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mc:Ignorable="w14 wp14">
  <w:body>
    <w:p w:rsidR="1934C513" w:rsidP="4632796F" w:rsidRDefault="1934C513" w14:paraId="55A06211" w14:textId="0600C174">
      <w:pPr>
        <w:spacing w:before="120" w:after="120" w:line="259" w:lineRule="auto"/>
        <w:ind w:firstLine="0"/>
        <w:jc w:val="center"/>
        <w:rPr>
          <w:rFonts w:ascii="Arimo" w:hAnsi="Arimo" w:eastAsia="Arimo" w:cs="Arimo"/>
          <w:color w:val="000000" w:themeColor="accent6" w:themeTint="FF" w:themeShade="FF"/>
          <w:sz w:val="40"/>
          <w:szCs w:val="40"/>
        </w:rPr>
      </w:pPr>
      <w:r w:rsidRPr="4632796F" w:rsidR="1934C513">
        <w:rPr>
          <w:rFonts w:ascii="Arial Bold" w:hAnsi="Arial Bold" w:eastAsia="Arial Bold" w:cs="Arial Bold"/>
          <w:b w:val="1"/>
          <w:bCs w:val="1"/>
          <w:color w:val="000000" w:themeColor="accent6" w:themeTint="FF" w:themeShade="FF"/>
          <w:sz w:val="44"/>
          <w:szCs w:val="44"/>
        </w:rPr>
        <w:t>Reflective Report: Returning to Education after Years of Experience in the Commerce</w:t>
      </w:r>
    </w:p>
    <w:p w:rsidR="4632796F" w:rsidP="4632796F" w:rsidRDefault="4632796F" w14:paraId="5180817B" w14:textId="0F585A3D">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604340E6" w14:textId="291F8053">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11898CF4" w14:textId="1E018B2B">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75F4B4B6" w:rsidP="4632796F" w:rsidRDefault="75F4B4B6" w14:paraId="6BD2B34E" w14:textId="2A925340">
      <w:pPr>
        <w:spacing w:before="120" w:after="120" w:line="259" w:lineRule="auto"/>
        <w:ind w:firstLine="0"/>
        <w:jc w:val="center"/>
        <w:rPr>
          <w:rFonts w:ascii="Arial Bold" w:hAnsi="Arial Bold" w:eastAsia="Arial Bold" w:cs="Arial Bold"/>
          <w:b w:val="1"/>
          <w:bCs w:val="1"/>
          <w:color w:val="000000" w:themeColor="accent6" w:themeTint="FF" w:themeShade="FF"/>
          <w:sz w:val="28"/>
          <w:szCs w:val="28"/>
        </w:rPr>
      </w:pPr>
      <w:r w:rsidRPr="4632796F" w:rsidR="75F4B4B6">
        <w:rPr>
          <w:rFonts w:ascii="Arial Bold" w:hAnsi="Arial Bold" w:eastAsia="Arial Bold" w:cs="Arial Bold"/>
          <w:b w:val="1"/>
          <w:bCs w:val="1"/>
          <w:color w:val="000000" w:themeColor="accent6" w:themeTint="FF" w:themeShade="FF"/>
          <w:sz w:val="28"/>
          <w:szCs w:val="28"/>
        </w:rPr>
        <w:t xml:space="preserve">MODULE NAME: Academic Skills </w:t>
      </w:r>
    </w:p>
    <w:p w:rsidR="75F4B4B6" w:rsidP="4632796F" w:rsidRDefault="75F4B4B6" w14:paraId="6C43FD39" w14:textId="753990B2">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MODULE CODE: LCLM 4001 </w:t>
      </w:r>
    </w:p>
    <w:p w:rsidR="75F4B4B6" w:rsidP="4632796F" w:rsidRDefault="75F4B4B6" w14:paraId="74BEE1FD" w14:textId="430E598D">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STUDENT’S NAME: MD MAYNUL HASAN SUMON </w:t>
      </w:r>
    </w:p>
    <w:p w:rsidR="75F4B4B6" w:rsidP="4632796F" w:rsidRDefault="75F4B4B6" w14:paraId="7E27FE6B" w14:textId="037D6418">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STUDENT’S ID: 2417454 </w:t>
      </w:r>
    </w:p>
    <w:p w:rsidR="75F4B4B6" w:rsidP="4632796F" w:rsidRDefault="75F4B4B6" w14:paraId="1AC518CA" w14:textId="05987FDF">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GROUP: 9 </w:t>
      </w:r>
    </w:p>
    <w:p w:rsidR="75F4B4B6" w:rsidP="4632796F" w:rsidRDefault="75F4B4B6" w14:paraId="254EF96C" w14:textId="6D1AD6C0">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  </w:t>
      </w:r>
    </w:p>
    <w:p w:rsidR="75F4B4B6" w:rsidP="4632796F" w:rsidRDefault="75F4B4B6" w14:paraId="4904C2D4" w14:textId="6B99C405">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LECTURER’S NAME: Jayalakshmi Gopalkrishnan </w:t>
      </w:r>
    </w:p>
    <w:p w:rsidR="75F4B4B6" w:rsidP="4632796F" w:rsidRDefault="75F4B4B6" w14:paraId="1CCC3BA2" w14:textId="69A40630">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UNIVERSITY OF WALES TRINITY SAINT DAVID  </w:t>
      </w:r>
    </w:p>
    <w:p w:rsidR="75F4B4B6" w:rsidP="4632796F" w:rsidRDefault="75F4B4B6" w14:paraId="3924A71A" w14:textId="7F860392">
      <w:pPr>
        <w:pStyle w:val="Normal"/>
        <w:spacing w:before="120" w:after="120" w:line="259" w:lineRule="auto"/>
        <w:ind w:firstLine="0"/>
        <w:jc w:val="center"/>
      </w:pPr>
      <w:r w:rsidRPr="4632796F" w:rsidR="75F4B4B6">
        <w:rPr>
          <w:rFonts w:ascii="Arial Bold" w:hAnsi="Arial Bold" w:eastAsia="Arial Bold" w:cs="Arial Bold"/>
          <w:b w:val="1"/>
          <w:bCs w:val="1"/>
          <w:color w:val="000000" w:themeColor="accent6" w:themeTint="FF" w:themeShade="FF"/>
          <w:sz w:val="28"/>
          <w:szCs w:val="28"/>
        </w:rPr>
        <w:t xml:space="preserve">(LONDON CAMPUS) </w:t>
      </w:r>
    </w:p>
    <w:p w:rsidR="4632796F" w:rsidP="4632796F" w:rsidRDefault="4632796F" w14:paraId="33173EE4" w14:textId="36B3926D">
      <w:pPr>
        <w:pStyle w:val="Normal"/>
        <w:spacing w:before="120" w:after="120" w:line="259" w:lineRule="auto"/>
        <w:ind w:firstLine="0"/>
        <w:jc w:val="center"/>
        <w:rPr>
          <w:rFonts w:ascii="Arial Bold" w:hAnsi="Arial Bold" w:eastAsia="Arial Bold" w:cs="Arial Bold"/>
          <w:b w:val="1"/>
          <w:bCs w:val="1"/>
          <w:color w:val="000000" w:themeColor="accent6" w:themeTint="FF" w:themeShade="FF"/>
          <w:sz w:val="28"/>
          <w:szCs w:val="28"/>
        </w:rPr>
      </w:pPr>
    </w:p>
    <w:p w:rsidR="4632796F" w:rsidP="4632796F" w:rsidRDefault="4632796F" w14:paraId="129EB2D2" w14:textId="4E5C8F83">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41BF7EA6" w14:textId="26B32F58">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631D0D6E" w14:textId="6A39CB52">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2A587CF2" w14:textId="3588929E">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4001777F" w14:textId="74D6A6E3">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084F012C" w14:textId="1168459E">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5CCAB3AC" w14:textId="34D2899B">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60AB08AE" w14:textId="27ED5BDB">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636C148B" w14:textId="1981820F">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5DE4BE53" w14:textId="27442E20">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56EBA54F" w14:textId="69C05D6B">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3170CD98" w14:textId="7CF6E26B">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5D888002" w14:textId="49FD3EBB">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1A79BC0C" w14:textId="53CA6C2E">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67A88654" w14:textId="7C2B977A">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w:rsidR="4632796F" w:rsidP="4632796F" w:rsidRDefault="4632796F" w14:paraId="5C0C4015" w14:textId="26B5D3E4">
      <w:pPr>
        <w:spacing w:before="120" w:after="120" w:line="259" w:lineRule="auto"/>
        <w:ind w:firstLine="0"/>
        <w:rPr>
          <w:rFonts w:ascii="Arial Bold" w:hAnsi="Arial Bold" w:eastAsia="Arial Bold" w:cs="Arial Bold"/>
          <w:b w:val="1"/>
          <w:bCs w:val="1"/>
          <w:color w:val="000000" w:themeColor="accent6" w:themeTint="FF" w:themeShade="FF"/>
          <w:sz w:val="28"/>
          <w:szCs w:val="28"/>
        </w:rPr>
      </w:pPr>
    </w:p>
    <w:p xmlns:wp14="http://schemas.microsoft.com/office/word/2010/wordml" w14:paraId="3DFD931E" wp14:textId="77777777">
      <w:pPr>
        <w:spacing w:before="120" w:after="120" w:line="259" w:lineRule="auto"/>
        <w:ind w:start="0" w:firstLine="0"/>
        <w:jc w:val="start"/>
      </w:pPr>
      <w:r>
        <w:rPr>
          <w:rFonts w:ascii="Arial Bold" w:hAnsi="Arial Bold" w:eastAsia="Arial Bold" w:cs="Arial Bold"/>
          <w:b/>
          <w:bCs/>
          <w:color w:val="000000"/>
          <w:sz w:val="28"/>
          <w:szCs w:val="28"/>
        </w:rPr>
        <w:t>Table of Contents</w:t>
      </w:r>
      <w:r>
        <w:rPr>
          <w:rFonts w:ascii="Arial Bold" w:hAnsi="Arial Bold" w:eastAsia="Arial Bold" w:cs="Arial Bold"/>
          <w:b/>
          <w:bCs/>
          <w:color w:val="000000"/>
          <w:sz w:val="32"/>
          <w:szCs w:val="32"/>
        </w:rPr>
        <w:t xml:space="preserve"> </w:t>
      </w:r>
      <w:r>
        <w:rPr>
          <w:rFonts w:ascii="Arimo" w:hAnsi="Arimo" w:eastAsia="Arimo" w:cs="Arimo"/>
          <w:color w:val="000000"/>
          <w:sz w:val="24"/>
          <w:szCs w:val="24"/>
        </w:rPr>
        <w:t xml:space="preserve"> </w:t>
      </w:r>
    </w:p>
    <w:p xmlns:wp14="http://schemas.microsoft.com/office/word/2010/wordml" w14:paraId="2DF25F4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4A8B104B" wp14:textId="77777777">
      <w:pPr>
        <w:spacing w:before="120" w:after="120" w:line="259" w:lineRule="auto"/>
        <w:ind w:start="0" w:firstLine="0"/>
        <w:jc w:val="start"/>
      </w:pPr>
      <w:r>
        <w:rPr>
          <w:rFonts w:ascii="Arial" w:hAnsi="Arial" w:eastAsia="Arial" w:cs="Arial"/>
          <w:color w:val="000000"/>
          <w:sz w:val="22"/>
          <w:szCs w:val="22"/>
        </w:rPr>
        <w:t xml:space="preserve"> Introduction                                                                                                                                                       2</w:t>
      </w:r>
      <w:r>
        <w:rPr>
          <w:rFonts w:ascii="Arimo" w:hAnsi="Arimo" w:eastAsia="Arimo" w:cs="Arimo"/>
          <w:color w:val="000000"/>
          <w:sz w:val="24"/>
          <w:szCs w:val="24"/>
        </w:rPr>
        <w:t xml:space="preserve"> </w:t>
      </w:r>
    </w:p>
    <w:p xmlns:wp14="http://schemas.microsoft.com/office/word/2010/wordml" w14:paraId="4AD2DF1F" wp14:textId="77777777">
      <w:pPr>
        <w:spacing w:before="120" w:after="120" w:line="259" w:lineRule="auto"/>
        <w:ind w:start="0" w:firstLine="0"/>
        <w:jc w:val="start"/>
      </w:pPr>
      <w:r>
        <w:rPr>
          <w:rFonts w:ascii="Arial" w:hAnsi="Arial" w:eastAsia="Arial" w:cs="Arial"/>
          <w:color w:val="000000"/>
          <w:sz w:val="22"/>
          <w:szCs w:val="22"/>
        </w:rPr>
        <w:t xml:space="preserve"> Description                                                                                                                                                        2</w:t>
      </w:r>
      <w:r>
        <w:rPr>
          <w:rFonts w:ascii="Arimo" w:hAnsi="Arimo" w:eastAsia="Arimo" w:cs="Arimo"/>
          <w:color w:val="000000"/>
          <w:sz w:val="24"/>
          <w:szCs w:val="24"/>
        </w:rPr>
        <w:t xml:space="preserve"> </w:t>
      </w:r>
    </w:p>
    <w:p xmlns:wp14="http://schemas.microsoft.com/office/word/2010/wordml" w14:paraId="4725014F" wp14:textId="77777777">
      <w:pPr>
        <w:spacing w:before="120" w:after="120" w:line="259" w:lineRule="auto"/>
        <w:ind w:start="0" w:firstLine="0"/>
        <w:jc w:val="start"/>
      </w:pPr>
      <w:r>
        <w:rPr>
          <w:rFonts w:ascii="Arial" w:hAnsi="Arial" w:eastAsia="Arial" w:cs="Arial"/>
          <w:color w:val="000000"/>
          <w:sz w:val="22"/>
          <w:szCs w:val="22"/>
        </w:rPr>
        <w:t xml:space="preserve"> Feelings                                                                                                                                                       2</w:t>
      </w:r>
      <w:r>
        <w:rPr>
          <w:rFonts w:ascii="Arimo" w:hAnsi="Arimo" w:eastAsia="Arimo" w:cs="Arimo"/>
          <w:color w:val="000000"/>
          <w:sz w:val="24"/>
          <w:szCs w:val="24"/>
        </w:rPr>
        <w:t xml:space="preserve"> </w:t>
      </w:r>
    </w:p>
    <w:p xmlns:wp14="http://schemas.microsoft.com/office/word/2010/wordml" w14:paraId="1F61FD69" wp14:textId="77777777">
      <w:pPr>
        <w:spacing w:before="120" w:after="120" w:line="259" w:lineRule="auto"/>
        <w:ind w:start="0" w:firstLine="0"/>
        <w:jc w:val="start"/>
      </w:pPr>
      <w:r>
        <w:rPr>
          <w:rFonts w:ascii="Arial" w:hAnsi="Arial" w:eastAsia="Arial" w:cs="Arial"/>
          <w:color w:val="000000"/>
          <w:sz w:val="22"/>
          <w:szCs w:val="22"/>
        </w:rPr>
        <w:t xml:space="preserve"> Evaluation                                                                                                                                                       3</w:t>
      </w:r>
      <w:r>
        <w:rPr>
          <w:rFonts w:ascii="Arimo" w:hAnsi="Arimo" w:eastAsia="Arimo" w:cs="Arimo"/>
          <w:color w:val="000000"/>
          <w:sz w:val="24"/>
          <w:szCs w:val="24"/>
        </w:rPr>
        <w:t xml:space="preserve"> </w:t>
      </w:r>
    </w:p>
    <w:p xmlns:wp14="http://schemas.microsoft.com/office/word/2010/wordml" w14:paraId="5DE0DD3B" wp14:textId="77777777">
      <w:pPr>
        <w:spacing w:before="120" w:after="120" w:line="259" w:lineRule="auto"/>
        <w:ind w:start="0" w:firstLine="0"/>
        <w:jc w:val="start"/>
      </w:pPr>
      <w:r>
        <w:rPr>
          <w:rFonts w:ascii="Arial" w:hAnsi="Arial" w:eastAsia="Arial" w:cs="Arial"/>
          <w:color w:val="000000"/>
          <w:sz w:val="22"/>
          <w:szCs w:val="22"/>
        </w:rPr>
        <w:t xml:space="preserve"> Analysis                                                                                                                                                      3</w:t>
      </w:r>
      <w:r>
        <w:rPr>
          <w:rFonts w:ascii="Arimo" w:hAnsi="Arimo" w:eastAsia="Arimo" w:cs="Arimo"/>
          <w:color w:val="000000"/>
          <w:sz w:val="24"/>
          <w:szCs w:val="24"/>
        </w:rPr>
        <w:t xml:space="preserve"> </w:t>
      </w:r>
    </w:p>
    <w:p xmlns:wp14="http://schemas.microsoft.com/office/word/2010/wordml" w14:paraId="2D78C622" wp14:textId="77777777">
      <w:pPr>
        <w:spacing w:before="120" w:after="120" w:line="259" w:lineRule="auto"/>
        <w:ind w:start="0" w:firstLine="0"/>
        <w:jc w:val="start"/>
      </w:pPr>
      <w:r>
        <w:rPr>
          <w:rFonts w:ascii="Arial" w:hAnsi="Arial" w:eastAsia="Arial" w:cs="Arial"/>
          <w:color w:val="000000"/>
          <w:sz w:val="22"/>
          <w:szCs w:val="22"/>
        </w:rPr>
        <w:t xml:space="preserve"> Conclusion                                                                                                                                 3</w:t>
      </w:r>
      <w:r>
        <w:rPr>
          <w:rFonts w:ascii="Arimo" w:hAnsi="Arimo" w:eastAsia="Arimo" w:cs="Arimo"/>
          <w:color w:val="000000"/>
          <w:sz w:val="24"/>
          <w:szCs w:val="24"/>
        </w:rPr>
        <w:t xml:space="preserve"> </w:t>
      </w:r>
    </w:p>
    <w:p xmlns:wp14="http://schemas.microsoft.com/office/word/2010/wordml" w14:paraId="579894DB" wp14:textId="77777777">
      <w:pPr>
        <w:spacing w:before="120" w:after="120" w:line="259" w:lineRule="auto"/>
        <w:ind w:start="0" w:firstLine="0"/>
        <w:jc w:val="start"/>
      </w:pPr>
      <w:r>
        <w:rPr>
          <w:rFonts w:ascii="Arial" w:hAnsi="Arial" w:eastAsia="Arial" w:cs="Arial"/>
          <w:color w:val="000000"/>
          <w:sz w:val="22"/>
          <w:szCs w:val="22"/>
        </w:rPr>
        <w:t xml:space="preserve"> Action Plan                                                                                                                                                       3</w:t>
      </w:r>
      <w:r>
        <w:rPr>
          <w:rFonts w:ascii="Arimo" w:hAnsi="Arimo" w:eastAsia="Arimo" w:cs="Arimo"/>
          <w:color w:val="000000"/>
          <w:sz w:val="24"/>
          <w:szCs w:val="24"/>
        </w:rPr>
        <w:t xml:space="preserve"> </w:t>
      </w:r>
    </w:p>
    <w:p xmlns:wp14="http://schemas.microsoft.com/office/word/2010/wordml" w:rsidP="4632796F" w14:paraId="6BC551E7" wp14:textId="71F0FA24">
      <w:pPr>
        <w:spacing w:before="120" w:after="120" w:line="259" w:lineRule="auto"/>
        <w:ind w:start="0" w:firstLine="0"/>
      </w:pPr>
      <w:r w:rsidRPr="4632796F" w:rsidR="4632796F">
        <w:rPr>
          <w:rFonts w:ascii="Arimo" w:hAnsi="Arimo" w:eastAsia="Arimo" w:cs="Arimo"/>
          <w:color w:val="000000" w:themeColor="accent6" w:themeTint="FF" w:themeShade="FF"/>
          <w:sz w:val="24"/>
          <w:szCs w:val="24"/>
        </w:rPr>
        <w:t xml:space="preserve"> </w:t>
      </w:r>
    </w:p>
    <w:p xmlns:wp14="http://schemas.microsoft.com/office/word/2010/wordml" w:rsidP="4632796F" w14:paraId="2C3CDA5A" wp14:textId="084598AD">
      <w:pPr>
        <w:spacing w:before="120" w:after="120" w:line="259" w:lineRule="auto"/>
        <w:ind w:start="0" w:firstLine="0"/>
      </w:pPr>
      <w:r w:rsidRPr="4632796F" w:rsidR="4632796F">
        <w:rPr>
          <w:rFonts w:ascii="Arial Bold" w:hAnsi="Arial Bold" w:eastAsia="Arial Bold" w:cs="Arial Bold"/>
          <w:b w:val="1"/>
          <w:bCs w:val="1"/>
          <w:color w:val="000000" w:themeColor="accent6" w:themeTint="FF" w:themeShade="FF"/>
          <w:sz w:val="28"/>
          <w:szCs w:val="28"/>
        </w:rPr>
        <w:t>Reflective Report: Returning to Education after Years of Professional Experience in the Business Sector</w:t>
      </w:r>
      <w:r w:rsidRPr="4632796F" w:rsidR="4632796F">
        <w:rPr>
          <w:rFonts w:ascii="Arimo" w:hAnsi="Arimo" w:eastAsia="Arimo" w:cs="Arimo"/>
          <w:color w:val="000000" w:themeColor="accent6" w:themeTint="FF" w:themeShade="FF"/>
          <w:sz w:val="24"/>
          <w:szCs w:val="24"/>
        </w:rPr>
        <w:t xml:space="preserve"> </w:t>
      </w:r>
    </w:p>
    <w:p xmlns:wp14="http://schemas.microsoft.com/office/word/2010/wordml" w14:paraId="221E966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C14A590" wp14:textId="77777777">
      <w:pPr>
        <w:spacing w:before="120" w:after="120" w:line="259" w:lineRule="auto"/>
        <w:ind w:start="0" w:firstLine="0"/>
        <w:jc w:val="start"/>
      </w:pPr>
      <w:r>
        <w:rPr>
          <w:rFonts w:ascii="Arial Bold" w:hAnsi="Arial Bold" w:eastAsia="Arial Bold" w:cs="Arial Bold"/>
          <w:b/>
          <w:bCs/>
          <w:color w:val="000000"/>
          <w:sz w:val="22"/>
          <w:szCs w:val="22"/>
        </w:rPr>
        <w:t>Introduction</w:t>
      </w:r>
      <w:r>
        <w:rPr>
          <w:rFonts w:ascii="Arimo" w:hAnsi="Arimo" w:eastAsia="Arimo" w:cs="Arimo"/>
          <w:color w:val="000000"/>
          <w:sz w:val="24"/>
          <w:szCs w:val="24"/>
        </w:rPr>
        <w:t xml:space="preserve"> </w:t>
      </w:r>
    </w:p>
    <w:p xmlns:wp14="http://schemas.microsoft.com/office/word/2010/wordml" w14:paraId="230B23E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4632796F" w14:paraId="312B7BDE" wp14:textId="0C06C165">
      <w:pPr>
        <w:spacing w:before="120" w:after="120" w:line="259" w:lineRule="auto"/>
        <w:ind w:start="0" w:firstLine="0"/>
        <w:rPr>
          <w:rFonts w:ascii="Arimo" w:hAnsi="Arimo" w:eastAsia="Arimo" w:cs="Arimo"/>
          <w:color w:val="000000" w:themeColor="accent6" w:themeTint="FF" w:themeShade="FF"/>
          <w:sz w:val="24"/>
          <w:szCs w:val="24"/>
          <w:lang w:val="en-US"/>
        </w:rPr>
      </w:pPr>
      <w:r w:rsidRPr="4632796F" w:rsidR="4632796F">
        <w:rPr>
          <w:rFonts w:ascii="Arial" w:hAnsi="Arial" w:eastAsia="Arial" w:cs="Arial"/>
          <w:color w:val="000000" w:themeColor="accent6" w:themeTint="FF" w:themeShade="FF"/>
          <w:sz w:val="22"/>
          <w:szCs w:val="22"/>
          <w:lang w:val="en-US"/>
        </w:rPr>
        <w:t xml:space="preserve">Returning to education after years of experience in the business sector was </w:t>
      </w:r>
      <w:r w:rsidRPr="4632796F" w:rsidR="4632796F">
        <w:rPr>
          <w:rFonts w:ascii="Arial" w:hAnsi="Arial" w:eastAsia="Arial" w:cs="Arial"/>
          <w:color w:val="000000" w:themeColor="accent6" w:themeTint="FF" w:themeShade="FF"/>
          <w:sz w:val="22"/>
          <w:szCs w:val="22"/>
          <w:lang w:val="en-US"/>
        </w:rPr>
        <w:t>a very important</w:t>
      </w:r>
      <w:r w:rsidRPr="4632796F" w:rsidR="4632796F">
        <w:rPr>
          <w:rFonts w:ascii="Arial" w:hAnsi="Arial" w:eastAsia="Arial" w:cs="Arial"/>
          <w:color w:val="000000" w:themeColor="accent6" w:themeTint="FF" w:themeShade="FF"/>
          <w:sz w:val="22"/>
          <w:szCs w:val="22"/>
          <w:lang w:val="en-US"/>
        </w:rPr>
        <w:t xml:space="preserve"> step to improve my business administrative skills. I used Gibbs' Reflective Model to explore my learning journey during a business administration course. This model is made up of 6 stages: description, feelings, evaluation, analysis, conclusion, and action plan. Through this reflection, I will discuss my experiences, the challenges that I faced, and my plans to improve in the future</w:t>
      </w:r>
      <w:r w:rsidRPr="4632796F" w:rsidR="4632796F">
        <w:rPr>
          <w:rFonts w:ascii="Arial" w:hAnsi="Arial" w:eastAsia="Arial" w:cs="Arial"/>
          <w:color w:val="000000" w:themeColor="accent6" w:themeTint="FF" w:themeShade="FF"/>
          <w:sz w:val="22"/>
          <w:szCs w:val="22"/>
          <w:lang w:val="en-US"/>
        </w:rPr>
        <w:t xml:space="preserve">. </w:t>
      </w:r>
      <w:r w:rsidRPr="4632796F" w:rsidR="4632796F">
        <w:rPr>
          <w:rFonts w:ascii="Arimo" w:hAnsi="Arimo" w:eastAsia="Arimo" w:cs="Arimo"/>
          <w:color w:val="000000" w:themeColor="accent6" w:themeTint="FF" w:themeShade="FF"/>
          <w:sz w:val="24"/>
          <w:szCs w:val="24"/>
          <w:lang w:val="en-US"/>
        </w:rPr>
        <w:t xml:space="preserve"> </w:t>
      </w:r>
    </w:p>
    <w:p xmlns:wp14="http://schemas.microsoft.com/office/word/2010/wordml" w14:paraId="0F3C0F45"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10AD0813"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al Bold" w:hAnsi="Arial Bold" w:eastAsia="Arial Bold" w:cs="Arial Bold"/>
          <w:b/>
          <w:bCs/>
          <w:color w:val="000000"/>
          <w:sz w:val="22"/>
          <w:szCs w:val="22"/>
        </w:rPr>
        <w:t>Description</w:t>
      </w:r>
      <w:r>
        <w:rPr>
          <w:rFonts w:ascii="Arimo" w:hAnsi="Arimo" w:eastAsia="Arimo" w:cs="Arimo"/>
          <w:color w:val="000000"/>
          <w:sz w:val="24"/>
          <w:szCs w:val="24"/>
        </w:rPr>
        <w:t xml:space="preserve"> </w:t>
      </w:r>
    </w:p>
    <w:p xmlns:wp14="http://schemas.microsoft.com/office/word/2010/wordml" w14:paraId="3819C52A"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3BC50EA2" wp14:textId="77777777">
      <w:pPr>
        <w:spacing w:before="120" w:after="120" w:line="259" w:lineRule="auto"/>
        <w:ind w:start="0" w:firstLine="0"/>
        <w:jc w:val="start"/>
      </w:pPr>
      <w:r>
        <w:rPr>
          <w:rFonts w:ascii="Arial" w:hAnsi="Arial" w:eastAsia="Arial" w:cs="Arial"/>
          <w:color w:val="000000"/>
          <w:sz w:val="22"/>
          <w:szCs w:val="22"/>
        </w:rPr>
        <w:t>The course was created to build important business administration skills, including strategic planning, financial interpretation, and leadership development. Each week was a series of lectures, group discussions, and practical workshops that focused on real-world business events.</w:t>
      </w:r>
      <w:r>
        <w:rPr>
          <w:rFonts w:ascii="Arimo" w:hAnsi="Arimo" w:eastAsia="Arimo" w:cs="Arimo"/>
          <w:color w:val="000000"/>
          <w:sz w:val="24"/>
          <w:szCs w:val="24"/>
        </w:rPr>
        <w:t xml:space="preserve"> </w:t>
      </w:r>
    </w:p>
    <w:p xmlns:wp14="http://schemas.microsoft.com/office/word/2010/wordml" w14:paraId="19AB320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F782FB1" wp14:textId="77777777">
      <w:pPr>
        <w:spacing w:before="120" w:after="120" w:line="259" w:lineRule="auto"/>
        <w:ind w:start="0" w:firstLine="0"/>
        <w:jc w:val="start"/>
      </w:pPr>
      <w:r>
        <w:rPr>
          <w:rFonts w:ascii="Arial" w:hAnsi="Arial" w:eastAsia="Arial" w:cs="Arial"/>
          <w:color w:val="000000"/>
          <w:sz w:val="22"/>
          <w:szCs w:val="22"/>
        </w:rPr>
        <w:t>In this part of strategic planning, I learned how to grade the market trends and create successful business plans. Financial analysis required me to translate financial statements and be able to use tools such as Excel to make business decisions with the data I have. The leadership development part focuses on the important parts like communication, team management, and conflict resolution.</w:t>
      </w:r>
      <w:r>
        <w:rPr>
          <w:rFonts w:ascii="Arimo" w:hAnsi="Arimo" w:eastAsia="Arimo" w:cs="Arimo"/>
          <w:color w:val="000000"/>
          <w:sz w:val="24"/>
          <w:szCs w:val="24"/>
        </w:rPr>
        <w:t xml:space="preserve"> </w:t>
      </w:r>
    </w:p>
    <w:p xmlns:wp14="http://schemas.microsoft.com/office/word/2010/wordml" w14:paraId="53664C7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4632796F" w14:paraId="19A10BF8" wp14:textId="77777777">
      <w:pPr>
        <w:spacing w:before="120" w:after="120" w:line="259" w:lineRule="auto"/>
        <w:ind w:start="0" w:firstLine="0"/>
      </w:pPr>
      <w:r w:rsidRPr="4632796F" w:rsidR="4632796F">
        <w:rPr>
          <w:rFonts w:ascii="Arial" w:hAnsi="Arial" w:eastAsia="Arial" w:cs="Arial"/>
          <w:color w:val="000000" w:themeColor="accent6" w:themeTint="FF" w:themeShade="FF"/>
          <w:sz w:val="22"/>
          <w:szCs w:val="22"/>
          <w:lang w:val="en-US"/>
        </w:rPr>
        <w:t>One part I remember in this course was the assignment to create a complete business plan for a fake company. This assignment allowed me to put to use the knowledge gained from strategic planning, financial analysis, and leadership development into a smooth and uninterrupted application.</w:t>
      </w:r>
      <w:r w:rsidRPr="4632796F" w:rsidR="4632796F">
        <w:rPr>
          <w:rFonts w:ascii="Arimo" w:hAnsi="Arimo" w:eastAsia="Arimo" w:cs="Arimo"/>
          <w:color w:val="000000" w:themeColor="accent6" w:themeTint="FF" w:themeShade="FF"/>
          <w:sz w:val="24"/>
          <w:szCs w:val="24"/>
          <w:lang w:val="en-US"/>
        </w:rPr>
        <w:t xml:space="preserve"> </w:t>
      </w:r>
    </w:p>
    <w:p xmlns:wp14="http://schemas.microsoft.com/office/word/2010/wordml" w14:paraId="3056504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4632796F" w14:paraId="47BD45BE" wp14:textId="73D42623">
      <w:pPr>
        <w:spacing w:before="120" w:after="120" w:line="259" w:lineRule="auto"/>
        <w:ind w:start="0" w:firstLine="0"/>
      </w:pPr>
      <w:r w:rsidRPr="4632796F" w:rsidR="4632796F">
        <w:rPr>
          <w:rFonts w:ascii="Arimo" w:hAnsi="Arimo" w:eastAsia="Arimo" w:cs="Arimo"/>
          <w:color w:val="000000" w:themeColor="accent6" w:themeTint="FF" w:themeShade="FF"/>
          <w:sz w:val="24"/>
          <w:szCs w:val="24"/>
        </w:rPr>
        <w:t xml:space="preserve"> </w:t>
      </w:r>
      <w:r w:rsidRPr="4632796F" w:rsidR="4632796F">
        <w:rPr>
          <w:rFonts w:ascii="Arial" w:hAnsi="Arial" w:eastAsia="Arial" w:cs="Arial"/>
          <w:color w:val="000000" w:themeColor="accent6" w:themeTint="FF" w:themeShade="FF"/>
          <w:sz w:val="22"/>
          <w:szCs w:val="22"/>
        </w:rPr>
        <w:t xml:space="preserve"> </w:t>
      </w:r>
      <w:r w:rsidRPr="4632796F" w:rsidR="4632796F">
        <w:rPr>
          <w:rFonts w:ascii="Arial Bold" w:hAnsi="Arial Bold" w:eastAsia="Arial Bold" w:cs="Arial Bold"/>
          <w:b w:val="1"/>
          <w:bCs w:val="1"/>
          <w:color w:val="000000" w:themeColor="accent6" w:themeTint="FF" w:themeShade="FF"/>
          <w:sz w:val="22"/>
          <w:szCs w:val="22"/>
        </w:rPr>
        <w:t>Feelings</w:t>
      </w:r>
      <w:r w:rsidRPr="4632796F" w:rsidR="4632796F">
        <w:rPr>
          <w:rFonts w:ascii="Arimo" w:hAnsi="Arimo" w:eastAsia="Arimo" w:cs="Arimo"/>
          <w:color w:val="000000" w:themeColor="accent6" w:themeTint="FF" w:themeShade="FF"/>
          <w:sz w:val="24"/>
          <w:szCs w:val="24"/>
        </w:rPr>
        <w:t xml:space="preserve"> </w:t>
      </w:r>
    </w:p>
    <w:p xmlns:wp14="http://schemas.microsoft.com/office/word/2010/wordml" w:rsidP="4632796F" w14:paraId="1806C53E" wp14:textId="73C8C3C0">
      <w:pPr>
        <w:spacing w:before="120" w:after="120" w:line="259" w:lineRule="auto"/>
        <w:ind w:start="0" w:firstLine="0"/>
      </w:pPr>
      <w:r w:rsidRPr="4632796F" w:rsidR="4632796F">
        <w:rPr>
          <w:rFonts w:ascii="Arimo" w:hAnsi="Arimo" w:eastAsia="Arimo" w:cs="Arimo"/>
          <w:color w:val="000000" w:themeColor="accent6" w:themeTint="FF" w:themeShade="FF"/>
          <w:sz w:val="24"/>
          <w:szCs w:val="24"/>
          <w:lang w:val="en-US"/>
        </w:rPr>
        <w:t xml:space="preserve"> </w:t>
      </w:r>
      <w:r w:rsidRPr="4632796F" w:rsidR="4632796F">
        <w:rPr>
          <w:rFonts w:ascii="Arial" w:hAnsi="Arial" w:eastAsia="Arial" w:cs="Arial"/>
          <w:color w:val="000000" w:themeColor="accent6" w:themeTint="FF" w:themeShade="FF"/>
          <w:sz w:val="22"/>
          <w:szCs w:val="22"/>
          <w:lang w:val="en-US"/>
        </w:rPr>
        <w:t xml:space="preserve">In the beginning, I was excited and mixed with emotions. I was passionate about learning new things </w:t>
      </w:r>
      <w:r w:rsidRPr="4632796F" w:rsidR="4632796F">
        <w:rPr>
          <w:rFonts w:ascii="Arial" w:hAnsi="Arial" w:eastAsia="Arial" w:cs="Arial"/>
          <w:color w:val="000000" w:themeColor="accent6" w:themeTint="FF" w:themeShade="FF"/>
          <w:sz w:val="22"/>
          <w:szCs w:val="22"/>
          <w:lang w:val="en-US"/>
        </w:rPr>
        <w:t>but yet</w:t>
      </w:r>
      <w:r w:rsidRPr="4632796F" w:rsidR="4632796F">
        <w:rPr>
          <w:rFonts w:ascii="Arial" w:hAnsi="Arial" w:eastAsia="Arial" w:cs="Arial"/>
          <w:color w:val="000000" w:themeColor="accent6" w:themeTint="FF" w:themeShade="FF"/>
          <w:sz w:val="22"/>
          <w:szCs w:val="22"/>
          <w:lang w:val="en-US"/>
        </w:rPr>
        <w:t xml:space="preserve"> I was worried about balancing my responsibilities to work, family, and school. In the part of the strategic planning, it felt so intimidating because it demanded a</w:t>
      </w:r>
      <w:r w:rsidRPr="4632796F" w:rsidR="2E487D65">
        <w:rPr>
          <w:rFonts w:ascii="Arial" w:hAnsi="Arial" w:eastAsia="Arial" w:cs="Arial"/>
          <w:color w:val="000000" w:themeColor="accent6" w:themeTint="FF" w:themeShade="FF"/>
          <w:sz w:val="22"/>
          <w:szCs w:val="22"/>
          <w:lang w:val="en-US"/>
        </w:rPr>
        <w:t xml:space="preserve"> </w:t>
      </w:r>
      <w:r w:rsidRPr="4632796F" w:rsidR="4632796F">
        <w:rPr>
          <w:rFonts w:ascii="Arial" w:hAnsi="Arial" w:eastAsia="Arial" w:cs="Arial"/>
          <w:color w:val="000000" w:themeColor="accent6" w:themeTint="FF" w:themeShade="FF"/>
          <w:sz w:val="22"/>
          <w:szCs w:val="22"/>
          <w:lang w:val="en-US"/>
        </w:rPr>
        <w:t>complete and deep understanding of market dynamics, an area I had not previously given serious attention to.</w:t>
      </w:r>
      <w:r w:rsidRPr="4632796F" w:rsidR="4632796F">
        <w:rPr>
          <w:rFonts w:ascii="Arimo" w:hAnsi="Arimo" w:eastAsia="Arimo" w:cs="Arimo"/>
          <w:color w:val="000000" w:themeColor="accent6" w:themeTint="FF" w:themeShade="FF"/>
          <w:sz w:val="24"/>
          <w:szCs w:val="24"/>
          <w:lang w:val="en-US"/>
        </w:rPr>
        <w:t xml:space="preserve"> </w:t>
      </w:r>
    </w:p>
    <w:p xmlns:wp14="http://schemas.microsoft.com/office/word/2010/wordml" w:rsidP="4632796F" w14:paraId="08F9F5BA" wp14:textId="77777777">
      <w:pPr>
        <w:spacing w:before="120" w:after="120" w:line="259" w:lineRule="auto"/>
        <w:ind w:start="0" w:firstLine="0"/>
      </w:pPr>
      <w:r w:rsidRPr="4632796F" w:rsidR="4632796F">
        <w:rPr>
          <w:rFonts w:ascii="Arial" w:hAnsi="Arial" w:eastAsia="Arial" w:cs="Arial"/>
          <w:color w:val="000000" w:themeColor="accent6" w:themeTint="FF" w:themeShade="FF"/>
          <w:sz w:val="22"/>
          <w:szCs w:val="22"/>
          <w:lang w:val="en-US"/>
        </w:rPr>
        <w:t>As the course went on, my confidence and courage began to grow. The organized learning plan and supportive learning environment enabled me to understand better, both strategic planning and financial analysis. The leadership workshops really changed and equipped me with tools to improve my team management and strong communication.</w:t>
      </w:r>
      <w:r w:rsidRPr="4632796F" w:rsidR="4632796F">
        <w:rPr>
          <w:rFonts w:ascii="Arimo" w:hAnsi="Arimo" w:eastAsia="Arimo" w:cs="Arimo"/>
          <w:color w:val="000000" w:themeColor="accent6" w:themeTint="FF" w:themeShade="FF"/>
          <w:sz w:val="24"/>
          <w:szCs w:val="24"/>
          <w:lang w:val="en-US"/>
        </w:rPr>
        <w:t xml:space="preserve"> </w:t>
      </w:r>
    </w:p>
    <w:p xmlns:wp14="http://schemas.microsoft.com/office/word/2010/wordml" w14:paraId="3BB235CD"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4AD2C755" wp14:textId="77777777">
      <w:pPr>
        <w:spacing w:before="120" w:after="120" w:line="259" w:lineRule="auto"/>
        <w:ind w:start="0" w:firstLine="0"/>
        <w:jc w:val="start"/>
      </w:pPr>
      <w:r>
        <w:rPr>
          <w:rFonts w:ascii="Arial Bold" w:hAnsi="Arial Bold" w:eastAsia="Arial Bold" w:cs="Arial Bold"/>
          <w:b/>
          <w:bCs/>
          <w:color w:val="000000"/>
          <w:sz w:val="22"/>
          <w:szCs w:val="22"/>
        </w:rPr>
        <w:t>Evaluation</w:t>
      </w:r>
      <w:r>
        <w:rPr>
          <w:rFonts w:ascii="Arimo" w:hAnsi="Arimo" w:eastAsia="Arimo" w:cs="Arimo"/>
          <w:color w:val="000000"/>
          <w:sz w:val="24"/>
          <w:szCs w:val="24"/>
        </w:rPr>
        <w:t xml:space="preserve"> </w:t>
      </w:r>
    </w:p>
    <w:p xmlns:wp14="http://schemas.microsoft.com/office/word/2010/wordml" w14:paraId="6FF40AB8"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7EE9879D" wp14:textId="77777777">
      <w:pPr>
        <w:spacing w:before="120" w:after="120" w:line="259" w:lineRule="auto"/>
        <w:ind w:start="0" w:firstLine="0"/>
        <w:jc w:val="start"/>
      </w:pPr>
      <w:r>
        <w:rPr>
          <w:rFonts w:ascii="Arial" w:hAnsi="Arial" w:eastAsia="Arial" w:cs="Arial"/>
          <w:color w:val="000000"/>
          <w:sz w:val="22"/>
          <w:szCs w:val="22"/>
        </w:rPr>
        <w:t>The course offered a whole lot of good things. The hands-on approach, that included real-world case studies and interactive workshops, made the classes interesting, fun and easy to apply my work to my business. A helpful advice from my classmates and instructors was so helpful, that it allowed me to discover my strengths and areas I needed to improve on.</w:t>
      </w:r>
      <w:r>
        <w:rPr>
          <w:rFonts w:ascii="Arimo" w:hAnsi="Arimo" w:eastAsia="Arimo" w:cs="Arimo"/>
          <w:color w:val="000000"/>
          <w:sz w:val="24"/>
          <w:szCs w:val="24"/>
        </w:rPr>
        <w:t xml:space="preserve"> </w:t>
      </w:r>
    </w:p>
    <w:p xmlns:wp14="http://schemas.microsoft.com/office/word/2010/wordml" w14:paraId="1E994876" wp14:textId="77777777">
      <w:pPr>
        <w:spacing w:before="120" w:after="120" w:line="259" w:lineRule="auto"/>
        <w:ind w:start="0" w:firstLine="0"/>
        <w:jc w:val="start"/>
      </w:pPr>
      <w:r>
        <w:rPr>
          <w:rFonts w:ascii="Arial" w:hAnsi="Arial" w:eastAsia="Arial" w:cs="Arial"/>
          <w:color w:val="000000"/>
          <w:sz w:val="22"/>
          <w:szCs w:val="22"/>
        </w:rPr>
        <w:t>However, I went through some challenges. The fact that I had to make a balance between course duties and my existing business responsibilities were difficult. Some topics on financial analysis were difficult and needed more time and effort to master.</w:t>
      </w:r>
      <w:r>
        <w:rPr>
          <w:rFonts w:ascii="Arimo" w:hAnsi="Arimo" w:eastAsia="Arimo" w:cs="Arimo"/>
          <w:color w:val="000000"/>
          <w:sz w:val="24"/>
          <w:szCs w:val="24"/>
        </w:rPr>
        <w:t xml:space="preserve"> </w:t>
      </w:r>
    </w:p>
    <w:p xmlns:wp14="http://schemas.microsoft.com/office/word/2010/wordml" w14:paraId="3A65D21E"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2A80D20D"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al Bold" w:hAnsi="Arial Bold" w:eastAsia="Arial Bold" w:cs="Arial Bold"/>
          <w:b/>
          <w:bCs/>
          <w:color w:val="000000"/>
          <w:sz w:val="22"/>
          <w:szCs w:val="22"/>
        </w:rPr>
        <w:t>Analysis</w:t>
      </w:r>
      <w:r>
        <w:rPr>
          <w:rFonts w:ascii="Arimo" w:hAnsi="Arimo" w:eastAsia="Arimo" w:cs="Arimo"/>
          <w:color w:val="000000"/>
          <w:sz w:val="24"/>
          <w:szCs w:val="24"/>
        </w:rPr>
        <w:t xml:space="preserve"> </w:t>
      </w:r>
    </w:p>
    <w:p xmlns:wp14="http://schemas.microsoft.com/office/word/2010/wordml" w14:paraId="4EC8ED24"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4AB57959" wp14:textId="77777777">
      <w:pPr>
        <w:spacing w:before="120" w:after="120" w:line="259" w:lineRule="auto"/>
        <w:ind w:start="0" w:firstLine="0"/>
        <w:jc w:val="start"/>
      </w:pPr>
      <w:r>
        <w:rPr>
          <w:rFonts w:ascii="Arial" w:hAnsi="Arial" w:eastAsia="Arial" w:cs="Arial"/>
          <w:color w:val="000000"/>
          <w:sz w:val="22"/>
          <w:szCs w:val="22"/>
        </w:rPr>
        <w:t>This course showed how everything is connected between strategic planning, financial analysis, and leadership. Strong strategic planning relies on a solid understanding of financial data, while good leadership is important for getting things done and keeping the team on track, helping me see what the market will do next and plan accordingly.</w:t>
      </w:r>
      <w:r>
        <w:rPr>
          <w:rFonts w:ascii="Arimo" w:hAnsi="Arimo" w:eastAsia="Arimo" w:cs="Arimo"/>
          <w:color w:val="000000"/>
          <w:sz w:val="24"/>
          <w:szCs w:val="24"/>
        </w:rPr>
        <w:t xml:space="preserve"> </w:t>
      </w:r>
    </w:p>
    <w:p xmlns:wp14="http://schemas.microsoft.com/office/word/2010/wordml" w14:paraId="6D2B2D6D" wp14:textId="77777777">
      <w:pPr>
        <w:spacing w:before="120" w:after="120" w:line="259" w:lineRule="auto"/>
        <w:ind w:start="0" w:firstLine="0"/>
        <w:jc w:val="start"/>
      </w:pPr>
      <w:r>
        <w:rPr>
          <w:rFonts w:ascii="Arial" w:hAnsi="Arial" w:eastAsia="Arial" w:cs="Arial"/>
          <w:color w:val="000000"/>
          <w:sz w:val="22"/>
          <w:szCs w:val="22"/>
        </w:rPr>
        <w:t xml:space="preserve">I noticed a marked improvement in my capabilities in strategic planning. Although at the beginning, financial analysis was a challenge, constantly practicing and using tools like Excel, made the difficult ideas easier to understand as time went on. </w:t>
      </w:r>
      <w:r>
        <w:rPr>
          <w:rFonts w:ascii="Arimo" w:hAnsi="Arimo" w:eastAsia="Arimo" w:cs="Arimo"/>
          <w:color w:val="000000"/>
          <w:sz w:val="24"/>
          <w:szCs w:val="24"/>
        </w:rPr>
        <w:t xml:space="preserve"> </w:t>
      </w:r>
    </w:p>
    <w:p xmlns:wp14="http://schemas.microsoft.com/office/word/2010/wordml" w14:paraId="1B98890C" wp14:textId="77777777">
      <w:pPr>
        <w:spacing w:before="120" w:after="120" w:line="259" w:lineRule="auto"/>
        <w:ind w:start="0" w:firstLine="0"/>
        <w:jc w:val="start"/>
      </w:pPr>
      <w:r>
        <w:rPr>
          <w:rFonts w:ascii="Arial" w:hAnsi="Arial" w:eastAsia="Arial" w:cs="Arial"/>
          <w:color w:val="000000"/>
          <w:sz w:val="22"/>
          <w:szCs w:val="22"/>
        </w:rPr>
        <w:t>Leadership development came to be a changing experience, providing new points of view  on team management and conflict resolution. When we focused on speaking clearly and really listening to each other, it made our team stronger.</w:t>
      </w:r>
      <w:r>
        <w:rPr>
          <w:rFonts w:ascii="Arimo" w:hAnsi="Arimo" w:eastAsia="Arimo" w:cs="Arimo"/>
          <w:color w:val="000000"/>
          <w:sz w:val="24"/>
          <w:szCs w:val="24"/>
        </w:rPr>
        <w:t xml:space="preserve"> </w:t>
      </w:r>
    </w:p>
    <w:p xmlns:wp14="http://schemas.microsoft.com/office/word/2010/wordml" w14:paraId="3C5FC6F7"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6C2C294B" wp14:textId="77777777">
      <w:pPr>
        <w:spacing w:before="120" w:after="120" w:line="259" w:lineRule="auto"/>
        <w:ind w:start="0" w:firstLine="0"/>
        <w:jc w:val="start"/>
      </w:pPr>
      <w:r>
        <w:rPr>
          <w:rFonts w:ascii="Arial Bold" w:hAnsi="Arial Bold" w:eastAsia="Arial Bold" w:cs="Arial Bold"/>
          <w:b/>
          <w:bCs/>
          <w:color w:val="000000"/>
          <w:sz w:val="22"/>
          <w:szCs w:val="22"/>
        </w:rPr>
        <w:t>Conclusion</w:t>
      </w:r>
      <w:r>
        <w:rPr>
          <w:rFonts w:ascii="Arimo" w:hAnsi="Arimo" w:eastAsia="Arimo" w:cs="Arimo"/>
          <w:color w:val="000000"/>
          <w:sz w:val="24"/>
          <w:szCs w:val="24"/>
        </w:rPr>
        <w:t xml:space="preserve"> </w:t>
      </w:r>
    </w:p>
    <w:p xmlns:wp14="http://schemas.microsoft.com/office/word/2010/wordml" w14:paraId="2CE6F5CF"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14EB1BE0" wp14:textId="77777777">
      <w:pPr>
        <w:spacing w:before="120" w:after="120" w:line="259" w:lineRule="auto"/>
        <w:ind w:start="0" w:firstLine="0"/>
        <w:jc w:val="start"/>
      </w:pPr>
      <w:r>
        <w:rPr>
          <w:rFonts w:ascii="Arial" w:hAnsi="Arial" w:eastAsia="Arial" w:cs="Arial"/>
          <w:color w:val="000000"/>
          <w:sz w:val="22"/>
          <w:szCs w:val="22"/>
        </w:rPr>
        <w:t>When I look back on this educational journey, I recognize the great value of returning to school to improve my business administrative skills. Despite the challenges, the structured learning environment and practical focus enabled important progress in my understanding and use of key ideas.</w:t>
      </w:r>
      <w:r>
        <w:rPr>
          <w:rFonts w:ascii="Arimo" w:hAnsi="Arimo" w:eastAsia="Arimo" w:cs="Arimo"/>
          <w:color w:val="000000"/>
          <w:sz w:val="24"/>
          <w:szCs w:val="24"/>
        </w:rPr>
        <w:t xml:space="preserve"> </w:t>
      </w:r>
    </w:p>
    <w:p xmlns:wp14="http://schemas.microsoft.com/office/word/2010/wordml" w14:paraId="2CA4967A" wp14:textId="77777777">
      <w:pPr>
        <w:spacing w:before="120" w:after="120" w:line="259" w:lineRule="auto"/>
        <w:ind w:start="0" w:firstLine="0"/>
        <w:jc w:val="start"/>
      </w:pPr>
      <w:r>
        <w:rPr>
          <w:rFonts w:ascii="Arial" w:hAnsi="Arial" w:eastAsia="Arial" w:cs="Arial"/>
          <w:color w:val="000000"/>
          <w:sz w:val="22"/>
          <w:szCs w:val="22"/>
        </w:rPr>
        <w:t>If given the opportunity to retake this course, I would give important attention to time management, to achieve a stronger balance between my professional and academic responsibilities. Also, I would participate more actively in peer discussions to benefit from different points of views.</w:t>
      </w:r>
      <w:r>
        <w:rPr>
          <w:rFonts w:ascii="Arimo" w:hAnsi="Arimo" w:eastAsia="Arimo" w:cs="Arimo"/>
          <w:color w:val="000000"/>
          <w:sz w:val="24"/>
          <w:szCs w:val="24"/>
        </w:rPr>
        <w:t xml:space="preserve"> </w:t>
      </w:r>
    </w:p>
    <w:p xmlns:wp14="http://schemas.microsoft.com/office/word/2010/wordml" w14:paraId="4F57F401"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3FD8277D" wp14:textId="77777777">
      <w:pPr>
        <w:spacing w:before="120" w:after="120" w:line="259" w:lineRule="auto"/>
        <w:ind w:start="0" w:firstLine="0"/>
        <w:jc w:val="start"/>
      </w:pPr>
      <w:r>
        <w:rPr>
          <w:rFonts w:ascii="Arial Bold" w:hAnsi="Arial Bold" w:eastAsia="Arial Bold" w:cs="Arial Bold"/>
          <w:b/>
          <w:bCs/>
          <w:color w:val="000000"/>
          <w:sz w:val="22"/>
          <w:szCs w:val="22"/>
        </w:rPr>
        <w:t>Action Plan</w:t>
      </w:r>
      <w:r>
        <w:rPr>
          <w:rFonts w:ascii="Arimo" w:hAnsi="Arimo" w:eastAsia="Arimo" w:cs="Arimo"/>
          <w:color w:val="000000"/>
          <w:sz w:val="24"/>
          <w:szCs w:val="24"/>
        </w:rPr>
        <w:t xml:space="preserve"> </w:t>
      </w:r>
    </w:p>
    <w:p xmlns:wp14="http://schemas.microsoft.com/office/word/2010/wordml" w14:paraId="449F9FD0"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303DAB38" wp14:textId="77777777">
      <w:pPr>
        <w:spacing w:before="120" w:after="120" w:line="259" w:lineRule="auto"/>
        <w:ind w:start="0" w:firstLine="0"/>
        <w:jc w:val="start"/>
      </w:pPr>
      <w:r>
        <w:rPr>
          <w:rFonts w:ascii="Arial" w:hAnsi="Arial" w:eastAsia="Arial" w:cs="Arial"/>
          <w:color w:val="000000"/>
          <w:sz w:val="22"/>
          <w:szCs w:val="22"/>
        </w:rPr>
        <w:t>To improve more on my business administrative skills, I have created an organized action plan:</w:t>
      </w:r>
      <w:r>
        <w:rPr>
          <w:rFonts w:ascii="Arimo" w:hAnsi="Arimo" w:eastAsia="Arimo" w:cs="Arimo"/>
          <w:color w:val="000000"/>
          <w:sz w:val="24"/>
          <w:szCs w:val="24"/>
        </w:rPr>
        <w:t xml:space="preserve"> </w:t>
      </w:r>
    </w:p>
    <w:p xmlns:wp14="http://schemas.microsoft.com/office/word/2010/wordml" w14:paraId="7AA47B3A"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2561F8C7" wp14:textId="77777777">
      <w:pPr>
        <w:spacing w:before="120" w:after="120" w:line="259" w:lineRule="auto"/>
        <w:ind w:start="0" w:firstLine="0"/>
        <w:jc w:val="start"/>
      </w:pPr>
      <w:r>
        <w:rPr>
          <w:rFonts w:ascii="Arial" w:hAnsi="Arial" w:eastAsia="Arial" w:cs="Arial"/>
          <w:color w:val="000000"/>
          <w:sz w:val="22"/>
          <w:szCs w:val="22"/>
        </w:rPr>
        <w:t xml:space="preserve">1. Time Management:  Make a plan to manage work, school, and my personal life. </w:t>
      </w:r>
      <w:r>
        <w:rPr>
          <w:rFonts w:ascii="Arimo" w:hAnsi="Arimo" w:eastAsia="Arimo" w:cs="Arimo"/>
          <w:color w:val="000000"/>
          <w:sz w:val="24"/>
          <w:szCs w:val="24"/>
        </w:rPr>
        <w:t xml:space="preserve"> </w:t>
      </w:r>
    </w:p>
    <w:p xmlns:wp14="http://schemas.microsoft.com/office/word/2010/wordml" w14:paraId="7A216108" wp14:textId="77777777">
      <w:pPr>
        <w:spacing w:before="120" w:after="120" w:line="259" w:lineRule="auto"/>
        <w:ind w:start="0" w:firstLine="0"/>
        <w:jc w:val="start"/>
      </w:pPr>
      <w:r>
        <w:rPr>
          <w:rFonts w:ascii="Arial" w:hAnsi="Arial" w:eastAsia="Arial" w:cs="Arial"/>
          <w:color w:val="000000"/>
          <w:sz w:val="22"/>
          <w:szCs w:val="22"/>
        </w:rPr>
        <w:t>2. Continuous Learning: Pursue online courses and workshops to stay up to date on the latest trends and developments in the business field.</w:t>
      </w:r>
      <w:r>
        <w:rPr>
          <w:rFonts w:ascii="Arimo" w:hAnsi="Arimo" w:eastAsia="Arimo" w:cs="Arimo"/>
          <w:color w:val="000000"/>
          <w:sz w:val="24"/>
          <w:szCs w:val="24"/>
        </w:rPr>
        <w:t xml:space="preserve"> </w:t>
      </w:r>
    </w:p>
    <w:p xmlns:wp14="http://schemas.microsoft.com/office/word/2010/wordml" w14:paraId="3A65BD07"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3E5D96EF" wp14:textId="77777777">
      <w:pPr>
        <w:spacing w:before="120" w:after="120" w:line="259" w:lineRule="auto"/>
        <w:ind w:start="0" w:firstLine="0"/>
        <w:jc w:val="start"/>
      </w:pPr>
      <w:r>
        <w:rPr>
          <w:rFonts w:ascii="Arial" w:hAnsi="Arial" w:eastAsia="Arial" w:cs="Arial"/>
          <w:color w:val="000000"/>
          <w:sz w:val="22"/>
          <w:szCs w:val="22"/>
        </w:rPr>
        <w:t>3. Networking: Participate in business seminars and conferences to connect with industry professionals and learn new insights.</w:t>
      </w:r>
      <w:r>
        <w:rPr>
          <w:rFonts w:ascii="Arimo" w:hAnsi="Arimo" w:eastAsia="Arimo" w:cs="Arimo"/>
          <w:color w:val="000000"/>
          <w:sz w:val="24"/>
          <w:szCs w:val="24"/>
        </w:rPr>
        <w:t xml:space="preserve"> </w:t>
      </w:r>
    </w:p>
    <w:p xmlns:wp14="http://schemas.microsoft.com/office/word/2010/wordml" w14:paraId="3896755F"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4B1743A8" wp14:textId="77777777">
      <w:pPr>
        <w:spacing w:before="120" w:after="120" w:line="259" w:lineRule="auto"/>
        <w:ind w:start="0" w:firstLine="0"/>
        <w:jc w:val="start"/>
      </w:pPr>
      <w:r>
        <w:rPr>
          <w:rFonts w:ascii="Arial" w:hAnsi="Arial" w:eastAsia="Arial" w:cs="Arial"/>
          <w:color w:val="000000"/>
          <w:sz w:val="22"/>
          <w:szCs w:val="22"/>
        </w:rPr>
        <w:t>4. Apply Learning: Put to use, the strategies and methods I acquired during the course to push my growth and improve productivity within my business.</w:t>
      </w:r>
      <w:r>
        <w:rPr>
          <w:rFonts w:ascii="Arimo" w:hAnsi="Arimo" w:eastAsia="Arimo" w:cs="Arimo"/>
          <w:color w:val="000000"/>
          <w:sz w:val="24"/>
          <w:szCs w:val="24"/>
        </w:rPr>
        <w:t xml:space="preserve"> </w:t>
      </w:r>
    </w:p>
    <w:p xmlns:wp14="http://schemas.microsoft.com/office/word/2010/wordml" w14:paraId="5AB2FFCE"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26DE3081" wp14:textId="77777777">
      <w:pPr>
        <w:spacing w:before="120" w:after="120" w:line="259" w:lineRule="auto"/>
        <w:ind w:start="0" w:firstLine="0"/>
        <w:jc w:val="start"/>
      </w:pPr>
      <w:r>
        <w:rPr>
          <w:rFonts w:ascii="Arial" w:hAnsi="Arial" w:eastAsia="Arial" w:cs="Arial"/>
          <w:color w:val="000000"/>
          <w:sz w:val="22"/>
          <w:szCs w:val="22"/>
        </w:rPr>
        <w:t>5. Feedback Cycle: Listen to what others think about my work, more often.</w:t>
      </w:r>
      <w:r>
        <w:rPr>
          <w:rFonts w:ascii="Arimo" w:hAnsi="Arimo" w:eastAsia="Arimo" w:cs="Arimo"/>
          <w:color w:val="000000"/>
          <w:sz w:val="24"/>
          <w:szCs w:val="24"/>
        </w:rPr>
        <w:t xml:space="preserve"> </w:t>
      </w:r>
    </w:p>
    <w:p xmlns:wp14="http://schemas.microsoft.com/office/word/2010/wordml" w14:paraId="120B32D3" wp14:textId="77777777">
      <w:pPr>
        <w:spacing w:before="120" w:after="120" w:line="259" w:lineRule="auto"/>
        <w:ind w:start="0" w:firstLine="0"/>
        <w:jc w:val="start"/>
      </w:pPr>
      <w:r>
        <w:rPr>
          <w:rFonts w:ascii="Arial" w:hAnsi="Arial" w:eastAsia="Arial" w:cs="Arial"/>
          <w:color w:val="000000"/>
          <w:sz w:val="22"/>
          <w:szCs w:val="22"/>
        </w:rPr>
        <w:t xml:space="preserve"> </w:t>
      </w:r>
      <w:r>
        <w:rPr>
          <w:rFonts w:ascii="Arimo" w:hAnsi="Arimo" w:eastAsia="Arimo" w:cs="Arimo"/>
          <w:color w:val="000000"/>
          <w:sz w:val="24"/>
          <w:szCs w:val="24"/>
        </w:rPr>
        <w:t xml:space="preserve"> </w:t>
      </w:r>
    </w:p>
    <w:p xmlns:wp14="http://schemas.microsoft.com/office/word/2010/wordml" w14:paraId="3DC0A318" wp14:textId="77777777">
      <w:pPr>
        <w:spacing w:before="120" w:after="120" w:line="259" w:lineRule="auto"/>
        <w:ind w:start="0" w:firstLine="0"/>
        <w:jc w:val="start"/>
      </w:pPr>
      <w:r>
        <w:rPr>
          <w:rFonts w:ascii="Arial" w:hAnsi="Arial" w:eastAsia="Arial" w:cs="Arial"/>
          <w:color w:val="000000"/>
          <w:sz w:val="22"/>
          <w:szCs w:val="22"/>
        </w:rPr>
        <w:t xml:space="preserve">As I stick to this action plan, I want to keep building on the progress I made in this course and keep getting better at business administration. This reflective process has been so useful  in recognizing my learning journey and shaping my future ambitions in the business field.  </w:t>
      </w:r>
      <w:r>
        <w:rPr>
          <w:rFonts w:ascii="Arimo" w:hAnsi="Arimo" w:eastAsia="Arimo" w:cs="Arimo"/>
          <w:color w:val="000000"/>
          <w:sz w:val="24"/>
          <w:szCs w:val="24"/>
        </w:rPr>
        <w:t xml:space="preserve"> </w:t>
      </w:r>
    </w:p>
    <w:p xmlns:wp14="http://schemas.microsoft.com/office/word/2010/wordml" w14:paraId="06EFA9CA"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D85B2D4" wp14:textId="77777777">
      <w:pPr>
        <w:spacing w:before="120" w:after="120" w:line="259" w:lineRule="auto"/>
        <w:ind w:start="0" w:firstLine="0"/>
        <w:jc w:val="start"/>
      </w:pPr>
      <w:r>
        <w:rPr>
          <w:rFonts w:ascii="Arimo" w:hAnsi="Arimo" w:eastAsia="Arimo" w:cs="Arimo"/>
          <w:color w:val="000000"/>
          <w:sz w:val="24"/>
          <w:szCs w:val="24"/>
        </w:rPr>
        <w:t xml:space="preserve"> </w:t>
      </w:r>
    </w:p>
    <w:sectPr>
      <w:pgSz w:w="11910" w:h="16845" w:orient="portrait"/>
      <w:pgMar w:top="1440" w:right="1440" w:bottom="1440" w:left="1440"/>
      <w:cols w:num="1"/>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w:panose1 w:val="020B0604020202020204"/>
    <w:charset w:characterSet="1"/>
    <w:embedRegular r:id="rId2"/>
  </w:font>
  <w:font w:name="Arimo Bold">
    <w:panose1 w:val="020B0704020202020204"/>
    <w:charset w:characterSet="1"/>
    <w:embedBold r:id="rId3"/>
  </w:font>
  <w:font w:name="Arimo Italics">
    <w:panose1 w:val="020B0604020202090204"/>
    <w:charset w:characterSet="1"/>
    <w:embedItalic r:id="rId4"/>
  </w:font>
  <w:font w:name="Arial Bold Italics">
    <w:panose1 w:val="020B0802020202090204"/>
    <w:charset w:characterSet="1"/>
  </w:font>
  <w:font w:name="Arial">
    <w:panose1 w:val="020B0502020202020204"/>
    <w:charset w:characterSet="1"/>
  </w:font>
  <w:font w:name="Arial Bold">
    <w:panose1 w:val="020B0802020202020204"/>
    <w:charset w:characterSet="1"/>
  </w:font>
  <w:font w:name="Arial Italics">
    <w:panose1 w:val="020B0502020202090204"/>
    <w:charset w:characterSet="1"/>
  </w:font>
</w:fonts>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embedTrueTypeFonts/>
  <w:trackRevisions w:val="false"/>
  <w:defaultTabStop w:val="720"/>
  <w:doNotShadeFormData/>
  <w14:docId w14:val="0287D312"/>
  <w15:docId w15:val="{61A5CFB4-50F5-4991-98E6-6041D4D76C5B}"/>
  <w:rsids>
    <w:rsidRoot w:val="03CBC071"/>
    <w:rsid w:val="03CBC071"/>
    <w:rsid w:val="125DC191"/>
    <w:rsid w:val="1934C513"/>
    <w:rsid w:val="2E487D65"/>
    <w:rsid w:val="305CE1AC"/>
    <w:rsid w:val="305CE1AC"/>
    <w:rsid w:val="30608226"/>
    <w:rsid w:val="4632796F"/>
    <w:rsid w:val="55D3BE14"/>
    <w:rsid w:val="75F4B4B6"/>
  </w:rsids>
</w:settings>
</file>

<file path=word/styles.xml><?xml version="1.0" encoding="utf-8"?>
<w:styles xmlns:mc="http://schemas.openxmlformats.org/markup-compatibility/2006" xmlns:w="http://schemas.openxmlformats.org/wordprocessingml/2006/main">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styles" Target="styles.xml" Id="Rc4f23731c3a9402b" /></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2024-12-14T22:41:19.0000000Z</dcterms:created>
  <dc:creator>Apache POI</dc:creator>
  <lastModifiedBy>Chukwuma Olumide Nwana (2418162)</lastModifiedBy>
  <dcterms:modified xsi:type="dcterms:W3CDTF">2024-12-14T22:47:06.1494024Z</dcterms:modified>
</coreProperties>
</file>