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568818" w14:textId="77777777" w:rsidR="007A1C02" w:rsidRDefault="007A1C02" w:rsidP="007A1C02">
      <w:pPr>
        <w:jc w:val="center"/>
        <w:rPr>
          <w:rFonts w:ascii="Arial" w:hAnsi="Arial" w:cs="Arial"/>
          <w:b/>
          <w:bCs/>
          <w:sz w:val="28"/>
          <w:szCs w:val="28"/>
        </w:rPr>
      </w:pPr>
    </w:p>
    <w:p w14:paraId="1A63D406" w14:textId="77777777" w:rsidR="007A1C02" w:rsidRDefault="007A1C02" w:rsidP="007A1C02">
      <w:pPr>
        <w:jc w:val="center"/>
        <w:rPr>
          <w:rFonts w:ascii="Arial" w:hAnsi="Arial" w:cs="Arial"/>
          <w:b/>
          <w:bCs/>
          <w:sz w:val="28"/>
          <w:szCs w:val="28"/>
        </w:rPr>
      </w:pPr>
    </w:p>
    <w:p w14:paraId="0EEDE276" w14:textId="77777777" w:rsidR="007A1C02" w:rsidRDefault="007A1C02" w:rsidP="007A1C02">
      <w:pPr>
        <w:jc w:val="center"/>
        <w:rPr>
          <w:rFonts w:ascii="Arial" w:hAnsi="Arial" w:cs="Arial"/>
          <w:b/>
          <w:bCs/>
          <w:sz w:val="28"/>
          <w:szCs w:val="28"/>
        </w:rPr>
      </w:pPr>
    </w:p>
    <w:p w14:paraId="6E9AE147" w14:textId="77777777" w:rsidR="007A1C02" w:rsidRDefault="007A1C02" w:rsidP="007A1C02">
      <w:pPr>
        <w:jc w:val="center"/>
        <w:rPr>
          <w:rFonts w:ascii="Arial" w:hAnsi="Arial" w:cs="Arial"/>
          <w:b/>
          <w:bCs/>
          <w:sz w:val="28"/>
          <w:szCs w:val="28"/>
        </w:rPr>
      </w:pPr>
    </w:p>
    <w:p w14:paraId="03768B2E" w14:textId="77777777" w:rsidR="007A1C02" w:rsidRDefault="007A1C02" w:rsidP="007A1C02">
      <w:pPr>
        <w:jc w:val="center"/>
        <w:rPr>
          <w:rFonts w:ascii="Arial" w:hAnsi="Arial" w:cs="Arial"/>
          <w:b/>
          <w:bCs/>
          <w:sz w:val="28"/>
          <w:szCs w:val="28"/>
        </w:rPr>
      </w:pPr>
    </w:p>
    <w:p w14:paraId="4932981B" w14:textId="77777777" w:rsidR="007A1C02" w:rsidRDefault="007A1C02" w:rsidP="007A1C02">
      <w:pPr>
        <w:jc w:val="center"/>
        <w:rPr>
          <w:rFonts w:ascii="Arial" w:hAnsi="Arial" w:cs="Arial"/>
          <w:b/>
          <w:bCs/>
          <w:sz w:val="28"/>
          <w:szCs w:val="28"/>
        </w:rPr>
      </w:pPr>
    </w:p>
    <w:p w14:paraId="2AD116A7" w14:textId="77777777" w:rsidR="007A1C02" w:rsidRDefault="007A1C02" w:rsidP="007A1C02">
      <w:pPr>
        <w:jc w:val="center"/>
        <w:rPr>
          <w:rFonts w:ascii="Arial" w:hAnsi="Arial" w:cs="Arial"/>
          <w:b/>
          <w:bCs/>
          <w:sz w:val="28"/>
          <w:szCs w:val="28"/>
        </w:rPr>
      </w:pPr>
    </w:p>
    <w:p w14:paraId="7C687472" w14:textId="77777777" w:rsidR="007A1C02" w:rsidRDefault="007A1C02" w:rsidP="007A1C02">
      <w:pPr>
        <w:jc w:val="center"/>
        <w:rPr>
          <w:rFonts w:ascii="Arial" w:hAnsi="Arial" w:cs="Arial"/>
          <w:b/>
          <w:bCs/>
          <w:sz w:val="28"/>
          <w:szCs w:val="28"/>
        </w:rPr>
      </w:pPr>
    </w:p>
    <w:p w14:paraId="456F61C8" w14:textId="77777777" w:rsidR="007A1C02" w:rsidRDefault="007A1C02" w:rsidP="007A1C02">
      <w:pPr>
        <w:jc w:val="center"/>
        <w:rPr>
          <w:rFonts w:ascii="Arial" w:hAnsi="Arial" w:cs="Arial"/>
          <w:b/>
          <w:bCs/>
          <w:sz w:val="28"/>
          <w:szCs w:val="28"/>
        </w:rPr>
      </w:pPr>
    </w:p>
    <w:p w14:paraId="726EB25E" w14:textId="77777777" w:rsidR="007A1C02" w:rsidRDefault="007A1C02" w:rsidP="007A1C02">
      <w:pPr>
        <w:jc w:val="center"/>
        <w:rPr>
          <w:rFonts w:ascii="Arial" w:hAnsi="Arial" w:cs="Arial"/>
          <w:b/>
          <w:bCs/>
          <w:sz w:val="28"/>
          <w:szCs w:val="28"/>
        </w:rPr>
      </w:pPr>
    </w:p>
    <w:p w14:paraId="57474883" w14:textId="77777777" w:rsidR="007A1C02" w:rsidRDefault="007A1C02" w:rsidP="007A1C02">
      <w:pPr>
        <w:jc w:val="center"/>
        <w:rPr>
          <w:rFonts w:ascii="Arial" w:hAnsi="Arial" w:cs="Arial"/>
          <w:b/>
          <w:bCs/>
          <w:sz w:val="28"/>
          <w:szCs w:val="28"/>
        </w:rPr>
      </w:pPr>
    </w:p>
    <w:p w14:paraId="26F82863" w14:textId="77777777" w:rsidR="007A1C02" w:rsidRDefault="007A1C02" w:rsidP="007A1C02">
      <w:pPr>
        <w:jc w:val="center"/>
        <w:rPr>
          <w:rFonts w:ascii="Arial" w:hAnsi="Arial" w:cs="Arial"/>
          <w:b/>
          <w:bCs/>
          <w:sz w:val="28"/>
          <w:szCs w:val="28"/>
        </w:rPr>
      </w:pPr>
    </w:p>
    <w:p w14:paraId="1DD764B9" w14:textId="64B5A141" w:rsidR="00547C47" w:rsidRPr="007A1C02" w:rsidRDefault="007A1C02" w:rsidP="007A1C02">
      <w:pPr>
        <w:jc w:val="center"/>
        <w:rPr>
          <w:rFonts w:ascii="Arial" w:hAnsi="Arial" w:cs="Arial"/>
          <w:b/>
          <w:bCs/>
          <w:sz w:val="28"/>
          <w:szCs w:val="28"/>
        </w:rPr>
      </w:pPr>
      <w:r w:rsidRPr="007A1C02">
        <w:rPr>
          <w:rFonts w:ascii="Arial" w:hAnsi="Arial" w:cs="Arial"/>
          <w:b/>
          <w:bCs/>
          <w:sz w:val="28"/>
          <w:szCs w:val="28"/>
        </w:rPr>
        <w:t>MODULE: CULTURAL AWARENESS</w:t>
      </w:r>
    </w:p>
    <w:p w14:paraId="460D4CBF" w14:textId="7EDF1956" w:rsidR="007A1C02" w:rsidRPr="007A1C02" w:rsidRDefault="007A1C02" w:rsidP="007A1C02">
      <w:pPr>
        <w:jc w:val="center"/>
        <w:rPr>
          <w:rFonts w:ascii="Arial" w:hAnsi="Arial" w:cs="Arial"/>
          <w:b/>
          <w:bCs/>
          <w:sz w:val="28"/>
          <w:szCs w:val="28"/>
        </w:rPr>
      </w:pPr>
      <w:r w:rsidRPr="007A1C02">
        <w:rPr>
          <w:rFonts w:ascii="Arial" w:hAnsi="Arial" w:cs="Arial"/>
          <w:b/>
          <w:bCs/>
          <w:sz w:val="28"/>
          <w:szCs w:val="28"/>
        </w:rPr>
        <w:t>MODULE CODE: BMIH5003</w:t>
      </w:r>
    </w:p>
    <w:p w14:paraId="496B6EAB" w14:textId="218D0734" w:rsidR="007A1C02" w:rsidRPr="007A1C02" w:rsidRDefault="007A1C02" w:rsidP="007A1C02">
      <w:pPr>
        <w:jc w:val="center"/>
        <w:rPr>
          <w:rFonts w:ascii="Arial" w:hAnsi="Arial" w:cs="Arial"/>
          <w:b/>
          <w:bCs/>
          <w:sz w:val="28"/>
          <w:szCs w:val="28"/>
        </w:rPr>
      </w:pPr>
      <w:r w:rsidRPr="007A1C02">
        <w:rPr>
          <w:rFonts w:ascii="Arial" w:hAnsi="Arial" w:cs="Arial"/>
          <w:b/>
          <w:bCs/>
          <w:sz w:val="28"/>
          <w:szCs w:val="28"/>
        </w:rPr>
        <w:t>LEC</w:t>
      </w:r>
      <w:r>
        <w:rPr>
          <w:rFonts w:ascii="Arial" w:hAnsi="Arial" w:cs="Arial"/>
          <w:b/>
          <w:bCs/>
          <w:sz w:val="28"/>
          <w:szCs w:val="28"/>
        </w:rPr>
        <w:t>T</w:t>
      </w:r>
      <w:r w:rsidRPr="007A1C02">
        <w:rPr>
          <w:rFonts w:ascii="Arial" w:hAnsi="Arial" w:cs="Arial"/>
          <w:b/>
          <w:bCs/>
          <w:sz w:val="28"/>
          <w:szCs w:val="28"/>
        </w:rPr>
        <w:t>URER: RODRIGO F. AGUILERA</w:t>
      </w:r>
    </w:p>
    <w:p w14:paraId="448F2278" w14:textId="1932156A" w:rsidR="007A1C02" w:rsidRDefault="007A1C02" w:rsidP="007A1C02">
      <w:pPr>
        <w:jc w:val="center"/>
        <w:rPr>
          <w:rFonts w:ascii="Arial" w:hAnsi="Arial" w:cs="Arial"/>
          <w:b/>
          <w:bCs/>
          <w:sz w:val="28"/>
          <w:szCs w:val="28"/>
        </w:rPr>
      </w:pPr>
      <w:r w:rsidRPr="007A1C02">
        <w:rPr>
          <w:rFonts w:ascii="Arial" w:hAnsi="Arial" w:cs="Arial"/>
          <w:b/>
          <w:bCs/>
          <w:sz w:val="28"/>
          <w:szCs w:val="28"/>
        </w:rPr>
        <w:t>NAME: SYED JOYED AHMED</w:t>
      </w:r>
    </w:p>
    <w:p w14:paraId="316C46DF" w14:textId="21E797CE" w:rsidR="007A1C02" w:rsidRDefault="007A1C02" w:rsidP="007A1C02">
      <w:pPr>
        <w:jc w:val="center"/>
        <w:rPr>
          <w:rFonts w:ascii="Arial" w:hAnsi="Arial" w:cs="Arial"/>
          <w:b/>
          <w:bCs/>
          <w:sz w:val="28"/>
          <w:szCs w:val="28"/>
        </w:rPr>
      </w:pPr>
    </w:p>
    <w:p w14:paraId="4CB7758E" w14:textId="35259982" w:rsidR="007A1C02" w:rsidRDefault="007A1C02" w:rsidP="007A1C02">
      <w:pPr>
        <w:jc w:val="center"/>
        <w:rPr>
          <w:rFonts w:ascii="Arial" w:hAnsi="Arial" w:cs="Arial"/>
          <w:b/>
          <w:bCs/>
          <w:sz w:val="28"/>
          <w:szCs w:val="28"/>
        </w:rPr>
      </w:pPr>
    </w:p>
    <w:p w14:paraId="7E7EF0A8" w14:textId="66E35477" w:rsidR="007A1C02" w:rsidRDefault="007A1C02" w:rsidP="007A1C02">
      <w:pPr>
        <w:jc w:val="center"/>
        <w:rPr>
          <w:rFonts w:ascii="Arial" w:hAnsi="Arial" w:cs="Arial"/>
          <w:b/>
          <w:bCs/>
          <w:sz w:val="28"/>
          <w:szCs w:val="28"/>
        </w:rPr>
      </w:pPr>
    </w:p>
    <w:p w14:paraId="3A2C47C0" w14:textId="4FC96784" w:rsidR="007A1C02" w:rsidRDefault="007A1C02" w:rsidP="007A1C02">
      <w:pPr>
        <w:jc w:val="center"/>
        <w:rPr>
          <w:rFonts w:ascii="Arial" w:hAnsi="Arial" w:cs="Arial"/>
          <w:b/>
          <w:bCs/>
          <w:sz w:val="28"/>
          <w:szCs w:val="28"/>
        </w:rPr>
      </w:pPr>
    </w:p>
    <w:p w14:paraId="7C9519D4" w14:textId="7F0CC2E9" w:rsidR="007A1C02" w:rsidRDefault="007A1C02" w:rsidP="007A1C02">
      <w:pPr>
        <w:jc w:val="center"/>
        <w:rPr>
          <w:rFonts w:ascii="Arial" w:hAnsi="Arial" w:cs="Arial"/>
          <w:b/>
          <w:bCs/>
          <w:sz w:val="28"/>
          <w:szCs w:val="28"/>
        </w:rPr>
      </w:pPr>
    </w:p>
    <w:p w14:paraId="279E703D" w14:textId="044496ED" w:rsidR="007A1C02" w:rsidRDefault="007A1C02" w:rsidP="007A1C02">
      <w:pPr>
        <w:jc w:val="center"/>
        <w:rPr>
          <w:rFonts w:ascii="Arial" w:hAnsi="Arial" w:cs="Arial"/>
          <w:b/>
          <w:bCs/>
          <w:sz w:val="28"/>
          <w:szCs w:val="28"/>
        </w:rPr>
      </w:pPr>
    </w:p>
    <w:p w14:paraId="565EAF81" w14:textId="097FC48E" w:rsidR="007A1C02" w:rsidRDefault="007A1C02" w:rsidP="007A1C02">
      <w:pPr>
        <w:jc w:val="center"/>
        <w:rPr>
          <w:rFonts w:ascii="Arial" w:hAnsi="Arial" w:cs="Arial"/>
          <w:b/>
          <w:bCs/>
          <w:sz w:val="28"/>
          <w:szCs w:val="28"/>
        </w:rPr>
      </w:pPr>
    </w:p>
    <w:p w14:paraId="05A42327" w14:textId="04E53F0D" w:rsidR="007A1C02" w:rsidRDefault="007A1C02" w:rsidP="007A1C02">
      <w:pPr>
        <w:jc w:val="center"/>
        <w:rPr>
          <w:rFonts w:ascii="Arial" w:hAnsi="Arial" w:cs="Arial"/>
          <w:b/>
          <w:bCs/>
          <w:sz w:val="28"/>
          <w:szCs w:val="28"/>
        </w:rPr>
      </w:pPr>
    </w:p>
    <w:p w14:paraId="69B08BD2" w14:textId="34F0D6AC" w:rsidR="007A1C02" w:rsidRDefault="007A1C02" w:rsidP="007A1C02">
      <w:pPr>
        <w:jc w:val="center"/>
        <w:rPr>
          <w:rFonts w:ascii="Arial" w:hAnsi="Arial" w:cs="Arial"/>
          <w:b/>
          <w:bCs/>
          <w:sz w:val="28"/>
          <w:szCs w:val="28"/>
        </w:rPr>
      </w:pPr>
    </w:p>
    <w:p w14:paraId="16686718" w14:textId="3E47B8B2" w:rsidR="007A1C02" w:rsidRDefault="007A1C02" w:rsidP="007A1C02">
      <w:pPr>
        <w:jc w:val="center"/>
        <w:rPr>
          <w:rFonts w:ascii="Arial" w:hAnsi="Arial" w:cs="Arial"/>
          <w:b/>
          <w:bCs/>
          <w:sz w:val="28"/>
          <w:szCs w:val="28"/>
        </w:rPr>
      </w:pPr>
    </w:p>
    <w:p w14:paraId="6085483F" w14:textId="743192F1" w:rsidR="007A1C02" w:rsidRDefault="007A1C02" w:rsidP="007A1C02">
      <w:pPr>
        <w:jc w:val="center"/>
        <w:rPr>
          <w:rFonts w:ascii="Arial" w:hAnsi="Arial" w:cs="Arial"/>
          <w:b/>
          <w:bCs/>
          <w:sz w:val="28"/>
          <w:szCs w:val="28"/>
        </w:rPr>
      </w:pPr>
    </w:p>
    <w:p w14:paraId="2CDF23A2" w14:textId="0766CFE7" w:rsidR="007A1C02" w:rsidRDefault="007A1C02" w:rsidP="007A1C02">
      <w:pPr>
        <w:jc w:val="center"/>
        <w:rPr>
          <w:rFonts w:ascii="Arial" w:hAnsi="Arial" w:cs="Arial"/>
          <w:b/>
          <w:bCs/>
          <w:sz w:val="28"/>
          <w:szCs w:val="28"/>
        </w:rPr>
      </w:pPr>
    </w:p>
    <w:p w14:paraId="0E42806D" w14:textId="28458F38" w:rsidR="007A1C02" w:rsidRDefault="007A1C02" w:rsidP="007A1C02">
      <w:pPr>
        <w:jc w:val="center"/>
        <w:rPr>
          <w:rFonts w:ascii="Arial" w:hAnsi="Arial" w:cs="Arial"/>
          <w:b/>
          <w:bCs/>
          <w:sz w:val="28"/>
          <w:szCs w:val="28"/>
        </w:rPr>
      </w:pPr>
    </w:p>
    <w:p w14:paraId="5FBA7199" w14:textId="7CFC9CFA" w:rsidR="007A1C02" w:rsidRDefault="007A1C02" w:rsidP="007A1C02">
      <w:pPr>
        <w:jc w:val="center"/>
        <w:rPr>
          <w:rFonts w:ascii="Arial" w:hAnsi="Arial" w:cs="Arial"/>
          <w:b/>
          <w:bCs/>
          <w:sz w:val="24"/>
          <w:szCs w:val="24"/>
          <w:u w:val="single"/>
        </w:rPr>
      </w:pPr>
      <w:r w:rsidRPr="007A1C02">
        <w:rPr>
          <w:rFonts w:ascii="Arial" w:hAnsi="Arial" w:cs="Arial"/>
          <w:b/>
          <w:bCs/>
          <w:sz w:val="24"/>
          <w:szCs w:val="24"/>
          <w:u w:val="single"/>
        </w:rPr>
        <w:t xml:space="preserve">Executive </w:t>
      </w:r>
      <w:r>
        <w:rPr>
          <w:rFonts w:ascii="Arial" w:hAnsi="Arial" w:cs="Arial"/>
          <w:b/>
          <w:bCs/>
          <w:sz w:val="24"/>
          <w:szCs w:val="24"/>
          <w:u w:val="single"/>
        </w:rPr>
        <w:t>S</w:t>
      </w:r>
      <w:r w:rsidRPr="007A1C02">
        <w:rPr>
          <w:rFonts w:ascii="Arial" w:hAnsi="Arial" w:cs="Arial"/>
          <w:b/>
          <w:bCs/>
          <w:sz w:val="24"/>
          <w:szCs w:val="24"/>
          <w:u w:val="single"/>
        </w:rPr>
        <w:t>ummary</w:t>
      </w:r>
    </w:p>
    <w:p w14:paraId="70C729C3" w14:textId="682C6F84" w:rsidR="00C10E2D" w:rsidRDefault="00C10E2D" w:rsidP="007A1C02">
      <w:pPr>
        <w:rPr>
          <w:rFonts w:ascii="Arial" w:hAnsi="Arial" w:cs="Arial"/>
          <w:sz w:val="20"/>
          <w:szCs w:val="20"/>
        </w:rPr>
      </w:pPr>
    </w:p>
    <w:p w14:paraId="51BC0DF1" w14:textId="3AC7CE2A" w:rsidR="001C6374" w:rsidRDefault="00C10E2D" w:rsidP="007A1C02">
      <w:pPr>
        <w:rPr>
          <w:rFonts w:ascii="Arial" w:hAnsi="Arial" w:cs="Arial"/>
          <w:sz w:val="20"/>
          <w:szCs w:val="20"/>
        </w:rPr>
      </w:pPr>
      <w:r>
        <w:rPr>
          <w:rFonts w:ascii="Arial" w:hAnsi="Arial" w:cs="Arial"/>
          <w:sz w:val="20"/>
          <w:szCs w:val="20"/>
        </w:rPr>
        <w:t xml:space="preserve">Culture refers to a large part of our social life. It consists of various things like values, beliefs, </w:t>
      </w:r>
      <w:r w:rsidR="001C6374">
        <w:rPr>
          <w:rFonts w:ascii="Arial" w:hAnsi="Arial" w:cs="Arial"/>
          <w:sz w:val="20"/>
          <w:szCs w:val="20"/>
        </w:rPr>
        <w:t>communication, and religion. (People, 2022).</w:t>
      </w:r>
      <w:r>
        <w:rPr>
          <w:rFonts w:ascii="Arial" w:hAnsi="Arial" w:cs="Arial"/>
          <w:sz w:val="20"/>
          <w:szCs w:val="20"/>
        </w:rPr>
        <w:t xml:space="preserve"> </w:t>
      </w:r>
      <w:r w:rsidR="007A1C02">
        <w:rPr>
          <w:rFonts w:ascii="Arial" w:hAnsi="Arial" w:cs="Arial"/>
          <w:sz w:val="20"/>
          <w:szCs w:val="20"/>
        </w:rPr>
        <w:t xml:space="preserve">This is a report which will show cultural differences between India and Bangladesh. I will talk about how culture plays an important part of the hotel I am looking at and how employees can learn form the handbook provided and not discriminate based on culture. </w:t>
      </w:r>
      <w:r>
        <w:rPr>
          <w:rFonts w:ascii="Arial" w:hAnsi="Arial" w:cs="Arial"/>
          <w:sz w:val="20"/>
          <w:szCs w:val="20"/>
        </w:rPr>
        <w:t>This handbook will also help employees run a successful hotel and deliver for the guests.</w:t>
      </w:r>
      <w:r w:rsidR="001C6374">
        <w:rPr>
          <w:rFonts w:ascii="Arial" w:hAnsi="Arial" w:cs="Arial"/>
          <w:sz w:val="20"/>
          <w:szCs w:val="20"/>
        </w:rPr>
        <w:t xml:space="preserve"> This report will show </w:t>
      </w:r>
      <w:r w:rsidR="00771AFF">
        <w:rPr>
          <w:rFonts w:ascii="Arial" w:hAnsi="Arial" w:cs="Arial"/>
          <w:sz w:val="20"/>
          <w:szCs w:val="20"/>
        </w:rPr>
        <w:t xml:space="preserve">the differences of </w:t>
      </w:r>
      <w:r w:rsidR="001C6374">
        <w:rPr>
          <w:rFonts w:ascii="Arial" w:hAnsi="Arial" w:cs="Arial"/>
          <w:sz w:val="20"/>
          <w:szCs w:val="20"/>
        </w:rPr>
        <w:t xml:space="preserve">two countries which are so close together geographically, however, </w:t>
      </w:r>
      <w:r w:rsidR="00BF0115">
        <w:rPr>
          <w:rFonts w:ascii="Arial" w:hAnsi="Arial" w:cs="Arial"/>
          <w:sz w:val="20"/>
          <w:szCs w:val="20"/>
        </w:rPr>
        <w:t>different when it comes to their</w:t>
      </w:r>
      <w:r w:rsidR="001C6374">
        <w:rPr>
          <w:rFonts w:ascii="Arial" w:hAnsi="Arial" w:cs="Arial"/>
          <w:sz w:val="20"/>
          <w:szCs w:val="20"/>
        </w:rPr>
        <w:t xml:space="preserve"> culture. </w:t>
      </w:r>
    </w:p>
    <w:p w14:paraId="75C05EA5" w14:textId="1B9B95CF" w:rsidR="001C6374" w:rsidRDefault="001C6374" w:rsidP="007A1C02">
      <w:pPr>
        <w:rPr>
          <w:rFonts w:ascii="Arial" w:hAnsi="Arial" w:cs="Arial"/>
          <w:sz w:val="20"/>
          <w:szCs w:val="20"/>
        </w:rPr>
      </w:pPr>
    </w:p>
    <w:p w14:paraId="3ACED4E1" w14:textId="2BC99BCC" w:rsidR="009A75A2" w:rsidRDefault="009A75A2" w:rsidP="007A1C02">
      <w:pPr>
        <w:rPr>
          <w:rFonts w:ascii="Arial" w:hAnsi="Arial" w:cs="Arial"/>
          <w:sz w:val="20"/>
          <w:szCs w:val="20"/>
        </w:rPr>
      </w:pPr>
    </w:p>
    <w:p w14:paraId="706AB5B3" w14:textId="48C99700" w:rsidR="009A75A2" w:rsidRDefault="009A75A2" w:rsidP="007A1C02">
      <w:pPr>
        <w:rPr>
          <w:rFonts w:ascii="Arial" w:hAnsi="Arial" w:cs="Arial"/>
          <w:sz w:val="20"/>
          <w:szCs w:val="20"/>
        </w:rPr>
      </w:pPr>
    </w:p>
    <w:p w14:paraId="78B2C851" w14:textId="7DBBCC26" w:rsidR="009A75A2" w:rsidRDefault="009A75A2" w:rsidP="007A1C02">
      <w:pPr>
        <w:rPr>
          <w:rFonts w:ascii="Arial" w:hAnsi="Arial" w:cs="Arial"/>
          <w:sz w:val="20"/>
          <w:szCs w:val="20"/>
        </w:rPr>
      </w:pPr>
    </w:p>
    <w:p w14:paraId="2893D068" w14:textId="49AEF056" w:rsidR="009A75A2" w:rsidRDefault="009A75A2" w:rsidP="007A1C02">
      <w:pPr>
        <w:rPr>
          <w:rFonts w:ascii="Arial" w:hAnsi="Arial" w:cs="Arial"/>
          <w:sz w:val="20"/>
          <w:szCs w:val="20"/>
        </w:rPr>
      </w:pPr>
    </w:p>
    <w:p w14:paraId="5746E2D1" w14:textId="55784204" w:rsidR="009A75A2" w:rsidRDefault="009A75A2" w:rsidP="007A1C02">
      <w:pPr>
        <w:rPr>
          <w:rFonts w:ascii="Arial" w:hAnsi="Arial" w:cs="Arial"/>
          <w:sz w:val="20"/>
          <w:szCs w:val="20"/>
        </w:rPr>
      </w:pPr>
    </w:p>
    <w:p w14:paraId="01898858" w14:textId="1440593C" w:rsidR="009A75A2" w:rsidRDefault="009A75A2" w:rsidP="007A1C02">
      <w:pPr>
        <w:rPr>
          <w:rFonts w:ascii="Arial" w:hAnsi="Arial" w:cs="Arial"/>
          <w:sz w:val="20"/>
          <w:szCs w:val="20"/>
        </w:rPr>
      </w:pPr>
    </w:p>
    <w:p w14:paraId="03AC0E4C" w14:textId="7AAD1AC3" w:rsidR="009A75A2" w:rsidRDefault="009A75A2" w:rsidP="007A1C02">
      <w:pPr>
        <w:rPr>
          <w:rFonts w:ascii="Arial" w:hAnsi="Arial" w:cs="Arial"/>
          <w:sz w:val="20"/>
          <w:szCs w:val="20"/>
        </w:rPr>
      </w:pPr>
    </w:p>
    <w:p w14:paraId="5DE8A648" w14:textId="41400EEB" w:rsidR="009A75A2" w:rsidRDefault="009A75A2" w:rsidP="007A1C02">
      <w:pPr>
        <w:rPr>
          <w:rFonts w:ascii="Arial" w:hAnsi="Arial" w:cs="Arial"/>
          <w:sz w:val="20"/>
          <w:szCs w:val="20"/>
        </w:rPr>
      </w:pPr>
    </w:p>
    <w:p w14:paraId="51892363" w14:textId="151F7AE3" w:rsidR="009A75A2" w:rsidRDefault="009A75A2" w:rsidP="007A1C02">
      <w:pPr>
        <w:rPr>
          <w:rFonts w:ascii="Arial" w:hAnsi="Arial" w:cs="Arial"/>
          <w:sz w:val="20"/>
          <w:szCs w:val="20"/>
        </w:rPr>
      </w:pPr>
    </w:p>
    <w:p w14:paraId="73BA1BD8" w14:textId="45CB3550" w:rsidR="009A75A2" w:rsidRDefault="009A75A2" w:rsidP="007A1C02">
      <w:pPr>
        <w:rPr>
          <w:rFonts w:ascii="Arial" w:hAnsi="Arial" w:cs="Arial"/>
          <w:sz w:val="20"/>
          <w:szCs w:val="20"/>
        </w:rPr>
      </w:pPr>
    </w:p>
    <w:p w14:paraId="1FC9240B" w14:textId="027875A5" w:rsidR="009A75A2" w:rsidRDefault="009A75A2" w:rsidP="007A1C02">
      <w:pPr>
        <w:rPr>
          <w:rFonts w:ascii="Arial" w:hAnsi="Arial" w:cs="Arial"/>
          <w:sz w:val="20"/>
          <w:szCs w:val="20"/>
        </w:rPr>
      </w:pPr>
    </w:p>
    <w:p w14:paraId="6245DE88" w14:textId="2D76EBF7" w:rsidR="009A75A2" w:rsidRDefault="009A75A2" w:rsidP="007A1C02">
      <w:pPr>
        <w:rPr>
          <w:rFonts w:ascii="Arial" w:hAnsi="Arial" w:cs="Arial"/>
          <w:sz w:val="20"/>
          <w:szCs w:val="20"/>
        </w:rPr>
      </w:pPr>
    </w:p>
    <w:p w14:paraId="46472411" w14:textId="323F8900" w:rsidR="009A75A2" w:rsidRDefault="009A75A2" w:rsidP="007A1C02">
      <w:pPr>
        <w:rPr>
          <w:rFonts w:ascii="Arial" w:hAnsi="Arial" w:cs="Arial"/>
          <w:sz w:val="20"/>
          <w:szCs w:val="20"/>
        </w:rPr>
      </w:pPr>
    </w:p>
    <w:p w14:paraId="4A77A342" w14:textId="6ABF0825" w:rsidR="009A75A2" w:rsidRDefault="009A75A2" w:rsidP="007A1C02">
      <w:pPr>
        <w:rPr>
          <w:rFonts w:ascii="Arial" w:hAnsi="Arial" w:cs="Arial"/>
          <w:sz w:val="20"/>
          <w:szCs w:val="20"/>
        </w:rPr>
      </w:pPr>
    </w:p>
    <w:p w14:paraId="3DA8663B" w14:textId="0066C9C4" w:rsidR="009A75A2" w:rsidRDefault="009A75A2" w:rsidP="007A1C02">
      <w:pPr>
        <w:rPr>
          <w:rFonts w:ascii="Arial" w:hAnsi="Arial" w:cs="Arial"/>
          <w:sz w:val="20"/>
          <w:szCs w:val="20"/>
        </w:rPr>
      </w:pPr>
    </w:p>
    <w:p w14:paraId="02572000" w14:textId="63735187" w:rsidR="009A75A2" w:rsidRDefault="009A75A2" w:rsidP="007A1C02">
      <w:pPr>
        <w:rPr>
          <w:rFonts w:ascii="Arial" w:hAnsi="Arial" w:cs="Arial"/>
          <w:sz w:val="20"/>
          <w:szCs w:val="20"/>
        </w:rPr>
      </w:pPr>
    </w:p>
    <w:p w14:paraId="5A0B92BA" w14:textId="0908DCAA" w:rsidR="009A75A2" w:rsidRDefault="009A75A2" w:rsidP="007A1C02">
      <w:pPr>
        <w:rPr>
          <w:rFonts w:ascii="Arial" w:hAnsi="Arial" w:cs="Arial"/>
          <w:sz w:val="20"/>
          <w:szCs w:val="20"/>
        </w:rPr>
      </w:pPr>
    </w:p>
    <w:p w14:paraId="3406193C" w14:textId="6902E477" w:rsidR="009A75A2" w:rsidRDefault="009A75A2" w:rsidP="007A1C02">
      <w:pPr>
        <w:rPr>
          <w:rFonts w:ascii="Arial" w:hAnsi="Arial" w:cs="Arial"/>
          <w:sz w:val="20"/>
          <w:szCs w:val="20"/>
        </w:rPr>
      </w:pPr>
    </w:p>
    <w:p w14:paraId="2F03A8FC" w14:textId="3A7699C6" w:rsidR="009A75A2" w:rsidRDefault="009A75A2" w:rsidP="007A1C02">
      <w:pPr>
        <w:rPr>
          <w:rFonts w:ascii="Arial" w:hAnsi="Arial" w:cs="Arial"/>
          <w:sz w:val="20"/>
          <w:szCs w:val="20"/>
        </w:rPr>
      </w:pPr>
    </w:p>
    <w:p w14:paraId="72F60CAE" w14:textId="6451618D" w:rsidR="009A75A2" w:rsidRDefault="009A75A2" w:rsidP="007A1C02">
      <w:pPr>
        <w:rPr>
          <w:rFonts w:ascii="Arial" w:hAnsi="Arial" w:cs="Arial"/>
          <w:sz w:val="20"/>
          <w:szCs w:val="20"/>
        </w:rPr>
      </w:pPr>
    </w:p>
    <w:p w14:paraId="21183F42" w14:textId="3A3F8312" w:rsidR="009A75A2" w:rsidRDefault="009A75A2" w:rsidP="007A1C02">
      <w:pPr>
        <w:rPr>
          <w:rFonts w:ascii="Arial" w:hAnsi="Arial" w:cs="Arial"/>
          <w:sz w:val="20"/>
          <w:szCs w:val="20"/>
        </w:rPr>
      </w:pPr>
    </w:p>
    <w:p w14:paraId="319416F1" w14:textId="1940E762" w:rsidR="009A75A2" w:rsidRDefault="009A75A2" w:rsidP="007A1C02">
      <w:pPr>
        <w:rPr>
          <w:rFonts w:ascii="Arial" w:hAnsi="Arial" w:cs="Arial"/>
          <w:sz w:val="20"/>
          <w:szCs w:val="20"/>
        </w:rPr>
      </w:pPr>
    </w:p>
    <w:p w14:paraId="69F9472F" w14:textId="77777777" w:rsidR="009A75A2" w:rsidRDefault="009A75A2" w:rsidP="007A1C02">
      <w:pPr>
        <w:rPr>
          <w:rFonts w:ascii="Arial" w:hAnsi="Arial" w:cs="Arial"/>
          <w:sz w:val="20"/>
          <w:szCs w:val="20"/>
        </w:rPr>
      </w:pPr>
    </w:p>
    <w:p w14:paraId="2A183C8B" w14:textId="77777777" w:rsidR="001C6374" w:rsidRDefault="001C6374" w:rsidP="007A1C02">
      <w:pPr>
        <w:rPr>
          <w:rFonts w:ascii="Arial" w:hAnsi="Arial" w:cs="Arial"/>
          <w:sz w:val="20"/>
          <w:szCs w:val="20"/>
        </w:rPr>
      </w:pPr>
    </w:p>
    <w:p w14:paraId="4AAA458C" w14:textId="6D41B1BE" w:rsidR="007A1C02" w:rsidRPr="001C6374" w:rsidRDefault="001C6374" w:rsidP="001C6374">
      <w:pPr>
        <w:jc w:val="center"/>
        <w:rPr>
          <w:rFonts w:ascii="Arial" w:hAnsi="Arial" w:cs="Arial"/>
          <w:b/>
          <w:bCs/>
          <w:sz w:val="24"/>
          <w:szCs w:val="24"/>
          <w:u w:val="single"/>
        </w:rPr>
      </w:pPr>
      <w:r w:rsidRPr="001C6374">
        <w:rPr>
          <w:rFonts w:ascii="Arial" w:hAnsi="Arial" w:cs="Arial"/>
          <w:b/>
          <w:bCs/>
          <w:sz w:val="24"/>
          <w:szCs w:val="24"/>
          <w:u w:val="single"/>
        </w:rPr>
        <w:lastRenderedPageBreak/>
        <w:t>Introduction</w:t>
      </w:r>
    </w:p>
    <w:p w14:paraId="02A9F0A3" w14:textId="69232FC4" w:rsidR="001C6374" w:rsidRDefault="001C6374" w:rsidP="007A1C02">
      <w:pPr>
        <w:rPr>
          <w:rFonts w:ascii="Arial" w:hAnsi="Arial" w:cs="Arial"/>
          <w:sz w:val="20"/>
          <w:szCs w:val="20"/>
        </w:rPr>
      </w:pPr>
    </w:p>
    <w:p w14:paraId="05EC53B0" w14:textId="1B2CB2D7" w:rsidR="001C6374" w:rsidRDefault="0085292B" w:rsidP="007A1C02">
      <w:pPr>
        <w:rPr>
          <w:rFonts w:ascii="Arial" w:hAnsi="Arial" w:cs="Arial"/>
          <w:sz w:val="20"/>
          <w:szCs w:val="20"/>
        </w:rPr>
      </w:pPr>
      <w:r>
        <w:rPr>
          <w:rFonts w:ascii="Arial" w:hAnsi="Arial" w:cs="Arial"/>
          <w:sz w:val="20"/>
          <w:szCs w:val="20"/>
        </w:rPr>
        <w:t xml:space="preserve">The reports finding will be mainly based on the </w:t>
      </w:r>
      <w:proofErr w:type="spellStart"/>
      <w:r>
        <w:rPr>
          <w:rFonts w:ascii="Arial" w:hAnsi="Arial" w:cs="Arial"/>
          <w:sz w:val="20"/>
          <w:szCs w:val="20"/>
        </w:rPr>
        <w:t>Hofstead</w:t>
      </w:r>
      <w:proofErr w:type="spellEnd"/>
      <w:r>
        <w:rPr>
          <w:rFonts w:ascii="Arial" w:hAnsi="Arial" w:cs="Arial"/>
          <w:sz w:val="20"/>
          <w:szCs w:val="20"/>
        </w:rPr>
        <w:t xml:space="preserve"> tool. This is an online tool which compares countries and its cultures. This tool has been about for over 35 years and has helped many organizations and companies with their findings.</w:t>
      </w:r>
      <w:r w:rsidR="0090723D">
        <w:rPr>
          <w:rFonts w:ascii="Arial" w:hAnsi="Arial" w:cs="Arial"/>
          <w:sz w:val="20"/>
          <w:szCs w:val="20"/>
        </w:rPr>
        <w:t xml:space="preserve"> It advised of the</w:t>
      </w:r>
      <w:r w:rsidR="00553546">
        <w:rPr>
          <w:rFonts w:ascii="Arial" w:hAnsi="Arial" w:cs="Arial"/>
          <w:sz w:val="20"/>
          <w:szCs w:val="20"/>
        </w:rPr>
        <w:t xml:space="preserve"> extent of culture in organizations. The company has a global reach towards companies that are small and large.</w:t>
      </w:r>
      <w:r>
        <w:rPr>
          <w:rFonts w:ascii="Arial" w:hAnsi="Arial" w:cs="Arial"/>
          <w:sz w:val="20"/>
          <w:szCs w:val="20"/>
        </w:rPr>
        <w:t xml:space="preserve"> (</w:t>
      </w:r>
      <w:proofErr w:type="spellStart"/>
      <w:r>
        <w:rPr>
          <w:rFonts w:ascii="Arial" w:hAnsi="Arial" w:cs="Arial"/>
          <w:sz w:val="20"/>
          <w:szCs w:val="20"/>
        </w:rPr>
        <w:t>Hofstead</w:t>
      </w:r>
      <w:proofErr w:type="spellEnd"/>
      <w:r>
        <w:rPr>
          <w:rFonts w:ascii="Arial" w:hAnsi="Arial" w:cs="Arial"/>
          <w:sz w:val="20"/>
          <w:szCs w:val="20"/>
        </w:rPr>
        <w:t>, 2022)</w:t>
      </w:r>
      <w:r w:rsidR="0090723D">
        <w:rPr>
          <w:rFonts w:ascii="Arial" w:hAnsi="Arial" w:cs="Arial"/>
          <w:sz w:val="20"/>
          <w:szCs w:val="20"/>
        </w:rPr>
        <w:t>.</w:t>
      </w:r>
      <w:r w:rsidR="00771AFF">
        <w:rPr>
          <w:rFonts w:ascii="Arial" w:hAnsi="Arial" w:cs="Arial"/>
          <w:sz w:val="20"/>
          <w:szCs w:val="20"/>
        </w:rPr>
        <w:t xml:space="preserve"> This report will focus on the application of this tool</w:t>
      </w:r>
      <w:r w:rsidR="004B4E65">
        <w:rPr>
          <w:rFonts w:ascii="Arial" w:hAnsi="Arial" w:cs="Arial"/>
          <w:sz w:val="20"/>
          <w:szCs w:val="20"/>
        </w:rPr>
        <w:t>,</w:t>
      </w:r>
      <w:r w:rsidR="00771AFF">
        <w:rPr>
          <w:rFonts w:ascii="Arial" w:hAnsi="Arial" w:cs="Arial"/>
          <w:sz w:val="20"/>
          <w:szCs w:val="20"/>
        </w:rPr>
        <w:t xml:space="preserve"> and it will enable me to show the differences between the chosen two countries. </w:t>
      </w:r>
    </w:p>
    <w:p w14:paraId="1CD590A3" w14:textId="481A8F56" w:rsidR="009A75A2" w:rsidRDefault="009A75A2" w:rsidP="007A1C02">
      <w:pPr>
        <w:rPr>
          <w:rFonts w:ascii="Arial" w:hAnsi="Arial" w:cs="Arial"/>
          <w:sz w:val="20"/>
          <w:szCs w:val="20"/>
        </w:rPr>
      </w:pPr>
    </w:p>
    <w:p w14:paraId="3DF9B314" w14:textId="2F57E221" w:rsidR="009A75A2" w:rsidRDefault="009A75A2" w:rsidP="007A1C02">
      <w:pPr>
        <w:rPr>
          <w:rFonts w:ascii="Arial" w:hAnsi="Arial" w:cs="Arial"/>
          <w:sz w:val="20"/>
          <w:szCs w:val="20"/>
        </w:rPr>
      </w:pPr>
    </w:p>
    <w:p w14:paraId="598AD9FD" w14:textId="3ED99C1F" w:rsidR="009A75A2" w:rsidRDefault="009A75A2" w:rsidP="007A1C02">
      <w:pPr>
        <w:rPr>
          <w:rFonts w:ascii="Arial" w:hAnsi="Arial" w:cs="Arial"/>
          <w:sz w:val="20"/>
          <w:szCs w:val="20"/>
        </w:rPr>
      </w:pPr>
    </w:p>
    <w:p w14:paraId="3D47299A" w14:textId="6E13D8B4" w:rsidR="009A75A2" w:rsidRDefault="009A75A2" w:rsidP="007A1C02">
      <w:pPr>
        <w:rPr>
          <w:rFonts w:ascii="Arial" w:hAnsi="Arial" w:cs="Arial"/>
          <w:sz w:val="20"/>
          <w:szCs w:val="20"/>
        </w:rPr>
      </w:pPr>
    </w:p>
    <w:p w14:paraId="0A6D507A" w14:textId="1EB51F21" w:rsidR="009A75A2" w:rsidRDefault="009A75A2" w:rsidP="007A1C02">
      <w:pPr>
        <w:rPr>
          <w:rFonts w:ascii="Arial" w:hAnsi="Arial" w:cs="Arial"/>
          <w:sz w:val="20"/>
          <w:szCs w:val="20"/>
        </w:rPr>
      </w:pPr>
    </w:p>
    <w:p w14:paraId="2578016B" w14:textId="07DB23D7" w:rsidR="009A75A2" w:rsidRDefault="009A75A2" w:rsidP="007A1C02">
      <w:pPr>
        <w:rPr>
          <w:rFonts w:ascii="Arial" w:hAnsi="Arial" w:cs="Arial"/>
          <w:sz w:val="20"/>
          <w:szCs w:val="20"/>
        </w:rPr>
      </w:pPr>
    </w:p>
    <w:p w14:paraId="7CFAAAE5" w14:textId="377B1172" w:rsidR="009A75A2" w:rsidRDefault="009A75A2" w:rsidP="007A1C02">
      <w:pPr>
        <w:rPr>
          <w:rFonts w:ascii="Arial" w:hAnsi="Arial" w:cs="Arial"/>
          <w:sz w:val="20"/>
          <w:szCs w:val="20"/>
        </w:rPr>
      </w:pPr>
    </w:p>
    <w:p w14:paraId="07591ECE" w14:textId="00FF76E4" w:rsidR="009A75A2" w:rsidRDefault="009A75A2" w:rsidP="007A1C02">
      <w:pPr>
        <w:rPr>
          <w:rFonts w:ascii="Arial" w:hAnsi="Arial" w:cs="Arial"/>
          <w:sz w:val="20"/>
          <w:szCs w:val="20"/>
        </w:rPr>
      </w:pPr>
    </w:p>
    <w:p w14:paraId="6380C931" w14:textId="5EB337C3" w:rsidR="009A75A2" w:rsidRDefault="009A75A2" w:rsidP="007A1C02">
      <w:pPr>
        <w:rPr>
          <w:rFonts w:ascii="Arial" w:hAnsi="Arial" w:cs="Arial"/>
          <w:sz w:val="20"/>
          <w:szCs w:val="20"/>
        </w:rPr>
      </w:pPr>
    </w:p>
    <w:p w14:paraId="1C6F2CC7" w14:textId="70158836" w:rsidR="009A75A2" w:rsidRDefault="009A75A2" w:rsidP="007A1C02">
      <w:pPr>
        <w:rPr>
          <w:rFonts w:ascii="Arial" w:hAnsi="Arial" w:cs="Arial"/>
          <w:sz w:val="20"/>
          <w:szCs w:val="20"/>
        </w:rPr>
      </w:pPr>
    </w:p>
    <w:p w14:paraId="0517691F" w14:textId="6E287425" w:rsidR="009A75A2" w:rsidRDefault="009A75A2" w:rsidP="007A1C02">
      <w:pPr>
        <w:rPr>
          <w:rFonts w:ascii="Arial" w:hAnsi="Arial" w:cs="Arial"/>
          <w:sz w:val="20"/>
          <w:szCs w:val="20"/>
        </w:rPr>
      </w:pPr>
    </w:p>
    <w:p w14:paraId="20FC9DE3" w14:textId="1641DD6B" w:rsidR="009A75A2" w:rsidRDefault="009A75A2" w:rsidP="007A1C02">
      <w:pPr>
        <w:rPr>
          <w:rFonts w:ascii="Arial" w:hAnsi="Arial" w:cs="Arial"/>
          <w:sz w:val="20"/>
          <w:szCs w:val="20"/>
        </w:rPr>
      </w:pPr>
    </w:p>
    <w:p w14:paraId="77D7FE13" w14:textId="343B258D" w:rsidR="009A75A2" w:rsidRDefault="009A75A2" w:rsidP="007A1C02">
      <w:pPr>
        <w:rPr>
          <w:rFonts w:ascii="Arial" w:hAnsi="Arial" w:cs="Arial"/>
          <w:sz w:val="20"/>
          <w:szCs w:val="20"/>
        </w:rPr>
      </w:pPr>
    </w:p>
    <w:p w14:paraId="5C1C556F" w14:textId="46065A8A" w:rsidR="009A75A2" w:rsidRDefault="009A75A2" w:rsidP="007A1C02">
      <w:pPr>
        <w:rPr>
          <w:rFonts w:ascii="Arial" w:hAnsi="Arial" w:cs="Arial"/>
          <w:sz w:val="20"/>
          <w:szCs w:val="20"/>
        </w:rPr>
      </w:pPr>
    </w:p>
    <w:p w14:paraId="7CCC4A74" w14:textId="44513AAD" w:rsidR="009A75A2" w:rsidRDefault="009A75A2" w:rsidP="007A1C02">
      <w:pPr>
        <w:rPr>
          <w:rFonts w:ascii="Arial" w:hAnsi="Arial" w:cs="Arial"/>
          <w:sz w:val="20"/>
          <w:szCs w:val="20"/>
        </w:rPr>
      </w:pPr>
    </w:p>
    <w:p w14:paraId="7B44E678" w14:textId="1D4A91D1" w:rsidR="009A75A2" w:rsidRDefault="009A75A2" w:rsidP="007A1C02">
      <w:pPr>
        <w:rPr>
          <w:rFonts w:ascii="Arial" w:hAnsi="Arial" w:cs="Arial"/>
          <w:sz w:val="20"/>
          <w:szCs w:val="20"/>
        </w:rPr>
      </w:pPr>
    </w:p>
    <w:p w14:paraId="50C8BB18" w14:textId="3FBE5C17" w:rsidR="009A75A2" w:rsidRDefault="009A75A2" w:rsidP="007A1C02">
      <w:pPr>
        <w:rPr>
          <w:rFonts w:ascii="Arial" w:hAnsi="Arial" w:cs="Arial"/>
          <w:sz w:val="20"/>
          <w:szCs w:val="20"/>
        </w:rPr>
      </w:pPr>
    </w:p>
    <w:p w14:paraId="04DFA611" w14:textId="12F28723" w:rsidR="009A75A2" w:rsidRDefault="009A75A2" w:rsidP="007A1C02">
      <w:pPr>
        <w:rPr>
          <w:rFonts w:ascii="Arial" w:hAnsi="Arial" w:cs="Arial"/>
          <w:sz w:val="20"/>
          <w:szCs w:val="20"/>
        </w:rPr>
      </w:pPr>
    </w:p>
    <w:p w14:paraId="7D36FC96" w14:textId="41851382" w:rsidR="009A75A2" w:rsidRDefault="009A75A2" w:rsidP="007A1C02">
      <w:pPr>
        <w:rPr>
          <w:rFonts w:ascii="Arial" w:hAnsi="Arial" w:cs="Arial"/>
          <w:sz w:val="20"/>
          <w:szCs w:val="20"/>
        </w:rPr>
      </w:pPr>
    </w:p>
    <w:p w14:paraId="294A365F" w14:textId="1F14B3AE" w:rsidR="009A75A2" w:rsidRDefault="009A75A2" w:rsidP="007A1C02">
      <w:pPr>
        <w:rPr>
          <w:rFonts w:ascii="Arial" w:hAnsi="Arial" w:cs="Arial"/>
          <w:sz w:val="20"/>
          <w:szCs w:val="20"/>
        </w:rPr>
      </w:pPr>
    </w:p>
    <w:p w14:paraId="783DD387" w14:textId="0CAF6D8A" w:rsidR="009A75A2" w:rsidRDefault="009A75A2" w:rsidP="007A1C02">
      <w:pPr>
        <w:rPr>
          <w:rFonts w:ascii="Arial" w:hAnsi="Arial" w:cs="Arial"/>
          <w:sz w:val="20"/>
          <w:szCs w:val="20"/>
        </w:rPr>
      </w:pPr>
    </w:p>
    <w:p w14:paraId="4109FAAF" w14:textId="36E2E437" w:rsidR="009A75A2" w:rsidRDefault="009A75A2" w:rsidP="007A1C02">
      <w:pPr>
        <w:rPr>
          <w:rFonts w:ascii="Arial" w:hAnsi="Arial" w:cs="Arial"/>
          <w:sz w:val="20"/>
          <w:szCs w:val="20"/>
        </w:rPr>
      </w:pPr>
    </w:p>
    <w:p w14:paraId="3959E740" w14:textId="490950D9" w:rsidR="009A75A2" w:rsidRDefault="009A75A2" w:rsidP="007A1C02">
      <w:pPr>
        <w:rPr>
          <w:rFonts w:ascii="Arial" w:hAnsi="Arial" w:cs="Arial"/>
          <w:sz w:val="20"/>
          <w:szCs w:val="20"/>
        </w:rPr>
      </w:pPr>
    </w:p>
    <w:p w14:paraId="056F836E" w14:textId="2211CA56" w:rsidR="009A75A2" w:rsidRDefault="009A75A2" w:rsidP="007A1C02">
      <w:pPr>
        <w:rPr>
          <w:rFonts w:ascii="Arial" w:hAnsi="Arial" w:cs="Arial"/>
          <w:sz w:val="20"/>
          <w:szCs w:val="20"/>
        </w:rPr>
      </w:pPr>
    </w:p>
    <w:p w14:paraId="1F8C01A3" w14:textId="77777777" w:rsidR="009A75A2" w:rsidRDefault="009A75A2" w:rsidP="007A1C02">
      <w:pPr>
        <w:rPr>
          <w:rFonts w:ascii="Arial" w:hAnsi="Arial" w:cs="Arial"/>
          <w:sz w:val="20"/>
          <w:szCs w:val="20"/>
        </w:rPr>
      </w:pPr>
    </w:p>
    <w:p w14:paraId="5EFA3F88" w14:textId="41642FEE" w:rsidR="009A75A2" w:rsidRDefault="009A75A2" w:rsidP="007A1C02">
      <w:pPr>
        <w:rPr>
          <w:rFonts w:ascii="Arial" w:hAnsi="Arial" w:cs="Arial"/>
          <w:sz w:val="20"/>
          <w:szCs w:val="20"/>
        </w:rPr>
      </w:pPr>
    </w:p>
    <w:p w14:paraId="3B8F8A0A" w14:textId="77777777" w:rsidR="009A75A2" w:rsidRDefault="009A75A2" w:rsidP="007A1C02">
      <w:pPr>
        <w:rPr>
          <w:rFonts w:ascii="Arial" w:hAnsi="Arial" w:cs="Arial"/>
          <w:sz w:val="20"/>
          <w:szCs w:val="20"/>
        </w:rPr>
      </w:pPr>
    </w:p>
    <w:p w14:paraId="79B641A6" w14:textId="600181A0" w:rsidR="00771AFF" w:rsidRDefault="00771AFF" w:rsidP="007A1C02">
      <w:pPr>
        <w:rPr>
          <w:rFonts w:ascii="Arial" w:hAnsi="Arial" w:cs="Arial"/>
          <w:sz w:val="20"/>
          <w:szCs w:val="20"/>
        </w:rPr>
      </w:pPr>
    </w:p>
    <w:p w14:paraId="34D6CEF0" w14:textId="2FCD91AC" w:rsidR="00771AFF" w:rsidRDefault="00771AFF" w:rsidP="007A1C02">
      <w:pPr>
        <w:rPr>
          <w:rFonts w:ascii="Arial" w:hAnsi="Arial" w:cs="Arial"/>
          <w:sz w:val="20"/>
          <w:szCs w:val="20"/>
        </w:rPr>
      </w:pPr>
    </w:p>
    <w:p w14:paraId="7C5A4E12" w14:textId="117A1258" w:rsidR="00771AFF" w:rsidRDefault="00771AFF" w:rsidP="00771AFF">
      <w:pPr>
        <w:jc w:val="center"/>
        <w:rPr>
          <w:rFonts w:ascii="Arial" w:hAnsi="Arial" w:cs="Arial"/>
          <w:b/>
          <w:bCs/>
          <w:sz w:val="24"/>
          <w:szCs w:val="24"/>
          <w:u w:val="single"/>
        </w:rPr>
      </w:pPr>
      <w:r w:rsidRPr="00771AFF">
        <w:rPr>
          <w:rFonts w:ascii="Arial" w:hAnsi="Arial" w:cs="Arial"/>
          <w:b/>
          <w:bCs/>
          <w:sz w:val="24"/>
          <w:szCs w:val="24"/>
          <w:u w:val="single"/>
        </w:rPr>
        <w:t>Bangladesh</w:t>
      </w:r>
    </w:p>
    <w:p w14:paraId="131E7384" w14:textId="1242559D" w:rsidR="00771AFF" w:rsidRDefault="00771AFF" w:rsidP="00771AFF">
      <w:pPr>
        <w:jc w:val="center"/>
        <w:rPr>
          <w:rFonts w:ascii="Arial" w:hAnsi="Arial" w:cs="Arial"/>
          <w:b/>
          <w:bCs/>
          <w:sz w:val="24"/>
          <w:szCs w:val="24"/>
          <w:u w:val="single"/>
        </w:rPr>
      </w:pPr>
    </w:p>
    <w:p w14:paraId="15DB2687" w14:textId="7099B3ED" w:rsidR="00771AFF" w:rsidRPr="00771AFF" w:rsidRDefault="004B4E65" w:rsidP="009A75A2">
      <w:pPr>
        <w:spacing w:before="240"/>
        <w:rPr>
          <w:rFonts w:ascii="Arial" w:hAnsi="Arial" w:cs="Arial"/>
          <w:sz w:val="20"/>
          <w:szCs w:val="20"/>
        </w:rPr>
      </w:pPr>
      <w:r>
        <w:rPr>
          <w:rFonts w:ascii="Arial" w:hAnsi="Arial" w:cs="Arial"/>
          <w:sz w:val="20"/>
          <w:szCs w:val="20"/>
        </w:rPr>
        <w:t xml:space="preserve">My hotel Hyatt is based in Bangladesh Dhaka. It is a 5-star hotel and has guests coming from around the world. Hyatt in Bangladesh have a lot of Indian guests be it for leisure or business purposes. Culturally Bangladesh is a very traditional and religious country. Bangladesh is one of the most populated countries </w:t>
      </w:r>
      <w:r>
        <w:rPr>
          <w:rFonts w:ascii="Arial" w:hAnsi="Arial" w:cs="Arial"/>
          <w:sz w:val="20"/>
          <w:szCs w:val="20"/>
        </w:rPr>
        <w:t>in the world</w:t>
      </w:r>
      <w:r>
        <w:rPr>
          <w:rFonts w:ascii="Arial" w:hAnsi="Arial" w:cs="Arial"/>
          <w:sz w:val="20"/>
          <w:szCs w:val="20"/>
        </w:rPr>
        <w:t xml:space="preserve"> and in 2021 it was reported the population was an estimated 171 million.</w:t>
      </w:r>
      <w:r w:rsidR="000E405A" w:rsidRPr="000E405A">
        <w:rPr>
          <w:rFonts w:ascii="Arial" w:hAnsi="Arial" w:cs="Arial"/>
          <w:sz w:val="20"/>
          <w:szCs w:val="20"/>
        </w:rPr>
        <w:t xml:space="preserve"> </w:t>
      </w:r>
      <w:r w:rsidR="000E405A">
        <w:rPr>
          <w:rFonts w:ascii="Arial" w:hAnsi="Arial" w:cs="Arial"/>
          <w:sz w:val="20"/>
          <w:szCs w:val="20"/>
        </w:rPr>
        <w:t>(</w:t>
      </w:r>
      <w:r w:rsidR="000E405A" w:rsidRPr="009A75A2">
        <w:rPr>
          <w:rFonts w:ascii="Arial" w:hAnsi="Arial" w:cs="Arial"/>
          <w:sz w:val="20"/>
          <w:szCs w:val="20"/>
          <w:shd w:val="clear" w:color="auto" w:fill="FFFFFF"/>
        </w:rPr>
        <w:t>Bangladesh</w:t>
      </w:r>
      <w:r w:rsidR="000E405A">
        <w:rPr>
          <w:rFonts w:ascii="Arial" w:hAnsi="Arial" w:cs="Arial"/>
          <w:sz w:val="20"/>
          <w:szCs w:val="20"/>
          <w:shd w:val="clear" w:color="auto" w:fill="FFFFFF"/>
        </w:rPr>
        <w:t xml:space="preserve"> </w:t>
      </w:r>
      <w:r w:rsidR="000E405A" w:rsidRPr="009A75A2">
        <w:rPr>
          <w:rFonts w:ascii="Arial" w:hAnsi="Arial" w:cs="Arial"/>
          <w:sz w:val="20"/>
          <w:szCs w:val="20"/>
          <w:shd w:val="clear" w:color="auto" w:fill="FFFFFF"/>
        </w:rPr>
        <w:t>embass</w:t>
      </w:r>
      <w:r w:rsidR="000E405A">
        <w:rPr>
          <w:rFonts w:ascii="Arial" w:hAnsi="Arial" w:cs="Arial"/>
          <w:sz w:val="20"/>
          <w:szCs w:val="20"/>
          <w:shd w:val="clear" w:color="auto" w:fill="FFFFFF"/>
        </w:rPr>
        <w:t>y,</w:t>
      </w:r>
      <w:r w:rsidR="000E405A" w:rsidRPr="009A75A2">
        <w:rPr>
          <w:rFonts w:ascii="Arial" w:hAnsi="Arial" w:cs="Arial"/>
          <w:sz w:val="20"/>
          <w:szCs w:val="20"/>
          <w:shd w:val="clear" w:color="auto" w:fill="FFFFFF"/>
        </w:rPr>
        <w:t xml:space="preserve"> 2022</w:t>
      </w:r>
      <w:r w:rsidR="000E405A">
        <w:rPr>
          <w:rFonts w:ascii="Arial" w:hAnsi="Arial" w:cs="Arial"/>
          <w:sz w:val="20"/>
          <w:szCs w:val="20"/>
          <w:shd w:val="clear" w:color="auto" w:fill="FFFFFF"/>
        </w:rPr>
        <w:t>).</w:t>
      </w:r>
      <w:r>
        <w:rPr>
          <w:rFonts w:ascii="Arial" w:hAnsi="Arial" w:cs="Arial"/>
          <w:sz w:val="20"/>
          <w:szCs w:val="20"/>
        </w:rPr>
        <w:t xml:space="preserve"> Hyatt is based in the capital of Bangladesh, Dhaka</w:t>
      </w:r>
      <w:r w:rsidR="009A75A2">
        <w:rPr>
          <w:rFonts w:ascii="Arial" w:hAnsi="Arial" w:cs="Arial"/>
          <w:sz w:val="20"/>
          <w:szCs w:val="20"/>
        </w:rPr>
        <w:t>,</w:t>
      </w:r>
      <w:r>
        <w:rPr>
          <w:rFonts w:ascii="Arial" w:hAnsi="Arial" w:cs="Arial"/>
          <w:sz w:val="20"/>
          <w:szCs w:val="20"/>
        </w:rPr>
        <w:t xml:space="preserve"> and the spoken language there is Bangla. </w:t>
      </w:r>
      <w:r w:rsidR="000E405A">
        <w:rPr>
          <w:rFonts w:ascii="Arial" w:hAnsi="Arial" w:cs="Arial"/>
          <w:sz w:val="20"/>
          <w:szCs w:val="20"/>
        </w:rPr>
        <w:t xml:space="preserve">Bangladesh has various dialects which are clustered into four groups, North Bengal, </w:t>
      </w:r>
      <w:proofErr w:type="spellStart"/>
      <w:r w:rsidR="000E405A">
        <w:rPr>
          <w:rFonts w:ascii="Arial" w:hAnsi="Arial" w:cs="Arial"/>
          <w:sz w:val="20"/>
          <w:szCs w:val="20"/>
        </w:rPr>
        <w:t>Rajbhanshi</w:t>
      </w:r>
      <w:proofErr w:type="spellEnd"/>
      <w:r w:rsidR="000E405A">
        <w:rPr>
          <w:rFonts w:ascii="Arial" w:hAnsi="Arial" w:cs="Arial"/>
          <w:sz w:val="20"/>
          <w:szCs w:val="20"/>
        </w:rPr>
        <w:t>, East Bengal and South Bengal. (</w:t>
      </w:r>
      <w:r w:rsidR="00FC757F">
        <w:rPr>
          <w:rFonts w:ascii="Arial" w:hAnsi="Arial" w:cs="Arial"/>
          <w:sz w:val="20"/>
          <w:szCs w:val="20"/>
        </w:rPr>
        <w:t>Dialect-</w:t>
      </w:r>
      <w:proofErr w:type="spellStart"/>
      <w:r w:rsidR="00FC757F">
        <w:rPr>
          <w:rFonts w:ascii="Arial" w:hAnsi="Arial" w:cs="Arial"/>
          <w:sz w:val="20"/>
          <w:szCs w:val="20"/>
        </w:rPr>
        <w:t>Banglapedia</w:t>
      </w:r>
      <w:proofErr w:type="spellEnd"/>
      <w:r w:rsidR="00FC757F">
        <w:rPr>
          <w:rFonts w:ascii="Arial" w:hAnsi="Arial" w:cs="Arial"/>
          <w:sz w:val="20"/>
          <w:szCs w:val="20"/>
        </w:rPr>
        <w:t xml:space="preserve">, 2022). </w:t>
      </w:r>
    </w:p>
    <w:p w14:paraId="53C3915B" w14:textId="77777777" w:rsidR="001C6374" w:rsidRDefault="001C6374" w:rsidP="007A1C02">
      <w:pPr>
        <w:rPr>
          <w:rFonts w:ascii="Arial" w:hAnsi="Arial" w:cs="Arial"/>
          <w:sz w:val="20"/>
          <w:szCs w:val="20"/>
        </w:rPr>
      </w:pPr>
    </w:p>
    <w:p w14:paraId="36F95D5C" w14:textId="628DA6C8" w:rsidR="001C6374" w:rsidRDefault="009A75A2" w:rsidP="007A1C02">
      <w:pPr>
        <w:rPr>
          <w:rFonts w:ascii="Arial" w:hAnsi="Arial" w:cs="Arial"/>
          <w:sz w:val="20"/>
          <w:szCs w:val="20"/>
        </w:rPr>
      </w:pPr>
      <w:r>
        <w:rPr>
          <w:noProof/>
        </w:rPr>
        <w:drawing>
          <wp:inline distT="0" distB="0" distL="0" distR="0" wp14:anchorId="6F441F98" wp14:editId="42251188">
            <wp:extent cx="5731510" cy="2850515"/>
            <wp:effectExtent l="0" t="0" r="2540" b="6985"/>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7"/>
                    <a:stretch>
                      <a:fillRect/>
                    </a:stretch>
                  </pic:blipFill>
                  <pic:spPr>
                    <a:xfrm>
                      <a:off x="0" y="0"/>
                      <a:ext cx="5731510" cy="2850515"/>
                    </a:xfrm>
                    <a:prstGeom prst="rect">
                      <a:avLst/>
                    </a:prstGeom>
                  </pic:spPr>
                </pic:pic>
              </a:graphicData>
            </a:graphic>
          </wp:inline>
        </w:drawing>
      </w:r>
    </w:p>
    <w:p w14:paraId="0ED0935C" w14:textId="0C77BF6A" w:rsidR="001C6374" w:rsidRDefault="009A75A2" w:rsidP="009A75A2">
      <w:pPr>
        <w:jc w:val="right"/>
        <w:rPr>
          <w:rFonts w:ascii="Arial" w:hAnsi="Arial" w:cs="Arial"/>
          <w:sz w:val="20"/>
          <w:szCs w:val="20"/>
        </w:rPr>
      </w:pPr>
      <w:r>
        <w:rPr>
          <w:rFonts w:ascii="Arial" w:hAnsi="Arial" w:cs="Arial"/>
          <w:sz w:val="20"/>
          <w:szCs w:val="20"/>
        </w:rPr>
        <w:t>(</w:t>
      </w:r>
      <w:proofErr w:type="spellStart"/>
      <w:r>
        <w:rPr>
          <w:rFonts w:ascii="Arial" w:hAnsi="Arial" w:cs="Arial"/>
          <w:sz w:val="20"/>
          <w:szCs w:val="20"/>
        </w:rPr>
        <w:t>Hofstead</w:t>
      </w:r>
      <w:proofErr w:type="spellEnd"/>
      <w:r>
        <w:rPr>
          <w:rFonts w:ascii="Arial" w:hAnsi="Arial" w:cs="Arial"/>
          <w:sz w:val="20"/>
          <w:szCs w:val="20"/>
        </w:rPr>
        <w:t>, 2022).</w:t>
      </w:r>
    </w:p>
    <w:p w14:paraId="2E32F836" w14:textId="7468EFAE" w:rsidR="001C6374" w:rsidRDefault="001C6374" w:rsidP="007A1C02">
      <w:pPr>
        <w:rPr>
          <w:rFonts w:ascii="Arial" w:hAnsi="Arial" w:cs="Arial"/>
          <w:sz w:val="20"/>
          <w:szCs w:val="20"/>
        </w:rPr>
      </w:pPr>
    </w:p>
    <w:p w14:paraId="62441707" w14:textId="66CEA0CD" w:rsidR="009A75A2" w:rsidRDefault="009A75A2" w:rsidP="007A1C02">
      <w:pPr>
        <w:rPr>
          <w:rFonts w:ascii="Arial" w:hAnsi="Arial" w:cs="Arial"/>
          <w:sz w:val="20"/>
          <w:szCs w:val="20"/>
        </w:rPr>
      </w:pPr>
      <w:r>
        <w:rPr>
          <w:rFonts w:ascii="Arial" w:hAnsi="Arial" w:cs="Arial"/>
          <w:sz w:val="20"/>
          <w:szCs w:val="20"/>
        </w:rPr>
        <w:t xml:space="preserve">This is the analytic report findings of Bangladesh from the </w:t>
      </w:r>
      <w:proofErr w:type="spellStart"/>
      <w:r>
        <w:rPr>
          <w:rFonts w:ascii="Arial" w:hAnsi="Arial" w:cs="Arial"/>
          <w:sz w:val="20"/>
          <w:szCs w:val="20"/>
        </w:rPr>
        <w:t>Hofstead</w:t>
      </w:r>
      <w:proofErr w:type="spellEnd"/>
      <w:r>
        <w:rPr>
          <w:rFonts w:ascii="Arial" w:hAnsi="Arial" w:cs="Arial"/>
          <w:sz w:val="20"/>
          <w:szCs w:val="20"/>
        </w:rPr>
        <w:t xml:space="preserve"> tool.  </w:t>
      </w:r>
    </w:p>
    <w:p w14:paraId="19D70BFE" w14:textId="38E3E792" w:rsidR="009A75A2" w:rsidRDefault="009A75A2" w:rsidP="007A1C02">
      <w:pPr>
        <w:rPr>
          <w:rFonts w:ascii="Arial" w:hAnsi="Arial" w:cs="Arial"/>
          <w:sz w:val="20"/>
          <w:szCs w:val="20"/>
        </w:rPr>
      </w:pPr>
      <w:r>
        <w:rPr>
          <w:rFonts w:ascii="Arial" w:hAnsi="Arial" w:cs="Arial"/>
          <w:sz w:val="20"/>
          <w:szCs w:val="20"/>
        </w:rPr>
        <w:t xml:space="preserve">Bangladesh scores high on power distance. </w:t>
      </w:r>
      <w:r w:rsidR="004741A7">
        <w:rPr>
          <w:rFonts w:ascii="Arial" w:hAnsi="Arial" w:cs="Arial"/>
          <w:sz w:val="20"/>
          <w:szCs w:val="20"/>
        </w:rPr>
        <w:t xml:space="preserve">Its shows that people in Bangladesh accept a graded order. Hierarchy in organizations can be seen as inequalities in places. So, say if you were going into a bank as normal member of the public and had to queue compared to someone who is say a government official in Bangladesh will most likely get seen earlier than a normal member of the public. </w:t>
      </w:r>
      <w:r w:rsidR="002A0425">
        <w:rPr>
          <w:rFonts w:ascii="Arial" w:hAnsi="Arial" w:cs="Arial"/>
          <w:sz w:val="20"/>
          <w:szCs w:val="20"/>
        </w:rPr>
        <w:t xml:space="preserve">This is due to the power the government official has in the Bangladesh society. </w:t>
      </w:r>
    </w:p>
    <w:p w14:paraId="43343234" w14:textId="48E577B5" w:rsidR="009A75A2" w:rsidRDefault="004741A7" w:rsidP="007A1C02">
      <w:pPr>
        <w:rPr>
          <w:rFonts w:ascii="Arial" w:hAnsi="Arial" w:cs="Arial"/>
          <w:sz w:val="20"/>
          <w:szCs w:val="20"/>
        </w:rPr>
      </w:pPr>
      <w:r>
        <w:rPr>
          <w:rFonts w:ascii="Arial" w:hAnsi="Arial" w:cs="Arial"/>
          <w:sz w:val="20"/>
          <w:szCs w:val="20"/>
        </w:rPr>
        <w:t>You can see Bangladesh scored low on Individualism which means they are a collective society.</w:t>
      </w:r>
      <w:r w:rsidR="000E3D56">
        <w:rPr>
          <w:rFonts w:ascii="Arial" w:hAnsi="Arial" w:cs="Arial"/>
          <w:sz w:val="20"/>
          <w:szCs w:val="20"/>
        </w:rPr>
        <w:t xml:space="preserve"> Individualistic culture is a society that tend to think for themselves whilst a collective society will be more likely to turn to friends, family</w:t>
      </w:r>
      <w:r w:rsidR="00580AD2">
        <w:rPr>
          <w:rFonts w:ascii="Arial" w:hAnsi="Arial" w:cs="Arial"/>
          <w:sz w:val="20"/>
          <w:szCs w:val="20"/>
        </w:rPr>
        <w:t xml:space="preserve">, </w:t>
      </w:r>
      <w:r w:rsidR="000E3D56">
        <w:rPr>
          <w:rFonts w:ascii="Arial" w:hAnsi="Arial" w:cs="Arial"/>
          <w:sz w:val="20"/>
          <w:szCs w:val="20"/>
        </w:rPr>
        <w:t>and extended family.</w:t>
      </w:r>
      <w:r w:rsidR="00580AD2">
        <w:rPr>
          <w:rFonts w:ascii="Arial" w:hAnsi="Arial" w:cs="Arial"/>
          <w:sz w:val="20"/>
          <w:szCs w:val="20"/>
        </w:rPr>
        <w:t xml:space="preserve"> (Very well mind, 2022).</w:t>
      </w:r>
      <w:r>
        <w:rPr>
          <w:rFonts w:ascii="Arial" w:hAnsi="Arial" w:cs="Arial"/>
          <w:sz w:val="20"/>
          <w:szCs w:val="20"/>
        </w:rPr>
        <w:t xml:space="preserve"> For </w:t>
      </w:r>
      <w:r w:rsidR="002A0425">
        <w:rPr>
          <w:rFonts w:ascii="Arial" w:hAnsi="Arial" w:cs="Arial"/>
          <w:sz w:val="20"/>
          <w:szCs w:val="20"/>
        </w:rPr>
        <w:t>example</w:t>
      </w:r>
      <w:r w:rsidR="00F44895">
        <w:rPr>
          <w:rFonts w:ascii="Arial" w:hAnsi="Arial" w:cs="Arial"/>
          <w:sz w:val="20"/>
          <w:szCs w:val="20"/>
        </w:rPr>
        <w:t>,</w:t>
      </w:r>
      <w:r w:rsidR="002A0425">
        <w:rPr>
          <w:rFonts w:ascii="Arial" w:hAnsi="Arial" w:cs="Arial"/>
          <w:sz w:val="20"/>
          <w:szCs w:val="20"/>
        </w:rPr>
        <w:t xml:space="preserve"> in Bangladesh </w:t>
      </w:r>
      <w:r w:rsidR="00F44895">
        <w:rPr>
          <w:rFonts w:ascii="Arial" w:hAnsi="Arial" w:cs="Arial"/>
          <w:sz w:val="20"/>
          <w:szCs w:val="20"/>
        </w:rPr>
        <w:t xml:space="preserve">loyalty is a big thing even outside your immediate family. </w:t>
      </w:r>
      <w:r w:rsidR="00580AD2">
        <w:rPr>
          <w:rFonts w:ascii="Arial" w:hAnsi="Arial" w:cs="Arial"/>
          <w:sz w:val="20"/>
          <w:szCs w:val="20"/>
        </w:rPr>
        <w:t xml:space="preserve">People think of others rather themselves and are very generous society. </w:t>
      </w:r>
    </w:p>
    <w:p w14:paraId="262E4335" w14:textId="317E22AF" w:rsidR="00580AD2" w:rsidRDefault="001049F8" w:rsidP="007A1C02">
      <w:pPr>
        <w:rPr>
          <w:rFonts w:ascii="Arial" w:hAnsi="Arial" w:cs="Arial"/>
          <w:sz w:val="20"/>
          <w:szCs w:val="20"/>
        </w:rPr>
      </w:pPr>
      <w:r>
        <w:rPr>
          <w:rFonts w:ascii="Arial" w:hAnsi="Arial" w:cs="Arial"/>
          <w:sz w:val="20"/>
          <w:szCs w:val="20"/>
        </w:rPr>
        <w:t xml:space="preserve">Bangladesh has score high in the masculine section and it shows its very manly dominated country. In Bangladesh you will see mostly men in higher positions than the women. </w:t>
      </w:r>
    </w:p>
    <w:p w14:paraId="1A59395A" w14:textId="6BF9EEAF" w:rsidR="009A75A2" w:rsidRDefault="009A75A2" w:rsidP="007A1C02">
      <w:pPr>
        <w:rPr>
          <w:rFonts w:ascii="Arial" w:hAnsi="Arial" w:cs="Arial"/>
          <w:sz w:val="20"/>
          <w:szCs w:val="20"/>
        </w:rPr>
      </w:pPr>
    </w:p>
    <w:p w14:paraId="6E46AA3B" w14:textId="27FD809D" w:rsidR="009A75A2" w:rsidRDefault="009A75A2" w:rsidP="007A1C02">
      <w:pPr>
        <w:rPr>
          <w:rFonts w:ascii="Arial" w:hAnsi="Arial" w:cs="Arial"/>
          <w:sz w:val="20"/>
          <w:szCs w:val="20"/>
        </w:rPr>
      </w:pPr>
    </w:p>
    <w:p w14:paraId="6CF5F13C" w14:textId="77777777" w:rsidR="00FB27A0" w:rsidRDefault="00FB27A0" w:rsidP="00F62C28">
      <w:pPr>
        <w:jc w:val="center"/>
        <w:rPr>
          <w:rFonts w:ascii="Arial" w:hAnsi="Arial" w:cs="Arial"/>
          <w:b/>
          <w:bCs/>
          <w:sz w:val="24"/>
          <w:szCs w:val="24"/>
          <w:u w:val="single"/>
        </w:rPr>
      </w:pPr>
    </w:p>
    <w:p w14:paraId="243759F4" w14:textId="473F92F7" w:rsidR="009A75A2" w:rsidRPr="00F62C28" w:rsidRDefault="00E63DED" w:rsidP="00F62C28">
      <w:pPr>
        <w:jc w:val="center"/>
        <w:rPr>
          <w:rFonts w:ascii="Arial" w:hAnsi="Arial" w:cs="Arial"/>
          <w:b/>
          <w:bCs/>
          <w:sz w:val="24"/>
          <w:szCs w:val="24"/>
          <w:u w:val="single"/>
        </w:rPr>
      </w:pPr>
      <w:r w:rsidRPr="00E63DED">
        <w:rPr>
          <w:rFonts w:ascii="Arial" w:hAnsi="Arial" w:cs="Arial"/>
          <w:b/>
          <w:bCs/>
          <w:sz w:val="24"/>
          <w:szCs w:val="24"/>
          <w:u w:val="single"/>
        </w:rPr>
        <w:t>India</w:t>
      </w:r>
    </w:p>
    <w:p w14:paraId="00F67187" w14:textId="096E088F" w:rsidR="009A75A2" w:rsidRDefault="009A75A2" w:rsidP="007A1C02">
      <w:pPr>
        <w:rPr>
          <w:rFonts w:ascii="Arial" w:hAnsi="Arial" w:cs="Arial"/>
          <w:sz w:val="20"/>
          <w:szCs w:val="20"/>
        </w:rPr>
      </w:pPr>
    </w:p>
    <w:p w14:paraId="5D4B187C" w14:textId="2452A556" w:rsidR="009A75A2" w:rsidRDefault="00E63DED" w:rsidP="007A1C02">
      <w:pPr>
        <w:rPr>
          <w:rFonts w:ascii="Arial" w:hAnsi="Arial" w:cs="Arial"/>
          <w:color w:val="000000"/>
          <w:sz w:val="20"/>
          <w:szCs w:val="20"/>
          <w:shd w:val="clear" w:color="auto" w:fill="FFFFFF"/>
        </w:rPr>
      </w:pPr>
      <w:r>
        <w:rPr>
          <w:rFonts w:ascii="Arial" w:hAnsi="Arial" w:cs="Arial"/>
          <w:sz w:val="20"/>
          <w:szCs w:val="20"/>
        </w:rPr>
        <w:t>India is a south Asian country. The capital of India is New Delhi. India has a very diverse population and ethnic minority, and the country speaks probably over a hundred different languages. After China, it</w:t>
      </w:r>
      <w:r w:rsidR="00FB27A0">
        <w:rPr>
          <w:rFonts w:ascii="Arial" w:hAnsi="Arial" w:cs="Arial"/>
          <w:sz w:val="20"/>
          <w:szCs w:val="20"/>
        </w:rPr>
        <w:t xml:space="preserve"> i</w:t>
      </w:r>
      <w:r>
        <w:rPr>
          <w:rFonts w:ascii="Arial" w:hAnsi="Arial" w:cs="Arial"/>
          <w:sz w:val="20"/>
          <w:szCs w:val="20"/>
        </w:rPr>
        <w:t>s the second most populated country</w:t>
      </w:r>
      <w:r w:rsidR="00FB27A0">
        <w:rPr>
          <w:rFonts w:ascii="Arial" w:hAnsi="Arial" w:cs="Arial"/>
          <w:sz w:val="20"/>
          <w:szCs w:val="20"/>
        </w:rPr>
        <w:t xml:space="preserve"> in the world</w:t>
      </w:r>
      <w:r>
        <w:rPr>
          <w:rFonts w:ascii="Arial" w:hAnsi="Arial" w:cs="Arial"/>
          <w:sz w:val="20"/>
          <w:szCs w:val="20"/>
        </w:rPr>
        <w:t xml:space="preserve">. </w:t>
      </w:r>
      <w:r w:rsidR="00926585" w:rsidRPr="00926585">
        <w:rPr>
          <w:rFonts w:ascii="Arial" w:hAnsi="Arial" w:cs="Arial"/>
          <w:sz w:val="20"/>
          <w:szCs w:val="20"/>
        </w:rPr>
        <w:t>(</w:t>
      </w:r>
      <w:proofErr w:type="spellStart"/>
      <w:r w:rsidR="00926585" w:rsidRPr="00926585">
        <w:rPr>
          <w:rFonts w:ascii="Arial" w:hAnsi="Arial" w:cs="Arial"/>
          <w:color w:val="000000"/>
          <w:sz w:val="20"/>
          <w:szCs w:val="20"/>
          <w:shd w:val="clear" w:color="auto" w:fill="FFFFFF"/>
        </w:rPr>
        <w:t>Encyclopedia</w:t>
      </w:r>
      <w:proofErr w:type="spellEnd"/>
      <w:r w:rsidR="00926585" w:rsidRPr="00926585">
        <w:rPr>
          <w:rFonts w:ascii="Arial" w:hAnsi="Arial" w:cs="Arial"/>
          <w:color w:val="000000"/>
          <w:sz w:val="20"/>
          <w:szCs w:val="20"/>
          <w:shd w:val="clear" w:color="auto" w:fill="FFFFFF"/>
        </w:rPr>
        <w:t xml:space="preserve"> Britannica. 2022</w:t>
      </w:r>
      <w:r w:rsidR="00926585" w:rsidRPr="00926585">
        <w:rPr>
          <w:rFonts w:ascii="Arial" w:hAnsi="Arial" w:cs="Arial"/>
          <w:color w:val="000000"/>
          <w:sz w:val="20"/>
          <w:szCs w:val="20"/>
          <w:shd w:val="clear" w:color="auto" w:fill="FFFFFF"/>
        </w:rPr>
        <w:t>).</w:t>
      </w:r>
    </w:p>
    <w:p w14:paraId="4BA12EAB" w14:textId="77777777" w:rsidR="00F62C28" w:rsidRDefault="00F62C28" w:rsidP="007A1C02">
      <w:pPr>
        <w:rPr>
          <w:rFonts w:ascii="Arial" w:hAnsi="Arial" w:cs="Arial"/>
          <w:sz w:val="20"/>
          <w:szCs w:val="20"/>
        </w:rPr>
      </w:pPr>
    </w:p>
    <w:p w14:paraId="3C09CCAA" w14:textId="5EFD79A3" w:rsidR="009A75A2" w:rsidRDefault="009A75A2" w:rsidP="007A1C02">
      <w:pPr>
        <w:rPr>
          <w:rFonts w:ascii="Arial" w:hAnsi="Arial" w:cs="Arial"/>
          <w:sz w:val="20"/>
          <w:szCs w:val="20"/>
        </w:rPr>
      </w:pPr>
    </w:p>
    <w:p w14:paraId="3D3040ED" w14:textId="7F378E59" w:rsidR="009A75A2" w:rsidRDefault="009A75A2" w:rsidP="007A1C02">
      <w:pPr>
        <w:rPr>
          <w:rFonts w:ascii="Arial" w:hAnsi="Arial" w:cs="Arial"/>
          <w:sz w:val="20"/>
          <w:szCs w:val="20"/>
        </w:rPr>
      </w:pPr>
    </w:p>
    <w:p w14:paraId="7877B00E" w14:textId="3332B54D" w:rsidR="009A75A2" w:rsidRDefault="00FB27A0" w:rsidP="007A1C02">
      <w:pPr>
        <w:rPr>
          <w:rFonts w:ascii="Arial" w:hAnsi="Arial" w:cs="Arial"/>
          <w:sz w:val="20"/>
          <w:szCs w:val="20"/>
        </w:rPr>
      </w:pPr>
      <w:r>
        <w:rPr>
          <w:noProof/>
        </w:rPr>
        <w:drawing>
          <wp:inline distT="0" distB="0" distL="0" distR="0" wp14:anchorId="167E1F94" wp14:editId="01F7873C">
            <wp:extent cx="5731510" cy="3268345"/>
            <wp:effectExtent l="0" t="0" r="2540" b="8255"/>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a:stretch>
                      <a:fillRect/>
                    </a:stretch>
                  </pic:blipFill>
                  <pic:spPr>
                    <a:xfrm>
                      <a:off x="0" y="0"/>
                      <a:ext cx="5731510" cy="3268345"/>
                    </a:xfrm>
                    <a:prstGeom prst="rect">
                      <a:avLst/>
                    </a:prstGeom>
                  </pic:spPr>
                </pic:pic>
              </a:graphicData>
            </a:graphic>
          </wp:inline>
        </w:drawing>
      </w:r>
    </w:p>
    <w:p w14:paraId="76DD67D7" w14:textId="77777777" w:rsidR="00FB27A0" w:rsidRDefault="00FB27A0" w:rsidP="00FB27A0">
      <w:pPr>
        <w:jc w:val="right"/>
        <w:rPr>
          <w:rFonts w:ascii="Arial" w:hAnsi="Arial" w:cs="Arial"/>
          <w:sz w:val="20"/>
          <w:szCs w:val="20"/>
        </w:rPr>
      </w:pPr>
      <w:r>
        <w:rPr>
          <w:rFonts w:ascii="Arial" w:hAnsi="Arial" w:cs="Arial"/>
          <w:sz w:val="20"/>
          <w:szCs w:val="20"/>
        </w:rPr>
        <w:t>(</w:t>
      </w:r>
      <w:proofErr w:type="spellStart"/>
      <w:r>
        <w:rPr>
          <w:rFonts w:ascii="Arial" w:hAnsi="Arial" w:cs="Arial"/>
          <w:sz w:val="20"/>
          <w:szCs w:val="20"/>
        </w:rPr>
        <w:t>Hofstead</w:t>
      </w:r>
      <w:proofErr w:type="spellEnd"/>
      <w:r>
        <w:rPr>
          <w:rFonts w:ascii="Arial" w:hAnsi="Arial" w:cs="Arial"/>
          <w:sz w:val="20"/>
          <w:szCs w:val="20"/>
        </w:rPr>
        <w:t>, 2022).</w:t>
      </w:r>
    </w:p>
    <w:p w14:paraId="26E59D77" w14:textId="77777777" w:rsidR="00FB27A0" w:rsidRDefault="00FB27A0" w:rsidP="00FB27A0">
      <w:pPr>
        <w:rPr>
          <w:rFonts w:ascii="Arial" w:hAnsi="Arial" w:cs="Arial"/>
          <w:sz w:val="20"/>
          <w:szCs w:val="20"/>
        </w:rPr>
      </w:pPr>
    </w:p>
    <w:p w14:paraId="51D6A988" w14:textId="5C79C9CD" w:rsidR="00FB27A0" w:rsidRDefault="00FB27A0" w:rsidP="00FB27A0">
      <w:pPr>
        <w:rPr>
          <w:rFonts w:ascii="Arial" w:hAnsi="Arial" w:cs="Arial"/>
          <w:sz w:val="20"/>
          <w:szCs w:val="20"/>
        </w:rPr>
      </w:pPr>
      <w:r>
        <w:rPr>
          <w:rFonts w:ascii="Arial" w:hAnsi="Arial" w:cs="Arial"/>
          <w:sz w:val="20"/>
          <w:szCs w:val="20"/>
        </w:rPr>
        <w:t xml:space="preserve">This is the analytic report findings of </w:t>
      </w:r>
      <w:r>
        <w:rPr>
          <w:rFonts w:ascii="Arial" w:hAnsi="Arial" w:cs="Arial"/>
          <w:sz w:val="20"/>
          <w:szCs w:val="20"/>
        </w:rPr>
        <w:t>India</w:t>
      </w:r>
      <w:r>
        <w:rPr>
          <w:rFonts w:ascii="Arial" w:hAnsi="Arial" w:cs="Arial"/>
          <w:sz w:val="20"/>
          <w:szCs w:val="20"/>
        </w:rPr>
        <w:t xml:space="preserve"> from the </w:t>
      </w:r>
      <w:proofErr w:type="spellStart"/>
      <w:r>
        <w:rPr>
          <w:rFonts w:ascii="Arial" w:hAnsi="Arial" w:cs="Arial"/>
          <w:sz w:val="20"/>
          <w:szCs w:val="20"/>
        </w:rPr>
        <w:t>Hofstead</w:t>
      </w:r>
      <w:proofErr w:type="spellEnd"/>
      <w:r>
        <w:rPr>
          <w:rFonts w:ascii="Arial" w:hAnsi="Arial" w:cs="Arial"/>
          <w:sz w:val="20"/>
          <w:szCs w:val="20"/>
        </w:rPr>
        <w:t xml:space="preserve"> tool.  </w:t>
      </w:r>
    </w:p>
    <w:p w14:paraId="2CD559DE" w14:textId="7105BC95" w:rsidR="00E63DED" w:rsidRDefault="00FB27A0" w:rsidP="007A1C02">
      <w:pPr>
        <w:rPr>
          <w:rFonts w:ascii="Arial" w:hAnsi="Arial" w:cs="Arial"/>
          <w:sz w:val="20"/>
          <w:szCs w:val="20"/>
        </w:rPr>
      </w:pPr>
      <w:r>
        <w:rPr>
          <w:rFonts w:ascii="Arial" w:hAnsi="Arial" w:cs="Arial"/>
          <w:sz w:val="20"/>
          <w:szCs w:val="20"/>
        </w:rPr>
        <w:t xml:space="preserve">India in terms of uncertainty avoidance scores medium according to the </w:t>
      </w:r>
      <w:proofErr w:type="spellStart"/>
      <w:r>
        <w:rPr>
          <w:rFonts w:ascii="Arial" w:hAnsi="Arial" w:cs="Arial"/>
          <w:sz w:val="20"/>
          <w:szCs w:val="20"/>
        </w:rPr>
        <w:t>Hofstead</w:t>
      </w:r>
      <w:proofErr w:type="spellEnd"/>
      <w:r>
        <w:rPr>
          <w:rFonts w:ascii="Arial" w:hAnsi="Arial" w:cs="Arial"/>
          <w:sz w:val="20"/>
          <w:szCs w:val="20"/>
        </w:rPr>
        <w:t xml:space="preserve"> tool. India seems to be a patient country</w:t>
      </w:r>
      <w:r w:rsidR="00070793">
        <w:rPr>
          <w:rFonts w:ascii="Arial" w:hAnsi="Arial" w:cs="Arial"/>
          <w:sz w:val="20"/>
          <w:szCs w:val="20"/>
        </w:rPr>
        <w:t xml:space="preserve"> where the tolerance level for something unexpected is very high. India generally is not a very driven society and are very happy in settling into recognised roles and routines. </w:t>
      </w:r>
    </w:p>
    <w:p w14:paraId="04208762" w14:textId="31AF58C3" w:rsidR="00070793" w:rsidRDefault="00070793" w:rsidP="007A1C02">
      <w:pPr>
        <w:rPr>
          <w:rFonts w:ascii="Arial" w:hAnsi="Arial" w:cs="Arial"/>
          <w:sz w:val="20"/>
          <w:szCs w:val="20"/>
        </w:rPr>
      </w:pPr>
      <w:r>
        <w:rPr>
          <w:rFonts w:ascii="Arial" w:hAnsi="Arial" w:cs="Arial"/>
          <w:sz w:val="20"/>
          <w:szCs w:val="20"/>
        </w:rPr>
        <w:t xml:space="preserve">In India ‘karma is a major thing which dictates religion and philosophical thoughts. Karma is not a justice system or anything it is basically the Sanskrit word for action. It is </w:t>
      </w:r>
      <w:r w:rsidR="00B23289">
        <w:rPr>
          <w:rFonts w:ascii="Arial" w:hAnsi="Arial" w:cs="Arial"/>
          <w:sz w:val="20"/>
          <w:szCs w:val="20"/>
        </w:rPr>
        <w:t>intentional</w:t>
      </w:r>
      <w:r>
        <w:rPr>
          <w:rFonts w:ascii="Arial" w:hAnsi="Arial" w:cs="Arial"/>
          <w:sz w:val="20"/>
          <w:szCs w:val="20"/>
        </w:rPr>
        <w:t xml:space="preserve"> physical, </w:t>
      </w:r>
      <w:r w:rsidR="007E3D54">
        <w:rPr>
          <w:rFonts w:ascii="Arial" w:hAnsi="Arial" w:cs="Arial"/>
          <w:sz w:val="20"/>
          <w:szCs w:val="20"/>
        </w:rPr>
        <w:t>verbal,</w:t>
      </w:r>
      <w:r>
        <w:rPr>
          <w:rFonts w:ascii="Arial" w:hAnsi="Arial" w:cs="Arial"/>
          <w:sz w:val="20"/>
          <w:szCs w:val="20"/>
        </w:rPr>
        <w:t xml:space="preserve"> or mental actions. </w:t>
      </w:r>
      <w:r w:rsidR="00B23289" w:rsidRPr="00B23289">
        <w:rPr>
          <w:rFonts w:ascii="Arial" w:hAnsi="Arial" w:cs="Arial"/>
          <w:color w:val="000000"/>
          <w:sz w:val="20"/>
          <w:szCs w:val="20"/>
          <w:shd w:val="clear" w:color="auto" w:fill="FFFFFF"/>
        </w:rPr>
        <w:t>(Chodron, 2022)</w:t>
      </w:r>
    </w:p>
    <w:p w14:paraId="6DD4B360" w14:textId="122A8567" w:rsidR="00E63DED" w:rsidRDefault="004A54EC" w:rsidP="007A1C02">
      <w:pPr>
        <w:rPr>
          <w:rFonts w:ascii="Arial" w:hAnsi="Arial" w:cs="Arial"/>
          <w:sz w:val="20"/>
          <w:szCs w:val="20"/>
        </w:rPr>
      </w:pPr>
      <w:r>
        <w:rPr>
          <w:rFonts w:ascii="Arial" w:hAnsi="Arial" w:cs="Arial"/>
          <w:sz w:val="20"/>
          <w:szCs w:val="20"/>
        </w:rPr>
        <w:t xml:space="preserve">India has scored quite low when it comes to indulgence. India tends to be a very restrained society which means they do not have a lot of leisure time and satisfaction for desires. A low score here means India is restrained by social norms and feels indulging is somewhat not right. </w:t>
      </w:r>
    </w:p>
    <w:p w14:paraId="55C5540C" w14:textId="0E362B53" w:rsidR="00E63DED" w:rsidRDefault="00E63DED" w:rsidP="007A1C02">
      <w:pPr>
        <w:rPr>
          <w:rFonts w:ascii="Arial" w:hAnsi="Arial" w:cs="Arial"/>
          <w:sz w:val="20"/>
          <w:szCs w:val="20"/>
        </w:rPr>
      </w:pPr>
    </w:p>
    <w:p w14:paraId="4F28D642" w14:textId="6CB08A46" w:rsidR="00E63DED" w:rsidRDefault="00E63DED" w:rsidP="007A1C02">
      <w:pPr>
        <w:rPr>
          <w:rFonts w:ascii="Arial" w:hAnsi="Arial" w:cs="Arial"/>
          <w:sz w:val="20"/>
          <w:szCs w:val="20"/>
        </w:rPr>
      </w:pPr>
    </w:p>
    <w:p w14:paraId="4BB599A3" w14:textId="10D3E5F3" w:rsidR="00E63DED" w:rsidRDefault="00E63DED" w:rsidP="007A1C02">
      <w:pPr>
        <w:rPr>
          <w:rFonts w:ascii="Arial" w:hAnsi="Arial" w:cs="Arial"/>
          <w:sz w:val="20"/>
          <w:szCs w:val="20"/>
        </w:rPr>
      </w:pPr>
    </w:p>
    <w:p w14:paraId="2C2945B0" w14:textId="4663436F" w:rsidR="00E63DED" w:rsidRDefault="00E63DED" w:rsidP="007A1C02">
      <w:pPr>
        <w:rPr>
          <w:rFonts w:ascii="Arial" w:hAnsi="Arial" w:cs="Arial"/>
          <w:sz w:val="20"/>
          <w:szCs w:val="20"/>
        </w:rPr>
      </w:pPr>
    </w:p>
    <w:p w14:paraId="691ED2A3" w14:textId="6118C749" w:rsidR="00E63DED" w:rsidRPr="00BF0115" w:rsidRDefault="00BF0115" w:rsidP="00BF0115">
      <w:pPr>
        <w:jc w:val="center"/>
        <w:rPr>
          <w:rFonts w:ascii="Arial" w:hAnsi="Arial" w:cs="Arial"/>
          <w:b/>
          <w:bCs/>
          <w:sz w:val="24"/>
          <w:szCs w:val="24"/>
          <w:u w:val="single"/>
        </w:rPr>
      </w:pPr>
      <w:r w:rsidRPr="00BF0115">
        <w:rPr>
          <w:rFonts w:ascii="Arial" w:hAnsi="Arial" w:cs="Arial"/>
          <w:b/>
          <w:bCs/>
          <w:sz w:val="24"/>
          <w:szCs w:val="24"/>
          <w:u w:val="single"/>
        </w:rPr>
        <w:t>Country Analysis</w:t>
      </w:r>
    </w:p>
    <w:p w14:paraId="7B57759D" w14:textId="62A8AE66" w:rsidR="00E63DED" w:rsidRDefault="00E63DED" w:rsidP="007A1C02">
      <w:pPr>
        <w:rPr>
          <w:rFonts w:ascii="Arial" w:hAnsi="Arial" w:cs="Arial"/>
          <w:sz w:val="20"/>
          <w:szCs w:val="20"/>
        </w:rPr>
      </w:pPr>
    </w:p>
    <w:p w14:paraId="7C376B9F" w14:textId="77777777" w:rsidR="00BF0115" w:rsidRDefault="00BF0115" w:rsidP="007A1C02">
      <w:pPr>
        <w:rPr>
          <w:rFonts w:ascii="Arial" w:hAnsi="Arial" w:cs="Arial"/>
          <w:sz w:val="20"/>
          <w:szCs w:val="20"/>
        </w:rPr>
      </w:pPr>
    </w:p>
    <w:p w14:paraId="154EB67B" w14:textId="759690CE" w:rsidR="00E63DED" w:rsidRDefault="00BF0115" w:rsidP="007A1C02">
      <w:pPr>
        <w:rPr>
          <w:rFonts w:ascii="Arial" w:hAnsi="Arial" w:cs="Arial"/>
          <w:sz w:val="20"/>
          <w:szCs w:val="20"/>
        </w:rPr>
      </w:pPr>
      <w:r>
        <w:rPr>
          <w:noProof/>
        </w:rPr>
        <w:drawing>
          <wp:inline distT="0" distB="0" distL="0" distR="0" wp14:anchorId="2C3E2380" wp14:editId="66E4B84B">
            <wp:extent cx="5591175" cy="2286000"/>
            <wp:effectExtent l="0" t="0" r="9525"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9"/>
                    <a:stretch>
                      <a:fillRect/>
                    </a:stretch>
                  </pic:blipFill>
                  <pic:spPr>
                    <a:xfrm>
                      <a:off x="0" y="0"/>
                      <a:ext cx="5591175" cy="2286000"/>
                    </a:xfrm>
                    <a:prstGeom prst="rect">
                      <a:avLst/>
                    </a:prstGeom>
                  </pic:spPr>
                </pic:pic>
              </a:graphicData>
            </a:graphic>
          </wp:inline>
        </w:drawing>
      </w:r>
    </w:p>
    <w:p w14:paraId="76712115" w14:textId="77777777" w:rsidR="00BF0115" w:rsidRDefault="00BF0115" w:rsidP="00BF0115">
      <w:pPr>
        <w:jc w:val="right"/>
        <w:rPr>
          <w:rFonts w:ascii="Arial" w:hAnsi="Arial" w:cs="Arial"/>
          <w:sz w:val="20"/>
          <w:szCs w:val="20"/>
        </w:rPr>
      </w:pPr>
      <w:r>
        <w:rPr>
          <w:rFonts w:ascii="Arial" w:hAnsi="Arial" w:cs="Arial"/>
          <w:sz w:val="20"/>
          <w:szCs w:val="20"/>
        </w:rPr>
        <w:t>(</w:t>
      </w:r>
      <w:proofErr w:type="spellStart"/>
      <w:r>
        <w:rPr>
          <w:rFonts w:ascii="Arial" w:hAnsi="Arial" w:cs="Arial"/>
          <w:sz w:val="20"/>
          <w:szCs w:val="20"/>
        </w:rPr>
        <w:t>Hofstead</w:t>
      </w:r>
      <w:proofErr w:type="spellEnd"/>
      <w:r>
        <w:rPr>
          <w:rFonts w:ascii="Arial" w:hAnsi="Arial" w:cs="Arial"/>
          <w:sz w:val="20"/>
          <w:szCs w:val="20"/>
        </w:rPr>
        <w:t>, 2022).</w:t>
      </w:r>
    </w:p>
    <w:p w14:paraId="4717F113" w14:textId="12D12463" w:rsidR="00F85707" w:rsidRDefault="00F85707" w:rsidP="00BF0115">
      <w:pPr>
        <w:rPr>
          <w:rFonts w:ascii="Arial" w:hAnsi="Arial" w:cs="Arial"/>
          <w:sz w:val="20"/>
          <w:szCs w:val="20"/>
        </w:rPr>
      </w:pPr>
      <w:r>
        <w:rPr>
          <w:rFonts w:ascii="Arial" w:hAnsi="Arial" w:cs="Arial"/>
          <w:sz w:val="20"/>
          <w:szCs w:val="20"/>
        </w:rPr>
        <w:t xml:space="preserve">This is the analytic report findings of Bangladesh compared to India from the </w:t>
      </w:r>
      <w:proofErr w:type="spellStart"/>
      <w:r>
        <w:rPr>
          <w:rFonts w:ascii="Arial" w:hAnsi="Arial" w:cs="Arial"/>
          <w:sz w:val="20"/>
          <w:szCs w:val="20"/>
        </w:rPr>
        <w:t>Hofstead</w:t>
      </w:r>
      <w:proofErr w:type="spellEnd"/>
      <w:r>
        <w:rPr>
          <w:rFonts w:ascii="Arial" w:hAnsi="Arial" w:cs="Arial"/>
          <w:sz w:val="20"/>
          <w:szCs w:val="20"/>
        </w:rPr>
        <w:t xml:space="preserve"> tool.  </w:t>
      </w:r>
    </w:p>
    <w:p w14:paraId="6D0F0F33" w14:textId="54F80D13" w:rsidR="00BF0115" w:rsidRDefault="00F85707" w:rsidP="00BF0115">
      <w:pPr>
        <w:rPr>
          <w:rFonts w:ascii="Arial" w:hAnsi="Arial" w:cs="Arial"/>
          <w:sz w:val="20"/>
          <w:szCs w:val="20"/>
        </w:rPr>
      </w:pPr>
      <w:r>
        <w:rPr>
          <w:rFonts w:ascii="Arial" w:hAnsi="Arial" w:cs="Arial"/>
          <w:sz w:val="20"/>
          <w:szCs w:val="20"/>
        </w:rPr>
        <w:t xml:space="preserve">Analysing something means to study and investigate carefully in a very systematic way. </w:t>
      </w:r>
      <w:r w:rsidR="00561976" w:rsidRPr="00561976">
        <w:rPr>
          <w:rFonts w:ascii="Arial" w:hAnsi="Arial" w:cs="Arial"/>
          <w:color w:val="000000"/>
          <w:sz w:val="20"/>
          <w:szCs w:val="20"/>
          <w:shd w:val="clear" w:color="auto" w:fill="FFFFFF"/>
        </w:rPr>
        <w:t>(</w:t>
      </w:r>
      <w:proofErr w:type="spellStart"/>
      <w:r w:rsidR="00561976" w:rsidRPr="00561976">
        <w:rPr>
          <w:rFonts w:ascii="Arial" w:hAnsi="Arial" w:cs="Arial"/>
          <w:color w:val="000000"/>
          <w:sz w:val="20"/>
          <w:szCs w:val="20"/>
          <w:shd w:val="clear" w:color="auto" w:fill="FFFFFF"/>
        </w:rPr>
        <w:t>Analyze</w:t>
      </w:r>
      <w:proofErr w:type="spellEnd"/>
      <w:r w:rsidR="00561976" w:rsidRPr="00561976">
        <w:rPr>
          <w:rFonts w:ascii="Arial" w:hAnsi="Arial" w:cs="Arial"/>
          <w:color w:val="000000"/>
          <w:sz w:val="20"/>
          <w:szCs w:val="20"/>
          <w:shd w:val="clear" w:color="auto" w:fill="FFFFFF"/>
        </w:rPr>
        <w:t xml:space="preserve"> - Definition, Meaning &amp; Synonyms, 2022)</w:t>
      </w:r>
      <w:r w:rsidR="00561976">
        <w:rPr>
          <w:rFonts w:ascii="Arial" w:hAnsi="Arial" w:cs="Arial"/>
          <w:color w:val="000000"/>
          <w:sz w:val="20"/>
          <w:szCs w:val="20"/>
          <w:shd w:val="clear" w:color="auto" w:fill="FFFFFF"/>
        </w:rPr>
        <w:t>.</w:t>
      </w:r>
    </w:p>
    <w:p w14:paraId="38EEF028" w14:textId="50C0F7CE" w:rsidR="00E63DED" w:rsidRDefault="009C0321" w:rsidP="007A1C02">
      <w:pPr>
        <w:rPr>
          <w:rFonts w:ascii="Arial" w:hAnsi="Arial" w:cs="Arial"/>
          <w:sz w:val="20"/>
          <w:szCs w:val="20"/>
        </w:rPr>
      </w:pPr>
      <w:r>
        <w:rPr>
          <w:rFonts w:ascii="Arial" w:hAnsi="Arial" w:cs="Arial"/>
          <w:sz w:val="20"/>
          <w:szCs w:val="20"/>
        </w:rPr>
        <w:t>The results show some differences. India in the individualism has scored higher than Bangladesh which means they are both an individualist and collective country. They can make decisions on their own and do not get affected by extended family opinions whilst some of the society’s decision will be based on family opinions. Whilst as mentioned above Bangladesh is a very collective society. So</w:t>
      </w:r>
      <w:r w:rsidR="00561976">
        <w:rPr>
          <w:rFonts w:ascii="Arial" w:hAnsi="Arial" w:cs="Arial"/>
          <w:sz w:val="20"/>
          <w:szCs w:val="20"/>
        </w:rPr>
        <w:t>,</w:t>
      </w:r>
      <w:r>
        <w:rPr>
          <w:rFonts w:ascii="Arial" w:hAnsi="Arial" w:cs="Arial"/>
          <w:sz w:val="20"/>
          <w:szCs w:val="20"/>
        </w:rPr>
        <w:t xml:space="preserve"> when guests come from Indian to Bangladesh you may have to ask before doing anything in guest</w:t>
      </w:r>
      <w:r w:rsidR="00561976">
        <w:rPr>
          <w:rFonts w:ascii="Arial" w:hAnsi="Arial" w:cs="Arial"/>
          <w:sz w:val="20"/>
          <w:szCs w:val="20"/>
        </w:rPr>
        <w:t>’</w:t>
      </w:r>
      <w:r>
        <w:rPr>
          <w:rFonts w:ascii="Arial" w:hAnsi="Arial" w:cs="Arial"/>
          <w:sz w:val="20"/>
          <w:szCs w:val="20"/>
        </w:rPr>
        <w:t>s rooms as some guests may not like</w:t>
      </w:r>
      <w:r w:rsidR="00FF4FDD">
        <w:rPr>
          <w:rFonts w:ascii="Arial" w:hAnsi="Arial" w:cs="Arial"/>
          <w:sz w:val="20"/>
          <w:szCs w:val="20"/>
        </w:rPr>
        <w:t xml:space="preserve"> interference and some may not be so bothered. </w:t>
      </w:r>
    </w:p>
    <w:p w14:paraId="6849909F" w14:textId="0D3037D2" w:rsidR="00E63DED" w:rsidRDefault="00FF4FDD" w:rsidP="007A1C02">
      <w:pPr>
        <w:rPr>
          <w:rFonts w:ascii="Arial" w:hAnsi="Arial" w:cs="Arial"/>
          <w:sz w:val="20"/>
          <w:szCs w:val="20"/>
        </w:rPr>
      </w:pPr>
      <w:r>
        <w:rPr>
          <w:rFonts w:ascii="Arial" w:hAnsi="Arial" w:cs="Arial"/>
          <w:sz w:val="20"/>
          <w:szCs w:val="20"/>
        </w:rPr>
        <w:t>Uncertainty avoidance Bangladesh as a society has score high. A high score here means Bangladesh believe beliefs and behaviour is very important in society and there is not room for unorthodox behaviour. So</w:t>
      </w:r>
      <w:r w:rsidR="00561976">
        <w:rPr>
          <w:rFonts w:ascii="Arial" w:hAnsi="Arial" w:cs="Arial"/>
          <w:sz w:val="20"/>
          <w:szCs w:val="20"/>
        </w:rPr>
        <w:t>,</w:t>
      </w:r>
      <w:r>
        <w:rPr>
          <w:rFonts w:ascii="Arial" w:hAnsi="Arial" w:cs="Arial"/>
          <w:sz w:val="20"/>
          <w:szCs w:val="20"/>
        </w:rPr>
        <w:t xml:space="preserve"> if we have a guest from Bangladesh</w:t>
      </w:r>
      <w:r w:rsidR="00561976">
        <w:rPr>
          <w:rFonts w:ascii="Arial" w:hAnsi="Arial" w:cs="Arial"/>
          <w:sz w:val="20"/>
          <w:szCs w:val="20"/>
        </w:rPr>
        <w:t>,</w:t>
      </w:r>
      <w:r>
        <w:rPr>
          <w:rFonts w:ascii="Arial" w:hAnsi="Arial" w:cs="Arial"/>
          <w:sz w:val="20"/>
          <w:szCs w:val="20"/>
        </w:rPr>
        <w:t xml:space="preserve"> we </w:t>
      </w:r>
      <w:r w:rsidR="00561976">
        <w:rPr>
          <w:rFonts w:ascii="Arial" w:hAnsi="Arial" w:cs="Arial"/>
          <w:sz w:val="20"/>
          <w:szCs w:val="20"/>
        </w:rPr>
        <w:t>must</w:t>
      </w:r>
      <w:r>
        <w:rPr>
          <w:rFonts w:ascii="Arial" w:hAnsi="Arial" w:cs="Arial"/>
          <w:sz w:val="20"/>
          <w:szCs w:val="20"/>
        </w:rPr>
        <w:t xml:space="preserve"> behave in a very formal behaviour with them compared to India,</w:t>
      </w:r>
      <w:r w:rsidR="00561976">
        <w:rPr>
          <w:rFonts w:ascii="Arial" w:hAnsi="Arial" w:cs="Arial"/>
          <w:sz w:val="20"/>
          <w:szCs w:val="20"/>
        </w:rPr>
        <w:t xml:space="preserve"> where</w:t>
      </w:r>
      <w:r>
        <w:rPr>
          <w:rFonts w:ascii="Arial" w:hAnsi="Arial" w:cs="Arial"/>
          <w:sz w:val="20"/>
          <w:szCs w:val="20"/>
        </w:rPr>
        <w:t xml:space="preserve"> you can be much more relaxed. </w:t>
      </w:r>
    </w:p>
    <w:p w14:paraId="0C56162E" w14:textId="5D9D8A1F" w:rsidR="00E63DED" w:rsidRDefault="00E63DED" w:rsidP="007A1C02">
      <w:pPr>
        <w:rPr>
          <w:rFonts w:ascii="Arial" w:hAnsi="Arial" w:cs="Arial"/>
          <w:sz w:val="20"/>
          <w:szCs w:val="20"/>
        </w:rPr>
      </w:pPr>
    </w:p>
    <w:p w14:paraId="7FC8B5ED" w14:textId="51F8502A" w:rsidR="00E63DED" w:rsidRDefault="00E63DED" w:rsidP="007A1C02">
      <w:pPr>
        <w:rPr>
          <w:rFonts w:ascii="Arial" w:hAnsi="Arial" w:cs="Arial"/>
          <w:sz w:val="20"/>
          <w:szCs w:val="20"/>
        </w:rPr>
      </w:pPr>
    </w:p>
    <w:p w14:paraId="3E2839E5" w14:textId="2841C97B" w:rsidR="00E63DED" w:rsidRDefault="00E63DED" w:rsidP="007A1C02">
      <w:pPr>
        <w:rPr>
          <w:rFonts w:ascii="Arial" w:hAnsi="Arial" w:cs="Arial"/>
          <w:sz w:val="20"/>
          <w:szCs w:val="20"/>
        </w:rPr>
      </w:pPr>
    </w:p>
    <w:p w14:paraId="7EDB2B80" w14:textId="3920DA11" w:rsidR="00E63DED" w:rsidRDefault="00E63DED" w:rsidP="007A1C02">
      <w:pPr>
        <w:rPr>
          <w:rFonts w:ascii="Arial" w:hAnsi="Arial" w:cs="Arial"/>
          <w:sz w:val="20"/>
          <w:szCs w:val="20"/>
        </w:rPr>
      </w:pPr>
    </w:p>
    <w:p w14:paraId="3C5A8EB9" w14:textId="79223329" w:rsidR="00E63DED" w:rsidRDefault="00E63DED" w:rsidP="007A1C02">
      <w:pPr>
        <w:rPr>
          <w:rFonts w:ascii="Arial" w:hAnsi="Arial" w:cs="Arial"/>
          <w:sz w:val="20"/>
          <w:szCs w:val="20"/>
        </w:rPr>
      </w:pPr>
    </w:p>
    <w:p w14:paraId="30119193" w14:textId="2D0A7A9D" w:rsidR="00E63DED" w:rsidRDefault="00E63DED" w:rsidP="007A1C02">
      <w:pPr>
        <w:rPr>
          <w:rFonts w:ascii="Arial" w:hAnsi="Arial" w:cs="Arial"/>
          <w:sz w:val="20"/>
          <w:szCs w:val="20"/>
        </w:rPr>
      </w:pPr>
    </w:p>
    <w:p w14:paraId="060E9415" w14:textId="7853A232" w:rsidR="00E63DED" w:rsidRDefault="00E63DED" w:rsidP="007A1C02">
      <w:pPr>
        <w:rPr>
          <w:rFonts w:ascii="Arial" w:hAnsi="Arial" w:cs="Arial"/>
          <w:sz w:val="20"/>
          <w:szCs w:val="20"/>
        </w:rPr>
      </w:pPr>
    </w:p>
    <w:p w14:paraId="3B825DB0" w14:textId="1350F6CB" w:rsidR="00E63DED" w:rsidRDefault="00E63DED" w:rsidP="007A1C02">
      <w:pPr>
        <w:rPr>
          <w:rFonts w:ascii="Arial" w:hAnsi="Arial" w:cs="Arial"/>
          <w:sz w:val="20"/>
          <w:szCs w:val="20"/>
        </w:rPr>
      </w:pPr>
    </w:p>
    <w:p w14:paraId="241872A9" w14:textId="2BB139DE" w:rsidR="00E63DED" w:rsidRDefault="00E63DED" w:rsidP="007A1C02">
      <w:pPr>
        <w:rPr>
          <w:rFonts w:ascii="Arial" w:hAnsi="Arial" w:cs="Arial"/>
          <w:sz w:val="20"/>
          <w:szCs w:val="20"/>
        </w:rPr>
      </w:pPr>
    </w:p>
    <w:p w14:paraId="4905B3DE" w14:textId="7AD23628" w:rsidR="00BF0115" w:rsidRDefault="00BF0115" w:rsidP="007A1C02">
      <w:pPr>
        <w:rPr>
          <w:rFonts w:ascii="Arial" w:hAnsi="Arial" w:cs="Arial"/>
          <w:sz w:val="20"/>
          <w:szCs w:val="20"/>
        </w:rPr>
      </w:pPr>
    </w:p>
    <w:p w14:paraId="6D749144" w14:textId="2BF5DDE8" w:rsidR="00BF0115" w:rsidRDefault="00BF0115" w:rsidP="007A1C02">
      <w:pPr>
        <w:rPr>
          <w:rFonts w:ascii="Arial" w:hAnsi="Arial" w:cs="Arial"/>
          <w:sz w:val="20"/>
          <w:szCs w:val="20"/>
        </w:rPr>
      </w:pPr>
    </w:p>
    <w:p w14:paraId="124EDF08" w14:textId="76CEEFE6" w:rsidR="00BF0115" w:rsidRDefault="00BF0115" w:rsidP="007A1C02">
      <w:pPr>
        <w:rPr>
          <w:rFonts w:ascii="Arial" w:hAnsi="Arial" w:cs="Arial"/>
          <w:sz w:val="20"/>
          <w:szCs w:val="20"/>
        </w:rPr>
      </w:pPr>
    </w:p>
    <w:p w14:paraId="7BD63B05" w14:textId="317DE7FF" w:rsidR="00BF0115" w:rsidRDefault="007F321B" w:rsidP="007F321B">
      <w:pPr>
        <w:jc w:val="center"/>
        <w:rPr>
          <w:rFonts w:ascii="Arial" w:hAnsi="Arial" w:cs="Arial"/>
          <w:b/>
          <w:bCs/>
          <w:sz w:val="24"/>
          <w:szCs w:val="24"/>
          <w:u w:val="single"/>
        </w:rPr>
      </w:pPr>
      <w:r w:rsidRPr="007F321B">
        <w:rPr>
          <w:rFonts w:ascii="Arial" w:hAnsi="Arial" w:cs="Arial"/>
          <w:b/>
          <w:bCs/>
          <w:sz w:val="24"/>
          <w:szCs w:val="24"/>
          <w:u w:val="single"/>
        </w:rPr>
        <w:t>HOTEL HANDBOOK</w:t>
      </w:r>
    </w:p>
    <w:p w14:paraId="4639DEC7" w14:textId="35245A86" w:rsidR="007F321B" w:rsidRDefault="007F321B" w:rsidP="007F321B">
      <w:pPr>
        <w:jc w:val="center"/>
        <w:rPr>
          <w:rFonts w:ascii="Arial" w:hAnsi="Arial" w:cs="Arial"/>
          <w:b/>
          <w:bCs/>
          <w:sz w:val="24"/>
          <w:szCs w:val="24"/>
          <w:u w:val="single"/>
        </w:rPr>
      </w:pPr>
    </w:p>
    <w:p w14:paraId="4EB1A58A" w14:textId="19461B42" w:rsidR="007F321B" w:rsidRDefault="002D1539" w:rsidP="007F321B">
      <w:pPr>
        <w:jc w:val="center"/>
        <w:rPr>
          <w:rFonts w:ascii="Arial" w:hAnsi="Arial" w:cs="Arial"/>
          <w:b/>
          <w:bCs/>
          <w:sz w:val="24"/>
          <w:szCs w:val="24"/>
          <w:u w:val="single"/>
        </w:rPr>
      </w:pPr>
      <w:r>
        <w:rPr>
          <w:rFonts w:ascii="Arial" w:hAnsi="Arial" w:cs="Arial"/>
          <w:b/>
          <w:bCs/>
          <w:sz w:val="24"/>
          <w:szCs w:val="24"/>
          <w:u w:val="single"/>
        </w:rPr>
        <w:t>BANGLADESH DO’S AND DON’T’S TABLE</w:t>
      </w:r>
    </w:p>
    <w:tbl>
      <w:tblPr>
        <w:tblStyle w:val="ListTable4-Accent3"/>
        <w:tblW w:w="0" w:type="auto"/>
        <w:tblLook w:val="04A0" w:firstRow="1" w:lastRow="0" w:firstColumn="1" w:lastColumn="0" w:noHBand="0" w:noVBand="1"/>
      </w:tblPr>
      <w:tblGrid>
        <w:gridCol w:w="4508"/>
        <w:gridCol w:w="4508"/>
      </w:tblGrid>
      <w:tr w:rsidR="002D1539" w14:paraId="4B699A53" w14:textId="77777777" w:rsidTr="00747D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ABFADE1" w14:textId="12C3ECE1" w:rsidR="002D1539" w:rsidRDefault="002D1539" w:rsidP="007F321B">
            <w:pPr>
              <w:rPr>
                <w:rFonts w:ascii="Arial" w:hAnsi="Arial" w:cs="Arial"/>
                <w:sz w:val="20"/>
                <w:szCs w:val="20"/>
              </w:rPr>
            </w:pPr>
            <w:r>
              <w:rPr>
                <w:rFonts w:ascii="Arial" w:hAnsi="Arial" w:cs="Arial"/>
                <w:sz w:val="20"/>
                <w:szCs w:val="20"/>
              </w:rPr>
              <w:t>Handshake</w:t>
            </w:r>
          </w:p>
        </w:tc>
        <w:tc>
          <w:tcPr>
            <w:tcW w:w="4508" w:type="dxa"/>
          </w:tcPr>
          <w:p w14:paraId="567E6EB3" w14:textId="0D0ADFBF" w:rsidR="002D1539" w:rsidRDefault="002D1539" w:rsidP="007F321B">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No as gender mixing is not a very big thing in Bangladesh</w:t>
            </w:r>
          </w:p>
        </w:tc>
      </w:tr>
      <w:tr w:rsidR="00747DC1" w14:paraId="037922D3" w14:textId="77777777" w:rsidTr="00747D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523F11" w14:textId="0C83477F" w:rsidR="002D1539" w:rsidRDefault="002D1539" w:rsidP="007F321B">
            <w:pPr>
              <w:rPr>
                <w:rFonts w:ascii="Arial" w:hAnsi="Arial" w:cs="Arial"/>
                <w:sz w:val="20"/>
                <w:szCs w:val="20"/>
              </w:rPr>
            </w:pPr>
            <w:r>
              <w:rPr>
                <w:rFonts w:ascii="Arial" w:hAnsi="Arial" w:cs="Arial"/>
                <w:sz w:val="20"/>
                <w:szCs w:val="20"/>
              </w:rPr>
              <w:t>Informal behaviour</w:t>
            </w:r>
          </w:p>
        </w:tc>
        <w:tc>
          <w:tcPr>
            <w:tcW w:w="4508" w:type="dxa"/>
          </w:tcPr>
          <w:p w14:paraId="474A2BA5" w14:textId="164CBBE7" w:rsidR="002D1539" w:rsidRDefault="002D1539" w:rsidP="007F321B">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Bangladeshi guest should be treated formally as behaviour is a very integral part of their society. </w:t>
            </w:r>
          </w:p>
        </w:tc>
      </w:tr>
      <w:tr w:rsidR="002D1539" w14:paraId="1390BE52" w14:textId="77777777" w:rsidTr="00747DC1">
        <w:tc>
          <w:tcPr>
            <w:cnfStyle w:val="001000000000" w:firstRow="0" w:lastRow="0" w:firstColumn="1" w:lastColumn="0" w:oddVBand="0" w:evenVBand="0" w:oddHBand="0" w:evenHBand="0" w:firstRowFirstColumn="0" w:firstRowLastColumn="0" w:lastRowFirstColumn="0" w:lastRowLastColumn="0"/>
            <w:tcW w:w="4508" w:type="dxa"/>
          </w:tcPr>
          <w:p w14:paraId="5939AFE0" w14:textId="2974B06F" w:rsidR="002D1539" w:rsidRDefault="00957F47" w:rsidP="007F321B">
            <w:pPr>
              <w:rPr>
                <w:rFonts w:ascii="Arial" w:hAnsi="Arial" w:cs="Arial"/>
                <w:sz w:val="20"/>
                <w:szCs w:val="20"/>
              </w:rPr>
            </w:pPr>
            <w:r>
              <w:rPr>
                <w:rFonts w:ascii="Arial" w:hAnsi="Arial" w:cs="Arial"/>
                <w:sz w:val="20"/>
                <w:szCs w:val="20"/>
              </w:rPr>
              <w:t>Greeting</w:t>
            </w:r>
          </w:p>
        </w:tc>
        <w:tc>
          <w:tcPr>
            <w:tcW w:w="4508" w:type="dxa"/>
          </w:tcPr>
          <w:p w14:paraId="151CF932" w14:textId="221E5F2C" w:rsidR="002D1539" w:rsidRDefault="00957F47" w:rsidP="007F321B">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Majority of Bangladesh population is Muslims so greeting them with something familiar to them will be appreciated. So, greet them with ‘</w:t>
            </w:r>
            <w:proofErr w:type="spellStart"/>
            <w:r>
              <w:rPr>
                <w:rFonts w:ascii="Arial" w:hAnsi="Arial" w:cs="Arial"/>
                <w:sz w:val="20"/>
                <w:szCs w:val="20"/>
              </w:rPr>
              <w:t>Assalamualaikum</w:t>
            </w:r>
            <w:proofErr w:type="spellEnd"/>
            <w:r>
              <w:rPr>
                <w:rFonts w:ascii="Arial" w:hAnsi="Arial" w:cs="Arial"/>
                <w:sz w:val="20"/>
                <w:szCs w:val="20"/>
              </w:rPr>
              <w:t xml:space="preserve">’ which means ‘peace be upon you’. </w:t>
            </w:r>
            <w:r>
              <w:rPr>
                <w:rStyle w:val="Strong"/>
                <w:rFonts w:ascii="Open Sans" w:hAnsi="Open Sans" w:cs="Open Sans"/>
                <w:color w:val="666666"/>
                <w:sz w:val="20"/>
                <w:szCs w:val="20"/>
                <w:shd w:val="clear" w:color="auto" w:fill="FFFFFF"/>
              </w:rPr>
              <w:t> </w:t>
            </w:r>
            <w:r w:rsidRPr="00957F47">
              <w:rPr>
                <w:rStyle w:val="selectable"/>
                <w:rFonts w:ascii="Arial" w:hAnsi="Arial" w:cs="Arial"/>
                <w:color w:val="000000"/>
                <w:sz w:val="20"/>
                <w:szCs w:val="20"/>
                <w:shd w:val="clear" w:color="auto" w:fill="FFFFFF"/>
              </w:rPr>
              <w:t>(Abdulla, 2022)</w:t>
            </w:r>
          </w:p>
        </w:tc>
      </w:tr>
      <w:tr w:rsidR="00747DC1" w14:paraId="558F9CE0" w14:textId="77777777" w:rsidTr="00747D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E20A62" w14:textId="25E8FC4F" w:rsidR="002D1539" w:rsidRDefault="00881AAD" w:rsidP="007F321B">
            <w:pPr>
              <w:rPr>
                <w:rFonts w:ascii="Arial" w:hAnsi="Arial" w:cs="Arial"/>
                <w:sz w:val="20"/>
                <w:szCs w:val="20"/>
              </w:rPr>
            </w:pPr>
            <w:r>
              <w:rPr>
                <w:rFonts w:ascii="Arial" w:hAnsi="Arial" w:cs="Arial"/>
                <w:sz w:val="20"/>
                <w:szCs w:val="20"/>
              </w:rPr>
              <w:t xml:space="preserve">Room service </w:t>
            </w:r>
          </w:p>
        </w:tc>
        <w:tc>
          <w:tcPr>
            <w:tcW w:w="4508" w:type="dxa"/>
          </w:tcPr>
          <w:p w14:paraId="24B52D17" w14:textId="3D260CE1" w:rsidR="002D1539" w:rsidRDefault="00881AAD" w:rsidP="007F321B">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As Bangladeshi people are quite private make sure you always knock before you enter the rooms, and you always ask for permission in regard to housekeeping. </w:t>
            </w:r>
          </w:p>
        </w:tc>
      </w:tr>
      <w:tr w:rsidR="002D1539" w14:paraId="4D29BF12" w14:textId="77777777" w:rsidTr="00747DC1">
        <w:tc>
          <w:tcPr>
            <w:cnfStyle w:val="001000000000" w:firstRow="0" w:lastRow="0" w:firstColumn="1" w:lastColumn="0" w:oddVBand="0" w:evenVBand="0" w:oddHBand="0" w:evenHBand="0" w:firstRowFirstColumn="0" w:firstRowLastColumn="0" w:lastRowFirstColumn="0" w:lastRowLastColumn="0"/>
            <w:tcW w:w="4508" w:type="dxa"/>
          </w:tcPr>
          <w:p w14:paraId="01822F32" w14:textId="30B858D7" w:rsidR="002D1539" w:rsidRDefault="00747DC1" w:rsidP="007F321B">
            <w:pPr>
              <w:rPr>
                <w:rFonts w:ascii="Arial" w:hAnsi="Arial" w:cs="Arial"/>
                <w:sz w:val="20"/>
                <w:szCs w:val="20"/>
              </w:rPr>
            </w:pPr>
            <w:r>
              <w:rPr>
                <w:rFonts w:ascii="Arial" w:hAnsi="Arial" w:cs="Arial"/>
                <w:sz w:val="20"/>
                <w:szCs w:val="20"/>
              </w:rPr>
              <w:t xml:space="preserve">Language </w:t>
            </w:r>
          </w:p>
        </w:tc>
        <w:tc>
          <w:tcPr>
            <w:tcW w:w="4508" w:type="dxa"/>
          </w:tcPr>
          <w:p w14:paraId="7A594144" w14:textId="54368A40" w:rsidR="002D1539" w:rsidRDefault="00747DC1" w:rsidP="007F321B">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Bangladeshi people speak Bangla which also consists of different dialects so knowing the different dialects may come in handy. </w:t>
            </w:r>
          </w:p>
        </w:tc>
      </w:tr>
    </w:tbl>
    <w:p w14:paraId="7B767CF9" w14:textId="77777777" w:rsidR="007F321B" w:rsidRPr="007F321B" w:rsidRDefault="007F321B" w:rsidP="007F321B">
      <w:pPr>
        <w:rPr>
          <w:rFonts w:ascii="Arial" w:hAnsi="Arial" w:cs="Arial"/>
          <w:sz w:val="20"/>
          <w:szCs w:val="20"/>
        </w:rPr>
      </w:pPr>
    </w:p>
    <w:p w14:paraId="61447C19" w14:textId="1B59C092" w:rsidR="00BF0115" w:rsidRDefault="00BF0115" w:rsidP="007A1C02">
      <w:pPr>
        <w:rPr>
          <w:rFonts w:ascii="Arial" w:hAnsi="Arial" w:cs="Arial"/>
          <w:sz w:val="20"/>
          <w:szCs w:val="20"/>
        </w:rPr>
      </w:pPr>
    </w:p>
    <w:p w14:paraId="5D3D73AF" w14:textId="198BE7D4" w:rsidR="00BF0115" w:rsidRDefault="00BF0115" w:rsidP="007A1C02">
      <w:pPr>
        <w:rPr>
          <w:rFonts w:ascii="Arial" w:hAnsi="Arial" w:cs="Arial"/>
          <w:sz w:val="20"/>
          <w:szCs w:val="20"/>
        </w:rPr>
      </w:pPr>
    </w:p>
    <w:p w14:paraId="51F9AEBA" w14:textId="3A054D50" w:rsidR="00747DC1" w:rsidRDefault="00747DC1" w:rsidP="00747DC1">
      <w:pPr>
        <w:jc w:val="center"/>
        <w:rPr>
          <w:rFonts w:ascii="Arial" w:hAnsi="Arial" w:cs="Arial"/>
          <w:b/>
          <w:bCs/>
          <w:sz w:val="24"/>
          <w:szCs w:val="24"/>
          <w:u w:val="single"/>
        </w:rPr>
      </w:pPr>
      <w:r>
        <w:rPr>
          <w:rFonts w:ascii="Arial" w:hAnsi="Arial" w:cs="Arial"/>
          <w:b/>
          <w:bCs/>
          <w:sz w:val="24"/>
          <w:szCs w:val="24"/>
          <w:u w:val="single"/>
        </w:rPr>
        <w:t>INDIA</w:t>
      </w:r>
      <w:r>
        <w:rPr>
          <w:rFonts w:ascii="Arial" w:hAnsi="Arial" w:cs="Arial"/>
          <w:b/>
          <w:bCs/>
          <w:sz w:val="24"/>
          <w:szCs w:val="24"/>
          <w:u w:val="single"/>
        </w:rPr>
        <w:t xml:space="preserve"> DO’S AND DON’T’S TABLE</w:t>
      </w:r>
    </w:p>
    <w:tbl>
      <w:tblPr>
        <w:tblStyle w:val="ListTable4-Accent3"/>
        <w:tblW w:w="0" w:type="auto"/>
        <w:tblLook w:val="04A0" w:firstRow="1" w:lastRow="0" w:firstColumn="1" w:lastColumn="0" w:noHBand="0" w:noVBand="1"/>
      </w:tblPr>
      <w:tblGrid>
        <w:gridCol w:w="4508"/>
        <w:gridCol w:w="4508"/>
      </w:tblGrid>
      <w:tr w:rsidR="00747DC1" w14:paraId="5AC7AAC2" w14:textId="77777777" w:rsidTr="004139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B0FEEB" w14:textId="77777777" w:rsidR="00747DC1" w:rsidRDefault="00747DC1" w:rsidP="00413953">
            <w:pPr>
              <w:rPr>
                <w:rFonts w:ascii="Arial" w:hAnsi="Arial" w:cs="Arial"/>
                <w:sz w:val="20"/>
                <w:szCs w:val="20"/>
              </w:rPr>
            </w:pPr>
            <w:r>
              <w:rPr>
                <w:rFonts w:ascii="Arial" w:hAnsi="Arial" w:cs="Arial"/>
                <w:sz w:val="20"/>
                <w:szCs w:val="20"/>
              </w:rPr>
              <w:t>Handshake</w:t>
            </w:r>
          </w:p>
        </w:tc>
        <w:tc>
          <w:tcPr>
            <w:tcW w:w="4508" w:type="dxa"/>
          </w:tcPr>
          <w:p w14:paraId="0B30660D" w14:textId="79187C30" w:rsidR="00747DC1" w:rsidRDefault="000E405A" w:rsidP="00413953">
            <w:pPr>
              <w:cnfStyle w:val="100000000000" w:firstRow="1"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No as gender mixing is not a very big thing in </w:t>
            </w:r>
            <w:r>
              <w:rPr>
                <w:rFonts w:ascii="Arial" w:hAnsi="Arial" w:cs="Arial"/>
                <w:sz w:val="20"/>
                <w:szCs w:val="20"/>
              </w:rPr>
              <w:t xml:space="preserve">India, and it score quite high in the masculinity section of </w:t>
            </w:r>
            <w:proofErr w:type="spellStart"/>
            <w:r>
              <w:rPr>
                <w:rFonts w:ascii="Arial" w:hAnsi="Arial" w:cs="Arial"/>
                <w:sz w:val="20"/>
                <w:szCs w:val="20"/>
              </w:rPr>
              <w:t>Hofstead</w:t>
            </w:r>
            <w:proofErr w:type="spellEnd"/>
            <w:r>
              <w:rPr>
                <w:rFonts w:ascii="Arial" w:hAnsi="Arial" w:cs="Arial"/>
                <w:sz w:val="20"/>
                <w:szCs w:val="20"/>
              </w:rPr>
              <w:t xml:space="preserve">. </w:t>
            </w:r>
          </w:p>
        </w:tc>
      </w:tr>
      <w:tr w:rsidR="00747DC1" w14:paraId="6B551F0C" w14:textId="77777777" w:rsidTr="004139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EEAA7F" w14:textId="77777777" w:rsidR="00747DC1" w:rsidRDefault="00747DC1" w:rsidP="00413953">
            <w:pPr>
              <w:rPr>
                <w:rFonts w:ascii="Arial" w:hAnsi="Arial" w:cs="Arial"/>
                <w:sz w:val="20"/>
                <w:szCs w:val="20"/>
              </w:rPr>
            </w:pPr>
            <w:r>
              <w:rPr>
                <w:rFonts w:ascii="Arial" w:hAnsi="Arial" w:cs="Arial"/>
                <w:sz w:val="20"/>
                <w:szCs w:val="20"/>
              </w:rPr>
              <w:t>Informal behaviour</w:t>
            </w:r>
          </w:p>
        </w:tc>
        <w:tc>
          <w:tcPr>
            <w:tcW w:w="4508" w:type="dxa"/>
          </w:tcPr>
          <w:p w14:paraId="370F91B2" w14:textId="5EEB0480" w:rsidR="00747DC1" w:rsidRDefault="000E405A" w:rsidP="00413953">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Indian guests can be greeted and can be treated informally. </w:t>
            </w:r>
          </w:p>
        </w:tc>
      </w:tr>
      <w:tr w:rsidR="00747DC1" w14:paraId="7A085DA2" w14:textId="77777777" w:rsidTr="00413953">
        <w:tc>
          <w:tcPr>
            <w:cnfStyle w:val="001000000000" w:firstRow="0" w:lastRow="0" w:firstColumn="1" w:lastColumn="0" w:oddVBand="0" w:evenVBand="0" w:oddHBand="0" w:evenHBand="0" w:firstRowFirstColumn="0" w:firstRowLastColumn="0" w:lastRowFirstColumn="0" w:lastRowLastColumn="0"/>
            <w:tcW w:w="4508" w:type="dxa"/>
          </w:tcPr>
          <w:p w14:paraId="3B94F0D7" w14:textId="77777777" w:rsidR="00747DC1" w:rsidRDefault="00747DC1" w:rsidP="00413953">
            <w:pPr>
              <w:rPr>
                <w:rFonts w:ascii="Arial" w:hAnsi="Arial" w:cs="Arial"/>
                <w:sz w:val="20"/>
                <w:szCs w:val="20"/>
              </w:rPr>
            </w:pPr>
            <w:r>
              <w:rPr>
                <w:rFonts w:ascii="Arial" w:hAnsi="Arial" w:cs="Arial"/>
                <w:sz w:val="20"/>
                <w:szCs w:val="20"/>
              </w:rPr>
              <w:t>Greeting</w:t>
            </w:r>
          </w:p>
        </w:tc>
        <w:tc>
          <w:tcPr>
            <w:tcW w:w="4508" w:type="dxa"/>
          </w:tcPr>
          <w:p w14:paraId="5BE84E15" w14:textId="7BAA7195" w:rsidR="00747DC1" w:rsidRDefault="000E405A" w:rsidP="00413953">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Greetings can differ for In</w:t>
            </w:r>
            <w:r w:rsidR="00B1150C">
              <w:rPr>
                <w:rFonts w:ascii="Arial" w:hAnsi="Arial" w:cs="Arial"/>
                <w:sz w:val="20"/>
                <w:szCs w:val="20"/>
              </w:rPr>
              <w:t>d</w:t>
            </w:r>
            <w:r>
              <w:rPr>
                <w:rFonts w:ascii="Arial" w:hAnsi="Arial" w:cs="Arial"/>
                <w:sz w:val="20"/>
                <w:szCs w:val="20"/>
              </w:rPr>
              <w:t>ia as it has a very large ethnic minority. However, ‘namaste’</w:t>
            </w:r>
            <w:r w:rsidR="004D78F7">
              <w:rPr>
                <w:rFonts w:ascii="Arial" w:hAnsi="Arial" w:cs="Arial"/>
                <w:sz w:val="20"/>
                <w:szCs w:val="20"/>
              </w:rPr>
              <w:t xml:space="preserve"> is a widely used term in Indian and it is the equivalent to ‘hello’ but in more of a respected way. </w:t>
            </w:r>
            <w:r w:rsidR="0084276D">
              <w:rPr>
                <w:rFonts w:ascii="Arial" w:hAnsi="Arial" w:cs="Arial"/>
                <w:sz w:val="20"/>
                <w:szCs w:val="20"/>
              </w:rPr>
              <w:t>Marsh,</w:t>
            </w:r>
            <w:r w:rsidR="000E7193">
              <w:rPr>
                <w:rFonts w:ascii="Arial" w:hAnsi="Arial" w:cs="Arial"/>
                <w:sz w:val="20"/>
                <w:szCs w:val="20"/>
              </w:rPr>
              <w:t xml:space="preserve"> </w:t>
            </w:r>
            <w:r w:rsidR="0084276D">
              <w:rPr>
                <w:rFonts w:ascii="Arial" w:hAnsi="Arial" w:cs="Arial"/>
                <w:sz w:val="20"/>
                <w:szCs w:val="20"/>
              </w:rPr>
              <w:t>(</w:t>
            </w:r>
            <w:r w:rsidR="000E7193">
              <w:rPr>
                <w:rFonts w:ascii="Arial" w:hAnsi="Arial" w:cs="Arial"/>
                <w:sz w:val="20"/>
                <w:szCs w:val="20"/>
              </w:rPr>
              <w:t>2022)</w:t>
            </w:r>
            <w:r w:rsidR="0084276D">
              <w:rPr>
                <w:rFonts w:ascii="Arial" w:hAnsi="Arial" w:cs="Arial"/>
                <w:sz w:val="20"/>
                <w:szCs w:val="20"/>
              </w:rPr>
              <w:t xml:space="preserve"> was a useful source of information.</w:t>
            </w:r>
          </w:p>
        </w:tc>
      </w:tr>
      <w:tr w:rsidR="00747DC1" w14:paraId="3485ACEB" w14:textId="77777777" w:rsidTr="0041395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FD002C" w14:textId="77777777" w:rsidR="00747DC1" w:rsidRDefault="00747DC1" w:rsidP="00413953">
            <w:pPr>
              <w:rPr>
                <w:rFonts w:ascii="Arial" w:hAnsi="Arial" w:cs="Arial"/>
                <w:sz w:val="20"/>
                <w:szCs w:val="20"/>
              </w:rPr>
            </w:pPr>
            <w:r>
              <w:rPr>
                <w:rFonts w:ascii="Arial" w:hAnsi="Arial" w:cs="Arial"/>
                <w:sz w:val="20"/>
                <w:szCs w:val="20"/>
              </w:rPr>
              <w:t xml:space="preserve">Room service </w:t>
            </w:r>
          </w:p>
        </w:tc>
        <w:tc>
          <w:tcPr>
            <w:tcW w:w="4508" w:type="dxa"/>
          </w:tcPr>
          <w:p w14:paraId="5DFC5640" w14:textId="30699AAA" w:rsidR="00747DC1" w:rsidRDefault="00C12FEA" w:rsidP="00413953">
            <w:pPr>
              <w:cnfStyle w:val="000000100000" w:firstRow="0" w:lastRow="0" w:firstColumn="0" w:lastColumn="0" w:oddVBand="0" w:evenVBand="0" w:oddHBand="1" w:evenHBand="0" w:firstRowFirstColumn="0" w:firstRowLastColumn="0" w:lastRowFirstColumn="0" w:lastRowLastColumn="0"/>
              <w:rPr>
                <w:rFonts w:ascii="Arial" w:hAnsi="Arial" w:cs="Arial"/>
                <w:sz w:val="20"/>
                <w:szCs w:val="20"/>
              </w:rPr>
            </w:pPr>
            <w:r>
              <w:rPr>
                <w:rFonts w:ascii="Arial" w:hAnsi="Arial" w:cs="Arial"/>
                <w:sz w:val="20"/>
                <w:szCs w:val="20"/>
              </w:rPr>
              <w:t xml:space="preserve">India people may like that additional touch for rooms however will also like privacy in terms of gender mixing. </w:t>
            </w:r>
            <w:r w:rsidR="00747DC1">
              <w:rPr>
                <w:rFonts w:ascii="Arial" w:hAnsi="Arial" w:cs="Arial"/>
                <w:sz w:val="20"/>
                <w:szCs w:val="20"/>
              </w:rPr>
              <w:t xml:space="preserve"> </w:t>
            </w:r>
          </w:p>
        </w:tc>
      </w:tr>
      <w:tr w:rsidR="00747DC1" w14:paraId="51E3892B" w14:textId="77777777" w:rsidTr="00413953">
        <w:tc>
          <w:tcPr>
            <w:cnfStyle w:val="001000000000" w:firstRow="0" w:lastRow="0" w:firstColumn="1" w:lastColumn="0" w:oddVBand="0" w:evenVBand="0" w:oddHBand="0" w:evenHBand="0" w:firstRowFirstColumn="0" w:firstRowLastColumn="0" w:lastRowFirstColumn="0" w:lastRowLastColumn="0"/>
            <w:tcW w:w="4508" w:type="dxa"/>
          </w:tcPr>
          <w:p w14:paraId="07477AC8" w14:textId="77777777" w:rsidR="00747DC1" w:rsidRDefault="00747DC1" w:rsidP="00413953">
            <w:pPr>
              <w:rPr>
                <w:rFonts w:ascii="Arial" w:hAnsi="Arial" w:cs="Arial"/>
                <w:sz w:val="20"/>
                <w:szCs w:val="20"/>
              </w:rPr>
            </w:pPr>
            <w:r>
              <w:rPr>
                <w:rFonts w:ascii="Arial" w:hAnsi="Arial" w:cs="Arial"/>
                <w:sz w:val="20"/>
                <w:szCs w:val="20"/>
              </w:rPr>
              <w:t xml:space="preserve">Language </w:t>
            </w:r>
          </w:p>
        </w:tc>
        <w:tc>
          <w:tcPr>
            <w:tcW w:w="4508" w:type="dxa"/>
          </w:tcPr>
          <w:p w14:paraId="5C3E021A" w14:textId="28BB8BEF" w:rsidR="00747DC1" w:rsidRDefault="00C12FEA" w:rsidP="00413953">
            <w:pPr>
              <w:cnfStyle w:val="000000000000" w:firstRow="0" w:lastRow="0" w:firstColumn="0" w:lastColumn="0" w:oddVBand="0" w:evenVBand="0" w:oddHBand="0" w:evenHBand="0" w:firstRowFirstColumn="0" w:firstRowLastColumn="0" w:lastRowFirstColumn="0" w:lastRowLastColumn="0"/>
              <w:rPr>
                <w:rFonts w:ascii="Arial" w:hAnsi="Arial" w:cs="Arial"/>
                <w:sz w:val="20"/>
                <w:szCs w:val="20"/>
              </w:rPr>
            </w:pPr>
            <w:r>
              <w:rPr>
                <w:rFonts w:ascii="Arial" w:hAnsi="Arial" w:cs="Arial"/>
                <w:sz w:val="20"/>
                <w:szCs w:val="20"/>
              </w:rPr>
              <w:t xml:space="preserve">Indian has over </w:t>
            </w:r>
            <w:r w:rsidR="00532C72">
              <w:rPr>
                <w:rFonts w:ascii="Arial" w:hAnsi="Arial" w:cs="Arial"/>
                <w:sz w:val="20"/>
                <w:szCs w:val="20"/>
              </w:rPr>
              <w:t>100 languages</w:t>
            </w:r>
            <w:r>
              <w:rPr>
                <w:rFonts w:ascii="Arial" w:hAnsi="Arial" w:cs="Arial"/>
                <w:sz w:val="20"/>
                <w:szCs w:val="20"/>
              </w:rPr>
              <w:t xml:space="preserve"> but the main language spoke is Hindi so learning some greetings</w:t>
            </w:r>
            <w:r w:rsidR="00747DC1">
              <w:rPr>
                <w:rFonts w:ascii="Arial" w:hAnsi="Arial" w:cs="Arial"/>
                <w:sz w:val="20"/>
                <w:szCs w:val="20"/>
              </w:rPr>
              <w:t xml:space="preserve"> </w:t>
            </w:r>
            <w:r>
              <w:rPr>
                <w:rFonts w:ascii="Arial" w:hAnsi="Arial" w:cs="Arial"/>
                <w:sz w:val="20"/>
                <w:szCs w:val="20"/>
              </w:rPr>
              <w:t xml:space="preserve">and maybe a tiny portion of the language to communicate with our Indian guests will be handy. </w:t>
            </w:r>
          </w:p>
        </w:tc>
      </w:tr>
    </w:tbl>
    <w:p w14:paraId="27496F08" w14:textId="47355687" w:rsidR="00BF0115" w:rsidRDefault="00BF0115" w:rsidP="007A1C02">
      <w:pPr>
        <w:rPr>
          <w:rFonts w:ascii="Arial" w:hAnsi="Arial" w:cs="Arial"/>
          <w:sz w:val="20"/>
          <w:szCs w:val="20"/>
        </w:rPr>
      </w:pPr>
    </w:p>
    <w:p w14:paraId="644563F7" w14:textId="5518DC49" w:rsidR="00BF0115" w:rsidRDefault="00BF0115" w:rsidP="007A1C02">
      <w:pPr>
        <w:rPr>
          <w:rFonts w:ascii="Arial" w:hAnsi="Arial" w:cs="Arial"/>
          <w:sz w:val="20"/>
          <w:szCs w:val="20"/>
        </w:rPr>
      </w:pPr>
    </w:p>
    <w:p w14:paraId="35C7C964" w14:textId="77777777" w:rsidR="00BF0115" w:rsidRDefault="00BF0115" w:rsidP="007A1C02">
      <w:pPr>
        <w:rPr>
          <w:rFonts w:ascii="Arial" w:hAnsi="Arial" w:cs="Arial"/>
          <w:sz w:val="20"/>
          <w:szCs w:val="20"/>
        </w:rPr>
      </w:pPr>
    </w:p>
    <w:p w14:paraId="612C93DD" w14:textId="06316C8B" w:rsidR="009A75A2" w:rsidRDefault="009A75A2" w:rsidP="007A1C02">
      <w:pPr>
        <w:rPr>
          <w:rFonts w:ascii="Arial" w:hAnsi="Arial" w:cs="Arial"/>
          <w:sz w:val="20"/>
          <w:szCs w:val="20"/>
        </w:rPr>
      </w:pPr>
    </w:p>
    <w:p w14:paraId="311DB789" w14:textId="4C85D83F" w:rsidR="009A75A2" w:rsidRDefault="009A75A2" w:rsidP="007A1C02">
      <w:pPr>
        <w:rPr>
          <w:rFonts w:ascii="Arial" w:hAnsi="Arial" w:cs="Arial"/>
          <w:sz w:val="20"/>
          <w:szCs w:val="20"/>
        </w:rPr>
      </w:pPr>
    </w:p>
    <w:p w14:paraId="45C5B756" w14:textId="0A9B545D" w:rsidR="00BF0115" w:rsidRPr="00AA3EDB" w:rsidRDefault="00AA3EDB" w:rsidP="00AA3EDB">
      <w:pPr>
        <w:jc w:val="center"/>
        <w:rPr>
          <w:rFonts w:ascii="Arial" w:hAnsi="Arial" w:cs="Arial"/>
          <w:b/>
          <w:bCs/>
          <w:sz w:val="24"/>
          <w:szCs w:val="24"/>
          <w:u w:val="single"/>
        </w:rPr>
      </w:pPr>
      <w:r w:rsidRPr="00AA3EDB">
        <w:rPr>
          <w:rFonts w:ascii="Arial" w:hAnsi="Arial" w:cs="Arial"/>
          <w:b/>
          <w:bCs/>
          <w:sz w:val="24"/>
          <w:szCs w:val="24"/>
          <w:u w:val="single"/>
        </w:rPr>
        <w:lastRenderedPageBreak/>
        <w:t>CONCLUSION</w:t>
      </w:r>
    </w:p>
    <w:p w14:paraId="0FD4E389" w14:textId="7529BA69" w:rsidR="00BF0115" w:rsidRDefault="00BF0115" w:rsidP="007A1C02">
      <w:pPr>
        <w:rPr>
          <w:rFonts w:ascii="Arial" w:hAnsi="Arial" w:cs="Arial"/>
          <w:sz w:val="20"/>
          <w:szCs w:val="20"/>
        </w:rPr>
      </w:pPr>
    </w:p>
    <w:p w14:paraId="5CE13E76" w14:textId="43493492" w:rsidR="00BF0115" w:rsidRDefault="00AA3EDB" w:rsidP="007A1C02">
      <w:pPr>
        <w:rPr>
          <w:rFonts w:ascii="Arial" w:hAnsi="Arial" w:cs="Arial"/>
          <w:sz w:val="20"/>
          <w:szCs w:val="20"/>
        </w:rPr>
      </w:pPr>
      <w:r>
        <w:rPr>
          <w:rFonts w:ascii="Arial" w:hAnsi="Arial" w:cs="Arial"/>
          <w:sz w:val="20"/>
          <w:szCs w:val="20"/>
        </w:rPr>
        <w:t xml:space="preserve">Bangladeshi and Indian culture have some similarities however also a lot of differences in their culture. Little things like greetings will also make a major difference for the guests. My report shows how people perceive these countries to be the same however they are not. </w:t>
      </w:r>
    </w:p>
    <w:p w14:paraId="78ACF4CD" w14:textId="1E384A3F" w:rsidR="00BF0115" w:rsidRDefault="00BF0115" w:rsidP="007A1C02">
      <w:pPr>
        <w:rPr>
          <w:rFonts w:ascii="Arial" w:hAnsi="Arial" w:cs="Arial"/>
          <w:sz w:val="20"/>
          <w:szCs w:val="20"/>
        </w:rPr>
      </w:pPr>
    </w:p>
    <w:p w14:paraId="70850A68" w14:textId="3AED2879" w:rsidR="00BF0115" w:rsidRDefault="00BF0115" w:rsidP="007A1C02">
      <w:pPr>
        <w:rPr>
          <w:rFonts w:ascii="Arial" w:hAnsi="Arial" w:cs="Arial"/>
          <w:sz w:val="20"/>
          <w:szCs w:val="20"/>
        </w:rPr>
      </w:pPr>
    </w:p>
    <w:p w14:paraId="37368AFD" w14:textId="5F03CBD5" w:rsidR="00BF0115" w:rsidRDefault="00BF0115" w:rsidP="007A1C02">
      <w:pPr>
        <w:rPr>
          <w:rFonts w:ascii="Arial" w:hAnsi="Arial" w:cs="Arial"/>
          <w:sz w:val="20"/>
          <w:szCs w:val="20"/>
        </w:rPr>
      </w:pPr>
    </w:p>
    <w:p w14:paraId="2FAF826C" w14:textId="7B2B2D1E" w:rsidR="00F85707" w:rsidRDefault="00F85707" w:rsidP="007A1C02">
      <w:pPr>
        <w:rPr>
          <w:rFonts w:ascii="Arial" w:hAnsi="Arial" w:cs="Arial"/>
          <w:sz w:val="20"/>
          <w:szCs w:val="20"/>
        </w:rPr>
      </w:pPr>
    </w:p>
    <w:p w14:paraId="426EC778" w14:textId="2EE70BE7" w:rsidR="00F85707" w:rsidRDefault="00F85707" w:rsidP="007A1C02">
      <w:pPr>
        <w:rPr>
          <w:rFonts w:ascii="Arial" w:hAnsi="Arial" w:cs="Arial"/>
          <w:sz w:val="20"/>
          <w:szCs w:val="20"/>
        </w:rPr>
      </w:pPr>
    </w:p>
    <w:p w14:paraId="70C0776E" w14:textId="22B2A0FD" w:rsidR="00F85707" w:rsidRDefault="00F85707" w:rsidP="007A1C02">
      <w:pPr>
        <w:rPr>
          <w:rFonts w:ascii="Arial" w:hAnsi="Arial" w:cs="Arial"/>
          <w:sz w:val="20"/>
          <w:szCs w:val="20"/>
        </w:rPr>
      </w:pPr>
    </w:p>
    <w:p w14:paraId="39D6BE49" w14:textId="7E4ECF15" w:rsidR="00F85707" w:rsidRDefault="00F85707" w:rsidP="007A1C02">
      <w:pPr>
        <w:rPr>
          <w:rFonts w:ascii="Arial" w:hAnsi="Arial" w:cs="Arial"/>
          <w:sz w:val="20"/>
          <w:szCs w:val="20"/>
        </w:rPr>
      </w:pPr>
    </w:p>
    <w:p w14:paraId="306B4D4B" w14:textId="1F81090B" w:rsidR="00F85707" w:rsidRDefault="00F85707" w:rsidP="007A1C02">
      <w:pPr>
        <w:rPr>
          <w:rFonts w:ascii="Arial" w:hAnsi="Arial" w:cs="Arial"/>
          <w:sz w:val="20"/>
          <w:szCs w:val="20"/>
        </w:rPr>
      </w:pPr>
    </w:p>
    <w:p w14:paraId="3444B9D2" w14:textId="4B998A6D" w:rsidR="00F85707" w:rsidRDefault="00F85707" w:rsidP="007A1C02">
      <w:pPr>
        <w:rPr>
          <w:rFonts w:ascii="Arial" w:hAnsi="Arial" w:cs="Arial"/>
          <w:sz w:val="20"/>
          <w:szCs w:val="20"/>
        </w:rPr>
      </w:pPr>
    </w:p>
    <w:p w14:paraId="5C6048F8" w14:textId="74DC35F8" w:rsidR="00F85707" w:rsidRDefault="00F85707" w:rsidP="007A1C02">
      <w:pPr>
        <w:rPr>
          <w:rFonts w:ascii="Arial" w:hAnsi="Arial" w:cs="Arial"/>
          <w:sz w:val="20"/>
          <w:szCs w:val="20"/>
        </w:rPr>
      </w:pPr>
    </w:p>
    <w:p w14:paraId="3F0F702B" w14:textId="4E4EEBE0" w:rsidR="00F85707" w:rsidRDefault="00F85707" w:rsidP="007A1C02">
      <w:pPr>
        <w:rPr>
          <w:rFonts w:ascii="Arial" w:hAnsi="Arial" w:cs="Arial"/>
          <w:sz w:val="20"/>
          <w:szCs w:val="20"/>
        </w:rPr>
      </w:pPr>
    </w:p>
    <w:p w14:paraId="44BBCA70" w14:textId="73521143" w:rsidR="00F85707" w:rsidRDefault="00F85707" w:rsidP="007A1C02">
      <w:pPr>
        <w:rPr>
          <w:rFonts w:ascii="Arial" w:hAnsi="Arial" w:cs="Arial"/>
          <w:sz w:val="20"/>
          <w:szCs w:val="20"/>
        </w:rPr>
      </w:pPr>
    </w:p>
    <w:p w14:paraId="2E6D2ABB" w14:textId="6DD78C44" w:rsidR="00F85707" w:rsidRDefault="00F85707" w:rsidP="007A1C02">
      <w:pPr>
        <w:rPr>
          <w:rFonts w:ascii="Arial" w:hAnsi="Arial" w:cs="Arial"/>
          <w:sz w:val="20"/>
          <w:szCs w:val="20"/>
        </w:rPr>
      </w:pPr>
    </w:p>
    <w:p w14:paraId="40468E8D" w14:textId="77777777" w:rsidR="00F85707" w:rsidRDefault="00F85707" w:rsidP="007A1C02">
      <w:pPr>
        <w:rPr>
          <w:rFonts w:ascii="Arial" w:hAnsi="Arial" w:cs="Arial"/>
          <w:sz w:val="20"/>
          <w:szCs w:val="20"/>
        </w:rPr>
      </w:pPr>
    </w:p>
    <w:p w14:paraId="1A8B598D" w14:textId="5D76BC62" w:rsidR="00BF0115" w:rsidRDefault="00BF0115" w:rsidP="007A1C02">
      <w:pPr>
        <w:rPr>
          <w:rFonts w:ascii="Arial" w:hAnsi="Arial" w:cs="Arial"/>
          <w:sz w:val="20"/>
          <w:szCs w:val="20"/>
        </w:rPr>
      </w:pPr>
    </w:p>
    <w:p w14:paraId="2F25D657" w14:textId="599CA02B" w:rsidR="00957F47" w:rsidRDefault="00957F47" w:rsidP="007A1C02">
      <w:pPr>
        <w:rPr>
          <w:rFonts w:ascii="Arial" w:hAnsi="Arial" w:cs="Arial"/>
          <w:sz w:val="20"/>
          <w:szCs w:val="20"/>
        </w:rPr>
      </w:pPr>
    </w:p>
    <w:p w14:paraId="68B98648" w14:textId="3061713E" w:rsidR="00957F47" w:rsidRDefault="00957F47" w:rsidP="007A1C02">
      <w:pPr>
        <w:rPr>
          <w:rFonts w:ascii="Arial" w:hAnsi="Arial" w:cs="Arial"/>
          <w:sz w:val="20"/>
          <w:szCs w:val="20"/>
        </w:rPr>
      </w:pPr>
    </w:p>
    <w:p w14:paraId="25421F62" w14:textId="74BAAD7E" w:rsidR="00957F47" w:rsidRDefault="00957F47" w:rsidP="007A1C02">
      <w:pPr>
        <w:rPr>
          <w:rFonts w:ascii="Arial" w:hAnsi="Arial" w:cs="Arial"/>
          <w:sz w:val="20"/>
          <w:szCs w:val="20"/>
        </w:rPr>
      </w:pPr>
    </w:p>
    <w:p w14:paraId="389EB223" w14:textId="3B24A9D4" w:rsidR="00957F47" w:rsidRDefault="00957F47" w:rsidP="007A1C02">
      <w:pPr>
        <w:rPr>
          <w:rFonts w:ascii="Arial" w:hAnsi="Arial" w:cs="Arial"/>
          <w:sz w:val="20"/>
          <w:szCs w:val="20"/>
        </w:rPr>
      </w:pPr>
    </w:p>
    <w:p w14:paraId="0893FDF0" w14:textId="3081A473" w:rsidR="00957F47" w:rsidRDefault="00957F47" w:rsidP="007A1C02">
      <w:pPr>
        <w:rPr>
          <w:rFonts w:ascii="Arial" w:hAnsi="Arial" w:cs="Arial"/>
          <w:sz w:val="20"/>
          <w:szCs w:val="20"/>
        </w:rPr>
      </w:pPr>
    </w:p>
    <w:p w14:paraId="788E9575" w14:textId="1108A6DD" w:rsidR="00957F47" w:rsidRDefault="00957F47" w:rsidP="007A1C02">
      <w:pPr>
        <w:rPr>
          <w:rFonts w:ascii="Arial" w:hAnsi="Arial" w:cs="Arial"/>
          <w:sz w:val="20"/>
          <w:szCs w:val="20"/>
        </w:rPr>
      </w:pPr>
    </w:p>
    <w:p w14:paraId="13F61B6B" w14:textId="63869503" w:rsidR="00957F47" w:rsidRDefault="00957F47" w:rsidP="007A1C02">
      <w:pPr>
        <w:rPr>
          <w:rFonts w:ascii="Arial" w:hAnsi="Arial" w:cs="Arial"/>
          <w:sz w:val="20"/>
          <w:szCs w:val="20"/>
        </w:rPr>
      </w:pPr>
    </w:p>
    <w:p w14:paraId="3D0F7652" w14:textId="153B06A7" w:rsidR="00957F47" w:rsidRDefault="00957F47" w:rsidP="007A1C02">
      <w:pPr>
        <w:rPr>
          <w:rFonts w:ascii="Arial" w:hAnsi="Arial" w:cs="Arial"/>
          <w:sz w:val="20"/>
          <w:szCs w:val="20"/>
        </w:rPr>
      </w:pPr>
    </w:p>
    <w:p w14:paraId="147AE680" w14:textId="49E967F5" w:rsidR="00957F47" w:rsidRDefault="00957F47" w:rsidP="007A1C02">
      <w:pPr>
        <w:rPr>
          <w:rFonts w:ascii="Arial" w:hAnsi="Arial" w:cs="Arial"/>
          <w:sz w:val="20"/>
          <w:szCs w:val="20"/>
        </w:rPr>
      </w:pPr>
    </w:p>
    <w:p w14:paraId="1A460955" w14:textId="0BE0C7DE" w:rsidR="00957F47" w:rsidRDefault="00957F47" w:rsidP="007A1C02">
      <w:pPr>
        <w:rPr>
          <w:rFonts w:ascii="Arial" w:hAnsi="Arial" w:cs="Arial"/>
          <w:sz w:val="20"/>
          <w:szCs w:val="20"/>
        </w:rPr>
      </w:pPr>
    </w:p>
    <w:p w14:paraId="496035C9" w14:textId="0AFC4B52" w:rsidR="00957F47" w:rsidRDefault="00957F47" w:rsidP="007A1C02">
      <w:pPr>
        <w:rPr>
          <w:rFonts w:ascii="Arial" w:hAnsi="Arial" w:cs="Arial"/>
          <w:sz w:val="20"/>
          <w:szCs w:val="20"/>
        </w:rPr>
      </w:pPr>
    </w:p>
    <w:p w14:paraId="0BE24077" w14:textId="01CFC723" w:rsidR="00957F47" w:rsidRDefault="00957F47" w:rsidP="007A1C02">
      <w:pPr>
        <w:rPr>
          <w:rFonts w:ascii="Arial" w:hAnsi="Arial" w:cs="Arial"/>
          <w:sz w:val="20"/>
          <w:szCs w:val="20"/>
        </w:rPr>
      </w:pPr>
    </w:p>
    <w:p w14:paraId="1B173C25" w14:textId="656B1449" w:rsidR="00957F47" w:rsidRDefault="00957F47" w:rsidP="007A1C02">
      <w:pPr>
        <w:rPr>
          <w:rFonts w:ascii="Arial" w:hAnsi="Arial" w:cs="Arial"/>
          <w:sz w:val="20"/>
          <w:szCs w:val="20"/>
        </w:rPr>
      </w:pPr>
    </w:p>
    <w:p w14:paraId="1499AF0B" w14:textId="77777777" w:rsidR="00957F47" w:rsidRDefault="00957F47" w:rsidP="007A1C02">
      <w:pPr>
        <w:rPr>
          <w:rFonts w:ascii="Arial" w:hAnsi="Arial" w:cs="Arial"/>
          <w:sz w:val="20"/>
          <w:szCs w:val="20"/>
        </w:rPr>
      </w:pPr>
    </w:p>
    <w:p w14:paraId="72009686" w14:textId="77777777" w:rsidR="009A75A2" w:rsidRDefault="009A75A2" w:rsidP="007A1C02">
      <w:pPr>
        <w:rPr>
          <w:rFonts w:ascii="Arial" w:hAnsi="Arial" w:cs="Arial"/>
          <w:sz w:val="20"/>
          <w:szCs w:val="20"/>
        </w:rPr>
      </w:pPr>
    </w:p>
    <w:p w14:paraId="0486CCF4" w14:textId="77777777" w:rsidR="001C6374" w:rsidRDefault="001C6374" w:rsidP="007A1C02">
      <w:pPr>
        <w:rPr>
          <w:rFonts w:ascii="Arial" w:hAnsi="Arial" w:cs="Arial"/>
          <w:sz w:val="20"/>
          <w:szCs w:val="20"/>
        </w:rPr>
      </w:pPr>
    </w:p>
    <w:p w14:paraId="199C757C" w14:textId="42716703" w:rsidR="001C6374" w:rsidRDefault="001C6374" w:rsidP="001C6374">
      <w:pPr>
        <w:jc w:val="center"/>
        <w:rPr>
          <w:rFonts w:ascii="Arial" w:hAnsi="Arial" w:cs="Arial"/>
          <w:b/>
          <w:bCs/>
          <w:sz w:val="24"/>
          <w:szCs w:val="24"/>
          <w:u w:val="single"/>
        </w:rPr>
      </w:pPr>
      <w:r w:rsidRPr="001C6374">
        <w:rPr>
          <w:rFonts w:ascii="Arial" w:hAnsi="Arial" w:cs="Arial"/>
          <w:b/>
          <w:bCs/>
          <w:sz w:val="24"/>
          <w:szCs w:val="24"/>
          <w:u w:val="single"/>
        </w:rPr>
        <w:t>References</w:t>
      </w:r>
    </w:p>
    <w:p w14:paraId="1389A4AD" w14:textId="227F385F" w:rsidR="001C6374" w:rsidRPr="0085292B" w:rsidRDefault="001C6374" w:rsidP="001C6374">
      <w:pPr>
        <w:jc w:val="center"/>
        <w:rPr>
          <w:rFonts w:ascii="Arial" w:hAnsi="Arial" w:cs="Arial"/>
          <w:b/>
          <w:bCs/>
          <w:sz w:val="24"/>
          <w:szCs w:val="24"/>
          <w:u w:val="single"/>
        </w:rPr>
      </w:pPr>
    </w:p>
    <w:p w14:paraId="780C1632" w14:textId="7D91CD1D" w:rsidR="006C3154" w:rsidRDefault="00957F47" w:rsidP="00A44469">
      <w:pPr>
        <w:pStyle w:val="NormalWeb"/>
        <w:shd w:val="clear" w:color="auto" w:fill="FFFFFF"/>
        <w:spacing w:before="0" w:beforeAutospacing="0" w:after="0" w:afterAutospacing="0" w:line="360" w:lineRule="atLeast"/>
        <w:rPr>
          <w:rFonts w:ascii="Arial" w:hAnsi="Arial" w:cs="Arial"/>
          <w:color w:val="000000"/>
          <w:sz w:val="20"/>
          <w:szCs w:val="20"/>
          <w:shd w:val="clear" w:color="auto" w:fill="FFFFFF"/>
        </w:rPr>
      </w:pPr>
      <w:r w:rsidRPr="00957F47">
        <w:rPr>
          <w:rFonts w:ascii="Arial" w:hAnsi="Arial" w:cs="Arial"/>
          <w:color w:val="000000"/>
          <w:sz w:val="20"/>
          <w:szCs w:val="20"/>
          <w:shd w:val="clear" w:color="auto" w:fill="FFFFFF"/>
        </w:rPr>
        <w:t>Abdulla, A., 2022. </w:t>
      </w:r>
      <w:proofErr w:type="spellStart"/>
      <w:r w:rsidRPr="00957F47">
        <w:rPr>
          <w:rFonts w:ascii="Arial" w:hAnsi="Arial" w:cs="Arial"/>
          <w:i/>
          <w:iCs/>
          <w:color w:val="000000"/>
          <w:sz w:val="20"/>
          <w:szCs w:val="20"/>
          <w:shd w:val="clear" w:color="auto" w:fill="FFFFFF"/>
        </w:rPr>
        <w:t>Assalamualaikum</w:t>
      </w:r>
      <w:proofErr w:type="spellEnd"/>
      <w:r w:rsidRPr="00957F47">
        <w:rPr>
          <w:rFonts w:ascii="Arial" w:hAnsi="Arial" w:cs="Arial"/>
          <w:i/>
          <w:iCs/>
          <w:color w:val="000000"/>
          <w:sz w:val="20"/>
          <w:szCs w:val="20"/>
          <w:shd w:val="clear" w:color="auto" w:fill="FFFFFF"/>
        </w:rPr>
        <w:t xml:space="preserve"> </w:t>
      </w:r>
      <w:proofErr w:type="spellStart"/>
      <w:r w:rsidRPr="00957F47">
        <w:rPr>
          <w:rFonts w:ascii="Arial" w:hAnsi="Arial" w:cs="Arial"/>
          <w:i/>
          <w:iCs/>
          <w:color w:val="000000"/>
          <w:sz w:val="20"/>
          <w:szCs w:val="20"/>
          <w:shd w:val="clear" w:color="auto" w:fill="FFFFFF"/>
        </w:rPr>
        <w:t>Warahmatullahi</w:t>
      </w:r>
      <w:proofErr w:type="spellEnd"/>
      <w:r w:rsidRPr="00957F47">
        <w:rPr>
          <w:rFonts w:ascii="Arial" w:hAnsi="Arial" w:cs="Arial"/>
          <w:i/>
          <w:iCs/>
          <w:color w:val="000000"/>
          <w:sz w:val="20"/>
          <w:szCs w:val="20"/>
          <w:shd w:val="clear" w:color="auto" w:fill="FFFFFF"/>
        </w:rPr>
        <w:t xml:space="preserve"> </w:t>
      </w:r>
      <w:proofErr w:type="spellStart"/>
      <w:r w:rsidRPr="00957F47">
        <w:rPr>
          <w:rFonts w:ascii="Arial" w:hAnsi="Arial" w:cs="Arial"/>
          <w:i/>
          <w:iCs/>
          <w:color w:val="000000"/>
          <w:sz w:val="20"/>
          <w:szCs w:val="20"/>
          <w:shd w:val="clear" w:color="auto" w:fill="FFFFFF"/>
        </w:rPr>
        <w:t>Wabarakatuh</w:t>
      </w:r>
      <w:proofErr w:type="spellEnd"/>
      <w:r w:rsidRPr="00957F47">
        <w:rPr>
          <w:rFonts w:ascii="Arial" w:hAnsi="Arial" w:cs="Arial"/>
          <w:i/>
          <w:iCs/>
          <w:color w:val="000000"/>
          <w:sz w:val="20"/>
          <w:szCs w:val="20"/>
          <w:shd w:val="clear" w:color="auto" w:fill="FFFFFF"/>
        </w:rPr>
        <w:t xml:space="preserve"> (Rewards of Saying)</w:t>
      </w:r>
      <w:r w:rsidRPr="00957F47">
        <w:rPr>
          <w:rFonts w:ascii="Arial" w:hAnsi="Arial" w:cs="Arial"/>
          <w:color w:val="000000"/>
          <w:sz w:val="20"/>
          <w:szCs w:val="20"/>
          <w:shd w:val="clear" w:color="auto" w:fill="FFFFFF"/>
        </w:rPr>
        <w:t xml:space="preserve">. My Islam. Available at: &lt;https://myislam.org/assalamualaikum-warahmatullahi-wabarakatuh/&gt; </w:t>
      </w:r>
      <w:r>
        <w:rPr>
          <w:rFonts w:ascii="Arial" w:hAnsi="Arial" w:cs="Arial"/>
          <w:color w:val="000000"/>
          <w:sz w:val="20"/>
          <w:szCs w:val="20"/>
          <w:shd w:val="clear" w:color="auto" w:fill="FFFFFF"/>
        </w:rPr>
        <w:t>(</w:t>
      </w:r>
      <w:r w:rsidRPr="00957F47">
        <w:rPr>
          <w:rFonts w:ascii="Arial" w:hAnsi="Arial" w:cs="Arial"/>
          <w:color w:val="000000"/>
          <w:sz w:val="20"/>
          <w:szCs w:val="20"/>
          <w:shd w:val="clear" w:color="auto" w:fill="FFFFFF"/>
        </w:rPr>
        <w:t>Accessed 22 June 2022</w:t>
      </w:r>
      <w:r>
        <w:rPr>
          <w:rFonts w:ascii="Arial" w:hAnsi="Arial" w:cs="Arial"/>
          <w:color w:val="000000"/>
          <w:sz w:val="20"/>
          <w:szCs w:val="20"/>
          <w:shd w:val="clear" w:color="auto" w:fill="FFFFFF"/>
        </w:rPr>
        <w:t>)</w:t>
      </w:r>
      <w:r w:rsidRPr="00957F47">
        <w:rPr>
          <w:rFonts w:ascii="Arial" w:hAnsi="Arial" w:cs="Arial"/>
          <w:color w:val="000000"/>
          <w:sz w:val="20"/>
          <w:szCs w:val="20"/>
          <w:shd w:val="clear" w:color="auto" w:fill="FFFFFF"/>
        </w:rPr>
        <w:t>.</w:t>
      </w:r>
    </w:p>
    <w:p w14:paraId="0FE9C8F9" w14:textId="77777777" w:rsidR="00957F47" w:rsidRPr="00957F47" w:rsidRDefault="00957F47" w:rsidP="006C3154">
      <w:pPr>
        <w:pStyle w:val="NormalWeb"/>
        <w:shd w:val="clear" w:color="auto" w:fill="FFFFFF"/>
        <w:spacing w:before="0" w:beforeAutospacing="0" w:after="0" w:afterAutospacing="0" w:line="360" w:lineRule="atLeast"/>
        <w:rPr>
          <w:rFonts w:ascii="Arial" w:hAnsi="Arial" w:cs="Arial"/>
          <w:color w:val="666666"/>
          <w:sz w:val="20"/>
          <w:szCs w:val="20"/>
        </w:rPr>
      </w:pPr>
    </w:p>
    <w:p w14:paraId="62AFBFB7" w14:textId="1CC3E655" w:rsidR="009A75A2" w:rsidRDefault="009A75A2" w:rsidP="006C3154">
      <w:pPr>
        <w:rPr>
          <w:rFonts w:ascii="Arial" w:hAnsi="Arial" w:cs="Arial"/>
          <w:sz w:val="20"/>
          <w:szCs w:val="20"/>
          <w:shd w:val="clear" w:color="auto" w:fill="FFFFFF"/>
        </w:rPr>
      </w:pPr>
      <w:r w:rsidRPr="009A75A2">
        <w:rPr>
          <w:rFonts w:ascii="Arial" w:hAnsi="Arial" w:cs="Arial"/>
          <w:sz w:val="20"/>
          <w:szCs w:val="20"/>
          <w:shd w:val="clear" w:color="auto" w:fill="FFFFFF"/>
        </w:rPr>
        <w:t>Bangladeshembassy.ru. 2022. </w:t>
      </w:r>
      <w:r w:rsidRPr="009A75A2">
        <w:rPr>
          <w:rFonts w:ascii="Arial" w:hAnsi="Arial" w:cs="Arial"/>
          <w:i/>
          <w:iCs/>
          <w:sz w:val="20"/>
          <w:szCs w:val="20"/>
          <w:shd w:val="clear" w:color="auto" w:fill="FFFFFF"/>
        </w:rPr>
        <w:t>Basic Facts about Bangladesh – E</w:t>
      </w:r>
      <w:r>
        <w:rPr>
          <w:rFonts w:ascii="Arial" w:hAnsi="Arial" w:cs="Arial"/>
          <w:i/>
          <w:iCs/>
          <w:sz w:val="20"/>
          <w:szCs w:val="20"/>
          <w:shd w:val="clear" w:color="auto" w:fill="FFFFFF"/>
        </w:rPr>
        <w:t>mbassy</w:t>
      </w:r>
      <w:r w:rsidRPr="009A75A2">
        <w:rPr>
          <w:rFonts w:ascii="Arial" w:hAnsi="Arial" w:cs="Arial"/>
          <w:i/>
          <w:iCs/>
          <w:sz w:val="20"/>
          <w:szCs w:val="20"/>
          <w:shd w:val="clear" w:color="auto" w:fill="FFFFFF"/>
        </w:rPr>
        <w:t xml:space="preserve"> O</w:t>
      </w:r>
      <w:r>
        <w:rPr>
          <w:rFonts w:ascii="Arial" w:hAnsi="Arial" w:cs="Arial"/>
          <w:i/>
          <w:iCs/>
          <w:sz w:val="20"/>
          <w:szCs w:val="20"/>
          <w:shd w:val="clear" w:color="auto" w:fill="FFFFFF"/>
        </w:rPr>
        <w:t>f</w:t>
      </w:r>
      <w:r w:rsidRPr="009A75A2">
        <w:rPr>
          <w:rFonts w:ascii="Arial" w:hAnsi="Arial" w:cs="Arial"/>
          <w:i/>
          <w:iCs/>
          <w:sz w:val="20"/>
          <w:szCs w:val="20"/>
          <w:shd w:val="clear" w:color="auto" w:fill="FFFFFF"/>
        </w:rPr>
        <w:t xml:space="preserve"> T</w:t>
      </w:r>
      <w:r>
        <w:rPr>
          <w:rFonts w:ascii="Arial" w:hAnsi="Arial" w:cs="Arial"/>
          <w:i/>
          <w:iCs/>
          <w:sz w:val="20"/>
          <w:szCs w:val="20"/>
          <w:shd w:val="clear" w:color="auto" w:fill="FFFFFF"/>
        </w:rPr>
        <w:t>he</w:t>
      </w:r>
      <w:r w:rsidRPr="009A75A2">
        <w:rPr>
          <w:rFonts w:ascii="Arial" w:hAnsi="Arial" w:cs="Arial"/>
          <w:i/>
          <w:iCs/>
          <w:sz w:val="20"/>
          <w:szCs w:val="20"/>
          <w:shd w:val="clear" w:color="auto" w:fill="FFFFFF"/>
        </w:rPr>
        <w:t xml:space="preserve"> P</w:t>
      </w:r>
      <w:r>
        <w:rPr>
          <w:rFonts w:ascii="Arial" w:hAnsi="Arial" w:cs="Arial"/>
          <w:i/>
          <w:iCs/>
          <w:sz w:val="20"/>
          <w:szCs w:val="20"/>
          <w:shd w:val="clear" w:color="auto" w:fill="FFFFFF"/>
        </w:rPr>
        <w:t xml:space="preserve">eople’s </w:t>
      </w:r>
      <w:r w:rsidRPr="009A75A2">
        <w:rPr>
          <w:rFonts w:ascii="Arial" w:hAnsi="Arial" w:cs="Arial"/>
          <w:i/>
          <w:iCs/>
          <w:sz w:val="20"/>
          <w:szCs w:val="20"/>
          <w:shd w:val="clear" w:color="auto" w:fill="FFFFFF"/>
        </w:rPr>
        <w:t>R</w:t>
      </w:r>
      <w:r>
        <w:rPr>
          <w:rFonts w:ascii="Arial" w:hAnsi="Arial" w:cs="Arial"/>
          <w:i/>
          <w:iCs/>
          <w:sz w:val="20"/>
          <w:szCs w:val="20"/>
          <w:shd w:val="clear" w:color="auto" w:fill="FFFFFF"/>
        </w:rPr>
        <w:t>epublic</w:t>
      </w:r>
      <w:r w:rsidRPr="009A75A2">
        <w:rPr>
          <w:rFonts w:ascii="Arial" w:hAnsi="Arial" w:cs="Arial"/>
          <w:i/>
          <w:iCs/>
          <w:sz w:val="20"/>
          <w:szCs w:val="20"/>
          <w:shd w:val="clear" w:color="auto" w:fill="FFFFFF"/>
        </w:rPr>
        <w:t xml:space="preserve"> O</w:t>
      </w:r>
      <w:r>
        <w:rPr>
          <w:rFonts w:ascii="Arial" w:hAnsi="Arial" w:cs="Arial"/>
          <w:i/>
          <w:iCs/>
          <w:sz w:val="20"/>
          <w:szCs w:val="20"/>
          <w:shd w:val="clear" w:color="auto" w:fill="FFFFFF"/>
        </w:rPr>
        <w:t>f</w:t>
      </w:r>
      <w:r w:rsidRPr="009A75A2">
        <w:rPr>
          <w:rFonts w:ascii="Arial" w:hAnsi="Arial" w:cs="Arial"/>
          <w:i/>
          <w:iCs/>
          <w:sz w:val="20"/>
          <w:szCs w:val="20"/>
          <w:shd w:val="clear" w:color="auto" w:fill="FFFFFF"/>
        </w:rPr>
        <w:t xml:space="preserve"> B</w:t>
      </w:r>
      <w:r>
        <w:rPr>
          <w:rFonts w:ascii="Arial" w:hAnsi="Arial" w:cs="Arial"/>
          <w:i/>
          <w:iCs/>
          <w:sz w:val="20"/>
          <w:szCs w:val="20"/>
          <w:shd w:val="clear" w:color="auto" w:fill="FFFFFF"/>
        </w:rPr>
        <w:t>angladesh</w:t>
      </w:r>
      <w:r w:rsidRPr="009A75A2">
        <w:rPr>
          <w:rFonts w:ascii="Arial" w:hAnsi="Arial" w:cs="Arial"/>
          <w:sz w:val="20"/>
          <w:szCs w:val="20"/>
          <w:shd w:val="clear" w:color="auto" w:fill="FFFFFF"/>
        </w:rPr>
        <w:t xml:space="preserve">. [online] Available at: </w:t>
      </w:r>
      <w:hyperlink r:id="rId10" w:history="1">
        <w:r w:rsidRPr="009A75A2">
          <w:rPr>
            <w:rStyle w:val="Hyperlink"/>
            <w:rFonts w:ascii="Arial" w:hAnsi="Arial" w:cs="Arial"/>
            <w:color w:val="auto"/>
            <w:sz w:val="20"/>
            <w:szCs w:val="20"/>
            <w:u w:val="none"/>
            <w:shd w:val="clear" w:color="auto" w:fill="FFFFFF"/>
          </w:rPr>
          <w:t>https://bangladeshembassy.ru/about-bangladesh/basic-facts-about-bangladesh/</w:t>
        </w:r>
      </w:hyperlink>
      <w:r w:rsidRPr="009A75A2">
        <w:rPr>
          <w:rFonts w:ascii="Arial" w:hAnsi="Arial" w:cs="Arial"/>
          <w:sz w:val="20"/>
          <w:szCs w:val="20"/>
          <w:shd w:val="clear" w:color="auto" w:fill="FFFFFF"/>
        </w:rPr>
        <w:t>(</w:t>
      </w:r>
      <w:r w:rsidRPr="009A75A2">
        <w:rPr>
          <w:rFonts w:ascii="Arial" w:hAnsi="Arial" w:cs="Arial"/>
          <w:sz w:val="20"/>
          <w:szCs w:val="20"/>
          <w:shd w:val="clear" w:color="auto" w:fill="FFFFFF"/>
        </w:rPr>
        <w:t>[Accessed 22 June 2022</w:t>
      </w:r>
      <w:r w:rsidRPr="009A75A2">
        <w:rPr>
          <w:rFonts w:ascii="Arial" w:hAnsi="Arial" w:cs="Arial"/>
          <w:sz w:val="20"/>
          <w:szCs w:val="20"/>
          <w:shd w:val="clear" w:color="auto" w:fill="FFFFFF"/>
        </w:rPr>
        <w:t>)</w:t>
      </w:r>
      <w:r w:rsidRPr="009A75A2">
        <w:rPr>
          <w:rFonts w:ascii="Arial" w:hAnsi="Arial" w:cs="Arial"/>
          <w:sz w:val="20"/>
          <w:szCs w:val="20"/>
          <w:shd w:val="clear" w:color="auto" w:fill="FFFFFF"/>
        </w:rPr>
        <w:t>.</w:t>
      </w:r>
    </w:p>
    <w:p w14:paraId="66447E6F" w14:textId="36F65C7E" w:rsidR="00B23289" w:rsidRDefault="00B23289" w:rsidP="006C3154">
      <w:pPr>
        <w:rPr>
          <w:rFonts w:ascii="Arial" w:hAnsi="Arial" w:cs="Arial"/>
          <w:color w:val="000000"/>
          <w:sz w:val="20"/>
          <w:szCs w:val="20"/>
          <w:shd w:val="clear" w:color="auto" w:fill="FFFFFF"/>
        </w:rPr>
      </w:pPr>
      <w:r w:rsidRPr="00B23289">
        <w:rPr>
          <w:rFonts w:ascii="Arial" w:hAnsi="Arial" w:cs="Arial"/>
          <w:color w:val="000000"/>
          <w:sz w:val="20"/>
          <w:szCs w:val="20"/>
          <w:shd w:val="clear" w:color="auto" w:fill="FFFFFF"/>
        </w:rPr>
        <w:t>Chodron, V., 2022. </w:t>
      </w:r>
      <w:r w:rsidRPr="00B23289">
        <w:rPr>
          <w:rFonts w:ascii="Arial" w:hAnsi="Arial" w:cs="Arial"/>
          <w:i/>
          <w:iCs/>
          <w:color w:val="000000"/>
          <w:sz w:val="20"/>
          <w:szCs w:val="20"/>
          <w:shd w:val="clear" w:color="auto" w:fill="FFFFFF"/>
        </w:rPr>
        <w:t>What Is Karma?</w:t>
      </w:r>
      <w:r w:rsidRPr="00B23289">
        <w:rPr>
          <w:rFonts w:ascii="Arial" w:hAnsi="Arial" w:cs="Arial"/>
          <w:color w:val="000000"/>
          <w:sz w:val="20"/>
          <w:szCs w:val="20"/>
          <w:shd w:val="clear" w:color="auto" w:fill="FFFFFF"/>
        </w:rPr>
        <w:t xml:space="preserve">. Tricycle: The Buddhist Review. Available at: &lt;https://tricycle.org/magazine/what-karma/&gt; </w:t>
      </w:r>
      <w:r>
        <w:rPr>
          <w:rFonts w:ascii="Arial" w:hAnsi="Arial" w:cs="Arial"/>
          <w:color w:val="000000"/>
          <w:sz w:val="20"/>
          <w:szCs w:val="20"/>
          <w:shd w:val="clear" w:color="auto" w:fill="FFFFFF"/>
        </w:rPr>
        <w:t>(</w:t>
      </w:r>
      <w:r w:rsidRPr="00B23289">
        <w:rPr>
          <w:rFonts w:ascii="Arial" w:hAnsi="Arial" w:cs="Arial"/>
          <w:color w:val="000000"/>
          <w:sz w:val="20"/>
          <w:szCs w:val="20"/>
          <w:shd w:val="clear" w:color="auto" w:fill="FFFFFF"/>
        </w:rPr>
        <w:t>Accessed 22 June 2022</w:t>
      </w:r>
      <w:r>
        <w:rPr>
          <w:rFonts w:ascii="Arial" w:hAnsi="Arial" w:cs="Arial"/>
          <w:color w:val="000000"/>
          <w:sz w:val="20"/>
          <w:szCs w:val="20"/>
          <w:shd w:val="clear" w:color="auto" w:fill="FFFFFF"/>
        </w:rPr>
        <w:t>)</w:t>
      </w:r>
      <w:r w:rsidRPr="00B23289">
        <w:rPr>
          <w:rFonts w:ascii="Arial" w:hAnsi="Arial" w:cs="Arial"/>
          <w:color w:val="000000"/>
          <w:sz w:val="20"/>
          <w:szCs w:val="20"/>
          <w:shd w:val="clear" w:color="auto" w:fill="FFFFFF"/>
        </w:rPr>
        <w:t>.</w:t>
      </w:r>
    </w:p>
    <w:p w14:paraId="24473015" w14:textId="1E4A7625" w:rsidR="00A44469" w:rsidRPr="00A44469" w:rsidRDefault="00A44469" w:rsidP="006C3154">
      <w:pPr>
        <w:rPr>
          <w:rFonts w:ascii="Arial" w:hAnsi="Arial" w:cs="Arial"/>
          <w:sz w:val="20"/>
          <w:szCs w:val="20"/>
          <w:shd w:val="clear" w:color="auto" w:fill="FFFFFF"/>
        </w:rPr>
      </w:pPr>
      <w:r w:rsidRPr="00A44469">
        <w:rPr>
          <w:rFonts w:ascii="Arial" w:hAnsi="Arial" w:cs="Arial"/>
          <w:color w:val="000000"/>
          <w:sz w:val="20"/>
          <w:szCs w:val="20"/>
          <w:shd w:val="clear" w:color="auto" w:fill="FFFFFF"/>
        </w:rPr>
        <w:t>En.banglapedia.org. 2022. </w:t>
      </w:r>
      <w:r w:rsidRPr="00A44469">
        <w:rPr>
          <w:rFonts w:ascii="Arial" w:hAnsi="Arial" w:cs="Arial"/>
          <w:i/>
          <w:iCs/>
          <w:color w:val="000000"/>
          <w:sz w:val="20"/>
          <w:szCs w:val="20"/>
          <w:shd w:val="clear" w:color="auto" w:fill="FFFFFF"/>
        </w:rPr>
        <w:t xml:space="preserve">Dialect - </w:t>
      </w:r>
      <w:proofErr w:type="spellStart"/>
      <w:r w:rsidRPr="00A44469">
        <w:rPr>
          <w:rFonts w:ascii="Arial" w:hAnsi="Arial" w:cs="Arial"/>
          <w:i/>
          <w:iCs/>
          <w:color w:val="000000"/>
          <w:sz w:val="20"/>
          <w:szCs w:val="20"/>
          <w:shd w:val="clear" w:color="auto" w:fill="FFFFFF"/>
        </w:rPr>
        <w:t>Banglapedia</w:t>
      </w:r>
      <w:proofErr w:type="spellEnd"/>
      <w:r w:rsidRPr="00A44469">
        <w:rPr>
          <w:rFonts w:ascii="Arial" w:hAnsi="Arial" w:cs="Arial"/>
          <w:color w:val="000000"/>
          <w:sz w:val="20"/>
          <w:szCs w:val="20"/>
          <w:shd w:val="clear" w:color="auto" w:fill="FFFFFF"/>
        </w:rPr>
        <w:t xml:space="preserve">. Available at: &lt;https://en.banglapedia.org/index.php/Dialect&gt; </w:t>
      </w:r>
      <w:r>
        <w:rPr>
          <w:rFonts w:ascii="Arial" w:hAnsi="Arial" w:cs="Arial"/>
          <w:color w:val="000000"/>
          <w:sz w:val="20"/>
          <w:szCs w:val="20"/>
          <w:shd w:val="clear" w:color="auto" w:fill="FFFFFF"/>
        </w:rPr>
        <w:t>(</w:t>
      </w:r>
      <w:r w:rsidRPr="00A44469">
        <w:rPr>
          <w:rFonts w:ascii="Arial" w:hAnsi="Arial" w:cs="Arial"/>
          <w:color w:val="000000"/>
          <w:sz w:val="20"/>
          <w:szCs w:val="20"/>
          <w:shd w:val="clear" w:color="auto" w:fill="FFFFFF"/>
        </w:rPr>
        <w:t>Accessed 22 June 2022</w:t>
      </w:r>
      <w:r>
        <w:rPr>
          <w:rFonts w:ascii="Arial" w:hAnsi="Arial" w:cs="Arial"/>
          <w:color w:val="000000"/>
          <w:sz w:val="20"/>
          <w:szCs w:val="20"/>
          <w:shd w:val="clear" w:color="auto" w:fill="FFFFFF"/>
        </w:rPr>
        <w:t>)</w:t>
      </w:r>
      <w:r w:rsidRPr="00A44469">
        <w:rPr>
          <w:rFonts w:ascii="Arial" w:hAnsi="Arial" w:cs="Arial"/>
          <w:color w:val="000000"/>
          <w:sz w:val="20"/>
          <w:szCs w:val="20"/>
          <w:shd w:val="clear" w:color="auto" w:fill="FFFFFF"/>
        </w:rPr>
        <w:t>.</w:t>
      </w:r>
    </w:p>
    <w:p w14:paraId="4E184E07" w14:textId="720811E1" w:rsidR="00E63DED" w:rsidRPr="00E63DED" w:rsidRDefault="00E63DED" w:rsidP="006C3154">
      <w:pPr>
        <w:rPr>
          <w:rFonts w:ascii="Arial" w:hAnsi="Arial" w:cs="Arial"/>
          <w:sz w:val="20"/>
          <w:szCs w:val="20"/>
          <w:shd w:val="clear" w:color="auto" w:fill="FFFFFF"/>
        </w:rPr>
      </w:pPr>
      <w:proofErr w:type="spellStart"/>
      <w:r w:rsidRPr="00E63DED">
        <w:rPr>
          <w:rFonts w:ascii="Arial" w:hAnsi="Arial" w:cs="Arial"/>
          <w:color w:val="000000"/>
          <w:sz w:val="20"/>
          <w:szCs w:val="20"/>
          <w:shd w:val="clear" w:color="auto" w:fill="FFFFFF"/>
        </w:rPr>
        <w:t>Encyclopedia</w:t>
      </w:r>
      <w:proofErr w:type="spellEnd"/>
      <w:r w:rsidRPr="00E63DED">
        <w:rPr>
          <w:rFonts w:ascii="Arial" w:hAnsi="Arial" w:cs="Arial"/>
          <w:color w:val="000000"/>
          <w:sz w:val="20"/>
          <w:szCs w:val="20"/>
          <w:shd w:val="clear" w:color="auto" w:fill="FFFFFF"/>
        </w:rPr>
        <w:t xml:space="preserve"> Britannica. 2022. </w:t>
      </w:r>
      <w:r w:rsidRPr="00E63DED">
        <w:rPr>
          <w:rFonts w:ascii="Arial" w:hAnsi="Arial" w:cs="Arial"/>
          <w:i/>
          <w:iCs/>
          <w:color w:val="000000"/>
          <w:sz w:val="20"/>
          <w:szCs w:val="20"/>
          <w:shd w:val="clear" w:color="auto" w:fill="FFFFFF"/>
        </w:rPr>
        <w:t>Bangladesh - Plant and animal life</w:t>
      </w:r>
      <w:r w:rsidRPr="00E63DED">
        <w:rPr>
          <w:rFonts w:ascii="Arial" w:hAnsi="Arial" w:cs="Arial"/>
          <w:color w:val="000000"/>
          <w:sz w:val="20"/>
          <w:szCs w:val="20"/>
          <w:shd w:val="clear" w:color="auto" w:fill="FFFFFF"/>
        </w:rPr>
        <w:t xml:space="preserve">. Available at: &lt;https://www.britannica.com/place/Bangladesh/Plant-and-animal-life&gt; </w:t>
      </w:r>
      <w:r>
        <w:rPr>
          <w:rFonts w:ascii="Arial" w:hAnsi="Arial" w:cs="Arial"/>
          <w:color w:val="000000"/>
          <w:sz w:val="20"/>
          <w:szCs w:val="20"/>
          <w:shd w:val="clear" w:color="auto" w:fill="FFFFFF"/>
        </w:rPr>
        <w:t>(</w:t>
      </w:r>
      <w:r w:rsidRPr="00E63DED">
        <w:rPr>
          <w:rFonts w:ascii="Arial" w:hAnsi="Arial" w:cs="Arial"/>
          <w:color w:val="000000"/>
          <w:sz w:val="20"/>
          <w:szCs w:val="20"/>
          <w:shd w:val="clear" w:color="auto" w:fill="FFFFFF"/>
        </w:rPr>
        <w:t>Accessed 21 June 2022</w:t>
      </w:r>
      <w:r>
        <w:rPr>
          <w:rFonts w:ascii="Arial" w:hAnsi="Arial" w:cs="Arial"/>
          <w:color w:val="000000"/>
          <w:sz w:val="20"/>
          <w:szCs w:val="20"/>
          <w:shd w:val="clear" w:color="auto" w:fill="FFFFFF"/>
        </w:rPr>
        <w:t>)</w:t>
      </w:r>
      <w:r w:rsidRPr="00E63DED">
        <w:rPr>
          <w:rFonts w:ascii="Arial" w:hAnsi="Arial" w:cs="Arial"/>
          <w:color w:val="000000"/>
          <w:sz w:val="20"/>
          <w:szCs w:val="20"/>
          <w:shd w:val="clear" w:color="auto" w:fill="FFFFFF"/>
        </w:rPr>
        <w:t>.</w:t>
      </w:r>
    </w:p>
    <w:p w14:paraId="5FB564A1" w14:textId="69B86347" w:rsidR="0085292B" w:rsidRDefault="0085292B" w:rsidP="006C3154">
      <w:pPr>
        <w:rPr>
          <w:rFonts w:ascii="Arial" w:hAnsi="Arial" w:cs="Arial"/>
          <w:color w:val="000000"/>
          <w:sz w:val="20"/>
          <w:szCs w:val="20"/>
          <w:shd w:val="clear" w:color="auto" w:fill="FFFFFF"/>
        </w:rPr>
      </w:pPr>
      <w:r w:rsidRPr="0085292B">
        <w:rPr>
          <w:rFonts w:ascii="Arial" w:hAnsi="Arial" w:cs="Arial"/>
          <w:color w:val="000000"/>
          <w:sz w:val="20"/>
          <w:szCs w:val="20"/>
          <w:shd w:val="clear" w:color="auto" w:fill="FFFFFF"/>
        </w:rPr>
        <w:t>Insights, H., 2022. </w:t>
      </w:r>
      <w:r w:rsidRPr="0085292B">
        <w:rPr>
          <w:rFonts w:ascii="Arial" w:hAnsi="Arial" w:cs="Arial"/>
          <w:i/>
          <w:iCs/>
          <w:color w:val="000000"/>
          <w:sz w:val="20"/>
          <w:szCs w:val="20"/>
          <w:shd w:val="clear" w:color="auto" w:fill="FFFFFF"/>
        </w:rPr>
        <w:t>About us</w:t>
      </w:r>
      <w:r w:rsidRPr="0085292B">
        <w:rPr>
          <w:rFonts w:ascii="Arial" w:hAnsi="Arial" w:cs="Arial"/>
          <w:color w:val="000000"/>
          <w:sz w:val="20"/>
          <w:szCs w:val="20"/>
          <w:shd w:val="clear" w:color="auto" w:fill="FFFFFF"/>
        </w:rPr>
        <w:t xml:space="preserve">.Hi.hofstede-insights.com. Available at: &lt;https://hi.hofstede-insights.com/about-us&gt; </w:t>
      </w:r>
      <w:r>
        <w:rPr>
          <w:rFonts w:ascii="Arial" w:hAnsi="Arial" w:cs="Arial"/>
          <w:color w:val="000000"/>
          <w:sz w:val="20"/>
          <w:szCs w:val="20"/>
          <w:shd w:val="clear" w:color="auto" w:fill="FFFFFF"/>
        </w:rPr>
        <w:t>(Accessed: 1</w:t>
      </w:r>
      <w:r w:rsidR="006C3154">
        <w:rPr>
          <w:rFonts w:ascii="Arial" w:hAnsi="Arial" w:cs="Arial"/>
          <w:color w:val="000000"/>
          <w:sz w:val="20"/>
          <w:szCs w:val="20"/>
          <w:shd w:val="clear" w:color="auto" w:fill="FFFFFF"/>
        </w:rPr>
        <w:t>7</w:t>
      </w:r>
      <w:r>
        <w:rPr>
          <w:rFonts w:ascii="Arial" w:hAnsi="Arial" w:cs="Arial"/>
          <w:color w:val="000000"/>
          <w:sz w:val="20"/>
          <w:szCs w:val="20"/>
          <w:shd w:val="clear" w:color="auto" w:fill="FFFFFF"/>
        </w:rPr>
        <w:t xml:space="preserve"> June 2022)</w:t>
      </w:r>
    </w:p>
    <w:p w14:paraId="61C59CCB" w14:textId="73446F76" w:rsidR="00D31742" w:rsidRDefault="00D31742" w:rsidP="006C31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Isabelle. Marsh (</w:t>
      </w:r>
      <w:r w:rsidRPr="000E7193">
        <w:rPr>
          <w:rFonts w:ascii="Arial" w:hAnsi="Arial" w:cs="Arial"/>
          <w:color w:val="000000"/>
          <w:sz w:val="20"/>
          <w:szCs w:val="20"/>
          <w:shd w:val="clear" w:color="auto" w:fill="FFFFFF"/>
        </w:rPr>
        <w:t>2022</w:t>
      </w:r>
      <w:r>
        <w:rPr>
          <w:rFonts w:ascii="Arial" w:hAnsi="Arial" w:cs="Arial"/>
          <w:color w:val="000000"/>
          <w:sz w:val="20"/>
          <w:szCs w:val="20"/>
          <w:shd w:val="clear" w:color="auto" w:fill="FFFFFF"/>
        </w:rPr>
        <w:t>)</w:t>
      </w:r>
      <w:r w:rsidRPr="000E7193">
        <w:rPr>
          <w:rFonts w:ascii="Arial" w:hAnsi="Arial" w:cs="Arial"/>
          <w:color w:val="000000"/>
          <w:sz w:val="20"/>
          <w:szCs w:val="20"/>
          <w:shd w:val="clear" w:color="auto" w:fill="FFFFFF"/>
        </w:rPr>
        <w:t> </w:t>
      </w:r>
      <w:r w:rsidRPr="000E7193">
        <w:rPr>
          <w:rFonts w:ascii="Arial" w:hAnsi="Arial" w:cs="Arial"/>
          <w:i/>
          <w:iCs/>
          <w:color w:val="000000"/>
          <w:sz w:val="20"/>
          <w:szCs w:val="20"/>
          <w:shd w:val="clear" w:color="auto" w:fill="FFFFFF"/>
        </w:rPr>
        <w:t>What Does "Namaste" Actually Mean?</w:t>
      </w:r>
      <w:r w:rsidRPr="000E7193">
        <w:rPr>
          <w:rFonts w:ascii="Arial" w:hAnsi="Arial" w:cs="Arial"/>
          <w:color w:val="000000"/>
          <w:sz w:val="20"/>
          <w:szCs w:val="20"/>
          <w:shd w:val="clear" w:color="auto" w:fill="FFFFFF"/>
        </w:rPr>
        <w:t xml:space="preserve">. Available at: &lt;https://www.mindbodygreen.com/0-29229/what-does-namaste-actually-mean.html&gt; </w:t>
      </w:r>
      <w:r>
        <w:rPr>
          <w:rFonts w:ascii="Arial" w:hAnsi="Arial" w:cs="Arial"/>
          <w:color w:val="000000"/>
          <w:sz w:val="20"/>
          <w:szCs w:val="20"/>
          <w:shd w:val="clear" w:color="auto" w:fill="FFFFFF"/>
        </w:rPr>
        <w:t>(</w:t>
      </w:r>
      <w:r w:rsidRPr="000E7193">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0</w:t>
      </w:r>
      <w:r w:rsidRPr="000E7193">
        <w:rPr>
          <w:rFonts w:ascii="Arial" w:hAnsi="Arial" w:cs="Arial"/>
          <w:color w:val="000000"/>
          <w:sz w:val="20"/>
          <w:szCs w:val="20"/>
          <w:shd w:val="clear" w:color="auto" w:fill="FFFFFF"/>
        </w:rPr>
        <w:t xml:space="preserve"> June 2022</w:t>
      </w:r>
      <w:r>
        <w:rPr>
          <w:rFonts w:ascii="Arial" w:hAnsi="Arial" w:cs="Arial"/>
          <w:color w:val="000000"/>
          <w:sz w:val="20"/>
          <w:szCs w:val="20"/>
          <w:shd w:val="clear" w:color="auto" w:fill="FFFFFF"/>
        </w:rPr>
        <w:t>)</w:t>
      </w:r>
      <w:r w:rsidRPr="000E7193">
        <w:rPr>
          <w:rFonts w:ascii="Arial" w:hAnsi="Arial" w:cs="Arial"/>
          <w:color w:val="000000"/>
          <w:sz w:val="20"/>
          <w:szCs w:val="20"/>
          <w:shd w:val="clear" w:color="auto" w:fill="FFFFFF"/>
        </w:rPr>
        <w:t>.</w:t>
      </w:r>
    </w:p>
    <w:p w14:paraId="715D055E" w14:textId="20DFC2C0" w:rsidR="000E3D56" w:rsidRDefault="001C6374" w:rsidP="006C3154">
      <w:pPr>
        <w:rPr>
          <w:rFonts w:ascii="Arial" w:hAnsi="Arial" w:cs="Arial"/>
          <w:color w:val="000000"/>
          <w:sz w:val="20"/>
          <w:szCs w:val="20"/>
          <w:shd w:val="clear" w:color="auto" w:fill="FFFFFF"/>
        </w:rPr>
      </w:pPr>
      <w:r w:rsidRPr="001C6374">
        <w:rPr>
          <w:rFonts w:ascii="Arial" w:hAnsi="Arial" w:cs="Arial"/>
          <w:color w:val="000000"/>
          <w:sz w:val="20"/>
          <w:szCs w:val="20"/>
          <w:shd w:val="clear" w:color="auto" w:fill="FFFFFF"/>
        </w:rPr>
        <w:t>People.tamu.edu. 2022. </w:t>
      </w:r>
      <w:r w:rsidRPr="001C6374">
        <w:rPr>
          <w:rFonts w:ascii="Arial" w:hAnsi="Arial" w:cs="Arial"/>
          <w:i/>
          <w:iCs/>
          <w:color w:val="000000"/>
          <w:sz w:val="20"/>
          <w:szCs w:val="20"/>
          <w:shd w:val="clear" w:color="auto" w:fill="FFFFFF"/>
        </w:rPr>
        <w:t>Culture definition</w:t>
      </w:r>
      <w:r w:rsidRPr="001C6374">
        <w:rPr>
          <w:rFonts w:ascii="Arial" w:hAnsi="Arial" w:cs="Arial"/>
          <w:color w:val="000000"/>
          <w:sz w:val="20"/>
          <w:szCs w:val="20"/>
          <w:shd w:val="clear" w:color="auto" w:fill="FFFFFF"/>
        </w:rPr>
        <w:t>.</w:t>
      </w:r>
      <w:r w:rsidRPr="001C6374">
        <w:rPr>
          <w:rFonts w:ascii="Arial" w:hAnsi="Arial" w:cs="Arial"/>
          <w:color w:val="000000"/>
          <w:sz w:val="20"/>
          <w:szCs w:val="20"/>
          <w:shd w:val="clear" w:color="auto" w:fill="FFFFFF"/>
        </w:rPr>
        <w:t xml:space="preserve"> </w:t>
      </w:r>
      <w:r w:rsidRPr="001C6374">
        <w:rPr>
          <w:rFonts w:ascii="Arial" w:hAnsi="Arial" w:cs="Arial"/>
          <w:color w:val="000000"/>
          <w:sz w:val="20"/>
          <w:szCs w:val="20"/>
          <w:shd w:val="clear" w:color="auto" w:fill="FFFFFF"/>
        </w:rPr>
        <w:t xml:space="preserve">Available at: &lt;http://people.tamu.edu/~i-choudhury/culture.html&gt; </w:t>
      </w:r>
      <w:r w:rsidRPr="001C6374">
        <w:rPr>
          <w:rFonts w:ascii="Arial" w:hAnsi="Arial" w:cs="Arial"/>
          <w:color w:val="000000"/>
          <w:sz w:val="20"/>
          <w:szCs w:val="20"/>
          <w:shd w:val="clear" w:color="auto" w:fill="FFFFFF"/>
        </w:rPr>
        <w:t>(Accessed: 1</w:t>
      </w:r>
      <w:r w:rsidR="006C3154">
        <w:rPr>
          <w:rFonts w:ascii="Arial" w:hAnsi="Arial" w:cs="Arial"/>
          <w:color w:val="000000"/>
          <w:sz w:val="20"/>
          <w:szCs w:val="20"/>
          <w:shd w:val="clear" w:color="auto" w:fill="FFFFFF"/>
        </w:rPr>
        <w:t>7</w:t>
      </w:r>
      <w:r w:rsidRPr="001C6374">
        <w:rPr>
          <w:rFonts w:ascii="Arial" w:hAnsi="Arial" w:cs="Arial"/>
          <w:color w:val="000000"/>
          <w:sz w:val="20"/>
          <w:szCs w:val="20"/>
          <w:shd w:val="clear" w:color="auto" w:fill="FFFFFF"/>
        </w:rPr>
        <w:t xml:space="preserve"> June 2022</w:t>
      </w:r>
    </w:p>
    <w:p w14:paraId="5FC1BDF7" w14:textId="60E9D9AC" w:rsidR="000E3D56" w:rsidRDefault="000E3D56" w:rsidP="006C3154">
      <w:pPr>
        <w:rPr>
          <w:rFonts w:ascii="Arial" w:hAnsi="Arial" w:cs="Arial"/>
          <w:color w:val="000000"/>
          <w:sz w:val="20"/>
          <w:szCs w:val="20"/>
          <w:shd w:val="clear" w:color="auto" w:fill="FFFFFF"/>
        </w:rPr>
      </w:pPr>
      <w:proofErr w:type="spellStart"/>
      <w:r w:rsidRPr="000E3D56">
        <w:rPr>
          <w:rFonts w:ascii="Arial" w:hAnsi="Arial" w:cs="Arial"/>
          <w:color w:val="000000"/>
          <w:sz w:val="20"/>
          <w:szCs w:val="20"/>
          <w:shd w:val="clear" w:color="auto" w:fill="FFFFFF"/>
        </w:rPr>
        <w:t>Verywell</w:t>
      </w:r>
      <w:proofErr w:type="spellEnd"/>
      <w:r w:rsidRPr="000E3D56">
        <w:rPr>
          <w:rFonts w:ascii="Arial" w:hAnsi="Arial" w:cs="Arial"/>
          <w:color w:val="000000"/>
          <w:sz w:val="20"/>
          <w:szCs w:val="20"/>
          <w:shd w:val="clear" w:color="auto" w:fill="FFFFFF"/>
        </w:rPr>
        <w:t xml:space="preserve"> Mind. 2022. </w:t>
      </w:r>
      <w:r w:rsidRPr="000E3D56">
        <w:rPr>
          <w:rFonts w:ascii="Arial" w:hAnsi="Arial" w:cs="Arial"/>
          <w:i/>
          <w:iCs/>
          <w:color w:val="000000"/>
          <w:sz w:val="20"/>
          <w:szCs w:val="20"/>
          <w:shd w:val="clear" w:color="auto" w:fill="FFFFFF"/>
        </w:rPr>
        <w:t xml:space="preserve">How Do Individualistic Cultures Influence </w:t>
      </w:r>
      <w:proofErr w:type="spellStart"/>
      <w:r w:rsidRPr="000E3D56">
        <w:rPr>
          <w:rFonts w:ascii="Arial" w:hAnsi="Arial" w:cs="Arial"/>
          <w:i/>
          <w:iCs/>
          <w:color w:val="000000"/>
          <w:sz w:val="20"/>
          <w:szCs w:val="20"/>
          <w:shd w:val="clear" w:color="auto" w:fill="FFFFFF"/>
        </w:rPr>
        <w:t>Behavior</w:t>
      </w:r>
      <w:proofErr w:type="spellEnd"/>
      <w:r w:rsidRPr="000E3D56">
        <w:rPr>
          <w:rFonts w:ascii="Arial" w:hAnsi="Arial" w:cs="Arial"/>
          <w:i/>
          <w:iCs/>
          <w:color w:val="000000"/>
          <w:sz w:val="20"/>
          <w:szCs w:val="20"/>
          <w:shd w:val="clear" w:color="auto" w:fill="FFFFFF"/>
        </w:rPr>
        <w:t>?</w:t>
      </w:r>
      <w:r w:rsidRPr="000E3D56">
        <w:rPr>
          <w:rFonts w:ascii="Arial" w:hAnsi="Arial" w:cs="Arial"/>
          <w:color w:val="000000"/>
          <w:sz w:val="20"/>
          <w:szCs w:val="20"/>
          <w:shd w:val="clear" w:color="auto" w:fill="FFFFFF"/>
        </w:rPr>
        <w:t xml:space="preserve">. Available at: &lt;https://www.verywellmind.com/what-are-individualistic-cultures-2795273&gt; </w:t>
      </w:r>
      <w:r>
        <w:rPr>
          <w:rFonts w:ascii="Arial" w:hAnsi="Arial" w:cs="Arial"/>
          <w:color w:val="000000"/>
          <w:sz w:val="20"/>
          <w:szCs w:val="20"/>
          <w:shd w:val="clear" w:color="auto" w:fill="FFFFFF"/>
        </w:rPr>
        <w:t>(Accessed: 17 June 2022).</w:t>
      </w:r>
    </w:p>
    <w:p w14:paraId="105BD518" w14:textId="4DA8FE9E" w:rsidR="006C3154" w:rsidRPr="006C3154" w:rsidRDefault="006C3154" w:rsidP="006C3154">
      <w:pPr>
        <w:rPr>
          <w:rFonts w:ascii="Arial" w:hAnsi="Arial" w:cs="Arial"/>
          <w:sz w:val="20"/>
          <w:szCs w:val="20"/>
        </w:rPr>
      </w:pPr>
      <w:r w:rsidRPr="006C3154">
        <w:rPr>
          <w:rFonts w:ascii="Arial" w:hAnsi="Arial" w:cs="Arial"/>
          <w:color w:val="000000"/>
          <w:sz w:val="20"/>
          <w:szCs w:val="20"/>
          <w:shd w:val="clear" w:color="auto" w:fill="FFFFFF"/>
        </w:rPr>
        <w:t>Vocabulary.com. 2022. </w:t>
      </w:r>
      <w:proofErr w:type="spellStart"/>
      <w:r w:rsidRPr="006C3154">
        <w:rPr>
          <w:rFonts w:ascii="Arial" w:hAnsi="Arial" w:cs="Arial"/>
          <w:i/>
          <w:iCs/>
          <w:color w:val="000000"/>
          <w:sz w:val="20"/>
          <w:szCs w:val="20"/>
          <w:shd w:val="clear" w:color="auto" w:fill="FFFFFF"/>
        </w:rPr>
        <w:t>Analyze</w:t>
      </w:r>
      <w:proofErr w:type="spellEnd"/>
      <w:r w:rsidRPr="006C3154">
        <w:rPr>
          <w:rFonts w:ascii="Arial" w:hAnsi="Arial" w:cs="Arial"/>
          <w:i/>
          <w:iCs/>
          <w:color w:val="000000"/>
          <w:sz w:val="20"/>
          <w:szCs w:val="20"/>
          <w:shd w:val="clear" w:color="auto" w:fill="FFFFFF"/>
        </w:rPr>
        <w:t xml:space="preserve"> - Definition, Meaning &amp; Synonyms</w:t>
      </w:r>
      <w:r w:rsidRPr="006C3154">
        <w:rPr>
          <w:rFonts w:ascii="Arial" w:hAnsi="Arial" w:cs="Arial"/>
          <w:color w:val="000000"/>
          <w:sz w:val="20"/>
          <w:szCs w:val="20"/>
          <w:shd w:val="clear" w:color="auto" w:fill="FFFFFF"/>
        </w:rPr>
        <w:t xml:space="preserve">. Available at: &lt;https://www.vocabulary.com/dictionary/analyze&gt; </w:t>
      </w:r>
      <w:r>
        <w:rPr>
          <w:rFonts w:ascii="Arial" w:hAnsi="Arial" w:cs="Arial"/>
          <w:color w:val="000000"/>
          <w:sz w:val="20"/>
          <w:szCs w:val="20"/>
          <w:shd w:val="clear" w:color="auto" w:fill="FFFFFF"/>
        </w:rPr>
        <w:t>(</w:t>
      </w:r>
      <w:r w:rsidRPr="006C3154">
        <w:rPr>
          <w:rFonts w:ascii="Arial" w:hAnsi="Arial" w:cs="Arial"/>
          <w:color w:val="000000"/>
          <w:sz w:val="20"/>
          <w:szCs w:val="20"/>
          <w:shd w:val="clear" w:color="auto" w:fill="FFFFFF"/>
        </w:rPr>
        <w:t>Accessed 2</w:t>
      </w:r>
      <w:r>
        <w:rPr>
          <w:rFonts w:ascii="Arial" w:hAnsi="Arial" w:cs="Arial"/>
          <w:color w:val="000000"/>
          <w:sz w:val="20"/>
          <w:szCs w:val="20"/>
          <w:shd w:val="clear" w:color="auto" w:fill="FFFFFF"/>
        </w:rPr>
        <w:t>0</w:t>
      </w:r>
      <w:r w:rsidRPr="006C3154">
        <w:rPr>
          <w:rFonts w:ascii="Arial" w:hAnsi="Arial" w:cs="Arial"/>
          <w:color w:val="000000"/>
          <w:sz w:val="20"/>
          <w:szCs w:val="20"/>
          <w:shd w:val="clear" w:color="auto" w:fill="FFFFFF"/>
        </w:rPr>
        <w:t xml:space="preserve"> June 2022</w:t>
      </w:r>
      <w:r>
        <w:rPr>
          <w:rFonts w:ascii="Arial" w:hAnsi="Arial" w:cs="Arial"/>
          <w:color w:val="000000"/>
          <w:sz w:val="20"/>
          <w:szCs w:val="20"/>
          <w:shd w:val="clear" w:color="auto" w:fill="FFFFFF"/>
        </w:rPr>
        <w:t>)</w:t>
      </w:r>
      <w:r w:rsidRPr="006C3154">
        <w:rPr>
          <w:rFonts w:ascii="Arial" w:hAnsi="Arial" w:cs="Arial"/>
          <w:color w:val="000000"/>
          <w:sz w:val="20"/>
          <w:szCs w:val="20"/>
          <w:shd w:val="clear" w:color="auto" w:fill="FFFFFF"/>
        </w:rPr>
        <w:t>.</w:t>
      </w:r>
    </w:p>
    <w:sectPr w:rsidR="006C3154" w:rsidRPr="006C31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26F57" w14:textId="77777777" w:rsidR="00B8332F" w:rsidRDefault="00B8332F" w:rsidP="0085292B">
      <w:pPr>
        <w:spacing w:after="0" w:line="240" w:lineRule="auto"/>
      </w:pPr>
      <w:r>
        <w:separator/>
      </w:r>
    </w:p>
  </w:endnote>
  <w:endnote w:type="continuationSeparator" w:id="0">
    <w:p w14:paraId="5202D2CB" w14:textId="77777777" w:rsidR="00B8332F" w:rsidRDefault="00B8332F" w:rsidP="008529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89F66A" w14:textId="77777777" w:rsidR="00B8332F" w:rsidRDefault="00B8332F" w:rsidP="0085292B">
      <w:pPr>
        <w:spacing w:after="0" w:line="240" w:lineRule="auto"/>
      </w:pPr>
      <w:r>
        <w:separator/>
      </w:r>
    </w:p>
  </w:footnote>
  <w:footnote w:type="continuationSeparator" w:id="0">
    <w:p w14:paraId="6C2C537B" w14:textId="77777777" w:rsidR="00B8332F" w:rsidRDefault="00B8332F" w:rsidP="0085292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1C02"/>
    <w:rsid w:val="000677DE"/>
    <w:rsid w:val="00070793"/>
    <w:rsid w:val="000E3D56"/>
    <w:rsid w:val="000E405A"/>
    <w:rsid w:val="000E7193"/>
    <w:rsid w:val="001049F8"/>
    <w:rsid w:val="001C6374"/>
    <w:rsid w:val="002A0425"/>
    <w:rsid w:val="002D1539"/>
    <w:rsid w:val="004741A7"/>
    <w:rsid w:val="004A54EC"/>
    <w:rsid w:val="004B4E65"/>
    <w:rsid w:val="004D78F7"/>
    <w:rsid w:val="00532C72"/>
    <w:rsid w:val="00547C47"/>
    <w:rsid w:val="00553546"/>
    <w:rsid w:val="00561976"/>
    <w:rsid w:val="00580AD2"/>
    <w:rsid w:val="006C1A0C"/>
    <w:rsid w:val="006C3154"/>
    <w:rsid w:val="00747DC1"/>
    <w:rsid w:val="00771AFF"/>
    <w:rsid w:val="007A1C02"/>
    <w:rsid w:val="007E3D54"/>
    <w:rsid w:val="007F321B"/>
    <w:rsid w:val="00834967"/>
    <w:rsid w:val="0084276D"/>
    <w:rsid w:val="0085292B"/>
    <w:rsid w:val="00881AAD"/>
    <w:rsid w:val="0090723D"/>
    <w:rsid w:val="00926585"/>
    <w:rsid w:val="00957F47"/>
    <w:rsid w:val="009A75A2"/>
    <w:rsid w:val="009C0321"/>
    <w:rsid w:val="009E3C84"/>
    <w:rsid w:val="00A44469"/>
    <w:rsid w:val="00A54923"/>
    <w:rsid w:val="00AA3EDB"/>
    <w:rsid w:val="00B1150C"/>
    <w:rsid w:val="00B23289"/>
    <w:rsid w:val="00B8332F"/>
    <w:rsid w:val="00BF0115"/>
    <w:rsid w:val="00C10E2D"/>
    <w:rsid w:val="00C12FEA"/>
    <w:rsid w:val="00D31742"/>
    <w:rsid w:val="00D74252"/>
    <w:rsid w:val="00E63DED"/>
    <w:rsid w:val="00F44895"/>
    <w:rsid w:val="00F62C28"/>
    <w:rsid w:val="00F85707"/>
    <w:rsid w:val="00FB27A0"/>
    <w:rsid w:val="00FC757F"/>
    <w:rsid w:val="00FF4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79639F"/>
  <w15:chartTrackingRefBased/>
  <w15:docId w15:val="{C9DE3875-88A9-4148-B6B5-CC85DB1DC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A75A2"/>
    <w:rPr>
      <w:color w:val="0563C1" w:themeColor="hyperlink"/>
      <w:u w:val="single"/>
    </w:rPr>
  </w:style>
  <w:style w:type="character" w:styleId="UnresolvedMention">
    <w:name w:val="Unresolved Mention"/>
    <w:basedOn w:val="DefaultParagraphFont"/>
    <w:uiPriority w:val="99"/>
    <w:semiHidden/>
    <w:unhideWhenUsed/>
    <w:rsid w:val="009A75A2"/>
    <w:rPr>
      <w:color w:val="605E5C"/>
      <w:shd w:val="clear" w:color="auto" w:fill="E1DFDD"/>
    </w:rPr>
  </w:style>
  <w:style w:type="paragraph" w:styleId="NormalWeb">
    <w:name w:val="Normal (Web)"/>
    <w:basedOn w:val="Normal"/>
    <w:uiPriority w:val="99"/>
    <w:unhideWhenUsed/>
    <w:rsid w:val="006C31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6C3154"/>
  </w:style>
  <w:style w:type="character" w:styleId="Strong">
    <w:name w:val="Strong"/>
    <w:basedOn w:val="DefaultParagraphFont"/>
    <w:uiPriority w:val="22"/>
    <w:qFormat/>
    <w:rsid w:val="006C3154"/>
    <w:rPr>
      <w:b/>
      <w:bCs/>
    </w:rPr>
  </w:style>
  <w:style w:type="table" w:styleId="TableGrid">
    <w:name w:val="Table Grid"/>
    <w:basedOn w:val="TableNormal"/>
    <w:uiPriority w:val="39"/>
    <w:rsid w:val="002D15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747D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4-Accent5">
    <w:name w:val="Grid Table 4 Accent 5"/>
    <w:basedOn w:val="TableNormal"/>
    <w:uiPriority w:val="49"/>
    <w:rsid w:val="00747DC1"/>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2">
    <w:name w:val="Grid Table 5 Dark Accent 2"/>
    <w:basedOn w:val="TableNormal"/>
    <w:uiPriority w:val="50"/>
    <w:rsid w:val="00747D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747D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4">
    <w:name w:val="Grid Table 5 Dark Accent 4"/>
    <w:basedOn w:val="TableNormal"/>
    <w:uiPriority w:val="50"/>
    <w:rsid w:val="00747D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6Colorful-Accent1">
    <w:name w:val="Grid Table 6 Colorful Accent 1"/>
    <w:basedOn w:val="TableNormal"/>
    <w:uiPriority w:val="51"/>
    <w:rsid w:val="00747DC1"/>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
    <w:name w:val="Grid Table 6 Colorful"/>
    <w:basedOn w:val="TableNormal"/>
    <w:uiPriority w:val="51"/>
    <w:rsid w:val="00747DC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6">
    <w:name w:val="Grid Table 5 Dark Accent 6"/>
    <w:basedOn w:val="TableNormal"/>
    <w:uiPriority w:val="50"/>
    <w:rsid w:val="00747DC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Accent2">
    <w:name w:val="Grid Table 6 Colorful Accent 2"/>
    <w:basedOn w:val="TableNormal"/>
    <w:uiPriority w:val="51"/>
    <w:rsid w:val="00747DC1"/>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7Colorful">
    <w:name w:val="Grid Table 7 Colorful"/>
    <w:basedOn w:val="TableNormal"/>
    <w:uiPriority w:val="52"/>
    <w:rsid w:val="00747DC1"/>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3">
    <w:name w:val="Grid Table 7 Colorful Accent 3"/>
    <w:basedOn w:val="TableNormal"/>
    <w:uiPriority w:val="52"/>
    <w:rsid w:val="00747DC1"/>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ListTable1Light">
    <w:name w:val="List Table 1 Light"/>
    <w:basedOn w:val="TableNormal"/>
    <w:uiPriority w:val="46"/>
    <w:rsid w:val="00747DC1"/>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Accent3">
    <w:name w:val="List Table 3 Accent 3"/>
    <w:basedOn w:val="TableNormal"/>
    <w:uiPriority w:val="48"/>
    <w:rsid w:val="00747DC1"/>
    <w:pPr>
      <w:spacing w:after="0"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4">
    <w:name w:val="List Table 4"/>
    <w:basedOn w:val="TableNormal"/>
    <w:uiPriority w:val="49"/>
    <w:rsid w:val="00747DC1"/>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3">
    <w:name w:val="List Table 4 Accent 3"/>
    <w:basedOn w:val="TableNormal"/>
    <w:uiPriority w:val="49"/>
    <w:rsid w:val="00747DC1"/>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57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bangladeshembassy.ru/about-bangladesh/basic-facts-about-bangladesh/" TargetMode="Externa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3496F-23A6-4C61-836A-65294F9795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TotalTime>
  <Pages>9</Pages>
  <Words>1401</Words>
  <Characters>7988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Shamia Akther</dc:creator>
  <cp:keywords/>
  <dc:description/>
  <cp:lastModifiedBy>Shamia Akther</cp:lastModifiedBy>
  <cp:revision>34</cp:revision>
  <dcterms:created xsi:type="dcterms:W3CDTF">2022-06-22T16:46:00Z</dcterms:created>
  <dcterms:modified xsi:type="dcterms:W3CDTF">2022-06-22T19:56:00Z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a6745fb-3f26-4c57-86f8-58701135f02c_Enabled">
    <vt:lpwstr>true</vt:lpwstr>
  </property>
  <property fmtid="{D5CDD505-2E9C-101B-9397-08002B2CF9AE}" pid="3" name="MSIP_Label_aa6745fb-3f26-4c57-86f8-58701135f02c_SetDate">
    <vt:lpwstr>2022-06-22T17:08:17Z</vt:lpwstr>
  </property>
  <property fmtid="{D5CDD505-2E9C-101B-9397-08002B2CF9AE}" pid="4" name="MSIP_Label_aa6745fb-3f26-4c57-86f8-58701135f02c_Method">
    <vt:lpwstr>Privileged</vt:lpwstr>
  </property>
  <property fmtid="{D5CDD505-2E9C-101B-9397-08002B2CF9AE}" pid="5" name="MSIP_Label_aa6745fb-3f26-4c57-86f8-58701135f02c_Name">
    <vt:lpwstr>NO MARKING (PUBLIC)</vt:lpwstr>
  </property>
  <property fmtid="{D5CDD505-2E9C-101B-9397-08002B2CF9AE}" pid="6" name="MSIP_Label_aa6745fb-3f26-4c57-86f8-58701135f02c_SiteId">
    <vt:lpwstr>4c6898a9-8fca-42f9-aa92-82cb3e252bc6</vt:lpwstr>
  </property>
  <property fmtid="{D5CDD505-2E9C-101B-9397-08002B2CF9AE}" pid="7" name="MSIP_Label_aa6745fb-3f26-4c57-86f8-58701135f02c_ActionId">
    <vt:lpwstr>1ccfc39a-74f7-4916-8c34-00003c1d062a</vt:lpwstr>
  </property>
  <property fmtid="{D5CDD505-2E9C-101B-9397-08002B2CF9AE}" pid="8" name="MSIP_Label_aa6745fb-3f26-4c57-86f8-58701135f02c_ContentBits">
    <vt:lpwstr>0</vt:lpwstr>
  </property>
</Properties>
</file>