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6C2" w:rsidRDefault="001556C2">
      <w:pPr>
        <w:spacing w:line="480" w:lineRule="auto"/>
        <w:jc w:val="center"/>
      </w:pPr>
    </w:p>
    <w:p w:rsidR="001556C2" w:rsidRDefault="001037DA">
      <w:pPr>
        <w:spacing w:line="480" w:lineRule="auto"/>
        <w:jc w:val="center"/>
      </w:pPr>
      <w:r>
        <w:t>University of Wales Trinity Saint David</w:t>
      </w:r>
    </w:p>
    <w:p w:rsidR="001037DA" w:rsidRDefault="001037DA">
      <w:pPr>
        <w:spacing w:line="480" w:lineRule="auto"/>
        <w:jc w:val="center"/>
      </w:pPr>
    </w:p>
    <w:p w:rsidR="001556C2" w:rsidRDefault="001037DA">
      <w:pPr>
        <w:spacing w:line="480" w:lineRule="auto"/>
        <w:jc w:val="center"/>
      </w:pPr>
      <w:r>
        <w:t>Problem Solving and Decision Making</w:t>
      </w:r>
    </w:p>
    <w:p w:rsidR="001556C2" w:rsidRDefault="001037DA">
      <w:pPr>
        <w:spacing w:line="480" w:lineRule="auto"/>
        <w:jc w:val="center"/>
      </w:pPr>
      <w:r>
        <w:t>BMSW 4004</w:t>
      </w:r>
    </w:p>
    <w:p w:rsidR="001037DA" w:rsidRDefault="001037DA">
      <w:pPr>
        <w:spacing w:line="480" w:lineRule="auto"/>
        <w:jc w:val="center"/>
      </w:pPr>
      <w:r>
        <w:t xml:space="preserve">Lecturer: </w:t>
      </w:r>
      <w:proofErr w:type="spellStart"/>
      <w:r>
        <w:t>Gasso</w:t>
      </w:r>
      <w:proofErr w:type="spellEnd"/>
      <w:r>
        <w:t xml:space="preserve"> </w:t>
      </w:r>
      <w:proofErr w:type="spellStart"/>
      <w:r>
        <w:t>Mwaluseke</w:t>
      </w:r>
      <w:proofErr w:type="spellEnd"/>
    </w:p>
    <w:p w:rsidR="001037DA" w:rsidRDefault="008A7CBF">
      <w:pPr>
        <w:spacing w:line="480" w:lineRule="auto"/>
        <w:jc w:val="center"/>
      </w:pPr>
      <w:proofErr w:type="spellStart"/>
      <w:r>
        <w:t>Andreea</w:t>
      </w:r>
      <w:proofErr w:type="spellEnd"/>
      <w:r>
        <w:t xml:space="preserve"> </w:t>
      </w:r>
      <w:proofErr w:type="spellStart"/>
      <w:r>
        <w:t>Scorpie</w:t>
      </w:r>
      <w:proofErr w:type="spellEnd"/>
      <w:r>
        <w:t xml:space="preserve"> 2030448</w:t>
      </w:r>
    </w:p>
    <w:p w:rsidR="001037DA" w:rsidRDefault="001037DA">
      <w:pPr>
        <w:spacing w:line="480" w:lineRule="auto"/>
        <w:jc w:val="center"/>
      </w:pPr>
      <w:bookmarkStart w:id="0" w:name="_GoBack"/>
      <w:bookmarkEnd w:id="0"/>
    </w:p>
    <w:p w:rsidR="001037DA" w:rsidRDefault="001037DA">
      <w:pPr>
        <w:spacing w:line="480" w:lineRule="auto"/>
        <w:jc w:val="center"/>
      </w:pPr>
      <w:r>
        <w:t>Deadline: 03.05.22</w:t>
      </w:r>
    </w:p>
    <w:p w:rsidR="001556C2" w:rsidRDefault="001556C2">
      <w:pPr>
        <w:spacing w:line="480" w:lineRule="auto"/>
        <w:jc w:val="center"/>
      </w:pPr>
    </w:p>
    <w:p w:rsidR="001556C2" w:rsidRDefault="001556C2">
      <w:pPr>
        <w:spacing w:line="480" w:lineRule="auto"/>
        <w:jc w:val="center"/>
      </w:pPr>
    </w:p>
    <w:p w:rsidR="001556C2" w:rsidRDefault="001556C2">
      <w:pPr>
        <w:spacing w:line="480" w:lineRule="auto"/>
        <w:jc w:val="center"/>
      </w:pPr>
    </w:p>
    <w:p w:rsidR="001556C2" w:rsidRDefault="003660B7">
      <w:pPr>
        <w:spacing w:line="480" w:lineRule="auto"/>
        <w:jc w:val="center"/>
        <w:rPr>
          <w:b/>
        </w:rPr>
      </w:pPr>
      <w:r>
        <w:br w:type="page"/>
      </w:r>
    </w:p>
    <w:p w:rsidR="001556C2" w:rsidRDefault="003660B7">
      <w:pPr>
        <w:keepNext/>
        <w:keepLines/>
        <w:pBdr>
          <w:top w:val="nil"/>
          <w:left w:val="nil"/>
          <w:bottom w:val="nil"/>
          <w:right w:val="nil"/>
          <w:between w:val="nil"/>
        </w:pBdr>
        <w:spacing w:before="240" w:after="0" w:line="240" w:lineRule="auto"/>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1065421255"/>
        <w:docPartObj>
          <w:docPartGallery w:val="Table of Contents"/>
          <w:docPartUnique/>
        </w:docPartObj>
      </w:sdtPr>
      <w:sdtEndPr/>
      <w:sdtContent>
        <w:p w:rsidR="001556C2" w:rsidRDefault="003660B7">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color w:val="000000"/>
              </w:rPr>
              <w:t>Introduction</w:t>
            </w:r>
            <w:r>
              <w:rPr>
                <w:color w:val="000000"/>
              </w:rPr>
              <w:tab/>
              <w:t>3</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fob9te">
            <w:r w:rsidR="003660B7">
              <w:rPr>
                <w:color w:val="000000"/>
              </w:rPr>
              <w:t>Problem: What is it?</w:t>
            </w:r>
            <w:r w:rsidR="003660B7">
              <w:rPr>
                <w:color w:val="000000"/>
              </w:rPr>
              <w:tab/>
              <w:t>3</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znysh7">
            <w:r w:rsidR="003660B7">
              <w:rPr>
                <w:color w:val="000000"/>
              </w:rPr>
              <w:t>Problem Solving: Steps</w:t>
            </w:r>
            <w:r w:rsidR="003660B7">
              <w:rPr>
                <w:color w:val="000000"/>
              </w:rPr>
              <w:tab/>
              <w:t>3</w:t>
            </w:r>
          </w:hyperlink>
        </w:p>
        <w:p w:rsidR="001556C2" w:rsidRDefault="00841F9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2et92p0">
            <w:r w:rsidR="003660B7">
              <w:rPr>
                <w:color w:val="000000"/>
              </w:rPr>
              <w:t>Simon’s Decision -Making Model</w:t>
            </w:r>
            <w:r w:rsidR="003660B7">
              <w:rPr>
                <w:color w:val="000000"/>
              </w:rPr>
              <w:tab/>
              <w:t>4</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tyjcwt">
            <w:r w:rsidR="003660B7">
              <w:rPr>
                <w:color w:val="000000"/>
              </w:rPr>
              <w:t>Common Problem in the Workplace</w:t>
            </w:r>
            <w:r w:rsidR="003660B7">
              <w:rPr>
                <w:color w:val="000000"/>
              </w:rPr>
              <w:tab/>
              <w:t>4</w:t>
            </w:r>
          </w:hyperlink>
        </w:p>
        <w:p w:rsidR="001556C2" w:rsidRDefault="00841F9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3dy6vkm">
            <w:r w:rsidR="003660B7">
              <w:rPr>
                <w:color w:val="000000"/>
              </w:rPr>
              <w:t>McDonald’s Complex Problem</w:t>
            </w:r>
            <w:r w:rsidR="003660B7">
              <w:rPr>
                <w:color w:val="000000"/>
              </w:rPr>
              <w:tab/>
              <w:t>5</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t3h5sf">
            <w:r w:rsidR="003660B7">
              <w:rPr>
                <w:color w:val="000000"/>
              </w:rPr>
              <w:t>Analysis and Evaluation of Problems</w:t>
            </w:r>
            <w:r w:rsidR="003660B7">
              <w:rPr>
                <w:color w:val="000000"/>
              </w:rPr>
              <w:tab/>
              <w:t>6</w:t>
            </w:r>
          </w:hyperlink>
        </w:p>
        <w:p w:rsidR="001556C2" w:rsidRDefault="00841F9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4d34og8">
            <w:r w:rsidR="003660B7">
              <w:rPr>
                <w:color w:val="000000"/>
              </w:rPr>
              <w:t>Information Analysis on the Complex Problem in McDonald’s</w:t>
            </w:r>
            <w:r w:rsidR="003660B7">
              <w:rPr>
                <w:color w:val="000000"/>
              </w:rPr>
              <w:tab/>
              <w:t>6</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2s8eyo1">
            <w:r w:rsidR="003660B7">
              <w:rPr>
                <w:color w:val="000000"/>
              </w:rPr>
              <w:t>Fishbone Analysis Tool: Definition</w:t>
            </w:r>
            <w:r w:rsidR="003660B7">
              <w:rPr>
                <w:color w:val="000000"/>
              </w:rPr>
              <w:tab/>
              <w:t>7</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7dp8vu">
            <w:r w:rsidR="003660B7">
              <w:rPr>
                <w:color w:val="000000"/>
              </w:rPr>
              <w:t>Fishbone Practical Application</w:t>
            </w:r>
            <w:r w:rsidR="003660B7">
              <w:rPr>
                <w:color w:val="000000"/>
              </w:rPr>
              <w:tab/>
              <w:t>7</w:t>
            </w:r>
          </w:hyperlink>
        </w:p>
        <w:p w:rsidR="001556C2" w:rsidRDefault="00841F9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3rdcrjn">
            <w:r w:rsidR="003660B7">
              <w:rPr>
                <w:color w:val="000000"/>
              </w:rPr>
              <w:t>Implementation Plan</w:t>
            </w:r>
            <w:r w:rsidR="003660B7">
              <w:rPr>
                <w:color w:val="000000"/>
              </w:rPr>
              <w:tab/>
              <w:t>8</w:t>
            </w:r>
          </w:hyperlink>
        </w:p>
        <w:p w:rsidR="001556C2" w:rsidRDefault="00841F9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26in1rg">
            <w:r w:rsidR="003660B7">
              <w:rPr>
                <w:color w:val="000000"/>
              </w:rPr>
              <w:t>Plan Communication to Stakeholders</w:t>
            </w:r>
            <w:r w:rsidR="003660B7">
              <w:rPr>
                <w:color w:val="000000"/>
              </w:rPr>
              <w:tab/>
              <w:t>10</w:t>
            </w:r>
          </w:hyperlink>
        </w:p>
        <w:p w:rsidR="001556C2" w:rsidRDefault="00841F9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lnxbz9">
            <w:r w:rsidR="003660B7">
              <w:rPr>
                <w:color w:val="000000"/>
              </w:rPr>
              <w:t>Appropriate Monitoring Techniques for Successful Implementation of the Solution</w:t>
            </w:r>
            <w:r w:rsidR="003660B7">
              <w:rPr>
                <w:color w:val="000000"/>
              </w:rPr>
              <w:tab/>
              <w:t>10</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5nkun2">
            <w:r w:rsidR="003660B7">
              <w:rPr>
                <w:color w:val="000000"/>
              </w:rPr>
              <w:t>Conclusion</w:t>
            </w:r>
            <w:r w:rsidR="003660B7">
              <w:rPr>
                <w:color w:val="000000"/>
              </w:rPr>
              <w:tab/>
              <w:t>11</w:t>
            </w:r>
          </w:hyperlink>
        </w:p>
        <w:p w:rsidR="001556C2" w:rsidRDefault="00841F9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ksv4uv">
            <w:r w:rsidR="003660B7">
              <w:rPr>
                <w:color w:val="000000"/>
              </w:rPr>
              <w:t>Reference List</w:t>
            </w:r>
            <w:r w:rsidR="003660B7">
              <w:rPr>
                <w:color w:val="000000"/>
              </w:rPr>
              <w:tab/>
              <w:t>13</w:t>
            </w:r>
          </w:hyperlink>
        </w:p>
        <w:p w:rsidR="001556C2" w:rsidRDefault="003660B7">
          <w:pPr>
            <w:spacing w:line="240" w:lineRule="auto"/>
          </w:pPr>
          <w:r>
            <w:fldChar w:fldCharType="end"/>
          </w:r>
        </w:p>
      </w:sdtContent>
    </w:sdt>
    <w:p w:rsidR="001556C2" w:rsidRDefault="003660B7">
      <w:pPr>
        <w:spacing w:line="480" w:lineRule="auto"/>
      </w:pPr>
      <w:r>
        <w:br w:type="page"/>
      </w:r>
    </w:p>
    <w:p w:rsidR="001556C2" w:rsidRDefault="003660B7">
      <w:pPr>
        <w:spacing w:line="480" w:lineRule="auto"/>
        <w:jc w:val="center"/>
      </w:pPr>
      <w:bookmarkStart w:id="1" w:name="_gjdgxs" w:colFirst="0" w:colLast="0"/>
      <w:bookmarkEnd w:id="1"/>
      <w:r>
        <w:lastRenderedPageBreak/>
        <w:t xml:space="preserve">Disagreement and Turnover of Stakeholders at </w:t>
      </w:r>
      <w:proofErr w:type="gramStart"/>
      <w:r>
        <w:t>McDonald’s</w:t>
      </w:r>
      <w:proofErr w:type="gramEnd"/>
    </w:p>
    <w:p w:rsidR="001556C2" w:rsidRDefault="003660B7" w:rsidP="001037DA">
      <w:pPr>
        <w:pStyle w:val="Heading1"/>
        <w:spacing w:line="480" w:lineRule="auto"/>
        <w:jc w:val="left"/>
      </w:pPr>
      <w:bookmarkStart w:id="2" w:name="_30j0zll" w:colFirst="0" w:colLast="0"/>
      <w:bookmarkEnd w:id="2"/>
      <w:r>
        <w:t>Introduction</w:t>
      </w:r>
    </w:p>
    <w:p w:rsidR="001556C2" w:rsidRDefault="003660B7">
      <w:pPr>
        <w:spacing w:line="480" w:lineRule="auto"/>
        <w:ind w:firstLine="720"/>
        <w:jc w:val="both"/>
      </w:pPr>
      <w:r>
        <w:t xml:space="preserve">On a daily basis, every company has to deal with several common and complicated issues. McDonald's plc is the world's most </w:t>
      </w:r>
      <w:proofErr w:type="gramStart"/>
      <w:r>
        <w:t>well-known</w:t>
      </w:r>
      <w:proofErr w:type="gramEnd"/>
      <w:r>
        <w:t xml:space="preserve"> corporate conglomerate, operating in a number of nations. There are numerous difficulties in dealing with customers, employees, and suppliers because of this. Solving problems is a crucial part of every company's marketing strategy and helps to build a positive brand image. Every firm has some level of employee-employer conflict at some point. An organization's management team must be able to solve issues as they arise at a moment's notice. The management must act quickly to solve issues as they arise. This capacity of making a quick judgment is something that managers should take advantage </w:t>
      </w:r>
      <w:proofErr w:type="gramStart"/>
      <w:r>
        <w:t>of</w:t>
      </w:r>
      <w:proofErr w:type="gramEnd"/>
      <w:r>
        <w:t>.</w:t>
      </w:r>
    </w:p>
    <w:p w:rsidR="001556C2" w:rsidRDefault="003660B7">
      <w:pPr>
        <w:pStyle w:val="Heading1"/>
        <w:spacing w:line="480" w:lineRule="auto"/>
      </w:pPr>
      <w:bookmarkStart w:id="3" w:name="_1fob9te" w:colFirst="0" w:colLast="0"/>
      <w:bookmarkEnd w:id="3"/>
      <w:r>
        <w:t>Problem: What is it?</w:t>
      </w:r>
    </w:p>
    <w:p w:rsidR="001556C2" w:rsidRDefault="003660B7">
      <w:pPr>
        <w:spacing w:line="480" w:lineRule="auto"/>
        <w:ind w:firstLine="720"/>
        <w:jc w:val="both"/>
      </w:pPr>
      <w:r>
        <w:t xml:space="preserve">To put it simply, a problem is anything that has to be </w:t>
      </w:r>
      <w:proofErr w:type="gramStart"/>
      <w:r>
        <w:t>dealt with</w:t>
      </w:r>
      <w:proofErr w:type="gramEnd"/>
      <w:r>
        <w:t xml:space="preserve"> and conquered because it is seen as unpleasant or detrimental. </w:t>
      </w:r>
      <w:proofErr w:type="gramStart"/>
      <w:r>
        <w:t>A problem is defined by the business lexicon as a perceived discrepancy between the current state of an activity and its intended condition</w:t>
      </w:r>
      <w:proofErr w:type="gramEnd"/>
      <w:r>
        <w:t xml:space="preserve">. </w:t>
      </w:r>
      <w:proofErr w:type="gramStart"/>
      <w:r>
        <w:t>It's the divergence from the norm, standard, or status quo that</w:t>
      </w:r>
      <w:proofErr w:type="gramEnd"/>
      <w:r>
        <w:t xml:space="preserve"> constitutes the issue.</w:t>
      </w:r>
    </w:p>
    <w:p w:rsidR="001556C2" w:rsidRDefault="003660B7">
      <w:pPr>
        <w:pStyle w:val="Heading1"/>
        <w:spacing w:line="480" w:lineRule="auto"/>
      </w:pPr>
      <w:bookmarkStart w:id="4" w:name="_3znysh7" w:colFirst="0" w:colLast="0"/>
      <w:bookmarkEnd w:id="4"/>
      <w:r>
        <w:t>Problem Solving: Steps</w:t>
      </w:r>
    </w:p>
    <w:p w:rsidR="001556C2" w:rsidRDefault="003660B7">
      <w:pPr>
        <w:spacing w:line="480" w:lineRule="auto"/>
        <w:ind w:firstLine="720"/>
        <w:jc w:val="both"/>
      </w:pPr>
      <w:r>
        <w:t xml:space="preserve">Making a choice on a difficult issue involves various elements. Simon's choice theory is </w:t>
      </w:r>
      <w:proofErr w:type="gramStart"/>
      <w:r>
        <w:t>well-known</w:t>
      </w:r>
      <w:proofErr w:type="gramEnd"/>
      <w:r>
        <w:t xml:space="preserve">. Herbert Simon's research sought to understand how humans make decisions. Despite his efforts, his study had little influence in the “decision making” sector compared to other disciplines. His rejection of excellent reason in economic research led him to establish restricted rationality. Furthermore, Simon's approach emphasized psychological feature limitations, experience-based process modification and direct empirical investigation of psychological feature processes involved in call making. </w:t>
      </w:r>
    </w:p>
    <w:p w:rsidR="001556C2" w:rsidRDefault="003660B7">
      <w:pPr>
        <w:pStyle w:val="Heading2"/>
        <w:spacing w:line="480" w:lineRule="auto"/>
      </w:pPr>
      <w:bookmarkStart w:id="5" w:name="_2et92p0" w:colFirst="0" w:colLast="0"/>
      <w:bookmarkEnd w:id="5"/>
      <w:r>
        <w:lastRenderedPageBreak/>
        <w:t>Simon’s Decision -Making Model</w:t>
      </w:r>
    </w:p>
    <w:p w:rsidR="001556C2" w:rsidRDefault="003660B7">
      <w:pPr>
        <w:spacing w:line="480" w:lineRule="auto"/>
        <w:ind w:firstLine="720"/>
        <w:jc w:val="both"/>
      </w:pPr>
      <w:r>
        <w:t xml:space="preserve">Employees in a company may benefit from Herbert A. Simon's theory of </w:t>
      </w:r>
      <w:proofErr w:type="gramStart"/>
      <w:r>
        <w:t>decision making</w:t>
      </w:r>
      <w:proofErr w:type="gramEnd"/>
      <w:r>
        <w:t>. Here are the three stages of this theory's development:</w:t>
      </w:r>
    </w:p>
    <w:p w:rsidR="001556C2" w:rsidRDefault="003660B7">
      <w:pPr>
        <w:numPr>
          <w:ilvl w:val="0"/>
          <w:numId w:val="1"/>
        </w:numPr>
        <w:pBdr>
          <w:top w:val="nil"/>
          <w:left w:val="nil"/>
          <w:bottom w:val="nil"/>
          <w:right w:val="nil"/>
          <w:between w:val="nil"/>
        </w:pBdr>
        <w:spacing w:after="0" w:line="480" w:lineRule="auto"/>
        <w:jc w:val="both"/>
        <w:rPr>
          <w:color w:val="000000"/>
        </w:rPr>
      </w:pPr>
      <w:r>
        <w:rPr>
          <w:i/>
          <w:color w:val="000000"/>
        </w:rPr>
        <w:t>The Intelligence Phase</w:t>
      </w:r>
      <w:r>
        <w:rPr>
          <w:color w:val="000000"/>
        </w:rPr>
        <w:t xml:space="preserve">. The issue, or any condition that necessitates the formulation of a solution, is the focus of this phase Critical thinking and analytical problem solving are at the core of the intelligence phase, which </w:t>
      </w:r>
      <w:proofErr w:type="gramStart"/>
      <w:r>
        <w:rPr>
          <w:color w:val="000000"/>
        </w:rPr>
        <w:t>is fully established</w:t>
      </w:r>
      <w:proofErr w:type="gramEnd"/>
      <w:r>
        <w:rPr>
          <w:color w:val="000000"/>
        </w:rPr>
        <w:t xml:space="preserve"> for evaluation and evaluation purposes (</w:t>
      </w:r>
      <w:proofErr w:type="spellStart"/>
      <w:r>
        <w:rPr>
          <w:color w:val="222222"/>
          <w:highlight w:val="white"/>
        </w:rPr>
        <w:t>Liberatore</w:t>
      </w:r>
      <w:proofErr w:type="spellEnd"/>
      <w:r>
        <w:rPr>
          <w:color w:val="222222"/>
          <w:highlight w:val="white"/>
        </w:rPr>
        <w:t xml:space="preserve"> &amp; Wagner, 2021)</w:t>
      </w:r>
      <w:r>
        <w:rPr>
          <w:color w:val="000000"/>
        </w:rPr>
        <w:t>.</w:t>
      </w:r>
    </w:p>
    <w:p w:rsidR="001556C2" w:rsidRDefault="003660B7">
      <w:pPr>
        <w:numPr>
          <w:ilvl w:val="0"/>
          <w:numId w:val="1"/>
        </w:numPr>
        <w:pBdr>
          <w:top w:val="nil"/>
          <w:left w:val="nil"/>
          <w:bottom w:val="nil"/>
          <w:right w:val="nil"/>
          <w:between w:val="nil"/>
        </w:pBdr>
        <w:spacing w:after="0" w:line="480" w:lineRule="auto"/>
        <w:jc w:val="both"/>
        <w:rPr>
          <w:color w:val="000000"/>
        </w:rPr>
      </w:pPr>
      <w:r>
        <w:rPr>
          <w:i/>
          <w:color w:val="000000"/>
        </w:rPr>
        <w:t>The Design Phase</w:t>
      </w:r>
      <w:r>
        <w:rPr>
          <w:color w:val="000000"/>
        </w:rPr>
        <w:t xml:space="preserve">. This part of Simon's model discusses the many approaches to issue resolution that </w:t>
      </w:r>
      <w:proofErr w:type="gramStart"/>
      <w:r>
        <w:rPr>
          <w:color w:val="000000"/>
        </w:rPr>
        <w:t>may be used</w:t>
      </w:r>
      <w:proofErr w:type="gramEnd"/>
      <w:r>
        <w:rPr>
          <w:color w:val="000000"/>
        </w:rPr>
        <w:t xml:space="preserve"> to protect the rights of workers inside an organization. To deal with any issue that may arise, McDonald's Plc has created this approach.</w:t>
      </w:r>
    </w:p>
    <w:p w:rsidR="001556C2" w:rsidRDefault="003660B7">
      <w:pPr>
        <w:numPr>
          <w:ilvl w:val="0"/>
          <w:numId w:val="1"/>
        </w:numPr>
        <w:pBdr>
          <w:top w:val="nil"/>
          <w:left w:val="nil"/>
          <w:bottom w:val="nil"/>
          <w:right w:val="nil"/>
          <w:between w:val="nil"/>
        </w:pBdr>
        <w:spacing w:line="480" w:lineRule="auto"/>
        <w:jc w:val="both"/>
        <w:rPr>
          <w:color w:val="000000"/>
        </w:rPr>
      </w:pPr>
      <w:r>
        <w:rPr>
          <w:i/>
          <w:color w:val="000000"/>
        </w:rPr>
        <w:t>The Choice Phase</w:t>
      </w:r>
      <w:r>
        <w:rPr>
          <w:color w:val="000000"/>
        </w:rPr>
        <w:t xml:space="preserve">. Choose one of the options that </w:t>
      </w:r>
      <w:proofErr w:type="gramStart"/>
      <w:r>
        <w:rPr>
          <w:color w:val="000000"/>
        </w:rPr>
        <w:t>were created</w:t>
      </w:r>
      <w:proofErr w:type="gramEnd"/>
      <w:r>
        <w:rPr>
          <w:color w:val="000000"/>
        </w:rPr>
        <w:t xml:space="preserve"> throughout the design process (</w:t>
      </w:r>
      <w:proofErr w:type="spellStart"/>
      <w:r>
        <w:rPr>
          <w:color w:val="222222"/>
          <w:highlight w:val="white"/>
        </w:rPr>
        <w:t>Liberatore</w:t>
      </w:r>
      <w:proofErr w:type="spellEnd"/>
      <w:r>
        <w:rPr>
          <w:color w:val="222222"/>
          <w:highlight w:val="white"/>
        </w:rPr>
        <w:t xml:space="preserve"> &amp; Wagner, 2021)</w:t>
      </w:r>
      <w:r>
        <w:rPr>
          <w:color w:val="000000"/>
        </w:rPr>
        <w:t xml:space="preserve">. Within the framework of an organization, there are a number of options for resolving conflict. This methodology </w:t>
      </w:r>
      <w:proofErr w:type="gramStart"/>
      <w:r>
        <w:rPr>
          <w:color w:val="000000"/>
        </w:rPr>
        <w:t>is used</w:t>
      </w:r>
      <w:proofErr w:type="gramEnd"/>
      <w:r>
        <w:rPr>
          <w:color w:val="000000"/>
        </w:rPr>
        <w:t xml:space="preserve"> by McDonald's Plc to determine the best approach to solve an issue.</w:t>
      </w:r>
    </w:p>
    <w:p w:rsidR="001556C2" w:rsidRDefault="003660B7">
      <w:pPr>
        <w:spacing w:line="480" w:lineRule="auto"/>
        <w:ind w:firstLine="720"/>
        <w:jc w:val="both"/>
      </w:pPr>
      <w:r>
        <w:t xml:space="preserve">In addition to transportation challenges, older franchisees confront issues with worker management, managerial body recruiting, meeting participation and </w:t>
      </w:r>
      <w:proofErr w:type="gramStart"/>
      <w:r>
        <w:t>decision making</w:t>
      </w:r>
      <w:proofErr w:type="gramEnd"/>
      <w:r>
        <w:t xml:space="preserve">. </w:t>
      </w:r>
      <w:proofErr w:type="gramStart"/>
      <w:r>
        <w:t>So</w:t>
      </w:r>
      <w:proofErr w:type="gramEnd"/>
      <w:r>
        <w:t>, the corporation should utilize several methods to satisfy the stakeholders. They should employ Simon's decision-making theory to uncover the problem's root. The firm seeks to solve this issue by providing stakeholder services.</w:t>
      </w:r>
    </w:p>
    <w:p w:rsidR="001556C2" w:rsidRDefault="003660B7">
      <w:pPr>
        <w:pStyle w:val="Heading1"/>
        <w:spacing w:line="480" w:lineRule="auto"/>
      </w:pPr>
      <w:bookmarkStart w:id="6" w:name="_tyjcwt" w:colFirst="0" w:colLast="0"/>
      <w:bookmarkEnd w:id="6"/>
      <w:r>
        <w:t>Common Problem in the Workplace</w:t>
      </w:r>
    </w:p>
    <w:p w:rsidR="001556C2" w:rsidRDefault="003660B7">
      <w:pPr>
        <w:spacing w:line="480" w:lineRule="auto"/>
        <w:ind w:firstLine="720"/>
        <w:jc w:val="both"/>
      </w:pPr>
      <w:r>
        <w:t xml:space="preserve">An issue is a thing or circumstance that is unwanted or detrimental and must be dealt with and solved. An issue is a perceived gap between the current state and the intended state of an activity.   </w:t>
      </w:r>
      <w:proofErr w:type="gramStart"/>
      <w:r>
        <w:t>There are numerous methods for dealing with unforeseen events that occur in an organization's operations.</w:t>
      </w:r>
      <w:proofErr w:type="gramEnd"/>
      <w:r>
        <w:t xml:space="preserve"> The fishbone diagram (Ishikawa diagram) is a problem-solving </w:t>
      </w:r>
      <w:r>
        <w:lastRenderedPageBreak/>
        <w:t xml:space="preserve">tool. Rd. Kaoru Ishikawa, a Japanese Quality specialist, is credited with creating </w:t>
      </w:r>
      <w:proofErr w:type="gramStart"/>
      <w:r>
        <w:t>this</w:t>
      </w:r>
      <w:proofErr w:type="gramEnd"/>
      <w:r>
        <w:t xml:space="preserve"> strategy that helps staff avoid solutions that cause new problems. </w:t>
      </w:r>
      <w:proofErr w:type="spellStart"/>
      <w:r>
        <w:rPr>
          <w:color w:val="222222"/>
          <w:highlight w:val="white"/>
        </w:rPr>
        <w:t>Coccia</w:t>
      </w:r>
      <w:proofErr w:type="spellEnd"/>
      <w:r>
        <w:rPr>
          <w:color w:val="222222"/>
          <w:highlight w:val="white"/>
        </w:rPr>
        <w:t xml:space="preserve"> (2018)</w:t>
      </w:r>
      <w:r>
        <w:t xml:space="preserve"> states that a fishbone diagram helps concentrate brainstorming sessions.  Margaret noted that the fishbone diagram </w:t>
      </w:r>
      <w:proofErr w:type="gramStart"/>
      <w:r>
        <w:t>may</w:t>
      </w:r>
      <w:proofErr w:type="gramEnd"/>
      <w:r>
        <w:t xml:space="preserve"> help examine Six Sigma's technique. A complex problem is hard to define since it changes by individual and firm. An issue that is complicated for McDonald's may be easy for another company. For example, there is broad scientific consensus on the need to reduce carbon emissions, but achieving this objective socially and politically is proving far more difficult.</w:t>
      </w:r>
    </w:p>
    <w:p w:rsidR="001556C2" w:rsidRDefault="003660B7">
      <w:pPr>
        <w:pStyle w:val="Heading2"/>
        <w:spacing w:line="480" w:lineRule="auto"/>
      </w:pPr>
      <w:bookmarkStart w:id="7" w:name="_3dy6vkm" w:colFirst="0" w:colLast="0"/>
      <w:bookmarkEnd w:id="7"/>
      <w:r>
        <w:t>McDonald’s Complex Problem</w:t>
      </w:r>
    </w:p>
    <w:p w:rsidR="001556C2" w:rsidRDefault="003660B7">
      <w:pPr>
        <w:spacing w:line="480" w:lineRule="auto"/>
        <w:ind w:firstLine="720"/>
        <w:jc w:val="both"/>
      </w:pPr>
      <w:proofErr w:type="gramStart"/>
      <w:r>
        <w:t>McDonald's</w:t>
      </w:r>
      <w:proofErr w:type="gramEnd"/>
      <w:r>
        <w:t xml:space="preserve"> relocated its Oak Brook headquarters to UK. Franchisees around and before the oldest headquarters were affected.  Current McDonald's partners are not treated as kindly as previous </w:t>
      </w:r>
      <w:proofErr w:type="gramStart"/>
      <w:r>
        <w:t>stakeholders</w:t>
      </w:r>
      <w:proofErr w:type="gramEnd"/>
      <w:r>
        <w:t xml:space="preserve">. </w:t>
      </w:r>
      <w:proofErr w:type="gramStart"/>
      <w:r>
        <w:t>There are many shareholders who</w:t>
      </w:r>
      <w:proofErr w:type="gramEnd"/>
      <w:r>
        <w:t xml:space="preserve"> support the authority's judgment, making it difficult to resolve. Some governing members agreed to relocate the HQ, but others did not agree (CNBC, 2018). This issue may affect the business company's stakeholders, affecting daily operations and staff performance and w Work-life balance </w:t>
      </w:r>
      <w:proofErr w:type="gramStart"/>
      <w:r>
        <w:t>may be compromised</w:t>
      </w:r>
      <w:proofErr w:type="gramEnd"/>
      <w:r>
        <w:t xml:space="preserve">. A global corporation like McDonald's may lose market share. The company's development efforts </w:t>
      </w:r>
      <w:proofErr w:type="gramStart"/>
      <w:r>
        <w:t>may also be sabotaged</w:t>
      </w:r>
      <w:proofErr w:type="gramEnd"/>
      <w:r>
        <w:t xml:space="preserve">. This may result in a fusion of various issues. A global corporation like McDonald's may lose market share. </w:t>
      </w:r>
      <w:proofErr w:type="gramStart"/>
      <w:r>
        <w:t>McDonald's performance has been plagued by recent issues</w:t>
      </w:r>
      <w:proofErr w:type="gramEnd"/>
      <w:r>
        <w:t xml:space="preserve">. Management issues and new menu items generated issues for franchisees. To make up for the lost revenue, McDonald's is asking them to make new investments. An important basic, however, </w:t>
      </w:r>
      <w:proofErr w:type="gramStart"/>
      <w:r>
        <w:t>is omitted</w:t>
      </w:r>
      <w:proofErr w:type="gramEnd"/>
      <w:r>
        <w:t>, according to a franchisee. In recent years, the company's earnings and product marketing have been on the line.</w:t>
      </w:r>
    </w:p>
    <w:p w:rsidR="001556C2" w:rsidRDefault="003660B7">
      <w:pPr>
        <w:pStyle w:val="Heading1"/>
        <w:spacing w:line="480" w:lineRule="auto"/>
      </w:pPr>
      <w:bookmarkStart w:id="8" w:name="_1t3h5sf" w:colFirst="0" w:colLast="0"/>
      <w:bookmarkEnd w:id="8"/>
      <w:r>
        <w:lastRenderedPageBreak/>
        <w:t>Analysis and Evaluation of Problems</w:t>
      </w:r>
    </w:p>
    <w:p w:rsidR="001556C2" w:rsidRDefault="003660B7">
      <w:pPr>
        <w:pStyle w:val="Heading2"/>
        <w:spacing w:line="480" w:lineRule="auto"/>
      </w:pPr>
      <w:bookmarkStart w:id="9" w:name="_4d34og8" w:colFirst="0" w:colLast="0"/>
      <w:bookmarkEnd w:id="9"/>
      <w:r>
        <w:t>Information Analysis on the Complex Problem in McDonald’s</w:t>
      </w:r>
    </w:p>
    <w:p w:rsidR="001556C2" w:rsidRDefault="003660B7">
      <w:pPr>
        <w:spacing w:line="480" w:lineRule="auto"/>
        <w:ind w:firstLine="720"/>
        <w:jc w:val="both"/>
      </w:pPr>
      <w:r>
        <w:t xml:space="preserve">It was determined that their current headquarters was too small to meet the needs of a rapidly expanding planet, thus the majority of the ruling members decided to move the headquarters. They thought their headquarters would be spacious and </w:t>
      </w:r>
      <w:proofErr w:type="gramStart"/>
      <w:r>
        <w:t>well-designed</w:t>
      </w:r>
      <w:proofErr w:type="gramEnd"/>
      <w:r>
        <w:t xml:space="preserve">. They discovered that the majority of their stakeholders live within driving distance of their more recent headquarters in the United Kingdom, making it easier for them to stay in touch with them. Meetings </w:t>
      </w:r>
      <w:proofErr w:type="gramStart"/>
      <w:r>
        <w:t>may be called</w:t>
      </w:r>
      <w:proofErr w:type="gramEnd"/>
      <w:r>
        <w:t xml:space="preserve"> at any time, and the majority of the board members are present. This is a great chance for them to interact with key stakeholders and gather data that will help them make quick decisions in the future. A complicated dilemma arises when McDonald's headquarters are relocated, resulting in franchisee unhappiness among stockholders. Secondary sources </w:t>
      </w:r>
      <w:proofErr w:type="gramStart"/>
      <w:r>
        <w:t>were used</w:t>
      </w:r>
      <w:proofErr w:type="gramEnd"/>
      <w:r>
        <w:t xml:space="preserve"> to gather information on the drawback of moving the company's headquarters.</w:t>
      </w:r>
    </w:p>
    <w:p w:rsidR="001556C2" w:rsidRDefault="003660B7">
      <w:pPr>
        <w:spacing w:line="480" w:lineRule="auto"/>
        <w:ind w:firstLine="720"/>
        <w:jc w:val="both"/>
      </w:pPr>
      <w:r>
        <w:t xml:space="preserve">A franchisee owner pays an amount of money to acquire the trademark of the franchisor in worldwide marketing like </w:t>
      </w:r>
      <w:proofErr w:type="gramStart"/>
      <w:r>
        <w:t>McDonald's</w:t>
      </w:r>
      <w:proofErr w:type="gramEnd"/>
      <w:r>
        <w:t xml:space="preserve">. The company's image is spread around the globe </w:t>
      </w:r>
      <w:proofErr w:type="gramStart"/>
      <w:r>
        <w:t>as a result</w:t>
      </w:r>
      <w:proofErr w:type="gramEnd"/>
      <w:r>
        <w:t xml:space="preserve"> of this approach. Merchandise promotions spread quickly. The organization has the ability to go to the most distant parts of the nation for this purpose. They have the potential to expand the global market's customer base (Investopedia, 2018). It is part of McDonald's strategy to reclaim its reputation as the world's most economical meal supplier. After losing customers to competitors like Wendy's (WEN), CEO Steve Easterbrook decided to implement an aggressive cost-cutting plan, weed out failing locations, provide healthier menu items, and focus more on what McDonald's does well. McDonald's has to change its </w:t>
      </w:r>
      <w:proofErr w:type="gramStart"/>
      <w:r>
        <w:t>decision and terms</w:t>
      </w:r>
      <w:proofErr w:type="gramEnd"/>
      <w:r>
        <w:t xml:space="preserve"> and conditions for franchisees and stakeholders in this complicated situation. This issue can only be resolved by bringing in outside help. The adopted decision-making procedure </w:t>
      </w:r>
      <w:proofErr w:type="gramStart"/>
      <w:r>
        <w:t>was used</w:t>
      </w:r>
      <w:proofErr w:type="gramEnd"/>
      <w:r>
        <w:t xml:space="preserve"> for this.</w:t>
      </w:r>
    </w:p>
    <w:p w:rsidR="001556C2" w:rsidRDefault="003660B7">
      <w:pPr>
        <w:pStyle w:val="Heading1"/>
        <w:spacing w:line="480" w:lineRule="auto"/>
      </w:pPr>
      <w:bookmarkStart w:id="10" w:name="_2s8eyo1" w:colFirst="0" w:colLast="0"/>
      <w:bookmarkEnd w:id="10"/>
      <w:r>
        <w:lastRenderedPageBreak/>
        <w:t>Fishbone Analysis Tool: Definition</w:t>
      </w:r>
    </w:p>
    <w:p w:rsidR="001556C2" w:rsidRDefault="003660B7">
      <w:pPr>
        <w:spacing w:line="480" w:lineRule="auto"/>
        <w:ind w:firstLine="720"/>
      </w:pPr>
      <w:r>
        <w:t xml:space="preserve">A fishbone diagram is a visual representation of the possible sources of a crisis, and </w:t>
      </w:r>
      <w:proofErr w:type="gramStart"/>
      <w:r>
        <w:t>is used</w:t>
      </w:r>
      <w:proofErr w:type="gramEnd"/>
      <w:r>
        <w:t xml:space="preserve"> for this purpose. In order to find the underlying cause of an issue, this tool </w:t>
      </w:r>
      <w:proofErr w:type="gramStart"/>
      <w:r>
        <w:t>is utilized</w:t>
      </w:r>
      <w:proofErr w:type="gramEnd"/>
      <w:r>
        <w:t xml:space="preserve">. A fishbone diagram is a form of mind map that blends thinking with a sort of mind map template. Below is an illustration of fishbone diagram. </w:t>
      </w:r>
    </w:p>
    <w:p w:rsidR="001556C2" w:rsidRDefault="003660B7">
      <w:pPr>
        <w:keepNext/>
        <w:spacing w:line="480" w:lineRule="auto"/>
        <w:jc w:val="center"/>
      </w:pPr>
      <w:r>
        <w:rPr>
          <w:noProof/>
          <w:lang w:val="en-US"/>
        </w:rPr>
        <w:drawing>
          <wp:inline distT="0" distB="0" distL="0" distR="0">
            <wp:extent cx="4086225" cy="3152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086225" cy="3152775"/>
                    </a:xfrm>
                    <a:prstGeom prst="rect">
                      <a:avLst/>
                    </a:prstGeom>
                    <a:ln/>
                  </pic:spPr>
                </pic:pic>
              </a:graphicData>
            </a:graphic>
          </wp:inline>
        </w:drawing>
      </w:r>
    </w:p>
    <w:p w:rsidR="001556C2" w:rsidRDefault="003660B7">
      <w:pPr>
        <w:pBdr>
          <w:top w:val="nil"/>
          <w:left w:val="nil"/>
          <w:bottom w:val="nil"/>
          <w:right w:val="nil"/>
          <w:between w:val="nil"/>
        </w:pBdr>
        <w:spacing w:after="200" w:line="480" w:lineRule="auto"/>
        <w:jc w:val="center"/>
        <w:rPr>
          <w:i/>
          <w:color w:val="000000"/>
        </w:rPr>
      </w:pPr>
      <w:r>
        <w:rPr>
          <w:i/>
          <w:color w:val="000000"/>
        </w:rPr>
        <w:t>Figure 1 Fish bone diagram. Obtained from techtarget.com</w:t>
      </w:r>
    </w:p>
    <w:p w:rsidR="001556C2" w:rsidRDefault="003660B7">
      <w:pPr>
        <w:pStyle w:val="Heading1"/>
        <w:spacing w:line="480" w:lineRule="auto"/>
      </w:pPr>
      <w:bookmarkStart w:id="11" w:name="_17dp8vu" w:colFirst="0" w:colLast="0"/>
      <w:bookmarkEnd w:id="11"/>
      <w:r>
        <w:t xml:space="preserve">Fishbone Practical Application </w:t>
      </w:r>
    </w:p>
    <w:p w:rsidR="001556C2" w:rsidRDefault="003660B7">
      <w:pPr>
        <w:spacing w:line="480" w:lineRule="auto"/>
        <w:ind w:firstLine="720"/>
        <w:jc w:val="both"/>
      </w:pPr>
      <w:r>
        <w:t xml:space="preserve">It is difficult for franchisees to accept the new office management system's requirements. </w:t>
      </w:r>
      <w:proofErr w:type="gramStart"/>
      <w:r>
        <w:t>So</w:t>
      </w:r>
      <w:proofErr w:type="gramEnd"/>
      <w:r>
        <w:t>, the corporation may use a variety of problem-solving techniques including the fishbone diagram (</w:t>
      </w:r>
      <w:proofErr w:type="spellStart"/>
      <w:r>
        <w:rPr>
          <w:color w:val="222222"/>
          <w:highlight w:val="white"/>
        </w:rPr>
        <w:t>Brette</w:t>
      </w:r>
      <w:proofErr w:type="spellEnd"/>
      <w:r>
        <w:rPr>
          <w:color w:val="222222"/>
          <w:highlight w:val="white"/>
        </w:rPr>
        <w:t xml:space="preserve"> et al., 2017)</w:t>
      </w:r>
      <w:r>
        <w:t xml:space="preserve">. To simplify the paradigm, the Choice Phase represents the apex of the decision process and </w:t>
      </w:r>
      <w:proofErr w:type="gramStart"/>
      <w:r>
        <w:t>may be applied</w:t>
      </w:r>
      <w:proofErr w:type="gramEnd"/>
      <w:r>
        <w:t xml:space="preserve"> to any problem-solving activity. Some of McDonald's shareholders voiced their thoughts and opinions in favour of moving the company's headquarters, while others were very dissatisfied by the move. As a result, the firm implemented a more streamlined approach to help shareholders and franchisees alike succeed. The </w:t>
      </w:r>
      <w:proofErr w:type="gramStart"/>
      <w:r>
        <w:t xml:space="preserve">McDonald's franchisee firm located near the corporation's oldest headquarters has been </w:t>
      </w:r>
      <w:r>
        <w:lastRenderedPageBreak/>
        <w:t>provided with transportation by the fast-food giant</w:t>
      </w:r>
      <w:proofErr w:type="gramEnd"/>
      <w:r>
        <w:t>. The government supplies a large number of cargo vehicles and a self-modified automobile to deliver the goods to outlying places (</w:t>
      </w:r>
      <w:proofErr w:type="spellStart"/>
      <w:r>
        <w:rPr>
          <w:color w:val="222222"/>
          <w:highlight w:val="white"/>
        </w:rPr>
        <w:t>Schilirò</w:t>
      </w:r>
      <w:proofErr w:type="spellEnd"/>
      <w:r>
        <w:rPr>
          <w:color w:val="222222"/>
          <w:highlight w:val="white"/>
        </w:rPr>
        <w:t xml:space="preserve">, 2018). </w:t>
      </w:r>
      <w:r>
        <w:t xml:space="preserve">Suppliers </w:t>
      </w:r>
      <w:proofErr w:type="gramStart"/>
      <w:r>
        <w:t>won't</w:t>
      </w:r>
      <w:proofErr w:type="gramEnd"/>
      <w:r>
        <w:t xml:space="preserve"> have to bear the expense of moving raw supplies to the new location; instead, the corporation will do it. Because the owners and franchisees must rename their headquarters, the corporation is footing the bill for document reformation, which will take time and money. To ensure that shareholders and franchisees are happy and the firm's promotion increases significantly, the company may ensure that any vacancies in their new office </w:t>
      </w:r>
      <w:proofErr w:type="gramStart"/>
      <w:r>
        <w:t>will be filled</w:t>
      </w:r>
      <w:proofErr w:type="gramEnd"/>
      <w:r>
        <w:t xml:space="preserve"> based on the advice of the franchisee.</w:t>
      </w:r>
    </w:p>
    <w:p w:rsidR="001556C2" w:rsidRDefault="003660B7">
      <w:pPr>
        <w:pStyle w:val="Heading2"/>
        <w:spacing w:line="480" w:lineRule="auto"/>
      </w:pPr>
      <w:bookmarkStart w:id="12" w:name="_3rdcrjn" w:colFirst="0" w:colLast="0"/>
      <w:bookmarkEnd w:id="12"/>
      <w:r>
        <w:t>Implementation Plan</w:t>
      </w:r>
    </w:p>
    <w:p w:rsidR="001556C2" w:rsidRDefault="003660B7">
      <w:pPr>
        <w:spacing w:line="480" w:lineRule="auto"/>
        <w:ind w:firstLine="720"/>
      </w:pPr>
      <w:r>
        <w:t>The company's ultimate purpose is to ensure customer satisfaction by marketing their goods and providing a safe and secure work environment. In order to do this, the organization plans to use a variety of ideas and approaches. In order to meet the demands of its franchisees, the firm has used a number of successful approaches.</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1556C2">
        <w:tc>
          <w:tcPr>
            <w:tcW w:w="3005" w:type="dxa"/>
          </w:tcPr>
          <w:p w:rsidR="001556C2" w:rsidRDefault="003660B7">
            <w:pPr>
              <w:spacing w:line="480" w:lineRule="auto"/>
              <w:jc w:val="both"/>
            </w:pPr>
            <w:r>
              <w:t>Problem</w:t>
            </w:r>
          </w:p>
        </w:tc>
        <w:tc>
          <w:tcPr>
            <w:tcW w:w="3005" w:type="dxa"/>
          </w:tcPr>
          <w:p w:rsidR="001556C2" w:rsidRDefault="003660B7">
            <w:pPr>
              <w:spacing w:line="480" w:lineRule="auto"/>
              <w:jc w:val="both"/>
            </w:pPr>
            <w:r>
              <w:t>Method</w:t>
            </w:r>
          </w:p>
        </w:tc>
        <w:tc>
          <w:tcPr>
            <w:tcW w:w="3006" w:type="dxa"/>
          </w:tcPr>
          <w:p w:rsidR="001556C2" w:rsidRDefault="003660B7">
            <w:pPr>
              <w:spacing w:line="480" w:lineRule="auto"/>
              <w:jc w:val="both"/>
            </w:pPr>
            <w:r>
              <w:t>Time</w:t>
            </w:r>
          </w:p>
        </w:tc>
      </w:tr>
      <w:tr w:rsidR="001556C2">
        <w:tc>
          <w:tcPr>
            <w:tcW w:w="3005" w:type="dxa"/>
          </w:tcPr>
          <w:p w:rsidR="001556C2" w:rsidRDefault="003660B7">
            <w:pPr>
              <w:spacing w:line="480" w:lineRule="auto"/>
              <w:jc w:val="both"/>
            </w:pPr>
            <w:r>
              <w:t>Dissatisfaction of stakeholders</w:t>
            </w:r>
          </w:p>
        </w:tc>
        <w:tc>
          <w:tcPr>
            <w:tcW w:w="3005" w:type="dxa"/>
          </w:tcPr>
          <w:p w:rsidR="001556C2" w:rsidRDefault="003660B7">
            <w:pPr>
              <w:spacing w:line="480" w:lineRule="auto"/>
              <w:jc w:val="both"/>
            </w:pPr>
            <w:r>
              <w:t>The company's management to maintain contact with stakeholders to persuade them that moving the headquarters is a good idea.</w:t>
            </w:r>
          </w:p>
        </w:tc>
        <w:tc>
          <w:tcPr>
            <w:tcW w:w="3006" w:type="dxa"/>
          </w:tcPr>
          <w:p w:rsidR="001556C2" w:rsidRDefault="003660B7">
            <w:pPr>
              <w:spacing w:line="480" w:lineRule="auto"/>
              <w:jc w:val="both"/>
            </w:pPr>
            <w:r>
              <w:t>6 months</w:t>
            </w:r>
          </w:p>
        </w:tc>
      </w:tr>
      <w:tr w:rsidR="001556C2">
        <w:tc>
          <w:tcPr>
            <w:tcW w:w="3005" w:type="dxa"/>
          </w:tcPr>
          <w:p w:rsidR="001556C2" w:rsidRDefault="003660B7">
            <w:pPr>
              <w:spacing w:line="480" w:lineRule="auto"/>
              <w:jc w:val="both"/>
            </w:pPr>
            <w:r>
              <w:t xml:space="preserve">Cost of transportation </w:t>
            </w:r>
          </w:p>
        </w:tc>
        <w:tc>
          <w:tcPr>
            <w:tcW w:w="3005" w:type="dxa"/>
          </w:tcPr>
          <w:p w:rsidR="001556C2" w:rsidRDefault="003660B7">
            <w:pPr>
              <w:widowControl w:val="0"/>
              <w:pBdr>
                <w:top w:val="nil"/>
                <w:left w:val="nil"/>
                <w:bottom w:val="nil"/>
                <w:right w:val="nil"/>
                <w:between w:val="nil"/>
              </w:pBdr>
              <w:spacing w:line="480" w:lineRule="auto"/>
              <w:ind w:right="95"/>
              <w:jc w:val="both"/>
              <w:rPr>
                <w:color w:val="000000"/>
              </w:rPr>
            </w:pPr>
            <w:r>
              <w:rPr>
                <w:color w:val="000000"/>
              </w:rPr>
              <w:t xml:space="preserve">The company should provide vehicles for supplying products at their own cost. </w:t>
            </w:r>
          </w:p>
        </w:tc>
        <w:tc>
          <w:tcPr>
            <w:tcW w:w="3006" w:type="dxa"/>
          </w:tcPr>
          <w:p w:rsidR="001556C2" w:rsidRDefault="003660B7">
            <w:pPr>
              <w:spacing w:line="480" w:lineRule="auto"/>
              <w:jc w:val="both"/>
            </w:pPr>
            <w:r>
              <w:t>3 months</w:t>
            </w:r>
          </w:p>
        </w:tc>
      </w:tr>
      <w:tr w:rsidR="001556C2">
        <w:tc>
          <w:tcPr>
            <w:tcW w:w="3005" w:type="dxa"/>
          </w:tcPr>
          <w:p w:rsidR="001556C2" w:rsidRDefault="003660B7">
            <w:pPr>
              <w:spacing w:line="480" w:lineRule="auto"/>
              <w:jc w:val="both"/>
            </w:pPr>
            <w:r>
              <w:lastRenderedPageBreak/>
              <w:t>New meal menu</w:t>
            </w:r>
          </w:p>
        </w:tc>
        <w:tc>
          <w:tcPr>
            <w:tcW w:w="3005" w:type="dxa"/>
          </w:tcPr>
          <w:p w:rsidR="001556C2" w:rsidRDefault="003660B7">
            <w:pPr>
              <w:spacing w:line="480" w:lineRule="auto"/>
              <w:jc w:val="both"/>
            </w:pPr>
            <w:r>
              <w:t>They must tell their stakeholders and franchisees before introducing new goods so that they can adjust to the new meal menu.</w:t>
            </w:r>
          </w:p>
        </w:tc>
        <w:tc>
          <w:tcPr>
            <w:tcW w:w="3006" w:type="dxa"/>
          </w:tcPr>
          <w:p w:rsidR="001556C2" w:rsidRDefault="003660B7">
            <w:pPr>
              <w:spacing w:line="480" w:lineRule="auto"/>
              <w:jc w:val="both"/>
            </w:pPr>
            <w:r>
              <w:t>6 months</w:t>
            </w:r>
          </w:p>
        </w:tc>
      </w:tr>
      <w:tr w:rsidR="001556C2">
        <w:tc>
          <w:tcPr>
            <w:tcW w:w="3005" w:type="dxa"/>
          </w:tcPr>
          <w:p w:rsidR="001556C2" w:rsidRDefault="003660B7">
            <w:pPr>
              <w:spacing w:line="480" w:lineRule="auto"/>
              <w:jc w:val="both"/>
            </w:pPr>
            <w:r>
              <w:t>Loss of market</w:t>
            </w:r>
          </w:p>
        </w:tc>
        <w:tc>
          <w:tcPr>
            <w:tcW w:w="3005" w:type="dxa"/>
          </w:tcPr>
          <w:p w:rsidR="001556C2" w:rsidRDefault="003660B7">
            <w:pPr>
              <w:spacing w:line="480" w:lineRule="auto"/>
              <w:jc w:val="both"/>
            </w:pPr>
            <w:r>
              <w:t xml:space="preserve">Customers need to know about the new food products that the company is introducing. </w:t>
            </w:r>
            <w:proofErr w:type="gramStart"/>
            <w:r>
              <w:t>They'll</w:t>
            </w:r>
            <w:proofErr w:type="gramEnd"/>
            <w:r>
              <w:t xml:space="preserve"> be able to reach a far larger audience via social media.</w:t>
            </w:r>
          </w:p>
        </w:tc>
        <w:tc>
          <w:tcPr>
            <w:tcW w:w="3006" w:type="dxa"/>
          </w:tcPr>
          <w:p w:rsidR="001556C2" w:rsidRDefault="003660B7">
            <w:pPr>
              <w:spacing w:line="480" w:lineRule="auto"/>
              <w:jc w:val="both"/>
            </w:pPr>
            <w:r>
              <w:t>3 months</w:t>
            </w:r>
          </w:p>
        </w:tc>
      </w:tr>
      <w:tr w:rsidR="001556C2">
        <w:tc>
          <w:tcPr>
            <w:tcW w:w="3005" w:type="dxa"/>
          </w:tcPr>
          <w:p w:rsidR="001556C2" w:rsidRDefault="003660B7">
            <w:pPr>
              <w:spacing w:line="480" w:lineRule="auto"/>
              <w:jc w:val="both"/>
            </w:pPr>
            <w:r>
              <w:t>New terms and conditions</w:t>
            </w:r>
          </w:p>
        </w:tc>
        <w:tc>
          <w:tcPr>
            <w:tcW w:w="3005" w:type="dxa"/>
          </w:tcPr>
          <w:p w:rsidR="001556C2" w:rsidRDefault="003660B7">
            <w:pPr>
              <w:spacing w:line="480" w:lineRule="auto"/>
              <w:jc w:val="both"/>
            </w:pPr>
            <w:r>
              <w:t>As a result, the authority must allow stakeholders and franchisees to put these provisions into practice in their own countries or locations.</w:t>
            </w:r>
          </w:p>
        </w:tc>
        <w:tc>
          <w:tcPr>
            <w:tcW w:w="3006" w:type="dxa"/>
          </w:tcPr>
          <w:p w:rsidR="001556C2" w:rsidRDefault="003660B7">
            <w:pPr>
              <w:spacing w:line="480" w:lineRule="auto"/>
              <w:jc w:val="both"/>
            </w:pPr>
            <w:r>
              <w:t>8 months</w:t>
            </w:r>
          </w:p>
        </w:tc>
      </w:tr>
      <w:tr w:rsidR="001556C2">
        <w:tc>
          <w:tcPr>
            <w:tcW w:w="3005" w:type="dxa"/>
          </w:tcPr>
          <w:p w:rsidR="001556C2" w:rsidRDefault="003660B7">
            <w:pPr>
              <w:spacing w:line="480" w:lineRule="auto"/>
              <w:jc w:val="both"/>
            </w:pPr>
            <w:r>
              <w:t>Rules update</w:t>
            </w:r>
          </w:p>
        </w:tc>
        <w:tc>
          <w:tcPr>
            <w:tcW w:w="3005" w:type="dxa"/>
          </w:tcPr>
          <w:p w:rsidR="001556C2" w:rsidRDefault="003660B7">
            <w:pPr>
              <w:spacing w:line="480" w:lineRule="auto"/>
              <w:jc w:val="both"/>
            </w:pPr>
            <w:r>
              <w:t xml:space="preserve">The company's management recommended a number of adjustments to its rules and regulations for the benefit of the company's shareholders. As a result, the interests of those affected </w:t>
            </w:r>
            <w:proofErr w:type="gramStart"/>
            <w:r>
              <w:t>are jeopardized</w:t>
            </w:r>
            <w:proofErr w:type="gramEnd"/>
            <w:r>
              <w:t xml:space="preserve"> when the </w:t>
            </w:r>
            <w:r>
              <w:lastRenderedPageBreak/>
              <w:t>authorities use such power. They seek to make it easy for them to engage in the company's success by reducing the rules.</w:t>
            </w:r>
          </w:p>
        </w:tc>
        <w:tc>
          <w:tcPr>
            <w:tcW w:w="3006" w:type="dxa"/>
          </w:tcPr>
          <w:p w:rsidR="001556C2" w:rsidRDefault="003660B7">
            <w:pPr>
              <w:spacing w:line="480" w:lineRule="auto"/>
              <w:jc w:val="both"/>
            </w:pPr>
            <w:r>
              <w:lastRenderedPageBreak/>
              <w:t>3 months</w:t>
            </w:r>
          </w:p>
        </w:tc>
      </w:tr>
    </w:tbl>
    <w:p w:rsidR="001556C2" w:rsidRDefault="003660B7">
      <w:pPr>
        <w:pStyle w:val="Heading2"/>
        <w:spacing w:line="480" w:lineRule="auto"/>
      </w:pPr>
      <w:bookmarkStart w:id="13" w:name="_26in1rg" w:colFirst="0" w:colLast="0"/>
      <w:bookmarkEnd w:id="13"/>
      <w:r>
        <w:t>Plan Communication to Stakeholders</w:t>
      </w:r>
    </w:p>
    <w:p w:rsidR="001556C2" w:rsidRDefault="003660B7">
      <w:pPr>
        <w:spacing w:line="480" w:lineRule="auto"/>
        <w:ind w:firstLine="720"/>
        <w:jc w:val="both"/>
      </w:pPr>
      <w:r>
        <w:t xml:space="preserve">The McDonald's restaurant firm has a number of stakeholders. There are a number of key stakeholders in the company: investors and shareholders; franchisees; staff; suppliers; and consumers. The company's most valuable asset is its customer base. When it comes to providing its customers with the best possible service, McDonald's has gone </w:t>
      </w:r>
      <w:proofErr w:type="gramStart"/>
      <w:r>
        <w:t>above and beyond</w:t>
      </w:r>
      <w:proofErr w:type="gramEnd"/>
      <w:r>
        <w:t xml:space="preserve">. Even if McDonald's headquarters </w:t>
      </w:r>
      <w:proofErr w:type="gramStart"/>
      <w:r>
        <w:t>have been moved</w:t>
      </w:r>
      <w:proofErr w:type="gramEnd"/>
      <w:r>
        <w:t>, the company's franchisees may be able to maintain their businesses by receiving subsidies or receiving discounts on their items (</w:t>
      </w:r>
      <w:proofErr w:type="spellStart"/>
      <w:r>
        <w:rPr>
          <w:color w:val="222222"/>
          <w:highlight w:val="white"/>
        </w:rPr>
        <w:t>Liberatore</w:t>
      </w:r>
      <w:proofErr w:type="spellEnd"/>
      <w:r>
        <w:rPr>
          <w:color w:val="222222"/>
          <w:highlight w:val="white"/>
        </w:rPr>
        <w:t xml:space="preserve"> &amp; Wagner, 2021)</w:t>
      </w:r>
      <w:r>
        <w:t xml:space="preserve">. They need to use a more modern social media strategy to reach their target audience. </w:t>
      </w:r>
      <w:proofErr w:type="gramStart"/>
      <w:r>
        <w:t>It's</w:t>
      </w:r>
      <w:proofErr w:type="gramEnd"/>
      <w:r>
        <w:t xml:space="preserve"> possible that they'll employ Facebook, Twitter, Imo, or video conferencing to bring in their stakeholders. They have the ability to send emails to the firm's stakeholders, notifying them of corporate updates. Stakeholders </w:t>
      </w:r>
      <w:proofErr w:type="gramStart"/>
      <w:r>
        <w:t>may be made</w:t>
      </w:r>
      <w:proofErr w:type="gramEnd"/>
      <w:r>
        <w:t xml:space="preserve"> aware of the adoption by the firm.</w:t>
      </w:r>
    </w:p>
    <w:p w:rsidR="001556C2" w:rsidRDefault="003660B7">
      <w:pPr>
        <w:pStyle w:val="Heading2"/>
        <w:spacing w:line="480" w:lineRule="auto"/>
      </w:pPr>
      <w:bookmarkStart w:id="14" w:name="_lnxbz9" w:colFirst="0" w:colLast="0"/>
      <w:bookmarkEnd w:id="14"/>
      <w:r>
        <w:t>Appropriate Monitoring Techniques for Successful Implementation of the Solution</w:t>
      </w:r>
    </w:p>
    <w:p w:rsidR="001556C2" w:rsidRDefault="003660B7">
      <w:pPr>
        <w:keepNext/>
        <w:spacing w:line="480" w:lineRule="auto"/>
        <w:ind w:firstLine="720"/>
        <w:jc w:val="both"/>
      </w:pPr>
      <w:r>
        <w:t xml:space="preserve">Monitoring </w:t>
      </w:r>
      <w:proofErr w:type="gramStart"/>
      <w:r>
        <w:t>may be done</w:t>
      </w:r>
      <w:proofErr w:type="gramEnd"/>
      <w:r>
        <w:t xml:space="preserve"> in a variety of ways and using a variety of technologies. Regulations may dictate the use of certain procedures or instruments. McDonald's is a well-known restaurant chain that aims to give customers with nutritious and fresh cuisine. The relocation of the company's headquarters, which was part of their contingency plan to recover from previous missteps and provide rights to franchisees and other stakeholders, has caused </w:t>
      </w:r>
      <w:r>
        <w:lastRenderedPageBreak/>
        <w:t>problems. They devised and organized a team to monitor and evaluate the plan's progress.</w:t>
      </w:r>
      <w:r>
        <w:rPr>
          <w:noProof/>
          <w:lang w:val="en-US"/>
        </w:rPr>
        <w:drawing>
          <wp:inline distT="0" distB="0" distL="0" distR="0">
            <wp:extent cx="5558790" cy="26396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58790" cy="2639695"/>
                    </a:xfrm>
                    <a:prstGeom prst="rect">
                      <a:avLst/>
                    </a:prstGeom>
                    <a:ln/>
                  </pic:spPr>
                </pic:pic>
              </a:graphicData>
            </a:graphic>
          </wp:inline>
        </w:drawing>
      </w:r>
    </w:p>
    <w:p w:rsidR="001556C2" w:rsidRDefault="003660B7">
      <w:pPr>
        <w:pBdr>
          <w:top w:val="nil"/>
          <w:left w:val="nil"/>
          <w:bottom w:val="nil"/>
          <w:right w:val="nil"/>
          <w:between w:val="nil"/>
        </w:pBdr>
        <w:spacing w:after="200" w:line="480" w:lineRule="auto"/>
        <w:jc w:val="center"/>
        <w:rPr>
          <w:i/>
          <w:color w:val="000000"/>
        </w:rPr>
      </w:pPr>
      <w:r>
        <w:rPr>
          <w:i/>
          <w:color w:val="000000"/>
        </w:rPr>
        <w:t>Figure 2 Monitoring Model</w:t>
      </w:r>
    </w:p>
    <w:p w:rsidR="001556C2" w:rsidRDefault="003660B7">
      <w:pPr>
        <w:spacing w:line="480" w:lineRule="auto"/>
        <w:ind w:firstLine="720"/>
        <w:jc w:val="both"/>
      </w:pPr>
      <w:r>
        <w:t xml:space="preserve">In order to keep an eye on McDonald's employees, they utilize a sensor system called Swift. Using a fast sensor, they keep track of the freshness of the food </w:t>
      </w:r>
      <w:proofErr w:type="gramStart"/>
      <w:r>
        <w:t>they're</w:t>
      </w:r>
      <w:proofErr w:type="gramEnd"/>
      <w:r>
        <w:t xml:space="preserve"> serving. A single dashboard, according to Liang (2020), alerts them when anything unexpected happens. Swift Sensors </w:t>
      </w:r>
      <w:proofErr w:type="gramStart"/>
      <w:r>
        <w:t>were recently installed</w:t>
      </w:r>
      <w:proofErr w:type="gramEnd"/>
      <w:r>
        <w:t xml:space="preserve"> by a McDonald's franchisee with 12 successful outlets in Manhattan and Brooklyn. They have announced the formation of a committee to look out for the interests of all parties, including the franchisee. </w:t>
      </w:r>
      <w:proofErr w:type="gramStart"/>
      <w:r>
        <w:t>Cargoes and vehicles were provided by the committee to guarantee that stakeholders and franchisees would have access to fresh food</w:t>
      </w:r>
      <w:proofErr w:type="gramEnd"/>
      <w:r>
        <w:t>.</w:t>
      </w:r>
    </w:p>
    <w:p w:rsidR="001556C2" w:rsidRDefault="003660B7">
      <w:pPr>
        <w:pStyle w:val="Heading1"/>
      </w:pPr>
      <w:bookmarkStart w:id="15" w:name="_35nkun2" w:colFirst="0" w:colLast="0"/>
      <w:bookmarkEnd w:id="15"/>
      <w:r>
        <w:t>Conclusion</w:t>
      </w:r>
    </w:p>
    <w:p w:rsidR="001556C2" w:rsidRDefault="003660B7">
      <w:pPr>
        <w:spacing w:line="480" w:lineRule="auto"/>
        <w:ind w:firstLine="720"/>
        <w:jc w:val="both"/>
      </w:pPr>
      <w:r>
        <w:t xml:space="preserve">Having an understanding of problem-solving and decision-making techniques is essential for every marketer. </w:t>
      </w:r>
      <w:proofErr w:type="gramStart"/>
      <w:r>
        <w:t>In order to effectively manage</w:t>
      </w:r>
      <w:proofErr w:type="gramEnd"/>
      <w:r>
        <w:t xml:space="preserve"> their company's complicated problems, they must be familiar with a variety of tools. Changes to McDonald's terminology and procedures </w:t>
      </w:r>
      <w:proofErr w:type="gramStart"/>
      <w:r>
        <w:t>were spurred</w:t>
      </w:r>
      <w:proofErr w:type="gramEnd"/>
      <w:r>
        <w:t xml:space="preserve"> by their decision to relocate its headquarters from Oak Brook, Ill </w:t>
      </w:r>
      <w:r w:rsidR="00F20F29">
        <w:t>-</w:t>
      </w:r>
      <w:r>
        <w:t xml:space="preserve">to London, England. A number of factors necessitated this for the organization. They need to improve their management system in order to grow their firm. However, the franchisee and other stakeholders, including stockholders, are less than pleased. Problems with the new </w:t>
      </w:r>
      <w:r>
        <w:lastRenderedPageBreak/>
        <w:t>headquarters are a real possibility. Suppliers face a serious shortage of raw materials for this project. In the end, the franchisee decides to give up on their company. However, McDonald's administration has dealt with every issue that has arisen.</w:t>
      </w:r>
    </w:p>
    <w:p w:rsidR="001556C2" w:rsidRDefault="001556C2">
      <w:pPr>
        <w:spacing w:line="480" w:lineRule="auto"/>
        <w:jc w:val="both"/>
      </w:pPr>
    </w:p>
    <w:p w:rsidR="001556C2" w:rsidRDefault="003660B7">
      <w:pPr>
        <w:spacing w:line="480" w:lineRule="auto"/>
        <w:rPr>
          <w:b/>
        </w:rPr>
      </w:pPr>
      <w:r>
        <w:br w:type="page"/>
      </w:r>
    </w:p>
    <w:p w:rsidR="001556C2" w:rsidRDefault="003660B7">
      <w:pPr>
        <w:pStyle w:val="Heading1"/>
        <w:spacing w:line="480" w:lineRule="auto"/>
      </w:pPr>
      <w:bookmarkStart w:id="16" w:name="_1ksv4uv" w:colFirst="0" w:colLast="0"/>
      <w:bookmarkEnd w:id="16"/>
      <w:r>
        <w:lastRenderedPageBreak/>
        <w:t>Reference List</w:t>
      </w:r>
    </w:p>
    <w:p w:rsidR="001556C2" w:rsidRDefault="003660B7">
      <w:pPr>
        <w:tabs>
          <w:tab w:val="left" w:pos="582"/>
        </w:tabs>
        <w:spacing w:before="162" w:line="480" w:lineRule="auto"/>
        <w:ind w:left="584" w:right="215" w:hanging="584"/>
        <w:rPr>
          <w:color w:val="222222"/>
          <w:highlight w:val="white"/>
        </w:rPr>
      </w:pPr>
      <w:proofErr w:type="spellStart"/>
      <w:r>
        <w:rPr>
          <w:color w:val="222222"/>
          <w:highlight w:val="white"/>
        </w:rPr>
        <w:t>Brette</w:t>
      </w:r>
      <w:proofErr w:type="spellEnd"/>
      <w:r>
        <w:rPr>
          <w:color w:val="222222"/>
          <w:highlight w:val="white"/>
        </w:rPr>
        <w:t xml:space="preserve">, O., </w:t>
      </w:r>
      <w:proofErr w:type="spellStart"/>
      <w:r>
        <w:rPr>
          <w:color w:val="222222"/>
          <w:highlight w:val="white"/>
        </w:rPr>
        <w:t>Lazaric</w:t>
      </w:r>
      <w:proofErr w:type="spellEnd"/>
      <w:r>
        <w:rPr>
          <w:color w:val="222222"/>
          <w:highlight w:val="white"/>
        </w:rPr>
        <w:t xml:space="preserve">, N. and Vieira da Silva, V., 2017. Habit, decision-making, and rationality: comparing </w:t>
      </w:r>
      <w:proofErr w:type="spellStart"/>
      <w:r>
        <w:rPr>
          <w:color w:val="222222"/>
          <w:highlight w:val="white"/>
        </w:rPr>
        <w:t>Thorstein</w:t>
      </w:r>
      <w:proofErr w:type="spellEnd"/>
      <w:r>
        <w:rPr>
          <w:color w:val="222222"/>
          <w:highlight w:val="white"/>
        </w:rPr>
        <w:t xml:space="preserve"> Veblen and early Herbert Simon. </w:t>
      </w:r>
      <w:r>
        <w:rPr>
          <w:i/>
          <w:color w:val="222222"/>
          <w:highlight w:val="white"/>
        </w:rPr>
        <w:t>Journal of economic issues</w:t>
      </w:r>
      <w:r>
        <w:rPr>
          <w:color w:val="222222"/>
          <w:highlight w:val="white"/>
        </w:rPr>
        <w:t>, </w:t>
      </w:r>
      <w:r>
        <w:rPr>
          <w:i/>
          <w:color w:val="222222"/>
          <w:highlight w:val="white"/>
        </w:rPr>
        <w:t>51</w:t>
      </w:r>
      <w:r>
        <w:rPr>
          <w:color w:val="222222"/>
          <w:highlight w:val="white"/>
        </w:rPr>
        <w:t>(3), pp.567-587.</w:t>
      </w:r>
    </w:p>
    <w:p w:rsidR="001556C2" w:rsidRDefault="003660B7">
      <w:pPr>
        <w:tabs>
          <w:tab w:val="left" w:pos="582"/>
        </w:tabs>
        <w:spacing w:before="162" w:line="480" w:lineRule="auto"/>
        <w:ind w:left="584" w:right="215" w:hanging="584"/>
      </w:pPr>
      <w:r>
        <w:t xml:space="preserve">CNBC, (2018). </w:t>
      </w:r>
      <w:r>
        <w:rPr>
          <w:i/>
        </w:rPr>
        <w:t xml:space="preserve">Owners of McDonald's </w:t>
      </w:r>
      <w:proofErr w:type="gramStart"/>
      <w:r>
        <w:rPr>
          <w:i/>
        </w:rPr>
        <w:t>aren't</w:t>
      </w:r>
      <w:proofErr w:type="gramEnd"/>
      <w:r>
        <w:rPr>
          <w:i/>
        </w:rPr>
        <w:t xml:space="preserve"> happy with headquarters as promotions pick up and remodelling costs rise. </w:t>
      </w:r>
      <w:hyperlink r:id="rId9">
        <w:r>
          <w:rPr>
            <w:color w:val="0000FF"/>
            <w:u w:val="single"/>
          </w:rPr>
          <w:t>https://www.cnbc.com/2018/01/23/owners-</w:t>
        </w:r>
      </w:hyperlink>
      <w:r>
        <w:rPr>
          <w:color w:val="0000FF"/>
        </w:rPr>
        <w:t xml:space="preserve"> </w:t>
      </w:r>
      <w:hyperlink r:id="rId10">
        <w:r>
          <w:rPr>
            <w:color w:val="0000FF"/>
            <w:u w:val="single"/>
          </w:rPr>
          <w:t>of-mcdonalds-arent-happy-with-headquarters.html</w:t>
        </w:r>
      </w:hyperlink>
      <w:r>
        <w:t>.</w:t>
      </w:r>
    </w:p>
    <w:p w:rsidR="001556C2" w:rsidRDefault="003660B7">
      <w:pPr>
        <w:tabs>
          <w:tab w:val="left" w:pos="582"/>
        </w:tabs>
        <w:spacing w:before="162" w:line="480" w:lineRule="auto"/>
        <w:ind w:left="584" w:right="215" w:hanging="584"/>
        <w:rPr>
          <w:color w:val="222222"/>
          <w:highlight w:val="white"/>
        </w:rPr>
      </w:pPr>
      <w:proofErr w:type="spellStart"/>
      <w:r>
        <w:rPr>
          <w:color w:val="222222"/>
          <w:highlight w:val="white"/>
        </w:rPr>
        <w:t>Coccia</w:t>
      </w:r>
      <w:proofErr w:type="spellEnd"/>
      <w:r>
        <w:rPr>
          <w:color w:val="222222"/>
          <w:highlight w:val="white"/>
        </w:rPr>
        <w:t>, M. (2018). The Fishbone diagram to identify, systematize and analyse the sources of general-purpose Technologies. </w:t>
      </w:r>
      <w:r>
        <w:rPr>
          <w:i/>
          <w:color w:val="222222"/>
          <w:highlight w:val="white"/>
        </w:rPr>
        <w:t>Journal of Social and Administrative Sciences</w:t>
      </w:r>
      <w:r>
        <w:rPr>
          <w:color w:val="222222"/>
          <w:highlight w:val="white"/>
        </w:rPr>
        <w:t>, </w:t>
      </w:r>
      <w:r>
        <w:rPr>
          <w:i/>
          <w:color w:val="222222"/>
          <w:highlight w:val="white"/>
        </w:rPr>
        <w:t>4</w:t>
      </w:r>
      <w:r>
        <w:rPr>
          <w:color w:val="222222"/>
          <w:highlight w:val="white"/>
        </w:rPr>
        <w:t>(4), 291-303.</w:t>
      </w:r>
    </w:p>
    <w:p w:rsidR="001556C2" w:rsidRDefault="003660B7">
      <w:pPr>
        <w:tabs>
          <w:tab w:val="left" w:pos="582"/>
        </w:tabs>
        <w:spacing w:before="162" w:line="480" w:lineRule="auto"/>
        <w:ind w:left="584" w:right="215" w:hanging="584"/>
      </w:pPr>
      <w:r>
        <w:t xml:space="preserve">Investopedia, (2018). </w:t>
      </w:r>
      <w:r>
        <w:rPr>
          <w:i/>
        </w:rPr>
        <w:t>McDonald's Is Desperate to Modernize Its Franchisees (MCD)</w:t>
      </w:r>
      <w:r>
        <w:t xml:space="preserve">. </w:t>
      </w:r>
      <w:hyperlink r:id="rId11">
        <w:r>
          <w:rPr>
            <w:color w:val="0000FF"/>
            <w:u w:val="single"/>
          </w:rPr>
          <w:t>https://www.investopedia.com/news/mcdonalds-desperate-modernize-its-</w:t>
        </w:r>
      </w:hyperlink>
      <w:r>
        <w:rPr>
          <w:color w:val="0000FF"/>
        </w:rPr>
        <w:t xml:space="preserve"> </w:t>
      </w:r>
      <w:hyperlink r:id="rId12">
        <w:r>
          <w:rPr>
            <w:color w:val="0000FF"/>
            <w:u w:val="single"/>
          </w:rPr>
          <w:t>franchisees-mcd/</w:t>
        </w:r>
      </w:hyperlink>
      <w:r>
        <w:t>.</w:t>
      </w:r>
    </w:p>
    <w:p w:rsidR="001556C2" w:rsidRDefault="003660B7">
      <w:pPr>
        <w:tabs>
          <w:tab w:val="left" w:pos="582"/>
        </w:tabs>
        <w:spacing w:before="162" w:line="480" w:lineRule="auto"/>
        <w:ind w:left="584" w:right="215" w:hanging="584"/>
        <w:rPr>
          <w:color w:val="222222"/>
          <w:highlight w:val="white"/>
        </w:rPr>
      </w:pPr>
      <w:r>
        <w:rPr>
          <w:color w:val="222222"/>
          <w:highlight w:val="white"/>
        </w:rPr>
        <w:t>Liang, H., Xian, A., Mao, M., Ni, P., &amp; Wu, H. (2020). Research on remote fracturing monitoring and decision-making method supporting smart city. </w:t>
      </w:r>
      <w:r>
        <w:rPr>
          <w:i/>
          <w:color w:val="222222"/>
          <w:highlight w:val="white"/>
        </w:rPr>
        <w:t>Sustainable Cities and Society</w:t>
      </w:r>
      <w:r>
        <w:rPr>
          <w:color w:val="222222"/>
          <w:highlight w:val="white"/>
        </w:rPr>
        <w:t>, </w:t>
      </w:r>
      <w:r>
        <w:rPr>
          <w:i/>
          <w:color w:val="222222"/>
          <w:highlight w:val="white"/>
        </w:rPr>
        <w:t>62</w:t>
      </w:r>
      <w:r>
        <w:rPr>
          <w:color w:val="222222"/>
          <w:highlight w:val="white"/>
        </w:rPr>
        <w:t>, 102414.</w:t>
      </w:r>
    </w:p>
    <w:p w:rsidR="001556C2" w:rsidRDefault="003660B7">
      <w:pPr>
        <w:tabs>
          <w:tab w:val="left" w:pos="582"/>
        </w:tabs>
        <w:spacing w:before="162" w:line="480" w:lineRule="auto"/>
        <w:ind w:left="584" w:right="215" w:hanging="584"/>
        <w:rPr>
          <w:color w:val="222222"/>
          <w:highlight w:val="white"/>
        </w:rPr>
      </w:pPr>
      <w:proofErr w:type="spellStart"/>
      <w:r>
        <w:rPr>
          <w:color w:val="222222"/>
          <w:highlight w:val="white"/>
        </w:rPr>
        <w:t>Liberatore</w:t>
      </w:r>
      <w:proofErr w:type="spellEnd"/>
      <w:r>
        <w:rPr>
          <w:color w:val="222222"/>
          <w:highlight w:val="white"/>
        </w:rPr>
        <w:t>, M. J., &amp; Wagner, W. P. (2021). Simon’s Decision Phases and User Performance: An Experimental Study. </w:t>
      </w:r>
      <w:r>
        <w:rPr>
          <w:i/>
          <w:color w:val="222222"/>
          <w:highlight w:val="white"/>
        </w:rPr>
        <w:t>Journal of Computer Information Systems</w:t>
      </w:r>
      <w:r>
        <w:rPr>
          <w:color w:val="222222"/>
          <w:highlight w:val="white"/>
        </w:rPr>
        <w:t>, 1-13.</w:t>
      </w:r>
    </w:p>
    <w:p w:rsidR="001556C2" w:rsidRDefault="003660B7">
      <w:pPr>
        <w:tabs>
          <w:tab w:val="left" w:pos="582"/>
        </w:tabs>
        <w:spacing w:before="162" w:line="480" w:lineRule="auto"/>
        <w:ind w:left="584" w:right="215" w:hanging="584"/>
      </w:pPr>
      <w:r>
        <w:t xml:space="preserve">McDonald’s (2018). </w:t>
      </w:r>
      <w:r>
        <w:rPr>
          <w:i/>
        </w:rPr>
        <w:t>History of McDonald’s</w:t>
      </w:r>
      <w:r>
        <w:t xml:space="preserve">. </w:t>
      </w:r>
      <w:hyperlink r:id="rId13">
        <w:r>
          <w:rPr>
            <w:color w:val="0000FF"/>
            <w:u w:val="single"/>
          </w:rPr>
          <w:t>https://www.mcdonalds.com/us/en-us/about-us/our-history.html</w:t>
        </w:r>
      </w:hyperlink>
      <w:r>
        <w:t>.</w:t>
      </w:r>
    </w:p>
    <w:p w:rsidR="001556C2" w:rsidRDefault="003660B7">
      <w:pPr>
        <w:tabs>
          <w:tab w:val="left" w:pos="582"/>
        </w:tabs>
        <w:spacing w:before="162" w:line="480" w:lineRule="auto"/>
        <w:ind w:left="584" w:right="215" w:hanging="584"/>
        <w:rPr>
          <w:color w:val="222222"/>
          <w:highlight w:val="white"/>
        </w:rPr>
      </w:pPr>
      <w:proofErr w:type="spellStart"/>
      <w:r>
        <w:rPr>
          <w:color w:val="222222"/>
          <w:highlight w:val="white"/>
        </w:rPr>
        <w:t>Schilirò</w:t>
      </w:r>
      <w:proofErr w:type="spellEnd"/>
      <w:r>
        <w:rPr>
          <w:color w:val="222222"/>
          <w:highlight w:val="white"/>
        </w:rPr>
        <w:t>, D. (2018). Economic decisions and Simon’s notion of bounded rationality. </w:t>
      </w:r>
      <w:r>
        <w:rPr>
          <w:i/>
          <w:color w:val="222222"/>
          <w:highlight w:val="white"/>
        </w:rPr>
        <w:t>International Business Research</w:t>
      </w:r>
      <w:r>
        <w:rPr>
          <w:color w:val="222222"/>
          <w:highlight w:val="white"/>
        </w:rPr>
        <w:t>, </w:t>
      </w:r>
      <w:r>
        <w:rPr>
          <w:i/>
          <w:color w:val="222222"/>
          <w:highlight w:val="white"/>
        </w:rPr>
        <w:t>11</w:t>
      </w:r>
      <w:r>
        <w:rPr>
          <w:color w:val="222222"/>
          <w:highlight w:val="white"/>
        </w:rPr>
        <w:t>(7), 64-75.</w:t>
      </w:r>
    </w:p>
    <w:sectPr w:rsidR="001556C2">
      <w:head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F9C" w:rsidRDefault="00841F9C">
      <w:pPr>
        <w:spacing w:after="0" w:line="240" w:lineRule="auto"/>
      </w:pPr>
      <w:r>
        <w:separator/>
      </w:r>
    </w:p>
  </w:endnote>
  <w:endnote w:type="continuationSeparator" w:id="0">
    <w:p w:rsidR="00841F9C" w:rsidRDefault="00841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Gadug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F9C" w:rsidRDefault="00841F9C">
      <w:pPr>
        <w:spacing w:after="0" w:line="240" w:lineRule="auto"/>
      </w:pPr>
      <w:r>
        <w:separator/>
      </w:r>
    </w:p>
  </w:footnote>
  <w:footnote w:type="continuationSeparator" w:id="0">
    <w:p w:rsidR="00841F9C" w:rsidRDefault="00841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C2" w:rsidRDefault="003660B7">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A7CBF">
      <w:rPr>
        <w:noProof/>
        <w:color w:val="000000"/>
      </w:rPr>
      <w:t>1</w:t>
    </w:r>
    <w:r>
      <w:rPr>
        <w:color w:val="000000"/>
      </w:rPr>
      <w:fldChar w:fldCharType="end"/>
    </w:r>
  </w:p>
  <w:p w:rsidR="001556C2" w:rsidRDefault="001556C2">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C37976"/>
    <w:multiLevelType w:val="multilevel"/>
    <w:tmpl w:val="EB50F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C2"/>
    <w:rsid w:val="001037DA"/>
    <w:rsid w:val="001556C2"/>
    <w:rsid w:val="003660B7"/>
    <w:rsid w:val="00841F9C"/>
    <w:rsid w:val="008A7CBF"/>
    <w:rsid w:val="0093205C"/>
    <w:rsid w:val="00CD060F"/>
    <w:rsid w:val="00F20F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6A215"/>
  <w15:docId w15:val="{F24CA9B5-4885-4AB1-9839-7F339EA26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jc w:val="center"/>
      <w:outlineLvl w:val="0"/>
    </w:pPr>
    <w:rPr>
      <w:b/>
    </w:rPr>
  </w:style>
  <w:style w:type="paragraph" w:styleId="Heading2">
    <w:name w:val="heading 2"/>
    <w:basedOn w:val="Normal"/>
    <w:next w:val="Normal"/>
    <w:pPr>
      <w:keepNext/>
      <w:keepLines/>
      <w:spacing w:before="40" w:after="0"/>
      <w:outlineLvl w:val="1"/>
    </w:pPr>
    <w:rPr>
      <w:b/>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cdonalds.com/us/en-us/about-us/our-history.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vestopedia.com/news/mcdonalds-desperate-modernize-its-franchisees-mc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news/mcdonalds-desperate-modernize-its-franchisees-mc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nbc.com/2018/01/23/owners-of-mcdonalds-arent-happy-with-headquarters.html" TargetMode="External"/><Relationship Id="rId4" Type="http://schemas.openxmlformats.org/officeDocument/2006/relationships/webSettings" Target="webSettings.xml"/><Relationship Id="rId9" Type="http://schemas.openxmlformats.org/officeDocument/2006/relationships/hyperlink" Target="https://www.cnbc.com/2018/01/23/owners-of-mcdonalds-arent-happy-with-headquarters.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2539</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4</cp:revision>
  <dcterms:created xsi:type="dcterms:W3CDTF">2022-05-03T18:58:00Z</dcterms:created>
  <dcterms:modified xsi:type="dcterms:W3CDTF">2022-05-03T19:29:00Z</dcterms:modified>
</cp:coreProperties>
</file>