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72051417"/>
        <w:docPartObj>
          <w:docPartGallery w:val="Cover Pages"/>
          <w:docPartUnique/>
        </w:docPartObj>
      </w:sdtPr>
      <w:sdtContent>
        <w:p w14:paraId="7216FA40" w14:textId="1BA1192A" w:rsidR="00CC2496" w:rsidRDefault="00CC2496">
          <w:r>
            <w:rPr>
              <w:noProof/>
            </w:rPr>
            <mc:AlternateContent>
              <mc:Choice Requires="wpg">
                <w:drawing>
                  <wp:anchor distT="0" distB="0" distL="114300" distR="114300" simplePos="0" relativeHeight="251662336" behindDoc="0" locked="0" layoutInCell="1" allowOverlap="1" wp14:anchorId="768B5BAA" wp14:editId="5B4870A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5D4AAA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17C105" wp14:editId="7B548F5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529F66" w14:textId="342FEF5F" w:rsidR="00CC2496" w:rsidRDefault="00CC2496">
                                    <w:pPr>
                                      <w:pStyle w:val="NoSpacing"/>
                                      <w:jc w:val="right"/>
                                      <w:rPr>
                                        <w:color w:val="595959" w:themeColor="text1" w:themeTint="A6"/>
                                        <w:sz w:val="28"/>
                                        <w:szCs w:val="28"/>
                                      </w:rPr>
                                    </w:pPr>
                                    <w:r>
                                      <w:rPr>
                                        <w:color w:val="595959" w:themeColor="text1" w:themeTint="A6"/>
                                        <w:sz w:val="28"/>
                                        <w:szCs w:val="28"/>
                                      </w:rPr>
                                      <w:t>Craig Oldham</w:t>
                                    </w:r>
                                  </w:p>
                                </w:sdtContent>
                              </w:sdt>
                              <w:p w14:paraId="0FB9E599" w14:textId="45E3D8EB" w:rsidR="00CC2496" w:rsidRDefault="00CC249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0501251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517C10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F529F66" w14:textId="342FEF5F" w:rsidR="00CC2496" w:rsidRDefault="00CC2496">
                              <w:pPr>
                                <w:pStyle w:val="NoSpacing"/>
                                <w:jc w:val="right"/>
                                <w:rPr>
                                  <w:color w:val="595959" w:themeColor="text1" w:themeTint="A6"/>
                                  <w:sz w:val="28"/>
                                  <w:szCs w:val="28"/>
                                </w:rPr>
                              </w:pPr>
                              <w:r>
                                <w:rPr>
                                  <w:color w:val="595959" w:themeColor="text1" w:themeTint="A6"/>
                                  <w:sz w:val="28"/>
                                  <w:szCs w:val="28"/>
                                </w:rPr>
                                <w:t>Craig Oldham</w:t>
                              </w:r>
                            </w:p>
                          </w:sdtContent>
                        </w:sdt>
                        <w:p w14:paraId="0FB9E599" w14:textId="45E3D8EB" w:rsidR="00CC2496" w:rsidRDefault="00CC249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0501251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6827261" wp14:editId="0E4F30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6EA62" w14:textId="0480F184" w:rsidR="00CC2496" w:rsidRDefault="00CC249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A8AFE" w14:textId="65359C11" w:rsidR="00CC2496" w:rsidRDefault="00CC2496">
                                    <w:pPr>
                                      <w:jc w:val="right"/>
                                      <w:rPr>
                                        <w:smallCaps/>
                                        <w:color w:val="404040" w:themeColor="text1" w:themeTint="BF"/>
                                        <w:sz w:val="36"/>
                                        <w:szCs w:val="36"/>
                                      </w:rPr>
                                    </w:pPr>
                                    <w:r>
                                      <w:rPr>
                                        <w:color w:val="404040" w:themeColor="text1" w:themeTint="BF"/>
                                        <w:sz w:val="36"/>
                                        <w:szCs w:val="36"/>
                                      </w:rPr>
                                      <w:t>ACCA5023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6827261"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656EA62" w14:textId="0480F184" w:rsidR="00CC2496" w:rsidRDefault="00CC249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F6A8AFE" w14:textId="65359C11" w:rsidR="00CC2496" w:rsidRDefault="00CC2496">
                              <w:pPr>
                                <w:jc w:val="right"/>
                                <w:rPr>
                                  <w:smallCaps/>
                                  <w:color w:val="404040" w:themeColor="text1" w:themeTint="BF"/>
                                  <w:sz w:val="36"/>
                                  <w:szCs w:val="36"/>
                                </w:rPr>
                              </w:pPr>
                              <w:r>
                                <w:rPr>
                                  <w:color w:val="404040" w:themeColor="text1" w:themeTint="BF"/>
                                  <w:sz w:val="36"/>
                                  <w:szCs w:val="36"/>
                                </w:rPr>
                                <w:t>ACCA5023</w:t>
                              </w:r>
                            </w:p>
                          </w:sdtContent>
                        </w:sdt>
                      </w:txbxContent>
                    </v:textbox>
                    <w10:wrap type="square" anchorx="page" anchory="page"/>
                  </v:shape>
                </w:pict>
              </mc:Fallback>
            </mc:AlternateContent>
          </w:r>
        </w:p>
        <w:p w14:paraId="49ADC16E" w14:textId="06F7F2C0" w:rsidR="00CC2496" w:rsidRDefault="00CC2496">
          <w:r>
            <w:br w:type="page"/>
          </w:r>
        </w:p>
      </w:sdtContent>
    </w:sdt>
    <w:p w14:paraId="5B9B2C9D" w14:textId="5F17A9C2" w:rsidR="00CC2496" w:rsidRDefault="00CC2496"/>
    <w:p w14:paraId="29D84E52" w14:textId="77777777" w:rsidR="00CC2496" w:rsidRDefault="00CC2496">
      <w:r>
        <w:br w:type="page"/>
      </w:r>
    </w:p>
    <w:sdt>
      <w:sdtPr>
        <w:id w:val="-138331502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AB0FE45" w14:textId="0D357499" w:rsidR="00CC2496" w:rsidRDefault="00CC2496">
          <w:pPr>
            <w:pStyle w:val="TOCHeading"/>
          </w:pPr>
          <w:r>
            <w:t>Table of Contents</w:t>
          </w:r>
        </w:p>
        <w:p w14:paraId="4726F470" w14:textId="4B84580E" w:rsidR="00745750" w:rsidRDefault="00CC249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1998016" w:history="1">
            <w:r w:rsidR="00745750" w:rsidRPr="00045BD9">
              <w:rPr>
                <w:rStyle w:val="Hyperlink"/>
                <w:noProof/>
              </w:rPr>
              <w:t>Task 1: Research</w:t>
            </w:r>
            <w:r w:rsidR="00745750">
              <w:rPr>
                <w:noProof/>
                <w:webHidden/>
              </w:rPr>
              <w:tab/>
            </w:r>
            <w:r w:rsidR="00745750">
              <w:rPr>
                <w:noProof/>
                <w:webHidden/>
              </w:rPr>
              <w:fldChar w:fldCharType="begin"/>
            </w:r>
            <w:r w:rsidR="00745750">
              <w:rPr>
                <w:noProof/>
                <w:webHidden/>
              </w:rPr>
              <w:instrText xml:space="preserve"> PAGEREF _Toc191998016 \h </w:instrText>
            </w:r>
            <w:r w:rsidR="00745750">
              <w:rPr>
                <w:noProof/>
                <w:webHidden/>
              </w:rPr>
            </w:r>
            <w:r w:rsidR="00745750">
              <w:rPr>
                <w:noProof/>
                <w:webHidden/>
              </w:rPr>
              <w:fldChar w:fldCharType="separate"/>
            </w:r>
            <w:r w:rsidR="00745750">
              <w:rPr>
                <w:noProof/>
                <w:webHidden/>
              </w:rPr>
              <w:t>3</w:t>
            </w:r>
            <w:r w:rsidR="00745750">
              <w:rPr>
                <w:noProof/>
                <w:webHidden/>
              </w:rPr>
              <w:fldChar w:fldCharType="end"/>
            </w:r>
          </w:hyperlink>
        </w:p>
        <w:p w14:paraId="3C7C4B3F" w14:textId="77F1AE57" w:rsidR="00745750" w:rsidRDefault="00745750">
          <w:pPr>
            <w:pStyle w:val="TOC2"/>
            <w:tabs>
              <w:tab w:val="right" w:leader="dot" w:pos="9016"/>
            </w:tabs>
            <w:rPr>
              <w:rFonts w:eastAsiaTheme="minorEastAsia"/>
              <w:noProof/>
              <w:sz w:val="24"/>
              <w:szCs w:val="24"/>
              <w:lang w:eastAsia="en-GB"/>
            </w:rPr>
          </w:pPr>
          <w:hyperlink w:anchor="_Toc191998017" w:history="1">
            <w:r w:rsidRPr="00045BD9">
              <w:rPr>
                <w:rStyle w:val="Hyperlink"/>
                <w:noProof/>
              </w:rPr>
              <w:t>Research on Hypervisor</w:t>
            </w:r>
            <w:r>
              <w:rPr>
                <w:noProof/>
                <w:webHidden/>
              </w:rPr>
              <w:tab/>
            </w:r>
            <w:r>
              <w:rPr>
                <w:noProof/>
                <w:webHidden/>
              </w:rPr>
              <w:fldChar w:fldCharType="begin"/>
            </w:r>
            <w:r>
              <w:rPr>
                <w:noProof/>
                <w:webHidden/>
              </w:rPr>
              <w:instrText xml:space="preserve"> PAGEREF _Toc191998017 \h </w:instrText>
            </w:r>
            <w:r>
              <w:rPr>
                <w:noProof/>
                <w:webHidden/>
              </w:rPr>
            </w:r>
            <w:r>
              <w:rPr>
                <w:noProof/>
                <w:webHidden/>
              </w:rPr>
              <w:fldChar w:fldCharType="separate"/>
            </w:r>
            <w:r>
              <w:rPr>
                <w:noProof/>
                <w:webHidden/>
              </w:rPr>
              <w:t>3</w:t>
            </w:r>
            <w:r>
              <w:rPr>
                <w:noProof/>
                <w:webHidden/>
              </w:rPr>
              <w:fldChar w:fldCharType="end"/>
            </w:r>
          </w:hyperlink>
        </w:p>
        <w:p w14:paraId="075F9292" w14:textId="702B8A2C" w:rsidR="00745750" w:rsidRDefault="00745750">
          <w:pPr>
            <w:pStyle w:val="TOC2"/>
            <w:tabs>
              <w:tab w:val="right" w:leader="dot" w:pos="9016"/>
            </w:tabs>
            <w:rPr>
              <w:rFonts w:eastAsiaTheme="minorEastAsia"/>
              <w:noProof/>
              <w:sz w:val="24"/>
              <w:szCs w:val="24"/>
              <w:lang w:eastAsia="en-GB"/>
            </w:rPr>
          </w:pPr>
          <w:hyperlink w:anchor="_Toc191998018" w:history="1">
            <w:r w:rsidRPr="00045BD9">
              <w:rPr>
                <w:rStyle w:val="Hyperlink"/>
                <w:noProof/>
              </w:rPr>
              <w:t>Research on IP Addressing</w:t>
            </w:r>
            <w:r>
              <w:rPr>
                <w:noProof/>
                <w:webHidden/>
              </w:rPr>
              <w:tab/>
            </w:r>
            <w:r>
              <w:rPr>
                <w:noProof/>
                <w:webHidden/>
              </w:rPr>
              <w:fldChar w:fldCharType="begin"/>
            </w:r>
            <w:r>
              <w:rPr>
                <w:noProof/>
                <w:webHidden/>
              </w:rPr>
              <w:instrText xml:space="preserve"> PAGEREF _Toc191998018 \h </w:instrText>
            </w:r>
            <w:r>
              <w:rPr>
                <w:noProof/>
                <w:webHidden/>
              </w:rPr>
            </w:r>
            <w:r>
              <w:rPr>
                <w:noProof/>
                <w:webHidden/>
              </w:rPr>
              <w:fldChar w:fldCharType="separate"/>
            </w:r>
            <w:r>
              <w:rPr>
                <w:noProof/>
                <w:webHidden/>
              </w:rPr>
              <w:t>4</w:t>
            </w:r>
            <w:r>
              <w:rPr>
                <w:noProof/>
                <w:webHidden/>
              </w:rPr>
              <w:fldChar w:fldCharType="end"/>
            </w:r>
          </w:hyperlink>
        </w:p>
        <w:p w14:paraId="7886A6FB" w14:textId="6ED7EBEB" w:rsidR="00745750" w:rsidRDefault="00745750">
          <w:pPr>
            <w:pStyle w:val="TOC2"/>
            <w:tabs>
              <w:tab w:val="right" w:leader="dot" w:pos="9016"/>
            </w:tabs>
            <w:rPr>
              <w:rFonts w:eastAsiaTheme="minorEastAsia"/>
              <w:noProof/>
              <w:sz w:val="24"/>
              <w:szCs w:val="24"/>
              <w:lang w:eastAsia="en-GB"/>
            </w:rPr>
          </w:pPr>
          <w:hyperlink w:anchor="_Toc191998019" w:history="1">
            <w:r w:rsidRPr="00045BD9">
              <w:rPr>
                <w:rStyle w:val="Hyperlink"/>
                <w:noProof/>
              </w:rPr>
              <w:t>Research on Routing</w:t>
            </w:r>
            <w:r>
              <w:rPr>
                <w:noProof/>
                <w:webHidden/>
              </w:rPr>
              <w:tab/>
            </w:r>
            <w:r>
              <w:rPr>
                <w:noProof/>
                <w:webHidden/>
              </w:rPr>
              <w:fldChar w:fldCharType="begin"/>
            </w:r>
            <w:r>
              <w:rPr>
                <w:noProof/>
                <w:webHidden/>
              </w:rPr>
              <w:instrText xml:space="preserve"> PAGEREF _Toc191998019 \h </w:instrText>
            </w:r>
            <w:r>
              <w:rPr>
                <w:noProof/>
                <w:webHidden/>
              </w:rPr>
            </w:r>
            <w:r>
              <w:rPr>
                <w:noProof/>
                <w:webHidden/>
              </w:rPr>
              <w:fldChar w:fldCharType="separate"/>
            </w:r>
            <w:r>
              <w:rPr>
                <w:noProof/>
                <w:webHidden/>
              </w:rPr>
              <w:t>5</w:t>
            </w:r>
            <w:r>
              <w:rPr>
                <w:noProof/>
                <w:webHidden/>
              </w:rPr>
              <w:fldChar w:fldCharType="end"/>
            </w:r>
          </w:hyperlink>
        </w:p>
        <w:p w14:paraId="60C0D102" w14:textId="0CDC05B5" w:rsidR="00745750" w:rsidRDefault="00745750">
          <w:pPr>
            <w:pStyle w:val="TOC2"/>
            <w:tabs>
              <w:tab w:val="right" w:leader="dot" w:pos="9016"/>
            </w:tabs>
            <w:rPr>
              <w:rFonts w:eastAsiaTheme="minorEastAsia"/>
              <w:noProof/>
              <w:sz w:val="24"/>
              <w:szCs w:val="24"/>
              <w:lang w:eastAsia="en-GB"/>
            </w:rPr>
          </w:pPr>
          <w:hyperlink w:anchor="_Toc191998020" w:history="1">
            <w:r w:rsidRPr="00045BD9">
              <w:rPr>
                <w:rStyle w:val="Hyperlink"/>
                <w:noProof/>
              </w:rPr>
              <w:t>Research on Network Services</w:t>
            </w:r>
            <w:r>
              <w:rPr>
                <w:noProof/>
                <w:webHidden/>
              </w:rPr>
              <w:tab/>
            </w:r>
            <w:r>
              <w:rPr>
                <w:noProof/>
                <w:webHidden/>
              </w:rPr>
              <w:fldChar w:fldCharType="begin"/>
            </w:r>
            <w:r>
              <w:rPr>
                <w:noProof/>
                <w:webHidden/>
              </w:rPr>
              <w:instrText xml:space="preserve"> PAGEREF _Toc191998020 \h </w:instrText>
            </w:r>
            <w:r>
              <w:rPr>
                <w:noProof/>
                <w:webHidden/>
              </w:rPr>
            </w:r>
            <w:r>
              <w:rPr>
                <w:noProof/>
                <w:webHidden/>
              </w:rPr>
              <w:fldChar w:fldCharType="separate"/>
            </w:r>
            <w:r>
              <w:rPr>
                <w:noProof/>
                <w:webHidden/>
              </w:rPr>
              <w:t>6</w:t>
            </w:r>
            <w:r>
              <w:rPr>
                <w:noProof/>
                <w:webHidden/>
              </w:rPr>
              <w:fldChar w:fldCharType="end"/>
            </w:r>
          </w:hyperlink>
        </w:p>
        <w:p w14:paraId="601F343C" w14:textId="3022AB69" w:rsidR="00745750" w:rsidRDefault="00745750">
          <w:pPr>
            <w:pStyle w:val="TOC1"/>
            <w:tabs>
              <w:tab w:val="right" w:leader="dot" w:pos="9016"/>
            </w:tabs>
            <w:rPr>
              <w:rFonts w:eastAsiaTheme="minorEastAsia"/>
              <w:noProof/>
              <w:sz w:val="24"/>
              <w:szCs w:val="24"/>
              <w:lang w:eastAsia="en-GB"/>
            </w:rPr>
          </w:pPr>
          <w:hyperlink w:anchor="_Toc191998021" w:history="1">
            <w:r w:rsidRPr="00045BD9">
              <w:rPr>
                <w:rStyle w:val="Hyperlink"/>
                <w:noProof/>
              </w:rPr>
              <w:t>Task 2: Technical Documentation</w:t>
            </w:r>
            <w:r>
              <w:rPr>
                <w:noProof/>
                <w:webHidden/>
              </w:rPr>
              <w:tab/>
            </w:r>
            <w:r>
              <w:rPr>
                <w:noProof/>
                <w:webHidden/>
              </w:rPr>
              <w:fldChar w:fldCharType="begin"/>
            </w:r>
            <w:r>
              <w:rPr>
                <w:noProof/>
                <w:webHidden/>
              </w:rPr>
              <w:instrText xml:space="preserve"> PAGEREF _Toc191998021 \h </w:instrText>
            </w:r>
            <w:r>
              <w:rPr>
                <w:noProof/>
                <w:webHidden/>
              </w:rPr>
            </w:r>
            <w:r>
              <w:rPr>
                <w:noProof/>
                <w:webHidden/>
              </w:rPr>
              <w:fldChar w:fldCharType="separate"/>
            </w:r>
            <w:r>
              <w:rPr>
                <w:noProof/>
                <w:webHidden/>
              </w:rPr>
              <w:t>7</w:t>
            </w:r>
            <w:r>
              <w:rPr>
                <w:noProof/>
                <w:webHidden/>
              </w:rPr>
              <w:fldChar w:fldCharType="end"/>
            </w:r>
          </w:hyperlink>
        </w:p>
        <w:p w14:paraId="2823BAF7" w14:textId="7164E733" w:rsidR="00745750" w:rsidRDefault="00745750">
          <w:pPr>
            <w:pStyle w:val="TOC2"/>
            <w:tabs>
              <w:tab w:val="right" w:leader="dot" w:pos="9016"/>
            </w:tabs>
            <w:rPr>
              <w:rFonts w:eastAsiaTheme="minorEastAsia"/>
              <w:noProof/>
              <w:sz w:val="24"/>
              <w:szCs w:val="24"/>
              <w:lang w:eastAsia="en-GB"/>
            </w:rPr>
          </w:pPr>
          <w:hyperlink w:anchor="_Toc191998022" w:history="1">
            <w:r w:rsidRPr="00045BD9">
              <w:rPr>
                <w:rStyle w:val="Hyperlink"/>
                <w:noProof/>
              </w:rPr>
              <w:t>Installation</w:t>
            </w:r>
            <w:r>
              <w:rPr>
                <w:noProof/>
                <w:webHidden/>
              </w:rPr>
              <w:tab/>
            </w:r>
            <w:r>
              <w:rPr>
                <w:noProof/>
                <w:webHidden/>
              </w:rPr>
              <w:fldChar w:fldCharType="begin"/>
            </w:r>
            <w:r>
              <w:rPr>
                <w:noProof/>
                <w:webHidden/>
              </w:rPr>
              <w:instrText xml:space="preserve"> PAGEREF _Toc191998022 \h </w:instrText>
            </w:r>
            <w:r>
              <w:rPr>
                <w:noProof/>
                <w:webHidden/>
              </w:rPr>
            </w:r>
            <w:r>
              <w:rPr>
                <w:noProof/>
                <w:webHidden/>
              </w:rPr>
              <w:fldChar w:fldCharType="separate"/>
            </w:r>
            <w:r>
              <w:rPr>
                <w:noProof/>
                <w:webHidden/>
              </w:rPr>
              <w:t>7</w:t>
            </w:r>
            <w:r>
              <w:rPr>
                <w:noProof/>
                <w:webHidden/>
              </w:rPr>
              <w:fldChar w:fldCharType="end"/>
            </w:r>
          </w:hyperlink>
        </w:p>
        <w:p w14:paraId="7DC84F0C" w14:textId="65D05EEF" w:rsidR="00745750" w:rsidRDefault="00745750">
          <w:pPr>
            <w:pStyle w:val="TOC2"/>
            <w:tabs>
              <w:tab w:val="right" w:leader="dot" w:pos="9016"/>
            </w:tabs>
            <w:rPr>
              <w:rFonts w:eastAsiaTheme="minorEastAsia"/>
              <w:noProof/>
              <w:sz w:val="24"/>
              <w:szCs w:val="24"/>
              <w:lang w:eastAsia="en-GB"/>
            </w:rPr>
          </w:pPr>
          <w:hyperlink w:anchor="_Toc191998023" w:history="1">
            <w:r w:rsidRPr="00045BD9">
              <w:rPr>
                <w:rStyle w:val="Hyperlink"/>
                <w:noProof/>
              </w:rPr>
              <w:t>Testing Connectivity</w:t>
            </w:r>
            <w:r>
              <w:rPr>
                <w:noProof/>
                <w:webHidden/>
              </w:rPr>
              <w:tab/>
            </w:r>
            <w:r>
              <w:rPr>
                <w:noProof/>
                <w:webHidden/>
              </w:rPr>
              <w:fldChar w:fldCharType="begin"/>
            </w:r>
            <w:r>
              <w:rPr>
                <w:noProof/>
                <w:webHidden/>
              </w:rPr>
              <w:instrText xml:space="preserve"> PAGEREF _Toc191998023 \h </w:instrText>
            </w:r>
            <w:r>
              <w:rPr>
                <w:noProof/>
                <w:webHidden/>
              </w:rPr>
            </w:r>
            <w:r>
              <w:rPr>
                <w:noProof/>
                <w:webHidden/>
              </w:rPr>
              <w:fldChar w:fldCharType="separate"/>
            </w:r>
            <w:r>
              <w:rPr>
                <w:noProof/>
                <w:webHidden/>
              </w:rPr>
              <w:t>11</w:t>
            </w:r>
            <w:r>
              <w:rPr>
                <w:noProof/>
                <w:webHidden/>
              </w:rPr>
              <w:fldChar w:fldCharType="end"/>
            </w:r>
          </w:hyperlink>
        </w:p>
        <w:p w14:paraId="088D7DD8" w14:textId="060A8E34" w:rsidR="00745750" w:rsidRDefault="00745750">
          <w:pPr>
            <w:pStyle w:val="TOC1"/>
            <w:tabs>
              <w:tab w:val="right" w:leader="dot" w:pos="9016"/>
            </w:tabs>
            <w:rPr>
              <w:rFonts w:eastAsiaTheme="minorEastAsia"/>
              <w:noProof/>
              <w:sz w:val="24"/>
              <w:szCs w:val="24"/>
              <w:lang w:eastAsia="en-GB"/>
            </w:rPr>
          </w:pPr>
          <w:hyperlink w:anchor="_Toc191998024" w:history="1">
            <w:r w:rsidRPr="00045BD9">
              <w:rPr>
                <w:rStyle w:val="Hyperlink"/>
                <w:noProof/>
              </w:rPr>
              <w:t>Task 3: Reflection</w:t>
            </w:r>
            <w:r>
              <w:rPr>
                <w:noProof/>
                <w:webHidden/>
              </w:rPr>
              <w:tab/>
            </w:r>
            <w:r>
              <w:rPr>
                <w:noProof/>
                <w:webHidden/>
              </w:rPr>
              <w:fldChar w:fldCharType="begin"/>
            </w:r>
            <w:r>
              <w:rPr>
                <w:noProof/>
                <w:webHidden/>
              </w:rPr>
              <w:instrText xml:space="preserve"> PAGEREF _Toc191998024 \h </w:instrText>
            </w:r>
            <w:r>
              <w:rPr>
                <w:noProof/>
                <w:webHidden/>
              </w:rPr>
            </w:r>
            <w:r>
              <w:rPr>
                <w:noProof/>
                <w:webHidden/>
              </w:rPr>
              <w:fldChar w:fldCharType="separate"/>
            </w:r>
            <w:r>
              <w:rPr>
                <w:noProof/>
                <w:webHidden/>
              </w:rPr>
              <w:t>14</w:t>
            </w:r>
            <w:r>
              <w:rPr>
                <w:noProof/>
                <w:webHidden/>
              </w:rPr>
              <w:fldChar w:fldCharType="end"/>
            </w:r>
          </w:hyperlink>
        </w:p>
        <w:p w14:paraId="37216BF6" w14:textId="76535CDB" w:rsidR="00745750" w:rsidRDefault="00745750">
          <w:pPr>
            <w:pStyle w:val="TOC1"/>
            <w:tabs>
              <w:tab w:val="right" w:leader="dot" w:pos="9016"/>
            </w:tabs>
            <w:rPr>
              <w:rFonts w:eastAsiaTheme="minorEastAsia"/>
              <w:noProof/>
              <w:sz w:val="24"/>
              <w:szCs w:val="24"/>
              <w:lang w:eastAsia="en-GB"/>
            </w:rPr>
          </w:pPr>
          <w:hyperlink w:anchor="_Toc191998025" w:history="1">
            <w:r w:rsidRPr="00045BD9">
              <w:rPr>
                <w:rStyle w:val="Hyperlink"/>
                <w:noProof/>
              </w:rPr>
              <w:t>References</w:t>
            </w:r>
            <w:r>
              <w:rPr>
                <w:noProof/>
                <w:webHidden/>
              </w:rPr>
              <w:tab/>
            </w:r>
            <w:r>
              <w:rPr>
                <w:noProof/>
                <w:webHidden/>
              </w:rPr>
              <w:fldChar w:fldCharType="begin"/>
            </w:r>
            <w:r>
              <w:rPr>
                <w:noProof/>
                <w:webHidden/>
              </w:rPr>
              <w:instrText xml:space="preserve"> PAGEREF _Toc191998025 \h </w:instrText>
            </w:r>
            <w:r>
              <w:rPr>
                <w:noProof/>
                <w:webHidden/>
              </w:rPr>
            </w:r>
            <w:r>
              <w:rPr>
                <w:noProof/>
                <w:webHidden/>
              </w:rPr>
              <w:fldChar w:fldCharType="separate"/>
            </w:r>
            <w:r>
              <w:rPr>
                <w:noProof/>
                <w:webHidden/>
              </w:rPr>
              <w:t>15</w:t>
            </w:r>
            <w:r>
              <w:rPr>
                <w:noProof/>
                <w:webHidden/>
              </w:rPr>
              <w:fldChar w:fldCharType="end"/>
            </w:r>
          </w:hyperlink>
        </w:p>
        <w:p w14:paraId="18378174" w14:textId="478D51B9" w:rsidR="00745750" w:rsidRDefault="00745750">
          <w:pPr>
            <w:pStyle w:val="TOC1"/>
            <w:tabs>
              <w:tab w:val="right" w:leader="dot" w:pos="9016"/>
            </w:tabs>
            <w:rPr>
              <w:rFonts w:eastAsiaTheme="minorEastAsia"/>
              <w:noProof/>
              <w:sz w:val="24"/>
              <w:szCs w:val="24"/>
              <w:lang w:eastAsia="en-GB"/>
            </w:rPr>
          </w:pPr>
          <w:hyperlink w:anchor="_Toc191998026" w:history="1">
            <w:r w:rsidRPr="00045BD9">
              <w:rPr>
                <w:rStyle w:val="Hyperlink"/>
                <w:noProof/>
              </w:rPr>
              <w:t>Table of Figures</w:t>
            </w:r>
            <w:r>
              <w:rPr>
                <w:noProof/>
                <w:webHidden/>
              </w:rPr>
              <w:tab/>
            </w:r>
            <w:r>
              <w:rPr>
                <w:noProof/>
                <w:webHidden/>
              </w:rPr>
              <w:fldChar w:fldCharType="begin"/>
            </w:r>
            <w:r>
              <w:rPr>
                <w:noProof/>
                <w:webHidden/>
              </w:rPr>
              <w:instrText xml:space="preserve"> PAGEREF _Toc191998026 \h </w:instrText>
            </w:r>
            <w:r>
              <w:rPr>
                <w:noProof/>
                <w:webHidden/>
              </w:rPr>
            </w:r>
            <w:r>
              <w:rPr>
                <w:noProof/>
                <w:webHidden/>
              </w:rPr>
              <w:fldChar w:fldCharType="separate"/>
            </w:r>
            <w:r>
              <w:rPr>
                <w:noProof/>
                <w:webHidden/>
              </w:rPr>
              <w:t>16</w:t>
            </w:r>
            <w:r>
              <w:rPr>
                <w:noProof/>
                <w:webHidden/>
              </w:rPr>
              <w:fldChar w:fldCharType="end"/>
            </w:r>
          </w:hyperlink>
        </w:p>
        <w:p w14:paraId="4317593C" w14:textId="246E04C0" w:rsidR="00CC2496" w:rsidRDefault="00CC2496">
          <w:r>
            <w:rPr>
              <w:b/>
              <w:bCs/>
            </w:rPr>
            <w:fldChar w:fldCharType="end"/>
          </w:r>
        </w:p>
      </w:sdtContent>
    </w:sdt>
    <w:p w14:paraId="5CAFCB50" w14:textId="77A7CC58" w:rsidR="00A32DDB" w:rsidRDefault="00CC2496" w:rsidP="00CC2496">
      <w:pPr>
        <w:pStyle w:val="Heading1"/>
      </w:pPr>
      <w:r>
        <w:br w:type="column"/>
      </w:r>
      <w:bookmarkStart w:id="0" w:name="_Toc191998016"/>
      <w:r>
        <w:lastRenderedPageBreak/>
        <w:t>Task 1: Research</w:t>
      </w:r>
      <w:bookmarkEnd w:id="0"/>
    </w:p>
    <w:p w14:paraId="5BEA4A25" w14:textId="7C764AD0" w:rsidR="00CC2496" w:rsidRDefault="00CC2496" w:rsidP="00CC2496">
      <w:pPr>
        <w:pStyle w:val="Heading2"/>
      </w:pPr>
      <w:bookmarkStart w:id="1" w:name="_Toc191998017"/>
      <w:r>
        <w:t>Research on Hypervisor</w:t>
      </w:r>
      <w:bookmarkEnd w:id="1"/>
    </w:p>
    <w:p w14:paraId="563556DB" w14:textId="7AEBA73C" w:rsidR="00CC2496" w:rsidRDefault="00CC2496" w:rsidP="00CC2496">
      <w:r>
        <w:t>A hypervisor is a form of software that can be installed on a machine that enables the running of multiple virtual machines</w:t>
      </w:r>
      <w:r>
        <w:t xml:space="preserve"> </w:t>
      </w:r>
      <w:sdt>
        <w:sdtPr>
          <w:rPr>
            <w:rFonts w:ascii="Aptos" w:hAnsi="Aptos"/>
            <w:color w:val="000000"/>
            <w:highlight w:val="white"/>
          </w:rPr>
          <w:alias w:val="Citation"/>
          <w:tag w:val="{&quot;referencesIds&quot;:[&quot;doc:67c5f97edfdfdc0496678f58&quot;],&quot;referencesOptions&quot;:{&quot;doc:67c5f97edfdfdc0496678f58&quot;:{&quot;author&quot;:true,&quot;year&quot;:true,&quot;formatAuthorYear&quot;:false,&quot;pageReplace&quot;:&quot;&quot;,&quot;prefix&quot;:&quot;&quot;,&quot;suffix&quot;:&quot;&quot;}},&quot;hasBrokenReferences&quot;:false,&quot;hasManualEdits&quot;:false,&quot;isEmpty&quot;:false,&quot;citationType&quot;:&quot;inline&quot;}"/>
          <w:id w:val="-412468365"/>
          <w:placeholder>
            <w:docPart w:val="630F73EB21B44871A5F33EEFA6074FFD"/>
          </w:placeholder>
        </w:sdtPr>
        <w:sdtContent>
          <w:r w:rsidR="00E76A75">
            <w:rPr>
              <w:rFonts w:ascii="Aptos" w:eastAsia="Times New Roman" w:hAnsi="Aptos"/>
              <w:color w:val="000000"/>
            </w:rPr>
            <w:t>[1]</w:t>
          </w:r>
        </w:sdtContent>
      </w:sdt>
      <w:r>
        <w:t xml:space="preserve">. Each machine can be set up to have </w:t>
      </w:r>
      <w:proofErr w:type="spellStart"/>
      <w:proofErr w:type="gramStart"/>
      <w:r>
        <w:t>it’s</w:t>
      </w:r>
      <w:proofErr w:type="spellEnd"/>
      <w:proofErr w:type="gramEnd"/>
      <w:r>
        <w:t xml:space="preserve"> own operating systems and applications, utilising the machine’s hardware as dictated by the setup as required. This technology is highly beneficial in enterprise environments, allowing for efficient use of infrastructure.</w:t>
      </w:r>
    </w:p>
    <w:p w14:paraId="5752020C" w14:textId="374D8C50" w:rsidR="00CC2496" w:rsidRDefault="00CC2496" w:rsidP="00CC2496">
      <w:r>
        <w:t xml:space="preserve">There are two types of </w:t>
      </w:r>
      <w:proofErr w:type="gramStart"/>
      <w:r>
        <w:t>hypervisor</w:t>
      </w:r>
      <w:proofErr w:type="gramEnd"/>
      <w:r>
        <w:t xml:space="preserve"> available. A type one hypervisor is installed on to the hardware of the machine, with no operating system or other software between it. These types of systems have very basic operating systems</w:t>
      </w:r>
      <w:r>
        <w:t xml:space="preserve"> </w:t>
      </w:r>
      <w:sdt>
        <w:sdtPr>
          <w:rPr>
            <w:rFonts w:ascii="Aptos" w:hAnsi="Aptos"/>
            <w:color w:val="000000"/>
            <w:highlight w:val="white"/>
          </w:rPr>
          <w:alias w:val="Citation"/>
          <w:tag w:val="{&quot;referencesIds&quot;:[&quot;doc:67c5f9f920f36a603bb7cfa9&quot;],&quot;referencesOptions&quot;:{&quot;doc:67c5f9f920f36a603bb7cfa9&quot;:{&quot;author&quot;:true,&quot;year&quot;:true,&quot;formatAuthorYear&quot;:false,&quot;pageReplace&quot;:&quot;&quot;,&quot;prefix&quot;:&quot;&quot;,&quot;suffix&quot;:&quot;&quot;}},&quot;hasBrokenReferences&quot;:false,&quot;hasManualEdits&quot;:false,&quot;isEmpty&quot;:false,&quot;citationType&quot;:&quot;inline&quot;}"/>
          <w:id w:val="616190171"/>
          <w:placeholder>
            <w:docPart w:val="7DD317D004B74DB59231F2C55918303D"/>
          </w:placeholder>
        </w:sdtPr>
        <w:sdtContent>
          <w:r w:rsidR="00E76A75">
            <w:rPr>
              <w:rFonts w:ascii="Aptos" w:eastAsia="Times New Roman" w:hAnsi="Aptos"/>
              <w:color w:val="000000"/>
            </w:rPr>
            <w:t>[2]</w:t>
          </w:r>
        </w:sdtContent>
      </w:sdt>
      <w:r>
        <w:t>.</w:t>
      </w:r>
    </w:p>
    <w:p w14:paraId="0025752F" w14:textId="4AE8F225" w:rsidR="00CC2496" w:rsidRDefault="00CC2496" w:rsidP="00CC2496">
      <w:r>
        <w:t xml:space="preserve">A type two hypervisor will run in addition to the installed operating system and uses </w:t>
      </w:r>
      <w:proofErr w:type="gramStart"/>
      <w:r>
        <w:t>that systems drivers</w:t>
      </w:r>
      <w:proofErr w:type="gramEnd"/>
      <w:r>
        <w:t xml:space="preserve"> to access the hardware of the machine it is installed on. This type of hypervisor is designed to be run on a single machine, often used when a user requires access to multiple operating systems.</w:t>
      </w:r>
    </w:p>
    <w:p w14:paraId="380D31FD" w14:textId="6FE4E9DB" w:rsidR="00CC2496" w:rsidRDefault="00CC2496" w:rsidP="00CC2496">
      <w:r>
        <w:t xml:space="preserve">There are many hypervisor options available on the market, from open-source KVM, which allows users to run most common Linux, Solaris and Windows operating systems </w:t>
      </w:r>
      <w:sdt>
        <w:sdtPr>
          <w:rPr>
            <w:rFonts w:ascii="Aptos" w:hAnsi="Aptos"/>
            <w:color w:val="000000"/>
            <w:highlight w:val="white"/>
          </w:rPr>
          <w:alias w:val="Citation"/>
          <w:tag w:val="{&quot;referencesIds&quot;:[&quot;doc:67c5fe4ff207937da6fe14a1&quot;],&quot;referencesOptions&quot;:{&quot;doc:67c5fe4ff207937da6fe14a1&quot;:{&quot;author&quot;:true,&quot;year&quot;:true,&quot;formatAuthorYear&quot;:false,&quot;pageReplace&quot;:&quot;&quot;,&quot;prefix&quot;:&quot;&quot;,&quot;suffix&quot;:&quot;&quot;}},&quot;hasBrokenReferences&quot;:false,&quot;hasManualEdits&quot;:false,&quot;isEmpty&quot;:false,&quot;citationType&quot;:&quot;inline&quot;}"/>
          <w:id w:val="1012187363"/>
          <w:placeholder>
            <w:docPart w:val="C57AFFF4023546098AF0A57188A169FC"/>
          </w:placeholder>
        </w:sdtPr>
        <w:sdtContent>
          <w:r w:rsidR="00E76A75">
            <w:rPr>
              <w:rFonts w:ascii="Aptos" w:eastAsia="Times New Roman" w:hAnsi="Aptos"/>
              <w:color w:val="000000"/>
            </w:rPr>
            <w:t>[3]</w:t>
          </w:r>
        </w:sdtContent>
      </w:sdt>
      <w:r>
        <w:rPr>
          <w:rFonts w:ascii="Aptos" w:hAnsi="Aptos"/>
          <w:color w:val="000000"/>
        </w:rPr>
        <w:t xml:space="preserve"> </w:t>
      </w:r>
      <w:r>
        <w:t xml:space="preserve">to enterprise scale solutions such as VMware. When looking for a type 2 hypervisor, Oracle </w:t>
      </w:r>
      <w:proofErr w:type="spellStart"/>
      <w:r>
        <w:t>Virtualbox</w:t>
      </w:r>
      <w:proofErr w:type="spellEnd"/>
      <w:r>
        <w:t xml:space="preserve"> is a go-to application for many as an open-source system.</w:t>
      </w:r>
    </w:p>
    <w:p w14:paraId="6D438D4D" w14:textId="1905B978" w:rsidR="00CC2496" w:rsidRDefault="00CC2496" w:rsidP="00CC2496">
      <w:r>
        <w:t xml:space="preserve">Hardware requirements for hypervisors vary depending on the type and the usage. The KVM type one system recommends a minimum hardware of </w:t>
      </w:r>
      <w:sdt>
        <w:sdtPr>
          <w:rPr>
            <w:rFonts w:ascii="Aptos" w:hAnsi="Aptos"/>
            <w:color w:val="000000"/>
            <w:highlight w:val="white"/>
          </w:rPr>
          <w:alias w:val="Citation"/>
          <w:tag w:val="{&quot;referencesIds&quot;:[&quot;doc:67c6010126256b6c3bc115b6&quot;],&quot;referencesOptions&quot;:{&quot;doc:67c6010126256b6c3bc115b6&quot;:{&quot;author&quot;:true,&quot;year&quot;:true,&quot;formatAuthorYear&quot;:false,&quot;pageReplace&quot;:&quot;&quot;,&quot;prefix&quot;:&quot;&quot;,&quot;suffix&quot;:&quot;&quot;}},&quot;hasBrokenReferences&quot;:false,&quot;hasManualEdits&quot;:false,&quot;isEmpty&quot;:false,&quot;citationType&quot;:&quot;inline&quot;}"/>
          <w:id w:val="927463011"/>
          <w:placeholder>
            <w:docPart w:val="FA436DE5C32D49B6A44BB517758ACBE8"/>
          </w:placeholder>
        </w:sdtPr>
        <w:sdtContent>
          <w:r w:rsidR="00E76A75">
            <w:rPr>
              <w:rFonts w:ascii="Aptos" w:eastAsia="Times New Roman" w:hAnsi="Aptos"/>
              <w:color w:val="000000"/>
            </w:rPr>
            <w:t>[4]</w:t>
          </w:r>
        </w:sdtContent>
      </w:sdt>
      <w:r>
        <w:t>:</w:t>
      </w:r>
    </w:p>
    <w:p w14:paraId="5390BBC2" w14:textId="77777777" w:rsidR="00CC2496" w:rsidRDefault="00CC2496" w:rsidP="00CC2496">
      <w:pPr>
        <w:pStyle w:val="ListParagraph"/>
        <w:numPr>
          <w:ilvl w:val="0"/>
          <w:numId w:val="1"/>
        </w:numPr>
      </w:pPr>
      <w:r>
        <w:t>Intel Xeon processor with at least 6 cores and should support hyper threading</w:t>
      </w:r>
    </w:p>
    <w:p w14:paraId="727FD3D2" w14:textId="77777777" w:rsidR="00CC2496" w:rsidRDefault="00CC2496" w:rsidP="00CC2496">
      <w:pPr>
        <w:pStyle w:val="ListParagraph"/>
        <w:numPr>
          <w:ilvl w:val="0"/>
          <w:numId w:val="1"/>
        </w:numPr>
      </w:pPr>
      <w:r>
        <w:t>24 GB RAM</w:t>
      </w:r>
    </w:p>
    <w:p w14:paraId="2CEE1108" w14:textId="77777777" w:rsidR="00CC2496" w:rsidRDefault="00CC2496" w:rsidP="00CC2496">
      <w:pPr>
        <w:pStyle w:val="ListParagraph"/>
        <w:numPr>
          <w:ilvl w:val="0"/>
          <w:numId w:val="1"/>
        </w:numPr>
      </w:pPr>
      <w:r>
        <w:t>500 GB Hard Disk Storage</w:t>
      </w:r>
    </w:p>
    <w:p w14:paraId="44102F8E" w14:textId="77777777" w:rsidR="00CC2496" w:rsidRDefault="00CC2496" w:rsidP="00CC2496">
      <w:pPr>
        <w:pStyle w:val="ListParagraph"/>
        <w:numPr>
          <w:ilvl w:val="0"/>
          <w:numId w:val="1"/>
        </w:numPr>
      </w:pPr>
      <w:r>
        <w:t>4 Network Interface Cards</w:t>
      </w:r>
    </w:p>
    <w:p w14:paraId="3BFD37A6" w14:textId="23608D13" w:rsidR="00CC2496" w:rsidRDefault="00CC2496" w:rsidP="00CC2496">
      <w:r>
        <w:t xml:space="preserve">It is more common for these types of hypervisors to be deployed on server hardware, where the scalability of hardware is greater. They are also much more secure as they run from the hardware directly and are less likely to be subject to </w:t>
      </w:r>
      <w:proofErr w:type="spellStart"/>
      <w:r>
        <w:t>cyber attack</w:t>
      </w:r>
      <w:proofErr w:type="spellEnd"/>
      <w:r>
        <w:t xml:space="preserve"> </w:t>
      </w:r>
      <w:sdt>
        <w:sdtPr>
          <w:rPr>
            <w:rFonts w:ascii="Aptos" w:hAnsi="Aptos"/>
            <w:color w:val="000000"/>
            <w:highlight w:val="white"/>
          </w:rPr>
          <w:alias w:val="Citation"/>
          <w:tag w:val="{&quot;referencesIds&quot;:[&quot;doc:67c5f9f920f36a603bb7cfa9&quot;],&quot;referencesOptions&quot;:{&quot;doc:67c5f9f920f36a603bb7cfa9&quot;:{&quot;author&quot;:true,&quot;year&quot;:true,&quot;formatAuthorYear&quot;:false,&quot;pageReplace&quot;:&quot;&quot;,&quot;prefix&quot;:&quot;&quot;,&quot;suffix&quot;:&quot;&quot;}},&quot;hasBrokenReferences&quot;:false,&quot;hasManualEdits&quot;:false,&quot;isEmpty&quot;:false,&quot;citationType&quot;:&quot;inline&quot;}"/>
          <w:id w:val="-1476295514"/>
          <w:placeholder>
            <w:docPart w:val="24DEF7DCB1364217BDF0DFF85E3E2C0F"/>
          </w:placeholder>
        </w:sdtPr>
        <w:sdtContent>
          <w:r w:rsidR="00E76A75">
            <w:rPr>
              <w:rFonts w:ascii="Aptos" w:eastAsia="Times New Roman" w:hAnsi="Aptos"/>
              <w:color w:val="000000"/>
            </w:rPr>
            <w:t>[2]</w:t>
          </w:r>
        </w:sdtContent>
      </w:sdt>
      <w:r>
        <w:t>.</w:t>
      </w:r>
    </w:p>
    <w:p w14:paraId="7C4CA5B5" w14:textId="35FEADD6" w:rsidR="00CC2496" w:rsidRDefault="00CC2496" w:rsidP="00CC2496">
      <w:r>
        <w:t xml:space="preserve">Type two hypervisors require less than their type one counterparts, with the Oracle </w:t>
      </w:r>
      <w:proofErr w:type="spellStart"/>
      <w:r>
        <w:t>Virtualbox</w:t>
      </w:r>
      <w:proofErr w:type="spellEnd"/>
      <w:r>
        <w:t xml:space="preserve"> system requiring a minimum:</w:t>
      </w:r>
    </w:p>
    <w:p w14:paraId="237DF8C2" w14:textId="77777777" w:rsidR="00CC2496" w:rsidRDefault="00CC2496" w:rsidP="00CC2496">
      <w:pPr>
        <w:pStyle w:val="ListParagraph"/>
        <w:numPr>
          <w:ilvl w:val="0"/>
          <w:numId w:val="2"/>
        </w:numPr>
      </w:pPr>
      <w:r>
        <w:t>x86 hardware, such as a recent AMD or Intel Processor</w:t>
      </w:r>
    </w:p>
    <w:p w14:paraId="32BCE273" w14:textId="77777777" w:rsidR="00CC2496" w:rsidRDefault="00CC2496" w:rsidP="00CC2496">
      <w:pPr>
        <w:pStyle w:val="ListParagraph"/>
        <w:numPr>
          <w:ilvl w:val="0"/>
          <w:numId w:val="2"/>
        </w:numPr>
      </w:pPr>
      <w:r>
        <w:t>512MB RAM, but the more you can install, the better it will perform</w:t>
      </w:r>
    </w:p>
    <w:p w14:paraId="1348238E" w14:textId="77777777" w:rsidR="00CC2496" w:rsidRDefault="00CC2496" w:rsidP="00CC2496">
      <w:pPr>
        <w:pStyle w:val="ListParagraph"/>
        <w:numPr>
          <w:ilvl w:val="0"/>
          <w:numId w:val="2"/>
        </w:numPr>
      </w:pPr>
      <w:r>
        <w:t>30MB Hard Disk Storage for installation, but considerably more for the Virtual Machine</w:t>
      </w:r>
    </w:p>
    <w:p w14:paraId="5188C6E4" w14:textId="620E1FD9" w:rsidR="00CC2496" w:rsidRDefault="00CC2496" w:rsidP="00CC2496">
      <w:r>
        <w:t xml:space="preserve">In addition to the hardware, they require compatible host operating systems such as macOS, Windows, Linux or Solaris. As these types of </w:t>
      </w:r>
      <w:proofErr w:type="gramStart"/>
      <w:r>
        <w:t>hypervisor</w:t>
      </w:r>
      <w:proofErr w:type="gramEnd"/>
      <w:r>
        <w:t xml:space="preserve"> use less resources, a machine can run many more virtual machines.</w:t>
      </w:r>
    </w:p>
    <w:p w14:paraId="245B6A6A" w14:textId="402F3E19" w:rsidR="00CC2496" w:rsidRDefault="00CC2496" w:rsidP="00CC2496">
      <w:pPr>
        <w:pStyle w:val="Heading2"/>
      </w:pPr>
      <w:r>
        <w:br w:type="column"/>
      </w:r>
      <w:bookmarkStart w:id="2" w:name="_Toc191998018"/>
      <w:r>
        <w:lastRenderedPageBreak/>
        <w:t>Research on IP Addressing</w:t>
      </w:r>
      <w:bookmarkEnd w:id="2"/>
    </w:p>
    <w:p w14:paraId="0D6037EB" w14:textId="6AAF5374" w:rsidR="00CC2496" w:rsidRDefault="00CC2496" w:rsidP="00CC2496">
      <w:r>
        <w:t xml:space="preserve">An IP address is a unique identifier assigned to a network device </w:t>
      </w:r>
      <w:sdt>
        <w:sdtPr>
          <w:rPr>
            <w:rFonts w:ascii="Aptos" w:hAnsi="Aptos"/>
            <w:color w:val="000000"/>
            <w:highlight w:val="white"/>
          </w:rPr>
          <w:alias w:val="Citation"/>
          <w:tag w:val="{&quot;referencesIds&quot;:[&quot;doc:67c60c75bc18d56a9dc21a36&quot;],&quot;referencesOptions&quot;:{&quot;doc:67c60c75bc18d56a9dc21a36&quot;:{&quot;author&quot;:true,&quot;year&quot;:true,&quot;formatAuthorYear&quot;:false,&quot;pageReplace&quot;:&quot;&quot;,&quot;prefix&quot;:&quot;&quot;,&quot;suffix&quot;:&quot;&quot;}},&quot;hasBrokenReferences&quot;:false,&quot;hasManualEdits&quot;:false,&quot;isEmpty&quot;:false,&quot;citationType&quot;:&quot;inline&quot;}"/>
          <w:id w:val="74944782"/>
          <w:placeholder>
            <w:docPart w:val="1699A803755443FFAC20BFE0D2B5B57B"/>
          </w:placeholder>
        </w:sdtPr>
        <w:sdtContent>
          <w:r w:rsidR="00E76A75">
            <w:rPr>
              <w:rFonts w:ascii="Aptos" w:eastAsia="Times New Roman" w:hAnsi="Aptos"/>
              <w:color w:val="000000"/>
            </w:rPr>
            <w:t>[5]</w:t>
          </w:r>
        </w:sdtContent>
      </w:sdt>
      <w:r>
        <w:t xml:space="preserve">. These identifiers allow communication data between connected devices to occur efficiently and accurately. An IP address is not random but are produced mathematically by the Internet Assigned Numbers Authority </w:t>
      </w:r>
      <w:sdt>
        <w:sdtPr>
          <w:rPr>
            <w:rFonts w:ascii="Aptos" w:hAnsi="Aptos"/>
            <w:color w:val="000000"/>
            <w:highlight w:val="white"/>
          </w:rPr>
          <w:alias w:val="Citation"/>
          <w:tag w:val="{&quot;referencesIds&quot;:[&quot;doc:67c60e9c0b929266e2ab560e&quot;],&quot;referencesOptions&quot;:{&quot;doc:67c60e9c0b929266e2ab560e&quot;:{&quot;author&quot;:true,&quot;year&quot;:true,&quot;formatAuthorYear&quot;:false,&quot;pageReplace&quot;:&quot;&quot;,&quot;prefix&quot;:&quot;&quot;,&quot;suffix&quot;:&quot;&quot;}},&quot;hasBrokenReferences&quot;:false,&quot;hasManualEdits&quot;:false,&quot;isEmpty&quot;:false,&quot;citationType&quot;:&quot;inline&quot;}"/>
          <w:id w:val="2083025944"/>
          <w:placeholder>
            <w:docPart w:val="543828B0F1C54F779E09EBC40D6E793D"/>
          </w:placeholder>
        </w:sdtPr>
        <w:sdtContent>
          <w:r w:rsidR="00E76A75">
            <w:rPr>
              <w:rFonts w:ascii="Aptos" w:eastAsia="Times New Roman" w:hAnsi="Aptos"/>
              <w:color w:val="000000"/>
            </w:rPr>
            <w:t>[6]</w:t>
          </w:r>
        </w:sdtContent>
      </w:sdt>
      <w:r>
        <w:t xml:space="preserve">. </w:t>
      </w:r>
    </w:p>
    <w:p w14:paraId="3F4DE792" w14:textId="39E7CE75" w:rsidR="00CC2496" w:rsidRDefault="00CC2496" w:rsidP="00CC2496">
      <w:r>
        <w:t xml:space="preserve">There are two forms of IP addressing used. The most common of these being IPv4 </w:t>
      </w:r>
      <w:sdt>
        <w:sdtPr>
          <w:rPr>
            <w:rFonts w:ascii="Aptos" w:hAnsi="Aptos"/>
            <w:color w:val="000000"/>
            <w:highlight w:val="white"/>
          </w:rPr>
          <w:alias w:val="Citation"/>
          <w:tag w:val="{&quot;referencesIds&quot;:[&quot;doc:67c60f81aba5a6206a680640&quot;],&quot;referencesOptions&quot;:{&quot;doc:67c60f81aba5a6206a680640&quot;:{&quot;author&quot;:true,&quot;year&quot;:true,&quot;formatAuthorYear&quot;:false,&quot;pageReplace&quot;:&quot;&quot;,&quot;prefix&quot;:&quot;&quot;,&quot;suffix&quot;:&quot;&quot;}},&quot;hasBrokenReferences&quot;:false,&quot;hasManualEdits&quot;:false,&quot;isEmpty&quot;:false,&quot;citationType&quot;:&quot;inline&quot;}"/>
          <w:id w:val="1541317173"/>
          <w:placeholder>
            <w:docPart w:val="E6D41D79251C485AA07BEC9AFF0B188A"/>
          </w:placeholder>
        </w:sdtPr>
        <w:sdtContent>
          <w:r w:rsidR="00E76A75">
            <w:rPr>
              <w:rFonts w:ascii="Aptos" w:eastAsia="Times New Roman" w:hAnsi="Aptos"/>
              <w:color w:val="000000"/>
            </w:rPr>
            <w:t>[7]</w:t>
          </w:r>
        </w:sdtContent>
      </w:sdt>
      <w:r>
        <w:t xml:space="preserve">. IPv4 addresses are displayed in 4 sets of numbers separated by a period, ranging from 0 to 255. These are known as 32-bit addresses. </w:t>
      </w:r>
    </w:p>
    <w:p w14:paraId="2AB9A488" w14:textId="77777777" w:rsidR="00CC2496" w:rsidRDefault="00CC2496" w:rsidP="00CC2496">
      <w:r>
        <w:t>This number is split into two sections: a host address and a network address. There are 5 different classes of addressing, labelled from A to E.</w:t>
      </w:r>
    </w:p>
    <w:p w14:paraId="2EE9BCBD" w14:textId="77777777" w:rsidR="00CC2496" w:rsidRDefault="00CC2496" w:rsidP="00CC2496">
      <w:r>
        <w:t>A typical example of an IPv4 address would be:</w:t>
      </w:r>
    </w:p>
    <w:p w14:paraId="57FA7580" w14:textId="77777777" w:rsidR="00CC2496" w:rsidRDefault="00CC2496" w:rsidP="00CC2496">
      <w:pPr>
        <w:jc w:val="center"/>
      </w:pPr>
      <w:r>
        <w:t>192.168.0.1</w:t>
      </w:r>
    </w:p>
    <w:p w14:paraId="3E7A9D58" w14:textId="77777777" w:rsidR="00CC2496" w:rsidRDefault="00CC2496" w:rsidP="00CC2496">
      <w:r>
        <w:t>An IPv6 address is formed using hexadecimal numbering concepts, and is split into 8 groups, separated by colons. This is a 128-bit address and allows for a much larger number of devices to be connected to one network. Unlike IPv4, there are no separate classes for address.</w:t>
      </w:r>
    </w:p>
    <w:p w14:paraId="00F31DC0" w14:textId="77777777" w:rsidR="00CC2496" w:rsidRDefault="00CC2496" w:rsidP="00CC2496">
      <w:r>
        <w:t>A typical example of an IPv6 address could be:</w:t>
      </w:r>
    </w:p>
    <w:p w14:paraId="09C90DFE" w14:textId="77777777" w:rsidR="00CC2496" w:rsidRDefault="00CC2496" w:rsidP="00CC2496">
      <w:pPr>
        <w:jc w:val="center"/>
      </w:pPr>
      <w:r w:rsidRPr="00244221">
        <w:t>3fcb:91d4:bb60:6b0f:7b8a:9f2e:2c47:5d81</w:t>
      </w:r>
    </w:p>
    <w:p w14:paraId="012A8871" w14:textId="2DA60536" w:rsidR="00CC2496" w:rsidRDefault="00CC2496" w:rsidP="00CC2496">
      <w:r>
        <w:t xml:space="preserve">Most networks utilise the IPv4 address system, but for larger networks, allowing all the devices through one branch can have serious impacts on the network performance. Subnetting, allows a 32-bit network to be split into smaller networks, each with their own IP address range to allow communication between a set number of devices to happen more efficiently </w:t>
      </w:r>
      <w:sdt>
        <w:sdtPr>
          <w:rPr>
            <w:rFonts w:ascii="Aptos" w:hAnsi="Aptos"/>
            <w:color w:val="000000"/>
            <w:highlight w:val="white"/>
          </w:rPr>
          <w:alias w:val="Citation"/>
          <w:tag w:val="{&quot;referencesIds&quot;:[&quot;doc:67c615fad586b9502fadeb65&quot;],&quot;referencesOptions&quot;:{&quot;doc:67c615fad586b9502fadeb65&quot;:{&quot;author&quot;:true,&quot;year&quot;:true,&quot;formatAuthorYear&quot;:false,&quot;pageReplace&quot;:&quot;&quot;,&quot;prefix&quot;:&quot;&quot;,&quot;suffix&quot;:&quot;&quot;}},&quot;hasBrokenReferences&quot;:false,&quot;hasManualEdits&quot;:false,&quot;isEmpty&quot;:false,&quot;citationType&quot;:&quot;inline&quot;}"/>
          <w:id w:val="1613626943"/>
          <w:placeholder>
            <w:docPart w:val="7B21DA9DB544450DACE9B6193A65E91B"/>
          </w:placeholder>
        </w:sdtPr>
        <w:sdtContent>
          <w:r w:rsidR="00E76A75">
            <w:rPr>
              <w:rFonts w:ascii="Aptos" w:eastAsia="Times New Roman" w:hAnsi="Aptos"/>
              <w:color w:val="000000"/>
            </w:rPr>
            <w:t>[8]</w:t>
          </w:r>
        </w:sdtContent>
      </w:sdt>
      <w:r>
        <w:t>.</w:t>
      </w:r>
    </w:p>
    <w:p w14:paraId="57C11ABF" w14:textId="77777777" w:rsidR="00CC2496" w:rsidRDefault="00CC2496" w:rsidP="00CC2496">
      <w:r>
        <w:t>Using classes A to C, a Subnet utilises between 1 and 3 of the IP address octets to determine how much of the address is allocated between the network and the host.</w:t>
      </w:r>
    </w:p>
    <w:p w14:paraId="262C02B8" w14:textId="77777777" w:rsidR="00CC2496" w:rsidRDefault="00CC2496" w:rsidP="00CC2496">
      <w:r>
        <w:t>Class A networks allow a small number of networks to be assigned many hosts while Class C allow for large numbers of networks, with a small number of hosts.</w:t>
      </w:r>
    </w:p>
    <w:p w14:paraId="2E82D849" w14:textId="77777777" w:rsidR="00CC2496" w:rsidRDefault="00CC2496" w:rsidP="00CC2496">
      <w:pPr>
        <w:jc w:val="center"/>
        <w:rPr>
          <w:noProof/>
        </w:rPr>
      </w:pPr>
      <w:r>
        <w:t>The below image displays a potential application of a Class A IPv4 network (Figure 1)</w:t>
      </w:r>
      <w:r w:rsidRPr="00CC2496">
        <w:rPr>
          <w:noProof/>
        </w:rPr>
        <w:t xml:space="preserve"> </w:t>
      </w:r>
    </w:p>
    <w:p w14:paraId="5D0067EE" w14:textId="77777777" w:rsidR="00E76A75" w:rsidRDefault="00CC2496" w:rsidP="00E76A75">
      <w:pPr>
        <w:keepNext/>
        <w:jc w:val="center"/>
      </w:pPr>
      <w:r>
        <w:rPr>
          <w:noProof/>
        </w:rPr>
        <w:drawing>
          <wp:inline distT="0" distB="0" distL="0" distR="0" wp14:anchorId="6428CE28" wp14:editId="1218A7FE">
            <wp:extent cx="2376448" cy="2110790"/>
            <wp:effectExtent l="19050" t="19050" r="24130" b="22860"/>
            <wp:docPr id="1039369677" name="Picture 1" descr="A computer network diagram with many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369677" name="Picture 1" descr="A computer network diagram with many computer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91023" cy="2123735"/>
                    </a:xfrm>
                    <a:prstGeom prst="rect">
                      <a:avLst/>
                    </a:prstGeom>
                    <a:ln>
                      <a:solidFill>
                        <a:schemeClr val="accent1"/>
                      </a:solidFill>
                    </a:ln>
                  </pic:spPr>
                </pic:pic>
              </a:graphicData>
            </a:graphic>
          </wp:inline>
        </w:drawing>
      </w:r>
    </w:p>
    <w:p w14:paraId="017114B4" w14:textId="73C38FD8" w:rsidR="00CC2496" w:rsidRDefault="00E76A75" w:rsidP="00E76A75">
      <w:pPr>
        <w:pStyle w:val="Caption"/>
        <w:jc w:val="center"/>
      </w:pPr>
      <w:bookmarkStart w:id="3" w:name="_Toc191997977"/>
      <w:r>
        <w:t xml:space="preserve">Figure </w:t>
      </w:r>
      <w:fldSimple w:instr=" SEQ Figure \* ARABIC ">
        <w:r w:rsidR="00745750">
          <w:rPr>
            <w:noProof/>
          </w:rPr>
          <w:t>1</w:t>
        </w:r>
      </w:fldSimple>
      <w:r>
        <w:t>: Class A IPv4 Network Topology</w:t>
      </w:r>
      <w:bookmarkEnd w:id="3"/>
    </w:p>
    <w:p w14:paraId="6BE4D517" w14:textId="21FB93AC" w:rsidR="00CC2496" w:rsidRDefault="00CC2496" w:rsidP="00CC2496">
      <w:pPr>
        <w:pStyle w:val="Heading2"/>
      </w:pPr>
      <w:r>
        <w:br w:type="column"/>
      </w:r>
      <w:bookmarkStart w:id="4" w:name="_Toc191998019"/>
      <w:r>
        <w:lastRenderedPageBreak/>
        <w:t>Research on Routing</w:t>
      </w:r>
      <w:bookmarkEnd w:id="4"/>
    </w:p>
    <w:p w14:paraId="4DCA4B36" w14:textId="030E5D41" w:rsidR="00CC2496" w:rsidRDefault="00CC2496" w:rsidP="00CC2496">
      <w:r>
        <w:t>Routing operates at Level 3 of the Open Systems Interconnection (OSI) model, often referred to as the Network Layer</w:t>
      </w:r>
      <w:r w:rsidR="00E76A75">
        <w:t xml:space="preserve"> </w:t>
      </w:r>
      <w:sdt>
        <w:sdtPr>
          <w:rPr>
            <w:rFonts w:ascii="Aptos" w:hAnsi="Aptos"/>
            <w:color w:val="000000"/>
            <w:highlight w:val="white"/>
          </w:rPr>
          <w:alias w:val="Citation"/>
          <w:tag w:val="{&quot;referencesIds&quot;:[&quot;doc:67c62223c1c7986a034b3396&quot;],&quot;referencesOptions&quot;:{&quot;doc:67c62223c1c7986a034b3396&quot;:{&quot;author&quot;:true,&quot;year&quot;:true,&quot;formatAuthorYear&quot;:false,&quot;pageReplace&quot;:&quot;&quot;,&quot;prefix&quot;:&quot;&quot;,&quot;suffix&quot;:&quot;&quot;}},&quot;hasBrokenReferences&quot;:false,&quot;hasManualEdits&quot;:false,&quot;isEmpty&quot;:false,&quot;citationType&quot;:&quot;inline&quot;}"/>
          <w:id w:val="-1256670002"/>
          <w:placeholder>
            <w:docPart w:val="080CB87261074FEDA885D0CE8867BFE2"/>
          </w:placeholder>
        </w:sdtPr>
        <w:sdtContent>
          <w:r w:rsidR="00E76A75">
            <w:rPr>
              <w:rFonts w:ascii="Aptos" w:eastAsia="Times New Roman" w:hAnsi="Aptos"/>
              <w:color w:val="000000"/>
            </w:rPr>
            <w:t>[9]</w:t>
          </w:r>
        </w:sdtContent>
      </w:sdt>
      <w:r>
        <w:t xml:space="preserve"> it directs data packets through different networks making sure that information reaches the users desired destination.</w:t>
      </w:r>
    </w:p>
    <w:p w14:paraId="64B43F84" w14:textId="77777777" w:rsidR="00CC2496" w:rsidRDefault="00CC2496" w:rsidP="00CC2496">
      <w:r>
        <w:t>There are two main types of routing protocol, static and dynamic.</w:t>
      </w:r>
    </w:p>
    <w:p w14:paraId="71F5902E" w14:textId="7FD4BFCA" w:rsidR="00CC2496" w:rsidRDefault="00CC2496" w:rsidP="00CC2496">
      <w:r>
        <w:t xml:space="preserve">Static routing protocols are programmed by the system administrator and do not change unless they are modified manually </w:t>
      </w:r>
      <w:sdt>
        <w:sdtPr>
          <w:rPr>
            <w:rFonts w:ascii="Aptos" w:hAnsi="Aptos"/>
            <w:color w:val="000000"/>
            <w:highlight w:val="white"/>
          </w:rPr>
          <w:alias w:val="Citation"/>
          <w:tag w:val="{&quot;referencesIds&quot;:[&quot;doc:67c705a8dfdfdc049667af47&quot;],&quot;referencesOptions&quot;:{&quot;doc:67c705a8dfdfdc049667af47&quot;:{&quot;author&quot;:true,&quot;year&quot;:true,&quot;formatAuthorYear&quot;:false,&quot;pageReplace&quot;:&quot;&quot;,&quot;prefix&quot;:&quot;&quot;,&quot;suffix&quot;:&quot;&quot;}},&quot;hasBrokenReferences&quot;:false,&quot;hasManualEdits&quot;:false,&quot;isEmpty&quot;:false,&quot;citationType&quot;:&quot;inline&quot;}"/>
          <w:id w:val="1613166873"/>
          <w:placeholder>
            <w:docPart w:val="5C0E29F3B8CA40A68EC720B21D190C45"/>
          </w:placeholder>
        </w:sdtPr>
        <w:sdtContent>
          <w:r w:rsidR="00E76A75">
            <w:rPr>
              <w:rFonts w:ascii="Aptos" w:eastAsia="Times New Roman" w:hAnsi="Aptos"/>
              <w:color w:val="000000"/>
            </w:rPr>
            <w:t>[10]</w:t>
          </w:r>
        </w:sdtContent>
      </w:sdt>
      <w:r>
        <w:t>. This type of protocol is more secure than dynamic routing and can be a more cost-effective solution, however for larger networks, the task of administration becomes extremely difficult with every route having to be manually configured and can be difficult for a new administrator to pick up.</w:t>
      </w:r>
    </w:p>
    <w:p w14:paraId="74A91DC2" w14:textId="77777777" w:rsidR="00CC2496" w:rsidRDefault="00CC2496" w:rsidP="00CC2496">
      <w:r>
        <w:t>Dynamic routing is much easier to configure and is a more effective method for routing data more efficiently and finding remote networks. This is because, unlike static routing, a dynamic protocol utilises complex algorithms to alter the routing table when a network’s topology changes. The dynamic protocols however are less secure than a static one and will use much more bandwidth.</w:t>
      </w:r>
    </w:p>
    <w:p w14:paraId="16E78ECB" w14:textId="4C07537E" w:rsidR="00CC2496" w:rsidRDefault="00CC2496" w:rsidP="00CC2496">
      <w:r>
        <w:t xml:space="preserve">The two most common routing protocols are Border Gateway Protocol (BGP) and Open Shortest Path First (OSPF) </w:t>
      </w:r>
      <w:sdt>
        <w:sdtPr>
          <w:rPr>
            <w:rFonts w:ascii="Aptos" w:hAnsi="Aptos"/>
            <w:color w:val="000000"/>
            <w:highlight w:val="white"/>
          </w:rPr>
          <w:alias w:val="Citation"/>
          <w:tag w:val="{&quot;referencesIds&quot;:[&quot;doc:67c70b88c1c7986a034b50ff&quot;],&quot;referencesOptions&quot;:{&quot;doc:67c70b88c1c7986a034b50ff&quot;:{&quot;author&quot;:true,&quot;year&quot;:true,&quot;formatAuthorYear&quot;:false,&quot;pageReplace&quot;:&quot;&quot;,&quot;prefix&quot;:&quot;&quot;,&quot;suffix&quot;:&quot;&quot;}},&quot;hasBrokenReferences&quot;:false,&quot;hasManualEdits&quot;:false,&quot;isEmpty&quot;:false,&quot;citationType&quot;:&quot;inline&quot;}"/>
          <w:id w:val="749849555"/>
          <w:placeholder>
            <w:docPart w:val="8D0E5AE0A6344EA9B2F79A0755A8BB63"/>
          </w:placeholder>
        </w:sdtPr>
        <w:sdtContent>
          <w:r w:rsidR="00E76A75">
            <w:rPr>
              <w:rFonts w:ascii="Aptos" w:eastAsia="Times New Roman" w:hAnsi="Aptos"/>
              <w:color w:val="000000"/>
            </w:rPr>
            <w:t>[11]</w:t>
          </w:r>
        </w:sdtContent>
      </w:sdt>
      <w:r>
        <w:t>. BGP is usually deployed in large networks for dynamically routing data between networks operated by separate organizations, usually towards the point that the network would connect with the internet.</w:t>
      </w:r>
    </w:p>
    <w:p w14:paraId="4C5DCA34" w14:textId="77777777" w:rsidR="00CC2496" w:rsidRDefault="00CC2496" w:rsidP="00CC2496">
      <w:r>
        <w:t>OSPF protocols are usually deployed within an organization’s Local Area Network (LAN) as it is usually easier to deploy and maintain as it stores the information of local and learned networks. By storing this information, routers can determine the most efficient route to transmit data by calculating a reference bandwidth to quantify the speed of a link.</w:t>
      </w:r>
    </w:p>
    <w:p w14:paraId="4522F92B" w14:textId="77777777" w:rsidR="00CC2496" w:rsidRDefault="00CC2496" w:rsidP="00CC2496">
      <w:r>
        <w:t xml:space="preserve">However, due to the amount of resource required for OSPF protocols, they are not recommended for large scale networks and administrators </w:t>
      </w:r>
      <w:proofErr w:type="gramStart"/>
      <w:r>
        <w:t>have to</w:t>
      </w:r>
      <w:proofErr w:type="gramEnd"/>
      <w:r>
        <w:t xml:space="preserve"> control their usage much more than they would with a BGP.</w:t>
      </w:r>
    </w:p>
    <w:p w14:paraId="4C7906DD" w14:textId="14F36D56" w:rsidR="00CC2496" w:rsidRDefault="00CC2496" w:rsidP="00CC2496">
      <w:pPr>
        <w:pStyle w:val="Heading2"/>
      </w:pPr>
      <w:r>
        <w:br w:type="column"/>
      </w:r>
      <w:bookmarkStart w:id="5" w:name="_Toc191998020"/>
      <w:r>
        <w:lastRenderedPageBreak/>
        <w:t>Research on Network Services</w:t>
      </w:r>
      <w:bookmarkEnd w:id="5"/>
    </w:p>
    <w:p w14:paraId="59A20B49" w14:textId="51CE57FC" w:rsidR="00CC2496" w:rsidRDefault="00CC2496" w:rsidP="00CC2496">
      <w:r>
        <w:t xml:space="preserve">Used as a virtual security tool, a VPN, or Virtual Private Network, can be used to make a secure and private connection to another network which is essential when it needs to be accessed remotely via a shared or public network </w:t>
      </w:r>
      <w:sdt>
        <w:sdtPr>
          <w:rPr>
            <w:rFonts w:ascii="Aptos" w:hAnsi="Aptos"/>
            <w:color w:val="000000"/>
            <w:highlight w:val="white"/>
          </w:rPr>
          <w:alias w:val="Citation"/>
          <w:tag w:val="{&quot;referencesIds&quot;:[&quot;doc:67c7128bd586b9502fae0dba&quot;],&quot;referencesOptions&quot;:{&quot;doc:67c7128bd586b9502fae0dba&quot;:{&quot;author&quot;:true,&quot;year&quot;:true,&quot;formatAuthorYear&quot;:false,&quot;pageReplace&quot;:&quot;&quot;,&quot;prefix&quot;:&quot;&quot;,&quot;suffix&quot;:&quot;&quot;}},&quot;hasBrokenReferences&quot;:false,&quot;hasManualEdits&quot;:false,&quot;isEmpty&quot;:false,&quot;citationType&quot;:&quot;inline&quot;}"/>
          <w:id w:val="-10228342"/>
          <w:placeholder>
            <w:docPart w:val="BC296D212DF44B78A5E59F795F6B7906"/>
          </w:placeholder>
        </w:sdtPr>
        <w:sdtContent>
          <w:r w:rsidR="00E76A75">
            <w:rPr>
              <w:rFonts w:ascii="Aptos" w:eastAsia="Times New Roman" w:hAnsi="Aptos"/>
              <w:color w:val="000000"/>
            </w:rPr>
            <w:t>[12]</w:t>
          </w:r>
        </w:sdtContent>
      </w:sdt>
      <w:r>
        <w:t>. Some of the recommended best practices for a VPN are to keep all connected devices up to date, implement multi-factor authentication or strong password policies, test limitations and, if possible, utilise rate limiting.</w:t>
      </w:r>
    </w:p>
    <w:p w14:paraId="3897E289" w14:textId="5ECF6A55" w:rsidR="00CC2496" w:rsidRDefault="00CC2496" w:rsidP="00CC2496">
      <w:r w:rsidRPr="00592CB6">
        <w:t>DHCP servers assign IP addresses to devices without static assignments</w:t>
      </w:r>
      <w:r>
        <w:t xml:space="preserve"> and are </w:t>
      </w:r>
      <w:r w:rsidRPr="00592CB6">
        <w:t>commonly used in modern business networks</w:t>
      </w:r>
      <w:r>
        <w:t xml:space="preserve"> </w:t>
      </w:r>
      <w:sdt>
        <w:sdtPr>
          <w:rPr>
            <w:rFonts w:ascii="Aptos" w:hAnsi="Aptos"/>
            <w:color w:val="000000"/>
            <w:highlight w:val="white"/>
          </w:rPr>
          <w:alias w:val="Citation"/>
          <w:tag w:val="{&quot;referencesIds&quot;:[&quot;doc:67c716cb55f0fd33c2711df5&quot;],&quot;referencesOptions&quot;:{&quot;doc:67c716cb55f0fd33c2711df5&quot;:{&quot;author&quot;:true,&quot;year&quot;:true,&quot;formatAuthorYear&quot;:false,&quot;pageReplace&quot;:&quot;&quot;,&quot;prefix&quot;:&quot;&quot;,&quot;suffix&quot;:&quot;&quot;}},&quot;hasBrokenReferences&quot;:false,&quot;hasManualEdits&quot;:false,&quot;isEmpty&quot;:false,&quot;citationType&quot;:&quot;inline&quot;}"/>
          <w:id w:val="-1775635511"/>
          <w:placeholder>
            <w:docPart w:val="EEB0A3900FA940E9A118CFCE1F60ED99"/>
          </w:placeholder>
        </w:sdtPr>
        <w:sdtContent>
          <w:r w:rsidR="00E76A75">
            <w:rPr>
              <w:rFonts w:ascii="Aptos" w:eastAsia="Times New Roman" w:hAnsi="Aptos"/>
              <w:color w:val="000000"/>
            </w:rPr>
            <w:t>[13]</w:t>
          </w:r>
        </w:sdtContent>
      </w:sdt>
      <w:r w:rsidRPr="00592CB6">
        <w:t>. To be effective, DHCP servers should have enough IP addresses to accommodate current and future device needs. It's also important to be aware of the static IP address range to avoid overlap. For security, business and guest networks should be separated, unused switch ports disabled, and administrators alerted when unknown devices send DHCP requests.</w:t>
      </w:r>
    </w:p>
    <w:p w14:paraId="35DA74A4" w14:textId="1F7A1A7E" w:rsidR="00CC2496" w:rsidRDefault="00CC2496" w:rsidP="00CC2496">
      <w:r w:rsidRPr="004C0E2E">
        <w:t>Active Directory Domain Services (AD) enable network administrators to manage domains, devices, and user accounts</w:t>
      </w:r>
      <w:r>
        <w:t xml:space="preserve"> </w:t>
      </w:r>
      <w:sdt>
        <w:sdtPr>
          <w:rPr>
            <w:rFonts w:ascii="Aptos" w:hAnsi="Aptos"/>
            <w:color w:val="000000"/>
            <w:highlight w:val="white"/>
          </w:rPr>
          <w:alias w:val="Citation"/>
          <w:tag w:val="{&quot;referencesIds&quot;:[&quot;doc:67c71928bc18d56a9dc23e0c&quot;],&quot;referencesOptions&quot;:{&quot;doc:67c71928bc18d56a9dc23e0c&quot;:{&quot;author&quot;:true,&quot;year&quot;:true,&quot;formatAuthorYear&quot;:false,&quot;pageReplace&quot;:&quot;&quot;,&quot;prefix&quot;:&quot;&quot;,&quot;suffix&quot;:&quot;&quot;}},&quot;hasBrokenReferences&quot;:false,&quot;hasManualEdits&quot;:false,&quot;isEmpty&quot;:false,&quot;citationType&quot;:&quot;inline&quot;}"/>
          <w:id w:val="974267689"/>
          <w:placeholder>
            <w:docPart w:val="417430A98E2D4DD9A5B7878275944C19"/>
          </w:placeholder>
        </w:sdtPr>
        <w:sdtContent>
          <w:r w:rsidR="00E76A75">
            <w:rPr>
              <w:rFonts w:ascii="Aptos" w:eastAsia="Times New Roman" w:hAnsi="Aptos"/>
              <w:color w:val="000000"/>
            </w:rPr>
            <w:t>[14]</w:t>
          </w:r>
        </w:sdtContent>
      </w:sdt>
      <w:r w:rsidRPr="004C0E2E">
        <w:t>. Recommended best practices include understanding permission inheritance, modifying default settings, removing unused accounts, enforcing password policies, minimizing privileges, and standardizing group names</w:t>
      </w:r>
      <w:r>
        <w:t>.</w:t>
      </w:r>
    </w:p>
    <w:p w14:paraId="18B98D60" w14:textId="6D5A0867" w:rsidR="00CC2496" w:rsidRDefault="00CC2496" w:rsidP="00CC2496">
      <w:r w:rsidRPr="00830B8E">
        <w:t>Certificate Authorities (CAs) issue digital certificates to verify the identity of individuals accessing a network</w:t>
      </w:r>
      <w:r>
        <w:t xml:space="preserve"> </w:t>
      </w:r>
      <w:sdt>
        <w:sdtPr>
          <w:rPr>
            <w:rFonts w:ascii="Aptos" w:hAnsi="Aptos"/>
            <w:color w:val="000000"/>
            <w:highlight w:val="white"/>
          </w:rPr>
          <w:alias w:val="Citation"/>
          <w:tag w:val="{&quot;referencesIds&quot;:[&quot;doc:67c71a0b0b929266e2ab7d8d&quot;],&quot;referencesOptions&quot;:{&quot;doc:67c71a0b0b929266e2ab7d8d&quot;:{&quot;author&quot;:true,&quot;year&quot;:true,&quot;formatAuthorYear&quot;:false,&quot;pageReplace&quot;:&quot;&quot;,&quot;prefix&quot;:&quot;&quot;,&quot;suffix&quot;:&quot;&quot;}},&quot;hasBrokenReferences&quot;:false,&quot;hasManualEdits&quot;:false,&quot;isEmpty&quot;:false,&quot;citationType&quot;:&quot;inline&quot;}"/>
          <w:id w:val="466171999"/>
          <w:placeholder>
            <w:docPart w:val="46F431F485D046C78685C6C4A0F1D72E"/>
          </w:placeholder>
        </w:sdtPr>
        <w:sdtContent>
          <w:r w:rsidR="00E76A75">
            <w:rPr>
              <w:rFonts w:ascii="Aptos" w:eastAsia="Times New Roman" w:hAnsi="Aptos"/>
              <w:color w:val="000000"/>
            </w:rPr>
            <w:t>[15]</w:t>
          </w:r>
        </w:sdtContent>
      </w:sdt>
      <w:r w:rsidRPr="00830B8E">
        <w:t>. There are public CAs, used for website trust, and private CAs, used for secure private communications. Administrators should stay updated on certificate management, protect the Root CA, prepare onboarding strategies, customize policies (e.g., Zero Trust), maintain an effective Certificate Revocation List</w:t>
      </w:r>
      <w:r>
        <w:t xml:space="preserve"> and stayed on top of Certificate Expiration.</w:t>
      </w:r>
    </w:p>
    <w:p w14:paraId="753DA9A5" w14:textId="77777777" w:rsidR="00CC2496" w:rsidRPr="00CC2496" w:rsidRDefault="00CC2496" w:rsidP="00CC2496"/>
    <w:p w14:paraId="27702976" w14:textId="1C95CB93" w:rsidR="00CC2496" w:rsidRDefault="00CC2496" w:rsidP="00CC2496">
      <w:pPr>
        <w:pStyle w:val="Heading1"/>
      </w:pPr>
      <w:r>
        <w:br w:type="column"/>
      </w:r>
      <w:bookmarkStart w:id="6" w:name="_Toc191998021"/>
      <w:r>
        <w:lastRenderedPageBreak/>
        <w:t>Task 2: Technical Documentation</w:t>
      </w:r>
      <w:bookmarkEnd w:id="6"/>
    </w:p>
    <w:p w14:paraId="4FBB5402" w14:textId="18CA338F" w:rsidR="00E76A75" w:rsidRDefault="00E76A75" w:rsidP="00CC2496">
      <w:r>
        <w:t xml:space="preserve">For this task, I chose to use the Oracle </w:t>
      </w:r>
      <w:proofErr w:type="spellStart"/>
      <w:r>
        <w:t>Virtualbox</w:t>
      </w:r>
      <w:proofErr w:type="spellEnd"/>
      <w:r>
        <w:t xml:space="preserve"> type 2 hypervisor to build my network. My reasoning behind this is that the Oracle </w:t>
      </w:r>
      <w:proofErr w:type="spellStart"/>
      <w:r>
        <w:t>Virtualbox</w:t>
      </w:r>
      <w:proofErr w:type="spellEnd"/>
      <w:r>
        <w:t xml:space="preserve"> is an </w:t>
      </w:r>
      <w:proofErr w:type="gramStart"/>
      <w:r>
        <w:t>open source</w:t>
      </w:r>
      <w:proofErr w:type="gramEnd"/>
      <w:r>
        <w:t xml:space="preserve"> software which is an industry standard tool used for the creation and management of virtual machines.</w:t>
      </w:r>
    </w:p>
    <w:p w14:paraId="56AF02C8" w14:textId="572D3F91" w:rsidR="00E76A75" w:rsidRDefault="00882D6B" w:rsidP="00CC2496">
      <w:r>
        <w:t>It also has good cross-compatibility, something that needed to be considered as there is a need to build both Windows and Linux operating systems.</w:t>
      </w:r>
    </w:p>
    <w:p w14:paraId="4ED4F751" w14:textId="73D6A564" w:rsidR="00882D6B" w:rsidRDefault="00882D6B" w:rsidP="00CC2496">
      <w:r>
        <w:t>There was no need for me to download the hypervisor as it was already installed on the machine I was using.</w:t>
      </w:r>
    </w:p>
    <w:p w14:paraId="68CE8068" w14:textId="2599A6E6" w:rsidR="003C3C5B" w:rsidRDefault="003C3C5B" w:rsidP="003C3C5B">
      <w:pPr>
        <w:pStyle w:val="Heading2"/>
      </w:pPr>
      <w:bookmarkStart w:id="7" w:name="_Toc191998022"/>
      <w:r>
        <w:t>Installation</w:t>
      </w:r>
      <w:bookmarkEnd w:id="7"/>
    </w:p>
    <w:p w14:paraId="22DB42D8" w14:textId="0DD48147" w:rsidR="00882D6B" w:rsidRDefault="00882D6B" w:rsidP="00CC2496">
      <w:r>
        <w:t>Figures 2 to 9 document me downloading the operating system to set up the Windows server and installing it as a virtual machine on the Hypervisor.</w:t>
      </w:r>
    </w:p>
    <w:p w14:paraId="34E1594E" w14:textId="77777777" w:rsidR="00882D6B" w:rsidRDefault="00882D6B" w:rsidP="00882D6B">
      <w:pPr>
        <w:keepNext/>
        <w:jc w:val="center"/>
      </w:pPr>
      <w:r w:rsidRPr="00E77F37">
        <w:rPr>
          <w:noProof/>
        </w:rPr>
        <w:drawing>
          <wp:inline distT="0" distB="0" distL="0" distR="0" wp14:anchorId="420C0640" wp14:editId="4574732A">
            <wp:extent cx="4680000" cy="2632435"/>
            <wp:effectExtent l="0" t="0" r="6350" b="0"/>
            <wp:docPr id="11055350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35039" name="Picture 1" descr="A screenshot of a computer&#10;&#10;AI-generated content may be incorrect."/>
                    <pic:cNvPicPr/>
                  </pic:nvPicPr>
                  <pic:blipFill>
                    <a:blip r:embed="rId10"/>
                    <a:stretch>
                      <a:fillRect/>
                    </a:stretch>
                  </pic:blipFill>
                  <pic:spPr>
                    <a:xfrm>
                      <a:off x="0" y="0"/>
                      <a:ext cx="4680000" cy="2632435"/>
                    </a:xfrm>
                    <a:prstGeom prst="rect">
                      <a:avLst/>
                    </a:prstGeom>
                  </pic:spPr>
                </pic:pic>
              </a:graphicData>
            </a:graphic>
          </wp:inline>
        </w:drawing>
      </w:r>
    </w:p>
    <w:p w14:paraId="4149073D" w14:textId="2D7F4611" w:rsidR="00CC2496" w:rsidRDefault="00882D6B" w:rsidP="00882D6B">
      <w:pPr>
        <w:pStyle w:val="Caption"/>
        <w:jc w:val="center"/>
      </w:pPr>
      <w:bookmarkStart w:id="8" w:name="_Toc191997978"/>
      <w:r>
        <w:t xml:space="preserve">Figure </w:t>
      </w:r>
      <w:fldSimple w:instr=" SEQ Figure \* ARABIC ">
        <w:r w:rsidR="00745750">
          <w:rPr>
            <w:noProof/>
          </w:rPr>
          <w:t>2</w:t>
        </w:r>
      </w:fldSimple>
      <w:r>
        <w:t>: Downloading the image required to set up the Swansea Windows Server</w:t>
      </w:r>
      <w:bookmarkEnd w:id="8"/>
    </w:p>
    <w:p w14:paraId="56F3E044" w14:textId="77777777" w:rsidR="00882D6B" w:rsidRDefault="00CC2496" w:rsidP="00882D6B">
      <w:pPr>
        <w:keepNext/>
        <w:jc w:val="center"/>
      </w:pPr>
      <w:r w:rsidRPr="00AB13F1">
        <w:rPr>
          <w:noProof/>
        </w:rPr>
        <w:drawing>
          <wp:inline distT="0" distB="0" distL="0" distR="0" wp14:anchorId="315DB60A" wp14:editId="14BEF79D">
            <wp:extent cx="4680000" cy="2632435"/>
            <wp:effectExtent l="0" t="0" r="6350" b="0"/>
            <wp:docPr id="29519310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193103" name="Picture 1" descr="A screenshot of a computer&#10;&#10;AI-generated content may be incorrect."/>
                    <pic:cNvPicPr/>
                  </pic:nvPicPr>
                  <pic:blipFill>
                    <a:blip r:embed="rId11"/>
                    <a:stretch>
                      <a:fillRect/>
                    </a:stretch>
                  </pic:blipFill>
                  <pic:spPr>
                    <a:xfrm>
                      <a:off x="0" y="0"/>
                      <a:ext cx="4680000" cy="2632435"/>
                    </a:xfrm>
                    <a:prstGeom prst="rect">
                      <a:avLst/>
                    </a:prstGeom>
                  </pic:spPr>
                </pic:pic>
              </a:graphicData>
            </a:graphic>
          </wp:inline>
        </w:drawing>
      </w:r>
    </w:p>
    <w:p w14:paraId="29A7966A" w14:textId="1CADF6AB" w:rsidR="00CC2496" w:rsidRDefault="00882D6B" w:rsidP="00882D6B">
      <w:pPr>
        <w:pStyle w:val="Caption"/>
        <w:jc w:val="center"/>
      </w:pPr>
      <w:bookmarkStart w:id="9" w:name="_Toc191997979"/>
      <w:r>
        <w:t xml:space="preserve">Figure </w:t>
      </w:r>
      <w:fldSimple w:instr=" SEQ Figure \* ARABIC ">
        <w:r w:rsidR="00745750">
          <w:rPr>
            <w:noProof/>
          </w:rPr>
          <w:t>3</w:t>
        </w:r>
      </w:fldSimple>
      <w:r>
        <w:t>: Setting the location on the PC for the S-DC Virtual Machine to be stored</w:t>
      </w:r>
      <w:bookmarkEnd w:id="9"/>
    </w:p>
    <w:p w14:paraId="1D421F86" w14:textId="77777777" w:rsidR="00CC2496" w:rsidRDefault="00CC2496" w:rsidP="00CC2496"/>
    <w:p w14:paraId="1DED531E" w14:textId="77777777" w:rsidR="00882D6B" w:rsidRDefault="00CC2496" w:rsidP="00882D6B">
      <w:pPr>
        <w:keepNext/>
        <w:jc w:val="center"/>
      </w:pPr>
      <w:r w:rsidRPr="00AB13F1">
        <w:rPr>
          <w:noProof/>
        </w:rPr>
        <w:drawing>
          <wp:inline distT="0" distB="0" distL="0" distR="0" wp14:anchorId="4A104A90" wp14:editId="080F962C">
            <wp:extent cx="4680000" cy="2632435"/>
            <wp:effectExtent l="0" t="0" r="6350" b="0"/>
            <wp:docPr id="18920743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74333" name="Picture 1" descr="A screenshot of a computer&#10;&#10;AI-generated content may be incorrect."/>
                    <pic:cNvPicPr/>
                  </pic:nvPicPr>
                  <pic:blipFill>
                    <a:blip r:embed="rId12"/>
                    <a:stretch>
                      <a:fillRect/>
                    </a:stretch>
                  </pic:blipFill>
                  <pic:spPr>
                    <a:xfrm>
                      <a:off x="0" y="0"/>
                      <a:ext cx="4680000" cy="2632435"/>
                    </a:xfrm>
                    <a:prstGeom prst="rect">
                      <a:avLst/>
                    </a:prstGeom>
                  </pic:spPr>
                </pic:pic>
              </a:graphicData>
            </a:graphic>
          </wp:inline>
        </w:drawing>
      </w:r>
    </w:p>
    <w:p w14:paraId="349A57E0" w14:textId="16E8447F" w:rsidR="00882D6B" w:rsidRDefault="00882D6B" w:rsidP="00882D6B">
      <w:pPr>
        <w:pStyle w:val="Caption"/>
        <w:jc w:val="center"/>
      </w:pPr>
      <w:bookmarkStart w:id="10" w:name="_Toc191997980"/>
      <w:r>
        <w:t xml:space="preserve">Figure </w:t>
      </w:r>
      <w:fldSimple w:instr=" SEQ Figure \* ARABIC ">
        <w:r w:rsidR="00745750">
          <w:rPr>
            <w:noProof/>
          </w:rPr>
          <w:t>4</w:t>
        </w:r>
      </w:fldSimple>
      <w:r>
        <w:t>: Configuring the credentials for the S-DC server</w:t>
      </w:r>
      <w:bookmarkEnd w:id="10"/>
    </w:p>
    <w:p w14:paraId="4490015B" w14:textId="77777777" w:rsidR="00882D6B" w:rsidRDefault="00CC2496" w:rsidP="00882D6B">
      <w:pPr>
        <w:keepNext/>
        <w:jc w:val="center"/>
      </w:pPr>
      <w:r w:rsidRPr="00AB13F1">
        <w:rPr>
          <w:noProof/>
        </w:rPr>
        <w:drawing>
          <wp:inline distT="0" distB="0" distL="0" distR="0" wp14:anchorId="77742CE7" wp14:editId="3DE6F9E4">
            <wp:extent cx="4680000" cy="2632435"/>
            <wp:effectExtent l="0" t="0" r="6350" b="0"/>
            <wp:docPr id="20102211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21173" name="Picture 1" descr="A screenshot of a computer&#10;&#10;AI-generated content may be incorrect."/>
                    <pic:cNvPicPr/>
                  </pic:nvPicPr>
                  <pic:blipFill>
                    <a:blip r:embed="rId13"/>
                    <a:stretch>
                      <a:fillRect/>
                    </a:stretch>
                  </pic:blipFill>
                  <pic:spPr>
                    <a:xfrm>
                      <a:off x="0" y="0"/>
                      <a:ext cx="4680000" cy="2632435"/>
                    </a:xfrm>
                    <a:prstGeom prst="rect">
                      <a:avLst/>
                    </a:prstGeom>
                  </pic:spPr>
                </pic:pic>
              </a:graphicData>
            </a:graphic>
          </wp:inline>
        </w:drawing>
      </w:r>
    </w:p>
    <w:p w14:paraId="6390E00A" w14:textId="4C80A1DA" w:rsidR="00882D6B" w:rsidRDefault="00882D6B" w:rsidP="00882D6B">
      <w:pPr>
        <w:pStyle w:val="Caption"/>
        <w:jc w:val="center"/>
      </w:pPr>
      <w:bookmarkStart w:id="11" w:name="_Toc191997981"/>
      <w:r>
        <w:t xml:space="preserve">Figure </w:t>
      </w:r>
      <w:fldSimple w:instr=" SEQ Figure \* ARABIC ">
        <w:r w:rsidR="00745750">
          <w:rPr>
            <w:noProof/>
          </w:rPr>
          <w:t>5</w:t>
        </w:r>
      </w:fldSimple>
      <w:r>
        <w:t>: Allocation of Hardware RAM and CPU resources to run the S-DC Virtual Machine</w:t>
      </w:r>
      <w:bookmarkEnd w:id="11"/>
    </w:p>
    <w:p w14:paraId="764DDA9E" w14:textId="77777777" w:rsidR="00882D6B" w:rsidRDefault="00CC2496" w:rsidP="00882D6B">
      <w:pPr>
        <w:keepNext/>
        <w:jc w:val="center"/>
      </w:pPr>
      <w:r w:rsidRPr="00AB13F1">
        <w:rPr>
          <w:noProof/>
        </w:rPr>
        <w:lastRenderedPageBreak/>
        <w:drawing>
          <wp:inline distT="0" distB="0" distL="0" distR="0" wp14:anchorId="70F45874" wp14:editId="1C53C8BD">
            <wp:extent cx="4680000" cy="2632435"/>
            <wp:effectExtent l="0" t="0" r="6350" b="0"/>
            <wp:docPr id="91124874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48749" name="Picture 1" descr="A screenshot of a computer&#10;&#10;AI-generated content may be incorrect."/>
                    <pic:cNvPicPr/>
                  </pic:nvPicPr>
                  <pic:blipFill>
                    <a:blip r:embed="rId14"/>
                    <a:stretch>
                      <a:fillRect/>
                    </a:stretch>
                  </pic:blipFill>
                  <pic:spPr>
                    <a:xfrm>
                      <a:off x="0" y="0"/>
                      <a:ext cx="4680000" cy="2632435"/>
                    </a:xfrm>
                    <a:prstGeom prst="rect">
                      <a:avLst/>
                    </a:prstGeom>
                  </pic:spPr>
                </pic:pic>
              </a:graphicData>
            </a:graphic>
          </wp:inline>
        </w:drawing>
      </w:r>
    </w:p>
    <w:p w14:paraId="0CC0284E" w14:textId="7F3A786D" w:rsidR="00CC2496" w:rsidRDefault="00882D6B" w:rsidP="00882D6B">
      <w:pPr>
        <w:pStyle w:val="Caption"/>
        <w:jc w:val="center"/>
      </w:pPr>
      <w:bookmarkStart w:id="12" w:name="_Toc191997982"/>
      <w:r>
        <w:t xml:space="preserve">Figure </w:t>
      </w:r>
      <w:fldSimple w:instr=" SEQ Figure \* ARABIC ">
        <w:r w:rsidR="00745750">
          <w:rPr>
            <w:noProof/>
          </w:rPr>
          <w:t>6</w:t>
        </w:r>
      </w:fldSimple>
      <w:r>
        <w:t>: Allocation of Hard-Disk Space for the S-DC Virtual Machine</w:t>
      </w:r>
      <w:bookmarkEnd w:id="12"/>
    </w:p>
    <w:p w14:paraId="452CA591" w14:textId="352C2047" w:rsidR="00882D6B" w:rsidRPr="00882D6B" w:rsidRDefault="00882D6B" w:rsidP="00882D6B">
      <w:r>
        <w:t>My initial installation failed, so I did have to start again, making sure I didn’t miss any steps in the setup</w:t>
      </w:r>
    </w:p>
    <w:p w14:paraId="6FE8E473" w14:textId="77777777" w:rsidR="00882D6B" w:rsidRDefault="00882D6B" w:rsidP="00882D6B">
      <w:pPr>
        <w:keepNext/>
        <w:jc w:val="center"/>
      </w:pPr>
      <w:r>
        <w:rPr>
          <w:noProof/>
        </w:rPr>
        <w:drawing>
          <wp:inline distT="0" distB="0" distL="0" distR="0" wp14:anchorId="67726E29" wp14:editId="1B19B5E5">
            <wp:extent cx="4680000" cy="2632354"/>
            <wp:effectExtent l="0" t="0" r="6350" b="0"/>
            <wp:docPr id="12774998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499887" name="Picture 1" descr="A screenshot of a computer&#10;&#10;AI-generated content may be incorrect."/>
                    <pic:cNvPicPr/>
                  </pic:nvPicPr>
                  <pic:blipFill>
                    <a:blip r:embed="rId15"/>
                    <a:stretch>
                      <a:fillRect/>
                    </a:stretch>
                  </pic:blipFill>
                  <pic:spPr>
                    <a:xfrm>
                      <a:off x="0" y="0"/>
                      <a:ext cx="4680000" cy="2632354"/>
                    </a:xfrm>
                    <a:prstGeom prst="rect">
                      <a:avLst/>
                    </a:prstGeom>
                  </pic:spPr>
                </pic:pic>
              </a:graphicData>
            </a:graphic>
          </wp:inline>
        </w:drawing>
      </w:r>
    </w:p>
    <w:p w14:paraId="42D6FCE5" w14:textId="34ABDA4F" w:rsidR="00CC2496" w:rsidRDefault="00882D6B" w:rsidP="00882D6B">
      <w:pPr>
        <w:pStyle w:val="Caption"/>
        <w:jc w:val="center"/>
      </w:pPr>
      <w:bookmarkStart w:id="13" w:name="_Toc191997983"/>
      <w:r>
        <w:t xml:space="preserve">Figure </w:t>
      </w:r>
      <w:fldSimple w:instr=" SEQ Figure \* ARABIC ">
        <w:r w:rsidR="00745750">
          <w:rPr>
            <w:noProof/>
          </w:rPr>
          <w:t>7</w:t>
        </w:r>
      </w:fldSimple>
      <w:r>
        <w:t>: Failed installation of S-DC Windows Server</w:t>
      </w:r>
      <w:bookmarkEnd w:id="13"/>
    </w:p>
    <w:p w14:paraId="39D8C4B9" w14:textId="77777777" w:rsidR="003C3C5B" w:rsidRDefault="00CC2496" w:rsidP="003C3C5B">
      <w:pPr>
        <w:keepNext/>
        <w:jc w:val="center"/>
      </w:pPr>
      <w:r>
        <w:rPr>
          <w:noProof/>
        </w:rPr>
        <w:lastRenderedPageBreak/>
        <w:drawing>
          <wp:inline distT="0" distB="0" distL="0" distR="0" wp14:anchorId="590986E1" wp14:editId="7DF7A459">
            <wp:extent cx="4680000" cy="2632435"/>
            <wp:effectExtent l="0" t="0" r="6350" b="0"/>
            <wp:docPr id="12919856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5666" name="Picture 1" descr="A screenshot of a computer&#10;&#10;AI-generated content may be incorrect."/>
                    <pic:cNvPicPr/>
                  </pic:nvPicPr>
                  <pic:blipFill>
                    <a:blip r:embed="rId16"/>
                    <a:stretch>
                      <a:fillRect/>
                    </a:stretch>
                  </pic:blipFill>
                  <pic:spPr>
                    <a:xfrm>
                      <a:off x="0" y="0"/>
                      <a:ext cx="4680000" cy="2632435"/>
                    </a:xfrm>
                    <a:prstGeom prst="rect">
                      <a:avLst/>
                    </a:prstGeom>
                  </pic:spPr>
                </pic:pic>
              </a:graphicData>
            </a:graphic>
          </wp:inline>
        </w:drawing>
      </w:r>
    </w:p>
    <w:p w14:paraId="4BFFCEFD" w14:textId="1773414B" w:rsidR="003C3C5B" w:rsidRDefault="003C3C5B" w:rsidP="003C3C5B">
      <w:pPr>
        <w:pStyle w:val="Caption"/>
        <w:jc w:val="center"/>
      </w:pPr>
      <w:bookmarkStart w:id="14" w:name="_Toc191997984"/>
      <w:r>
        <w:t xml:space="preserve">Figure </w:t>
      </w:r>
      <w:fldSimple w:instr=" SEQ Figure \* ARABIC ">
        <w:r w:rsidR="00745750">
          <w:rPr>
            <w:noProof/>
          </w:rPr>
          <w:t>8</w:t>
        </w:r>
      </w:fldSimple>
      <w:r>
        <w:t xml:space="preserve">: Configuring the Language and </w:t>
      </w:r>
      <w:proofErr w:type="spellStart"/>
      <w:r>
        <w:t>Timezone</w:t>
      </w:r>
      <w:proofErr w:type="spellEnd"/>
      <w:r>
        <w:t xml:space="preserve"> settings of the S-DC Server</w:t>
      </w:r>
      <w:bookmarkEnd w:id="14"/>
    </w:p>
    <w:p w14:paraId="50E7FDC9" w14:textId="77777777" w:rsidR="003C3C5B" w:rsidRDefault="00CC2496" w:rsidP="003C3C5B">
      <w:pPr>
        <w:keepNext/>
        <w:jc w:val="center"/>
      </w:pPr>
      <w:r>
        <w:rPr>
          <w:noProof/>
        </w:rPr>
        <w:drawing>
          <wp:inline distT="0" distB="0" distL="0" distR="0" wp14:anchorId="4E8047FF" wp14:editId="56C02565">
            <wp:extent cx="4680000" cy="2632435"/>
            <wp:effectExtent l="0" t="0" r="6350" b="0"/>
            <wp:docPr id="15721470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147024" name="Picture 1" descr="A screenshot of a computer&#10;&#10;AI-generated content may be incorrect."/>
                    <pic:cNvPicPr/>
                  </pic:nvPicPr>
                  <pic:blipFill>
                    <a:blip r:embed="rId17"/>
                    <a:stretch>
                      <a:fillRect/>
                    </a:stretch>
                  </pic:blipFill>
                  <pic:spPr>
                    <a:xfrm>
                      <a:off x="0" y="0"/>
                      <a:ext cx="4680000" cy="2632435"/>
                    </a:xfrm>
                    <a:prstGeom prst="rect">
                      <a:avLst/>
                    </a:prstGeom>
                  </pic:spPr>
                </pic:pic>
              </a:graphicData>
            </a:graphic>
          </wp:inline>
        </w:drawing>
      </w:r>
    </w:p>
    <w:p w14:paraId="4CB0BEBF" w14:textId="67C7E8B6" w:rsidR="00CC2496" w:rsidRDefault="003C3C5B" w:rsidP="003C3C5B">
      <w:pPr>
        <w:pStyle w:val="Caption"/>
        <w:jc w:val="center"/>
      </w:pPr>
      <w:bookmarkStart w:id="15" w:name="_Toc191997985"/>
      <w:r>
        <w:t xml:space="preserve">Figure </w:t>
      </w:r>
      <w:fldSimple w:instr=" SEQ Figure \* ARABIC ">
        <w:r w:rsidR="00745750">
          <w:rPr>
            <w:noProof/>
          </w:rPr>
          <w:t>9</w:t>
        </w:r>
      </w:fldSimple>
      <w:r>
        <w:t>: Choosing the right build of Server to use for the S-DC</w:t>
      </w:r>
      <w:bookmarkEnd w:id="15"/>
    </w:p>
    <w:p w14:paraId="39164A7C" w14:textId="7A120108" w:rsidR="003C3C5B" w:rsidRPr="003C3C5B" w:rsidRDefault="003C3C5B" w:rsidP="003C3C5B">
      <w:r>
        <w:t>Identical steps were followed for installing the Windows Client and Linux Servers and clients</w:t>
      </w:r>
    </w:p>
    <w:p w14:paraId="25688543" w14:textId="20DF1BF8" w:rsidR="003C3C5B" w:rsidRDefault="003C3C5B" w:rsidP="003C3C5B">
      <w:pPr>
        <w:pStyle w:val="Heading2"/>
      </w:pPr>
      <w:r>
        <w:br w:type="column"/>
      </w:r>
      <w:bookmarkStart w:id="16" w:name="_Toc191998023"/>
      <w:r>
        <w:lastRenderedPageBreak/>
        <w:t>Testing Connectivity</w:t>
      </w:r>
      <w:bookmarkEnd w:id="16"/>
    </w:p>
    <w:p w14:paraId="187D7ADD" w14:textId="1D0EBD77" w:rsidR="003C3C5B" w:rsidRPr="003C3C5B" w:rsidRDefault="003C3C5B" w:rsidP="003C3C5B">
      <w:r>
        <w:t>Once the Windows Server and Client had been successfully installed, I needed to see if they could communicate with each other by running ping commands in each virtual machine’s command line interface. As figure10 shows, my first attempt was unsuccessful.</w:t>
      </w:r>
    </w:p>
    <w:p w14:paraId="4E5C1B08" w14:textId="77777777" w:rsidR="003C3C5B" w:rsidRDefault="00CC2496" w:rsidP="00745750">
      <w:pPr>
        <w:jc w:val="center"/>
      </w:pPr>
      <w:r>
        <w:rPr>
          <w:noProof/>
        </w:rPr>
        <w:drawing>
          <wp:inline distT="0" distB="0" distL="0" distR="0" wp14:anchorId="64ACA0C5" wp14:editId="702C3127">
            <wp:extent cx="4680000" cy="2632435"/>
            <wp:effectExtent l="0" t="0" r="6350" b="0"/>
            <wp:docPr id="64227343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273431" name="Picture 1" descr="A screenshot of a computer&#10;&#10;AI-generated content may be incorrect."/>
                    <pic:cNvPicPr/>
                  </pic:nvPicPr>
                  <pic:blipFill>
                    <a:blip r:embed="rId18"/>
                    <a:stretch>
                      <a:fillRect/>
                    </a:stretch>
                  </pic:blipFill>
                  <pic:spPr>
                    <a:xfrm>
                      <a:off x="0" y="0"/>
                      <a:ext cx="4680000" cy="2632435"/>
                    </a:xfrm>
                    <a:prstGeom prst="rect">
                      <a:avLst/>
                    </a:prstGeom>
                  </pic:spPr>
                </pic:pic>
              </a:graphicData>
            </a:graphic>
          </wp:inline>
        </w:drawing>
      </w:r>
    </w:p>
    <w:p w14:paraId="33929242" w14:textId="7255EEEC" w:rsidR="00CC2496" w:rsidRDefault="003C3C5B" w:rsidP="003C3C5B">
      <w:pPr>
        <w:pStyle w:val="Caption"/>
        <w:jc w:val="center"/>
      </w:pPr>
      <w:bookmarkStart w:id="17" w:name="_Toc191997986"/>
      <w:r>
        <w:t xml:space="preserve">Figure </w:t>
      </w:r>
      <w:fldSimple w:instr=" SEQ Figure \* ARABIC ">
        <w:r w:rsidR="00745750">
          <w:rPr>
            <w:noProof/>
          </w:rPr>
          <w:t>10</w:t>
        </w:r>
      </w:fldSimple>
      <w:r>
        <w:t>: Unsuccessful pings between the Swansea (Windows) Server and Client Virtual Machines</w:t>
      </w:r>
      <w:bookmarkEnd w:id="17"/>
    </w:p>
    <w:p w14:paraId="59F44081" w14:textId="2BCD4288" w:rsidR="003C3C5B" w:rsidRPr="003C3C5B" w:rsidRDefault="003C3C5B" w:rsidP="003C3C5B">
      <w:r>
        <w:t>To resolve this, all firewall settings were disabled on both the Server and Client Virtual Machines. In a real-world environment, this is not something that would normally be done, but for demonstration purposes, this was the only way to let the traffic through. Figure 11 shows that removing the firewalls worked and the pings were successfully sent from Server to Client and vice versa.</w:t>
      </w:r>
    </w:p>
    <w:p w14:paraId="76DAEF08" w14:textId="77777777" w:rsidR="003C3C5B" w:rsidRDefault="00CC2496" w:rsidP="003C3C5B">
      <w:pPr>
        <w:keepNext/>
        <w:jc w:val="center"/>
      </w:pPr>
      <w:r>
        <w:rPr>
          <w:noProof/>
        </w:rPr>
        <w:drawing>
          <wp:inline distT="0" distB="0" distL="0" distR="0" wp14:anchorId="249A440C" wp14:editId="0CC498EC">
            <wp:extent cx="4680000" cy="2632435"/>
            <wp:effectExtent l="0" t="0" r="6350" b="0"/>
            <wp:docPr id="8558855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885505" name="Picture 1" descr="A screenshot of a computer&#10;&#10;AI-generated content may be incorrect."/>
                    <pic:cNvPicPr/>
                  </pic:nvPicPr>
                  <pic:blipFill>
                    <a:blip r:embed="rId19"/>
                    <a:stretch>
                      <a:fillRect/>
                    </a:stretch>
                  </pic:blipFill>
                  <pic:spPr>
                    <a:xfrm>
                      <a:off x="0" y="0"/>
                      <a:ext cx="4680000" cy="2632435"/>
                    </a:xfrm>
                    <a:prstGeom prst="rect">
                      <a:avLst/>
                    </a:prstGeom>
                  </pic:spPr>
                </pic:pic>
              </a:graphicData>
            </a:graphic>
          </wp:inline>
        </w:drawing>
      </w:r>
    </w:p>
    <w:p w14:paraId="1901C4E5" w14:textId="6DAD81D7" w:rsidR="00CC2496" w:rsidRDefault="003C3C5B" w:rsidP="003C3C5B">
      <w:pPr>
        <w:pStyle w:val="Caption"/>
        <w:jc w:val="center"/>
      </w:pPr>
      <w:bookmarkStart w:id="18" w:name="_Toc191997987"/>
      <w:r>
        <w:t xml:space="preserve">Figure </w:t>
      </w:r>
      <w:fldSimple w:instr=" SEQ Figure \* ARABIC ">
        <w:r w:rsidR="00745750">
          <w:rPr>
            <w:noProof/>
          </w:rPr>
          <w:t>11</w:t>
        </w:r>
      </w:fldSimple>
      <w:r>
        <w:t>: Successful Pings from Swansea (Windows) Server and Client Virtual Machines</w:t>
      </w:r>
      <w:bookmarkEnd w:id="18"/>
    </w:p>
    <w:p w14:paraId="6EF6327D" w14:textId="72AD1E11" w:rsidR="003C3C5B" w:rsidRPr="003C3C5B" w:rsidRDefault="003C3C5B" w:rsidP="003C3C5B">
      <w:r>
        <w:br w:type="column"/>
      </w:r>
      <w:r>
        <w:lastRenderedPageBreak/>
        <w:t>Figure 12 shows the IP Configuration of all 4 virtual machines, with the Windows Server in the top left, Windows Client in the bottom left, Linux Server in the top right and Linux Client in the bottom right.</w:t>
      </w:r>
    </w:p>
    <w:p w14:paraId="069DA16A" w14:textId="77777777" w:rsidR="003C3C5B" w:rsidRDefault="00CC2496" w:rsidP="003C3C5B">
      <w:pPr>
        <w:keepNext/>
        <w:jc w:val="center"/>
      </w:pPr>
      <w:r>
        <w:rPr>
          <w:noProof/>
        </w:rPr>
        <w:drawing>
          <wp:inline distT="0" distB="0" distL="0" distR="0" wp14:anchorId="741A04DA" wp14:editId="0BF2F46C">
            <wp:extent cx="4680000" cy="2632435"/>
            <wp:effectExtent l="0" t="0" r="6350" b="0"/>
            <wp:docPr id="18525876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87691" name="Picture 1" descr="A screenshot of a computer&#10;&#10;AI-generated content may be incorrect."/>
                    <pic:cNvPicPr/>
                  </pic:nvPicPr>
                  <pic:blipFill>
                    <a:blip r:embed="rId20"/>
                    <a:stretch>
                      <a:fillRect/>
                    </a:stretch>
                  </pic:blipFill>
                  <pic:spPr>
                    <a:xfrm>
                      <a:off x="0" y="0"/>
                      <a:ext cx="4680000" cy="2632435"/>
                    </a:xfrm>
                    <a:prstGeom prst="rect">
                      <a:avLst/>
                    </a:prstGeom>
                  </pic:spPr>
                </pic:pic>
              </a:graphicData>
            </a:graphic>
          </wp:inline>
        </w:drawing>
      </w:r>
    </w:p>
    <w:p w14:paraId="73EB53A3" w14:textId="068028F3" w:rsidR="00CC2496" w:rsidRDefault="003C3C5B" w:rsidP="003C3C5B">
      <w:pPr>
        <w:pStyle w:val="Caption"/>
        <w:jc w:val="center"/>
      </w:pPr>
      <w:bookmarkStart w:id="19" w:name="_Toc191997988"/>
      <w:r>
        <w:t xml:space="preserve">Figure </w:t>
      </w:r>
      <w:fldSimple w:instr=" SEQ Figure \* ARABIC ">
        <w:r w:rsidR="00745750">
          <w:rPr>
            <w:noProof/>
          </w:rPr>
          <w:t>12</w:t>
        </w:r>
      </w:fldSimple>
      <w:r>
        <w:t>: IP Configuration for Windows and Linux Servers and Clients</w:t>
      </w:r>
      <w:bookmarkEnd w:id="19"/>
    </w:p>
    <w:p w14:paraId="1EE58CC3" w14:textId="0AE0544C" w:rsidR="003C3C5B" w:rsidRPr="003C3C5B" w:rsidRDefault="003C3C5B" w:rsidP="003C3C5B">
      <w:r>
        <w:t>Figure 13 demonstrates successful pings between both Windows and Linux machines within their own networks and a successful connection between the Windows and Linux Servers with each other.</w:t>
      </w:r>
    </w:p>
    <w:p w14:paraId="0C8148D4" w14:textId="77777777" w:rsidR="003C3C5B" w:rsidRDefault="00CC2496" w:rsidP="003C3C5B">
      <w:pPr>
        <w:keepNext/>
        <w:jc w:val="center"/>
      </w:pPr>
      <w:r>
        <w:rPr>
          <w:noProof/>
        </w:rPr>
        <w:drawing>
          <wp:inline distT="0" distB="0" distL="0" distR="0" wp14:anchorId="17D5E780" wp14:editId="045D9062">
            <wp:extent cx="4680000" cy="2632435"/>
            <wp:effectExtent l="0" t="0" r="6350" b="0"/>
            <wp:docPr id="21057743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774358" name="Picture 1" descr="A screenshot of a computer&#10;&#10;AI-generated content may be incorrect."/>
                    <pic:cNvPicPr/>
                  </pic:nvPicPr>
                  <pic:blipFill>
                    <a:blip r:embed="rId21"/>
                    <a:stretch>
                      <a:fillRect/>
                    </a:stretch>
                  </pic:blipFill>
                  <pic:spPr>
                    <a:xfrm>
                      <a:off x="0" y="0"/>
                      <a:ext cx="4680000" cy="2632435"/>
                    </a:xfrm>
                    <a:prstGeom prst="rect">
                      <a:avLst/>
                    </a:prstGeom>
                  </pic:spPr>
                </pic:pic>
              </a:graphicData>
            </a:graphic>
          </wp:inline>
        </w:drawing>
      </w:r>
    </w:p>
    <w:p w14:paraId="25F49B3D" w14:textId="2173DEAD" w:rsidR="00CC2496" w:rsidRDefault="003C3C5B" w:rsidP="003C3C5B">
      <w:pPr>
        <w:pStyle w:val="Caption"/>
        <w:jc w:val="center"/>
      </w:pPr>
      <w:bookmarkStart w:id="20" w:name="_Toc191997989"/>
      <w:r>
        <w:t xml:space="preserve">Figure </w:t>
      </w:r>
      <w:fldSimple w:instr=" SEQ Figure \* ARABIC ">
        <w:r w:rsidR="00745750">
          <w:rPr>
            <w:noProof/>
          </w:rPr>
          <w:t>13</w:t>
        </w:r>
      </w:fldSimple>
      <w:r>
        <w:t>: Successful pings between Windows Server &amp; Client, Linux Server &amp; Client and Windows &amp; Linux Servers</w:t>
      </w:r>
      <w:bookmarkEnd w:id="20"/>
    </w:p>
    <w:p w14:paraId="7BE319D1" w14:textId="0F284086" w:rsidR="003C3C5B" w:rsidRPr="003C3C5B" w:rsidRDefault="003C3C5B" w:rsidP="003C3C5B">
      <w:r>
        <w:br w:type="column"/>
      </w:r>
      <w:r>
        <w:lastRenderedPageBreak/>
        <w:t xml:space="preserve">To demonstrate an unsuccessful connection between the Windows Server and the Linux Server, I altered the names of the networks on the Windows Server Virtual Machine and attempted to ping each server from their respective machines. As Figure 14 shows, they were unable to </w:t>
      </w:r>
      <w:r w:rsidR="00745750">
        <w:t>connect to each other.</w:t>
      </w:r>
    </w:p>
    <w:p w14:paraId="0B615326" w14:textId="77777777" w:rsidR="00745750" w:rsidRDefault="00CC2496" w:rsidP="00745750">
      <w:pPr>
        <w:keepNext/>
        <w:jc w:val="center"/>
      </w:pPr>
      <w:r>
        <w:rPr>
          <w:noProof/>
        </w:rPr>
        <w:drawing>
          <wp:inline distT="0" distB="0" distL="0" distR="0" wp14:anchorId="309B571A" wp14:editId="122E28C8">
            <wp:extent cx="4680000" cy="2632435"/>
            <wp:effectExtent l="0" t="0" r="6350" b="0"/>
            <wp:docPr id="6561531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153111" name="Picture 1" descr="A screenshot of a computer&#10;&#10;AI-generated content may be incorrect."/>
                    <pic:cNvPicPr/>
                  </pic:nvPicPr>
                  <pic:blipFill>
                    <a:blip r:embed="rId22"/>
                    <a:stretch>
                      <a:fillRect/>
                    </a:stretch>
                  </pic:blipFill>
                  <pic:spPr>
                    <a:xfrm>
                      <a:off x="0" y="0"/>
                      <a:ext cx="4680000" cy="2632435"/>
                    </a:xfrm>
                    <a:prstGeom prst="rect">
                      <a:avLst/>
                    </a:prstGeom>
                  </pic:spPr>
                </pic:pic>
              </a:graphicData>
            </a:graphic>
          </wp:inline>
        </w:drawing>
      </w:r>
    </w:p>
    <w:p w14:paraId="33F432ED" w14:textId="146B478A" w:rsidR="00CC2496" w:rsidRDefault="00745750" w:rsidP="00745750">
      <w:pPr>
        <w:pStyle w:val="Caption"/>
        <w:jc w:val="center"/>
      </w:pPr>
      <w:bookmarkStart w:id="21" w:name="_Toc191997990"/>
      <w:r>
        <w:t xml:space="preserve">Figure </w:t>
      </w:r>
      <w:fldSimple w:instr=" SEQ Figure \* ARABIC ">
        <w:r>
          <w:rPr>
            <w:noProof/>
          </w:rPr>
          <w:t>14</w:t>
        </w:r>
      </w:fldSimple>
      <w:r>
        <w:t>: Unsuccessful Ping test between Windows and Linux Servers</w:t>
      </w:r>
      <w:bookmarkEnd w:id="21"/>
    </w:p>
    <w:p w14:paraId="1F0571B5" w14:textId="02713A98" w:rsidR="00745750" w:rsidRPr="00745750" w:rsidRDefault="00745750" w:rsidP="00745750">
      <w:r>
        <w:t xml:space="preserve">One of the requirements of Oracle </w:t>
      </w:r>
      <w:proofErr w:type="spellStart"/>
      <w:r>
        <w:t>Virtualbox</w:t>
      </w:r>
      <w:proofErr w:type="spellEnd"/>
      <w:r>
        <w:t xml:space="preserve"> is that the network adaptors must use the same naming convention across all virtual machines if they are going to connect with each other. By changing the name on the Windows machine, the Linux machine was unable to connect to it through the internal network connection.</w:t>
      </w:r>
    </w:p>
    <w:p w14:paraId="1F806B01" w14:textId="723B0AE3" w:rsidR="00CC2496" w:rsidRDefault="00CC2496" w:rsidP="00CC2496">
      <w:pPr>
        <w:pStyle w:val="Heading1"/>
      </w:pPr>
      <w:r>
        <w:br w:type="column"/>
      </w:r>
      <w:bookmarkStart w:id="22" w:name="_Toc191998024"/>
      <w:r>
        <w:lastRenderedPageBreak/>
        <w:t>Task 3: Reflection</w:t>
      </w:r>
      <w:bookmarkEnd w:id="22"/>
    </w:p>
    <w:p w14:paraId="02724AC4" w14:textId="73859AFE" w:rsidR="00745750" w:rsidRPr="00745750" w:rsidRDefault="00745750" w:rsidP="00745750">
      <w:r>
        <w:t>Network Operating Systems and Services, Hypervisors and Virtual Machines deployment are all concepts that are new to me as is the use of command line scripts. As such, there were instances during the deployment and testing where I thought I had connection issue but in fact had entered invalid IP addresses for the ping tests. I was aware that there could be connection issues with the Windows Firewalls and by removing them was able to quickly get my Windows machines talking to each other.</w:t>
      </w:r>
    </w:p>
    <w:sdt>
      <w:sdtPr>
        <w:rPr>
          <w:rFonts w:asciiTheme="majorHAnsi" w:eastAsiaTheme="majorEastAsia" w:hAnsiTheme="majorHAnsi" w:cstheme="majorBidi"/>
          <w:color w:val="0F4761" w:themeColor="accent1" w:themeShade="BF"/>
          <w:sz w:val="40"/>
          <w:szCs w:val="40"/>
        </w:rPr>
        <w:tag w:val="rw.bWnCOutputStyleIdiblio"/>
        <w:id w:val="-803918859"/>
        <w:placeholder>
          <w:docPart w:val="9B4A5B40FAD34C579062248939C2C085"/>
        </w:placeholder>
      </w:sdtPr>
      <w:sdtEndPr>
        <w:rPr>
          <w:kern w:val="2"/>
          <w:lang w:eastAsia="en-US"/>
          <w14:ligatures w14:val="standardContextual"/>
        </w:rPr>
      </w:sdtEndPr>
      <w:sdtContent>
        <w:p w14:paraId="696A5DF9" w14:textId="77777777" w:rsidR="00E76A75" w:rsidRDefault="00E76A75" w:rsidP="00E76A75">
          <w:pPr>
            <w:pStyle w:val="NormalWeb"/>
            <w:jc w:val="center"/>
            <w:divId w:val="1075710148"/>
            <w:rPr>
              <w:rFonts w:asciiTheme="majorHAnsi" w:eastAsiaTheme="majorEastAsia" w:hAnsiTheme="majorHAnsi" w:cstheme="majorBidi"/>
              <w:color w:val="0F4761" w:themeColor="accent1" w:themeShade="BF"/>
              <w:sz w:val="40"/>
              <w:szCs w:val="40"/>
            </w:rPr>
          </w:pPr>
        </w:p>
        <w:p w14:paraId="44F85ABF" w14:textId="30A3FF49" w:rsidR="00E76A75" w:rsidRPr="00E76A75" w:rsidRDefault="00E76A75" w:rsidP="00E76A75">
          <w:pPr>
            <w:pStyle w:val="Heading1"/>
            <w:divId w:val="1075710148"/>
            <w:rPr>
              <w:rFonts w:ascii="Times New Roman" w:hAnsi="Times New Roman"/>
              <w:color w:val="auto"/>
              <w:kern w:val="0"/>
              <w:sz w:val="24"/>
              <w:szCs w:val="24"/>
              <w14:ligatures w14:val="none"/>
            </w:rPr>
          </w:pPr>
          <w:r>
            <w:br w:type="column"/>
          </w:r>
          <w:bookmarkStart w:id="23" w:name="_Toc191998025"/>
          <w:r>
            <w:lastRenderedPageBreak/>
            <w:t>References</w:t>
          </w:r>
          <w:bookmarkEnd w:id="23"/>
        </w:p>
        <w:p w14:paraId="06BE19FF"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 Anonymous (-04-20). </w:t>
          </w:r>
          <w:r>
            <w:rPr>
              <w:rFonts w:ascii="Aptos" w:hAnsi="Aptos"/>
              <w:i/>
              <w:iCs/>
              <w:color w:val="000000"/>
              <w:sz w:val="22"/>
              <w:szCs w:val="22"/>
            </w:rPr>
            <w:t>Type-1 and Type-2 Hypervisors Explained</w:t>
          </w:r>
          <w:r>
            <w:rPr>
              <w:rFonts w:ascii="Aptos" w:hAnsi="Aptos"/>
              <w:color w:val="000000"/>
              <w:sz w:val="22"/>
              <w:szCs w:val="22"/>
            </w:rPr>
            <w:t xml:space="preserve">. Available: </w:t>
          </w:r>
          <w:hyperlink r:id="rId23" w:tgtFrame="_blank" w:history="1">
            <w:r>
              <w:rPr>
                <w:rStyle w:val="Hyperlink"/>
                <w:rFonts w:ascii="Aptos" w:hAnsi="Aptos"/>
                <w:sz w:val="22"/>
                <w:szCs w:val="22"/>
              </w:rPr>
              <w:t>https://www.bdrsuite.com/blog/type-1-and-type-2-hypervisor/</w:t>
            </w:r>
          </w:hyperlink>
          <w:r>
            <w:rPr>
              <w:rFonts w:ascii="Aptos" w:hAnsi="Aptos"/>
              <w:color w:val="000000"/>
              <w:sz w:val="22"/>
              <w:szCs w:val="22"/>
            </w:rPr>
            <w:t>.</w:t>
          </w:r>
        </w:p>
        <w:p w14:paraId="45F7FF7D"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[2] O. </w:t>
          </w:r>
          <w:proofErr w:type="spellStart"/>
          <w:r>
            <w:rPr>
              <w:rFonts w:ascii="Aptos" w:hAnsi="Aptos"/>
              <w:color w:val="000000"/>
              <w:sz w:val="22"/>
              <w:szCs w:val="22"/>
            </w:rPr>
            <w:t>Pankevych</w:t>
          </w:r>
          <w:proofErr w:type="spellEnd"/>
          <w:r>
            <w:rPr>
              <w:rFonts w:ascii="Aptos" w:hAnsi="Aptos"/>
              <w:color w:val="000000"/>
              <w:sz w:val="22"/>
              <w:szCs w:val="22"/>
            </w:rPr>
            <w:t xml:space="preserve">. O. </w:t>
          </w:r>
          <w:proofErr w:type="spellStart"/>
          <w:r>
            <w:rPr>
              <w:rFonts w:ascii="Aptos" w:hAnsi="Aptos"/>
              <w:color w:val="000000"/>
              <w:sz w:val="22"/>
              <w:szCs w:val="22"/>
            </w:rPr>
            <w:t>Pankevych</w:t>
          </w:r>
          <w:proofErr w:type="spellEnd"/>
          <w:r>
            <w:rPr>
              <w:rFonts w:ascii="Aptos" w:hAnsi="Aptos"/>
              <w:color w:val="000000"/>
              <w:sz w:val="22"/>
              <w:szCs w:val="22"/>
            </w:rPr>
            <w:t xml:space="preserve">. Type 1 vs. type 2 hypervisor: What is the difference? Type 1 vs. type 2 hypervisor: What is the difference? 2023. Available: </w:t>
          </w:r>
          <w:hyperlink r:id="rId24" w:tgtFrame="_blank" w:history="1">
            <w:r>
              <w:rPr>
                <w:rStyle w:val="Hyperlink"/>
                <w:rFonts w:ascii="Aptos" w:hAnsi="Aptos"/>
                <w:sz w:val="22"/>
                <w:szCs w:val="22"/>
              </w:rPr>
              <w:t>https://www.starwindsoftware.com/blog/type-1-vs-type-2-hypervisor-what-is-the-difference/</w:t>
            </w:r>
          </w:hyperlink>
          <w:r>
            <w:rPr>
              <w:rFonts w:ascii="Aptos" w:hAnsi="Aptos"/>
              <w:color w:val="000000"/>
              <w:sz w:val="22"/>
              <w:szCs w:val="22"/>
            </w:rPr>
            <w:t>.</w:t>
          </w:r>
        </w:p>
        <w:p w14:paraId="56112C8F"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[3] K. Ward. (-04-12). </w:t>
          </w:r>
          <w:r>
            <w:rPr>
              <w:rFonts w:ascii="Aptos" w:hAnsi="Aptos"/>
              <w:i/>
              <w:iCs/>
              <w:color w:val="000000"/>
              <w:sz w:val="22"/>
              <w:szCs w:val="22"/>
            </w:rPr>
            <w:t>The Top 5 Enterprise Type 1 Hypervisors You Must Know</w:t>
          </w:r>
          <w:r>
            <w:rPr>
              <w:rFonts w:ascii="Aptos" w:hAnsi="Aptos"/>
              <w:color w:val="000000"/>
              <w:sz w:val="22"/>
              <w:szCs w:val="22"/>
            </w:rPr>
            <w:t xml:space="preserve">. Available: </w:t>
          </w:r>
          <w:hyperlink r:id="rId25" w:tgtFrame="_blank" w:history="1">
            <w:r>
              <w:rPr>
                <w:rStyle w:val="Hyperlink"/>
                <w:rFonts w:ascii="Aptos" w:hAnsi="Aptos"/>
                <w:sz w:val="22"/>
                <w:szCs w:val="22"/>
              </w:rPr>
              <w:t>https://www.actualtechmedia.com/io/top-5-enterprise-type-1-hypervisors/</w:t>
            </w:r>
          </w:hyperlink>
          <w:r>
            <w:rPr>
              <w:rFonts w:ascii="Aptos" w:hAnsi="Aptos"/>
              <w:color w:val="000000"/>
              <w:sz w:val="22"/>
              <w:szCs w:val="22"/>
            </w:rPr>
            <w:t>.</w:t>
          </w:r>
        </w:p>
        <w:p w14:paraId="6BE75518"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[4] Anonymous </w:t>
          </w:r>
          <w:proofErr w:type="spellStart"/>
          <w:r>
            <w:rPr>
              <w:rFonts w:ascii="Aptos" w:hAnsi="Aptos"/>
              <w:color w:val="000000"/>
              <w:sz w:val="22"/>
              <w:szCs w:val="22"/>
            </w:rPr>
            <w:t>Anonymous</w:t>
          </w:r>
          <w:proofErr w:type="spellEnd"/>
          <w:r>
            <w:rPr>
              <w:rFonts w:ascii="Aptos" w:hAnsi="Aptos"/>
              <w:color w:val="000000"/>
              <w:sz w:val="22"/>
              <w:szCs w:val="22"/>
            </w:rPr>
            <w:t xml:space="preserve"> KVM hypervisor hardware and software requirements - SBC core 12.1.x documentation - ribbon public documentation </w:t>
          </w:r>
          <w:proofErr w:type="spellStart"/>
          <w:r>
            <w:rPr>
              <w:rFonts w:ascii="Aptos" w:hAnsi="Aptos"/>
              <w:color w:val="000000"/>
              <w:sz w:val="22"/>
              <w:szCs w:val="22"/>
            </w:rPr>
            <w:t>center</w:t>
          </w:r>
          <w:proofErr w:type="spellEnd"/>
          <w:r>
            <w:rPr>
              <w:rFonts w:ascii="Aptos" w:hAnsi="Aptos"/>
              <w:color w:val="000000"/>
              <w:sz w:val="22"/>
              <w:szCs w:val="22"/>
            </w:rPr>
            <w:t xml:space="preserve">. KVM hypervisor hardware and software requirements - SBC core 12.1.x documentation - ribbon public documentation </w:t>
          </w:r>
          <w:proofErr w:type="spellStart"/>
          <w:r>
            <w:rPr>
              <w:rFonts w:ascii="Aptos" w:hAnsi="Aptos"/>
              <w:color w:val="000000"/>
              <w:sz w:val="22"/>
              <w:szCs w:val="22"/>
            </w:rPr>
            <w:t>center</w:t>
          </w:r>
          <w:proofErr w:type="spellEnd"/>
          <w:r>
            <w:rPr>
              <w:rFonts w:ascii="Aptos" w:hAnsi="Aptos"/>
              <w:color w:val="000000"/>
              <w:sz w:val="22"/>
              <w:szCs w:val="22"/>
            </w:rPr>
            <w:t xml:space="preserve">. Available: </w:t>
          </w:r>
          <w:hyperlink r:id="rId26" w:tgtFrame="_blank" w:history="1">
            <w:r>
              <w:rPr>
                <w:rStyle w:val="Hyperlink"/>
                <w:rFonts w:ascii="Aptos" w:hAnsi="Aptos"/>
                <w:sz w:val="22"/>
                <w:szCs w:val="22"/>
              </w:rPr>
              <w:t>https://publicdoc.rbbn.com/display/SBXDOC121/KVM+Hypervisor+Hardware+and+Software+Requirements</w:t>
            </w:r>
          </w:hyperlink>
          <w:r>
            <w:rPr>
              <w:rFonts w:ascii="Aptos" w:hAnsi="Aptos"/>
              <w:color w:val="000000"/>
              <w:sz w:val="22"/>
              <w:szCs w:val="22"/>
            </w:rPr>
            <w:t>.</w:t>
          </w:r>
        </w:p>
        <w:p w14:paraId="24B8702F"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[5] C. Team. C. Team. The importance of network addressing and how it works. The importance of network addressing and how it works. 2023. Available: </w:t>
          </w:r>
          <w:hyperlink r:id="rId27" w:tgtFrame="_blank" w:history="1">
            <w:r>
              <w:rPr>
                <w:rStyle w:val="Hyperlink"/>
                <w:rFonts w:ascii="Aptos" w:hAnsi="Aptos"/>
                <w:sz w:val="22"/>
                <w:szCs w:val="22"/>
              </w:rPr>
              <w:t>https://www.cachefly.com/news/understand-network-addressing-its-importance-and-how-it-works/</w:t>
            </w:r>
          </w:hyperlink>
          <w:r>
            <w:rPr>
              <w:rFonts w:ascii="Aptos" w:hAnsi="Aptos"/>
              <w:color w:val="000000"/>
              <w:sz w:val="22"/>
              <w:szCs w:val="22"/>
            </w:rPr>
            <w:t>.</w:t>
          </w:r>
        </w:p>
        <w:p w14:paraId="52B4754B"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[6] Anonymous (-11-07). </w:t>
          </w:r>
          <w:r>
            <w:rPr>
              <w:rFonts w:ascii="Aptos" w:hAnsi="Aptos"/>
              <w:i/>
              <w:iCs/>
              <w:color w:val="000000"/>
              <w:sz w:val="22"/>
              <w:szCs w:val="22"/>
            </w:rPr>
            <w:t>What is an IP Address? Types and How to Protect your IP Address</w:t>
          </w:r>
          <w:r>
            <w:rPr>
              <w:rFonts w:ascii="Aptos" w:hAnsi="Aptos"/>
              <w:color w:val="000000"/>
              <w:sz w:val="22"/>
              <w:szCs w:val="22"/>
            </w:rPr>
            <w:t xml:space="preserve">. Available: </w:t>
          </w:r>
          <w:hyperlink r:id="rId28" w:tgtFrame="_blank" w:history="1">
            <w:r>
              <w:rPr>
                <w:rStyle w:val="Hyperlink"/>
                <w:rFonts w:ascii="Aptos" w:hAnsi="Aptos"/>
                <w:sz w:val="22"/>
                <w:szCs w:val="22"/>
              </w:rPr>
              <w:t>https://www.kaspersky.com/resource-center/definitions/what-is-an-ip-address</w:t>
            </w:r>
          </w:hyperlink>
          <w:r>
            <w:rPr>
              <w:rFonts w:ascii="Aptos" w:hAnsi="Aptos"/>
              <w:color w:val="000000"/>
              <w:sz w:val="22"/>
              <w:szCs w:val="22"/>
            </w:rPr>
            <w:t>.</w:t>
          </w:r>
        </w:p>
        <w:p w14:paraId="70049D41"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[7] </w:t>
          </w:r>
          <w:proofErr w:type="gramStart"/>
          <w:r>
            <w:rPr>
              <w:rFonts w:ascii="Aptos" w:hAnsi="Aptos"/>
              <w:color w:val="000000"/>
              <w:sz w:val="22"/>
              <w:szCs w:val="22"/>
            </w:rPr>
            <w:t>Anonymous .</w:t>
          </w:r>
          <w:proofErr w:type="gramEnd"/>
          <w:r>
            <w:rPr>
              <w:rFonts w:ascii="Aptos" w:hAnsi="Aptos"/>
              <w:color w:val="000000"/>
              <w:sz w:val="22"/>
              <w:szCs w:val="22"/>
            </w:rPr>
            <w:t xml:space="preserve"> </w:t>
          </w:r>
          <w:r>
            <w:rPr>
              <w:rFonts w:ascii="Aptos" w:hAnsi="Aptos"/>
              <w:i/>
              <w:iCs/>
              <w:color w:val="000000"/>
              <w:sz w:val="22"/>
              <w:szCs w:val="22"/>
            </w:rPr>
            <w:t>Understanding IPv4 vs IPv6: Key Features and Differences</w:t>
          </w:r>
          <w:r>
            <w:rPr>
              <w:rFonts w:ascii="Aptos" w:hAnsi="Aptos"/>
              <w:color w:val="000000"/>
              <w:sz w:val="22"/>
              <w:szCs w:val="22"/>
            </w:rPr>
            <w:t xml:space="preserve">. Available: </w:t>
          </w:r>
          <w:hyperlink r:id="rId29" w:tgtFrame="_blank" w:history="1">
            <w:r>
              <w:rPr>
                <w:rStyle w:val="Hyperlink"/>
                <w:rFonts w:ascii="Aptos" w:hAnsi="Aptos"/>
                <w:sz w:val="22"/>
                <w:szCs w:val="22"/>
              </w:rPr>
              <w:t>https://www.simplilearn.com/tutorials/cyber-security-tutorial/difference-between-ipv4-and-ipv6</w:t>
            </w:r>
          </w:hyperlink>
          <w:r>
            <w:rPr>
              <w:rFonts w:ascii="Aptos" w:hAnsi="Aptos"/>
              <w:color w:val="000000"/>
              <w:sz w:val="22"/>
              <w:szCs w:val="22"/>
            </w:rPr>
            <w:t>.</w:t>
          </w:r>
        </w:p>
        <w:p w14:paraId="7C11ACBD"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[8] R. Nyarko. (, 17 May). </w:t>
          </w:r>
          <w:r>
            <w:rPr>
              <w:rFonts w:ascii="Aptos" w:hAnsi="Aptos"/>
              <w:i/>
              <w:iCs/>
              <w:color w:val="000000"/>
              <w:sz w:val="22"/>
              <w:szCs w:val="22"/>
            </w:rPr>
            <w:t xml:space="preserve">What are subnets and subnetting, and how do they </w:t>
          </w:r>
          <w:proofErr w:type="gramStart"/>
          <w:r>
            <w:rPr>
              <w:rFonts w:ascii="Aptos" w:hAnsi="Aptos"/>
              <w:i/>
              <w:iCs/>
              <w:color w:val="000000"/>
              <w:sz w:val="22"/>
              <w:szCs w:val="22"/>
            </w:rPr>
            <w:t>work?</w:t>
          </w:r>
          <w:r>
            <w:rPr>
              <w:rFonts w:ascii="Aptos" w:hAnsi="Aptos"/>
              <w:color w:val="000000"/>
              <w:sz w:val="22"/>
              <w:szCs w:val="22"/>
            </w:rPr>
            <w:t>.</w:t>
          </w:r>
          <w:proofErr w:type="gramEnd"/>
          <w:r>
            <w:rPr>
              <w:rFonts w:ascii="Aptos" w:hAnsi="Aptos"/>
              <w:color w:val="000000"/>
              <w:sz w:val="22"/>
              <w:szCs w:val="22"/>
            </w:rPr>
            <w:t xml:space="preserve"> Available: </w:t>
          </w:r>
          <w:hyperlink r:id="rId30" w:tgtFrame="_blank" w:history="1">
            <w:r>
              <w:rPr>
                <w:rStyle w:val="Hyperlink"/>
                <w:rFonts w:ascii="Aptos" w:hAnsi="Aptos"/>
                <w:sz w:val="22"/>
                <w:szCs w:val="22"/>
              </w:rPr>
              <w:t>https://gcore.com/learning/what-is-a-subnet-how-subnetting-works/</w:t>
            </w:r>
          </w:hyperlink>
          <w:r>
            <w:rPr>
              <w:rFonts w:ascii="Aptos" w:hAnsi="Aptos"/>
              <w:color w:val="000000"/>
              <w:sz w:val="22"/>
              <w:szCs w:val="22"/>
            </w:rPr>
            <w:t>.</w:t>
          </w:r>
        </w:p>
        <w:p w14:paraId="4D1CBEAD"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[9] R. T. Kambhampati. R. T. Kambhampati. Routing and switching: Foundations of modern network design and implementation. Routing and switching: Foundations of modern network design and implementation. </w:t>
          </w:r>
          <w:r>
            <w:rPr>
              <w:rFonts w:ascii="Aptos" w:hAnsi="Aptos"/>
              <w:i/>
              <w:iCs/>
              <w:color w:val="000000"/>
              <w:sz w:val="22"/>
              <w:szCs w:val="22"/>
            </w:rPr>
            <w:t>International Journal of Computer Engineering and Technology (</w:t>
          </w:r>
          <w:proofErr w:type="spellStart"/>
          <w:r>
            <w:rPr>
              <w:rFonts w:ascii="Aptos" w:hAnsi="Aptos"/>
              <w:i/>
              <w:iCs/>
              <w:color w:val="000000"/>
              <w:sz w:val="22"/>
              <w:szCs w:val="22"/>
            </w:rPr>
            <w:t>Ijcet</w:t>
          </w:r>
          <w:proofErr w:type="spellEnd"/>
          <w:r>
            <w:rPr>
              <w:rFonts w:ascii="Aptos" w:hAnsi="Aptos"/>
              <w:i/>
              <w:iCs/>
              <w:color w:val="000000"/>
              <w:sz w:val="22"/>
              <w:szCs w:val="22"/>
            </w:rPr>
            <w:t>) International Journal of Computer Engineering and Technology (</w:t>
          </w:r>
          <w:proofErr w:type="spellStart"/>
          <w:r>
            <w:rPr>
              <w:rFonts w:ascii="Aptos" w:hAnsi="Aptos"/>
              <w:i/>
              <w:iCs/>
              <w:color w:val="000000"/>
              <w:sz w:val="22"/>
              <w:szCs w:val="22"/>
            </w:rPr>
            <w:t>Ijcet</w:t>
          </w:r>
          <w:proofErr w:type="spellEnd"/>
          <w:r>
            <w:rPr>
              <w:rFonts w:ascii="Aptos" w:hAnsi="Aptos"/>
              <w:i/>
              <w:iCs/>
              <w:color w:val="000000"/>
              <w:sz w:val="22"/>
              <w:szCs w:val="22"/>
            </w:rPr>
            <w:t xml:space="preserve">) 1515(4), </w:t>
          </w:r>
          <w:r>
            <w:rPr>
              <w:rFonts w:ascii="Aptos" w:hAnsi="Aptos"/>
              <w:color w:val="000000"/>
              <w:sz w:val="22"/>
              <w:szCs w:val="22"/>
            </w:rPr>
            <w:t xml:space="preserve">pp. 610–621. pp. 610–621. 2024. Available: </w:t>
          </w:r>
          <w:hyperlink r:id="rId31" w:tgtFrame="_blank" w:history="1">
            <w:r>
              <w:rPr>
                <w:rStyle w:val="Hyperlink"/>
                <w:rFonts w:ascii="Aptos" w:hAnsi="Aptos"/>
                <w:sz w:val="22"/>
                <w:szCs w:val="22"/>
              </w:rPr>
              <w:t>https://lib-index.com/index.php/IJCET/article/view/IJCET_15_04_054</w:t>
            </w:r>
          </w:hyperlink>
          <w:r>
            <w:rPr>
              <w:rFonts w:ascii="Aptos" w:hAnsi="Aptos"/>
              <w:color w:val="000000"/>
              <w:sz w:val="22"/>
              <w:szCs w:val="22"/>
            </w:rPr>
            <w:t>.</w:t>
          </w:r>
        </w:p>
        <w:p w14:paraId="62CBE1F7"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[10] Anonymous (-05-20). </w:t>
          </w:r>
          <w:r>
            <w:rPr>
              <w:rFonts w:ascii="Aptos" w:hAnsi="Aptos"/>
              <w:i/>
              <w:iCs/>
              <w:color w:val="000000"/>
              <w:sz w:val="22"/>
              <w:szCs w:val="22"/>
            </w:rPr>
            <w:t>Difference between Static and Dynamic Routing</w:t>
          </w:r>
          <w:r>
            <w:rPr>
              <w:rFonts w:ascii="Aptos" w:hAnsi="Aptos"/>
              <w:color w:val="000000"/>
              <w:sz w:val="22"/>
              <w:szCs w:val="22"/>
            </w:rPr>
            <w:t xml:space="preserve">. Available: </w:t>
          </w:r>
          <w:hyperlink r:id="rId32" w:tgtFrame="_blank" w:history="1">
            <w:r>
              <w:rPr>
                <w:rStyle w:val="Hyperlink"/>
                <w:rFonts w:ascii="Aptos" w:hAnsi="Aptos"/>
                <w:sz w:val="22"/>
                <w:szCs w:val="22"/>
              </w:rPr>
              <w:t>https://www.geeksforgeeks.org/difference-between-static-and-dynamic-routing/</w:t>
            </w:r>
          </w:hyperlink>
          <w:r>
            <w:rPr>
              <w:rFonts w:ascii="Aptos" w:hAnsi="Aptos"/>
              <w:color w:val="000000"/>
              <w:sz w:val="22"/>
              <w:szCs w:val="22"/>
            </w:rPr>
            <w:t>.</w:t>
          </w:r>
        </w:p>
        <w:p w14:paraId="42A8A8E2"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[11] A. Shaikh, C. Isett, A. Greenberg, M. Roughan and J. Gottlieb. A. Shaikh, C. Isett, A. Greenberg, M. Roughan and J. Gottlieb. A case study of OSPF </w:t>
          </w:r>
          <w:proofErr w:type="spellStart"/>
          <w:r>
            <w:rPr>
              <w:rFonts w:ascii="Aptos" w:hAnsi="Aptos"/>
              <w:color w:val="000000"/>
              <w:sz w:val="22"/>
              <w:szCs w:val="22"/>
            </w:rPr>
            <w:t>behavior</w:t>
          </w:r>
          <w:proofErr w:type="spellEnd"/>
          <w:r>
            <w:rPr>
              <w:rFonts w:ascii="Aptos" w:hAnsi="Aptos"/>
              <w:color w:val="000000"/>
              <w:sz w:val="22"/>
              <w:szCs w:val="22"/>
            </w:rPr>
            <w:t xml:space="preserve"> in a large enterprise network. A case study of OSPF </w:t>
          </w:r>
          <w:proofErr w:type="spellStart"/>
          <w:r>
            <w:rPr>
              <w:rFonts w:ascii="Aptos" w:hAnsi="Aptos"/>
              <w:color w:val="000000"/>
              <w:sz w:val="22"/>
              <w:szCs w:val="22"/>
            </w:rPr>
            <w:t>behavior</w:t>
          </w:r>
          <w:proofErr w:type="spellEnd"/>
          <w:r>
            <w:rPr>
              <w:rFonts w:ascii="Aptos" w:hAnsi="Aptos"/>
              <w:color w:val="000000"/>
              <w:sz w:val="22"/>
              <w:szCs w:val="22"/>
            </w:rPr>
            <w:t xml:space="preserve"> in a large enterprise network. 2002</w:t>
          </w:r>
          <w:proofErr w:type="gramStart"/>
          <w:r>
            <w:rPr>
              <w:rFonts w:ascii="Aptos" w:hAnsi="Aptos"/>
              <w:color w:val="000000"/>
              <w:sz w:val="22"/>
              <w:szCs w:val="22"/>
            </w:rPr>
            <w:t>, .</w:t>
          </w:r>
          <w:proofErr w:type="gramEnd"/>
          <w:r>
            <w:rPr>
              <w:rFonts w:ascii="Aptos" w:hAnsi="Aptos"/>
              <w:color w:val="000000"/>
              <w:sz w:val="22"/>
              <w:szCs w:val="22"/>
            </w:rPr>
            <w:t xml:space="preserve"> DOI: 10.1145/637201.637236.</w:t>
          </w:r>
        </w:p>
        <w:p w14:paraId="5B63AC02"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lastRenderedPageBreak/>
            <w:t>[12] C. Craven</w:t>
          </w:r>
          <w:proofErr w:type="gramStart"/>
          <w:r>
            <w:rPr>
              <w:rFonts w:ascii="Aptos" w:hAnsi="Aptos"/>
              <w:color w:val="000000"/>
              <w:sz w:val="22"/>
              <w:szCs w:val="22"/>
            </w:rPr>
            <w:t>. .</w:t>
          </w:r>
          <w:proofErr w:type="gramEnd"/>
          <w:r>
            <w:rPr>
              <w:rFonts w:ascii="Aptos" w:hAnsi="Aptos"/>
              <w:color w:val="000000"/>
              <w:sz w:val="22"/>
              <w:szCs w:val="22"/>
            </w:rPr>
            <w:t xml:space="preserve"> </w:t>
          </w:r>
          <w:r>
            <w:rPr>
              <w:rFonts w:ascii="Aptos" w:hAnsi="Aptos"/>
              <w:i/>
              <w:iCs/>
              <w:color w:val="000000"/>
              <w:sz w:val="22"/>
              <w:szCs w:val="22"/>
            </w:rPr>
            <w:t>Virtual Private Network (VPN) Best Practices</w:t>
          </w:r>
          <w:r>
            <w:rPr>
              <w:rFonts w:ascii="Aptos" w:hAnsi="Aptos"/>
              <w:color w:val="000000"/>
              <w:sz w:val="22"/>
              <w:szCs w:val="22"/>
            </w:rPr>
            <w:t xml:space="preserve">. Available: </w:t>
          </w:r>
          <w:hyperlink r:id="rId33" w:tgtFrame="_blank" w:history="1">
            <w:r>
              <w:rPr>
                <w:rStyle w:val="Hyperlink"/>
                <w:rFonts w:ascii="Aptos" w:hAnsi="Aptos"/>
                <w:sz w:val="22"/>
                <w:szCs w:val="22"/>
              </w:rPr>
              <w:t>https://www.sdxcentral.com/security/definitions/what-is-encryption-definition/what-is-virtual-private-network-vpn/what-are-vpn-best-practices/</w:t>
            </w:r>
          </w:hyperlink>
          <w:r>
            <w:rPr>
              <w:rFonts w:ascii="Aptos" w:hAnsi="Aptos"/>
              <w:color w:val="000000"/>
              <w:sz w:val="22"/>
              <w:szCs w:val="22"/>
            </w:rPr>
            <w:t>.</w:t>
          </w:r>
        </w:p>
        <w:p w14:paraId="19CAB4A0"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[13] Anonymous </w:t>
          </w:r>
          <w:proofErr w:type="spellStart"/>
          <w:r>
            <w:rPr>
              <w:rFonts w:ascii="Aptos" w:hAnsi="Aptos"/>
              <w:color w:val="000000"/>
              <w:sz w:val="22"/>
              <w:szCs w:val="22"/>
            </w:rPr>
            <w:t>Anonymous</w:t>
          </w:r>
          <w:proofErr w:type="spellEnd"/>
          <w:r>
            <w:rPr>
              <w:rFonts w:ascii="Aptos" w:hAnsi="Aptos"/>
              <w:color w:val="000000"/>
              <w:sz w:val="22"/>
              <w:szCs w:val="22"/>
            </w:rPr>
            <w:t xml:space="preserve"> DHCP best practices and DNS overview: Sysadmin’s guide. DHCP best practices and DNS overview: Sysadmin’s guide. 2019. Available: </w:t>
          </w:r>
          <w:hyperlink r:id="rId34" w:tgtFrame="_blank" w:history="1">
            <w:r>
              <w:rPr>
                <w:rStyle w:val="Hyperlink"/>
                <w:rFonts w:ascii="Aptos" w:hAnsi="Aptos"/>
                <w:sz w:val="22"/>
                <w:szCs w:val="22"/>
              </w:rPr>
              <w:t>https://www.msp360.com/resources/blog/sysadmins-guide-to-network-services/</w:t>
            </w:r>
          </w:hyperlink>
          <w:r>
            <w:rPr>
              <w:rFonts w:ascii="Aptos" w:hAnsi="Aptos"/>
              <w:color w:val="000000"/>
              <w:sz w:val="22"/>
              <w:szCs w:val="22"/>
            </w:rPr>
            <w:t>.</w:t>
          </w:r>
        </w:p>
        <w:p w14:paraId="1080272F"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[14] S. Contributor. (-05-29). </w:t>
          </w:r>
          <w:r>
            <w:rPr>
              <w:rFonts w:ascii="Aptos" w:hAnsi="Aptos"/>
              <w:i/>
              <w:iCs/>
              <w:color w:val="000000"/>
              <w:sz w:val="22"/>
              <w:szCs w:val="22"/>
            </w:rPr>
            <w:t xml:space="preserve">The Ultimate Guide to Active Directory Best Practices - </w:t>
          </w:r>
          <w:proofErr w:type="spellStart"/>
          <w:r>
            <w:rPr>
              <w:rFonts w:ascii="Aptos" w:hAnsi="Aptos"/>
              <w:i/>
              <w:iCs/>
              <w:color w:val="000000"/>
              <w:sz w:val="22"/>
              <w:szCs w:val="22"/>
            </w:rPr>
            <w:t>DNSstuff</w:t>
          </w:r>
          <w:proofErr w:type="spellEnd"/>
          <w:r>
            <w:rPr>
              <w:rFonts w:ascii="Aptos" w:hAnsi="Aptos"/>
              <w:color w:val="000000"/>
              <w:sz w:val="22"/>
              <w:szCs w:val="22"/>
            </w:rPr>
            <w:t xml:space="preserve">. Available: </w:t>
          </w:r>
          <w:hyperlink r:id="rId35" w:tgtFrame="_blank" w:history="1">
            <w:r>
              <w:rPr>
                <w:rStyle w:val="Hyperlink"/>
                <w:rFonts w:ascii="Aptos" w:hAnsi="Aptos"/>
                <w:sz w:val="22"/>
                <w:szCs w:val="22"/>
              </w:rPr>
              <w:t>https://www.dnsstuff.com/active-directory-best-practices</w:t>
            </w:r>
          </w:hyperlink>
          <w:r>
            <w:rPr>
              <w:rFonts w:ascii="Aptos" w:hAnsi="Aptos"/>
              <w:color w:val="000000"/>
              <w:sz w:val="22"/>
              <w:szCs w:val="22"/>
            </w:rPr>
            <w:t>.</w:t>
          </w:r>
        </w:p>
        <w:p w14:paraId="1F6BED60" w14:textId="77777777" w:rsidR="00E76A75" w:rsidRDefault="00E76A75">
          <w:pPr>
            <w:pStyle w:val="NormalWeb"/>
            <w:divId w:val="1075710148"/>
            <w:rPr>
              <w:rFonts w:ascii="Aptos" w:hAnsi="Aptos"/>
              <w:color w:val="000000"/>
              <w:sz w:val="22"/>
              <w:szCs w:val="22"/>
            </w:rPr>
          </w:pPr>
          <w:r>
            <w:rPr>
              <w:rFonts w:ascii="Aptos" w:hAnsi="Aptos"/>
              <w:color w:val="000000"/>
              <w:sz w:val="22"/>
              <w:szCs w:val="22"/>
            </w:rPr>
            <w:t xml:space="preserve">[15] E. </w:t>
          </w:r>
          <w:proofErr w:type="spellStart"/>
          <w:r>
            <w:rPr>
              <w:rFonts w:ascii="Aptos" w:hAnsi="Aptos"/>
              <w:color w:val="000000"/>
              <w:sz w:val="22"/>
              <w:szCs w:val="22"/>
            </w:rPr>
            <w:t>Raphaely</w:t>
          </w:r>
          <w:proofErr w:type="spellEnd"/>
          <w:r>
            <w:rPr>
              <w:rFonts w:ascii="Aptos" w:hAnsi="Aptos"/>
              <w:color w:val="000000"/>
              <w:sz w:val="22"/>
              <w:szCs w:val="22"/>
            </w:rPr>
            <w:t xml:space="preserve">. E. </w:t>
          </w:r>
          <w:proofErr w:type="spellStart"/>
          <w:r>
            <w:rPr>
              <w:rFonts w:ascii="Aptos" w:hAnsi="Aptos"/>
              <w:color w:val="000000"/>
              <w:sz w:val="22"/>
              <w:szCs w:val="22"/>
            </w:rPr>
            <w:t>Raphaely</w:t>
          </w:r>
          <w:proofErr w:type="spellEnd"/>
          <w:r>
            <w:rPr>
              <w:rFonts w:ascii="Aptos" w:hAnsi="Aptos"/>
              <w:color w:val="000000"/>
              <w:sz w:val="22"/>
              <w:szCs w:val="22"/>
            </w:rPr>
            <w:t xml:space="preserve">. 5 best practices for certificate authority management. 5 best practices for certificate authority management. 2024. Available: </w:t>
          </w:r>
          <w:hyperlink r:id="rId36" w:tgtFrame="_blank" w:history="1">
            <w:r>
              <w:rPr>
                <w:rStyle w:val="Hyperlink"/>
                <w:rFonts w:ascii="Aptos" w:hAnsi="Aptos"/>
                <w:sz w:val="22"/>
                <w:szCs w:val="22"/>
              </w:rPr>
              <w:t>https://www.securew2.com/blog/best-practices-certificate-authority-management</w:t>
            </w:r>
          </w:hyperlink>
          <w:r>
            <w:rPr>
              <w:rFonts w:ascii="Aptos" w:hAnsi="Aptos"/>
              <w:color w:val="000000"/>
              <w:sz w:val="22"/>
              <w:szCs w:val="22"/>
            </w:rPr>
            <w:t>.</w:t>
          </w:r>
        </w:p>
        <w:p w14:paraId="36C8B8F7" w14:textId="0A7E314D" w:rsidR="00CC2496" w:rsidRPr="00CC2496" w:rsidRDefault="00CC2496" w:rsidP="00CC2496">
          <w:pPr>
            <w:rPr>
              <w:rFonts w:asciiTheme="majorHAnsi" w:eastAsiaTheme="majorEastAsia" w:hAnsiTheme="majorHAnsi" w:cstheme="majorBidi"/>
              <w:color w:val="0F4761" w:themeColor="accent1" w:themeShade="BF"/>
              <w:sz w:val="40"/>
              <w:szCs w:val="40"/>
            </w:rPr>
          </w:pPr>
        </w:p>
      </w:sdtContent>
    </w:sdt>
    <w:p w14:paraId="125910BF" w14:textId="3A59E3C4" w:rsidR="00E76A75" w:rsidRDefault="00E76A75" w:rsidP="00E76A75">
      <w:pPr>
        <w:pStyle w:val="Heading1"/>
      </w:pPr>
      <w:bookmarkStart w:id="24" w:name="_Toc191998026"/>
      <w:r>
        <w:t>Table of Figures</w:t>
      </w:r>
      <w:bookmarkEnd w:id="24"/>
    </w:p>
    <w:p w14:paraId="34696947" w14:textId="72068997" w:rsidR="00745750" w:rsidRDefault="00E76A75">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1997977" w:history="1">
        <w:r w:rsidR="00745750" w:rsidRPr="007B2F75">
          <w:rPr>
            <w:rStyle w:val="Hyperlink"/>
            <w:noProof/>
          </w:rPr>
          <w:t>Figure 1: Class A IPv4 Network Topology</w:t>
        </w:r>
        <w:r w:rsidR="00745750">
          <w:rPr>
            <w:noProof/>
            <w:webHidden/>
          </w:rPr>
          <w:tab/>
        </w:r>
        <w:r w:rsidR="00745750">
          <w:rPr>
            <w:noProof/>
            <w:webHidden/>
          </w:rPr>
          <w:fldChar w:fldCharType="begin"/>
        </w:r>
        <w:r w:rsidR="00745750">
          <w:rPr>
            <w:noProof/>
            <w:webHidden/>
          </w:rPr>
          <w:instrText xml:space="preserve"> PAGEREF _Toc191997977 \h </w:instrText>
        </w:r>
        <w:r w:rsidR="00745750">
          <w:rPr>
            <w:noProof/>
            <w:webHidden/>
          </w:rPr>
        </w:r>
        <w:r w:rsidR="00745750">
          <w:rPr>
            <w:noProof/>
            <w:webHidden/>
          </w:rPr>
          <w:fldChar w:fldCharType="separate"/>
        </w:r>
        <w:r w:rsidR="00745750">
          <w:rPr>
            <w:noProof/>
            <w:webHidden/>
          </w:rPr>
          <w:t>4</w:t>
        </w:r>
        <w:r w:rsidR="00745750">
          <w:rPr>
            <w:noProof/>
            <w:webHidden/>
          </w:rPr>
          <w:fldChar w:fldCharType="end"/>
        </w:r>
      </w:hyperlink>
    </w:p>
    <w:p w14:paraId="4AF8A315" w14:textId="76EF01BD" w:rsidR="00745750" w:rsidRDefault="00745750">
      <w:pPr>
        <w:pStyle w:val="TableofFigures"/>
        <w:tabs>
          <w:tab w:val="right" w:leader="dot" w:pos="9016"/>
        </w:tabs>
        <w:rPr>
          <w:rFonts w:eastAsiaTheme="minorEastAsia"/>
          <w:noProof/>
          <w:sz w:val="24"/>
          <w:szCs w:val="24"/>
          <w:lang w:eastAsia="en-GB"/>
        </w:rPr>
      </w:pPr>
      <w:hyperlink w:anchor="_Toc191997978" w:history="1">
        <w:r w:rsidRPr="007B2F75">
          <w:rPr>
            <w:rStyle w:val="Hyperlink"/>
            <w:noProof/>
          </w:rPr>
          <w:t>Figure 2: Downloading the image required to set up the Swansea Windows Server</w:t>
        </w:r>
        <w:r>
          <w:rPr>
            <w:noProof/>
            <w:webHidden/>
          </w:rPr>
          <w:tab/>
        </w:r>
        <w:r>
          <w:rPr>
            <w:noProof/>
            <w:webHidden/>
          </w:rPr>
          <w:fldChar w:fldCharType="begin"/>
        </w:r>
        <w:r>
          <w:rPr>
            <w:noProof/>
            <w:webHidden/>
          </w:rPr>
          <w:instrText xml:space="preserve"> PAGEREF _Toc191997978 \h </w:instrText>
        </w:r>
        <w:r>
          <w:rPr>
            <w:noProof/>
            <w:webHidden/>
          </w:rPr>
        </w:r>
        <w:r>
          <w:rPr>
            <w:noProof/>
            <w:webHidden/>
          </w:rPr>
          <w:fldChar w:fldCharType="separate"/>
        </w:r>
        <w:r>
          <w:rPr>
            <w:noProof/>
            <w:webHidden/>
          </w:rPr>
          <w:t>7</w:t>
        </w:r>
        <w:r>
          <w:rPr>
            <w:noProof/>
            <w:webHidden/>
          </w:rPr>
          <w:fldChar w:fldCharType="end"/>
        </w:r>
      </w:hyperlink>
    </w:p>
    <w:p w14:paraId="3F9531BF" w14:textId="031E24FC" w:rsidR="00745750" w:rsidRDefault="00745750">
      <w:pPr>
        <w:pStyle w:val="TableofFigures"/>
        <w:tabs>
          <w:tab w:val="right" w:leader="dot" w:pos="9016"/>
        </w:tabs>
        <w:rPr>
          <w:rFonts w:eastAsiaTheme="minorEastAsia"/>
          <w:noProof/>
          <w:sz w:val="24"/>
          <w:szCs w:val="24"/>
          <w:lang w:eastAsia="en-GB"/>
        </w:rPr>
      </w:pPr>
      <w:hyperlink w:anchor="_Toc191997979" w:history="1">
        <w:r w:rsidRPr="007B2F75">
          <w:rPr>
            <w:rStyle w:val="Hyperlink"/>
            <w:noProof/>
          </w:rPr>
          <w:t>Figure 3: Setting the location on the PC for the S-DC Virtual Machine to be stored</w:t>
        </w:r>
        <w:r>
          <w:rPr>
            <w:noProof/>
            <w:webHidden/>
          </w:rPr>
          <w:tab/>
        </w:r>
        <w:r>
          <w:rPr>
            <w:noProof/>
            <w:webHidden/>
          </w:rPr>
          <w:fldChar w:fldCharType="begin"/>
        </w:r>
        <w:r>
          <w:rPr>
            <w:noProof/>
            <w:webHidden/>
          </w:rPr>
          <w:instrText xml:space="preserve"> PAGEREF _Toc191997979 \h </w:instrText>
        </w:r>
        <w:r>
          <w:rPr>
            <w:noProof/>
            <w:webHidden/>
          </w:rPr>
        </w:r>
        <w:r>
          <w:rPr>
            <w:noProof/>
            <w:webHidden/>
          </w:rPr>
          <w:fldChar w:fldCharType="separate"/>
        </w:r>
        <w:r>
          <w:rPr>
            <w:noProof/>
            <w:webHidden/>
          </w:rPr>
          <w:t>7</w:t>
        </w:r>
        <w:r>
          <w:rPr>
            <w:noProof/>
            <w:webHidden/>
          </w:rPr>
          <w:fldChar w:fldCharType="end"/>
        </w:r>
      </w:hyperlink>
    </w:p>
    <w:p w14:paraId="59A25369" w14:textId="5C78C2DF" w:rsidR="00745750" w:rsidRDefault="00745750">
      <w:pPr>
        <w:pStyle w:val="TableofFigures"/>
        <w:tabs>
          <w:tab w:val="right" w:leader="dot" w:pos="9016"/>
        </w:tabs>
        <w:rPr>
          <w:rFonts w:eastAsiaTheme="minorEastAsia"/>
          <w:noProof/>
          <w:sz w:val="24"/>
          <w:szCs w:val="24"/>
          <w:lang w:eastAsia="en-GB"/>
        </w:rPr>
      </w:pPr>
      <w:hyperlink w:anchor="_Toc191997980" w:history="1">
        <w:r w:rsidRPr="007B2F75">
          <w:rPr>
            <w:rStyle w:val="Hyperlink"/>
            <w:noProof/>
          </w:rPr>
          <w:t>Figure 4: Configuring the credentials for the S-DC server</w:t>
        </w:r>
        <w:r>
          <w:rPr>
            <w:noProof/>
            <w:webHidden/>
          </w:rPr>
          <w:tab/>
        </w:r>
        <w:r>
          <w:rPr>
            <w:noProof/>
            <w:webHidden/>
          </w:rPr>
          <w:fldChar w:fldCharType="begin"/>
        </w:r>
        <w:r>
          <w:rPr>
            <w:noProof/>
            <w:webHidden/>
          </w:rPr>
          <w:instrText xml:space="preserve"> PAGEREF _Toc191997980 \h </w:instrText>
        </w:r>
        <w:r>
          <w:rPr>
            <w:noProof/>
            <w:webHidden/>
          </w:rPr>
        </w:r>
        <w:r>
          <w:rPr>
            <w:noProof/>
            <w:webHidden/>
          </w:rPr>
          <w:fldChar w:fldCharType="separate"/>
        </w:r>
        <w:r>
          <w:rPr>
            <w:noProof/>
            <w:webHidden/>
          </w:rPr>
          <w:t>8</w:t>
        </w:r>
        <w:r>
          <w:rPr>
            <w:noProof/>
            <w:webHidden/>
          </w:rPr>
          <w:fldChar w:fldCharType="end"/>
        </w:r>
      </w:hyperlink>
    </w:p>
    <w:p w14:paraId="4366D9FB" w14:textId="316BDCA4" w:rsidR="00745750" w:rsidRDefault="00745750">
      <w:pPr>
        <w:pStyle w:val="TableofFigures"/>
        <w:tabs>
          <w:tab w:val="right" w:leader="dot" w:pos="9016"/>
        </w:tabs>
        <w:rPr>
          <w:rFonts w:eastAsiaTheme="minorEastAsia"/>
          <w:noProof/>
          <w:sz w:val="24"/>
          <w:szCs w:val="24"/>
          <w:lang w:eastAsia="en-GB"/>
        </w:rPr>
      </w:pPr>
      <w:hyperlink w:anchor="_Toc191997981" w:history="1">
        <w:r w:rsidRPr="007B2F75">
          <w:rPr>
            <w:rStyle w:val="Hyperlink"/>
            <w:noProof/>
          </w:rPr>
          <w:t>Figure 5: Allocation of Hardware RAM and CPU resources to run the S-DC Virtual Machine</w:t>
        </w:r>
        <w:r>
          <w:rPr>
            <w:noProof/>
            <w:webHidden/>
          </w:rPr>
          <w:tab/>
        </w:r>
        <w:r>
          <w:rPr>
            <w:noProof/>
            <w:webHidden/>
          </w:rPr>
          <w:fldChar w:fldCharType="begin"/>
        </w:r>
        <w:r>
          <w:rPr>
            <w:noProof/>
            <w:webHidden/>
          </w:rPr>
          <w:instrText xml:space="preserve"> PAGEREF _Toc191997981 \h </w:instrText>
        </w:r>
        <w:r>
          <w:rPr>
            <w:noProof/>
            <w:webHidden/>
          </w:rPr>
        </w:r>
        <w:r>
          <w:rPr>
            <w:noProof/>
            <w:webHidden/>
          </w:rPr>
          <w:fldChar w:fldCharType="separate"/>
        </w:r>
        <w:r>
          <w:rPr>
            <w:noProof/>
            <w:webHidden/>
          </w:rPr>
          <w:t>8</w:t>
        </w:r>
        <w:r>
          <w:rPr>
            <w:noProof/>
            <w:webHidden/>
          </w:rPr>
          <w:fldChar w:fldCharType="end"/>
        </w:r>
      </w:hyperlink>
    </w:p>
    <w:p w14:paraId="5BC54F2B" w14:textId="1CD4AACE" w:rsidR="00745750" w:rsidRDefault="00745750">
      <w:pPr>
        <w:pStyle w:val="TableofFigures"/>
        <w:tabs>
          <w:tab w:val="right" w:leader="dot" w:pos="9016"/>
        </w:tabs>
        <w:rPr>
          <w:rFonts w:eastAsiaTheme="minorEastAsia"/>
          <w:noProof/>
          <w:sz w:val="24"/>
          <w:szCs w:val="24"/>
          <w:lang w:eastAsia="en-GB"/>
        </w:rPr>
      </w:pPr>
      <w:hyperlink w:anchor="_Toc191997982" w:history="1">
        <w:r w:rsidRPr="007B2F75">
          <w:rPr>
            <w:rStyle w:val="Hyperlink"/>
            <w:noProof/>
          </w:rPr>
          <w:t>Figure 6: Allocation of Hard-Disk Space for the S-DC Virtual Machine</w:t>
        </w:r>
        <w:r>
          <w:rPr>
            <w:noProof/>
            <w:webHidden/>
          </w:rPr>
          <w:tab/>
        </w:r>
        <w:r>
          <w:rPr>
            <w:noProof/>
            <w:webHidden/>
          </w:rPr>
          <w:fldChar w:fldCharType="begin"/>
        </w:r>
        <w:r>
          <w:rPr>
            <w:noProof/>
            <w:webHidden/>
          </w:rPr>
          <w:instrText xml:space="preserve"> PAGEREF _Toc191997982 \h </w:instrText>
        </w:r>
        <w:r>
          <w:rPr>
            <w:noProof/>
            <w:webHidden/>
          </w:rPr>
        </w:r>
        <w:r>
          <w:rPr>
            <w:noProof/>
            <w:webHidden/>
          </w:rPr>
          <w:fldChar w:fldCharType="separate"/>
        </w:r>
        <w:r>
          <w:rPr>
            <w:noProof/>
            <w:webHidden/>
          </w:rPr>
          <w:t>9</w:t>
        </w:r>
        <w:r>
          <w:rPr>
            <w:noProof/>
            <w:webHidden/>
          </w:rPr>
          <w:fldChar w:fldCharType="end"/>
        </w:r>
      </w:hyperlink>
    </w:p>
    <w:p w14:paraId="3B7B0E6C" w14:textId="73D4D442" w:rsidR="00745750" w:rsidRDefault="00745750">
      <w:pPr>
        <w:pStyle w:val="TableofFigures"/>
        <w:tabs>
          <w:tab w:val="right" w:leader="dot" w:pos="9016"/>
        </w:tabs>
        <w:rPr>
          <w:rFonts w:eastAsiaTheme="minorEastAsia"/>
          <w:noProof/>
          <w:sz w:val="24"/>
          <w:szCs w:val="24"/>
          <w:lang w:eastAsia="en-GB"/>
        </w:rPr>
      </w:pPr>
      <w:hyperlink w:anchor="_Toc191997983" w:history="1">
        <w:r w:rsidRPr="007B2F75">
          <w:rPr>
            <w:rStyle w:val="Hyperlink"/>
            <w:noProof/>
          </w:rPr>
          <w:t>Figure 7: Failed installation of S-DC Windows Server</w:t>
        </w:r>
        <w:r>
          <w:rPr>
            <w:noProof/>
            <w:webHidden/>
          </w:rPr>
          <w:tab/>
        </w:r>
        <w:r>
          <w:rPr>
            <w:noProof/>
            <w:webHidden/>
          </w:rPr>
          <w:fldChar w:fldCharType="begin"/>
        </w:r>
        <w:r>
          <w:rPr>
            <w:noProof/>
            <w:webHidden/>
          </w:rPr>
          <w:instrText xml:space="preserve"> PAGEREF _Toc191997983 \h </w:instrText>
        </w:r>
        <w:r>
          <w:rPr>
            <w:noProof/>
            <w:webHidden/>
          </w:rPr>
        </w:r>
        <w:r>
          <w:rPr>
            <w:noProof/>
            <w:webHidden/>
          </w:rPr>
          <w:fldChar w:fldCharType="separate"/>
        </w:r>
        <w:r>
          <w:rPr>
            <w:noProof/>
            <w:webHidden/>
          </w:rPr>
          <w:t>9</w:t>
        </w:r>
        <w:r>
          <w:rPr>
            <w:noProof/>
            <w:webHidden/>
          </w:rPr>
          <w:fldChar w:fldCharType="end"/>
        </w:r>
      </w:hyperlink>
    </w:p>
    <w:p w14:paraId="7AE50AFD" w14:textId="431FBA84" w:rsidR="00745750" w:rsidRDefault="00745750">
      <w:pPr>
        <w:pStyle w:val="TableofFigures"/>
        <w:tabs>
          <w:tab w:val="right" w:leader="dot" w:pos="9016"/>
        </w:tabs>
        <w:rPr>
          <w:rFonts w:eastAsiaTheme="minorEastAsia"/>
          <w:noProof/>
          <w:sz w:val="24"/>
          <w:szCs w:val="24"/>
          <w:lang w:eastAsia="en-GB"/>
        </w:rPr>
      </w:pPr>
      <w:hyperlink w:anchor="_Toc191997984" w:history="1">
        <w:r w:rsidRPr="007B2F75">
          <w:rPr>
            <w:rStyle w:val="Hyperlink"/>
            <w:noProof/>
          </w:rPr>
          <w:t>Figure 8: Configuring the Language and Timezone settings of the S-DC Server</w:t>
        </w:r>
        <w:r>
          <w:rPr>
            <w:noProof/>
            <w:webHidden/>
          </w:rPr>
          <w:tab/>
        </w:r>
        <w:r>
          <w:rPr>
            <w:noProof/>
            <w:webHidden/>
          </w:rPr>
          <w:fldChar w:fldCharType="begin"/>
        </w:r>
        <w:r>
          <w:rPr>
            <w:noProof/>
            <w:webHidden/>
          </w:rPr>
          <w:instrText xml:space="preserve"> PAGEREF _Toc191997984 \h </w:instrText>
        </w:r>
        <w:r>
          <w:rPr>
            <w:noProof/>
            <w:webHidden/>
          </w:rPr>
        </w:r>
        <w:r>
          <w:rPr>
            <w:noProof/>
            <w:webHidden/>
          </w:rPr>
          <w:fldChar w:fldCharType="separate"/>
        </w:r>
        <w:r>
          <w:rPr>
            <w:noProof/>
            <w:webHidden/>
          </w:rPr>
          <w:t>10</w:t>
        </w:r>
        <w:r>
          <w:rPr>
            <w:noProof/>
            <w:webHidden/>
          </w:rPr>
          <w:fldChar w:fldCharType="end"/>
        </w:r>
      </w:hyperlink>
    </w:p>
    <w:p w14:paraId="3FE3903C" w14:textId="21163B83" w:rsidR="00745750" w:rsidRDefault="00745750">
      <w:pPr>
        <w:pStyle w:val="TableofFigures"/>
        <w:tabs>
          <w:tab w:val="right" w:leader="dot" w:pos="9016"/>
        </w:tabs>
        <w:rPr>
          <w:rFonts w:eastAsiaTheme="minorEastAsia"/>
          <w:noProof/>
          <w:sz w:val="24"/>
          <w:szCs w:val="24"/>
          <w:lang w:eastAsia="en-GB"/>
        </w:rPr>
      </w:pPr>
      <w:hyperlink w:anchor="_Toc191997985" w:history="1">
        <w:r w:rsidRPr="007B2F75">
          <w:rPr>
            <w:rStyle w:val="Hyperlink"/>
            <w:noProof/>
          </w:rPr>
          <w:t>Figure 9: Choosing the right build of Server to use for the S-DC</w:t>
        </w:r>
        <w:r>
          <w:rPr>
            <w:noProof/>
            <w:webHidden/>
          </w:rPr>
          <w:tab/>
        </w:r>
        <w:r>
          <w:rPr>
            <w:noProof/>
            <w:webHidden/>
          </w:rPr>
          <w:fldChar w:fldCharType="begin"/>
        </w:r>
        <w:r>
          <w:rPr>
            <w:noProof/>
            <w:webHidden/>
          </w:rPr>
          <w:instrText xml:space="preserve"> PAGEREF _Toc191997985 \h </w:instrText>
        </w:r>
        <w:r>
          <w:rPr>
            <w:noProof/>
            <w:webHidden/>
          </w:rPr>
        </w:r>
        <w:r>
          <w:rPr>
            <w:noProof/>
            <w:webHidden/>
          </w:rPr>
          <w:fldChar w:fldCharType="separate"/>
        </w:r>
        <w:r>
          <w:rPr>
            <w:noProof/>
            <w:webHidden/>
          </w:rPr>
          <w:t>10</w:t>
        </w:r>
        <w:r>
          <w:rPr>
            <w:noProof/>
            <w:webHidden/>
          </w:rPr>
          <w:fldChar w:fldCharType="end"/>
        </w:r>
      </w:hyperlink>
    </w:p>
    <w:p w14:paraId="18211F3F" w14:textId="58697081" w:rsidR="00745750" w:rsidRDefault="00745750">
      <w:pPr>
        <w:pStyle w:val="TableofFigures"/>
        <w:tabs>
          <w:tab w:val="right" w:leader="dot" w:pos="9016"/>
        </w:tabs>
        <w:rPr>
          <w:rFonts w:eastAsiaTheme="minorEastAsia"/>
          <w:noProof/>
          <w:sz w:val="24"/>
          <w:szCs w:val="24"/>
          <w:lang w:eastAsia="en-GB"/>
        </w:rPr>
      </w:pPr>
      <w:hyperlink w:anchor="_Toc191997986" w:history="1">
        <w:r w:rsidRPr="007B2F75">
          <w:rPr>
            <w:rStyle w:val="Hyperlink"/>
            <w:noProof/>
          </w:rPr>
          <w:t>Figure 10: Unsuccessful pings between the Swansea (Windows) Server and Client Virtual Machines</w:t>
        </w:r>
        <w:r>
          <w:rPr>
            <w:noProof/>
            <w:webHidden/>
          </w:rPr>
          <w:tab/>
        </w:r>
        <w:r>
          <w:rPr>
            <w:noProof/>
            <w:webHidden/>
          </w:rPr>
          <w:fldChar w:fldCharType="begin"/>
        </w:r>
        <w:r>
          <w:rPr>
            <w:noProof/>
            <w:webHidden/>
          </w:rPr>
          <w:instrText xml:space="preserve"> PAGEREF _Toc191997986 \h </w:instrText>
        </w:r>
        <w:r>
          <w:rPr>
            <w:noProof/>
            <w:webHidden/>
          </w:rPr>
        </w:r>
        <w:r>
          <w:rPr>
            <w:noProof/>
            <w:webHidden/>
          </w:rPr>
          <w:fldChar w:fldCharType="separate"/>
        </w:r>
        <w:r>
          <w:rPr>
            <w:noProof/>
            <w:webHidden/>
          </w:rPr>
          <w:t>11</w:t>
        </w:r>
        <w:r>
          <w:rPr>
            <w:noProof/>
            <w:webHidden/>
          </w:rPr>
          <w:fldChar w:fldCharType="end"/>
        </w:r>
      </w:hyperlink>
    </w:p>
    <w:p w14:paraId="49B8785F" w14:textId="6775D8FF" w:rsidR="00745750" w:rsidRDefault="00745750">
      <w:pPr>
        <w:pStyle w:val="TableofFigures"/>
        <w:tabs>
          <w:tab w:val="right" w:leader="dot" w:pos="9016"/>
        </w:tabs>
        <w:rPr>
          <w:rFonts w:eastAsiaTheme="minorEastAsia"/>
          <w:noProof/>
          <w:sz w:val="24"/>
          <w:szCs w:val="24"/>
          <w:lang w:eastAsia="en-GB"/>
        </w:rPr>
      </w:pPr>
      <w:hyperlink w:anchor="_Toc191997987" w:history="1">
        <w:r w:rsidRPr="007B2F75">
          <w:rPr>
            <w:rStyle w:val="Hyperlink"/>
            <w:noProof/>
          </w:rPr>
          <w:t>Figure 11: Successful Pings from Swansea (Windows) Server and Client Virtual Machines</w:t>
        </w:r>
        <w:r>
          <w:rPr>
            <w:noProof/>
            <w:webHidden/>
          </w:rPr>
          <w:tab/>
        </w:r>
        <w:r>
          <w:rPr>
            <w:noProof/>
            <w:webHidden/>
          </w:rPr>
          <w:fldChar w:fldCharType="begin"/>
        </w:r>
        <w:r>
          <w:rPr>
            <w:noProof/>
            <w:webHidden/>
          </w:rPr>
          <w:instrText xml:space="preserve"> PAGEREF _Toc191997987 \h </w:instrText>
        </w:r>
        <w:r>
          <w:rPr>
            <w:noProof/>
            <w:webHidden/>
          </w:rPr>
        </w:r>
        <w:r>
          <w:rPr>
            <w:noProof/>
            <w:webHidden/>
          </w:rPr>
          <w:fldChar w:fldCharType="separate"/>
        </w:r>
        <w:r>
          <w:rPr>
            <w:noProof/>
            <w:webHidden/>
          </w:rPr>
          <w:t>11</w:t>
        </w:r>
        <w:r>
          <w:rPr>
            <w:noProof/>
            <w:webHidden/>
          </w:rPr>
          <w:fldChar w:fldCharType="end"/>
        </w:r>
      </w:hyperlink>
    </w:p>
    <w:p w14:paraId="44EEAF1A" w14:textId="287C319E" w:rsidR="00745750" w:rsidRDefault="00745750">
      <w:pPr>
        <w:pStyle w:val="TableofFigures"/>
        <w:tabs>
          <w:tab w:val="right" w:leader="dot" w:pos="9016"/>
        </w:tabs>
        <w:rPr>
          <w:rFonts w:eastAsiaTheme="minorEastAsia"/>
          <w:noProof/>
          <w:sz w:val="24"/>
          <w:szCs w:val="24"/>
          <w:lang w:eastAsia="en-GB"/>
        </w:rPr>
      </w:pPr>
      <w:hyperlink w:anchor="_Toc191997988" w:history="1">
        <w:r w:rsidRPr="007B2F75">
          <w:rPr>
            <w:rStyle w:val="Hyperlink"/>
            <w:noProof/>
          </w:rPr>
          <w:t>Figure 12: IP Configuration for Windows and Linux Servers and Clients</w:t>
        </w:r>
        <w:r>
          <w:rPr>
            <w:noProof/>
            <w:webHidden/>
          </w:rPr>
          <w:tab/>
        </w:r>
        <w:r>
          <w:rPr>
            <w:noProof/>
            <w:webHidden/>
          </w:rPr>
          <w:fldChar w:fldCharType="begin"/>
        </w:r>
        <w:r>
          <w:rPr>
            <w:noProof/>
            <w:webHidden/>
          </w:rPr>
          <w:instrText xml:space="preserve"> PAGEREF _Toc191997988 \h </w:instrText>
        </w:r>
        <w:r>
          <w:rPr>
            <w:noProof/>
            <w:webHidden/>
          </w:rPr>
        </w:r>
        <w:r>
          <w:rPr>
            <w:noProof/>
            <w:webHidden/>
          </w:rPr>
          <w:fldChar w:fldCharType="separate"/>
        </w:r>
        <w:r>
          <w:rPr>
            <w:noProof/>
            <w:webHidden/>
          </w:rPr>
          <w:t>12</w:t>
        </w:r>
        <w:r>
          <w:rPr>
            <w:noProof/>
            <w:webHidden/>
          </w:rPr>
          <w:fldChar w:fldCharType="end"/>
        </w:r>
      </w:hyperlink>
    </w:p>
    <w:p w14:paraId="13C04314" w14:textId="3D83FD4B" w:rsidR="00745750" w:rsidRDefault="00745750">
      <w:pPr>
        <w:pStyle w:val="TableofFigures"/>
        <w:tabs>
          <w:tab w:val="right" w:leader="dot" w:pos="9016"/>
        </w:tabs>
        <w:rPr>
          <w:rFonts w:eastAsiaTheme="minorEastAsia"/>
          <w:noProof/>
          <w:sz w:val="24"/>
          <w:szCs w:val="24"/>
          <w:lang w:eastAsia="en-GB"/>
        </w:rPr>
      </w:pPr>
      <w:hyperlink w:anchor="_Toc191997989" w:history="1">
        <w:r w:rsidRPr="007B2F75">
          <w:rPr>
            <w:rStyle w:val="Hyperlink"/>
            <w:noProof/>
          </w:rPr>
          <w:t>Figure 13: Successful pings between Windows Server &amp; Client, Linux Server &amp; Client and Windows &amp; Linux Servers</w:t>
        </w:r>
        <w:r>
          <w:rPr>
            <w:noProof/>
            <w:webHidden/>
          </w:rPr>
          <w:tab/>
        </w:r>
        <w:r>
          <w:rPr>
            <w:noProof/>
            <w:webHidden/>
          </w:rPr>
          <w:fldChar w:fldCharType="begin"/>
        </w:r>
        <w:r>
          <w:rPr>
            <w:noProof/>
            <w:webHidden/>
          </w:rPr>
          <w:instrText xml:space="preserve"> PAGEREF _Toc191997989 \h </w:instrText>
        </w:r>
        <w:r>
          <w:rPr>
            <w:noProof/>
            <w:webHidden/>
          </w:rPr>
        </w:r>
        <w:r>
          <w:rPr>
            <w:noProof/>
            <w:webHidden/>
          </w:rPr>
          <w:fldChar w:fldCharType="separate"/>
        </w:r>
        <w:r>
          <w:rPr>
            <w:noProof/>
            <w:webHidden/>
          </w:rPr>
          <w:t>12</w:t>
        </w:r>
        <w:r>
          <w:rPr>
            <w:noProof/>
            <w:webHidden/>
          </w:rPr>
          <w:fldChar w:fldCharType="end"/>
        </w:r>
      </w:hyperlink>
    </w:p>
    <w:p w14:paraId="51DA0672" w14:textId="622BA0C3" w:rsidR="00745750" w:rsidRDefault="00745750">
      <w:pPr>
        <w:pStyle w:val="TableofFigures"/>
        <w:tabs>
          <w:tab w:val="right" w:leader="dot" w:pos="9016"/>
        </w:tabs>
        <w:rPr>
          <w:rFonts w:eastAsiaTheme="minorEastAsia"/>
          <w:noProof/>
          <w:sz w:val="24"/>
          <w:szCs w:val="24"/>
          <w:lang w:eastAsia="en-GB"/>
        </w:rPr>
      </w:pPr>
      <w:hyperlink w:anchor="_Toc191997990" w:history="1">
        <w:r w:rsidRPr="007B2F75">
          <w:rPr>
            <w:rStyle w:val="Hyperlink"/>
            <w:noProof/>
          </w:rPr>
          <w:t>Figure 14: Unsuccessful Ping test between Windows and Linux Servers</w:t>
        </w:r>
        <w:r>
          <w:rPr>
            <w:noProof/>
            <w:webHidden/>
          </w:rPr>
          <w:tab/>
        </w:r>
        <w:r>
          <w:rPr>
            <w:noProof/>
            <w:webHidden/>
          </w:rPr>
          <w:fldChar w:fldCharType="begin"/>
        </w:r>
        <w:r>
          <w:rPr>
            <w:noProof/>
            <w:webHidden/>
          </w:rPr>
          <w:instrText xml:space="preserve"> PAGEREF _Toc191997990 \h </w:instrText>
        </w:r>
        <w:r>
          <w:rPr>
            <w:noProof/>
            <w:webHidden/>
          </w:rPr>
        </w:r>
        <w:r>
          <w:rPr>
            <w:noProof/>
            <w:webHidden/>
          </w:rPr>
          <w:fldChar w:fldCharType="separate"/>
        </w:r>
        <w:r>
          <w:rPr>
            <w:noProof/>
            <w:webHidden/>
          </w:rPr>
          <w:t>13</w:t>
        </w:r>
        <w:r>
          <w:rPr>
            <w:noProof/>
            <w:webHidden/>
          </w:rPr>
          <w:fldChar w:fldCharType="end"/>
        </w:r>
      </w:hyperlink>
    </w:p>
    <w:p w14:paraId="67F251B4" w14:textId="34361563" w:rsidR="00CC2496" w:rsidRPr="00CC2496" w:rsidRDefault="00E76A75" w:rsidP="00CC2496">
      <w:r>
        <w:fldChar w:fldCharType="end"/>
      </w:r>
    </w:p>
    <w:sectPr w:rsidR="00CC2496" w:rsidRPr="00CC2496" w:rsidSect="00CC24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A22AF0"/>
    <w:multiLevelType w:val="hybridMultilevel"/>
    <w:tmpl w:val="076C0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7449E"/>
    <w:multiLevelType w:val="hybridMultilevel"/>
    <w:tmpl w:val="41027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2521697">
    <w:abstractNumId w:val="1"/>
  </w:num>
  <w:num w:numId="2" w16cid:durableId="1242568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496"/>
    <w:rsid w:val="0017267D"/>
    <w:rsid w:val="00380B55"/>
    <w:rsid w:val="003C3C5B"/>
    <w:rsid w:val="004F46C4"/>
    <w:rsid w:val="00745750"/>
    <w:rsid w:val="007D7EE4"/>
    <w:rsid w:val="00882D6B"/>
    <w:rsid w:val="00A32DDB"/>
    <w:rsid w:val="00C933BB"/>
    <w:rsid w:val="00CC2496"/>
    <w:rsid w:val="00E462A7"/>
    <w:rsid w:val="00E76A75"/>
    <w:rsid w:val="00EB7F04"/>
    <w:rsid w:val="00F02F0E"/>
    <w:rsid w:val="00F51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A44D7B"/>
  <w15:chartTrackingRefBased/>
  <w15:docId w15:val="{5A341A89-743F-424C-8010-1FF84D55A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2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2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2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2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2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2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2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2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2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496"/>
    <w:rPr>
      <w:rFonts w:eastAsiaTheme="majorEastAsia" w:cstheme="majorBidi"/>
      <w:color w:val="272727" w:themeColor="text1" w:themeTint="D8"/>
    </w:rPr>
  </w:style>
  <w:style w:type="paragraph" w:styleId="Title">
    <w:name w:val="Title"/>
    <w:basedOn w:val="Normal"/>
    <w:next w:val="Normal"/>
    <w:link w:val="TitleChar"/>
    <w:uiPriority w:val="10"/>
    <w:qFormat/>
    <w:rsid w:val="00CC2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2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2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496"/>
    <w:pPr>
      <w:spacing w:before="160"/>
      <w:jc w:val="center"/>
    </w:pPr>
    <w:rPr>
      <w:i/>
      <w:iCs/>
      <w:color w:val="404040" w:themeColor="text1" w:themeTint="BF"/>
    </w:rPr>
  </w:style>
  <w:style w:type="character" w:customStyle="1" w:styleId="QuoteChar">
    <w:name w:val="Quote Char"/>
    <w:basedOn w:val="DefaultParagraphFont"/>
    <w:link w:val="Quote"/>
    <w:uiPriority w:val="29"/>
    <w:rsid w:val="00CC2496"/>
    <w:rPr>
      <w:i/>
      <w:iCs/>
      <w:color w:val="404040" w:themeColor="text1" w:themeTint="BF"/>
    </w:rPr>
  </w:style>
  <w:style w:type="paragraph" w:styleId="ListParagraph">
    <w:name w:val="List Paragraph"/>
    <w:basedOn w:val="Normal"/>
    <w:uiPriority w:val="34"/>
    <w:qFormat/>
    <w:rsid w:val="00CC2496"/>
    <w:pPr>
      <w:ind w:left="720"/>
      <w:contextualSpacing/>
    </w:pPr>
  </w:style>
  <w:style w:type="character" w:styleId="IntenseEmphasis">
    <w:name w:val="Intense Emphasis"/>
    <w:basedOn w:val="DefaultParagraphFont"/>
    <w:uiPriority w:val="21"/>
    <w:qFormat/>
    <w:rsid w:val="00CC2496"/>
    <w:rPr>
      <w:i/>
      <w:iCs/>
      <w:color w:val="0F4761" w:themeColor="accent1" w:themeShade="BF"/>
    </w:rPr>
  </w:style>
  <w:style w:type="paragraph" w:styleId="IntenseQuote">
    <w:name w:val="Intense Quote"/>
    <w:basedOn w:val="Normal"/>
    <w:next w:val="Normal"/>
    <w:link w:val="IntenseQuoteChar"/>
    <w:uiPriority w:val="30"/>
    <w:qFormat/>
    <w:rsid w:val="00CC2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2496"/>
    <w:rPr>
      <w:i/>
      <w:iCs/>
      <w:color w:val="0F4761" w:themeColor="accent1" w:themeShade="BF"/>
    </w:rPr>
  </w:style>
  <w:style w:type="character" w:styleId="IntenseReference">
    <w:name w:val="Intense Reference"/>
    <w:basedOn w:val="DefaultParagraphFont"/>
    <w:uiPriority w:val="32"/>
    <w:qFormat/>
    <w:rsid w:val="00CC2496"/>
    <w:rPr>
      <w:b/>
      <w:bCs/>
      <w:smallCaps/>
      <w:color w:val="0F4761" w:themeColor="accent1" w:themeShade="BF"/>
      <w:spacing w:val="5"/>
    </w:rPr>
  </w:style>
  <w:style w:type="paragraph" w:styleId="NoSpacing">
    <w:name w:val="No Spacing"/>
    <w:link w:val="NoSpacingChar"/>
    <w:uiPriority w:val="1"/>
    <w:qFormat/>
    <w:rsid w:val="00CC2496"/>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C2496"/>
    <w:rPr>
      <w:rFonts w:eastAsiaTheme="minorEastAsia"/>
      <w:kern w:val="0"/>
      <w:lang w:eastAsia="en-GB"/>
      <w14:ligatures w14:val="none"/>
    </w:rPr>
  </w:style>
  <w:style w:type="paragraph" w:styleId="TOCHeading">
    <w:name w:val="TOC Heading"/>
    <w:basedOn w:val="Heading1"/>
    <w:next w:val="Normal"/>
    <w:uiPriority w:val="39"/>
    <w:unhideWhenUsed/>
    <w:qFormat/>
    <w:rsid w:val="00CC2496"/>
    <w:pPr>
      <w:spacing w:before="240" w:after="0"/>
      <w:outlineLvl w:val="9"/>
    </w:pPr>
    <w:rPr>
      <w:kern w:val="0"/>
      <w:sz w:val="32"/>
      <w:szCs w:val="32"/>
      <w:lang w:eastAsia="en-GB"/>
      <w14:ligatures w14:val="none"/>
    </w:rPr>
  </w:style>
  <w:style w:type="character" w:styleId="PlaceholderText">
    <w:name w:val="Placeholder Text"/>
    <w:basedOn w:val="DefaultParagraphFont"/>
    <w:uiPriority w:val="99"/>
    <w:semiHidden/>
    <w:rsid w:val="00CC2496"/>
    <w:rPr>
      <w:color w:val="666666"/>
    </w:rPr>
  </w:style>
  <w:style w:type="paragraph" w:styleId="NormalWeb">
    <w:name w:val="Normal (Web)"/>
    <w:basedOn w:val="Normal"/>
    <w:uiPriority w:val="99"/>
    <w:unhideWhenUsed/>
    <w:rsid w:val="00CC2496"/>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CC2496"/>
    <w:rPr>
      <w:color w:val="0000FF"/>
      <w:u w:val="single"/>
    </w:rPr>
  </w:style>
  <w:style w:type="paragraph" w:styleId="Caption">
    <w:name w:val="caption"/>
    <w:basedOn w:val="Normal"/>
    <w:next w:val="Normal"/>
    <w:uiPriority w:val="35"/>
    <w:unhideWhenUsed/>
    <w:qFormat/>
    <w:rsid w:val="00E76A75"/>
    <w:pPr>
      <w:spacing w:after="200" w:line="240" w:lineRule="auto"/>
    </w:pPr>
    <w:rPr>
      <w:i/>
      <w:iCs/>
      <w:color w:val="0E2841" w:themeColor="text2"/>
      <w:sz w:val="18"/>
      <w:szCs w:val="18"/>
    </w:rPr>
  </w:style>
  <w:style w:type="paragraph" w:styleId="TOC1">
    <w:name w:val="toc 1"/>
    <w:basedOn w:val="Normal"/>
    <w:next w:val="Normal"/>
    <w:autoRedefine/>
    <w:uiPriority w:val="39"/>
    <w:unhideWhenUsed/>
    <w:rsid w:val="00E76A75"/>
    <w:pPr>
      <w:spacing w:after="100"/>
    </w:pPr>
  </w:style>
  <w:style w:type="paragraph" w:styleId="TOC2">
    <w:name w:val="toc 2"/>
    <w:basedOn w:val="Normal"/>
    <w:next w:val="Normal"/>
    <w:autoRedefine/>
    <w:uiPriority w:val="39"/>
    <w:unhideWhenUsed/>
    <w:rsid w:val="00E76A75"/>
    <w:pPr>
      <w:spacing w:after="100"/>
      <w:ind w:left="220"/>
    </w:pPr>
  </w:style>
  <w:style w:type="paragraph" w:styleId="TableofFigures">
    <w:name w:val="table of figures"/>
    <w:basedOn w:val="Normal"/>
    <w:next w:val="Normal"/>
    <w:uiPriority w:val="99"/>
    <w:unhideWhenUsed/>
    <w:rsid w:val="00E76A7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4988">
      <w:bodyDiv w:val="1"/>
      <w:marLeft w:val="0"/>
      <w:marRight w:val="0"/>
      <w:marTop w:val="0"/>
      <w:marBottom w:val="0"/>
      <w:divBdr>
        <w:top w:val="none" w:sz="0" w:space="0" w:color="auto"/>
        <w:left w:val="none" w:sz="0" w:space="0" w:color="auto"/>
        <w:bottom w:val="none" w:sz="0" w:space="0" w:color="auto"/>
        <w:right w:val="none" w:sz="0" w:space="0" w:color="auto"/>
      </w:divBdr>
    </w:div>
    <w:div w:id="25182849">
      <w:bodyDiv w:val="1"/>
      <w:marLeft w:val="0"/>
      <w:marRight w:val="0"/>
      <w:marTop w:val="0"/>
      <w:marBottom w:val="0"/>
      <w:divBdr>
        <w:top w:val="none" w:sz="0" w:space="0" w:color="auto"/>
        <w:left w:val="none" w:sz="0" w:space="0" w:color="auto"/>
        <w:bottom w:val="none" w:sz="0" w:space="0" w:color="auto"/>
        <w:right w:val="none" w:sz="0" w:space="0" w:color="auto"/>
      </w:divBdr>
    </w:div>
    <w:div w:id="29694615">
      <w:bodyDiv w:val="1"/>
      <w:marLeft w:val="0"/>
      <w:marRight w:val="0"/>
      <w:marTop w:val="0"/>
      <w:marBottom w:val="0"/>
      <w:divBdr>
        <w:top w:val="none" w:sz="0" w:space="0" w:color="auto"/>
        <w:left w:val="none" w:sz="0" w:space="0" w:color="auto"/>
        <w:bottom w:val="none" w:sz="0" w:space="0" w:color="auto"/>
        <w:right w:val="none" w:sz="0" w:space="0" w:color="auto"/>
      </w:divBdr>
    </w:div>
    <w:div w:id="32730588">
      <w:bodyDiv w:val="1"/>
      <w:marLeft w:val="0"/>
      <w:marRight w:val="0"/>
      <w:marTop w:val="0"/>
      <w:marBottom w:val="0"/>
      <w:divBdr>
        <w:top w:val="none" w:sz="0" w:space="0" w:color="auto"/>
        <w:left w:val="none" w:sz="0" w:space="0" w:color="auto"/>
        <w:bottom w:val="none" w:sz="0" w:space="0" w:color="auto"/>
        <w:right w:val="none" w:sz="0" w:space="0" w:color="auto"/>
      </w:divBdr>
    </w:div>
    <w:div w:id="75514835">
      <w:bodyDiv w:val="1"/>
      <w:marLeft w:val="0"/>
      <w:marRight w:val="0"/>
      <w:marTop w:val="0"/>
      <w:marBottom w:val="0"/>
      <w:divBdr>
        <w:top w:val="none" w:sz="0" w:space="0" w:color="auto"/>
        <w:left w:val="none" w:sz="0" w:space="0" w:color="auto"/>
        <w:bottom w:val="none" w:sz="0" w:space="0" w:color="auto"/>
        <w:right w:val="none" w:sz="0" w:space="0" w:color="auto"/>
      </w:divBdr>
    </w:div>
    <w:div w:id="94449847">
      <w:bodyDiv w:val="1"/>
      <w:marLeft w:val="0"/>
      <w:marRight w:val="0"/>
      <w:marTop w:val="0"/>
      <w:marBottom w:val="0"/>
      <w:divBdr>
        <w:top w:val="none" w:sz="0" w:space="0" w:color="auto"/>
        <w:left w:val="none" w:sz="0" w:space="0" w:color="auto"/>
        <w:bottom w:val="none" w:sz="0" w:space="0" w:color="auto"/>
        <w:right w:val="none" w:sz="0" w:space="0" w:color="auto"/>
      </w:divBdr>
    </w:div>
    <w:div w:id="116457821">
      <w:bodyDiv w:val="1"/>
      <w:marLeft w:val="0"/>
      <w:marRight w:val="0"/>
      <w:marTop w:val="0"/>
      <w:marBottom w:val="0"/>
      <w:divBdr>
        <w:top w:val="none" w:sz="0" w:space="0" w:color="auto"/>
        <w:left w:val="none" w:sz="0" w:space="0" w:color="auto"/>
        <w:bottom w:val="none" w:sz="0" w:space="0" w:color="auto"/>
        <w:right w:val="none" w:sz="0" w:space="0" w:color="auto"/>
      </w:divBdr>
    </w:div>
    <w:div w:id="121072062">
      <w:bodyDiv w:val="1"/>
      <w:marLeft w:val="0"/>
      <w:marRight w:val="0"/>
      <w:marTop w:val="0"/>
      <w:marBottom w:val="0"/>
      <w:divBdr>
        <w:top w:val="none" w:sz="0" w:space="0" w:color="auto"/>
        <w:left w:val="none" w:sz="0" w:space="0" w:color="auto"/>
        <w:bottom w:val="none" w:sz="0" w:space="0" w:color="auto"/>
        <w:right w:val="none" w:sz="0" w:space="0" w:color="auto"/>
      </w:divBdr>
    </w:div>
    <w:div w:id="121312494">
      <w:bodyDiv w:val="1"/>
      <w:marLeft w:val="0"/>
      <w:marRight w:val="0"/>
      <w:marTop w:val="0"/>
      <w:marBottom w:val="0"/>
      <w:divBdr>
        <w:top w:val="none" w:sz="0" w:space="0" w:color="auto"/>
        <w:left w:val="none" w:sz="0" w:space="0" w:color="auto"/>
        <w:bottom w:val="none" w:sz="0" w:space="0" w:color="auto"/>
        <w:right w:val="none" w:sz="0" w:space="0" w:color="auto"/>
      </w:divBdr>
    </w:div>
    <w:div w:id="153572033">
      <w:bodyDiv w:val="1"/>
      <w:marLeft w:val="0"/>
      <w:marRight w:val="0"/>
      <w:marTop w:val="0"/>
      <w:marBottom w:val="0"/>
      <w:divBdr>
        <w:top w:val="none" w:sz="0" w:space="0" w:color="auto"/>
        <w:left w:val="none" w:sz="0" w:space="0" w:color="auto"/>
        <w:bottom w:val="none" w:sz="0" w:space="0" w:color="auto"/>
        <w:right w:val="none" w:sz="0" w:space="0" w:color="auto"/>
      </w:divBdr>
    </w:div>
    <w:div w:id="188757175">
      <w:bodyDiv w:val="1"/>
      <w:marLeft w:val="0"/>
      <w:marRight w:val="0"/>
      <w:marTop w:val="0"/>
      <w:marBottom w:val="0"/>
      <w:divBdr>
        <w:top w:val="none" w:sz="0" w:space="0" w:color="auto"/>
        <w:left w:val="none" w:sz="0" w:space="0" w:color="auto"/>
        <w:bottom w:val="none" w:sz="0" w:space="0" w:color="auto"/>
        <w:right w:val="none" w:sz="0" w:space="0" w:color="auto"/>
      </w:divBdr>
    </w:div>
    <w:div w:id="212429507">
      <w:bodyDiv w:val="1"/>
      <w:marLeft w:val="0"/>
      <w:marRight w:val="0"/>
      <w:marTop w:val="0"/>
      <w:marBottom w:val="0"/>
      <w:divBdr>
        <w:top w:val="none" w:sz="0" w:space="0" w:color="auto"/>
        <w:left w:val="none" w:sz="0" w:space="0" w:color="auto"/>
        <w:bottom w:val="none" w:sz="0" w:space="0" w:color="auto"/>
        <w:right w:val="none" w:sz="0" w:space="0" w:color="auto"/>
      </w:divBdr>
    </w:div>
    <w:div w:id="216361741">
      <w:bodyDiv w:val="1"/>
      <w:marLeft w:val="0"/>
      <w:marRight w:val="0"/>
      <w:marTop w:val="0"/>
      <w:marBottom w:val="0"/>
      <w:divBdr>
        <w:top w:val="none" w:sz="0" w:space="0" w:color="auto"/>
        <w:left w:val="none" w:sz="0" w:space="0" w:color="auto"/>
        <w:bottom w:val="none" w:sz="0" w:space="0" w:color="auto"/>
        <w:right w:val="none" w:sz="0" w:space="0" w:color="auto"/>
      </w:divBdr>
    </w:div>
    <w:div w:id="235097084">
      <w:bodyDiv w:val="1"/>
      <w:marLeft w:val="0"/>
      <w:marRight w:val="0"/>
      <w:marTop w:val="0"/>
      <w:marBottom w:val="0"/>
      <w:divBdr>
        <w:top w:val="none" w:sz="0" w:space="0" w:color="auto"/>
        <w:left w:val="none" w:sz="0" w:space="0" w:color="auto"/>
        <w:bottom w:val="none" w:sz="0" w:space="0" w:color="auto"/>
        <w:right w:val="none" w:sz="0" w:space="0" w:color="auto"/>
      </w:divBdr>
    </w:div>
    <w:div w:id="243422877">
      <w:bodyDiv w:val="1"/>
      <w:marLeft w:val="0"/>
      <w:marRight w:val="0"/>
      <w:marTop w:val="0"/>
      <w:marBottom w:val="0"/>
      <w:divBdr>
        <w:top w:val="none" w:sz="0" w:space="0" w:color="auto"/>
        <w:left w:val="none" w:sz="0" w:space="0" w:color="auto"/>
        <w:bottom w:val="none" w:sz="0" w:space="0" w:color="auto"/>
        <w:right w:val="none" w:sz="0" w:space="0" w:color="auto"/>
      </w:divBdr>
    </w:div>
    <w:div w:id="258879785">
      <w:bodyDiv w:val="1"/>
      <w:marLeft w:val="0"/>
      <w:marRight w:val="0"/>
      <w:marTop w:val="0"/>
      <w:marBottom w:val="0"/>
      <w:divBdr>
        <w:top w:val="none" w:sz="0" w:space="0" w:color="auto"/>
        <w:left w:val="none" w:sz="0" w:space="0" w:color="auto"/>
        <w:bottom w:val="none" w:sz="0" w:space="0" w:color="auto"/>
        <w:right w:val="none" w:sz="0" w:space="0" w:color="auto"/>
      </w:divBdr>
    </w:div>
    <w:div w:id="276446058">
      <w:bodyDiv w:val="1"/>
      <w:marLeft w:val="0"/>
      <w:marRight w:val="0"/>
      <w:marTop w:val="0"/>
      <w:marBottom w:val="0"/>
      <w:divBdr>
        <w:top w:val="none" w:sz="0" w:space="0" w:color="auto"/>
        <w:left w:val="none" w:sz="0" w:space="0" w:color="auto"/>
        <w:bottom w:val="none" w:sz="0" w:space="0" w:color="auto"/>
        <w:right w:val="none" w:sz="0" w:space="0" w:color="auto"/>
      </w:divBdr>
    </w:div>
    <w:div w:id="294607404">
      <w:bodyDiv w:val="1"/>
      <w:marLeft w:val="0"/>
      <w:marRight w:val="0"/>
      <w:marTop w:val="0"/>
      <w:marBottom w:val="0"/>
      <w:divBdr>
        <w:top w:val="none" w:sz="0" w:space="0" w:color="auto"/>
        <w:left w:val="none" w:sz="0" w:space="0" w:color="auto"/>
        <w:bottom w:val="none" w:sz="0" w:space="0" w:color="auto"/>
        <w:right w:val="none" w:sz="0" w:space="0" w:color="auto"/>
      </w:divBdr>
    </w:div>
    <w:div w:id="314920889">
      <w:bodyDiv w:val="1"/>
      <w:marLeft w:val="0"/>
      <w:marRight w:val="0"/>
      <w:marTop w:val="0"/>
      <w:marBottom w:val="0"/>
      <w:divBdr>
        <w:top w:val="none" w:sz="0" w:space="0" w:color="auto"/>
        <w:left w:val="none" w:sz="0" w:space="0" w:color="auto"/>
        <w:bottom w:val="none" w:sz="0" w:space="0" w:color="auto"/>
        <w:right w:val="none" w:sz="0" w:space="0" w:color="auto"/>
      </w:divBdr>
    </w:div>
    <w:div w:id="321781974">
      <w:bodyDiv w:val="1"/>
      <w:marLeft w:val="0"/>
      <w:marRight w:val="0"/>
      <w:marTop w:val="0"/>
      <w:marBottom w:val="0"/>
      <w:divBdr>
        <w:top w:val="none" w:sz="0" w:space="0" w:color="auto"/>
        <w:left w:val="none" w:sz="0" w:space="0" w:color="auto"/>
        <w:bottom w:val="none" w:sz="0" w:space="0" w:color="auto"/>
        <w:right w:val="none" w:sz="0" w:space="0" w:color="auto"/>
      </w:divBdr>
    </w:div>
    <w:div w:id="374695414">
      <w:bodyDiv w:val="1"/>
      <w:marLeft w:val="0"/>
      <w:marRight w:val="0"/>
      <w:marTop w:val="0"/>
      <w:marBottom w:val="0"/>
      <w:divBdr>
        <w:top w:val="none" w:sz="0" w:space="0" w:color="auto"/>
        <w:left w:val="none" w:sz="0" w:space="0" w:color="auto"/>
        <w:bottom w:val="none" w:sz="0" w:space="0" w:color="auto"/>
        <w:right w:val="none" w:sz="0" w:space="0" w:color="auto"/>
      </w:divBdr>
    </w:div>
    <w:div w:id="379208656">
      <w:bodyDiv w:val="1"/>
      <w:marLeft w:val="0"/>
      <w:marRight w:val="0"/>
      <w:marTop w:val="0"/>
      <w:marBottom w:val="0"/>
      <w:divBdr>
        <w:top w:val="none" w:sz="0" w:space="0" w:color="auto"/>
        <w:left w:val="none" w:sz="0" w:space="0" w:color="auto"/>
        <w:bottom w:val="none" w:sz="0" w:space="0" w:color="auto"/>
        <w:right w:val="none" w:sz="0" w:space="0" w:color="auto"/>
      </w:divBdr>
    </w:div>
    <w:div w:id="387799567">
      <w:bodyDiv w:val="1"/>
      <w:marLeft w:val="0"/>
      <w:marRight w:val="0"/>
      <w:marTop w:val="0"/>
      <w:marBottom w:val="0"/>
      <w:divBdr>
        <w:top w:val="none" w:sz="0" w:space="0" w:color="auto"/>
        <w:left w:val="none" w:sz="0" w:space="0" w:color="auto"/>
        <w:bottom w:val="none" w:sz="0" w:space="0" w:color="auto"/>
        <w:right w:val="none" w:sz="0" w:space="0" w:color="auto"/>
      </w:divBdr>
    </w:div>
    <w:div w:id="390155030">
      <w:bodyDiv w:val="1"/>
      <w:marLeft w:val="0"/>
      <w:marRight w:val="0"/>
      <w:marTop w:val="0"/>
      <w:marBottom w:val="0"/>
      <w:divBdr>
        <w:top w:val="none" w:sz="0" w:space="0" w:color="auto"/>
        <w:left w:val="none" w:sz="0" w:space="0" w:color="auto"/>
        <w:bottom w:val="none" w:sz="0" w:space="0" w:color="auto"/>
        <w:right w:val="none" w:sz="0" w:space="0" w:color="auto"/>
      </w:divBdr>
    </w:div>
    <w:div w:id="392047593">
      <w:bodyDiv w:val="1"/>
      <w:marLeft w:val="0"/>
      <w:marRight w:val="0"/>
      <w:marTop w:val="0"/>
      <w:marBottom w:val="0"/>
      <w:divBdr>
        <w:top w:val="none" w:sz="0" w:space="0" w:color="auto"/>
        <w:left w:val="none" w:sz="0" w:space="0" w:color="auto"/>
        <w:bottom w:val="none" w:sz="0" w:space="0" w:color="auto"/>
        <w:right w:val="none" w:sz="0" w:space="0" w:color="auto"/>
      </w:divBdr>
    </w:div>
    <w:div w:id="408505991">
      <w:bodyDiv w:val="1"/>
      <w:marLeft w:val="0"/>
      <w:marRight w:val="0"/>
      <w:marTop w:val="0"/>
      <w:marBottom w:val="0"/>
      <w:divBdr>
        <w:top w:val="none" w:sz="0" w:space="0" w:color="auto"/>
        <w:left w:val="none" w:sz="0" w:space="0" w:color="auto"/>
        <w:bottom w:val="none" w:sz="0" w:space="0" w:color="auto"/>
        <w:right w:val="none" w:sz="0" w:space="0" w:color="auto"/>
      </w:divBdr>
    </w:div>
    <w:div w:id="412824199">
      <w:bodyDiv w:val="1"/>
      <w:marLeft w:val="0"/>
      <w:marRight w:val="0"/>
      <w:marTop w:val="0"/>
      <w:marBottom w:val="0"/>
      <w:divBdr>
        <w:top w:val="none" w:sz="0" w:space="0" w:color="auto"/>
        <w:left w:val="none" w:sz="0" w:space="0" w:color="auto"/>
        <w:bottom w:val="none" w:sz="0" w:space="0" w:color="auto"/>
        <w:right w:val="none" w:sz="0" w:space="0" w:color="auto"/>
      </w:divBdr>
    </w:div>
    <w:div w:id="424495176">
      <w:bodyDiv w:val="1"/>
      <w:marLeft w:val="0"/>
      <w:marRight w:val="0"/>
      <w:marTop w:val="0"/>
      <w:marBottom w:val="0"/>
      <w:divBdr>
        <w:top w:val="none" w:sz="0" w:space="0" w:color="auto"/>
        <w:left w:val="none" w:sz="0" w:space="0" w:color="auto"/>
        <w:bottom w:val="none" w:sz="0" w:space="0" w:color="auto"/>
        <w:right w:val="none" w:sz="0" w:space="0" w:color="auto"/>
      </w:divBdr>
    </w:div>
    <w:div w:id="452793875">
      <w:bodyDiv w:val="1"/>
      <w:marLeft w:val="0"/>
      <w:marRight w:val="0"/>
      <w:marTop w:val="0"/>
      <w:marBottom w:val="0"/>
      <w:divBdr>
        <w:top w:val="none" w:sz="0" w:space="0" w:color="auto"/>
        <w:left w:val="none" w:sz="0" w:space="0" w:color="auto"/>
        <w:bottom w:val="none" w:sz="0" w:space="0" w:color="auto"/>
        <w:right w:val="none" w:sz="0" w:space="0" w:color="auto"/>
      </w:divBdr>
    </w:div>
    <w:div w:id="482740540">
      <w:bodyDiv w:val="1"/>
      <w:marLeft w:val="0"/>
      <w:marRight w:val="0"/>
      <w:marTop w:val="0"/>
      <w:marBottom w:val="0"/>
      <w:divBdr>
        <w:top w:val="none" w:sz="0" w:space="0" w:color="auto"/>
        <w:left w:val="none" w:sz="0" w:space="0" w:color="auto"/>
        <w:bottom w:val="none" w:sz="0" w:space="0" w:color="auto"/>
        <w:right w:val="none" w:sz="0" w:space="0" w:color="auto"/>
      </w:divBdr>
    </w:div>
    <w:div w:id="497959679">
      <w:bodyDiv w:val="1"/>
      <w:marLeft w:val="0"/>
      <w:marRight w:val="0"/>
      <w:marTop w:val="0"/>
      <w:marBottom w:val="0"/>
      <w:divBdr>
        <w:top w:val="none" w:sz="0" w:space="0" w:color="auto"/>
        <w:left w:val="none" w:sz="0" w:space="0" w:color="auto"/>
        <w:bottom w:val="none" w:sz="0" w:space="0" w:color="auto"/>
        <w:right w:val="none" w:sz="0" w:space="0" w:color="auto"/>
      </w:divBdr>
    </w:div>
    <w:div w:id="500437435">
      <w:bodyDiv w:val="1"/>
      <w:marLeft w:val="0"/>
      <w:marRight w:val="0"/>
      <w:marTop w:val="0"/>
      <w:marBottom w:val="0"/>
      <w:divBdr>
        <w:top w:val="none" w:sz="0" w:space="0" w:color="auto"/>
        <w:left w:val="none" w:sz="0" w:space="0" w:color="auto"/>
        <w:bottom w:val="none" w:sz="0" w:space="0" w:color="auto"/>
        <w:right w:val="none" w:sz="0" w:space="0" w:color="auto"/>
      </w:divBdr>
    </w:div>
    <w:div w:id="509949363">
      <w:bodyDiv w:val="1"/>
      <w:marLeft w:val="0"/>
      <w:marRight w:val="0"/>
      <w:marTop w:val="0"/>
      <w:marBottom w:val="0"/>
      <w:divBdr>
        <w:top w:val="none" w:sz="0" w:space="0" w:color="auto"/>
        <w:left w:val="none" w:sz="0" w:space="0" w:color="auto"/>
        <w:bottom w:val="none" w:sz="0" w:space="0" w:color="auto"/>
        <w:right w:val="none" w:sz="0" w:space="0" w:color="auto"/>
      </w:divBdr>
    </w:div>
    <w:div w:id="520124645">
      <w:bodyDiv w:val="1"/>
      <w:marLeft w:val="0"/>
      <w:marRight w:val="0"/>
      <w:marTop w:val="0"/>
      <w:marBottom w:val="0"/>
      <w:divBdr>
        <w:top w:val="none" w:sz="0" w:space="0" w:color="auto"/>
        <w:left w:val="none" w:sz="0" w:space="0" w:color="auto"/>
        <w:bottom w:val="none" w:sz="0" w:space="0" w:color="auto"/>
        <w:right w:val="none" w:sz="0" w:space="0" w:color="auto"/>
      </w:divBdr>
    </w:div>
    <w:div w:id="571039574">
      <w:bodyDiv w:val="1"/>
      <w:marLeft w:val="0"/>
      <w:marRight w:val="0"/>
      <w:marTop w:val="0"/>
      <w:marBottom w:val="0"/>
      <w:divBdr>
        <w:top w:val="none" w:sz="0" w:space="0" w:color="auto"/>
        <w:left w:val="none" w:sz="0" w:space="0" w:color="auto"/>
        <w:bottom w:val="none" w:sz="0" w:space="0" w:color="auto"/>
        <w:right w:val="none" w:sz="0" w:space="0" w:color="auto"/>
      </w:divBdr>
    </w:div>
    <w:div w:id="573202367">
      <w:bodyDiv w:val="1"/>
      <w:marLeft w:val="0"/>
      <w:marRight w:val="0"/>
      <w:marTop w:val="0"/>
      <w:marBottom w:val="0"/>
      <w:divBdr>
        <w:top w:val="none" w:sz="0" w:space="0" w:color="auto"/>
        <w:left w:val="none" w:sz="0" w:space="0" w:color="auto"/>
        <w:bottom w:val="none" w:sz="0" w:space="0" w:color="auto"/>
        <w:right w:val="none" w:sz="0" w:space="0" w:color="auto"/>
      </w:divBdr>
    </w:div>
    <w:div w:id="601451112">
      <w:bodyDiv w:val="1"/>
      <w:marLeft w:val="0"/>
      <w:marRight w:val="0"/>
      <w:marTop w:val="0"/>
      <w:marBottom w:val="0"/>
      <w:divBdr>
        <w:top w:val="none" w:sz="0" w:space="0" w:color="auto"/>
        <w:left w:val="none" w:sz="0" w:space="0" w:color="auto"/>
        <w:bottom w:val="none" w:sz="0" w:space="0" w:color="auto"/>
        <w:right w:val="none" w:sz="0" w:space="0" w:color="auto"/>
      </w:divBdr>
    </w:div>
    <w:div w:id="602882122">
      <w:bodyDiv w:val="1"/>
      <w:marLeft w:val="0"/>
      <w:marRight w:val="0"/>
      <w:marTop w:val="0"/>
      <w:marBottom w:val="0"/>
      <w:divBdr>
        <w:top w:val="none" w:sz="0" w:space="0" w:color="auto"/>
        <w:left w:val="none" w:sz="0" w:space="0" w:color="auto"/>
        <w:bottom w:val="none" w:sz="0" w:space="0" w:color="auto"/>
        <w:right w:val="none" w:sz="0" w:space="0" w:color="auto"/>
      </w:divBdr>
    </w:div>
    <w:div w:id="618146957">
      <w:bodyDiv w:val="1"/>
      <w:marLeft w:val="0"/>
      <w:marRight w:val="0"/>
      <w:marTop w:val="0"/>
      <w:marBottom w:val="0"/>
      <w:divBdr>
        <w:top w:val="none" w:sz="0" w:space="0" w:color="auto"/>
        <w:left w:val="none" w:sz="0" w:space="0" w:color="auto"/>
        <w:bottom w:val="none" w:sz="0" w:space="0" w:color="auto"/>
        <w:right w:val="none" w:sz="0" w:space="0" w:color="auto"/>
      </w:divBdr>
    </w:div>
    <w:div w:id="625431553">
      <w:bodyDiv w:val="1"/>
      <w:marLeft w:val="0"/>
      <w:marRight w:val="0"/>
      <w:marTop w:val="0"/>
      <w:marBottom w:val="0"/>
      <w:divBdr>
        <w:top w:val="none" w:sz="0" w:space="0" w:color="auto"/>
        <w:left w:val="none" w:sz="0" w:space="0" w:color="auto"/>
        <w:bottom w:val="none" w:sz="0" w:space="0" w:color="auto"/>
        <w:right w:val="none" w:sz="0" w:space="0" w:color="auto"/>
      </w:divBdr>
    </w:div>
    <w:div w:id="657534412">
      <w:bodyDiv w:val="1"/>
      <w:marLeft w:val="0"/>
      <w:marRight w:val="0"/>
      <w:marTop w:val="0"/>
      <w:marBottom w:val="0"/>
      <w:divBdr>
        <w:top w:val="none" w:sz="0" w:space="0" w:color="auto"/>
        <w:left w:val="none" w:sz="0" w:space="0" w:color="auto"/>
        <w:bottom w:val="none" w:sz="0" w:space="0" w:color="auto"/>
        <w:right w:val="none" w:sz="0" w:space="0" w:color="auto"/>
      </w:divBdr>
    </w:div>
    <w:div w:id="683172662">
      <w:bodyDiv w:val="1"/>
      <w:marLeft w:val="0"/>
      <w:marRight w:val="0"/>
      <w:marTop w:val="0"/>
      <w:marBottom w:val="0"/>
      <w:divBdr>
        <w:top w:val="none" w:sz="0" w:space="0" w:color="auto"/>
        <w:left w:val="none" w:sz="0" w:space="0" w:color="auto"/>
        <w:bottom w:val="none" w:sz="0" w:space="0" w:color="auto"/>
        <w:right w:val="none" w:sz="0" w:space="0" w:color="auto"/>
      </w:divBdr>
    </w:div>
    <w:div w:id="684550454">
      <w:bodyDiv w:val="1"/>
      <w:marLeft w:val="0"/>
      <w:marRight w:val="0"/>
      <w:marTop w:val="0"/>
      <w:marBottom w:val="0"/>
      <w:divBdr>
        <w:top w:val="none" w:sz="0" w:space="0" w:color="auto"/>
        <w:left w:val="none" w:sz="0" w:space="0" w:color="auto"/>
        <w:bottom w:val="none" w:sz="0" w:space="0" w:color="auto"/>
        <w:right w:val="none" w:sz="0" w:space="0" w:color="auto"/>
      </w:divBdr>
    </w:div>
    <w:div w:id="686711498">
      <w:bodyDiv w:val="1"/>
      <w:marLeft w:val="0"/>
      <w:marRight w:val="0"/>
      <w:marTop w:val="0"/>
      <w:marBottom w:val="0"/>
      <w:divBdr>
        <w:top w:val="none" w:sz="0" w:space="0" w:color="auto"/>
        <w:left w:val="none" w:sz="0" w:space="0" w:color="auto"/>
        <w:bottom w:val="none" w:sz="0" w:space="0" w:color="auto"/>
        <w:right w:val="none" w:sz="0" w:space="0" w:color="auto"/>
      </w:divBdr>
    </w:div>
    <w:div w:id="690953196">
      <w:bodyDiv w:val="1"/>
      <w:marLeft w:val="0"/>
      <w:marRight w:val="0"/>
      <w:marTop w:val="0"/>
      <w:marBottom w:val="0"/>
      <w:divBdr>
        <w:top w:val="none" w:sz="0" w:space="0" w:color="auto"/>
        <w:left w:val="none" w:sz="0" w:space="0" w:color="auto"/>
        <w:bottom w:val="none" w:sz="0" w:space="0" w:color="auto"/>
        <w:right w:val="none" w:sz="0" w:space="0" w:color="auto"/>
      </w:divBdr>
    </w:div>
    <w:div w:id="726295109">
      <w:bodyDiv w:val="1"/>
      <w:marLeft w:val="0"/>
      <w:marRight w:val="0"/>
      <w:marTop w:val="0"/>
      <w:marBottom w:val="0"/>
      <w:divBdr>
        <w:top w:val="none" w:sz="0" w:space="0" w:color="auto"/>
        <w:left w:val="none" w:sz="0" w:space="0" w:color="auto"/>
        <w:bottom w:val="none" w:sz="0" w:space="0" w:color="auto"/>
        <w:right w:val="none" w:sz="0" w:space="0" w:color="auto"/>
      </w:divBdr>
    </w:div>
    <w:div w:id="744107311">
      <w:bodyDiv w:val="1"/>
      <w:marLeft w:val="0"/>
      <w:marRight w:val="0"/>
      <w:marTop w:val="0"/>
      <w:marBottom w:val="0"/>
      <w:divBdr>
        <w:top w:val="none" w:sz="0" w:space="0" w:color="auto"/>
        <w:left w:val="none" w:sz="0" w:space="0" w:color="auto"/>
        <w:bottom w:val="none" w:sz="0" w:space="0" w:color="auto"/>
        <w:right w:val="none" w:sz="0" w:space="0" w:color="auto"/>
      </w:divBdr>
    </w:div>
    <w:div w:id="744838612">
      <w:bodyDiv w:val="1"/>
      <w:marLeft w:val="0"/>
      <w:marRight w:val="0"/>
      <w:marTop w:val="0"/>
      <w:marBottom w:val="0"/>
      <w:divBdr>
        <w:top w:val="none" w:sz="0" w:space="0" w:color="auto"/>
        <w:left w:val="none" w:sz="0" w:space="0" w:color="auto"/>
        <w:bottom w:val="none" w:sz="0" w:space="0" w:color="auto"/>
        <w:right w:val="none" w:sz="0" w:space="0" w:color="auto"/>
      </w:divBdr>
    </w:div>
    <w:div w:id="762578765">
      <w:bodyDiv w:val="1"/>
      <w:marLeft w:val="0"/>
      <w:marRight w:val="0"/>
      <w:marTop w:val="0"/>
      <w:marBottom w:val="0"/>
      <w:divBdr>
        <w:top w:val="none" w:sz="0" w:space="0" w:color="auto"/>
        <w:left w:val="none" w:sz="0" w:space="0" w:color="auto"/>
        <w:bottom w:val="none" w:sz="0" w:space="0" w:color="auto"/>
        <w:right w:val="none" w:sz="0" w:space="0" w:color="auto"/>
      </w:divBdr>
    </w:div>
    <w:div w:id="782068824">
      <w:bodyDiv w:val="1"/>
      <w:marLeft w:val="0"/>
      <w:marRight w:val="0"/>
      <w:marTop w:val="0"/>
      <w:marBottom w:val="0"/>
      <w:divBdr>
        <w:top w:val="none" w:sz="0" w:space="0" w:color="auto"/>
        <w:left w:val="none" w:sz="0" w:space="0" w:color="auto"/>
        <w:bottom w:val="none" w:sz="0" w:space="0" w:color="auto"/>
        <w:right w:val="none" w:sz="0" w:space="0" w:color="auto"/>
      </w:divBdr>
    </w:div>
    <w:div w:id="785586264">
      <w:bodyDiv w:val="1"/>
      <w:marLeft w:val="0"/>
      <w:marRight w:val="0"/>
      <w:marTop w:val="0"/>
      <w:marBottom w:val="0"/>
      <w:divBdr>
        <w:top w:val="none" w:sz="0" w:space="0" w:color="auto"/>
        <w:left w:val="none" w:sz="0" w:space="0" w:color="auto"/>
        <w:bottom w:val="none" w:sz="0" w:space="0" w:color="auto"/>
        <w:right w:val="none" w:sz="0" w:space="0" w:color="auto"/>
      </w:divBdr>
    </w:div>
    <w:div w:id="791631720">
      <w:bodyDiv w:val="1"/>
      <w:marLeft w:val="0"/>
      <w:marRight w:val="0"/>
      <w:marTop w:val="0"/>
      <w:marBottom w:val="0"/>
      <w:divBdr>
        <w:top w:val="none" w:sz="0" w:space="0" w:color="auto"/>
        <w:left w:val="none" w:sz="0" w:space="0" w:color="auto"/>
        <w:bottom w:val="none" w:sz="0" w:space="0" w:color="auto"/>
        <w:right w:val="none" w:sz="0" w:space="0" w:color="auto"/>
      </w:divBdr>
    </w:div>
    <w:div w:id="801850930">
      <w:bodyDiv w:val="1"/>
      <w:marLeft w:val="0"/>
      <w:marRight w:val="0"/>
      <w:marTop w:val="0"/>
      <w:marBottom w:val="0"/>
      <w:divBdr>
        <w:top w:val="none" w:sz="0" w:space="0" w:color="auto"/>
        <w:left w:val="none" w:sz="0" w:space="0" w:color="auto"/>
        <w:bottom w:val="none" w:sz="0" w:space="0" w:color="auto"/>
        <w:right w:val="none" w:sz="0" w:space="0" w:color="auto"/>
      </w:divBdr>
    </w:div>
    <w:div w:id="817303557">
      <w:bodyDiv w:val="1"/>
      <w:marLeft w:val="0"/>
      <w:marRight w:val="0"/>
      <w:marTop w:val="0"/>
      <w:marBottom w:val="0"/>
      <w:divBdr>
        <w:top w:val="none" w:sz="0" w:space="0" w:color="auto"/>
        <w:left w:val="none" w:sz="0" w:space="0" w:color="auto"/>
        <w:bottom w:val="none" w:sz="0" w:space="0" w:color="auto"/>
        <w:right w:val="none" w:sz="0" w:space="0" w:color="auto"/>
      </w:divBdr>
    </w:div>
    <w:div w:id="820661383">
      <w:bodyDiv w:val="1"/>
      <w:marLeft w:val="0"/>
      <w:marRight w:val="0"/>
      <w:marTop w:val="0"/>
      <w:marBottom w:val="0"/>
      <w:divBdr>
        <w:top w:val="none" w:sz="0" w:space="0" w:color="auto"/>
        <w:left w:val="none" w:sz="0" w:space="0" w:color="auto"/>
        <w:bottom w:val="none" w:sz="0" w:space="0" w:color="auto"/>
        <w:right w:val="none" w:sz="0" w:space="0" w:color="auto"/>
      </w:divBdr>
    </w:div>
    <w:div w:id="820998437">
      <w:bodyDiv w:val="1"/>
      <w:marLeft w:val="0"/>
      <w:marRight w:val="0"/>
      <w:marTop w:val="0"/>
      <w:marBottom w:val="0"/>
      <w:divBdr>
        <w:top w:val="none" w:sz="0" w:space="0" w:color="auto"/>
        <w:left w:val="none" w:sz="0" w:space="0" w:color="auto"/>
        <w:bottom w:val="none" w:sz="0" w:space="0" w:color="auto"/>
        <w:right w:val="none" w:sz="0" w:space="0" w:color="auto"/>
      </w:divBdr>
    </w:div>
    <w:div w:id="844055808">
      <w:bodyDiv w:val="1"/>
      <w:marLeft w:val="0"/>
      <w:marRight w:val="0"/>
      <w:marTop w:val="0"/>
      <w:marBottom w:val="0"/>
      <w:divBdr>
        <w:top w:val="none" w:sz="0" w:space="0" w:color="auto"/>
        <w:left w:val="none" w:sz="0" w:space="0" w:color="auto"/>
        <w:bottom w:val="none" w:sz="0" w:space="0" w:color="auto"/>
        <w:right w:val="none" w:sz="0" w:space="0" w:color="auto"/>
      </w:divBdr>
    </w:div>
    <w:div w:id="857963448">
      <w:bodyDiv w:val="1"/>
      <w:marLeft w:val="0"/>
      <w:marRight w:val="0"/>
      <w:marTop w:val="0"/>
      <w:marBottom w:val="0"/>
      <w:divBdr>
        <w:top w:val="none" w:sz="0" w:space="0" w:color="auto"/>
        <w:left w:val="none" w:sz="0" w:space="0" w:color="auto"/>
        <w:bottom w:val="none" w:sz="0" w:space="0" w:color="auto"/>
        <w:right w:val="none" w:sz="0" w:space="0" w:color="auto"/>
      </w:divBdr>
    </w:div>
    <w:div w:id="897546980">
      <w:bodyDiv w:val="1"/>
      <w:marLeft w:val="0"/>
      <w:marRight w:val="0"/>
      <w:marTop w:val="0"/>
      <w:marBottom w:val="0"/>
      <w:divBdr>
        <w:top w:val="none" w:sz="0" w:space="0" w:color="auto"/>
        <w:left w:val="none" w:sz="0" w:space="0" w:color="auto"/>
        <w:bottom w:val="none" w:sz="0" w:space="0" w:color="auto"/>
        <w:right w:val="none" w:sz="0" w:space="0" w:color="auto"/>
      </w:divBdr>
    </w:div>
    <w:div w:id="903105078">
      <w:bodyDiv w:val="1"/>
      <w:marLeft w:val="0"/>
      <w:marRight w:val="0"/>
      <w:marTop w:val="0"/>
      <w:marBottom w:val="0"/>
      <w:divBdr>
        <w:top w:val="none" w:sz="0" w:space="0" w:color="auto"/>
        <w:left w:val="none" w:sz="0" w:space="0" w:color="auto"/>
        <w:bottom w:val="none" w:sz="0" w:space="0" w:color="auto"/>
        <w:right w:val="none" w:sz="0" w:space="0" w:color="auto"/>
      </w:divBdr>
    </w:div>
    <w:div w:id="909270885">
      <w:bodyDiv w:val="1"/>
      <w:marLeft w:val="0"/>
      <w:marRight w:val="0"/>
      <w:marTop w:val="0"/>
      <w:marBottom w:val="0"/>
      <w:divBdr>
        <w:top w:val="none" w:sz="0" w:space="0" w:color="auto"/>
        <w:left w:val="none" w:sz="0" w:space="0" w:color="auto"/>
        <w:bottom w:val="none" w:sz="0" w:space="0" w:color="auto"/>
        <w:right w:val="none" w:sz="0" w:space="0" w:color="auto"/>
      </w:divBdr>
    </w:div>
    <w:div w:id="922683900">
      <w:bodyDiv w:val="1"/>
      <w:marLeft w:val="0"/>
      <w:marRight w:val="0"/>
      <w:marTop w:val="0"/>
      <w:marBottom w:val="0"/>
      <w:divBdr>
        <w:top w:val="none" w:sz="0" w:space="0" w:color="auto"/>
        <w:left w:val="none" w:sz="0" w:space="0" w:color="auto"/>
        <w:bottom w:val="none" w:sz="0" w:space="0" w:color="auto"/>
        <w:right w:val="none" w:sz="0" w:space="0" w:color="auto"/>
      </w:divBdr>
    </w:div>
    <w:div w:id="937252228">
      <w:bodyDiv w:val="1"/>
      <w:marLeft w:val="0"/>
      <w:marRight w:val="0"/>
      <w:marTop w:val="0"/>
      <w:marBottom w:val="0"/>
      <w:divBdr>
        <w:top w:val="none" w:sz="0" w:space="0" w:color="auto"/>
        <w:left w:val="none" w:sz="0" w:space="0" w:color="auto"/>
        <w:bottom w:val="none" w:sz="0" w:space="0" w:color="auto"/>
        <w:right w:val="none" w:sz="0" w:space="0" w:color="auto"/>
      </w:divBdr>
    </w:div>
    <w:div w:id="941454261">
      <w:bodyDiv w:val="1"/>
      <w:marLeft w:val="0"/>
      <w:marRight w:val="0"/>
      <w:marTop w:val="0"/>
      <w:marBottom w:val="0"/>
      <w:divBdr>
        <w:top w:val="none" w:sz="0" w:space="0" w:color="auto"/>
        <w:left w:val="none" w:sz="0" w:space="0" w:color="auto"/>
        <w:bottom w:val="none" w:sz="0" w:space="0" w:color="auto"/>
        <w:right w:val="none" w:sz="0" w:space="0" w:color="auto"/>
      </w:divBdr>
    </w:div>
    <w:div w:id="958872305">
      <w:bodyDiv w:val="1"/>
      <w:marLeft w:val="0"/>
      <w:marRight w:val="0"/>
      <w:marTop w:val="0"/>
      <w:marBottom w:val="0"/>
      <w:divBdr>
        <w:top w:val="none" w:sz="0" w:space="0" w:color="auto"/>
        <w:left w:val="none" w:sz="0" w:space="0" w:color="auto"/>
        <w:bottom w:val="none" w:sz="0" w:space="0" w:color="auto"/>
        <w:right w:val="none" w:sz="0" w:space="0" w:color="auto"/>
      </w:divBdr>
    </w:div>
    <w:div w:id="962228626">
      <w:bodyDiv w:val="1"/>
      <w:marLeft w:val="0"/>
      <w:marRight w:val="0"/>
      <w:marTop w:val="0"/>
      <w:marBottom w:val="0"/>
      <w:divBdr>
        <w:top w:val="none" w:sz="0" w:space="0" w:color="auto"/>
        <w:left w:val="none" w:sz="0" w:space="0" w:color="auto"/>
        <w:bottom w:val="none" w:sz="0" w:space="0" w:color="auto"/>
        <w:right w:val="none" w:sz="0" w:space="0" w:color="auto"/>
      </w:divBdr>
    </w:div>
    <w:div w:id="976448816">
      <w:bodyDiv w:val="1"/>
      <w:marLeft w:val="0"/>
      <w:marRight w:val="0"/>
      <w:marTop w:val="0"/>
      <w:marBottom w:val="0"/>
      <w:divBdr>
        <w:top w:val="none" w:sz="0" w:space="0" w:color="auto"/>
        <w:left w:val="none" w:sz="0" w:space="0" w:color="auto"/>
        <w:bottom w:val="none" w:sz="0" w:space="0" w:color="auto"/>
        <w:right w:val="none" w:sz="0" w:space="0" w:color="auto"/>
      </w:divBdr>
    </w:div>
    <w:div w:id="993218688">
      <w:bodyDiv w:val="1"/>
      <w:marLeft w:val="0"/>
      <w:marRight w:val="0"/>
      <w:marTop w:val="0"/>
      <w:marBottom w:val="0"/>
      <w:divBdr>
        <w:top w:val="none" w:sz="0" w:space="0" w:color="auto"/>
        <w:left w:val="none" w:sz="0" w:space="0" w:color="auto"/>
        <w:bottom w:val="none" w:sz="0" w:space="0" w:color="auto"/>
        <w:right w:val="none" w:sz="0" w:space="0" w:color="auto"/>
      </w:divBdr>
    </w:div>
    <w:div w:id="1002926068">
      <w:bodyDiv w:val="1"/>
      <w:marLeft w:val="0"/>
      <w:marRight w:val="0"/>
      <w:marTop w:val="0"/>
      <w:marBottom w:val="0"/>
      <w:divBdr>
        <w:top w:val="none" w:sz="0" w:space="0" w:color="auto"/>
        <w:left w:val="none" w:sz="0" w:space="0" w:color="auto"/>
        <w:bottom w:val="none" w:sz="0" w:space="0" w:color="auto"/>
        <w:right w:val="none" w:sz="0" w:space="0" w:color="auto"/>
      </w:divBdr>
    </w:div>
    <w:div w:id="1023363075">
      <w:bodyDiv w:val="1"/>
      <w:marLeft w:val="0"/>
      <w:marRight w:val="0"/>
      <w:marTop w:val="0"/>
      <w:marBottom w:val="0"/>
      <w:divBdr>
        <w:top w:val="none" w:sz="0" w:space="0" w:color="auto"/>
        <w:left w:val="none" w:sz="0" w:space="0" w:color="auto"/>
        <w:bottom w:val="none" w:sz="0" w:space="0" w:color="auto"/>
        <w:right w:val="none" w:sz="0" w:space="0" w:color="auto"/>
      </w:divBdr>
    </w:div>
    <w:div w:id="1035929189">
      <w:bodyDiv w:val="1"/>
      <w:marLeft w:val="0"/>
      <w:marRight w:val="0"/>
      <w:marTop w:val="0"/>
      <w:marBottom w:val="0"/>
      <w:divBdr>
        <w:top w:val="none" w:sz="0" w:space="0" w:color="auto"/>
        <w:left w:val="none" w:sz="0" w:space="0" w:color="auto"/>
        <w:bottom w:val="none" w:sz="0" w:space="0" w:color="auto"/>
        <w:right w:val="none" w:sz="0" w:space="0" w:color="auto"/>
      </w:divBdr>
    </w:div>
    <w:div w:id="1048839660">
      <w:bodyDiv w:val="1"/>
      <w:marLeft w:val="0"/>
      <w:marRight w:val="0"/>
      <w:marTop w:val="0"/>
      <w:marBottom w:val="0"/>
      <w:divBdr>
        <w:top w:val="none" w:sz="0" w:space="0" w:color="auto"/>
        <w:left w:val="none" w:sz="0" w:space="0" w:color="auto"/>
        <w:bottom w:val="none" w:sz="0" w:space="0" w:color="auto"/>
        <w:right w:val="none" w:sz="0" w:space="0" w:color="auto"/>
      </w:divBdr>
    </w:div>
    <w:div w:id="1062368573">
      <w:bodyDiv w:val="1"/>
      <w:marLeft w:val="0"/>
      <w:marRight w:val="0"/>
      <w:marTop w:val="0"/>
      <w:marBottom w:val="0"/>
      <w:divBdr>
        <w:top w:val="none" w:sz="0" w:space="0" w:color="auto"/>
        <w:left w:val="none" w:sz="0" w:space="0" w:color="auto"/>
        <w:bottom w:val="none" w:sz="0" w:space="0" w:color="auto"/>
        <w:right w:val="none" w:sz="0" w:space="0" w:color="auto"/>
      </w:divBdr>
    </w:div>
    <w:div w:id="1063480890">
      <w:bodyDiv w:val="1"/>
      <w:marLeft w:val="0"/>
      <w:marRight w:val="0"/>
      <w:marTop w:val="0"/>
      <w:marBottom w:val="0"/>
      <w:divBdr>
        <w:top w:val="none" w:sz="0" w:space="0" w:color="auto"/>
        <w:left w:val="none" w:sz="0" w:space="0" w:color="auto"/>
        <w:bottom w:val="none" w:sz="0" w:space="0" w:color="auto"/>
        <w:right w:val="none" w:sz="0" w:space="0" w:color="auto"/>
      </w:divBdr>
    </w:div>
    <w:div w:id="1075710148">
      <w:bodyDiv w:val="1"/>
      <w:marLeft w:val="0"/>
      <w:marRight w:val="0"/>
      <w:marTop w:val="0"/>
      <w:marBottom w:val="0"/>
      <w:divBdr>
        <w:top w:val="none" w:sz="0" w:space="0" w:color="auto"/>
        <w:left w:val="none" w:sz="0" w:space="0" w:color="auto"/>
        <w:bottom w:val="none" w:sz="0" w:space="0" w:color="auto"/>
        <w:right w:val="none" w:sz="0" w:space="0" w:color="auto"/>
      </w:divBdr>
    </w:div>
    <w:div w:id="1088696306">
      <w:bodyDiv w:val="1"/>
      <w:marLeft w:val="0"/>
      <w:marRight w:val="0"/>
      <w:marTop w:val="0"/>
      <w:marBottom w:val="0"/>
      <w:divBdr>
        <w:top w:val="none" w:sz="0" w:space="0" w:color="auto"/>
        <w:left w:val="none" w:sz="0" w:space="0" w:color="auto"/>
        <w:bottom w:val="none" w:sz="0" w:space="0" w:color="auto"/>
        <w:right w:val="none" w:sz="0" w:space="0" w:color="auto"/>
      </w:divBdr>
    </w:div>
    <w:div w:id="1089816050">
      <w:bodyDiv w:val="1"/>
      <w:marLeft w:val="0"/>
      <w:marRight w:val="0"/>
      <w:marTop w:val="0"/>
      <w:marBottom w:val="0"/>
      <w:divBdr>
        <w:top w:val="none" w:sz="0" w:space="0" w:color="auto"/>
        <w:left w:val="none" w:sz="0" w:space="0" w:color="auto"/>
        <w:bottom w:val="none" w:sz="0" w:space="0" w:color="auto"/>
        <w:right w:val="none" w:sz="0" w:space="0" w:color="auto"/>
      </w:divBdr>
    </w:div>
    <w:div w:id="1098722138">
      <w:bodyDiv w:val="1"/>
      <w:marLeft w:val="0"/>
      <w:marRight w:val="0"/>
      <w:marTop w:val="0"/>
      <w:marBottom w:val="0"/>
      <w:divBdr>
        <w:top w:val="none" w:sz="0" w:space="0" w:color="auto"/>
        <w:left w:val="none" w:sz="0" w:space="0" w:color="auto"/>
        <w:bottom w:val="none" w:sz="0" w:space="0" w:color="auto"/>
        <w:right w:val="none" w:sz="0" w:space="0" w:color="auto"/>
      </w:divBdr>
    </w:div>
    <w:div w:id="1106539350">
      <w:bodyDiv w:val="1"/>
      <w:marLeft w:val="0"/>
      <w:marRight w:val="0"/>
      <w:marTop w:val="0"/>
      <w:marBottom w:val="0"/>
      <w:divBdr>
        <w:top w:val="none" w:sz="0" w:space="0" w:color="auto"/>
        <w:left w:val="none" w:sz="0" w:space="0" w:color="auto"/>
        <w:bottom w:val="none" w:sz="0" w:space="0" w:color="auto"/>
        <w:right w:val="none" w:sz="0" w:space="0" w:color="auto"/>
      </w:divBdr>
    </w:div>
    <w:div w:id="1124346876">
      <w:bodyDiv w:val="1"/>
      <w:marLeft w:val="0"/>
      <w:marRight w:val="0"/>
      <w:marTop w:val="0"/>
      <w:marBottom w:val="0"/>
      <w:divBdr>
        <w:top w:val="none" w:sz="0" w:space="0" w:color="auto"/>
        <w:left w:val="none" w:sz="0" w:space="0" w:color="auto"/>
        <w:bottom w:val="none" w:sz="0" w:space="0" w:color="auto"/>
        <w:right w:val="none" w:sz="0" w:space="0" w:color="auto"/>
      </w:divBdr>
    </w:div>
    <w:div w:id="1137528341">
      <w:bodyDiv w:val="1"/>
      <w:marLeft w:val="0"/>
      <w:marRight w:val="0"/>
      <w:marTop w:val="0"/>
      <w:marBottom w:val="0"/>
      <w:divBdr>
        <w:top w:val="none" w:sz="0" w:space="0" w:color="auto"/>
        <w:left w:val="none" w:sz="0" w:space="0" w:color="auto"/>
        <w:bottom w:val="none" w:sz="0" w:space="0" w:color="auto"/>
        <w:right w:val="none" w:sz="0" w:space="0" w:color="auto"/>
      </w:divBdr>
    </w:div>
    <w:div w:id="1138648053">
      <w:bodyDiv w:val="1"/>
      <w:marLeft w:val="0"/>
      <w:marRight w:val="0"/>
      <w:marTop w:val="0"/>
      <w:marBottom w:val="0"/>
      <w:divBdr>
        <w:top w:val="none" w:sz="0" w:space="0" w:color="auto"/>
        <w:left w:val="none" w:sz="0" w:space="0" w:color="auto"/>
        <w:bottom w:val="none" w:sz="0" w:space="0" w:color="auto"/>
        <w:right w:val="none" w:sz="0" w:space="0" w:color="auto"/>
      </w:divBdr>
    </w:div>
    <w:div w:id="1141652882">
      <w:bodyDiv w:val="1"/>
      <w:marLeft w:val="0"/>
      <w:marRight w:val="0"/>
      <w:marTop w:val="0"/>
      <w:marBottom w:val="0"/>
      <w:divBdr>
        <w:top w:val="none" w:sz="0" w:space="0" w:color="auto"/>
        <w:left w:val="none" w:sz="0" w:space="0" w:color="auto"/>
        <w:bottom w:val="none" w:sz="0" w:space="0" w:color="auto"/>
        <w:right w:val="none" w:sz="0" w:space="0" w:color="auto"/>
      </w:divBdr>
    </w:div>
    <w:div w:id="1175537918">
      <w:bodyDiv w:val="1"/>
      <w:marLeft w:val="0"/>
      <w:marRight w:val="0"/>
      <w:marTop w:val="0"/>
      <w:marBottom w:val="0"/>
      <w:divBdr>
        <w:top w:val="none" w:sz="0" w:space="0" w:color="auto"/>
        <w:left w:val="none" w:sz="0" w:space="0" w:color="auto"/>
        <w:bottom w:val="none" w:sz="0" w:space="0" w:color="auto"/>
        <w:right w:val="none" w:sz="0" w:space="0" w:color="auto"/>
      </w:divBdr>
    </w:div>
    <w:div w:id="1243488932">
      <w:bodyDiv w:val="1"/>
      <w:marLeft w:val="0"/>
      <w:marRight w:val="0"/>
      <w:marTop w:val="0"/>
      <w:marBottom w:val="0"/>
      <w:divBdr>
        <w:top w:val="none" w:sz="0" w:space="0" w:color="auto"/>
        <w:left w:val="none" w:sz="0" w:space="0" w:color="auto"/>
        <w:bottom w:val="none" w:sz="0" w:space="0" w:color="auto"/>
        <w:right w:val="none" w:sz="0" w:space="0" w:color="auto"/>
      </w:divBdr>
    </w:div>
    <w:div w:id="1245651480">
      <w:bodyDiv w:val="1"/>
      <w:marLeft w:val="0"/>
      <w:marRight w:val="0"/>
      <w:marTop w:val="0"/>
      <w:marBottom w:val="0"/>
      <w:divBdr>
        <w:top w:val="none" w:sz="0" w:space="0" w:color="auto"/>
        <w:left w:val="none" w:sz="0" w:space="0" w:color="auto"/>
        <w:bottom w:val="none" w:sz="0" w:space="0" w:color="auto"/>
        <w:right w:val="none" w:sz="0" w:space="0" w:color="auto"/>
      </w:divBdr>
    </w:div>
    <w:div w:id="1276404205">
      <w:bodyDiv w:val="1"/>
      <w:marLeft w:val="0"/>
      <w:marRight w:val="0"/>
      <w:marTop w:val="0"/>
      <w:marBottom w:val="0"/>
      <w:divBdr>
        <w:top w:val="none" w:sz="0" w:space="0" w:color="auto"/>
        <w:left w:val="none" w:sz="0" w:space="0" w:color="auto"/>
        <w:bottom w:val="none" w:sz="0" w:space="0" w:color="auto"/>
        <w:right w:val="none" w:sz="0" w:space="0" w:color="auto"/>
      </w:divBdr>
    </w:div>
    <w:div w:id="1289971272">
      <w:bodyDiv w:val="1"/>
      <w:marLeft w:val="0"/>
      <w:marRight w:val="0"/>
      <w:marTop w:val="0"/>
      <w:marBottom w:val="0"/>
      <w:divBdr>
        <w:top w:val="none" w:sz="0" w:space="0" w:color="auto"/>
        <w:left w:val="none" w:sz="0" w:space="0" w:color="auto"/>
        <w:bottom w:val="none" w:sz="0" w:space="0" w:color="auto"/>
        <w:right w:val="none" w:sz="0" w:space="0" w:color="auto"/>
      </w:divBdr>
    </w:div>
    <w:div w:id="1330255890">
      <w:bodyDiv w:val="1"/>
      <w:marLeft w:val="0"/>
      <w:marRight w:val="0"/>
      <w:marTop w:val="0"/>
      <w:marBottom w:val="0"/>
      <w:divBdr>
        <w:top w:val="none" w:sz="0" w:space="0" w:color="auto"/>
        <w:left w:val="none" w:sz="0" w:space="0" w:color="auto"/>
        <w:bottom w:val="none" w:sz="0" w:space="0" w:color="auto"/>
        <w:right w:val="none" w:sz="0" w:space="0" w:color="auto"/>
      </w:divBdr>
    </w:div>
    <w:div w:id="1332946041">
      <w:bodyDiv w:val="1"/>
      <w:marLeft w:val="0"/>
      <w:marRight w:val="0"/>
      <w:marTop w:val="0"/>
      <w:marBottom w:val="0"/>
      <w:divBdr>
        <w:top w:val="none" w:sz="0" w:space="0" w:color="auto"/>
        <w:left w:val="none" w:sz="0" w:space="0" w:color="auto"/>
        <w:bottom w:val="none" w:sz="0" w:space="0" w:color="auto"/>
        <w:right w:val="none" w:sz="0" w:space="0" w:color="auto"/>
      </w:divBdr>
    </w:div>
    <w:div w:id="1335693211">
      <w:bodyDiv w:val="1"/>
      <w:marLeft w:val="0"/>
      <w:marRight w:val="0"/>
      <w:marTop w:val="0"/>
      <w:marBottom w:val="0"/>
      <w:divBdr>
        <w:top w:val="none" w:sz="0" w:space="0" w:color="auto"/>
        <w:left w:val="none" w:sz="0" w:space="0" w:color="auto"/>
        <w:bottom w:val="none" w:sz="0" w:space="0" w:color="auto"/>
        <w:right w:val="none" w:sz="0" w:space="0" w:color="auto"/>
      </w:divBdr>
    </w:div>
    <w:div w:id="1341085184">
      <w:bodyDiv w:val="1"/>
      <w:marLeft w:val="0"/>
      <w:marRight w:val="0"/>
      <w:marTop w:val="0"/>
      <w:marBottom w:val="0"/>
      <w:divBdr>
        <w:top w:val="none" w:sz="0" w:space="0" w:color="auto"/>
        <w:left w:val="none" w:sz="0" w:space="0" w:color="auto"/>
        <w:bottom w:val="none" w:sz="0" w:space="0" w:color="auto"/>
        <w:right w:val="none" w:sz="0" w:space="0" w:color="auto"/>
      </w:divBdr>
    </w:div>
    <w:div w:id="1348824268">
      <w:bodyDiv w:val="1"/>
      <w:marLeft w:val="0"/>
      <w:marRight w:val="0"/>
      <w:marTop w:val="0"/>
      <w:marBottom w:val="0"/>
      <w:divBdr>
        <w:top w:val="none" w:sz="0" w:space="0" w:color="auto"/>
        <w:left w:val="none" w:sz="0" w:space="0" w:color="auto"/>
        <w:bottom w:val="none" w:sz="0" w:space="0" w:color="auto"/>
        <w:right w:val="none" w:sz="0" w:space="0" w:color="auto"/>
      </w:divBdr>
    </w:div>
    <w:div w:id="1351373457">
      <w:bodyDiv w:val="1"/>
      <w:marLeft w:val="0"/>
      <w:marRight w:val="0"/>
      <w:marTop w:val="0"/>
      <w:marBottom w:val="0"/>
      <w:divBdr>
        <w:top w:val="none" w:sz="0" w:space="0" w:color="auto"/>
        <w:left w:val="none" w:sz="0" w:space="0" w:color="auto"/>
        <w:bottom w:val="none" w:sz="0" w:space="0" w:color="auto"/>
        <w:right w:val="none" w:sz="0" w:space="0" w:color="auto"/>
      </w:divBdr>
    </w:div>
    <w:div w:id="1363020210">
      <w:bodyDiv w:val="1"/>
      <w:marLeft w:val="0"/>
      <w:marRight w:val="0"/>
      <w:marTop w:val="0"/>
      <w:marBottom w:val="0"/>
      <w:divBdr>
        <w:top w:val="none" w:sz="0" w:space="0" w:color="auto"/>
        <w:left w:val="none" w:sz="0" w:space="0" w:color="auto"/>
        <w:bottom w:val="none" w:sz="0" w:space="0" w:color="auto"/>
        <w:right w:val="none" w:sz="0" w:space="0" w:color="auto"/>
      </w:divBdr>
    </w:div>
    <w:div w:id="1366061350">
      <w:bodyDiv w:val="1"/>
      <w:marLeft w:val="0"/>
      <w:marRight w:val="0"/>
      <w:marTop w:val="0"/>
      <w:marBottom w:val="0"/>
      <w:divBdr>
        <w:top w:val="none" w:sz="0" w:space="0" w:color="auto"/>
        <w:left w:val="none" w:sz="0" w:space="0" w:color="auto"/>
        <w:bottom w:val="none" w:sz="0" w:space="0" w:color="auto"/>
        <w:right w:val="none" w:sz="0" w:space="0" w:color="auto"/>
      </w:divBdr>
    </w:div>
    <w:div w:id="1372002612">
      <w:bodyDiv w:val="1"/>
      <w:marLeft w:val="0"/>
      <w:marRight w:val="0"/>
      <w:marTop w:val="0"/>
      <w:marBottom w:val="0"/>
      <w:divBdr>
        <w:top w:val="none" w:sz="0" w:space="0" w:color="auto"/>
        <w:left w:val="none" w:sz="0" w:space="0" w:color="auto"/>
        <w:bottom w:val="none" w:sz="0" w:space="0" w:color="auto"/>
        <w:right w:val="none" w:sz="0" w:space="0" w:color="auto"/>
      </w:divBdr>
    </w:div>
    <w:div w:id="1386837779">
      <w:bodyDiv w:val="1"/>
      <w:marLeft w:val="0"/>
      <w:marRight w:val="0"/>
      <w:marTop w:val="0"/>
      <w:marBottom w:val="0"/>
      <w:divBdr>
        <w:top w:val="none" w:sz="0" w:space="0" w:color="auto"/>
        <w:left w:val="none" w:sz="0" w:space="0" w:color="auto"/>
        <w:bottom w:val="none" w:sz="0" w:space="0" w:color="auto"/>
        <w:right w:val="none" w:sz="0" w:space="0" w:color="auto"/>
      </w:divBdr>
    </w:div>
    <w:div w:id="1388870169">
      <w:bodyDiv w:val="1"/>
      <w:marLeft w:val="0"/>
      <w:marRight w:val="0"/>
      <w:marTop w:val="0"/>
      <w:marBottom w:val="0"/>
      <w:divBdr>
        <w:top w:val="none" w:sz="0" w:space="0" w:color="auto"/>
        <w:left w:val="none" w:sz="0" w:space="0" w:color="auto"/>
        <w:bottom w:val="none" w:sz="0" w:space="0" w:color="auto"/>
        <w:right w:val="none" w:sz="0" w:space="0" w:color="auto"/>
      </w:divBdr>
    </w:div>
    <w:div w:id="1391344807">
      <w:bodyDiv w:val="1"/>
      <w:marLeft w:val="0"/>
      <w:marRight w:val="0"/>
      <w:marTop w:val="0"/>
      <w:marBottom w:val="0"/>
      <w:divBdr>
        <w:top w:val="none" w:sz="0" w:space="0" w:color="auto"/>
        <w:left w:val="none" w:sz="0" w:space="0" w:color="auto"/>
        <w:bottom w:val="none" w:sz="0" w:space="0" w:color="auto"/>
        <w:right w:val="none" w:sz="0" w:space="0" w:color="auto"/>
      </w:divBdr>
    </w:div>
    <w:div w:id="1396469890">
      <w:bodyDiv w:val="1"/>
      <w:marLeft w:val="0"/>
      <w:marRight w:val="0"/>
      <w:marTop w:val="0"/>
      <w:marBottom w:val="0"/>
      <w:divBdr>
        <w:top w:val="none" w:sz="0" w:space="0" w:color="auto"/>
        <w:left w:val="none" w:sz="0" w:space="0" w:color="auto"/>
        <w:bottom w:val="none" w:sz="0" w:space="0" w:color="auto"/>
        <w:right w:val="none" w:sz="0" w:space="0" w:color="auto"/>
      </w:divBdr>
    </w:div>
    <w:div w:id="1426657718">
      <w:bodyDiv w:val="1"/>
      <w:marLeft w:val="0"/>
      <w:marRight w:val="0"/>
      <w:marTop w:val="0"/>
      <w:marBottom w:val="0"/>
      <w:divBdr>
        <w:top w:val="none" w:sz="0" w:space="0" w:color="auto"/>
        <w:left w:val="none" w:sz="0" w:space="0" w:color="auto"/>
        <w:bottom w:val="none" w:sz="0" w:space="0" w:color="auto"/>
        <w:right w:val="none" w:sz="0" w:space="0" w:color="auto"/>
      </w:divBdr>
    </w:div>
    <w:div w:id="1428382012">
      <w:bodyDiv w:val="1"/>
      <w:marLeft w:val="0"/>
      <w:marRight w:val="0"/>
      <w:marTop w:val="0"/>
      <w:marBottom w:val="0"/>
      <w:divBdr>
        <w:top w:val="none" w:sz="0" w:space="0" w:color="auto"/>
        <w:left w:val="none" w:sz="0" w:space="0" w:color="auto"/>
        <w:bottom w:val="none" w:sz="0" w:space="0" w:color="auto"/>
        <w:right w:val="none" w:sz="0" w:space="0" w:color="auto"/>
      </w:divBdr>
    </w:div>
    <w:div w:id="1431244104">
      <w:bodyDiv w:val="1"/>
      <w:marLeft w:val="0"/>
      <w:marRight w:val="0"/>
      <w:marTop w:val="0"/>
      <w:marBottom w:val="0"/>
      <w:divBdr>
        <w:top w:val="none" w:sz="0" w:space="0" w:color="auto"/>
        <w:left w:val="none" w:sz="0" w:space="0" w:color="auto"/>
        <w:bottom w:val="none" w:sz="0" w:space="0" w:color="auto"/>
        <w:right w:val="none" w:sz="0" w:space="0" w:color="auto"/>
      </w:divBdr>
    </w:div>
    <w:div w:id="1433086807">
      <w:bodyDiv w:val="1"/>
      <w:marLeft w:val="0"/>
      <w:marRight w:val="0"/>
      <w:marTop w:val="0"/>
      <w:marBottom w:val="0"/>
      <w:divBdr>
        <w:top w:val="none" w:sz="0" w:space="0" w:color="auto"/>
        <w:left w:val="none" w:sz="0" w:space="0" w:color="auto"/>
        <w:bottom w:val="none" w:sz="0" w:space="0" w:color="auto"/>
        <w:right w:val="none" w:sz="0" w:space="0" w:color="auto"/>
      </w:divBdr>
    </w:div>
    <w:div w:id="1446270921">
      <w:bodyDiv w:val="1"/>
      <w:marLeft w:val="0"/>
      <w:marRight w:val="0"/>
      <w:marTop w:val="0"/>
      <w:marBottom w:val="0"/>
      <w:divBdr>
        <w:top w:val="none" w:sz="0" w:space="0" w:color="auto"/>
        <w:left w:val="none" w:sz="0" w:space="0" w:color="auto"/>
        <w:bottom w:val="none" w:sz="0" w:space="0" w:color="auto"/>
        <w:right w:val="none" w:sz="0" w:space="0" w:color="auto"/>
      </w:divBdr>
    </w:div>
    <w:div w:id="1446462323">
      <w:bodyDiv w:val="1"/>
      <w:marLeft w:val="0"/>
      <w:marRight w:val="0"/>
      <w:marTop w:val="0"/>
      <w:marBottom w:val="0"/>
      <w:divBdr>
        <w:top w:val="none" w:sz="0" w:space="0" w:color="auto"/>
        <w:left w:val="none" w:sz="0" w:space="0" w:color="auto"/>
        <w:bottom w:val="none" w:sz="0" w:space="0" w:color="auto"/>
        <w:right w:val="none" w:sz="0" w:space="0" w:color="auto"/>
      </w:divBdr>
    </w:div>
    <w:div w:id="1464075653">
      <w:bodyDiv w:val="1"/>
      <w:marLeft w:val="0"/>
      <w:marRight w:val="0"/>
      <w:marTop w:val="0"/>
      <w:marBottom w:val="0"/>
      <w:divBdr>
        <w:top w:val="none" w:sz="0" w:space="0" w:color="auto"/>
        <w:left w:val="none" w:sz="0" w:space="0" w:color="auto"/>
        <w:bottom w:val="none" w:sz="0" w:space="0" w:color="auto"/>
        <w:right w:val="none" w:sz="0" w:space="0" w:color="auto"/>
      </w:divBdr>
    </w:div>
    <w:div w:id="1500001453">
      <w:bodyDiv w:val="1"/>
      <w:marLeft w:val="0"/>
      <w:marRight w:val="0"/>
      <w:marTop w:val="0"/>
      <w:marBottom w:val="0"/>
      <w:divBdr>
        <w:top w:val="none" w:sz="0" w:space="0" w:color="auto"/>
        <w:left w:val="none" w:sz="0" w:space="0" w:color="auto"/>
        <w:bottom w:val="none" w:sz="0" w:space="0" w:color="auto"/>
        <w:right w:val="none" w:sz="0" w:space="0" w:color="auto"/>
      </w:divBdr>
    </w:div>
    <w:div w:id="1506434811">
      <w:bodyDiv w:val="1"/>
      <w:marLeft w:val="0"/>
      <w:marRight w:val="0"/>
      <w:marTop w:val="0"/>
      <w:marBottom w:val="0"/>
      <w:divBdr>
        <w:top w:val="none" w:sz="0" w:space="0" w:color="auto"/>
        <w:left w:val="none" w:sz="0" w:space="0" w:color="auto"/>
        <w:bottom w:val="none" w:sz="0" w:space="0" w:color="auto"/>
        <w:right w:val="none" w:sz="0" w:space="0" w:color="auto"/>
      </w:divBdr>
    </w:div>
    <w:div w:id="1509444235">
      <w:bodyDiv w:val="1"/>
      <w:marLeft w:val="0"/>
      <w:marRight w:val="0"/>
      <w:marTop w:val="0"/>
      <w:marBottom w:val="0"/>
      <w:divBdr>
        <w:top w:val="none" w:sz="0" w:space="0" w:color="auto"/>
        <w:left w:val="none" w:sz="0" w:space="0" w:color="auto"/>
        <w:bottom w:val="none" w:sz="0" w:space="0" w:color="auto"/>
        <w:right w:val="none" w:sz="0" w:space="0" w:color="auto"/>
      </w:divBdr>
    </w:div>
    <w:div w:id="1515657088">
      <w:bodyDiv w:val="1"/>
      <w:marLeft w:val="0"/>
      <w:marRight w:val="0"/>
      <w:marTop w:val="0"/>
      <w:marBottom w:val="0"/>
      <w:divBdr>
        <w:top w:val="none" w:sz="0" w:space="0" w:color="auto"/>
        <w:left w:val="none" w:sz="0" w:space="0" w:color="auto"/>
        <w:bottom w:val="none" w:sz="0" w:space="0" w:color="auto"/>
        <w:right w:val="none" w:sz="0" w:space="0" w:color="auto"/>
      </w:divBdr>
    </w:div>
    <w:div w:id="1546410723">
      <w:bodyDiv w:val="1"/>
      <w:marLeft w:val="0"/>
      <w:marRight w:val="0"/>
      <w:marTop w:val="0"/>
      <w:marBottom w:val="0"/>
      <w:divBdr>
        <w:top w:val="none" w:sz="0" w:space="0" w:color="auto"/>
        <w:left w:val="none" w:sz="0" w:space="0" w:color="auto"/>
        <w:bottom w:val="none" w:sz="0" w:space="0" w:color="auto"/>
        <w:right w:val="none" w:sz="0" w:space="0" w:color="auto"/>
      </w:divBdr>
    </w:div>
    <w:div w:id="1553956239">
      <w:bodyDiv w:val="1"/>
      <w:marLeft w:val="0"/>
      <w:marRight w:val="0"/>
      <w:marTop w:val="0"/>
      <w:marBottom w:val="0"/>
      <w:divBdr>
        <w:top w:val="none" w:sz="0" w:space="0" w:color="auto"/>
        <w:left w:val="none" w:sz="0" w:space="0" w:color="auto"/>
        <w:bottom w:val="none" w:sz="0" w:space="0" w:color="auto"/>
        <w:right w:val="none" w:sz="0" w:space="0" w:color="auto"/>
      </w:divBdr>
    </w:div>
    <w:div w:id="1559129846">
      <w:bodyDiv w:val="1"/>
      <w:marLeft w:val="0"/>
      <w:marRight w:val="0"/>
      <w:marTop w:val="0"/>
      <w:marBottom w:val="0"/>
      <w:divBdr>
        <w:top w:val="none" w:sz="0" w:space="0" w:color="auto"/>
        <w:left w:val="none" w:sz="0" w:space="0" w:color="auto"/>
        <w:bottom w:val="none" w:sz="0" w:space="0" w:color="auto"/>
        <w:right w:val="none" w:sz="0" w:space="0" w:color="auto"/>
      </w:divBdr>
    </w:div>
    <w:div w:id="1575629853">
      <w:bodyDiv w:val="1"/>
      <w:marLeft w:val="0"/>
      <w:marRight w:val="0"/>
      <w:marTop w:val="0"/>
      <w:marBottom w:val="0"/>
      <w:divBdr>
        <w:top w:val="none" w:sz="0" w:space="0" w:color="auto"/>
        <w:left w:val="none" w:sz="0" w:space="0" w:color="auto"/>
        <w:bottom w:val="none" w:sz="0" w:space="0" w:color="auto"/>
        <w:right w:val="none" w:sz="0" w:space="0" w:color="auto"/>
      </w:divBdr>
    </w:div>
    <w:div w:id="1603873749">
      <w:bodyDiv w:val="1"/>
      <w:marLeft w:val="0"/>
      <w:marRight w:val="0"/>
      <w:marTop w:val="0"/>
      <w:marBottom w:val="0"/>
      <w:divBdr>
        <w:top w:val="none" w:sz="0" w:space="0" w:color="auto"/>
        <w:left w:val="none" w:sz="0" w:space="0" w:color="auto"/>
        <w:bottom w:val="none" w:sz="0" w:space="0" w:color="auto"/>
        <w:right w:val="none" w:sz="0" w:space="0" w:color="auto"/>
      </w:divBdr>
    </w:div>
    <w:div w:id="1620259377">
      <w:bodyDiv w:val="1"/>
      <w:marLeft w:val="0"/>
      <w:marRight w:val="0"/>
      <w:marTop w:val="0"/>
      <w:marBottom w:val="0"/>
      <w:divBdr>
        <w:top w:val="none" w:sz="0" w:space="0" w:color="auto"/>
        <w:left w:val="none" w:sz="0" w:space="0" w:color="auto"/>
        <w:bottom w:val="none" w:sz="0" w:space="0" w:color="auto"/>
        <w:right w:val="none" w:sz="0" w:space="0" w:color="auto"/>
      </w:divBdr>
    </w:div>
    <w:div w:id="1628193456">
      <w:bodyDiv w:val="1"/>
      <w:marLeft w:val="0"/>
      <w:marRight w:val="0"/>
      <w:marTop w:val="0"/>
      <w:marBottom w:val="0"/>
      <w:divBdr>
        <w:top w:val="none" w:sz="0" w:space="0" w:color="auto"/>
        <w:left w:val="none" w:sz="0" w:space="0" w:color="auto"/>
        <w:bottom w:val="none" w:sz="0" w:space="0" w:color="auto"/>
        <w:right w:val="none" w:sz="0" w:space="0" w:color="auto"/>
      </w:divBdr>
    </w:div>
    <w:div w:id="1633705892">
      <w:bodyDiv w:val="1"/>
      <w:marLeft w:val="0"/>
      <w:marRight w:val="0"/>
      <w:marTop w:val="0"/>
      <w:marBottom w:val="0"/>
      <w:divBdr>
        <w:top w:val="none" w:sz="0" w:space="0" w:color="auto"/>
        <w:left w:val="none" w:sz="0" w:space="0" w:color="auto"/>
        <w:bottom w:val="none" w:sz="0" w:space="0" w:color="auto"/>
        <w:right w:val="none" w:sz="0" w:space="0" w:color="auto"/>
      </w:divBdr>
    </w:div>
    <w:div w:id="1659765912">
      <w:bodyDiv w:val="1"/>
      <w:marLeft w:val="0"/>
      <w:marRight w:val="0"/>
      <w:marTop w:val="0"/>
      <w:marBottom w:val="0"/>
      <w:divBdr>
        <w:top w:val="none" w:sz="0" w:space="0" w:color="auto"/>
        <w:left w:val="none" w:sz="0" w:space="0" w:color="auto"/>
        <w:bottom w:val="none" w:sz="0" w:space="0" w:color="auto"/>
        <w:right w:val="none" w:sz="0" w:space="0" w:color="auto"/>
      </w:divBdr>
    </w:div>
    <w:div w:id="1674184181">
      <w:bodyDiv w:val="1"/>
      <w:marLeft w:val="0"/>
      <w:marRight w:val="0"/>
      <w:marTop w:val="0"/>
      <w:marBottom w:val="0"/>
      <w:divBdr>
        <w:top w:val="none" w:sz="0" w:space="0" w:color="auto"/>
        <w:left w:val="none" w:sz="0" w:space="0" w:color="auto"/>
        <w:bottom w:val="none" w:sz="0" w:space="0" w:color="auto"/>
        <w:right w:val="none" w:sz="0" w:space="0" w:color="auto"/>
      </w:divBdr>
    </w:div>
    <w:div w:id="1735617105">
      <w:bodyDiv w:val="1"/>
      <w:marLeft w:val="0"/>
      <w:marRight w:val="0"/>
      <w:marTop w:val="0"/>
      <w:marBottom w:val="0"/>
      <w:divBdr>
        <w:top w:val="none" w:sz="0" w:space="0" w:color="auto"/>
        <w:left w:val="none" w:sz="0" w:space="0" w:color="auto"/>
        <w:bottom w:val="none" w:sz="0" w:space="0" w:color="auto"/>
        <w:right w:val="none" w:sz="0" w:space="0" w:color="auto"/>
      </w:divBdr>
    </w:div>
    <w:div w:id="1787239871">
      <w:bodyDiv w:val="1"/>
      <w:marLeft w:val="0"/>
      <w:marRight w:val="0"/>
      <w:marTop w:val="0"/>
      <w:marBottom w:val="0"/>
      <w:divBdr>
        <w:top w:val="none" w:sz="0" w:space="0" w:color="auto"/>
        <w:left w:val="none" w:sz="0" w:space="0" w:color="auto"/>
        <w:bottom w:val="none" w:sz="0" w:space="0" w:color="auto"/>
        <w:right w:val="none" w:sz="0" w:space="0" w:color="auto"/>
      </w:divBdr>
    </w:div>
    <w:div w:id="1860239540">
      <w:bodyDiv w:val="1"/>
      <w:marLeft w:val="0"/>
      <w:marRight w:val="0"/>
      <w:marTop w:val="0"/>
      <w:marBottom w:val="0"/>
      <w:divBdr>
        <w:top w:val="none" w:sz="0" w:space="0" w:color="auto"/>
        <w:left w:val="none" w:sz="0" w:space="0" w:color="auto"/>
        <w:bottom w:val="none" w:sz="0" w:space="0" w:color="auto"/>
        <w:right w:val="none" w:sz="0" w:space="0" w:color="auto"/>
      </w:divBdr>
    </w:div>
    <w:div w:id="1886746742">
      <w:bodyDiv w:val="1"/>
      <w:marLeft w:val="0"/>
      <w:marRight w:val="0"/>
      <w:marTop w:val="0"/>
      <w:marBottom w:val="0"/>
      <w:divBdr>
        <w:top w:val="none" w:sz="0" w:space="0" w:color="auto"/>
        <w:left w:val="none" w:sz="0" w:space="0" w:color="auto"/>
        <w:bottom w:val="none" w:sz="0" w:space="0" w:color="auto"/>
        <w:right w:val="none" w:sz="0" w:space="0" w:color="auto"/>
      </w:divBdr>
    </w:div>
    <w:div w:id="1918199016">
      <w:bodyDiv w:val="1"/>
      <w:marLeft w:val="0"/>
      <w:marRight w:val="0"/>
      <w:marTop w:val="0"/>
      <w:marBottom w:val="0"/>
      <w:divBdr>
        <w:top w:val="none" w:sz="0" w:space="0" w:color="auto"/>
        <w:left w:val="none" w:sz="0" w:space="0" w:color="auto"/>
        <w:bottom w:val="none" w:sz="0" w:space="0" w:color="auto"/>
        <w:right w:val="none" w:sz="0" w:space="0" w:color="auto"/>
      </w:divBdr>
    </w:div>
    <w:div w:id="1923175752">
      <w:bodyDiv w:val="1"/>
      <w:marLeft w:val="0"/>
      <w:marRight w:val="0"/>
      <w:marTop w:val="0"/>
      <w:marBottom w:val="0"/>
      <w:divBdr>
        <w:top w:val="none" w:sz="0" w:space="0" w:color="auto"/>
        <w:left w:val="none" w:sz="0" w:space="0" w:color="auto"/>
        <w:bottom w:val="none" w:sz="0" w:space="0" w:color="auto"/>
        <w:right w:val="none" w:sz="0" w:space="0" w:color="auto"/>
      </w:divBdr>
    </w:div>
    <w:div w:id="1923177385">
      <w:bodyDiv w:val="1"/>
      <w:marLeft w:val="0"/>
      <w:marRight w:val="0"/>
      <w:marTop w:val="0"/>
      <w:marBottom w:val="0"/>
      <w:divBdr>
        <w:top w:val="none" w:sz="0" w:space="0" w:color="auto"/>
        <w:left w:val="none" w:sz="0" w:space="0" w:color="auto"/>
        <w:bottom w:val="none" w:sz="0" w:space="0" w:color="auto"/>
        <w:right w:val="none" w:sz="0" w:space="0" w:color="auto"/>
      </w:divBdr>
    </w:div>
    <w:div w:id="1934970253">
      <w:bodyDiv w:val="1"/>
      <w:marLeft w:val="0"/>
      <w:marRight w:val="0"/>
      <w:marTop w:val="0"/>
      <w:marBottom w:val="0"/>
      <w:divBdr>
        <w:top w:val="none" w:sz="0" w:space="0" w:color="auto"/>
        <w:left w:val="none" w:sz="0" w:space="0" w:color="auto"/>
        <w:bottom w:val="none" w:sz="0" w:space="0" w:color="auto"/>
        <w:right w:val="none" w:sz="0" w:space="0" w:color="auto"/>
      </w:divBdr>
    </w:div>
    <w:div w:id="1937512910">
      <w:bodyDiv w:val="1"/>
      <w:marLeft w:val="0"/>
      <w:marRight w:val="0"/>
      <w:marTop w:val="0"/>
      <w:marBottom w:val="0"/>
      <w:divBdr>
        <w:top w:val="none" w:sz="0" w:space="0" w:color="auto"/>
        <w:left w:val="none" w:sz="0" w:space="0" w:color="auto"/>
        <w:bottom w:val="none" w:sz="0" w:space="0" w:color="auto"/>
        <w:right w:val="none" w:sz="0" w:space="0" w:color="auto"/>
      </w:divBdr>
    </w:div>
    <w:div w:id="1944651010">
      <w:bodyDiv w:val="1"/>
      <w:marLeft w:val="0"/>
      <w:marRight w:val="0"/>
      <w:marTop w:val="0"/>
      <w:marBottom w:val="0"/>
      <w:divBdr>
        <w:top w:val="none" w:sz="0" w:space="0" w:color="auto"/>
        <w:left w:val="none" w:sz="0" w:space="0" w:color="auto"/>
        <w:bottom w:val="none" w:sz="0" w:space="0" w:color="auto"/>
        <w:right w:val="none" w:sz="0" w:space="0" w:color="auto"/>
      </w:divBdr>
    </w:div>
    <w:div w:id="1964650061">
      <w:bodyDiv w:val="1"/>
      <w:marLeft w:val="0"/>
      <w:marRight w:val="0"/>
      <w:marTop w:val="0"/>
      <w:marBottom w:val="0"/>
      <w:divBdr>
        <w:top w:val="none" w:sz="0" w:space="0" w:color="auto"/>
        <w:left w:val="none" w:sz="0" w:space="0" w:color="auto"/>
        <w:bottom w:val="none" w:sz="0" w:space="0" w:color="auto"/>
        <w:right w:val="none" w:sz="0" w:space="0" w:color="auto"/>
      </w:divBdr>
    </w:div>
    <w:div w:id="1964773282">
      <w:bodyDiv w:val="1"/>
      <w:marLeft w:val="0"/>
      <w:marRight w:val="0"/>
      <w:marTop w:val="0"/>
      <w:marBottom w:val="0"/>
      <w:divBdr>
        <w:top w:val="none" w:sz="0" w:space="0" w:color="auto"/>
        <w:left w:val="none" w:sz="0" w:space="0" w:color="auto"/>
        <w:bottom w:val="none" w:sz="0" w:space="0" w:color="auto"/>
        <w:right w:val="none" w:sz="0" w:space="0" w:color="auto"/>
      </w:divBdr>
    </w:div>
    <w:div w:id="1970547862">
      <w:bodyDiv w:val="1"/>
      <w:marLeft w:val="0"/>
      <w:marRight w:val="0"/>
      <w:marTop w:val="0"/>
      <w:marBottom w:val="0"/>
      <w:divBdr>
        <w:top w:val="none" w:sz="0" w:space="0" w:color="auto"/>
        <w:left w:val="none" w:sz="0" w:space="0" w:color="auto"/>
        <w:bottom w:val="none" w:sz="0" w:space="0" w:color="auto"/>
        <w:right w:val="none" w:sz="0" w:space="0" w:color="auto"/>
      </w:divBdr>
    </w:div>
    <w:div w:id="1974823814">
      <w:bodyDiv w:val="1"/>
      <w:marLeft w:val="0"/>
      <w:marRight w:val="0"/>
      <w:marTop w:val="0"/>
      <w:marBottom w:val="0"/>
      <w:divBdr>
        <w:top w:val="none" w:sz="0" w:space="0" w:color="auto"/>
        <w:left w:val="none" w:sz="0" w:space="0" w:color="auto"/>
        <w:bottom w:val="none" w:sz="0" w:space="0" w:color="auto"/>
        <w:right w:val="none" w:sz="0" w:space="0" w:color="auto"/>
      </w:divBdr>
    </w:div>
    <w:div w:id="1992638583">
      <w:bodyDiv w:val="1"/>
      <w:marLeft w:val="0"/>
      <w:marRight w:val="0"/>
      <w:marTop w:val="0"/>
      <w:marBottom w:val="0"/>
      <w:divBdr>
        <w:top w:val="none" w:sz="0" w:space="0" w:color="auto"/>
        <w:left w:val="none" w:sz="0" w:space="0" w:color="auto"/>
        <w:bottom w:val="none" w:sz="0" w:space="0" w:color="auto"/>
        <w:right w:val="none" w:sz="0" w:space="0" w:color="auto"/>
      </w:divBdr>
    </w:div>
    <w:div w:id="1995647305">
      <w:bodyDiv w:val="1"/>
      <w:marLeft w:val="0"/>
      <w:marRight w:val="0"/>
      <w:marTop w:val="0"/>
      <w:marBottom w:val="0"/>
      <w:divBdr>
        <w:top w:val="none" w:sz="0" w:space="0" w:color="auto"/>
        <w:left w:val="none" w:sz="0" w:space="0" w:color="auto"/>
        <w:bottom w:val="none" w:sz="0" w:space="0" w:color="auto"/>
        <w:right w:val="none" w:sz="0" w:space="0" w:color="auto"/>
      </w:divBdr>
    </w:div>
    <w:div w:id="1995647494">
      <w:bodyDiv w:val="1"/>
      <w:marLeft w:val="0"/>
      <w:marRight w:val="0"/>
      <w:marTop w:val="0"/>
      <w:marBottom w:val="0"/>
      <w:divBdr>
        <w:top w:val="none" w:sz="0" w:space="0" w:color="auto"/>
        <w:left w:val="none" w:sz="0" w:space="0" w:color="auto"/>
        <w:bottom w:val="none" w:sz="0" w:space="0" w:color="auto"/>
        <w:right w:val="none" w:sz="0" w:space="0" w:color="auto"/>
      </w:divBdr>
    </w:div>
    <w:div w:id="2000110528">
      <w:bodyDiv w:val="1"/>
      <w:marLeft w:val="0"/>
      <w:marRight w:val="0"/>
      <w:marTop w:val="0"/>
      <w:marBottom w:val="0"/>
      <w:divBdr>
        <w:top w:val="none" w:sz="0" w:space="0" w:color="auto"/>
        <w:left w:val="none" w:sz="0" w:space="0" w:color="auto"/>
        <w:bottom w:val="none" w:sz="0" w:space="0" w:color="auto"/>
        <w:right w:val="none" w:sz="0" w:space="0" w:color="auto"/>
      </w:divBdr>
    </w:div>
    <w:div w:id="2009551659">
      <w:bodyDiv w:val="1"/>
      <w:marLeft w:val="0"/>
      <w:marRight w:val="0"/>
      <w:marTop w:val="0"/>
      <w:marBottom w:val="0"/>
      <w:divBdr>
        <w:top w:val="none" w:sz="0" w:space="0" w:color="auto"/>
        <w:left w:val="none" w:sz="0" w:space="0" w:color="auto"/>
        <w:bottom w:val="none" w:sz="0" w:space="0" w:color="auto"/>
        <w:right w:val="none" w:sz="0" w:space="0" w:color="auto"/>
      </w:divBdr>
    </w:div>
    <w:div w:id="2014261652">
      <w:bodyDiv w:val="1"/>
      <w:marLeft w:val="0"/>
      <w:marRight w:val="0"/>
      <w:marTop w:val="0"/>
      <w:marBottom w:val="0"/>
      <w:divBdr>
        <w:top w:val="none" w:sz="0" w:space="0" w:color="auto"/>
        <w:left w:val="none" w:sz="0" w:space="0" w:color="auto"/>
        <w:bottom w:val="none" w:sz="0" w:space="0" w:color="auto"/>
        <w:right w:val="none" w:sz="0" w:space="0" w:color="auto"/>
      </w:divBdr>
    </w:div>
    <w:div w:id="2039234354">
      <w:bodyDiv w:val="1"/>
      <w:marLeft w:val="0"/>
      <w:marRight w:val="0"/>
      <w:marTop w:val="0"/>
      <w:marBottom w:val="0"/>
      <w:divBdr>
        <w:top w:val="none" w:sz="0" w:space="0" w:color="auto"/>
        <w:left w:val="none" w:sz="0" w:space="0" w:color="auto"/>
        <w:bottom w:val="none" w:sz="0" w:space="0" w:color="auto"/>
        <w:right w:val="none" w:sz="0" w:space="0" w:color="auto"/>
      </w:divBdr>
    </w:div>
    <w:div w:id="2048095572">
      <w:bodyDiv w:val="1"/>
      <w:marLeft w:val="0"/>
      <w:marRight w:val="0"/>
      <w:marTop w:val="0"/>
      <w:marBottom w:val="0"/>
      <w:divBdr>
        <w:top w:val="none" w:sz="0" w:space="0" w:color="auto"/>
        <w:left w:val="none" w:sz="0" w:space="0" w:color="auto"/>
        <w:bottom w:val="none" w:sz="0" w:space="0" w:color="auto"/>
        <w:right w:val="none" w:sz="0" w:space="0" w:color="auto"/>
      </w:divBdr>
    </w:div>
    <w:div w:id="2048406323">
      <w:bodyDiv w:val="1"/>
      <w:marLeft w:val="0"/>
      <w:marRight w:val="0"/>
      <w:marTop w:val="0"/>
      <w:marBottom w:val="0"/>
      <w:divBdr>
        <w:top w:val="none" w:sz="0" w:space="0" w:color="auto"/>
        <w:left w:val="none" w:sz="0" w:space="0" w:color="auto"/>
        <w:bottom w:val="none" w:sz="0" w:space="0" w:color="auto"/>
        <w:right w:val="none" w:sz="0" w:space="0" w:color="auto"/>
      </w:divBdr>
    </w:div>
    <w:div w:id="2108622893">
      <w:bodyDiv w:val="1"/>
      <w:marLeft w:val="0"/>
      <w:marRight w:val="0"/>
      <w:marTop w:val="0"/>
      <w:marBottom w:val="0"/>
      <w:divBdr>
        <w:top w:val="none" w:sz="0" w:space="0" w:color="auto"/>
        <w:left w:val="none" w:sz="0" w:space="0" w:color="auto"/>
        <w:bottom w:val="none" w:sz="0" w:space="0" w:color="auto"/>
        <w:right w:val="none" w:sz="0" w:space="0" w:color="auto"/>
      </w:divBdr>
    </w:div>
    <w:div w:id="2127692330">
      <w:bodyDiv w:val="1"/>
      <w:marLeft w:val="0"/>
      <w:marRight w:val="0"/>
      <w:marTop w:val="0"/>
      <w:marBottom w:val="0"/>
      <w:divBdr>
        <w:top w:val="none" w:sz="0" w:space="0" w:color="auto"/>
        <w:left w:val="none" w:sz="0" w:space="0" w:color="auto"/>
        <w:bottom w:val="none" w:sz="0" w:space="0" w:color="auto"/>
        <w:right w:val="none" w:sz="0" w:space="0" w:color="auto"/>
      </w:divBdr>
    </w:div>
    <w:div w:id="214102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publicdoc.rbbn.com/display/SBXDOC121/KVM+Hypervisor+Hardware+and+Software+Requirements" TargetMode="External"/><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hyperlink" Target="https://www.msp360.com/resources/blog/sysadmins-guide-to-network-service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actualtechmedia.com/io/top-5-enterprise-type-1-hypervisors/" TargetMode="External"/><Relationship Id="rId33" Type="http://schemas.openxmlformats.org/officeDocument/2006/relationships/hyperlink" Target="https://www.sdxcentral.com/security/definitions/what-is-encryption-definition/what-is-virtual-private-network-vpn/what-are-vpn-best-practices/"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simplilearn.com/tutorials/cyber-security-tutorial/difference-between-ipv4-and-ip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hyperlink" Target="https://www.starwindsoftware.com/blog/type-1-vs-type-2-hypervisor-what-is-the-difference/" TargetMode="External"/><Relationship Id="rId32" Type="http://schemas.openxmlformats.org/officeDocument/2006/relationships/hyperlink" Target="https://www.geeksforgeeks.org/difference-between-static-and-dynamic-routing/"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hyperlink" Target="https://www.bdrsuite.com/blog/type-1-and-type-2-hypervisor/" TargetMode="External"/><Relationship Id="rId28" Type="http://schemas.openxmlformats.org/officeDocument/2006/relationships/hyperlink" Target="https://www.kaspersky.com/resource-center/definitions/what-is-an-ip-address" TargetMode="External"/><Relationship Id="rId36" Type="http://schemas.openxmlformats.org/officeDocument/2006/relationships/hyperlink" Target="https://www.securew2.com/blog/best-practices-certificate-authority-management"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lib-index.com/index.php/IJCET/article/view/IJCET_15_04_054"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cachefly.com/news/understand-network-addressing-its-importance-and-how-it-works/" TargetMode="External"/><Relationship Id="rId30" Type="http://schemas.openxmlformats.org/officeDocument/2006/relationships/hyperlink" Target="https://gcore.com/learning/what-is-a-subnet-how-subnetting-works/" TargetMode="External"/><Relationship Id="rId35" Type="http://schemas.openxmlformats.org/officeDocument/2006/relationships/hyperlink" Target="https://www.dnsstuff.com/active-directory-best-practices" TargetMode="External"/><Relationship Id="rId8" Type="http://schemas.openxmlformats.org/officeDocument/2006/relationships/image" Target="media/image2.png"/><Relationship Id="rId3"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30F73EB21B44871A5F33EEFA6074FFD"/>
        <w:category>
          <w:name w:val="General"/>
          <w:gallery w:val="placeholder"/>
        </w:category>
        <w:types>
          <w:type w:val="bbPlcHdr"/>
        </w:types>
        <w:behaviors>
          <w:behavior w:val="content"/>
        </w:behaviors>
        <w:guid w:val="{56D7FC9C-B1C6-4B16-84A3-74D4F11529D8}"/>
      </w:docPartPr>
      <w:docPartBody>
        <w:p w:rsidR="003B4BF8" w:rsidRDefault="003B4BF8">
          <w:r w:rsidRPr="00D27576">
            <w:rPr>
              <w:rStyle w:val="PlaceholderText"/>
            </w:rPr>
            <w:t>Formatting...</w:t>
          </w:r>
        </w:p>
      </w:docPartBody>
    </w:docPart>
    <w:docPart>
      <w:docPartPr>
        <w:name w:val="7DD317D004B74DB59231F2C55918303D"/>
        <w:category>
          <w:name w:val="General"/>
          <w:gallery w:val="placeholder"/>
        </w:category>
        <w:types>
          <w:type w:val="bbPlcHdr"/>
        </w:types>
        <w:behaviors>
          <w:behavior w:val="content"/>
        </w:behaviors>
        <w:guid w:val="{657A3B52-0CD2-488A-A1B5-CB9D82FB9F42}"/>
      </w:docPartPr>
      <w:docPartBody>
        <w:p w:rsidR="003B4BF8" w:rsidRDefault="003B4BF8">
          <w:r w:rsidRPr="00D27576">
            <w:rPr>
              <w:rStyle w:val="PlaceholderText"/>
            </w:rPr>
            <w:t>Formatting...</w:t>
          </w:r>
        </w:p>
      </w:docPartBody>
    </w:docPart>
    <w:docPart>
      <w:docPartPr>
        <w:name w:val="C57AFFF4023546098AF0A57188A169FC"/>
        <w:category>
          <w:name w:val="General"/>
          <w:gallery w:val="placeholder"/>
        </w:category>
        <w:types>
          <w:type w:val="bbPlcHdr"/>
        </w:types>
        <w:behaviors>
          <w:behavior w:val="content"/>
        </w:behaviors>
        <w:guid w:val="{48C4D646-D487-465B-A500-237B387E294B}"/>
      </w:docPartPr>
      <w:docPartBody>
        <w:p w:rsidR="003B4BF8" w:rsidRDefault="003B4BF8">
          <w:r w:rsidRPr="00D27576">
            <w:rPr>
              <w:rStyle w:val="PlaceholderText"/>
            </w:rPr>
            <w:t>Formatting...</w:t>
          </w:r>
        </w:p>
      </w:docPartBody>
    </w:docPart>
    <w:docPart>
      <w:docPartPr>
        <w:name w:val="FA436DE5C32D49B6A44BB517758ACBE8"/>
        <w:category>
          <w:name w:val="General"/>
          <w:gallery w:val="placeholder"/>
        </w:category>
        <w:types>
          <w:type w:val="bbPlcHdr"/>
        </w:types>
        <w:behaviors>
          <w:behavior w:val="content"/>
        </w:behaviors>
        <w:guid w:val="{D779B5D4-FBF2-40CE-B8B2-C65E658A39CD}"/>
      </w:docPartPr>
      <w:docPartBody>
        <w:p w:rsidR="003B4BF8" w:rsidRDefault="003B4BF8">
          <w:r w:rsidRPr="00D27576">
            <w:rPr>
              <w:rStyle w:val="PlaceholderText"/>
            </w:rPr>
            <w:t>Formatting...</w:t>
          </w:r>
        </w:p>
      </w:docPartBody>
    </w:docPart>
    <w:docPart>
      <w:docPartPr>
        <w:name w:val="24DEF7DCB1364217BDF0DFF85E3E2C0F"/>
        <w:category>
          <w:name w:val="General"/>
          <w:gallery w:val="placeholder"/>
        </w:category>
        <w:types>
          <w:type w:val="bbPlcHdr"/>
        </w:types>
        <w:behaviors>
          <w:behavior w:val="content"/>
        </w:behaviors>
        <w:guid w:val="{DC804350-71FE-41D1-BBA9-A27CEE4BD10C}"/>
      </w:docPartPr>
      <w:docPartBody>
        <w:p w:rsidR="003B4BF8" w:rsidRDefault="003B4BF8">
          <w:r w:rsidRPr="00D27576">
            <w:rPr>
              <w:rStyle w:val="PlaceholderText"/>
            </w:rPr>
            <w:t>Formatting...</w:t>
          </w:r>
        </w:p>
      </w:docPartBody>
    </w:docPart>
    <w:docPart>
      <w:docPartPr>
        <w:name w:val="9B4A5B40FAD34C579062248939C2C085"/>
        <w:category>
          <w:name w:val="General"/>
          <w:gallery w:val="placeholder"/>
        </w:category>
        <w:types>
          <w:type w:val="bbPlcHdr"/>
        </w:types>
        <w:behaviors>
          <w:behavior w:val="content"/>
        </w:behaviors>
        <w:guid w:val="{B2932548-08CD-4099-9F07-1BE5A044E31E}"/>
      </w:docPartPr>
      <w:docPartBody>
        <w:p w:rsidR="003B4BF8" w:rsidRDefault="003B4BF8">
          <w:r w:rsidRPr="00D27576">
            <w:rPr>
              <w:rStyle w:val="PlaceholderText"/>
            </w:rPr>
            <w:t>Formatting Bibliography...</w:t>
          </w:r>
        </w:p>
      </w:docPartBody>
    </w:docPart>
    <w:docPart>
      <w:docPartPr>
        <w:name w:val="1699A803755443FFAC20BFE0D2B5B57B"/>
        <w:category>
          <w:name w:val="General"/>
          <w:gallery w:val="placeholder"/>
        </w:category>
        <w:types>
          <w:type w:val="bbPlcHdr"/>
        </w:types>
        <w:behaviors>
          <w:behavior w:val="content"/>
        </w:behaviors>
        <w:guid w:val="{F50C18E2-1922-4AD4-965E-477E95DDF960}"/>
      </w:docPartPr>
      <w:docPartBody>
        <w:p w:rsidR="003B4BF8" w:rsidRDefault="003B4BF8">
          <w:r w:rsidRPr="00D27576">
            <w:rPr>
              <w:rStyle w:val="PlaceholderText"/>
            </w:rPr>
            <w:t>Formatting...</w:t>
          </w:r>
        </w:p>
      </w:docPartBody>
    </w:docPart>
    <w:docPart>
      <w:docPartPr>
        <w:name w:val="543828B0F1C54F779E09EBC40D6E793D"/>
        <w:category>
          <w:name w:val="General"/>
          <w:gallery w:val="placeholder"/>
        </w:category>
        <w:types>
          <w:type w:val="bbPlcHdr"/>
        </w:types>
        <w:behaviors>
          <w:behavior w:val="content"/>
        </w:behaviors>
        <w:guid w:val="{F467C5C0-3367-4E6B-9502-AD1BE1740257}"/>
      </w:docPartPr>
      <w:docPartBody>
        <w:p w:rsidR="003B4BF8" w:rsidRDefault="003B4BF8">
          <w:r w:rsidRPr="00D27576">
            <w:rPr>
              <w:rStyle w:val="PlaceholderText"/>
            </w:rPr>
            <w:t>Formatting...</w:t>
          </w:r>
        </w:p>
      </w:docPartBody>
    </w:docPart>
    <w:docPart>
      <w:docPartPr>
        <w:name w:val="E6D41D79251C485AA07BEC9AFF0B188A"/>
        <w:category>
          <w:name w:val="General"/>
          <w:gallery w:val="placeholder"/>
        </w:category>
        <w:types>
          <w:type w:val="bbPlcHdr"/>
        </w:types>
        <w:behaviors>
          <w:behavior w:val="content"/>
        </w:behaviors>
        <w:guid w:val="{95530529-1365-461A-B348-70637B22EF35}"/>
      </w:docPartPr>
      <w:docPartBody>
        <w:p w:rsidR="003B4BF8" w:rsidRDefault="003B4BF8">
          <w:r w:rsidRPr="00D27576">
            <w:rPr>
              <w:rStyle w:val="PlaceholderText"/>
            </w:rPr>
            <w:t>Formatting...</w:t>
          </w:r>
        </w:p>
      </w:docPartBody>
    </w:docPart>
    <w:docPart>
      <w:docPartPr>
        <w:name w:val="7B21DA9DB544450DACE9B6193A65E91B"/>
        <w:category>
          <w:name w:val="General"/>
          <w:gallery w:val="placeholder"/>
        </w:category>
        <w:types>
          <w:type w:val="bbPlcHdr"/>
        </w:types>
        <w:behaviors>
          <w:behavior w:val="content"/>
        </w:behaviors>
        <w:guid w:val="{A3113842-E4F8-45F2-835E-697F496D166D}"/>
      </w:docPartPr>
      <w:docPartBody>
        <w:p w:rsidR="003B4BF8" w:rsidRDefault="003B4BF8">
          <w:r w:rsidRPr="00D27576">
            <w:rPr>
              <w:rStyle w:val="PlaceholderText"/>
            </w:rPr>
            <w:t>Formatting...</w:t>
          </w:r>
        </w:p>
      </w:docPartBody>
    </w:docPart>
    <w:docPart>
      <w:docPartPr>
        <w:name w:val="080CB87261074FEDA885D0CE8867BFE2"/>
        <w:category>
          <w:name w:val="General"/>
          <w:gallery w:val="placeholder"/>
        </w:category>
        <w:types>
          <w:type w:val="bbPlcHdr"/>
        </w:types>
        <w:behaviors>
          <w:behavior w:val="content"/>
        </w:behaviors>
        <w:guid w:val="{92269A5B-CB46-42D1-BA2B-68975D796E3F}"/>
      </w:docPartPr>
      <w:docPartBody>
        <w:p w:rsidR="003B4BF8" w:rsidRDefault="003B4BF8">
          <w:r w:rsidRPr="00D27576">
            <w:rPr>
              <w:rStyle w:val="PlaceholderText"/>
            </w:rPr>
            <w:t>Formatting...</w:t>
          </w:r>
        </w:p>
      </w:docPartBody>
    </w:docPart>
    <w:docPart>
      <w:docPartPr>
        <w:name w:val="5C0E29F3B8CA40A68EC720B21D190C45"/>
        <w:category>
          <w:name w:val="General"/>
          <w:gallery w:val="placeholder"/>
        </w:category>
        <w:types>
          <w:type w:val="bbPlcHdr"/>
        </w:types>
        <w:behaviors>
          <w:behavior w:val="content"/>
        </w:behaviors>
        <w:guid w:val="{1DD870E9-D5CD-435E-B11C-B8EE6C8ABD33}"/>
      </w:docPartPr>
      <w:docPartBody>
        <w:p w:rsidR="003B4BF8" w:rsidRDefault="003B4BF8">
          <w:r w:rsidRPr="00D27576">
            <w:rPr>
              <w:rStyle w:val="PlaceholderText"/>
            </w:rPr>
            <w:t>Formatting...</w:t>
          </w:r>
        </w:p>
      </w:docPartBody>
    </w:docPart>
    <w:docPart>
      <w:docPartPr>
        <w:name w:val="8D0E5AE0A6344EA9B2F79A0755A8BB63"/>
        <w:category>
          <w:name w:val="General"/>
          <w:gallery w:val="placeholder"/>
        </w:category>
        <w:types>
          <w:type w:val="bbPlcHdr"/>
        </w:types>
        <w:behaviors>
          <w:behavior w:val="content"/>
        </w:behaviors>
        <w:guid w:val="{13BA46D6-531D-415D-BFE1-0C84ADD0EE36}"/>
      </w:docPartPr>
      <w:docPartBody>
        <w:p w:rsidR="003B4BF8" w:rsidRDefault="003B4BF8">
          <w:r w:rsidRPr="00D27576">
            <w:rPr>
              <w:rStyle w:val="PlaceholderText"/>
            </w:rPr>
            <w:t>Formatting...</w:t>
          </w:r>
        </w:p>
      </w:docPartBody>
    </w:docPart>
    <w:docPart>
      <w:docPartPr>
        <w:name w:val="BC296D212DF44B78A5E59F795F6B7906"/>
        <w:category>
          <w:name w:val="General"/>
          <w:gallery w:val="placeholder"/>
        </w:category>
        <w:types>
          <w:type w:val="bbPlcHdr"/>
        </w:types>
        <w:behaviors>
          <w:behavior w:val="content"/>
        </w:behaviors>
        <w:guid w:val="{67AF7929-27B8-4B58-94B2-A7AF400942C4}"/>
      </w:docPartPr>
      <w:docPartBody>
        <w:p w:rsidR="003B4BF8" w:rsidRDefault="003B4BF8">
          <w:r w:rsidRPr="00D27576">
            <w:rPr>
              <w:rStyle w:val="PlaceholderText"/>
            </w:rPr>
            <w:t>Formatting...</w:t>
          </w:r>
        </w:p>
      </w:docPartBody>
    </w:docPart>
    <w:docPart>
      <w:docPartPr>
        <w:name w:val="EEB0A3900FA940E9A118CFCE1F60ED99"/>
        <w:category>
          <w:name w:val="General"/>
          <w:gallery w:val="placeholder"/>
        </w:category>
        <w:types>
          <w:type w:val="bbPlcHdr"/>
        </w:types>
        <w:behaviors>
          <w:behavior w:val="content"/>
        </w:behaviors>
        <w:guid w:val="{C1BC7221-3A47-420F-97AC-30DE08B07D65}"/>
      </w:docPartPr>
      <w:docPartBody>
        <w:p w:rsidR="003B4BF8" w:rsidRDefault="003B4BF8">
          <w:r w:rsidRPr="00D27576">
            <w:rPr>
              <w:rStyle w:val="PlaceholderText"/>
            </w:rPr>
            <w:t>Formatting...</w:t>
          </w:r>
        </w:p>
      </w:docPartBody>
    </w:docPart>
    <w:docPart>
      <w:docPartPr>
        <w:name w:val="417430A98E2D4DD9A5B7878275944C19"/>
        <w:category>
          <w:name w:val="General"/>
          <w:gallery w:val="placeholder"/>
        </w:category>
        <w:types>
          <w:type w:val="bbPlcHdr"/>
        </w:types>
        <w:behaviors>
          <w:behavior w:val="content"/>
        </w:behaviors>
        <w:guid w:val="{A651705A-45C2-4A70-A6CA-03E9375D1BD8}"/>
      </w:docPartPr>
      <w:docPartBody>
        <w:p w:rsidR="003B4BF8" w:rsidRDefault="003B4BF8">
          <w:r w:rsidRPr="00D27576">
            <w:rPr>
              <w:rStyle w:val="PlaceholderText"/>
            </w:rPr>
            <w:t>Formatting...</w:t>
          </w:r>
        </w:p>
      </w:docPartBody>
    </w:docPart>
    <w:docPart>
      <w:docPartPr>
        <w:name w:val="46F431F485D046C78685C6C4A0F1D72E"/>
        <w:category>
          <w:name w:val="General"/>
          <w:gallery w:val="placeholder"/>
        </w:category>
        <w:types>
          <w:type w:val="bbPlcHdr"/>
        </w:types>
        <w:behaviors>
          <w:behavior w:val="content"/>
        </w:behaviors>
        <w:guid w:val="{6FCA28C3-8E79-4EDF-B48A-1137EDA00694}"/>
      </w:docPartPr>
      <w:docPartBody>
        <w:p w:rsidR="003B4BF8" w:rsidRDefault="003B4BF8">
          <w:r w:rsidRPr="00D2757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BF8"/>
    <w:rsid w:val="003B4BF8"/>
    <w:rsid w:val="00F02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B4BF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CAD810-9633-463F-B2C1-9636D5134CBF}">
  <we:reference id="wa104380122" version="2.1.0.1" store="en-001" storeType="OMEX"/>
  <we:alternateReferences>
    <we:reference id="WA104380122" version="2.1.0.1" store="" storeType="OMEX"/>
  </we:alternateReferences>
  <we:properties>
    <we:property name="bibliographyEnabled" value="&quot;bibliographyEnabled&quot;"/>
    <we:property name="citations" value="{&quot;74944782&quot;:{&quot;referencesIds&quot;:[&quot;doc:67c60c75bc18d56a9dc21a36&quot;],&quot;referencesOptions&quot;:{&quot;doc:67c60c75bc18d56a9dc21a36&quot;:{&quot;author&quot;:true,&quot;year&quot;:true,&quot;formatAuthorYear&quot;:false,&quot;pageReplace&quot;:&quot;&quot;,&quot;prefix&quot;:&quot;&quot;,&quot;suffix&quot;:&quot;&quot;}},&quot;hasBrokenReferences&quot;:false,&quot;hasManualEdits&quot;:false,&quot;isEmpty&quot;:false,&quot;citationType&quot;:&quot;inline&quot;,&quot;id&quot;:74944782,&quot;citationText&quot;:&quot;&lt;span style=\&quot;font-family:Aptos;font-size:14.666666666666666px;color:#000000\&quot;&gt;[5]&lt;/span&gt;&quot;},&quot;466171999&quot;:{&quot;referencesIds&quot;:[&quot;doc:67c71a0b0b929266e2ab7d8d&quot;],&quot;referencesOptions&quot;:{&quot;doc:67c71a0b0b929266e2ab7d8d&quot;:{&quot;author&quot;:true,&quot;year&quot;:true,&quot;formatAuthorYear&quot;:false,&quot;pageReplace&quot;:&quot;&quot;,&quot;prefix&quot;:&quot;&quot;,&quot;suffix&quot;:&quot;&quot;}},&quot;hasBrokenReferences&quot;:false,&quot;hasManualEdits&quot;:false,&quot;isEmpty&quot;:false,&quot;citationType&quot;:&quot;inline&quot;,&quot;id&quot;:466171999,&quot;citationText&quot;:&quot;&lt;span style=\&quot;font-family:Aptos;font-size:14.666666666666666px;color:#000000\&quot;&gt;[15]&lt;/span&gt;&quot;},&quot;616190171&quot;:{&quot;referencesIds&quot;:[&quot;doc:67c5f9f920f36a603bb7cfa9&quot;],&quot;referencesOptions&quot;:{&quot;doc:67c5f9f920f36a603bb7cfa9&quot;:{&quot;author&quot;:true,&quot;year&quot;:true,&quot;formatAuthorYear&quot;:false,&quot;pageReplace&quot;:&quot;&quot;,&quot;prefix&quot;:&quot;&quot;,&quot;suffix&quot;:&quot;&quot;}},&quot;hasBrokenReferences&quot;:false,&quot;hasManualEdits&quot;:false,&quot;isEmpty&quot;:false,&quot;citationType&quot;:&quot;inline&quot;,&quot;id&quot;:616190171,&quot;citationText&quot;:&quot;&lt;span style=\&quot;font-family:Aptos;font-size:14.666666666666666px;color:#000000\&quot;&gt;[2]&lt;/span&gt;&quot;},&quot;749849555&quot;:{&quot;referencesIds&quot;:[&quot;doc:67c70b88c1c7986a034b50ff&quot;],&quot;referencesOptions&quot;:{&quot;doc:67c70b88c1c7986a034b50ff&quot;:{&quot;author&quot;:true,&quot;year&quot;:true,&quot;formatAuthorYear&quot;:false,&quot;pageReplace&quot;:&quot;&quot;,&quot;prefix&quot;:&quot;&quot;,&quot;suffix&quot;:&quot;&quot;}},&quot;hasBrokenReferences&quot;:false,&quot;hasManualEdits&quot;:false,&quot;isEmpty&quot;:false,&quot;citationType&quot;:&quot;inline&quot;,&quot;id&quot;:749849555,&quot;citationText&quot;:&quot;&lt;span style=\&quot;font-family:Aptos;font-size:14.666666666666666px;color:#000000\&quot;&gt;[11]&lt;/span&gt;&quot;},&quot;927463011&quot;:{&quot;referencesIds&quot;:[&quot;doc:67c6010126256b6c3bc115b6&quot;],&quot;referencesOptions&quot;:{&quot;doc:67c6010126256b6c3bc115b6&quot;:{&quot;author&quot;:true,&quot;year&quot;:true,&quot;formatAuthorYear&quot;:false,&quot;pageReplace&quot;:&quot;&quot;,&quot;prefix&quot;:&quot;&quot;,&quot;suffix&quot;:&quot;&quot;}},&quot;hasBrokenReferences&quot;:false,&quot;hasManualEdits&quot;:false,&quot;isEmpty&quot;:false,&quot;citationType&quot;:&quot;inline&quot;,&quot;id&quot;:927463011,&quot;citationText&quot;:&quot;&lt;span style=\&quot;font-family:Aptos;font-size:14.666666666666666px;color:#000000\&quot;&gt;[4]&lt;/span&gt;&quot;},&quot;974267689&quot;:{&quot;referencesIds&quot;:[&quot;doc:67c71928bc18d56a9dc23e0c&quot;],&quot;referencesOptions&quot;:{&quot;doc:67c71928bc18d56a9dc23e0c&quot;:{&quot;author&quot;:true,&quot;year&quot;:true,&quot;formatAuthorYear&quot;:false,&quot;pageReplace&quot;:&quot;&quot;,&quot;prefix&quot;:&quot;&quot;,&quot;suffix&quot;:&quot;&quot;}},&quot;hasBrokenReferences&quot;:false,&quot;hasManualEdits&quot;:false,&quot;isEmpty&quot;:false,&quot;citationType&quot;:&quot;inline&quot;,&quot;id&quot;:974267689,&quot;citationText&quot;:&quot;&lt;span style=\&quot;font-family:Aptos;font-size:14.666666666666666px;color:#000000\&quot;&gt;[14]&lt;/span&gt;&quot;},&quot;1012187363&quot;:{&quot;referencesIds&quot;:[&quot;doc:67c5fe4ff207937da6fe14a1&quot;],&quot;referencesOptions&quot;:{&quot;doc:67c5fe4ff207937da6fe14a1&quot;:{&quot;author&quot;:true,&quot;year&quot;:true,&quot;formatAuthorYear&quot;:false,&quot;pageReplace&quot;:&quot;&quot;,&quot;prefix&quot;:&quot;&quot;,&quot;suffix&quot;:&quot;&quot;}},&quot;hasBrokenReferences&quot;:false,&quot;hasManualEdits&quot;:false,&quot;isEmpty&quot;:false,&quot;citationType&quot;:&quot;inline&quot;,&quot;id&quot;:1012187363,&quot;citationText&quot;:&quot;&lt;span style=\&quot;font-family:Aptos;font-size:14.666666666666666px;color:#000000\&quot;&gt;[3]&lt;/span&gt;&quot;},&quot;1541317173&quot;:{&quot;referencesIds&quot;:[&quot;doc:67c60f81aba5a6206a680640&quot;],&quot;referencesOptions&quot;:{&quot;doc:67c60f81aba5a6206a680640&quot;:{&quot;author&quot;:true,&quot;year&quot;:true,&quot;formatAuthorYear&quot;:false,&quot;pageReplace&quot;:&quot;&quot;,&quot;prefix&quot;:&quot;&quot;,&quot;suffix&quot;:&quot;&quot;}},&quot;hasBrokenReferences&quot;:false,&quot;hasManualEdits&quot;:false,&quot;isEmpty&quot;:false,&quot;citationType&quot;:&quot;inline&quot;,&quot;id&quot;:1541317173,&quot;citationText&quot;:&quot;&lt;span style=\&quot;font-family:Aptos;font-size:14.666666666666666px;color:#000000\&quot;&gt;[7]&lt;/span&gt;&quot;},&quot;1613166873&quot;:{&quot;referencesIds&quot;:[&quot;doc:67c705a8dfdfdc049667af47&quot;],&quot;referencesOptions&quot;:{&quot;doc:67c705a8dfdfdc049667af47&quot;:{&quot;author&quot;:true,&quot;year&quot;:true,&quot;formatAuthorYear&quot;:false,&quot;pageReplace&quot;:&quot;&quot;,&quot;prefix&quot;:&quot;&quot;,&quot;suffix&quot;:&quot;&quot;}},&quot;hasBrokenReferences&quot;:false,&quot;hasManualEdits&quot;:false,&quot;isEmpty&quot;:false,&quot;citationType&quot;:&quot;inline&quot;,&quot;id&quot;:1613166873,&quot;citationText&quot;:&quot;&lt;span style=\&quot;font-family:Aptos;font-size:14.666666666666666px;color:#000000\&quot;&gt;[10]&lt;/span&gt;&quot;},&quot;1613626943&quot;:{&quot;referencesIds&quot;:[&quot;doc:67c615fad586b9502fadeb65&quot;],&quot;referencesOptions&quot;:{&quot;doc:67c615fad586b9502fadeb65&quot;:{&quot;author&quot;:true,&quot;year&quot;:true,&quot;formatAuthorYear&quot;:false,&quot;pageReplace&quot;:&quot;&quot;,&quot;prefix&quot;:&quot;&quot;,&quot;suffix&quot;:&quot;&quot;}},&quot;hasBrokenReferences&quot;:false,&quot;hasManualEdits&quot;:false,&quot;isEmpty&quot;:false,&quot;citationType&quot;:&quot;inline&quot;,&quot;id&quot;:1613626943,&quot;citationText&quot;:&quot;&lt;span style=\&quot;font-family:Aptos;font-size:14.666666666666666px;color:#000000\&quot;&gt;[8]&lt;/span&gt;&quot;},&quot;2083025944&quot;:{&quot;referencesIds&quot;:[&quot;doc:67c60e9c0b929266e2ab560e&quot;],&quot;referencesOptions&quot;:{&quot;doc:67c60e9c0b929266e2ab560e&quot;:{&quot;author&quot;:true,&quot;year&quot;:true,&quot;formatAuthorYear&quot;:false,&quot;pageReplace&quot;:&quot;&quot;,&quot;prefix&quot;:&quot;&quot;,&quot;suffix&quot;:&quot;&quot;}},&quot;hasBrokenReferences&quot;:false,&quot;hasManualEdits&quot;:false,&quot;isEmpty&quot;:false,&quot;citationType&quot;:&quot;inline&quot;,&quot;id&quot;:2083025944,&quot;citationText&quot;:&quot;&lt;span style=\&quot;font-family:Aptos;font-size:14.666666666666666px;color:#000000\&quot;&gt;[6]&lt;/span&gt;&quot;},&quot;-412468365&quot;:{&quot;referencesIds&quot;:[&quot;doc:67c5f97edfdfdc0496678f58&quot;],&quot;referencesOptions&quot;:{&quot;doc:67c5f97edfdfdc0496678f58&quot;:{&quot;author&quot;:true,&quot;year&quot;:true,&quot;formatAuthorYear&quot;:false,&quot;pageReplace&quot;:&quot;&quot;,&quot;prefix&quot;:&quot;&quot;,&quot;suffix&quot;:&quot;&quot;}},&quot;hasBrokenReferences&quot;:false,&quot;hasManualEdits&quot;:false,&quot;isEmpty&quot;:false,&quot;citationType&quot;:&quot;inline&quot;,&quot;id&quot;:-412468365,&quot;citationText&quot;:&quot;&lt;span style=\&quot;font-family:Aptos;font-size:14.666666666666666px;color:#000000\&quot;&gt;[1]&lt;/span&gt;&quot;},&quot;-1476295514&quot;:{&quot;referencesIds&quot;:[&quot;doc:67c5f9f920f36a603bb7cfa9&quot;],&quot;referencesOptions&quot;:{&quot;doc:67c5f9f920f36a603bb7cfa9&quot;:{&quot;author&quot;:true,&quot;year&quot;:true,&quot;formatAuthorYear&quot;:false,&quot;pageReplace&quot;:&quot;&quot;,&quot;prefix&quot;:&quot;&quot;,&quot;suffix&quot;:&quot;&quot;}},&quot;hasBrokenReferences&quot;:false,&quot;hasManualEdits&quot;:false,&quot;isEmpty&quot;:false,&quot;citationType&quot;:&quot;inline&quot;,&quot;id&quot;:-1476295514,&quot;citationText&quot;:&quot;&lt;span style=\&quot;font-family:Aptos;font-size:14.666666666666666px;color:#000000\&quot;&gt;[2]&lt;/span&gt;&quot;},&quot;-1256670002&quot;:{&quot;referencesIds&quot;:[&quot;doc:67c62223c1c7986a034b3396&quot;],&quot;referencesOptions&quot;:{&quot;doc:67c62223c1c7986a034b3396&quot;:{&quot;author&quot;:true,&quot;year&quot;:true,&quot;formatAuthorYear&quot;:false,&quot;pageReplace&quot;:&quot;&quot;,&quot;prefix&quot;:&quot;&quot;,&quot;suffix&quot;:&quot;&quot;}},&quot;hasBrokenReferences&quot;:false,&quot;hasManualEdits&quot;:false,&quot;isEmpty&quot;:false,&quot;citationType&quot;:&quot;inline&quot;,&quot;id&quot;:-1256670002,&quot;citationText&quot;:&quot;&lt;span style=\&quot;font-family:Aptos;font-size:14.666666666666666px;color:#000000\&quot;&gt;[9]&lt;/span&gt;&quot;},&quot;-10228342&quot;:{&quot;referencesIds&quot;:[&quot;doc:67c7128bd586b9502fae0dba&quot;],&quot;referencesOptions&quot;:{&quot;doc:67c7128bd586b9502fae0dba&quot;:{&quot;author&quot;:true,&quot;year&quot;:true,&quot;formatAuthorYear&quot;:false,&quot;pageReplace&quot;:&quot;&quot;,&quot;prefix&quot;:&quot;&quot;,&quot;suffix&quot;:&quot;&quot;}},&quot;hasBrokenReferences&quot;:false,&quot;hasManualEdits&quot;:false,&quot;isEmpty&quot;:false,&quot;citationType&quot;:&quot;inline&quot;,&quot;id&quot;:-10228342,&quot;citationText&quot;:&quot;&lt;span style=\&quot;font-family:Aptos;font-size:14.666666666666666px;color:#000000\&quot;&gt;[12]&lt;/span&gt;&quot;},&quot;-1775635511&quot;:{&quot;referencesIds&quot;:[&quot;doc:67c716cb55f0fd33c2711df5&quot;],&quot;referencesOptions&quot;:{&quot;doc:67c716cb55f0fd33c2711df5&quot;:{&quot;author&quot;:true,&quot;year&quot;:true,&quot;formatAuthorYear&quot;:false,&quot;pageReplace&quot;:&quot;&quot;,&quot;prefix&quot;:&quot;&quot;,&quot;suffix&quot;:&quot;&quot;}},&quot;hasBrokenReferences&quot;:false,&quot;hasManualEdits&quot;:false,&quot;isEmpty&quot;:false,&quot;citationType&quot;:&quot;inline&quot;,&quot;id&quot;:-1775635511,&quot;citationText&quot;:&quot;&lt;span style=\&quot;font-family:Aptos;font-size:14.666666666666666px;color:#000000\&quot;&gt;[13]&lt;/span&gt;&quot;}}"/>
    <we:property name="currentFolder" value="{&quot;depth&quot;:0,&quot;id&quot;:&quot;all&quot;,&quot;name&quot;:&quot;All references&quot;,&quot;parentId&quot;:null,&quot;position&quot;:-2,&quot;isShared&quot;:false}"/>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filterOptions" value="{&quot;fromIndex&quot;:0,&quot;pageSize&quot;:25,&quot;sortOrder&quot;:&quot;date-added&quot;,&quot;sortType&quot;:&quot;desc&quot;,&quot;searchBy&quot;:&quot;&quot;,&quot;folder&quot;:&quot;&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0501251</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FD91BB9-02FA-467F-A590-DF03D18D5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3412</Words>
  <Characters>17165</Characters>
  <Application>Microsoft Office Word</Application>
  <DocSecurity>0</DocSecurity>
  <Lines>357</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dc:subject>
  <dc:creator>Craig Oldham</dc:creator>
  <cp:keywords/>
  <dc:description/>
  <cp:lastModifiedBy>Para Ddraigo</cp:lastModifiedBy>
  <cp:revision>1</cp:revision>
  <dcterms:created xsi:type="dcterms:W3CDTF">2025-03-04T15:38:00Z</dcterms:created>
  <dcterms:modified xsi:type="dcterms:W3CDTF">2025-03-04T16:27:00Z</dcterms:modified>
</cp:coreProperties>
</file>