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E76768" w14:textId="3D76F84B" w:rsidR="00653734" w:rsidRDefault="00E35DA4" w:rsidP="00653734">
      <w:pPr>
        <w:jc w:val="center"/>
        <w:rPr>
          <w:rFonts w:ascii="Arial" w:hAnsi="Arial" w:cs="Arial"/>
          <w:sz w:val="24"/>
          <w:szCs w:val="24"/>
        </w:rPr>
      </w:pPr>
      <w:r w:rsidRPr="00427F23">
        <w:rPr>
          <w:rFonts w:ascii="Arial" w:hAnsi="Arial" w:cs="Arial"/>
          <w:sz w:val="24"/>
          <w:szCs w:val="24"/>
        </w:rPr>
        <w:t>Assessment 1</w:t>
      </w:r>
    </w:p>
    <w:p w14:paraId="13D916A0" w14:textId="77777777" w:rsidR="00653734" w:rsidRDefault="00E35DA4" w:rsidP="00653734">
      <w:pPr>
        <w:jc w:val="center"/>
        <w:rPr>
          <w:rFonts w:ascii="Arial" w:hAnsi="Arial" w:cs="Arial"/>
          <w:sz w:val="24"/>
          <w:szCs w:val="24"/>
        </w:rPr>
      </w:pPr>
      <w:r w:rsidRPr="00427F23">
        <w:rPr>
          <w:rFonts w:ascii="Arial" w:hAnsi="Arial" w:cs="Arial"/>
          <w:sz w:val="24"/>
          <w:szCs w:val="24"/>
        </w:rPr>
        <w:t xml:space="preserve"> Should the moral worth of our actions be judged solely on its consequences? </w:t>
      </w:r>
    </w:p>
    <w:p w14:paraId="3535ED31" w14:textId="05E43E69" w:rsidR="00F11227" w:rsidRDefault="00653734" w:rsidP="00653734">
      <w:pPr>
        <w:jc w:val="center"/>
        <w:rPr>
          <w:rFonts w:ascii="Arial" w:hAnsi="Arial" w:cs="Arial"/>
          <w:sz w:val="24"/>
          <w:szCs w:val="24"/>
        </w:rPr>
      </w:pPr>
      <w:r>
        <w:rPr>
          <w:rFonts w:ascii="Arial" w:hAnsi="Arial" w:cs="Arial"/>
          <w:sz w:val="24"/>
          <w:szCs w:val="24"/>
        </w:rPr>
        <w:t xml:space="preserve">(2000 </w:t>
      </w:r>
      <w:r w:rsidR="00990EA8">
        <w:rPr>
          <w:rFonts w:ascii="Arial" w:hAnsi="Arial" w:cs="Arial"/>
          <w:sz w:val="24"/>
          <w:szCs w:val="24"/>
        </w:rPr>
        <w:t>W</w:t>
      </w:r>
      <w:r>
        <w:rPr>
          <w:rFonts w:ascii="Arial" w:hAnsi="Arial" w:cs="Arial"/>
          <w:sz w:val="24"/>
          <w:szCs w:val="24"/>
        </w:rPr>
        <w:t>ord essay)</w:t>
      </w:r>
    </w:p>
    <w:p w14:paraId="241D434A" w14:textId="48FB6DC5" w:rsidR="00653734" w:rsidRDefault="00653734" w:rsidP="00653734">
      <w:pPr>
        <w:jc w:val="center"/>
        <w:rPr>
          <w:rFonts w:ascii="Arial" w:hAnsi="Arial" w:cs="Arial"/>
          <w:sz w:val="24"/>
          <w:szCs w:val="24"/>
        </w:rPr>
      </w:pPr>
    </w:p>
    <w:p w14:paraId="0265AC00" w14:textId="2C5FCD26" w:rsidR="00653734" w:rsidRPr="00427F23" w:rsidRDefault="00653734" w:rsidP="00653734">
      <w:pPr>
        <w:jc w:val="both"/>
        <w:rPr>
          <w:rFonts w:ascii="Arial" w:hAnsi="Arial" w:cs="Arial"/>
          <w:sz w:val="24"/>
          <w:szCs w:val="24"/>
        </w:rPr>
      </w:pPr>
      <w:r>
        <w:rPr>
          <w:rFonts w:ascii="Arial" w:hAnsi="Arial" w:cs="Arial"/>
          <w:sz w:val="24"/>
          <w:szCs w:val="24"/>
        </w:rPr>
        <w:t>D</w:t>
      </w:r>
      <w:r w:rsidRPr="00427F23">
        <w:rPr>
          <w:rFonts w:ascii="Arial" w:hAnsi="Arial" w:cs="Arial"/>
          <w:sz w:val="24"/>
          <w:szCs w:val="24"/>
        </w:rPr>
        <w:t xml:space="preserve">uring the course of human history there have </w:t>
      </w:r>
      <w:r>
        <w:rPr>
          <w:rFonts w:ascii="Arial" w:hAnsi="Arial" w:cs="Arial"/>
          <w:sz w:val="24"/>
          <w:szCs w:val="24"/>
        </w:rPr>
        <w:t xml:space="preserve">often </w:t>
      </w:r>
      <w:r w:rsidRPr="00427F23">
        <w:rPr>
          <w:rFonts w:ascii="Arial" w:hAnsi="Arial" w:cs="Arial"/>
          <w:sz w:val="24"/>
          <w:szCs w:val="24"/>
        </w:rPr>
        <w:t>been times where the moral worth of a</w:t>
      </w:r>
      <w:r>
        <w:rPr>
          <w:rFonts w:ascii="Arial" w:hAnsi="Arial" w:cs="Arial"/>
          <w:sz w:val="24"/>
          <w:szCs w:val="24"/>
        </w:rPr>
        <w:t>n</w:t>
      </w:r>
      <w:r w:rsidRPr="00427F23">
        <w:rPr>
          <w:rFonts w:ascii="Arial" w:hAnsi="Arial" w:cs="Arial"/>
          <w:sz w:val="24"/>
          <w:szCs w:val="24"/>
        </w:rPr>
        <w:t xml:space="preserve"> </w:t>
      </w:r>
      <w:r>
        <w:rPr>
          <w:rFonts w:ascii="Arial" w:hAnsi="Arial" w:cs="Arial"/>
          <w:sz w:val="24"/>
          <w:szCs w:val="24"/>
        </w:rPr>
        <w:t>individual’s</w:t>
      </w:r>
      <w:r w:rsidRPr="00427F23">
        <w:rPr>
          <w:rFonts w:ascii="Arial" w:hAnsi="Arial" w:cs="Arial"/>
          <w:sz w:val="24"/>
          <w:szCs w:val="24"/>
        </w:rPr>
        <w:t xml:space="preserve"> or grou</w:t>
      </w:r>
      <w:r>
        <w:rPr>
          <w:rFonts w:ascii="Arial" w:hAnsi="Arial" w:cs="Arial"/>
          <w:sz w:val="24"/>
          <w:szCs w:val="24"/>
        </w:rPr>
        <w:t>p</w:t>
      </w:r>
      <w:r w:rsidR="00B60761">
        <w:rPr>
          <w:rFonts w:ascii="Arial" w:hAnsi="Arial" w:cs="Arial"/>
          <w:sz w:val="24"/>
          <w:szCs w:val="24"/>
        </w:rPr>
        <w:t>’s</w:t>
      </w:r>
      <w:r w:rsidRPr="00427F23">
        <w:rPr>
          <w:rFonts w:ascii="Arial" w:hAnsi="Arial" w:cs="Arial"/>
          <w:sz w:val="24"/>
          <w:szCs w:val="24"/>
        </w:rPr>
        <w:t xml:space="preserve"> actions can be judged solely by the consequences and events that have followed these decisions. History is the main arbitrator of these decisions and </w:t>
      </w:r>
      <w:r w:rsidR="00B60761">
        <w:rPr>
          <w:rFonts w:ascii="Arial" w:hAnsi="Arial" w:cs="Arial"/>
          <w:sz w:val="24"/>
          <w:szCs w:val="24"/>
        </w:rPr>
        <w:t xml:space="preserve">it </w:t>
      </w:r>
      <w:r w:rsidRPr="00427F23">
        <w:rPr>
          <w:rFonts w:ascii="Arial" w:hAnsi="Arial" w:cs="Arial"/>
          <w:sz w:val="24"/>
          <w:szCs w:val="24"/>
        </w:rPr>
        <w:t xml:space="preserve">judges the moral worth and the </w:t>
      </w:r>
      <w:r w:rsidR="00B60761">
        <w:rPr>
          <w:rFonts w:ascii="Arial" w:hAnsi="Arial" w:cs="Arial"/>
          <w:sz w:val="24"/>
          <w:szCs w:val="24"/>
        </w:rPr>
        <w:t xml:space="preserve">consequences. </w:t>
      </w:r>
      <w:r w:rsidRPr="00427F23">
        <w:rPr>
          <w:rFonts w:ascii="Arial" w:hAnsi="Arial" w:cs="Arial"/>
          <w:sz w:val="24"/>
          <w:szCs w:val="24"/>
        </w:rPr>
        <w:t>From the beginning of civilisation there have been definitive right and wrong actions</w:t>
      </w:r>
      <w:r w:rsidR="0016027F">
        <w:rPr>
          <w:rFonts w:ascii="Arial" w:hAnsi="Arial" w:cs="Arial"/>
          <w:sz w:val="24"/>
          <w:szCs w:val="24"/>
        </w:rPr>
        <w:t>, e</w:t>
      </w:r>
      <w:r w:rsidR="00B60761">
        <w:rPr>
          <w:rFonts w:ascii="Arial" w:hAnsi="Arial" w:cs="Arial"/>
          <w:sz w:val="24"/>
          <w:szCs w:val="24"/>
        </w:rPr>
        <w:t>ach</w:t>
      </w:r>
      <w:r w:rsidRPr="00427F23">
        <w:rPr>
          <w:rFonts w:ascii="Arial" w:hAnsi="Arial" w:cs="Arial"/>
          <w:sz w:val="24"/>
          <w:szCs w:val="24"/>
        </w:rPr>
        <w:t xml:space="preserve"> have had intrinsic consequences</w:t>
      </w:r>
      <w:r w:rsidR="00B60761">
        <w:rPr>
          <w:rFonts w:ascii="Arial" w:hAnsi="Arial" w:cs="Arial"/>
          <w:sz w:val="24"/>
          <w:szCs w:val="24"/>
        </w:rPr>
        <w:t>,</w:t>
      </w:r>
      <w:r w:rsidRPr="00427F23">
        <w:rPr>
          <w:rFonts w:ascii="Arial" w:hAnsi="Arial" w:cs="Arial"/>
          <w:sz w:val="24"/>
          <w:szCs w:val="24"/>
        </w:rPr>
        <w:t xml:space="preserve"> positive or negative</w:t>
      </w:r>
      <w:r w:rsidR="00B60761">
        <w:rPr>
          <w:rFonts w:ascii="Arial" w:hAnsi="Arial" w:cs="Arial"/>
          <w:sz w:val="24"/>
          <w:szCs w:val="24"/>
        </w:rPr>
        <w:t>,</w:t>
      </w:r>
      <w:r w:rsidRPr="00427F23">
        <w:rPr>
          <w:rFonts w:ascii="Arial" w:hAnsi="Arial" w:cs="Arial"/>
          <w:sz w:val="24"/>
          <w:szCs w:val="24"/>
        </w:rPr>
        <w:t xml:space="preserve"> but there are consequences. </w:t>
      </w:r>
    </w:p>
    <w:p w14:paraId="620F5C06" w14:textId="139190F2" w:rsidR="00070445" w:rsidRDefault="00215A70" w:rsidP="00215A70">
      <w:pPr>
        <w:jc w:val="both"/>
        <w:rPr>
          <w:rFonts w:ascii="Arial" w:hAnsi="Arial" w:cs="Arial"/>
          <w:sz w:val="24"/>
          <w:szCs w:val="24"/>
        </w:rPr>
      </w:pPr>
      <w:r>
        <w:rPr>
          <w:rFonts w:ascii="Arial" w:hAnsi="Arial" w:cs="Arial"/>
          <w:sz w:val="24"/>
          <w:szCs w:val="24"/>
        </w:rPr>
        <w:t xml:space="preserve">In order to </w:t>
      </w:r>
      <w:r w:rsidR="00070445">
        <w:rPr>
          <w:rFonts w:ascii="Arial" w:hAnsi="Arial" w:cs="Arial"/>
          <w:sz w:val="24"/>
          <w:szCs w:val="24"/>
        </w:rPr>
        <w:t>examine</w:t>
      </w:r>
      <w:r>
        <w:rPr>
          <w:rFonts w:ascii="Arial" w:hAnsi="Arial" w:cs="Arial"/>
          <w:sz w:val="24"/>
          <w:szCs w:val="24"/>
        </w:rPr>
        <w:t xml:space="preserve"> the question </w:t>
      </w:r>
      <w:r w:rsidR="008C73BA">
        <w:rPr>
          <w:rFonts w:ascii="Arial" w:hAnsi="Arial" w:cs="Arial"/>
          <w:sz w:val="24"/>
          <w:szCs w:val="24"/>
        </w:rPr>
        <w:t>“</w:t>
      </w:r>
      <w:r w:rsidR="008C73BA" w:rsidRPr="00427F23">
        <w:rPr>
          <w:rFonts w:ascii="Arial" w:hAnsi="Arial" w:cs="Arial"/>
          <w:sz w:val="24"/>
          <w:szCs w:val="24"/>
        </w:rPr>
        <w:t>Should the moral worth of our actions be judged solely on its consequences?</w:t>
      </w:r>
      <w:r w:rsidR="008C73BA">
        <w:rPr>
          <w:rFonts w:ascii="Arial" w:hAnsi="Arial" w:cs="Arial"/>
          <w:sz w:val="24"/>
          <w:szCs w:val="24"/>
        </w:rPr>
        <w:t>”, t</w:t>
      </w:r>
      <w:r w:rsidRPr="00427F23">
        <w:rPr>
          <w:rFonts w:ascii="Arial" w:hAnsi="Arial" w:cs="Arial"/>
          <w:sz w:val="24"/>
          <w:szCs w:val="24"/>
        </w:rPr>
        <w:t xml:space="preserve">his essay </w:t>
      </w:r>
      <w:r w:rsidR="008C73BA">
        <w:rPr>
          <w:rFonts w:ascii="Arial" w:hAnsi="Arial" w:cs="Arial"/>
          <w:sz w:val="24"/>
          <w:szCs w:val="24"/>
        </w:rPr>
        <w:t>will</w:t>
      </w:r>
      <w:r w:rsidRPr="00427F23">
        <w:rPr>
          <w:rFonts w:ascii="Arial" w:hAnsi="Arial" w:cs="Arial"/>
          <w:sz w:val="24"/>
          <w:szCs w:val="24"/>
        </w:rPr>
        <w:t xml:space="preserve"> analyse</w:t>
      </w:r>
      <w:r w:rsidR="00070445">
        <w:rPr>
          <w:rFonts w:ascii="Arial" w:hAnsi="Arial" w:cs="Arial"/>
          <w:sz w:val="24"/>
          <w:szCs w:val="24"/>
        </w:rPr>
        <w:t xml:space="preserve"> the most noted ac</w:t>
      </w:r>
      <w:r w:rsidR="0091151A">
        <w:rPr>
          <w:rFonts w:ascii="Arial" w:hAnsi="Arial" w:cs="Arial"/>
          <w:sz w:val="24"/>
          <w:szCs w:val="24"/>
        </w:rPr>
        <w:t xml:space="preserve">complishments  </w:t>
      </w:r>
      <w:r w:rsidR="00070445">
        <w:rPr>
          <w:rFonts w:ascii="Arial" w:hAnsi="Arial" w:cs="Arial"/>
          <w:sz w:val="24"/>
          <w:szCs w:val="24"/>
        </w:rPr>
        <w:t xml:space="preserve"> of</w:t>
      </w:r>
      <w:r w:rsidRPr="00427F23">
        <w:rPr>
          <w:rFonts w:ascii="Arial" w:hAnsi="Arial" w:cs="Arial"/>
          <w:sz w:val="24"/>
          <w:szCs w:val="24"/>
        </w:rPr>
        <w:t xml:space="preserve"> </w:t>
      </w:r>
      <w:r w:rsidR="00E27682">
        <w:rPr>
          <w:rFonts w:ascii="Arial" w:hAnsi="Arial" w:cs="Arial"/>
          <w:sz w:val="24"/>
          <w:szCs w:val="24"/>
        </w:rPr>
        <w:t>two</w:t>
      </w:r>
      <w:r w:rsidR="008C73BA">
        <w:rPr>
          <w:rFonts w:ascii="Arial" w:hAnsi="Arial" w:cs="Arial"/>
          <w:sz w:val="24"/>
          <w:szCs w:val="24"/>
        </w:rPr>
        <w:t xml:space="preserve"> famous individuals: Josef Mengele</w:t>
      </w:r>
      <w:r w:rsidR="00E27682">
        <w:rPr>
          <w:rFonts w:ascii="Arial" w:hAnsi="Arial" w:cs="Arial"/>
          <w:sz w:val="24"/>
          <w:szCs w:val="24"/>
        </w:rPr>
        <w:t xml:space="preserve"> and </w:t>
      </w:r>
      <w:r w:rsidR="008C73BA">
        <w:rPr>
          <w:rFonts w:ascii="Arial" w:hAnsi="Arial" w:cs="Arial"/>
          <w:sz w:val="24"/>
          <w:szCs w:val="24"/>
        </w:rPr>
        <w:t>Robert Op</w:t>
      </w:r>
      <w:r w:rsidR="00990EA8">
        <w:rPr>
          <w:rFonts w:ascii="Arial" w:hAnsi="Arial" w:cs="Arial"/>
          <w:sz w:val="24"/>
          <w:szCs w:val="24"/>
        </w:rPr>
        <w:t>p</w:t>
      </w:r>
      <w:r w:rsidR="008C73BA">
        <w:rPr>
          <w:rFonts w:ascii="Arial" w:hAnsi="Arial" w:cs="Arial"/>
          <w:sz w:val="24"/>
          <w:szCs w:val="24"/>
        </w:rPr>
        <w:t>enheimer</w:t>
      </w:r>
      <w:r w:rsidR="00E27682">
        <w:rPr>
          <w:rFonts w:ascii="Arial" w:hAnsi="Arial" w:cs="Arial"/>
          <w:sz w:val="24"/>
          <w:szCs w:val="24"/>
        </w:rPr>
        <w:t xml:space="preserve">. </w:t>
      </w:r>
      <w:r w:rsidR="00070445">
        <w:rPr>
          <w:rFonts w:ascii="Arial" w:hAnsi="Arial" w:cs="Arial"/>
          <w:sz w:val="24"/>
          <w:szCs w:val="24"/>
        </w:rPr>
        <w:t>Each have undertaken</w:t>
      </w:r>
      <w:r w:rsidR="0091151A">
        <w:rPr>
          <w:rFonts w:ascii="Arial" w:hAnsi="Arial" w:cs="Arial"/>
          <w:sz w:val="24"/>
          <w:szCs w:val="24"/>
        </w:rPr>
        <w:t xml:space="preserve"> actions that have resulted in far reaching consequences for themselves, their Countries and the World. The moral worth of their decisions will also be explored within this paper. </w:t>
      </w:r>
    </w:p>
    <w:p w14:paraId="36E968BD" w14:textId="0AC3A5B6" w:rsidR="00215A70" w:rsidRDefault="00625261" w:rsidP="00215A70">
      <w:pPr>
        <w:jc w:val="both"/>
        <w:rPr>
          <w:rFonts w:ascii="Arial" w:hAnsi="Arial" w:cs="Arial"/>
          <w:sz w:val="24"/>
          <w:szCs w:val="24"/>
        </w:rPr>
      </w:pPr>
      <w:r>
        <w:rPr>
          <w:rFonts w:ascii="Arial" w:hAnsi="Arial" w:cs="Arial"/>
          <w:sz w:val="24"/>
          <w:szCs w:val="24"/>
        </w:rPr>
        <w:t>It is important to establish</w:t>
      </w:r>
      <w:r w:rsidR="00161A78">
        <w:rPr>
          <w:rFonts w:ascii="Arial" w:hAnsi="Arial" w:cs="Arial"/>
          <w:sz w:val="24"/>
          <w:szCs w:val="24"/>
        </w:rPr>
        <w:t xml:space="preserve"> that </w:t>
      </w:r>
      <w:r w:rsidR="001770F0">
        <w:rPr>
          <w:rFonts w:ascii="Arial" w:hAnsi="Arial" w:cs="Arial"/>
          <w:sz w:val="24"/>
          <w:szCs w:val="24"/>
        </w:rPr>
        <w:t xml:space="preserve">even though the two terms are often used interchangeably, </w:t>
      </w:r>
      <w:r w:rsidR="00161A78">
        <w:rPr>
          <w:rFonts w:ascii="Arial" w:hAnsi="Arial" w:cs="Arial"/>
          <w:sz w:val="24"/>
          <w:szCs w:val="24"/>
        </w:rPr>
        <w:t>there is a difference between “morals” and “ethics”. A</w:t>
      </w:r>
      <w:r w:rsidR="00215A70" w:rsidRPr="00427F23">
        <w:rPr>
          <w:rFonts w:ascii="Arial" w:hAnsi="Arial" w:cs="Arial"/>
          <w:sz w:val="24"/>
          <w:szCs w:val="24"/>
        </w:rPr>
        <w:t>ccording to the historical repository Britannica</w:t>
      </w:r>
      <w:r w:rsidR="00161A78">
        <w:rPr>
          <w:rFonts w:ascii="Arial" w:hAnsi="Arial" w:cs="Arial"/>
          <w:sz w:val="24"/>
          <w:szCs w:val="24"/>
        </w:rPr>
        <w:t xml:space="preserve">, </w:t>
      </w:r>
      <w:r w:rsidR="00215A70" w:rsidRPr="00427F23">
        <w:rPr>
          <w:rFonts w:ascii="Arial" w:hAnsi="Arial" w:cs="Arial"/>
          <w:sz w:val="24"/>
          <w:szCs w:val="24"/>
        </w:rPr>
        <w:t>“morality is something that’s personal and normative, whereas ethics is the standards of “good and bad” distinguished by a certain community or social setting</w:t>
      </w:r>
      <w:r w:rsidR="005641A9">
        <w:rPr>
          <w:rStyle w:val="FootnoteReference"/>
          <w:rFonts w:ascii="Arial" w:hAnsi="Arial" w:cs="Arial"/>
          <w:sz w:val="24"/>
          <w:szCs w:val="24"/>
        </w:rPr>
        <w:footnoteReference w:id="1"/>
      </w:r>
      <w:r w:rsidR="00215A70" w:rsidRPr="00427F23">
        <w:rPr>
          <w:rFonts w:ascii="Arial" w:hAnsi="Arial" w:cs="Arial"/>
          <w:sz w:val="24"/>
          <w:szCs w:val="24"/>
        </w:rPr>
        <w:t>”.</w:t>
      </w:r>
      <w:r w:rsidR="00161A78">
        <w:rPr>
          <w:rFonts w:ascii="Arial" w:hAnsi="Arial" w:cs="Arial"/>
          <w:sz w:val="24"/>
          <w:szCs w:val="24"/>
        </w:rPr>
        <w:t xml:space="preserve"> This means that </w:t>
      </w:r>
      <w:r w:rsidR="00FC3D35">
        <w:rPr>
          <w:rFonts w:ascii="Arial" w:hAnsi="Arial" w:cs="Arial"/>
          <w:sz w:val="24"/>
          <w:szCs w:val="24"/>
        </w:rPr>
        <w:t xml:space="preserve">what </w:t>
      </w:r>
      <w:r w:rsidR="004F2EC5">
        <w:rPr>
          <w:rFonts w:ascii="Arial" w:hAnsi="Arial" w:cs="Arial"/>
          <w:sz w:val="24"/>
          <w:szCs w:val="24"/>
        </w:rPr>
        <w:t>an individual</w:t>
      </w:r>
      <w:r w:rsidR="00FC3D35">
        <w:rPr>
          <w:rFonts w:ascii="Arial" w:hAnsi="Arial" w:cs="Arial"/>
          <w:sz w:val="24"/>
          <w:szCs w:val="24"/>
        </w:rPr>
        <w:t xml:space="preserve"> believes and values on a personal level, can often be very different to another’s interpretation of the same action.</w:t>
      </w:r>
      <w:r w:rsidR="004F2EC5">
        <w:rPr>
          <w:rFonts w:ascii="Arial" w:hAnsi="Arial" w:cs="Arial"/>
          <w:sz w:val="24"/>
          <w:szCs w:val="24"/>
        </w:rPr>
        <w:t xml:space="preserve">  </w:t>
      </w:r>
    </w:p>
    <w:p w14:paraId="78B8F591" w14:textId="303E3BA6" w:rsidR="00395ED5" w:rsidRDefault="00395ED5" w:rsidP="00E34E72">
      <w:pPr>
        <w:jc w:val="both"/>
        <w:rPr>
          <w:rFonts w:ascii="Arial" w:hAnsi="Arial" w:cs="Arial"/>
          <w:sz w:val="24"/>
          <w:szCs w:val="24"/>
        </w:rPr>
      </w:pPr>
      <w:r>
        <w:rPr>
          <w:rFonts w:ascii="Arial" w:hAnsi="Arial" w:cs="Arial"/>
          <w:sz w:val="24"/>
          <w:szCs w:val="24"/>
        </w:rPr>
        <w:t>In o</w:t>
      </w:r>
      <w:r w:rsidR="004F2EC5" w:rsidRPr="00427F23">
        <w:rPr>
          <w:rFonts w:ascii="Arial" w:hAnsi="Arial" w:cs="Arial"/>
          <w:sz w:val="24"/>
          <w:szCs w:val="24"/>
        </w:rPr>
        <w:t>ur everyday lives</w:t>
      </w:r>
      <w:r>
        <w:rPr>
          <w:rFonts w:ascii="Arial" w:hAnsi="Arial" w:cs="Arial"/>
          <w:sz w:val="24"/>
          <w:szCs w:val="24"/>
        </w:rPr>
        <w:t xml:space="preserve">, we are </w:t>
      </w:r>
      <w:r w:rsidR="004F2EC5" w:rsidRPr="00427F23">
        <w:rPr>
          <w:rFonts w:ascii="Arial" w:hAnsi="Arial" w:cs="Arial"/>
          <w:sz w:val="24"/>
          <w:szCs w:val="24"/>
        </w:rPr>
        <w:t>governed by</w:t>
      </w:r>
      <w:r>
        <w:rPr>
          <w:rFonts w:ascii="Arial" w:hAnsi="Arial" w:cs="Arial"/>
          <w:sz w:val="24"/>
          <w:szCs w:val="24"/>
        </w:rPr>
        <w:t xml:space="preserve"> a myriad of</w:t>
      </w:r>
      <w:r w:rsidR="004F2EC5" w:rsidRPr="00427F23">
        <w:rPr>
          <w:rFonts w:ascii="Arial" w:hAnsi="Arial" w:cs="Arial"/>
          <w:sz w:val="24"/>
          <w:szCs w:val="24"/>
        </w:rPr>
        <w:t xml:space="preserve"> laws and </w:t>
      </w:r>
      <w:r>
        <w:rPr>
          <w:rFonts w:ascii="Arial" w:hAnsi="Arial" w:cs="Arial"/>
          <w:sz w:val="24"/>
          <w:szCs w:val="24"/>
        </w:rPr>
        <w:t xml:space="preserve">the confines of </w:t>
      </w:r>
      <w:r w:rsidR="004F2EC5" w:rsidRPr="00427F23">
        <w:rPr>
          <w:rFonts w:ascii="Arial" w:hAnsi="Arial" w:cs="Arial"/>
          <w:sz w:val="24"/>
          <w:szCs w:val="24"/>
        </w:rPr>
        <w:t>social</w:t>
      </w:r>
      <w:r>
        <w:rPr>
          <w:rFonts w:ascii="Arial" w:hAnsi="Arial" w:cs="Arial"/>
          <w:sz w:val="24"/>
          <w:szCs w:val="24"/>
        </w:rPr>
        <w:t xml:space="preserve"> </w:t>
      </w:r>
      <w:r w:rsidR="002C550E">
        <w:rPr>
          <w:rFonts w:ascii="Arial" w:hAnsi="Arial" w:cs="Arial"/>
          <w:sz w:val="24"/>
          <w:szCs w:val="24"/>
        </w:rPr>
        <w:t>and</w:t>
      </w:r>
      <w:r>
        <w:rPr>
          <w:rFonts w:ascii="Arial" w:hAnsi="Arial" w:cs="Arial"/>
          <w:sz w:val="24"/>
          <w:szCs w:val="24"/>
        </w:rPr>
        <w:t xml:space="preserve"> political</w:t>
      </w:r>
      <w:r w:rsidR="004F2EC5" w:rsidRPr="00427F23">
        <w:rPr>
          <w:rFonts w:ascii="Arial" w:hAnsi="Arial" w:cs="Arial"/>
          <w:sz w:val="24"/>
          <w:szCs w:val="24"/>
        </w:rPr>
        <w:t xml:space="preserve"> correctness</w:t>
      </w:r>
      <w:r>
        <w:rPr>
          <w:rFonts w:ascii="Arial" w:hAnsi="Arial" w:cs="Arial"/>
          <w:sz w:val="24"/>
          <w:szCs w:val="24"/>
        </w:rPr>
        <w:t>. H</w:t>
      </w:r>
      <w:r w:rsidR="004F2EC5" w:rsidRPr="00427F23">
        <w:rPr>
          <w:rFonts w:ascii="Arial" w:hAnsi="Arial" w:cs="Arial"/>
          <w:sz w:val="24"/>
          <w:szCs w:val="24"/>
        </w:rPr>
        <w:t>owever</w:t>
      </w:r>
      <w:r>
        <w:rPr>
          <w:rFonts w:ascii="Arial" w:hAnsi="Arial" w:cs="Arial"/>
          <w:sz w:val="24"/>
          <w:szCs w:val="24"/>
        </w:rPr>
        <w:t xml:space="preserve">, as </w:t>
      </w:r>
      <w:r w:rsidR="004F2EC5" w:rsidRPr="00427F23">
        <w:rPr>
          <w:rFonts w:ascii="Arial" w:hAnsi="Arial" w:cs="Arial"/>
          <w:sz w:val="24"/>
          <w:szCs w:val="24"/>
        </w:rPr>
        <w:t xml:space="preserve">we are </w:t>
      </w:r>
      <w:r>
        <w:rPr>
          <w:rFonts w:ascii="Arial" w:hAnsi="Arial" w:cs="Arial"/>
          <w:sz w:val="24"/>
          <w:szCs w:val="24"/>
        </w:rPr>
        <w:t>free think</w:t>
      </w:r>
      <w:r w:rsidR="0061275F">
        <w:rPr>
          <w:rFonts w:ascii="Arial" w:hAnsi="Arial" w:cs="Arial"/>
          <w:sz w:val="24"/>
          <w:szCs w:val="24"/>
        </w:rPr>
        <w:t>ing</w:t>
      </w:r>
      <w:r>
        <w:rPr>
          <w:rFonts w:ascii="Arial" w:hAnsi="Arial" w:cs="Arial"/>
          <w:sz w:val="24"/>
          <w:szCs w:val="24"/>
        </w:rPr>
        <w:t xml:space="preserve"> </w:t>
      </w:r>
      <w:r w:rsidR="004F2EC5" w:rsidRPr="00427F23">
        <w:rPr>
          <w:rFonts w:ascii="Arial" w:hAnsi="Arial" w:cs="Arial"/>
          <w:sz w:val="24"/>
          <w:szCs w:val="24"/>
        </w:rPr>
        <w:t>human</w:t>
      </w:r>
      <w:r>
        <w:rPr>
          <w:rFonts w:ascii="Arial" w:hAnsi="Arial" w:cs="Arial"/>
          <w:sz w:val="24"/>
          <w:szCs w:val="24"/>
        </w:rPr>
        <w:t>s, we also</w:t>
      </w:r>
      <w:r w:rsidR="004F2EC5" w:rsidRPr="00427F23">
        <w:rPr>
          <w:rFonts w:ascii="Arial" w:hAnsi="Arial" w:cs="Arial"/>
          <w:sz w:val="24"/>
          <w:szCs w:val="24"/>
        </w:rPr>
        <w:t xml:space="preserve"> have the ability to rebel against these ideas and principles</w:t>
      </w:r>
      <w:r>
        <w:rPr>
          <w:rFonts w:ascii="Arial" w:hAnsi="Arial" w:cs="Arial"/>
          <w:sz w:val="24"/>
          <w:szCs w:val="24"/>
        </w:rPr>
        <w:t>. When this happens, it</w:t>
      </w:r>
      <w:r w:rsidR="004F2EC5" w:rsidRPr="00427F23">
        <w:rPr>
          <w:rFonts w:ascii="Arial" w:hAnsi="Arial" w:cs="Arial"/>
          <w:sz w:val="24"/>
          <w:szCs w:val="24"/>
        </w:rPr>
        <w:t xml:space="preserve"> sometimes</w:t>
      </w:r>
      <w:r>
        <w:rPr>
          <w:rFonts w:ascii="Arial" w:hAnsi="Arial" w:cs="Arial"/>
          <w:sz w:val="24"/>
          <w:szCs w:val="24"/>
        </w:rPr>
        <w:t xml:space="preserve"> results in </w:t>
      </w:r>
      <w:r w:rsidR="004F2EC5" w:rsidRPr="00427F23">
        <w:rPr>
          <w:rFonts w:ascii="Arial" w:hAnsi="Arial" w:cs="Arial"/>
          <w:sz w:val="24"/>
          <w:szCs w:val="24"/>
        </w:rPr>
        <w:t xml:space="preserve">dark and heinous consequences. </w:t>
      </w:r>
    </w:p>
    <w:p w14:paraId="388CE196" w14:textId="5BF8DF40" w:rsidR="00BF6CC2" w:rsidRPr="00427F23" w:rsidRDefault="00BF6CC2" w:rsidP="00E34E72">
      <w:pPr>
        <w:jc w:val="both"/>
        <w:rPr>
          <w:rFonts w:ascii="Arial" w:hAnsi="Arial" w:cs="Arial"/>
          <w:sz w:val="24"/>
          <w:szCs w:val="24"/>
        </w:rPr>
      </w:pPr>
      <w:r w:rsidRPr="00427F23">
        <w:rPr>
          <w:rFonts w:ascii="Arial" w:hAnsi="Arial" w:cs="Arial"/>
          <w:sz w:val="24"/>
          <w:szCs w:val="24"/>
        </w:rPr>
        <w:t xml:space="preserve">Germany </w:t>
      </w:r>
      <w:r w:rsidR="00395ED5">
        <w:rPr>
          <w:rFonts w:ascii="Arial" w:hAnsi="Arial" w:cs="Arial"/>
          <w:sz w:val="24"/>
          <w:szCs w:val="24"/>
        </w:rPr>
        <w:t>during</w:t>
      </w:r>
      <w:r w:rsidRPr="00427F23">
        <w:rPr>
          <w:rFonts w:ascii="Arial" w:hAnsi="Arial" w:cs="Arial"/>
          <w:sz w:val="24"/>
          <w:szCs w:val="24"/>
        </w:rPr>
        <w:t xml:space="preserve"> 1933 to 1945</w:t>
      </w:r>
      <w:r w:rsidR="00395ED5">
        <w:rPr>
          <w:rFonts w:ascii="Arial" w:hAnsi="Arial" w:cs="Arial"/>
          <w:sz w:val="24"/>
          <w:szCs w:val="24"/>
        </w:rPr>
        <w:t>,</w:t>
      </w:r>
      <w:r w:rsidRPr="00427F23">
        <w:rPr>
          <w:rFonts w:ascii="Arial" w:hAnsi="Arial" w:cs="Arial"/>
          <w:sz w:val="24"/>
          <w:szCs w:val="24"/>
        </w:rPr>
        <w:t xml:space="preserve"> is often thought of as the most morally flawed period of our </w:t>
      </w:r>
      <w:r w:rsidR="00A9344E">
        <w:rPr>
          <w:rFonts w:ascii="Arial" w:hAnsi="Arial" w:cs="Arial"/>
          <w:sz w:val="24"/>
          <w:szCs w:val="24"/>
        </w:rPr>
        <w:t xml:space="preserve">modern </w:t>
      </w:r>
      <w:r w:rsidRPr="00427F23">
        <w:rPr>
          <w:rFonts w:ascii="Arial" w:hAnsi="Arial" w:cs="Arial"/>
          <w:sz w:val="24"/>
          <w:szCs w:val="24"/>
        </w:rPr>
        <w:t>history</w:t>
      </w:r>
      <w:r w:rsidR="00D4061D">
        <w:rPr>
          <w:rFonts w:ascii="Arial" w:hAnsi="Arial" w:cs="Arial"/>
          <w:sz w:val="24"/>
          <w:szCs w:val="24"/>
        </w:rPr>
        <w:t>. T</w:t>
      </w:r>
      <w:r w:rsidR="005E4943" w:rsidRPr="00427F23">
        <w:rPr>
          <w:rFonts w:ascii="Arial" w:hAnsi="Arial" w:cs="Arial"/>
          <w:sz w:val="24"/>
          <w:szCs w:val="24"/>
        </w:rPr>
        <w:t>h</w:t>
      </w:r>
      <w:r w:rsidR="00167661">
        <w:rPr>
          <w:rFonts w:ascii="Arial" w:hAnsi="Arial" w:cs="Arial"/>
          <w:sz w:val="24"/>
          <w:szCs w:val="24"/>
        </w:rPr>
        <w:t xml:space="preserve">is </w:t>
      </w:r>
      <w:r w:rsidR="005E4943" w:rsidRPr="00427F23">
        <w:rPr>
          <w:rFonts w:ascii="Arial" w:hAnsi="Arial" w:cs="Arial"/>
          <w:sz w:val="24"/>
          <w:szCs w:val="24"/>
        </w:rPr>
        <w:t>e</w:t>
      </w:r>
      <w:r w:rsidR="00167661">
        <w:rPr>
          <w:rFonts w:ascii="Arial" w:hAnsi="Arial" w:cs="Arial"/>
          <w:sz w:val="24"/>
          <w:szCs w:val="24"/>
        </w:rPr>
        <w:t>ra was dominated by</w:t>
      </w:r>
      <w:r w:rsidR="005E4943" w:rsidRPr="00427F23">
        <w:rPr>
          <w:rFonts w:ascii="Arial" w:hAnsi="Arial" w:cs="Arial"/>
          <w:sz w:val="24"/>
          <w:szCs w:val="24"/>
        </w:rPr>
        <w:t xml:space="preserve"> a</w:t>
      </w:r>
      <w:r w:rsidRPr="00427F23">
        <w:rPr>
          <w:rFonts w:ascii="Arial" w:hAnsi="Arial" w:cs="Arial"/>
          <w:sz w:val="24"/>
          <w:szCs w:val="24"/>
        </w:rPr>
        <w:t xml:space="preserve"> </w:t>
      </w:r>
      <w:r w:rsidR="005E4943" w:rsidRPr="00427F23">
        <w:rPr>
          <w:rFonts w:ascii="Arial" w:hAnsi="Arial" w:cs="Arial"/>
          <w:sz w:val="24"/>
          <w:szCs w:val="24"/>
        </w:rPr>
        <w:t>megalomaniacal</w:t>
      </w:r>
      <w:r w:rsidRPr="00427F23">
        <w:rPr>
          <w:rFonts w:ascii="Arial" w:hAnsi="Arial" w:cs="Arial"/>
          <w:sz w:val="24"/>
          <w:szCs w:val="24"/>
        </w:rPr>
        <w:t xml:space="preserve"> dictato</w:t>
      </w:r>
      <w:r w:rsidR="005E4943" w:rsidRPr="00427F23">
        <w:rPr>
          <w:rFonts w:ascii="Arial" w:hAnsi="Arial" w:cs="Arial"/>
          <w:sz w:val="24"/>
          <w:szCs w:val="24"/>
        </w:rPr>
        <w:t>r</w:t>
      </w:r>
      <w:r w:rsidR="00167661">
        <w:rPr>
          <w:rFonts w:ascii="Arial" w:hAnsi="Arial" w:cs="Arial"/>
          <w:sz w:val="24"/>
          <w:szCs w:val="24"/>
        </w:rPr>
        <w:t xml:space="preserve">, </w:t>
      </w:r>
      <w:r w:rsidR="005E4943" w:rsidRPr="00427F23">
        <w:rPr>
          <w:rFonts w:ascii="Arial" w:hAnsi="Arial" w:cs="Arial"/>
          <w:sz w:val="24"/>
          <w:szCs w:val="24"/>
        </w:rPr>
        <w:t>and the targeted genocide of millions of people whos</w:t>
      </w:r>
      <w:r w:rsidR="00810630">
        <w:rPr>
          <w:rFonts w:ascii="Arial" w:hAnsi="Arial" w:cs="Arial"/>
          <w:sz w:val="24"/>
          <w:szCs w:val="24"/>
        </w:rPr>
        <w:t>e</w:t>
      </w:r>
      <w:r w:rsidR="005E4943" w:rsidRPr="00427F23">
        <w:rPr>
          <w:rFonts w:ascii="Arial" w:hAnsi="Arial" w:cs="Arial"/>
          <w:sz w:val="24"/>
          <w:szCs w:val="24"/>
        </w:rPr>
        <w:t xml:space="preserve"> only crime was to be different to an ideal. </w:t>
      </w:r>
      <w:r w:rsidR="00167661">
        <w:rPr>
          <w:rFonts w:ascii="Arial" w:hAnsi="Arial" w:cs="Arial"/>
          <w:sz w:val="24"/>
          <w:szCs w:val="24"/>
        </w:rPr>
        <w:t>T</w:t>
      </w:r>
      <w:r w:rsidR="005E4943" w:rsidRPr="00427F23">
        <w:rPr>
          <w:rFonts w:ascii="Arial" w:hAnsi="Arial" w:cs="Arial"/>
          <w:sz w:val="24"/>
          <w:szCs w:val="24"/>
        </w:rPr>
        <w:t xml:space="preserve">he Holocaust was a truly despicable act against humanity, </w:t>
      </w:r>
      <w:r w:rsidR="00167661">
        <w:rPr>
          <w:rFonts w:ascii="Arial" w:hAnsi="Arial" w:cs="Arial"/>
          <w:sz w:val="24"/>
          <w:szCs w:val="24"/>
        </w:rPr>
        <w:t xml:space="preserve">and </w:t>
      </w:r>
      <w:r w:rsidR="005E4943" w:rsidRPr="00427F23">
        <w:rPr>
          <w:rFonts w:ascii="Arial" w:hAnsi="Arial" w:cs="Arial"/>
          <w:sz w:val="24"/>
          <w:szCs w:val="24"/>
        </w:rPr>
        <w:t>the role of doctors in this process warrants special attention</w:t>
      </w:r>
      <w:r w:rsidR="00167661">
        <w:rPr>
          <w:rFonts w:ascii="Arial" w:hAnsi="Arial" w:cs="Arial"/>
          <w:sz w:val="24"/>
          <w:szCs w:val="24"/>
        </w:rPr>
        <w:t xml:space="preserve">. </w:t>
      </w:r>
      <w:r w:rsidR="005E4943" w:rsidRPr="00427F23">
        <w:rPr>
          <w:rFonts w:ascii="Arial" w:hAnsi="Arial" w:cs="Arial"/>
          <w:sz w:val="24"/>
          <w:szCs w:val="24"/>
        </w:rPr>
        <w:t xml:space="preserve"> </w:t>
      </w:r>
      <w:r w:rsidR="006749A0">
        <w:rPr>
          <w:rFonts w:ascii="Arial" w:hAnsi="Arial" w:cs="Arial"/>
          <w:sz w:val="24"/>
          <w:szCs w:val="24"/>
        </w:rPr>
        <w:t xml:space="preserve">One </w:t>
      </w:r>
      <w:r w:rsidR="005E4943" w:rsidRPr="00427F23">
        <w:rPr>
          <w:rFonts w:ascii="Arial" w:hAnsi="Arial" w:cs="Arial"/>
          <w:sz w:val="24"/>
          <w:szCs w:val="24"/>
        </w:rPr>
        <w:t>key figure to focus on</w:t>
      </w:r>
      <w:r w:rsidR="006749A0">
        <w:rPr>
          <w:rFonts w:ascii="Arial" w:hAnsi="Arial" w:cs="Arial"/>
          <w:sz w:val="24"/>
          <w:szCs w:val="24"/>
        </w:rPr>
        <w:t>,</w:t>
      </w:r>
      <w:r w:rsidR="005E4943" w:rsidRPr="00427F23">
        <w:rPr>
          <w:rFonts w:ascii="Arial" w:hAnsi="Arial" w:cs="Arial"/>
          <w:sz w:val="24"/>
          <w:szCs w:val="24"/>
        </w:rPr>
        <w:t xml:space="preserve"> is the notorious Josef Mengele. </w:t>
      </w:r>
    </w:p>
    <w:p w14:paraId="2CF9A2F4" w14:textId="7BA89C47" w:rsidR="003F74BF" w:rsidRPr="00427F23" w:rsidRDefault="003B30C0" w:rsidP="00E34E72">
      <w:pPr>
        <w:jc w:val="both"/>
        <w:rPr>
          <w:rFonts w:ascii="Arial" w:hAnsi="Arial" w:cs="Arial"/>
          <w:sz w:val="24"/>
          <w:szCs w:val="24"/>
        </w:rPr>
      </w:pPr>
      <w:r w:rsidRPr="00427F23">
        <w:rPr>
          <w:rFonts w:ascii="Arial" w:hAnsi="Arial" w:cs="Arial"/>
          <w:sz w:val="24"/>
          <w:szCs w:val="24"/>
        </w:rPr>
        <w:t xml:space="preserve">Working out of </w:t>
      </w:r>
      <w:r w:rsidR="00DE4897">
        <w:rPr>
          <w:rFonts w:ascii="Arial" w:hAnsi="Arial" w:cs="Arial"/>
          <w:sz w:val="24"/>
          <w:szCs w:val="24"/>
        </w:rPr>
        <w:t xml:space="preserve">the </w:t>
      </w:r>
      <w:r w:rsidRPr="00427F23">
        <w:rPr>
          <w:rFonts w:ascii="Arial" w:hAnsi="Arial" w:cs="Arial"/>
          <w:sz w:val="24"/>
          <w:szCs w:val="24"/>
        </w:rPr>
        <w:t>Auschwitz</w:t>
      </w:r>
      <w:r w:rsidR="00DE4897">
        <w:rPr>
          <w:rFonts w:ascii="Arial" w:hAnsi="Arial" w:cs="Arial"/>
          <w:sz w:val="24"/>
          <w:szCs w:val="24"/>
        </w:rPr>
        <w:t xml:space="preserve"> -</w:t>
      </w:r>
      <w:r w:rsidRPr="00427F23">
        <w:rPr>
          <w:rFonts w:ascii="Arial" w:hAnsi="Arial" w:cs="Arial"/>
          <w:sz w:val="24"/>
          <w:szCs w:val="24"/>
        </w:rPr>
        <w:t xml:space="preserve"> Birkenau</w:t>
      </w:r>
      <w:r w:rsidR="00DE4897">
        <w:rPr>
          <w:rFonts w:ascii="Arial" w:hAnsi="Arial" w:cs="Arial"/>
          <w:sz w:val="24"/>
          <w:szCs w:val="24"/>
        </w:rPr>
        <w:t xml:space="preserve"> extermination camp</w:t>
      </w:r>
      <w:r w:rsidR="0087353F" w:rsidRPr="00427F23">
        <w:rPr>
          <w:rFonts w:ascii="Arial" w:hAnsi="Arial" w:cs="Arial"/>
          <w:sz w:val="24"/>
          <w:szCs w:val="24"/>
        </w:rPr>
        <w:t xml:space="preserve">, Mengele </w:t>
      </w:r>
      <w:r w:rsidR="00DE4897">
        <w:rPr>
          <w:rFonts w:ascii="Arial" w:hAnsi="Arial" w:cs="Arial"/>
          <w:sz w:val="24"/>
          <w:szCs w:val="24"/>
        </w:rPr>
        <w:t>earned the title</w:t>
      </w:r>
      <w:r w:rsidR="00A9344E">
        <w:rPr>
          <w:rFonts w:ascii="Arial" w:hAnsi="Arial" w:cs="Arial"/>
          <w:sz w:val="24"/>
          <w:szCs w:val="24"/>
        </w:rPr>
        <w:t xml:space="preserve"> the </w:t>
      </w:r>
      <w:r w:rsidR="009158F3" w:rsidRPr="00427F23">
        <w:rPr>
          <w:rFonts w:ascii="Arial" w:hAnsi="Arial" w:cs="Arial"/>
          <w:sz w:val="24"/>
          <w:szCs w:val="24"/>
        </w:rPr>
        <w:t>“Angle of Death</w:t>
      </w:r>
      <w:r w:rsidR="00C12B37">
        <w:rPr>
          <w:rStyle w:val="FootnoteReference"/>
          <w:rFonts w:ascii="Arial" w:hAnsi="Arial" w:cs="Arial"/>
          <w:sz w:val="24"/>
          <w:szCs w:val="24"/>
        </w:rPr>
        <w:footnoteReference w:id="2"/>
      </w:r>
      <w:r w:rsidR="009158F3" w:rsidRPr="00427F23">
        <w:rPr>
          <w:rFonts w:ascii="Arial" w:hAnsi="Arial" w:cs="Arial"/>
          <w:sz w:val="24"/>
          <w:szCs w:val="24"/>
        </w:rPr>
        <w:t>”</w:t>
      </w:r>
      <w:r w:rsidR="00DE4897">
        <w:rPr>
          <w:rFonts w:ascii="Arial" w:hAnsi="Arial" w:cs="Arial"/>
          <w:sz w:val="24"/>
          <w:szCs w:val="24"/>
        </w:rPr>
        <w:t>.</w:t>
      </w:r>
      <w:r w:rsidR="00810630">
        <w:rPr>
          <w:rFonts w:ascii="Arial" w:hAnsi="Arial" w:cs="Arial"/>
          <w:sz w:val="24"/>
          <w:szCs w:val="24"/>
        </w:rPr>
        <w:t xml:space="preserve"> He was a very active participant in the “labour or extermination” selection process of new arrivals to the camp. He was also heavily involved with “scientific research”. T</w:t>
      </w:r>
      <w:r w:rsidR="00DE4897">
        <w:rPr>
          <w:rFonts w:ascii="Arial" w:hAnsi="Arial" w:cs="Arial"/>
          <w:sz w:val="24"/>
          <w:szCs w:val="24"/>
        </w:rPr>
        <w:t xml:space="preserve">he main aim of his </w:t>
      </w:r>
      <w:r w:rsidR="00810630">
        <w:rPr>
          <w:rFonts w:ascii="Arial" w:hAnsi="Arial" w:cs="Arial"/>
          <w:sz w:val="24"/>
          <w:szCs w:val="24"/>
        </w:rPr>
        <w:t>studies</w:t>
      </w:r>
      <w:r w:rsidR="009158F3" w:rsidRPr="00427F23">
        <w:rPr>
          <w:rFonts w:ascii="Arial" w:hAnsi="Arial" w:cs="Arial"/>
          <w:sz w:val="24"/>
          <w:szCs w:val="24"/>
        </w:rPr>
        <w:t xml:space="preserve"> </w:t>
      </w:r>
      <w:r w:rsidR="00DE4897">
        <w:rPr>
          <w:rFonts w:ascii="Arial" w:hAnsi="Arial" w:cs="Arial"/>
          <w:sz w:val="24"/>
          <w:szCs w:val="24"/>
        </w:rPr>
        <w:t>was to investiga</w:t>
      </w:r>
      <w:r w:rsidR="008D5C78">
        <w:rPr>
          <w:rFonts w:ascii="Arial" w:hAnsi="Arial" w:cs="Arial"/>
          <w:sz w:val="24"/>
          <w:szCs w:val="24"/>
        </w:rPr>
        <w:t>te</w:t>
      </w:r>
      <w:r w:rsidR="00DE4897">
        <w:rPr>
          <w:rFonts w:ascii="Arial" w:hAnsi="Arial" w:cs="Arial"/>
          <w:sz w:val="24"/>
          <w:szCs w:val="24"/>
        </w:rPr>
        <w:t xml:space="preserve"> the possibilities of </w:t>
      </w:r>
      <w:r w:rsidR="00DE4897">
        <w:rPr>
          <w:rFonts w:ascii="Arial" w:hAnsi="Arial" w:cs="Arial"/>
          <w:sz w:val="24"/>
          <w:szCs w:val="24"/>
        </w:rPr>
        <w:lastRenderedPageBreak/>
        <w:t xml:space="preserve">increasing fertility. </w:t>
      </w:r>
      <w:r w:rsidR="008D5C78">
        <w:rPr>
          <w:rFonts w:ascii="Arial" w:hAnsi="Arial" w:cs="Arial"/>
          <w:sz w:val="24"/>
          <w:szCs w:val="24"/>
        </w:rPr>
        <w:t xml:space="preserve">He personally </w:t>
      </w:r>
      <w:r w:rsidR="009158F3" w:rsidRPr="00427F23">
        <w:rPr>
          <w:rFonts w:ascii="Arial" w:hAnsi="Arial" w:cs="Arial"/>
          <w:sz w:val="24"/>
          <w:szCs w:val="24"/>
        </w:rPr>
        <w:t>conducted</w:t>
      </w:r>
      <w:r w:rsidR="008D5C78">
        <w:rPr>
          <w:rFonts w:ascii="Arial" w:hAnsi="Arial" w:cs="Arial"/>
          <w:sz w:val="24"/>
          <w:szCs w:val="24"/>
        </w:rPr>
        <w:t xml:space="preserve"> and supervised</w:t>
      </w:r>
      <w:r w:rsidR="00810630">
        <w:rPr>
          <w:rFonts w:ascii="Arial" w:hAnsi="Arial" w:cs="Arial"/>
          <w:sz w:val="24"/>
          <w:szCs w:val="24"/>
        </w:rPr>
        <w:t xml:space="preserve"> </w:t>
      </w:r>
      <w:r w:rsidR="009158F3" w:rsidRPr="00427F23">
        <w:rPr>
          <w:rFonts w:ascii="Arial" w:hAnsi="Arial" w:cs="Arial"/>
          <w:sz w:val="24"/>
          <w:szCs w:val="24"/>
        </w:rPr>
        <w:t xml:space="preserve">experiments on thousands </w:t>
      </w:r>
      <w:r w:rsidR="008D5C78">
        <w:rPr>
          <w:rFonts w:ascii="Arial" w:hAnsi="Arial" w:cs="Arial"/>
          <w:sz w:val="24"/>
          <w:szCs w:val="24"/>
        </w:rPr>
        <w:t>of</w:t>
      </w:r>
      <w:r w:rsidR="009158F3" w:rsidRPr="00427F23">
        <w:rPr>
          <w:rFonts w:ascii="Arial" w:hAnsi="Arial" w:cs="Arial"/>
          <w:sz w:val="24"/>
          <w:szCs w:val="24"/>
        </w:rPr>
        <w:t xml:space="preserve"> victims</w:t>
      </w:r>
      <w:r w:rsidR="008D5C78">
        <w:rPr>
          <w:rFonts w:ascii="Arial" w:hAnsi="Arial" w:cs="Arial"/>
          <w:sz w:val="24"/>
          <w:szCs w:val="24"/>
        </w:rPr>
        <w:t xml:space="preserve">, </w:t>
      </w:r>
      <w:r w:rsidR="009158F3" w:rsidRPr="00427F23">
        <w:rPr>
          <w:rFonts w:ascii="Arial" w:hAnsi="Arial" w:cs="Arial"/>
          <w:sz w:val="24"/>
          <w:szCs w:val="24"/>
        </w:rPr>
        <w:t>these included “children, twins, pregnant women, people with heterochromia, and people who had genetic abnormalities such as dwarfism</w:t>
      </w:r>
      <w:r w:rsidR="006B5EF2">
        <w:rPr>
          <w:rStyle w:val="FootnoteReference"/>
          <w:rFonts w:ascii="Arial" w:hAnsi="Arial" w:cs="Arial"/>
          <w:sz w:val="24"/>
          <w:szCs w:val="24"/>
        </w:rPr>
        <w:footnoteReference w:id="3"/>
      </w:r>
      <w:r w:rsidR="009158F3" w:rsidRPr="00427F23">
        <w:rPr>
          <w:rFonts w:ascii="Arial" w:hAnsi="Arial" w:cs="Arial"/>
          <w:sz w:val="24"/>
          <w:szCs w:val="24"/>
        </w:rPr>
        <w:t>”</w:t>
      </w:r>
      <w:r w:rsidR="008D5C78">
        <w:rPr>
          <w:rFonts w:ascii="Arial" w:hAnsi="Arial" w:cs="Arial"/>
          <w:sz w:val="24"/>
          <w:szCs w:val="24"/>
        </w:rPr>
        <w:t xml:space="preserve">. </w:t>
      </w:r>
    </w:p>
    <w:p w14:paraId="467D64CB" w14:textId="65A5C71C" w:rsidR="002B55DC" w:rsidRDefault="00427F23" w:rsidP="00427F23">
      <w:pPr>
        <w:jc w:val="both"/>
        <w:rPr>
          <w:rFonts w:ascii="Arial" w:hAnsi="Arial" w:cs="Arial"/>
          <w:sz w:val="24"/>
          <w:szCs w:val="24"/>
        </w:rPr>
      </w:pPr>
      <w:r w:rsidRPr="00A50BE7">
        <w:rPr>
          <w:rFonts w:ascii="Arial" w:hAnsi="Arial" w:cs="Arial"/>
          <w:sz w:val="24"/>
          <w:szCs w:val="24"/>
        </w:rPr>
        <w:t xml:space="preserve">Mengele was a </w:t>
      </w:r>
      <w:r w:rsidR="00A50BE7">
        <w:rPr>
          <w:rFonts w:ascii="Arial" w:hAnsi="Arial" w:cs="Arial"/>
          <w:sz w:val="24"/>
          <w:szCs w:val="24"/>
        </w:rPr>
        <w:t>qualified</w:t>
      </w:r>
      <w:r w:rsidRPr="00A50BE7">
        <w:rPr>
          <w:rFonts w:ascii="Arial" w:hAnsi="Arial" w:cs="Arial"/>
          <w:sz w:val="24"/>
          <w:szCs w:val="24"/>
        </w:rPr>
        <w:t xml:space="preserve"> doctor</w:t>
      </w:r>
      <w:r w:rsidR="00454D87">
        <w:rPr>
          <w:rFonts w:ascii="Arial" w:hAnsi="Arial" w:cs="Arial"/>
          <w:sz w:val="24"/>
          <w:szCs w:val="24"/>
        </w:rPr>
        <w:t xml:space="preserve"> and part of a legitimate, professional research team investigating genetics</w:t>
      </w:r>
      <w:r w:rsidRPr="00A50BE7">
        <w:rPr>
          <w:rFonts w:ascii="Arial" w:hAnsi="Arial" w:cs="Arial"/>
          <w:sz w:val="24"/>
          <w:szCs w:val="24"/>
        </w:rPr>
        <w:t xml:space="preserve"> before the Nazis came to power</w:t>
      </w:r>
      <w:r w:rsidR="00454D87">
        <w:rPr>
          <w:rFonts w:ascii="Arial" w:hAnsi="Arial" w:cs="Arial"/>
          <w:sz w:val="24"/>
          <w:szCs w:val="24"/>
        </w:rPr>
        <w:t xml:space="preserve">. </w:t>
      </w:r>
      <w:r w:rsidRPr="00A50BE7">
        <w:rPr>
          <w:rFonts w:ascii="Arial" w:hAnsi="Arial" w:cs="Arial"/>
          <w:sz w:val="24"/>
          <w:szCs w:val="24"/>
        </w:rPr>
        <w:t xml:space="preserve"> </w:t>
      </w:r>
      <w:r w:rsidR="00454D87">
        <w:rPr>
          <w:rFonts w:ascii="Arial" w:hAnsi="Arial" w:cs="Arial"/>
          <w:sz w:val="24"/>
          <w:szCs w:val="24"/>
        </w:rPr>
        <w:t xml:space="preserve">As such, he </w:t>
      </w:r>
      <w:r w:rsidRPr="00A50BE7">
        <w:rPr>
          <w:rFonts w:ascii="Arial" w:hAnsi="Arial" w:cs="Arial"/>
          <w:sz w:val="24"/>
          <w:szCs w:val="24"/>
        </w:rPr>
        <w:t xml:space="preserve">would have taken the </w:t>
      </w:r>
      <w:r w:rsidR="00454D87">
        <w:rPr>
          <w:rFonts w:ascii="Arial" w:hAnsi="Arial" w:cs="Arial"/>
          <w:sz w:val="24"/>
          <w:szCs w:val="24"/>
        </w:rPr>
        <w:t>required “</w:t>
      </w:r>
      <w:r w:rsidRPr="00A50BE7">
        <w:rPr>
          <w:rFonts w:ascii="Arial" w:hAnsi="Arial" w:cs="Arial"/>
          <w:sz w:val="24"/>
          <w:szCs w:val="24"/>
        </w:rPr>
        <w:t xml:space="preserve">Hippocratic </w:t>
      </w:r>
      <w:r w:rsidR="00454D87">
        <w:rPr>
          <w:rFonts w:ascii="Arial" w:hAnsi="Arial" w:cs="Arial"/>
          <w:sz w:val="24"/>
          <w:szCs w:val="24"/>
        </w:rPr>
        <w:t>O</w:t>
      </w:r>
      <w:r w:rsidRPr="00A50BE7">
        <w:rPr>
          <w:rFonts w:ascii="Arial" w:hAnsi="Arial" w:cs="Arial"/>
          <w:sz w:val="24"/>
          <w:szCs w:val="24"/>
        </w:rPr>
        <w:t>ath</w:t>
      </w:r>
      <w:r w:rsidR="00454D87">
        <w:rPr>
          <w:rFonts w:ascii="Arial" w:hAnsi="Arial" w:cs="Arial"/>
          <w:sz w:val="24"/>
          <w:szCs w:val="24"/>
        </w:rPr>
        <w:t xml:space="preserve">” that all doctors have to swear before being allowed to practice. </w:t>
      </w:r>
      <w:r w:rsidRPr="00A50BE7">
        <w:rPr>
          <w:rFonts w:ascii="Arial" w:hAnsi="Arial" w:cs="Arial"/>
          <w:sz w:val="24"/>
          <w:szCs w:val="24"/>
        </w:rPr>
        <w:t xml:space="preserve"> </w:t>
      </w:r>
      <w:r w:rsidR="002B55DC">
        <w:rPr>
          <w:rFonts w:ascii="Arial" w:hAnsi="Arial" w:cs="Arial"/>
          <w:sz w:val="24"/>
          <w:szCs w:val="24"/>
        </w:rPr>
        <w:t>Within t</w:t>
      </w:r>
      <w:r w:rsidR="00454D87">
        <w:rPr>
          <w:rFonts w:ascii="Arial" w:hAnsi="Arial" w:cs="Arial"/>
          <w:sz w:val="24"/>
          <w:szCs w:val="24"/>
        </w:rPr>
        <w:t xml:space="preserve">his solemn </w:t>
      </w:r>
      <w:r w:rsidR="002B55DC">
        <w:rPr>
          <w:rFonts w:ascii="Arial" w:hAnsi="Arial" w:cs="Arial"/>
          <w:sz w:val="24"/>
          <w:szCs w:val="24"/>
        </w:rPr>
        <w:t>vow, it states “</w:t>
      </w:r>
      <w:r w:rsidR="002B55DC" w:rsidRPr="002B55DC">
        <w:rPr>
          <w:rFonts w:ascii="Arial" w:hAnsi="Arial" w:cs="Arial"/>
          <w:sz w:val="24"/>
          <w:szCs w:val="24"/>
        </w:rPr>
        <w:t>I will apply dietetic measures for the benefit of the sick according to my ability and judgment; I will keep them from harm and injustice</w:t>
      </w:r>
      <w:r w:rsidR="006B5EF2">
        <w:rPr>
          <w:rStyle w:val="FootnoteReference"/>
          <w:rFonts w:ascii="Arial" w:hAnsi="Arial" w:cs="Arial"/>
          <w:sz w:val="24"/>
          <w:szCs w:val="24"/>
        </w:rPr>
        <w:footnoteReference w:id="4"/>
      </w:r>
      <w:r w:rsidR="002B55DC">
        <w:rPr>
          <w:rFonts w:ascii="Arial" w:hAnsi="Arial" w:cs="Arial"/>
          <w:sz w:val="24"/>
          <w:szCs w:val="24"/>
        </w:rPr>
        <w:t>”</w:t>
      </w:r>
      <w:r w:rsidR="002B55DC" w:rsidRPr="002B55DC">
        <w:rPr>
          <w:rFonts w:ascii="Arial" w:hAnsi="Arial" w:cs="Arial"/>
          <w:sz w:val="24"/>
          <w:szCs w:val="24"/>
        </w:rPr>
        <w:t>.</w:t>
      </w:r>
      <w:r w:rsidR="002B55DC">
        <w:rPr>
          <w:rFonts w:ascii="Arial" w:hAnsi="Arial" w:cs="Arial"/>
          <w:sz w:val="24"/>
          <w:szCs w:val="24"/>
        </w:rPr>
        <w:t xml:space="preserve"> This oath acts as both a moral and ethical set of boundaries for physicians, but for Mengele, who totally agreed with the Nazi ideology of an “Aryan” master race, the morality was completely lost. </w:t>
      </w:r>
    </w:p>
    <w:p w14:paraId="0BD45B44" w14:textId="095A14DB" w:rsidR="00427F23" w:rsidRDefault="00431B5B" w:rsidP="00427F23">
      <w:pPr>
        <w:jc w:val="both"/>
        <w:rPr>
          <w:rFonts w:ascii="Arial" w:hAnsi="Arial" w:cs="Arial"/>
          <w:sz w:val="24"/>
          <w:szCs w:val="24"/>
        </w:rPr>
      </w:pPr>
      <w:r>
        <w:rPr>
          <w:rFonts w:ascii="Arial" w:hAnsi="Arial" w:cs="Arial"/>
          <w:sz w:val="24"/>
          <w:szCs w:val="24"/>
        </w:rPr>
        <w:t>I</w:t>
      </w:r>
      <w:r w:rsidR="00427F23" w:rsidRPr="00A50BE7">
        <w:rPr>
          <w:rFonts w:ascii="Arial" w:hAnsi="Arial" w:cs="Arial"/>
          <w:sz w:val="24"/>
          <w:szCs w:val="24"/>
        </w:rPr>
        <w:t>t is clear that th</w:t>
      </w:r>
      <w:r>
        <w:rPr>
          <w:rFonts w:ascii="Arial" w:hAnsi="Arial" w:cs="Arial"/>
          <w:sz w:val="24"/>
          <w:szCs w:val="24"/>
        </w:rPr>
        <w:t xml:space="preserve">e </w:t>
      </w:r>
      <w:r w:rsidR="00427F23" w:rsidRPr="00A50BE7">
        <w:rPr>
          <w:rFonts w:ascii="Arial" w:hAnsi="Arial" w:cs="Arial"/>
          <w:sz w:val="24"/>
          <w:szCs w:val="24"/>
        </w:rPr>
        <w:t>“</w:t>
      </w:r>
      <w:r>
        <w:rPr>
          <w:rFonts w:ascii="Arial" w:hAnsi="Arial" w:cs="Arial"/>
          <w:sz w:val="24"/>
          <w:szCs w:val="24"/>
        </w:rPr>
        <w:t>rules</w:t>
      </w:r>
      <w:r w:rsidR="00427F23" w:rsidRPr="00A50BE7">
        <w:rPr>
          <w:rFonts w:ascii="Arial" w:hAnsi="Arial" w:cs="Arial"/>
          <w:sz w:val="24"/>
          <w:szCs w:val="24"/>
        </w:rPr>
        <w:t>”</w:t>
      </w:r>
      <w:r>
        <w:rPr>
          <w:rFonts w:ascii="Arial" w:hAnsi="Arial" w:cs="Arial"/>
          <w:sz w:val="24"/>
          <w:szCs w:val="24"/>
        </w:rPr>
        <w:t xml:space="preserve"> that Mengele had agreed to when becoming a doctor, were </w:t>
      </w:r>
      <w:r w:rsidR="00427F23" w:rsidRPr="00A50BE7">
        <w:rPr>
          <w:rFonts w:ascii="Arial" w:hAnsi="Arial" w:cs="Arial"/>
          <w:sz w:val="24"/>
          <w:szCs w:val="24"/>
        </w:rPr>
        <w:t xml:space="preserve">of little concern </w:t>
      </w:r>
      <w:r>
        <w:rPr>
          <w:rFonts w:ascii="Arial" w:hAnsi="Arial" w:cs="Arial"/>
          <w:sz w:val="24"/>
          <w:szCs w:val="24"/>
        </w:rPr>
        <w:t>to him regarding</w:t>
      </w:r>
      <w:r w:rsidR="00427F23" w:rsidRPr="00A50BE7">
        <w:rPr>
          <w:rFonts w:ascii="Arial" w:hAnsi="Arial" w:cs="Arial"/>
          <w:sz w:val="24"/>
          <w:szCs w:val="24"/>
        </w:rPr>
        <w:t xml:space="preserve"> his work</w:t>
      </w:r>
      <w:r>
        <w:rPr>
          <w:rFonts w:ascii="Arial" w:hAnsi="Arial" w:cs="Arial"/>
          <w:sz w:val="24"/>
          <w:szCs w:val="24"/>
        </w:rPr>
        <w:t xml:space="preserve">, which he </w:t>
      </w:r>
      <w:r w:rsidR="00427F23" w:rsidRPr="00A50BE7">
        <w:rPr>
          <w:rFonts w:ascii="Arial" w:hAnsi="Arial" w:cs="Arial"/>
          <w:sz w:val="24"/>
          <w:szCs w:val="24"/>
        </w:rPr>
        <w:t xml:space="preserve">considered </w:t>
      </w:r>
      <w:r>
        <w:rPr>
          <w:rFonts w:ascii="Arial" w:hAnsi="Arial" w:cs="Arial"/>
          <w:sz w:val="24"/>
          <w:szCs w:val="24"/>
        </w:rPr>
        <w:t xml:space="preserve">as </w:t>
      </w:r>
      <w:r w:rsidR="00427F23" w:rsidRPr="00A50BE7">
        <w:rPr>
          <w:rFonts w:ascii="Arial" w:hAnsi="Arial" w:cs="Arial"/>
          <w:sz w:val="24"/>
          <w:szCs w:val="24"/>
        </w:rPr>
        <w:t>“scientific advancement”. This is highlighted by the shocking fact that “over 90 per cent of the members of the medical profession at the highest level were involved in one way or another in work ... [involving] ... experiments ... carried out on human beings</w:t>
      </w:r>
      <w:r w:rsidR="00C12B37">
        <w:rPr>
          <w:rStyle w:val="FootnoteReference"/>
          <w:rFonts w:ascii="Arial" w:hAnsi="Arial" w:cs="Arial"/>
          <w:sz w:val="24"/>
          <w:szCs w:val="24"/>
        </w:rPr>
        <w:footnoteReference w:id="5"/>
      </w:r>
      <w:r w:rsidR="00427F23" w:rsidRPr="00A50BE7">
        <w:rPr>
          <w:rFonts w:ascii="Arial" w:hAnsi="Arial" w:cs="Arial"/>
          <w:sz w:val="24"/>
          <w:szCs w:val="24"/>
        </w:rPr>
        <w:t>”</w:t>
      </w:r>
      <w:r>
        <w:rPr>
          <w:rFonts w:ascii="Arial" w:hAnsi="Arial" w:cs="Arial"/>
          <w:sz w:val="24"/>
          <w:szCs w:val="24"/>
        </w:rPr>
        <w:t xml:space="preserve">. This fact </w:t>
      </w:r>
      <w:r w:rsidR="00427F23" w:rsidRPr="00A50BE7">
        <w:rPr>
          <w:rFonts w:ascii="Arial" w:hAnsi="Arial" w:cs="Arial"/>
          <w:sz w:val="24"/>
          <w:szCs w:val="24"/>
        </w:rPr>
        <w:t xml:space="preserve">suggests that the </w:t>
      </w:r>
      <w:r>
        <w:rPr>
          <w:rFonts w:ascii="Arial" w:hAnsi="Arial" w:cs="Arial"/>
          <w:sz w:val="24"/>
          <w:szCs w:val="24"/>
        </w:rPr>
        <w:t xml:space="preserve">majority of Nazi physicians were happy to ignore the </w:t>
      </w:r>
      <w:r w:rsidR="00427F23" w:rsidRPr="00A50BE7">
        <w:rPr>
          <w:rFonts w:ascii="Arial" w:hAnsi="Arial" w:cs="Arial"/>
          <w:sz w:val="24"/>
          <w:szCs w:val="24"/>
        </w:rPr>
        <w:t>moral and ethic</w:t>
      </w:r>
      <w:r>
        <w:rPr>
          <w:rFonts w:ascii="Arial" w:hAnsi="Arial" w:cs="Arial"/>
          <w:sz w:val="24"/>
          <w:szCs w:val="24"/>
        </w:rPr>
        <w:t xml:space="preserve">al standards </w:t>
      </w:r>
      <w:r w:rsidR="00427F23" w:rsidRPr="00A50BE7">
        <w:rPr>
          <w:rFonts w:ascii="Arial" w:hAnsi="Arial" w:cs="Arial"/>
          <w:sz w:val="24"/>
          <w:szCs w:val="24"/>
        </w:rPr>
        <w:t xml:space="preserve">that we hope </w:t>
      </w:r>
      <w:r>
        <w:rPr>
          <w:rFonts w:ascii="Arial" w:hAnsi="Arial" w:cs="Arial"/>
          <w:sz w:val="24"/>
          <w:szCs w:val="24"/>
        </w:rPr>
        <w:t xml:space="preserve">to hold </w:t>
      </w:r>
      <w:r w:rsidR="00427F23" w:rsidRPr="00A50BE7">
        <w:rPr>
          <w:rFonts w:ascii="Arial" w:hAnsi="Arial" w:cs="Arial"/>
          <w:sz w:val="24"/>
          <w:szCs w:val="24"/>
        </w:rPr>
        <w:t>medical professionals</w:t>
      </w:r>
      <w:r>
        <w:rPr>
          <w:rFonts w:ascii="Arial" w:hAnsi="Arial" w:cs="Arial"/>
          <w:sz w:val="24"/>
          <w:szCs w:val="24"/>
        </w:rPr>
        <w:t xml:space="preserve"> accountable to.</w:t>
      </w:r>
      <w:r w:rsidR="00427F23" w:rsidRPr="00A50BE7">
        <w:rPr>
          <w:rFonts w:ascii="Arial" w:hAnsi="Arial" w:cs="Arial"/>
          <w:sz w:val="24"/>
          <w:szCs w:val="24"/>
        </w:rPr>
        <w:t xml:space="preserve"> </w:t>
      </w:r>
    </w:p>
    <w:p w14:paraId="7597E606" w14:textId="66A4F18E" w:rsidR="00A9344E" w:rsidRDefault="00A9344E" w:rsidP="00427F23">
      <w:pPr>
        <w:jc w:val="both"/>
        <w:rPr>
          <w:rFonts w:ascii="Arial" w:hAnsi="Arial" w:cs="Arial"/>
          <w:sz w:val="24"/>
          <w:szCs w:val="24"/>
        </w:rPr>
      </w:pPr>
      <w:r>
        <w:rPr>
          <w:rFonts w:ascii="Arial" w:hAnsi="Arial" w:cs="Arial"/>
          <w:sz w:val="24"/>
          <w:szCs w:val="24"/>
        </w:rPr>
        <w:t xml:space="preserve">Mengele </w:t>
      </w:r>
      <w:r w:rsidR="007C6664">
        <w:rPr>
          <w:rFonts w:ascii="Arial" w:hAnsi="Arial" w:cs="Arial"/>
          <w:sz w:val="24"/>
          <w:szCs w:val="24"/>
        </w:rPr>
        <w:t xml:space="preserve">was very interested in eyes: their colouration, how they worked and how they varied. However, he </w:t>
      </w:r>
      <w:r>
        <w:rPr>
          <w:rFonts w:ascii="Arial" w:hAnsi="Arial" w:cs="Arial"/>
          <w:sz w:val="24"/>
          <w:szCs w:val="24"/>
        </w:rPr>
        <w:t xml:space="preserve">had a specific personal </w:t>
      </w:r>
      <w:r w:rsidR="007C6664">
        <w:rPr>
          <w:rFonts w:ascii="Arial" w:hAnsi="Arial" w:cs="Arial"/>
          <w:sz w:val="24"/>
          <w:szCs w:val="24"/>
        </w:rPr>
        <w:t>fascination with</w:t>
      </w:r>
      <w:r>
        <w:rPr>
          <w:rFonts w:ascii="Arial" w:hAnsi="Arial" w:cs="Arial"/>
          <w:sz w:val="24"/>
          <w:szCs w:val="24"/>
        </w:rPr>
        <w:t xml:space="preserve"> twins. He studied their births, their genetics </w:t>
      </w:r>
      <w:r w:rsidRPr="00A9344E">
        <w:rPr>
          <w:rFonts w:ascii="Arial" w:hAnsi="Arial" w:cs="Arial"/>
          <w:sz w:val="24"/>
          <w:szCs w:val="24"/>
        </w:rPr>
        <w:t xml:space="preserve">and their physical characteristics. </w:t>
      </w:r>
      <w:r w:rsidR="00AD6FA2">
        <w:rPr>
          <w:rFonts w:ascii="Arial" w:hAnsi="Arial" w:cs="Arial"/>
          <w:sz w:val="24"/>
          <w:szCs w:val="24"/>
        </w:rPr>
        <w:t xml:space="preserve">The </w:t>
      </w:r>
      <w:r w:rsidR="007C6664">
        <w:rPr>
          <w:rFonts w:ascii="Arial" w:hAnsi="Arial" w:cs="Arial"/>
          <w:sz w:val="24"/>
          <w:szCs w:val="24"/>
        </w:rPr>
        <w:t xml:space="preserve">website </w:t>
      </w:r>
      <w:r w:rsidR="00AD6FA2" w:rsidRPr="00AD6FA2">
        <w:rPr>
          <w:rFonts w:ascii="Arial" w:hAnsi="Arial" w:cs="Arial"/>
          <w:sz w:val="24"/>
          <w:szCs w:val="24"/>
        </w:rPr>
        <w:t>auschwitz.dk</w:t>
      </w:r>
      <w:r w:rsidR="00AD6FA2">
        <w:rPr>
          <w:rFonts w:ascii="Arial" w:hAnsi="Arial" w:cs="Arial"/>
          <w:sz w:val="24"/>
          <w:szCs w:val="24"/>
        </w:rPr>
        <w:t xml:space="preserve"> graphically describes </w:t>
      </w:r>
      <w:r w:rsidR="00E92520">
        <w:rPr>
          <w:rFonts w:ascii="Arial" w:hAnsi="Arial" w:cs="Arial"/>
          <w:sz w:val="24"/>
          <w:szCs w:val="24"/>
        </w:rPr>
        <w:t>some of the procedures</w:t>
      </w:r>
      <w:r w:rsidR="00AD6FA2">
        <w:rPr>
          <w:rFonts w:ascii="Arial" w:hAnsi="Arial" w:cs="Arial"/>
          <w:sz w:val="24"/>
          <w:szCs w:val="24"/>
        </w:rPr>
        <w:t xml:space="preserve"> attributed to him personally, </w:t>
      </w:r>
      <w:r>
        <w:rPr>
          <w:rFonts w:ascii="Arial" w:hAnsi="Arial" w:cs="Arial"/>
          <w:sz w:val="24"/>
          <w:szCs w:val="24"/>
        </w:rPr>
        <w:t>“</w:t>
      </w:r>
      <w:r w:rsidRPr="00A9344E">
        <w:rPr>
          <w:rFonts w:ascii="Arial" w:hAnsi="Arial" w:cs="Arial"/>
          <w:sz w:val="24"/>
          <w:szCs w:val="24"/>
        </w:rPr>
        <w:t xml:space="preserve">Mengele performed both physical and psychological experiments, experimental surgeries performed without </w:t>
      </w:r>
      <w:r w:rsidR="00CD3360" w:rsidRPr="00A9344E">
        <w:rPr>
          <w:rFonts w:ascii="Arial" w:hAnsi="Arial" w:cs="Arial"/>
          <w:sz w:val="24"/>
          <w:szCs w:val="24"/>
        </w:rPr>
        <w:t>anaesthesia</w:t>
      </w:r>
      <w:r w:rsidRPr="00A9344E">
        <w:rPr>
          <w:rFonts w:ascii="Arial" w:hAnsi="Arial" w:cs="Arial"/>
          <w:sz w:val="24"/>
          <w:szCs w:val="24"/>
        </w:rPr>
        <w:t>, transfusions of blood from one twin to another, isolation endurance, reaction to various stimuli. He made injections with lethal germs, sex change operations, the removal of organs and limbs, incestuous impregnations</w:t>
      </w:r>
      <w:r w:rsidR="00C12B37">
        <w:rPr>
          <w:rStyle w:val="FootnoteReference"/>
          <w:rFonts w:ascii="Arial" w:hAnsi="Arial" w:cs="Arial"/>
          <w:sz w:val="24"/>
          <w:szCs w:val="24"/>
        </w:rPr>
        <w:footnoteReference w:id="6"/>
      </w:r>
      <w:r>
        <w:rPr>
          <w:rFonts w:ascii="Arial" w:hAnsi="Arial" w:cs="Arial"/>
          <w:sz w:val="24"/>
          <w:szCs w:val="24"/>
        </w:rPr>
        <w:t>”</w:t>
      </w:r>
      <w:r w:rsidRPr="00A9344E">
        <w:rPr>
          <w:rFonts w:ascii="Arial" w:hAnsi="Arial" w:cs="Arial"/>
          <w:sz w:val="24"/>
          <w:szCs w:val="24"/>
        </w:rPr>
        <w:t xml:space="preserve">. </w:t>
      </w:r>
    </w:p>
    <w:p w14:paraId="4C59DC53" w14:textId="77777777" w:rsidR="00BA60A1" w:rsidRDefault="00EE0AAB" w:rsidP="00427F23">
      <w:pPr>
        <w:jc w:val="both"/>
        <w:rPr>
          <w:rFonts w:ascii="Arial" w:hAnsi="Arial" w:cs="Arial"/>
          <w:sz w:val="24"/>
          <w:szCs w:val="24"/>
        </w:rPr>
      </w:pPr>
      <w:r>
        <w:rPr>
          <w:rFonts w:ascii="Arial" w:hAnsi="Arial" w:cs="Arial"/>
          <w:sz w:val="24"/>
          <w:szCs w:val="24"/>
        </w:rPr>
        <w:t>Josef Mengele was not the only Nazi physician that practiced in the concentration camps during the second world war. He is however infamous because of his cold indifference to the plight of his victims. His name is also well known because he</w:t>
      </w:r>
      <w:r w:rsidR="00CD3360">
        <w:rPr>
          <w:rFonts w:ascii="Arial" w:hAnsi="Arial" w:cs="Arial"/>
          <w:sz w:val="24"/>
          <w:szCs w:val="24"/>
        </w:rPr>
        <w:t xml:space="preserve"> </w:t>
      </w:r>
      <w:r>
        <w:rPr>
          <w:rFonts w:ascii="Arial" w:hAnsi="Arial" w:cs="Arial"/>
          <w:sz w:val="24"/>
          <w:szCs w:val="24"/>
        </w:rPr>
        <w:t xml:space="preserve">  escaped prosecution by the Allies and remained on the run until his death in 1979.</w:t>
      </w:r>
      <w:r w:rsidR="00BA60A1">
        <w:rPr>
          <w:rFonts w:ascii="Arial" w:hAnsi="Arial" w:cs="Arial"/>
          <w:sz w:val="24"/>
          <w:szCs w:val="24"/>
        </w:rPr>
        <w:t xml:space="preserve"> </w:t>
      </w:r>
    </w:p>
    <w:p w14:paraId="6F84C9D1" w14:textId="160B1495" w:rsidR="00EE0AAB" w:rsidRDefault="00BA60A1" w:rsidP="00427F23">
      <w:pPr>
        <w:jc w:val="both"/>
        <w:rPr>
          <w:rFonts w:ascii="Arial" w:hAnsi="Arial" w:cs="Arial"/>
          <w:sz w:val="24"/>
          <w:szCs w:val="24"/>
        </w:rPr>
      </w:pPr>
      <w:r>
        <w:rPr>
          <w:rFonts w:ascii="Arial" w:hAnsi="Arial" w:cs="Arial"/>
          <w:sz w:val="24"/>
          <w:szCs w:val="24"/>
        </w:rPr>
        <w:t xml:space="preserve">Regarding the moral worth of Mengele’s actions, it could be argued that he completely believed in his right to undertake all of these atrocities because he was trying to help the society that he thoroughly believed in. The fact that he wasn’t prepared to stand up and present justification for his actions, instead </w:t>
      </w:r>
      <w:r w:rsidR="008D3907">
        <w:rPr>
          <w:rFonts w:ascii="Arial" w:hAnsi="Arial" w:cs="Arial"/>
          <w:sz w:val="24"/>
          <w:szCs w:val="24"/>
        </w:rPr>
        <w:t>choosing</w:t>
      </w:r>
      <w:r>
        <w:rPr>
          <w:rFonts w:ascii="Arial" w:hAnsi="Arial" w:cs="Arial"/>
          <w:sz w:val="24"/>
          <w:szCs w:val="24"/>
        </w:rPr>
        <w:t xml:space="preserve"> to evade capture and trial, lends towards the fact that he knew what he was doing was morally and ethically </w:t>
      </w:r>
      <w:r>
        <w:rPr>
          <w:rFonts w:ascii="Arial" w:hAnsi="Arial" w:cs="Arial"/>
          <w:sz w:val="24"/>
          <w:szCs w:val="24"/>
        </w:rPr>
        <w:lastRenderedPageBreak/>
        <w:t>wrong. In fact, anyone who tortures, maims, violates or victimises another person, cannot expect to be morally vindicated for</w:t>
      </w:r>
      <w:r w:rsidR="003B16CF">
        <w:rPr>
          <w:rFonts w:ascii="Arial" w:hAnsi="Arial" w:cs="Arial"/>
          <w:sz w:val="24"/>
          <w:szCs w:val="24"/>
        </w:rPr>
        <w:t xml:space="preserve"> any of </w:t>
      </w:r>
      <w:r>
        <w:rPr>
          <w:rFonts w:ascii="Arial" w:hAnsi="Arial" w:cs="Arial"/>
          <w:sz w:val="24"/>
          <w:szCs w:val="24"/>
        </w:rPr>
        <w:t>their actions. The documented results of Mengele’s work have never been found, and the extent that his findings have on our modern understanding of anatomy</w:t>
      </w:r>
      <w:r w:rsidR="008D3907">
        <w:rPr>
          <w:rFonts w:ascii="Arial" w:hAnsi="Arial" w:cs="Arial"/>
          <w:sz w:val="24"/>
          <w:szCs w:val="24"/>
        </w:rPr>
        <w:t xml:space="preserve">, </w:t>
      </w:r>
      <w:r>
        <w:rPr>
          <w:rFonts w:ascii="Arial" w:hAnsi="Arial" w:cs="Arial"/>
          <w:sz w:val="24"/>
          <w:szCs w:val="24"/>
        </w:rPr>
        <w:t>physiology</w:t>
      </w:r>
      <w:r w:rsidR="008D3907">
        <w:rPr>
          <w:rFonts w:ascii="Arial" w:hAnsi="Arial" w:cs="Arial"/>
          <w:sz w:val="24"/>
          <w:szCs w:val="24"/>
        </w:rPr>
        <w:t xml:space="preserve"> and genetics</w:t>
      </w:r>
      <w:r>
        <w:rPr>
          <w:rFonts w:ascii="Arial" w:hAnsi="Arial" w:cs="Arial"/>
          <w:sz w:val="24"/>
          <w:szCs w:val="24"/>
        </w:rPr>
        <w:t xml:space="preserve"> will never be known. </w:t>
      </w:r>
      <w:r w:rsidR="008D3907">
        <w:rPr>
          <w:rFonts w:ascii="Arial" w:hAnsi="Arial" w:cs="Arial"/>
          <w:sz w:val="24"/>
          <w:szCs w:val="24"/>
        </w:rPr>
        <w:t>The consequences of his actions</w:t>
      </w:r>
      <w:r w:rsidR="003B16CF">
        <w:rPr>
          <w:rFonts w:ascii="Arial" w:hAnsi="Arial" w:cs="Arial"/>
          <w:sz w:val="24"/>
          <w:szCs w:val="24"/>
        </w:rPr>
        <w:t xml:space="preserve"> were devastating for his victims, and further</w:t>
      </w:r>
      <w:r w:rsidR="002717A7">
        <w:rPr>
          <w:rFonts w:ascii="Arial" w:hAnsi="Arial" w:cs="Arial"/>
          <w:sz w:val="24"/>
          <w:szCs w:val="24"/>
        </w:rPr>
        <w:t>,</w:t>
      </w:r>
      <w:r w:rsidR="003B16CF">
        <w:rPr>
          <w:rFonts w:ascii="Arial" w:hAnsi="Arial" w:cs="Arial"/>
          <w:sz w:val="24"/>
          <w:szCs w:val="24"/>
        </w:rPr>
        <w:t xml:space="preserve"> had </w:t>
      </w:r>
      <w:r w:rsidR="008D3907">
        <w:rPr>
          <w:rFonts w:ascii="Arial" w:hAnsi="Arial" w:cs="Arial"/>
          <w:sz w:val="24"/>
          <w:szCs w:val="24"/>
        </w:rPr>
        <w:t xml:space="preserve">a profound impact on the world. </w:t>
      </w:r>
      <w:r w:rsidR="005475CD">
        <w:rPr>
          <w:rFonts w:ascii="Arial" w:hAnsi="Arial" w:cs="Arial"/>
          <w:sz w:val="24"/>
          <w:szCs w:val="24"/>
        </w:rPr>
        <w:t>The</w:t>
      </w:r>
      <w:r w:rsidR="008D3907">
        <w:rPr>
          <w:rFonts w:ascii="Arial" w:hAnsi="Arial" w:cs="Arial"/>
          <w:sz w:val="24"/>
          <w:szCs w:val="24"/>
        </w:rPr>
        <w:t xml:space="preserve"> Global community </w:t>
      </w:r>
      <w:r w:rsidR="003B16CF">
        <w:rPr>
          <w:rFonts w:ascii="Arial" w:hAnsi="Arial" w:cs="Arial"/>
          <w:sz w:val="24"/>
          <w:szCs w:val="24"/>
        </w:rPr>
        <w:t xml:space="preserve">is </w:t>
      </w:r>
      <w:r w:rsidR="008D3907">
        <w:rPr>
          <w:rFonts w:ascii="Arial" w:hAnsi="Arial" w:cs="Arial"/>
          <w:sz w:val="24"/>
          <w:szCs w:val="24"/>
        </w:rPr>
        <w:t xml:space="preserve">aware that these experiments happened, and </w:t>
      </w:r>
      <w:r w:rsidR="003B16CF">
        <w:rPr>
          <w:rFonts w:ascii="Arial" w:hAnsi="Arial" w:cs="Arial"/>
          <w:sz w:val="24"/>
          <w:szCs w:val="24"/>
        </w:rPr>
        <w:t xml:space="preserve">this knowledge ensures that </w:t>
      </w:r>
      <w:r w:rsidR="008D3907">
        <w:rPr>
          <w:rFonts w:ascii="Arial" w:hAnsi="Arial" w:cs="Arial"/>
          <w:sz w:val="24"/>
          <w:szCs w:val="24"/>
        </w:rPr>
        <w:t xml:space="preserve">people like Mengele will not be tolerated or supported. </w:t>
      </w:r>
    </w:p>
    <w:p w14:paraId="52D00C6A" w14:textId="5B0CB989" w:rsidR="005573A0" w:rsidRDefault="00F340CA" w:rsidP="00427F23">
      <w:pPr>
        <w:jc w:val="both"/>
        <w:rPr>
          <w:rFonts w:ascii="Arial" w:hAnsi="Arial" w:cs="Arial"/>
          <w:sz w:val="24"/>
          <w:szCs w:val="24"/>
        </w:rPr>
      </w:pPr>
      <w:r w:rsidRPr="00003241">
        <w:rPr>
          <w:rFonts w:ascii="Arial" w:hAnsi="Arial" w:cs="Arial"/>
          <w:sz w:val="24"/>
          <w:szCs w:val="24"/>
        </w:rPr>
        <w:t xml:space="preserve">Another controversial figure that came to prominence during </w:t>
      </w:r>
      <w:r w:rsidR="002E0947" w:rsidRPr="00003241">
        <w:rPr>
          <w:rFonts w:ascii="Arial" w:hAnsi="Arial" w:cs="Arial"/>
          <w:sz w:val="24"/>
          <w:szCs w:val="24"/>
        </w:rPr>
        <w:t>World War II</w:t>
      </w:r>
      <w:r w:rsidRPr="00003241">
        <w:rPr>
          <w:rFonts w:ascii="Arial" w:hAnsi="Arial" w:cs="Arial"/>
          <w:sz w:val="24"/>
          <w:szCs w:val="24"/>
        </w:rPr>
        <w:t xml:space="preserve"> was Robert Oppenheimer. Born in America from a Jewish immigrant family, Oppenheimer was a </w:t>
      </w:r>
      <w:r w:rsidR="002E0947" w:rsidRPr="00003241">
        <w:rPr>
          <w:rFonts w:ascii="Arial" w:hAnsi="Arial" w:cs="Arial"/>
          <w:sz w:val="24"/>
          <w:szCs w:val="24"/>
        </w:rPr>
        <w:t xml:space="preserve">    renowned </w:t>
      </w:r>
      <w:r w:rsidRPr="00003241">
        <w:rPr>
          <w:rFonts w:ascii="Arial" w:hAnsi="Arial" w:cs="Arial"/>
          <w:sz w:val="24"/>
          <w:szCs w:val="24"/>
        </w:rPr>
        <w:t>theoretical physicist</w:t>
      </w:r>
      <w:r w:rsidR="002E0947" w:rsidRPr="00003241">
        <w:rPr>
          <w:rFonts w:ascii="Arial" w:hAnsi="Arial" w:cs="Arial"/>
          <w:sz w:val="24"/>
          <w:szCs w:val="24"/>
        </w:rPr>
        <w:t xml:space="preserve"> researching nuclear fission</w:t>
      </w:r>
      <w:r w:rsidRPr="00003241">
        <w:rPr>
          <w:rFonts w:ascii="Arial" w:hAnsi="Arial" w:cs="Arial"/>
          <w:sz w:val="24"/>
          <w:szCs w:val="24"/>
        </w:rPr>
        <w:t>. In</w:t>
      </w:r>
      <w:r w:rsidR="002E0947" w:rsidRPr="00003241">
        <w:rPr>
          <w:rFonts w:ascii="Arial" w:hAnsi="Arial" w:cs="Arial"/>
          <w:sz w:val="24"/>
          <w:szCs w:val="24"/>
        </w:rPr>
        <w:t xml:space="preserve"> 1943</w:t>
      </w:r>
      <w:r w:rsidRPr="00003241">
        <w:rPr>
          <w:rFonts w:ascii="Arial" w:hAnsi="Arial" w:cs="Arial"/>
          <w:sz w:val="24"/>
          <w:szCs w:val="24"/>
        </w:rPr>
        <w:t xml:space="preserve"> he </w:t>
      </w:r>
      <w:r w:rsidR="002E0947" w:rsidRPr="00003241">
        <w:rPr>
          <w:rFonts w:ascii="Arial" w:hAnsi="Arial" w:cs="Arial"/>
          <w:sz w:val="24"/>
          <w:szCs w:val="24"/>
        </w:rPr>
        <w:t>was appointed</w:t>
      </w:r>
      <w:r w:rsidR="00D77FE1" w:rsidRPr="00003241">
        <w:rPr>
          <w:rFonts w:ascii="Arial" w:hAnsi="Arial" w:cs="Arial"/>
          <w:sz w:val="24"/>
          <w:szCs w:val="24"/>
        </w:rPr>
        <w:t xml:space="preserve"> director of the Los Alamos Laboratory, and therefore the lead scientist for the Manhattan Project. </w:t>
      </w:r>
      <w:r w:rsidR="00003241">
        <w:rPr>
          <w:rFonts w:ascii="Arial" w:hAnsi="Arial" w:cs="Arial"/>
          <w:sz w:val="24"/>
          <w:szCs w:val="24"/>
        </w:rPr>
        <w:t>T</w:t>
      </w:r>
      <w:r w:rsidR="00D77FE1" w:rsidRPr="00003241">
        <w:rPr>
          <w:rFonts w:ascii="Arial" w:hAnsi="Arial" w:cs="Arial"/>
          <w:sz w:val="24"/>
          <w:szCs w:val="24"/>
        </w:rPr>
        <w:t>his highly classified</w:t>
      </w:r>
      <w:r w:rsidR="00003241">
        <w:rPr>
          <w:rFonts w:ascii="Arial" w:hAnsi="Arial" w:cs="Arial"/>
          <w:sz w:val="24"/>
          <w:szCs w:val="24"/>
        </w:rPr>
        <w:t>, secret</w:t>
      </w:r>
      <w:r w:rsidR="00D77FE1" w:rsidRPr="00003241">
        <w:rPr>
          <w:rFonts w:ascii="Arial" w:hAnsi="Arial" w:cs="Arial"/>
          <w:sz w:val="24"/>
          <w:szCs w:val="24"/>
        </w:rPr>
        <w:t xml:space="preserve"> operation was</w:t>
      </w:r>
      <w:r w:rsidR="00003241">
        <w:rPr>
          <w:rFonts w:ascii="Arial" w:hAnsi="Arial" w:cs="Arial"/>
          <w:sz w:val="24"/>
          <w:szCs w:val="24"/>
        </w:rPr>
        <w:t xml:space="preserve"> designed</w:t>
      </w:r>
      <w:r w:rsidR="00D77FE1" w:rsidRPr="00003241">
        <w:rPr>
          <w:rFonts w:ascii="Arial" w:hAnsi="Arial" w:cs="Arial"/>
          <w:sz w:val="24"/>
          <w:szCs w:val="24"/>
        </w:rPr>
        <w:t xml:space="preserve"> to combine various researchers work and weaponize nuclear energy. The</w:t>
      </w:r>
      <w:r w:rsidRPr="00003241">
        <w:rPr>
          <w:rFonts w:ascii="Arial" w:hAnsi="Arial" w:cs="Arial"/>
          <w:sz w:val="24"/>
          <w:szCs w:val="24"/>
        </w:rPr>
        <w:t xml:space="preserve"> US</w:t>
      </w:r>
      <w:r w:rsidR="00D77FE1" w:rsidRPr="00003241">
        <w:rPr>
          <w:rFonts w:ascii="Arial" w:hAnsi="Arial" w:cs="Arial"/>
          <w:sz w:val="24"/>
          <w:szCs w:val="24"/>
        </w:rPr>
        <w:t>A’s aim was to quickly find a way of</w:t>
      </w:r>
      <w:r w:rsidRPr="00003241">
        <w:rPr>
          <w:rFonts w:ascii="Arial" w:hAnsi="Arial" w:cs="Arial"/>
          <w:sz w:val="24"/>
          <w:szCs w:val="24"/>
        </w:rPr>
        <w:t xml:space="preserve"> ending </w:t>
      </w:r>
      <w:r w:rsidR="00D77FE1" w:rsidRPr="00003241">
        <w:rPr>
          <w:rFonts w:ascii="Arial" w:hAnsi="Arial" w:cs="Arial"/>
          <w:sz w:val="24"/>
          <w:szCs w:val="24"/>
        </w:rPr>
        <w:t>the</w:t>
      </w:r>
      <w:r w:rsidRPr="00003241">
        <w:rPr>
          <w:rFonts w:ascii="Arial" w:hAnsi="Arial" w:cs="Arial"/>
          <w:sz w:val="24"/>
          <w:szCs w:val="24"/>
        </w:rPr>
        <w:t xml:space="preserve"> war against </w:t>
      </w:r>
      <w:r w:rsidR="00D77FE1" w:rsidRPr="00003241">
        <w:rPr>
          <w:rFonts w:ascii="Arial" w:hAnsi="Arial" w:cs="Arial"/>
          <w:sz w:val="24"/>
          <w:szCs w:val="24"/>
        </w:rPr>
        <w:t>J</w:t>
      </w:r>
      <w:r w:rsidRPr="00003241">
        <w:rPr>
          <w:rFonts w:ascii="Arial" w:hAnsi="Arial" w:cs="Arial"/>
          <w:sz w:val="24"/>
          <w:szCs w:val="24"/>
        </w:rPr>
        <w:t>apan</w:t>
      </w:r>
      <w:r w:rsidR="00D77FE1" w:rsidRPr="00003241">
        <w:rPr>
          <w:rFonts w:ascii="Arial" w:hAnsi="Arial" w:cs="Arial"/>
          <w:sz w:val="24"/>
          <w:szCs w:val="24"/>
        </w:rPr>
        <w:t xml:space="preserve">, </w:t>
      </w:r>
      <w:r w:rsidRPr="00003241">
        <w:rPr>
          <w:rFonts w:ascii="Arial" w:hAnsi="Arial" w:cs="Arial"/>
          <w:sz w:val="24"/>
          <w:szCs w:val="24"/>
        </w:rPr>
        <w:t>and bring WW</w:t>
      </w:r>
      <w:r w:rsidR="00D77FE1" w:rsidRPr="00003241">
        <w:rPr>
          <w:rFonts w:ascii="Arial" w:hAnsi="Arial" w:cs="Arial"/>
          <w:sz w:val="24"/>
          <w:szCs w:val="24"/>
        </w:rPr>
        <w:t>II</w:t>
      </w:r>
      <w:r w:rsidRPr="00003241">
        <w:rPr>
          <w:rFonts w:ascii="Arial" w:hAnsi="Arial" w:cs="Arial"/>
          <w:sz w:val="24"/>
          <w:szCs w:val="24"/>
        </w:rPr>
        <w:t xml:space="preserve"> to a </w:t>
      </w:r>
      <w:r w:rsidR="00003241">
        <w:rPr>
          <w:rFonts w:ascii="Arial" w:hAnsi="Arial" w:cs="Arial"/>
          <w:sz w:val="24"/>
          <w:szCs w:val="24"/>
        </w:rPr>
        <w:t xml:space="preserve">swift </w:t>
      </w:r>
      <w:r w:rsidRPr="00003241">
        <w:rPr>
          <w:rFonts w:ascii="Arial" w:hAnsi="Arial" w:cs="Arial"/>
          <w:sz w:val="24"/>
          <w:szCs w:val="24"/>
        </w:rPr>
        <w:t>close</w:t>
      </w:r>
      <w:r w:rsidR="00003241">
        <w:rPr>
          <w:rFonts w:ascii="Arial" w:hAnsi="Arial" w:cs="Arial"/>
          <w:sz w:val="24"/>
          <w:szCs w:val="24"/>
        </w:rPr>
        <w:t>.</w:t>
      </w:r>
    </w:p>
    <w:p w14:paraId="251CCB73" w14:textId="160E5276" w:rsidR="00003241" w:rsidRDefault="00003241" w:rsidP="00003241">
      <w:pPr>
        <w:jc w:val="both"/>
        <w:rPr>
          <w:rFonts w:ascii="Arial" w:hAnsi="Arial" w:cs="Arial"/>
          <w:sz w:val="24"/>
          <w:szCs w:val="24"/>
        </w:rPr>
      </w:pPr>
      <w:r w:rsidRPr="006A05EF">
        <w:rPr>
          <w:rFonts w:ascii="Arial" w:hAnsi="Arial" w:cs="Arial"/>
          <w:sz w:val="24"/>
          <w:szCs w:val="24"/>
        </w:rPr>
        <w:t>We know that the Manhattan Project was very successful, and the scientists achieved the goals that had been set for them.</w:t>
      </w:r>
      <w:r w:rsidR="00206ED6" w:rsidRPr="006A05EF">
        <w:rPr>
          <w:rFonts w:ascii="Arial" w:hAnsi="Arial" w:cs="Arial"/>
          <w:sz w:val="24"/>
          <w:szCs w:val="24"/>
        </w:rPr>
        <w:t xml:space="preserve"> Oppenheimer was reported to have “enforced the laboratory’s mission-directed programme and helped, for example, to choose which cities to target with the new weapon”</w:t>
      </w:r>
      <w:r w:rsidR="0084645F">
        <w:rPr>
          <w:rStyle w:val="FootnoteReference"/>
          <w:rFonts w:ascii="Arial" w:hAnsi="Arial" w:cs="Arial"/>
          <w:sz w:val="24"/>
          <w:szCs w:val="24"/>
        </w:rPr>
        <w:footnoteReference w:id="7"/>
      </w:r>
      <w:r w:rsidR="00206ED6" w:rsidRPr="006A05EF">
        <w:rPr>
          <w:rFonts w:ascii="Arial" w:hAnsi="Arial" w:cs="Arial"/>
          <w:sz w:val="24"/>
          <w:szCs w:val="24"/>
        </w:rPr>
        <w:t xml:space="preserve">. </w:t>
      </w:r>
      <w:r w:rsidRPr="006A05EF">
        <w:rPr>
          <w:rFonts w:ascii="Arial" w:hAnsi="Arial" w:cs="Arial"/>
          <w:sz w:val="24"/>
          <w:szCs w:val="24"/>
        </w:rPr>
        <w:t xml:space="preserve">However, even before the Atomic weapons were used </w:t>
      </w:r>
      <w:r w:rsidR="00F97A84" w:rsidRPr="006A05EF">
        <w:rPr>
          <w:rFonts w:ascii="Arial" w:hAnsi="Arial" w:cs="Arial"/>
          <w:sz w:val="24"/>
          <w:szCs w:val="24"/>
        </w:rPr>
        <w:t>o</w:t>
      </w:r>
      <w:r w:rsidRPr="006A05EF">
        <w:rPr>
          <w:rFonts w:ascii="Arial" w:hAnsi="Arial" w:cs="Arial"/>
          <w:sz w:val="24"/>
          <w:szCs w:val="24"/>
        </w:rPr>
        <w:t xml:space="preserve">n Japan, it’s clear that Oppenheimer had an idea of the dangerous new threat he was about to bring forth into the modern world. </w:t>
      </w:r>
      <w:r w:rsidR="00206ED6" w:rsidRPr="006A05EF">
        <w:rPr>
          <w:rFonts w:ascii="Arial" w:hAnsi="Arial" w:cs="Arial"/>
          <w:sz w:val="24"/>
          <w:szCs w:val="24"/>
        </w:rPr>
        <w:t>I</w:t>
      </w:r>
      <w:r w:rsidRPr="006A05EF">
        <w:rPr>
          <w:rFonts w:ascii="Arial" w:hAnsi="Arial" w:cs="Arial"/>
          <w:sz w:val="24"/>
          <w:szCs w:val="24"/>
        </w:rPr>
        <w:t>nterview</w:t>
      </w:r>
      <w:r w:rsidR="00206ED6" w:rsidRPr="006A05EF">
        <w:rPr>
          <w:rFonts w:ascii="Arial" w:hAnsi="Arial" w:cs="Arial"/>
          <w:sz w:val="24"/>
          <w:szCs w:val="24"/>
        </w:rPr>
        <w:t xml:space="preserve">ed in 1965, </w:t>
      </w:r>
      <w:r w:rsidRPr="006A05EF">
        <w:rPr>
          <w:rFonts w:ascii="Arial" w:hAnsi="Arial" w:cs="Arial"/>
          <w:sz w:val="24"/>
          <w:szCs w:val="24"/>
        </w:rPr>
        <w:t>he stated</w:t>
      </w:r>
      <w:r w:rsidR="00206ED6" w:rsidRPr="006A05EF">
        <w:rPr>
          <w:rFonts w:ascii="Arial" w:hAnsi="Arial" w:cs="Arial"/>
          <w:sz w:val="24"/>
          <w:szCs w:val="24"/>
        </w:rPr>
        <w:t xml:space="preserve"> that as a result of witnessing the “Trinity Test” (first successful detonation) in Nevada, he could remember thinking ““Now I am become Death, the destroyer of worlds”</w:t>
      </w:r>
      <w:r w:rsidR="0084645F">
        <w:rPr>
          <w:rStyle w:val="FootnoteReference"/>
          <w:rFonts w:ascii="Arial" w:hAnsi="Arial" w:cs="Arial"/>
          <w:sz w:val="24"/>
          <w:szCs w:val="24"/>
        </w:rPr>
        <w:footnoteReference w:id="8"/>
      </w:r>
      <w:r w:rsidR="00206ED6" w:rsidRPr="006A05EF">
        <w:rPr>
          <w:rFonts w:ascii="Arial" w:hAnsi="Arial" w:cs="Arial"/>
          <w:sz w:val="24"/>
          <w:szCs w:val="24"/>
        </w:rPr>
        <w:t>.</w:t>
      </w:r>
    </w:p>
    <w:p w14:paraId="7B644D79" w14:textId="21858002" w:rsidR="006D0514" w:rsidRPr="000E646F" w:rsidRDefault="006A05EF" w:rsidP="006A05EF">
      <w:pPr>
        <w:jc w:val="both"/>
        <w:rPr>
          <w:rFonts w:ascii="Arial" w:hAnsi="Arial" w:cs="Arial"/>
          <w:sz w:val="24"/>
          <w:szCs w:val="24"/>
        </w:rPr>
      </w:pPr>
      <w:r w:rsidRPr="000E646F">
        <w:rPr>
          <w:rFonts w:ascii="Arial" w:hAnsi="Arial" w:cs="Arial"/>
          <w:sz w:val="24"/>
          <w:szCs w:val="24"/>
        </w:rPr>
        <w:t>Oppenheimer is often referred to as the “Father of the Atomic Bomb”</w:t>
      </w:r>
      <w:r w:rsidR="0084645F">
        <w:rPr>
          <w:rStyle w:val="FootnoteReference"/>
          <w:rFonts w:ascii="Arial" w:hAnsi="Arial" w:cs="Arial"/>
          <w:sz w:val="24"/>
          <w:szCs w:val="24"/>
        </w:rPr>
        <w:footnoteReference w:id="9"/>
      </w:r>
      <w:r w:rsidRPr="000E646F">
        <w:rPr>
          <w:rFonts w:ascii="Arial" w:hAnsi="Arial" w:cs="Arial"/>
          <w:sz w:val="24"/>
          <w:szCs w:val="24"/>
        </w:rPr>
        <w:t xml:space="preserve">. His </w:t>
      </w:r>
      <w:r w:rsidR="005B7161" w:rsidRPr="000E646F">
        <w:rPr>
          <w:rFonts w:ascii="Arial" w:hAnsi="Arial" w:cs="Arial"/>
          <w:sz w:val="24"/>
          <w:szCs w:val="24"/>
        </w:rPr>
        <w:t xml:space="preserve">involvement with the </w:t>
      </w:r>
      <w:r w:rsidRPr="000E646F">
        <w:rPr>
          <w:rFonts w:ascii="Arial" w:hAnsi="Arial" w:cs="Arial"/>
          <w:sz w:val="24"/>
          <w:szCs w:val="24"/>
        </w:rPr>
        <w:t>research and development of th</w:t>
      </w:r>
      <w:r w:rsidR="006D0514" w:rsidRPr="000E646F">
        <w:rPr>
          <w:rFonts w:ascii="Arial" w:hAnsi="Arial" w:cs="Arial"/>
          <w:sz w:val="24"/>
          <w:szCs w:val="24"/>
        </w:rPr>
        <w:t>is</w:t>
      </w:r>
      <w:r w:rsidR="005B7161" w:rsidRPr="000E646F">
        <w:rPr>
          <w:rFonts w:ascii="Arial" w:hAnsi="Arial" w:cs="Arial"/>
          <w:sz w:val="24"/>
          <w:szCs w:val="24"/>
        </w:rPr>
        <w:t xml:space="preserve"> type of weapon </w:t>
      </w:r>
      <w:r w:rsidR="006D0514" w:rsidRPr="000E646F">
        <w:rPr>
          <w:rFonts w:ascii="Arial" w:hAnsi="Arial" w:cs="Arial"/>
          <w:sz w:val="24"/>
          <w:szCs w:val="24"/>
        </w:rPr>
        <w:t>for</w:t>
      </w:r>
      <w:r w:rsidR="005B7161" w:rsidRPr="000E646F">
        <w:rPr>
          <w:rFonts w:ascii="Arial" w:hAnsi="Arial" w:cs="Arial"/>
          <w:sz w:val="24"/>
          <w:szCs w:val="24"/>
        </w:rPr>
        <w:t xml:space="preserve"> mass destruction </w:t>
      </w:r>
      <w:r w:rsidRPr="000E646F">
        <w:rPr>
          <w:rFonts w:ascii="Arial" w:hAnsi="Arial" w:cs="Arial"/>
          <w:sz w:val="24"/>
          <w:szCs w:val="24"/>
        </w:rPr>
        <w:t>cause</w:t>
      </w:r>
      <w:r w:rsidR="005B7161" w:rsidRPr="000E646F">
        <w:rPr>
          <w:rFonts w:ascii="Arial" w:hAnsi="Arial" w:cs="Arial"/>
          <w:sz w:val="24"/>
          <w:szCs w:val="24"/>
        </w:rPr>
        <w:t>d</w:t>
      </w:r>
      <w:r w:rsidRPr="000E646F">
        <w:rPr>
          <w:rFonts w:ascii="Arial" w:hAnsi="Arial" w:cs="Arial"/>
          <w:sz w:val="24"/>
          <w:szCs w:val="24"/>
        </w:rPr>
        <w:t xml:space="preserve"> him to become </w:t>
      </w:r>
      <w:r w:rsidR="006D0514" w:rsidRPr="000E646F">
        <w:rPr>
          <w:rFonts w:ascii="Arial" w:hAnsi="Arial" w:cs="Arial"/>
          <w:sz w:val="24"/>
          <w:szCs w:val="24"/>
        </w:rPr>
        <w:t>fearful</w:t>
      </w:r>
      <w:r w:rsidRPr="000E646F">
        <w:rPr>
          <w:rFonts w:ascii="Arial" w:hAnsi="Arial" w:cs="Arial"/>
          <w:sz w:val="24"/>
          <w:szCs w:val="24"/>
        </w:rPr>
        <w:t xml:space="preserve"> </w:t>
      </w:r>
      <w:r w:rsidR="006D0514" w:rsidRPr="000E646F">
        <w:rPr>
          <w:rFonts w:ascii="Arial" w:hAnsi="Arial" w:cs="Arial"/>
          <w:sz w:val="24"/>
          <w:szCs w:val="24"/>
        </w:rPr>
        <w:t>of</w:t>
      </w:r>
      <w:r w:rsidRPr="000E646F">
        <w:rPr>
          <w:rFonts w:ascii="Arial" w:hAnsi="Arial" w:cs="Arial"/>
          <w:sz w:val="24"/>
          <w:szCs w:val="24"/>
        </w:rPr>
        <w:t xml:space="preserve"> the idea of nuclear warfare</w:t>
      </w:r>
      <w:r w:rsidR="005B7161" w:rsidRPr="000E646F">
        <w:rPr>
          <w:rFonts w:ascii="Arial" w:hAnsi="Arial" w:cs="Arial"/>
          <w:sz w:val="24"/>
          <w:szCs w:val="24"/>
        </w:rPr>
        <w:t>. D</w:t>
      </w:r>
      <w:r w:rsidRPr="000E646F">
        <w:rPr>
          <w:rFonts w:ascii="Arial" w:hAnsi="Arial" w:cs="Arial"/>
          <w:sz w:val="24"/>
          <w:szCs w:val="24"/>
        </w:rPr>
        <w:t>uring the</w:t>
      </w:r>
      <w:r w:rsidR="00400236" w:rsidRPr="000E646F">
        <w:rPr>
          <w:rFonts w:ascii="Arial" w:hAnsi="Arial" w:cs="Arial"/>
          <w:sz w:val="24"/>
          <w:szCs w:val="24"/>
        </w:rPr>
        <w:t xml:space="preserve"> early part of the geopolitical unrest referred to as the</w:t>
      </w:r>
      <w:r w:rsidRPr="000E646F">
        <w:rPr>
          <w:rFonts w:ascii="Arial" w:hAnsi="Arial" w:cs="Arial"/>
          <w:sz w:val="24"/>
          <w:szCs w:val="24"/>
        </w:rPr>
        <w:t xml:space="preserve"> </w:t>
      </w:r>
      <w:r w:rsidR="005B7161" w:rsidRPr="000E646F">
        <w:rPr>
          <w:rFonts w:ascii="Arial" w:hAnsi="Arial" w:cs="Arial"/>
          <w:sz w:val="24"/>
          <w:szCs w:val="24"/>
        </w:rPr>
        <w:t>“C</w:t>
      </w:r>
      <w:r w:rsidRPr="000E646F">
        <w:rPr>
          <w:rFonts w:ascii="Arial" w:hAnsi="Arial" w:cs="Arial"/>
          <w:sz w:val="24"/>
          <w:szCs w:val="24"/>
        </w:rPr>
        <w:t>old war</w:t>
      </w:r>
      <w:r w:rsidR="005B7161" w:rsidRPr="000E646F">
        <w:rPr>
          <w:rFonts w:ascii="Arial" w:hAnsi="Arial" w:cs="Arial"/>
          <w:sz w:val="24"/>
          <w:szCs w:val="24"/>
        </w:rPr>
        <w:t>” (</w:t>
      </w:r>
      <w:r w:rsidR="00400236" w:rsidRPr="000E646F">
        <w:rPr>
          <w:rFonts w:ascii="Arial" w:hAnsi="Arial" w:cs="Arial"/>
          <w:sz w:val="24"/>
          <w:szCs w:val="24"/>
        </w:rPr>
        <w:t xml:space="preserve">1947- 91), Oppenheimer was even identified and </w:t>
      </w:r>
      <w:r w:rsidRPr="000E646F">
        <w:rPr>
          <w:rFonts w:ascii="Arial" w:hAnsi="Arial" w:cs="Arial"/>
          <w:sz w:val="24"/>
          <w:szCs w:val="24"/>
        </w:rPr>
        <w:t xml:space="preserve">singled out as a suspected communist. </w:t>
      </w:r>
      <w:r w:rsidR="00400236" w:rsidRPr="000E646F">
        <w:rPr>
          <w:rFonts w:ascii="Arial" w:hAnsi="Arial" w:cs="Arial"/>
          <w:sz w:val="24"/>
          <w:szCs w:val="24"/>
        </w:rPr>
        <w:t>This was due in part to his</w:t>
      </w:r>
      <w:r w:rsidR="006D0514" w:rsidRPr="000E646F">
        <w:rPr>
          <w:rFonts w:ascii="Arial" w:hAnsi="Arial" w:cs="Arial"/>
          <w:sz w:val="24"/>
          <w:szCs w:val="24"/>
        </w:rPr>
        <w:t xml:space="preserve"> refusal to endorse the development of a H (Hydrogen) bomb.</w:t>
      </w:r>
    </w:p>
    <w:p w14:paraId="5FCA5679" w14:textId="62BFA1C4" w:rsidR="006D0514" w:rsidRPr="000E646F" w:rsidRDefault="006D0514" w:rsidP="006A05EF">
      <w:pPr>
        <w:jc w:val="both"/>
        <w:rPr>
          <w:rFonts w:ascii="Arial" w:hAnsi="Arial" w:cs="Arial"/>
          <w:sz w:val="24"/>
          <w:szCs w:val="24"/>
        </w:rPr>
      </w:pPr>
      <w:r w:rsidRPr="000E646F">
        <w:rPr>
          <w:rFonts w:ascii="Arial" w:hAnsi="Arial" w:cs="Arial"/>
          <w:sz w:val="24"/>
          <w:szCs w:val="24"/>
        </w:rPr>
        <w:t xml:space="preserve">From examining his actions </w:t>
      </w:r>
      <w:r w:rsidR="007F250D">
        <w:rPr>
          <w:rFonts w:ascii="Arial" w:hAnsi="Arial" w:cs="Arial"/>
          <w:sz w:val="24"/>
          <w:szCs w:val="24"/>
        </w:rPr>
        <w:t xml:space="preserve">during and </w:t>
      </w:r>
      <w:r w:rsidRPr="000E646F">
        <w:rPr>
          <w:rFonts w:ascii="Arial" w:hAnsi="Arial" w:cs="Arial"/>
          <w:sz w:val="24"/>
          <w:szCs w:val="24"/>
        </w:rPr>
        <w:t xml:space="preserve">after WWII, </w:t>
      </w:r>
      <w:r w:rsidR="000E646F" w:rsidRPr="000E646F">
        <w:rPr>
          <w:rFonts w:ascii="Arial" w:hAnsi="Arial" w:cs="Arial"/>
          <w:sz w:val="24"/>
          <w:szCs w:val="24"/>
        </w:rPr>
        <w:t>i</w:t>
      </w:r>
      <w:r w:rsidRPr="000E646F">
        <w:rPr>
          <w:rFonts w:ascii="Arial" w:hAnsi="Arial" w:cs="Arial"/>
          <w:sz w:val="24"/>
          <w:szCs w:val="24"/>
        </w:rPr>
        <w:t xml:space="preserve">t can be surmised that Oppenheimer was morally aware of the consequences of his actions. </w:t>
      </w:r>
      <w:r w:rsidR="002B4E28">
        <w:rPr>
          <w:rFonts w:ascii="Arial" w:hAnsi="Arial" w:cs="Arial"/>
          <w:sz w:val="24"/>
          <w:szCs w:val="24"/>
        </w:rPr>
        <w:t xml:space="preserve">A meeting </w:t>
      </w:r>
      <w:r w:rsidR="007F250D">
        <w:rPr>
          <w:rFonts w:ascii="Arial" w:hAnsi="Arial" w:cs="Arial"/>
          <w:sz w:val="24"/>
          <w:szCs w:val="24"/>
        </w:rPr>
        <w:t xml:space="preserve">took place in the oval office with </w:t>
      </w:r>
      <w:r w:rsidR="002B4E28">
        <w:rPr>
          <w:rFonts w:ascii="Arial" w:hAnsi="Arial" w:cs="Arial"/>
          <w:sz w:val="24"/>
          <w:szCs w:val="24"/>
        </w:rPr>
        <w:t xml:space="preserve">President Harry Truman </w:t>
      </w:r>
      <w:r w:rsidR="007F250D">
        <w:rPr>
          <w:rFonts w:ascii="Arial" w:hAnsi="Arial" w:cs="Arial"/>
          <w:sz w:val="24"/>
          <w:szCs w:val="24"/>
        </w:rPr>
        <w:t>o</w:t>
      </w:r>
      <w:r w:rsidR="002B4E28">
        <w:rPr>
          <w:rFonts w:ascii="Arial" w:hAnsi="Arial" w:cs="Arial"/>
          <w:sz w:val="24"/>
          <w:szCs w:val="24"/>
        </w:rPr>
        <w:t xml:space="preserve">n the </w:t>
      </w:r>
      <w:r w:rsidR="007F250D">
        <w:rPr>
          <w:rFonts w:ascii="Arial" w:hAnsi="Arial" w:cs="Arial"/>
          <w:sz w:val="24"/>
          <w:szCs w:val="24"/>
        </w:rPr>
        <w:t>25</w:t>
      </w:r>
      <w:r w:rsidR="007F250D" w:rsidRPr="007F250D">
        <w:rPr>
          <w:rFonts w:ascii="Arial" w:hAnsi="Arial" w:cs="Arial"/>
          <w:sz w:val="24"/>
          <w:szCs w:val="24"/>
          <w:vertAlign w:val="superscript"/>
        </w:rPr>
        <w:t>th</w:t>
      </w:r>
      <w:r w:rsidR="007F250D">
        <w:rPr>
          <w:rFonts w:ascii="Arial" w:hAnsi="Arial" w:cs="Arial"/>
          <w:sz w:val="24"/>
          <w:szCs w:val="24"/>
        </w:rPr>
        <w:t xml:space="preserve"> October 1945, at which Oppenheimer stated “</w:t>
      </w:r>
      <w:r w:rsidR="007F250D" w:rsidRPr="008832D8">
        <w:rPr>
          <w:rFonts w:ascii="Arial" w:hAnsi="Arial" w:cs="Arial"/>
          <w:sz w:val="24"/>
          <w:szCs w:val="24"/>
        </w:rPr>
        <w:t>"Mr. President, I feel I have blood on my hands"</w:t>
      </w:r>
      <w:r w:rsidR="0084645F">
        <w:rPr>
          <w:rStyle w:val="FootnoteReference"/>
          <w:rFonts w:ascii="Arial" w:hAnsi="Arial" w:cs="Arial"/>
          <w:sz w:val="24"/>
          <w:szCs w:val="24"/>
        </w:rPr>
        <w:footnoteReference w:id="10"/>
      </w:r>
      <w:r w:rsidR="007F250D">
        <w:rPr>
          <w:rFonts w:ascii="Arial" w:hAnsi="Arial" w:cs="Arial"/>
          <w:sz w:val="24"/>
          <w:szCs w:val="24"/>
        </w:rPr>
        <w:t xml:space="preserve">. </w:t>
      </w:r>
      <w:r w:rsidR="002B4E28">
        <w:rPr>
          <w:rFonts w:ascii="Arial" w:hAnsi="Arial" w:cs="Arial"/>
          <w:sz w:val="24"/>
          <w:szCs w:val="24"/>
        </w:rPr>
        <w:t xml:space="preserve">  </w:t>
      </w:r>
      <w:r w:rsidRPr="000E646F">
        <w:rPr>
          <w:rFonts w:ascii="Arial" w:hAnsi="Arial" w:cs="Arial"/>
          <w:sz w:val="24"/>
          <w:szCs w:val="24"/>
        </w:rPr>
        <w:t xml:space="preserve">He realised </w:t>
      </w:r>
      <w:r w:rsidRPr="000E646F">
        <w:rPr>
          <w:rFonts w:ascii="Arial" w:hAnsi="Arial" w:cs="Arial"/>
          <w:sz w:val="24"/>
          <w:szCs w:val="24"/>
        </w:rPr>
        <w:lastRenderedPageBreak/>
        <w:t>that the work that he had been heavily involved in had actually</w:t>
      </w:r>
      <w:r w:rsidR="00400236" w:rsidRPr="000E646F">
        <w:rPr>
          <w:rFonts w:ascii="Arial" w:hAnsi="Arial" w:cs="Arial"/>
          <w:sz w:val="24"/>
          <w:szCs w:val="24"/>
        </w:rPr>
        <w:t xml:space="preserve"> </w:t>
      </w:r>
      <w:r w:rsidRPr="000E646F">
        <w:rPr>
          <w:rFonts w:ascii="Arial" w:hAnsi="Arial" w:cs="Arial"/>
          <w:sz w:val="24"/>
          <w:szCs w:val="24"/>
        </w:rPr>
        <w:t xml:space="preserve">facilitated </w:t>
      </w:r>
      <w:r w:rsidR="006A05EF" w:rsidRPr="000E646F">
        <w:rPr>
          <w:rFonts w:ascii="Arial" w:hAnsi="Arial" w:cs="Arial"/>
          <w:sz w:val="24"/>
          <w:szCs w:val="24"/>
        </w:rPr>
        <w:t>the end of a war</w:t>
      </w:r>
      <w:r w:rsidR="008832D8">
        <w:rPr>
          <w:rFonts w:ascii="Arial" w:hAnsi="Arial" w:cs="Arial"/>
          <w:sz w:val="24"/>
          <w:szCs w:val="24"/>
        </w:rPr>
        <w:t>, h</w:t>
      </w:r>
      <w:r w:rsidRPr="000E646F">
        <w:rPr>
          <w:rFonts w:ascii="Arial" w:hAnsi="Arial" w:cs="Arial"/>
          <w:sz w:val="24"/>
          <w:szCs w:val="24"/>
        </w:rPr>
        <w:t>owever, the</w:t>
      </w:r>
      <w:r w:rsidR="000E646F" w:rsidRPr="000E646F">
        <w:rPr>
          <w:rFonts w:ascii="Arial" w:hAnsi="Arial" w:cs="Arial"/>
          <w:sz w:val="24"/>
          <w:szCs w:val="24"/>
        </w:rPr>
        <w:t xml:space="preserve"> result, </w:t>
      </w:r>
      <w:r w:rsidR="006A05EF" w:rsidRPr="000E646F">
        <w:rPr>
          <w:rFonts w:ascii="Arial" w:hAnsi="Arial" w:cs="Arial"/>
          <w:sz w:val="24"/>
          <w:szCs w:val="24"/>
        </w:rPr>
        <w:t xml:space="preserve">hundreds of thousands of </w:t>
      </w:r>
      <w:r w:rsidRPr="000E646F">
        <w:rPr>
          <w:rFonts w:ascii="Arial" w:hAnsi="Arial" w:cs="Arial"/>
          <w:sz w:val="24"/>
          <w:szCs w:val="24"/>
        </w:rPr>
        <w:t xml:space="preserve">deaths </w:t>
      </w:r>
      <w:r w:rsidR="000E646F" w:rsidRPr="000E646F">
        <w:rPr>
          <w:rFonts w:ascii="Arial" w:hAnsi="Arial" w:cs="Arial"/>
          <w:sz w:val="24"/>
          <w:szCs w:val="24"/>
        </w:rPr>
        <w:t>and</w:t>
      </w:r>
      <w:r w:rsidRPr="000E646F">
        <w:rPr>
          <w:rFonts w:ascii="Arial" w:hAnsi="Arial" w:cs="Arial"/>
          <w:sz w:val="24"/>
          <w:szCs w:val="24"/>
        </w:rPr>
        <w:t xml:space="preserve"> </w:t>
      </w:r>
      <w:r w:rsidR="006A05EF" w:rsidRPr="000E646F">
        <w:rPr>
          <w:rFonts w:ascii="Arial" w:hAnsi="Arial" w:cs="Arial"/>
          <w:sz w:val="24"/>
          <w:szCs w:val="24"/>
        </w:rPr>
        <w:t>casualties</w:t>
      </w:r>
      <w:r w:rsidRPr="000E646F">
        <w:rPr>
          <w:rFonts w:ascii="Arial" w:hAnsi="Arial" w:cs="Arial"/>
          <w:sz w:val="24"/>
          <w:szCs w:val="24"/>
        </w:rPr>
        <w:t xml:space="preserve"> w</w:t>
      </w:r>
      <w:r w:rsidR="000E646F" w:rsidRPr="000E646F">
        <w:rPr>
          <w:rFonts w:ascii="Arial" w:hAnsi="Arial" w:cs="Arial"/>
          <w:sz w:val="24"/>
          <w:szCs w:val="24"/>
        </w:rPr>
        <w:t>as a huge cost</w:t>
      </w:r>
      <w:r w:rsidR="008832D8">
        <w:rPr>
          <w:rFonts w:ascii="Arial" w:hAnsi="Arial" w:cs="Arial"/>
          <w:sz w:val="24"/>
          <w:szCs w:val="24"/>
        </w:rPr>
        <w:t>. D</w:t>
      </w:r>
      <w:r w:rsidR="000E646F" w:rsidRPr="000E646F">
        <w:rPr>
          <w:rFonts w:ascii="Arial" w:hAnsi="Arial" w:cs="Arial"/>
          <w:sz w:val="24"/>
          <w:szCs w:val="24"/>
        </w:rPr>
        <w:t xml:space="preserve">eveloping even more sophisticated weapons was something that he no longer wanted to be part of. </w:t>
      </w:r>
    </w:p>
    <w:p w14:paraId="4230F80A" w14:textId="77777777" w:rsidR="00A91D97" w:rsidRDefault="000E646F" w:rsidP="00340170">
      <w:pPr>
        <w:jc w:val="both"/>
        <w:rPr>
          <w:rFonts w:ascii="Arial" w:hAnsi="Arial" w:cs="Arial"/>
          <w:sz w:val="24"/>
          <w:szCs w:val="24"/>
        </w:rPr>
      </w:pPr>
      <w:r w:rsidRPr="00690833">
        <w:rPr>
          <w:rFonts w:ascii="Arial" w:hAnsi="Arial" w:cs="Arial"/>
          <w:sz w:val="24"/>
          <w:szCs w:val="24"/>
        </w:rPr>
        <w:t>The Manhattan Project and the subsequent atomic bombing of Hiroshima and Nagasaki</w:t>
      </w:r>
      <w:r w:rsidR="00C31275" w:rsidRPr="00690833">
        <w:rPr>
          <w:rFonts w:ascii="Arial" w:hAnsi="Arial" w:cs="Arial"/>
          <w:sz w:val="24"/>
          <w:szCs w:val="24"/>
        </w:rPr>
        <w:t xml:space="preserve"> have been controversial topics of debate for the last 76 years. It can be argued that Robert Oppenheimer was attempting to ensure the survival of millions of people by ending the world war. That it was morally correct to develop something that would stop the world in its tracks and make leaders reconsider their actions. But some of his remarks, and the fact that he refused to be involved with any further advancements in this kind of technology, insinuates that he was morally un</w:t>
      </w:r>
      <w:r w:rsidR="00DC2A77" w:rsidRPr="00690833">
        <w:rPr>
          <w:rFonts w:ascii="Arial" w:hAnsi="Arial" w:cs="Arial"/>
          <w:sz w:val="24"/>
          <w:szCs w:val="24"/>
        </w:rPr>
        <w:t>happy</w:t>
      </w:r>
      <w:r w:rsidR="00C31275" w:rsidRPr="00690833">
        <w:rPr>
          <w:rFonts w:ascii="Arial" w:hAnsi="Arial" w:cs="Arial"/>
          <w:sz w:val="24"/>
          <w:szCs w:val="24"/>
        </w:rPr>
        <w:t xml:space="preserve"> with his role in this project. </w:t>
      </w:r>
      <w:r w:rsidR="00EE1FD7" w:rsidRPr="00690833">
        <w:rPr>
          <w:rFonts w:ascii="Arial" w:hAnsi="Arial" w:cs="Arial"/>
          <w:sz w:val="24"/>
          <w:szCs w:val="24"/>
        </w:rPr>
        <w:t xml:space="preserve">What he had </w:t>
      </w:r>
      <w:r w:rsidR="00DC2A77" w:rsidRPr="00690833">
        <w:rPr>
          <w:rFonts w:ascii="Arial" w:hAnsi="Arial" w:cs="Arial"/>
          <w:sz w:val="24"/>
          <w:szCs w:val="24"/>
        </w:rPr>
        <w:t xml:space="preserve">helped develop </w:t>
      </w:r>
      <w:r w:rsidR="00EE1FD7" w:rsidRPr="00690833">
        <w:rPr>
          <w:rFonts w:ascii="Arial" w:hAnsi="Arial" w:cs="Arial"/>
          <w:sz w:val="24"/>
          <w:szCs w:val="24"/>
        </w:rPr>
        <w:t>was for his country</w:t>
      </w:r>
      <w:r w:rsidR="00DC2A77" w:rsidRPr="00690833">
        <w:rPr>
          <w:rFonts w:ascii="Arial" w:hAnsi="Arial" w:cs="Arial"/>
          <w:sz w:val="24"/>
          <w:szCs w:val="24"/>
        </w:rPr>
        <w:t xml:space="preserve"> and the world</w:t>
      </w:r>
      <w:r w:rsidR="00EE1FD7" w:rsidRPr="00690833">
        <w:rPr>
          <w:rFonts w:ascii="Arial" w:hAnsi="Arial" w:cs="Arial"/>
          <w:sz w:val="24"/>
          <w:szCs w:val="24"/>
        </w:rPr>
        <w:t>, but that didn’t mean he was</w:t>
      </w:r>
      <w:r w:rsidR="00DC2A77" w:rsidRPr="00690833">
        <w:rPr>
          <w:rFonts w:ascii="Arial" w:hAnsi="Arial" w:cs="Arial"/>
          <w:sz w:val="24"/>
          <w:szCs w:val="24"/>
        </w:rPr>
        <w:t xml:space="preserve"> ethically and morally comfortable with his actions.</w:t>
      </w:r>
      <w:r w:rsidR="00EE1FD7" w:rsidRPr="00690833">
        <w:rPr>
          <w:rFonts w:ascii="Arial" w:hAnsi="Arial" w:cs="Arial"/>
          <w:sz w:val="24"/>
          <w:szCs w:val="24"/>
        </w:rPr>
        <w:t xml:space="preserve"> </w:t>
      </w:r>
      <w:r w:rsidR="00242732" w:rsidRPr="00690833">
        <w:rPr>
          <w:rFonts w:ascii="Arial" w:hAnsi="Arial" w:cs="Arial"/>
          <w:sz w:val="24"/>
          <w:szCs w:val="24"/>
        </w:rPr>
        <w:t>Is the killing of a city justifiable to ensure the survival of another?</w:t>
      </w:r>
      <w:r w:rsidR="00340170">
        <w:rPr>
          <w:rFonts w:ascii="Arial" w:hAnsi="Arial" w:cs="Arial"/>
          <w:sz w:val="24"/>
          <w:szCs w:val="24"/>
        </w:rPr>
        <w:t xml:space="preserve"> </w:t>
      </w:r>
      <w:r w:rsidR="00242732" w:rsidRPr="00690833">
        <w:rPr>
          <w:rFonts w:ascii="Arial" w:hAnsi="Arial" w:cs="Arial"/>
          <w:sz w:val="24"/>
          <w:szCs w:val="24"/>
        </w:rPr>
        <w:t xml:space="preserve"> </w:t>
      </w:r>
      <w:r w:rsidR="00340170">
        <w:rPr>
          <w:rFonts w:ascii="Arial" w:hAnsi="Arial" w:cs="Arial"/>
          <w:sz w:val="24"/>
          <w:szCs w:val="24"/>
        </w:rPr>
        <w:t xml:space="preserve">Today, </w:t>
      </w:r>
      <w:r w:rsidR="00340170" w:rsidRPr="002277AB">
        <w:rPr>
          <w:rFonts w:ascii="Arial" w:hAnsi="Arial" w:cs="Arial"/>
          <w:sz w:val="24"/>
          <w:szCs w:val="24"/>
        </w:rPr>
        <w:t xml:space="preserve">hostile and unstable countries often have access to nuclear weapons. The world is full of political unrest and uncertainty, but how </w:t>
      </w:r>
      <w:r w:rsidR="002277AB" w:rsidRPr="002277AB">
        <w:rPr>
          <w:rFonts w:ascii="Arial" w:hAnsi="Arial" w:cs="Arial"/>
          <w:sz w:val="24"/>
          <w:szCs w:val="24"/>
        </w:rPr>
        <w:t xml:space="preserve">morally / ethically </w:t>
      </w:r>
      <w:r w:rsidR="00340170" w:rsidRPr="002277AB">
        <w:rPr>
          <w:rFonts w:ascii="Arial" w:hAnsi="Arial" w:cs="Arial"/>
          <w:sz w:val="24"/>
          <w:szCs w:val="24"/>
        </w:rPr>
        <w:t xml:space="preserve">different would </w:t>
      </w:r>
      <w:r w:rsidR="002277AB" w:rsidRPr="002277AB">
        <w:rPr>
          <w:rFonts w:ascii="Arial" w:hAnsi="Arial" w:cs="Arial"/>
          <w:sz w:val="24"/>
          <w:szCs w:val="24"/>
        </w:rPr>
        <w:t xml:space="preserve">we </w:t>
      </w:r>
      <w:r w:rsidR="00340170" w:rsidRPr="002277AB">
        <w:rPr>
          <w:rFonts w:ascii="Arial" w:hAnsi="Arial" w:cs="Arial"/>
          <w:sz w:val="24"/>
          <w:szCs w:val="24"/>
        </w:rPr>
        <w:t>have been if Germany had succeeded in producing the first Atomic bomb</w:t>
      </w:r>
      <w:r w:rsidR="002277AB" w:rsidRPr="002277AB">
        <w:rPr>
          <w:rFonts w:ascii="Arial" w:hAnsi="Arial" w:cs="Arial"/>
          <w:sz w:val="24"/>
          <w:szCs w:val="24"/>
        </w:rPr>
        <w:t xml:space="preserve"> not Oppenheimer and his team</w:t>
      </w:r>
      <w:r w:rsidR="00340170" w:rsidRPr="002277AB">
        <w:rPr>
          <w:rFonts w:ascii="Arial" w:hAnsi="Arial" w:cs="Arial"/>
          <w:sz w:val="24"/>
          <w:szCs w:val="24"/>
        </w:rPr>
        <w:t>.</w:t>
      </w:r>
    </w:p>
    <w:p w14:paraId="72616646" w14:textId="77777777" w:rsidR="007B7459" w:rsidRDefault="00A91D97" w:rsidP="00340170">
      <w:pPr>
        <w:jc w:val="both"/>
        <w:rPr>
          <w:rFonts w:ascii="Arial" w:hAnsi="Arial" w:cs="Arial"/>
          <w:sz w:val="24"/>
          <w:szCs w:val="24"/>
        </w:rPr>
      </w:pPr>
      <w:r>
        <w:rPr>
          <w:rFonts w:ascii="Arial" w:hAnsi="Arial" w:cs="Arial"/>
          <w:sz w:val="24"/>
          <w:szCs w:val="24"/>
        </w:rPr>
        <w:t xml:space="preserve">Josef Mengele and Robert Oppenheimer </w:t>
      </w:r>
      <w:r w:rsidR="00A64FAF">
        <w:rPr>
          <w:rFonts w:ascii="Arial" w:hAnsi="Arial" w:cs="Arial"/>
          <w:sz w:val="24"/>
          <w:szCs w:val="24"/>
        </w:rPr>
        <w:t xml:space="preserve">were contemporaries working for opposing sides during a war. They were </w:t>
      </w:r>
      <w:r>
        <w:rPr>
          <w:rFonts w:ascii="Arial" w:hAnsi="Arial" w:cs="Arial"/>
          <w:sz w:val="24"/>
          <w:szCs w:val="24"/>
        </w:rPr>
        <w:t>two very different individuals from our recent history</w:t>
      </w:r>
      <w:r w:rsidR="00A64FAF">
        <w:rPr>
          <w:rFonts w:ascii="Arial" w:hAnsi="Arial" w:cs="Arial"/>
          <w:sz w:val="24"/>
          <w:szCs w:val="24"/>
        </w:rPr>
        <w:t>, but have very similar background stories</w:t>
      </w:r>
      <w:r>
        <w:rPr>
          <w:rFonts w:ascii="Arial" w:hAnsi="Arial" w:cs="Arial"/>
          <w:sz w:val="24"/>
          <w:szCs w:val="24"/>
        </w:rPr>
        <w:t xml:space="preserve">. Both were scientists undertaking research for what they envisaged to be for the benefit of their </w:t>
      </w:r>
      <w:r w:rsidR="00A64FAF">
        <w:rPr>
          <w:rFonts w:ascii="Arial" w:hAnsi="Arial" w:cs="Arial"/>
          <w:sz w:val="24"/>
          <w:szCs w:val="24"/>
        </w:rPr>
        <w:t>countries</w:t>
      </w:r>
      <w:r w:rsidR="00C27819">
        <w:rPr>
          <w:rFonts w:ascii="Arial" w:hAnsi="Arial" w:cs="Arial"/>
          <w:sz w:val="24"/>
          <w:szCs w:val="24"/>
        </w:rPr>
        <w:t>.</w:t>
      </w:r>
      <w:r w:rsidR="00A64FAF">
        <w:rPr>
          <w:rFonts w:ascii="Arial" w:hAnsi="Arial" w:cs="Arial"/>
          <w:sz w:val="24"/>
          <w:szCs w:val="24"/>
        </w:rPr>
        <w:t xml:space="preserve"> Both of them worked tirelessly to accomplish the goals that were set for them by their respective leaders. </w:t>
      </w:r>
    </w:p>
    <w:p w14:paraId="010FD0EE" w14:textId="77777777" w:rsidR="007B7459" w:rsidRDefault="007B7459" w:rsidP="00340170">
      <w:pPr>
        <w:jc w:val="both"/>
        <w:rPr>
          <w:rFonts w:ascii="Arial" w:hAnsi="Arial" w:cs="Arial"/>
          <w:sz w:val="24"/>
          <w:szCs w:val="24"/>
        </w:rPr>
      </w:pPr>
      <w:r>
        <w:rPr>
          <w:rFonts w:ascii="Arial" w:hAnsi="Arial" w:cs="Arial"/>
          <w:sz w:val="24"/>
          <w:szCs w:val="24"/>
        </w:rPr>
        <w:t xml:space="preserve">Examining their actions and words has helped highlight that Mengele and Oppenheimer had very different moral and ethical values. Mengele’s barbaric, controversial, torturous experimentation may have gained him some personal knowledge, but if he had achieved any scientific breakthroughs from these studies, they were not made available for the world to know. The consequences of his actions were horrific, and history has judged him to lack any moral worth.  </w:t>
      </w:r>
      <w:r w:rsidR="00C27819">
        <w:rPr>
          <w:rFonts w:ascii="Arial" w:hAnsi="Arial" w:cs="Arial"/>
          <w:sz w:val="24"/>
          <w:szCs w:val="24"/>
        </w:rPr>
        <w:t xml:space="preserve"> </w:t>
      </w:r>
      <w:r w:rsidR="00A91D97">
        <w:rPr>
          <w:rFonts w:ascii="Arial" w:hAnsi="Arial" w:cs="Arial"/>
          <w:sz w:val="24"/>
          <w:szCs w:val="24"/>
        </w:rPr>
        <w:t xml:space="preserve"> </w:t>
      </w:r>
    </w:p>
    <w:p w14:paraId="04208DF2" w14:textId="77777777" w:rsidR="00554212" w:rsidRDefault="00A64746" w:rsidP="00340170">
      <w:pPr>
        <w:jc w:val="both"/>
        <w:rPr>
          <w:rFonts w:ascii="Arial" w:hAnsi="Arial" w:cs="Arial"/>
          <w:sz w:val="24"/>
          <w:szCs w:val="24"/>
        </w:rPr>
      </w:pPr>
      <w:r>
        <w:rPr>
          <w:rFonts w:ascii="Arial" w:hAnsi="Arial" w:cs="Arial"/>
          <w:sz w:val="24"/>
          <w:szCs w:val="24"/>
        </w:rPr>
        <w:t xml:space="preserve">After achieving the Manhattan Project’s goal, </w:t>
      </w:r>
      <w:r w:rsidR="007B7459">
        <w:rPr>
          <w:rFonts w:ascii="Arial" w:hAnsi="Arial" w:cs="Arial"/>
          <w:sz w:val="24"/>
          <w:szCs w:val="24"/>
        </w:rPr>
        <w:t xml:space="preserve">Robert Oppenheimer </w:t>
      </w:r>
      <w:r>
        <w:rPr>
          <w:rFonts w:ascii="Arial" w:hAnsi="Arial" w:cs="Arial"/>
          <w:sz w:val="24"/>
          <w:szCs w:val="24"/>
        </w:rPr>
        <w:t xml:space="preserve">readily </w:t>
      </w:r>
      <w:r w:rsidR="007B7459">
        <w:rPr>
          <w:rFonts w:ascii="Arial" w:hAnsi="Arial" w:cs="Arial"/>
          <w:sz w:val="24"/>
          <w:szCs w:val="24"/>
        </w:rPr>
        <w:t xml:space="preserve">admitted that he was </w:t>
      </w:r>
      <w:r>
        <w:rPr>
          <w:rFonts w:ascii="Arial" w:hAnsi="Arial" w:cs="Arial"/>
          <w:sz w:val="24"/>
          <w:szCs w:val="24"/>
        </w:rPr>
        <w:t xml:space="preserve">morally and ethically </w:t>
      </w:r>
      <w:r w:rsidR="00A71394">
        <w:rPr>
          <w:rFonts w:ascii="Arial" w:hAnsi="Arial" w:cs="Arial"/>
          <w:sz w:val="24"/>
          <w:szCs w:val="24"/>
        </w:rPr>
        <w:t>uncertain</w:t>
      </w:r>
      <w:r>
        <w:rPr>
          <w:rFonts w:ascii="Arial" w:hAnsi="Arial" w:cs="Arial"/>
          <w:sz w:val="24"/>
          <w:szCs w:val="24"/>
        </w:rPr>
        <w:t xml:space="preserve"> about his participation in</w:t>
      </w:r>
      <w:r w:rsidR="00A71394">
        <w:rPr>
          <w:rFonts w:ascii="Arial" w:hAnsi="Arial" w:cs="Arial"/>
          <w:sz w:val="24"/>
          <w:szCs w:val="24"/>
        </w:rPr>
        <w:t xml:space="preserve"> it. The fact that his research has gone on to lend humanity countless </w:t>
      </w:r>
      <w:r w:rsidR="00282337">
        <w:rPr>
          <w:rFonts w:ascii="Arial" w:hAnsi="Arial" w:cs="Arial"/>
          <w:sz w:val="24"/>
          <w:szCs w:val="24"/>
        </w:rPr>
        <w:t>scientific advancements in physics, nuclear energy, medicine</w:t>
      </w:r>
      <w:r>
        <w:rPr>
          <w:rFonts w:ascii="Arial" w:hAnsi="Arial" w:cs="Arial"/>
          <w:sz w:val="24"/>
          <w:szCs w:val="24"/>
        </w:rPr>
        <w:t xml:space="preserve"> </w:t>
      </w:r>
      <w:r w:rsidR="00282337">
        <w:rPr>
          <w:rFonts w:ascii="Arial" w:hAnsi="Arial" w:cs="Arial"/>
          <w:sz w:val="24"/>
          <w:szCs w:val="24"/>
        </w:rPr>
        <w:t xml:space="preserve">and engineering, is testament to the knowledge that he learned and shared with the world. </w:t>
      </w:r>
    </w:p>
    <w:p w14:paraId="6E89E821" w14:textId="19302BE8" w:rsidR="00340170" w:rsidRDefault="00282337" w:rsidP="00340170">
      <w:pPr>
        <w:jc w:val="both"/>
        <w:rPr>
          <w:rFonts w:ascii="Arial" w:hAnsi="Arial" w:cs="Arial"/>
          <w:sz w:val="24"/>
          <w:szCs w:val="24"/>
        </w:rPr>
      </w:pPr>
      <w:r>
        <w:rPr>
          <w:rFonts w:ascii="Arial" w:hAnsi="Arial" w:cs="Arial"/>
          <w:sz w:val="24"/>
          <w:szCs w:val="24"/>
        </w:rPr>
        <w:t>Unlike Mengele, Robert Oppenheimer’s work has had a huge positive effect on modern society (admittedly</w:t>
      </w:r>
      <w:r w:rsidR="009C5164">
        <w:rPr>
          <w:rFonts w:ascii="Arial" w:hAnsi="Arial" w:cs="Arial"/>
          <w:sz w:val="24"/>
          <w:szCs w:val="24"/>
        </w:rPr>
        <w:t>,</w:t>
      </w:r>
      <w:r>
        <w:rPr>
          <w:rFonts w:ascii="Arial" w:hAnsi="Arial" w:cs="Arial"/>
          <w:sz w:val="24"/>
          <w:szCs w:val="24"/>
        </w:rPr>
        <w:t xml:space="preserve"> not always </w:t>
      </w:r>
      <w:r w:rsidR="009C5164">
        <w:rPr>
          <w:rFonts w:ascii="Arial" w:hAnsi="Arial" w:cs="Arial"/>
          <w:sz w:val="24"/>
          <w:szCs w:val="24"/>
        </w:rPr>
        <w:t>fully endorsed by all aspects of the global community). History has predominately judged Oppenheimer to have high moral worth and standards. Even though his was initially appointed to devise a method to create mass destruction, his work did result in positive contributions to the world’s scientific knowledge</w:t>
      </w:r>
      <w:r w:rsidR="00554212">
        <w:rPr>
          <w:rFonts w:ascii="Arial" w:hAnsi="Arial" w:cs="Arial"/>
          <w:sz w:val="24"/>
          <w:szCs w:val="24"/>
        </w:rPr>
        <w:t xml:space="preserve">. </w:t>
      </w:r>
      <w:r w:rsidR="009C5164">
        <w:rPr>
          <w:rFonts w:ascii="Arial" w:hAnsi="Arial" w:cs="Arial"/>
          <w:sz w:val="24"/>
          <w:szCs w:val="24"/>
        </w:rPr>
        <w:t xml:space="preserve">  </w:t>
      </w:r>
      <w:r w:rsidR="007B7459">
        <w:rPr>
          <w:rFonts w:ascii="Arial" w:hAnsi="Arial" w:cs="Arial"/>
          <w:sz w:val="24"/>
          <w:szCs w:val="24"/>
        </w:rPr>
        <w:t xml:space="preserve"> </w:t>
      </w:r>
      <w:r w:rsidR="00340170" w:rsidRPr="002277AB">
        <w:rPr>
          <w:rFonts w:ascii="Arial" w:hAnsi="Arial" w:cs="Arial"/>
          <w:sz w:val="24"/>
          <w:szCs w:val="24"/>
        </w:rPr>
        <w:t xml:space="preserve">  </w:t>
      </w:r>
    </w:p>
    <w:p w14:paraId="02B15632" w14:textId="09B4EB26" w:rsidR="003517D5" w:rsidRDefault="009D0AF2" w:rsidP="00340170">
      <w:pPr>
        <w:jc w:val="both"/>
        <w:rPr>
          <w:rFonts w:ascii="Arial" w:hAnsi="Arial" w:cs="Arial"/>
          <w:sz w:val="24"/>
          <w:szCs w:val="24"/>
        </w:rPr>
      </w:pPr>
      <w:r>
        <w:rPr>
          <w:rFonts w:ascii="Arial" w:hAnsi="Arial" w:cs="Arial"/>
          <w:sz w:val="24"/>
          <w:szCs w:val="24"/>
        </w:rPr>
        <w:t xml:space="preserve">The two men examined in this essay are prime examples of how we actually judge people. Both have horrifically killed thousands of people, but because we have learned and benefitted from the results of Oppenheimer’s work (the consequences of his actions), he is considered to be “the father of the atomic age”. Mengele is considered </w:t>
      </w:r>
      <w:r>
        <w:rPr>
          <w:rFonts w:ascii="Arial" w:hAnsi="Arial" w:cs="Arial"/>
          <w:sz w:val="24"/>
          <w:szCs w:val="24"/>
        </w:rPr>
        <w:lastRenderedPageBreak/>
        <w:t xml:space="preserve">a vile, cruel monster and is judge to be morally bankrupt (no positive rewards for society as a consequence of his actions). </w:t>
      </w:r>
    </w:p>
    <w:p w14:paraId="7CADD729" w14:textId="40E6ADE3" w:rsidR="00427EFF" w:rsidRDefault="00427EFF" w:rsidP="00340170">
      <w:pPr>
        <w:jc w:val="both"/>
        <w:rPr>
          <w:rFonts w:ascii="Arial" w:hAnsi="Arial" w:cs="Arial"/>
          <w:sz w:val="24"/>
          <w:szCs w:val="24"/>
        </w:rPr>
      </w:pPr>
      <w:r>
        <w:rPr>
          <w:rFonts w:ascii="Arial" w:hAnsi="Arial" w:cs="Arial"/>
          <w:sz w:val="24"/>
          <w:szCs w:val="24"/>
        </w:rPr>
        <w:t>Regarding the title of this essay, “</w:t>
      </w:r>
      <w:r w:rsidRPr="00427F23">
        <w:rPr>
          <w:rFonts w:ascii="Arial" w:hAnsi="Arial" w:cs="Arial"/>
          <w:sz w:val="24"/>
          <w:szCs w:val="24"/>
        </w:rPr>
        <w:t>Should the moral worth of our actions be judged solely on its consequences?</w:t>
      </w:r>
      <w:r>
        <w:rPr>
          <w:rFonts w:ascii="Arial" w:hAnsi="Arial" w:cs="Arial"/>
          <w:sz w:val="24"/>
          <w:szCs w:val="24"/>
        </w:rPr>
        <w:t>”, the obvious answer is no. Anyone’s moral worth should not be judged solely on their actions, however, that is not how society functions. In an ideal world it would be, but this is far from an ideal world. People are rarely examined further than how the</w:t>
      </w:r>
      <w:r w:rsidR="00CE1643">
        <w:rPr>
          <w:rFonts w:ascii="Arial" w:hAnsi="Arial" w:cs="Arial"/>
          <w:sz w:val="24"/>
          <w:szCs w:val="24"/>
        </w:rPr>
        <w:t>y</w:t>
      </w:r>
      <w:r>
        <w:rPr>
          <w:rFonts w:ascii="Arial" w:hAnsi="Arial" w:cs="Arial"/>
          <w:sz w:val="24"/>
          <w:szCs w:val="24"/>
        </w:rPr>
        <w:t xml:space="preserve"> act or what they do. The most heinous actions may have been undertaken because of a sense of moral obligation, but that doesn’t mean that the action</w:t>
      </w:r>
      <w:r w:rsidR="005E1933">
        <w:rPr>
          <w:rFonts w:ascii="Arial" w:hAnsi="Arial" w:cs="Arial"/>
          <w:sz w:val="24"/>
          <w:szCs w:val="24"/>
        </w:rPr>
        <w:t>, consequence or moral worth is</w:t>
      </w:r>
      <w:r>
        <w:rPr>
          <w:rFonts w:ascii="Arial" w:hAnsi="Arial" w:cs="Arial"/>
          <w:sz w:val="24"/>
          <w:szCs w:val="24"/>
        </w:rPr>
        <w:t xml:space="preserve"> correct</w:t>
      </w:r>
      <w:r w:rsidR="005E1933">
        <w:rPr>
          <w:rFonts w:ascii="Arial" w:hAnsi="Arial" w:cs="Arial"/>
          <w:sz w:val="24"/>
          <w:szCs w:val="24"/>
        </w:rPr>
        <w:t xml:space="preserve">. </w:t>
      </w:r>
      <w:r>
        <w:rPr>
          <w:rFonts w:ascii="Arial" w:hAnsi="Arial" w:cs="Arial"/>
          <w:sz w:val="24"/>
          <w:szCs w:val="24"/>
        </w:rPr>
        <w:t xml:space="preserve"> </w:t>
      </w:r>
    </w:p>
    <w:p w14:paraId="77358F51" w14:textId="635B2F97" w:rsidR="00B62656" w:rsidRDefault="009D0AF2" w:rsidP="00B62656">
      <w:pPr>
        <w:jc w:val="both"/>
        <w:rPr>
          <w:rFonts w:ascii="Arial" w:hAnsi="Arial" w:cs="Arial"/>
          <w:sz w:val="24"/>
          <w:szCs w:val="24"/>
        </w:rPr>
      </w:pPr>
      <w:r>
        <w:rPr>
          <w:rFonts w:ascii="Arial" w:hAnsi="Arial" w:cs="Arial"/>
          <w:sz w:val="24"/>
          <w:szCs w:val="24"/>
        </w:rPr>
        <w:t xml:space="preserve"> </w:t>
      </w:r>
    </w:p>
    <w:p w14:paraId="3C3D97F6" w14:textId="21FB859F" w:rsidR="00704500" w:rsidRDefault="00704500" w:rsidP="00B62656">
      <w:pPr>
        <w:jc w:val="both"/>
        <w:rPr>
          <w:rFonts w:ascii="Arial" w:hAnsi="Arial" w:cs="Arial"/>
          <w:sz w:val="24"/>
          <w:szCs w:val="24"/>
        </w:rPr>
      </w:pPr>
    </w:p>
    <w:p w14:paraId="4941E2A7" w14:textId="2774A8EE" w:rsidR="00704500" w:rsidRPr="00EB0B66" w:rsidRDefault="00704500" w:rsidP="00EB0B66">
      <w:pPr>
        <w:jc w:val="center"/>
        <w:rPr>
          <w:rFonts w:ascii="Arial" w:hAnsi="Arial" w:cs="Arial"/>
          <w:b/>
          <w:bCs/>
          <w:sz w:val="24"/>
          <w:szCs w:val="24"/>
          <w:u w:val="single"/>
        </w:rPr>
      </w:pPr>
    </w:p>
    <w:p w14:paraId="5DEADC92" w14:textId="161CA8FB" w:rsidR="00704500" w:rsidRDefault="00704500" w:rsidP="00B62656">
      <w:pPr>
        <w:jc w:val="both"/>
        <w:rPr>
          <w:rFonts w:ascii="Arial" w:hAnsi="Arial" w:cs="Arial"/>
          <w:sz w:val="24"/>
          <w:szCs w:val="24"/>
        </w:rPr>
      </w:pPr>
    </w:p>
    <w:p w14:paraId="648B53C9" w14:textId="501A4579" w:rsidR="00704500" w:rsidRDefault="00704500" w:rsidP="00B62656">
      <w:pPr>
        <w:jc w:val="both"/>
        <w:rPr>
          <w:rFonts w:ascii="Arial" w:hAnsi="Arial" w:cs="Arial"/>
          <w:sz w:val="24"/>
          <w:szCs w:val="24"/>
        </w:rPr>
      </w:pPr>
    </w:p>
    <w:p w14:paraId="1AE80BAD" w14:textId="5314A1B8" w:rsidR="00704500" w:rsidRDefault="00704500" w:rsidP="00B62656">
      <w:pPr>
        <w:jc w:val="both"/>
        <w:rPr>
          <w:rFonts w:ascii="Arial" w:hAnsi="Arial" w:cs="Arial"/>
          <w:sz w:val="24"/>
          <w:szCs w:val="24"/>
        </w:rPr>
      </w:pPr>
    </w:p>
    <w:p w14:paraId="598D00AF" w14:textId="1160288C" w:rsidR="00704500" w:rsidRDefault="00704500" w:rsidP="00B62656">
      <w:pPr>
        <w:jc w:val="both"/>
        <w:rPr>
          <w:rFonts w:ascii="Arial" w:hAnsi="Arial" w:cs="Arial"/>
          <w:sz w:val="24"/>
          <w:szCs w:val="24"/>
        </w:rPr>
      </w:pPr>
    </w:p>
    <w:p w14:paraId="310036B6" w14:textId="703FB244" w:rsidR="00704500" w:rsidRDefault="00704500" w:rsidP="00B62656">
      <w:pPr>
        <w:jc w:val="both"/>
        <w:rPr>
          <w:rFonts w:ascii="Arial" w:hAnsi="Arial" w:cs="Arial"/>
          <w:sz w:val="24"/>
          <w:szCs w:val="24"/>
        </w:rPr>
      </w:pPr>
    </w:p>
    <w:p w14:paraId="56A6C5D9" w14:textId="57010C71" w:rsidR="00704500" w:rsidRDefault="00704500" w:rsidP="00B62656">
      <w:pPr>
        <w:jc w:val="both"/>
        <w:rPr>
          <w:rFonts w:ascii="Arial" w:hAnsi="Arial" w:cs="Arial"/>
          <w:sz w:val="24"/>
          <w:szCs w:val="24"/>
        </w:rPr>
      </w:pPr>
    </w:p>
    <w:p w14:paraId="5E47397E" w14:textId="6D758CEF" w:rsidR="00704500" w:rsidRDefault="00704500" w:rsidP="00B62656">
      <w:pPr>
        <w:jc w:val="both"/>
        <w:rPr>
          <w:rFonts w:ascii="Arial" w:hAnsi="Arial" w:cs="Arial"/>
          <w:sz w:val="24"/>
          <w:szCs w:val="24"/>
        </w:rPr>
      </w:pPr>
    </w:p>
    <w:p w14:paraId="51AC97D2" w14:textId="65493BD0" w:rsidR="00704500" w:rsidRDefault="00704500" w:rsidP="00B62656">
      <w:pPr>
        <w:jc w:val="both"/>
        <w:rPr>
          <w:rFonts w:ascii="Arial" w:hAnsi="Arial" w:cs="Arial"/>
          <w:sz w:val="24"/>
          <w:szCs w:val="24"/>
        </w:rPr>
      </w:pPr>
    </w:p>
    <w:p w14:paraId="45888350" w14:textId="21226B5B" w:rsidR="00704500" w:rsidRDefault="00704500" w:rsidP="00B62656">
      <w:pPr>
        <w:jc w:val="both"/>
        <w:rPr>
          <w:rFonts w:ascii="Arial" w:hAnsi="Arial" w:cs="Arial"/>
          <w:sz w:val="24"/>
          <w:szCs w:val="24"/>
        </w:rPr>
      </w:pPr>
    </w:p>
    <w:p w14:paraId="407D4CFD" w14:textId="21FF51F7" w:rsidR="00704500" w:rsidRDefault="00704500" w:rsidP="00B62656">
      <w:pPr>
        <w:jc w:val="both"/>
        <w:rPr>
          <w:rFonts w:ascii="Arial" w:hAnsi="Arial" w:cs="Arial"/>
          <w:sz w:val="24"/>
          <w:szCs w:val="24"/>
        </w:rPr>
      </w:pPr>
    </w:p>
    <w:p w14:paraId="5AF83237" w14:textId="41E56A2D" w:rsidR="00704500" w:rsidRDefault="00704500" w:rsidP="00B62656">
      <w:pPr>
        <w:jc w:val="both"/>
        <w:rPr>
          <w:rFonts w:ascii="Arial" w:hAnsi="Arial" w:cs="Arial"/>
          <w:sz w:val="24"/>
          <w:szCs w:val="24"/>
        </w:rPr>
      </w:pPr>
    </w:p>
    <w:p w14:paraId="19270F2D" w14:textId="05D9948B" w:rsidR="00704500" w:rsidRDefault="00704500" w:rsidP="00B62656">
      <w:pPr>
        <w:jc w:val="both"/>
        <w:rPr>
          <w:rFonts w:ascii="Arial" w:hAnsi="Arial" w:cs="Arial"/>
          <w:sz w:val="24"/>
          <w:szCs w:val="24"/>
        </w:rPr>
      </w:pPr>
    </w:p>
    <w:p w14:paraId="07244D53" w14:textId="16B71ECE" w:rsidR="00704500" w:rsidRDefault="00704500" w:rsidP="00B62656">
      <w:pPr>
        <w:jc w:val="both"/>
        <w:rPr>
          <w:rFonts w:ascii="Arial" w:hAnsi="Arial" w:cs="Arial"/>
          <w:sz w:val="24"/>
          <w:szCs w:val="24"/>
        </w:rPr>
      </w:pPr>
    </w:p>
    <w:p w14:paraId="0A257A6A" w14:textId="5AD5E31D" w:rsidR="00704500" w:rsidRDefault="00704500" w:rsidP="00B62656">
      <w:pPr>
        <w:jc w:val="both"/>
        <w:rPr>
          <w:rFonts w:ascii="Arial" w:hAnsi="Arial" w:cs="Arial"/>
          <w:sz w:val="24"/>
          <w:szCs w:val="24"/>
        </w:rPr>
      </w:pPr>
    </w:p>
    <w:p w14:paraId="5A76A8A0" w14:textId="152FDAD8" w:rsidR="00704500" w:rsidRDefault="00704500" w:rsidP="00B62656">
      <w:pPr>
        <w:jc w:val="both"/>
        <w:rPr>
          <w:rFonts w:ascii="Arial" w:hAnsi="Arial" w:cs="Arial"/>
          <w:sz w:val="24"/>
          <w:szCs w:val="24"/>
        </w:rPr>
      </w:pPr>
    </w:p>
    <w:p w14:paraId="67EB4657" w14:textId="47F66873" w:rsidR="00704500" w:rsidRDefault="00704500" w:rsidP="00B62656">
      <w:pPr>
        <w:jc w:val="both"/>
        <w:rPr>
          <w:rFonts w:ascii="Arial" w:hAnsi="Arial" w:cs="Arial"/>
          <w:sz w:val="24"/>
          <w:szCs w:val="24"/>
        </w:rPr>
      </w:pPr>
    </w:p>
    <w:p w14:paraId="5311CC62" w14:textId="6CDAA5D0" w:rsidR="00704500" w:rsidRDefault="00704500" w:rsidP="00B62656">
      <w:pPr>
        <w:jc w:val="both"/>
        <w:rPr>
          <w:rFonts w:ascii="Arial" w:hAnsi="Arial" w:cs="Arial"/>
          <w:sz w:val="24"/>
          <w:szCs w:val="24"/>
        </w:rPr>
      </w:pPr>
    </w:p>
    <w:p w14:paraId="1B181114" w14:textId="170E2E0C" w:rsidR="00704500" w:rsidRDefault="00704500" w:rsidP="00B62656">
      <w:pPr>
        <w:jc w:val="both"/>
        <w:rPr>
          <w:rFonts w:ascii="Arial" w:hAnsi="Arial" w:cs="Arial"/>
          <w:sz w:val="24"/>
          <w:szCs w:val="24"/>
        </w:rPr>
      </w:pPr>
    </w:p>
    <w:p w14:paraId="160937A3" w14:textId="7AA8214F" w:rsidR="00704500" w:rsidRDefault="00704500" w:rsidP="00B62656">
      <w:pPr>
        <w:jc w:val="both"/>
        <w:rPr>
          <w:rFonts w:ascii="Arial" w:hAnsi="Arial" w:cs="Arial"/>
          <w:sz w:val="24"/>
          <w:szCs w:val="24"/>
        </w:rPr>
      </w:pPr>
    </w:p>
    <w:p w14:paraId="1F12BD47" w14:textId="2CF3FDB9" w:rsidR="00704500" w:rsidRDefault="00704500" w:rsidP="00B62656">
      <w:pPr>
        <w:jc w:val="both"/>
        <w:rPr>
          <w:rFonts w:ascii="Arial" w:hAnsi="Arial" w:cs="Arial"/>
          <w:sz w:val="24"/>
          <w:szCs w:val="24"/>
        </w:rPr>
      </w:pPr>
    </w:p>
    <w:p w14:paraId="27596D23" w14:textId="77777777" w:rsidR="00704500" w:rsidRDefault="00704500" w:rsidP="00B62656">
      <w:pPr>
        <w:jc w:val="both"/>
        <w:rPr>
          <w:rFonts w:ascii="Arial" w:hAnsi="Arial" w:cs="Arial"/>
          <w:sz w:val="24"/>
          <w:szCs w:val="24"/>
        </w:rPr>
      </w:pPr>
    </w:p>
    <w:p w14:paraId="0C9CEE8F" w14:textId="32D07765" w:rsidR="00BF6CC2" w:rsidRPr="005641A9" w:rsidRDefault="00BF6CC2" w:rsidP="00B62656">
      <w:pPr>
        <w:jc w:val="center"/>
        <w:rPr>
          <w:rFonts w:ascii="Arial" w:hAnsi="Arial" w:cs="Arial"/>
          <w:b/>
          <w:bCs/>
          <w:u w:val="single"/>
        </w:rPr>
      </w:pPr>
      <w:r w:rsidRPr="005641A9">
        <w:rPr>
          <w:rFonts w:ascii="Arial" w:hAnsi="Arial" w:cs="Arial"/>
          <w:b/>
          <w:bCs/>
          <w:u w:val="single"/>
        </w:rPr>
        <w:lastRenderedPageBreak/>
        <w:t>References</w:t>
      </w:r>
    </w:p>
    <w:p w14:paraId="02917444" w14:textId="120AADA7" w:rsidR="001F3074" w:rsidRDefault="001F3074" w:rsidP="005641A9">
      <w:pPr>
        <w:pStyle w:val="NoSpacing"/>
        <w:rPr>
          <w:rFonts w:ascii="Arial" w:hAnsi="Arial" w:cs="Arial"/>
          <w:sz w:val="20"/>
          <w:szCs w:val="20"/>
        </w:rPr>
      </w:pPr>
      <w:r w:rsidRPr="001F3074">
        <w:rPr>
          <w:rFonts w:ascii="Arial" w:hAnsi="Arial" w:cs="Arial"/>
          <w:sz w:val="20"/>
          <w:szCs w:val="20"/>
        </w:rPr>
        <w:t>Becky Little, ““Father of the Atomic Bomb” Was Blacklisted for Opposing H-Bomb”, www.history.com, August 31 2018, (Cited 22 February 2021), Available from: https://www.history.com/news/father-of-the-atomic-bomb-was-blacklisted-for-opposing-h-bomb</w:t>
      </w:r>
    </w:p>
    <w:p w14:paraId="2C80AC8B" w14:textId="77777777" w:rsidR="001F3074" w:rsidRDefault="001F3074" w:rsidP="005641A9">
      <w:pPr>
        <w:pStyle w:val="NoSpacing"/>
        <w:rPr>
          <w:rFonts w:ascii="Arial" w:hAnsi="Arial" w:cs="Arial"/>
          <w:sz w:val="20"/>
          <w:szCs w:val="20"/>
        </w:rPr>
      </w:pPr>
    </w:p>
    <w:p w14:paraId="318DD7BB" w14:textId="4937F3D1" w:rsidR="001F3074" w:rsidRDefault="001F3074" w:rsidP="005641A9">
      <w:pPr>
        <w:pStyle w:val="NoSpacing"/>
        <w:rPr>
          <w:rFonts w:ascii="Arial" w:hAnsi="Arial" w:cs="Arial"/>
          <w:sz w:val="20"/>
          <w:szCs w:val="20"/>
        </w:rPr>
      </w:pPr>
      <w:r w:rsidRPr="001F3074">
        <w:rPr>
          <w:rFonts w:ascii="Arial" w:hAnsi="Arial" w:cs="Arial"/>
          <w:sz w:val="20"/>
          <w:szCs w:val="20"/>
        </w:rPr>
        <w:t>Charles Robert Thorpe, “Violence and the Scientific Vocation”, Theory Culture &amp; Society volume 21(3), pages 59-84, June 2004, (Cited 24 February 2021), Available from: https://www.researchgate.net/publication/249725927_Violence_and_the_Scientific_Vocation</w:t>
      </w:r>
    </w:p>
    <w:p w14:paraId="10A12D5A" w14:textId="77777777" w:rsidR="001F3074" w:rsidRDefault="001F3074" w:rsidP="005641A9">
      <w:pPr>
        <w:pStyle w:val="NoSpacing"/>
        <w:rPr>
          <w:rFonts w:ascii="Arial" w:hAnsi="Arial" w:cs="Arial"/>
          <w:sz w:val="20"/>
          <w:szCs w:val="20"/>
        </w:rPr>
      </w:pPr>
    </w:p>
    <w:p w14:paraId="6EBCACC3" w14:textId="2999E98A" w:rsidR="00BF6CC2" w:rsidRPr="006B5EF2" w:rsidRDefault="005641A9" w:rsidP="005641A9">
      <w:pPr>
        <w:pStyle w:val="NoSpacing"/>
        <w:rPr>
          <w:rFonts w:ascii="Arial" w:hAnsi="Arial" w:cs="Arial"/>
          <w:sz w:val="20"/>
          <w:szCs w:val="20"/>
        </w:rPr>
      </w:pPr>
      <w:r w:rsidRPr="006B5EF2">
        <w:rPr>
          <w:rFonts w:ascii="Arial" w:hAnsi="Arial" w:cs="Arial"/>
          <w:sz w:val="20"/>
          <w:szCs w:val="20"/>
        </w:rPr>
        <w:t>Cydney Grannan, Philosophy and Religion, “What’s the Difference Between Morality and Ethics?”,  www.Britannica.com, (Cited 19 January 2021), Available from:  https://www.britannica.com/story/whats-the-difference-between-morality-and-ethics</w:t>
      </w:r>
    </w:p>
    <w:p w14:paraId="4BC41DBB" w14:textId="66548807" w:rsidR="00BF6CC2" w:rsidRDefault="00BF6CC2" w:rsidP="006B5EF2">
      <w:pPr>
        <w:pStyle w:val="NoSpacing"/>
        <w:rPr>
          <w:rFonts w:ascii="Arial" w:hAnsi="Arial" w:cs="Arial"/>
          <w:sz w:val="20"/>
          <w:szCs w:val="20"/>
        </w:rPr>
      </w:pPr>
    </w:p>
    <w:p w14:paraId="53F355CD" w14:textId="43140437" w:rsidR="00B9479E" w:rsidRDefault="00B9479E" w:rsidP="006B5EF2">
      <w:pPr>
        <w:pStyle w:val="NoSpacing"/>
        <w:rPr>
          <w:rFonts w:ascii="Arial" w:hAnsi="Arial" w:cs="Arial"/>
          <w:sz w:val="20"/>
          <w:szCs w:val="20"/>
        </w:rPr>
      </w:pPr>
      <w:r w:rsidRPr="00B9479E">
        <w:rPr>
          <w:rFonts w:ascii="Arial" w:hAnsi="Arial" w:cs="Arial"/>
          <w:sz w:val="20"/>
          <w:szCs w:val="20"/>
        </w:rPr>
        <w:t>Francis Drobniewski MB BS MA PhD FLS, “Why did Nazi doctors break their 'Hippocratic' oaths?”, Journal of the Royal Society of Medicine Volume 86 September 1993, http://europepmc.org, (Cited 18 February 2021), Available from: http://europepmc.org/backend/ptpmcrender.fcgi?accid=PMC1294106&amp;blobtype=pdf</w:t>
      </w:r>
    </w:p>
    <w:p w14:paraId="6B1464FE" w14:textId="0C2BD222" w:rsidR="00B9479E" w:rsidRDefault="00B9479E" w:rsidP="006B5EF2">
      <w:pPr>
        <w:pStyle w:val="NoSpacing"/>
        <w:rPr>
          <w:rFonts w:ascii="Arial" w:hAnsi="Arial" w:cs="Arial"/>
          <w:sz w:val="20"/>
          <w:szCs w:val="20"/>
        </w:rPr>
      </w:pPr>
    </w:p>
    <w:p w14:paraId="08290C77" w14:textId="3AFC20F2" w:rsidR="00704500" w:rsidRDefault="00704500" w:rsidP="006B5EF2">
      <w:pPr>
        <w:pStyle w:val="NoSpacing"/>
        <w:rPr>
          <w:rFonts w:ascii="Arial" w:hAnsi="Arial" w:cs="Arial"/>
          <w:sz w:val="20"/>
          <w:szCs w:val="20"/>
        </w:rPr>
      </w:pPr>
      <w:r w:rsidRPr="00704500">
        <w:rPr>
          <w:rFonts w:ascii="Arial" w:hAnsi="Arial" w:cs="Arial"/>
          <w:sz w:val="20"/>
          <w:szCs w:val="20"/>
        </w:rPr>
        <w:t>Javier Yanes, “Oppenheimer, from the Atomic Bomb to Pacifism”, www.bbvaopenmind.com, 17 February 2017, (Cited 23 February 2021), Available from: https://www.bbvaopenmind.com/en/science/physics/oppenheimer-from-the-atomic-bomb-to-pacifism/</w:t>
      </w:r>
    </w:p>
    <w:p w14:paraId="27FE7FFF" w14:textId="77777777" w:rsidR="00704500" w:rsidRDefault="00704500" w:rsidP="006B5EF2">
      <w:pPr>
        <w:pStyle w:val="NoSpacing"/>
        <w:rPr>
          <w:rFonts w:ascii="Arial" w:hAnsi="Arial" w:cs="Arial"/>
          <w:sz w:val="20"/>
          <w:szCs w:val="20"/>
        </w:rPr>
      </w:pPr>
    </w:p>
    <w:p w14:paraId="4AA49079" w14:textId="1CE627ED" w:rsidR="00B9479E" w:rsidRDefault="00B9479E" w:rsidP="006B5EF2">
      <w:pPr>
        <w:pStyle w:val="NoSpacing"/>
        <w:rPr>
          <w:rFonts w:ascii="Arial" w:hAnsi="Arial" w:cs="Arial"/>
          <w:sz w:val="20"/>
          <w:szCs w:val="20"/>
        </w:rPr>
      </w:pPr>
      <w:r w:rsidRPr="00B9479E">
        <w:rPr>
          <w:rFonts w:ascii="Arial" w:hAnsi="Arial" w:cs="Arial"/>
          <w:sz w:val="20"/>
          <w:szCs w:val="20"/>
        </w:rPr>
        <w:t>Louis Bülow, “Mengele”, http://www.auschwitz.dk, (Cited 22 February 2021), Available from: http://www.auschwitz.dk/mengele.htm</w:t>
      </w:r>
    </w:p>
    <w:p w14:paraId="7858D64E" w14:textId="77777777" w:rsidR="00B9479E" w:rsidRPr="006B5EF2" w:rsidRDefault="00B9479E" w:rsidP="006B5EF2">
      <w:pPr>
        <w:pStyle w:val="NoSpacing"/>
        <w:rPr>
          <w:rFonts w:ascii="Arial" w:hAnsi="Arial" w:cs="Arial"/>
          <w:sz w:val="20"/>
          <w:szCs w:val="20"/>
        </w:rPr>
      </w:pPr>
    </w:p>
    <w:p w14:paraId="31A83A8A" w14:textId="57D432A9" w:rsidR="005641A9" w:rsidRPr="006B5EF2" w:rsidRDefault="006B5EF2" w:rsidP="006B5EF2">
      <w:pPr>
        <w:pStyle w:val="NoSpacing"/>
        <w:rPr>
          <w:rFonts w:ascii="Arial" w:hAnsi="Arial" w:cs="Arial"/>
          <w:sz w:val="20"/>
          <w:szCs w:val="20"/>
        </w:rPr>
      </w:pPr>
      <w:r w:rsidRPr="006B5EF2">
        <w:rPr>
          <w:rFonts w:ascii="Arial" w:hAnsi="Arial" w:cs="Arial"/>
          <w:sz w:val="20"/>
          <w:szCs w:val="20"/>
        </w:rPr>
        <w:t>Natalisa Smith, Penn State Liberal arts online, “Unit 1: Normative Ethics and Dr Josef Mengele”, https://sites.psu.edu, (Cited 20 February 2021), Available from: https://sites.psu.edu/psy533wheeler/2019/01/31/unit-1-normative-ethics-and-dr-josef-mengele/</w:t>
      </w:r>
    </w:p>
    <w:p w14:paraId="7EB6C3D8" w14:textId="54A4EE46" w:rsidR="001819D3" w:rsidRDefault="001819D3" w:rsidP="001819D3">
      <w:pPr>
        <w:pStyle w:val="NoSpacing"/>
        <w:rPr>
          <w:rFonts w:ascii="Arial" w:hAnsi="Arial" w:cs="Arial"/>
        </w:rPr>
      </w:pPr>
    </w:p>
    <w:p w14:paraId="5655C5D0" w14:textId="0B5518AC" w:rsidR="001F3074" w:rsidRPr="001F3074" w:rsidRDefault="001F3074" w:rsidP="001819D3">
      <w:pPr>
        <w:pStyle w:val="NoSpacing"/>
        <w:rPr>
          <w:rFonts w:ascii="Arial" w:hAnsi="Arial" w:cs="Arial"/>
          <w:sz w:val="20"/>
          <w:szCs w:val="20"/>
        </w:rPr>
      </w:pPr>
      <w:r w:rsidRPr="001F3074">
        <w:rPr>
          <w:rFonts w:ascii="Arial" w:hAnsi="Arial" w:cs="Arial"/>
          <w:sz w:val="20"/>
          <w:szCs w:val="20"/>
        </w:rPr>
        <w:t>Paul Ham, “As Hiroshima Smouldered, Our Atom Bomb Scientists Suffered Remorse”, www.newsweek.com, August 5 2015, (Cited 23 February 2021), Available from: https://www.newsweek.com/hiroshima-smouldered-our-atom-bomb-scientists-suffered-remorse-360125</w:t>
      </w:r>
    </w:p>
    <w:p w14:paraId="1ADA10FF" w14:textId="77777777" w:rsidR="001F3074" w:rsidRPr="001819D3" w:rsidRDefault="001F3074" w:rsidP="001819D3">
      <w:pPr>
        <w:pStyle w:val="NoSpacing"/>
        <w:rPr>
          <w:rFonts w:ascii="Arial" w:hAnsi="Arial" w:cs="Arial"/>
        </w:rPr>
      </w:pPr>
    </w:p>
    <w:p w14:paraId="4D54A363" w14:textId="44843C7D" w:rsidR="001819D3" w:rsidRPr="00B9479E" w:rsidRDefault="001819D3" w:rsidP="001819D3">
      <w:pPr>
        <w:pStyle w:val="NoSpacing"/>
        <w:rPr>
          <w:rFonts w:ascii="Arial" w:hAnsi="Arial" w:cs="Arial"/>
          <w:sz w:val="20"/>
          <w:szCs w:val="20"/>
        </w:rPr>
      </w:pPr>
      <w:r w:rsidRPr="00B9479E">
        <w:rPr>
          <w:rFonts w:ascii="Arial" w:hAnsi="Arial" w:cs="Arial"/>
          <w:sz w:val="20"/>
          <w:szCs w:val="20"/>
        </w:rPr>
        <w:t>The Editors of Encyclopaedia Britannica, “Josef Mengele German physician”, www.britannica.com,  February 3 2021, (Cited 22 February 2021), Available from: https://www.britannica.com/biography/Josef-Mengele</w:t>
      </w:r>
    </w:p>
    <w:p w14:paraId="73910651" w14:textId="74012456" w:rsidR="005641A9" w:rsidRPr="00B9479E" w:rsidRDefault="005641A9" w:rsidP="00C12B37">
      <w:pPr>
        <w:pStyle w:val="NoSpacing"/>
        <w:rPr>
          <w:sz w:val="20"/>
          <w:szCs w:val="20"/>
        </w:rPr>
      </w:pPr>
    </w:p>
    <w:p w14:paraId="6ADBE0AA" w14:textId="478561D7" w:rsidR="00B9479E" w:rsidRPr="00B9479E" w:rsidRDefault="00B9479E" w:rsidP="00C12B37">
      <w:pPr>
        <w:pStyle w:val="NoSpacing"/>
        <w:rPr>
          <w:rFonts w:ascii="Arial" w:hAnsi="Arial" w:cs="Arial"/>
          <w:sz w:val="20"/>
          <w:szCs w:val="20"/>
        </w:rPr>
      </w:pPr>
      <w:r w:rsidRPr="00B9479E">
        <w:rPr>
          <w:rFonts w:ascii="Arial" w:hAnsi="Arial" w:cs="Arial"/>
          <w:sz w:val="20"/>
          <w:szCs w:val="20"/>
        </w:rPr>
        <w:t>William C. Shiel Jr MD FACP FACR, “Medical Definition of Hippocratic Oath”, www.medicinenet.com, (Cited 20 February 2021), Available from: https://www.medicinenet.com/hippocratic_oath/definition.htm</w:t>
      </w:r>
    </w:p>
    <w:p w14:paraId="7388847A" w14:textId="574F40A5" w:rsidR="005641A9" w:rsidRDefault="005641A9" w:rsidP="00BF6CC2">
      <w:pPr>
        <w:jc w:val="center"/>
        <w:rPr>
          <w:rFonts w:ascii="Arial" w:hAnsi="Arial" w:cs="Arial"/>
          <w:b/>
          <w:bCs/>
          <w:u w:val="single"/>
        </w:rPr>
      </w:pPr>
    </w:p>
    <w:p w14:paraId="166FCB64" w14:textId="59DA7FD0" w:rsidR="005641A9" w:rsidRDefault="005641A9" w:rsidP="00BF6CC2">
      <w:pPr>
        <w:jc w:val="center"/>
        <w:rPr>
          <w:rFonts w:ascii="Arial" w:hAnsi="Arial" w:cs="Arial"/>
          <w:b/>
          <w:bCs/>
          <w:u w:val="single"/>
        </w:rPr>
      </w:pPr>
    </w:p>
    <w:p w14:paraId="2E662927" w14:textId="204587CC" w:rsidR="005641A9" w:rsidRDefault="005641A9" w:rsidP="00BF6CC2">
      <w:pPr>
        <w:jc w:val="center"/>
        <w:rPr>
          <w:rFonts w:ascii="Arial" w:hAnsi="Arial" w:cs="Arial"/>
          <w:b/>
          <w:bCs/>
          <w:u w:val="single"/>
        </w:rPr>
      </w:pPr>
    </w:p>
    <w:p w14:paraId="267773A7" w14:textId="4F9C9FA4" w:rsidR="005641A9" w:rsidRDefault="005641A9" w:rsidP="00BF6CC2">
      <w:pPr>
        <w:jc w:val="center"/>
        <w:rPr>
          <w:rFonts w:ascii="Arial" w:hAnsi="Arial" w:cs="Arial"/>
          <w:b/>
          <w:bCs/>
          <w:u w:val="single"/>
        </w:rPr>
      </w:pPr>
    </w:p>
    <w:p w14:paraId="46A5257A" w14:textId="489B9D6D" w:rsidR="005641A9" w:rsidRDefault="005641A9" w:rsidP="00BF6CC2">
      <w:pPr>
        <w:jc w:val="center"/>
        <w:rPr>
          <w:rFonts w:ascii="Arial" w:hAnsi="Arial" w:cs="Arial"/>
          <w:b/>
          <w:bCs/>
          <w:u w:val="single"/>
        </w:rPr>
      </w:pPr>
    </w:p>
    <w:p w14:paraId="35C237E6" w14:textId="77777777" w:rsidR="001F3074" w:rsidRPr="001F3074" w:rsidRDefault="001F3074" w:rsidP="001F3074">
      <w:pPr>
        <w:pStyle w:val="NoSpacing"/>
      </w:pPr>
    </w:p>
    <w:p w14:paraId="23508605" w14:textId="77777777" w:rsidR="001F3074" w:rsidRPr="001F3074" w:rsidRDefault="001F3074" w:rsidP="001F3074">
      <w:pPr>
        <w:pStyle w:val="NoSpacing"/>
      </w:pPr>
    </w:p>
    <w:p w14:paraId="46D10F2E" w14:textId="5D4033B9" w:rsidR="005641A9" w:rsidRDefault="005641A9" w:rsidP="00BF6CC2">
      <w:pPr>
        <w:jc w:val="center"/>
        <w:rPr>
          <w:rFonts w:ascii="Arial" w:hAnsi="Arial" w:cs="Arial"/>
          <w:b/>
          <w:bCs/>
          <w:u w:val="single"/>
        </w:rPr>
      </w:pPr>
    </w:p>
    <w:p w14:paraId="2200713D" w14:textId="0604FA85" w:rsidR="005641A9" w:rsidRDefault="005641A9" w:rsidP="00BF6CC2">
      <w:pPr>
        <w:jc w:val="center"/>
        <w:rPr>
          <w:rFonts w:ascii="Arial" w:hAnsi="Arial" w:cs="Arial"/>
          <w:b/>
          <w:bCs/>
          <w:u w:val="single"/>
        </w:rPr>
      </w:pPr>
    </w:p>
    <w:p w14:paraId="672F48C8" w14:textId="2EAAA59E" w:rsidR="005641A9" w:rsidRDefault="005641A9" w:rsidP="00BF6CC2">
      <w:pPr>
        <w:jc w:val="center"/>
        <w:rPr>
          <w:rFonts w:ascii="Arial" w:hAnsi="Arial" w:cs="Arial"/>
          <w:b/>
          <w:bCs/>
          <w:u w:val="single"/>
        </w:rPr>
      </w:pPr>
    </w:p>
    <w:p w14:paraId="63A05C10" w14:textId="77777777" w:rsidR="00704500" w:rsidRPr="00BF6CC2" w:rsidRDefault="00704500" w:rsidP="00BF6CC2">
      <w:pPr>
        <w:jc w:val="center"/>
        <w:rPr>
          <w:rFonts w:ascii="Arial" w:hAnsi="Arial" w:cs="Arial"/>
          <w:b/>
          <w:bCs/>
          <w:u w:val="single"/>
        </w:rPr>
      </w:pPr>
    </w:p>
    <w:p w14:paraId="72E32CB6" w14:textId="587D519A" w:rsidR="00BF6CC2" w:rsidRPr="00BF6CC2" w:rsidRDefault="00BF6CC2" w:rsidP="00BF6CC2">
      <w:pPr>
        <w:jc w:val="center"/>
        <w:rPr>
          <w:rFonts w:ascii="Arial" w:hAnsi="Arial" w:cs="Arial"/>
          <w:b/>
          <w:bCs/>
          <w:u w:val="single"/>
        </w:rPr>
      </w:pPr>
      <w:r w:rsidRPr="00BF6CC2">
        <w:rPr>
          <w:rFonts w:ascii="Arial" w:hAnsi="Arial" w:cs="Arial"/>
          <w:b/>
          <w:bCs/>
          <w:u w:val="single"/>
        </w:rPr>
        <w:lastRenderedPageBreak/>
        <w:t>Bibliography</w:t>
      </w:r>
    </w:p>
    <w:p w14:paraId="197FAB79" w14:textId="77777777" w:rsidR="00704500" w:rsidRPr="00704500" w:rsidRDefault="00704500" w:rsidP="00704500">
      <w:pPr>
        <w:pStyle w:val="NoSpacing"/>
        <w:rPr>
          <w:rFonts w:ascii="Arial" w:hAnsi="Arial" w:cs="Arial"/>
          <w:sz w:val="20"/>
          <w:szCs w:val="20"/>
        </w:rPr>
      </w:pPr>
      <w:r w:rsidRPr="00704500">
        <w:rPr>
          <w:rFonts w:ascii="Arial" w:hAnsi="Arial" w:cs="Arial"/>
          <w:sz w:val="20"/>
          <w:szCs w:val="20"/>
        </w:rPr>
        <w:t xml:space="preserve">Algis Valiunas, “The Agony of Atomic Genius“, www.thenewatlantis.com, Autumn 2006, (Cited 23 </w:t>
      </w:r>
    </w:p>
    <w:p w14:paraId="49085DFA" w14:textId="51E1F841" w:rsidR="00704500" w:rsidRDefault="00704500" w:rsidP="00704500">
      <w:pPr>
        <w:pStyle w:val="NoSpacing"/>
        <w:rPr>
          <w:rFonts w:ascii="Arial" w:hAnsi="Arial" w:cs="Arial"/>
          <w:sz w:val="20"/>
          <w:szCs w:val="20"/>
        </w:rPr>
      </w:pPr>
      <w:r w:rsidRPr="00704500">
        <w:rPr>
          <w:rFonts w:ascii="Arial" w:hAnsi="Arial" w:cs="Arial"/>
          <w:sz w:val="20"/>
          <w:szCs w:val="20"/>
        </w:rPr>
        <w:t>February), Available from: https://www.thenewatlantis.com/publications/the-agony-of-atomic-genius</w:t>
      </w:r>
    </w:p>
    <w:p w14:paraId="5911CD64" w14:textId="77777777" w:rsidR="00704500" w:rsidRDefault="00704500" w:rsidP="000659A7">
      <w:pPr>
        <w:pStyle w:val="NoSpacing"/>
        <w:rPr>
          <w:rFonts w:ascii="Arial" w:hAnsi="Arial" w:cs="Arial"/>
          <w:sz w:val="20"/>
          <w:szCs w:val="20"/>
        </w:rPr>
      </w:pPr>
    </w:p>
    <w:p w14:paraId="1FDA335F" w14:textId="610A0940" w:rsidR="00F51BC2" w:rsidRPr="000659A7" w:rsidRDefault="00F51BC2" w:rsidP="000659A7">
      <w:pPr>
        <w:pStyle w:val="NoSpacing"/>
        <w:rPr>
          <w:rFonts w:ascii="Arial" w:hAnsi="Arial" w:cs="Arial"/>
          <w:sz w:val="20"/>
          <w:szCs w:val="20"/>
        </w:rPr>
      </w:pPr>
      <w:r w:rsidRPr="000659A7">
        <w:rPr>
          <w:rFonts w:ascii="Arial" w:hAnsi="Arial" w:cs="Arial"/>
          <w:sz w:val="20"/>
          <w:szCs w:val="20"/>
        </w:rPr>
        <w:t>Baruch C. Cohen, “Nazi Medical Experimentation: The Ethics Of Using Medical Data From Nazi Experiments”, www.jewishvirtuallibrary.org, (Cited 19 February 2021), Available from: https://www.jewishvirtuallibrary.org/the-ethics-of-using-medical-data-from-nazi-experiments</w:t>
      </w:r>
    </w:p>
    <w:p w14:paraId="1A65F9F9" w14:textId="4A3EB41C" w:rsidR="00F51BC2" w:rsidRDefault="00F51BC2" w:rsidP="000659A7">
      <w:pPr>
        <w:pStyle w:val="NoSpacing"/>
        <w:rPr>
          <w:rFonts w:ascii="Arial" w:hAnsi="Arial" w:cs="Arial"/>
          <w:sz w:val="20"/>
          <w:szCs w:val="20"/>
        </w:rPr>
      </w:pPr>
    </w:p>
    <w:p w14:paraId="62906E36" w14:textId="5E2E9CCA" w:rsidR="00704500" w:rsidRDefault="00704500" w:rsidP="000659A7">
      <w:pPr>
        <w:pStyle w:val="NoSpacing"/>
        <w:rPr>
          <w:rFonts w:ascii="Arial" w:hAnsi="Arial" w:cs="Arial"/>
          <w:sz w:val="20"/>
          <w:szCs w:val="20"/>
        </w:rPr>
      </w:pPr>
      <w:r w:rsidRPr="00704500">
        <w:rPr>
          <w:rFonts w:ascii="Arial" w:hAnsi="Arial" w:cs="Arial"/>
          <w:sz w:val="20"/>
          <w:szCs w:val="20"/>
        </w:rPr>
        <w:t>Becky Little, ““Father of the Atomic Bomb” Was Blacklisted for Opposing H-Bomb”, www.history.com, August 31 2018, (Cited 22 February 2021), Available from: https://www.history.com/news/father-of-the-atomic-bomb-was-blacklisted-for-opposing-h-bomb</w:t>
      </w:r>
    </w:p>
    <w:p w14:paraId="2691C8DB" w14:textId="77777777" w:rsidR="00704500" w:rsidRPr="000659A7" w:rsidRDefault="00704500" w:rsidP="000659A7">
      <w:pPr>
        <w:pStyle w:val="NoSpacing"/>
        <w:rPr>
          <w:rFonts w:ascii="Arial" w:hAnsi="Arial" w:cs="Arial"/>
          <w:sz w:val="20"/>
          <w:szCs w:val="20"/>
        </w:rPr>
      </w:pPr>
    </w:p>
    <w:p w14:paraId="17B5AD24" w14:textId="77777777" w:rsidR="00F51BC2" w:rsidRPr="000659A7" w:rsidRDefault="00F51BC2" w:rsidP="000659A7">
      <w:pPr>
        <w:pStyle w:val="NoSpacing"/>
        <w:rPr>
          <w:rFonts w:ascii="Arial" w:hAnsi="Arial" w:cs="Arial"/>
          <w:sz w:val="20"/>
          <w:szCs w:val="20"/>
        </w:rPr>
      </w:pPr>
      <w:r w:rsidRPr="000659A7">
        <w:rPr>
          <w:rFonts w:ascii="Arial" w:hAnsi="Arial" w:cs="Arial"/>
          <w:sz w:val="20"/>
          <w:szCs w:val="20"/>
        </w:rPr>
        <w:t>Biography, “Josef Mengele Biography”, www.biography.com, September 16 2020, (Cited 21 February 2021), Available from:</w:t>
      </w:r>
    </w:p>
    <w:p w14:paraId="347C45EF" w14:textId="574C261D" w:rsidR="00F51BC2" w:rsidRPr="000659A7" w:rsidRDefault="00A9466E" w:rsidP="000659A7">
      <w:pPr>
        <w:pStyle w:val="NoSpacing"/>
        <w:rPr>
          <w:rFonts w:ascii="Arial" w:hAnsi="Arial" w:cs="Arial"/>
          <w:sz w:val="20"/>
          <w:szCs w:val="20"/>
        </w:rPr>
      </w:pPr>
      <w:hyperlink r:id="rId7" w:history="1">
        <w:r w:rsidR="00F51BC2" w:rsidRPr="000659A7">
          <w:rPr>
            <w:rStyle w:val="Hyperlink"/>
            <w:rFonts w:ascii="Arial" w:hAnsi="Arial" w:cs="Arial"/>
            <w:color w:val="auto"/>
            <w:sz w:val="20"/>
            <w:szCs w:val="20"/>
            <w:u w:val="none"/>
          </w:rPr>
          <w:t>https://www.biography.com/crime-figure/josef-mengele?li_source=LI&amp;li_medium=m2m-rcw-history</w:t>
        </w:r>
      </w:hyperlink>
    </w:p>
    <w:p w14:paraId="05EA274E" w14:textId="3638FA7C" w:rsidR="00F51BC2" w:rsidRPr="000659A7" w:rsidRDefault="00F51BC2" w:rsidP="000659A7">
      <w:pPr>
        <w:pStyle w:val="NoSpacing"/>
        <w:rPr>
          <w:rFonts w:ascii="Arial" w:hAnsi="Arial" w:cs="Arial"/>
          <w:sz w:val="20"/>
          <w:szCs w:val="20"/>
        </w:rPr>
      </w:pPr>
    </w:p>
    <w:p w14:paraId="4C2FE6D8" w14:textId="77777777" w:rsidR="00F51BC2" w:rsidRPr="000659A7" w:rsidRDefault="00F51BC2" w:rsidP="000659A7">
      <w:pPr>
        <w:pStyle w:val="NoSpacing"/>
        <w:rPr>
          <w:rFonts w:ascii="Arial" w:hAnsi="Arial" w:cs="Arial"/>
          <w:sz w:val="20"/>
          <w:szCs w:val="20"/>
        </w:rPr>
      </w:pPr>
      <w:r w:rsidRPr="000659A7">
        <w:rPr>
          <w:rFonts w:ascii="Arial" w:hAnsi="Arial" w:cs="Arial"/>
          <w:sz w:val="20"/>
          <w:szCs w:val="20"/>
        </w:rPr>
        <w:t>Bryan J. Vansuch M.A, “Mengele’s Ethics: An Analytical Approach To Understanding Josef Mengele’s Motives”, https://repository.library.georgetown.edu, (Cited 20 February 2021), Available from:</w:t>
      </w:r>
    </w:p>
    <w:p w14:paraId="42EE295C" w14:textId="64B7BAFE" w:rsidR="00F51BC2" w:rsidRPr="000659A7" w:rsidRDefault="00F51BC2" w:rsidP="000659A7">
      <w:pPr>
        <w:pStyle w:val="NoSpacing"/>
        <w:rPr>
          <w:rFonts w:ascii="Arial" w:hAnsi="Arial" w:cs="Arial"/>
          <w:sz w:val="20"/>
          <w:szCs w:val="20"/>
        </w:rPr>
      </w:pPr>
      <w:r w:rsidRPr="000659A7">
        <w:rPr>
          <w:rFonts w:ascii="Arial" w:hAnsi="Arial" w:cs="Arial"/>
          <w:sz w:val="20"/>
          <w:szCs w:val="20"/>
        </w:rPr>
        <w:t>https://repository.library.georgetown.edu/bitstream/handle/10822/553409/vansuchBryan.pdf?sequence=1&amp;isAllowed=y</w:t>
      </w:r>
    </w:p>
    <w:p w14:paraId="240C2083" w14:textId="4D828C5A" w:rsidR="00F51BC2" w:rsidRDefault="00F51BC2" w:rsidP="000659A7">
      <w:pPr>
        <w:pStyle w:val="NoSpacing"/>
        <w:rPr>
          <w:rFonts w:ascii="Arial" w:hAnsi="Arial" w:cs="Arial"/>
          <w:sz w:val="20"/>
          <w:szCs w:val="20"/>
        </w:rPr>
      </w:pPr>
    </w:p>
    <w:p w14:paraId="244F3BC1" w14:textId="4C1FE1F9" w:rsidR="00704500" w:rsidRDefault="00704500" w:rsidP="000659A7">
      <w:pPr>
        <w:pStyle w:val="NoSpacing"/>
        <w:rPr>
          <w:rFonts w:ascii="Arial" w:hAnsi="Arial" w:cs="Arial"/>
          <w:sz w:val="20"/>
          <w:szCs w:val="20"/>
        </w:rPr>
      </w:pPr>
      <w:r w:rsidRPr="00704500">
        <w:rPr>
          <w:rFonts w:ascii="Arial" w:hAnsi="Arial" w:cs="Arial"/>
          <w:sz w:val="20"/>
          <w:szCs w:val="20"/>
        </w:rPr>
        <w:t>Charles Robert Thorpe, “Violence and the Scientific Vocation”, Theory Culture &amp; Society volume 21(3), pages 59-84, June 2004, (Cited 24 February 2021), Available from: https://www.researchgate.net/publication/249725927_Violence_and_the_Scientific_Vocation</w:t>
      </w:r>
    </w:p>
    <w:p w14:paraId="2D5E3FFE" w14:textId="77777777" w:rsidR="00704500" w:rsidRPr="000659A7" w:rsidRDefault="00704500" w:rsidP="000659A7">
      <w:pPr>
        <w:pStyle w:val="NoSpacing"/>
        <w:rPr>
          <w:rFonts w:ascii="Arial" w:hAnsi="Arial" w:cs="Arial"/>
          <w:sz w:val="20"/>
          <w:szCs w:val="20"/>
        </w:rPr>
      </w:pPr>
    </w:p>
    <w:p w14:paraId="19737854" w14:textId="62D4FC26" w:rsidR="005641A9" w:rsidRPr="000659A7" w:rsidRDefault="005641A9" w:rsidP="000659A7">
      <w:pPr>
        <w:pStyle w:val="NoSpacing"/>
        <w:rPr>
          <w:rFonts w:ascii="Arial" w:hAnsi="Arial" w:cs="Arial"/>
          <w:sz w:val="20"/>
          <w:szCs w:val="20"/>
        </w:rPr>
      </w:pPr>
      <w:r w:rsidRPr="000659A7">
        <w:rPr>
          <w:rFonts w:ascii="Arial" w:hAnsi="Arial" w:cs="Arial"/>
          <w:sz w:val="20"/>
          <w:szCs w:val="20"/>
        </w:rPr>
        <w:t>Cydney Grannan, Philosophy and Religion, “What’s the Difference Between Morality and Ethics?”,  www.Britannica.com, (Cited 19 January 2021), Available from:  https://www.britannica.com/story/whats-the-difference-between-morality-and-ethics</w:t>
      </w:r>
    </w:p>
    <w:p w14:paraId="7DDBEAD4" w14:textId="778D89E5" w:rsidR="005641A9" w:rsidRPr="000659A7" w:rsidRDefault="005641A9" w:rsidP="000659A7">
      <w:pPr>
        <w:pStyle w:val="NoSpacing"/>
        <w:rPr>
          <w:rFonts w:ascii="Arial" w:hAnsi="Arial" w:cs="Arial"/>
          <w:sz w:val="20"/>
          <w:szCs w:val="20"/>
        </w:rPr>
      </w:pPr>
    </w:p>
    <w:p w14:paraId="78713550" w14:textId="77777777" w:rsidR="00F51BC2" w:rsidRPr="000659A7" w:rsidRDefault="00F51BC2" w:rsidP="000659A7">
      <w:pPr>
        <w:pStyle w:val="NoSpacing"/>
        <w:rPr>
          <w:rFonts w:ascii="Arial" w:hAnsi="Arial" w:cs="Arial"/>
          <w:sz w:val="20"/>
          <w:szCs w:val="20"/>
        </w:rPr>
      </w:pPr>
      <w:r w:rsidRPr="000659A7">
        <w:rPr>
          <w:rFonts w:ascii="Arial" w:hAnsi="Arial" w:cs="Arial"/>
          <w:sz w:val="20"/>
          <w:szCs w:val="20"/>
        </w:rPr>
        <w:t xml:space="preserve">Erin Blakemore, “Why the Nazis Were Obsessed With Twins”, www.history.com, </w:t>
      </w:r>
    </w:p>
    <w:p w14:paraId="0BF01E6A" w14:textId="2A1746A9" w:rsidR="00F51BC2" w:rsidRPr="000659A7" w:rsidRDefault="00F51BC2" w:rsidP="000659A7">
      <w:pPr>
        <w:pStyle w:val="NoSpacing"/>
        <w:rPr>
          <w:rFonts w:ascii="Arial" w:hAnsi="Arial" w:cs="Arial"/>
          <w:sz w:val="20"/>
          <w:szCs w:val="20"/>
        </w:rPr>
      </w:pPr>
      <w:r w:rsidRPr="000659A7">
        <w:rPr>
          <w:rFonts w:ascii="Arial" w:hAnsi="Arial" w:cs="Arial"/>
          <w:sz w:val="20"/>
          <w:szCs w:val="20"/>
        </w:rPr>
        <w:t>July 8 2019, (Cited 21 February 2021), Available from: https://www.history.com/news/nazi-twin-experiments-mengele-eugenics</w:t>
      </w:r>
    </w:p>
    <w:p w14:paraId="3BADB538" w14:textId="32FC1388" w:rsidR="00F51BC2" w:rsidRPr="000659A7" w:rsidRDefault="00F51BC2" w:rsidP="000659A7">
      <w:pPr>
        <w:pStyle w:val="NoSpacing"/>
        <w:rPr>
          <w:rFonts w:ascii="Arial" w:hAnsi="Arial" w:cs="Arial"/>
          <w:sz w:val="20"/>
          <w:szCs w:val="20"/>
        </w:rPr>
      </w:pPr>
    </w:p>
    <w:p w14:paraId="0B8609BF" w14:textId="070DE4B7" w:rsidR="00F51BC2" w:rsidRPr="000659A7" w:rsidRDefault="00F51BC2" w:rsidP="000659A7">
      <w:pPr>
        <w:pStyle w:val="NoSpacing"/>
        <w:rPr>
          <w:rFonts w:ascii="Arial" w:hAnsi="Arial" w:cs="Arial"/>
          <w:sz w:val="20"/>
          <w:szCs w:val="20"/>
        </w:rPr>
      </w:pPr>
      <w:r w:rsidRPr="000659A7">
        <w:rPr>
          <w:rFonts w:ascii="Arial" w:hAnsi="Arial" w:cs="Arial"/>
          <w:sz w:val="20"/>
          <w:szCs w:val="20"/>
        </w:rPr>
        <w:t>Francis Drobniewski MB BS MA PhD FLS, “Why did Nazi doctors break their 'Hippocratic' oaths?”, Journal of the Royal Society of Medicine Volume 86 September 1993, http://europepmc.org, (Cited 18 February 2021), Available from: http://europepmc.org/backend/ptpmcrender.fcgi?accid=PMC1294106&amp;blobtype=pdf</w:t>
      </w:r>
    </w:p>
    <w:p w14:paraId="557DB117" w14:textId="21BE6451" w:rsidR="00F51BC2" w:rsidRDefault="00F51BC2" w:rsidP="000659A7">
      <w:pPr>
        <w:pStyle w:val="NoSpacing"/>
        <w:rPr>
          <w:rFonts w:ascii="Arial" w:hAnsi="Arial" w:cs="Arial"/>
          <w:sz w:val="20"/>
          <w:szCs w:val="20"/>
        </w:rPr>
      </w:pPr>
    </w:p>
    <w:p w14:paraId="201B4102" w14:textId="304EE220" w:rsidR="00704500" w:rsidRDefault="00704500" w:rsidP="000659A7">
      <w:pPr>
        <w:pStyle w:val="NoSpacing"/>
        <w:rPr>
          <w:rFonts w:ascii="Arial" w:hAnsi="Arial" w:cs="Arial"/>
          <w:sz w:val="20"/>
          <w:szCs w:val="20"/>
        </w:rPr>
      </w:pPr>
      <w:r w:rsidRPr="00704500">
        <w:rPr>
          <w:rFonts w:ascii="Arial" w:hAnsi="Arial" w:cs="Arial"/>
          <w:sz w:val="20"/>
          <w:szCs w:val="20"/>
        </w:rPr>
        <w:t>Jany Huan Gao, “Legacy of a Bomb: The Manhattan Project’s Impact on the Scientific Community”, Berkeley Scientific Journal, Issue 12, 2009, (Cited 24 February 2021), Available from: https://escholarship.org/uc/item/9vf4d0xj</w:t>
      </w:r>
    </w:p>
    <w:p w14:paraId="3252CCFE" w14:textId="48DFC355" w:rsidR="00704500" w:rsidRDefault="00704500" w:rsidP="000659A7">
      <w:pPr>
        <w:pStyle w:val="NoSpacing"/>
        <w:rPr>
          <w:rFonts w:ascii="Arial" w:hAnsi="Arial" w:cs="Arial"/>
          <w:sz w:val="20"/>
          <w:szCs w:val="20"/>
        </w:rPr>
      </w:pPr>
    </w:p>
    <w:p w14:paraId="4B556DA5" w14:textId="57279A93" w:rsidR="00704500" w:rsidRDefault="00704500" w:rsidP="000659A7">
      <w:pPr>
        <w:pStyle w:val="NoSpacing"/>
        <w:rPr>
          <w:rFonts w:ascii="Arial" w:hAnsi="Arial" w:cs="Arial"/>
          <w:sz w:val="20"/>
          <w:szCs w:val="20"/>
        </w:rPr>
      </w:pPr>
      <w:r w:rsidRPr="00704500">
        <w:rPr>
          <w:rFonts w:ascii="Arial" w:hAnsi="Arial" w:cs="Arial"/>
          <w:sz w:val="20"/>
          <w:szCs w:val="20"/>
        </w:rPr>
        <w:t>Javier Yanes, “Oppenheimer, from the Atomic Bomb to Pacifism”, www.bbvaopenmind.com, 17 February 2017, (Cited 23 February 2021), Available from: https://www.bbvaopenmind.com/en/science/physics/oppenheimer-from-the-atomic-bomb-to-pacifism/</w:t>
      </w:r>
    </w:p>
    <w:p w14:paraId="4C97128C" w14:textId="77777777" w:rsidR="00704500" w:rsidRPr="000659A7" w:rsidRDefault="00704500" w:rsidP="000659A7">
      <w:pPr>
        <w:pStyle w:val="NoSpacing"/>
        <w:rPr>
          <w:rFonts w:ascii="Arial" w:hAnsi="Arial" w:cs="Arial"/>
          <w:sz w:val="20"/>
          <w:szCs w:val="20"/>
        </w:rPr>
      </w:pPr>
    </w:p>
    <w:p w14:paraId="78CCCFAF" w14:textId="77777777" w:rsidR="005641A9" w:rsidRPr="000659A7" w:rsidRDefault="005641A9" w:rsidP="000659A7">
      <w:pPr>
        <w:pStyle w:val="NoSpacing"/>
        <w:rPr>
          <w:rFonts w:ascii="Arial" w:hAnsi="Arial" w:cs="Arial"/>
          <w:sz w:val="20"/>
          <w:szCs w:val="20"/>
        </w:rPr>
      </w:pPr>
      <w:r w:rsidRPr="000659A7">
        <w:rPr>
          <w:rFonts w:ascii="Arial" w:hAnsi="Arial" w:cs="Arial"/>
          <w:sz w:val="20"/>
          <w:szCs w:val="20"/>
        </w:rPr>
        <w:t>John McMillan, Moral Theory, (Cited 21 February 2021), Available from: file:///C:/Users/Williams/Downloads/moral-theory-summary-e.pdf</w:t>
      </w:r>
    </w:p>
    <w:p w14:paraId="64485266" w14:textId="5EB15580" w:rsidR="005641A9" w:rsidRPr="000659A7" w:rsidRDefault="005641A9" w:rsidP="000659A7">
      <w:pPr>
        <w:pStyle w:val="NoSpacing"/>
        <w:rPr>
          <w:rFonts w:ascii="Arial" w:hAnsi="Arial" w:cs="Arial"/>
          <w:sz w:val="20"/>
          <w:szCs w:val="20"/>
        </w:rPr>
      </w:pPr>
    </w:p>
    <w:p w14:paraId="5429E7C4" w14:textId="2FC34764" w:rsidR="00F51BC2" w:rsidRPr="000659A7" w:rsidRDefault="00F51BC2" w:rsidP="000659A7">
      <w:pPr>
        <w:pStyle w:val="NoSpacing"/>
        <w:rPr>
          <w:rFonts w:ascii="Arial" w:hAnsi="Arial" w:cs="Arial"/>
          <w:sz w:val="20"/>
          <w:szCs w:val="20"/>
        </w:rPr>
      </w:pPr>
      <w:r w:rsidRPr="000659A7">
        <w:rPr>
          <w:rFonts w:ascii="Arial" w:hAnsi="Arial" w:cs="Arial"/>
          <w:sz w:val="20"/>
          <w:szCs w:val="20"/>
        </w:rPr>
        <w:t>Louis Bülow, “Mengele”, http://www.auschwitz.dk, (Cited 22 February 2021), Available from: http://www.auschwitz.dk/mengele.htm</w:t>
      </w:r>
    </w:p>
    <w:p w14:paraId="1B244D7B" w14:textId="1F6D3FFA" w:rsidR="00F51BC2" w:rsidRDefault="00F51BC2" w:rsidP="000659A7">
      <w:pPr>
        <w:pStyle w:val="NoSpacing"/>
        <w:rPr>
          <w:rFonts w:ascii="Arial" w:hAnsi="Arial" w:cs="Arial"/>
          <w:sz w:val="20"/>
          <w:szCs w:val="20"/>
        </w:rPr>
      </w:pPr>
    </w:p>
    <w:p w14:paraId="3D3C1683" w14:textId="7F3D220D" w:rsidR="00704500" w:rsidRDefault="00704500" w:rsidP="000659A7">
      <w:pPr>
        <w:pStyle w:val="NoSpacing"/>
        <w:rPr>
          <w:rFonts w:ascii="Arial" w:hAnsi="Arial" w:cs="Arial"/>
          <w:sz w:val="20"/>
          <w:szCs w:val="20"/>
        </w:rPr>
      </w:pPr>
      <w:r w:rsidRPr="00704500">
        <w:rPr>
          <w:rFonts w:ascii="Arial" w:hAnsi="Arial" w:cs="Arial"/>
          <w:sz w:val="20"/>
          <w:szCs w:val="20"/>
        </w:rPr>
        <w:t>Michel Rouzé, “J. Robert Oppenheimer American physicist”, www.britannica .com, February 14 2021, (Cited 23 February 2021), Available from: https://www.britannica.com/biography/J-Robert-Oppenheimer</w:t>
      </w:r>
    </w:p>
    <w:p w14:paraId="2354FA19" w14:textId="77777777" w:rsidR="00704500" w:rsidRPr="000659A7" w:rsidRDefault="00704500" w:rsidP="000659A7">
      <w:pPr>
        <w:pStyle w:val="NoSpacing"/>
        <w:rPr>
          <w:rFonts w:ascii="Arial" w:hAnsi="Arial" w:cs="Arial"/>
          <w:sz w:val="20"/>
          <w:szCs w:val="20"/>
        </w:rPr>
      </w:pPr>
    </w:p>
    <w:p w14:paraId="76C406F7" w14:textId="3A2D612D" w:rsidR="00F51BC2" w:rsidRPr="000659A7" w:rsidRDefault="00F51BC2" w:rsidP="000659A7">
      <w:pPr>
        <w:pStyle w:val="NoSpacing"/>
        <w:rPr>
          <w:rFonts w:ascii="Arial" w:hAnsi="Arial" w:cs="Arial"/>
          <w:sz w:val="20"/>
          <w:szCs w:val="20"/>
        </w:rPr>
      </w:pPr>
      <w:r w:rsidRPr="000659A7">
        <w:rPr>
          <w:rFonts w:ascii="Arial" w:hAnsi="Arial" w:cs="Arial"/>
          <w:sz w:val="20"/>
          <w:szCs w:val="20"/>
        </w:rPr>
        <w:t>Natalisa Smith, Penn State Liberal arts online, “Unit 1: Normative Ethics and Dr Josef Mengele”, https://sites.psu.edu, (Cited 20 February 2021), Available from: https://sites.psu.edu/psy533wheeler/2019/01/31/unit-1-normative-ethics-and-dr-josef-mengele/</w:t>
      </w:r>
    </w:p>
    <w:p w14:paraId="5C2723EE" w14:textId="7BE2C947" w:rsidR="00F51BC2" w:rsidRDefault="00704500" w:rsidP="000659A7">
      <w:pPr>
        <w:pStyle w:val="NoSpacing"/>
        <w:rPr>
          <w:rFonts w:ascii="Arial" w:hAnsi="Arial" w:cs="Arial"/>
          <w:sz w:val="20"/>
          <w:szCs w:val="20"/>
        </w:rPr>
      </w:pPr>
      <w:r w:rsidRPr="00704500">
        <w:rPr>
          <w:rFonts w:ascii="Arial" w:hAnsi="Arial" w:cs="Arial"/>
          <w:sz w:val="20"/>
          <w:szCs w:val="20"/>
        </w:rPr>
        <w:lastRenderedPageBreak/>
        <w:t>Paul Ham, “As Hiroshima Smouldered, Our Atom Bomb Scientists Suffered Remorse”, www.newsweek.com, August 5 2015, (Cited 23 February 2021), Available from: https://www.newsweek.com/hiroshima-smouldered-our-atom-bomb-scientists-suffered-remorse-360125</w:t>
      </w:r>
    </w:p>
    <w:p w14:paraId="3622A43F" w14:textId="77777777" w:rsidR="00704500" w:rsidRPr="000659A7" w:rsidRDefault="00704500" w:rsidP="000659A7">
      <w:pPr>
        <w:pStyle w:val="NoSpacing"/>
        <w:rPr>
          <w:rFonts w:ascii="Arial" w:hAnsi="Arial" w:cs="Arial"/>
          <w:sz w:val="20"/>
          <w:szCs w:val="20"/>
        </w:rPr>
      </w:pPr>
    </w:p>
    <w:p w14:paraId="27703C78" w14:textId="4A796514" w:rsidR="00F51BC2" w:rsidRPr="000659A7" w:rsidRDefault="00F51BC2" w:rsidP="000659A7">
      <w:pPr>
        <w:pStyle w:val="NoSpacing"/>
        <w:rPr>
          <w:rFonts w:ascii="Arial" w:hAnsi="Arial" w:cs="Arial"/>
          <w:sz w:val="20"/>
          <w:szCs w:val="20"/>
        </w:rPr>
      </w:pPr>
      <w:r w:rsidRPr="000659A7">
        <w:rPr>
          <w:rFonts w:ascii="Arial" w:hAnsi="Arial" w:cs="Arial"/>
          <w:sz w:val="20"/>
          <w:szCs w:val="20"/>
        </w:rPr>
        <w:t>The Editors of Encyclopaedia Britannica, “Josef Mengele German physician”, www.britannica.com,  February 3 2021, (Cited 22 February 2021), Available from: https://www.britannica.com/biography/Josef-Mengele</w:t>
      </w:r>
    </w:p>
    <w:p w14:paraId="1F4BBD28" w14:textId="2E277FFE" w:rsidR="00F51BC2" w:rsidRPr="000659A7" w:rsidRDefault="00F51BC2" w:rsidP="000659A7">
      <w:pPr>
        <w:pStyle w:val="NoSpacing"/>
        <w:rPr>
          <w:rFonts w:ascii="Arial" w:hAnsi="Arial" w:cs="Arial"/>
          <w:sz w:val="20"/>
          <w:szCs w:val="20"/>
        </w:rPr>
      </w:pPr>
    </w:p>
    <w:p w14:paraId="3C65F0F1" w14:textId="568CFFEE" w:rsidR="00F51BC2" w:rsidRPr="000659A7" w:rsidRDefault="00F51BC2" w:rsidP="000659A7">
      <w:pPr>
        <w:pStyle w:val="NoSpacing"/>
        <w:rPr>
          <w:rFonts w:ascii="Arial" w:hAnsi="Arial" w:cs="Arial"/>
          <w:sz w:val="20"/>
          <w:szCs w:val="20"/>
        </w:rPr>
      </w:pPr>
      <w:r w:rsidRPr="000659A7">
        <w:rPr>
          <w:rFonts w:ascii="Arial" w:hAnsi="Arial" w:cs="Arial"/>
          <w:sz w:val="20"/>
          <w:szCs w:val="20"/>
        </w:rPr>
        <w:t>United States Holocaust Memorial Museum, “Medical Experiments”, www.ushmm.org, (Cited 21 February 2021), Available from: https://www.ushmm.org/collections/biography/medical-experiments</w:t>
      </w:r>
    </w:p>
    <w:p w14:paraId="7BDABAC0" w14:textId="72F3D61D" w:rsidR="00F51BC2" w:rsidRDefault="00F51BC2" w:rsidP="000659A7">
      <w:pPr>
        <w:pStyle w:val="NoSpacing"/>
        <w:rPr>
          <w:rFonts w:ascii="Arial" w:hAnsi="Arial" w:cs="Arial"/>
          <w:sz w:val="20"/>
          <w:szCs w:val="20"/>
        </w:rPr>
      </w:pPr>
    </w:p>
    <w:p w14:paraId="0F6A0CA0" w14:textId="68052F1D" w:rsidR="00704500" w:rsidRDefault="00704500" w:rsidP="000659A7">
      <w:pPr>
        <w:pStyle w:val="NoSpacing"/>
        <w:rPr>
          <w:rFonts w:ascii="Arial" w:hAnsi="Arial" w:cs="Arial"/>
          <w:sz w:val="20"/>
          <w:szCs w:val="20"/>
        </w:rPr>
      </w:pPr>
      <w:r w:rsidRPr="00704500">
        <w:rPr>
          <w:rFonts w:ascii="Arial" w:hAnsi="Arial" w:cs="Arial"/>
          <w:sz w:val="20"/>
          <w:szCs w:val="20"/>
        </w:rPr>
        <w:t>Voices of the Manhattan Project, “J. Robert Oppenheimer's Interview”, www.manhattanprojectvoices.org, (Cited 23 February 2021), Available from: https://www.manhattanprojectvoices.org/oral-histories/j-robert-oppenheimers-interview</w:t>
      </w:r>
    </w:p>
    <w:p w14:paraId="43CB1907" w14:textId="77777777" w:rsidR="00704500" w:rsidRPr="000659A7" w:rsidRDefault="00704500" w:rsidP="000659A7">
      <w:pPr>
        <w:pStyle w:val="NoSpacing"/>
        <w:rPr>
          <w:rFonts w:ascii="Arial" w:hAnsi="Arial" w:cs="Arial"/>
          <w:sz w:val="20"/>
          <w:szCs w:val="20"/>
        </w:rPr>
      </w:pPr>
    </w:p>
    <w:p w14:paraId="458E0D90" w14:textId="77777777" w:rsidR="005641A9" w:rsidRPr="000659A7" w:rsidRDefault="005641A9" w:rsidP="000659A7">
      <w:pPr>
        <w:pStyle w:val="NoSpacing"/>
        <w:rPr>
          <w:rFonts w:ascii="Arial" w:hAnsi="Arial" w:cs="Arial"/>
          <w:sz w:val="20"/>
          <w:szCs w:val="20"/>
        </w:rPr>
      </w:pPr>
      <w:r w:rsidRPr="000659A7">
        <w:rPr>
          <w:rFonts w:ascii="Arial" w:hAnsi="Arial" w:cs="Arial"/>
          <w:sz w:val="20"/>
          <w:szCs w:val="20"/>
        </w:rPr>
        <w:t>William C. Shiel Jr MD FACP FACR, “Medical Definition of Hippocratic Oath”, www.medicinenet.com, (Cited 20 February 2021), Available from: https://www.medicinenet.com/hippocratic_oath/definition.htm</w:t>
      </w:r>
    </w:p>
    <w:p w14:paraId="75AB2679" w14:textId="77777777" w:rsidR="005641A9" w:rsidRPr="00C12B37" w:rsidRDefault="005641A9" w:rsidP="005641A9">
      <w:pPr>
        <w:pStyle w:val="NoSpacing"/>
        <w:rPr>
          <w:rFonts w:ascii="Arial" w:hAnsi="Arial" w:cs="Arial"/>
          <w:sz w:val="20"/>
          <w:szCs w:val="20"/>
        </w:rPr>
      </w:pPr>
    </w:p>
    <w:p w14:paraId="54948568" w14:textId="77777777" w:rsidR="005641A9" w:rsidRPr="00C12B37" w:rsidRDefault="005641A9" w:rsidP="005641A9">
      <w:pPr>
        <w:pStyle w:val="NoSpacing"/>
        <w:rPr>
          <w:rFonts w:ascii="Arial" w:hAnsi="Arial" w:cs="Arial"/>
          <w:sz w:val="20"/>
          <w:szCs w:val="20"/>
        </w:rPr>
      </w:pPr>
    </w:p>
    <w:p w14:paraId="48CD2411" w14:textId="77777777" w:rsidR="005641A9" w:rsidRPr="00C12B37" w:rsidRDefault="005641A9" w:rsidP="005641A9">
      <w:pPr>
        <w:pStyle w:val="NoSpacing"/>
        <w:rPr>
          <w:rFonts w:ascii="Arial" w:hAnsi="Arial" w:cs="Arial"/>
          <w:sz w:val="20"/>
          <w:szCs w:val="20"/>
        </w:rPr>
      </w:pPr>
    </w:p>
    <w:p w14:paraId="4D19D7CC" w14:textId="77777777" w:rsidR="005641A9" w:rsidRPr="00C12B37" w:rsidRDefault="005641A9" w:rsidP="005641A9">
      <w:pPr>
        <w:pStyle w:val="NoSpacing"/>
        <w:rPr>
          <w:rFonts w:ascii="Arial" w:hAnsi="Arial" w:cs="Arial"/>
          <w:sz w:val="20"/>
          <w:szCs w:val="20"/>
        </w:rPr>
      </w:pPr>
    </w:p>
    <w:p w14:paraId="29B88561" w14:textId="77777777" w:rsidR="005641A9" w:rsidRPr="00C12B37" w:rsidRDefault="005641A9" w:rsidP="005641A9">
      <w:pPr>
        <w:pStyle w:val="NoSpacing"/>
        <w:rPr>
          <w:rFonts w:ascii="Arial" w:hAnsi="Arial" w:cs="Arial"/>
          <w:sz w:val="20"/>
          <w:szCs w:val="20"/>
        </w:rPr>
      </w:pPr>
    </w:p>
    <w:p w14:paraId="37BE435E" w14:textId="77777777" w:rsidR="005641A9" w:rsidRPr="00C12B37" w:rsidRDefault="005641A9" w:rsidP="005641A9">
      <w:pPr>
        <w:pStyle w:val="NoSpacing"/>
        <w:rPr>
          <w:rFonts w:ascii="Arial" w:hAnsi="Arial" w:cs="Arial"/>
          <w:sz w:val="20"/>
          <w:szCs w:val="20"/>
        </w:rPr>
      </w:pPr>
    </w:p>
    <w:p w14:paraId="29BCE733" w14:textId="7FF06DBD" w:rsidR="005641A9" w:rsidRDefault="005641A9" w:rsidP="005641A9">
      <w:pPr>
        <w:pStyle w:val="NoSpacing"/>
        <w:rPr>
          <w:rFonts w:ascii="Arial" w:hAnsi="Arial" w:cs="Arial"/>
          <w:sz w:val="20"/>
          <w:szCs w:val="20"/>
        </w:rPr>
      </w:pPr>
    </w:p>
    <w:p w14:paraId="45AEF9E0" w14:textId="64B4D6EC" w:rsidR="00863CEF" w:rsidRDefault="00863CEF" w:rsidP="005641A9">
      <w:pPr>
        <w:pStyle w:val="NoSpacing"/>
        <w:rPr>
          <w:rFonts w:ascii="Arial" w:hAnsi="Arial" w:cs="Arial"/>
          <w:sz w:val="20"/>
          <w:szCs w:val="20"/>
        </w:rPr>
      </w:pPr>
    </w:p>
    <w:p w14:paraId="08A5FFB1" w14:textId="634EE89D" w:rsidR="00863CEF" w:rsidRDefault="00863CEF" w:rsidP="005641A9">
      <w:pPr>
        <w:pStyle w:val="NoSpacing"/>
        <w:rPr>
          <w:rFonts w:ascii="Arial" w:hAnsi="Arial" w:cs="Arial"/>
          <w:sz w:val="20"/>
          <w:szCs w:val="20"/>
        </w:rPr>
      </w:pPr>
    </w:p>
    <w:p w14:paraId="653EBB88" w14:textId="32AD2AD9" w:rsidR="00863CEF" w:rsidRDefault="00863CEF" w:rsidP="005641A9">
      <w:pPr>
        <w:pStyle w:val="NoSpacing"/>
        <w:rPr>
          <w:rFonts w:ascii="Arial" w:hAnsi="Arial" w:cs="Arial"/>
          <w:sz w:val="20"/>
          <w:szCs w:val="20"/>
        </w:rPr>
      </w:pPr>
    </w:p>
    <w:p w14:paraId="38518386" w14:textId="2A2F8A77" w:rsidR="00863CEF" w:rsidRDefault="00863CEF" w:rsidP="005641A9">
      <w:pPr>
        <w:pStyle w:val="NoSpacing"/>
        <w:rPr>
          <w:rFonts w:ascii="Arial" w:hAnsi="Arial" w:cs="Arial"/>
          <w:sz w:val="20"/>
          <w:szCs w:val="20"/>
        </w:rPr>
      </w:pPr>
    </w:p>
    <w:p w14:paraId="3BA1FFA9" w14:textId="77777777" w:rsidR="00863CEF" w:rsidRPr="00863CEF" w:rsidRDefault="00863CEF" w:rsidP="00863CEF">
      <w:pPr>
        <w:pStyle w:val="NoSpacing"/>
        <w:rPr>
          <w:rFonts w:ascii="Arial" w:hAnsi="Arial" w:cs="Arial"/>
          <w:sz w:val="20"/>
          <w:szCs w:val="20"/>
        </w:rPr>
      </w:pPr>
    </w:p>
    <w:p w14:paraId="4DF6F7DD" w14:textId="77777777" w:rsidR="00863CEF" w:rsidRPr="00863CEF" w:rsidRDefault="00863CEF" w:rsidP="00863CEF">
      <w:pPr>
        <w:pStyle w:val="NoSpacing"/>
        <w:rPr>
          <w:rFonts w:ascii="Arial" w:hAnsi="Arial" w:cs="Arial"/>
          <w:sz w:val="20"/>
          <w:szCs w:val="20"/>
        </w:rPr>
      </w:pPr>
    </w:p>
    <w:p w14:paraId="24D721C5" w14:textId="77777777" w:rsidR="00863CEF" w:rsidRPr="00863CEF" w:rsidRDefault="00863CEF" w:rsidP="00863CEF">
      <w:pPr>
        <w:pStyle w:val="NoSpacing"/>
        <w:rPr>
          <w:rFonts w:ascii="Arial" w:hAnsi="Arial" w:cs="Arial"/>
          <w:sz w:val="20"/>
          <w:szCs w:val="20"/>
        </w:rPr>
      </w:pPr>
    </w:p>
    <w:p w14:paraId="1EE4615E" w14:textId="77777777" w:rsidR="00863CEF" w:rsidRPr="00863CEF" w:rsidRDefault="00863CEF" w:rsidP="00863CEF">
      <w:pPr>
        <w:pStyle w:val="NoSpacing"/>
        <w:rPr>
          <w:rFonts w:ascii="Arial" w:hAnsi="Arial" w:cs="Arial"/>
          <w:sz w:val="20"/>
          <w:szCs w:val="20"/>
        </w:rPr>
      </w:pPr>
    </w:p>
    <w:p w14:paraId="2A5AF186" w14:textId="77777777" w:rsidR="00863CEF" w:rsidRPr="00863CEF" w:rsidRDefault="00863CEF" w:rsidP="00863CEF">
      <w:pPr>
        <w:pStyle w:val="NoSpacing"/>
        <w:rPr>
          <w:rFonts w:ascii="Arial" w:hAnsi="Arial" w:cs="Arial"/>
          <w:sz w:val="20"/>
          <w:szCs w:val="20"/>
        </w:rPr>
      </w:pPr>
    </w:p>
    <w:p w14:paraId="5EBA6272" w14:textId="77777777" w:rsidR="00206ED6" w:rsidRPr="00863CEF" w:rsidRDefault="00206ED6" w:rsidP="00863CEF">
      <w:pPr>
        <w:pStyle w:val="NoSpacing"/>
        <w:rPr>
          <w:rFonts w:ascii="Arial" w:hAnsi="Arial" w:cs="Arial"/>
          <w:sz w:val="20"/>
          <w:szCs w:val="20"/>
        </w:rPr>
      </w:pPr>
    </w:p>
    <w:p w14:paraId="08A669B5" w14:textId="77777777" w:rsidR="00863CEF" w:rsidRPr="00863CEF" w:rsidRDefault="00863CEF" w:rsidP="00863CEF">
      <w:pPr>
        <w:pStyle w:val="NoSpacing"/>
        <w:rPr>
          <w:rFonts w:ascii="Arial" w:hAnsi="Arial" w:cs="Arial"/>
          <w:sz w:val="20"/>
          <w:szCs w:val="20"/>
        </w:rPr>
      </w:pPr>
    </w:p>
    <w:p w14:paraId="5DA85124" w14:textId="77777777" w:rsidR="00863CEF" w:rsidRPr="00863CEF" w:rsidRDefault="00863CEF" w:rsidP="00863CEF">
      <w:pPr>
        <w:pStyle w:val="NoSpacing"/>
        <w:rPr>
          <w:rFonts w:ascii="Arial" w:hAnsi="Arial" w:cs="Arial"/>
          <w:sz w:val="20"/>
          <w:szCs w:val="20"/>
        </w:rPr>
      </w:pPr>
    </w:p>
    <w:sectPr w:rsidR="00863CEF" w:rsidRPr="00863CE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F241FA" w14:textId="77777777" w:rsidR="00A9466E" w:rsidRDefault="00A9466E" w:rsidP="00B21A75">
      <w:pPr>
        <w:spacing w:after="0" w:line="240" w:lineRule="auto"/>
      </w:pPr>
      <w:r>
        <w:separator/>
      </w:r>
    </w:p>
  </w:endnote>
  <w:endnote w:type="continuationSeparator" w:id="0">
    <w:p w14:paraId="151AF99E" w14:textId="77777777" w:rsidR="00A9466E" w:rsidRDefault="00A9466E" w:rsidP="00B21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7046308"/>
      <w:docPartObj>
        <w:docPartGallery w:val="Page Numbers (Bottom of Page)"/>
        <w:docPartUnique/>
      </w:docPartObj>
    </w:sdtPr>
    <w:sdtEndPr>
      <w:rPr>
        <w:noProof/>
      </w:rPr>
    </w:sdtEndPr>
    <w:sdtContent>
      <w:p w14:paraId="06A37F4E" w14:textId="3DF2AA33" w:rsidR="00B21A75" w:rsidRDefault="00B21A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6858CA" w14:textId="77777777" w:rsidR="00B21A75" w:rsidRDefault="00B21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FBD927" w14:textId="77777777" w:rsidR="00A9466E" w:rsidRDefault="00A9466E" w:rsidP="00B21A75">
      <w:pPr>
        <w:spacing w:after="0" w:line="240" w:lineRule="auto"/>
      </w:pPr>
      <w:r>
        <w:separator/>
      </w:r>
    </w:p>
  </w:footnote>
  <w:footnote w:type="continuationSeparator" w:id="0">
    <w:p w14:paraId="24148481" w14:textId="77777777" w:rsidR="00A9466E" w:rsidRDefault="00A9466E" w:rsidP="00B21A75">
      <w:pPr>
        <w:spacing w:after="0" w:line="240" w:lineRule="auto"/>
      </w:pPr>
      <w:r>
        <w:continuationSeparator/>
      </w:r>
    </w:p>
  </w:footnote>
  <w:footnote w:id="1">
    <w:p w14:paraId="0EB8E3A1" w14:textId="53A75701" w:rsidR="005641A9" w:rsidRPr="00C12B37" w:rsidRDefault="005641A9">
      <w:pPr>
        <w:pStyle w:val="FootnoteText"/>
        <w:rPr>
          <w:sz w:val="18"/>
          <w:szCs w:val="18"/>
        </w:rPr>
      </w:pPr>
      <w:r>
        <w:rPr>
          <w:rStyle w:val="FootnoteReference"/>
        </w:rPr>
        <w:footnoteRef/>
      </w:r>
      <w:r>
        <w:t xml:space="preserve"> </w:t>
      </w:r>
      <w:r w:rsidRPr="00C12B37">
        <w:rPr>
          <w:rFonts w:ascii="Arial" w:hAnsi="Arial" w:cs="Arial"/>
          <w:sz w:val="18"/>
          <w:szCs w:val="18"/>
        </w:rPr>
        <w:t>Cydney Grannan, Philosophy and Religion, “What’s the Difference Between Morality and Ethics?”,  www.Britannica.com, (Cited 19 January 2021), Available from:  https://www.britannica.com/story/whats-the-difference-between-morality-and-ethics</w:t>
      </w:r>
    </w:p>
  </w:footnote>
  <w:footnote w:id="2">
    <w:p w14:paraId="0E80546B" w14:textId="4A479D96" w:rsidR="00C12B37" w:rsidRDefault="00C12B37">
      <w:pPr>
        <w:pStyle w:val="FootnoteText"/>
      </w:pPr>
      <w:r w:rsidRPr="00C12B37">
        <w:rPr>
          <w:rStyle w:val="FootnoteReference"/>
          <w:sz w:val="18"/>
          <w:szCs w:val="18"/>
        </w:rPr>
        <w:footnoteRef/>
      </w:r>
      <w:r w:rsidRPr="00C12B37">
        <w:rPr>
          <w:sz w:val="18"/>
          <w:szCs w:val="18"/>
        </w:rPr>
        <w:t xml:space="preserve"> </w:t>
      </w:r>
      <w:r w:rsidRPr="00C12B37">
        <w:rPr>
          <w:rFonts w:ascii="Arial" w:hAnsi="Arial" w:cs="Arial"/>
          <w:sz w:val="18"/>
          <w:szCs w:val="18"/>
        </w:rPr>
        <w:t>The Editors of Encyclopaedia Britannica, “Josef Mengele German physician”, www.britannica.com,  February 3 2021, (Cited 22 February 2021), Available from: https://www.britannica.com/biography/Josef-Mengele</w:t>
      </w:r>
    </w:p>
  </w:footnote>
  <w:footnote w:id="3">
    <w:p w14:paraId="5B343ACA" w14:textId="4842791D" w:rsidR="006B5EF2" w:rsidRPr="00C12B37" w:rsidRDefault="006B5EF2" w:rsidP="006B5EF2">
      <w:pPr>
        <w:pStyle w:val="NoSpacing"/>
        <w:rPr>
          <w:rFonts w:ascii="Arial" w:hAnsi="Arial" w:cs="Arial"/>
          <w:sz w:val="18"/>
          <w:szCs w:val="18"/>
        </w:rPr>
      </w:pPr>
      <w:r>
        <w:rPr>
          <w:rStyle w:val="FootnoteReference"/>
        </w:rPr>
        <w:footnoteRef/>
      </w:r>
      <w:r>
        <w:t xml:space="preserve"> </w:t>
      </w:r>
      <w:r w:rsidRPr="00C12B37">
        <w:rPr>
          <w:rFonts w:ascii="Arial" w:hAnsi="Arial" w:cs="Arial"/>
          <w:sz w:val="18"/>
          <w:szCs w:val="18"/>
        </w:rPr>
        <w:t>Natalisa Smith, Penn State Liberal arts online, “Unit 1: Normative Ethics and Dr Josef Mengele”, https://sites.psu.edu, (Cited 20 February 2021), Available from: https://sites.psu.edu/psy533wheeler/2019/01/31/unit-1-normative-ethics-and-dr-josef-mengele/</w:t>
      </w:r>
    </w:p>
  </w:footnote>
  <w:footnote w:id="4">
    <w:p w14:paraId="23D46F24" w14:textId="7917AC2F" w:rsidR="006B5EF2" w:rsidRPr="00C12B37" w:rsidRDefault="006B5EF2">
      <w:pPr>
        <w:pStyle w:val="FootnoteText"/>
        <w:rPr>
          <w:sz w:val="18"/>
          <w:szCs w:val="18"/>
        </w:rPr>
      </w:pPr>
      <w:r w:rsidRPr="00C12B37">
        <w:rPr>
          <w:rStyle w:val="FootnoteReference"/>
          <w:sz w:val="18"/>
          <w:szCs w:val="18"/>
        </w:rPr>
        <w:footnoteRef/>
      </w:r>
      <w:r w:rsidRPr="00C12B37">
        <w:rPr>
          <w:sz w:val="18"/>
          <w:szCs w:val="18"/>
        </w:rPr>
        <w:t xml:space="preserve"> </w:t>
      </w:r>
      <w:r w:rsidRPr="00C12B37">
        <w:rPr>
          <w:rFonts w:ascii="Arial" w:hAnsi="Arial" w:cs="Arial"/>
          <w:sz w:val="18"/>
          <w:szCs w:val="18"/>
        </w:rPr>
        <w:t>William C. Shiel Jr MD FACP FACR, “Medical Definition of Hippocratic Oath”, www.medicinenet.com, (Cited 20 February 2021), Available from: https://www.medicinenet.com/hippocratic_oath/definition.htm</w:t>
      </w:r>
    </w:p>
  </w:footnote>
  <w:footnote w:id="5">
    <w:p w14:paraId="5FDEB999" w14:textId="57BDCE80" w:rsidR="00C12B37" w:rsidRPr="00C12B37" w:rsidRDefault="00C12B37">
      <w:pPr>
        <w:pStyle w:val="FootnoteText"/>
        <w:rPr>
          <w:sz w:val="18"/>
          <w:szCs w:val="18"/>
        </w:rPr>
      </w:pPr>
      <w:r w:rsidRPr="00C12B37">
        <w:rPr>
          <w:rStyle w:val="FootnoteReference"/>
          <w:sz w:val="18"/>
          <w:szCs w:val="18"/>
        </w:rPr>
        <w:footnoteRef/>
      </w:r>
      <w:r w:rsidRPr="00C12B37">
        <w:rPr>
          <w:sz w:val="18"/>
          <w:szCs w:val="18"/>
        </w:rPr>
        <w:t xml:space="preserve"> </w:t>
      </w:r>
      <w:r w:rsidRPr="00C12B37">
        <w:rPr>
          <w:rFonts w:ascii="Arial" w:hAnsi="Arial" w:cs="Arial"/>
          <w:sz w:val="18"/>
          <w:szCs w:val="18"/>
        </w:rPr>
        <w:t>Francis Drobniewski MB BS MA PhD FLS, “Why did Nazi doctors break their 'Hippocratic' oaths?”, Journal of the Royal Society of Medicine Volume 86 September 1993, http://europepmc.org, (Cited 18 February 2021), Available from: http://europepmc.org/backend/ptpmcrender.fcgi?accid=PMC1294106&amp;blobtype=pdf</w:t>
      </w:r>
    </w:p>
  </w:footnote>
  <w:footnote w:id="6">
    <w:p w14:paraId="60D3BAA3" w14:textId="55541D59" w:rsidR="00C12B37" w:rsidRDefault="00C12B37">
      <w:pPr>
        <w:pStyle w:val="FootnoteText"/>
      </w:pPr>
      <w:r w:rsidRPr="00C12B37">
        <w:rPr>
          <w:rStyle w:val="FootnoteReference"/>
          <w:sz w:val="18"/>
          <w:szCs w:val="18"/>
        </w:rPr>
        <w:footnoteRef/>
      </w:r>
      <w:r w:rsidRPr="00C12B37">
        <w:rPr>
          <w:sz w:val="18"/>
          <w:szCs w:val="18"/>
        </w:rPr>
        <w:t xml:space="preserve"> </w:t>
      </w:r>
      <w:r w:rsidRPr="00C12B37">
        <w:rPr>
          <w:rFonts w:ascii="Arial" w:hAnsi="Arial" w:cs="Arial"/>
          <w:sz w:val="18"/>
          <w:szCs w:val="18"/>
        </w:rPr>
        <w:t>Louis Bülow, “Mengele”, http://www.auschwitz.dk, (Cited 22 February 2021), Available from: http://www.auschwitz.dk/mengele.htm</w:t>
      </w:r>
    </w:p>
  </w:footnote>
  <w:footnote w:id="7">
    <w:p w14:paraId="5EA7B85E" w14:textId="4CF50E1F" w:rsidR="0084645F" w:rsidRDefault="0084645F">
      <w:pPr>
        <w:pStyle w:val="FootnoteText"/>
      </w:pPr>
      <w:r>
        <w:rPr>
          <w:rStyle w:val="FootnoteReference"/>
        </w:rPr>
        <w:footnoteRef/>
      </w:r>
      <w:r>
        <w:t xml:space="preserve"> </w:t>
      </w:r>
      <w:r w:rsidRPr="0084645F">
        <w:rPr>
          <w:rFonts w:ascii="Arial" w:hAnsi="Arial" w:cs="Arial"/>
          <w:sz w:val="18"/>
          <w:szCs w:val="18"/>
        </w:rPr>
        <w:t>Charles Robert Thorpe, “Violence and the Scientific Vocation”, Theory Culture &amp; Society volume 21(3), pages 59-84, June 2004, (Cited 24 February 2021), Available from: https://www.researchgate.net/publication/249725927_Violence_and_the_Scientific_Vocation</w:t>
      </w:r>
    </w:p>
  </w:footnote>
  <w:footnote w:id="8">
    <w:p w14:paraId="3E7E2E97" w14:textId="1D2355BB" w:rsidR="0084645F" w:rsidRDefault="0084645F">
      <w:pPr>
        <w:pStyle w:val="FootnoteText"/>
      </w:pPr>
      <w:r>
        <w:rPr>
          <w:rStyle w:val="FootnoteReference"/>
        </w:rPr>
        <w:footnoteRef/>
      </w:r>
      <w:r>
        <w:t xml:space="preserve"> </w:t>
      </w:r>
      <w:r w:rsidRPr="0084645F">
        <w:rPr>
          <w:rFonts w:ascii="Arial" w:hAnsi="Arial" w:cs="Arial"/>
          <w:sz w:val="18"/>
          <w:szCs w:val="18"/>
        </w:rPr>
        <w:t>Javier Yanes, “Oppenheimer, from the Atomic Bomb to Pacifism”, www.bbvaopenmind.com, 17 February 2017, (Cited 23 February 2021), Available from: https://www.bbvaopenmind.com/en/science/physics/oppenheimer-from-the-atomic-bomb-to-pacifism/</w:t>
      </w:r>
    </w:p>
  </w:footnote>
  <w:footnote w:id="9">
    <w:p w14:paraId="198CA106" w14:textId="5908CE77" w:rsidR="0084645F" w:rsidRDefault="0084645F">
      <w:pPr>
        <w:pStyle w:val="FootnoteText"/>
      </w:pPr>
      <w:r>
        <w:rPr>
          <w:rStyle w:val="FootnoteReference"/>
        </w:rPr>
        <w:footnoteRef/>
      </w:r>
      <w:r>
        <w:t xml:space="preserve"> </w:t>
      </w:r>
      <w:r w:rsidRPr="0084645F">
        <w:rPr>
          <w:rFonts w:ascii="Arial" w:hAnsi="Arial" w:cs="Arial"/>
          <w:sz w:val="18"/>
          <w:szCs w:val="18"/>
        </w:rPr>
        <w:t>Becky Little, ““Father of the Atomic Bomb” Was Blacklisted for Opposing H-Bomb”, www.history.com, August 31 2018, (Cited 22 February 2021), Available from: https://www.history.com/news/father-of-the-atomic-bomb-was-blacklisted-for-opposing-h-bomb</w:t>
      </w:r>
    </w:p>
  </w:footnote>
  <w:footnote w:id="10">
    <w:p w14:paraId="6CADB91D" w14:textId="2B7A2428" w:rsidR="0084645F" w:rsidRDefault="0084645F">
      <w:pPr>
        <w:pStyle w:val="FootnoteText"/>
      </w:pPr>
      <w:r>
        <w:rPr>
          <w:rStyle w:val="FootnoteReference"/>
        </w:rPr>
        <w:footnoteRef/>
      </w:r>
      <w:r>
        <w:t xml:space="preserve"> </w:t>
      </w:r>
      <w:r w:rsidRPr="0084645F">
        <w:rPr>
          <w:rFonts w:ascii="Arial" w:hAnsi="Arial" w:cs="Arial"/>
          <w:sz w:val="18"/>
          <w:szCs w:val="18"/>
        </w:rPr>
        <w:t>Paul Ham, “As Hiroshima Smouldered, Our Atom Bomb Scientists Suffered Remorse”, www.newsweek.com, August 5 2015, (Cited 23 February 2021), Available from: https://www.newsweek.com/hiroshima-smouldered-our-atom-bomb-scientists-suffered-remorse-360125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C6A37A" w14:textId="2DC1D8F1" w:rsidR="00B21A75" w:rsidRDefault="00B21A75" w:rsidP="00B21A75">
    <w:pPr>
      <w:pStyle w:val="Header"/>
      <w:jc w:val="center"/>
    </w:pPr>
    <w:r>
      <w:t>Kurtis Lloyd Williams    1801031    Morality and Violence    Assessment 1</w:t>
    </w:r>
  </w:p>
  <w:p w14:paraId="46915E35" w14:textId="77777777" w:rsidR="00B21A75" w:rsidRDefault="00B21A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A75"/>
    <w:rsid w:val="00002C02"/>
    <w:rsid w:val="00003241"/>
    <w:rsid w:val="0005028F"/>
    <w:rsid w:val="000659A7"/>
    <w:rsid w:val="00070445"/>
    <w:rsid w:val="000B0753"/>
    <w:rsid w:val="000B3FC9"/>
    <w:rsid w:val="000E646F"/>
    <w:rsid w:val="000F7C90"/>
    <w:rsid w:val="0016027F"/>
    <w:rsid w:val="00161A78"/>
    <w:rsid w:val="00167661"/>
    <w:rsid w:val="001770F0"/>
    <w:rsid w:val="001819D3"/>
    <w:rsid w:val="001F3074"/>
    <w:rsid w:val="00206ED6"/>
    <w:rsid w:val="00215A70"/>
    <w:rsid w:val="002277AB"/>
    <w:rsid w:val="00242732"/>
    <w:rsid w:val="002717A7"/>
    <w:rsid w:val="0027575D"/>
    <w:rsid w:val="00282337"/>
    <w:rsid w:val="00283898"/>
    <w:rsid w:val="002B3DDC"/>
    <w:rsid w:val="002B4E28"/>
    <w:rsid w:val="002B55DC"/>
    <w:rsid w:val="002C550E"/>
    <w:rsid w:val="002E0947"/>
    <w:rsid w:val="00340170"/>
    <w:rsid w:val="003517D5"/>
    <w:rsid w:val="00395ED5"/>
    <w:rsid w:val="003B16CF"/>
    <w:rsid w:val="003B30C0"/>
    <w:rsid w:val="003F74BF"/>
    <w:rsid w:val="00400236"/>
    <w:rsid w:val="00427EFF"/>
    <w:rsid w:val="00427F23"/>
    <w:rsid w:val="00431B5B"/>
    <w:rsid w:val="00454C90"/>
    <w:rsid w:val="00454D87"/>
    <w:rsid w:val="00481CD7"/>
    <w:rsid w:val="004F2EC5"/>
    <w:rsid w:val="0052760F"/>
    <w:rsid w:val="005475CD"/>
    <w:rsid w:val="00554212"/>
    <w:rsid w:val="005573A0"/>
    <w:rsid w:val="005641A9"/>
    <w:rsid w:val="005B7161"/>
    <w:rsid w:val="005E1933"/>
    <w:rsid w:val="005E4943"/>
    <w:rsid w:val="0061275F"/>
    <w:rsid w:val="00625261"/>
    <w:rsid w:val="00653734"/>
    <w:rsid w:val="006749A0"/>
    <w:rsid w:val="00690833"/>
    <w:rsid w:val="006A05EF"/>
    <w:rsid w:val="006B5EF2"/>
    <w:rsid w:val="006D0514"/>
    <w:rsid w:val="00704500"/>
    <w:rsid w:val="007B7459"/>
    <w:rsid w:val="007C6664"/>
    <w:rsid w:val="007F250D"/>
    <w:rsid w:val="00810630"/>
    <w:rsid w:val="0084645F"/>
    <w:rsid w:val="00863CEF"/>
    <w:rsid w:val="0087353F"/>
    <w:rsid w:val="008832D8"/>
    <w:rsid w:val="008C73BA"/>
    <w:rsid w:val="008D3907"/>
    <w:rsid w:val="008D5C78"/>
    <w:rsid w:val="008E44BE"/>
    <w:rsid w:val="0091151A"/>
    <w:rsid w:val="009158F3"/>
    <w:rsid w:val="0094511A"/>
    <w:rsid w:val="00990EA8"/>
    <w:rsid w:val="009B5ADD"/>
    <w:rsid w:val="009C5164"/>
    <w:rsid w:val="009D0AF2"/>
    <w:rsid w:val="009E5B12"/>
    <w:rsid w:val="009F3CD2"/>
    <w:rsid w:val="00A50BE7"/>
    <w:rsid w:val="00A64746"/>
    <w:rsid w:val="00A64FAF"/>
    <w:rsid w:val="00A71394"/>
    <w:rsid w:val="00A84FBD"/>
    <w:rsid w:val="00A91D97"/>
    <w:rsid w:val="00A9344E"/>
    <w:rsid w:val="00A9466E"/>
    <w:rsid w:val="00AD20FA"/>
    <w:rsid w:val="00AD6FA2"/>
    <w:rsid w:val="00B21A75"/>
    <w:rsid w:val="00B60761"/>
    <w:rsid w:val="00B62656"/>
    <w:rsid w:val="00B9479E"/>
    <w:rsid w:val="00BA60A1"/>
    <w:rsid w:val="00BF6CC2"/>
    <w:rsid w:val="00C045F5"/>
    <w:rsid w:val="00C12B37"/>
    <w:rsid w:val="00C27819"/>
    <w:rsid w:val="00C31275"/>
    <w:rsid w:val="00C40BBA"/>
    <w:rsid w:val="00C53D0A"/>
    <w:rsid w:val="00CC697F"/>
    <w:rsid w:val="00CD3360"/>
    <w:rsid w:val="00CE1643"/>
    <w:rsid w:val="00D02442"/>
    <w:rsid w:val="00D4061D"/>
    <w:rsid w:val="00D77FE1"/>
    <w:rsid w:val="00DC2A77"/>
    <w:rsid w:val="00DC7CAC"/>
    <w:rsid w:val="00DE4897"/>
    <w:rsid w:val="00E27682"/>
    <w:rsid w:val="00E34E72"/>
    <w:rsid w:val="00E35DA4"/>
    <w:rsid w:val="00E54A76"/>
    <w:rsid w:val="00E90ED7"/>
    <w:rsid w:val="00E92520"/>
    <w:rsid w:val="00EB0B66"/>
    <w:rsid w:val="00EC57A2"/>
    <w:rsid w:val="00EE0AAB"/>
    <w:rsid w:val="00EE1FD7"/>
    <w:rsid w:val="00F11227"/>
    <w:rsid w:val="00F340CA"/>
    <w:rsid w:val="00F51BC2"/>
    <w:rsid w:val="00F82C27"/>
    <w:rsid w:val="00F97A84"/>
    <w:rsid w:val="00FC3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CB8EC7"/>
  <w15:chartTrackingRefBased/>
  <w15:docId w15:val="{943E302B-40F2-4C48-AB59-81611F619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A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A75"/>
  </w:style>
  <w:style w:type="paragraph" w:styleId="Footer">
    <w:name w:val="footer"/>
    <w:basedOn w:val="Normal"/>
    <w:link w:val="FooterChar"/>
    <w:uiPriority w:val="99"/>
    <w:unhideWhenUsed/>
    <w:rsid w:val="00B21A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A75"/>
  </w:style>
  <w:style w:type="character" w:styleId="Hyperlink">
    <w:name w:val="Hyperlink"/>
    <w:basedOn w:val="DefaultParagraphFont"/>
    <w:uiPriority w:val="99"/>
    <w:unhideWhenUsed/>
    <w:rsid w:val="003B30C0"/>
    <w:rPr>
      <w:color w:val="0563C1" w:themeColor="hyperlink"/>
      <w:u w:val="single"/>
    </w:rPr>
  </w:style>
  <w:style w:type="character" w:styleId="UnresolvedMention">
    <w:name w:val="Unresolved Mention"/>
    <w:basedOn w:val="DefaultParagraphFont"/>
    <w:uiPriority w:val="99"/>
    <w:semiHidden/>
    <w:unhideWhenUsed/>
    <w:rsid w:val="003B30C0"/>
    <w:rPr>
      <w:color w:val="605E5C"/>
      <w:shd w:val="clear" w:color="auto" w:fill="E1DFDD"/>
    </w:rPr>
  </w:style>
  <w:style w:type="paragraph" w:styleId="NoSpacing">
    <w:name w:val="No Spacing"/>
    <w:uiPriority w:val="1"/>
    <w:qFormat/>
    <w:rsid w:val="005641A9"/>
    <w:pPr>
      <w:spacing w:after="0" w:line="240" w:lineRule="auto"/>
    </w:pPr>
  </w:style>
  <w:style w:type="paragraph" w:styleId="FootnoteText">
    <w:name w:val="footnote text"/>
    <w:basedOn w:val="Normal"/>
    <w:link w:val="FootnoteTextChar"/>
    <w:uiPriority w:val="99"/>
    <w:semiHidden/>
    <w:unhideWhenUsed/>
    <w:rsid w:val="005641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41A9"/>
    <w:rPr>
      <w:sz w:val="20"/>
      <w:szCs w:val="20"/>
    </w:rPr>
  </w:style>
  <w:style w:type="character" w:styleId="FootnoteReference">
    <w:name w:val="footnote reference"/>
    <w:basedOn w:val="DefaultParagraphFont"/>
    <w:uiPriority w:val="99"/>
    <w:semiHidden/>
    <w:unhideWhenUsed/>
    <w:rsid w:val="005641A9"/>
    <w:rPr>
      <w:vertAlign w:val="superscript"/>
    </w:rPr>
  </w:style>
  <w:style w:type="character" w:styleId="FollowedHyperlink">
    <w:name w:val="FollowedHyperlink"/>
    <w:basedOn w:val="DefaultParagraphFont"/>
    <w:uiPriority w:val="99"/>
    <w:semiHidden/>
    <w:unhideWhenUsed/>
    <w:rsid w:val="00206E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iography.com/crime-figure/josef-mengele?li_source=LI&amp;li_medium=m2m-rcw-histo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87B77-10B1-429D-A54D-3AA860E0C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2171</TotalTime>
  <Pages>8</Pages>
  <Words>2874</Words>
  <Characters>16386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Lloyd</dc:creator>
  <cp:keywords/>
  <dc:description/>
  <cp:lastModifiedBy>Gail Hopkins Williams</cp:lastModifiedBy>
  <cp:revision>118</cp:revision>
  <dcterms:created xsi:type="dcterms:W3CDTF">2021-02-17T10:56:00Z</dcterms:created>
  <dcterms:modified xsi:type="dcterms:W3CDTF">2021-02-25T18:43:00Z</dcterms:modified>
</cp:coreProperties>
</file>