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24C3E" w14:textId="77777777" w:rsidR="00401ED9" w:rsidRPr="004C75B6" w:rsidRDefault="00401ED9" w:rsidP="002111C4">
      <w:pPr>
        <w:spacing w:line="360" w:lineRule="auto"/>
        <w:contextualSpacing/>
        <w:mirrorIndents/>
        <w:rPr>
          <w:rFonts w:ascii="Times New Roman" w:hAnsi="Times New Roman" w:cs="Times New Roman"/>
          <w:b/>
          <w:bCs/>
          <w:sz w:val="30"/>
          <w:szCs w:val="30"/>
        </w:rPr>
      </w:pPr>
      <w:r w:rsidRPr="004C75B6">
        <w:rPr>
          <w:rFonts w:ascii="Times New Roman" w:hAnsi="Times New Roman" w:cs="Times New Roman"/>
          <w:b/>
          <w:bCs/>
          <w:sz w:val="30"/>
          <w:szCs w:val="30"/>
        </w:rPr>
        <w:t>Research Findings</w:t>
      </w:r>
    </w:p>
    <w:p w14:paraId="710C4B25" w14:textId="77777777" w:rsidR="0040208D" w:rsidRPr="001420C4" w:rsidRDefault="0040208D" w:rsidP="0040208D">
      <w:pPr>
        <w:rPr>
          <w:rFonts w:ascii="Times New Roman" w:hAnsi="Times New Roman" w:cs="Times New Roman"/>
          <w:color w:val="000000"/>
          <w:sz w:val="18"/>
          <w:szCs w:val="18"/>
        </w:rPr>
      </w:pPr>
      <w:r w:rsidRPr="001420C4">
        <w:rPr>
          <w:rFonts w:ascii="Times New Roman" w:hAnsi="Times New Roman" w:cs="Times New Roman"/>
          <w:color w:val="000000"/>
          <w:sz w:val="18"/>
          <w:szCs w:val="18"/>
        </w:rPr>
        <w:t xml:space="preserve">Zhang </w:t>
      </w:r>
      <w:proofErr w:type="spellStart"/>
      <w:r w:rsidRPr="001420C4">
        <w:rPr>
          <w:rFonts w:ascii="Times New Roman" w:hAnsi="Times New Roman" w:cs="Times New Roman"/>
          <w:color w:val="000000"/>
          <w:sz w:val="18"/>
          <w:szCs w:val="18"/>
        </w:rPr>
        <w:t>Lingling</w:t>
      </w:r>
      <w:proofErr w:type="spellEnd"/>
    </w:p>
    <w:p w14:paraId="7FABCEB0" w14:textId="77777777" w:rsidR="0040208D" w:rsidRPr="001420C4" w:rsidRDefault="0040208D" w:rsidP="0040208D">
      <w:pPr>
        <w:rPr>
          <w:rFonts w:ascii="Times New Roman" w:hAnsi="Times New Roman" w:cs="Times New Roman"/>
          <w:color w:val="000000"/>
          <w:sz w:val="18"/>
          <w:szCs w:val="18"/>
        </w:rPr>
      </w:pPr>
      <w:hyperlink r:id="rId6" w:history="1">
        <w:r w:rsidRPr="001420C4">
          <w:rPr>
            <w:rStyle w:val="a7"/>
            <w:rFonts w:ascii="Times New Roman" w:hAnsi="Times New Roman" w:cs="Times New Roman"/>
            <w:sz w:val="18"/>
            <w:szCs w:val="18"/>
          </w:rPr>
          <w:t>2009647@student.uwtsd.ac.uk</w:t>
        </w:r>
      </w:hyperlink>
      <w:r w:rsidRPr="001420C4">
        <w:rPr>
          <w:rFonts w:ascii="Times New Roman" w:hAnsi="Times New Roman" w:cs="Times New Roman"/>
          <w:color w:val="000000"/>
          <w:sz w:val="18"/>
          <w:szCs w:val="18"/>
        </w:rPr>
        <w:t xml:space="preserve">  University of Wales Trinity Saint David Wales UK</w:t>
      </w:r>
    </w:p>
    <w:p w14:paraId="3663AF48" w14:textId="29067023" w:rsidR="00401ED9" w:rsidRDefault="00401ED9" w:rsidP="002111C4">
      <w:pPr>
        <w:spacing w:line="360" w:lineRule="auto"/>
        <w:contextualSpacing/>
        <w:mirrorIndents/>
        <w:rPr>
          <w:rFonts w:ascii="Times New Roman" w:hAnsi="Times New Roman" w:cs="Times New Roman"/>
        </w:rPr>
      </w:pPr>
    </w:p>
    <w:p w14:paraId="7708C6AD" w14:textId="60458BB9" w:rsidR="0040208D" w:rsidRPr="008148D0" w:rsidRDefault="0040208D" w:rsidP="002111C4">
      <w:pPr>
        <w:spacing w:line="360" w:lineRule="auto"/>
        <w:contextualSpacing/>
        <w:mirrorIndents/>
        <w:rPr>
          <w:rFonts w:ascii="Times New Roman" w:hAnsi="Times New Roman" w:cs="Times New Roman" w:hint="eastAsia"/>
          <w:b/>
          <w:bCs/>
        </w:rPr>
      </w:pPr>
      <w:r w:rsidRPr="008148D0">
        <w:rPr>
          <w:rFonts w:ascii="Times New Roman" w:hAnsi="Times New Roman" w:cs="Times New Roman"/>
          <w:b/>
          <w:bCs/>
        </w:rPr>
        <w:t>Abstract</w:t>
      </w:r>
    </w:p>
    <w:p w14:paraId="4ED7EFD2" w14:textId="45A08E35" w:rsidR="00401ED9" w:rsidRPr="004C75B6" w:rsidRDefault="00401ED9" w:rsidP="008148D0">
      <w:pPr>
        <w:spacing w:line="360" w:lineRule="auto"/>
        <w:contextualSpacing/>
        <w:mirrorIndents/>
        <w:jc w:val="both"/>
        <w:rPr>
          <w:rFonts w:ascii="Times New Roman" w:hAnsi="Times New Roman" w:cs="Times New Roman" w:hint="eastAsia"/>
        </w:rPr>
      </w:pPr>
      <w:r w:rsidRPr="004C75B6">
        <w:rPr>
          <w:rFonts w:ascii="Times New Roman" w:hAnsi="Times New Roman" w:cs="Times New Roman"/>
        </w:rPr>
        <w:t>These research findings explore the way of sustainable fashion design and sustainable fashion purchasing habits with demographic and socioeconomic factors. The research on sustainable fashion consumers aims to map sustainable fashion in China. It intends to build the foundation for the future growth of the fashion industry and its customer interactions.</w:t>
      </w:r>
    </w:p>
    <w:p w14:paraId="4D18372F" w14:textId="77777777" w:rsidR="00401ED9" w:rsidRPr="004C75B6" w:rsidRDefault="00401ED9" w:rsidP="008148D0">
      <w:pPr>
        <w:spacing w:line="360" w:lineRule="auto"/>
        <w:contextualSpacing/>
        <w:mirrorIndents/>
        <w:jc w:val="both"/>
        <w:rPr>
          <w:rFonts w:ascii="Times New Roman" w:hAnsi="Times New Roman" w:cs="Times New Roman"/>
        </w:rPr>
      </w:pPr>
      <w:r w:rsidRPr="004C75B6">
        <w:rPr>
          <w:rFonts w:ascii="Times New Roman" w:hAnsi="Times New Roman" w:cs="Times New Roman"/>
        </w:rPr>
        <w:t>Keywords: Fashion industry, Sustainable fashion, design process, purchasing habits, Material</w:t>
      </w:r>
    </w:p>
    <w:p w14:paraId="3509F57E" w14:textId="77777777" w:rsidR="00401ED9" w:rsidRPr="004C75B6" w:rsidRDefault="00401ED9" w:rsidP="002111C4">
      <w:pPr>
        <w:spacing w:line="360" w:lineRule="auto"/>
        <w:contextualSpacing/>
        <w:mirrorIndents/>
        <w:rPr>
          <w:rFonts w:ascii="Times New Roman" w:hAnsi="Times New Roman" w:cs="Times New Roman"/>
        </w:rPr>
      </w:pPr>
    </w:p>
    <w:p w14:paraId="5FF95361" w14:textId="0C2433FE" w:rsidR="008035C6" w:rsidRPr="000E41B6" w:rsidRDefault="00401ED9" w:rsidP="002111C4">
      <w:pPr>
        <w:pStyle w:val="a3"/>
        <w:numPr>
          <w:ilvl w:val="0"/>
          <w:numId w:val="5"/>
        </w:numPr>
        <w:spacing w:line="360" w:lineRule="auto"/>
        <w:ind w:firstLineChars="0"/>
        <w:contextualSpacing/>
        <w:mirrorIndents/>
        <w:rPr>
          <w:rFonts w:ascii="Times New Roman" w:hAnsi="Times New Roman" w:cs="Times New Roman" w:hint="eastAsia"/>
          <w:b/>
          <w:bCs/>
          <w:sz w:val="28"/>
          <w:szCs w:val="28"/>
        </w:rPr>
      </w:pPr>
      <w:r w:rsidRPr="004C75B6">
        <w:rPr>
          <w:rFonts w:ascii="Times New Roman" w:hAnsi="Times New Roman" w:cs="Times New Roman"/>
          <w:b/>
          <w:bCs/>
          <w:sz w:val="28"/>
          <w:szCs w:val="28"/>
        </w:rPr>
        <w:t>Introduction</w:t>
      </w:r>
    </w:p>
    <w:p w14:paraId="7E299173" w14:textId="1BBDD5CD" w:rsidR="0040208D"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The fashion industry has a significant waste problem, directly threatening and damaging the environment on which humans depend. In order to establish a sustainable fashion system as soon as possible and respond to the development idea of low carbon and environmental protection, the garment industry must urgently adopt a green and sustainable orientation, which necessitates the development of sustainable garments.</w:t>
      </w:r>
    </w:p>
    <w:p w14:paraId="5CBFD809" w14:textId="77777777" w:rsidR="0040208D" w:rsidRDefault="0040208D" w:rsidP="00402A32">
      <w:pPr>
        <w:spacing w:line="360" w:lineRule="auto"/>
        <w:contextualSpacing/>
        <w:mirrorIndents/>
        <w:jc w:val="both"/>
        <w:rPr>
          <w:rFonts w:ascii="Times New Roman" w:hAnsi="Times New Roman" w:cs="Times New Roman"/>
        </w:rPr>
      </w:pPr>
    </w:p>
    <w:p w14:paraId="3DAD8D02" w14:textId="75920728"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Sustainable fashion encourages the fashion industry to reduce resource consumption, environmental degradation, and environmental pollution in the value chain and product lifecycle by integrating environmental, social, economic, and cultural factors to protect the ecological environment and improve social equity. Sustainable fashion focuses not only on fashion products (textiles, clothing, footwear, bags, and accessories) but also on the participation of multiple parties throughout the entire value chain of the fashion industry, from design and development to production, consumption, and recycling, as well as consumers' understanding and support for the consumption of sustainable fashion products. By improving the value of products, prolonging the life cycle of materials, increasing the value of durability, recycling, and decreasing the </w:t>
      </w:r>
      <w:r w:rsidRPr="004C75B6">
        <w:rPr>
          <w:rFonts w:ascii="Times New Roman" w:hAnsi="Times New Roman" w:cs="Times New Roman"/>
        </w:rPr>
        <w:lastRenderedPageBreak/>
        <w:t xml:space="preserve">environmental effect of design, manufacture, and consumption, sustainable fashion items can be ecologically benign and socially equitable. In addition, "sustainable fashion perception" was established to quantify individual attitudes and subjective </w:t>
      </w:r>
      <w:proofErr w:type="spellStart"/>
      <w:r w:rsidRPr="004C75B6">
        <w:rPr>
          <w:rFonts w:ascii="Times New Roman" w:hAnsi="Times New Roman" w:cs="Times New Roman"/>
        </w:rPr>
        <w:t>behavioural</w:t>
      </w:r>
      <w:proofErr w:type="spellEnd"/>
      <w:r w:rsidRPr="004C75B6">
        <w:rPr>
          <w:rFonts w:ascii="Times New Roman" w:hAnsi="Times New Roman" w:cs="Times New Roman"/>
        </w:rPr>
        <w:t xml:space="preserve"> norms. Under this concept, 'consciousness of sustainable fashion' determines an individual's intents and actions around sustainable fashion consumption. Since there is no global agreement on what "sustainable fashion" is and what "industry standards" are. As sustainable fashion is an emerging concept in China, there are significant differences in industry and consumer perceptions and understanding. In order to understand the existing state of knowledge and comprehension of sustainable fashion among diverse participants, sustainable fashion was not directly defined and explained in the questionnaire and interviews with consumers.</w:t>
      </w:r>
    </w:p>
    <w:p w14:paraId="46075DB1" w14:textId="77777777" w:rsidR="00401ED9" w:rsidRPr="004C75B6" w:rsidRDefault="00401ED9" w:rsidP="002111C4">
      <w:pPr>
        <w:spacing w:line="360" w:lineRule="auto"/>
        <w:contextualSpacing/>
        <w:mirrorIndents/>
        <w:rPr>
          <w:rFonts w:ascii="Times New Roman" w:hAnsi="Times New Roman" w:cs="Times New Roman"/>
        </w:rPr>
      </w:pPr>
    </w:p>
    <w:p w14:paraId="0166A1BE" w14:textId="79A8F5C5" w:rsidR="008035C6" w:rsidRPr="002111C4" w:rsidRDefault="00401ED9" w:rsidP="002111C4">
      <w:pPr>
        <w:pStyle w:val="a3"/>
        <w:numPr>
          <w:ilvl w:val="0"/>
          <w:numId w:val="5"/>
        </w:numPr>
        <w:spacing w:line="360" w:lineRule="auto"/>
        <w:ind w:firstLineChars="0"/>
        <w:contextualSpacing/>
        <w:mirrorIndents/>
        <w:rPr>
          <w:rFonts w:ascii="Times New Roman" w:hAnsi="Times New Roman" w:cs="Times New Roman"/>
          <w:b/>
          <w:bCs/>
          <w:sz w:val="28"/>
          <w:szCs w:val="28"/>
        </w:rPr>
      </w:pPr>
      <w:r w:rsidRPr="002111C4">
        <w:rPr>
          <w:rFonts w:ascii="Times New Roman" w:hAnsi="Times New Roman" w:cs="Times New Roman"/>
          <w:b/>
          <w:bCs/>
          <w:sz w:val="28"/>
          <w:szCs w:val="28"/>
        </w:rPr>
        <w:t>The objective and scope of the study</w:t>
      </w:r>
    </w:p>
    <w:p w14:paraId="207B4B75" w14:textId="304925CC"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This </w:t>
      </w:r>
      <w:r w:rsidR="0040208D">
        <w:rPr>
          <w:rFonts w:ascii="Times New Roman" w:hAnsi="Times New Roman" w:cs="Times New Roman"/>
        </w:rPr>
        <w:t>study</w:t>
      </w:r>
      <w:r w:rsidRPr="004C75B6">
        <w:rPr>
          <w:rFonts w:ascii="Times New Roman" w:hAnsi="Times New Roman" w:cs="Times New Roman"/>
        </w:rPr>
        <w:t xml:space="preserve"> has multiple objectives. On the one hand, the fashion industry is a global enterprise with significant effects on climate change and the natural environment. Moreover, the fashion industry is intricately intertwined with consumers' daily lives. Innovative actors from all global fashion supply chain segments, including materials, design, manufacturing, distribution, and recycling, are already addressing adverse environmental and social effects. However, due to the length of the fashion supply chain, sustainable actions are not currently connected and integrated effectively. As fashion designers, it is crucial to rethink the design process in terms of the entire life cycle and engage in sustainable fashion creation by emphasizing sustainable materials and design methodologies from the beginning of the design process.</w:t>
      </w:r>
    </w:p>
    <w:p w14:paraId="2BBE167D" w14:textId="77777777" w:rsidR="0040208D" w:rsidRDefault="0040208D" w:rsidP="00402A32">
      <w:pPr>
        <w:spacing w:line="360" w:lineRule="auto"/>
        <w:ind w:firstLineChars="100" w:firstLine="240"/>
        <w:contextualSpacing/>
        <w:mirrorIndents/>
        <w:jc w:val="both"/>
        <w:rPr>
          <w:rFonts w:ascii="Times New Roman" w:hAnsi="Times New Roman" w:cs="Times New Roman"/>
        </w:rPr>
      </w:pPr>
    </w:p>
    <w:p w14:paraId="70B7A2D9" w14:textId="70058E8B" w:rsidR="00401ED9"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On the other hand, consumer awareness of sustainable consumption is growing in China. Environmental protection, sustainable development, and the circular economy are gaining increasing attention and discussion among Chinese consumers. However, there is a misalignment between consumer knowledge and industry activity. The business is concerned that consumers do not understand sustainable fashion and are unwilling to </w:t>
      </w:r>
      <w:r w:rsidRPr="004C75B6">
        <w:rPr>
          <w:rFonts w:ascii="Times New Roman" w:hAnsi="Times New Roman" w:cs="Times New Roman"/>
        </w:rPr>
        <w:lastRenderedPageBreak/>
        <w:t>pay for it. At the same time, many early adopters are anxious about how to get trustworthy sustainable items. This study examines the relationship between sustainable fashion purchasing decisions and various demographic and socioeconomic factors. The research on consumers of sustainable fashion aims to map sustainable fashion in China and lay the groundwork for the future development of the fashion industry and consumer connections.</w:t>
      </w:r>
      <w:r w:rsidR="0040208D">
        <w:rPr>
          <w:rFonts w:ascii="Times New Roman" w:hAnsi="Times New Roman" w:cs="Times New Roman"/>
        </w:rPr>
        <w:t xml:space="preserve"> </w:t>
      </w:r>
    </w:p>
    <w:p w14:paraId="203A563F" w14:textId="77777777" w:rsidR="0040208D" w:rsidRPr="004C75B6" w:rsidRDefault="0040208D" w:rsidP="0040208D">
      <w:pPr>
        <w:spacing w:line="360" w:lineRule="auto"/>
        <w:contextualSpacing/>
        <w:mirrorIndents/>
        <w:rPr>
          <w:rFonts w:ascii="Times New Roman" w:hAnsi="Times New Roman" w:cs="Times New Roman"/>
        </w:rPr>
      </w:pPr>
    </w:p>
    <w:p w14:paraId="4FEF6195"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The Demographic factors are gender, age, city, education, income and expenditures, and marital status. Furthermore, the Situational factors are price, design, brand, and marketing.</w:t>
      </w:r>
    </w:p>
    <w:p w14:paraId="2D7F699F" w14:textId="77777777" w:rsidR="00401ED9" w:rsidRPr="004C75B6" w:rsidRDefault="00401ED9" w:rsidP="002111C4">
      <w:pPr>
        <w:spacing w:line="360" w:lineRule="auto"/>
        <w:contextualSpacing/>
        <w:mirrorIndents/>
        <w:rPr>
          <w:rFonts w:ascii="Times New Roman" w:hAnsi="Times New Roman" w:cs="Times New Roman"/>
        </w:rPr>
      </w:pPr>
    </w:p>
    <w:p w14:paraId="06ED2F90" w14:textId="3FEDE786" w:rsidR="00401ED9" w:rsidRPr="002111C4" w:rsidRDefault="00401ED9" w:rsidP="002111C4">
      <w:pPr>
        <w:spacing w:line="360" w:lineRule="auto"/>
        <w:contextualSpacing/>
        <w:mirrorIndents/>
        <w:rPr>
          <w:rFonts w:ascii="Times New Roman" w:hAnsi="Times New Roman" w:cs="Times New Roman"/>
          <w:b/>
          <w:bCs/>
          <w:sz w:val="28"/>
          <w:szCs w:val="28"/>
        </w:rPr>
      </w:pPr>
      <w:r w:rsidRPr="002111C4">
        <w:rPr>
          <w:rFonts w:ascii="Times New Roman" w:hAnsi="Times New Roman" w:cs="Times New Roman"/>
          <w:b/>
          <w:bCs/>
          <w:sz w:val="28"/>
          <w:szCs w:val="28"/>
        </w:rPr>
        <w:t>3. fashion design with a creative focus on sustainability</w:t>
      </w:r>
    </w:p>
    <w:p w14:paraId="17B59135" w14:textId="59BC0EB1" w:rsidR="00D01753" w:rsidRPr="00D01753" w:rsidRDefault="00401ED9" w:rsidP="00402A32">
      <w:pPr>
        <w:spacing w:line="360" w:lineRule="auto"/>
        <w:jc w:val="both"/>
        <w:rPr>
          <w:rFonts w:ascii="Times New Roman" w:hAnsi="Times New Roman" w:cs="Times New Roman"/>
        </w:rPr>
      </w:pPr>
      <w:r w:rsidRPr="00D01753">
        <w:rPr>
          <w:rFonts w:ascii="Times New Roman" w:hAnsi="Times New Roman" w:cs="Times New Roman"/>
        </w:rPr>
        <w:t xml:space="preserve">As a result of the energy crisis, environmental consciousness in the fashion industry began to emerge in the 1970s, along with ethnic styles. In the 1980s, Papanek </w:t>
      </w:r>
      <w:r w:rsidR="0040208D" w:rsidRPr="00D01753">
        <w:rPr>
          <w:rFonts w:ascii="Times New Roman" w:hAnsi="Times New Roman" w:cs="Times New Roman"/>
        </w:rPr>
        <w:t>popularized</w:t>
      </w:r>
      <w:r w:rsidRPr="00D01753">
        <w:rPr>
          <w:rFonts w:ascii="Times New Roman" w:hAnsi="Times New Roman" w:cs="Times New Roman"/>
        </w:rPr>
        <w:t xml:space="preserve"> designing for the environment, and using natural materials in fashion became a symbol of environmental protection. Students, white-collar workers, and another middle- and low-income consumers have embraced "fast fashion" in the 21st century due to its imitation of international first-line high fashion and adherence to the most recent fashion trends</w:t>
      </w:r>
      <w:r w:rsidR="00D01753" w:rsidRPr="00D01753">
        <w:rPr>
          <w:rFonts w:ascii="Times New Roman" w:hAnsi="Times New Roman" w:cs="Times New Roman"/>
          <w:color w:val="000000"/>
          <w:shd w:val="clear" w:color="auto" w:fill="FFFFFF"/>
        </w:rPr>
        <w:t xml:space="preserve"> </w:t>
      </w:r>
      <w:r w:rsidR="00D01753" w:rsidRPr="00D01753">
        <w:rPr>
          <w:rFonts w:ascii="Times New Roman" w:hAnsi="Times New Roman" w:cs="Times New Roman"/>
          <w:color w:val="000000"/>
          <w:shd w:val="clear" w:color="auto" w:fill="FFFFFF"/>
        </w:rPr>
        <w:t>(Fashion History Timeline | A hub for fashion research, 2022)</w:t>
      </w:r>
    </w:p>
    <w:p w14:paraId="54466ECB" w14:textId="2B904BE3" w:rsidR="00401ED9" w:rsidRPr="00D01753" w:rsidRDefault="00401ED9" w:rsidP="00402A32">
      <w:pPr>
        <w:spacing w:line="360" w:lineRule="auto"/>
        <w:contextualSpacing/>
        <w:mirrorIndents/>
        <w:jc w:val="both"/>
        <w:rPr>
          <w:rFonts w:ascii="Times New Roman" w:hAnsi="Times New Roman" w:cs="Times New Roman"/>
        </w:rPr>
      </w:pPr>
      <w:r w:rsidRPr="00D01753">
        <w:rPr>
          <w:rFonts w:ascii="Times New Roman" w:hAnsi="Times New Roman" w:cs="Times New Roman"/>
        </w:rPr>
        <w:t>. However, the rapid pace of product renewal has prompted consumers to buy clothing more frequently. The waste of resources in clothing production and the perception of overconsumption are two of the most significant obstacles to sustainable fashion.</w:t>
      </w:r>
    </w:p>
    <w:p w14:paraId="2D154687" w14:textId="77777777" w:rsidR="00401ED9" w:rsidRPr="004C75B6" w:rsidRDefault="00401ED9" w:rsidP="00402A32">
      <w:pPr>
        <w:spacing w:line="360" w:lineRule="auto"/>
        <w:contextualSpacing/>
        <w:mirrorIndents/>
        <w:jc w:val="both"/>
        <w:rPr>
          <w:rFonts w:ascii="Times New Roman" w:hAnsi="Times New Roman" w:cs="Times New Roman"/>
        </w:rPr>
      </w:pPr>
    </w:p>
    <w:p w14:paraId="243F6849" w14:textId="1E548CE3" w:rsidR="00401ED9" w:rsidRPr="002111C4" w:rsidRDefault="00401ED9" w:rsidP="002111C4">
      <w:pPr>
        <w:spacing w:line="360" w:lineRule="auto"/>
        <w:contextualSpacing/>
        <w:mirrorIndents/>
        <w:rPr>
          <w:rFonts w:ascii="Times New Roman" w:hAnsi="Times New Roman" w:cs="Times New Roman"/>
          <w:b/>
          <w:bCs/>
        </w:rPr>
      </w:pPr>
      <w:r w:rsidRPr="002111C4">
        <w:rPr>
          <w:rFonts w:ascii="Times New Roman" w:hAnsi="Times New Roman" w:cs="Times New Roman"/>
          <w:b/>
          <w:bCs/>
        </w:rPr>
        <w:t>3.1 The fabric</w:t>
      </w:r>
    </w:p>
    <w:p w14:paraId="2F9077AF" w14:textId="77777777" w:rsidR="00401ED9" w:rsidRPr="002111C4" w:rsidRDefault="00401ED9" w:rsidP="002111C4">
      <w:pPr>
        <w:spacing w:line="360" w:lineRule="auto"/>
        <w:contextualSpacing/>
        <w:mirrorIndents/>
        <w:rPr>
          <w:rFonts w:ascii="Times New Roman" w:hAnsi="Times New Roman" w:cs="Times New Roman"/>
          <w:b/>
          <w:bCs/>
        </w:rPr>
      </w:pPr>
      <w:r w:rsidRPr="002111C4">
        <w:rPr>
          <w:rFonts w:ascii="Times New Roman" w:hAnsi="Times New Roman" w:cs="Times New Roman"/>
          <w:b/>
          <w:bCs/>
        </w:rPr>
        <w:t>3.1.1 Use of eco-friendly fabrics</w:t>
      </w:r>
    </w:p>
    <w:p w14:paraId="120C6F37" w14:textId="681B0F09" w:rsidR="00401ED9" w:rsidRDefault="00401ED9" w:rsidP="00402A32">
      <w:pPr>
        <w:spacing w:line="360" w:lineRule="auto"/>
        <w:jc w:val="both"/>
        <w:rPr>
          <w:rFonts w:ascii="Times New Roman" w:hAnsi="Times New Roman" w:cs="Times New Roman"/>
        </w:rPr>
      </w:pPr>
      <w:r w:rsidRPr="00415FA5">
        <w:rPr>
          <w:rFonts w:ascii="Times New Roman" w:hAnsi="Times New Roman" w:cs="Times New Roman"/>
        </w:rPr>
        <w:t xml:space="preserve">Designers play a crucial role in the transition to sustainability in the fashion industry, and the integration of environmental, economic, and social factors into the product life cycle is contingent on the correct understanding and application of fabrics. Sustainable fashion does not conclude with a "green label" but rather with a one-sided </w:t>
      </w:r>
      <w:r w:rsidRPr="00415FA5">
        <w:rPr>
          <w:rFonts w:ascii="Times New Roman" w:hAnsi="Times New Roman" w:cs="Times New Roman"/>
        </w:rPr>
        <w:lastRenderedPageBreak/>
        <w:t>understanding that sustainable materials are organic</w:t>
      </w:r>
      <w:r w:rsidR="00415FA5">
        <w:rPr>
          <w:rFonts w:ascii="Times New Roman" w:hAnsi="Times New Roman" w:cs="Times New Roman"/>
        </w:rPr>
        <w:t xml:space="preserve"> </w:t>
      </w:r>
      <w:r w:rsidR="00415FA5" w:rsidRPr="00415FA5">
        <w:rPr>
          <w:rFonts w:ascii="Times New Roman" w:hAnsi="Times New Roman" w:cs="Times New Roman"/>
          <w:color w:val="000000"/>
          <w:shd w:val="clear" w:color="auto" w:fill="FFFFFF"/>
        </w:rPr>
        <w:t>(Nast, 2022)</w:t>
      </w:r>
      <w:r w:rsidRPr="00415FA5">
        <w:rPr>
          <w:rFonts w:ascii="Times New Roman" w:hAnsi="Times New Roman" w:cs="Times New Roman"/>
        </w:rPr>
        <w:t xml:space="preserve">. It can also result in misunderstandings and wrong consumer perceptions of "sustainable." In some sense, "Sustainable" materials refer not only to using natural </w:t>
      </w:r>
      <w:proofErr w:type="spellStart"/>
      <w:r w:rsidRPr="00415FA5">
        <w:rPr>
          <w:rFonts w:ascii="Times New Roman" w:hAnsi="Times New Roman" w:cs="Times New Roman"/>
        </w:rPr>
        <w:t>fibres</w:t>
      </w:r>
      <w:proofErr w:type="spellEnd"/>
      <w:r w:rsidRPr="00415FA5">
        <w:rPr>
          <w:rFonts w:ascii="Times New Roman" w:hAnsi="Times New Roman" w:cs="Times New Roman"/>
        </w:rPr>
        <w:t xml:space="preserve"> but also to the environmental friendliness of the dyeing, printing, finishing, and sewing processes, how the goods are transported and distributed, and compliance with social ethics and the law.</w:t>
      </w:r>
      <w:r w:rsidR="000E41B6">
        <w:rPr>
          <w:rFonts w:ascii="Times New Roman" w:hAnsi="Times New Roman" w:cs="Times New Roman"/>
        </w:rPr>
        <w:t xml:space="preserve"> </w:t>
      </w:r>
      <w:r w:rsidRPr="004C75B6">
        <w:rPr>
          <w:rFonts w:ascii="Times New Roman" w:hAnsi="Times New Roman" w:cs="Times New Roman"/>
        </w:rPr>
        <w:t>In addition, due to the scarcity of resources and the growing environmental consciousness of consumers, the fashion industry is constantly applying innovative technologies that meet designers' and consumers' environmental protection demands and enable the production of more sustainable fabrics.</w:t>
      </w:r>
      <w:r w:rsidR="00402A32">
        <w:rPr>
          <w:rFonts w:ascii="Times New Roman" w:hAnsi="Times New Roman" w:cs="Times New Roman"/>
        </w:rPr>
        <w:t xml:space="preserve"> </w:t>
      </w:r>
    </w:p>
    <w:p w14:paraId="711CCDE5" w14:textId="77777777" w:rsidR="00402A32" w:rsidRPr="000E41B6" w:rsidRDefault="00402A32" w:rsidP="00402A32">
      <w:pPr>
        <w:spacing w:line="360" w:lineRule="auto"/>
        <w:jc w:val="both"/>
        <w:rPr>
          <w:rFonts w:ascii="Times New Roman" w:hAnsi="Times New Roman" w:cs="Times New Roman"/>
        </w:rPr>
      </w:pPr>
    </w:p>
    <w:p w14:paraId="02135073" w14:textId="149535C4" w:rsidR="00401ED9" w:rsidRPr="000E41B6" w:rsidRDefault="00402A32" w:rsidP="00402A32">
      <w:pPr>
        <w:spacing w:line="360" w:lineRule="auto"/>
        <w:jc w:val="both"/>
        <w:rPr>
          <w:rFonts w:ascii="Times New Roman" w:hAnsi="Times New Roman" w:cs="Times New Roman"/>
        </w:rPr>
      </w:pPr>
      <w:r w:rsidRPr="000E41B6">
        <w:rPr>
          <w:rFonts w:ascii="Times New Roman" w:eastAsiaTheme="minorEastAsia" w:hAnsi="Times New Roman" w:cs="Times New Roman"/>
          <w:noProof/>
        </w:rPr>
        <w:drawing>
          <wp:anchor distT="0" distB="0" distL="114300" distR="114300" simplePos="0" relativeHeight="251659264" behindDoc="1" locked="0" layoutInCell="1" allowOverlap="1" wp14:anchorId="2322CA88" wp14:editId="6AF56D7E">
            <wp:simplePos x="0" y="0"/>
            <wp:positionH relativeFrom="column">
              <wp:posOffset>1424940</wp:posOffset>
            </wp:positionH>
            <wp:positionV relativeFrom="page">
              <wp:posOffset>6904048</wp:posOffset>
            </wp:positionV>
            <wp:extent cx="1962150" cy="2615565"/>
            <wp:effectExtent l="0" t="0" r="6350" b="635"/>
            <wp:wrapTopAndBottom/>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62150" cy="2615565"/>
                    </a:xfrm>
                    <a:prstGeom prst="rect">
                      <a:avLst/>
                    </a:prstGeom>
                  </pic:spPr>
                </pic:pic>
              </a:graphicData>
            </a:graphic>
            <wp14:sizeRelH relativeFrom="margin">
              <wp14:pctWidth>0</wp14:pctWidth>
            </wp14:sizeRelH>
            <wp14:sizeRelV relativeFrom="margin">
              <wp14:pctHeight>0</wp14:pctHeight>
            </wp14:sizeRelV>
          </wp:anchor>
        </w:drawing>
      </w:r>
      <w:r w:rsidR="00401ED9" w:rsidRPr="000E41B6">
        <w:rPr>
          <w:rFonts w:ascii="Times New Roman" w:eastAsiaTheme="minorEastAsia" w:hAnsi="Times New Roman" w:cs="Times New Roman"/>
        </w:rPr>
        <w:t xml:space="preserve">Most people associate eco-friendly clothing with natural </w:t>
      </w:r>
      <w:proofErr w:type="spellStart"/>
      <w:r w:rsidR="00401ED9" w:rsidRPr="000E41B6">
        <w:rPr>
          <w:rFonts w:ascii="Times New Roman" w:eastAsiaTheme="minorEastAsia" w:hAnsi="Times New Roman" w:cs="Times New Roman"/>
        </w:rPr>
        <w:t>fibres</w:t>
      </w:r>
      <w:proofErr w:type="spellEnd"/>
      <w:r w:rsidR="00401ED9" w:rsidRPr="000E41B6">
        <w:rPr>
          <w:rFonts w:ascii="Times New Roman" w:eastAsiaTheme="minorEastAsia" w:hAnsi="Times New Roman" w:cs="Times New Roman"/>
        </w:rPr>
        <w:t xml:space="preserve">, but with the advent of biotechnology, many of humanity's materials, such as artificial corneas, can be manufactured artificially. British fashion designer Suzanne Lee discovered that biomaterials grown from bacteria could achieve the same properties as fabric and plant skin for use in clothing. She established biofabrics and developed </w:t>
      </w:r>
      <w:proofErr w:type="spellStart"/>
      <w:r w:rsidR="00401ED9" w:rsidRPr="000E41B6">
        <w:rPr>
          <w:rFonts w:ascii="Times New Roman" w:eastAsiaTheme="minorEastAsia" w:hAnsi="Times New Roman" w:cs="Times New Roman"/>
        </w:rPr>
        <w:t>Biocouturec</w:t>
      </w:r>
      <w:proofErr w:type="spellEnd"/>
      <w:r w:rsidR="00667A0E" w:rsidRPr="000E41B6">
        <w:rPr>
          <w:rFonts w:ascii="Times New Roman" w:eastAsiaTheme="minorEastAsia" w:hAnsi="Times New Roman" w:cs="Times New Roman"/>
        </w:rPr>
        <w:t xml:space="preserve"> </w:t>
      </w:r>
      <w:r w:rsidR="00667A0E" w:rsidRPr="000E41B6">
        <w:rPr>
          <w:rFonts w:ascii="Times New Roman" w:hAnsi="Times New Roman" w:cs="Times New Roman"/>
        </w:rPr>
        <w:t>(Suzanne Lee)</w:t>
      </w:r>
      <w:r w:rsidR="00401ED9" w:rsidRPr="000E41B6">
        <w:rPr>
          <w:rFonts w:ascii="Times New Roman" w:eastAsiaTheme="minorEastAsia" w:hAnsi="Times New Roman" w:cs="Times New Roman"/>
        </w:rPr>
        <w:t xml:space="preserve">. Clothes made from microbial </w:t>
      </w:r>
      <w:proofErr w:type="spellStart"/>
      <w:r w:rsidR="00401ED9" w:rsidRPr="000E41B6">
        <w:rPr>
          <w:rFonts w:ascii="Times New Roman" w:eastAsiaTheme="minorEastAsia" w:hAnsi="Times New Roman" w:cs="Times New Roman"/>
        </w:rPr>
        <w:t>fibres</w:t>
      </w:r>
      <w:proofErr w:type="spellEnd"/>
      <w:r w:rsidR="00401ED9" w:rsidRPr="000E41B6">
        <w:rPr>
          <w:rFonts w:ascii="Times New Roman" w:eastAsiaTheme="minorEastAsia" w:hAnsi="Times New Roman" w:cs="Times New Roman"/>
        </w:rPr>
        <w:t xml:space="preserve"> and worn by Suzanne are organic and biodegradable, similar to fruits and vegetables. The cellulose growing fluid can also be reused, making it environmentally friendly. Food factory waste can be used to produce </w:t>
      </w:r>
      <w:proofErr w:type="spellStart"/>
      <w:r w:rsidR="00401ED9" w:rsidRPr="000E41B6">
        <w:rPr>
          <w:rFonts w:ascii="Times New Roman" w:eastAsiaTheme="minorEastAsia" w:hAnsi="Times New Roman" w:cs="Times New Roman"/>
        </w:rPr>
        <w:t>fibre</w:t>
      </w:r>
      <w:proofErr w:type="spellEnd"/>
      <w:r w:rsidR="00401ED9" w:rsidRPr="000E41B6">
        <w:rPr>
          <w:rFonts w:ascii="Times New Roman" w:eastAsiaTheme="minorEastAsia" w:hAnsi="Times New Roman" w:cs="Times New Roman"/>
        </w:rPr>
        <w:t xml:space="preserve"> cloth, relieving resource constraints and eradicating the wasteful pollution of old clothing</w:t>
      </w:r>
      <w:r w:rsidR="000E41B6" w:rsidRPr="000E41B6">
        <w:rPr>
          <w:rFonts w:ascii="Times New Roman" w:hAnsi="Times New Roman" w:cs="Times New Roman"/>
          <w:color w:val="000000"/>
          <w:shd w:val="clear" w:color="auto" w:fill="FFFFFF"/>
        </w:rPr>
        <w:t xml:space="preserve"> </w:t>
      </w:r>
      <w:r w:rsidR="000E41B6" w:rsidRPr="000E41B6">
        <w:rPr>
          <w:rFonts w:ascii="Times New Roman" w:hAnsi="Times New Roman" w:cs="Times New Roman"/>
          <w:color w:val="000000"/>
          <w:shd w:val="clear" w:color="auto" w:fill="FFFFFF"/>
        </w:rPr>
        <w:t>(</w:t>
      </w:r>
      <w:proofErr w:type="spellStart"/>
      <w:r w:rsidR="000E41B6" w:rsidRPr="000E41B6">
        <w:rPr>
          <w:rFonts w:ascii="Times New Roman" w:hAnsi="Times New Roman" w:cs="Times New Roman"/>
          <w:color w:val="000000"/>
          <w:shd w:val="clear" w:color="auto" w:fill="FFFFFF"/>
        </w:rPr>
        <w:t>BioCouture</w:t>
      </w:r>
      <w:proofErr w:type="spellEnd"/>
      <w:r w:rsidR="000E41B6" w:rsidRPr="000E41B6">
        <w:rPr>
          <w:rFonts w:ascii="Times New Roman" w:hAnsi="Times New Roman" w:cs="Times New Roman"/>
          <w:color w:val="000000"/>
          <w:shd w:val="clear" w:color="auto" w:fill="FFFFFF"/>
        </w:rPr>
        <w:t xml:space="preserve"> by Suzanne Lee, 2011)</w:t>
      </w:r>
      <w:r w:rsidR="000E41B6">
        <w:rPr>
          <w:rFonts w:ascii="Times New Roman" w:hAnsi="Times New Roman" w:cs="Times New Roman"/>
          <w:color w:val="000000"/>
          <w:shd w:val="clear" w:color="auto" w:fill="FFFFFF"/>
        </w:rPr>
        <w:t>.</w:t>
      </w:r>
    </w:p>
    <w:p w14:paraId="3A01F97C" w14:textId="6476797A" w:rsidR="00401ED9" w:rsidRPr="00402A32" w:rsidRDefault="000E41B6" w:rsidP="00402A32">
      <w:pPr>
        <w:spacing w:line="360" w:lineRule="auto"/>
        <w:contextualSpacing/>
        <w:mirrorIndents/>
        <w:jc w:val="center"/>
        <w:rPr>
          <w:rFonts w:ascii="Times New Roman" w:eastAsiaTheme="minorHAnsi" w:hAnsi="Times New Roman" w:cs="Times New Roman" w:hint="eastAsia"/>
        </w:rPr>
      </w:pPr>
      <w:r w:rsidRPr="00095ED8">
        <w:rPr>
          <w:rFonts w:ascii="Times New Roman" w:eastAsiaTheme="minorHAnsi" w:hAnsi="Times New Roman" w:cs="Times New Roman"/>
          <w:color w:val="121212"/>
          <w:shd w:val="clear" w:color="auto" w:fill="FFFFFF"/>
        </w:rPr>
        <w:t xml:space="preserve">Figure </w:t>
      </w:r>
      <w:r w:rsidRPr="004C75B6">
        <w:rPr>
          <w:rFonts w:ascii="Times New Roman" w:eastAsiaTheme="minorHAnsi" w:hAnsi="Times New Roman" w:cs="Times New Roman"/>
          <w:color w:val="121212"/>
          <w:shd w:val="clear" w:color="auto" w:fill="FFFFFF"/>
        </w:rPr>
        <w:t>1. Internet</w:t>
      </w:r>
      <w:r w:rsidRPr="00095ED8">
        <w:rPr>
          <w:rFonts w:ascii="Times New Roman" w:eastAsiaTheme="minorHAnsi" w:hAnsi="Times New Roman" w:cs="Times New Roman"/>
          <w:color w:val="121212"/>
          <w:shd w:val="clear" w:color="auto" w:fill="FFFFFF"/>
        </w:rPr>
        <w:t xml:space="preserve"> users in </w:t>
      </w:r>
      <w:proofErr w:type="spellStart"/>
      <w:r w:rsidRPr="004C75B6">
        <w:rPr>
          <w:rFonts w:ascii="Times New Roman" w:eastAsiaTheme="minorHAnsi" w:hAnsi="Times New Roman" w:cs="Times New Roman"/>
          <w:color w:val="000000"/>
        </w:rPr>
        <w:t>Biocouture</w:t>
      </w:r>
      <w:proofErr w:type="spellEnd"/>
      <w:r w:rsidRPr="004C75B6">
        <w:rPr>
          <w:rFonts w:ascii="Times New Roman" w:eastAsiaTheme="minorHAnsi" w:hAnsi="Times New Roman" w:cs="Times New Roman"/>
          <w:color w:val="000000"/>
        </w:rPr>
        <w:t xml:space="preserve"> 2011: Robert Clarke; Santiago </w:t>
      </w:r>
      <w:proofErr w:type="spellStart"/>
      <w:r w:rsidRPr="004C75B6">
        <w:rPr>
          <w:rFonts w:ascii="Times New Roman" w:eastAsiaTheme="minorHAnsi" w:hAnsi="Times New Roman" w:cs="Times New Roman"/>
          <w:color w:val="000000"/>
        </w:rPr>
        <w:t>Arribas</w:t>
      </w:r>
      <w:proofErr w:type="spellEnd"/>
    </w:p>
    <w:p w14:paraId="78CCDC3E" w14:textId="21F95CFA"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lastRenderedPageBreak/>
        <w:t>3.1.2 Fabric recycling</w:t>
      </w:r>
    </w:p>
    <w:p w14:paraId="662A3154" w14:textId="73A99A84"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Upcycling primarily combats garment waste by recycling pre-consumer textile hides and transforming them into valuable products using particular design techniques. Pre-consumer textile waste consists of fabric scraps that are discarded after being cut, and there are a surprising number of these scraps. Various techniques, such as patchwork, weaving, and cutting, are used to create the more popular and aesthetically pleasing patchwork patterns. In patchwork design, the designer must match the </w:t>
      </w:r>
      <w:proofErr w:type="spellStart"/>
      <w:r w:rsidRPr="004C75B6">
        <w:rPr>
          <w:rFonts w:ascii="Times New Roman" w:hAnsi="Times New Roman" w:cs="Times New Roman"/>
        </w:rPr>
        <w:t>colours</w:t>
      </w:r>
      <w:proofErr w:type="spellEnd"/>
      <w:r w:rsidRPr="004C75B6">
        <w:rPr>
          <w:rFonts w:ascii="Times New Roman" w:hAnsi="Times New Roman" w:cs="Times New Roman"/>
        </w:rPr>
        <w:t xml:space="preserve"> of the recycled scraps, cut them according to the rules, and then use patchwork to create the desired structure. On the market today, there are a variety of patchwork patterns, some of which are used for home textiles, others for clothing, and still others for artistic purposes. The upcycling strategy brings the circular concept of sustainable fashion, reducing the amount of solid waste generated during garment production and meeting the demand for new materials in secondary design.</w:t>
      </w:r>
    </w:p>
    <w:p w14:paraId="6A8981CD" w14:textId="77777777" w:rsidR="003013E0" w:rsidRPr="004C75B6" w:rsidRDefault="003013E0" w:rsidP="002111C4">
      <w:pPr>
        <w:spacing w:line="360" w:lineRule="auto"/>
        <w:contextualSpacing/>
        <w:mirrorIndents/>
        <w:rPr>
          <w:rFonts w:ascii="Times New Roman" w:hAnsi="Times New Roman" w:cs="Times New Roman"/>
        </w:rPr>
      </w:pPr>
    </w:p>
    <w:p w14:paraId="2A5BEEA8" w14:textId="345AF2C7" w:rsidR="00401ED9" w:rsidRPr="004C75B6" w:rsidRDefault="00401ED9" w:rsidP="008148D0">
      <w:pPr>
        <w:spacing w:line="360" w:lineRule="auto"/>
        <w:jc w:val="both"/>
        <w:rPr>
          <w:rFonts w:ascii="Times New Roman" w:hAnsi="Times New Roman" w:cs="Times New Roman" w:hint="eastAsia"/>
        </w:rPr>
      </w:pPr>
      <w:r w:rsidRPr="008148D0">
        <w:rPr>
          <w:rFonts w:ascii="Times New Roman" w:hAnsi="Times New Roman" w:cs="Times New Roman"/>
        </w:rPr>
        <w:t>There are currently regenerative design products available globally from luxury brands such as Hermès. In 201</w:t>
      </w:r>
      <w:r w:rsidR="00A1248B" w:rsidRPr="008148D0">
        <w:rPr>
          <w:rFonts w:ascii="Times New Roman" w:hAnsi="Times New Roman" w:cs="Times New Roman"/>
        </w:rPr>
        <w:t>0</w:t>
      </w:r>
      <w:r w:rsidRPr="008148D0">
        <w:rPr>
          <w:rFonts w:ascii="Times New Roman" w:hAnsi="Times New Roman" w:cs="Times New Roman"/>
        </w:rPr>
        <w:t xml:space="preserve">, Hermès opened its </w:t>
      </w:r>
      <w:proofErr w:type="spellStart"/>
      <w:r w:rsidRPr="008148D0">
        <w:rPr>
          <w:rFonts w:ascii="Times New Roman" w:hAnsi="Times New Roman" w:cs="Times New Roman"/>
        </w:rPr>
        <w:t>Peit</w:t>
      </w:r>
      <w:proofErr w:type="spellEnd"/>
      <w:r w:rsidR="00391015" w:rsidRPr="008148D0">
        <w:rPr>
          <w:rFonts w:ascii="Times New Roman" w:hAnsi="Times New Roman" w:cs="Times New Roman"/>
        </w:rPr>
        <w:t xml:space="preserve"> H</w:t>
      </w:r>
      <w:r w:rsidRPr="008148D0">
        <w:rPr>
          <w:rFonts w:ascii="Times New Roman" w:hAnsi="Times New Roman" w:cs="Times New Roman"/>
        </w:rPr>
        <w:t xml:space="preserve"> re-creation workshop, designed by Hermès' global artistic director Pascale </w:t>
      </w:r>
      <w:proofErr w:type="spellStart"/>
      <w:r w:rsidRPr="008148D0">
        <w:rPr>
          <w:rFonts w:ascii="Times New Roman" w:hAnsi="Times New Roman" w:cs="Times New Roman"/>
        </w:rPr>
        <w:t>Mussand</w:t>
      </w:r>
      <w:proofErr w:type="spellEnd"/>
      <w:r w:rsidRPr="008148D0">
        <w:rPr>
          <w:rFonts w:ascii="Times New Roman" w:hAnsi="Times New Roman" w:cs="Times New Roman"/>
        </w:rPr>
        <w:t>.</w:t>
      </w:r>
      <w:r w:rsidR="008035C6" w:rsidRPr="008148D0">
        <w:rPr>
          <w:rFonts w:ascii="Times New Roman" w:hAnsi="Times New Roman" w:cs="Times New Roman"/>
        </w:rPr>
        <w:t xml:space="preserve"> </w:t>
      </w:r>
      <w:r w:rsidRPr="008148D0">
        <w:rPr>
          <w:rFonts w:ascii="Times New Roman" w:hAnsi="Times New Roman" w:cs="Times New Roman"/>
        </w:rPr>
        <w:t>Petit</w:t>
      </w:r>
      <w:r w:rsidR="00391015" w:rsidRPr="008148D0">
        <w:rPr>
          <w:rFonts w:ascii="Times New Roman" w:hAnsi="Times New Roman" w:cs="Times New Roman"/>
        </w:rPr>
        <w:t xml:space="preserve"> H’s </w:t>
      </w:r>
      <w:r w:rsidRPr="008148D0">
        <w:rPr>
          <w:rFonts w:ascii="Times New Roman" w:hAnsi="Times New Roman" w:cs="Times New Roman"/>
        </w:rPr>
        <w:t>products are manufactured from scraps and leftovers from Hermès' production</w:t>
      </w:r>
      <w:r w:rsidR="008148D0" w:rsidRPr="008148D0">
        <w:rPr>
          <w:rFonts w:ascii="Times New Roman" w:hAnsi="Times New Roman" w:cs="Times New Roman"/>
          <w:color w:val="000000"/>
          <w:shd w:val="clear" w:color="auto" w:fill="FFFFFF"/>
        </w:rPr>
        <w:t xml:space="preserve"> </w:t>
      </w:r>
      <w:r w:rsidR="008148D0" w:rsidRPr="008148D0">
        <w:rPr>
          <w:rFonts w:ascii="Times New Roman" w:hAnsi="Times New Roman" w:cs="Times New Roman"/>
          <w:color w:val="000000"/>
          <w:shd w:val="clear" w:color="auto" w:fill="FFFFFF"/>
        </w:rPr>
        <w:t>(Hermès Unveils Permanent Space in Paris for Petit h Upcycling Brand – WWD, 2021)</w:t>
      </w:r>
      <w:r w:rsidRPr="008148D0">
        <w:rPr>
          <w:rFonts w:ascii="Times New Roman" w:hAnsi="Times New Roman" w:cs="Times New Roman"/>
        </w:rPr>
        <w:t>. Petit</w:t>
      </w:r>
      <w:r w:rsidR="00391015" w:rsidRPr="008148D0">
        <w:rPr>
          <w:rFonts w:ascii="Times New Roman" w:hAnsi="Times New Roman" w:cs="Times New Roman"/>
        </w:rPr>
        <w:t xml:space="preserve"> H</w:t>
      </w:r>
      <w:r w:rsidRPr="008148D0">
        <w:rPr>
          <w:rFonts w:ascii="Times New Roman" w:hAnsi="Times New Roman" w:cs="Times New Roman"/>
        </w:rPr>
        <w:t xml:space="preserve"> is successful because the brilliance of these products makes it impossible to </w:t>
      </w:r>
      <w:r w:rsidRPr="004C75B6">
        <w:rPr>
          <w:rFonts w:ascii="Times New Roman" w:hAnsi="Times New Roman" w:cs="Times New Roman"/>
        </w:rPr>
        <w:t>believe that they are made from the trimmings of these leather scraps. The designers and artisans are creative in combining these materials to create the most refined products. With international luxury brands leading the way, a new way of thinking about the industry chain has emerged. Ultimately, specialized brand companies will be dedicated to developing and researching fractional materials, creating new industrial value while responding to sustainable fashion models.</w:t>
      </w:r>
    </w:p>
    <w:p w14:paraId="4F254FED" w14:textId="3998C218" w:rsidR="00401ED9" w:rsidRPr="008148D0" w:rsidRDefault="00401ED9" w:rsidP="008148D0">
      <w:pPr>
        <w:spacing w:line="360" w:lineRule="auto"/>
        <w:contextualSpacing/>
        <w:mirrorIndents/>
        <w:rPr>
          <w:rFonts w:ascii="Times New Roman" w:hAnsi="Times New Roman" w:cs="Times New Roman" w:hint="eastAsia"/>
          <w:b/>
          <w:bCs/>
        </w:rPr>
      </w:pPr>
      <w:r w:rsidRPr="008148D0">
        <w:rPr>
          <w:rFonts w:ascii="Times New Roman" w:hAnsi="Times New Roman" w:cs="Times New Roman"/>
          <w:b/>
          <w:bCs/>
        </w:rPr>
        <w:t>3.2 Design strategy</w:t>
      </w:r>
    </w:p>
    <w:p w14:paraId="65781116" w14:textId="457A9166" w:rsidR="00401ED9" w:rsidRPr="004C75B6" w:rsidRDefault="00401ED9" w:rsidP="008148D0">
      <w:pPr>
        <w:pStyle w:val="muitypography-root"/>
        <w:spacing w:line="360" w:lineRule="auto"/>
        <w:contextualSpacing/>
        <w:mirrorIndents/>
        <w:jc w:val="both"/>
        <w:rPr>
          <w:rFonts w:ascii="Times New Roman" w:hAnsi="Times New Roman" w:cs="Times New Roman"/>
        </w:rPr>
      </w:pPr>
      <w:r w:rsidRPr="004C75B6">
        <w:rPr>
          <w:rFonts w:ascii="Times New Roman" w:eastAsiaTheme="minorEastAsia" w:hAnsi="Times New Roman" w:cs="Times New Roman"/>
        </w:rPr>
        <w:t xml:space="preserve">William McDonald and Michael </w:t>
      </w:r>
      <w:proofErr w:type="spellStart"/>
      <w:r w:rsidRPr="004C75B6">
        <w:rPr>
          <w:rFonts w:ascii="Times New Roman" w:eastAsiaTheme="minorEastAsia" w:hAnsi="Times New Roman" w:cs="Times New Roman"/>
        </w:rPr>
        <w:t>Braungart</w:t>
      </w:r>
      <w:proofErr w:type="spellEnd"/>
      <w:r w:rsidRPr="004C75B6">
        <w:rPr>
          <w:rFonts w:ascii="Times New Roman" w:eastAsiaTheme="minorEastAsia" w:hAnsi="Times New Roman" w:cs="Times New Roman"/>
        </w:rPr>
        <w:t xml:space="preserve"> proposed a new way of production in their book Cradle to Cradle: Remaking the Way We Make and Things in 2002</w:t>
      </w:r>
      <w:r w:rsidR="00667A0E" w:rsidRPr="004C75B6">
        <w:rPr>
          <w:rFonts w:ascii="Times New Roman" w:hAnsi="Times New Roman" w:cs="Times New Roman"/>
        </w:rPr>
        <w:t xml:space="preserve"> </w:t>
      </w:r>
      <w:r w:rsidR="00667A0E" w:rsidRPr="004C75B6">
        <w:rPr>
          <w:rFonts w:ascii="Times New Roman" w:eastAsiaTheme="minorEastAsia" w:hAnsi="Times New Roman" w:cs="Times New Roman"/>
        </w:rPr>
        <w:t xml:space="preserve">(McDonough </w:t>
      </w:r>
      <w:r w:rsidR="00667A0E" w:rsidRPr="004C75B6">
        <w:rPr>
          <w:rFonts w:ascii="Times New Roman" w:eastAsiaTheme="minorEastAsia" w:hAnsi="Times New Roman" w:cs="Times New Roman"/>
        </w:rPr>
        <w:lastRenderedPageBreak/>
        <w:t xml:space="preserve">&amp; </w:t>
      </w:r>
      <w:proofErr w:type="spellStart"/>
      <w:r w:rsidR="00667A0E" w:rsidRPr="004C75B6">
        <w:rPr>
          <w:rFonts w:ascii="Times New Roman" w:eastAsiaTheme="minorEastAsia" w:hAnsi="Times New Roman" w:cs="Times New Roman"/>
        </w:rPr>
        <w:t>Braungart</w:t>
      </w:r>
      <w:proofErr w:type="spellEnd"/>
      <w:r w:rsidR="00667A0E" w:rsidRPr="004C75B6">
        <w:rPr>
          <w:rFonts w:ascii="Times New Roman" w:eastAsiaTheme="minorEastAsia" w:hAnsi="Times New Roman" w:cs="Times New Roman"/>
        </w:rPr>
        <w:t xml:space="preserve">, 2002). </w:t>
      </w:r>
      <w:r w:rsidRPr="004C75B6">
        <w:rPr>
          <w:rFonts w:ascii="Times New Roman" w:eastAsiaTheme="minorEastAsia" w:hAnsi="Times New Roman" w:cs="Times New Roman"/>
        </w:rPr>
        <w:t xml:space="preserve">Cradle to Cradle (C2C) is a new manufacturing method with no concept of 'waste,' Waste equals food. The " Cradle to Cradle" production method consists of seven stages: natural resources, design and manufacture, garment production, transport and sales, consumer use, and finally, disposal. The most important aspect of the 'C2C' model is that there is no concept of waste, and it is committed to reducing waste production as much as possible, beginning with the extraction of raw materials and continuing through design, production, and transportation, distribution, use, and disposal. At the end of a product's life cycle, the degradable components are converted into harmless substances that are returned to the natural environment and serve as ecological nutrients for the cultivation of new raw materials. Klaus </w:t>
      </w:r>
      <w:proofErr w:type="spellStart"/>
      <w:r w:rsidRPr="004C75B6">
        <w:rPr>
          <w:rFonts w:ascii="Times New Roman" w:eastAsiaTheme="minorEastAsia" w:hAnsi="Times New Roman" w:cs="Times New Roman"/>
        </w:rPr>
        <w:t>Konig</w:t>
      </w:r>
      <w:proofErr w:type="spellEnd"/>
      <w:r w:rsidRPr="004C75B6">
        <w:rPr>
          <w:rFonts w:ascii="Times New Roman" w:eastAsiaTheme="minorEastAsia" w:hAnsi="Times New Roman" w:cs="Times New Roman"/>
        </w:rPr>
        <w:t xml:space="preserve"> believes that the circular pattern must be subdivided into a Biological Circle and a Technical Circle as the key to this model.</w:t>
      </w:r>
    </w:p>
    <w:p w14:paraId="4A34589A" w14:textId="5B42CC12" w:rsidR="00401ED9"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In contrast, the non-degradable components, such as plastics or metals, are recycled and processed into new industrial raw materials that enter a new life cycle. They undergo recycling, processing, and transformation into new industrial raw materials that enter a new life cycle. McConnell's C2C model is challenging to implement in the fashion industry fully, and transitioning from C2G to C2C is lengthy. We should continue exploring new ways to move closer to this model. The "zero waste" design concept is infinitely closer to this circular flow model. This concept of "zero waste" design and production complements the C2C production model and should be studied by more designers.</w:t>
      </w:r>
    </w:p>
    <w:p w14:paraId="2C9BAAA1" w14:textId="77777777" w:rsidR="008148D0" w:rsidRPr="004C75B6" w:rsidRDefault="008148D0" w:rsidP="002111C4">
      <w:pPr>
        <w:spacing w:line="360" w:lineRule="auto"/>
        <w:contextualSpacing/>
        <w:mirrorIndents/>
        <w:rPr>
          <w:rFonts w:ascii="Times New Roman" w:hAnsi="Times New Roman" w:cs="Times New Roman"/>
        </w:rPr>
      </w:pPr>
    </w:p>
    <w:p w14:paraId="5537DD17"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Zero-waste fashion design requires a high level of professionalism, as designers must consider the planning of fabric usage, the arrangement of garment pieces, and the overall effect of the design. Moreover, </w:t>
      </w:r>
      <w:proofErr w:type="gramStart"/>
      <w:r w:rsidRPr="004C75B6">
        <w:rPr>
          <w:rFonts w:ascii="Times New Roman" w:hAnsi="Times New Roman" w:cs="Times New Roman"/>
        </w:rPr>
        <w:t>The</w:t>
      </w:r>
      <w:proofErr w:type="gramEnd"/>
      <w:r w:rsidRPr="004C75B6">
        <w:rPr>
          <w:rFonts w:ascii="Times New Roman" w:hAnsi="Times New Roman" w:cs="Times New Roman"/>
        </w:rPr>
        <w:t xml:space="preserve"> zero-waste approach to fashion design has developed over time following societal changes.</w:t>
      </w:r>
    </w:p>
    <w:p w14:paraId="696C615F" w14:textId="77777777" w:rsidR="00401ED9" w:rsidRPr="004C75B6" w:rsidRDefault="00401ED9" w:rsidP="002111C4">
      <w:pPr>
        <w:spacing w:line="360" w:lineRule="auto"/>
        <w:contextualSpacing/>
        <w:mirrorIndents/>
        <w:rPr>
          <w:rFonts w:ascii="Times New Roman" w:hAnsi="Times New Roman" w:cs="Times New Roman" w:hint="eastAsia"/>
        </w:rPr>
      </w:pPr>
    </w:p>
    <w:p w14:paraId="7DE06900" w14:textId="77777777"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t>3.2.1 One-piece Cloth</w:t>
      </w:r>
    </w:p>
    <w:p w14:paraId="25292FFE" w14:textId="301F1D28" w:rsidR="00401ED9"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lastRenderedPageBreak/>
        <w:t>Various garment shapes can be created by folding, wrapping, twisting, and knotting fabrics and draping them directly over the body. A piece of fabric can be worn and attached in various ways to create various styles, satisfying the desire for fashion and preventing fabric waste. The ancient Egyptian Loin Cloth and Tunic and the ancient Greek Chiton and Himation are examples of 'one-piece' designs in the history of Western dress.</w:t>
      </w:r>
    </w:p>
    <w:p w14:paraId="34AE4739" w14:textId="77777777" w:rsidR="00402A32" w:rsidRPr="004C75B6" w:rsidRDefault="00402A32" w:rsidP="00402A32">
      <w:pPr>
        <w:spacing w:line="360" w:lineRule="auto"/>
        <w:contextualSpacing/>
        <w:mirrorIndents/>
        <w:jc w:val="both"/>
        <w:rPr>
          <w:rFonts w:ascii="Times New Roman" w:hAnsi="Times New Roman" w:cs="Times New Roman"/>
        </w:rPr>
      </w:pPr>
    </w:p>
    <w:p w14:paraId="3822FB04" w14:textId="1CEF1852" w:rsidR="00401ED9"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A-POC garments by </w:t>
      </w:r>
      <w:proofErr w:type="spellStart"/>
      <w:r w:rsidRPr="004C75B6">
        <w:rPr>
          <w:rFonts w:ascii="Times New Roman" w:hAnsi="Times New Roman" w:cs="Times New Roman"/>
        </w:rPr>
        <w:t>Issey</w:t>
      </w:r>
      <w:proofErr w:type="spellEnd"/>
      <w:r w:rsidRPr="004C75B6">
        <w:rPr>
          <w:rFonts w:ascii="Times New Roman" w:hAnsi="Times New Roman" w:cs="Times New Roman"/>
        </w:rPr>
        <w:t xml:space="preserve"> Miyake are also a contemporary take on stands for "A piece of cloth." The steam-shaping technique, presented in the Fall 2012 Paris Fashion Week collection, involves high temperatures to reshape the fabric and make it fit without cutting or sewing.</w:t>
      </w:r>
    </w:p>
    <w:p w14:paraId="1B84C7A0" w14:textId="77777777" w:rsidR="00402A32" w:rsidRPr="004C75B6" w:rsidRDefault="00402A32" w:rsidP="00402A32">
      <w:pPr>
        <w:spacing w:line="360" w:lineRule="auto"/>
        <w:contextualSpacing/>
        <w:mirrorIndents/>
        <w:jc w:val="both"/>
        <w:rPr>
          <w:rFonts w:ascii="Times New Roman" w:hAnsi="Times New Roman" w:cs="Times New Roman"/>
        </w:rPr>
      </w:pPr>
    </w:p>
    <w:p w14:paraId="310496D4"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The Bog Coat, named initially after the swamp where it was discovered, is also an example of how clothing has evolved towards a more tailored fit. The Bog Coat exemplifies the evolution of a tailored garment. The construction technique is based on a T-shaped body structure with open arms, cutouts in specific areas and no fabric waste. There is no fabric waste in the cut.</w:t>
      </w:r>
    </w:p>
    <w:p w14:paraId="181B1CB5" w14:textId="77777777" w:rsidR="00401ED9" w:rsidRPr="004C75B6" w:rsidRDefault="00401ED9" w:rsidP="002111C4">
      <w:pPr>
        <w:spacing w:line="360" w:lineRule="auto"/>
        <w:contextualSpacing/>
        <w:mirrorIndents/>
        <w:rPr>
          <w:rFonts w:ascii="Times New Roman" w:hAnsi="Times New Roman" w:cs="Times New Roman"/>
        </w:rPr>
      </w:pPr>
    </w:p>
    <w:p w14:paraId="63290F7D" w14:textId="77777777"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t>3.2.2 Jigsaw Cutting</w:t>
      </w:r>
    </w:p>
    <w:p w14:paraId="3944100B"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According to research and summaries of previous studies, most zero-waste garment patterns consist of straight lines and two-dimensional shapes. Modern patterns rely heavily on curves and diagonal lines to achieve the desired garment fit, resulting in fabric waves.</w:t>
      </w:r>
    </w:p>
    <w:p w14:paraId="0328437A"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Timo </w:t>
      </w:r>
      <w:proofErr w:type="spellStart"/>
      <w:r w:rsidRPr="004C75B6">
        <w:rPr>
          <w:rFonts w:ascii="Times New Roman" w:hAnsi="Times New Roman" w:cs="Times New Roman"/>
        </w:rPr>
        <w:t>Ruijoen</w:t>
      </w:r>
      <w:proofErr w:type="spellEnd"/>
      <w:r w:rsidRPr="004C75B6">
        <w:rPr>
          <w:rFonts w:ascii="Times New Roman" w:hAnsi="Times New Roman" w:cs="Times New Roman"/>
        </w:rPr>
        <w:t xml:space="preserve"> uses research to demonstrate the possibility of achieving harmony between the human body, clothing, and the environment. Timo </w:t>
      </w:r>
      <w:proofErr w:type="spellStart"/>
      <w:r w:rsidRPr="004C75B6">
        <w:rPr>
          <w:rFonts w:ascii="Times New Roman" w:hAnsi="Times New Roman" w:cs="Times New Roman"/>
        </w:rPr>
        <w:t>Rissanen</w:t>
      </w:r>
      <w:proofErr w:type="spellEnd"/>
      <w:r w:rsidRPr="004C75B6">
        <w:rPr>
          <w:rFonts w:ascii="Times New Roman" w:hAnsi="Times New Roman" w:cs="Times New Roman"/>
        </w:rPr>
        <w:t xml:space="preserve">, a designer at Parson's School of Design, has researched ready-to-wear, which is more applicable to daily life than dress design. He determined that the current process and techniques of design, typography, and layout were flawed and that zero-waste designs were impossible, so he developed the "Jigsaw </w:t>
      </w:r>
      <w:proofErr w:type="spellStart"/>
      <w:r w:rsidRPr="004C75B6">
        <w:rPr>
          <w:rFonts w:ascii="Times New Roman" w:hAnsi="Times New Roman" w:cs="Times New Roman"/>
        </w:rPr>
        <w:t>cut."This</w:t>
      </w:r>
      <w:proofErr w:type="spellEnd"/>
      <w:r w:rsidRPr="004C75B6">
        <w:rPr>
          <w:rFonts w:ascii="Times New Roman" w:hAnsi="Times New Roman" w:cs="Times New Roman"/>
        </w:rPr>
        <w:t xml:space="preserve"> method is like a jigsaw puzzle, in </w:t>
      </w:r>
      <w:r w:rsidRPr="004C75B6">
        <w:rPr>
          <w:rFonts w:ascii="Times New Roman" w:hAnsi="Times New Roman" w:cs="Times New Roman"/>
        </w:rPr>
        <w:lastRenderedPageBreak/>
        <w:t>which the cut pieces are interlocked using a designed composition and arrangement on the whole piece of fabric so that each piece is used to its full potential.</w:t>
      </w:r>
    </w:p>
    <w:p w14:paraId="3AB14BC1" w14:textId="77777777" w:rsidR="00401ED9" w:rsidRPr="004C75B6" w:rsidRDefault="00401ED9" w:rsidP="00402A32">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The design of a jigsaw cut must account for the fabric's width and the garment pattern's fixed zones. The pattern must be adapted to the fabric's width if the zero-wave design is used in mass production. Although it is possible to adjust the width of the fabric, in high-volume production, this would necessitate the use of the entire fabric supply line, the expense of which may outweigh the economic benefits of zero waste, thereby making it less viable. The jigsaw cut requires the designer to determine a fixed zone while designing the garment, considering the garment's type, shape, length, and circumference. If the design is </w:t>
      </w:r>
      <w:proofErr w:type="spellStart"/>
      <w:r w:rsidRPr="004C75B6">
        <w:rPr>
          <w:rFonts w:ascii="Times New Roman" w:hAnsi="Times New Roman" w:cs="Times New Roman"/>
        </w:rPr>
        <w:t>centred</w:t>
      </w:r>
      <w:proofErr w:type="spellEnd"/>
      <w:r w:rsidRPr="004C75B6">
        <w:rPr>
          <w:rFonts w:ascii="Times New Roman" w:hAnsi="Times New Roman" w:cs="Times New Roman"/>
        </w:rPr>
        <w:t xml:space="preserve"> on the placket, then the perimeter of the placket constitutes the fixed area. The larger the fixed area, the less space there is to work with and the more challenging it is to design, so the design must be coordinated with the zero-waste pattern.</w:t>
      </w:r>
    </w:p>
    <w:p w14:paraId="3EB3F9F1" w14:textId="77777777" w:rsidR="00401ED9" w:rsidRPr="008148D0" w:rsidRDefault="00401ED9" w:rsidP="002111C4">
      <w:pPr>
        <w:spacing w:line="360" w:lineRule="auto"/>
        <w:contextualSpacing/>
        <w:mirrorIndents/>
        <w:rPr>
          <w:rFonts w:ascii="Times New Roman" w:hAnsi="Times New Roman" w:cs="Times New Roman"/>
          <w:b/>
          <w:bCs/>
        </w:rPr>
      </w:pPr>
    </w:p>
    <w:p w14:paraId="19886054" w14:textId="77777777"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t>3.2.3 DPOL technology</w:t>
      </w:r>
    </w:p>
    <w:p w14:paraId="1FE43ED3" w14:textId="16FB1672" w:rsidR="00401ED9" w:rsidRPr="008148D0" w:rsidRDefault="00401ED9" w:rsidP="008148D0">
      <w:pPr>
        <w:spacing w:line="360" w:lineRule="auto"/>
        <w:jc w:val="both"/>
        <w:rPr>
          <w:rFonts w:ascii="Times New Roman" w:hAnsi="Times New Roman" w:cs="Times New Roman"/>
        </w:rPr>
      </w:pPr>
      <w:r w:rsidRPr="008148D0">
        <w:rPr>
          <w:rFonts w:ascii="Times New Roman" w:hAnsi="Times New Roman" w:cs="Times New Roman"/>
        </w:rPr>
        <w:t>Direct Panel on Loom (DPOL)</w:t>
      </w:r>
      <w:r w:rsidR="008148D0" w:rsidRPr="008148D0">
        <w:rPr>
          <w:rFonts w:ascii="Times New Roman" w:hAnsi="Times New Roman" w:cs="Times New Roman"/>
          <w:color w:val="000000"/>
          <w:shd w:val="clear" w:color="auto" w:fill="FFFFFF"/>
        </w:rPr>
        <w:t xml:space="preserve"> </w:t>
      </w:r>
      <w:r w:rsidR="008148D0" w:rsidRPr="008148D0">
        <w:rPr>
          <w:rFonts w:ascii="Times New Roman" w:hAnsi="Times New Roman" w:cs="Times New Roman"/>
          <w:color w:val="000000"/>
          <w:shd w:val="clear" w:color="auto" w:fill="FFFFFF"/>
        </w:rPr>
        <w:t>(</w:t>
      </w:r>
      <w:proofErr w:type="spellStart"/>
      <w:r w:rsidR="008148D0" w:rsidRPr="008148D0">
        <w:rPr>
          <w:rFonts w:ascii="Times New Roman" w:hAnsi="Times New Roman" w:cs="Times New Roman"/>
          <w:color w:val="000000"/>
          <w:shd w:val="clear" w:color="auto" w:fill="FFFFFF"/>
        </w:rPr>
        <w:t>Ukey</w:t>
      </w:r>
      <w:proofErr w:type="spellEnd"/>
      <w:r w:rsidR="008148D0" w:rsidRPr="008148D0">
        <w:rPr>
          <w:rFonts w:ascii="Times New Roman" w:hAnsi="Times New Roman" w:cs="Times New Roman"/>
          <w:color w:val="000000"/>
          <w:shd w:val="clear" w:color="auto" w:fill="FFFFFF"/>
        </w:rPr>
        <w:t xml:space="preserve"> and </w:t>
      </w:r>
      <w:proofErr w:type="spellStart"/>
      <w:r w:rsidR="008148D0" w:rsidRPr="008148D0">
        <w:rPr>
          <w:rFonts w:ascii="Times New Roman" w:hAnsi="Times New Roman" w:cs="Times New Roman"/>
          <w:color w:val="000000"/>
          <w:shd w:val="clear" w:color="auto" w:fill="FFFFFF"/>
        </w:rPr>
        <w:t>Kadole</w:t>
      </w:r>
      <w:proofErr w:type="spellEnd"/>
      <w:r w:rsidR="008148D0" w:rsidRPr="008148D0">
        <w:rPr>
          <w:rFonts w:ascii="Times New Roman" w:hAnsi="Times New Roman" w:cs="Times New Roman"/>
          <w:color w:val="000000"/>
          <w:shd w:val="clear" w:color="auto" w:fill="FFFFFF"/>
        </w:rPr>
        <w:t>, 2013)</w:t>
      </w:r>
      <w:r w:rsidRPr="008148D0">
        <w:rPr>
          <w:rFonts w:ascii="Times New Roman" w:hAnsi="Times New Roman" w:cs="Times New Roman"/>
        </w:rPr>
        <w:t xml:space="preserve"> is a technology developed by Indian designer Siddhartha Upadhyaya that generates individual garment cuts with saves and stitches directly on the fabric loom by connecting a computer to the loom; the resulting cuts can be sewn directly. DPOL technology significantly reduces the time required for design and production, saves yarn, fuel, and chemicals, reduces production time by 50 % compared to conventional methods, and reduces water consumption by 70 to 80 %.</w:t>
      </w:r>
    </w:p>
    <w:p w14:paraId="3C19308C" w14:textId="77777777" w:rsidR="008035C6" w:rsidRPr="004C75B6" w:rsidRDefault="008035C6" w:rsidP="002111C4">
      <w:pPr>
        <w:spacing w:line="360" w:lineRule="auto"/>
        <w:contextualSpacing/>
        <w:mirrorIndents/>
        <w:rPr>
          <w:rFonts w:ascii="Times New Roman" w:hAnsi="Times New Roman" w:cs="Times New Roman"/>
        </w:rPr>
      </w:pPr>
    </w:p>
    <w:p w14:paraId="124AE2FF" w14:textId="5F25416B" w:rsidR="00401ED9" w:rsidRPr="008148D0" w:rsidRDefault="008035C6" w:rsidP="002111C4">
      <w:pPr>
        <w:spacing w:line="360" w:lineRule="auto"/>
        <w:contextualSpacing/>
        <w:mirrorIndents/>
        <w:rPr>
          <w:rFonts w:ascii="Times New Roman" w:hAnsi="Times New Roman" w:cs="Times New Roman"/>
          <w:b/>
          <w:bCs/>
          <w:sz w:val="28"/>
          <w:szCs w:val="28"/>
        </w:rPr>
      </w:pPr>
      <w:r w:rsidRPr="008148D0">
        <w:rPr>
          <w:rFonts w:ascii="Times New Roman" w:hAnsi="Times New Roman" w:cs="Times New Roman"/>
          <w:sz w:val="28"/>
          <w:szCs w:val="28"/>
        </w:rPr>
        <w:t>4</w:t>
      </w:r>
      <w:r w:rsidRPr="008148D0">
        <w:rPr>
          <w:rFonts w:ascii="Times New Roman" w:hAnsi="Times New Roman" w:cs="Times New Roman"/>
          <w:b/>
          <w:bCs/>
          <w:sz w:val="28"/>
          <w:szCs w:val="28"/>
        </w:rPr>
        <w:t>．</w:t>
      </w:r>
      <w:r w:rsidR="00401ED9" w:rsidRPr="008148D0">
        <w:rPr>
          <w:rFonts w:ascii="Times New Roman" w:hAnsi="Times New Roman" w:cs="Times New Roman"/>
          <w:b/>
          <w:bCs/>
          <w:sz w:val="28"/>
          <w:szCs w:val="28"/>
        </w:rPr>
        <w:t>Quantitative investigation</w:t>
      </w:r>
    </w:p>
    <w:p w14:paraId="4FA995EE" w14:textId="334B906C"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t>4.1 Theoretical basis</w:t>
      </w:r>
    </w:p>
    <w:p w14:paraId="60D320C8" w14:textId="094C2F51" w:rsidR="008035C6" w:rsidRPr="004C75B6" w:rsidRDefault="00401ED9" w:rsidP="008148D0">
      <w:pPr>
        <w:spacing w:line="360" w:lineRule="auto"/>
        <w:contextualSpacing/>
        <w:mirrorIndents/>
        <w:jc w:val="both"/>
        <w:rPr>
          <w:rFonts w:ascii="Times New Roman" w:hAnsi="Times New Roman" w:cs="Times New Roman" w:hint="eastAsia"/>
        </w:rPr>
      </w:pPr>
      <w:r w:rsidRPr="004C75B6">
        <w:rPr>
          <w:rFonts w:ascii="Times New Roman" w:hAnsi="Times New Roman" w:cs="Times New Roman"/>
        </w:rPr>
        <w:t>According to the model of value-attitude-</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w:t>
      </w:r>
      <w:r w:rsidR="008035C6" w:rsidRPr="004C75B6">
        <w:rPr>
          <w:rFonts w:ascii="Times New Roman" w:hAnsi="Times New Roman" w:cs="Times New Roman"/>
        </w:rPr>
        <w:t>the</w:t>
      </w:r>
      <w:r w:rsidRPr="004C75B6">
        <w:rPr>
          <w:rFonts w:ascii="Times New Roman" w:hAnsi="Times New Roman" w:cs="Times New Roman"/>
        </w:rPr>
        <w:t xml:space="preserve"> "value-attitude-intention-</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model" and the "feedback loop" are social cognitive theory-based cognitive models. The "value-attitude-intention-</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model" and the "feedback loop" cognitive model based on social cognitive theory were combined to develop the </w:t>
      </w:r>
      <w:r w:rsidRPr="004C75B6">
        <w:rPr>
          <w:rFonts w:ascii="Times New Roman" w:hAnsi="Times New Roman" w:cs="Times New Roman"/>
        </w:rPr>
        <w:lastRenderedPageBreak/>
        <w:t>"cognition-intention-</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-feedback" model. The feedback model is grounded in rational and planned </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theories. According to the Theory of Reasoned Action and Planned Behavior, individual </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can be inferred to some extent from </w:t>
      </w:r>
      <w:proofErr w:type="spellStart"/>
      <w:r w:rsidRPr="004C75B6">
        <w:rPr>
          <w:rFonts w:ascii="Times New Roman" w:hAnsi="Times New Roman" w:cs="Times New Roman"/>
        </w:rPr>
        <w:t>behavioural</w:t>
      </w:r>
      <w:proofErr w:type="spellEnd"/>
      <w:r w:rsidRPr="004C75B6">
        <w:rPr>
          <w:rFonts w:ascii="Times New Roman" w:hAnsi="Times New Roman" w:cs="Times New Roman"/>
        </w:rPr>
        <w:t xml:space="preserve"> intentions, which are determined by attitudes and subjective norms regarding </w:t>
      </w:r>
      <w:proofErr w:type="spellStart"/>
      <w:r w:rsidRPr="004C75B6">
        <w:rPr>
          <w:rFonts w:ascii="Times New Roman" w:hAnsi="Times New Roman" w:cs="Times New Roman"/>
        </w:rPr>
        <w:t>behaviour</w:t>
      </w:r>
      <w:proofErr w:type="spellEnd"/>
      <w:r w:rsidRPr="004C75B6">
        <w:rPr>
          <w:rFonts w:ascii="Times New Roman" w:hAnsi="Times New Roman" w:cs="Times New Roman"/>
        </w:rPr>
        <w:t>.</w:t>
      </w:r>
    </w:p>
    <w:p w14:paraId="1A1E0525" w14:textId="77777777" w:rsidR="00401ED9" w:rsidRPr="004C75B6" w:rsidRDefault="00401ED9" w:rsidP="008148D0">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This quantitative questionnaire was used to analyze Chinese consumers interested in sustainable fashion and understand their characteristics and </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patterns in central China. The questionnaire contains 25 questions divided into four sections: personal background information, consumer </w:t>
      </w:r>
      <w:proofErr w:type="spellStart"/>
      <w:r w:rsidRPr="004C75B6">
        <w:rPr>
          <w:rFonts w:ascii="Times New Roman" w:hAnsi="Times New Roman" w:cs="Times New Roman"/>
        </w:rPr>
        <w:t>behaviour</w:t>
      </w:r>
      <w:proofErr w:type="spellEnd"/>
      <w:r w:rsidRPr="004C75B6">
        <w:rPr>
          <w:rFonts w:ascii="Times New Roman" w:hAnsi="Times New Roman" w:cs="Times New Roman"/>
        </w:rPr>
        <w:t xml:space="preserve"> and habits, awareness of sustainable fashion, and sustainable fashion consumption.</w:t>
      </w:r>
    </w:p>
    <w:p w14:paraId="0CB82CFE" w14:textId="42F44DA9" w:rsidR="00401ED9" w:rsidRDefault="00401ED9" w:rsidP="002111C4">
      <w:pPr>
        <w:spacing w:line="360" w:lineRule="auto"/>
        <w:contextualSpacing/>
        <w:mirrorIndents/>
        <w:rPr>
          <w:rFonts w:ascii="Times New Roman" w:hAnsi="Times New Roman" w:cs="Times New Roman"/>
        </w:rPr>
      </w:pPr>
    </w:p>
    <w:p w14:paraId="31542AE1" w14:textId="04FDD574" w:rsidR="00402A32" w:rsidRDefault="00402A32" w:rsidP="002111C4">
      <w:pPr>
        <w:spacing w:line="360" w:lineRule="auto"/>
        <w:contextualSpacing/>
        <w:mirrorIndents/>
        <w:rPr>
          <w:rFonts w:ascii="Times New Roman" w:hAnsi="Times New Roman" w:cs="Times New Roman"/>
        </w:rPr>
      </w:pPr>
    </w:p>
    <w:p w14:paraId="18F28335" w14:textId="2AA04758" w:rsidR="00402A32" w:rsidRDefault="00402A32" w:rsidP="002111C4">
      <w:pPr>
        <w:spacing w:line="360" w:lineRule="auto"/>
        <w:contextualSpacing/>
        <w:mirrorIndents/>
        <w:rPr>
          <w:rFonts w:ascii="Times New Roman" w:hAnsi="Times New Roman" w:cs="Times New Roman"/>
        </w:rPr>
      </w:pPr>
    </w:p>
    <w:p w14:paraId="61DDD28F" w14:textId="15E39EC1" w:rsidR="00402A32" w:rsidRDefault="00402A32" w:rsidP="002111C4">
      <w:pPr>
        <w:spacing w:line="360" w:lineRule="auto"/>
        <w:contextualSpacing/>
        <w:mirrorIndents/>
        <w:rPr>
          <w:rFonts w:ascii="Times New Roman" w:hAnsi="Times New Roman" w:cs="Times New Roman"/>
        </w:rPr>
      </w:pPr>
    </w:p>
    <w:p w14:paraId="584E0DAE" w14:textId="456FB58F" w:rsidR="00402A32" w:rsidRDefault="00402A32" w:rsidP="002111C4">
      <w:pPr>
        <w:spacing w:line="360" w:lineRule="auto"/>
        <w:contextualSpacing/>
        <w:mirrorIndents/>
        <w:rPr>
          <w:rFonts w:ascii="Times New Roman" w:hAnsi="Times New Roman" w:cs="Times New Roman"/>
        </w:rPr>
      </w:pPr>
    </w:p>
    <w:p w14:paraId="6995179F" w14:textId="17B82573" w:rsidR="00402A32" w:rsidRDefault="00402A32" w:rsidP="002111C4">
      <w:pPr>
        <w:spacing w:line="360" w:lineRule="auto"/>
        <w:contextualSpacing/>
        <w:mirrorIndents/>
        <w:rPr>
          <w:rFonts w:ascii="Times New Roman" w:hAnsi="Times New Roman" w:cs="Times New Roman"/>
        </w:rPr>
      </w:pPr>
    </w:p>
    <w:p w14:paraId="0E817BD4" w14:textId="18783FB2" w:rsidR="00402A32" w:rsidRDefault="00402A32" w:rsidP="002111C4">
      <w:pPr>
        <w:spacing w:line="360" w:lineRule="auto"/>
        <w:contextualSpacing/>
        <w:mirrorIndents/>
        <w:rPr>
          <w:rFonts w:ascii="Times New Roman" w:hAnsi="Times New Roman" w:cs="Times New Roman"/>
        </w:rPr>
      </w:pPr>
    </w:p>
    <w:p w14:paraId="583054AC" w14:textId="512D2F7D" w:rsidR="00402A32" w:rsidRDefault="00402A32" w:rsidP="002111C4">
      <w:pPr>
        <w:spacing w:line="360" w:lineRule="auto"/>
        <w:contextualSpacing/>
        <w:mirrorIndents/>
        <w:rPr>
          <w:rFonts w:ascii="Times New Roman" w:hAnsi="Times New Roman" w:cs="Times New Roman"/>
        </w:rPr>
      </w:pPr>
    </w:p>
    <w:p w14:paraId="4D83A28E" w14:textId="4DFFFAC0" w:rsidR="00402A32" w:rsidRDefault="00402A32" w:rsidP="002111C4">
      <w:pPr>
        <w:spacing w:line="360" w:lineRule="auto"/>
        <w:contextualSpacing/>
        <w:mirrorIndents/>
        <w:rPr>
          <w:rFonts w:ascii="Times New Roman" w:hAnsi="Times New Roman" w:cs="Times New Roman"/>
        </w:rPr>
      </w:pPr>
    </w:p>
    <w:p w14:paraId="7043776E" w14:textId="6749B570" w:rsidR="00402A32" w:rsidRDefault="00402A32" w:rsidP="002111C4">
      <w:pPr>
        <w:spacing w:line="360" w:lineRule="auto"/>
        <w:contextualSpacing/>
        <w:mirrorIndents/>
        <w:rPr>
          <w:rFonts w:ascii="Times New Roman" w:hAnsi="Times New Roman" w:cs="Times New Roman"/>
        </w:rPr>
      </w:pPr>
    </w:p>
    <w:p w14:paraId="11C27AE8" w14:textId="6CF1DB5D" w:rsidR="00402A32" w:rsidRDefault="00402A32" w:rsidP="002111C4">
      <w:pPr>
        <w:spacing w:line="360" w:lineRule="auto"/>
        <w:contextualSpacing/>
        <w:mirrorIndents/>
        <w:rPr>
          <w:rFonts w:ascii="Times New Roman" w:hAnsi="Times New Roman" w:cs="Times New Roman"/>
        </w:rPr>
      </w:pPr>
    </w:p>
    <w:p w14:paraId="15796AC2" w14:textId="6E016493" w:rsidR="00402A32" w:rsidRDefault="00402A32" w:rsidP="002111C4">
      <w:pPr>
        <w:spacing w:line="360" w:lineRule="auto"/>
        <w:contextualSpacing/>
        <w:mirrorIndents/>
        <w:rPr>
          <w:rFonts w:ascii="Times New Roman" w:hAnsi="Times New Roman" w:cs="Times New Roman"/>
        </w:rPr>
      </w:pPr>
    </w:p>
    <w:p w14:paraId="467C3BE9" w14:textId="271331B0" w:rsidR="00402A32" w:rsidRDefault="00402A32" w:rsidP="002111C4">
      <w:pPr>
        <w:spacing w:line="360" w:lineRule="auto"/>
        <w:contextualSpacing/>
        <w:mirrorIndents/>
        <w:rPr>
          <w:rFonts w:ascii="Times New Roman" w:hAnsi="Times New Roman" w:cs="Times New Roman"/>
        </w:rPr>
      </w:pPr>
    </w:p>
    <w:p w14:paraId="2665F0D3" w14:textId="2FD497DC" w:rsidR="00402A32" w:rsidRDefault="00402A32" w:rsidP="002111C4">
      <w:pPr>
        <w:spacing w:line="360" w:lineRule="auto"/>
        <w:contextualSpacing/>
        <w:mirrorIndents/>
        <w:rPr>
          <w:rFonts w:ascii="Times New Roman" w:hAnsi="Times New Roman" w:cs="Times New Roman"/>
        </w:rPr>
      </w:pPr>
    </w:p>
    <w:p w14:paraId="09D29829" w14:textId="6F240A13" w:rsidR="00402A32" w:rsidRDefault="00402A32" w:rsidP="002111C4">
      <w:pPr>
        <w:spacing w:line="360" w:lineRule="auto"/>
        <w:contextualSpacing/>
        <w:mirrorIndents/>
        <w:rPr>
          <w:rFonts w:ascii="Times New Roman" w:hAnsi="Times New Roman" w:cs="Times New Roman"/>
        </w:rPr>
      </w:pPr>
    </w:p>
    <w:p w14:paraId="54A3690C" w14:textId="1C01CBCD" w:rsidR="00402A32" w:rsidRDefault="00402A32" w:rsidP="002111C4">
      <w:pPr>
        <w:spacing w:line="360" w:lineRule="auto"/>
        <w:contextualSpacing/>
        <w:mirrorIndents/>
        <w:rPr>
          <w:rFonts w:ascii="Times New Roman" w:hAnsi="Times New Roman" w:cs="Times New Roman"/>
        </w:rPr>
      </w:pPr>
    </w:p>
    <w:p w14:paraId="0BF4342B" w14:textId="32820E0B" w:rsidR="00402A32" w:rsidRDefault="00402A32" w:rsidP="002111C4">
      <w:pPr>
        <w:spacing w:line="360" w:lineRule="auto"/>
        <w:contextualSpacing/>
        <w:mirrorIndents/>
        <w:rPr>
          <w:rFonts w:ascii="Times New Roman" w:hAnsi="Times New Roman" w:cs="Times New Roman"/>
        </w:rPr>
      </w:pPr>
    </w:p>
    <w:p w14:paraId="42618D38" w14:textId="3373734A" w:rsidR="00402A32" w:rsidRDefault="00402A32" w:rsidP="002111C4">
      <w:pPr>
        <w:spacing w:line="360" w:lineRule="auto"/>
        <w:contextualSpacing/>
        <w:mirrorIndents/>
        <w:rPr>
          <w:rFonts w:ascii="Times New Roman" w:hAnsi="Times New Roman" w:cs="Times New Roman"/>
        </w:rPr>
      </w:pPr>
    </w:p>
    <w:p w14:paraId="6F1A9E78" w14:textId="6B3E5176" w:rsidR="00402A32" w:rsidRDefault="00402A32" w:rsidP="002111C4">
      <w:pPr>
        <w:spacing w:line="360" w:lineRule="auto"/>
        <w:contextualSpacing/>
        <w:mirrorIndents/>
        <w:rPr>
          <w:rFonts w:ascii="Times New Roman" w:hAnsi="Times New Roman" w:cs="Times New Roman"/>
        </w:rPr>
      </w:pPr>
    </w:p>
    <w:p w14:paraId="753D8224" w14:textId="77777777" w:rsidR="00402A32" w:rsidRPr="004C75B6" w:rsidRDefault="00402A32" w:rsidP="002111C4">
      <w:pPr>
        <w:spacing w:line="360" w:lineRule="auto"/>
        <w:contextualSpacing/>
        <w:mirrorIndents/>
        <w:rPr>
          <w:rFonts w:ascii="Times New Roman" w:hAnsi="Times New Roman" w:cs="Times New Roman" w:hint="eastAsia"/>
        </w:rPr>
      </w:pPr>
    </w:p>
    <w:p w14:paraId="10A2C9DE" w14:textId="43C2357B" w:rsidR="00401ED9" w:rsidRPr="008148D0" w:rsidRDefault="00401ED9" w:rsidP="002111C4">
      <w:pPr>
        <w:spacing w:line="360" w:lineRule="auto"/>
        <w:contextualSpacing/>
        <w:mirrorIndents/>
        <w:rPr>
          <w:rFonts w:ascii="Times New Roman" w:hAnsi="Times New Roman" w:cs="Times New Roman"/>
          <w:b/>
          <w:bCs/>
        </w:rPr>
      </w:pPr>
      <w:r w:rsidRPr="008148D0">
        <w:rPr>
          <w:rFonts w:ascii="Times New Roman" w:hAnsi="Times New Roman" w:cs="Times New Roman"/>
          <w:b/>
          <w:bCs/>
        </w:rPr>
        <w:lastRenderedPageBreak/>
        <w:t>4.2Data collection</w:t>
      </w:r>
    </w:p>
    <w:p w14:paraId="2DAE281D" w14:textId="555E4F60" w:rsidR="008035C6" w:rsidRPr="004C75B6" w:rsidRDefault="00402A32" w:rsidP="00402A32">
      <w:pPr>
        <w:spacing w:line="360" w:lineRule="auto"/>
        <w:contextualSpacing/>
        <w:mirrorIndents/>
        <w:jc w:val="both"/>
        <w:rPr>
          <w:rFonts w:ascii="Times New Roman" w:hAnsi="Times New Roman" w:cs="Times New Roman" w:hint="eastAsia"/>
        </w:rPr>
      </w:pPr>
      <w:r w:rsidRPr="004C75B6">
        <w:rPr>
          <w:rFonts w:ascii="Times New Roman" w:hAnsi="Times New Roman" w:cs="Times New Roman"/>
          <w:noProof/>
          <w:color w:val="000000"/>
        </w:rPr>
        <w:drawing>
          <wp:anchor distT="0" distB="0" distL="114300" distR="114300" simplePos="0" relativeHeight="251661312" behindDoc="1" locked="0" layoutInCell="1" allowOverlap="1" wp14:anchorId="7AF992A7" wp14:editId="071A9E63">
            <wp:simplePos x="0" y="0"/>
            <wp:positionH relativeFrom="column">
              <wp:posOffset>-327660</wp:posOffset>
            </wp:positionH>
            <wp:positionV relativeFrom="paragraph">
              <wp:posOffset>1531620</wp:posOffset>
            </wp:positionV>
            <wp:extent cx="5877560" cy="6163945"/>
            <wp:effectExtent l="0" t="0" r="0" b="0"/>
            <wp:wrapTopAndBottom/>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rotWithShape="1">
                    <a:blip r:embed="rId8">
                      <a:extLst>
                        <a:ext uri="{28A0092B-C50C-407E-A947-70E740481C1C}">
                          <a14:useLocalDpi xmlns:a14="http://schemas.microsoft.com/office/drawing/2010/main" val="0"/>
                        </a:ext>
                      </a:extLst>
                    </a:blip>
                    <a:srcRect l="4803" t="4816" r="7202" b="29947"/>
                    <a:stretch/>
                  </pic:blipFill>
                  <pic:spPr bwMode="auto">
                    <a:xfrm>
                      <a:off x="0" y="0"/>
                      <a:ext cx="5877560" cy="6163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1ED9" w:rsidRPr="004C75B6">
        <w:rPr>
          <w:rFonts w:ascii="Times New Roman" w:hAnsi="Times New Roman" w:cs="Times New Roman"/>
        </w:rPr>
        <w:t xml:space="preserve">The survey utilized a three-dimensional Likert scale to measure consumers' perceptions of sustainable fashion: perceptions of sustainability, the fashion industry, and consumer attitudes. The sample's perception of sustainable fashion ranged from 1 to 5, with a score of 3.5 or higher indicating high perception and a score of 3.5 or less indicating low perception. </w:t>
      </w:r>
    </w:p>
    <w:p w14:paraId="3FADF264" w14:textId="46845B03" w:rsidR="00402A32" w:rsidRDefault="003861B9" w:rsidP="003861B9">
      <w:pPr>
        <w:spacing w:line="360" w:lineRule="auto"/>
        <w:contextualSpacing/>
        <w:mirrorIndents/>
        <w:jc w:val="center"/>
        <w:rPr>
          <w:rFonts w:ascii="Times New Roman" w:hAnsi="Times New Roman" w:cs="Times New Roman"/>
        </w:rPr>
      </w:pPr>
      <w:bookmarkStart w:id="0" w:name="OLE_LINK7"/>
      <w:r w:rsidRPr="00095ED8">
        <w:rPr>
          <w:rFonts w:ascii="Times New Roman" w:eastAsiaTheme="minorHAnsi" w:hAnsi="Times New Roman" w:cs="Times New Roman"/>
          <w:color w:val="121212"/>
          <w:shd w:val="clear" w:color="auto" w:fill="FFFFFF"/>
        </w:rPr>
        <w:t xml:space="preserve">Figure </w:t>
      </w:r>
      <w:r>
        <w:rPr>
          <w:rFonts w:ascii="Times New Roman" w:eastAsiaTheme="minorHAnsi" w:hAnsi="Times New Roman" w:cs="Times New Roman"/>
          <w:color w:val="121212"/>
          <w:shd w:val="clear" w:color="auto" w:fill="FFFFFF"/>
        </w:rPr>
        <w:t>2</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 xml:space="preserve"> Full sample Data</w:t>
      </w:r>
    </w:p>
    <w:bookmarkEnd w:id="0"/>
    <w:p w14:paraId="54F2D2BB" w14:textId="77777777" w:rsidR="003861B9" w:rsidRDefault="003861B9" w:rsidP="002111C4">
      <w:pPr>
        <w:spacing w:line="360" w:lineRule="auto"/>
        <w:contextualSpacing/>
        <w:mirrorIndents/>
        <w:rPr>
          <w:rFonts w:ascii="Times New Roman" w:hAnsi="Times New Roman" w:cs="Times New Roman"/>
        </w:rPr>
      </w:pPr>
    </w:p>
    <w:p w14:paraId="7680B646" w14:textId="77777777" w:rsidR="003861B9" w:rsidRDefault="003861B9" w:rsidP="002111C4">
      <w:pPr>
        <w:spacing w:line="360" w:lineRule="auto"/>
        <w:contextualSpacing/>
        <w:mirrorIndents/>
        <w:rPr>
          <w:rFonts w:ascii="Times New Roman" w:hAnsi="Times New Roman" w:cs="Times New Roman" w:hint="eastAsia"/>
        </w:rPr>
      </w:pPr>
    </w:p>
    <w:p w14:paraId="17A745BA" w14:textId="5CF678AF" w:rsidR="00401ED9" w:rsidRPr="003861B9" w:rsidRDefault="00401ED9" w:rsidP="002111C4">
      <w:pPr>
        <w:spacing w:line="360" w:lineRule="auto"/>
        <w:contextualSpacing/>
        <w:mirrorIndents/>
        <w:rPr>
          <w:rFonts w:ascii="Times New Roman" w:hAnsi="Times New Roman" w:cs="Times New Roman"/>
          <w:b/>
          <w:bCs/>
        </w:rPr>
      </w:pPr>
      <w:r w:rsidRPr="003861B9">
        <w:rPr>
          <w:rFonts w:ascii="Times New Roman" w:hAnsi="Times New Roman" w:cs="Times New Roman"/>
          <w:b/>
          <w:bCs/>
        </w:rPr>
        <w:lastRenderedPageBreak/>
        <w:t>4.3 Results</w:t>
      </w:r>
    </w:p>
    <w:p w14:paraId="072AAD44" w14:textId="0D45A087" w:rsidR="00401ED9" w:rsidRPr="004C75B6" w:rsidRDefault="00401ED9" w:rsidP="003861B9">
      <w:pPr>
        <w:spacing w:line="360" w:lineRule="auto"/>
        <w:contextualSpacing/>
        <w:mirrorIndents/>
        <w:jc w:val="both"/>
        <w:rPr>
          <w:rFonts w:ascii="Times New Roman" w:hAnsi="Times New Roman" w:cs="Times New Roman"/>
        </w:rPr>
      </w:pPr>
      <w:r w:rsidRPr="004C75B6">
        <w:rPr>
          <w:rFonts w:ascii="Times New Roman" w:hAnsi="Times New Roman" w:cs="Times New Roman"/>
        </w:rPr>
        <w:t>As the questionnaire was disseminated primarily through social media and communities related to universities, sample consumers reached a high level of concern for sustainable fashion. 91% of the total sample scored at or above 3.5.</w:t>
      </w:r>
    </w:p>
    <w:p w14:paraId="432C132A" w14:textId="77777777" w:rsidR="008035C6" w:rsidRPr="004C75B6" w:rsidRDefault="008035C6" w:rsidP="003861B9">
      <w:pPr>
        <w:spacing w:line="360" w:lineRule="auto"/>
        <w:contextualSpacing/>
        <w:mirrorIndents/>
        <w:jc w:val="both"/>
        <w:rPr>
          <w:rFonts w:ascii="Times New Roman" w:hAnsi="Times New Roman" w:cs="Times New Roman"/>
        </w:rPr>
      </w:pPr>
    </w:p>
    <w:p w14:paraId="0B45C221" w14:textId="77777777" w:rsidR="00401ED9" w:rsidRPr="004C75B6" w:rsidRDefault="00401ED9" w:rsidP="003861B9">
      <w:pPr>
        <w:spacing w:line="360" w:lineRule="auto"/>
        <w:contextualSpacing/>
        <w:mirrorIndents/>
        <w:jc w:val="both"/>
        <w:rPr>
          <w:rFonts w:ascii="Times New Roman" w:hAnsi="Times New Roman" w:cs="Times New Roman"/>
        </w:rPr>
      </w:pPr>
      <w:r w:rsidRPr="004C75B6">
        <w:rPr>
          <w:rFonts w:ascii="Times New Roman" w:hAnsi="Times New Roman" w:cs="Times New Roman"/>
        </w:rPr>
        <w:t>An analysis of the sample data reveals that consumers with a high level of sustainability awareness cannot refuse to purchase fast fashion products and that this consumer preference is unrelated to price. The research found that a high 79% of respondents recognize the pollution of the modern fashion industry, and 93% of respondents agree that "we should buy or use sustainable products for environmental reasons"; however, only 38% of consumers chose "we should refuse to buy fast fashion products." The results reflect the inability of Chinese consumers to eliminate the influence of the "self-interest" and "pleasure" values underlying consumerism.</w:t>
      </w:r>
    </w:p>
    <w:p w14:paraId="0E3516DA" w14:textId="77777777" w:rsidR="00401ED9" w:rsidRPr="004C75B6" w:rsidRDefault="00401ED9" w:rsidP="003861B9">
      <w:pPr>
        <w:spacing w:line="360" w:lineRule="auto"/>
        <w:contextualSpacing/>
        <w:mirrorIndents/>
        <w:jc w:val="both"/>
        <w:rPr>
          <w:rFonts w:ascii="Times New Roman" w:hAnsi="Times New Roman" w:cs="Times New Roman"/>
        </w:rPr>
      </w:pPr>
    </w:p>
    <w:p w14:paraId="25BA58C7" w14:textId="117DA445" w:rsidR="00401ED9" w:rsidRDefault="00401ED9" w:rsidP="003861B9">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In both descriptions of "perceptions of sustainable development," the "20 and under" age group has the highest mean scores for "perceptions of sustainable development." The graph demonstrates that respondents in this age group have a more robust perception and intention to be "environmentally friendly" (rather than "sustainable"). However, a more superficial and general understanding of the concept makes it more challenging to implement actions than in older age groups. Education has not yet been </w:t>
      </w:r>
      <w:proofErr w:type="spellStart"/>
      <w:r w:rsidRPr="004C75B6">
        <w:rPr>
          <w:rFonts w:ascii="Times New Roman" w:hAnsi="Times New Roman" w:cs="Times New Roman"/>
        </w:rPr>
        <w:t>popularised</w:t>
      </w:r>
      <w:proofErr w:type="spellEnd"/>
      <w:r w:rsidRPr="004C75B6">
        <w:rPr>
          <w:rFonts w:ascii="Times New Roman" w:hAnsi="Times New Roman" w:cs="Times New Roman"/>
        </w:rPr>
        <w:t xml:space="preserve"> and diffused.</w:t>
      </w:r>
    </w:p>
    <w:p w14:paraId="1C13A1D7" w14:textId="77777777" w:rsidR="003861B9" w:rsidRPr="004C75B6" w:rsidRDefault="003861B9" w:rsidP="003861B9">
      <w:pPr>
        <w:spacing w:line="360" w:lineRule="auto"/>
        <w:contextualSpacing/>
        <w:mirrorIndents/>
        <w:jc w:val="both"/>
        <w:rPr>
          <w:rFonts w:ascii="Times New Roman" w:hAnsi="Times New Roman" w:cs="Times New Roman"/>
        </w:rPr>
      </w:pPr>
    </w:p>
    <w:p w14:paraId="78EC8AE1" w14:textId="1E4795F5" w:rsidR="00401ED9" w:rsidRPr="004C75B6" w:rsidRDefault="008035C6" w:rsidP="003861B9">
      <w:pPr>
        <w:spacing w:line="360" w:lineRule="auto"/>
        <w:contextualSpacing/>
        <w:mirrorIndents/>
        <w:jc w:val="center"/>
        <w:rPr>
          <w:rFonts w:ascii="Times New Roman" w:hAnsi="Times New Roman" w:cs="Times New Roman"/>
        </w:rPr>
      </w:pPr>
      <w:r w:rsidRPr="004C75B6">
        <w:rPr>
          <w:rFonts w:ascii="Times New Roman" w:hAnsi="Times New Roman" w:cs="Times New Roman"/>
          <w:noProof/>
        </w:rPr>
        <w:lastRenderedPageBreak/>
        <w:drawing>
          <wp:inline distT="0" distB="0" distL="0" distR="0" wp14:anchorId="3B50A867" wp14:editId="483C97B0">
            <wp:extent cx="4582275" cy="2496620"/>
            <wp:effectExtent l="0" t="0" r="15240" b="1841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F36524" w14:textId="2C7DED40" w:rsidR="008035C6" w:rsidRPr="004C75B6" w:rsidRDefault="003861B9" w:rsidP="003861B9">
      <w:pPr>
        <w:spacing w:line="360" w:lineRule="auto"/>
        <w:contextualSpacing/>
        <w:mirrorIndents/>
        <w:jc w:val="center"/>
        <w:rPr>
          <w:rFonts w:ascii="Times New Roman" w:hAnsi="Times New Roman" w:cs="Times New Roman" w:hint="eastAsia"/>
        </w:rPr>
      </w:pPr>
      <w:r w:rsidRPr="00095ED8">
        <w:rPr>
          <w:rFonts w:ascii="Times New Roman" w:eastAsiaTheme="minorHAnsi" w:hAnsi="Times New Roman" w:cs="Times New Roman"/>
          <w:color w:val="121212"/>
          <w:shd w:val="clear" w:color="auto" w:fill="FFFFFF"/>
        </w:rPr>
        <w:t xml:space="preserve">Figure </w:t>
      </w:r>
      <w:r>
        <w:rPr>
          <w:rFonts w:ascii="Times New Roman" w:eastAsiaTheme="minorHAnsi" w:hAnsi="Times New Roman" w:cs="Times New Roman"/>
          <w:color w:val="121212"/>
          <w:shd w:val="clear" w:color="auto" w:fill="FFFFFF"/>
        </w:rPr>
        <w:t>3</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 xml:space="preserve"> </w:t>
      </w:r>
      <w:r w:rsidRPr="003861B9">
        <w:rPr>
          <w:rFonts w:ascii="Times New Roman" w:eastAsiaTheme="minorHAnsi" w:hAnsi="Times New Roman" w:cs="Times New Roman"/>
          <w:color w:val="121212"/>
          <w:shd w:val="clear" w:color="auto" w:fill="FFFFFF"/>
        </w:rPr>
        <w:t>Perception of fashion and environment</w:t>
      </w:r>
    </w:p>
    <w:p w14:paraId="095AE300" w14:textId="2BB41948" w:rsidR="00401ED9"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At the same time, the 20 and under age group scored the lowest on the statements "The modern fashion industry is very polluting" and "I will not buy products from brands with the negative environmental press". Moreover, "We should refuse to buy fast fashion products" is a reflection of the relatively low awareness of the "fashion industry" among the 20 and under age group and their difficulty in having a sustainable "consumer philosophy".</w:t>
      </w:r>
    </w:p>
    <w:p w14:paraId="373AA8F6" w14:textId="77777777" w:rsidR="00F81D69" w:rsidRPr="004C75B6" w:rsidRDefault="00F81D69" w:rsidP="00F81D69">
      <w:pPr>
        <w:spacing w:line="360" w:lineRule="auto"/>
        <w:contextualSpacing/>
        <w:mirrorIndents/>
        <w:jc w:val="both"/>
        <w:rPr>
          <w:rFonts w:ascii="Times New Roman" w:hAnsi="Times New Roman" w:cs="Times New Roman" w:hint="eastAsia"/>
        </w:rPr>
      </w:pPr>
    </w:p>
    <w:p w14:paraId="6243E61A" w14:textId="3834867A" w:rsidR="008035C6" w:rsidRDefault="008035C6" w:rsidP="003861B9">
      <w:pPr>
        <w:spacing w:line="360" w:lineRule="auto"/>
        <w:contextualSpacing/>
        <w:mirrorIndents/>
        <w:jc w:val="center"/>
        <w:rPr>
          <w:rFonts w:ascii="Times New Roman" w:hAnsi="Times New Roman" w:cs="Times New Roman"/>
        </w:rPr>
      </w:pPr>
      <w:r w:rsidRPr="004C75B6">
        <w:rPr>
          <w:rFonts w:ascii="Times New Roman" w:hAnsi="Times New Roman" w:cs="Times New Roman"/>
          <w:noProof/>
          <w:color w:val="000000"/>
        </w:rPr>
        <w:drawing>
          <wp:inline distT="0" distB="0" distL="0" distR="0" wp14:anchorId="4F42D414" wp14:editId="7A229DFF">
            <wp:extent cx="4458870" cy="2589088"/>
            <wp:effectExtent l="0" t="0" r="1206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217DA33" w14:textId="5FE88B7C" w:rsidR="003861B9" w:rsidRPr="00F81D69" w:rsidRDefault="00F81D69" w:rsidP="00F81D69">
      <w:pPr>
        <w:spacing w:line="360" w:lineRule="auto"/>
        <w:contextualSpacing/>
        <w:mirrorIndents/>
        <w:jc w:val="center"/>
        <w:rPr>
          <w:rFonts w:ascii="Times New Roman" w:hAnsi="Times New Roman" w:cs="Times New Roman" w:hint="eastAsia"/>
        </w:rPr>
      </w:pPr>
      <w:r w:rsidRPr="00095ED8">
        <w:rPr>
          <w:rFonts w:ascii="Times New Roman" w:eastAsiaTheme="minorHAnsi" w:hAnsi="Times New Roman" w:cs="Times New Roman"/>
          <w:color w:val="121212"/>
          <w:shd w:val="clear" w:color="auto" w:fill="FFFFFF"/>
        </w:rPr>
        <w:t xml:space="preserve">Figure </w:t>
      </w:r>
      <w:r>
        <w:rPr>
          <w:rFonts w:ascii="Times New Roman" w:eastAsiaTheme="minorHAnsi" w:hAnsi="Times New Roman" w:cs="Times New Roman"/>
          <w:color w:val="121212"/>
          <w:shd w:val="clear" w:color="auto" w:fill="FFFFFF"/>
        </w:rPr>
        <w:t>4</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 xml:space="preserve"> </w:t>
      </w:r>
      <w:r>
        <w:rPr>
          <w:rFonts w:ascii="Times New Roman" w:eastAsiaTheme="minorHAnsi" w:hAnsi="Times New Roman" w:cs="Times New Roman"/>
          <w:color w:val="121212"/>
          <w:shd w:val="clear" w:color="auto" w:fill="FFFFFF"/>
        </w:rPr>
        <w:t>F</w:t>
      </w:r>
      <w:r w:rsidRPr="003861B9">
        <w:rPr>
          <w:rFonts w:ascii="Times New Roman" w:eastAsiaTheme="minorHAnsi" w:hAnsi="Times New Roman" w:cs="Times New Roman"/>
          <w:color w:val="121212"/>
          <w:shd w:val="clear" w:color="auto" w:fill="FFFFFF"/>
        </w:rPr>
        <w:t xml:space="preserve">ashion </w:t>
      </w:r>
      <w:r>
        <w:rPr>
          <w:rFonts w:ascii="Times New Roman" w:eastAsiaTheme="minorHAnsi" w:hAnsi="Times New Roman" w:cs="Times New Roman"/>
          <w:color w:val="121212"/>
          <w:shd w:val="clear" w:color="auto" w:fill="FFFFFF"/>
        </w:rPr>
        <w:t>industry perception</w:t>
      </w:r>
    </w:p>
    <w:p w14:paraId="7EC31D36"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57% of consumers between the ages of 31 and 40 claim to have purchased sustainable fashion products. Compared to 41% and 49% of consumers between the ages of 20 and 30 and 21 to 40, respectively.</w:t>
      </w:r>
    </w:p>
    <w:p w14:paraId="1E4492E3" w14:textId="65A9BDD8" w:rsidR="00401ED9" w:rsidRPr="004C75B6" w:rsidRDefault="003013E0" w:rsidP="00F81D69">
      <w:pPr>
        <w:spacing w:line="360" w:lineRule="auto"/>
        <w:contextualSpacing/>
        <w:mirrorIndents/>
        <w:jc w:val="center"/>
        <w:rPr>
          <w:rFonts w:ascii="Times New Roman" w:hAnsi="Times New Roman" w:cs="Times New Roman"/>
        </w:rPr>
      </w:pPr>
      <w:r w:rsidRPr="004C75B6">
        <w:rPr>
          <w:rFonts w:ascii="Times New Roman" w:hAnsi="Times New Roman" w:cs="Times New Roman"/>
          <w:noProof/>
        </w:rPr>
        <w:lastRenderedPageBreak/>
        <w:drawing>
          <wp:inline distT="0" distB="0" distL="0" distR="0" wp14:anchorId="3BE4EC66" wp14:editId="69C62687">
            <wp:extent cx="4654186" cy="2558151"/>
            <wp:effectExtent l="0" t="0" r="6985" b="762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C3C217" w14:textId="5D7AC5DC" w:rsidR="00401ED9" w:rsidRDefault="00F81D69" w:rsidP="00F81D69">
      <w:pPr>
        <w:spacing w:line="360" w:lineRule="auto"/>
        <w:contextualSpacing/>
        <w:mirrorIndents/>
        <w:jc w:val="center"/>
        <w:rPr>
          <w:rFonts w:ascii="Times New Roman" w:eastAsiaTheme="minorHAnsi" w:hAnsi="Times New Roman" w:cs="Times New Roman"/>
          <w:color w:val="121212"/>
          <w:shd w:val="clear" w:color="auto" w:fill="FFFFFF"/>
        </w:rPr>
      </w:pPr>
      <w:r w:rsidRPr="00095ED8">
        <w:rPr>
          <w:rFonts w:ascii="Times New Roman" w:eastAsiaTheme="minorHAnsi" w:hAnsi="Times New Roman" w:cs="Times New Roman"/>
          <w:color w:val="121212"/>
          <w:shd w:val="clear" w:color="auto" w:fill="FFFFFF"/>
        </w:rPr>
        <w:t xml:space="preserve">Figure </w:t>
      </w:r>
      <w:r>
        <w:rPr>
          <w:rFonts w:ascii="Times New Roman" w:eastAsiaTheme="minorHAnsi" w:hAnsi="Times New Roman" w:cs="Times New Roman"/>
          <w:color w:val="121212"/>
          <w:shd w:val="clear" w:color="auto" w:fill="FFFFFF"/>
        </w:rPr>
        <w:t>5</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 xml:space="preserve"> </w:t>
      </w:r>
      <w:r w:rsidRPr="003861B9">
        <w:rPr>
          <w:rFonts w:ascii="Times New Roman" w:eastAsiaTheme="minorHAnsi" w:hAnsi="Times New Roman" w:cs="Times New Roman"/>
          <w:color w:val="121212"/>
          <w:shd w:val="clear" w:color="auto" w:fill="FFFFFF"/>
        </w:rPr>
        <w:t>P</w:t>
      </w:r>
      <w:r>
        <w:rPr>
          <w:rFonts w:ascii="Times New Roman" w:eastAsiaTheme="minorHAnsi" w:hAnsi="Times New Roman" w:cs="Times New Roman"/>
          <w:color w:val="121212"/>
          <w:shd w:val="clear" w:color="auto" w:fill="FFFFFF"/>
        </w:rPr>
        <w:t>urchased sustainable fashion products</w:t>
      </w:r>
    </w:p>
    <w:p w14:paraId="4A0580F5" w14:textId="77777777" w:rsidR="00F81D69" w:rsidRPr="00F81D69" w:rsidRDefault="00F81D69" w:rsidP="00F81D69">
      <w:pPr>
        <w:spacing w:line="360" w:lineRule="auto"/>
        <w:contextualSpacing/>
        <w:mirrorIndents/>
        <w:jc w:val="center"/>
        <w:rPr>
          <w:rFonts w:ascii="Times New Roman" w:hAnsi="Times New Roman" w:cs="Times New Roman" w:hint="eastAsia"/>
        </w:rPr>
      </w:pPr>
    </w:p>
    <w:p w14:paraId="3BF9CBF7"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The statistics show that 93% of respondents agree that they are "concerned about the design of the product", compared to the highest percentage who are concerned about other product attributes, including "price (89%)", "materials (80%)", "functionality (71%)", "sustainability attributes (54%)" and "brand story and culture (42%)". A similar proportion of respondents from different age groups were concerned with "product design", with 90% and above. The number shows that the design of a product is one of the essential dimensions influencing consumers' purchasing decisions.</w:t>
      </w:r>
    </w:p>
    <w:p w14:paraId="791293E0" w14:textId="7FC3156B" w:rsidR="00401ED9" w:rsidRDefault="00401ED9" w:rsidP="002111C4">
      <w:pPr>
        <w:spacing w:line="360" w:lineRule="auto"/>
        <w:contextualSpacing/>
        <w:mirrorIndents/>
        <w:rPr>
          <w:rFonts w:ascii="Times New Roman" w:hAnsi="Times New Roman" w:cs="Times New Roman"/>
        </w:rPr>
      </w:pPr>
    </w:p>
    <w:p w14:paraId="7A19B2B0" w14:textId="46E8FDDA" w:rsidR="00F81D69" w:rsidRDefault="00F81D69" w:rsidP="002111C4">
      <w:pPr>
        <w:spacing w:line="360" w:lineRule="auto"/>
        <w:contextualSpacing/>
        <w:mirrorIndents/>
        <w:rPr>
          <w:rFonts w:ascii="Times New Roman" w:hAnsi="Times New Roman" w:cs="Times New Roman"/>
        </w:rPr>
      </w:pPr>
    </w:p>
    <w:p w14:paraId="25B59718" w14:textId="77777777" w:rsidR="00F81D69" w:rsidRPr="004C75B6" w:rsidRDefault="00F81D69" w:rsidP="002111C4">
      <w:pPr>
        <w:spacing w:line="360" w:lineRule="auto"/>
        <w:contextualSpacing/>
        <w:mirrorIndents/>
        <w:rPr>
          <w:rFonts w:ascii="Times New Roman" w:hAnsi="Times New Roman" w:cs="Times New Roman" w:hint="eastAsia"/>
        </w:rPr>
      </w:pPr>
    </w:p>
    <w:p w14:paraId="58BFEDB6" w14:textId="23F177CA" w:rsidR="00401ED9" w:rsidRPr="004C75B6" w:rsidRDefault="003013E0" w:rsidP="002111C4">
      <w:pPr>
        <w:spacing w:line="360" w:lineRule="auto"/>
        <w:contextualSpacing/>
        <w:mirrorIndents/>
        <w:rPr>
          <w:rFonts w:ascii="Times New Roman" w:hAnsi="Times New Roman" w:cs="Times New Roman"/>
        </w:rPr>
      </w:pPr>
      <w:r w:rsidRPr="004C75B6">
        <w:rPr>
          <w:rFonts w:ascii="Times New Roman" w:hAnsi="Times New Roman" w:cs="Times New Roman"/>
          <w:noProof/>
        </w:rPr>
        <w:lastRenderedPageBreak/>
        <w:drawing>
          <wp:inline distT="0" distB="0" distL="0" distR="0" wp14:anchorId="018D501C" wp14:editId="04F98294">
            <wp:extent cx="5270500" cy="3074670"/>
            <wp:effectExtent l="0" t="0" r="12700" b="1143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C5AE8E" w14:textId="68BE0013" w:rsidR="003013E0" w:rsidRPr="004C75B6" w:rsidRDefault="00F81D69" w:rsidP="00F81D69">
      <w:pPr>
        <w:spacing w:line="360" w:lineRule="auto"/>
        <w:contextualSpacing/>
        <w:mirrorIndents/>
        <w:jc w:val="center"/>
        <w:rPr>
          <w:rFonts w:ascii="Times New Roman" w:hAnsi="Times New Roman" w:cs="Times New Roman"/>
        </w:rPr>
      </w:pPr>
      <w:r w:rsidRPr="00095ED8">
        <w:rPr>
          <w:rFonts w:ascii="Times New Roman" w:eastAsiaTheme="minorHAnsi" w:hAnsi="Times New Roman" w:cs="Times New Roman"/>
          <w:color w:val="121212"/>
          <w:shd w:val="clear" w:color="auto" w:fill="FFFFFF"/>
        </w:rPr>
        <w:t xml:space="preserve">Figure </w:t>
      </w:r>
      <w:r>
        <w:rPr>
          <w:rFonts w:ascii="Times New Roman" w:eastAsiaTheme="minorHAnsi" w:hAnsi="Times New Roman" w:cs="Times New Roman"/>
          <w:color w:val="121212"/>
          <w:shd w:val="clear" w:color="auto" w:fill="FFFFFF"/>
        </w:rPr>
        <w:t>6</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 xml:space="preserve"> </w:t>
      </w:r>
      <w:r>
        <w:rPr>
          <w:rFonts w:ascii="Times New Roman" w:eastAsiaTheme="minorHAnsi" w:hAnsi="Times New Roman" w:cs="Times New Roman"/>
          <w:color w:val="121212"/>
          <w:shd w:val="clear" w:color="auto" w:fill="FFFFFF"/>
        </w:rPr>
        <w:t>Product properties</w:t>
      </w:r>
    </w:p>
    <w:p w14:paraId="5B3A0FBE" w14:textId="77777777" w:rsidR="00F81D69" w:rsidRDefault="00F81D69" w:rsidP="002111C4">
      <w:pPr>
        <w:spacing w:line="360" w:lineRule="auto"/>
        <w:contextualSpacing/>
        <w:mirrorIndents/>
        <w:rPr>
          <w:rFonts w:ascii="Times New Roman" w:hAnsi="Times New Roman" w:cs="Times New Roman"/>
        </w:rPr>
      </w:pPr>
    </w:p>
    <w:p w14:paraId="560F4A57" w14:textId="30AF96D4"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A questionnaire survey was conducted among consumers interested in purchasing sustainable fashion products. However, it had not yet done so as well as consumers who had purchased sustainable fashion products to investigate the propensity of consumers with a high level of sustainability awareness to make sustainable consumption decisions regarding the different materials used in fashion products. According to the survey, "natural plant-based materials (87%) were the most preferred Material, while "recycled materials (45 %), natural animal-based materials (43 %), and innovative materials (21 %) were the least preferred. The result may be that the market share of products made from innovative materials is too small compared to natural plant-based materials. The preferred option for "natural plant-based materials" remains higher than that of "innovative materials" (80%), "natural animal-based materials" (76%) and "recycled materials" (65%) among those who have not yet purchased sustainable fashion but intend to do so in the future (64%)</w:t>
      </w:r>
    </w:p>
    <w:p w14:paraId="23A3C2AD" w14:textId="5B1ACD1E" w:rsidR="00401ED9" w:rsidRPr="004C75B6" w:rsidRDefault="003013E0" w:rsidP="002111C4">
      <w:pPr>
        <w:spacing w:line="360" w:lineRule="auto"/>
        <w:contextualSpacing/>
        <w:mirrorIndents/>
        <w:rPr>
          <w:rFonts w:ascii="Times New Roman" w:hAnsi="Times New Roman" w:cs="Times New Roman"/>
        </w:rPr>
      </w:pPr>
      <w:r w:rsidRPr="004C75B6">
        <w:rPr>
          <w:rFonts w:ascii="Times New Roman" w:hAnsi="Times New Roman" w:cs="Times New Roman"/>
          <w:noProof/>
        </w:rPr>
        <w:lastRenderedPageBreak/>
        <w:drawing>
          <wp:inline distT="0" distB="0" distL="0" distR="0" wp14:anchorId="2E3BE093" wp14:editId="7D534A48">
            <wp:extent cx="5270500" cy="3074670"/>
            <wp:effectExtent l="0" t="0" r="12700" b="1143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996FD1" w14:textId="33D0F30E" w:rsidR="00F81D69" w:rsidRPr="004C75B6" w:rsidRDefault="00F81D69" w:rsidP="00F81D69">
      <w:pPr>
        <w:spacing w:line="360" w:lineRule="auto"/>
        <w:contextualSpacing/>
        <w:mirrorIndents/>
        <w:jc w:val="center"/>
        <w:rPr>
          <w:rFonts w:ascii="Times New Roman" w:hAnsi="Times New Roman" w:cs="Times New Roman"/>
        </w:rPr>
      </w:pPr>
      <w:r w:rsidRPr="00095ED8">
        <w:rPr>
          <w:rFonts w:ascii="Times New Roman" w:eastAsiaTheme="minorHAnsi" w:hAnsi="Times New Roman" w:cs="Times New Roman"/>
          <w:color w:val="121212"/>
          <w:shd w:val="clear" w:color="auto" w:fill="FFFFFF"/>
        </w:rPr>
        <w:t xml:space="preserve">Figure </w:t>
      </w:r>
      <w:proofErr w:type="gramStart"/>
      <w:r>
        <w:rPr>
          <w:rFonts w:ascii="Times New Roman" w:eastAsiaTheme="minorHAnsi" w:hAnsi="Times New Roman" w:cs="Times New Roman"/>
          <w:color w:val="121212"/>
          <w:shd w:val="clear" w:color="auto" w:fill="FFFFFF"/>
        </w:rPr>
        <w:t>6</w:t>
      </w:r>
      <w:r w:rsidRPr="004C75B6">
        <w:rPr>
          <w:rFonts w:ascii="Times New Roman" w:eastAsiaTheme="minorHAnsi" w:hAnsi="Times New Roman" w:cs="Times New Roman"/>
          <w:color w:val="121212"/>
          <w:shd w:val="clear" w:color="auto" w:fill="FFFFFF"/>
        </w:rPr>
        <w:t>.</w:t>
      </w:r>
      <w:r>
        <w:rPr>
          <w:rFonts w:ascii="Times New Roman" w:eastAsiaTheme="minorHAnsi" w:hAnsi="Times New Roman" w:cs="Times New Roman"/>
          <w:color w:val="121212"/>
          <w:shd w:val="clear" w:color="auto" w:fill="FFFFFF"/>
        </w:rPr>
        <w:t>The</w:t>
      </w:r>
      <w:proofErr w:type="gramEnd"/>
      <w:r>
        <w:rPr>
          <w:rFonts w:ascii="Times New Roman" w:eastAsiaTheme="minorHAnsi" w:hAnsi="Times New Roman" w:cs="Times New Roman"/>
          <w:color w:val="121212"/>
          <w:shd w:val="clear" w:color="auto" w:fill="FFFFFF"/>
        </w:rPr>
        <w:t xml:space="preserve"> Material</w:t>
      </w:r>
    </w:p>
    <w:p w14:paraId="5C701CDF" w14:textId="77777777" w:rsidR="00401ED9" w:rsidRPr="004C75B6" w:rsidRDefault="00401ED9" w:rsidP="002111C4">
      <w:pPr>
        <w:spacing w:line="360" w:lineRule="auto"/>
        <w:contextualSpacing/>
        <w:mirrorIndents/>
        <w:rPr>
          <w:rFonts w:ascii="Times New Roman" w:hAnsi="Times New Roman" w:cs="Times New Roman"/>
        </w:rPr>
      </w:pPr>
    </w:p>
    <w:p w14:paraId="54106F6D"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The majority of respondents to the survey believe that "natural plant-based materials" and "sustainable materials" are synonymous and can be equated. This misconception has significantly impacted consumers' perceptions of sustainable fashion products, causing natural plant-based materials to become the most popular Material for sustainable fashion products. 86% of those who have purchased sustainable fashion products said they had purchased products made from natural plant-based materials.</w:t>
      </w:r>
    </w:p>
    <w:p w14:paraId="158F8F54" w14:textId="77777777" w:rsidR="00401ED9" w:rsidRPr="004C75B6" w:rsidRDefault="00401ED9" w:rsidP="00F81D69">
      <w:pPr>
        <w:spacing w:line="360" w:lineRule="auto"/>
        <w:contextualSpacing/>
        <w:mirrorIndents/>
        <w:jc w:val="both"/>
        <w:rPr>
          <w:rFonts w:ascii="Times New Roman" w:hAnsi="Times New Roman" w:cs="Times New Roman"/>
        </w:rPr>
      </w:pPr>
    </w:p>
    <w:p w14:paraId="4FADCC01" w14:textId="72093055" w:rsidR="00401ED9" w:rsidRPr="004C75B6" w:rsidRDefault="00401ED9" w:rsidP="00F81D69">
      <w:pPr>
        <w:spacing w:line="360" w:lineRule="auto"/>
        <w:contextualSpacing/>
        <w:mirrorIndents/>
        <w:jc w:val="both"/>
        <w:rPr>
          <w:rFonts w:ascii="Times New Roman" w:hAnsi="Times New Roman" w:cs="Times New Roman" w:hint="eastAsia"/>
        </w:rPr>
      </w:pPr>
      <w:r w:rsidRPr="004C75B6">
        <w:rPr>
          <w:rFonts w:ascii="Times New Roman" w:hAnsi="Times New Roman" w:cs="Times New Roman"/>
        </w:rPr>
        <w:t xml:space="preserve">In terms of understanding terminology and concepts, for instance, 73 % of consumers ranked 'product lifecycle' as the sustainability factor they cared about the most when purchasing fashion products, ahead of other options. However, consumer comprehension of the term "life cycle" is inconsistent. The stages of a product's life cycle consist of the extraction and processing of raw materials, production, packaging, marketing, use, reuse, and maintenance, as well as recycling and final waste disposal. According to the Life Cycle Assessment (LCA) global initiative of the United Nations Environment </w:t>
      </w:r>
      <w:proofErr w:type="spellStart"/>
      <w:r w:rsidRPr="004C75B6">
        <w:rPr>
          <w:rFonts w:ascii="Times New Roman" w:hAnsi="Times New Roman" w:cs="Times New Roman"/>
        </w:rPr>
        <w:t>Programme</w:t>
      </w:r>
      <w:proofErr w:type="spellEnd"/>
      <w:r w:rsidRPr="004C75B6">
        <w:rPr>
          <w:rFonts w:ascii="Times New Roman" w:hAnsi="Times New Roman" w:cs="Times New Roman"/>
        </w:rPr>
        <w:t xml:space="preserve"> and the Union of Environmental Toxicologists and Chemists, the product life cycle stages consist of the extraction and processing of raw materials, product production, packaging, marketing, use, reuse, and product maintenance.</w:t>
      </w:r>
    </w:p>
    <w:p w14:paraId="59782AAA"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lastRenderedPageBreak/>
        <w:t>Many consumers' perception of the 'life cycle' is closer to a garment's 'life cycle'. Such as the length of time a product lasts from the purchased to the discarded/not used anymore, so for them, the product's life cycle mainly means 'how long can I use it. For them, a product's life cycle means "how long I can use it." In fact, in our research, we found that apart from a minimal number of consumers who referred to production, packaging and recycling. In contrast to the food and appliance industries, with sustainability policies and industry standards, the fashion industry has yet to develop a clear consensus and set of standards. Moreover, the lack of transparency in industry information, consumer education, and clear consumer guidance have contributed to consumer confusion and perception issues.</w:t>
      </w:r>
    </w:p>
    <w:p w14:paraId="72098F9A" w14:textId="77777777" w:rsidR="00401ED9" w:rsidRPr="004C75B6" w:rsidRDefault="00401ED9" w:rsidP="002111C4">
      <w:pPr>
        <w:spacing w:line="360" w:lineRule="auto"/>
        <w:contextualSpacing/>
        <w:mirrorIndents/>
        <w:rPr>
          <w:rFonts w:ascii="Times New Roman" w:hAnsi="Times New Roman" w:cs="Times New Roman"/>
        </w:rPr>
      </w:pPr>
    </w:p>
    <w:p w14:paraId="73D6EA99" w14:textId="77777777" w:rsidR="00401ED9" w:rsidRPr="00F81D69" w:rsidRDefault="00401ED9" w:rsidP="002111C4">
      <w:pPr>
        <w:spacing w:line="360" w:lineRule="auto"/>
        <w:contextualSpacing/>
        <w:mirrorIndents/>
        <w:rPr>
          <w:rFonts w:ascii="Times New Roman" w:hAnsi="Times New Roman" w:cs="Times New Roman"/>
          <w:b/>
          <w:bCs/>
          <w:sz w:val="28"/>
          <w:szCs w:val="28"/>
        </w:rPr>
      </w:pPr>
      <w:r w:rsidRPr="00F81D69">
        <w:rPr>
          <w:rFonts w:ascii="Times New Roman" w:hAnsi="Times New Roman" w:cs="Times New Roman"/>
          <w:b/>
          <w:bCs/>
          <w:sz w:val="28"/>
          <w:szCs w:val="28"/>
        </w:rPr>
        <w:t>5. summation</w:t>
      </w:r>
    </w:p>
    <w:p w14:paraId="16F2DFE7"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 xml:space="preserve">The field of "sustainable development" is relatively intricate and specialized. For Chinese consumers, this is still an unpopularized area of knowledge. Even those with high recognition and awareness of sustainable fashion have limited or erroneous understanding of many key concepts. For instance, a material's "life cycle" should be considered when determining its sustainability. Not all-natural materials are sustainable materials. Cotton, for instance, is natural biodegradable plant material, but its cultivation and production are incredibly resource-intensive and polluting. Therefore, raw materials can only be considered sustainable if they meet specific standards and are grown under strict control. </w:t>
      </w:r>
    </w:p>
    <w:p w14:paraId="7E845F2E" w14:textId="77777777" w:rsidR="00401ED9" w:rsidRPr="004C75B6" w:rsidRDefault="00401ED9" w:rsidP="00F81D69">
      <w:pPr>
        <w:spacing w:line="360" w:lineRule="auto"/>
        <w:contextualSpacing/>
        <w:mirrorIndents/>
        <w:jc w:val="both"/>
        <w:rPr>
          <w:rFonts w:ascii="Times New Roman" w:hAnsi="Times New Roman" w:cs="Times New Roman"/>
        </w:rPr>
      </w:pPr>
      <w:r w:rsidRPr="004C75B6">
        <w:rPr>
          <w:rFonts w:ascii="Times New Roman" w:hAnsi="Times New Roman" w:cs="Times New Roman"/>
        </w:rPr>
        <w:t>At the same time, the findings of the research, such as "consumers are still most interested in the product itself rather than its sustainable attributes when buying sustainable fashion products", "consumers' concerns about fashion products shift with age: from price to materials", "the choice of sustainable materials and the trend towards innovative materials, in addition to the traditional materials, which are of interest to consumers", give a clear direction for the subsequent development of the sustainable design.</w:t>
      </w:r>
    </w:p>
    <w:p w14:paraId="374465BE" w14:textId="77777777" w:rsidR="00401ED9" w:rsidRPr="004C75B6" w:rsidRDefault="00401ED9" w:rsidP="002111C4">
      <w:pPr>
        <w:spacing w:line="360" w:lineRule="auto"/>
        <w:contextualSpacing/>
        <w:mirrorIndents/>
        <w:rPr>
          <w:rFonts w:ascii="Times New Roman" w:hAnsi="Times New Roman" w:cs="Times New Roman"/>
        </w:rPr>
      </w:pPr>
    </w:p>
    <w:p w14:paraId="55FFF194" w14:textId="77777777" w:rsidR="00401ED9" w:rsidRPr="00E575E6" w:rsidRDefault="00401ED9" w:rsidP="002111C4">
      <w:pPr>
        <w:spacing w:line="360" w:lineRule="auto"/>
        <w:contextualSpacing/>
        <w:mirrorIndents/>
        <w:rPr>
          <w:rFonts w:ascii="Times New Roman" w:hAnsi="Times New Roman" w:cs="Times New Roman"/>
          <w:b/>
          <w:bCs/>
          <w:sz w:val="28"/>
          <w:szCs w:val="28"/>
        </w:rPr>
      </w:pPr>
      <w:r w:rsidRPr="00E575E6">
        <w:rPr>
          <w:rFonts w:ascii="Times New Roman" w:hAnsi="Times New Roman" w:cs="Times New Roman"/>
          <w:b/>
          <w:bCs/>
          <w:sz w:val="28"/>
          <w:szCs w:val="28"/>
        </w:rPr>
        <w:lastRenderedPageBreak/>
        <w:t>6. Limitations and weaknesses</w:t>
      </w:r>
    </w:p>
    <w:p w14:paraId="56E3A683" w14:textId="77777777" w:rsidR="00401ED9" w:rsidRPr="004C75B6" w:rsidRDefault="00401ED9" w:rsidP="00E575E6">
      <w:pPr>
        <w:spacing w:line="360" w:lineRule="auto"/>
        <w:contextualSpacing/>
        <w:mirrorIndents/>
        <w:jc w:val="both"/>
        <w:rPr>
          <w:rFonts w:ascii="Times New Roman" w:hAnsi="Times New Roman" w:cs="Times New Roman"/>
        </w:rPr>
      </w:pPr>
      <w:r w:rsidRPr="004C75B6">
        <w:rPr>
          <w:rFonts w:ascii="Times New Roman" w:hAnsi="Times New Roman" w:cs="Times New Roman"/>
        </w:rPr>
        <w:t>Since the survey was sent out through WeChat at Hubei University, Shanghai University, and the Communication University of China in Nanjing, the sample was heavily affected by the opinions of the people who filled it out. Most people who filled out the questionnaire worked in art and design or were students in related fields. They had above-average ideas about sustainability and sustainable fashion, so the questionnaire results are not entirely universal. Instead, they focus on consumer groups who care about sustainable fashion.</w:t>
      </w:r>
    </w:p>
    <w:p w14:paraId="7677D112" w14:textId="77777777" w:rsidR="00401ED9" w:rsidRPr="004C75B6" w:rsidRDefault="00401ED9" w:rsidP="00E575E6">
      <w:pPr>
        <w:spacing w:line="360" w:lineRule="auto"/>
        <w:contextualSpacing/>
        <w:mirrorIndents/>
        <w:jc w:val="both"/>
        <w:rPr>
          <w:rFonts w:ascii="Times New Roman" w:hAnsi="Times New Roman" w:cs="Times New Roman"/>
        </w:rPr>
      </w:pPr>
    </w:p>
    <w:p w14:paraId="6D9C8570" w14:textId="77777777" w:rsidR="00401ED9" w:rsidRPr="004C75B6" w:rsidRDefault="00401ED9" w:rsidP="00E575E6">
      <w:pPr>
        <w:spacing w:line="360" w:lineRule="auto"/>
        <w:contextualSpacing/>
        <w:mirrorIndents/>
        <w:jc w:val="both"/>
        <w:rPr>
          <w:rFonts w:ascii="Times New Roman" w:hAnsi="Times New Roman" w:cs="Times New Roman"/>
        </w:rPr>
      </w:pPr>
      <w:r w:rsidRPr="004C75B6">
        <w:rPr>
          <w:rFonts w:ascii="Times New Roman" w:hAnsi="Times New Roman" w:cs="Times New Roman"/>
        </w:rPr>
        <w:t>Moreover, due to the structure of the audience of the distribution channel, the final sample was not randomly sampled in terms of gender, age, city, education, income and expenditure, and marital status and is therefore not nationally representative.</w:t>
      </w:r>
    </w:p>
    <w:p w14:paraId="28B81B17" w14:textId="77777777" w:rsidR="00401ED9" w:rsidRPr="004C75B6" w:rsidRDefault="00401ED9" w:rsidP="002111C4">
      <w:pPr>
        <w:spacing w:line="360" w:lineRule="auto"/>
        <w:contextualSpacing/>
        <w:mirrorIndents/>
        <w:rPr>
          <w:rFonts w:ascii="Times New Roman" w:hAnsi="Times New Roman" w:cs="Times New Roman"/>
        </w:rPr>
      </w:pPr>
    </w:p>
    <w:p w14:paraId="39F40F82" w14:textId="77777777" w:rsidR="00401ED9" w:rsidRPr="004C75B6" w:rsidRDefault="00401ED9" w:rsidP="002111C4">
      <w:pPr>
        <w:spacing w:line="360" w:lineRule="auto"/>
        <w:contextualSpacing/>
        <w:mirrorIndents/>
        <w:rPr>
          <w:rFonts w:ascii="Times New Roman" w:hAnsi="Times New Roman" w:cs="Times New Roman"/>
        </w:rPr>
      </w:pPr>
    </w:p>
    <w:p w14:paraId="6303B302" w14:textId="77777777" w:rsidR="00401ED9" w:rsidRPr="004C75B6" w:rsidRDefault="00401ED9" w:rsidP="002111C4">
      <w:pPr>
        <w:spacing w:line="360" w:lineRule="auto"/>
        <w:contextualSpacing/>
        <w:mirrorIndents/>
        <w:rPr>
          <w:rFonts w:ascii="Times New Roman" w:hAnsi="Times New Roman" w:cs="Times New Roman"/>
        </w:rPr>
      </w:pPr>
    </w:p>
    <w:p w14:paraId="1FF74A31" w14:textId="6583DFBD" w:rsidR="00401ED9" w:rsidRPr="00E575E6" w:rsidRDefault="00401ED9" w:rsidP="002111C4">
      <w:pPr>
        <w:spacing w:line="360" w:lineRule="auto"/>
        <w:contextualSpacing/>
        <w:mirrorIndents/>
        <w:rPr>
          <w:rFonts w:ascii="Times New Roman" w:hAnsi="Times New Roman" w:cs="Times New Roman"/>
          <w:b/>
          <w:bCs/>
          <w:sz w:val="21"/>
          <w:szCs w:val="21"/>
        </w:rPr>
      </w:pPr>
      <w:r w:rsidRPr="00E575E6">
        <w:rPr>
          <w:rFonts w:ascii="Times New Roman" w:hAnsi="Times New Roman" w:cs="Times New Roman"/>
          <w:b/>
          <w:bCs/>
          <w:sz w:val="21"/>
          <w:szCs w:val="21"/>
        </w:rPr>
        <w:t>Reference</w:t>
      </w:r>
      <w:r w:rsidRPr="00E575E6">
        <w:rPr>
          <w:rFonts w:ascii="Times New Roman" w:hAnsi="Times New Roman" w:cs="Times New Roman"/>
          <w:b/>
          <w:bCs/>
          <w:sz w:val="21"/>
          <w:szCs w:val="21"/>
        </w:rPr>
        <w:t>：</w:t>
      </w:r>
    </w:p>
    <w:p w14:paraId="600B73E5" w14:textId="1BC2A5BA" w:rsidR="00D01753" w:rsidRPr="00E575E6" w:rsidRDefault="00D01753" w:rsidP="00D01753">
      <w:pPr>
        <w:pStyle w:val="a3"/>
        <w:widowControl/>
        <w:numPr>
          <w:ilvl w:val="0"/>
          <w:numId w:val="7"/>
        </w:numPr>
        <w:ind w:firstLineChars="0"/>
        <w:jc w:val="left"/>
        <w:rPr>
          <w:rFonts w:ascii="Times New Roman" w:eastAsia="宋体" w:hAnsi="Times New Roman" w:cs="Times New Roman"/>
          <w:kern w:val="0"/>
          <w:szCs w:val="21"/>
        </w:rPr>
      </w:pPr>
      <w:r w:rsidRPr="00E575E6">
        <w:rPr>
          <w:rFonts w:ascii="Times New Roman" w:eastAsia="宋体" w:hAnsi="Times New Roman" w:cs="Times New Roman"/>
          <w:color w:val="000000"/>
          <w:kern w:val="0"/>
          <w:szCs w:val="21"/>
          <w:shd w:val="clear" w:color="auto" w:fill="FFFFFF"/>
        </w:rPr>
        <w:t>Fashionhistory.fitnyc.edu. 2022. </w:t>
      </w:r>
      <w:r w:rsidRPr="00E575E6">
        <w:rPr>
          <w:rFonts w:ascii="Times New Roman" w:eastAsia="宋体" w:hAnsi="Times New Roman" w:cs="Times New Roman"/>
          <w:i/>
          <w:iCs/>
          <w:color w:val="000000"/>
          <w:kern w:val="0"/>
          <w:szCs w:val="21"/>
          <w:shd w:val="clear" w:color="auto" w:fill="FFFFFF"/>
        </w:rPr>
        <w:t>Fashion History Timeline | A hub for fashion research</w:t>
      </w:r>
      <w:r w:rsidRPr="00E575E6">
        <w:rPr>
          <w:rFonts w:ascii="Times New Roman" w:eastAsia="宋体" w:hAnsi="Times New Roman" w:cs="Times New Roman"/>
          <w:color w:val="000000"/>
          <w:kern w:val="0"/>
          <w:szCs w:val="21"/>
          <w:shd w:val="clear" w:color="auto" w:fill="FFFFFF"/>
        </w:rPr>
        <w:t>. [online] Available at: &lt;https://fashionhistory.fitnyc.edu/&gt; [Accessed 26 June 2022].</w:t>
      </w:r>
    </w:p>
    <w:p w14:paraId="12BC3077" w14:textId="77777777" w:rsidR="00415FA5" w:rsidRPr="00E575E6" w:rsidRDefault="00415FA5" w:rsidP="00415FA5">
      <w:pPr>
        <w:pStyle w:val="a3"/>
        <w:widowControl/>
        <w:numPr>
          <w:ilvl w:val="0"/>
          <w:numId w:val="7"/>
        </w:numPr>
        <w:ind w:firstLineChars="0"/>
        <w:jc w:val="left"/>
        <w:rPr>
          <w:rFonts w:ascii="Times New Roman" w:eastAsia="宋体" w:hAnsi="Times New Roman" w:cs="Times New Roman"/>
          <w:kern w:val="0"/>
          <w:szCs w:val="21"/>
        </w:rPr>
      </w:pPr>
      <w:r w:rsidRPr="00E575E6">
        <w:rPr>
          <w:rFonts w:ascii="Times New Roman" w:eastAsia="宋体" w:hAnsi="Times New Roman" w:cs="Times New Roman"/>
          <w:color w:val="000000"/>
          <w:kern w:val="0"/>
          <w:szCs w:val="21"/>
          <w:shd w:val="clear" w:color="auto" w:fill="FFFFFF"/>
        </w:rPr>
        <w:t>Nast, C., 2022. </w:t>
      </w:r>
      <w:r w:rsidRPr="00E575E6">
        <w:rPr>
          <w:rFonts w:ascii="Times New Roman" w:eastAsia="宋体" w:hAnsi="Times New Roman" w:cs="Times New Roman"/>
          <w:i/>
          <w:iCs/>
          <w:color w:val="000000"/>
          <w:kern w:val="0"/>
          <w:szCs w:val="21"/>
          <w:shd w:val="clear" w:color="auto" w:fill="FFFFFF"/>
        </w:rPr>
        <w:t xml:space="preserve">What Does ‘Sustainable Fashion’ Actually </w:t>
      </w:r>
      <w:proofErr w:type="gramStart"/>
      <w:r w:rsidRPr="00E575E6">
        <w:rPr>
          <w:rFonts w:ascii="Times New Roman" w:eastAsia="宋体" w:hAnsi="Times New Roman" w:cs="Times New Roman"/>
          <w:i/>
          <w:iCs/>
          <w:color w:val="000000"/>
          <w:kern w:val="0"/>
          <w:szCs w:val="21"/>
          <w:shd w:val="clear" w:color="auto" w:fill="FFFFFF"/>
        </w:rPr>
        <w:t>Mean?</w:t>
      </w:r>
      <w:r w:rsidRPr="00E575E6">
        <w:rPr>
          <w:rFonts w:ascii="Times New Roman" w:eastAsia="宋体" w:hAnsi="Times New Roman" w:cs="Times New Roman"/>
          <w:color w:val="000000"/>
          <w:kern w:val="0"/>
          <w:szCs w:val="21"/>
          <w:shd w:val="clear" w:color="auto" w:fill="FFFFFF"/>
        </w:rPr>
        <w:t>.</w:t>
      </w:r>
      <w:proofErr w:type="gramEnd"/>
      <w:r w:rsidRPr="00E575E6">
        <w:rPr>
          <w:rFonts w:ascii="Times New Roman" w:eastAsia="宋体" w:hAnsi="Times New Roman" w:cs="Times New Roman"/>
          <w:color w:val="000000"/>
          <w:kern w:val="0"/>
          <w:szCs w:val="21"/>
          <w:shd w:val="clear" w:color="auto" w:fill="FFFFFF"/>
        </w:rPr>
        <w:t xml:space="preserve"> [online] British Vogue. Available at: &lt;https://www.vogue.co.uk/fashion/article/sustainable-fashion&gt;.</w:t>
      </w:r>
    </w:p>
    <w:p w14:paraId="77C7172F" w14:textId="77777777" w:rsidR="00A1248B" w:rsidRPr="00E575E6" w:rsidRDefault="00A1248B" w:rsidP="00A1248B">
      <w:pPr>
        <w:pStyle w:val="a3"/>
        <w:widowControl/>
        <w:numPr>
          <w:ilvl w:val="0"/>
          <w:numId w:val="7"/>
        </w:numPr>
        <w:ind w:firstLineChars="0"/>
        <w:jc w:val="left"/>
        <w:rPr>
          <w:rFonts w:ascii="Times New Roman" w:eastAsia="宋体" w:hAnsi="Times New Roman" w:cs="Times New Roman"/>
          <w:kern w:val="0"/>
          <w:szCs w:val="21"/>
        </w:rPr>
      </w:pPr>
      <w:r w:rsidRPr="00E575E6">
        <w:rPr>
          <w:rFonts w:ascii="Times New Roman" w:eastAsia="宋体" w:hAnsi="Times New Roman" w:cs="Times New Roman"/>
          <w:color w:val="000000"/>
          <w:kern w:val="0"/>
          <w:szCs w:val="21"/>
          <w:shd w:val="clear" w:color="auto" w:fill="FFFFFF"/>
        </w:rPr>
        <w:t>ICON Magazine. 2011. </w:t>
      </w:r>
      <w:proofErr w:type="spellStart"/>
      <w:r w:rsidRPr="00E575E6">
        <w:rPr>
          <w:rFonts w:ascii="Times New Roman" w:eastAsia="宋体" w:hAnsi="Times New Roman" w:cs="Times New Roman"/>
          <w:i/>
          <w:iCs/>
          <w:color w:val="000000"/>
          <w:kern w:val="0"/>
          <w:szCs w:val="21"/>
          <w:shd w:val="clear" w:color="auto" w:fill="FFFFFF"/>
        </w:rPr>
        <w:t>BioCouture</w:t>
      </w:r>
      <w:proofErr w:type="spellEnd"/>
      <w:r w:rsidRPr="00E575E6">
        <w:rPr>
          <w:rFonts w:ascii="Times New Roman" w:eastAsia="宋体" w:hAnsi="Times New Roman" w:cs="Times New Roman"/>
          <w:i/>
          <w:iCs/>
          <w:color w:val="000000"/>
          <w:kern w:val="0"/>
          <w:szCs w:val="21"/>
          <w:shd w:val="clear" w:color="auto" w:fill="FFFFFF"/>
        </w:rPr>
        <w:t xml:space="preserve"> by Suzanne Lee</w:t>
      </w:r>
      <w:r w:rsidRPr="00E575E6">
        <w:rPr>
          <w:rFonts w:ascii="Times New Roman" w:eastAsia="宋体" w:hAnsi="Times New Roman" w:cs="Times New Roman"/>
          <w:color w:val="000000"/>
          <w:kern w:val="0"/>
          <w:szCs w:val="21"/>
          <w:shd w:val="clear" w:color="auto" w:fill="FFFFFF"/>
        </w:rPr>
        <w:t>. [online] Available at: &lt;https://www.iconeye.com/design/news/biocouture-by-suzanne-lee&gt; [Accessed 10 August 2011].</w:t>
      </w:r>
    </w:p>
    <w:p w14:paraId="691BA450" w14:textId="77777777" w:rsidR="00667A0E" w:rsidRPr="00E575E6" w:rsidRDefault="00667A0E" w:rsidP="002111C4">
      <w:pPr>
        <w:pStyle w:val="a3"/>
        <w:widowControl/>
        <w:numPr>
          <w:ilvl w:val="0"/>
          <w:numId w:val="7"/>
        </w:numPr>
        <w:spacing w:line="360" w:lineRule="auto"/>
        <w:ind w:firstLineChars="0"/>
        <w:contextualSpacing/>
        <w:mirrorIndents/>
        <w:rPr>
          <w:rFonts w:ascii="Times New Roman" w:eastAsia="宋体" w:hAnsi="Times New Roman" w:cs="Times New Roman"/>
          <w:kern w:val="0"/>
          <w:szCs w:val="21"/>
        </w:rPr>
      </w:pPr>
      <w:r w:rsidRPr="00E575E6">
        <w:rPr>
          <w:rFonts w:ascii="Times New Roman" w:eastAsia="宋体" w:hAnsi="Times New Roman" w:cs="Times New Roman"/>
          <w:kern w:val="0"/>
          <w:szCs w:val="21"/>
        </w:rPr>
        <w:t xml:space="preserve">McDonough, W., &amp; </w:t>
      </w:r>
      <w:proofErr w:type="spellStart"/>
      <w:r w:rsidRPr="00E575E6">
        <w:rPr>
          <w:rFonts w:ascii="Times New Roman" w:eastAsia="宋体" w:hAnsi="Times New Roman" w:cs="Times New Roman"/>
          <w:kern w:val="0"/>
          <w:szCs w:val="21"/>
        </w:rPr>
        <w:t>Braungart</w:t>
      </w:r>
      <w:proofErr w:type="spellEnd"/>
      <w:r w:rsidRPr="00E575E6">
        <w:rPr>
          <w:rFonts w:ascii="Times New Roman" w:eastAsia="宋体" w:hAnsi="Times New Roman" w:cs="Times New Roman"/>
          <w:kern w:val="0"/>
          <w:szCs w:val="21"/>
        </w:rPr>
        <w:t xml:space="preserve">, M. (2002). </w:t>
      </w:r>
      <w:r w:rsidRPr="00E575E6">
        <w:rPr>
          <w:rFonts w:ascii="Times New Roman" w:eastAsia="宋体" w:hAnsi="Times New Roman" w:cs="Times New Roman"/>
          <w:i/>
          <w:iCs/>
          <w:kern w:val="0"/>
          <w:szCs w:val="21"/>
        </w:rPr>
        <w:t>Cradle to Cradle</w:t>
      </w:r>
      <w:r w:rsidRPr="00E575E6">
        <w:rPr>
          <w:rFonts w:ascii="Times New Roman" w:eastAsia="宋体" w:hAnsi="Times New Roman" w:cs="Times New Roman"/>
          <w:kern w:val="0"/>
          <w:szCs w:val="21"/>
        </w:rPr>
        <w:t>. North Point Press. https://doi.org/10.1604/9780865475878</w:t>
      </w:r>
    </w:p>
    <w:p w14:paraId="342A2409" w14:textId="1733A88B" w:rsidR="00667A0E" w:rsidRPr="00E575E6" w:rsidRDefault="008148D0" w:rsidP="00E575E6">
      <w:pPr>
        <w:pStyle w:val="a3"/>
        <w:widowControl/>
        <w:numPr>
          <w:ilvl w:val="0"/>
          <w:numId w:val="7"/>
        </w:numPr>
        <w:ind w:firstLineChars="0"/>
        <w:jc w:val="left"/>
        <w:rPr>
          <w:rFonts w:ascii="Times New Roman" w:eastAsia="宋体" w:hAnsi="Times New Roman" w:cs="Times New Roman"/>
          <w:kern w:val="0"/>
          <w:szCs w:val="21"/>
        </w:rPr>
      </w:pPr>
      <w:r w:rsidRPr="00E575E6">
        <w:rPr>
          <w:rFonts w:ascii="Times New Roman" w:eastAsia="宋体" w:hAnsi="Times New Roman" w:cs="Times New Roman"/>
          <w:color w:val="000000"/>
          <w:kern w:val="0"/>
          <w:szCs w:val="21"/>
          <w:shd w:val="clear" w:color="auto" w:fill="FFFFFF"/>
        </w:rPr>
        <w:t>Wwd.com. 2021. </w:t>
      </w:r>
      <w:r w:rsidRPr="00E575E6">
        <w:rPr>
          <w:rFonts w:ascii="Times New Roman" w:eastAsia="宋体" w:hAnsi="Times New Roman" w:cs="Times New Roman"/>
          <w:i/>
          <w:iCs/>
          <w:color w:val="000000"/>
          <w:kern w:val="0"/>
          <w:szCs w:val="21"/>
          <w:shd w:val="clear" w:color="auto" w:fill="FFFFFF"/>
        </w:rPr>
        <w:t>Hermès Unveils Permanent Space in Paris for Petit h Upcycling Brand – WWD</w:t>
      </w:r>
      <w:r w:rsidRPr="00E575E6">
        <w:rPr>
          <w:rFonts w:ascii="Times New Roman" w:eastAsia="宋体" w:hAnsi="Times New Roman" w:cs="Times New Roman"/>
          <w:color w:val="000000"/>
          <w:kern w:val="0"/>
          <w:szCs w:val="21"/>
          <w:shd w:val="clear" w:color="auto" w:fill="FFFFFF"/>
        </w:rPr>
        <w:t>. [online] Available at: &lt;https://wwd.com/fashion-news/fashion-scoops/hermes-inaugurates-permanent-space-for-petit-h-upcycling-brand-1234924270/&gt; [Accessed 13 September 2021].</w:t>
      </w:r>
    </w:p>
    <w:sectPr w:rsidR="00667A0E" w:rsidRPr="00E575E6" w:rsidSect="00DF1FD4">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ADFD866"/>
    <w:multiLevelType w:val="singleLevel"/>
    <w:tmpl w:val="DADFD866"/>
    <w:lvl w:ilvl="0">
      <w:start w:val="1"/>
      <w:numFmt w:val="decimal"/>
      <w:lvlText w:val="%1."/>
      <w:lvlJc w:val="left"/>
      <w:rPr>
        <w:rFonts w:ascii="宋体" w:eastAsia="宋体" w:hAnsi="宋体" w:cs="宋体"/>
        <w:b w:val="0"/>
        <w:bCs w:val="0"/>
        <w:i w:val="0"/>
        <w:iCs w:val="0"/>
        <w:smallCaps w:val="0"/>
        <w:strike w:val="0"/>
        <w:color w:val="B4BFA6"/>
        <w:spacing w:val="0"/>
        <w:w w:val="100"/>
        <w:position w:val="0"/>
        <w:sz w:val="42"/>
        <w:szCs w:val="42"/>
        <w:u w:val="none"/>
        <w:shd w:val="clear" w:color="auto" w:fill="auto"/>
        <w:lang w:val="zh-TW" w:eastAsia="zh-TW" w:bidi="zh-TW"/>
      </w:rPr>
    </w:lvl>
  </w:abstractNum>
  <w:abstractNum w:abstractNumId="1" w15:restartNumberingAfterBreak="0">
    <w:nsid w:val="15517C2A"/>
    <w:multiLevelType w:val="multilevel"/>
    <w:tmpl w:val="5ADC3F6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610278"/>
    <w:multiLevelType w:val="hybridMultilevel"/>
    <w:tmpl w:val="2B4C71D2"/>
    <w:lvl w:ilvl="0" w:tplc="330A91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26F326F"/>
    <w:multiLevelType w:val="hybridMultilevel"/>
    <w:tmpl w:val="E90E6E64"/>
    <w:lvl w:ilvl="0" w:tplc="48F2FF5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8AC53CB"/>
    <w:multiLevelType w:val="hybridMultilevel"/>
    <w:tmpl w:val="757A4B88"/>
    <w:lvl w:ilvl="0" w:tplc="E0E2FD00">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B1970F0"/>
    <w:multiLevelType w:val="hybridMultilevel"/>
    <w:tmpl w:val="701ECA14"/>
    <w:lvl w:ilvl="0" w:tplc="2DC2B55E">
      <w:start w:val="1"/>
      <w:numFmt w:val="decimal"/>
      <w:lvlText w:val="%1."/>
      <w:lvlJc w:val="left"/>
      <w:pPr>
        <w:ind w:left="360" w:hanging="360"/>
      </w:pPr>
      <w:rPr>
        <w:rFonts w:asciiTheme="minorEastAsia" w:eastAsiaTheme="minorEastAsia" w:hAnsiTheme="minorEastAsia" w:cs="Arial" w:hint="default"/>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51C1204"/>
    <w:multiLevelType w:val="multilevel"/>
    <w:tmpl w:val="20A4856E"/>
    <w:lvl w:ilvl="0">
      <w:start w:val="1"/>
      <w:numFmt w:val="decimal"/>
      <w:lvlText w:val="%1."/>
      <w:lvlJc w:val="left"/>
      <w:pPr>
        <w:ind w:left="360" w:hanging="36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380" w:hanging="380"/>
      </w:pPr>
      <w:rPr>
        <w:rFonts w:hint="default"/>
      </w:rPr>
    </w:lvl>
    <w:lvl w:ilvl="3">
      <w:start w:val="1"/>
      <w:numFmt w:val="decimal"/>
      <w:isLgl/>
      <w:lvlText w:val="%1.%2.%3.%4"/>
      <w:lvlJc w:val="left"/>
      <w:pPr>
        <w:ind w:left="380" w:hanging="380"/>
      </w:pPr>
      <w:rPr>
        <w:rFonts w:hint="default"/>
      </w:rPr>
    </w:lvl>
    <w:lvl w:ilvl="4">
      <w:start w:val="1"/>
      <w:numFmt w:val="decimal"/>
      <w:isLgl/>
      <w:lvlText w:val="%1.%2.%3.%4.%5"/>
      <w:lvlJc w:val="left"/>
      <w:pPr>
        <w:ind w:left="380" w:hanging="380"/>
      </w:pPr>
      <w:rPr>
        <w:rFonts w:hint="default"/>
      </w:rPr>
    </w:lvl>
    <w:lvl w:ilvl="5">
      <w:start w:val="1"/>
      <w:numFmt w:val="decimal"/>
      <w:isLgl/>
      <w:lvlText w:val="%1.%2.%3.%4.%5.%6"/>
      <w:lvlJc w:val="left"/>
      <w:pPr>
        <w:ind w:left="380" w:hanging="380"/>
      </w:pPr>
      <w:rPr>
        <w:rFonts w:hint="default"/>
      </w:rPr>
    </w:lvl>
    <w:lvl w:ilvl="6">
      <w:start w:val="1"/>
      <w:numFmt w:val="decimal"/>
      <w:isLgl/>
      <w:lvlText w:val="%1.%2.%3.%4.%5.%6.%7"/>
      <w:lvlJc w:val="left"/>
      <w:pPr>
        <w:ind w:left="380" w:hanging="380"/>
      </w:pPr>
      <w:rPr>
        <w:rFonts w:hint="default"/>
      </w:rPr>
    </w:lvl>
    <w:lvl w:ilvl="7">
      <w:start w:val="1"/>
      <w:numFmt w:val="decimal"/>
      <w:isLgl/>
      <w:lvlText w:val="%1.%2.%3.%4.%5.%6.%7.%8"/>
      <w:lvlJc w:val="left"/>
      <w:pPr>
        <w:ind w:left="380" w:hanging="380"/>
      </w:pPr>
      <w:rPr>
        <w:rFonts w:hint="default"/>
      </w:rPr>
    </w:lvl>
    <w:lvl w:ilvl="8">
      <w:start w:val="1"/>
      <w:numFmt w:val="decimal"/>
      <w:isLgl/>
      <w:lvlText w:val="%1.%2.%3.%4.%5.%6.%7.%8.%9"/>
      <w:lvlJc w:val="left"/>
      <w:pPr>
        <w:ind w:left="380" w:hanging="380"/>
      </w:pPr>
      <w:rPr>
        <w:rFonts w:hint="default"/>
      </w:rPr>
    </w:lvl>
  </w:abstractNum>
  <w:num w:numId="1" w16cid:durableId="2057386713">
    <w:abstractNumId w:val="6"/>
  </w:num>
  <w:num w:numId="2" w16cid:durableId="1932543673">
    <w:abstractNumId w:val="0"/>
  </w:num>
  <w:num w:numId="3" w16cid:durableId="1772896539">
    <w:abstractNumId w:val="4"/>
  </w:num>
  <w:num w:numId="4" w16cid:durableId="1565871576">
    <w:abstractNumId w:val="1"/>
  </w:num>
  <w:num w:numId="5" w16cid:durableId="493375590">
    <w:abstractNumId w:val="2"/>
  </w:num>
  <w:num w:numId="6" w16cid:durableId="2053651650">
    <w:abstractNumId w:val="5"/>
  </w:num>
  <w:num w:numId="7" w16cid:durableId="1611887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277"/>
    <w:rsid w:val="00010040"/>
    <w:rsid w:val="00064B0C"/>
    <w:rsid w:val="00095ED8"/>
    <w:rsid w:val="000D33A5"/>
    <w:rsid w:val="000E41B6"/>
    <w:rsid w:val="000E5CB3"/>
    <w:rsid w:val="000F3AA4"/>
    <w:rsid w:val="0015776C"/>
    <w:rsid w:val="00157969"/>
    <w:rsid w:val="00170A8B"/>
    <w:rsid w:val="0018307A"/>
    <w:rsid w:val="001F146C"/>
    <w:rsid w:val="001F5D96"/>
    <w:rsid w:val="001F657B"/>
    <w:rsid w:val="002111C4"/>
    <w:rsid w:val="00255BCF"/>
    <w:rsid w:val="00265361"/>
    <w:rsid w:val="00266D22"/>
    <w:rsid w:val="002925A6"/>
    <w:rsid w:val="00297104"/>
    <w:rsid w:val="00297219"/>
    <w:rsid w:val="002E1B7A"/>
    <w:rsid w:val="003013E0"/>
    <w:rsid w:val="003219F4"/>
    <w:rsid w:val="00356F54"/>
    <w:rsid w:val="00367305"/>
    <w:rsid w:val="003861B9"/>
    <w:rsid w:val="00391015"/>
    <w:rsid w:val="003A17B6"/>
    <w:rsid w:val="003D413A"/>
    <w:rsid w:val="003E44C2"/>
    <w:rsid w:val="003F134B"/>
    <w:rsid w:val="00401ED9"/>
    <w:rsid w:val="0040208D"/>
    <w:rsid w:val="00402A32"/>
    <w:rsid w:val="004058A0"/>
    <w:rsid w:val="00415FA5"/>
    <w:rsid w:val="004309D8"/>
    <w:rsid w:val="00432277"/>
    <w:rsid w:val="0049366E"/>
    <w:rsid w:val="004B38CD"/>
    <w:rsid w:val="004C401B"/>
    <w:rsid w:val="004C75B6"/>
    <w:rsid w:val="00536857"/>
    <w:rsid w:val="005738BC"/>
    <w:rsid w:val="005B210D"/>
    <w:rsid w:val="005C11FB"/>
    <w:rsid w:val="005D4D3D"/>
    <w:rsid w:val="005F1603"/>
    <w:rsid w:val="005F4B25"/>
    <w:rsid w:val="00626E81"/>
    <w:rsid w:val="00647BDE"/>
    <w:rsid w:val="00652C44"/>
    <w:rsid w:val="00667A0E"/>
    <w:rsid w:val="00670892"/>
    <w:rsid w:val="00674D66"/>
    <w:rsid w:val="00683205"/>
    <w:rsid w:val="0068548D"/>
    <w:rsid w:val="006907D6"/>
    <w:rsid w:val="0069088E"/>
    <w:rsid w:val="00693F49"/>
    <w:rsid w:val="007229F5"/>
    <w:rsid w:val="00730D22"/>
    <w:rsid w:val="00734AE4"/>
    <w:rsid w:val="00745594"/>
    <w:rsid w:val="007677C2"/>
    <w:rsid w:val="00776928"/>
    <w:rsid w:val="00786D05"/>
    <w:rsid w:val="007961E2"/>
    <w:rsid w:val="00797DFD"/>
    <w:rsid w:val="008035C6"/>
    <w:rsid w:val="0081137A"/>
    <w:rsid w:val="008148D0"/>
    <w:rsid w:val="0084152E"/>
    <w:rsid w:val="008772FA"/>
    <w:rsid w:val="00902001"/>
    <w:rsid w:val="0093345A"/>
    <w:rsid w:val="00947A2B"/>
    <w:rsid w:val="00983563"/>
    <w:rsid w:val="00985E93"/>
    <w:rsid w:val="00A1248B"/>
    <w:rsid w:val="00A15AE8"/>
    <w:rsid w:val="00A320A8"/>
    <w:rsid w:val="00A54414"/>
    <w:rsid w:val="00A922A4"/>
    <w:rsid w:val="00AA02DB"/>
    <w:rsid w:val="00AE4AF7"/>
    <w:rsid w:val="00AF2DA4"/>
    <w:rsid w:val="00B35ABF"/>
    <w:rsid w:val="00B626C3"/>
    <w:rsid w:val="00B730BC"/>
    <w:rsid w:val="00B76617"/>
    <w:rsid w:val="00BD17BC"/>
    <w:rsid w:val="00BD2CBE"/>
    <w:rsid w:val="00BF10CD"/>
    <w:rsid w:val="00BF11F8"/>
    <w:rsid w:val="00C27755"/>
    <w:rsid w:val="00C334D6"/>
    <w:rsid w:val="00C438B3"/>
    <w:rsid w:val="00C81CC6"/>
    <w:rsid w:val="00C81D3E"/>
    <w:rsid w:val="00CA5D5F"/>
    <w:rsid w:val="00D01753"/>
    <w:rsid w:val="00D05955"/>
    <w:rsid w:val="00D221E3"/>
    <w:rsid w:val="00D26607"/>
    <w:rsid w:val="00D3415E"/>
    <w:rsid w:val="00D3760B"/>
    <w:rsid w:val="00D5692F"/>
    <w:rsid w:val="00D808E5"/>
    <w:rsid w:val="00DA0B7C"/>
    <w:rsid w:val="00DD1865"/>
    <w:rsid w:val="00DE5636"/>
    <w:rsid w:val="00DF1FD4"/>
    <w:rsid w:val="00E3727D"/>
    <w:rsid w:val="00E452F6"/>
    <w:rsid w:val="00E575E6"/>
    <w:rsid w:val="00E879C6"/>
    <w:rsid w:val="00EA3B5E"/>
    <w:rsid w:val="00EA614A"/>
    <w:rsid w:val="00EC642B"/>
    <w:rsid w:val="00F16385"/>
    <w:rsid w:val="00F33711"/>
    <w:rsid w:val="00F43191"/>
    <w:rsid w:val="00F81D69"/>
    <w:rsid w:val="00F83CB4"/>
    <w:rsid w:val="00FA6D0A"/>
    <w:rsid w:val="00FB245F"/>
    <w:rsid w:val="00FE4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CA20B"/>
  <w15:chartTrackingRefBased/>
  <w15:docId w15:val="{196EF41F-EDA4-B842-8439-87CC20CE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8D0"/>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17BC"/>
    <w:pPr>
      <w:widowControl w:val="0"/>
      <w:ind w:firstLineChars="200" w:firstLine="420"/>
      <w:jc w:val="both"/>
    </w:pPr>
    <w:rPr>
      <w:rFonts w:asciiTheme="minorHAnsi" w:eastAsiaTheme="minorEastAsia" w:hAnsiTheme="minorHAnsi" w:cstheme="minorBidi"/>
      <w:kern w:val="2"/>
      <w:sz w:val="21"/>
    </w:rPr>
  </w:style>
  <w:style w:type="character" w:customStyle="1" w:styleId="Bodytext1">
    <w:name w:val="Body text|1_"/>
    <w:basedOn w:val="a0"/>
    <w:link w:val="Bodytext10"/>
    <w:qFormat/>
    <w:rsid w:val="00265361"/>
    <w:rPr>
      <w:rFonts w:ascii="宋体" w:eastAsia="宋体" w:hAnsi="宋体" w:cs="宋体"/>
      <w:sz w:val="34"/>
      <w:szCs w:val="34"/>
      <w:lang w:val="zh-TW" w:eastAsia="zh-TW" w:bidi="zh-TW"/>
    </w:rPr>
  </w:style>
  <w:style w:type="paragraph" w:customStyle="1" w:styleId="Bodytext10">
    <w:name w:val="Body text|1"/>
    <w:basedOn w:val="a"/>
    <w:link w:val="Bodytext1"/>
    <w:qFormat/>
    <w:rsid w:val="00265361"/>
    <w:pPr>
      <w:widowControl w:val="0"/>
      <w:spacing w:after="600" w:line="386" w:lineRule="auto"/>
    </w:pPr>
    <w:rPr>
      <w:kern w:val="2"/>
      <w:sz w:val="34"/>
      <w:szCs w:val="34"/>
      <w:lang w:val="zh-TW" w:eastAsia="zh-TW" w:bidi="zh-TW"/>
    </w:rPr>
  </w:style>
  <w:style w:type="character" w:customStyle="1" w:styleId="Heading21">
    <w:name w:val="Heading #2|1_"/>
    <w:basedOn w:val="a0"/>
    <w:link w:val="Heading210"/>
    <w:qFormat/>
    <w:rsid w:val="00265361"/>
    <w:rPr>
      <w:rFonts w:ascii="宋体" w:eastAsia="宋体" w:hAnsi="宋体" w:cs="宋体"/>
      <w:color w:val="395B30"/>
      <w:sz w:val="124"/>
      <w:szCs w:val="124"/>
      <w:lang w:val="zh-TW" w:eastAsia="zh-TW" w:bidi="zh-TW"/>
    </w:rPr>
  </w:style>
  <w:style w:type="paragraph" w:customStyle="1" w:styleId="Heading210">
    <w:name w:val="Heading #2|1"/>
    <w:basedOn w:val="a"/>
    <w:link w:val="Heading21"/>
    <w:qFormat/>
    <w:rsid w:val="00265361"/>
    <w:pPr>
      <w:widowControl w:val="0"/>
      <w:spacing w:before="7860" w:after="11000" w:line="2160" w:lineRule="exact"/>
      <w:outlineLvl w:val="1"/>
    </w:pPr>
    <w:rPr>
      <w:color w:val="395B30"/>
      <w:kern w:val="2"/>
      <w:sz w:val="124"/>
      <w:szCs w:val="124"/>
      <w:lang w:val="zh-TW" w:eastAsia="zh-TW" w:bidi="zh-TW"/>
    </w:rPr>
  </w:style>
  <w:style w:type="table" w:styleId="a4">
    <w:name w:val="Table Grid"/>
    <w:basedOn w:val="a1"/>
    <w:uiPriority w:val="39"/>
    <w:rsid w:val="003D4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2_"/>
    <w:basedOn w:val="a0"/>
    <w:link w:val="Bodytext20"/>
    <w:qFormat/>
    <w:rsid w:val="00FA6D0A"/>
    <w:rPr>
      <w:rFonts w:ascii="宋体" w:eastAsia="宋体" w:hAnsi="宋体" w:cs="宋体"/>
      <w:color w:val="0FAC57"/>
      <w:sz w:val="42"/>
      <w:szCs w:val="42"/>
    </w:rPr>
  </w:style>
  <w:style w:type="paragraph" w:customStyle="1" w:styleId="Bodytext20">
    <w:name w:val="Body text|2"/>
    <w:basedOn w:val="a"/>
    <w:link w:val="Bodytext2"/>
    <w:qFormat/>
    <w:rsid w:val="00FA6D0A"/>
    <w:pPr>
      <w:widowControl w:val="0"/>
      <w:ind w:left="6280"/>
    </w:pPr>
    <w:rPr>
      <w:color w:val="0FAC57"/>
      <w:kern w:val="2"/>
      <w:sz w:val="42"/>
      <w:szCs w:val="42"/>
    </w:rPr>
  </w:style>
  <w:style w:type="character" w:customStyle="1" w:styleId="Bodytext3">
    <w:name w:val="Body text|3_"/>
    <w:basedOn w:val="a0"/>
    <w:link w:val="Bodytext30"/>
    <w:qFormat/>
    <w:rsid w:val="00FA6D0A"/>
    <w:rPr>
      <w:sz w:val="32"/>
      <w:szCs w:val="32"/>
    </w:rPr>
  </w:style>
  <w:style w:type="paragraph" w:customStyle="1" w:styleId="Bodytext30">
    <w:name w:val="Body text|3"/>
    <w:basedOn w:val="a"/>
    <w:link w:val="Bodytext3"/>
    <w:qFormat/>
    <w:rsid w:val="00FA6D0A"/>
    <w:pPr>
      <w:widowControl w:val="0"/>
    </w:pPr>
    <w:rPr>
      <w:rFonts w:asciiTheme="minorHAnsi" w:eastAsiaTheme="minorEastAsia" w:hAnsiTheme="minorHAnsi" w:cstheme="minorBidi"/>
      <w:kern w:val="2"/>
      <w:sz w:val="32"/>
      <w:szCs w:val="32"/>
    </w:rPr>
  </w:style>
  <w:style w:type="paragraph" w:styleId="a5">
    <w:name w:val="Date"/>
    <w:basedOn w:val="a"/>
    <w:next w:val="a"/>
    <w:link w:val="a6"/>
    <w:uiPriority w:val="99"/>
    <w:semiHidden/>
    <w:unhideWhenUsed/>
    <w:rsid w:val="00E452F6"/>
    <w:pPr>
      <w:widowControl w:val="0"/>
      <w:ind w:leftChars="2500" w:left="100"/>
      <w:jc w:val="both"/>
    </w:pPr>
    <w:rPr>
      <w:rFonts w:asciiTheme="minorHAnsi" w:eastAsiaTheme="minorEastAsia" w:hAnsiTheme="minorHAnsi" w:cstheme="minorBidi"/>
      <w:kern w:val="2"/>
      <w:sz w:val="21"/>
    </w:rPr>
  </w:style>
  <w:style w:type="character" w:customStyle="1" w:styleId="a6">
    <w:name w:val="日期 字符"/>
    <w:basedOn w:val="a0"/>
    <w:link w:val="a5"/>
    <w:uiPriority w:val="99"/>
    <w:semiHidden/>
    <w:rsid w:val="00E452F6"/>
  </w:style>
  <w:style w:type="character" w:styleId="a7">
    <w:name w:val="Hyperlink"/>
    <w:basedOn w:val="a0"/>
    <w:uiPriority w:val="99"/>
    <w:unhideWhenUsed/>
    <w:rsid w:val="005738BC"/>
    <w:rPr>
      <w:color w:val="0563C1" w:themeColor="hyperlink"/>
      <w:u w:val="single"/>
    </w:rPr>
  </w:style>
  <w:style w:type="character" w:styleId="a8">
    <w:name w:val="Unresolved Mention"/>
    <w:basedOn w:val="a0"/>
    <w:uiPriority w:val="99"/>
    <w:semiHidden/>
    <w:unhideWhenUsed/>
    <w:rsid w:val="005738BC"/>
    <w:rPr>
      <w:color w:val="605E5C"/>
      <w:shd w:val="clear" w:color="auto" w:fill="E1DFDD"/>
    </w:rPr>
  </w:style>
  <w:style w:type="paragraph" w:customStyle="1" w:styleId="muitypography-root">
    <w:name w:val="muitypography-root"/>
    <w:basedOn w:val="a"/>
    <w:rsid w:val="0068548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50071">
      <w:bodyDiv w:val="1"/>
      <w:marLeft w:val="0"/>
      <w:marRight w:val="0"/>
      <w:marTop w:val="0"/>
      <w:marBottom w:val="0"/>
      <w:divBdr>
        <w:top w:val="none" w:sz="0" w:space="0" w:color="auto"/>
        <w:left w:val="none" w:sz="0" w:space="0" w:color="auto"/>
        <w:bottom w:val="none" w:sz="0" w:space="0" w:color="auto"/>
        <w:right w:val="none" w:sz="0" w:space="0" w:color="auto"/>
      </w:divBdr>
    </w:div>
    <w:div w:id="77337039">
      <w:bodyDiv w:val="1"/>
      <w:marLeft w:val="0"/>
      <w:marRight w:val="0"/>
      <w:marTop w:val="0"/>
      <w:marBottom w:val="0"/>
      <w:divBdr>
        <w:top w:val="none" w:sz="0" w:space="0" w:color="auto"/>
        <w:left w:val="none" w:sz="0" w:space="0" w:color="auto"/>
        <w:bottom w:val="none" w:sz="0" w:space="0" w:color="auto"/>
        <w:right w:val="none" w:sz="0" w:space="0" w:color="auto"/>
      </w:divBdr>
      <w:divsChild>
        <w:div w:id="1906061619">
          <w:marLeft w:val="0"/>
          <w:marRight w:val="0"/>
          <w:marTop w:val="0"/>
          <w:marBottom w:val="0"/>
          <w:divBdr>
            <w:top w:val="none" w:sz="0" w:space="0" w:color="auto"/>
            <w:left w:val="none" w:sz="0" w:space="0" w:color="auto"/>
            <w:bottom w:val="none" w:sz="0" w:space="0" w:color="auto"/>
            <w:right w:val="none" w:sz="0" w:space="0" w:color="auto"/>
          </w:divBdr>
        </w:div>
        <w:div w:id="2044138157">
          <w:marLeft w:val="0"/>
          <w:marRight w:val="0"/>
          <w:marTop w:val="0"/>
          <w:marBottom w:val="0"/>
          <w:divBdr>
            <w:top w:val="none" w:sz="0" w:space="0" w:color="auto"/>
            <w:left w:val="none" w:sz="0" w:space="0" w:color="auto"/>
            <w:bottom w:val="none" w:sz="0" w:space="0" w:color="auto"/>
            <w:right w:val="none" w:sz="0" w:space="0" w:color="auto"/>
          </w:divBdr>
        </w:div>
        <w:div w:id="49117621">
          <w:marLeft w:val="0"/>
          <w:marRight w:val="0"/>
          <w:marTop w:val="0"/>
          <w:marBottom w:val="0"/>
          <w:divBdr>
            <w:top w:val="none" w:sz="0" w:space="0" w:color="auto"/>
            <w:left w:val="none" w:sz="0" w:space="0" w:color="auto"/>
            <w:bottom w:val="none" w:sz="0" w:space="0" w:color="auto"/>
            <w:right w:val="none" w:sz="0" w:space="0" w:color="auto"/>
          </w:divBdr>
        </w:div>
        <w:div w:id="1051730793">
          <w:marLeft w:val="0"/>
          <w:marRight w:val="0"/>
          <w:marTop w:val="0"/>
          <w:marBottom w:val="0"/>
          <w:divBdr>
            <w:top w:val="none" w:sz="0" w:space="0" w:color="auto"/>
            <w:left w:val="none" w:sz="0" w:space="0" w:color="auto"/>
            <w:bottom w:val="none" w:sz="0" w:space="0" w:color="auto"/>
            <w:right w:val="none" w:sz="0" w:space="0" w:color="auto"/>
          </w:divBdr>
        </w:div>
        <w:div w:id="1974946664">
          <w:marLeft w:val="0"/>
          <w:marRight w:val="0"/>
          <w:marTop w:val="0"/>
          <w:marBottom w:val="0"/>
          <w:divBdr>
            <w:top w:val="none" w:sz="0" w:space="0" w:color="auto"/>
            <w:left w:val="none" w:sz="0" w:space="0" w:color="auto"/>
            <w:bottom w:val="none" w:sz="0" w:space="0" w:color="auto"/>
            <w:right w:val="none" w:sz="0" w:space="0" w:color="auto"/>
          </w:divBdr>
        </w:div>
      </w:divsChild>
    </w:div>
    <w:div w:id="93016699">
      <w:bodyDiv w:val="1"/>
      <w:marLeft w:val="0"/>
      <w:marRight w:val="0"/>
      <w:marTop w:val="0"/>
      <w:marBottom w:val="0"/>
      <w:divBdr>
        <w:top w:val="none" w:sz="0" w:space="0" w:color="auto"/>
        <w:left w:val="none" w:sz="0" w:space="0" w:color="auto"/>
        <w:bottom w:val="none" w:sz="0" w:space="0" w:color="auto"/>
        <w:right w:val="none" w:sz="0" w:space="0" w:color="auto"/>
      </w:divBdr>
    </w:div>
    <w:div w:id="102307713">
      <w:bodyDiv w:val="1"/>
      <w:marLeft w:val="0"/>
      <w:marRight w:val="0"/>
      <w:marTop w:val="0"/>
      <w:marBottom w:val="0"/>
      <w:divBdr>
        <w:top w:val="none" w:sz="0" w:space="0" w:color="auto"/>
        <w:left w:val="none" w:sz="0" w:space="0" w:color="auto"/>
        <w:bottom w:val="none" w:sz="0" w:space="0" w:color="auto"/>
        <w:right w:val="none" w:sz="0" w:space="0" w:color="auto"/>
      </w:divBdr>
      <w:divsChild>
        <w:div w:id="1987125565">
          <w:marLeft w:val="0"/>
          <w:marRight w:val="0"/>
          <w:marTop w:val="0"/>
          <w:marBottom w:val="0"/>
          <w:divBdr>
            <w:top w:val="none" w:sz="0" w:space="0" w:color="auto"/>
            <w:left w:val="none" w:sz="0" w:space="0" w:color="auto"/>
            <w:bottom w:val="none" w:sz="0" w:space="0" w:color="auto"/>
            <w:right w:val="none" w:sz="0" w:space="0" w:color="auto"/>
          </w:divBdr>
        </w:div>
        <w:div w:id="1098526730">
          <w:marLeft w:val="0"/>
          <w:marRight w:val="0"/>
          <w:marTop w:val="0"/>
          <w:marBottom w:val="0"/>
          <w:divBdr>
            <w:top w:val="none" w:sz="0" w:space="0" w:color="auto"/>
            <w:left w:val="none" w:sz="0" w:space="0" w:color="auto"/>
            <w:bottom w:val="none" w:sz="0" w:space="0" w:color="auto"/>
            <w:right w:val="none" w:sz="0" w:space="0" w:color="auto"/>
          </w:divBdr>
        </w:div>
        <w:div w:id="389351436">
          <w:marLeft w:val="0"/>
          <w:marRight w:val="0"/>
          <w:marTop w:val="0"/>
          <w:marBottom w:val="0"/>
          <w:divBdr>
            <w:top w:val="none" w:sz="0" w:space="0" w:color="auto"/>
            <w:left w:val="none" w:sz="0" w:space="0" w:color="auto"/>
            <w:bottom w:val="none" w:sz="0" w:space="0" w:color="auto"/>
            <w:right w:val="none" w:sz="0" w:space="0" w:color="auto"/>
          </w:divBdr>
        </w:div>
        <w:div w:id="1234899512">
          <w:marLeft w:val="0"/>
          <w:marRight w:val="0"/>
          <w:marTop w:val="0"/>
          <w:marBottom w:val="0"/>
          <w:divBdr>
            <w:top w:val="none" w:sz="0" w:space="0" w:color="auto"/>
            <w:left w:val="none" w:sz="0" w:space="0" w:color="auto"/>
            <w:bottom w:val="none" w:sz="0" w:space="0" w:color="auto"/>
            <w:right w:val="none" w:sz="0" w:space="0" w:color="auto"/>
          </w:divBdr>
        </w:div>
        <w:div w:id="111752328">
          <w:marLeft w:val="0"/>
          <w:marRight w:val="0"/>
          <w:marTop w:val="0"/>
          <w:marBottom w:val="0"/>
          <w:divBdr>
            <w:top w:val="none" w:sz="0" w:space="0" w:color="auto"/>
            <w:left w:val="none" w:sz="0" w:space="0" w:color="auto"/>
            <w:bottom w:val="none" w:sz="0" w:space="0" w:color="auto"/>
            <w:right w:val="none" w:sz="0" w:space="0" w:color="auto"/>
          </w:divBdr>
        </w:div>
        <w:div w:id="1280993702">
          <w:marLeft w:val="0"/>
          <w:marRight w:val="0"/>
          <w:marTop w:val="0"/>
          <w:marBottom w:val="0"/>
          <w:divBdr>
            <w:top w:val="none" w:sz="0" w:space="0" w:color="auto"/>
            <w:left w:val="none" w:sz="0" w:space="0" w:color="auto"/>
            <w:bottom w:val="none" w:sz="0" w:space="0" w:color="auto"/>
            <w:right w:val="none" w:sz="0" w:space="0" w:color="auto"/>
          </w:divBdr>
        </w:div>
        <w:div w:id="790979141">
          <w:marLeft w:val="0"/>
          <w:marRight w:val="0"/>
          <w:marTop w:val="0"/>
          <w:marBottom w:val="0"/>
          <w:divBdr>
            <w:top w:val="none" w:sz="0" w:space="0" w:color="auto"/>
            <w:left w:val="none" w:sz="0" w:space="0" w:color="auto"/>
            <w:bottom w:val="none" w:sz="0" w:space="0" w:color="auto"/>
            <w:right w:val="none" w:sz="0" w:space="0" w:color="auto"/>
          </w:divBdr>
        </w:div>
        <w:div w:id="467094768">
          <w:marLeft w:val="0"/>
          <w:marRight w:val="0"/>
          <w:marTop w:val="0"/>
          <w:marBottom w:val="0"/>
          <w:divBdr>
            <w:top w:val="none" w:sz="0" w:space="0" w:color="auto"/>
            <w:left w:val="none" w:sz="0" w:space="0" w:color="auto"/>
            <w:bottom w:val="none" w:sz="0" w:space="0" w:color="auto"/>
            <w:right w:val="none" w:sz="0" w:space="0" w:color="auto"/>
          </w:divBdr>
        </w:div>
        <w:div w:id="1134103744">
          <w:marLeft w:val="0"/>
          <w:marRight w:val="0"/>
          <w:marTop w:val="0"/>
          <w:marBottom w:val="0"/>
          <w:divBdr>
            <w:top w:val="none" w:sz="0" w:space="0" w:color="auto"/>
            <w:left w:val="none" w:sz="0" w:space="0" w:color="auto"/>
            <w:bottom w:val="none" w:sz="0" w:space="0" w:color="auto"/>
            <w:right w:val="none" w:sz="0" w:space="0" w:color="auto"/>
          </w:divBdr>
        </w:div>
        <w:div w:id="756630614">
          <w:marLeft w:val="0"/>
          <w:marRight w:val="0"/>
          <w:marTop w:val="0"/>
          <w:marBottom w:val="0"/>
          <w:divBdr>
            <w:top w:val="none" w:sz="0" w:space="0" w:color="auto"/>
            <w:left w:val="none" w:sz="0" w:space="0" w:color="auto"/>
            <w:bottom w:val="none" w:sz="0" w:space="0" w:color="auto"/>
            <w:right w:val="none" w:sz="0" w:space="0" w:color="auto"/>
          </w:divBdr>
        </w:div>
        <w:div w:id="740831643">
          <w:marLeft w:val="0"/>
          <w:marRight w:val="0"/>
          <w:marTop w:val="0"/>
          <w:marBottom w:val="0"/>
          <w:divBdr>
            <w:top w:val="none" w:sz="0" w:space="0" w:color="auto"/>
            <w:left w:val="none" w:sz="0" w:space="0" w:color="auto"/>
            <w:bottom w:val="none" w:sz="0" w:space="0" w:color="auto"/>
            <w:right w:val="none" w:sz="0" w:space="0" w:color="auto"/>
          </w:divBdr>
        </w:div>
        <w:div w:id="666982089">
          <w:marLeft w:val="0"/>
          <w:marRight w:val="0"/>
          <w:marTop w:val="0"/>
          <w:marBottom w:val="0"/>
          <w:divBdr>
            <w:top w:val="none" w:sz="0" w:space="0" w:color="auto"/>
            <w:left w:val="none" w:sz="0" w:space="0" w:color="auto"/>
            <w:bottom w:val="none" w:sz="0" w:space="0" w:color="auto"/>
            <w:right w:val="none" w:sz="0" w:space="0" w:color="auto"/>
          </w:divBdr>
        </w:div>
      </w:divsChild>
    </w:div>
    <w:div w:id="163279455">
      <w:bodyDiv w:val="1"/>
      <w:marLeft w:val="0"/>
      <w:marRight w:val="0"/>
      <w:marTop w:val="0"/>
      <w:marBottom w:val="0"/>
      <w:divBdr>
        <w:top w:val="none" w:sz="0" w:space="0" w:color="auto"/>
        <w:left w:val="none" w:sz="0" w:space="0" w:color="auto"/>
        <w:bottom w:val="none" w:sz="0" w:space="0" w:color="auto"/>
        <w:right w:val="none" w:sz="0" w:space="0" w:color="auto"/>
      </w:divBdr>
      <w:divsChild>
        <w:div w:id="88237294">
          <w:marLeft w:val="0"/>
          <w:marRight w:val="0"/>
          <w:marTop w:val="0"/>
          <w:marBottom w:val="0"/>
          <w:divBdr>
            <w:top w:val="none" w:sz="0" w:space="0" w:color="auto"/>
            <w:left w:val="none" w:sz="0" w:space="0" w:color="auto"/>
            <w:bottom w:val="none" w:sz="0" w:space="0" w:color="auto"/>
            <w:right w:val="none" w:sz="0" w:space="0" w:color="auto"/>
          </w:divBdr>
        </w:div>
        <w:div w:id="760492714">
          <w:marLeft w:val="0"/>
          <w:marRight w:val="0"/>
          <w:marTop w:val="0"/>
          <w:marBottom w:val="0"/>
          <w:divBdr>
            <w:top w:val="none" w:sz="0" w:space="0" w:color="auto"/>
            <w:left w:val="none" w:sz="0" w:space="0" w:color="auto"/>
            <w:bottom w:val="none" w:sz="0" w:space="0" w:color="auto"/>
            <w:right w:val="none" w:sz="0" w:space="0" w:color="auto"/>
          </w:divBdr>
        </w:div>
        <w:div w:id="1108160034">
          <w:marLeft w:val="0"/>
          <w:marRight w:val="0"/>
          <w:marTop w:val="0"/>
          <w:marBottom w:val="0"/>
          <w:divBdr>
            <w:top w:val="none" w:sz="0" w:space="0" w:color="auto"/>
            <w:left w:val="none" w:sz="0" w:space="0" w:color="auto"/>
            <w:bottom w:val="none" w:sz="0" w:space="0" w:color="auto"/>
            <w:right w:val="none" w:sz="0" w:space="0" w:color="auto"/>
          </w:divBdr>
        </w:div>
        <w:div w:id="1968390901">
          <w:marLeft w:val="0"/>
          <w:marRight w:val="0"/>
          <w:marTop w:val="0"/>
          <w:marBottom w:val="0"/>
          <w:divBdr>
            <w:top w:val="none" w:sz="0" w:space="0" w:color="auto"/>
            <w:left w:val="none" w:sz="0" w:space="0" w:color="auto"/>
            <w:bottom w:val="none" w:sz="0" w:space="0" w:color="auto"/>
            <w:right w:val="none" w:sz="0" w:space="0" w:color="auto"/>
          </w:divBdr>
        </w:div>
        <w:div w:id="1380014493">
          <w:marLeft w:val="0"/>
          <w:marRight w:val="0"/>
          <w:marTop w:val="0"/>
          <w:marBottom w:val="0"/>
          <w:divBdr>
            <w:top w:val="none" w:sz="0" w:space="0" w:color="auto"/>
            <w:left w:val="none" w:sz="0" w:space="0" w:color="auto"/>
            <w:bottom w:val="none" w:sz="0" w:space="0" w:color="auto"/>
            <w:right w:val="none" w:sz="0" w:space="0" w:color="auto"/>
          </w:divBdr>
        </w:div>
      </w:divsChild>
    </w:div>
    <w:div w:id="203564498">
      <w:bodyDiv w:val="1"/>
      <w:marLeft w:val="0"/>
      <w:marRight w:val="0"/>
      <w:marTop w:val="0"/>
      <w:marBottom w:val="0"/>
      <w:divBdr>
        <w:top w:val="none" w:sz="0" w:space="0" w:color="auto"/>
        <w:left w:val="none" w:sz="0" w:space="0" w:color="auto"/>
        <w:bottom w:val="none" w:sz="0" w:space="0" w:color="auto"/>
        <w:right w:val="none" w:sz="0" w:space="0" w:color="auto"/>
      </w:divBdr>
    </w:div>
    <w:div w:id="235823884">
      <w:bodyDiv w:val="1"/>
      <w:marLeft w:val="0"/>
      <w:marRight w:val="0"/>
      <w:marTop w:val="0"/>
      <w:marBottom w:val="0"/>
      <w:divBdr>
        <w:top w:val="none" w:sz="0" w:space="0" w:color="auto"/>
        <w:left w:val="none" w:sz="0" w:space="0" w:color="auto"/>
        <w:bottom w:val="none" w:sz="0" w:space="0" w:color="auto"/>
        <w:right w:val="none" w:sz="0" w:space="0" w:color="auto"/>
      </w:divBdr>
    </w:div>
    <w:div w:id="239872643">
      <w:bodyDiv w:val="1"/>
      <w:marLeft w:val="0"/>
      <w:marRight w:val="0"/>
      <w:marTop w:val="0"/>
      <w:marBottom w:val="0"/>
      <w:divBdr>
        <w:top w:val="none" w:sz="0" w:space="0" w:color="auto"/>
        <w:left w:val="none" w:sz="0" w:space="0" w:color="auto"/>
        <w:bottom w:val="none" w:sz="0" w:space="0" w:color="auto"/>
        <w:right w:val="none" w:sz="0" w:space="0" w:color="auto"/>
      </w:divBdr>
    </w:div>
    <w:div w:id="257103707">
      <w:bodyDiv w:val="1"/>
      <w:marLeft w:val="0"/>
      <w:marRight w:val="0"/>
      <w:marTop w:val="0"/>
      <w:marBottom w:val="0"/>
      <w:divBdr>
        <w:top w:val="none" w:sz="0" w:space="0" w:color="auto"/>
        <w:left w:val="none" w:sz="0" w:space="0" w:color="auto"/>
        <w:bottom w:val="none" w:sz="0" w:space="0" w:color="auto"/>
        <w:right w:val="none" w:sz="0" w:space="0" w:color="auto"/>
      </w:divBdr>
    </w:div>
    <w:div w:id="304093424">
      <w:bodyDiv w:val="1"/>
      <w:marLeft w:val="0"/>
      <w:marRight w:val="0"/>
      <w:marTop w:val="0"/>
      <w:marBottom w:val="0"/>
      <w:divBdr>
        <w:top w:val="none" w:sz="0" w:space="0" w:color="auto"/>
        <w:left w:val="none" w:sz="0" w:space="0" w:color="auto"/>
        <w:bottom w:val="none" w:sz="0" w:space="0" w:color="auto"/>
        <w:right w:val="none" w:sz="0" w:space="0" w:color="auto"/>
      </w:divBdr>
    </w:div>
    <w:div w:id="355543427">
      <w:bodyDiv w:val="1"/>
      <w:marLeft w:val="0"/>
      <w:marRight w:val="0"/>
      <w:marTop w:val="0"/>
      <w:marBottom w:val="0"/>
      <w:divBdr>
        <w:top w:val="none" w:sz="0" w:space="0" w:color="auto"/>
        <w:left w:val="none" w:sz="0" w:space="0" w:color="auto"/>
        <w:bottom w:val="none" w:sz="0" w:space="0" w:color="auto"/>
        <w:right w:val="none" w:sz="0" w:space="0" w:color="auto"/>
      </w:divBdr>
    </w:div>
    <w:div w:id="379716937">
      <w:bodyDiv w:val="1"/>
      <w:marLeft w:val="0"/>
      <w:marRight w:val="0"/>
      <w:marTop w:val="0"/>
      <w:marBottom w:val="0"/>
      <w:divBdr>
        <w:top w:val="none" w:sz="0" w:space="0" w:color="auto"/>
        <w:left w:val="none" w:sz="0" w:space="0" w:color="auto"/>
        <w:bottom w:val="none" w:sz="0" w:space="0" w:color="auto"/>
        <w:right w:val="none" w:sz="0" w:space="0" w:color="auto"/>
      </w:divBdr>
    </w:div>
    <w:div w:id="442697723">
      <w:bodyDiv w:val="1"/>
      <w:marLeft w:val="0"/>
      <w:marRight w:val="0"/>
      <w:marTop w:val="0"/>
      <w:marBottom w:val="0"/>
      <w:divBdr>
        <w:top w:val="none" w:sz="0" w:space="0" w:color="auto"/>
        <w:left w:val="none" w:sz="0" w:space="0" w:color="auto"/>
        <w:bottom w:val="none" w:sz="0" w:space="0" w:color="auto"/>
        <w:right w:val="none" w:sz="0" w:space="0" w:color="auto"/>
      </w:divBdr>
    </w:div>
    <w:div w:id="445271268">
      <w:bodyDiv w:val="1"/>
      <w:marLeft w:val="0"/>
      <w:marRight w:val="0"/>
      <w:marTop w:val="0"/>
      <w:marBottom w:val="0"/>
      <w:divBdr>
        <w:top w:val="none" w:sz="0" w:space="0" w:color="auto"/>
        <w:left w:val="none" w:sz="0" w:space="0" w:color="auto"/>
        <w:bottom w:val="none" w:sz="0" w:space="0" w:color="auto"/>
        <w:right w:val="none" w:sz="0" w:space="0" w:color="auto"/>
      </w:divBdr>
    </w:div>
    <w:div w:id="490875124">
      <w:bodyDiv w:val="1"/>
      <w:marLeft w:val="0"/>
      <w:marRight w:val="0"/>
      <w:marTop w:val="0"/>
      <w:marBottom w:val="0"/>
      <w:divBdr>
        <w:top w:val="none" w:sz="0" w:space="0" w:color="auto"/>
        <w:left w:val="none" w:sz="0" w:space="0" w:color="auto"/>
        <w:bottom w:val="none" w:sz="0" w:space="0" w:color="auto"/>
        <w:right w:val="none" w:sz="0" w:space="0" w:color="auto"/>
      </w:divBdr>
      <w:divsChild>
        <w:div w:id="792016704">
          <w:marLeft w:val="0"/>
          <w:marRight w:val="0"/>
          <w:marTop w:val="0"/>
          <w:marBottom w:val="0"/>
          <w:divBdr>
            <w:top w:val="none" w:sz="0" w:space="0" w:color="auto"/>
            <w:left w:val="none" w:sz="0" w:space="0" w:color="auto"/>
            <w:bottom w:val="none" w:sz="0" w:space="0" w:color="auto"/>
            <w:right w:val="none" w:sz="0" w:space="0" w:color="auto"/>
          </w:divBdr>
        </w:div>
      </w:divsChild>
    </w:div>
    <w:div w:id="516306569">
      <w:bodyDiv w:val="1"/>
      <w:marLeft w:val="0"/>
      <w:marRight w:val="0"/>
      <w:marTop w:val="0"/>
      <w:marBottom w:val="0"/>
      <w:divBdr>
        <w:top w:val="none" w:sz="0" w:space="0" w:color="auto"/>
        <w:left w:val="none" w:sz="0" w:space="0" w:color="auto"/>
        <w:bottom w:val="none" w:sz="0" w:space="0" w:color="auto"/>
        <w:right w:val="none" w:sz="0" w:space="0" w:color="auto"/>
      </w:divBdr>
    </w:div>
    <w:div w:id="518348773">
      <w:bodyDiv w:val="1"/>
      <w:marLeft w:val="0"/>
      <w:marRight w:val="0"/>
      <w:marTop w:val="0"/>
      <w:marBottom w:val="0"/>
      <w:divBdr>
        <w:top w:val="none" w:sz="0" w:space="0" w:color="auto"/>
        <w:left w:val="none" w:sz="0" w:space="0" w:color="auto"/>
        <w:bottom w:val="none" w:sz="0" w:space="0" w:color="auto"/>
        <w:right w:val="none" w:sz="0" w:space="0" w:color="auto"/>
      </w:divBdr>
    </w:div>
    <w:div w:id="563564468">
      <w:bodyDiv w:val="1"/>
      <w:marLeft w:val="0"/>
      <w:marRight w:val="0"/>
      <w:marTop w:val="0"/>
      <w:marBottom w:val="0"/>
      <w:divBdr>
        <w:top w:val="none" w:sz="0" w:space="0" w:color="auto"/>
        <w:left w:val="none" w:sz="0" w:space="0" w:color="auto"/>
        <w:bottom w:val="none" w:sz="0" w:space="0" w:color="auto"/>
        <w:right w:val="none" w:sz="0" w:space="0" w:color="auto"/>
      </w:divBdr>
    </w:div>
    <w:div w:id="635061486">
      <w:bodyDiv w:val="1"/>
      <w:marLeft w:val="0"/>
      <w:marRight w:val="0"/>
      <w:marTop w:val="0"/>
      <w:marBottom w:val="0"/>
      <w:divBdr>
        <w:top w:val="none" w:sz="0" w:space="0" w:color="auto"/>
        <w:left w:val="none" w:sz="0" w:space="0" w:color="auto"/>
        <w:bottom w:val="none" w:sz="0" w:space="0" w:color="auto"/>
        <w:right w:val="none" w:sz="0" w:space="0" w:color="auto"/>
      </w:divBdr>
    </w:div>
    <w:div w:id="673461372">
      <w:bodyDiv w:val="1"/>
      <w:marLeft w:val="0"/>
      <w:marRight w:val="0"/>
      <w:marTop w:val="0"/>
      <w:marBottom w:val="0"/>
      <w:divBdr>
        <w:top w:val="none" w:sz="0" w:space="0" w:color="auto"/>
        <w:left w:val="none" w:sz="0" w:space="0" w:color="auto"/>
        <w:bottom w:val="none" w:sz="0" w:space="0" w:color="auto"/>
        <w:right w:val="none" w:sz="0" w:space="0" w:color="auto"/>
      </w:divBdr>
    </w:div>
    <w:div w:id="679812895">
      <w:bodyDiv w:val="1"/>
      <w:marLeft w:val="0"/>
      <w:marRight w:val="0"/>
      <w:marTop w:val="0"/>
      <w:marBottom w:val="0"/>
      <w:divBdr>
        <w:top w:val="none" w:sz="0" w:space="0" w:color="auto"/>
        <w:left w:val="none" w:sz="0" w:space="0" w:color="auto"/>
        <w:bottom w:val="none" w:sz="0" w:space="0" w:color="auto"/>
        <w:right w:val="none" w:sz="0" w:space="0" w:color="auto"/>
      </w:divBdr>
      <w:divsChild>
        <w:div w:id="1744178199">
          <w:marLeft w:val="0"/>
          <w:marRight w:val="0"/>
          <w:marTop w:val="0"/>
          <w:marBottom w:val="0"/>
          <w:divBdr>
            <w:top w:val="none" w:sz="0" w:space="0" w:color="auto"/>
            <w:left w:val="none" w:sz="0" w:space="0" w:color="auto"/>
            <w:bottom w:val="none" w:sz="0" w:space="0" w:color="auto"/>
            <w:right w:val="none" w:sz="0" w:space="0" w:color="auto"/>
          </w:divBdr>
        </w:div>
        <w:div w:id="1281376140">
          <w:marLeft w:val="0"/>
          <w:marRight w:val="0"/>
          <w:marTop w:val="0"/>
          <w:marBottom w:val="0"/>
          <w:divBdr>
            <w:top w:val="none" w:sz="0" w:space="0" w:color="auto"/>
            <w:left w:val="none" w:sz="0" w:space="0" w:color="auto"/>
            <w:bottom w:val="none" w:sz="0" w:space="0" w:color="auto"/>
            <w:right w:val="none" w:sz="0" w:space="0" w:color="auto"/>
          </w:divBdr>
        </w:div>
        <w:div w:id="1878816700">
          <w:marLeft w:val="0"/>
          <w:marRight w:val="0"/>
          <w:marTop w:val="0"/>
          <w:marBottom w:val="0"/>
          <w:divBdr>
            <w:top w:val="none" w:sz="0" w:space="0" w:color="auto"/>
            <w:left w:val="none" w:sz="0" w:space="0" w:color="auto"/>
            <w:bottom w:val="none" w:sz="0" w:space="0" w:color="auto"/>
            <w:right w:val="none" w:sz="0" w:space="0" w:color="auto"/>
          </w:divBdr>
        </w:div>
        <w:div w:id="268895759">
          <w:marLeft w:val="0"/>
          <w:marRight w:val="0"/>
          <w:marTop w:val="0"/>
          <w:marBottom w:val="0"/>
          <w:divBdr>
            <w:top w:val="none" w:sz="0" w:space="0" w:color="auto"/>
            <w:left w:val="none" w:sz="0" w:space="0" w:color="auto"/>
            <w:bottom w:val="none" w:sz="0" w:space="0" w:color="auto"/>
            <w:right w:val="none" w:sz="0" w:space="0" w:color="auto"/>
          </w:divBdr>
        </w:div>
        <w:div w:id="159851263">
          <w:marLeft w:val="0"/>
          <w:marRight w:val="0"/>
          <w:marTop w:val="0"/>
          <w:marBottom w:val="0"/>
          <w:divBdr>
            <w:top w:val="none" w:sz="0" w:space="0" w:color="auto"/>
            <w:left w:val="none" w:sz="0" w:space="0" w:color="auto"/>
            <w:bottom w:val="none" w:sz="0" w:space="0" w:color="auto"/>
            <w:right w:val="none" w:sz="0" w:space="0" w:color="auto"/>
          </w:divBdr>
        </w:div>
        <w:div w:id="697895707">
          <w:marLeft w:val="0"/>
          <w:marRight w:val="0"/>
          <w:marTop w:val="0"/>
          <w:marBottom w:val="0"/>
          <w:divBdr>
            <w:top w:val="none" w:sz="0" w:space="0" w:color="auto"/>
            <w:left w:val="none" w:sz="0" w:space="0" w:color="auto"/>
            <w:bottom w:val="none" w:sz="0" w:space="0" w:color="auto"/>
            <w:right w:val="none" w:sz="0" w:space="0" w:color="auto"/>
          </w:divBdr>
        </w:div>
      </w:divsChild>
    </w:div>
    <w:div w:id="701903546">
      <w:bodyDiv w:val="1"/>
      <w:marLeft w:val="0"/>
      <w:marRight w:val="0"/>
      <w:marTop w:val="0"/>
      <w:marBottom w:val="0"/>
      <w:divBdr>
        <w:top w:val="none" w:sz="0" w:space="0" w:color="auto"/>
        <w:left w:val="none" w:sz="0" w:space="0" w:color="auto"/>
        <w:bottom w:val="none" w:sz="0" w:space="0" w:color="auto"/>
        <w:right w:val="none" w:sz="0" w:space="0" w:color="auto"/>
      </w:divBdr>
    </w:div>
    <w:div w:id="743264237">
      <w:bodyDiv w:val="1"/>
      <w:marLeft w:val="0"/>
      <w:marRight w:val="0"/>
      <w:marTop w:val="0"/>
      <w:marBottom w:val="0"/>
      <w:divBdr>
        <w:top w:val="none" w:sz="0" w:space="0" w:color="auto"/>
        <w:left w:val="none" w:sz="0" w:space="0" w:color="auto"/>
        <w:bottom w:val="none" w:sz="0" w:space="0" w:color="auto"/>
        <w:right w:val="none" w:sz="0" w:space="0" w:color="auto"/>
      </w:divBdr>
    </w:div>
    <w:div w:id="969750886">
      <w:bodyDiv w:val="1"/>
      <w:marLeft w:val="0"/>
      <w:marRight w:val="0"/>
      <w:marTop w:val="0"/>
      <w:marBottom w:val="0"/>
      <w:divBdr>
        <w:top w:val="none" w:sz="0" w:space="0" w:color="auto"/>
        <w:left w:val="none" w:sz="0" w:space="0" w:color="auto"/>
        <w:bottom w:val="none" w:sz="0" w:space="0" w:color="auto"/>
        <w:right w:val="none" w:sz="0" w:space="0" w:color="auto"/>
      </w:divBdr>
    </w:div>
    <w:div w:id="991249354">
      <w:bodyDiv w:val="1"/>
      <w:marLeft w:val="0"/>
      <w:marRight w:val="0"/>
      <w:marTop w:val="0"/>
      <w:marBottom w:val="0"/>
      <w:divBdr>
        <w:top w:val="none" w:sz="0" w:space="0" w:color="auto"/>
        <w:left w:val="none" w:sz="0" w:space="0" w:color="auto"/>
        <w:bottom w:val="none" w:sz="0" w:space="0" w:color="auto"/>
        <w:right w:val="none" w:sz="0" w:space="0" w:color="auto"/>
      </w:divBdr>
    </w:div>
    <w:div w:id="1029792210">
      <w:bodyDiv w:val="1"/>
      <w:marLeft w:val="0"/>
      <w:marRight w:val="0"/>
      <w:marTop w:val="0"/>
      <w:marBottom w:val="0"/>
      <w:divBdr>
        <w:top w:val="none" w:sz="0" w:space="0" w:color="auto"/>
        <w:left w:val="none" w:sz="0" w:space="0" w:color="auto"/>
        <w:bottom w:val="none" w:sz="0" w:space="0" w:color="auto"/>
        <w:right w:val="none" w:sz="0" w:space="0" w:color="auto"/>
      </w:divBdr>
    </w:div>
    <w:div w:id="1267277310">
      <w:bodyDiv w:val="1"/>
      <w:marLeft w:val="0"/>
      <w:marRight w:val="0"/>
      <w:marTop w:val="0"/>
      <w:marBottom w:val="0"/>
      <w:divBdr>
        <w:top w:val="none" w:sz="0" w:space="0" w:color="auto"/>
        <w:left w:val="none" w:sz="0" w:space="0" w:color="auto"/>
        <w:bottom w:val="none" w:sz="0" w:space="0" w:color="auto"/>
        <w:right w:val="none" w:sz="0" w:space="0" w:color="auto"/>
      </w:divBdr>
    </w:div>
    <w:div w:id="1299065018">
      <w:bodyDiv w:val="1"/>
      <w:marLeft w:val="0"/>
      <w:marRight w:val="0"/>
      <w:marTop w:val="0"/>
      <w:marBottom w:val="0"/>
      <w:divBdr>
        <w:top w:val="none" w:sz="0" w:space="0" w:color="auto"/>
        <w:left w:val="none" w:sz="0" w:space="0" w:color="auto"/>
        <w:bottom w:val="none" w:sz="0" w:space="0" w:color="auto"/>
        <w:right w:val="none" w:sz="0" w:space="0" w:color="auto"/>
      </w:divBdr>
    </w:div>
    <w:div w:id="1408838888">
      <w:bodyDiv w:val="1"/>
      <w:marLeft w:val="0"/>
      <w:marRight w:val="0"/>
      <w:marTop w:val="0"/>
      <w:marBottom w:val="0"/>
      <w:divBdr>
        <w:top w:val="none" w:sz="0" w:space="0" w:color="auto"/>
        <w:left w:val="none" w:sz="0" w:space="0" w:color="auto"/>
        <w:bottom w:val="none" w:sz="0" w:space="0" w:color="auto"/>
        <w:right w:val="none" w:sz="0" w:space="0" w:color="auto"/>
      </w:divBdr>
    </w:div>
    <w:div w:id="1414349769">
      <w:bodyDiv w:val="1"/>
      <w:marLeft w:val="0"/>
      <w:marRight w:val="0"/>
      <w:marTop w:val="0"/>
      <w:marBottom w:val="0"/>
      <w:divBdr>
        <w:top w:val="none" w:sz="0" w:space="0" w:color="auto"/>
        <w:left w:val="none" w:sz="0" w:space="0" w:color="auto"/>
        <w:bottom w:val="none" w:sz="0" w:space="0" w:color="auto"/>
        <w:right w:val="none" w:sz="0" w:space="0" w:color="auto"/>
      </w:divBdr>
    </w:div>
    <w:div w:id="1482888713">
      <w:bodyDiv w:val="1"/>
      <w:marLeft w:val="0"/>
      <w:marRight w:val="0"/>
      <w:marTop w:val="0"/>
      <w:marBottom w:val="0"/>
      <w:divBdr>
        <w:top w:val="none" w:sz="0" w:space="0" w:color="auto"/>
        <w:left w:val="none" w:sz="0" w:space="0" w:color="auto"/>
        <w:bottom w:val="none" w:sz="0" w:space="0" w:color="auto"/>
        <w:right w:val="none" w:sz="0" w:space="0" w:color="auto"/>
      </w:divBdr>
    </w:div>
    <w:div w:id="1522469968">
      <w:bodyDiv w:val="1"/>
      <w:marLeft w:val="0"/>
      <w:marRight w:val="0"/>
      <w:marTop w:val="0"/>
      <w:marBottom w:val="0"/>
      <w:divBdr>
        <w:top w:val="none" w:sz="0" w:space="0" w:color="auto"/>
        <w:left w:val="none" w:sz="0" w:space="0" w:color="auto"/>
        <w:bottom w:val="none" w:sz="0" w:space="0" w:color="auto"/>
        <w:right w:val="none" w:sz="0" w:space="0" w:color="auto"/>
      </w:divBdr>
      <w:divsChild>
        <w:div w:id="921376944">
          <w:marLeft w:val="0"/>
          <w:marRight w:val="0"/>
          <w:marTop w:val="0"/>
          <w:marBottom w:val="0"/>
          <w:divBdr>
            <w:top w:val="none" w:sz="0" w:space="0" w:color="auto"/>
            <w:left w:val="none" w:sz="0" w:space="0" w:color="auto"/>
            <w:bottom w:val="none" w:sz="0" w:space="0" w:color="auto"/>
            <w:right w:val="none" w:sz="0" w:space="0" w:color="auto"/>
          </w:divBdr>
        </w:div>
        <w:div w:id="874659283">
          <w:marLeft w:val="0"/>
          <w:marRight w:val="0"/>
          <w:marTop w:val="0"/>
          <w:marBottom w:val="0"/>
          <w:divBdr>
            <w:top w:val="none" w:sz="0" w:space="0" w:color="auto"/>
            <w:left w:val="none" w:sz="0" w:space="0" w:color="auto"/>
            <w:bottom w:val="none" w:sz="0" w:space="0" w:color="auto"/>
            <w:right w:val="none" w:sz="0" w:space="0" w:color="auto"/>
          </w:divBdr>
        </w:div>
      </w:divsChild>
    </w:div>
    <w:div w:id="1575623547">
      <w:bodyDiv w:val="1"/>
      <w:marLeft w:val="0"/>
      <w:marRight w:val="0"/>
      <w:marTop w:val="0"/>
      <w:marBottom w:val="0"/>
      <w:divBdr>
        <w:top w:val="none" w:sz="0" w:space="0" w:color="auto"/>
        <w:left w:val="none" w:sz="0" w:space="0" w:color="auto"/>
        <w:bottom w:val="none" w:sz="0" w:space="0" w:color="auto"/>
        <w:right w:val="none" w:sz="0" w:space="0" w:color="auto"/>
      </w:divBdr>
    </w:div>
    <w:div w:id="1598053822">
      <w:bodyDiv w:val="1"/>
      <w:marLeft w:val="0"/>
      <w:marRight w:val="0"/>
      <w:marTop w:val="0"/>
      <w:marBottom w:val="0"/>
      <w:divBdr>
        <w:top w:val="none" w:sz="0" w:space="0" w:color="auto"/>
        <w:left w:val="none" w:sz="0" w:space="0" w:color="auto"/>
        <w:bottom w:val="none" w:sz="0" w:space="0" w:color="auto"/>
        <w:right w:val="none" w:sz="0" w:space="0" w:color="auto"/>
      </w:divBdr>
    </w:div>
    <w:div w:id="1623615005">
      <w:bodyDiv w:val="1"/>
      <w:marLeft w:val="0"/>
      <w:marRight w:val="0"/>
      <w:marTop w:val="0"/>
      <w:marBottom w:val="0"/>
      <w:divBdr>
        <w:top w:val="none" w:sz="0" w:space="0" w:color="auto"/>
        <w:left w:val="none" w:sz="0" w:space="0" w:color="auto"/>
        <w:bottom w:val="none" w:sz="0" w:space="0" w:color="auto"/>
        <w:right w:val="none" w:sz="0" w:space="0" w:color="auto"/>
      </w:divBdr>
    </w:div>
    <w:div w:id="1663847762">
      <w:bodyDiv w:val="1"/>
      <w:marLeft w:val="0"/>
      <w:marRight w:val="0"/>
      <w:marTop w:val="0"/>
      <w:marBottom w:val="0"/>
      <w:divBdr>
        <w:top w:val="none" w:sz="0" w:space="0" w:color="auto"/>
        <w:left w:val="none" w:sz="0" w:space="0" w:color="auto"/>
        <w:bottom w:val="none" w:sz="0" w:space="0" w:color="auto"/>
        <w:right w:val="none" w:sz="0" w:space="0" w:color="auto"/>
      </w:divBdr>
    </w:div>
    <w:div w:id="1912888059">
      <w:bodyDiv w:val="1"/>
      <w:marLeft w:val="0"/>
      <w:marRight w:val="0"/>
      <w:marTop w:val="0"/>
      <w:marBottom w:val="0"/>
      <w:divBdr>
        <w:top w:val="none" w:sz="0" w:space="0" w:color="auto"/>
        <w:left w:val="none" w:sz="0" w:space="0" w:color="auto"/>
        <w:bottom w:val="none" w:sz="0" w:space="0" w:color="auto"/>
        <w:right w:val="none" w:sz="0" w:space="0" w:color="auto"/>
      </w:divBdr>
      <w:divsChild>
        <w:div w:id="1635139016">
          <w:marLeft w:val="0"/>
          <w:marRight w:val="0"/>
          <w:marTop w:val="0"/>
          <w:marBottom w:val="0"/>
          <w:divBdr>
            <w:top w:val="none" w:sz="0" w:space="0" w:color="auto"/>
            <w:left w:val="none" w:sz="0" w:space="0" w:color="auto"/>
            <w:bottom w:val="none" w:sz="0" w:space="0" w:color="auto"/>
            <w:right w:val="none" w:sz="0" w:space="0" w:color="auto"/>
          </w:divBdr>
        </w:div>
        <w:div w:id="1174027868">
          <w:marLeft w:val="0"/>
          <w:marRight w:val="0"/>
          <w:marTop w:val="0"/>
          <w:marBottom w:val="0"/>
          <w:divBdr>
            <w:top w:val="none" w:sz="0" w:space="0" w:color="auto"/>
            <w:left w:val="none" w:sz="0" w:space="0" w:color="auto"/>
            <w:bottom w:val="none" w:sz="0" w:space="0" w:color="auto"/>
            <w:right w:val="none" w:sz="0" w:space="0" w:color="auto"/>
          </w:divBdr>
        </w:div>
        <w:div w:id="1682850637">
          <w:marLeft w:val="0"/>
          <w:marRight w:val="0"/>
          <w:marTop w:val="0"/>
          <w:marBottom w:val="0"/>
          <w:divBdr>
            <w:top w:val="none" w:sz="0" w:space="0" w:color="auto"/>
            <w:left w:val="none" w:sz="0" w:space="0" w:color="auto"/>
            <w:bottom w:val="none" w:sz="0" w:space="0" w:color="auto"/>
            <w:right w:val="none" w:sz="0" w:space="0" w:color="auto"/>
          </w:divBdr>
        </w:div>
        <w:div w:id="154422096">
          <w:marLeft w:val="0"/>
          <w:marRight w:val="0"/>
          <w:marTop w:val="0"/>
          <w:marBottom w:val="0"/>
          <w:divBdr>
            <w:top w:val="none" w:sz="0" w:space="0" w:color="auto"/>
            <w:left w:val="none" w:sz="0" w:space="0" w:color="auto"/>
            <w:bottom w:val="none" w:sz="0" w:space="0" w:color="auto"/>
            <w:right w:val="none" w:sz="0" w:space="0" w:color="auto"/>
          </w:divBdr>
        </w:div>
        <w:div w:id="1717773443">
          <w:marLeft w:val="0"/>
          <w:marRight w:val="0"/>
          <w:marTop w:val="0"/>
          <w:marBottom w:val="0"/>
          <w:divBdr>
            <w:top w:val="none" w:sz="0" w:space="0" w:color="auto"/>
            <w:left w:val="none" w:sz="0" w:space="0" w:color="auto"/>
            <w:bottom w:val="none" w:sz="0" w:space="0" w:color="auto"/>
            <w:right w:val="none" w:sz="0" w:space="0" w:color="auto"/>
          </w:divBdr>
        </w:div>
        <w:div w:id="1214004640">
          <w:marLeft w:val="0"/>
          <w:marRight w:val="0"/>
          <w:marTop w:val="0"/>
          <w:marBottom w:val="0"/>
          <w:divBdr>
            <w:top w:val="none" w:sz="0" w:space="0" w:color="auto"/>
            <w:left w:val="none" w:sz="0" w:space="0" w:color="auto"/>
            <w:bottom w:val="none" w:sz="0" w:space="0" w:color="auto"/>
            <w:right w:val="none" w:sz="0" w:space="0" w:color="auto"/>
          </w:divBdr>
        </w:div>
        <w:div w:id="889652086">
          <w:marLeft w:val="0"/>
          <w:marRight w:val="0"/>
          <w:marTop w:val="0"/>
          <w:marBottom w:val="0"/>
          <w:divBdr>
            <w:top w:val="none" w:sz="0" w:space="0" w:color="auto"/>
            <w:left w:val="none" w:sz="0" w:space="0" w:color="auto"/>
            <w:bottom w:val="none" w:sz="0" w:space="0" w:color="auto"/>
            <w:right w:val="none" w:sz="0" w:space="0" w:color="auto"/>
          </w:divBdr>
        </w:div>
        <w:div w:id="1423336945">
          <w:marLeft w:val="0"/>
          <w:marRight w:val="0"/>
          <w:marTop w:val="0"/>
          <w:marBottom w:val="0"/>
          <w:divBdr>
            <w:top w:val="none" w:sz="0" w:space="0" w:color="auto"/>
            <w:left w:val="none" w:sz="0" w:space="0" w:color="auto"/>
            <w:bottom w:val="none" w:sz="0" w:space="0" w:color="auto"/>
            <w:right w:val="none" w:sz="0" w:space="0" w:color="auto"/>
          </w:divBdr>
        </w:div>
        <w:div w:id="2077432227">
          <w:marLeft w:val="0"/>
          <w:marRight w:val="0"/>
          <w:marTop w:val="0"/>
          <w:marBottom w:val="0"/>
          <w:divBdr>
            <w:top w:val="none" w:sz="0" w:space="0" w:color="auto"/>
            <w:left w:val="none" w:sz="0" w:space="0" w:color="auto"/>
            <w:bottom w:val="none" w:sz="0" w:space="0" w:color="auto"/>
            <w:right w:val="none" w:sz="0" w:space="0" w:color="auto"/>
          </w:divBdr>
        </w:div>
        <w:div w:id="583075209">
          <w:marLeft w:val="0"/>
          <w:marRight w:val="0"/>
          <w:marTop w:val="0"/>
          <w:marBottom w:val="0"/>
          <w:divBdr>
            <w:top w:val="none" w:sz="0" w:space="0" w:color="auto"/>
            <w:left w:val="none" w:sz="0" w:space="0" w:color="auto"/>
            <w:bottom w:val="none" w:sz="0" w:space="0" w:color="auto"/>
            <w:right w:val="none" w:sz="0" w:space="0" w:color="auto"/>
          </w:divBdr>
        </w:div>
      </w:divsChild>
    </w:div>
    <w:div w:id="1934589592">
      <w:bodyDiv w:val="1"/>
      <w:marLeft w:val="0"/>
      <w:marRight w:val="0"/>
      <w:marTop w:val="0"/>
      <w:marBottom w:val="0"/>
      <w:divBdr>
        <w:top w:val="none" w:sz="0" w:space="0" w:color="auto"/>
        <w:left w:val="none" w:sz="0" w:space="0" w:color="auto"/>
        <w:bottom w:val="none" w:sz="0" w:space="0" w:color="auto"/>
        <w:right w:val="none" w:sz="0" w:space="0" w:color="auto"/>
      </w:divBdr>
      <w:divsChild>
        <w:div w:id="1245381399">
          <w:marLeft w:val="0"/>
          <w:marRight w:val="0"/>
          <w:marTop w:val="0"/>
          <w:marBottom w:val="0"/>
          <w:divBdr>
            <w:top w:val="none" w:sz="0" w:space="0" w:color="auto"/>
            <w:left w:val="none" w:sz="0" w:space="0" w:color="auto"/>
            <w:bottom w:val="none" w:sz="0" w:space="0" w:color="auto"/>
            <w:right w:val="none" w:sz="0" w:space="0" w:color="auto"/>
          </w:divBdr>
        </w:div>
        <w:div w:id="531184775">
          <w:marLeft w:val="0"/>
          <w:marRight w:val="0"/>
          <w:marTop w:val="0"/>
          <w:marBottom w:val="0"/>
          <w:divBdr>
            <w:top w:val="none" w:sz="0" w:space="0" w:color="auto"/>
            <w:left w:val="none" w:sz="0" w:space="0" w:color="auto"/>
            <w:bottom w:val="none" w:sz="0" w:space="0" w:color="auto"/>
            <w:right w:val="none" w:sz="0" w:space="0" w:color="auto"/>
          </w:divBdr>
        </w:div>
        <w:div w:id="780223108">
          <w:marLeft w:val="0"/>
          <w:marRight w:val="0"/>
          <w:marTop w:val="0"/>
          <w:marBottom w:val="0"/>
          <w:divBdr>
            <w:top w:val="none" w:sz="0" w:space="0" w:color="auto"/>
            <w:left w:val="none" w:sz="0" w:space="0" w:color="auto"/>
            <w:bottom w:val="none" w:sz="0" w:space="0" w:color="auto"/>
            <w:right w:val="none" w:sz="0" w:space="0" w:color="auto"/>
          </w:divBdr>
        </w:div>
        <w:div w:id="1778406232">
          <w:marLeft w:val="0"/>
          <w:marRight w:val="0"/>
          <w:marTop w:val="0"/>
          <w:marBottom w:val="0"/>
          <w:divBdr>
            <w:top w:val="none" w:sz="0" w:space="0" w:color="auto"/>
            <w:left w:val="none" w:sz="0" w:space="0" w:color="auto"/>
            <w:bottom w:val="none" w:sz="0" w:space="0" w:color="auto"/>
            <w:right w:val="none" w:sz="0" w:space="0" w:color="auto"/>
          </w:divBdr>
        </w:div>
      </w:divsChild>
    </w:div>
    <w:div w:id="1975286634">
      <w:bodyDiv w:val="1"/>
      <w:marLeft w:val="0"/>
      <w:marRight w:val="0"/>
      <w:marTop w:val="0"/>
      <w:marBottom w:val="0"/>
      <w:divBdr>
        <w:top w:val="none" w:sz="0" w:space="0" w:color="auto"/>
        <w:left w:val="none" w:sz="0" w:space="0" w:color="auto"/>
        <w:bottom w:val="none" w:sz="0" w:space="0" w:color="auto"/>
        <w:right w:val="none" w:sz="0" w:space="0" w:color="auto"/>
      </w:divBdr>
    </w:div>
    <w:div w:id="1993175809">
      <w:bodyDiv w:val="1"/>
      <w:marLeft w:val="0"/>
      <w:marRight w:val="0"/>
      <w:marTop w:val="0"/>
      <w:marBottom w:val="0"/>
      <w:divBdr>
        <w:top w:val="none" w:sz="0" w:space="0" w:color="auto"/>
        <w:left w:val="none" w:sz="0" w:space="0" w:color="auto"/>
        <w:bottom w:val="none" w:sz="0" w:space="0" w:color="auto"/>
        <w:right w:val="none" w:sz="0" w:space="0" w:color="auto"/>
      </w:divBdr>
    </w:div>
    <w:div w:id="205318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09647@student.uwtsd.ac.uk" TargetMode="Externa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__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__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___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___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To prevent further damage to the environment, everyone should take action to protect the environment.</c:v>
                </c:pt>
              </c:strCache>
            </c:strRef>
          </c:tx>
          <c:spPr>
            <a:ln w="3175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20  Years  and Unde</c:v>
                </c:pt>
                <c:pt idx="1">
                  <c:v>21-30 Years</c:v>
                </c:pt>
                <c:pt idx="2">
                  <c:v>31-40Years</c:v>
                </c:pt>
              </c:strCache>
            </c:strRef>
          </c:cat>
          <c:val>
            <c:numRef>
              <c:f>Sheet1!$B$2:$B$4</c:f>
              <c:numCache>
                <c:formatCode>General</c:formatCode>
                <c:ptCount val="3"/>
                <c:pt idx="0">
                  <c:v>4.62</c:v>
                </c:pt>
                <c:pt idx="1">
                  <c:v>4.57</c:v>
                </c:pt>
                <c:pt idx="2">
                  <c:v>4.55</c:v>
                </c:pt>
              </c:numCache>
            </c:numRef>
          </c:val>
          <c:smooth val="0"/>
          <c:extLst>
            <c:ext xmlns:c16="http://schemas.microsoft.com/office/drawing/2014/chart" uri="{C3380CC4-5D6E-409C-BE32-E72D297353CC}">
              <c16:uniqueId val="{00000000-6318-654C-96BA-5150FC2B7A29}"/>
            </c:ext>
          </c:extLst>
        </c:ser>
        <c:ser>
          <c:idx val="1"/>
          <c:order val="1"/>
          <c:tx>
            <c:strRef>
              <c:f>Sheet1!$C$1</c:f>
              <c:strCache>
                <c:ptCount val="1"/>
                <c:pt idx="0">
                  <c:v>For environmental reasons, should I need to purchase or use sustainable items?</c:v>
                </c:pt>
              </c:strCache>
            </c:strRef>
          </c:tx>
          <c:spPr>
            <a:ln w="31750"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20  Years  and Unde</c:v>
                </c:pt>
                <c:pt idx="1">
                  <c:v>21-30 Years</c:v>
                </c:pt>
                <c:pt idx="2">
                  <c:v>31-40Years</c:v>
                </c:pt>
              </c:strCache>
            </c:strRef>
          </c:cat>
          <c:val>
            <c:numRef>
              <c:f>Sheet1!$C$2:$C$4</c:f>
              <c:numCache>
                <c:formatCode>General</c:formatCode>
                <c:ptCount val="3"/>
                <c:pt idx="0">
                  <c:v>4.49</c:v>
                </c:pt>
                <c:pt idx="1">
                  <c:v>4.43</c:v>
                </c:pt>
                <c:pt idx="2">
                  <c:v>4.46</c:v>
                </c:pt>
              </c:numCache>
            </c:numRef>
          </c:val>
          <c:smooth val="0"/>
          <c:extLst>
            <c:ext xmlns:c16="http://schemas.microsoft.com/office/drawing/2014/chart" uri="{C3380CC4-5D6E-409C-BE32-E72D297353CC}">
              <c16:uniqueId val="{00000001-6318-654C-96BA-5150FC2B7A29}"/>
            </c:ext>
          </c:extLst>
        </c:ser>
        <c:dLbls>
          <c:dLblPos val="ctr"/>
          <c:showLegendKey val="0"/>
          <c:showVal val="1"/>
          <c:showCatName val="0"/>
          <c:showSerName val="0"/>
          <c:showPercent val="0"/>
          <c:showBubbleSize val="0"/>
        </c:dLbls>
        <c:smooth val="0"/>
        <c:axId val="489515504"/>
        <c:axId val="427647232"/>
      </c:lineChart>
      <c:catAx>
        <c:axId val="489515504"/>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zh-CN"/>
          </a:p>
        </c:txPr>
        <c:crossAx val="427647232"/>
        <c:crosses val="autoZero"/>
        <c:auto val="1"/>
        <c:lblAlgn val="ctr"/>
        <c:lblOffset val="100"/>
        <c:noMultiLvlLbl val="0"/>
      </c:catAx>
      <c:valAx>
        <c:axId val="42764723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zh-CN"/>
          </a:p>
        </c:txPr>
        <c:crossAx val="48951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Fashion industry perception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Sheet1!$A$2:$A$4</c:f>
              <c:strCache>
                <c:ptCount val="3"/>
                <c:pt idx="0">
                  <c:v>20  Years  and Under 1</c:v>
                </c:pt>
                <c:pt idx="1">
                  <c:v>21-30 Years</c:v>
                </c:pt>
                <c:pt idx="2">
                  <c:v>31-40Years</c:v>
                </c:pt>
              </c:strCache>
            </c:strRef>
          </c:cat>
          <c:val>
            <c:numRef>
              <c:f>Sheet1!$B$2:$B$4</c:f>
              <c:numCache>
                <c:formatCode>General</c:formatCode>
                <c:ptCount val="3"/>
                <c:pt idx="0">
                  <c:v>3.43</c:v>
                </c:pt>
                <c:pt idx="1">
                  <c:v>3.59</c:v>
                </c:pt>
                <c:pt idx="2">
                  <c:v>3.73</c:v>
                </c:pt>
              </c:numCache>
            </c:numRef>
          </c:val>
          <c:smooth val="0"/>
          <c:extLst>
            <c:ext xmlns:c16="http://schemas.microsoft.com/office/drawing/2014/chart" uri="{C3380CC4-5D6E-409C-BE32-E72D297353CC}">
              <c16:uniqueId val="{00000000-7193-B145-8D9F-70CC3489B15B}"/>
            </c:ext>
          </c:extLst>
        </c:ser>
        <c:dLbls>
          <c:showLegendKey val="0"/>
          <c:showVal val="0"/>
          <c:showCatName val="0"/>
          <c:showSerName val="0"/>
          <c:showPercent val="0"/>
          <c:showBubbleSize val="0"/>
        </c:dLbls>
        <c:marker val="1"/>
        <c:smooth val="0"/>
        <c:axId val="300367871"/>
        <c:axId val="300862831"/>
      </c:lineChart>
      <c:catAx>
        <c:axId val="300367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00862831"/>
        <c:crosses val="autoZero"/>
        <c:auto val="1"/>
        <c:lblAlgn val="ctr"/>
        <c:lblOffset val="100"/>
        <c:noMultiLvlLbl val="0"/>
      </c:catAx>
      <c:valAx>
        <c:axId val="300862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00367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
              <a:t>Purchased sustainable fashion products</a:t>
            </a:r>
            <a:endParaRPr lang="zh-CN"/>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CN"/>
        </a:p>
      </c:txPr>
    </c:title>
    <c:autoTitleDeleted val="0"/>
    <c:plotArea>
      <c:layout/>
      <c:barChart>
        <c:barDir val="bar"/>
        <c:grouping val="clustered"/>
        <c:varyColors val="0"/>
        <c:ser>
          <c:idx val="0"/>
          <c:order val="0"/>
          <c:tx>
            <c:strRef>
              <c:f>Sheet1!$B$1</c:f>
              <c:strCache>
                <c:ptCount val="1"/>
                <c:pt idx="0">
                  <c:v>YES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 Years and Under</c:v>
                </c:pt>
                <c:pt idx="1">
                  <c:v>21-30 Years</c:v>
                </c:pt>
                <c:pt idx="2">
                  <c:v>31-40 Year</c:v>
                </c:pt>
              </c:strCache>
            </c:strRef>
          </c:cat>
          <c:val>
            <c:numRef>
              <c:f>Sheet1!$B$2:$B$4</c:f>
              <c:numCache>
                <c:formatCode>0%</c:formatCode>
                <c:ptCount val="3"/>
                <c:pt idx="0">
                  <c:v>0.41</c:v>
                </c:pt>
                <c:pt idx="1">
                  <c:v>0.49</c:v>
                </c:pt>
                <c:pt idx="2">
                  <c:v>0.6</c:v>
                </c:pt>
              </c:numCache>
            </c:numRef>
          </c:val>
          <c:extLst>
            <c:ext xmlns:c16="http://schemas.microsoft.com/office/drawing/2014/chart" uri="{C3380CC4-5D6E-409C-BE32-E72D297353CC}">
              <c16:uniqueId val="{00000000-89BB-5340-988A-B4EF6C30A57B}"/>
            </c:ext>
          </c:extLst>
        </c:ser>
        <c:ser>
          <c:idx val="1"/>
          <c:order val="1"/>
          <c:tx>
            <c:strRef>
              <c:f>Sheet1!$C$1</c:f>
              <c:strCache>
                <c:ptCount val="1"/>
                <c:pt idx="0">
                  <c:v>NOT SURE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 Years and Under</c:v>
                </c:pt>
                <c:pt idx="1">
                  <c:v>21-30 Years</c:v>
                </c:pt>
                <c:pt idx="2">
                  <c:v>31-40 Year</c:v>
                </c:pt>
              </c:strCache>
            </c:strRef>
          </c:cat>
          <c:val>
            <c:numRef>
              <c:f>Sheet1!$C$2:$C$4</c:f>
              <c:numCache>
                <c:formatCode>0%</c:formatCode>
                <c:ptCount val="3"/>
                <c:pt idx="0">
                  <c:v>0.4</c:v>
                </c:pt>
                <c:pt idx="1">
                  <c:v>0.36</c:v>
                </c:pt>
                <c:pt idx="2">
                  <c:v>0.3</c:v>
                </c:pt>
              </c:numCache>
            </c:numRef>
          </c:val>
          <c:extLst>
            <c:ext xmlns:c16="http://schemas.microsoft.com/office/drawing/2014/chart" uri="{C3380CC4-5D6E-409C-BE32-E72D297353CC}">
              <c16:uniqueId val="{00000001-89BB-5340-988A-B4EF6C30A57B}"/>
            </c:ext>
          </c:extLst>
        </c:ser>
        <c:ser>
          <c:idx val="2"/>
          <c:order val="2"/>
          <c:tx>
            <c:strRef>
              <c:f>Sheet1!$D$1</c:f>
              <c:strCache>
                <c:ptCount val="1"/>
                <c:pt idx="0">
                  <c:v>NO</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Sheet1!$A$2:$A$4</c:f>
              <c:strCache>
                <c:ptCount val="3"/>
                <c:pt idx="0">
                  <c:v>20 Years and Under</c:v>
                </c:pt>
                <c:pt idx="1">
                  <c:v>21-30 Years</c:v>
                </c:pt>
                <c:pt idx="2">
                  <c:v>31-40 Year</c:v>
                </c:pt>
              </c:strCache>
            </c:strRef>
          </c:cat>
          <c:val>
            <c:numRef>
              <c:f>Sheet1!$D$2:$D$4</c:f>
              <c:numCache>
                <c:formatCode>0%</c:formatCode>
                <c:ptCount val="3"/>
                <c:pt idx="0">
                  <c:v>0.19</c:v>
                </c:pt>
                <c:pt idx="1">
                  <c:v>0.15</c:v>
                </c:pt>
                <c:pt idx="2">
                  <c:v>0.1</c:v>
                </c:pt>
              </c:numCache>
            </c:numRef>
          </c:val>
          <c:extLst>
            <c:ext xmlns:c16="http://schemas.microsoft.com/office/drawing/2014/chart" uri="{C3380CC4-5D6E-409C-BE32-E72D297353CC}">
              <c16:uniqueId val="{00000002-89BB-5340-988A-B4EF6C30A57B}"/>
            </c:ext>
          </c:extLst>
        </c:ser>
        <c:dLbls>
          <c:dLblPos val="inEnd"/>
          <c:showLegendKey val="0"/>
          <c:showVal val="1"/>
          <c:showCatName val="0"/>
          <c:showSerName val="0"/>
          <c:showPercent val="0"/>
          <c:showBubbleSize val="0"/>
        </c:dLbls>
        <c:gapWidth val="100"/>
        <c:axId val="300604255"/>
        <c:axId val="300605903"/>
      </c:barChart>
      <c:catAx>
        <c:axId val="3006042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300605903"/>
        <c:crosses val="autoZero"/>
        <c:auto val="1"/>
        <c:lblAlgn val="ctr"/>
        <c:lblOffset val="100"/>
        <c:noMultiLvlLbl val="0"/>
      </c:catAx>
      <c:valAx>
        <c:axId val="30060590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3006042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 altLang="zh-CN"/>
              <a:t>Product Properties</a:t>
            </a:r>
            <a:endParaRPr lang="zh-CN"/>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zh-CN"/>
        </a:p>
      </c:txPr>
    </c:title>
    <c:autoTitleDeleted val="0"/>
    <c:plotArea>
      <c:layout/>
      <c:barChart>
        <c:barDir val="bar"/>
        <c:grouping val="clustered"/>
        <c:varyColors val="0"/>
        <c:ser>
          <c:idx val="0"/>
          <c:order val="0"/>
          <c:tx>
            <c:strRef>
              <c:f>Sheet1!$B$1</c:f>
              <c:strCache>
                <c:ptCount val="1"/>
                <c:pt idx="0">
                  <c:v>Consumers who have purchased sustainable fashion products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Sheet1!$A$2:$A$7</c:f>
              <c:strCache>
                <c:ptCount val="6"/>
                <c:pt idx="0">
                  <c:v>Brand Culture</c:v>
                </c:pt>
                <c:pt idx="1">
                  <c:v>Sustainability</c:v>
                </c:pt>
                <c:pt idx="2">
                  <c:v>Fuction</c:v>
                </c:pt>
                <c:pt idx="3">
                  <c:v>Material</c:v>
                </c:pt>
                <c:pt idx="4">
                  <c:v>Price</c:v>
                </c:pt>
                <c:pt idx="5">
                  <c:v>Design</c:v>
                </c:pt>
              </c:strCache>
            </c:strRef>
          </c:cat>
          <c:val>
            <c:numRef>
              <c:f>Sheet1!$B$2:$B$7</c:f>
              <c:numCache>
                <c:formatCode>0%</c:formatCode>
                <c:ptCount val="6"/>
                <c:pt idx="0">
                  <c:v>0.51</c:v>
                </c:pt>
                <c:pt idx="1">
                  <c:v>0.64</c:v>
                </c:pt>
                <c:pt idx="2">
                  <c:v>0.77</c:v>
                </c:pt>
                <c:pt idx="3">
                  <c:v>0.86</c:v>
                </c:pt>
                <c:pt idx="4">
                  <c:v>0.88</c:v>
                </c:pt>
                <c:pt idx="5">
                  <c:v>0.96</c:v>
                </c:pt>
              </c:numCache>
            </c:numRef>
          </c:val>
          <c:extLst>
            <c:ext xmlns:c16="http://schemas.microsoft.com/office/drawing/2014/chart" uri="{C3380CC4-5D6E-409C-BE32-E72D297353CC}">
              <c16:uniqueId val="{00000000-ED9A-A64B-A81D-B40832C2C0A4}"/>
            </c:ext>
          </c:extLst>
        </c:ser>
        <c:ser>
          <c:idx val="1"/>
          <c:order val="1"/>
          <c:tx>
            <c:strRef>
              <c:f>Sheet1!$C$1</c:f>
              <c:strCache>
                <c:ptCount val="1"/>
                <c:pt idx="0">
                  <c:v>Total Respondents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Sheet1!$A$2:$A$7</c:f>
              <c:strCache>
                <c:ptCount val="6"/>
                <c:pt idx="0">
                  <c:v>Brand Culture</c:v>
                </c:pt>
                <c:pt idx="1">
                  <c:v>Sustainability</c:v>
                </c:pt>
                <c:pt idx="2">
                  <c:v>Fuction</c:v>
                </c:pt>
                <c:pt idx="3">
                  <c:v>Material</c:v>
                </c:pt>
                <c:pt idx="4">
                  <c:v>Price</c:v>
                </c:pt>
                <c:pt idx="5">
                  <c:v>Design</c:v>
                </c:pt>
              </c:strCache>
            </c:strRef>
          </c:cat>
          <c:val>
            <c:numRef>
              <c:f>Sheet1!$C$2:$C$7</c:f>
              <c:numCache>
                <c:formatCode>0%</c:formatCode>
                <c:ptCount val="6"/>
                <c:pt idx="0">
                  <c:v>0.42</c:v>
                </c:pt>
                <c:pt idx="1">
                  <c:v>0.54</c:v>
                </c:pt>
                <c:pt idx="2">
                  <c:v>0.71</c:v>
                </c:pt>
                <c:pt idx="3">
                  <c:v>0.8</c:v>
                </c:pt>
                <c:pt idx="4">
                  <c:v>0.89</c:v>
                </c:pt>
                <c:pt idx="5">
                  <c:v>0.93</c:v>
                </c:pt>
              </c:numCache>
            </c:numRef>
          </c:val>
          <c:extLst>
            <c:ext xmlns:c16="http://schemas.microsoft.com/office/drawing/2014/chart" uri="{C3380CC4-5D6E-409C-BE32-E72D297353CC}">
              <c16:uniqueId val="{00000001-ED9A-A64B-A81D-B40832C2C0A4}"/>
            </c:ext>
          </c:extLst>
        </c:ser>
        <c:dLbls>
          <c:showLegendKey val="0"/>
          <c:showVal val="0"/>
          <c:showCatName val="0"/>
          <c:showSerName val="0"/>
          <c:showPercent val="0"/>
          <c:showBubbleSize val="0"/>
        </c:dLbls>
        <c:gapWidth val="100"/>
        <c:axId val="1688037520"/>
        <c:axId val="1687186032"/>
      </c:barChart>
      <c:catAx>
        <c:axId val="1688037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1687186032"/>
        <c:crosses val="autoZero"/>
        <c:auto val="1"/>
        <c:lblAlgn val="ctr"/>
        <c:lblOffset val="100"/>
        <c:noMultiLvlLbl val="0"/>
      </c:catAx>
      <c:valAx>
        <c:axId val="1687186032"/>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crossAx val="1688037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Material</a:t>
            </a:r>
            <a:endParaRPr 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line3DChart>
        <c:grouping val="standard"/>
        <c:varyColors val="0"/>
        <c:ser>
          <c:idx val="0"/>
          <c:order val="0"/>
          <c:tx>
            <c:strRef>
              <c:f>Sheet1!$B$1</c:f>
              <c:strCache>
                <c:ptCount val="1"/>
                <c:pt idx="0">
                  <c:v>Natural Plant-Based Material</c:v>
                </c:pt>
              </c:strCache>
            </c:strRef>
          </c:tx>
          <c:spPr>
            <a:solidFill>
              <a:schemeClr val="accent1"/>
            </a:solidFill>
            <a:ln>
              <a:noFill/>
            </a:ln>
            <a:effectLst/>
            <a:sp3d/>
          </c:spPr>
          <c:cat>
            <c:strRef>
              <c:f>Sheet1!$A$2:$A$4</c:f>
              <c:strCache>
                <c:ptCount val="3"/>
                <c:pt idx="0">
                  <c:v>20 Years and Under</c:v>
                </c:pt>
                <c:pt idx="1">
                  <c:v>21-30 Years</c:v>
                </c:pt>
                <c:pt idx="2">
                  <c:v>31-40 Years</c:v>
                </c:pt>
              </c:strCache>
            </c:strRef>
          </c:cat>
          <c:val>
            <c:numRef>
              <c:f>Sheet1!$B$2:$B$4</c:f>
              <c:numCache>
                <c:formatCode>General</c:formatCode>
                <c:ptCount val="3"/>
                <c:pt idx="0">
                  <c:v>4.5</c:v>
                </c:pt>
                <c:pt idx="1">
                  <c:v>4.58</c:v>
                </c:pt>
                <c:pt idx="2">
                  <c:v>4.55</c:v>
                </c:pt>
              </c:numCache>
            </c:numRef>
          </c:val>
          <c:smooth val="0"/>
          <c:extLst>
            <c:ext xmlns:c16="http://schemas.microsoft.com/office/drawing/2014/chart" uri="{C3380CC4-5D6E-409C-BE32-E72D297353CC}">
              <c16:uniqueId val="{00000000-98B6-0946-90CA-DCE5BAD84D2C}"/>
            </c:ext>
          </c:extLst>
        </c:ser>
        <c:ser>
          <c:idx val="1"/>
          <c:order val="1"/>
          <c:tx>
            <c:strRef>
              <c:f>Sheet1!$C$1</c:f>
              <c:strCache>
                <c:ptCount val="1"/>
                <c:pt idx="0">
                  <c:v>Natural Animal-Based Material</c:v>
                </c:pt>
              </c:strCache>
            </c:strRef>
          </c:tx>
          <c:spPr>
            <a:solidFill>
              <a:schemeClr val="accent2"/>
            </a:solidFill>
            <a:ln>
              <a:noFill/>
            </a:ln>
            <a:effectLst/>
            <a:sp3d/>
          </c:spPr>
          <c:cat>
            <c:strRef>
              <c:f>Sheet1!$A$2:$A$4</c:f>
              <c:strCache>
                <c:ptCount val="3"/>
                <c:pt idx="0">
                  <c:v>20 Years and Under</c:v>
                </c:pt>
                <c:pt idx="1">
                  <c:v>21-30 Years</c:v>
                </c:pt>
                <c:pt idx="2">
                  <c:v>31-40 Years</c:v>
                </c:pt>
              </c:strCache>
            </c:strRef>
          </c:cat>
          <c:val>
            <c:numRef>
              <c:f>Sheet1!$C$2:$C$4</c:f>
              <c:numCache>
                <c:formatCode>General</c:formatCode>
                <c:ptCount val="3"/>
                <c:pt idx="0">
                  <c:v>4.45</c:v>
                </c:pt>
                <c:pt idx="1">
                  <c:v>4.47</c:v>
                </c:pt>
                <c:pt idx="2">
                  <c:v>4.1100000000000003</c:v>
                </c:pt>
              </c:numCache>
            </c:numRef>
          </c:val>
          <c:smooth val="0"/>
          <c:extLst>
            <c:ext xmlns:c16="http://schemas.microsoft.com/office/drawing/2014/chart" uri="{C3380CC4-5D6E-409C-BE32-E72D297353CC}">
              <c16:uniqueId val="{00000001-98B6-0946-90CA-DCE5BAD84D2C}"/>
            </c:ext>
          </c:extLst>
        </c:ser>
        <c:ser>
          <c:idx val="2"/>
          <c:order val="2"/>
          <c:tx>
            <c:strRef>
              <c:f>Sheet1!$D$1</c:f>
              <c:strCache>
                <c:ptCount val="1"/>
                <c:pt idx="0">
                  <c:v>Recycled Material</c:v>
                </c:pt>
              </c:strCache>
            </c:strRef>
          </c:tx>
          <c:spPr>
            <a:solidFill>
              <a:schemeClr val="accent3"/>
            </a:solidFill>
            <a:ln>
              <a:noFill/>
            </a:ln>
            <a:effectLst/>
            <a:sp3d/>
          </c:spPr>
          <c:cat>
            <c:strRef>
              <c:f>Sheet1!$A$2:$A$4</c:f>
              <c:strCache>
                <c:ptCount val="3"/>
                <c:pt idx="0">
                  <c:v>20 Years and Under</c:v>
                </c:pt>
                <c:pt idx="1">
                  <c:v>21-30 Years</c:v>
                </c:pt>
                <c:pt idx="2">
                  <c:v>31-40 Years</c:v>
                </c:pt>
              </c:strCache>
            </c:strRef>
          </c:cat>
          <c:val>
            <c:numRef>
              <c:f>Sheet1!$D$2:$D$4</c:f>
              <c:numCache>
                <c:formatCode>General</c:formatCode>
                <c:ptCount val="3"/>
                <c:pt idx="0">
                  <c:v>4.4400000000000004</c:v>
                </c:pt>
                <c:pt idx="1">
                  <c:v>4.4800000000000004</c:v>
                </c:pt>
                <c:pt idx="2">
                  <c:v>4.21</c:v>
                </c:pt>
              </c:numCache>
            </c:numRef>
          </c:val>
          <c:smooth val="0"/>
          <c:extLst>
            <c:ext xmlns:c16="http://schemas.microsoft.com/office/drawing/2014/chart" uri="{C3380CC4-5D6E-409C-BE32-E72D297353CC}">
              <c16:uniqueId val="{00000002-98B6-0946-90CA-DCE5BAD84D2C}"/>
            </c:ext>
          </c:extLst>
        </c:ser>
        <c:ser>
          <c:idx val="3"/>
          <c:order val="3"/>
          <c:tx>
            <c:strRef>
              <c:f>Sheet1!$E$1</c:f>
              <c:strCache>
                <c:ptCount val="1"/>
                <c:pt idx="0">
                  <c:v>Innovative Material</c:v>
                </c:pt>
              </c:strCache>
            </c:strRef>
          </c:tx>
          <c:spPr>
            <a:solidFill>
              <a:schemeClr val="accent4"/>
            </a:solidFill>
            <a:ln w="25400">
              <a:noFill/>
            </a:ln>
            <a:effectLst/>
            <a:sp3d/>
          </c:spPr>
          <c:cat>
            <c:strRef>
              <c:f>Sheet1!$A$2:$A$4</c:f>
              <c:strCache>
                <c:ptCount val="3"/>
                <c:pt idx="0">
                  <c:v>20 Years and Under</c:v>
                </c:pt>
                <c:pt idx="1">
                  <c:v>21-30 Years</c:v>
                </c:pt>
                <c:pt idx="2">
                  <c:v>31-40 Years</c:v>
                </c:pt>
              </c:strCache>
            </c:strRef>
          </c:cat>
          <c:val>
            <c:numRef>
              <c:f>Sheet1!$E$2:$E$4</c:f>
              <c:numCache>
                <c:formatCode>General</c:formatCode>
                <c:ptCount val="3"/>
                <c:pt idx="0">
                  <c:v>4.41</c:v>
                </c:pt>
                <c:pt idx="1">
                  <c:v>4.46</c:v>
                </c:pt>
                <c:pt idx="2">
                  <c:v>4.33</c:v>
                </c:pt>
              </c:numCache>
            </c:numRef>
          </c:val>
          <c:smooth val="0"/>
          <c:extLst>
            <c:ext xmlns:c16="http://schemas.microsoft.com/office/drawing/2014/chart" uri="{C3380CC4-5D6E-409C-BE32-E72D297353CC}">
              <c16:uniqueId val="{00000003-98B6-0946-90CA-DCE5BAD84D2C}"/>
            </c:ext>
          </c:extLst>
        </c:ser>
        <c:dLbls>
          <c:showLegendKey val="0"/>
          <c:showVal val="0"/>
          <c:showCatName val="0"/>
          <c:showSerName val="0"/>
          <c:showPercent val="0"/>
          <c:showBubbleSize val="0"/>
        </c:dLbls>
        <c:axId val="266868207"/>
        <c:axId val="266869855"/>
        <c:axId val="197912575"/>
      </c:line3DChart>
      <c:catAx>
        <c:axId val="26686820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66869855"/>
        <c:crosses val="autoZero"/>
        <c:auto val="1"/>
        <c:lblAlgn val="ctr"/>
        <c:lblOffset val="100"/>
        <c:noMultiLvlLbl val="0"/>
      </c:catAx>
      <c:valAx>
        <c:axId val="266869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66868207"/>
        <c:crosses val="autoZero"/>
        <c:crossBetween val="between"/>
      </c:valAx>
      <c:serAx>
        <c:axId val="197912575"/>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66869855"/>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DB907-1EF4-1646-B86B-CA354CF52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17</Pages>
  <Words>3841</Words>
  <Characters>21899</Characters>
  <Application>Microsoft Office Word</Application>
  <DocSecurity>0</DocSecurity>
  <Lines>182</Lines>
  <Paragraphs>51</Paragraphs>
  <ScaleCrop>false</ScaleCrop>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dcterms:created xsi:type="dcterms:W3CDTF">2022-06-20T06:00:00Z</dcterms:created>
  <dcterms:modified xsi:type="dcterms:W3CDTF">2022-06-26T16:36:00Z</dcterms:modified>
</cp:coreProperties>
</file>