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4DE78" w14:textId="77777777" w:rsidR="00B128BA" w:rsidRDefault="00B128BA" w:rsidP="00B128BA">
      <w:pPr>
        <w:jc w:val="center"/>
        <w:rPr>
          <w:b/>
          <w:bCs/>
          <w:color w:val="000000"/>
          <w:sz w:val="44"/>
          <w:szCs w:val="44"/>
          <w:lang w:val="en-US"/>
        </w:rPr>
      </w:pPr>
    </w:p>
    <w:p w14:paraId="27F3CB00" w14:textId="77777777" w:rsidR="00B128BA" w:rsidRDefault="00B128BA" w:rsidP="00B128BA">
      <w:pPr>
        <w:jc w:val="center"/>
        <w:rPr>
          <w:b/>
          <w:bCs/>
          <w:color w:val="000000"/>
          <w:sz w:val="44"/>
          <w:szCs w:val="44"/>
          <w:lang w:val="en-US"/>
        </w:rPr>
      </w:pPr>
    </w:p>
    <w:p w14:paraId="52DA3959" w14:textId="67CC6DFC" w:rsidR="00B128BA" w:rsidRDefault="00B128BA" w:rsidP="00B128BA">
      <w:pPr>
        <w:jc w:val="center"/>
        <w:rPr>
          <w:b/>
          <w:bCs/>
          <w:color w:val="000000"/>
          <w:sz w:val="44"/>
          <w:szCs w:val="44"/>
          <w:lang w:val="en-US"/>
        </w:rPr>
      </w:pPr>
      <w:bookmarkStart w:id="0" w:name="_Hlk180159260"/>
      <w:r w:rsidRPr="00BB60C7">
        <w:rPr>
          <w:b/>
          <w:bCs/>
          <w:color w:val="000000"/>
          <w:sz w:val="44"/>
          <w:szCs w:val="44"/>
          <w:lang w:val="en-US"/>
        </w:rPr>
        <w:t>Financial Management for the Hotel Industry</w:t>
      </w:r>
    </w:p>
    <w:bookmarkEnd w:id="0"/>
    <w:p w14:paraId="24F6386E" w14:textId="772A0B54" w:rsidR="002B468B" w:rsidRDefault="002B468B" w:rsidP="002B468B">
      <w:pPr>
        <w:jc w:val="center"/>
        <w:rPr>
          <w:b/>
          <w:bCs/>
          <w:color w:val="000000"/>
          <w:lang w:val="en-US"/>
        </w:rPr>
      </w:pPr>
      <w:r>
        <w:rPr>
          <w:b/>
          <w:bCs/>
          <w:color w:val="000000"/>
          <w:lang w:val="en-US"/>
        </w:rPr>
        <w:t xml:space="preserve">Assignment </w:t>
      </w:r>
      <w:r w:rsidR="00872820">
        <w:rPr>
          <w:b/>
          <w:bCs/>
          <w:color w:val="000000"/>
          <w:lang w:val="en-US"/>
        </w:rPr>
        <w:t>Title: Business</w:t>
      </w:r>
      <w:r>
        <w:rPr>
          <w:b/>
          <w:bCs/>
          <w:color w:val="000000"/>
          <w:lang w:val="en-US"/>
        </w:rPr>
        <w:t xml:space="preserve"> Report Comparison of Two Hospitality Organisations</w:t>
      </w:r>
    </w:p>
    <w:p w14:paraId="18D6F881" w14:textId="57C43554" w:rsidR="00B128BA" w:rsidRPr="00CB58EB" w:rsidRDefault="00B128BA" w:rsidP="00B128BA">
      <w:pPr>
        <w:jc w:val="center"/>
        <w:rPr>
          <w:lang w:val="en-US"/>
        </w:rPr>
      </w:pPr>
    </w:p>
    <w:p w14:paraId="0A08394B" w14:textId="375E99BB" w:rsidR="00B128BA" w:rsidRPr="00CB58EB" w:rsidRDefault="00B128BA" w:rsidP="00B128BA">
      <w:pPr>
        <w:jc w:val="center"/>
        <w:rPr>
          <w:lang w:val="en-US"/>
        </w:rPr>
      </w:pPr>
      <w:r w:rsidRPr="00CB58EB">
        <w:rPr>
          <w:b/>
          <w:bCs/>
          <w:color w:val="000000"/>
          <w:lang w:val="en-US"/>
        </w:rPr>
        <w:t>Student Name:</w:t>
      </w:r>
      <w:r>
        <w:rPr>
          <w:b/>
          <w:bCs/>
          <w:color w:val="000000"/>
          <w:lang w:val="en-US"/>
        </w:rPr>
        <w:t xml:space="preserve"> </w:t>
      </w:r>
      <w:r w:rsidR="00FD6BCD">
        <w:rPr>
          <w:b/>
          <w:bCs/>
          <w:color w:val="000000"/>
          <w:lang w:val="en-US"/>
        </w:rPr>
        <w:t>Alina</w:t>
      </w:r>
      <w:r w:rsidR="00BE591A">
        <w:rPr>
          <w:b/>
          <w:bCs/>
          <w:color w:val="000000"/>
          <w:lang w:val="en-US"/>
        </w:rPr>
        <w:t xml:space="preserve"> Iuliana</w:t>
      </w:r>
      <w:r w:rsidR="00FD6BCD">
        <w:rPr>
          <w:b/>
          <w:bCs/>
          <w:color w:val="000000"/>
          <w:lang w:val="en-US"/>
        </w:rPr>
        <w:t xml:space="preserve"> Axinte</w:t>
      </w:r>
    </w:p>
    <w:p w14:paraId="788AB035" w14:textId="3193B42F" w:rsidR="00B128BA" w:rsidRDefault="00B128BA" w:rsidP="00B128BA">
      <w:pPr>
        <w:jc w:val="center"/>
        <w:rPr>
          <w:b/>
          <w:bCs/>
          <w:color w:val="000000"/>
          <w:lang w:val="en-US"/>
        </w:rPr>
      </w:pPr>
      <w:r w:rsidRPr="00CB58EB">
        <w:rPr>
          <w:b/>
          <w:bCs/>
          <w:color w:val="000000"/>
          <w:lang w:val="en-US"/>
        </w:rPr>
        <w:t>Student ID:</w:t>
      </w:r>
      <w:r w:rsidR="00D52C5D">
        <w:rPr>
          <w:b/>
          <w:bCs/>
          <w:color w:val="000000"/>
          <w:lang w:val="en-US"/>
        </w:rPr>
        <w:t>222</w:t>
      </w:r>
      <w:r w:rsidR="00CB2C75">
        <w:rPr>
          <w:b/>
          <w:bCs/>
          <w:color w:val="000000"/>
          <w:lang w:val="en-US"/>
        </w:rPr>
        <w:t>3962</w:t>
      </w:r>
    </w:p>
    <w:p w14:paraId="19662EE6" w14:textId="7278F5BB" w:rsidR="008D6EC1" w:rsidRDefault="008D6EC1" w:rsidP="00B128BA">
      <w:pPr>
        <w:jc w:val="center"/>
        <w:rPr>
          <w:b/>
          <w:bCs/>
          <w:color w:val="000000"/>
          <w:lang w:val="en-US"/>
        </w:rPr>
      </w:pPr>
      <w:r>
        <w:rPr>
          <w:b/>
          <w:bCs/>
          <w:color w:val="000000"/>
          <w:lang w:val="en-US"/>
        </w:rPr>
        <w:t xml:space="preserve">Module </w:t>
      </w:r>
      <w:r w:rsidR="00872820">
        <w:rPr>
          <w:b/>
          <w:bCs/>
          <w:color w:val="000000"/>
          <w:lang w:val="en-US"/>
        </w:rPr>
        <w:t>code: BMIH</w:t>
      </w:r>
      <w:r w:rsidR="009D42EC">
        <w:rPr>
          <w:b/>
          <w:bCs/>
          <w:color w:val="000000"/>
          <w:lang w:val="en-US"/>
        </w:rPr>
        <w:t>5007</w:t>
      </w:r>
    </w:p>
    <w:p w14:paraId="1C0B521C" w14:textId="3919ACA5" w:rsidR="009D42EC" w:rsidRDefault="00872820" w:rsidP="00B128BA">
      <w:pPr>
        <w:jc w:val="center"/>
        <w:rPr>
          <w:b/>
          <w:bCs/>
          <w:color w:val="000000"/>
          <w:lang w:val="en-US"/>
        </w:rPr>
      </w:pPr>
      <w:r>
        <w:rPr>
          <w:b/>
          <w:bCs/>
          <w:color w:val="000000"/>
          <w:lang w:val="en-US"/>
        </w:rPr>
        <w:t>Lecturer: Tristan</w:t>
      </w:r>
      <w:r w:rsidR="00C1196D">
        <w:rPr>
          <w:b/>
          <w:bCs/>
          <w:color w:val="000000"/>
          <w:lang w:val="en-US"/>
        </w:rPr>
        <w:t xml:space="preserve"> Hawkins</w:t>
      </w:r>
    </w:p>
    <w:p w14:paraId="08DB9A83" w14:textId="77777777" w:rsidR="00DF4780" w:rsidRDefault="00DF4780" w:rsidP="00DF4780">
      <w:pPr>
        <w:rPr>
          <w:b/>
          <w:bCs/>
          <w:color w:val="000000"/>
          <w:lang w:val="en-US"/>
        </w:rPr>
      </w:pPr>
    </w:p>
    <w:p w14:paraId="26B431FF" w14:textId="77777777" w:rsidR="00CB2C75" w:rsidRDefault="00CB2C75" w:rsidP="00B128BA">
      <w:pPr>
        <w:jc w:val="center"/>
        <w:rPr>
          <w:b/>
          <w:bCs/>
          <w:color w:val="000000"/>
          <w:lang w:val="en-US"/>
        </w:rPr>
      </w:pPr>
    </w:p>
    <w:p w14:paraId="7F4A9944" w14:textId="77777777" w:rsidR="00BE591A" w:rsidRDefault="00BE591A" w:rsidP="00B128BA"/>
    <w:p w14:paraId="0D3ADE84" w14:textId="12C4A49E" w:rsidR="00BE591A" w:rsidRDefault="00AC5C2A" w:rsidP="00B128BA">
      <w:r>
        <w:t xml:space="preserve">I confirm that </w:t>
      </w:r>
      <w:r w:rsidR="004F19DD">
        <w:t>I have not used any AI tools in the res</w:t>
      </w:r>
      <w:r w:rsidR="00FB1D49">
        <w:t xml:space="preserve">earch and creation of this </w:t>
      </w:r>
      <w:r w:rsidR="00872820">
        <w:t>assignment. I</w:t>
      </w:r>
      <w:r w:rsidR="001D523A">
        <w:t xml:space="preserve"> confirm</w:t>
      </w:r>
      <w:r w:rsidR="00DD558B">
        <w:t xml:space="preserve"> that I have not presented any AI </w:t>
      </w:r>
      <w:r w:rsidR="00A82EE0">
        <w:t xml:space="preserve">generated materials as my own </w:t>
      </w:r>
      <w:r w:rsidR="00872820">
        <w:t>work. I</w:t>
      </w:r>
      <w:r w:rsidR="00B226E0">
        <w:t xml:space="preserve"> confirm I</w:t>
      </w:r>
      <w:r w:rsidR="0024705E">
        <w:t xml:space="preserve"> </w:t>
      </w:r>
      <w:r w:rsidR="00B226E0">
        <w:t xml:space="preserve">have copies </w:t>
      </w:r>
      <w:r w:rsidR="003478B0">
        <w:t xml:space="preserve">of my draft , notes ,and other </w:t>
      </w:r>
      <w:r w:rsidR="008B0467">
        <w:t>resources I used, which I may be asked to provide in evi</w:t>
      </w:r>
      <w:r w:rsidR="0024705E">
        <w:t>dence</w:t>
      </w:r>
      <w:r w:rsidR="00872820">
        <w:t xml:space="preserve">. </w:t>
      </w:r>
    </w:p>
    <w:p w14:paraId="421F5815" w14:textId="77777777" w:rsidR="00BE591A" w:rsidRDefault="00BE591A" w:rsidP="00B128BA"/>
    <w:p w14:paraId="78C57185" w14:textId="267719A3" w:rsidR="00A758D5" w:rsidRDefault="00A758D5" w:rsidP="00B128BA">
      <w:r>
        <w:br w:type="page"/>
      </w:r>
    </w:p>
    <w:p w14:paraId="3EB32B9B" w14:textId="77777777" w:rsidR="00A758D5" w:rsidRPr="00A758D5" w:rsidRDefault="00A758D5" w:rsidP="00A758D5">
      <w:pPr>
        <w:spacing w:after="160" w:line="259" w:lineRule="auto"/>
        <w:jc w:val="center"/>
        <w:rPr>
          <w:b/>
          <w:bCs/>
        </w:rPr>
      </w:pPr>
      <w:r w:rsidRPr="00A758D5">
        <w:rPr>
          <w:b/>
          <w:bCs/>
        </w:rPr>
        <w:lastRenderedPageBreak/>
        <w:t>Executive Summary</w:t>
      </w:r>
    </w:p>
    <w:p w14:paraId="3E4FC9F1" w14:textId="4EC6574D" w:rsidR="007C1684" w:rsidRDefault="00A758D5" w:rsidP="00A758D5">
      <w:r>
        <w:t xml:space="preserve">The following report has elaborated on the concept and idea of comparison between Shangri-La Hotels and Premier Inn Hotels. It has conducted a deep inspection of revenue trends and sales which are causing the growth to fall. </w:t>
      </w:r>
      <w:r w:rsidR="00D91281">
        <w:t>E</w:t>
      </w:r>
      <w:r>
        <w:t>ach of the hotel chains has been effectively imagined. The market position of both groups has been highlighted clearly. Growth potential aspects have been interpreted shedding light on factors like market opportunities, expansion strategies and so forth. An analysis of w</w:t>
      </w:r>
      <w:r w:rsidR="00D91281">
        <w:t>h</w:t>
      </w:r>
      <w:r>
        <w:t xml:space="preserve">ether both groups follow CSR practices has been evaluated as well. </w:t>
      </w:r>
      <w:r w:rsidR="007C1684">
        <w:br w:type="page"/>
      </w:r>
    </w:p>
    <w:sdt>
      <w:sdtPr>
        <w:rPr>
          <w:rFonts w:ascii="Times New Roman" w:eastAsia="Times New Roman" w:hAnsi="Times New Roman" w:cs="Times New Roman"/>
          <w:color w:val="auto"/>
          <w:sz w:val="24"/>
          <w:szCs w:val="24"/>
          <w:lang w:val="en" w:eastAsia="en-GB"/>
        </w:rPr>
        <w:id w:val="-1957782368"/>
        <w:docPartObj>
          <w:docPartGallery w:val="Table of Contents"/>
          <w:docPartUnique/>
        </w:docPartObj>
      </w:sdtPr>
      <w:sdtEndPr>
        <w:rPr>
          <w:b/>
          <w:bCs/>
          <w:noProof/>
        </w:rPr>
      </w:sdtEndPr>
      <w:sdtContent>
        <w:p w14:paraId="26D36BEC" w14:textId="7F825299" w:rsidR="0098452E" w:rsidRDefault="0098452E">
          <w:pPr>
            <w:pStyle w:val="TOCHeading"/>
          </w:pPr>
          <w:r>
            <w:t>Table of Contents</w:t>
          </w:r>
        </w:p>
        <w:p w14:paraId="11C54B89" w14:textId="2D4994ED" w:rsidR="0098452E" w:rsidRDefault="0098452E">
          <w:pPr>
            <w:pStyle w:val="TOC1"/>
            <w:tabs>
              <w:tab w:val="right" w:leader="dot" w:pos="9350"/>
            </w:tabs>
            <w:rPr>
              <w:noProof/>
            </w:rPr>
          </w:pPr>
          <w:r>
            <w:fldChar w:fldCharType="begin"/>
          </w:r>
          <w:r>
            <w:instrText xml:space="preserve"> TOC \o "1-3" \h \z \u </w:instrText>
          </w:r>
          <w:r>
            <w:fldChar w:fldCharType="separate"/>
          </w:r>
          <w:hyperlink w:anchor="_Toc180159295" w:history="1">
            <w:r w:rsidRPr="001949BA">
              <w:rPr>
                <w:rStyle w:val="Hyperlink"/>
                <w:noProof/>
              </w:rPr>
              <w:t>Introduction</w:t>
            </w:r>
            <w:r>
              <w:rPr>
                <w:noProof/>
                <w:webHidden/>
              </w:rPr>
              <w:tab/>
            </w:r>
            <w:r>
              <w:rPr>
                <w:noProof/>
                <w:webHidden/>
              </w:rPr>
              <w:fldChar w:fldCharType="begin"/>
            </w:r>
            <w:r>
              <w:rPr>
                <w:noProof/>
                <w:webHidden/>
              </w:rPr>
              <w:instrText xml:space="preserve"> PAGEREF _Toc180159295 \h </w:instrText>
            </w:r>
            <w:r>
              <w:rPr>
                <w:noProof/>
                <w:webHidden/>
              </w:rPr>
            </w:r>
            <w:r>
              <w:rPr>
                <w:noProof/>
                <w:webHidden/>
              </w:rPr>
              <w:fldChar w:fldCharType="separate"/>
            </w:r>
            <w:r>
              <w:rPr>
                <w:noProof/>
                <w:webHidden/>
              </w:rPr>
              <w:t>4</w:t>
            </w:r>
            <w:r>
              <w:rPr>
                <w:noProof/>
                <w:webHidden/>
              </w:rPr>
              <w:fldChar w:fldCharType="end"/>
            </w:r>
          </w:hyperlink>
        </w:p>
        <w:p w14:paraId="58EF92AC" w14:textId="36C1321C" w:rsidR="0098452E" w:rsidRDefault="0098452E">
          <w:pPr>
            <w:pStyle w:val="TOC1"/>
            <w:tabs>
              <w:tab w:val="right" w:leader="dot" w:pos="9350"/>
            </w:tabs>
            <w:rPr>
              <w:noProof/>
            </w:rPr>
          </w:pPr>
          <w:hyperlink w:anchor="_Toc180159296" w:history="1">
            <w:r w:rsidRPr="001949BA">
              <w:rPr>
                <w:rStyle w:val="Hyperlink"/>
                <w:noProof/>
              </w:rPr>
              <w:t>Showcasing an analysis of the revenue generation areas of Shangri-La Hotels and Premier Inn Hotels</w:t>
            </w:r>
            <w:r>
              <w:rPr>
                <w:noProof/>
                <w:webHidden/>
              </w:rPr>
              <w:tab/>
            </w:r>
            <w:r>
              <w:rPr>
                <w:noProof/>
                <w:webHidden/>
              </w:rPr>
              <w:fldChar w:fldCharType="begin"/>
            </w:r>
            <w:r>
              <w:rPr>
                <w:noProof/>
                <w:webHidden/>
              </w:rPr>
              <w:instrText xml:space="preserve"> PAGEREF _Toc180159296 \h </w:instrText>
            </w:r>
            <w:r>
              <w:rPr>
                <w:noProof/>
                <w:webHidden/>
              </w:rPr>
            </w:r>
            <w:r>
              <w:rPr>
                <w:noProof/>
                <w:webHidden/>
              </w:rPr>
              <w:fldChar w:fldCharType="separate"/>
            </w:r>
            <w:r>
              <w:rPr>
                <w:noProof/>
                <w:webHidden/>
              </w:rPr>
              <w:t>5</w:t>
            </w:r>
            <w:r>
              <w:rPr>
                <w:noProof/>
                <w:webHidden/>
              </w:rPr>
              <w:fldChar w:fldCharType="end"/>
            </w:r>
          </w:hyperlink>
        </w:p>
        <w:p w14:paraId="79DAAA65" w14:textId="24CCC847" w:rsidR="0098452E" w:rsidRDefault="0098452E">
          <w:pPr>
            <w:pStyle w:val="TOC2"/>
            <w:tabs>
              <w:tab w:val="right" w:leader="dot" w:pos="9350"/>
            </w:tabs>
            <w:rPr>
              <w:noProof/>
            </w:rPr>
          </w:pPr>
          <w:hyperlink w:anchor="_Toc180159297" w:history="1">
            <w:r w:rsidRPr="001949BA">
              <w:rPr>
                <w:rStyle w:val="Hyperlink"/>
                <w:noProof/>
              </w:rPr>
              <w:t>Revenue events of the Shangri-La Hotels</w:t>
            </w:r>
            <w:r>
              <w:rPr>
                <w:noProof/>
                <w:webHidden/>
              </w:rPr>
              <w:tab/>
            </w:r>
            <w:r>
              <w:rPr>
                <w:noProof/>
                <w:webHidden/>
              </w:rPr>
              <w:fldChar w:fldCharType="begin"/>
            </w:r>
            <w:r>
              <w:rPr>
                <w:noProof/>
                <w:webHidden/>
              </w:rPr>
              <w:instrText xml:space="preserve"> PAGEREF _Toc180159297 \h </w:instrText>
            </w:r>
            <w:r>
              <w:rPr>
                <w:noProof/>
                <w:webHidden/>
              </w:rPr>
            </w:r>
            <w:r>
              <w:rPr>
                <w:noProof/>
                <w:webHidden/>
              </w:rPr>
              <w:fldChar w:fldCharType="separate"/>
            </w:r>
            <w:r>
              <w:rPr>
                <w:noProof/>
                <w:webHidden/>
              </w:rPr>
              <w:t>5</w:t>
            </w:r>
            <w:r>
              <w:rPr>
                <w:noProof/>
                <w:webHidden/>
              </w:rPr>
              <w:fldChar w:fldCharType="end"/>
            </w:r>
          </w:hyperlink>
        </w:p>
        <w:p w14:paraId="54C7E3B2" w14:textId="4A4CDEBB" w:rsidR="0098452E" w:rsidRDefault="0098452E">
          <w:pPr>
            <w:pStyle w:val="TOC2"/>
            <w:tabs>
              <w:tab w:val="right" w:leader="dot" w:pos="9350"/>
            </w:tabs>
            <w:rPr>
              <w:noProof/>
            </w:rPr>
          </w:pPr>
          <w:hyperlink w:anchor="_Toc180159298" w:history="1">
            <w:r w:rsidRPr="001949BA">
              <w:rPr>
                <w:rStyle w:val="Hyperlink"/>
                <w:noProof/>
              </w:rPr>
              <w:t>Revenue actions of Premier Inn Hotels</w:t>
            </w:r>
            <w:r>
              <w:rPr>
                <w:noProof/>
                <w:webHidden/>
              </w:rPr>
              <w:tab/>
            </w:r>
            <w:r>
              <w:rPr>
                <w:noProof/>
                <w:webHidden/>
              </w:rPr>
              <w:fldChar w:fldCharType="begin"/>
            </w:r>
            <w:r>
              <w:rPr>
                <w:noProof/>
                <w:webHidden/>
              </w:rPr>
              <w:instrText xml:space="preserve"> PAGEREF _Toc180159298 \h </w:instrText>
            </w:r>
            <w:r>
              <w:rPr>
                <w:noProof/>
                <w:webHidden/>
              </w:rPr>
            </w:r>
            <w:r>
              <w:rPr>
                <w:noProof/>
                <w:webHidden/>
              </w:rPr>
              <w:fldChar w:fldCharType="separate"/>
            </w:r>
            <w:r>
              <w:rPr>
                <w:noProof/>
                <w:webHidden/>
              </w:rPr>
              <w:t>6</w:t>
            </w:r>
            <w:r>
              <w:rPr>
                <w:noProof/>
                <w:webHidden/>
              </w:rPr>
              <w:fldChar w:fldCharType="end"/>
            </w:r>
          </w:hyperlink>
        </w:p>
        <w:p w14:paraId="1376F903" w14:textId="223A9387" w:rsidR="0098452E" w:rsidRDefault="0098452E">
          <w:pPr>
            <w:pStyle w:val="TOC2"/>
            <w:tabs>
              <w:tab w:val="right" w:leader="dot" w:pos="9350"/>
            </w:tabs>
            <w:rPr>
              <w:noProof/>
            </w:rPr>
          </w:pPr>
          <w:hyperlink w:anchor="_Toc180159299" w:history="1">
            <w:r w:rsidRPr="001949BA">
              <w:rPr>
                <w:rStyle w:val="Hyperlink"/>
                <w:noProof/>
              </w:rPr>
              <w:t>Proportional Analysis</w:t>
            </w:r>
            <w:r>
              <w:rPr>
                <w:noProof/>
                <w:webHidden/>
              </w:rPr>
              <w:tab/>
            </w:r>
            <w:r>
              <w:rPr>
                <w:noProof/>
                <w:webHidden/>
              </w:rPr>
              <w:fldChar w:fldCharType="begin"/>
            </w:r>
            <w:r>
              <w:rPr>
                <w:noProof/>
                <w:webHidden/>
              </w:rPr>
              <w:instrText xml:space="preserve"> PAGEREF _Toc180159299 \h </w:instrText>
            </w:r>
            <w:r>
              <w:rPr>
                <w:noProof/>
                <w:webHidden/>
              </w:rPr>
            </w:r>
            <w:r>
              <w:rPr>
                <w:noProof/>
                <w:webHidden/>
              </w:rPr>
              <w:fldChar w:fldCharType="separate"/>
            </w:r>
            <w:r>
              <w:rPr>
                <w:noProof/>
                <w:webHidden/>
              </w:rPr>
              <w:t>7</w:t>
            </w:r>
            <w:r>
              <w:rPr>
                <w:noProof/>
                <w:webHidden/>
              </w:rPr>
              <w:fldChar w:fldCharType="end"/>
            </w:r>
          </w:hyperlink>
        </w:p>
        <w:p w14:paraId="563B974B" w14:textId="5BF677E4" w:rsidR="0098452E" w:rsidRDefault="0098452E">
          <w:pPr>
            <w:pStyle w:val="TOC1"/>
            <w:tabs>
              <w:tab w:val="right" w:leader="dot" w:pos="9350"/>
            </w:tabs>
            <w:rPr>
              <w:noProof/>
            </w:rPr>
          </w:pPr>
          <w:hyperlink w:anchor="_Toc180159300" w:history="1">
            <w:r w:rsidRPr="001949BA">
              <w:rPr>
                <w:rStyle w:val="Hyperlink"/>
                <w:noProof/>
              </w:rPr>
              <w:t>Illustrating the market position measures of the hotels</w:t>
            </w:r>
            <w:r>
              <w:rPr>
                <w:noProof/>
                <w:webHidden/>
              </w:rPr>
              <w:tab/>
            </w:r>
            <w:r>
              <w:rPr>
                <w:noProof/>
                <w:webHidden/>
              </w:rPr>
              <w:fldChar w:fldCharType="begin"/>
            </w:r>
            <w:r>
              <w:rPr>
                <w:noProof/>
                <w:webHidden/>
              </w:rPr>
              <w:instrText xml:space="preserve"> PAGEREF _Toc180159300 \h </w:instrText>
            </w:r>
            <w:r>
              <w:rPr>
                <w:noProof/>
                <w:webHidden/>
              </w:rPr>
            </w:r>
            <w:r>
              <w:rPr>
                <w:noProof/>
                <w:webHidden/>
              </w:rPr>
              <w:fldChar w:fldCharType="separate"/>
            </w:r>
            <w:r>
              <w:rPr>
                <w:noProof/>
                <w:webHidden/>
              </w:rPr>
              <w:t>9</w:t>
            </w:r>
            <w:r>
              <w:rPr>
                <w:noProof/>
                <w:webHidden/>
              </w:rPr>
              <w:fldChar w:fldCharType="end"/>
            </w:r>
          </w:hyperlink>
        </w:p>
        <w:p w14:paraId="472802B8" w14:textId="137B81C1" w:rsidR="0098452E" w:rsidRDefault="0098452E">
          <w:pPr>
            <w:pStyle w:val="TOC2"/>
            <w:tabs>
              <w:tab w:val="right" w:leader="dot" w:pos="9350"/>
            </w:tabs>
            <w:rPr>
              <w:noProof/>
            </w:rPr>
          </w:pPr>
          <w:hyperlink w:anchor="_Toc180159301" w:history="1">
            <w:r w:rsidRPr="001949BA">
              <w:rPr>
                <w:rStyle w:val="Hyperlink"/>
                <w:noProof/>
              </w:rPr>
              <w:t>Market position in the case of Shangri-La Hotels</w:t>
            </w:r>
            <w:r>
              <w:rPr>
                <w:noProof/>
                <w:webHidden/>
              </w:rPr>
              <w:tab/>
            </w:r>
            <w:r>
              <w:rPr>
                <w:noProof/>
                <w:webHidden/>
              </w:rPr>
              <w:fldChar w:fldCharType="begin"/>
            </w:r>
            <w:r>
              <w:rPr>
                <w:noProof/>
                <w:webHidden/>
              </w:rPr>
              <w:instrText xml:space="preserve"> PAGEREF _Toc180159301 \h </w:instrText>
            </w:r>
            <w:r>
              <w:rPr>
                <w:noProof/>
                <w:webHidden/>
              </w:rPr>
            </w:r>
            <w:r>
              <w:rPr>
                <w:noProof/>
                <w:webHidden/>
              </w:rPr>
              <w:fldChar w:fldCharType="separate"/>
            </w:r>
            <w:r>
              <w:rPr>
                <w:noProof/>
                <w:webHidden/>
              </w:rPr>
              <w:t>9</w:t>
            </w:r>
            <w:r>
              <w:rPr>
                <w:noProof/>
                <w:webHidden/>
              </w:rPr>
              <w:fldChar w:fldCharType="end"/>
            </w:r>
          </w:hyperlink>
        </w:p>
        <w:p w14:paraId="64FD2AF4" w14:textId="2861D76D" w:rsidR="0098452E" w:rsidRDefault="0098452E">
          <w:pPr>
            <w:pStyle w:val="TOC2"/>
            <w:tabs>
              <w:tab w:val="right" w:leader="dot" w:pos="9350"/>
            </w:tabs>
            <w:rPr>
              <w:noProof/>
            </w:rPr>
          </w:pPr>
          <w:hyperlink w:anchor="_Toc180159302" w:history="1">
            <w:r w:rsidRPr="001949BA">
              <w:rPr>
                <w:rStyle w:val="Hyperlink"/>
                <w:noProof/>
              </w:rPr>
              <w:t>Market position in the case of Premier Inn Hotels</w:t>
            </w:r>
            <w:r>
              <w:rPr>
                <w:noProof/>
                <w:webHidden/>
              </w:rPr>
              <w:tab/>
            </w:r>
            <w:r>
              <w:rPr>
                <w:noProof/>
                <w:webHidden/>
              </w:rPr>
              <w:fldChar w:fldCharType="begin"/>
            </w:r>
            <w:r>
              <w:rPr>
                <w:noProof/>
                <w:webHidden/>
              </w:rPr>
              <w:instrText xml:space="preserve"> PAGEREF _Toc180159302 \h </w:instrText>
            </w:r>
            <w:r>
              <w:rPr>
                <w:noProof/>
                <w:webHidden/>
              </w:rPr>
            </w:r>
            <w:r>
              <w:rPr>
                <w:noProof/>
                <w:webHidden/>
              </w:rPr>
              <w:fldChar w:fldCharType="separate"/>
            </w:r>
            <w:r>
              <w:rPr>
                <w:noProof/>
                <w:webHidden/>
              </w:rPr>
              <w:t>10</w:t>
            </w:r>
            <w:r>
              <w:rPr>
                <w:noProof/>
                <w:webHidden/>
              </w:rPr>
              <w:fldChar w:fldCharType="end"/>
            </w:r>
          </w:hyperlink>
        </w:p>
        <w:p w14:paraId="5F65B1DF" w14:textId="25F8C22E" w:rsidR="0098452E" w:rsidRDefault="0098452E">
          <w:pPr>
            <w:pStyle w:val="TOC2"/>
            <w:tabs>
              <w:tab w:val="right" w:leader="dot" w:pos="9350"/>
            </w:tabs>
            <w:rPr>
              <w:noProof/>
            </w:rPr>
          </w:pPr>
          <w:hyperlink w:anchor="_Toc180159303" w:history="1">
            <w:r w:rsidRPr="001949BA">
              <w:rPr>
                <w:rStyle w:val="Hyperlink"/>
                <w:noProof/>
              </w:rPr>
              <w:t>Proportional Analysis</w:t>
            </w:r>
            <w:r>
              <w:rPr>
                <w:noProof/>
                <w:webHidden/>
              </w:rPr>
              <w:tab/>
            </w:r>
            <w:r>
              <w:rPr>
                <w:noProof/>
                <w:webHidden/>
              </w:rPr>
              <w:fldChar w:fldCharType="begin"/>
            </w:r>
            <w:r>
              <w:rPr>
                <w:noProof/>
                <w:webHidden/>
              </w:rPr>
              <w:instrText xml:space="preserve"> PAGEREF _Toc180159303 \h </w:instrText>
            </w:r>
            <w:r>
              <w:rPr>
                <w:noProof/>
                <w:webHidden/>
              </w:rPr>
            </w:r>
            <w:r>
              <w:rPr>
                <w:noProof/>
                <w:webHidden/>
              </w:rPr>
              <w:fldChar w:fldCharType="separate"/>
            </w:r>
            <w:r>
              <w:rPr>
                <w:noProof/>
                <w:webHidden/>
              </w:rPr>
              <w:t>10</w:t>
            </w:r>
            <w:r>
              <w:rPr>
                <w:noProof/>
                <w:webHidden/>
              </w:rPr>
              <w:fldChar w:fldCharType="end"/>
            </w:r>
          </w:hyperlink>
        </w:p>
        <w:p w14:paraId="5B65B30B" w14:textId="58418497" w:rsidR="0098452E" w:rsidRDefault="0098452E">
          <w:pPr>
            <w:pStyle w:val="TOC1"/>
            <w:tabs>
              <w:tab w:val="right" w:leader="dot" w:pos="9350"/>
            </w:tabs>
            <w:rPr>
              <w:noProof/>
            </w:rPr>
          </w:pPr>
          <w:hyperlink w:anchor="_Toc180159304" w:history="1">
            <w:r w:rsidRPr="001949BA">
              <w:rPr>
                <w:rStyle w:val="Hyperlink"/>
                <w:noProof/>
              </w:rPr>
              <w:t>Illustrating the growth evaluations of Shangri-La Hotels and Premier Inn Hotels</w:t>
            </w:r>
            <w:r>
              <w:rPr>
                <w:noProof/>
                <w:webHidden/>
              </w:rPr>
              <w:tab/>
            </w:r>
            <w:r>
              <w:rPr>
                <w:noProof/>
                <w:webHidden/>
              </w:rPr>
              <w:fldChar w:fldCharType="begin"/>
            </w:r>
            <w:r>
              <w:rPr>
                <w:noProof/>
                <w:webHidden/>
              </w:rPr>
              <w:instrText xml:space="preserve"> PAGEREF _Toc180159304 \h </w:instrText>
            </w:r>
            <w:r>
              <w:rPr>
                <w:noProof/>
                <w:webHidden/>
              </w:rPr>
            </w:r>
            <w:r>
              <w:rPr>
                <w:noProof/>
                <w:webHidden/>
              </w:rPr>
              <w:fldChar w:fldCharType="separate"/>
            </w:r>
            <w:r>
              <w:rPr>
                <w:noProof/>
                <w:webHidden/>
              </w:rPr>
              <w:t>12</w:t>
            </w:r>
            <w:r>
              <w:rPr>
                <w:noProof/>
                <w:webHidden/>
              </w:rPr>
              <w:fldChar w:fldCharType="end"/>
            </w:r>
          </w:hyperlink>
        </w:p>
        <w:p w14:paraId="67929093" w14:textId="479F24DE" w:rsidR="0098452E" w:rsidRDefault="0098452E">
          <w:pPr>
            <w:pStyle w:val="TOC2"/>
            <w:tabs>
              <w:tab w:val="right" w:leader="dot" w:pos="9350"/>
            </w:tabs>
            <w:rPr>
              <w:noProof/>
            </w:rPr>
          </w:pPr>
          <w:hyperlink w:anchor="_Toc180159305" w:history="1">
            <w:r w:rsidRPr="001949BA">
              <w:rPr>
                <w:rStyle w:val="Hyperlink"/>
                <w:noProof/>
              </w:rPr>
              <w:t>Growth appearances of Shangri-La Hotels</w:t>
            </w:r>
            <w:r>
              <w:rPr>
                <w:noProof/>
                <w:webHidden/>
              </w:rPr>
              <w:tab/>
            </w:r>
            <w:r>
              <w:rPr>
                <w:noProof/>
                <w:webHidden/>
              </w:rPr>
              <w:fldChar w:fldCharType="begin"/>
            </w:r>
            <w:r>
              <w:rPr>
                <w:noProof/>
                <w:webHidden/>
              </w:rPr>
              <w:instrText xml:space="preserve"> PAGEREF _Toc180159305 \h </w:instrText>
            </w:r>
            <w:r>
              <w:rPr>
                <w:noProof/>
                <w:webHidden/>
              </w:rPr>
            </w:r>
            <w:r>
              <w:rPr>
                <w:noProof/>
                <w:webHidden/>
              </w:rPr>
              <w:fldChar w:fldCharType="separate"/>
            </w:r>
            <w:r>
              <w:rPr>
                <w:noProof/>
                <w:webHidden/>
              </w:rPr>
              <w:t>12</w:t>
            </w:r>
            <w:r>
              <w:rPr>
                <w:noProof/>
                <w:webHidden/>
              </w:rPr>
              <w:fldChar w:fldCharType="end"/>
            </w:r>
          </w:hyperlink>
        </w:p>
        <w:p w14:paraId="7CC14099" w14:textId="4603C9C5" w:rsidR="0098452E" w:rsidRDefault="0098452E">
          <w:pPr>
            <w:pStyle w:val="TOC2"/>
            <w:tabs>
              <w:tab w:val="right" w:leader="dot" w:pos="9350"/>
            </w:tabs>
            <w:rPr>
              <w:noProof/>
            </w:rPr>
          </w:pPr>
          <w:hyperlink w:anchor="_Toc180159306" w:history="1">
            <w:r w:rsidRPr="001949BA">
              <w:rPr>
                <w:rStyle w:val="Hyperlink"/>
                <w:noProof/>
              </w:rPr>
              <w:t>Growth aspects of Premier Inn Hotels</w:t>
            </w:r>
            <w:r>
              <w:rPr>
                <w:noProof/>
                <w:webHidden/>
              </w:rPr>
              <w:tab/>
            </w:r>
            <w:r>
              <w:rPr>
                <w:noProof/>
                <w:webHidden/>
              </w:rPr>
              <w:fldChar w:fldCharType="begin"/>
            </w:r>
            <w:r>
              <w:rPr>
                <w:noProof/>
                <w:webHidden/>
              </w:rPr>
              <w:instrText xml:space="preserve"> PAGEREF _Toc180159306 \h </w:instrText>
            </w:r>
            <w:r>
              <w:rPr>
                <w:noProof/>
                <w:webHidden/>
              </w:rPr>
            </w:r>
            <w:r>
              <w:rPr>
                <w:noProof/>
                <w:webHidden/>
              </w:rPr>
              <w:fldChar w:fldCharType="separate"/>
            </w:r>
            <w:r>
              <w:rPr>
                <w:noProof/>
                <w:webHidden/>
              </w:rPr>
              <w:t>13</w:t>
            </w:r>
            <w:r>
              <w:rPr>
                <w:noProof/>
                <w:webHidden/>
              </w:rPr>
              <w:fldChar w:fldCharType="end"/>
            </w:r>
          </w:hyperlink>
        </w:p>
        <w:p w14:paraId="1CD82EB0" w14:textId="79EE9C24" w:rsidR="0098452E" w:rsidRDefault="0098452E">
          <w:pPr>
            <w:pStyle w:val="TOC2"/>
            <w:tabs>
              <w:tab w:val="right" w:leader="dot" w:pos="9350"/>
            </w:tabs>
            <w:rPr>
              <w:noProof/>
            </w:rPr>
          </w:pPr>
          <w:hyperlink w:anchor="_Toc180159307" w:history="1">
            <w:r w:rsidRPr="001949BA">
              <w:rPr>
                <w:rStyle w:val="Hyperlink"/>
                <w:noProof/>
              </w:rPr>
              <w:t>Comparative Analysis</w:t>
            </w:r>
            <w:r>
              <w:rPr>
                <w:noProof/>
                <w:webHidden/>
              </w:rPr>
              <w:tab/>
            </w:r>
            <w:r>
              <w:rPr>
                <w:noProof/>
                <w:webHidden/>
              </w:rPr>
              <w:fldChar w:fldCharType="begin"/>
            </w:r>
            <w:r>
              <w:rPr>
                <w:noProof/>
                <w:webHidden/>
              </w:rPr>
              <w:instrText xml:space="preserve"> PAGEREF _Toc180159307 \h </w:instrText>
            </w:r>
            <w:r>
              <w:rPr>
                <w:noProof/>
                <w:webHidden/>
              </w:rPr>
            </w:r>
            <w:r>
              <w:rPr>
                <w:noProof/>
                <w:webHidden/>
              </w:rPr>
              <w:fldChar w:fldCharType="separate"/>
            </w:r>
            <w:r>
              <w:rPr>
                <w:noProof/>
                <w:webHidden/>
              </w:rPr>
              <w:t>14</w:t>
            </w:r>
            <w:r>
              <w:rPr>
                <w:noProof/>
                <w:webHidden/>
              </w:rPr>
              <w:fldChar w:fldCharType="end"/>
            </w:r>
          </w:hyperlink>
        </w:p>
        <w:p w14:paraId="2C83C837" w14:textId="310021FA" w:rsidR="0098452E" w:rsidRDefault="0098452E">
          <w:pPr>
            <w:pStyle w:val="TOC1"/>
            <w:tabs>
              <w:tab w:val="right" w:leader="dot" w:pos="9350"/>
            </w:tabs>
            <w:rPr>
              <w:noProof/>
            </w:rPr>
          </w:pPr>
          <w:hyperlink w:anchor="_Toc180159308" w:history="1">
            <w:r w:rsidRPr="001949BA">
              <w:rPr>
                <w:rStyle w:val="Hyperlink"/>
                <w:noProof/>
              </w:rPr>
              <w:t>Evaluating the monetary pledge of the hotels towards CSR</w:t>
            </w:r>
            <w:r>
              <w:rPr>
                <w:noProof/>
                <w:webHidden/>
              </w:rPr>
              <w:tab/>
            </w:r>
            <w:r>
              <w:rPr>
                <w:noProof/>
                <w:webHidden/>
              </w:rPr>
              <w:fldChar w:fldCharType="begin"/>
            </w:r>
            <w:r>
              <w:rPr>
                <w:noProof/>
                <w:webHidden/>
              </w:rPr>
              <w:instrText xml:space="preserve"> PAGEREF _Toc180159308 \h </w:instrText>
            </w:r>
            <w:r>
              <w:rPr>
                <w:noProof/>
                <w:webHidden/>
              </w:rPr>
            </w:r>
            <w:r>
              <w:rPr>
                <w:noProof/>
                <w:webHidden/>
              </w:rPr>
              <w:fldChar w:fldCharType="separate"/>
            </w:r>
            <w:r>
              <w:rPr>
                <w:noProof/>
                <w:webHidden/>
              </w:rPr>
              <w:t>15</w:t>
            </w:r>
            <w:r>
              <w:rPr>
                <w:noProof/>
                <w:webHidden/>
              </w:rPr>
              <w:fldChar w:fldCharType="end"/>
            </w:r>
          </w:hyperlink>
        </w:p>
        <w:p w14:paraId="56A4BB3F" w14:textId="6E58B330" w:rsidR="0098452E" w:rsidRDefault="0098452E">
          <w:pPr>
            <w:pStyle w:val="TOC2"/>
            <w:tabs>
              <w:tab w:val="right" w:leader="dot" w:pos="9350"/>
            </w:tabs>
            <w:rPr>
              <w:noProof/>
            </w:rPr>
          </w:pPr>
          <w:hyperlink w:anchor="_Toc180159309" w:history="1">
            <w:r w:rsidRPr="001949BA">
              <w:rPr>
                <w:rStyle w:val="Hyperlink"/>
                <w:noProof/>
              </w:rPr>
              <w:t>Underlining the CSR measures of Shangri-La Hotels</w:t>
            </w:r>
            <w:r>
              <w:rPr>
                <w:noProof/>
                <w:webHidden/>
              </w:rPr>
              <w:tab/>
            </w:r>
            <w:r>
              <w:rPr>
                <w:noProof/>
                <w:webHidden/>
              </w:rPr>
              <w:fldChar w:fldCharType="begin"/>
            </w:r>
            <w:r>
              <w:rPr>
                <w:noProof/>
                <w:webHidden/>
              </w:rPr>
              <w:instrText xml:space="preserve"> PAGEREF _Toc180159309 \h </w:instrText>
            </w:r>
            <w:r>
              <w:rPr>
                <w:noProof/>
                <w:webHidden/>
              </w:rPr>
            </w:r>
            <w:r>
              <w:rPr>
                <w:noProof/>
                <w:webHidden/>
              </w:rPr>
              <w:fldChar w:fldCharType="separate"/>
            </w:r>
            <w:r>
              <w:rPr>
                <w:noProof/>
                <w:webHidden/>
              </w:rPr>
              <w:t>15</w:t>
            </w:r>
            <w:r>
              <w:rPr>
                <w:noProof/>
                <w:webHidden/>
              </w:rPr>
              <w:fldChar w:fldCharType="end"/>
            </w:r>
          </w:hyperlink>
        </w:p>
        <w:p w14:paraId="08B054DA" w14:textId="4A6BAC7D" w:rsidR="0098452E" w:rsidRDefault="0098452E">
          <w:pPr>
            <w:pStyle w:val="TOC2"/>
            <w:tabs>
              <w:tab w:val="right" w:leader="dot" w:pos="9350"/>
            </w:tabs>
            <w:rPr>
              <w:noProof/>
            </w:rPr>
          </w:pPr>
          <w:hyperlink w:anchor="_Toc180159310" w:history="1">
            <w:r w:rsidRPr="001949BA">
              <w:rPr>
                <w:rStyle w:val="Hyperlink"/>
                <w:noProof/>
              </w:rPr>
              <w:t>Reflecting the CSR tactics by Premier Inn Hotels</w:t>
            </w:r>
            <w:r>
              <w:rPr>
                <w:noProof/>
                <w:webHidden/>
              </w:rPr>
              <w:tab/>
            </w:r>
            <w:r>
              <w:rPr>
                <w:noProof/>
                <w:webHidden/>
              </w:rPr>
              <w:fldChar w:fldCharType="begin"/>
            </w:r>
            <w:r>
              <w:rPr>
                <w:noProof/>
                <w:webHidden/>
              </w:rPr>
              <w:instrText xml:space="preserve"> PAGEREF _Toc180159310 \h </w:instrText>
            </w:r>
            <w:r>
              <w:rPr>
                <w:noProof/>
                <w:webHidden/>
              </w:rPr>
            </w:r>
            <w:r>
              <w:rPr>
                <w:noProof/>
                <w:webHidden/>
              </w:rPr>
              <w:fldChar w:fldCharType="separate"/>
            </w:r>
            <w:r>
              <w:rPr>
                <w:noProof/>
                <w:webHidden/>
              </w:rPr>
              <w:t>16</w:t>
            </w:r>
            <w:r>
              <w:rPr>
                <w:noProof/>
                <w:webHidden/>
              </w:rPr>
              <w:fldChar w:fldCharType="end"/>
            </w:r>
          </w:hyperlink>
        </w:p>
        <w:p w14:paraId="6FB3F76C" w14:textId="0DF8C776" w:rsidR="0098452E" w:rsidRDefault="0098452E">
          <w:pPr>
            <w:pStyle w:val="TOC2"/>
            <w:tabs>
              <w:tab w:val="right" w:leader="dot" w:pos="9350"/>
            </w:tabs>
            <w:rPr>
              <w:noProof/>
            </w:rPr>
          </w:pPr>
          <w:hyperlink w:anchor="_Toc180159311" w:history="1">
            <w:r w:rsidRPr="001949BA">
              <w:rPr>
                <w:rStyle w:val="Hyperlink"/>
                <w:noProof/>
              </w:rPr>
              <w:t>Comparative Analysis</w:t>
            </w:r>
            <w:r>
              <w:rPr>
                <w:noProof/>
                <w:webHidden/>
              </w:rPr>
              <w:tab/>
            </w:r>
            <w:r>
              <w:rPr>
                <w:noProof/>
                <w:webHidden/>
              </w:rPr>
              <w:fldChar w:fldCharType="begin"/>
            </w:r>
            <w:r>
              <w:rPr>
                <w:noProof/>
                <w:webHidden/>
              </w:rPr>
              <w:instrText xml:space="preserve"> PAGEREF _Toc180159311 \h </w:instrText>
            </w:r>
            <w:r>
              <w:rPr>
                <w:noProof/>
                <w:webHidden/>
              </w:rPr>
            </w:r>
            <w:r>
              <w:rPr>
                <w:noProof/>
                <w:webHidden/>
              </w:rPr>
              <w:fldChar w:fldCharType="separate"/>
            </w:r>
            <w:r>
              <w:rPr>
                <w:noProof/>
                <w:webHidden/>
              </w:rPr>
              <w:t>16</w:t>
            </w:r>
            <w:r>
              <w:rPr>
                <w:noProof/>
                <w:webHidden/>
              </w:rPr>
              <w:fldChar w:fldCharType="end"/>
            </w:r>
          </w:hyperlink>
        </w:p>
        <w:p w14:paraId="6627EE55" w14:textId="5E43D6D3" w:rsidR="0098452E" w:rsidRDefault="0098452E">
          <w:pPr>
            <w:pStyle w:val="TOC1"/>
            <w:tabs>
              <w:tab w:val="right" w:leader="dot" w:pos="9350"/>
            </w:tabs>
            <w:rPr>
              <w:noProof/>
            </w:rPr>
          </w:pPr>
          <w:hyperlink w:anchor="_Toc180159312" w:history="1">
            <w:r w:rsidRPr="001949BA">
              <w:rPr>
                <w:rStyle w:val="Hyperlink"/>
                <w:noProof/>
              </w:rPr>
              <w:t>Conclusion</w:t>
            </w:r>
            <w:r>
              <w:rPr>
                <w:noProof/>
                <w:webHidden/>
              </w:rPr>
              <w:tab/>
            </w:r>
            <w:r>
              <w:rPr>
                <w:noProof/>
                <w:webHidden/>
              </w:rPr>
              <w:fldChar w:fldCharType="begin"/>
            </w:r>
            <w:r>
              <w:rPr>
                <w:noProof/>
                <w:webHidden/>
              </w:rPr>
              <w:instrText xml:space="preserve"> PAGEREF _Toc180159312 \h </w:instrText>
            </w:r>
            <w:r>
              <w:rPr>
                <w:noProof/>
                <w:webHidden/>
              </w:rPr>
            </w:r>
            <w:r>
              <w:rPr>
                <w:noProof/>
                <w:webHidden/>
              </w:rPr>
              <w:fldChar w:fldCharType="separate"/>
            </w:r>
            <w:r>
              <w:rPr>
                <w:noProof/>
                <w:webHidden/>
              </w:rPr>
              <w:t>18</w:t>
            </w:r>
            <w:r>
              <w:rPr>
                <w:noProof/>
                <w:webHidden/>
              </w:rPr>
              <w:fldChar w:fldCharType="end"/>
            </w:r>
          </w:hyperlink>
        </w:p>
        <w:p w14:paraId="24EF15B6" w14:textId="4E8656CF" w:rsidR="0098452E" w:rsidRDefault="0098452E">
          <w:pPr>
            <w:pStyle w:val="TOC1"/>
            <w:tabs>
              <w:tab w:val="right" w:leader="dot" w:pos="9350"/>
            </w:tabs>
            <w:rPr>
              <w:noProof/>
            </w:rPr>
          </w:pPr>
          <w:hyperlink w:anchor="_Toc180159313" w:history="1">
            <w:r w:rsidRPr="001949BA">
              <w:rPr>
                <w:rStyle w:val="Hyperlink"/>
                <w:noProof/>
              </w:rPr>
              <w:t>References</w:t>
            </w:r>
            <w:r>
              <w:rPr>
                <w:noProof/>
                <w:webHidden/>
              </w:rPr>
              <w:tab/>
            </w:r>
            <w:r>
              <w:rPr>
                <w:noProof/>
                <w:webHidden/>
              </w:rPr>
              <w:fldChar w:fldCharType="begin"/>
            </w:r>
            <w:r>
              <w:rPr>
                <w:noProof/>
                <w:webHidden/>
              </w:rPr>
              <w:instrText xml:space="preserve"> PAGEREF _Toc180159313 \h </w:instrText>
            </w:r>
            <w:r>
              <w:rPr>
                <w:noProof/>
                <w:webHidden/>
              </w:rPr>
            </w:r>
            <w:r>
              <w:rPr>
                <w:noProof/>
                <w:webHidden/>
              </w:rPr>
              <w:fldChar w:fldCharType="separate"/>
            </w:r>
            <w:r>
              <w:rPr>
                <w:noProof/>
                <w:webHidden/>
              </w:rPr>
              <w:t>19</w:t>
            </w:r>
            <w:r>
              <w:rPr>
                <w:noProof/>
                <w:webHidden/>
              </w:rPr>
              <w:fldChar w:fldCharType="end"/>
            </w:r>
          </w:hyperlink>
        </w:p>
        <w:p w14:paraId="17DFFCE0" w14:textId="12BD340B" w:rsidR="0098452E" w:rsidRDefault="0098452E">
          <w:r>
            <w:rPr>
              <w:b/>
              <w:bCs/>
              <w:noProof/>
            </w:rPr>
            <w:fldChar w:fldCharType="end"/>
          </w:r>
        </w:p>
      </w:sdtContent>
    </w:sdt>
    <w:p w14:paraId="1451B234" w14:textId="1D2E31E2" w:rsidR="007C1684" w:rsidRDefault="007C1684">
      <w:pPr>
        <w:spacing w:after="160" w:line="259" w:lineRule="auto"/>
        <w:jc w:val="left"/>
      </w:pPr>
      <w:r>
        <w:br w:type="page"/>
      </w:r>
    </w:p>
    <w:p w14:paraId="15891E1F" w14:textId="77777777" w:rsidR="007C1684" w:rsidRDefault="007C1684" w:rsidP="007C1684">
      <w:pPr>
        <w:pStyle w:val="Heading1"/>
      </w:pPr>
      <w:bookmarkStart w:id="1" w:name="_Toc180159295"/>
      <w:r>
        <w:lastRenderedPageBreak/>
        <w:t>Introduction</w:t>
      </w:r>
      <w:bookmarkEnd w:id="1"/>
    </w:p>
    <w:p w14:paraId="6F21091B" w14:textId="61673F7A" w:rsidR="007C1684" w:rsidRDefault="007C1684" w:rsidP="007C1684">
      <w:r>
        <w:t xml:space="preserve">The report will shed its focus on a thorough analysis of the market position and enhancement tactics of Shangri-La Hotels and Premier Inn Hotels. This study is going to offer a comprehensive inspection of significant approaches like brand perception, market share, customer demographics and corporate social responsibilities. It will effectively showcase a comparison of barriers to growth and the growth strategies </w:t>
      </w:r>
      <w:proofErr w:type="spellStart"/>
      <w:r>
        <w:t>utilised</w:t>
      </w:r>
      <w:proofErr w:type="spellEnd"/>
      <w:r>
        <w:t xml:space="preserve"> by both of the hotels, outlining their aspects of sustainability and community engagement. Through proper analysis of such factors, the report highlights the aim to provide perspectives into how both hotel chains expand their market, overcoming the challenges. </w:t>
      </w:r>
      <w:r>
        <w:br w:type="page"/>
      </w:r>
    </w:p>
    <w:p w14:paraId="42C1A500" w14:textId="57040B22" w:rsidR="007C1684" w:rsidRDefault="001E07B0" w:rsidP="001E07B0">
      <w:pPr>
        <w:pStyle w:val="Heading1"/>
      </w:pPr>
      <w:bookmarkStart w:id="2" w:name="_Toc180159296"/>
      <w:r>
        <w:lastRenderedPageBreak/>
        <w:t>Showcasing</w:t>
      </w:r>
      <w:r w:rsidR="007C1684">
        <w:t xml:space="preserve"> an analysis of the revenue generation areas of Shangri-La Hotels and Premier Inn Hotels</w:t>
      </w:r>
      <w:bookmarkEnd w:id="2"/>
      <w:r w:rsidR="007C1684">
        <w:t xml:space="preserve"> </w:t>
      </w:r>
    </w:p>
    <w:p w14:paraId="1B696CD0" w14:textId="77777777" w:rsidR="000257D2" w:rsidRDefault="007C1684" w:rsidP="00805699">
      <w:pPr>
        <w:pStyle w:val="Heading2"/>
      </w:pPr>
      <w:bookmarkStart w:id="3" w:name="_Toc180159297"/>
      <w:r>
        <w:t xml:space="preserve">Revenue </w:t>
      </w:r>
      <w:r w:rsidR="00805699">
        <w:t>events</w:t>
      </w:r>
      <w:r>
        <w:t xml:space="preserve"> of the Shangri-La Hotels</w:t>
      </w:r>
      <w:bookmarkEnd w:id="3"/>
    </w:p>
    <w:tbl>
      <w:tblPr>
        <w:tblStyle w:val="TableGrid"/>
        <w:tblW w:w="0" w:type="auto"/>
        <w:tblLook w:val="04A0" w:firstRow="1" w:lastRow="0" w:firstColumn="1" w:lastColumn="0" w:noHBand="0" w:noVBand="1"/>
      </w:tblPr>
      <w:tblGrid>
        <w:gridCol w:w="3145"/>
        <w:gridCol w:w="6205"/>
      </w:tblGrid>
      <w:tr w:rsidR="000257D2" w14:paraId="24048FA5" w14:textId="77777777" w:rsidTr="000257D2">
        <w:tc>
          <w:tcPr>
            <w:tcW w:w="3145" w:type="dxa"/>
          </w:tcPr>
          <w:p w14:paraId="466BBC8F" w14:textId="47E75B3F" w:rsidR="000257D2" w:rsidRPr="00CD2FD6" w:rsidRDefault="000257D2" w:rsidP="000257D2">
            <w:pPr>
              <w:rPr>
                <w:b/>
                <w:bCs/>
              </w:rPr>
            </w:pPr>
            <w:r w:rsidRPr="00CD2FD6">
              <w:rPr>
                <w:b/>
                <w:bCs/>
              </w:rPr>
              <w:t>Sources of revenue</w:t>
            </w:r>
          </w:p>
        </w:tc>
        <w:tc>
          <w:tcPr>
            <w:tcW w:w="6205" w:type="dxa"/>
          </w:tcPr>
          <w:p w14:paraId="2E2D8999" w14:textId="41972A43" w:rsidR="000257D2" w:rsidRDefault="000257D2" w:rsidP="000257D2">
            <w:r>
              <w:t xml:space="preserve">The major supply of income for Shangri-La is room reservations, which are observed </w:t>
            </w:r>
            <w:r w:rsidR="00CD2FD6">
              <w:t>u</w:t>
            </w:r>
            <w:r>
              <w:t>s</w:t>
            </w:r>
            <w:r w:rsidR="00CD2FD6">
              <w:t>ing</w:t>
            </w:r>
            <w:r>
              <w:t xml:space="preserve"> the sale of food and drink items through its eating places, bars, and dinner party spaces. Events, inclusive of conferences and weddings, deliver extra money. Spas, gyms, and health </w:t>
            </w:r>
            <w:proofErr w:type="spellStart"/>
            <w:r>
              <w:t>centres</w:t>
            </w:r>
            <w:proofErr w:type="spellEnd"/>
            <w:r>
              <w:t xml:space="preserve"> are examples of well</w:t>
            </w:r>
            <w:r w:rsidR="005759E1">
              <w:t>-</w:t>
            </w:r>
            <w:r>
              <w:t xml:space="preserve">being offerings that generate </w:t>
            </w:r>
            <w:r w:rsidR="005759E1">
              <w:t>massive</w:t>
            </w:r>
            <w:r>
              <w:t xml:space="preserve"> profits</w:t>
            </w:r>
            <w:r w:rsidR="002E06DA">
              <w:t xml:space="preserve"> </w:t>
            </w:r>
            <w:sdt>
              <w:sdtPr>
                <w:id w:val="-395967363"/>
                <w:citation/>
              </w:sdtPr>
              <w:sdtContent>
                <w:r w:rsidR="002E06DA">
                  <w:fldChar w:fldCharType="begin"/>
                </w:r>
                <w:r w:rsidR="002E06DA">
                  <w:rPr>
                    <w:lang w:val="en-US"/>
                  </w:rPr>
                  <w:instrText xml:space="preserve"> CITATION Sha24 \l 1033 </w:instrText>
                </w:r>
                <w:r w:rsidR="002E06DA">
                  <w:fldChar w:fldCharType="separate"/>
                </w:r>
                <w:r w:rsidR="002E06DA" w:rsidRPr="002E06DA">
                  <w:rPr>
                    <w:noProof/>
                    <w:lang w:val="en-US"/>
                  </w:rPr>
                  <w:t>(Shangri-La, 2024)</w:t>
                </w:r>
                <w:r w:rsidR="002E06DA">
                  <w:fldChar w:fldCharType="end"/>
                </w:r>
              </w:sdtContent>
            </w:sdt>
            <w:r>
              <w:t xml:space="preserve">. The business receives revenue from franchising, management fees from accomplice resorts, and long-term rentals. Additional services that grow sales diversification consist of retail sales, branded reviews, and airport transfers. </w:t>
            </w:r>
          </w:p>
        </w:tc>
      </w:tr>
      <w:tr w:rsidR="000257D2" w14:paraId="72CDD26D" w14:textId="77777777" w:rsidTr="000257D2">
        <w:tc>
          <w:tcPr>
            <w:tcW w:w="3145" w:type="dxa"/>
          </w:tcPr>
          <w:p w14:paraId="5E077758" w14:textId="6907DA04" w:rsidR="000257D2" w:rsidRPr="00CD2FD6" w:rsidRDefault="000257D2" w:rsidP="000257D2">
            <w:pPr>
              <w:rPr>
                <w:b/>
                <w:bCs/>
              </w:rPr>
            </w:pPr>
            <w:r w:rsidRPr="00CD2FD6">
              <w:rPr>
                <w:b/>
                <w:bCs/>
              </w:rPr>
              <w:t>Revenue trends</w:t>
            </w:r>
          </w:p>
        </w:tc>
        <w:tc>
          <w:tcPr>
            <w:tcW w:w="6205" w:type="dxa"/>
          </w:tcPr>
          <w:p w14:paraId="5F7A52F8" w14:textId="79F860EA" w:rsidR="000257D2" w:rsidRDefault="000257D2" w:rsidP="000257D2">
            <w:r>
              <w:t xml:space="preserve">Lockdowns and journey restrictions at some stage in the COVID-19 pandemic had a serious negative impact on Shangri-La's earnings. But in 2022, with the reopening of </w:t>
            </w:r>
            <w:r w:rsidR="00160598">
              <w:t>limitations</w:t>
            </w:r>
            <w:r>
              <w:t xml:space="preserve"> and an upward thrust in travel </w:t>
            </w:r>
            <w:r w:rsidR="00CE35E4">
              <w:t>demand</w:t>
            </w:r>
            <w:r>
              <w:t>, the restoration was underway</w:t>
            </w:r>
            <w:r w:rsidR="00934E2B">
              <w:t xml:space="preserve"> (</w:t>
            </w:r>
            <w:r w:rsidR="00934E2B">
              <w:rPr>
                <w:shd w:val="clear" w:color="auto" w:fill="FFFFFF"/>
              </w:rPr>
              <w:t xml:space="preserve">Brealey </w:t>
            </w:r>
            <w:r w:rsidR="00934E2B" w:rsidRPr="00934E2B">
              <w:rPr>
                <w:i/>
                <w:iCs/>
                <w:shd w:val="clear" w:color="auto" w:fill="FFFFFF"/>
              </w:rPr>
              <w:t>et al</w:t>
            </w:r>
            <w:r w:rsidR="00934E2B">
              <w:rPr>
                <w:shd w:val="clear" w:color="auto" w:fill="FFFFFF"/>
              </w:rPr>
              <w:t>., 2023)</w:t>
            </w:r>
            <w:r>
              <w:t xml:space="preserve">. Domestic journeys become very essential to healing, in particular in Asia. </w:t>
            </w:r>
            <w:r w:rsidR="002813C0">
              <w:t>The g</w:t>
            </w:r>
            <w:r>
              <w:t xml:space="preserve">rowing </w:t>
            </w:r>
            <w:r w:rsidR="00160598">
              <w:t>interest</w:t>
            </w:r>
            <w:r>
              <w:t xml:space="preserve"> in sustainability and </w:t>
            </w:r>
            <w:r w:rsidR="009E15B5">
              <w:t>well-being</w:t>
            </w:r>
            <w:r>
              <w:t xml:space="preserve"> journey is </w:t>
            </w:r>
            <w:proofErr w:type="spellStart"/>
            <w:r>
              <w:t>fuelling</w:t>
            </w:r>
            <w:proofErr w:type="spellEnd"/>
            <w:r>
              <w:t xml:space="preserve"> these sectors' sales growth. Higher occupancy costs </w:t>
            </w:r>
            <w:r>
              <w:lastRenderedPageBreak/>
              <w:t xml:space="preserve">and extra seamless purchaser studies have also been facilitated with the aid of virtual booking structures. </w:t>
            </w:r>
          </w:p>
        </w:tc>
      </w:tr>
      <w:tr w:rsidR="000257D2" w14:paraId="12FA852E" w14:textId="77777777" w:rsidTr="000257D2">
        <w:tc>
          <w:tcPr>
            <w:tcW w:w="3145" w:type="dxa"/>
          </w:tcPr>
          <w:p w14:paraId="5D0E93BC" w14:textId="3E9AA35F" w:rsidR="000257D2" w:rsidRPr="00CD2FD6" w:rsidRDefault="000257D2" w:rsidP="000257D2">
            <w:pPr>
              <w:rPr>
                <w:b/>
                <w:bCs/>
              </w:rPr>
            </w:pPr>
            <w:r w:rsidRPr="00CD2FD6">
              <w:rPr>
                <w:b/>
                <w:bCs/>
              </w:rPr>
              <w:lastRenderedPageBreak/>
              <w:t>Cost structure</w:t>
            </w:r>
          </w:p>
        </w:tc>
        <w:tc>
          <w:tcPr>
            <w:tcW w:w="6205" w:type="dxa"/>
          </w:tcPr>
          <w:p w14:paraId="1346821E" w14:textId="1D9BB349" w:rsidR="000257D2" w:rsidRDefault="000257D2" w:rsidP="000257D2">
            <w:r>
              <w:t xml:space="preserve">Given the emphasis on offering excellent customer service, </w:t>
            </w:r>
            <w:proofErr w:type="spellStart"/>
            <w:r>
              <w:t>labour</w:t>
            </w:r>
            <w:proofErr w:type="spellEnd"/>
            <w:r>
              <w:t xml:space="preserve"> expenses are certainly one of Shangri-La's essential charges. Significant fixed charges are incurred for utilities and </w:t>
            </w:r>
            <w:r w:rsidR="002813C0">
              <w:t>assets</w:t>
            </w:r>
            <w:r>
              <w:t xml:space="preserve"> upkeep to maintain luxurious standards. Another </w:t>
            </w:r>
            <w:r w:rsidR="001D6F58">
              <w:t>vast</w:t>
            </w:r>
            <w:r>
              <w:t xml:space="preserve"> price for </w:t>
            </w:r>
            <w:r w:rsidR="001D6F58">
              <w:t>restaurants</w:t>
            </w:r>
            <w:r>
              <w:t xml:space="preserve"> and event services is meals and beverage materials</w:t>
            </w:r>
            <w:r w:rsidR="002018ED">
              <w:t xml:space="preserve"> (</w:t>
            </w:r>
            <w:proofErr w:type="spellStart"/>
            <w:r w:rsidR="002018ED">
              <w:t>Guilding</w:t>
            </w:r>
            <w:proofErr w:type="spellEnd"/>
            <w:r w:rsidR="002018ED">
              <w:t>, 2014)</w:t>
            </w:r>
            <w:r>
              <w:t xml:space="preserve">. Operating expenses are also raised </w:t>
            </w:r>
            <w:r w:rsidR="001D6F58">
              <w:t>thr</w:t>
            </w:r>
            <w:r>
              <w:t>o</w:t>
            </w:r>
            <w:r w:rsidR="001D6F58">
              <w:t>ugh</w:t>
            </w:r>
            <w:r>
              <w:t xml:space="preserve"> investments in advertising which include online reservation structures and loyalty applications. The value shape is further impacted by wage increase</w:t>
            </w:r>
            <w:r w:rsidR="001D6F58">
              <w:t>s</w:t>
            </w:r>
            <w:r>
              <w:t xml:space="preserve">, inflation, and shifting strength costs. </w:t>
            </w:r>
          </w:p>
        </w:tc>
      </w:tr>
    </w:tbl>
    <w:p w14:paraId="19E3B749" w14:textId="68872B73" w:rsidR="007C1684" w:rsidRDefault="007C1684" w:rsidP="000257D2"/>
    <w:p w14:paraId="271C4BC7" w14:textId="45985B60" w:rsidR="007C1684" w:rsidRDefault="007C1684" w:rsidP="000257D2">
      <w:pPr>
        <w:pStyle w:val="Heading2"/>
      </w:pPr>
      <w:bookmarkStart w:id="4" w:name="_Toc180159298"/>
      <w:r>
        <w:t xml:space="preserve">Revenue </w:t>
      </w:r>
      <w:r w:rsidR="000257D2">
        <w:t>actions</w:t>
      </w:r>
      <w:r>
        <w:t xml:space="preserve"> of Premier Inn Hotels</w:t>
      </w:r>
      <w:bookmarkEnd w:id="4"/>
      <w:r>
        <w:t xml:space="preserve"> </w:t>
      </w:r>
    </w:p>
    <w:tbl>
      <w:tblPr>
        <w:tblStyle w:val="TableGrid"/>
        <w:tblW w:w="0" w:type="auto"/>
        <w:tblLook w:val="04A0" w:firstRow="1" w:lastRow="0" w:firstColumn="1" w:lastColumn="0" w:noHBand="0" w:noVBand="1"/>
      </w:tblPr>
      <w:tblGrid>
        <w:gridCol w:w="2965"/>
        <w:gridCol w:w="6385"/>
      </w:tblGrid>
      <w:tr w:rsidR="000257D2" w14:paraId="1BA2CEF8" w14:textId="77777777" w:rsidTr="000257D2">
        <w:tc>
          <w:tcPr>
            <w:tcW w:w="2965" w:type="dxa"/>
          </w:tcPr>
          <w:p w14:paraId="4A31003C" w14:textId="789BA761" w:rsidR="000257D2" w:rsidRPr="001D6F58" w:rsidRDefault="000257D2" w:rsidP="007C1684">
            <w:pPr>
              <w:rPr>
                <w:b/>
                <w:bCs/>
              </w:rPr>
            </w:pPr>
            <w:r w:rsidRPr="001D6F58">
              <w:rPr>
                <w:b/>
                <w:bCs/>
              </w:rPr>
              <w:t>Revenue sources</w:t>
            </w:r>
          </w:p>
        </w:tc>
        <w:tc>
          <w:tcPr>
            <w:tcW w:w="6385" w:type="dxa"/>
          </w:tcPr>
          <w:p w14:paraId="54E2CB6C" w14:textId="4E1D6C21" w:rsidR="000257D2" w:rsidRDefault="000257D2" w:rsidP="007C1684">
            <w:r>
              <w:t>Reservations for rooms, made by amusement and commercial enterprise guests, account for almost all of Premier Inn's income. A great contribution comes from food and beverage offerings, together with breakfasts and on-website eateries like Table and Beefeater</w:t>
            </w:r>
            <w:sdt>
              <w:sdtPr>
                <w:id w:val="-233784893"/>
                <w:citation/>
              </w:sdtPr>
              <w:sdtContent>
                <w:r w:rsidR="002E06DA">
                  <w:fldChar w:fldCharType="begin"/>
                </w:r>
                <w:r w:rsidR="002E06DA">
                  <w:rPr>
                    <w:lang w:val="en-US"/>
                  </w:rPr>
                  <w:instrText xml:space="preserve"> CITATION Pre24 \l 1033 </w:instrText>
                </w:r>
                <w:r w:rsidR="002E06DA">
                  <w:fldChar w:fldCharType="separate"/>
                </w:r>
                <w:r w:rsidR="002E06DA">
                  <w:rPr>
                    <w:noProof/>
                    <w:lang w:val="en-US"/>
                  </w:rPr>
                  <w:t xml:space="preserve"> </w:t>
                </w:r>
                <w:r w:rsidR="002E06DA" w:rsidRPr="002E06DA">
                  <w:rPr>
                    <w:noProof/>
                    <w:lang w:val="en-US"/>
                  </w:rPr>
                  <w:t>(Premier Inn, 2024)</w:t>
                </w:r>
                <w:r w:rsidR="002E06DA">
                  <w:fldChar w:fldCharType="end"/>
                </w:r>
              </w:sdtContent>
            </w:sdt>
            <w:r>
              <w:t>. Ancillary offerings like parking fees, past</w:t>
            </w:r>
            <w:r w:rsidR="00F969C5">
              <w:t>-</w:t>
            </w:r>
            <w:r>
              <w:t xml:space="preserve">due check-outs, and assembly room rentals bring in extra </w:t>
            </w:r>
            <w:r w:rsidR="001501A6">
              <w:t>money</w:t>
            </w:r>
            <w:r>
              <w:t xml:space="preserve">. Government contracts, corporate alliances, and large reservations all contribute to </w:t>
            </w:r>
            <w:r w:rsidR="00CB5269">
              <w:t>the </w:t>
            </w:r>
            <w:r>
              <w:t xml:space="preserve">revenue increase. In addition, digital channels and the Premier Inn Business Account </w:t>
            </w:r>
            <w:r>
              <w:lastRenderedPageBreak/>
              <w:t>sell direct reservations and repeat enterprise from ordinary site visitors.</w:t>
            </w:r>
          </w:p>
        </w:tc>
      </w:tr>
      <w:tr w:rsidR="000257D2" w14:paraId="07BFCEA1" w14:textId="77777777" w:rsidTr="000257D2">
        <w:tc>
          <w:tcPr>
            <w:tcW w:w="2965" w:type="dxa"/>
          </w:tcPr>
          <w:p w14:paraId="4FEAC6AD" w14:textId="58245F4E" w:rsidR="000257D2" w:rsidRPr="00150D52" w:rsidRDefault="000257D2" w:rsidP="007C1684">
            <w:pPr>
              <w:rPr>
                <w:b/>
                <w:bCs/>
              </w:rPr>
            </w:pPr>
            <w:r w:rsidRPr="00150D52">
              <w:rPr>
                <w:b/>
                <w:bCs/>
              </w:rPr>
              <w:lastRenderedPageBreak/>
              <w:t>Revenue trends</w:t>
            </w:r>
          </w:p>
        </w:tc>
        <w:tc>
          <w:tcPr>
            <w:tcW w:w="6385" w:type="dxa"/>
          </w:tcPr>
          <w:p w14:paraId="7CD4B8BB" w14:textId="41EEB3B0" w:rsidR="000257D2" w:rsidRDefault="00F94C50" w:rsidP="007C1684">
            <w:r>
              <w:t>Due to fewer trips and authorities-mandated closures in 2020, the pandemic ended in a precipitous drop in revenue. However, home journeys and the recognition of staycations</w:t>
            </w:r>
            <w:r w:rsidR="00150D52">
              <w:t xml:space="preserve"> </w:t>
            </w:r>
            <w:r>
              <w:t xml:space="preserve">contributed to a strong 2022 recuperation. Growth is being in addition supported with the aid of a slow however constant restoration in company reservations and weekday business travel. Long-time period revenue has started to return from investments in international growth, in particular in Germany. </w:t>
            </w:r>
          </w:p>
        </w:tc>
      </w:tr>
      <w:tr w:rsidR="000257D2" w14:paraId="729C104F" w14:textId="77777777" w:rsidTr="000257D2">
        <w:tc>
          <w:tcPr>
            <w:tcW w:w="2965" w:type="dxa"/>
          </w:tcPr>
          <w:p w14:paraId="6466B128" w14:textId="7CA6925E" w:rsidR="000257D2" w:rsidRPr="00150D52" w:rsidRDefault="000257D2" w:rsidP="007C1684">
            <w:pPr>
              <w:rPr>
                <w:b/>
                <w:bCs/>
              </w:rPr>
            </w:pPr>
            <w:r w:rsidRPr="00150D52">
              <w:rPr>
                <w:b/>
                <w:bCs/>
              </w:rPr>
              <w:t>Cost structure</w:t>
            </w:r>
          </w:p>
        </w:tc>
        <w:tc>
          <w:tcPr>
            <w:tcW w:w="6385" w:type="dxa"/>
          </w:tcPr>
          <w:p w14:paraId="52A72DFC" w14:textId="3C8B7145" w:rsidR="000257D2" w:rsidRDefault="001624E5" w:rsidP="007C1684">
            <w:r>
              <w:t xml:space="preserve">Due to the employees having to oversee eating places and maintain provider requirements, </w:t>
            </w:r>
            <w:proofErr w:type="spellStart"/>
            <w:r>
              <w:t>labour</w:t>
            </w:r>
            <w:proofErr w:type="spellEnd"/>
            <w:r>
              <w:t xml:space="preserve"> is Premier Inn's best expense. A vast portion of constant charges are made up of utilities, property upkeep, and hire bills</w:t>
            </w:r>
            <w:r w:rsidR="006A5DB0">
              <w:t xml:space="preserve"> (</w:t>
            </w:r>
            <w:proofErr w:type="spellStart"/>
            <w:r w:rsidR="006A5DB0">
              <w:t>Guilding</w:t>
            </w:r>
            <w:proofErr w:type="spellEnd"/>
            <w:r w:rsidR="006A5DB0">
              <w:t>, 2014)</w:t>
            </w:r>
            <w:r>
              <w:t>. Expenses for marketing and advertising and marketing are important, particular</w:t>
            </w:r>
            <w:r w:rsidR="0065752B">
              <w:t>ly</w:t>
            </w:r>
            <w:r>
              <w:t xml:space="preserve"> on the subject of launching loyalty programs and new accommodations. Investing in an era o</w:t>
            </w:r>
            <w:r w:rsidR="0065752B">
              <w:t>f</w:t>
            </w:r>
            <w:r>
              <w:t xml:space="preserve"> self-take a look at structures and reserving platforms raises </w:t>
            </w:r>
            <w:r w:rsidR="0065752B">
              <w:t>charges.</w:t>
            </w:r>
            <w:r>
              <w:t xml:space="preserve"> </w:t>
            </w:r>
          </w:p>
        </w:tc>
      </w:tr>
    </w:tbl>
    <w:p w14:paraId="79EDDAC5" w14:textId="77777777" w:rsidR="005F60CB" w:rsidRDefault="005F60CB" w:rsidP="007C1684"/>
    <w:p w14:paraId="567CB97E" w14:textId="02426F21" w:rsidR="007C1684" w:rsidRDefault="005F60CB" w:rsidP="005F60CB">
      <w:pPr>
        <w:pStyle w:val="Heading2"/>
      </w:pPr>
      <w:bookmarkStart w:id="5" w:name="_Toc180159299"/>
      <w:r>
        <w:t>Proportional</w:t>
      </w:r>
      <w:r w:rsidR="007C1684">
        <w:t xml:space="preserve"> Analysis</w:t>
      </w:r>
      <w:bookmarkEnd w:id="5"/>
    </w:p>
    <w:p w14:paraId="45B29EC3" w14:textId="3FBE7E55" w:rsidR="007C1684" w:rsidRDefault="007C1684" w:rsidP="00F32424">
      <w:pPr>
        <w:pBdr>
          <w:top w:val="single" w:sz="4" w:space="1" w:color="auto"/>
          <w:left w:val="single" w:sz="4" w:space="4" w:color="auto"/>
          <w:bottom w:val="single" w:sz="4" w:space="1" w:color="auto"/>
          <w:right w:val="single" w:sz="4" w:space="4" w:color="auto"/>
        </w:pBdr>
      </w:pPr>
      <w:r>
        <w:t xml:space="preserve">Shangri-La is a luxury hospitality destination that receives management charges from associate motels and makes money from occasions, first-rate eating, </w:t>
      </w:r>
      <w:r w:rsidR="0065752B">
        <w:t>gym</w:t>
      </w:r>
      <w:r>
        <w:t xml:space="preserve"> offerings, and premium room reservations. Premier Inn, alternatively, caters to </w:t>
      </w:r>
      <w:proofErr w:type="spellStart"/>
      <w:r>
        <w:t>travellers</w:t>
      </w:r>
      <w:proofErr w:type="spellEnd"/>
      <w:r>
        <w:t xml:space="preserve"> </w:t>
      </w:r>
      <w:r w:rsidR="006C3FD3">
        <w:t>i</w:t>
      </w:r>
      <w:r>
        <w:t xml:space="preserve">n a good price range and makes money </w:t>
      </w:r>
      <w:r>
        <w:lastRenderedPageBreak/>
        <w:t>more often than not from reservations for rooms, fairly priced eating places, and additional services like parking and conference spaces</w:t>
      </w:r>
      <w:r w:rsidR="00F32424">
        <w:t xml:space="preserve"> (Brealey </w:t>
      </w:r>
      <w:r w:rsidR="00F32424" w:rsidRPr="00F32424">
        <w:rPr>
          <w:i/>
          <w:iCs/>
        </w:rPr>
        <w:t>et al</w:t>
      </w:r>
      <w:r w:rsidR="00F32424">
        <w:t>., 2023)</w:t>
      </w:r>
      <w:r>
        <w:t xml:space="preserve">. Shangri-La uses sustainability and loyalty packages to draw in upscale customers, even as Premier Inn takes advantage of corporate alliances and domestic journey traits. </w:t>
      </w:r>
    </w:p>
    <w:p w14:paraId="3F30C67E" w14:textId="1511087C" w:rsidR="00736DD3" w:rsidRDefault="00736DD3" w:rsidP="003F72A9">
      <w:pPr>
        <w:pStyle w:val="Heading1"/>
      </w:pPr>
      <w:r>
        <w:br w:type="page"/>
      </w:r>
      <w:bookmarkStart w:id="6" w:name="_Toc180159300"/>
      <w:r w:rsidR="007C1684">
        <w:lastRenderedPageBreak/>
        <w:t>Illustrating the market position measures of the hotels</w:t>
      </w:r>
      <w:bookmarkEnd w:id="6"/>
    </w:p>
    <w:p w14:paraId="3EAC22D1" w14:textId="646DBF49" w:rsidR="00280D8A" w:rsidRDefault="00280D8A" w:rsidP="00280D8A">
      <w:pPr>
        <w:pStyle w:val="Heading2"/>
      </w:pPr>
      <w:bookmarkStart w:id="7" w:name="_Toc180159301"/>
      <w:r>
        <w:t xml:space="preserve">Market position in </w:t>
      </w:r>
      <w:r w:rsidR="00DA06B5">
        <w:t>the </w:t>
      </w:r>
      <w:r>
        <w:t xml:space="preserve">case of </w:t>
      </w:r>
      <w:r w:rsidR="007C1684">
        <w:t xml:space="preserve">Shangri-La </w:t>
      </w:r>
      <w:r w:rsidR="00736DD3">
        <w:t>Hotels</w:t>
      </w:r>
      <w:bookmarkEnd w:id="7"/>
    </w:p>
    <w:tbl>
      <w:tblPr>
        <w:tblStyle w:val="TableGrid"/>
        <w:tblW w:w="0" w:type="auto"/>
        <w:tblLook w:val="04A0" w:firstRow="1" w:lastRow="0" w:firstColumn="1" w:lastColumn="0" w:noHBand="0" w:noVBand="1"/>
      </w:tblPr>
      <w:tblGrid>
        <w:gridCol w:w="2695"/>
        <w:gridCol w:w="6655"/>
      </w:tblGrid>
      <w:tr w:rsidR="009838F4" w14:paraId="2D3ADE21" w14:textId="77777777" w:rsidTr="009838F4">
        <w:tc>
          <w:tcPr>
            <w:tcW w:w="2695" w:type="dxa"/>
          </w:tcPr>
          <w:p w14:paraId="2CD024B8" w14:textId="61528BDC" w:rsidR="009838F4" w:rsidRPr="00F55B74" w:rsidRDefault="009838F4" w:rsidP="007C1684">
            <w:pPr>
              <w:rPr>
                <w:b/>
                <w:bCs/>
              </w:rPr>
            </w:pPr>
            <w:r w:rsidRPr="00F55B74">
              <w:rPr>
                <w:b/>
                <w:bCs/>
              </w:rPr>
              <w:t>Brand insights</w:t>
            </w:r>
          </w:p>
        </w:tc>
        <w:tc>
          <w:tcPr>
            <w:tcW w:w="6655" w:type="dxa"/>
          </w:tcPr>
          <w:p w14:paraId="481D75BE" w14:textId="0C6A798B" w:rsidR="009838F4" w:rsidRDefault="009838F4" w:rsidP="007C1684">
            <w:r>
              <w:t>Considered a high-quit luxurious resort brand, Shangri-La is famed for its great layout, attentive service, and inviting Asian atmosphere (Jagels, 2007). It appeals to wealthy tourists looking for exclusivity and comfort in each entertainment and enterprise tour as it places a strong emphasis on sustainability, well-being, and cultural reviews.</w:t>
            </w:r>
          </w:p>
        </w:tc>
      </w:tr>
      <w:tr w:rsidR="009838F4" w14:paraId="6CD5F2B1" w14:textId="77777777" w:rsidTr="009838F4">
        <w:tc>
          <w:tcPr>
            <w:tcW w:w="2695" w:type="dxa"/>
          </w:tcPr>
          <w:p w14:paraId="4668653D" w14:textId="2186D35A" w:rsidR="009838F4" w:rsidRPr="00F55B74" w:rsidRDefault="005F5C6C" w:rsidP="007C1684">
            <w:pPr>
              <w:rPr>
                <w:b/>
                <w:bCs/>
              </w:rPr>
            </w:pPr>
            <w:r w:rsidRPr="00F55B74">
              <w:rPr>
                <w:b/>
                <w:bCs/>
              </w:rPr>
              <w:t>Customer demographics</w:t>
            </w:r>
          </w:p>
        </w:tc>
        <w:tc>
          <w:tcPr>
            <w:tcW w:w="6655" w:type="dxa"/>
          </w:tcPr>
          <w:p w14:paraId="2E00B96A" w14:textId="6D5A1ED8" w:rsidR="009838F4" w:rsidRDefault="005F5C6C" w:rsidP="007C1684">
            <w:r>
              <w:t xml:space="preserve">Asia, Europe, and North America are the principal areas that Shangri-La serves </w:t>
            </w:r>
            <w:r w:rsidR="00CB5269">
              <w:t>conc</w:t>
            </w:r>
            <w:r>
              <w:t>er</w:t>
            </w:r>
            <w:r w:rsidR="00CB5269">
              <w:t>ning</w:t>
            </w:r>
            <w:r>
              <w:t xml:space="preserve"> extreme </w:t>
            </w:r>
            <w:r w:rsidR="00CB5269">
              <w:t>net</w:t>
            </w:r>
            <w:r>
              <w:t xml:space="preserve">-worth people, commercial enterprise executives, and </w:t>
            </w:r>
            <w:r w:rsidR="00654C8B">
              <w:t>enjoyment</w:t>
            </w:r>
            <w:r>
              <w:t xml:space="preserve"> </w:t>
            </w:r>
            <w:proofErr w:type="spellStart"/>
            <w:r w:rsidR="009D6317">
              <w:t>travel</w:t>
            </w:r>
            <w:r w:rsidR="00F43ED5">
              <w:t>l</w:t>
            </w:r>
            <w:r w:rsidR="009D6317">
              <w:t>ers</w:t>
            </w:r>
            <w:proofErr w:type="spellEnd"/>
            <w:r>
              <w:t xml:space="preserve">. Its custom accommodates newlyweds, families looking for steeply-priced vacation experiences, and common business visitors. A growing market section consists of eco-conscious </w:t>
            </w:r>
            <w:proofErr w:type="spellStart"/>
            <w:r>
              <w:t>travellers</w:t>
            </w:r>
            <w:proofErr w:type="spellEnd"/>
            <w:r>
              <w:t xml:space="preserve"> and well-being-conscious consumers.</w:t>
            </w:r>
          </w:p>
        </w:tc>
      </w:tr>
      <w:tr w:rsidR="009838F4" w14:paraId="6EA11DFC" w14:textId="77777777" w:rsidTr="009838F4">
        <w:tc>
          <w:tcPr>
            <w:tcW w:w="2695" w:type="dxa"/>
          </w:tcPr>
          <w:p w14:paraId="66CC72AD" w14:textId="479323D0" w:rsidR="009838F4" w:rsidRPr="00F55B74" w:rsidRDefault="005F5C6C" w:rsidP="007C1684">
            <w:pPr>
              <w:rPr>
                <w:b/>
                <w:bCs/>
              </w:rPr>
            </w:pPr>
            <w:r w:rsidRPr="00F55B74">
              <w:rPr>
                <w:b/>
                <w:bCs/>
              </w:rPr>
              <w:t>Market share</w:t>
            </w:r>
          </w:p>
        </w:tc>
        <w:tc>
          <w:tcPr>
            <w:tcW w:w="6655" w:type="dxa"/>
          </w:tcPr>
          <w:p w14:paraId="4C5832C9" w14:textId="2A045148" w:rsidR="009838F4" w:rsidRDefault="005F5C6C" w:rsidP="007C1684">
            <w:r>
              <w:t>With a competitive presence in upscale hospitality, Shangri-La enjoys a strong marketplace position in Asia. It faces opposition from names like Mandarin Oriental, Ritz-Carlton, and Four Seasons (</w:t>
            </w:r>
            <w:r>
              <w:rPr>
                <w:shd w:val="clear" w:color="auto" w:fill="FFFFFF"/>
              </w:rPr>
              <w:t>Greer</w:t>
            </w:r>
            <w:r>
              <w:t xml:space="preserve"> </w:t>
            </w:r>
            <w:r w:rsidRPr="007B66E3">
              <w:rPr>
                <w:i/>
                <w:iCs/>
              </w:rPr>
              <w:t>et al</w:t>
            </w:r>
            <w:r>
              <w:t xml:space="preserve">., </w:t>
            </w:r>
            <w:r>
              <w:rPr>
                <w:shd w:val="clear" w:color="auto" w:fill="FFFFFF"/>
              </w:rPr>
              <w:t>2019</w:t>
            </w:r>
            <w:r>
              <w:t xml:space="preserve">). Its huge portfolio, which includes homes and accommodations, helps it keep its function as a market chief and construct brand </w:t>
            </w:r>
            <w:proofErr w:type="spellStart"/>
            <w:r>
              <w:t>cognisance</w:t>
            </w:r>
            <w:proofErr w:type="spellEnd"/>
            <w:r>
              <w:t>.</w:t>
            </w:r>
          </w:p>
        </w:tc>
      </w:tr>
    </w:tbl>
    <w:p w14:paraId="788A982D" w14:textId="77777777" w:rsidR="000A48BE" w:rsidRDefault="000A48BE" w:rsidP="007C1684"/>
    <w:p w14:paraId="2D983D35" w14:textId="77777777" w:rsidR="00032F40" w:rsidRDefault="00032F40">
      <w:pPr>
        <w:spacing w:after="160" w:line="259" w:lineRule="auto"/>
        <w:jc w:val="left"/>
        <w:rPr>
          <w:rFonts w:cs="Arial"/>
          <w:b/>
          <w:color w:val="000000" w:themeColor="text1"/>
          <w:sz w:val="26"/>
          <w:szCs w:val="32"/>
          <w:lang w:val="en-US" w:eastAsia="en-US"/>
        </w:rPr>
      </w:pPr>
      <w:r>
        <w:br w:type="page"/>
      </w:r>
    </w:p>
    <w:p w14:paraId="2E0AA1C2" w14:textId="760EB73B" w:rsidR="00280D8A" w:rsidRDefault="00280D8A" w:rsidP="00280D8A">
      <w:pPr>
        <w:pStyle w:val="Heading2"/>
      </w:pPr>
      <w:bookmarkStart w:id="8" w:name="_Toc180159302"/>
      <w:r>
        <w:lastRenderedPageBreak/>
        <w:t xml:space="preserve">Market position in </w:t>
      </w:r>
      <w:r w:rsidR="00167B23">
        <w:t>the </w:t>
      </w:r>
      <w:r>
        <w:t xml:space="preserve">case of </w:t>
      </w:r>
      <w:r w:rsidR="007C1684">
        <w:t>Premier Inn Hotels</w:t>
      </w:r>
      <w:bookmarkEnd w:id="8"/>
    </w:p>
    <w:tbl>
      <w:tblPr>
        <w:tblStyle w:val="TableGrid"/>
        <w:tblW w:w="0" w:type="auto"/>
        <w:tblLook w:val="04A0" w:firstRow="1" w:lastRow="0" w:firstColumn="1" w:lastColumn="0" w:noHBand="0" w:noVBand="1"/>
      </w:tblPr>
      <w:tblGrid>
        <w:gridCol w:w="2605"/>
        <w:gridCol w:w="6745"/>
      </w:tblGrid>
      <w:tr w:rsidR="00032F40" w14:paraId="7413CD89" w14:textId="77777777" w:rsidTr="00032F40">
        <w:tc>
          <w:tcPr>
            <w:tcW w:w="2605" w:type="dxa"/>
          </w:tcPr>
          <w:p w14:paraId="0FFF120F" w14:textId="38F039FF" w:rsidR="00032F40" w:rsidRPr="00F90B00" w:rsidRDefault="00032F40" w:rsidP="00032F40">
            <w:pPr>
              <w:rPr>
                <w:b/>
                <w:bCs/>
              </w:rPr>
            </w:pPr>
            <w:r w:rsidRPr="00F90B00">
              <w:rPr>
                <w:b/>
                <w:bCs/>
              </w:rPr>
              <w:t>Brand perceptions</w:t>
            </w:r>
          </w:p>
        </w:tc>
        <w:tc>
          <w:tcPr>
            <w:tcW w:w="6745" w:type="dxa"/>
          </w:tcPr>
          <w:p w14:paraId="4764761B" w14:textId="1F0D5961" w:rsidR="00032F40" w:rsidRDefault="00032F40" w:rsidP="00032F40">
            <w:r>
              <w:t xml:space="preserve">As a reliable low-price hotel chain with comfortable accommodations and family-pleasant facilities, Premier Inn is well-known. Preferred by budget-conscious guests looking for convenience without compromising consolation, it is miles well-known for its clear pricing and cost for cash, </w:t>
            </w:r>
            <w:proofErr w:type="spellStart"/>
            <w:r>
              <w:t>emphasising</w:t>
            </w:r>
            <w:proofErr w:type="spellEnd"/>
            <w:r>
              <w:t xml:space="preserve"> first-class and consistency.</w:t>
            </w:r>
          </w:p>
        </w:tc>
      </w:tr>
      <w:tr w:rsidR="00032F40" w14:paraId="489AD859" w14:textId="77777777" w:rsidTr="00032F40">
        <w:tc>
          <w:tcPr>
            <w:tcW w:w="2605" w:type="dxa"/>
          </w:tcPr>
          <w:p w14:paraId="36C0F7E8" w14:textId="7750AB3C" w:rsidR="00032F40" w:rsidRPr="00F90B00" w:rsidRDefault="00567479" w:rsidP="00032F40">
            <w:pPr>
              <w:rPr>
                <w:b/>
                <w:bCs/>
              </w:rPr>
            </w:pPr>
            <w:r w:rsidRPr="00F90B00">
              <w:rPr>
                <w:b/>
                <w:bCs/>
              </w:rPr>
              <w:t>Customer demographics</w:t>
            </w:r>
          </w:p>
        </w:tc>
        <w:tc>
          <w:tcPr>
            <w:tcW w:w="6745" w:type="dxa"/>
          </w:tcPr>
          <w:p w14:paraId="23F351EE" w14:textId="15C246BC" w:rsidR="00032F40" w:rsidRDefault="00567479" w:rsidP="00032F40">
            <w:r>
              <w:t xml:space="preserve">Families, leisure </w:t>
            </w:r>
            <w:proofErr w:type="spellStart"/>
            <w:r>
              <w:t>travellers</w:t>
            </w:r>
            <w:proofErr w:type="spellEnd"/>
            <w:r>
              <w:t>, and frugal commercial enterprise guests are the primary businesses that live at Premier Inn (Jagels, 2007). An aggregate of domestic and overseas site visitors makes up its custom, with finances-conscious quick-term guests being the main focus. Families cost its offerings and services which are geared closer to kids.</w:t>
            </w:r>
          </w:p>
        </w:tc>
      </w:tr>
      <w:tr w:rsidR="00032F40" w14:paraId="01EAC696" w14:textId="77777777" w:rsidTr="00032F40">
        <w:tc>
          <w:tcPr>
            <w:tcW w:w="2605" w:type="dxa"/>
          </w:tcPr>
          <w:p w14:paraId="776AB3B5" w14:textId="551E06AA" w:rsidR="00032F40" w:rsidRPr="00F90B00" w:rsidRDefault="00567479" w:rsidP="00032F40">
            <w:pPr>
              <w:rPr>
                <w:b/>
                <w:bCs/>
              </w:rPr>
            </w:pPr>
            <w:r w:rsidRPr="00F90B00">
              <w:rPr>
                <w:b/>
                <w:bCs/>
              </w:rPr>
              <w:t>Market share</w:t>
            </w:r>
          </w:p>
        </w:tc>
        <w:tc>
          <w:tcPr>
            <w:tcW w:w="6745" w:type="dxa"/>
          </w:tcPr>
          <w:p w14:paraId="537D1DBD" w14:textId="7C534E99" w:rsidR="00032F40" w:rsidRDefault="00567479" w:rsidP="00032F40">
            <w:r>
              <w:t>Having mounted itself as one of the top brands for moderately priced lodging, Premier Inn commands a vast part of the financial resort marketplace in the United Kingdom (</w:t>
            </w:r>
            <w:r>
              <w:rPr>
                <w:shd w:val="clear" w:color="auto" w:fill="FFFFFF"/>
              </w:rPr>
              <w:t>Brealey</w:t>
            </w:r>
            <w:r>
              <w:t xml:space="preserve"> </w:t>
            </w:r>
            <w:r w:rsidRPr="00760112">
              <w:rPr>
                <w:i/>
                <w:iCs/>
              </w:rPr>
              <w:t>et al</w:t>
            </w:r>
            <w:r>
              <w:t xml:space="preserve">., </w:t>
            </w:r>
            <w:r>
              <w:rPr>
                <w:shd w:val="clear" w:color="auto" w:fill="FFFFFF"/>
              </w:rPr>
              <w:t>2023</w:t>
            </w:r>
            <w:r>
              <w:t xml:space="preserve">). It keeps developing its portfolio and enhancing its marketplace presence even as it competes with </w:t>
            </w:r>
            <w:proofErr w:type="spellStart"/>
            <w:r>
              <w:t>organisations</w:t>
            </w:r>
            <w:proofErr w:type="spellEnd"/>
            <w:r>
              <w:t xml:space="preserve"> like Travelodge and Ibis.</w:t>
            </w:r>
          </w:p>
        </w:tc>
      </w:tr>
    </w:tbl>
    <w:p w14:paraId="67C8B20F" w14:textId="0A69874C" w:rsidR="00F90B00" w:rsidRDefault="00F90B00" w:rsidP="00032F40"/>
    <w:p w14:paraId="0D781919" w14:textId="377A0861" w:rsidR="00F90B00" w:rsidRDefault="00F90B00" w:rsidP="00F90B00">
      <w:pPr>
        <w:pStyle w:val="Heading2"/>
      </w:pPr>
      <w:bookmarkStart w:id="9" w:name="_Toc180159303"/>
      <w:r>
        <w:t>Proportional Analysis</w:t>
      </w:r>
      <w:bookmarkEnd w:id="9"/>
    </w:p>
    <w:p w14:paraId="5A28BDB4" w14:textId="0776E4E1" w:rsidR="00DA06B5" w:rsidRDefault="007C1684" w:rsidP="00F90B00">
      <w:pPr>
        <w:pBdr>
          <w:top w:val="single" w:sz="4" w:space="1" w:color="auto"/>
          <w:left w:val="single" w:sz="4" w:space="4" w:color="auto"/>
          <w:bottom w:val="single" w:sz="4" w:space="1" w:color="auto"/>
          <w:right w:val="single" w:sz="4" w:space="4" w:color="auto"/>
        </w:pBdr>
      </w:pPr>
      <w:r>
        <w:t xml:space="preserve">While Premier Inn caters to guests on a budget and places a higher priority on price and comfort, Shangri-La is placed as a luxury </w:t>
      </w:r>
      <w:r w:rsidR="00D32248">
        <w:t>hotel brand</w:t>
      </w:r>
      <w:r>
        <w:t>, attractive to rich visitors looking for top</w:t>
      </w:r>
      <w:r w:rsidR="006A6945">
        <w:t>-</w:t>
      </w:r>
      <w:r>
        <w:t xml:space="preserve">rate experiences. Premier Inn attracts households and low-fee </w:t>
      </w:r>
      <w:proofErr w:type="spellStart"/>
      <w:r>
        <w:t>travellers</w:t>
      </w:r>
      <w:proofErr w:type="spellEnd"/>
      <w:r>
        <w:t>, at the same time as Shangri-</w:t>
      </w:r>
      <w:r>
        <w:lastRenderedPageBreak/>
        <w:t>La caters to excessive</w:t>
      </w:r>
      <w:r w:rsidR="006A6945">
        <w:t xml:space="preserve"> </w:t>
      </w:r>
      <w:r>
        <w:t>net-worth individuals and enterprise executives</w:t>
      </w:r>
      <w:r w:rsidR="001C7E3B">
        <w:t xml:space="preserve"> (Tranter </w:t>
      </w:r>
      <w:r w:rsidR="001C7E3B" w:rsidRPr="001C7E3B">
        <w:rPr>
          <w:i/>
          <w:iCs/>
        </w:rPr>
        <w:t>et al</w:t>
      </w:r>
      <w:r w:rsidR="001C7E3B">
        <w:t>., 2014)</w:t>
      </w:r>
      <w:r>
        <w:t xml:space="preserve">. While Premier Inn is a dominant player within the UK price range hotel market, serving a wide spectrum of </w:t>
      </w:r>
      <w:r w:rsidR="006A6945">
        <w:t>customers</w:t>
      </w:r>
      <w:r>
        <w:t xml:space="preserve"> across each spectrum, Shangri-La is the marketplace leader in Asia's luxury section in terms of marketplace share.</w:t>
      </w:r>
      <w:r w:rsidR="00DA06B5">
        <w:br w:type="page"/>
      </w:r>
    </w:p>
    <w:p w14:paraId="7586A692" w14:textId="58EEA354" w:rsidR="0034219F" w:rsidRPr="0034219F" w:rsidRDefault="007C1684" w:rsidP="0034219F">
      <w:pPr>
        <w:pStyle w:val="Heading1"/>
      </w:pPr>
      <w:bookmarkStart w:id="10" w:name="_Toc180159304"/>
      <w:r>
        <w:lastRenderedPageBreak/>
        <w:t>Illustrating the growth evaluations of Shangri-La Hotels and Premier Inn Hotels</w:t>
      </w:r>
      <w:bookmarkEnd w:id="10"/>
    </w:p>
    <w:p w14:paraId="0A6D3C70" w14:textId="55FCA568" w:rsidR="007C1684" w:rsidRDefault="007C1684" w:rsidP="00DA06B5">
      <w:pPr>
        <w:pStyle w:val="Heading2"/>
      </w:pPr>
      <w:bookmarkStart w:id="11" w:name="_Toc180159305"/>
      <w:r>
        <w:t xml:space="preserve">Growth </w:t>
      </w:r>
      <w:r w:rsidR="00093EC4">
        <w:t>appearances</w:t>
      </w:r>
      <w:r>
        <w:t xml:space="preserve"> of Shangri-La Hotels</w:t>
      </w:r>
      <w:bookmarkEnd w:id="11"/>
    </w:p>
    <w:tbl>
      <w:tblPr>
        <w:tblStyle w:val="TableGrid"/>
        <w:tblW w:w="0" w:type="auto"/>
        <w:tblLook w:val="04A0" w:firstRow="1" w:lastRow="0" w:firstColumn="1" w:lastColumn="0" w:noHBand="0" w:noVBand="1"/>
      </w:tblPr>
      <w:tblGrid>
        <w:gridCol w:w="2335"/>
        <w:gridCol w:w="7015"/>
      </w:tblGrid>
      <w:tr w:rsidR="0034219F" w14:paraId="6F78AD65" w14:textId="77777777" w:rsidTr="00EF47F2">
        <w:tc>
          <w:tcPr>
            <w:tcW w:w="2335" w:type="dxa"/>
          </w:tcPr>
          <w:p w14:paraId="5180612A" w14:textId="0373CDB7" w:rsidR="0034219F" w:rsidRPr="00D03EB6" w:rsidRDefault="0034219F" w:rsidP="00EF47F2">
            <w:pPr>
              <w:rPr>
                <w:b/>
                <w:bCs/>
              </w:rPr>
            </w:pPr>
            <w:r w:rsidRPr="00D03EB6">
              <w:rPr>
                <w:b/>
                <w:bCs/>
              </w:rPr>
              <w:t>Barriers to growth</w:t>
            </w:r>
          </w:p>
        </w:tc>
        <w:tc>
          <w:tcPr>
            <w:tcW w:w="7015" w:type="dxa"/>
          </w:tcPr>
          <w:p w14:paraId="451C731B" w14:textId="6AAD12FA" w:rsidR="0034219F" w:rsidRDefault="0034219F" w:rsidP="00EF47F2">
            <w:r>
              <w:t xml:space="preserve">One of the principal boundaries to Shangri-La's growth is the fierce competition it faces from well-known names within the luxurious hospitality market, such as Ritz-Carlton and Four Seasons. Reduced occupancy costs can result from monetary downturns that affect discretionary spending on upscale tours (Tranter </w:t>
            </w:r>
            <w:r w:rsidRPr="00D57586">
              <w:rPr>
                <w:i/>
                <w:iCs/>
              </w:rPr>
              <w:t>et al</w:t>
            </w:r>
            <w:r>
              <w:t>., 2014). International visitor arrivals also can be critically hampered by geopolitical concerns and tour restrictions, like the ones encountered for the duration of the COVID-19 pandemic.</w:t>
            </w:r>
          </w:p>
        </w:tc>
      </w:tr>
      <w:tr w:rsidR="0034219F" w14:paraId="00376CE0" w14:textId="77777777" w:rsidTr="00EF47F2">
        <w:tc>
          <w:tcPr>
            <w:tcW w:w="2335" w:type="dxa"/>
          </w:tcPr>
          <w:p w14:paraId="03A0ECB0" w14:textId="14AE4E55" w:rsidR="0034219F" w:rsidRPr="00D03EB6" w:rsidRDefault="00A45779" w:rsidP="00EF47F2">
            <w:pPr>
              <w:rPr>
                <w:b/>
                <w:bCs/>
              </w:rPr>
            </w:pPr>
            <w:r w:rsidRPr="00D03EB6">
              <w:rPr>
                <w:b/>
                <w:bCs/>
              </w:rPr>
              <w:t>Expansion strategies</w:t>
            </w:r>
          </w:p>
        </w:tc>
        <w:tc>
          <w:tcPr>
            <w:tcW w:w="7015" w:type="dxa"/>
          </w:tcPr>
          <w:p w14:paraId="4FA4CC1E" w14:textId="7BBBF959" w:rsidR="0034219F" w:rsidRDefault="00A45779" w:rsidP="00EF47F2">
            <w:r>
              <w:t xml:space="preserve">Entering rising markets, in particular in Asia and Europe, is one of Shangri-La's expansion strategies. The corporation has focused on building resorts in strategic towns recently to draw in both commercial enterprise and enjoyment </w:t>
            </w:r>
            <w:proofErr w:type="spellStart"/>
            <w:r>
              <w:t>travellers</w:t>
            </w:r>
            <w:proofErr w:type="spellEnd"/>
            <w:r>
              <w:t xml:space="preserve"> (Jagels, 2007). Gaining entry to new markets faster and with much less capital expenditure is made possible through partnerships and franchising opportunities.</w:t>
            </w:r>
          </w:p>
        </w:tc>
      </w:tr>
      <w:tr w:rsidR="0034219F" w14:paraId="63F05463" w14:textId="77777777" w:rsidTr="00EF47F2">
        <w:tc>
          <w:tcPr>
            <w:tcW w:w="2335" w:type="dxa"/>
          </w:tcPr>
          <w:p w14:paraId="695875E9" w14:textId="4DECB7FF" w:rsidR="0034219F" w:rsidRPr="00D03EB6" w:rsidRDefault="00C055E2" w:rsidP="00EF47F2">
            <w:pPr>
              <w:rPr>
                <w:b/>
                <w:bCs/>
              </w:rPr>
            </w:pPr>
            <w:r w:rsidRPr="00D03EB6">
              <w:rPr>
                <w:b/>
                <w:bCs/>
              </w:rPr>
              <w:t>Market strategies</w:t>
            </w:r>
          </w:p>
        </w:tc>
        <w:tc>
          <w:tcPr>
            <w:tcW w:w="7015" w:type="dxa"/>
          </w:tcPr>
          <w:p w14:paraId="01B04FC1" w14:textId="1ECD1D9F" w:rsidR="0034219F" w:rsidRDefault="00875560" w:rsidP="00EF47F2">
            <w:r>
              <w:t xml:space="preserve">Shangri-La makes use of focused advertising strategies to increase its marketplace presence, highlighting its one-of-a-kind brand values of Asian hospitality, sustainability, and well-being. By using loyalty packages and digital marketing, the brand hopes to draw in eco-conscious </w:t>
            </w:r>
            <w:proofErr w:type="spellStart"/>
            <w:r>
              <w:t>travellers</w:t>
            </w:r>
            <w:proofErr w:type="spellEnd"/>
            <w:r>
              <w:t xml:space="preserve"> and increase customer retention (Wild J, 2018). </w:t>
            </w:r>
            <w:r>
              <w:lastRenderedPageBreak/>
              <w:t>Furthermore, Shangri-La sets itself apart from its rivals in the incorporation of the modern generation into guest reviews.</w:t>
            </w:r>
          </w:p>
        </w:tc>
      </w:tr>
    </w:tbl>
    <w:p w14:paraId="7AB7079F" w14:textId="77777777" w:rsidR="00875560" w:rsidRDefault="00875560" w:rsidP="00093EC4">
      <w:pPr>
        <w:pStyle w:val="Heading2"/>
      </w:pPr>
    </w:p>
    <w:p w14:paraId="72FE6737" w14:textId="19241880" w:rsidR="007C1684" w:rsidRDefault="007C1684" w:rsidP="00093EC4">
      <w:pPr>
        <w:pStyle w:val="Heading2"/>
      </w:pPr>
      <w:bookmarkStart w:id="12" w:name="_Toc180159306"/>
      <w:r>
        <w:t>Growth aspects of Premier Inn Hotels</w:t>
      </w:r>
      <w:bookmarkEnd w:id="12"/>
    </w:p>
    <w:tbl>
      <w:tblPr>
        <w:tblStyle w:val="TableGrid"/>
        <w:tblW w:w="0" w:type="auto"/>
        <w:tblLook w:val="04A0" w:firstRow="1" w:lastRow="0" w:firstColumn="1" w:lastColumn="0" w:noHBand="0" w:noVBand="1"/>
      </w:tblPr>
      <w:tblGrid>
        <w:gridCol w:w="2965"/>
        <w:gridCol w:w="6385"/>
      </w:tblGrid>
      <w:tr w:rsidR="001104BB" w14:paraId="078919A1" w14:textId="77777777" w:rsidTr="001104BB">
        <w:tc>
          <w:tcPr>
            <w:tcW w:w="2965" w:type="dxa"/>
          </w:tcPr>
          <w:p w14:paraId="20C1F864" w14:textId="392EFBBF" w:rsidR="001104BB" w:rsidRPr="00F95370" w:rsidRDefault="001104BB" w:rsidP="001104BB">
            <w:pPr>
              <w:rPr>
                <w:b/>
                <w:bCs/>
              </w:rPr>
            </w:pPr>
            <w:r w:rsidRPr="00F95370">
              <w:rPr>
                <w:b/>
                <w:bCs/>
              </w:rPr>
              <w:t>Barriers to growth</w:t>
            </w:r>
          </w:p>
        </w:tc>
        <w:tc>
          <w:tcPr>
            <w:tcW w:w="6385" w:type="dxa"/>
          </w:tcPr>
          <w:p w14:paraId="4C62DB6F" w14:textId="3F838EBB" w:rsidR="001104BB" w:rsidRPr="001104BB" w:rsidRDefault="001104BB" w:rsidP="001104BB">
            <w:r>
              <w:t xml:space="preserve">Obstacles that Premier Inn faces consist of fierce opposition from corporations like Travelodge and Ibis in the low-price marketplace. Profitability can be impacted by developing running expenses, inclusive of the ones related to </w:t>
            </w:r>
            <w:proofErr w:type="spellStart"/>
            <w:r>
              <w:t>labour</w:t>
            </w:r>
            <w:proofErr w:type="spellEnd"/>
            <w:r>
              <w:t xml:space="preserve"> and strength. Occupancy charges may be impacted by means of financial fluctuations as well as a decline in discretionary journey spending (</w:t>
            </w:r>
            <w:r>
              <w:rPr>
                <w:shd w:val="clear" w:color="auto" w:fill="FFFFFF"/>
              </w:rPr>
              <w:t>Brealey</w:t>
            </w:r>
            <w:r>
              <w:t xml:space="preserve"> </w:t>
            </w:r>
            <w:r w:rsidRPr="004A03A3">
              <w:rPr>
                <w:i/>
                <w:iCs/>
              </w:rPr>
              <w:t>et al</w:t>
            </w:r>
            <w:r>
              <w:t xml:space="preserve">., </w:t>
            </w:r>
            <w:r>
              <w:rPr>
                <w:shd w:val="clear" w:color="auto" w:fill="FFFFFF"/>
              </w:rPr>
              <w:t>2023</w:t>
            </w:r>
            <w:r>
              <w:t>). Furthermore, growth</w:t>
            </w:r>
            <w:r w:rsidR="00CB5269">
              <w:t xml:space="preserve"> plans</w:t>
            </w:r>
            <w:r>
              <w:t xml:space="preserve"> may be hampered by local regulatory limitations in untapped markets.</w:t>
            </w:r>
          </w:p>
        </w:tc>
      </w:tr>
      <w:tr w:rsidR="001104BB" w14:paraId="34B9BA8E" w14:textId="77777777" w:rsidTr="001104BB">
        <w:tc>
          <w:tcPr>
            <w:tcW w:w="2965" w:type="dxa"/>
          </w:tcPr>
          <w:p w14:paraId="31A8E2F9" w14:textId="594439D8" w:rsidR="001104BB" w:rsidRPr="00F95370" w:rsidRDefault="00A737E7" w:rsidP="001104BB">
            <w:pPr>
              <w:rPr>
                <w:b/>
                <w:bCs/>
              </w:rPr>
            </w:pPr>
            <w:r w:rsidRPr="00F95370">
              <w:rPr>
                <w:b/>
                <w:bCs/>
              </w:rPr>
              <w:t>Expansion strategies</w:t>
            </w:r>
          </w:p>
        </w:tc>
        <w:tc>
          <w:tcPr>
            <w:tcW w:w="6385" w:type="dxa"/>
          </w:tcPr>
          <w:p w14:paraId="371827C0" w14:textId="52A7E272" w:rsidR="001104BB" w:rsidRPr="00F83D47" w:rsidRDefault="00F83D47" w:rsidP="001104BB">
            <w:r>
              <w:t xml:space="preserve">With a particular emphasis on Germany, wherein it hopes to make a major impact, Premier Inn concentrates on strategically getting into vital cities internationally (Tranter </w:t>
            </w:r>
            <w:r w:rsidRPr="00DD7FE6">
              <w:rPr>
                <w:i/>
                <w:iCs/>
              </w:rPr>
              <w:t>et al</w:t>
            </w:r>
            <w:r>
              <w:t>., 2014). To increase its portfolio at the same time as upholding great requirements, the brand regularly chooses to construct new properties or renovate present ones.</w:t>
            </w:r>
          </w:p>
        </w:tc>
      </w:tr>
      <w:tr w:rsidR="001104BB" w14:paraId="50BE1D28" w14:textId="77777777" w:rsidTr="001104BB">
        <w:tc>
          <w:tcPr>
            <w:tcW w:w="2965" w:type="dxa"/>
          </w:tcPr>
          <w:p w14:paraId="5436B034" w14:textId="23FB4A6D" w:rsidR="001104BB" w:rsidRPr="00F95370" w:rsidRDefault="00F83D47" w:rsidP="001104BB">
            <w:pPr>
              <w:rPr>
                <w:b/>
                <w:bCs/>
              </w:rPr>
            </w:pPr>
            <w:r w:rsidRPr="00F95370">
              <w:rPr>
                <w:b/>
                <w:bCs/>
              </w:rPr>
              <w:t>Market strategies</w:t>
            </w:r>
          </w:p>
        </w:tc>
        <w:tc>
          <w:tcPr>
            <w:tcW w:w="6385" w:type="dxa"/>
          </w:tcPr>
          <w:p w14:paraId="511293D4" w14:textId="75C93F54" w:rsidR="001104BB" w:rsidRPr="00F83D47" w:rsidRDefault="00F83D47" w:rsidP="001104BB">
            <w:r>
              <w:t xml:space="preserve">Value for money is </w:t>
            </w:r>
            <w:proofErr w:type="spellStart"/>
            <w:r>
              <w:t>emphasised</w:t>
            </w:r>
            <w:proofErr w:type="spellEnd"/>
            <w:r>
              <w:t xml:space="preserve"> by Premier Inn, which uses competitive pricing techniques to draw in families and visitors in a decent price range. The brand makes use of targeted advertising campaigns that </w:t>
            </w:r>
            <w:proofErr w:type="spellStart"/>
            <w:r>
              <w:t>emphasise</w:t>
            </w:r>
            <w:proofErr w:type="spellEnd"/>
            <w:r>
              <w:t xml:space="preserve"> family-pleasant functions and reachable locations to increase its market presence (Seal </w:t>
            </w:r>
            <w:r w:rsidRPr="00586FC5">
              <w:rPr>
                <w:i/>
                <w:iCs/>
              </w:rPr>
              <w:t>et al</w:t>
            </w:r>
            <w:r>
              <w:t xml:space="preserve">., </w:t>
            </w:r>
            <w:r>
              <w:lastRenderedPageBreak/>
              <w:t>2008). Digital improvements that remodel customer experience and operational efficiency encompass self-take a look at-in options and online reservation systems.</w:t>
            </w:r>
          </w:p>
        </w:tc>
      </w:tr>
    </w:tbl>
    <w:p w14:paraId="122B6D72" w14:textId="77777777" w:rsidR="00061E6B" w:rsidRDefault="00061E6B" w:rsidP="00DA06B5">
      <w:pPr>
        <w:pStyle w:val="Heading2"/>
      </w:pPr>
      <w:bookmarkStart w:id="13" w:name="_Toc180159307"/>
    </w:p>
    <w:p w14:paraId="37FB60C0" w14:textId="135DD7C5" w:rsidR="007C1684" w:rsidRPr="00DA06B5" w:rsidRDefault="007C1684" w:rsidP="00DA06B5">
      <w:pPr>
        <w:pStyle w:val="Heading2"/>
      </w:pPr>
      <w:r w:rsidRPr="00DA06B5">
        <w:t>Comparative Analysis</w:t>
      </w:r>
      <w:bookmarkEnd w:id="13"/>
    </w:p>
    <w:p w14:paraId="61F67081" w14:textId="2AEFDCE4" w:rsidR="00F969C5" w:rsidRDefault="002B7983" w:rsidP="002B7983">
      <w:pPr>
        <w:pBdr>
          <w:top w:val="single" w:sz="4" w:space="1" w:color="auto"/>
          <w:left w:val="single" w:sz="4" w:space="4" w:color="auto"/>
          <w:bottom w:val="single" w:sz="4" w:space="1" w:color="auto"/>
          <w:right w:val="single" w:sz="4" w:space="4" w:color="auto"/>
        </w:pBdr>
      </w:pPr>
      <w:r>
        <w:t>Premier Inn targets the low-fee marketplace and faces pressure from other low-fee brands as well as operational cost pressures, even as Shangri-La concentrates on luxurious increases and faces barriers like fierce opposition and economic downturns (</w:t>
      </w:r>
      <w:r>
        <w:rPr>
          <w:shd w:val="clear" w:color="auto" w:fill="FFFFFF"/>
        </w:rPr>
        <w:t>Greer</w:t>
      </w:r>
      <w:r>
        <w:t xml:space="preserve"> </w:t>
      </w:r>
      <w:r w:rsidRPr="0051337A">
        <w:rPr>
          <w:i/>
          <w:iCs/>
        </w:rPr>
        <w:t>et al</w:t>
      </w:r>
      <w:r>
        <w:t xml:space="preserve">., </w:t>
      </w:r>
      <w:r>
        <w:rPr>
          <w:shd w:val="clear" w:color="auto" w:fill="FFFFFF"/>
        </w:rPr>
        <w:t>2019</w:t>
      </w:r>
      <w:r>
        <w:t xml:space="preserve">). As a part of its enlargement approach, Shangri-La plans to extend into rising markets and establish alliances if it wants to diversify its commercial enterprise. Premier Inn, however, places a sturdy emphasis on city growth </w:t>
      </w:r>
      <w:r w:rsidR="008A6884">
        <w:t>through</w:t>
      </w:r>
      <w:r>
        <w:t xml:space="preserve"> new creations and renovations, particularly in Germany. </w:t>
      </w:r>
      <w:r w:rsidR="00F969C5">
        <w:br w:type="page"/>
      </w:r>
    </w:p>
    <w:p w14:paraId="4D0CE437" w14:textId="20D1AF31" w:rsidR="007C1684" w:rsidRDefault="003A5BDF" w:rsidP="003A5BDF">
      <w:pPr>
        <w:pStyle w:val="Heading1"/>
      </w:pPr>
      <w:bookmarkStart w:id="14" w:name="_Toc180159308"/>
      <w:r>
        <w:lastRenderedPageBreak/>
        <w:t xml:space="preserve">Evaluating </w:t>
      </w:r>
      <w:r w:rsidR="007C1684">
        <w:t xml:space="preserve">the </w:t>
      </w:r>
      <w:r>
        <w:t>monetary</w:t>
      </w:r>
      <w:r w:rsidR="007C1684">
        <w:t xml:space="preserve"> </w:t>
      </w:r>
      <w:r>
        <w:t>pledge</w:t>
      </w:r>
      <w:r w:rsidR="007C1684">
        <w:t xml:space="preserve"> of the hotels towards </w:t>
      </w:r>
      <w:r w:rsidR="00033138">
        <w:t>CSR</w:t>
      </w:r>
      <w:bookmarkEnd w:id="14"/>
    </w:p>
    <w:p w14:paraId="029BE2E8" w14:textId="74BA2784" w:rsidR="007C1684" w:rsidRDefault="00033138" w:rsidP="00033138">
      <w:pPr>
        <w:pStyle w:val="Heading2"/>
      </w:pPr>
      <w:bookmarkStart w:id="15" w:name="_Toc180159309"/>
      <w:r>
        <w:t>Underlining</w:t>
      </w:r>
      <w:r w:rsidR="007C1684">
        <w:t xml:space="preserve"> the CSR measures of Shangri-La Hotels</w:t>
      </w:r>
      <w:bookmarkEnd w:id="15"/>
    </w:p>
    <w:tbl>
      <w:tblPr>
        <w:tblStyle w:val="TableGrid"/>
        <w:tblW w:w="0" w:type="auto"/>
        <w:tblLook w:val="04A0" w:firstRow="1" w:lastRow="0" w:firstColumn="1" w:lastColumn="0" w:noHBand="0" w:noVBand="1"/>
      </w:tblPr>
      <w:tblGrid>
        <w:gridCol w:w="2965"/>
        <w:gridCol w:w="6385"/>
      </w:tblGrid>
      <w:tr w:rsidR="0065218E" w14:paraId="3B46D38E" w14:textId="77777777" w:rsidTr="0065218E">
        <w:tc>
          <w:tcPr>
            <w:tcW w:w="2965" w:type="dxa"/>
          </w:tcPr>
          <w:p w14:paraId="41E60CEF" w14:textId="0617EA36" w:rsidR="0065218E" w:rsidRPr="00D17D82" w:rsidRDefault="00D17D82" w:rsidP="0065218E">
            <w:pPr>
              <w:rPr>
                <w:b/>
                <w:bCs/>
              </w:rPr>
            </w:pPr>
            <w:r w:rsidRPr="0065218E">
              <w:rPr>
                <w:b/>
                <w:bCs/>
              </w:rPr>
              <w:t xml:space="preserve">Sustainable </w:t>
            </w:r>
            <w:proofErr w:type="spellStart"/>
            <w:r w:rsidRPr="0065218E">
              <w:rPr>
                <w:b/>
                <w:bCs/>
              </w:rPr>
              <w:t>programme</w:t>
            </w:r>
            <w:proofErr w:type="spellEnd"/>
          </w:p>
        </w:tc>
        <w:tc>
          <w:tcPr>
            <w:tcW w:w="6385" w:type="dxa"/>
          </w:tcPr>
          <w:p w14:paraId="318AF787" w14:textId="033877B7" w:rsidR="0065218E" w:rsidRPr="00D17D82" w:rsidRDefault="00D17D82" w:rsidP="0065218E">
            <w:r>
              <w:t>Through projects like surplus discount plans, water conservation campaigns, and power efficiency programs, Shangri-La makes investments in environmental sustainability</w:t>
            </w:r>
            <w:sdt>
              <w:sdtPr>
                <w:id w:val="320549675"/>
                <w:citation/>
              </w:sdtPr>
              <w:sdtContent>
                <w:r>
                  <w:fldChar w:fldCharType="begin"/>
                </w:r>
                <w:r>
                  <w:rPr>
                    <w:lang w:val="en-US"/>
                  </w:rPr>
                  <w:instrText xml:space="preserve"> CITATION Cor2410 \l 1033 </w:instrText>
                </w:r>
                <w:r>
                  <w:fldChar w:fldCharType="separate"/>
                </w:r>
                <w:r>
                  <w:rPr>
                    <w:noProof/>
                    <w:lang w:val="en-US"/>
                  </w:rPr>
                  <w:t xml:space="preserve"> </w:t>
                </w:r>
                <w:r w:rsidRPr="00F969C5">
                  <w:rPr>
                    <w:noProof/>
                    <w:lang w:val="en-US"/>
                  </w:rPr>
                  <w:t>(Corporate Finance Institute, 2024)</w:t>
                </w:r>
                <w:r>
                  <w:fldChar w:fldCharType="end"/>
                </w:r>
              </w:sdtContent>
            </w:sdt>
            <w:r>
              <w:t xml:space="preserve">. The </w:t>
            </w:r>
            <w:proofErr w:type="spellStart"/>
            <w:r>
              <w:t>organisation</w:t>
            </w:r>
            <w:proofErr w:type="spellEnd"/>
            <w:r>
              <w:t xml:space="preserve"> has allotted widespread sources to sustainable technology and practices in its hotels and has set ambitious objectives to improve useful resource management and decrease carbon emissions.</w:t>
            </w:r>
          </w:p>
        </w:tc>
      </w:tr>
      <w:tr w:rsidR="0065218E" w14:paraId="61D934F3" w14:textId="77777777" w:rsidTr="0065218E">
        <w:tc>
          <w:tcPr>
            <w:tcW w:w="2965" w:type="dxa"/>
          </w:tcPr>
          <w:p w14:paraId="272EBC70" w14:textId="6CE3BA6A" w:rsidR="0065218E" w:rsidRPr="001E0F71" w:rsidRDefault="001E0F71" w:rsidP="0065218E">
            <w:pPr>
              <w:rPr>
                <w:b/>
                <w:bCs/>
              </w:rPr>
            </w:pPr>
            <w:r w:rsidRPr="00317EF9">
              <w:rPr>
                <w:b/>
                <w:bCs/>
              </w:rPr>
              <w:t>Community Engagement</w:t>
            </w:r>
          </w:p>
        </w:tc>
        <w:tc>
          <w:tcPr>
            <w:tcW w:w="6385" w:type="dxa"/>
          </w:tcPr>
          <w:p w14:paraId="46FFE3F6" w14:textId="0938ACAD" w:rsidR="0065218E" w:rsidRPr="00460DD6" w:rsidRDefault="00460DD6" w:rsidP="0065218E">
            <w:r>
              <w:t xml:space="preserve">By investing in fitness and training projects, the corporation actively supports the communities in which it operates. By making monetary contributions to nearby charities and development tasks, Shangri-La takes elements in applications that assist local employment, cultural upkeep, and community welfare (Seal </w:t>
            </w:r>
            <w:r w:rsidRPr="00586FC5">
              <w:rPr>
                <w:i/>
                <w:iCs/>
              </w:rPr>
              <w:t>et al</w:t>
            </w:r>
            <w:r>
              <w:t>., 2008).</w:t>
            </w:r>
          </w:p>
        </w:tc>
      </w:tr>
      <w:tr w:rsidR="0065218E" w14:paraId="2607BCE3" w14:textId="77777777" w:rsidTr="0065218E">
        <w:tc>
          <w:tcPr>
            <w:tcW w:w="2965" w:type="dxa"/>
          </w:tcPr>
          <w:p w14:paraId="64D12D49" w14:textId="63776D88" w:rsidR="0065218E" w:rsidRPr="00710761" w:rsidRDefault="00710761" w:rsidP="0065218E">
            <w:pPr>
              <w:rPr>
                <w:b/>
                <w:bCs/>
              </w:rPr>
            </w:pPr>
            <w:r w:rsidRPr="001D79A2">
              <w:rPr>
                <w:b/>
                <w:bCs/>
              </w:rPr>
              <w:t>Responsible sourcing</w:t>
            </w:r>
          </w:p>
        </w:tc>
        <w:tc>
          <w:tcPr>
            <w:tcW w:w="6385" w:type="dxa"/>
          </w:tcPr>
          <w:p w14:paraId="47C32FA6" w14:textId="33D6606F" w:rsidR="0065218E" w:rsidRPr="00710761" w:rsidRDefault="00710761" w:rsidP="0065218E">
            <w:r>
              <w:t>By ensuring that providers adhere to sustainability and social obligation requirements, Shangri-La demonstrates its dedication to ethical sourcing (</w:t>
            </w:r>
            <w:r>
              <w:rPr>
                <w:shd w:val="clear" w:color="auto" w:fill="FFFFFF"/>
              </w:rPr>
              <w:t>Brealey</w:t>
            </w:r>
            <w:r>
              <w:t xml:space="preserve"> </w:t>
            </w:r>
            <w:r w:rsidRPr="00CF023D">
              <w:rPr>
                <w:i/>
                <w:iCs/>
              </w:rPr>
              <w:t>et al</w:t>
            </w:r>
            <w:r>
              <w:t xml:space="preserve">., </w:t>
            </w:r>
            <w:r>
              <w:rPr>
                <w:shd w:val="clear" w:color="auto" w:fill="FFFFFF"/>
              </w:rPr>
              <w:t>2023</w:t>
            </w:r>
            <w:r>
              <w:t xml:space="preserve">). To sell financial development and guarantee the quality of the products used in its restaurants and </w:t>
            </w:r>
            <w:proofErr w:type="spellStart"/>
            <w:r>
              <w:t>centres</w:t>
            </w:r>
            <w:proofErr w:type="spellEnd"/>
            <w:r>
              <w:t>, this includes making investments in local agriculture and honest-trade strategies.</w:t>
            </w:r>
          </w:p>
        </w:tc>
      </w:tr>
    </w:tbl>
    <w:p w14:paraId="248AF2A2" w14:textId="77777777" w:rsidR="0065218E" w:rsidRPr="0065218E" w:rsidRDefault="0065218E" w:rsidP="0065218E">
      <w:pPr>
        <w:rPr>
          <w:lang w:val="en-US" w:eastAsia="en-US"/>
        </w:rPr>
      </w:pPr>
    </w:p>
    <w:p w14:paraId="481EF7E2" w14:textId="3CF38C30" w:rsidR="007C1684" w:rsidRDefault="007C1684" w:rsidP="00E44E22">
      <w:pPr>
        <w:pStyle w:val="Heading2"/>
      </w:pPr>
      <w:bookmarkStart w:id="16" w:name="_Toc180159310"/>
      <w:r>
        <w:lastRenderedPageBreak/>
        <w:t xml:space="preserve">Reflecting the CSR </w:t>
      </w:r>
      <w:r w:rsidR="00E44E22">
        <w:t>tactics</w:t>
      </w:r>
      <w:r>
        <w:t xml:space="preserve"> by Premier Inn Hotels</w:t>
      </w:r>
      <w:bookmarkEnd w:id="16"/>
    </w:p>
    <w:tbl>
      <w:tblPr>
        <w:tblStyle w:val="TableGrid"/>
        <w:tblW w:w="0" w:type="auto"/>
        <w:tblLook w:val="04A0" w:firstRow="1" w:lastRow="0" w:firstColumn="1" w:lastColumn="0" w:noHBand="0" w:noVBand="1"/>
      </w:tblPr>
      <w:tblGrid>
        <w:gridCol w:w="3235"/>
        <w:gridCol w:w="6115"/>
      </w:tblGrid>
      <w:tr w:rsidR="00F93966" w14:paraId="708C812F" w14:textId="77777777" w:rsidTr="00F93966">
        <w:tc>
          <w:tcPr>
            <w:tcW w:w="3235" w:type="dxa"/>
          </w:tcPr>
          <w:p w14:paraId="6EA101B7" w14:textId="29360E8F" w:rsidR="00F93966" w:rsidRPr="00F93966" w:rsidRDefault="00F93966" w:rsidP="00F93966">
            <w:pPr>
              <w:rPr>
                <w:b/>
                <w:bCs/>
              </w:rPr>
            </w:pPr>
            <w:r w:rsidRPr="00F93966">
              <w:rPr>
                <w:b/>
                <w:bCs/>
              </w:rPr>
              <w:t>Environment sustainability</w:t>
            </w:r>
          </w:p>
        </w:tc>
        <w:tc>
          <w:tcPr>
            <w:tcW w:w="6115" w:type="dxa"/>
          </w:tcPr>
          <w:p w14:paraId="31CBBFDE" w14:textId="0754A652" w:rsidR="00F93966" w:rsidRPr="00990217" w:rsidRDefault="00990217" w:rsidP="00F93966">
            <w:r>
              <w:t>By using energy-sustainable techniques, along with LED lighting fixtures, water-saving technology, and renewable energy resources, Premier Inn makes massive investments to lower its carbon footprint. As a sign of its dedication to environmental stewardship, the brand plans to achieve Net-0 carbon emissions by using 2030.</w:t>
            </w:r>
          </w:p>
        </w:tc>
      </w:tr>
      <w:tr w:rsidR="00F93966" w14:paraId="56F0E9F9" w14:textId="77777777" w:rsidTr="00F93966">
        <w:tc>
          <w:tcPr>
            <w:tcW w:w="3235" w:type="dxa"/>
          </w:tcPr>
          <w:p w14:paraId="5944EA99" w14:textId="53DC42C2" w:rsidR="00F93966" w:rsidRPr="00C35DC5" w:rsidRDefault="00C35DC5" w:rsidP="00F93966">
            <w:pPr>
              <w:rPr>
                <w:b/>
                <w:bCs/>
              </w:rPr>
            </w:pPr>
            <w:r w:rsidRPr="00780C02">
              <w:rPr>
                <w:b/>
                <w:bCs/>
              </w:rPr>
              <w:t>Community support</w:t>
            </w:r>
          </w:p>
        </w:tc>
        <w:tc>
          <w:tcPr>
            <w:tcW w:w="6115" w:type="dxa"/>
          </w:tcPr>
          <w:p w14:paraId="43E8D99B" w14:textId="71833070" w:rsidR="00F93966" w:rsidRPr="0092680E" w:rsidRDefault="0092680E" w:rsidP="00F93966">
            <w:r>
              <w:t xml:space="preserve">The hotel chain takes elements in network outreach applications and helps nearby nonprofits and social welfare projects. Premier Inn collaborates with groups to fight homelessness by way of supplying prone populations with hotel and support services (Seal </w:t>
            </w:r>
            <w:r w:rsidRPr="00586FC5">
              <w:rPr>
                <w:i/>
                <w:iCs/>
              </w:rPr>
              <w:t>et al</w:t>
            </w:r>
            <w:r>
              <w:t>., 2008).</w:t>
            </w:r>
          </w:p>
        </w:tc>
      </w:tr>
      <w:tr w:rsidR="00F93966" w14:paraId="55A0EB92" w14:textId="77777777" w:rsidTr="00F93966">
        <w:tc>
          <w:tcPr>
            <w:tcW w:w="3235" w:type="dxa"/>
          </w:tcPr>
          <w:p w14:paraId="734CC70D" w14:textId="387AA085" w:rsidR="00F93966" w:rsidRPr="00105BD5" w:rsidRDefault="00105BD5" w:rsidP="00F93966">
            <w:pPr>
              <w:rPr>
                <w:b/>
                <w:bCs/>
              </w:rPr>
            </w:pPr>
            <w:r w:rsidRPr="00105BD5">
              <w:rPr>
                <w:b/>
                <w:bCs/>
              </w:rPr>
              <w:t>Responsible employment practices</w:t>
            </w:r>
          </w:p>
        </w:tc>
        <w:tc>
          <w:tcPr>
            <w:tcW w:w="6115" w:type="dxa"/>
          </w:tcPr>
          <w:p w14:paraId="637D3681" w14:textId="77AD06D7" w:rsidR="00F93966" w:rsidRPr="00DB54B6" w:rsidRDefault="00DB54B6" w:rsidP="00F93966">
            <w:r>
              <w:t xml:space="preserve">The welfare of its team of workers comes first at Premier Inn, on the side of reasonable </w:t>
            </w:r>
            <w:proofErr w:type="spellStart"/>
            <w:r>
              <w:t>labour</w:t>
            </w:r>
            <w:proofErr w:type="spellEnd"/>
            <w:r>
              <w:t xml:space="preserve"> practices. To sell a tremendous place of a work tradition that advantages each guest and personnel, the enterprise invests in workers' training and development programs that aim to improve task satisfaction and career growth opportunities.</w:t>
            </w:r>
          </w:p>
        </w:tc>
      </w:tr>
    </w:tbl>
    <w:p w14:paraId="6655CF4C" w14:textId="77777777" w:rsidR="00F93966" w:rsidRPr="00F93966" w:rsidRDefault="00F93966" w:rsidP="00F93966">
      <w:pPr>
        <w:rPr>
          <w:lang w:val="en-US" w:eastAsia="en-US"/>
        </w:rPr>
      </w:pPr>
    </w:p>
    <w:p w14:paraId="4635778E" w14:textId="77777777" w:rsidR="007C1684" w:rsidRDefault="007C1684" w:rsidP="00493823">
      <w:pPr>
        <w:pStyle w:val="Heading2"/>
      </w:pPr>
      <w:bookmarkStart w:id="17" w:name="_Toc180159311"/>
      <w:r>
        <w:t>Comparative Analysis</w:t>
      </w:r>
      <w:bookmarkEnd w:id="17"/>
    </w:p>
    <w:p w14:paraId="400DA7F0" w14:textId="6E4A2A7B" w:rsidR="00385172" w:rsidRDefault="00C159F7" w:rsidP="00C159F7">
      <w:pPr>
        <w:pBdr>
          <w:top w:val="single" w:sz="4" w:space="1" w:color="auto"/>
          <w:left w:val="single" w:sz="4" w:space="4" w:color="auto"/>
          <w:bottom w:val="single" w:sz="4" w:space="1" w:color="auto"/>
          <w:right w:val="single" w:sz="4" w:space="4" w:color="auto"/>
        </w:pBdr>
      </w:pPr>
      <w:r w:rsidRPr="00C159F7">
        <w:t xml:space="preserve">While they </w:t>
      </w:r>
      <w:proofErr w:type="spellStart"/>
      <w:r w:rsidRPr="00C159F7">
        <w:t>emphasise</w:t>
      </w:r>
      <w:proofErr w:type="spellEnd"/>
      <w:r w:rsidRPr="00C159F7">
        <w:t xml:space="preserve"> one-of-a-kind components of company social responsibility (CSR), Shangri-La Hotels and Premier Inn percentage no unusual emphasis. Sustainability is a pinnacle priority for Shangri-L</w:t>
      </w:r>
      <w:r w:rsidR="00636E9D">
        <w:t>a</w:t>
      </w:r>
      <w:r w:rsidRPr="00C159F7">
        <w:t xml:space="preserve">, which is demonstrated by way of its competitive environmental targets, </w:t>
      </w:r>
      <w:r w:rsidRPr="00C159F7">
        <w:lastRenderedPageBreak/>
        <w:t>community involvement in nearby improvement, moral sourcing, investments in sustainable processes, and assistance of local nonprofits (</w:t>
      </w:r>
      <w:r w:rsidRPr="00C159F7">
        <w:rPr>
          <w:shd w:val="clear" w:color="auto" w:fill="FFFFFF"/>
        </w:rPr>
        <w:t>Brealey</w:t>
      </w:r>
      <w:r w:rsidRPr="00C159F7">
        <w:t xml:space="preserve"> </w:t>
      </w:r>
      <w:r w:rsidRPr="00C159F7">
        <w:rPr>
          <w:i/>
          <w:iCs/>
        </w:rPr>
        <w:t>et al</w:t>
      </w:r>
      <w:r w:rsidRPr="00C159F7">
        <w:t xml:space="preserve">., </w:t>
      </w:r>
      <w:r w:rsidRPr="00C159F7">
        <w:rPr>
          <w:shd w:val="clear" w:color="auto" w:fill="FFFFFF"/>
        </w:rPr>
        <w:t>2023</w:t>
      </w:r>
      <w:r w:rsidRPr="00C159F7">
        <w:t>). Premier Inn, on the other hand, places a robust emphasis on reducing its carbon footprint through using water-saving and renewable energy assets. It also addresses social issues with the aid of working with displaced businesses and the community to guide their efforts.</w:t>
      </w:r>
      <w:r w:rsidR="00385172">
        <w:br w:type="page"/>
      </w:r>
    </w:p>
    <w:p w14:paraId="678F66AB" w14:textId="66F088D6" w:rsidR="007C1684" w:rsidRPr="00493823" w:rsidRDefault="00385172" w:rsidP="00493823">
      <w:pPr>
        <w:pStyle w:val="Heading1"/>
      </w:pPr>
      <w:bookmarkStart w:id="18" w:name="_Toc180159312"/>
      <w:r>
        <w:lastRenderedPageBreak/>
        <w:t>C</w:t>
      </w:r>
      <w:r w:rsidR="007C1684">
        <w:t>onclusion</w:t>
      </w:r>
      <w:bookmarkEnd w:id="18"/>
    </w:p>
    <w:p w14:paraId="03628BDC" w14:textId="68FA67BF" w:rsidR="007C1684" w:rsidRDefault="007C1684" w:rsidP="007C1684">
      <w:r>
        <w:t xml:space="preserve">The report presented above has offered an informed analysis of Shangri-La Hotels and Premier Inn Hotels, aiming at their market status, expansion opportunities and CSR initiatives. It has shed its focus on brand perception, customer demographics and market share for both of the hotel chains, outlining their distinctive aspects of sustainability and community engagement. Additionally, the report examined the barriers to expansion and the strategies each brand uses to find a competitive hospitality scenario. With the help of this analysis, the report </w:t>
      </w:r>
      <w:r w:rsidR="00684D80">
        <w:t>has</w:t>
      </w:r>
      <w:r>
        <w:t xml:space="preserve"> effectively pinpoint</w:t>
      </w:r>
      <w:r w:rsidR="00684D80">
        <w:t>ed</w:t>
      </w:r>
      <w:r>
        <w:t xml:space="preserve"> issues to </w:t>
      </w:r>
      <w:r w:rsidR="00684D80">
        <w:t>a</w:t>
      </w:r>
      <w:r w:rsidR="00CB5269">
        <w:t>c</w:t>
      </w:r>
      <w:r w:rsidR="00684D80">
        <w:t>quire</w:t>
      </w:r>
      <w:r>
        <w:t xml:space="preserve"> sustainable expansion and improve i</w:t>
      </w:r>
      <w:r w:rsidR="00CB5269">
        <w:t>ts</w:t>
      </w:r>
      <w:r>
        <w:t xml:space="preserve"> market presence. </w:t>
      </w:r>
    </w:p>
    <w:p w14:paraId="769C3350" w14:textId="77777777" w:rsidR="007C1684" w:rsidRPr="00523292" w:rsidRDefault="007C1684" w:rsidP="007C1684">
      <w:pPr>
        <w:rPr>
          <w:b/>
          <w:bCs/>
        </w:rPr>
      </w:pPr>
      <w:r w:rsidRPr="00523292">
        <w:rPr>
          <w:b/>
          <w:bCs/>
        </w:rPr>
        <w:t>Recommendation</w:t>
      </w:r>
    </w:p>
    <w:p w14:paraId="61696D56" w14:textId="47F5BE28" w:rsidR="007C1684" w:rsidRDefault="007C1684" w:rsidP="007C1684">
      <w:r w:rsidRPr="006B6B5F">
        <w:rPr>
          <w:b/>
          <w:bCs/>
        </w:rPr>
        <w:t>Premier Inn Hotels:</w:t>
      </w:r>
      <w:r>
        <w:t xml:space="preserve"> </w:t>
      </w:r>
      <w:r w:rsidR="00E3307B">
        <w:t>T</w:t>
      </w:r>
      <w:r>
        <w:t xml:space="preserve">o </w:t>
      </w:r>
      <w:proofErr w:type="spellStart"/>
      <w:r>
        <w:t>optimise</w:t>
      </w:r>
      <w:proofErr w:type="spellEnd"/>
      <w:r>
        <w:t xml:space="preserve"> i</w:t>
      </w:r>
      <w:r w:rsidR="00237ABC">
        <w:t>ts</w:t>
      </w:r>
      <w:r>
        <w:t xml:space="preserve"> growth potential, Shangri-la needs to grow its presence in growing markets through partnerships with local ventures, </w:t>
      </w:r>
      <w:proofErr w:type="spellStart"/>
      <w:r>
        <w:t>centring</w:t>
      </w:r>
      <w:proofErr w:type="spellEnd"/>
      <w:r>
        <w:t xml:space="preserve"> on culture-specific experience that links with its brand picture.</w:t>
      </w:r>
    </w:p>
    <w:p w14:paraId="68602E8A" w14:textId="2D9B46A7" w:rsidR="00736DD3" w:rsidRDefault="007C1684" w:rsidP="0006017F">
      <w:r w:rsidRPr="006B6B5F">
        <w:rPr>
          <w:b/>
          <w:bCs/>
        </w:rPr>
        <w:t>Shangri-La Hotels:</w:t>
      </w:r>
      <w:r>
        <w:t xml:space="preserve"> This Hotel chain is required to widen its sales/revenue streams </w:t>
      </w:r>
      <w:r w:rsidR="00237ABC">
        <w:t>by</w:t>
      </w:r>
      <w:r>
        <w:t xml:space="preserve"> bringing in unique and premium offerings like </w:t>
      </w:r>
      <w:proofErr w:type="spellStart"/>
      <w:r>
        <w:t>optimised</w:t>
      </w:r>
      <w:proofErr w:type="spellEnd"/>
      <w:r>
        <w:t xml:space="preserve"> dining experience and loyalty schemes, to allure in a wider range of consumers while supporting its pocket-friendly image.</w:t>
      </w:r>
      <w:r w:rsidR="00736DD3">
        <w:br w:type="page"/>
      </w:r>
    </w:p>
    <w:p w14:paraId="79931F95" w14:textId="23E02ED0" w:rsidR="007C1684" w:rsidRDefault="00736DD3" w:rsidP="00736DD3">
      <w:pPr>
        <w:pStyle w:val="Heading1"/>
      </w:pPr>
      <w:bookmarkStart w:id="19" w:name="_Toc180159313"/>
      <w:r>
        <w:lastRenderedPageBreak/>
        <w:t>References</w:t>
      </w:r>
      <w:bookmarkEnd w:id="19"/>
    </w:p>
    <w:p w14:paraId="7F8F0272" w14:textId="77777777" w:rsidR="00235E81" w:rsidRPr="00235E81" w:rsidRDefault="00235E81" w:rsidP="00235E81">
      <w:pPr>
        <w:rPr>
          <w:shd w:val="clear" w:color="auto" w:fill="FFFFFF"/>
        </w:rPr>
      </w:pPr>
      <w:r w:rsidRPr="00235E81">
        <w:rPr>
          <w:shd w:val="clear" w:color="auto" w:fill="FFFFFF"/>
        </w:rPr>
        <w:t>Brealey, R.A., Myers, S.C. and Marcus, A.J., (2023). </w:t>
      </w:r>
      <w:r w:rsidRPr="00235E81">
        <w:rPr>
          <w:i/>
          <w:iCs/>
          <w:shd w:val="clear" w:color="auto" w:fill="FFFFFF"/>
        </w:rPr>
        <w:t>Fundamentals of corporate finance</w:t>
      </w:r>
      <w:r w:rsidRPr="00235E81">
        <w:rPr>
          <w:shd w:val="clear" w:color="auto" w:fill="FFFFFF"/>
        </w:rPr>
        <w:t>. McGraw-Hill.</w:t>
      </w:r>
    </w:p>
    <w:p w14:paraId="2C5DD9E2" w14:textId="77777777" w:rsidR="00235E81" w:rsidRDefault="00235E81" w:rsidP="00235E81">
      <w:r>
        <w:t>Corporate Finance Institute, (2024). Corporate Social Responsibility (CSR). [Online] Available at: https://corporatefinanceinstitute.com/resources/esg/corporate-social-responsibility-csr/ [Accessed 15 October 2024].</w:t>
      </w:r>
    </w:p>
    <w:p w14:paraId="277C805B" w14:textId="77777777" w:rsidR="00235E81" w:rsidRPr="00235E81" w:rsidRDefault="00235E81" w:rsidP="00235E81">
      <w:pPr>
        <w:rPr>
          <w:shd w:val="clear" w:color="auto" w:fill="FFFFFF"/>
        </w:rPr>
      </w:pPr>
      <w:r w:rsidRPr="00235E81">
        <w:rPr>
          <w:shd w:val="clear" w:color="auto" w:fill="FFFFFF"/>
        </w:rPr>
        <w:t>Greer, D.A., Cathcart, A. and Neale, L., (2019). Teaching business, management and accountancy. In </w:t>
      </w:r>
      <w:r w:rsidRPr="00235E81">
        <w:rPr>
          <w:i/>
          <w:iCs/>
          <w:shd w:val="clear" w:color="auto" w:fill="FFFFFF"/>
        </w:rPr>
        <w:t>A Handbook for Teaching and Learning in Higher Education</w:t>
      </w:r>
      <w:r w:rsidRPr="00235E81">
        <w:rPr>
          <w:shd w:val="clear" w:color="auto" w:fill="FFFFFF"/>
        </w:rPr>
        <w:t> (pp. 276-290). Routledge.</w:t>
      </w:r>
    </w:p>
    <w:p w14:paraId="6E54E0F2" w14:textId="77777777" w:rsidR="00235E81" w:rsidRDefault="00235E81" w:rsidP="00235E81">
      <w:proofErr w:type="spellStart"/>
      <w:r>
        <w:t>Guilding</w:t>
      </w:r>
      <w:proofErr w:type="spellEnd"/>
      <w:r>
        <w:t>, C (2014) (3rd Edition) Accounting Essentials for Hospitality Managers, London, Routledge</w:t>
      </w:r>
    </w:p>
    <w:p w14:paraId="4946A577" w14:textId="77777777" w:rsidR="00235E81" w:rsidRDefault="00235E81" w:rsidP="00235E81">
      <w:r>
        <w:t>Jagels, M. (2007) Hospitality Management Accounting, London, Wiley.</w:t>
      </w:r>
    </w:p>
    <w:p w14:paraId="3646A251" w14:textId="77777777" w:rsidR="00235E81" w:rsidRDefault="00235E81" w:rsidP="00235E81">
      <w:r>
        <w:t>Premier Inn, (2024). About us. [Online]Available at: https://www.premierinn.com/gb/en/why.html [Accessed 15 October 2024].</w:t>
      </w:r>
    </w:p>
    <w:p w14:paraId="4ECDE055" w14:textId="77777777" w:rsidR="00235E81" w:rsidRDefault="00235E81" w:rsidP="00235E81">
      <w:r>
        <w:t>Seal W, Garrison RH, Noreen E (2008) Management Accounting, McGraw Hill</w:t>
      </w:r>
    </w:p>
    <w:p w14:paraId="4B23EDBA" w14:textId="77777777" w:rsidR="00235E81" w:rsidRPr="00235E81" w:rsidRDefault="00235E81">
      <w:r>
        <w:t>Shangri-La, (2024). About Shangri-La. [Online] Available at: https://www.shangri-la.com/group/our-story/about-shangri-la [Accessed 15 October 2024].</w:t>
      </w:r>
    </w:p>
    <w:p w14:paraId="3C63D209" w14:textId="77777777" w:rsidR="00235E81" w:rsidRDefault="00235E81" w:rsidP="00235E81">
      <w:r>
        <w:t>Tranter, K. Stuart-Hill, T. Parker, J. (2014) Introduction to Revenue Management for the Hospitality Industry, London, Pearson</w:t>
      </w:r>
    </w:p>
    <w:p w14:paraId="5C7D7876" w14:textId="77777777" w:rsidR="00235E81" w:rsidRDefault="00235E81" w:rsidP="00235E81">
      <w:r>
        <w:t>Wild J (2018) Fundamental Accounting Principles, New York, McGraw Hill</w:t>
      </w:r>
    </w:p>
    <w:sectPr w:rsidR="00235E81" w:rsidSect="0098452E">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26723" w14:textId="77777777" w:rsidR="00284D67" w:rsidRDefault="00284D67" w:rsidP="0098452E">
      <w:pPr>
        <w:spacing w:line="240" w:lineRule="auto"/>
      </w:pPr>
      <w:r>
        <w:separator/>
      </w:r>
    </w:p>
  </w:endnote>
  <w:endnote w:type="continuationSeparator" w:id="0">
    <w:p w14:paraId="4C87265F" w14:textId="77777777" w:rsidR="00284D67" w:rsidRDefault="00284D67" w:rsidP="009845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7793345"/>
      <w:docPartObj>
        <w:docPartGallery w:val="Page Numbers (Bottom of Page)"/>
        <w:docPartUnique/>
      </w:docPartObj>
    </w:sdtPr>
    <w:sdtContent>
      <w:sdt>
        <w:sdtPr>
          <w:id w:val="-1769616900"/>
          <w:docPartObj>
            <w:docPartGallery w:val="Page Numbers (Top of Page)"/>
            <w:docPartUnique/>
          </w:docPartObj>
        </w:sdtPr>
        <w:sdtContent>
          <w:p w14:paraId="2905D546" w14:textId="55ECC7C9" w:rsidR="0098452E" w:rsidRDefault="0098452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90E07F6" w14:textId="77777777" w:rsidR="0098452E" w:rsidRDefault="00984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534A8" w14:textId="77777777" w:rsidR="00284D67" w:rsidRDefault="00284D67" w:rsidP="0098452E">
      <w:pPr>
        <w:spacing w:line="240" w:lineRule="auto"/>
      </w:pPr>
      <w:r>
        <w:separator/>
      </w:r>
    </w:p>
  </w:footnote>
  <w:footnote w:type="continuationSeparator" w:id="0">
    <w:p w14:paraId="37B71647" w14:textId="77777777" w:rsidR="00284D67" w:rsidRDefault="00284D67" w:rsidP="009845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4CA6A" w14:textId="0EAEDB0B" w:rsidR="0098452E" w:rsidRPr="0098452E" w:rsidRDefault="0098452E" w:rsidP="0098452E">
    <w:pPr>
      <w:pStyle w:val="Header"/>
      <w:jc w:val="right"/>
    </w:pPr>
    <w:r w:rsidRPr="0098452E">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37930"/>
    <w:multiLevelType w:val="hybridMultilevel"/>
    <w:tmpl w:val="E3364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8C6E52"/>
    <w:multiLevelType w:val="hybridMultilevel"/>
    <w:tmpl w:val="213A0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0618974">
    <w:abstractNumId w:val="0"/>
  </w:num>
  <w:num w:numId="2" w16cid:durableId="1262956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684"/>
    <w:rsid w:val="000257D2"/>
    <w:rsid w:val="00031268"/>
    <w:rsid w:val="00032F40"/>
    <w:rsid w:val="00033138"/>
    <w:rsid w:val="00043301"/>
    <w:rsid w:val="0006017F"/>
    <w:rsid w:val="00061E6B"/>
    <w:rsid w:val="000658FA"/>
    <w:rsid w:val="00093EC4"/>
    <w:rsid w:val="00097ABA"/>
    <w:rsid w:val="000A48BE"/>
    <w:rsid w:val="000C3CE2"/>
    <w:rsid w:val="000F7925"/>
    <w:rsid w:val="00100842"/>
    <w:rsid w:val="001045F2"/>
    <w:rsid w:val="00105BD5"/>
    <w:rsid w:val="001104BB"/>
    <w:rsid w:val="001129ED"/>
    <w:rsid w:val="00116661"/>
    <w:rsid w:val="001224E4"/>
    <w:rsid w:val="00124FF0"/>
    <w:rsid w:val="00147CCE"/>
    <w:rsid w:val="001501A6"/>
    <w:rsid w:val="00150D52"/>
    <w:rsid w:val="00160598"/>
    <w:rsid w:val="001624E5"/>
    <w:rsid w:val="00162FAE"/>
    <w:rsid w:val="00167B23"/>
    <w:rsid w:val="0018411D"/>
    <w:rsid w:val="00191DF9"/>
    <w:rsid w:val="00194D77"/>
    <w:rsid w:val="001C7E3B"/>
    <w:rsid w:val="001D3275"/>
    <w:rsid w:val="001D523A"/>
    <w:rsid w:val="001D6F58"/>
    <w:rsid w:val="001D79A2"/>
    <w:rsid w:val="001E07B0"/>
    <w:rsid w:val="001E0F71"/>
    <w:rsid w:val="001F29CB"/>
    <w:rsid w:val="00200C33"/>
    <w:rsid w:val="002018ED"/>
    <w:rsid w:val="00235E81"/>
    <w:rsid w:val="00237ABC"/>
    <w:rsid w:val="0024705E"/>
    <w:rsid w:val="00260A4C"/>
    <w:rsid w:val="00264563"/>
    <w:rsid w:val="0027226F"/>
    <w:rsid w:val="00280D8A"/>
    <w:rsid w:val="002813C0"/>
    <w:rsid w:val="00284D67"/>
    <w:rsid w:val="002A2338"/>
    <w:rsid w:val="002B468B"/>
    <w:rsid w:val="002B7983"/>
    <w:rsid w:val="002C0D51"/>
    <w:rsid w:val="002D5F7B"/>
    <w:rsid w:val="002E06DA"/>
    <w:rsid w:val="002F181B"/>
    <w:rsid w:val="002F2EE2"/>
    <w:rsid w:val="00317EF9"/>
    <w:rsid w:val="0033225F"/>
    <w:rsid w:val="0034216B"/>
    <w:rsid w:val="0034219F"/>
    <w:rsid w:val="003478B0"/>
    <w:rsid w:val="00385172"/>
    <w:rsid w:val="0038569F"/>
    <w:rsid w:val="003A5BDF"/>
    <w:rsid w:val="003E4EDF"/>
    <w:rsid w:val="003F3452"/>
    <w:rsid w:val="003F72A9"/>
    <w:rsid w:val="004172C1"/>
    <w:rsid w:val="0044049A"/>
    <w:rsid w:val="00460DD6"/>
    <w:rsid w:val="004937E2"/>
    <w:rsid w:val="00493823"/>
    <w:rsid w:val="004A03A3"/>
    <w:rsid w:val="004A470D"/>
    <w:rsid w:val="004B1248"/>
    <w:rsid w:val="004D3CE0"/>
    <w:rsid w:val="004F19DD"/>
    <w:rsid w:val="005030A7"/>
    <w:rsid w:val="00511586"/>
    <w:rsid w:val="00512984"/>
    <w:rsid w:val="0051337A"/>
    <w:rsid w:val="00523292"/>
    <w:rsid w:val="0053480F"/>
    <w:rsid w:val="00567479"/>
    <w:rsid w:val="005759E1"/>
    <w:rsid w:val="00586FC5"/>
    <w:rsid w:val="005973A8"/>
    <w:rsid w:val="005C5D26"/>
    <w:rsid w:val="005D78AB"/>
    <w:rsid w:val="005E2040"/>
    <w:rsid w:val="005F5C6C"/>
    <w:rsid w:val="005F60CB"/>
    <w:rsid w:val="00600219"/>
    <w:rsid w:val="00610C91"/>
    <w:rsid w:val="00636E9D"/>
    <w:rsid w:val="0065134F"/>
    <w:rsid w:val="0065218E"/>
    <w:rsid w:val="00654C8B"/>
    <w:rsid w:val="0065752B"/>
    <w:rsid w:val="0068372C"/>
    <w:rsid w:val="00684798"/>
    <w:rsid w:val="00684D80"/>
    <w:rsid w:val="00686EDF"/>
    <w:rsid w:val="006902B8"/>
    <w:rsid w:val="006A2D82"/>
    <w:rsid w:val="006A5DB0"/>
    <w:rsid w:val="006A6945"/>
    <w:rsid w:val="006B6B5F"/>
    <w:rsid w:val="006B6E23"/>
    <w:rsid w:val="006C3FD3"/>
    <w:rsid w:val="006E4009"/>
    <w:rsid w:val="006F644C"/>
    <w:rsid w:val="00700C62"/>
    <w:rsid w:val="00704D33"/>
    <w:rsid w:val="00710761"/>
    <w:rsid w:val="00715101"/>
    <w:rsid w:val="0071767E"/>
    <w:rsid w:val="007332D6"/>
    <w:rsid w:val="00736DD3"/>
    <w:rsid w:val="0075214D"/>
    <w:rsid w:val="00760112"/>
    <w:rsid w:val="0076124B"/>
    <w:rsid w:val="007619A9"/>
    <w:rsid w:val="00764F9A"/>
    <w:rsid w:val="007666D3"/>
    <w:rsid w:val="00780C02"/>
    <w:rsid w:val="0078219B"/>
    <w:rsid w:val="0079156C"/>
    <w:rsid w:val="007B66E3"/>
    <w:rsid w:val="007C1684"/>
    <w:rsid w:val="00805699"/>
    <w:rsid w:val="00821106"/>
    <w:rsid w:val="00847FC4"/>
    <w:rsid w:val="00854832"/>
    <w:rsid w:val="00863CE0"/>
    <w:rsid w:val="00872820"/>
    <w:rsid w:val="00875560"/>
    <w:rsid w:val="00884462"/>
    <w:rsid w:val="008A6884"/>
    <w:rsid w:val="008B0467"/>
    <w:rsid w:val="008D6EC1"/>
    <w:rsid w:val="008E6550"/>
    <w:rsid w:val="00920A54"/>
    <w:rsid w:val="00923A9D"/>
    <w:rsid w:val="0092680E"/>
    <w:rsid w:val="0093452F"/>
    <w:rsid w:val="00934E2B"/>
    <w:rsid w:val="00966F51"/>
    <w:rsid w:val="00971B7B"/>
    <w:rsid w:val="009838F4"/>
    <w:rsid w:val="0098452E"/>
    <w:rsid w:val="00990217"/>
    <w:rsid w:val="009957BC"/>
    <w:rsid w:val="009A2A70"/>
    <w:rsid w:val="009D42EC"/>
    <w:rsid w:val="009D6317"/>
    <w:rsid w:val="009D6740"/>
    <w:rsid w:val="009E15B5"/>
    <w:rsid w:val="00A1274E"/>
    <w:rsid w:val="00A14902"/>
    <w:rsid w:val="00A21B6B"/>
    <w:rsid w:val="00A34B3E"/>
    <w:rsid w:val="00A45779"/>
    <w:rsid w:val="00A5380D"/>
    <w:rsid w:val="00A737E7"/>
    <w:rsid w:val="00A758D5"/>
    <w:rsid w:val="00A82EE0"/>
    <w:rsid w:val="00AB05A9"/>
    <w:rsid w:val="00AC4CA0"/>
    <w:rsid w:val="00AC5C2A"/>
    <w:rsid w:val="00AD5EAF"/>
    <w:rsid w:val="00AD615C"/>
    <w:rsid w:val="00AE2504"/>
    <w:rsid w:val="00AE255F"/>
    <w:rsid w:val="00AF4959"/>
    <w:rsid w:val="00B011B3"/>
    <w:rsid w:val="00B02ABC"/>
    <w:rsid w:val="00B034C4"/>
    <w:rsid w:val="00B128BA"/>
    <w:rsid w:val="00B226E0"/>
    <w:rsid w:val="00B503B3"/>
    <w:rsid w:val="00B570A8"/>
    <w:rsid w:val="00B6012E"/>
    <w:rsid w:val="00B84577"/>
    <w:rsid w:val="00BC6275"/>
    <w:rsid w:val="00BD4638"/>
    <w:rsid w:val="00BE591A"/>
    <w:rsid w:val="00C055E2"/>
    <w:rsid w:val="00C1196D"/>
    <w:rsid w:val="00C159F7"/>
    <w:rsid w:val="00C30E76"/>
    <w:rsid w:val="00C35DC5"/>
    <w:rsid w:val="00C6094B"/>
    <w:rsid w:val="00CB2C75"/>
    <w:rsid w:val="00CB5269"/>
    <w:rsid w:val="00CD0D5C"/>
    <w:rsid w:val="00CD2FD6"/>
    <w:rsid w:val="00CE35E4"/>
    <w:rsid w:val="00CF023D"/>
    <w:rsid w:val="00CF4041"/>
    <w:rsid w:val="00D03EB6"/>
    <w:rsid w:val="00D150AC"/>
    <w:rsid w:val="00D17D82"/>
    <w:rsid w:val="00D32248"/>
    <w:rsid w:val="00D52C5D"/>
    <w:rsid w:val="00D57586"/>
    <w:rsid w:val="00D71C56"/>
    <w:rsid w:val="00D80FA9"/>
    <w:rsid w:val="00D91281"/>
    <w:rsid w:val="00D91F66"/>
    <w:rsid w:val="00D94AB7"/>
    <w:rsid w:val="00DA06B5"/>
    <w:rsid w:val="00DB54B6"/>
    <w:rsid w:val="00DD558B"/>
    <w:rsid w:val="00DD7FE6"/>
    <w:rsid w:val="00DE2B3F"/>
    <w:rsid w:val="00DF4780"/>
    <w:rsid w:val="00E04C00"/>
    <w:rsid w:val="00E12D8B"/>
    <w:rsid w:val="00E2695E"/>
    <w:rsid w:val="00E3307B"/>
    <w:rsid w:val="00E44E22"/>
    <w:rsid w:val="00F05D5B"/>
    <w:rsid w:val="00F32424"/>
    <w:rsid w:val="00F43ED5"/>
    <w:rsid w:val="00F54430"/>
    <w:rsid w:val="00F55B74"/>
    <w:rsid w:val="00F61FE4"/>
    <w:rsid w:val="00F83D47"/>
    <w:rsid w:val="00F90B00"/>
    <w:rsid w:val="00F93966"/>
    <w:rsid w:val="00F94C50"/>
    <w:rsid w:val="00F95370"/>
    <w:rsid w:val="00F969C5"/>
    <w:rsid w:val="00FA7219"/>
    <w:rsid w:val="00FB1D49"/>
    <w:rsid w:val="00FD020C"/>
    <w:rsid w:val="00FD6BCD"/>
    <w:rsid w:val="00FD7183"/>
    <w:rsid w:val="00FE6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69B3E"/>
  <w15:chartTrackingRefBased/>
  <w15:docId w15:val="{BC52F6A2-F15F-4C4A-B4DD-7061D33C5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0D"/>
    <w:pPr>
      <w:spacing w:after="0" w:line="480" w:lineRule="auto"/>
      <w:jc w:val="both"/>
    </w:pPr>
    <w:rPr>
      <w:rFonts w:ascii="Times New Roman" w:hAnsi="Times New Roman" w:cs="Times New Roman"/>
      <w:sz w:val="24"/>
      <w:szCs w:val="24"/>
      <w:lang w:val="en" w:eastAsia="en-GB"/>
    </w:rPr>
  </w:style>
  <w:style w:type="paragraph" w:styleId="Heading1">
    <w:name w:val="heading 1"/>
    <w:basedOn w:val="Normal"/>
    <w:next w:val="Normal"/>
    <w:link w:val="Heading1Char"/>
    <w:uiPriority w:val="9"/>
    <w:qFormat/>
    <w:rsid w:val="005030A7"/>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0F7925"/>
    <w:pPr>
      <w:keepNext/>
      <w:keepLines/>
      <w:outlineLvl w:val="1"/>
    </w:pPr>
    <w:rPr>
      <w:rFonts w:cs="Arial"/>
      <w:b/>
      <w:color w:val="000000" w:themeColor="text1"/>
      <w:sz w:val="26"/>
      <w:szCs w:val="32"/>
      <w:lang w:val="en-US" w:eastAsia="en-US"/>
    </w:rPr>
  </w:style>
  <w:style w:type="paragraph" w:styleId="Heading3">
    <w:name w:val="heading 3"/>
    <w:basedOn w:val="Normal"/>
    <w:next w:val="Normal"/>
    <w:link w:val="Heading3Char"/>
    <w:uiPriority w:val="9"/>
    <w:unhideWhenUsed/>
    <w:qFormat/>
    <w:rsid w:val="00854832"/>
    <w:pPr>
      <w:keepNext/>
      <w:keepLines/>
      <w:spacing w:before="40"/>
      <w:outlineLvl w:val="2"/>
    </w:pPr>
    <w:rPr>
      <w:rFonts w:eastAsiaTheme="majorEastAsia" w:cstheme="majorBidi"/>
      <w:i/>
      <w:u w:val="single"/>
    </w:rPr>
  </w:style>
  <w:style w:type="paragraph" w:styleId="Heading4">
    <w:name w:val="heading 4"/>
    <w:basedOn w:val="Normal"/>
    <w:next w:val="Normal"/>
    <w:link w:val="Heading4Char"/>
    <w:uiPriority w:val="9"/>
    <w:unhideWhenUsed/>
    <w:qFormat/>
    <w:rsid w:val="00684798"/>
    <w:pPr>
      <w:keepNext/>
      <w:keepLines/>
      <w:spacing w:before="40"/>
      <w:outlineLvl w:val="3"/>
    </w:pPr>
    <w:rPr>
      <w:rFonts w:eastAsiaTheme="majorEastAsia" w:cstheme="majorBidi"/>
      <w:i/>
      <w:iCs/>
      <w:u w:val="single"/>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030A7"/>
    <w:rPr>
      <w:rFonts w:ascii="Times New Roman" w:hAnsi="Times New Roman" w:cs="Arial"/>
      <w:b/>
      <w:sz w:val="28"/>
      <w:szCs w:val="40"/>
      <w:lang w:val="en-GB"/>
    </w:rPr>
  </w:style>
  <w:style w:type="character" w:customStyle="1" w:styleId="Heading2Char">
    <w:name w:val="Heading 2 Char"/>
    <w:basedOn w:val="DefaultParagraphFont"/>
    <w:link w:val="Heading2"/>
    <w:uiPriority w:val="9"/>
    <w:rsid w:val="000F7925"/>
    <w:rPr>
      <w:rFonts w:ascii="Times New Roman" w:hAnsi="Times New Roman" w:cs="Arial"/>
      <w:b/>
      <w:color w:val="000000" w:themeColor="text1"/>
      <w:sz w:val="26"/>
      <w:szCs w:val="32"/>
    </w:rPr>
  </w:style>
  <w:style w:type="character" w:customStyle="1" w:styleId="Heading3Char">
    <w:name w:val="Heading 3 Char"/>
    <w:basedOn w:val="DefaultParagraphFont"/>
    <w:link w:val="Heading3"/>
    <w:uiPriority w:val="9"/>
    <w:rsid w:val="00854832"/>
    <w:rPr>
      <w:rFonts w:ascii="Times New Roman" w:eastAsiaTheme="majorEastAsia" w:hAnsi="Times New Roman" w:cstheme="majorBidi"/>
      <w:i/>
      <w:color w:val="000000" w:themeColor="text1"/>
      <w:sz w:val="24"/>
      <w:szCs w:val="24"/>
      <w:u w:val="single"/>
      <w:lang w:val="en-GB"/>
    </w:rPr>
  </w:style>
  <w:style w:type="character" w:customStyle="1" w:styleId="Heading4Char">
    <w:name w:val="Heading 4 Char"/>
    <w:basedOn w:val="DefaultParagraphFont"/>
    <w:link w:val="Heading4"/>
    <w:uiPriority w:val="9"/>
    <w:rsid w:val="00684798"/>
    <w:rPr>
      <w:rFonts w:ascii="Times New Roman" w:eastAsiaTheme="majorEastAsia" w:hAnsi="Times New Roman" w:cstheme="majorBidi"/>
      <w:i/>
      <w:iCs/>
      <w:color w:val="000000" w:themeColor="text1"/>
      <w:sz w:val="24"/>
      <w:szCs w:val="24"/>
      <w:u w:val="single"/>
    </w:rPr>
  </w:style>
  <w:style w:type="character" w:styleId="SubtleEmphasis">
    <w:name w:val="Subtle Emphasis"/>
    <w:basedOn w:val="DefaultParagraphFont"/>
    <w:uiPriority w:val="19"/>
    <w:qFormat/>
    <w:rsid w:val="002F2EE2"/>
    <w:rPr>
      <w:rFonts w:ascii="Times New Roman" w:hAnsi="Times New Roman"/>
      <w:b/>
      <w:i w:val="0"/>
      <w:iCs/>
      <w:color w:val="auto"/>
      <w:sz w:val="28"/>
    </w:rPr>
  </w:style>
  <w:style w:type="table" w:styleId="TableGrid">
    <w:name w:val="Table Grid"/>
    <w:basedOn w:val="TableNormal"/>
    <w:uiPriority w:val="39"/>
    <w:rsid w:val="0002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06DA"/>
    <w:pPr>
      <w:ind w:left="720"/>
      <w:contextualSpacing/>
    </w:pPr>
  </w:style>
  <w:style w:type="paragraph" w:styleId="Bibliography">
    <w:name w:val="Bibliography"/>
    <w:basedOn w:val="Normal"/>
    <w:next w:val="Normal"/>
    <w:uiPriority w:val="37"/>
    <w:unhideWhenUsed/>
    <w:rsid w:val="00235E81"/>
  </w:style>
  <w:style w:type="character" w:styleId="Hyperlink">
    <w:name w:val="Hyperlink"/>
    <w:basedOn w:val="DefaultParagraphFont"/>
    <w:uiPriority w:val="99"/>
    <w:unhideWhenUsed/>
    <w:rsid w:val="00235E81"/>
    <w:rPr>
      <w:color w:val="0563C1" w:themeColor="hyperlink"/>
      <w:u w:val="single"/>
    </w:rPr>
  </w:style>
  <w:style w:type="character" w:styleId="UnresolvedMention">
    <w:name w:val="Unresolved Mention"/>
    <w:basedOn w:val="DefaultParagraphFont"/>
    <w:uiPriority w:val="99"/>
    <w:semiHidden/>
    <w:unhideWhenUsed/>
    <w:rsid w:val="00235E81"/>
    <w:rPr>
      <w:color w:val="605E5C"/>
      <w:shd w:val="clear" w:color="auto" w:fill="E1DFDD"/>
    </w:rPr>
  </w:style>
  <w:style w:type="paragraph" w:styleId="Header">
    <w:name w:val="header"/>
    <w:basedOn w:val="Normal"/>
    <w:link w:val="HeaderChar"/>
    <w:uiPriority w:val="99"/>
    <w:unhideWhenUsed/>
    <w:rsid w:val="0098452E"/>
    <w:pPr>
      <w:tabs>
        <w:tab w:val="center" w:pos="4680"/>
        <w:tab w:val="right" w:pos="9360"/>
      </w:tabs>
      <w:spacing w:line="240" w:lineRule="auto"/>
    </w:pPr>
  </w:style>
  <w:style w:type="character" w:customStyle="1" w:styleId="HeaderChar">
    <w:name w:val="Header Char"/>
    <w:basedOn w:val="DefaultParagraphFont"/>
    <w:link w:val="Header"/>
    <w:uiPriority w:val="99"/>
    <w:rsid w:val="0098452E"/>
    <w:rPr>
      <w:rFonts w:ascii="Times New Roman" w:hAnsi="Times New Roman" w:cs="Times New Roman"/>
      <w:sz w:val="24"/>
      <w:szCs w:val="24"/>
      <w:lang w:val="en" w:eastAsia="en-GB"/>
    </w:rPr>
  </w:style>
  <w:style w:type="paragraph" w:styleId="Footer">
    <w:name w:val="footer"/>
    <w:basedOn w:val="Normal"/>
    <w:link w:val="FooterChar"/>
    <w:uiPriority w:val="99"/>
    <w:unhideWhenUsed/>
    <w:rsid w:val="0098452E"/>
    <w:pPr>
      <w:tabs>
        <w:tab w:val="center" w:pos="4680"/>
        <w:tab w:val="right" w:pos="9360"/>
      </w:tabs>
      <w:spacing w:line="240" w:lineRule="auto"/>
    </w:pPr>
  </w:style>
  <w:style w:type="character" w:customStyle="1" w:styleId="FooterChar">
    <w:name w:val="Footer Char"/>
    <w:basedOn w:val="DefaultParagraphFont"/>
    <w:link w:val="Footer"/>
    <w:uiPriority w:val="99"/>
    <w:rsid w:val="0098452E"/>
    <w:rPr>
      <w:rFonts w:ascii="Times New Roman" w:hAnsi="Times New Roman" w:cs="Times New Roman"/>
      <w:sz w:val="24"/>
      <w:szCs w:val="24"/>
      <w:lang w:val="en" w:eastAsia="en-GB"/>
    </w:rPr>
  </w:style>
  <w:style w:type="paragraph" w:styleId="TOCHeading">
    <w:name w:val="TOC Heading"/>
    <w:basedOn w:val="Heading1"/>
    <w:next w:val="Normal"/>
    <w:uiPriority w:val="39"/>
    <w:unhideWhenUsed/>
    <w:qFormat/>
    <w:rsid w:val="0098452E"/>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98452E"/>
    <w:pPr>
      <w:spacing w:after="100"/>
    </w:pPr>
  </w:style>
  <w:style w:type="paragraph" w:styleId="TOC2">
    <w:name w:val="toc 2"/>
    <w:basedOn w:val="Normal"/>
    <w:next w:val="Normal"/>
    <w:autoRedefine/>
    <w:uiPriority w:val="39"/>
    <w:unhideWhenUsed/>
    <w:rsid w:val="0098452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93653">
      <w:bodyDiv w:val="1"/>
      <w:marLeft w:val="0"/>
      <w:marRight w:val="0"/>
      <w:marTop w:val="0"/>
      <w:marBottom w:val="0"/>
      <w:divBdr>
        <w:top w:val="none" w:sz="0" w:space="0" w:color="auto"/>
        <w:left w:val="none" w:sz="0" w:space="0" w:color="auto"/>
        <w:bottom w:val="none" w:sz="0" w:space="0" w:color="auto"/>
        <w:right w:val="none" w:sz="0" w:space="0" w:color="auto"/>
      </w:divBdr>
    </w:div>
    <w:div w:id="487211151">
      <w:bodyDiv w:val="1"/>
      <w:marLeft w:val="0"/>
      <w:marRight w:val="0"/>
      <w:marTop w:val="0"/>
      <w:marBottom w:val="0"/>
      <w:divBdr>
        <w:top w:val="none" w:sz="0" w:space="0" w:color="auto"/>
        <w:left w:val="none" w:sz="0" w:space="0" w:color="auto"/>
        <w:bottom w:val="none" w:sz="0" w:space="0" w:color="auto"/>
        <w:right w:val="none" w:sz="0" w:space="0" w:color="auto"/>
      </w:divBdr>
    </w:div>
    <w:div w:id="580482808">
      <w:bodyDiv w:val="1"/>
      <w:marLeft w:val="0"/>
      <w:marRight w:val="0"/>
      <w:marTop w:val="0"/>
      <w:marBottom w:val="0"/>
      <w:divBdr>
        <w:top w:val="none" w:sz="0" w:space="0" w:color="auto"/>
        <w:left w:val="none" w:sz="0" w:space="0" w:color="auto"/>
        <w:bottom w:val="none" w:sz="0" w:space="0" w:color="auto"/>
        <w:right w:val="none" w:sz="0" w:space="0" w:color="auto"/>
      </w:divBdr>
    </w:div>
    <w:div w:id="592318173">
      <w:bodyDiv w:val="1"/>
      <w:marLeft w:val="0"/>
      <w:marRight w:val="0"/>
      <w:marTop w:val="0"/>
      <w:marBottom w:val="0"/>
      <w:divBdr>
        <w:top w:val="none" w:sz="0" w:space="0" w:color="auto"/>
        <w:left w:val="none" w:sz="0" w:space="0" w:color="auto"/>
        <w:bottom w:val="none" w:sz="0" w:space="0" w:color="auto"/>
        <w:right w:val="none" w:sz="0" w:space="0" w:color="auto"/>
      </w:divBdr>
    </w:div>
    <w:div w:id="674918621">
      <w:bodyDiv w:val="1"/>
      <w:marLeft w:val="0"/>
      <w:marRight w:val="0"/>
      <w:marTop w:val="0"/>
      <w:marBottom w:val="0"/>
      <w:divBdr>
        <w:top w:val="none" w:sz="0" w:space="0" w:color="auto"/>
        <w:left w:val="none" w:sz="0" w:space="0" w:color="auto"/>
        <w:bottom w:val="none" w:sz="0" w:space="0" w:color="auto"/>
        <w:right w:val="none" w:sz="0" w:space="0" w:color="auto"/>
      </w:divBdr>
    </w:div>
    <w:div w:id="788358538">
      <w:bodyDiv w:val="1"/>
      <w:marLeft w:val="0"/>
      <w:marRight w:val="0"/>
      <w:marTop w:val="0"/>
      <w:marBottom w:val="0"/>
      <w:divBdr>
        <w:top w:val="none" w:sz="0" w:space="0" w:color="auto"/>
        <w:left w:val="none" w:sz="0" w:space="0" w:color="auto"/>
        <w:bottom w:val="none" w:sz="0" w:space="0" w:color="auto"/>
        <w:right w:val="none" w:sz="0" w:space="0" w:color="auto"/>
      </w:divBdr>
    </w:div>
    <w:div w:id="1051543053">
      <w:bodyDiv w:val="1"/>
      <w:marLeft w:val="0"/>
      <w:marRight w:val="0"/>
      <w:marTop w:val="0"/>
      <w:marBottom w:val="0"/>
      <w:divBdr>
        <w:top w:val="none" w:sz="0" w:space="0" w:color="auto"/>
        <w:left w:val="none" w:sz="0" w:space="0" w:color="auto"/>
        <w:bottom w:val="none" w:sz="0" w:space="0" w:color="auto"/>
        <w:right w:val="none" w:sz="0" w:space="0" w:color="auto"/>
      </w:divBdr>
    </w:div>
    <w:div w:id="1424378859">
      <w:bodyDiv w:val="1"/>
      <w:marLeft w:val="0"/>
      <w:marRight w:val="0"/>
      <w:marTop w:val="0"/>
      <w:marBottom w:val="0"/>
      <w:divBdr>
        <w:top w:val="none" w:sz="0" w:space="0" w:color="auto"/>
        <w:left w:val="none" w:sz="0" w:space="0" w:color="auto"/>
        <w:bottom w:val="none" w:sz="0" w:space="0" w:color="auto"/>
        <w:right w:val="none" w:sz="0" w:space="0" w:color="auto"/>
      </w:divBdr>
    </w:div>
    <w:div w:id="1686665793">
      <w:bodyDiv w:val="1"/>
      <w:marLeft w:val="0"/>
      <w:marRight w:val="0"/>
      <w:marTop w:val="0"/>
      <w:marBottom w:val="0"/>
      <w:divBdr>
        <w:top w:val="none" w:sz="0" w:space="0" w:color="auto"/>
        <w:left w:val="none" w:sz="0" w:space="0" w:color="auto"/>
        <w:bottom w:val="none" w:sz="0" w:space="0" w:color="auto"/>
        <w:right w:val="none" w:sz="0" w:space="0" w:color="auto"/>
      </w:divBdr>
    </w:div>
    <w:div w:id="1819376455">
      <w:bodyDiv w:val="1"/>
      <w:marLeft w:val="0"/>
      <w:marRight w:val="0"/>
      <w:marTop w:val="0"/>
      <w:marBottom w:val="0"/>
      <w:divBdr>
        <w:top w:val="none" w:sz="0" w:space="0" w:color="auto"/>
        <w:left w:val="none" w:sz="0" w:space="0" w:color="auto"/>
        <w:bottom w:val="none" w:sz="0" w:space="0" w:color="auto"/>
        <w:right w:val="none" w:sz="0" w:space="0" w:color="auto"/>
      </w:divBdr>
    </w:div>
    <w:div w:id="1997146575">
      <w:bodyDiv w:val="1"/>
      <w:marLeft w:val="0"/>
      <w:marRight w:val="0"/>
      <w:marTop w:val="0"/>
      <w:marBottom w:val="0"/>
      <w:divBdr>
        <w:top w:val="none" w:sz="0" w:space="0" w:color="auto"/>
        <w:left w:val="none" w:sz="0" w:space="0" w:color="auto"/>
        <w:bottom w:val="none" w:sz="0" w:space="0" w:color="auto"/>
        <w:right w:val="none" w:sz="0" w:space="0" w:color="auto"/>
      </w:divBdr>
      <w:divsChild>
        <w:div w:id="2074888527">
          <w:marLeft w:val="0"/>
          <w:marRight w:val="0"/>
          <w:marTop w:val="0"/>
          <w:marBottom w:val="0"/>
          <w:divBdr>
            <w:top w:val="none" w:sz="0" w:space="0" w:color="auto"/>
            <w:left w:val="none" w:sz="0" w:space="0" w:color="auto"/>
            <w:bottom w:val="none" w:sz="0" w:space="0" w:color="auto"/>
            <w:right w:val="none" w:sz="0" w:space="0" w:color="auto"/>
          </w:divBdr>
        </w:div>
      </w:divsChild>
    </w:div>
    <w:div w:id="206270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Sha24</b:Tag>
    <b:SourceType>InternetSite</b:SourceType>
    <b:Guid>{79CB3460-9AB1-4A61-9B16-85FF2DA6B84A}</b:Guid>
    <b:Author>
      <b:Author>
        <b:Corporate>Shangri-La</b:Corporate>
      </b:Author>
    </b:Author>
    <b:Title>About Shangri-La</b:Title>
    <b:Year>2024</b:Year>
    <b:YearAccessed>2024</b:YearAccessed>
    <b:MonthAccessed>October</b:MonthAccessed>
    <b:DayAccessed>15</b:DayAccessed>
    <b:URL>https://www.shangri-la.com/group/our-story/about-shangri-la</b:URL>
    <b:RefOrder>1</b:RefOrder>
  </b:Source>
  <b:Source>
    <b:Tag>Pre24</b:Tag>
    <b:SourceType>InternetSite</b:SourceType>
    <b:Guid>{F2089E8C-628E-4734-8B9D-B9E2F85784C6}</b:Guid>
    <b:Author>
      <b:Author>
        <b:Corporate>Premier Inn</b:Corporate>
      </b:Author>
    </b:Author>
    <b:Title>About us</b:Title>
    <b:Year>2024</b:Year>
    <b:YearAccessed>2024</b:YearAccessed>
    <b:MonthAccessed>October</b:MonthAccessed>
    <b:DayAccessed>15</b:DayAccessed>
    <b:URL>https://www.premierinn.com/gb/en/why.html</b:URL>
    <b:RefOrder>2</b:RefOrder>
  </b:Source>
  <b:Source>
    <b:Tag>Cor2410</b:Tag>
    <b:SourceType>InternetSite</b:SourceType>
    <b:Guid>{F40E113D-B176-4174-98FB-349131164C7F}</b:Guid>
    <b:Author>
      <b:Author>
        <b:Corporate>Corporate Finance Institute</b:Corporate>
      </b:Author>
    </b:Author>
    <b:Title>Corporate Social Responsibility (CSR)</b:Title>
    <b:Year>2024</b:Year>
    <b:YearAccessed>2024</b:YearAccessed>
    <b:MonthAccessed>October</b:MonthAccessed>
    <b:DayAccessed>15</b:DayAccessed>
    <b:URL>https://corporatefinanceinstitute.com/resources/esg/corporate-social-responsibility-csr/</b:URL>
    <b:RefOrder>3</b:RefOrder>
  </b:Source>
</b:Sources>
</file>

<file path=customXml/itemProps1.xml><?xml version="1.0" encoding="utf-8"?>
<ds:datastoreItem xmlns:ds="http://schemas.openxmlformats.org/officeDocument/2006/customXml" ds:itemID="{B5635A8F-3039-4ABA-B731-158E5D43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20</Pages>
  <Words>3018</Words>
  <Characters>17208</Characters>
  <Application>Microsoft Office Word</Application>
  <DocSecurity>0</DocSecurity>
  <Lines>143</Lines>
  <Paragraphs>40</Paragraphs>
  <ScaleCrop>false</ScaleCrop>
  <Company/>
  <LinksUpToDate>false</LinksUpToDate>
  <CharactersWithSpaces>20186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Axinte(2223962</dc:creator>
  <cp:keywords/>
  <dc:description/>
  <cp:lastModifiedBy>alin axinte</cp:lastModifiedBy>
  <cp:revision>27</cp:revision>
  <dcterms:created xsi:type="dcterms:W3CDTF">2024-10-18T10:28:00Z</dcterms:created>
  <dcterms:modified xsi:type="dcterms:W3CDTF">2024-10-18T17:00:00Z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9306eca62aac79bb5bd5348798809937453233795a8e9fc05bc15cb1b3aab879</vt:lpwstr>
  </property>
</Properties>
</file>