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692C7" w14:textId="54E7A682" w:rsidR="00D60025" w:rsidRPr="00D60025" w:rsidRDefault="007E041C" w:rsidP="00D60025">
      <w:pPr>
        <w:jc w:val="center"/>
        <w:rPr>
          <w:sz w:val="32"/>
          <w:szCs w:val="32"/>
        </w:rPr>
      </w:pPr>
      <w:r>
        <w:rPr>
          <w:noProof/>
        </w:rPr>
        <w:drawing>
          <wp:anchor distT="0" distB="0" distL="114300" distR="114300" simplePos="0" relativeHeight="251693056" behindDoc="1" locked="0" layoutInCell="1" allowOverlap="1" wp14:anchorId="16B29FC0" wp14:editId="2F86B285">
            <wp:simplePos x="0" y="0"/>
            <wp:positionH relativeFrom="margin">
              <wp:align>center</wp:align>
            </wp:positionH>
            <wp:positionV relativeFrom="paragraph">
              <wp:posOffset>0</wp:posOffset>
            </wp:positionV>
            <wp:extent cx="5263852" cy="1521630"/>
            <wp:effectExtent l="0" t="0" r="0" b="2540"/>
            <wp:wrapTight wrapText="bothSides">
              <wp:wrapPolygon edited="0">
                <wp:start x="0" y="0"/>
                <wp:lineTo x="0" y="21366"/>
                <wp:lineTo x="21498" y="21366"/>
                <wp:lineTo x="21498" y="0"/>
                <wp:lineTo x="0" y="0"/>
              </wp:wrapPolygon>
            </wp:wrapTight>
            <wp:docPr id="820116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63852" cy="1521630"/>
                    </a:xfrm>
                    <a:prstGeom prst="rect">
                      <a:avLst/>
                    </a:prstGeom>
                    <a:noFill/>
                  </pic:spPr>
                </pic:pic>
              </a:graphicData>
            </a:graphic>
            <wp14:sizeRelH relativeFrom="margin">
              <wp14:pctWidth>0</wp14:pctWidth>
            </wp14:sizeRelH>
            <wp14:sizeRelV relativeFrom="margin">
              <wp14:pctHeight>0</wp14:pctHeight>
            </wp14:sizeRelV>
          </wp:anchor>
        </w:drawing>
      </w:r>
      <w:r w:rsidR="00E655D7" w:rsidRPr="00E655D7">
        <w:rPr>
          <w:sz w:val="32"/>
          <w:szCs w:val="32"/>
        </w:rPr>
        <w:t xml:space="preserve">Development of a Multi-Channel Thermal Target Control System for Testing </w:t>
      </w:r>
      <w:r w:rsidR="00927B0F">
        <w:rPr>
          <w:sz w:val="32"/>
          <w:szCs w:val="32"/>
        </w:rPr>
        <w:t>Thermal</w:t>
      </w:r>
      <w:r w:rsidR="00E655D7" w:rsidRPr="00E655D7">
        <w:rPr>
          <w:sz w:val="32"/>
          <w:szCs w:val="32"/>
        </w:rPr>
        <w:t xml:space="preserve"> Imaging Devices</w:t>
      </w:r>
    </w:p>
    <w:p w14:paraId="7276BE15" w14:textId="0126DFAB" w:rsidR="00D60025" w:rsidRPr="00D60025" w:rsidRDefault="00D60025" w:rsidP="00D60025">
      <w:pPr>
        <w:spacing w:after="0"/>
        <w:jc w:val="center"/>
        <w:rPr>
          <w:sz w:val="32"/>
          <w:szCs w:val="32"/>
        </w:rPr>
      </w:pPr>
      <w:r>
        <w:rPr>
          <w:sz w:val="32"/>
          <w:szCs w:val="32"/>
        </w:rPr>
        <w:t>B</w:t>
      </w:r>
      <w:r w:rsidRPr="00D60025">
        <w:rPr>
          <w:sz w:val="32"/>
          <w:szCs w:val="32"/>
        </w:rPr>
        <w:t>y</w:t>
      </w:r>
    </w:p>
    <w:p w14:paraId="2E9B5D6E" w14:textId="45BB77CE" w:rsidR="00D60025" w:rsidRDefault="00D60025" w:rsidP="00D60025">
      <w:pPr>
        <w:jc w:val="center"/>
        <w:rPr>
          <w:sz w:val="32"/>
          <w:szCs w:val="32"/>
        </w:rPr>
      </w:pPr>
      <w:r w:rsidRPr="00D60025">
        <w:rPr>
          <w:sz w:val="32"/>
          <w:szCs w:val="32"/>
        </w:rPr>
        <w:t>Ethan Reynolds</w:t>
      </w:r>
    </w:p>
    <w:p w14:paraId="356E7FEA" w14:textId="77777777" w:rsidR="00D60025" w:rsidRPr="00D60025" w:rsidRDefault="00D60025" w:rsidP="00D60025">
      <w:pPr>
        <w:jc w:val="center"/>
        <w:rPr>
          <w:sz w:val="32"/>
          <w:szCs w:val="32"/>
        </w:rPr>
      </w:pPr>
    </w:p>
    <w:p w14:paraId="48182BC9" w14:textId="098B4013" w:rsidR="00D60025" w:rsidRPr="00D60025" w:rsidRDefault="00D60025" w:rsidP="00D60025">
      <w:pPr>
        <w:jc w:val="center"/>
        <w:rPr>
          <w:sz w:val="32"/>
          <w:szCs w:val="32"/>
        </w:rPr>
      </w:pPr>
      <w:r w:rsidRPr="00D60025">
        <w:rPr>
          <w:sz w:val="32"/>
          <w:szCs w:val="32"/>
        </w:rPr>
        <w:t>Supervisor:</w:t>
      </w:r>
      <w:r>
        <w:rPr>
          <w:sz w:val="32"/>
          <w:szCs w:val="32"/>
        </w:rPr>
        <w:t xml:space="preserve"> Stephen Mosey</w:t>
      </w:r>
    </w:p>
    <w:p w14:paraId="474A9590" w14:textId="5C99AEFA" w:rsidR="00D60025" w:rsidRDefault="00D60025" w:rsidP="00D60025">
      <w:pPr>
        <w:jc w:val="center"/>
        <w:rPr>
          <w:sz w:val="32"/>
          <w:szCs w:val="32"/>
        </w:rPr>
      </w:pPr>
      <w:r w:rsidRPr="00D60025">
        <w:rPr>
          <w:sz w:val="32"/>
          <w:szCs w:val="32"/>
        </w:rPr>
        <w:t>Second Marker:</w:t>
      </w:r>
      <w:r w:rsidR="00445C9C">
        <w:rPr>
          <w:sz w:val="32"/>
          <w:szCs w:val="32"/>
        </w:rPr>
        <w:t xml:space="preserve"> Olubenga Olubodun</w:t>
      </w:r>
    </w:p>
    <w:p w14:paraId="72847BA5" w14:textId="77777777" w:rsidR="00D60025" w:rsidRPr="00D60025" w:rsidRDefault="00D60025" w:rsidP="00D60025">
      <w:pPr>
        <w:jc w:val="center"/>
        <w:rPr>
          <w:sz w:val="32"/>
          <w:szCs w:val="32"/>
        </w:rPr>
      </w:pPr>
    </w:p>
    <w:p w14:paraId="4536CFE5" w14:textId="1549208D" w:rsidR="00D60025" w:rsidRPr="00D60025" w:rsidRDefault="00D60025" w:rsidP="00D60025">
      <w:pPr>
        <w:jc w:val="center"/>
        <w:rPr>
          <w:sz w:val="32"/>
          <w:szCs w:val="32"/>
        </w:rPr>
      </w:pPr>
      <w:r w:rsidRPr="00D60025">
        <w:rPr>
          <w:sz w:val="32"/>
          <w:szCs w:val="32"/>
        </w:rPr>
        <w:t>Project submitted as part of the requirements for the award of BEng (Hons) Electrical and Electronic Engineering</w:t>
      </w:r>
    </w:p>
    <w:p w14:paraId="0DF6D415" w14:textId="23DD6A6F" w:rsidR="00E655D7" w:rsidRDefault="00D60025" w:rsidP="00D60025">
      <w:pPr>
        <w:jc w:val="center"/>
        <w:rPr>
          <w:sz w:val="32"/>
          <w:szCs w:val="32"/>
        </w:rPr>
      </w:pPr>
      <w:r w:rsidRPr="00D60025">
        <w:rPr>
          <w:sz w:val="32"/>
          <w:szCs w:val="32"/>
        </w:rPr>
        <w:t>May 2026</w:t>
      </w:r>
    </w:p>
    <w:p w14:paraId="154B2320" w14:textId="5FC3D2DA" w:rsidR="00E844BF" w:rsidRDefault="00082EE3" w:rsidP="008C6601">
      <w:pPr>
        <w:jc w:val="center"/>
        <w:rPr>
          <w:sz w:val="32"/>
          <w:szCs w:val="32"/>
        </w:rPr>
      </w:pPr>
      <w:r w:rsidRPr="00082EE3">
        <w:rPr>
          <w:sz w:val="32"/>
          <w:szCs w:val="32"/>
        </w:rPr>
        <w:t>This document contains work undertaken as part of employment with General Dynamics</w:t>
      </w:r>
      <w:r w:rsidR="009F143E">
        <w:rPr>
          <w:sz w:val="32"/>
          <w:szCs w:val="32"/>
        </w:rPr>
        <w:t xml:space="preserve"> </w:t>
      </w:r>
      <w:r w:rsidR="009F143E" w:rsidRPr="009F143E">
        <w:rPr>
          <w:sz w:val="32"/>
          <w:szCs w:val="32"/>
        </w:rPr>
        <w:t>Land Systems UK</w:t>
      </w:r>
      <w:r w:rsidRPr="00082EE3">
        <w:rPr>
          <w:sz w:val="32"/>
          <w:szCs w:val="32"/>
        </w:rPr>
        <w:t>. All intellectual property rights are owned by General Dynamics. This document is submitted for academic assessment purposes only and must not be reproduced or distributed without prior permission from General Dynamics.</w:t>
      </w:r>
    </w:p>
    <w:p w14:paraId="0048DB67" w14:textId="77777777" w:rsidR="00E655D7" w:rsidRDefault="00E655D7">
      <w:pPr>
        <w:rPr>
          <w:sz w:val="32"/>
          <w:szCs w:val="32"/>
        </w:rPr>
      </w:pPr>
      <w:r>
        <w:rPr>
          <w:sz w:val="32"/>
          <w:szCs w:val="32"/>
        </w:rPr>
        <w:br w:type="page"/>
      </w:r>
    </w:p>
    <w:p w14:paraId="2C847F3F" w14:textId="70F5525C" w:rsidR="00D60025" w:rsidRPr="00697268" w:rsidRDefault="00245FFB" w:rsidP="00245FFB">
      <w:pPr>
        <w:pStyle w:val="Heading1"/>
        <w:rPr>
          <w:color w:val="000000" w:themeColor="text1"/>
          <w:u w:val="single"/>
        </w:rPr>
      </w:pPr>
      <w:bookmarkStart w:id="0" w:name="_Toc227922624"/>
      <w:bookmarkStart w:id="1" w:name="_Toc228529364"/>
      <w:r w:rsidRPr="00697268">
        <w:rPr>
          <w:color w:val="000000" w:themeColor="text1"/>
          <w:u w:val="single"/>
        </w:rPr>
        <w:lastRenderedPageBreak/>
        <w:t>Abstract</w:t>
      </w:r>
      <w:bookmarkEnd w:id="0"/>
      <w:bookmarkEnd w:id="1"/>
    </w:p>
    <w:p w14:paraId="5B4DA18C" w14:textId="73097DE6" w:rsidR="00556D8D" w:rsidRDefault="00556D8D" w:rsidP="00A62858">
      <w:pPr>
        <w:spacing w:line="360" w:lineRule="auto"/>
      </w:pPr>
      <w:r>
        <w:t xml:space="preserve">This project presents the design and development of a PLC-controlled thermal target system for the testing and validation of thermal imaging equipment. Thermal targets are used to simulate controlled heat signatures in industrial and defence </w:t>
      </w:r>
      <w:r w:rsidR="004A17E5">
        <w:t>applications;</w:t>
      </w:r>
      <w:r>
        <w:t xml:space="preserve"> </w:t>
      </w:r>
      <w:r w:rsidR="004A17E5">
        <w:t>however,</w:t>
      </w:r>
      <w:r>
        <w:t xml:space="preserve"> many existing systems are either unnecessarily complex or not well suited to routine validation tasks [1], [2]. The primary aim of this work was to develop a reliable control system capable of supplying fixed and repeatable power outputs to multiple thermal target pads, while maintaining simplicity of operation and robustness.</w:t>
      </w:r>
    </w:p>
    <w:p w14:paraId="19F69A7F" w14:textId="115FE8BA" w:rsidR="00556D8D" w:rsidRDefault="00556D8D" w:rsidP="00A62858">
      <w:pPr>
        <w:spacing w:line="360" w:lineRule="auto"/>
      </w:pPr>
      <w:r>
        <w:t>A structured design approach was followed, incorporating a modular system architecture with a distributed power configuration and PLC-based control. User input was provided through a rotary switch interface, allowing selection between predefined operating modes, while output switching was achieved using relay-based control. An open-loop control strategy was adopted, as the system operates using fixed electrical inputs and does not require continuous feedback control, reducing overall system complexity [3].</w:t>
      </w:r>
    </w:p>
    <w:p w14:paraId="056D5E50" w14:textId="6581CA0A" w:rsidR="00556D8D" w:rsidRDefault="00556D8D" w:rsidP="00A62858">
      <w:pPr>
        <w:spacing w:line="360" w:lineRule="auto"/>
      </w:pPr>
      <w:r>
        <w:t>The system supports up to five independent output channels and utilises multiple 12V, 25A power supplies to deliver three discrete power levels suitable for different thermal pad sizes. Testing was conducted using a range of thermal targets under both normal and full-load conditions, with results confirming stable and repeatable performance across all channels. While the system performs reliably under fixed conditions, the absence of feedback limits its ability to adapt to environmental variation, which may affect performance in less controlled scenarios [4], [5].</w:t>
      </w:r>
    </w:p>
    <w:p w14:paraId="1663304E" w14:textId="0C7FF08D" w:rsidR="00697268" w:rsidRDefault="00556D8D" w:rsidP="00A62858">
      <w:pPr>
        <w:spacing w:line="360" w:lineRule="auto"/>
      </w:pPr>
      <w:r>
        <w:t xml:space="preserve">In conclusion, the project successfully delivers a practical and robust thermal target control system that meets its intended objectives. Future improvements could include the integration of closed-loop temperature regulation to enhance system flexibility </w:t>
      </w:r>
      <w:r w:rsidR="004A17E5">
        <w:t>if deemed necessary</w:t>
      </w:r>
      <w:r>
        <w:t>.</w:t>
      </w:r>
    </w:p>
    <w:p w14:paraId="6BFA2B21" w14:textId="77777777" w:rsidR="00697268" w:rsidRDefault="00697268">
      <w:r>
        <w:br w:type="page"/>
      </w:r>
    </w:p>
    <w:sdt>
      <w:sdtPr>
        <w:rPr>
          <w:rFonts w:asciiTheme="minorHAnsi" w:eastAsiaTheme="minorHAnsi" w:hAnsiTheme="minorHAnsi" w:cstheme="minorBidi"/>
          <w:color w:val="auto"/>
          <w:kern w:val="2"/>
          <w:sz w:val="24"/>
          <w:szCs w:val="24"/>
          <w:lang w:eastAsia="en-US"/>
          <w14:ligatures w14:val="standardContextual"/>
        </w:rPr>
        <w:id w:val="1831025124"/>
        <w:docPartObj>
          <w:docPartGallery w:val="Table of Contents"/>
          <w:docPartUnique/>
        </w:docPartObj>
      </w:sdtPr>
      <w:sdtEndPr>
        <w:rPr>
          <w:b/>
          <w:bCs/>
        </w:rPr>
      </w:sdtEndPr>
      <w:sdtContent>
        <w:p w14:paraId="68D8124A" w14:textId="140A21EE" w:rsidR="009901E9" w:rsidRPr="00D724E5" w:rsidRDefault="009901E9">
          <w:pPr>
            <w:pStyle w:val="TOCHeading"/>
            <w:rPr>
              <w:color w:val="000000" w:themeColor="text1"/>
              <w:u w:val="single"/>
            </w:rPr>
          </w:pPr>
          <w:r w:rsidRPr="00D724E5">
            <w:rPr>
              <w:color w:val="000000" w:themeColor="text1"/>
              <w:u w:val="single"/>
            </w:rPr>
            <w:t>Table of Contents</w:t>
          </w:r>
        </w:p>
        <w:p w14:paraId="09F84841" w14:textId="45FC8C07" w:rsidR="00D76C8B" w:rsidRDefault="009901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529364" w:history="1">
            <w:r w:rsidR="00D76C8B" w:rsidRPr="008312DA">
              <w:rPr>
                <w:rStyle w:val="Hyperlink"/>
                <w:noProof/>
              </w:rPr>
              <w:t>Abstract</w:t>
            </w:r>
            <w:r w:rsidR="00D76C8B">
              <w:rPr>
                <w:noProof/>
                <w:webHidden/>
              </w:rPr>
              <w:tab/>
            </w:r>
            <w:r w:rsidR="00D76C8B">
              <w:rPr>
                <w:noProof/>
                <w:webHidden/>
              </w:rPr>
              <w:fldChar w:fldCharType="begin"/>
            </w:r>
            <w:r w:rsidR="00D76C8B">
              <w:rPr>
                <w:noProof/>
                <w:webHidden/>
              </w:rPr>
              <w:instrText xml:space="preserve"> PAGEREF _Toc228529364 \h </w:instrText>
            </w:r>
            <w:r w:rsidR="00D76C8B">
              <w:rPr>
                <w:noProof/>
                <w:webHidden/>
              </w:rPr>
            </w:r>
            <w:r w:rsidR="00D76C8B">
              <w:rPr>
                <w:noProof/>
                <w:webHidden/>
              </w:rPr>
              <w:fldChar w:fldCharType="separate"/>
            </w:r>
            <w:r w:rsidR="00D76C8B">
              <w:rPr>
                <w:noProof/>
                <w:webHidden/>
              </w:rPr>
              <w:t>2</w:t>
            </w:r>
            <w:r w:rsidR="00D76C8B">
              <w:rPr>
                <w:noProof/>
                <w:webHidden/>
              </w:rPr>
              <w:fldChar w:fldCharType="end"/>
            </w:r>
          </w:hyperlink>
        </w:p>
        <w:p w14:paraId="14F89113" w14:textId="5B64CA97" w:rsidR="00D76C8B" w:rsidRDefault="00D76C8B">
          <w:pPr>
            <w:pStyle w:val="TOC1"/>
            <w:tabs>
              <w:tab w:val="right" w:leader="dot" w:pos="9016"/>
            </w:tabs>
            <w:rPr>
              <w:rFonts w:eastAsiaTheme="minorEastAsia"/>
              <w:noProof/>
              <w:lang w:eastAsia="en-GB"/>
            </w:rPr>
          </w:pPr>
          <w:hyperlink w:anchor="_Toc228529365" w:history="1">
            <w:r w:rsidRPr="008312DA">
              <w:rPr>
                <w:rStyle w:val="Hyperlink"/>
                <w:noProof/>
              </w:rPr>
              <w:t>Table of Tables</w:t>
            </w:r>
            <w:r>
              <w:rPr>
                <w:noProof/>
                <w:webHidden/>
              </w:rPr>
              <w:tab/>
            </w:r>
            <w:r>
              <w:rPr>
                <w:noProof/>
                <w:webHidden/>
              </w:rPr>
              <w:fldChar w:fldCharType="begin"/>
            </w:r>
            <w:r>
              <w:rPr>
                <w:noProof/>
                <w:webHidden/>
              </w:rPr>
              <w:instrText xml:space="preserve"> PAGEREF _Toc228529365 \h </w:instrText>
            </w:r>
            <w:r>
              <w:rPr>
                <w:noProof/>
                <w:webHidden/>
              </w:rPr>
            </w:r>
            <w:r>
              <w:rPr>
                <w:noProof/>
                <w:webHidden/>
              </w:rPr>
              <w:fldChar w:fldCharType="separate"/>
            </w:r>
            <w:r>
              <w:rPr>
                <w:noProof/>
                <w:webHidden/>
              </w:rPr>
              <w:t>5</w:t>
            </w:r>
            <w:r>
              <w:rPr>
                <w:noProof/>
                <w:webHidden/>
              </w:rPr>
              <w:fldChar w:fldCharType="end"/>
            </w:r>
          </w:hyperlink>
        </w:p>
        <w:p w14:paraId="1EE246DE" w14:textId="1D2C01AC" w:rsidR="00D76C8B" w:rsidRDefault="00D76C8B">
          <w:pPr>
            <w:pStyle w:val="TOC1"/>
            <w:tabs>
              <w:tab w:val="right" w:leader="dot" w:pos="9016"/>
            </w:tabs>
            <w:rPr>
              <w:rFonts w:eastAsiaTheme="minorEastAsia"/>
              <w:noProof/>
              <w:lang w:eastAsia="en-GB"/>
            </w:rPr>
          </w:pPr>
          <w:hyperlink w:anchor="_Toc228529366" w:history="1">
            <w:r w:rsidRPr="008312DA">
              <w:rPr>
                <w:rStyle w:val="Hyperlink"/>
                <w:noProof/>
              </w:rPr>
              <w:t>Table of Appendices</w:t>
            </w:r>
            <w:r>
              <w:rPr>
                <w:noProof/>
                <w:webHidden/>
              </w:rPr>
              <w:tab/>
            </w:r>
            <w:r>
              <w:rPr>
                <w:noProof/>
                <w:webHidden/>
              </w:rPr>
              <w:fldChar w:fldCharType="begin"/>
            </w:r>
            <w:r>
              <w:rPr>
                <w:noProof/>
                <w:webHidden/>
              </w:rPr>
              <w:instrText xml:space="preserve"> PAGEREF _Toc228529366 \h </w:instrText>
            </w:r>
            <w:r>
              <w:rPr>
                <w:noProof/>
                <w:webHidden/>
              </w:rPr>
            </w:r>
            <w:r>
              <w:rPr>
                <w:noProof/>
                <w:webHidden/>
              </w:rPr>
              <w:fldChar w:fldCharType="separate"/>
            </w:r>
            <w:r>
              <w:rPr>
                <w:noProof/>
                <w:webHidden/>
              </w:rPr>
              <w:t>6</w:t>
            </w:r>
            <w:r>
              <w:rPr>
                <w:noProof/>
                <w:webHidden/>
              </w:rPr>
              <w:fldChar w:fldCharType="end"/>
            </w:r>
          </w:hyperlink>
        </w:p>
        <w:p w14:paraId="69C578A1" w14:textId="55F798A9" w:rsidR="00D76C8B" w:rsidRDefault="00D76C8B">
          <w:pPr>
            <w:pStyle w:val="TOC1"/>
            <w:tabs>
              <w:tab w:val="right" w:leader="dot" w:pos="9016"/>
            </w:tabs>
            <w:rPr>
              <w:rFonts w:eastAsiaTheme="minorEastAsia"/>
              <w:noProof/>
              <w:lang w:eastAsia="en-GB"/>
            </w:rPr>
          </w:pPr>
          <w:hyperlink w:anchor="_Toc228529367" w:history="1">
            <w:r w:rsidRPr="008312DA">
              <w:rPr>
                <w:rStyle w:val="Hyperlink"/>
                <w:noProof/>
              </w:rPr>
              <w:t>Introduction</w:t>
            </w:r>
            <w:r>
              <w:rPr>
                <w:noProof/>
                <w:webHidden/>
              </w:rPr>
              <w:tab/>
            </w:r>
            <w:r>
              <w:rPr>
                <w:noProof/>
                <w:webHidden/>
              </w:rPr>
              <w:fldChar w:fldCharType="begin"/>
            </w:r>
            <w:r>
              <w:rPr>
                <w:noProof/>
                <w:webHidden/>
              </w:rPr>
              <w:instrText xml:space="preserve"> PAGEREF _Toc228529367 \h </w:instrText>
            </w:r>
            <w:r>
              <w:rPr>
                <w:noProof/>
                <w:webHidden/>
              </w:rPr>
            </w:r>
            <w:r>
              <w:rPr>
                <w:noProof/>
                <w:webHidden/>
              </w:rPr>
              <w:fldChar w:fldCharType="separate"/>
            </w:r>
            <w:r>
              <w:rPr>
                <w:noProof/>
                <w:webHidden/>
              </w:rPr>
              <w:t>7</w:t>
            </w:r>
            <w:r>
              <w:rPr>
                <w:noProof/>
                <w:webHidden/>
              </w:rPr>
              <w:fldChar w:fldCharType="end"/>
            </w:r>
          </w:hyperlink>
        </w:p>
        <w:p w14:paraId="57B1AB5A" w14:textId="58068086" w:rsidR="00D76C8B" w:rsidRDefault="00D76C8B">
          <w:pPr>
            <w:pStyle w:val="TOC1"/>
            <w:tabs>
              <w:tab w:val="right" w:leader="dot" w:pos="9016"/>
            </w:tabs>
            <w:rPr>
              <w:rFonts w:eastAsiaTheme="minorEastAsia"/>
              <w:noProof/>
              <w:lang w:eastAsia="en-GB"/>
            </w:rPr>
          </w:pPr>
          <w:hyperlink w:anchor="_Toc228529368" w:history="1">
            <w:r w:rsidRPr="008312DA">
              <w:rPr>
                <w:rStyle w:val="Hyperlink"/>
                <w:noProof/>
              </w:rPr>
              <w:t>Research and Review of Literature</w:t>
            </w:r>
            <w:r>
              <w:rPr>
                <w:noProof/>
                <w:webHidden/>
              </w:rPr>
              <w:tab/>
            </w:r>
            <w:r>
              <w:rPr>
                <w:noProof/>
                <w:webHidden/>
              </w:rPr>
              <w:fldChar w:fldCharType="begin"/>
            </w:r>
            <w:r>
              <w:rPr>
                <w:noProof/>
                <w:webHidden/>
              </w:rPr>
              <w:instrText xml:space="preserve"> PAGEREF _Toc228529368 \h </w:instrText>
            </w:r>
            <w:r>
              <w:rPr>
                <w:noProof/>
                <w:webHidden/>
              </w:rPr>
            </w:r>
            <w:r>
              <w:rPr>
                <w:noProof/>
                <w:webHidden/>
              </w:rPr>
              <w:fldChar w:fldCharType="separate"/>
            </w:r>
            <w:r>
              <w:rPr>
                <w:noProof/>
                <w:webHidden/>
              </w:rPr>
              <w:t>9</w:t>
            </w:r>
            <w:r>
              <w:rPr>
                <w:noProof/>
                <w:webHidden/>
              </w:rPr>
              <w:fldChar w:fldCharType="end"/>
            </w:r>
          </w:hyperlink>
        </w:p>
        <w:p w14:paraId="560786FE" w14:textId="45A377DB" w:rsidR="00D76C8B" w:rsidRDefault="00D76C8B">
          <w:pPr>
            <w:pStyle w:val="TOC2"/>
            <w:tabs>
              <w:tab w:val="right" w:leader="dot" w:pos="9016"/>
            </w:tabs>
            <w:rPr>
              <w:rFonts w:eastAsiaTheme="minorEastAsia"/>
              <w:noProof/>
              <w:lang w:eastAsia="en-GB"/>
            </w:rPr>
          </w:pPr>
          <w:hyperlink w:anchor="_Toc228529369" w:history="1">
            <w:r w:rsidRPr="008312DA">
              <w:rPr>
                <w:rStyle w:val="Hyperlink"/>
                <w:noProof/>
              </w:rPr>
              <w:t>Thermal Systems and Applications</w:t>
            </w:r>
            <w:r>
              <w:rPr>
                <w:noProof/>
                <w:webHidden/>
              </w:rPr>
              <w:tab/>
            </w:r>
            <w:r>
              <w:rPr>
                <w:noProof/>
                <w:webHidden/>
              </w:rPr>
              <w:fldChar w:fldCharType="begin"/>
            </w:r>
            <w:r>
              <w:rPr>
                <w:noProof/>
                <w:webHidden/>
              </w:rPr>
              <w:instrText xml:space="preserve"> PAGEREF _Toc228529369 \h </w:instrText>
            </w:r>
            <w:r>
              <w:rPr>
                <w:noProof/>
                <w:webHidden/>
              </w:rPr>
            </w:r>
            <w:r>
              <w:rPr>
                <w:noProof/>
                <w:webHidden/>
              </w:rPr>
              <w:fldChar w:fldCharType="separate"/>
            </w:r>
            <w:r>
              <w:rPr>
                <w:noProof/>
                <w:webHidden/>
              </w:rPr>
              <w:t>9</w:t>
            </w:r>
            <w:r>
              <w:rPr>
                <w:noProof/>
                <w:webHidden/>
              </w:rPr>
              <w:fldChar w:fldCharType="end"/>
            </w:r>
          </w:hyperlink>
        </w:p>
        <w:p w14:paraId="79D29C4E" w14:textId="670C4B71" w:rsidR="00D76C8B" w:rsidRDefault="00D76C8B">
          <w:pPr>
            <w:pStyle w:val="TOC2"/>
            <w:tabs>
              <w:tab w:val="right" w:leader="dot" w:pos="9016"/>
            </w:tabs>
            <w:rPr>
              <w:rFonts w:eastAsiaTheme="minorEastAsia"/>
              <w:noProof/>
              <w:lang w:eastAsia="en-GB"/>
            </w:rPr>
          </w:pPr>
          <w:hyperlink w:anchor="_Toc228529370" w:history="1">
            <w:r w:rsidRPr="008312DA">
              <w:rPr>
                <w:rStyle w:val="Hyperlink"/>
                <w:noProof/>
              </w:rPr>
              <w:t>Power Delivery and System Design</w:t>
            </w:r>
            <w:r>
              <w:rPr>
                <w:noProof/>
                <w:webHidden/>
              </w:rPr>
              <w:tab/>
            </w:r>
            <w:r>
              <w:rPr>
                <w:noProof/>
                <w:webHidden/>
              </w:rPr>
              <w:fldChar w:fldCharType="begin"/>
            </w:r>
            <w:r>
              <w:rPr>
                <w:noProof/>
                <w:webHidden/>
              </w:rPr>
              <w:instrText xml:space="preserve"> PAGEREF _Toc228529370 \h </w:instrText>
            </w:r>
            <w:r>
              <w:rPr>
                <w:noProof/>
                <w:webHidden/>
              </w:rPr>
            </w:r>
            <w:r>
              <w:rPr>
                <w:noProof/>
                <w:webHidden/>
              </w:rPr>
              <w:fldChar w:fldCharType="separate"/>
            </w:r>
            <w:r>
              <w:rPr>
                <w:noProof/>
                <w:webHidden/>
              </w:rPr>
              <w:t>10</w:t>
            </w:r>
            <w:r>
              <w:rPr>
                <w:noProof/>
                <w:webHidden/>
              </w:rPr>
              <w:fldChar w:fldCharType="end"/>
            </w:r>
          </w:hyperlink>
        </w:p>
        <w:p w14:paraId="1FC35AF8" w14:textId="531DD755" w:rsidR="00D76C8B" w:rsidRDefault="00D76C8B">
          <w:pPr>
            <w:pStyle w:val="TOC2"/>
            <w:tabs>
              <w:tab w:val="right" w:leader="dot" w:pos="9016"/>
            </w:tabs>
            <w:rPr>
              <w:rFonts w:eastAsiaTheme="minorEastAsia"/>
              <w:noProof/>
              <w:lang w:eastAsia="en-GB"/>
            </w:rPr>
          </w:pPr>
          <w:hyperlink w:anchor="_Toc228529371" w:history="1">
            <w:r w:rsidRPr="008312DA">
              <w:rPr>
                <w:rStyle w:val="Hyperlink"/>
                <w:noProof/>
              </w:rPr>
              <w:t>Control System Methodologies</w:t>
            </w:r>
            <w:r>
              <w:rPr>
                <w:noProof/>
                <w:webHidden/>
              </w:rPr>
              <w:tab/>
            </w:r>
            <w:r>
              <w:rPr>
                <w:noProof/>
                <w:webHidden/>
              </w:rPr>
              <w:fldChar w:fldCharType="begin"/>
            </w:r>
            <w:r>
              <w:rPr>
                <w:noProof/>
                <w:webHidden/>
              </w:rPr>
              <w:instrText xml:space="preserve"> PAGEREF _Toc228529371 \h </w:instrText>
            </w:r>
            <w:r>
              <w:rPr>
                <w:noProof/>
                <w:webHidden/>
              </w:rPr>
            </w:r>
            <w:r>
              <w:rPr>
                <w:noProof/>
                <w:webHidden/>
              </w:rPr>
              <w:fldChar w:fldCharType="separate"/>
            </w:r>
            <w:r>
              <w:rPr>
                <w:noProof/>
                <w:webHidden/>
              </w:rPr>
              <w:t>11</w:t>
            </w:r>
            <w:r>
              <w:rPr>
                <w:noProof/>
                <w:webHidden/>
              </w:rPr>
              <w:fldChar w:fldCharType="end"/>
            </w:r>
          </w:hyperlink>
        </w:p>
        <w:p w14:paraId="24858EAC" w14:textId="7619AC65" w:rsidR="00D76C8B" w:rsidRDefault="00D76C8B">
          <w:pPr>
            <w:pStyle w:val="TOC2"/>
            <w:tabs>
              <w:tab w:val="right" w:leader="dot" w:pos="9016"/>
            </w:tabs>
            <w:rPr>
              <w:rFonts w:eastAsiaTheme="minorEastAsia"/>
              <w:noProof/>
              <w:lang w:eastAsia="en-GB"/>
            </w:rPr>
          </w:pPr>
          <w:hyperlink w:anchor="_Toc228529372" w:history="1">
            <w:r w:rsidRPr="008312DA">
              <w:rPr>
                <w:rStyle w:val="Hyperlink"/>
                <w:noProof/>
              </w:rPr>
              <w:t>Industrial Control Systems and PLCs</w:t>
            </w:r>
            <w:r>
              <w:rPr>
                <w:noProof/>
                <w:webHidden/>
              </w:rPr>
              <w:tab/>
            </w:r>
            <w:r>
              <w:rPr>
                <w:noProof/>
                <w:webHidden/>
              </w:rPr>
              <w:fldChar w:fldCharType="begin"/>
            </w:r>
            <w:r>
              <w:rPr>
                <w:noProof/>
                <w:webHidden/>
              </w:rPr>
              <w:instrText xml:space="preserve"> PAGEREF _Toc228529372 \h </w:instrText>
            </w:r>
            <w:r>
              <w:rPr>
                <w:noProof/>
                <w:webHidden/>
              </w:rPr>
            </w:r>
            <w:r>
              <w:rPr>
                <w:noProof/>
                <w:webHidden/>
              </w:rPr>
              <w:fldChar w:fldCharType="separate"/>
            </w:r>
            <w:r>
              <w:rPr>
                <w:noProof/>
                <w:webHidden/>
              </w:rPr>
              <w:t>12</w:t>
            </w:r>
            <w:r>
              <w:rPr>
                <w:noProof/>
                <w:webHidden/>
              </w:rPr>
              <w:fldChar w:fldCharType="end"/>
            </w:r>
          </w:hyperlink>
        </w:p>
        <w:p w14:paraId="32BF2744" w14:textId="24805E64" w:rsidR="00D76C8B" w:rsidRDefault="00D76C8B">
          <w:pPr>
            <w:pStyle w:val="TOC2"/>
            <w:tabs>
              <w:tab w:val="right" w:leader="dot" w:pos="9016"/>
            </w:tabs>
            <w:rPr>
              <w:rFonts w:eastAsiaTheme="minorEastAsia"/>
              <w:noProof/>
              <w:lang w:eastAsia="en-GB"/>
            </w:rPr>
          </w:pPr>
          <w:hyperlink w:anchor="_Toc228529373" w:history="1">
            <w:r w:rsidRPr="008312DA">
              <w:rPr>
                <w:rStyle w:val="Hyperlink"/>
                <w:noProof/>
              </w:rPr>
              <w:t>Comparison of Control Strategies</w:t>
            </w:r>
            <w:r>
              <w:rPr>
                <w:noProof/>
                <w:webHidden/>
              </w:rPr>
              <w:tab/>
            </w:r>
            <w:r>
              <w:rPr>
                <w:noProof/>
                <w:webHidden/>
              </w:rPr>
              <w:fldChar w:fldCharType="begin"/>
            </w:r>
            <w:r>
              <w:rPr>
                <w:noProof/>
                <w:webHidden/>
              </w:rPr>
              <w:instrText xml:space="preserve"> PAGEREF _Toc228529373 \h </w:instrText>
            </w:r>
            <w:r>
              <w:rPr>
                <w:noProof/>
                <w:webHidden/>
              </w:rPr>
            </w:r>
            <w:r>
              <w:rPr>
                <w:noProof/>
                <w:webHidden/>
              </w:rPr>
              <w:fldChar w:fldCharType="separate"/>
            </w:r>
            <w:r>
              <w:rPr>
                <w:noProof/>
                <w:webHidden/>
              </w:rPr>
              <w:t>12</w:t>
            </w:r>
            <w:r>
              <w:rPr>
                <w:noProof/>
                <w:webHidden/>
              </w:rPr>
              <w:fldChar w:fldCharType="end"/>
            </w:r>
          </w:hyperlink>
        </w:p>
        <w:p w14:paraId="6A5219D1" w14:textId="220A9E80" w:rsidR="00D76C8B" w:rsidRDefault="00D76C8B">
          <w:pPr>
            <w:pStyle w:val="TOC2"/>
            <w:tabs>
              <w:tab w:val="right" w:leader="dot" w:pos="9016"/>
            </w:tabs>
            <w:rPr>
              <w:rFonts w:eastAsiaTheme="minorEastAsia"/>
              <w:noProof/>
              <w:lang w:eastAsia="en-GB"/>
            </w:rPr>
          </w:pPr>
          <w:hyperlink w:anchor="_Toc228529374" w:history="1">
            <w:r w:rsidRPr="008312DA">
              <w:rPr>
                <w:rStyle w:val="Hyperlink"/>
                <w:noProof/>
              </w:rPr>
              <w:t>Limitations of Existing Thermal Systems</w:t>
            </w:r>
            <w:r>
              <w:rPr>
                <w:noProof/>
                <w:webHidden/>
              </w:rPr>
              <w:tab/>
            </w:r>
            <w:r>
              <w:rPr>
                <w:noProof/>
                <w:webHidden/>
              </w:rPr>
              <w:fldChar w:fldCharType="begin"/>
            </w:r>
            <w:r>
              <w:rPr>
                <w:noProof/>
                <w:webHidden/>
              </w:rPr>
              <w:instrText xml:space="preserve"> PAGEREF _Toc228529374 \h </w:instrText>
            </w:r>
            <w:r>
              <w:rPr>
                <w:noProof/>
                <w:webHidden/>
              </w:rPr>
            </w:r>
            <w:r>
              <w:rPr>
                <w:noProof/>
                <w:webHidden/>
              </w:rPr>
              <w:fldChar w:fldCharType="separate"/>
            </w:r>
            <w:r>
              <w:rPr>
                <w:noProof/>
                <w:webHidden/>
              </w:rPr>
              <w:t>13</w:t>
            </w:r>
            <w:r>
              <w:rPr>
                <w:noProof/>
                <w:webHidden/>
              </w:rPr>
              <w:fldChar w:fldCharType="end"/>
            </w:r>
          </w:hyperlink>
        </w:p>
        <w:p w14:paraId="6AB55704" w14:textId="254E464E" w:rsidR="00D76C8B" w:rsidRDefault="00D76C8B">
          <w:pPr>
            <w:pStyle w:val="TOC2"/>
            <w:tabs>
              <w:tab w:val="right" w:leader="dot" w:pos="9016"/>
            </w:tabs>
            <w:rPr>
              <w:rFonts w:eastAsiaTheme="minorEastAsia"/>
              <w:noProof/>
              <w:lang w:eastAsia="en-GB"/>
            </w:rPr>
          </w:pPr>
          <w:hyperlink w:anchor="_Toc228529375" w:history="1">
            <w:r w:rsidRPr="008312DA">
              <w:rPr>
                <w:rStyle w:val="Hyperlink"/>
                <w:noProof/>
              </w:rPr>
              <w:t>Design Trade-Offs in Engineering Systems</w:t>
            </w:r>
            <w:r>
              <w:rPr>
                <w:noProof/>
                <w:webHidden/>
              </w:rPr>
              <w:tab/>
            </w:r>
            <w:r>
              <w:rPr>
                <w:noProof/>
                <w:webHidden/>
              </w:rPr>
              <w:fldChar w:fldCharType="begin"/>
            </w:r>
            <w:r>
              <w:rPr>
                <w:noProof/>
                <w:webHidden/>
              </w:rPr>
              <w:instrText xml:space="preserve"> PAGEREF _Toc228529375 \h </w:instrText>
            </w:r>
            <w:r>
              <w:rPr>
                <w:noProof/>
                <w:webHidden/>
              </w:rPr>
            </w:r>
            <w:r>
              <w:rPr>
                <w:noProof/>
                <w:webHidden/>
              </w:rPr>
              <w:fldChar w:fldCharType="separate"/>
            </w:r>
            <w:r>
              <w:rPr>
                <w:noProof/>
                <w:webHidden/>
              </w:rPr>
              <w:t>14</w:t>
            </w:r>
            <w:r>
              <w:rPr>
                <w:noProof/>
                <w:webHidden/>
              </w:rPr>
              <w:fldChar w:fldCharType="end"/>
            </w:r>
          </w:hyperlink>
        </w:p>
        <w:p w14:paraId="49D82A77" w14:textId="600AE82A" w:rsidR="00D76C8B" w:rsidRDefault="00D76C8B">
          <w:pPr>
            <w:pStyle w:val="TOC2"/>
            <w:tabs>
              <w:tab w:val="right" w:leader="dot" w:pos="9016"/>
            </w:tabs>
            <w:rPr>
              <w:rFonts w:eastAsiaTheme="minorEastAsia"/>
              <w:noProof/>
              <w:lang w:eastAsia="en-GB"/>
            </w:rPr>
          </w:pPr>
          <w:hyperlink w:anchor="_Toc228529376" w:history="1">
            <w:r w:rsidRPr="008312DA">
              <w:rPr>
                <w:rStyle w:val="Hyperlink"/>
                <w:noProof/>
              </w:rPr>
              <w:t>Summary of Literature</w:t>
            </w:r>
            <w:r>
              <w:rPr>
                <w:noProof/>
                <w:webHidden/>
              </w:rPr>
              <w:tab/>
            </w:r>
            <w:r>
              <w:rPr>
                <w:noProof/>
                <w:webHidden/>
              </w:rPr>
              <w:fldChar w:fldCharType="begin"/>
            </w:r>
            <w:r>
              <w:rPr>
                <w:noProof/>
                <w:webHidden/>
              </w:rPr>
              <w:instrText xml:space="preserve"> PAGEREF _Toc228529376 \h </w:instrText>
            </w:r>
            <w:r>
              <w:rPr>
                <w:noProof/>
                <w:webHidden/>
              </w:rPr>
            </w:r>
            <w:r>
              <w:rPr>
                <w:noProof/>
                <w:webHidden/>
              </w:rPr>
              <w:fldChar w:fldCharType="separate"/>
            </w:r>
            <w:r>
              <w:rPr>
                <w:noProof/>
                <w:webHidden/>
              </w:rPr>
              <w:t>15</w:t>
            </w:r>
            <w:r>
              <w:rPr>
                <w:noProof/>
                <w:webHidden/>
              </w:rPr>
              <w:fldChar w:fldCharType="end"/>
            </w:r>
          </w:hyperlink>
        </w:p>
        <w:p w14:paraId="04E1F44C" w14:textId="57E7D7E8" w:rsidR="00D76C8B" w:rsidRDefault="00D76C8B">
          <w:pPr>
            <w:pStyle w:val="TOC1"/>
            <w:tabs>
              <w:tab w:val="right" w:leader="dot" w:pos="9016"/>
            </w:tabs>
            <w:rPr>
              <w:rFonts w:eastAsiaTheme="minorEastAsia"/>
              <w:noProof/>
              <w:lang w:eastAsia="en-GB"/>
            </w:rPr>
          </w:pPr>
          <w:hyperlink w:anchor="_Toc228529377" w:history="1">
            <w:r w:rsidRPr="008312DA">
              <w:rPr>
                <w:rStyle w:val="Hyperlink"/>
                <w:noProof/>
              </w:rPr>
              <w:t>Development Methodology</w:t>
            </w:r>
            <w:r>
              <w:rPr>
                <w:noProof/>
                <w:webHidden/>
              </w:rPr>
              <w:tab/>
            </w:r>
            <w:r>
              <w:rPr>
                <w:noProof/>
                <w:webHidden/>
              </w:rPr>
              <w:fldChar w:fldCharType="begin"/>
            </w:r>
            <w:r>
              <w:rPr>
                <w:noProof/>
                <w:webHidden/>
              </w:rPr>
              <w:instrText xml:space="preserve"> PAGEREF _Toc228529377 \h </w:instrText>
            </w:r>
            <w:r>
              <w:rPr>
                <w:noProof/>
                <w:webHidden/>
              </w:rPr>
            </w:r>
            <w:r>
              <w:rPr>
                <w:noProof/>
                <w:webHidden/>
              </w:rPr>
              <w:fldChar w:fldCharType="separate"/>
            </w:r>
            <w:r>
              <w:rPr>
                <w:noProof/>
                <w:webHidden/>
              </w:rPr>
              <w:t>17</w:t>
            </w:r>
            <w:r>
              <w:rPr>
                <w:noProof/>
                <w:webHidden/>
              </w:rPr>
              <w:fldChar w:fldCharType="end"/>
            </w:r>
          </w:hyperlink>
        </w:p>
        <w:p w14:paraId="6B65ABA6" w14:textId="25862112" w:rsidR="00D76C8B" w:rsidRDefault="00D76C8B">
          <w:pPr>
            <w:pStyle w:val="TOC1"/>
            <w:tabs>
              <w:tab w:val="right" w:leader="dot" w:pos="9016"/>
            </w:tabs>
            <w:rPr>
              <w:rFonts w:eastAsiaTheme="minorEastAsia"/>
              <w:noProof/>
              <w:lang w:eastAsia="en-GB"/>
            </w:rPr>
          </w:pPr>
          <w:hyperlink w:anchor="_Toc228529378" w:history="1">
            <w:r w:rsidRPr="008312DA">
              <w:rPr>
                <w:rStyle w:val="Hyperlink"/>
                <w:noProof/>
              </w:rPr>
              <w:t>System Requirements Specification</w:t>
            </w:r>
            <w:r>
              <w:rPr>
                <w:noProof/>
                <w:webHidden/>
              </w:rPr>
              <w:tab/>
            </w:r>
            <w:r>
              <w:rPr>
                <w:noProof/>
                <w:webHidden/>
              </w:rPr>
              <w:fldChar w:fldCharType="begin"/>
            </w:r>
            <w:r>
              <w:rPr>
                <w:noProof/>
                <w:webHidden/>
              </w:rPr>
              <w:instrText xml:space="preserve"> PAGEREF _Toc228529378 \h </w:instrText>
            </w:r>
            <w:r>
              <w:rPr>
                <w:noProof/>
                <w:webHidden/>
              </w:rPr>
            </w:r>
            <w:r>
              <w:rPr>
                <w:noProof/>
                <w:webHidden/>
              </w:rPr>
              <w:fldChar w:fldCharType="separate"/>
            </w:r>
            <w:r>
              <w:rPr>
                <w:noProof/>
                <w:webHidden/>
              </w:rPr>
              <w:t>19</w:t>
            </w:r>
            <w:r>
              <w:rPr>
                <w:noProof/>
                <w:webHidden/>
              </w:rPr>
              <w:fldChar w:fldCharType="end"/>
            </w:r>
          </w:hyperlink>
        </w:p>
        <w:p w14:paraId="3676E74E" w14:textId="5A0821FA" w:rsidR="00D76C8B" w:rsidRDefault="00D76C8B">
          <w:pPr>
            <w:pStyle w:val="TOC2"/>
            <w:tabs>
              <w:tab w:val="right" w:leader="dot" w:pos="9016"/>
            </w:tabs>
            <w:rPr>
              <w:rFonts w:eastAsiaTheme="minorEastAsia"/>
              <w:noProof/>
              <w:lang w:eastAsia="en-GB"/>
            </w:rPr>
          </w:pPr>
          <w:hyperlink w:anchor="_Toc228529379" w:history="1">
            <w:r w:rsidRPr="008312DA">
              <w:rPr>
                <w:rStyle w:val="Hyperlink"/>
                <w:noProof/>
              </w:rPr>
              <w:t>Functional Requirements</w:t>
            </w:r>
            <w:r>
              <w:rPr>
                <w:noProof/>
                <w:webHidden/>
              </w:rPr>
              <w:tab/>
            </w:r>
            <w:r>
              <w:rPr>
                <w:noProof/>
                <w:webHidden/>
              </w:rPr>
              <w:fldChar w:fldCharType="begin"/>
            </w:r>
            <w:r>
              <w:rPr>
                <w:noProof/>
                <w:webHidden/>
              </w:rPr>
              <w:instrText xml:space="preserve"> PAGEREF _Toc228529379 \h </w:instrText>
            </w:r>
            <w:r>
              <w:rPr>
                <w:noProof/>
                <w:webHidden/>
              </w:rPr>
            </w:r>
            <w:r>
              <w:rPr>
                <w:noProof/>
                <w:webHidden/>
              </w:rPr>
              <w:fldChar w:fldCharType="separate"/>
            </w:r>
            <w:r>
              <w:rPr>
                <w:noProof/>
                <w:webHidden/>
              </w:rPr>
              <w:t>19</w:t>
            </w:r>
            <w:r>
              <w:rPr>
                <w:noProof/>
                <w:webHidden/>
              </w:rPr>
              <w:fldChar w:fldCharType="end"/>
            </w:r>
          </w:hyperlink>
        </w:p>
        <w:p w14:paraId="0A9479AD" w14:textId="481CAF40" w:rsidR="00D76C8B" w:rsidRDefault="00D76C8B">
          <w:pPr>
            <w:pStyle w:val="TOC2"/>
            <w:tabs>
              <w:tab w:val="right" w:leader="dot" w:pos="9016"/>
            </w:tabs>
            <w:rPr>
              <w:rFonts w:eastAsiaTheme="minorEastAsia"/>
              <w:noProof/>
              <w:lang w:eastAsia="en-GB"/>
            </w:rPr>
          </w:pPr>
          <w:hyperlink w:anchor="_Toc228529380" w:history="1">
            <w:r w:rsidRPr="008312DA">
              <w:rPr>
                <w:rStyle w:val="Hyperlink"/>
                <w:noProof/>
              </w:rPr>
              <w:t>Non-Functional Requirements</w:t>
            </w:r>
            <w:r>
              <w:rPr>
                <w:noProof/>
                <w:webHidden/>
              </w:rPr>
              <w:tab/>
            </w:r>
            <w:r>
              <w:rPr>
                <w:noProof/>
                <w:webHidden/>
              </w:rPr>
              <w:fldChar w:fldCharType="begin"/>
            </w:r>
            <w:r>
              <w:rPr>
                <w:noProof/>
                <w:webHidden/>
              </w:rPr>
              <w:instrText xml:space="preserve"> PAGEREF _Toc228529380 \h </w:instrText>
            </w:r>
            <w:r>
              <w:rPr>
                <w:noProof/>
                <w:webHidden/>
              </w:rPr>
            </w:r>
            <w:r>
              <w:rPr>
                <w:noProof/>
                <w:webHidden/>
              </w:rPr>
              <w:fldChar w:fldCharType="separate"/>
            </w:r>
            <w:r>
              <w:rPr>
                <w:noProof/>
                <w:webHidden/>
              </w:rPr>
              <w:t>19</w:t>
            </w:r>
            <w:r>
              <w:rPr>
                <w:noProof/>
                <w:webHidden/>
              </w:rPr>
              <w:fldChar w:fldCharType="end"/>
            </w:r>
          </w:hyperlink>
        </w:p>
        <w:p w14:paraId="7D0C8942" w14:textId="244B314E" w:rsidR="00D76C8B" w:rsidRDefault="00D76C8B">
          <w:pPr>
            <w:pStyle w:val="TOC2"/>
            <w:tabs>
              <w:tab w:val="right" w:leader="dot" w:pos="9016"/>
            </w:tabs>
            <w:rPr>
              <w:rFonts w:eastAsiaTheme="minorEastAsia"/>
              <w:noProof/>
              <w:lang w:eastAsia="en-GB"/>
            </w:rPr>
          </w:pPr>
          <w:hyperlink w:anchor="_Toc228529381" w:history="1">
            <w:r w:rsidRPr="008312DA">
              <w:rPr>
                <w:rStyle w:val="Hyperlink"/>
                <w:noProof/>
              </w:rPr>
              <w:t>Requirements Summary</w:t>
            </w:r>
            <w:r>
              <w:rPr>
                <w:noProof/>
                <w:webHidden/>
              </w:rPr>
              <w:tab/>
            </w:r>
            <w:r>
              <w:rPr>
                <w:noProof/>
                <w:webHidden/>
              </w:rPr>
              <w:fldChar w:fldCharType="begin"/>
            </w:r>
            <w:r>
              <w:rPr>
                <w:noProof/>
                <w:webHidden/>
              </w:rPr>
              <w:instrText xml:space="preserve"> PAGEREF _Toc228529381 \h </w:instrText>
            </w:r>
            <w:r>
              <w:rPr>
                <w:noProof/>
                <w:webHidden/>
              </w:rPr>
            </w:r>
            <w:r>
              <w:rPr>
                <w:noProof/>
                <w:webHidden/>
              </w:rPr>
              <w:fldChar w:fldCharType="separate"/>
            </w:r>
            <w:r>
              <w:rPr>
                <w:noProof/>
                <w:webHidden/>
              </w:rPr>
              <w:t>20</w:t>
            </w:r>
            <w:r>
              <w:rPr>
                <w:noProof/>
                <w:webHidden/>
              </w:rPr>
              <w:fldChar w:fldCharType="end"/>
            </w:r>
          </w:hyperlink>
        </w:p>
        <w:p w14:paraId="64FA97A5" w14:textId="25409298" w:rsidR="00D76C8B" w:rsidRDefault="00D76C8B">
          <w:pPr>
            <w:pStyle w:val="TOC1"/>
            <w:tabs>
              <w:tab w:val="right" w:leader="dot" w:pos="9016"/>
            </w:tabs>
            <w:rPr>
              <w:rFonts w:eastAsiaTheme="minorEastAsia"/>
              <w:noProof/>
              <w:lang w:eastAsia="en-GB"/>
            </w:rPr>
          </w:pPr>
          <w:hyperlink w:anchor="_Toc228529382" w:history="1">
            <w:r w:rsidRPr="008312DA">
              <w:rPr>
                <w:rStyle w:val="Hyperlink"/>
                <w:noProof/>
              </w:rPr>
              <w:t>Component Selection and Justification</w:t>
            </w:r>
            <w:r>
              <w:rPr>
                <w:noProof/>
                <w:webHidden/>
              </w:rPr>
              <w:tab/>
            </w:r>
            <w:r>
              <w:rPr>
                <w:noProof/>
                <w:webHidden/>
              </w:rPr>
              <w:fldChar w:fldCharType="begin"/>
            </w:r>
            <w:r>
              <w:rPr>
                <w:noProof/>
                <w:webHidden/>
              </w:rPr>
              <w:instrText xml:space="preserve"> PAGEREF _Toc228529382 \h </w:instrText>
            </w:r>
            <w:r>
              <w:rPr>
                <w:noProof/>
                <w:webHidden/>
              </w:rPr>
            </w:r>
            <w:r>
              <w:rPr>
                <w:noProof/>
                <w:webHidden/>
              </w:rPr>
              <w:fldChar w:fldCharType="separate"/>
            </w:r>
            <w:r>
              <w:rPr>
                <w:noProof/>
                <w:webHidden/>
              </w:rPr>
              <w:t>21</w:t>
            </w:r>
            <w:r>
              <w:rPr>
                <w:noProof/>
                <w:webHidden/>
              </w:rPr>
              <w:fldChar w:fldCharType="end"/>
            </w:r>
          </w:hyperlink>
        </w:p>
        <w:p w14:paraId="7C9879B7" w14:textId="1994396F" w:rsidR="00D76C8B" w:rsidRDefault="00D76C8B">
          <w:pPr>
            <w:pStyle w:val="TOC2"/>
            <w:tabs>
              <w:tab w:val="right" w:leader="dot" w:pos="9016"/>
            </w:tabs>
            <w:rPr>
              <w:rFonts w:eastAsiaTheme="minorEastAsia"/>
              <w:noProof/>
              <w:lang w:eastAsia="en-GB"/>
            </w:rPr>
          </w:pPr>
          <w:hyperlink w:anchor="_Toc228529383" w:history="1">
            <w:r w:rsidRPr="008312DA">
              <w:rPr>
                <w:rStyle w:val="Hyperlink"/>
                <w:noProof/>
              </w:rPr>
              <w:t>Power System Components</w:t>
            </w:r>
            <w:r>
              <w:rPr>
                <w:noProof/>
                <w:webHidden/>
              </w:rPr>
              <w:tab/>
            </w:r>
            <w:r>
              <w:rPr>
                <w:noProof/>
                <w:webHidden/>
              </w:rPr>
              <w:fldChar w:fldCharType="begin"/>
            </w:r>
            <w:r>
              <w:rPr>
                <w:noProof/>
                <w:webHidden/>
              </w:rPr>
              <w:instrText xml:space="preserve"> PAGEREF _Toc228529383 \h </w:instrText>
            </w:r>
            <w:r>
              <w:rPr>
                <w:noProof/>
                <w:webHidden/>
              </w:rPr>
            </w:r>
            <w:r>
              <w:rPr>
                <w:noProof/>
                <w:webHidden/>
              </w:rPr>
              <w:fldChar w:fldCharType="separate"/>
            </w:r>
            <w:r>
              <w:rPr>
                <w:noProof/>
                <w:webHidden/>
              </w:rPr>
              <w:t>21</w:t>
            </w:r>
            <w:r>
              <w:rPr>
                <w:noProof/>
                <w:webHidden/>
              </w:rPr>
              <w:fldChar w:fldCharType="end"/>
            </w:r>
          </w:hyperlink>
        </w:p>
        <w:p w14:paraId="00826D73" w14:textId="5E0EBC4B" w:rsidR="00D76C8B" w:rsidRDefault="00D76C8B">
          <w:pPr>
            <w:pStyle w:val="TOC2"/>
            <w:tabs>
              <w:tab w:val="right" w:leader="dot" w:pos="9016"/>
            </w:tabs>
            <w:rPr>
              <w:rFonts w:eastAsiaTheme="minorEastAsia"/>
              <w:noProof/>
              <w:lang w:eastAsia="en-GB"/>
            </w:rPr>
          </w:pPr>
          <w:hyperlink w:anchor="_Toc228529384" w:history="1">
            <w:r w:rsidRPr="008312DA">
              <w:rPr>
                <w:rStyle w:val="Hyperlink"/>
                <w:noProof/>
              </w:rPr>
              <w:t>Control System Components</w:t>
            </w:r>
            <w:r>
              <w:rPr>
                <w:noProof/>
                <w:webHidden/>
              </w:rPr>
              <w:tab/>
            </w:r>
            <w:r>
              <w:rPr>
                <w:noProof/>
                <w:webHidden/>
              </w:rPr>
              <w:fldChar w:fldCharType="begin"/>
            </w:r>
            <w:r>
              <w:rPr>
                <w:noProof/>
                <w:webHidden/>
              </w:rPr>
              <w:instrText xml:space="preserve"> PAGEREF _Toc228529384 \h </w:instrText>
            </w:r>
            <w:r>
              <w:rPr>
                <w:noProof/>
                <w:webHidden/>
              </w:rPr>
            </w:r>
            <w:r>
              <w:rPr>
                <w:noProof/>
                <w:webHidden/>
              </w:rPr>
              <w:fldChar w:fldCharType="separate"/>
            </w:r>
            <w:r>
              <w:rPr>
                <w:noProof/>
                <w:webHidden/>
              </w:rPr>
              <w:t>21</w:t>
            </w:r>
            <w:r>
              <w:rPr>
                <w:noProof/>
                <w:webHidden/>
              </w:rPr>
              <w:fldChar w:fldCharType="end"/>
            </w:r>
          </w:hyperlink>
        </w:p>
        <w:p w14:paraId="26AD93F2" w14:textId="05FC84A2" w:rsidR="00D76C8B" w:rsidRDefault="00D76C8B">
          <w:pPr>
            <w:pStyle w:val="TOC2"/>
            <w:tabs>
              <w:tab w:val="right" w:leader="dot" w:pos="9016"/>
            </w:tabs>
            <w:rPr>
              <w:rFonts w:eastAsiaTheme="minorEastAsia"/>
              <w:noProof/>
              <w:lang w:eastAsia="en-GB"/>
            </w:rPr>
          </w:pPr>
          <w:hyperlink w:anchor="_Toc228529385" w:history="1">
            <w:r w:rsidRPr="008312DA">
              <w:rPr>
                <w:rStyle w:val="Hyperlink"/>
                <w:noProof/>
              </w:rPr>
              <w:t>Safety Components</w:t>
            </w:r>
            <w:r>
              <w:rPr>
                <w:noProof/>
                <w:webHidden/>
              </w:rPr>
              <w:tab/>
            </w:r>
            <w:r>
              <w:rPr>
                <w:noProof/>
                <w:webHidden/>
              </w:rPr>
              <w:fldChar w:fldCharType="begin"/>
            </w:r>
            <w:r>
              <w:rPr>
                <w:noProof/>
                <w:webHidden/>
              </w:rPr>
              <w:instrText xml:space="preserve"> PAGEREF _Toc228529385 \h </w:instrText>
            </w:r>
            <w:r>
              <w:rPr>
                <w:noProof/>
                <w:webHidden/>
              </w:rPr>
            </w:r>
            <w:r>
              <w:rPr>
                <w:noProof/>
                <w:webHidden/>
              </w:rPr>
              <w:fldChar w:fldCharType="separate"/>
            </w:r>
            <w:r>
              <w:rPr>
                <w:noProof/>
                <w:webHidden/>
              </w:rPr>
              <w:t>22</w:t>
            </w:r>
            <w:r>
              <w:rPr>
                <w:noProof/>
                <w:webHidden/>
              </w:rPr>
              <w:fldChar w:fldCharType="end"/>
            </w:r>
          </w:hyperlink>
        </w:p>
        <w:p w14:paraId="6C11631C" w14:textId="0F78F3EB" w:rsidR="00D76C8B" w:rsidRDefault="00D76C8B">
          <w:pPr>
            <w:pStyle w:val="TOC2"/>
            <w:tabs>
              <w:tab w:val="right" w:leader="dot" w:pos="9016"/>
            </w:tabs>
            <w:rPr>
              <w:rFonts w:eastAsiaTheme="minorEastAsia"/>
              <w:noProof/>
              <w:lang w:eastAsia="en-GB"/>
            </w:rPr>
          </w:pPr>
          <w:hyperlink w:anchor="_Toc228529386" w:history="1">
            <w:r w:rsidRPr="008312DA">
              <w:rPr>
                <w:rStyle w:val="Hyperlink"/>
                <w:noProof/>
              </w:rPr>
              <w:t>Interface Components</w:t>
            </w:r>
            <w:r>
              <w:rPr>
                <w:noProof/>
                <w:webHidden/>
              </w:rPr>
              <w:tab/>
            </w:r>
            <w:r>
              <w:rPr>
                <w:noProof/>
                <w:webHidden/>
              </w:rPr>
              <w:fldChar w:fldCharType="begin"/>
            </w:r>
            <w:r>
              <w:rPr>
                <w:noProof/>
                <w:webHidden/>
              </w:rPr>
              <w:instrText xml:space="preserve"> PAGEREF _Toc228529386 \h </w:instrText>
            </w:r>
            <w:r>
              <w:rPr>
                <w:noProof/>
                <w:webHidden/>
              </w:rPr>
            </w:r>
            <w:r>
              <w:rPr>
                <w:noProof/>
                <w:webHidden/>
              </w:rPr>
              <w:fldChar w:fldCharType="separate"/>
            </w:r>
            <w:r>
              <w:rPr>
                <w:noProof/>
                <w:webHidden/>
              </w:rPr>
              <w:t>22</w:t>
            </w:r>
            <w:r>
              <w:rPr>
                <w:noProof/>
                <w:webHidden/>
              </w:rPr>
              <w:fldChar w:fldCharType="end"/>
            </w:r>
          </w:hyperlink>
        </w:p>
        <w:p w14:paraId="7214175A" w14:textId="56E2E12D" w:rsidR="00D76C8B" w:rsidRDefault="00D76C8B">
          <w:pPr>
            <w:pStyle w:val="TOC2"/>
            <w:tabs>
              <w:tab w:val="right" w:leader="dot" w:pos="9016"/>
            </w:tabs>
            <w:rPr>
              <w:rFonts w:eastAsiaTheme="minorEastAsia"/>
              <w:noProof/>
              <w:lang w:eastAsia="en-GB"/>
            </w:rPr>
          </w:pPr>
          <w:hyperlink w:anchor="_Toc228529387" w:history="1">
            <w:r w:rsidRPr="008312DA">
              <w:rPr>
                <w:rStyle w:val="Hyperlink"/>
                <w:noProof/>
              </w:rPr>
              <w:t>Enclosure Selection</w:t>
            </w:r>
            <w:r>
              <w:rPr>
                <w:noProof/>
                <w:webHidden/>
              </w:rPr>
              <w:tab/>
            </w:r>
            <w:r>
              <w:rPr>
                <w:noProof/>
                <w:webHidden/>
              </w:rPr>
              <w:fldChar w:fldCharType="begin"/>
            </w:r>
            <w:r>
              <w:rPr>
                <w:noProof/>
                <w:webHidden/>
              </w:rPr>
              <w:instrText xml:space="preserve"> PAGEREF _Toc228529387 \h </w:instrText>
            </w:r>
            <w:r>
              <w:rPr>
                <w:noProof/>
                <w:webHidden/>
              </w:rPr>
            </w:r>
            <w:r>
              <w:rPr>
                <w:noProof/>
                <w:webHidden/>
              </w:rPr>
              <w:fldChar w:fldCharType="separate"/>
            </w:r>
            <w:r>
              <w:rPr>
                <w:noProof/>
                <w:webHidden/>
              </w:rPr>
              <w:t>23</w:t>
            </w:r>
            <w:r>
              <w:rPr>
                <w:noProof/>
                <w:webHidden/>
              </w:rPr>
              <w:fldChar w:fldCharType="end"/>
            </w:r>
          </w:hyperlink>
        </w:p>
        <w:p w14:paraId="07D0C8C4" w14:textId="7152607C" w:rsidR="00D76C8B" w:rsidRDefault="00D76C8B">
          <w:pPr>
            <w:pStyle w:val="TOC1"/>
            <w:tabs>
              <w:tab w:val="right" w:leader="dot" w:pos="9016"/>
            </w:tabs>
            <w:rPr>
              <w:rFonts w:eastAsiaTheme="minorEastAsia"/>
              <w:noProof/>
              <w:lang w:eastAsia="en-GB"/>
            </w:rPr>
          </w:pPr>
          <w:hyperlink w:anchor="_Toc228529388" w:history="1">
            <w:r w:rsidRPr="008312DA">
              <w:rPr>
                <w:rStyle w:val="Hyperlink"/>
                <w:noProof/>
              </w:rPr>
              <w:t>Design and Implementation</w:t>
            </w:r>
            <w:r>
              <w:rPr>
                <w:noProof/>
                <w:webHidden/>
              </w:rPr>
              <w:tab/>
            </w:r>
            <w:r>
              <w:rPr>
                <w:noProof/>
                <w:webHidden/>
              </w:rPr>
              <w:fldChar w:fldCharType="begin"/>
            </w:r>
            <w:r>
              <w:rPr>
                <w:noProof/>
                <w:webHidden/>
              </w:rPr>
              <w:instrText xml:space="preserve"> PAGEREF _Toc228529388 \h </w:instrText>
            </w:r>
            <w:r>
              <w:rPr>
                <w:noProof/>
                <w:webHidden/>
              </w:rPr>
            </w:r>
            <w:r>
              <w:rPr>
                <w:noProof/>
                <w:webHidden/>
              </w:rPr>
              <w:fldChar w:fldCharType="separate"/>
            </w:r>
            <w:r>
              <w:rPr>
                <w:noProof/>
                <w:webHidden/>
              </w:rPr>
              <w:t>24</w:t>
            </w:r>
            <w:r>
              <w:rPr>
                <w:noProof/>
                <w:webHidden/>
              </w:rPr>
              <w:fldChar w:fldCharType="end"/>
            </w:r>
          </w:hyperlink>
        </w:p>
        <w:p w14:paraId="6FB2BE6C" w14:textId="101E2B4B" w:rsidR="00D76C8B" w:rsidRDefault="00D76C8B">
          <w:pPr>
            <w:pStyle w:val="TOC2"/>
            <w:tabs>
              <w:tab w:val="right" w:leader="dot" w:pos="9016"/>
            </w:tabs>
            <w:rPr>
              <w:rFonts w:eastAsiaTheme="minorEastAsia"/>
              <w:noProof/>
              <w:lang w:eastAsia="en-GB"/>
            </w:rPr>
          </w:pPr>
          <w:hyperlink w:anchor="_Toc228529389" w:history="1">
            <w:r w:rsidRPr="008312DA">
              <w:rPr>
                <w:rStyle w:val="Hyperlink"/>
                <w:noProof/>
              </w:rPr>
              <w:t>Design Overview</w:t>
            </w:r>
            <w:r>
              <w:rPr>
                <w:noProof/>
                <w:webHidden/>
              </w:rPr>
              <w:tab/>
            </w:r>
            <w:r>
              <w:rPr>
                <w:noProof/>
                <w:webHidden/>
              </w:rPr>
              <w:fldChar w:fldCharType="begin"/>
            </w:r>
            <w:r>
              <w:rPr>
                <w:noProof/>
                <w:webHidden/>
              </w:rPr>
              <w:instrText xml:space="preserve"> PAGEREF _Toc228529389 \h </w:instrText>
            </w:r>
            <w:r>
              <w:rPr>
                <w:noProof/>
                <w:webHidden/>
              </w:rPr>
            </w:r>
            <w:r>
              <w:rPr>
                <w:noProof/>
                <w:webHidden/>
              </w:rPr>
              <w:fldChar w:fldCharType="separate"/>
            </w:r>
            <w:r>
              <w:rPr>
                <w:noProof/>
                <w:webHidden/>
              </w:rPr>
              <w:t>24</w:t>
            </w:r>
            <w:r>
              <w:rPr>
                <w:noProof/>
                <w:webHidden/>
              </w:rPr>
              <w:fldChar w:fldCharType="end"/>
            </w:r>
          </w:hyperlink>
        </w:p>
        <w:p w14:paraId="3740306B" w14:textId="0450DC16" w:rsidR="00D76C8B" w:rsidRDefault="00D76C8B">
          <w:pPr>
            <w:pStyle w:val="TOC2"/>
            <w:tabs>
              <w:tab w:val="right" w:leader="dot" w:pos="9016"/>
            </w:tabs>
            <w:rPr>
              <w:rFonts w:eastAsiaTheme="minorEastAsia"/>
              <w:noProof/>
              <w:lang w:eastAsia="en-GB"/>
            </w:rPr>
          </w:pPr>
          <w:hyperlink w:anchor="_Toc228529390" w:history="1">
            <w:r w:rsidRPr="008312DA">
              <w:rPr>
                <w:rStyle w:val="Hyperlink"/>
                <w:noProof/>
              </w:rPr>
              <w:t>Requirements and Design Drivers</w:t>
            </w:r>
            <w:r>
              <w:rPr>
                <w:noProof/>
                <w:webHidden/>
              </w:rPr>
              <w:tab/>
            </w:r>
            <w:r>
              <w:rPr>
                <w:noProof/>
                <w:webHidden/>
              </w:rPr>
              <w:fldChar w:fldCharType="begin"/>
            </w:r>
            <w:r>
              <w:rPr>
                <w:noProof/>
                <w:webHidden/>
              </w:rPr>
              <w:instrText xml:space="preserve"> PAGEREF _Toc228529390 \h </w:instrText>
            </w:r>
            <w:r>
              <w:rPr>
                <w:noProof/>
                <w:webHidden/>
              </w:rPr>
            </w:r>
            <w:r>
              <w:rPr>
                <w:noProof/>
                <w:webHidden/>
              </w:rPr>
              <w:fldChar w:fldCharType="separate"/>
            </w:r>
            <w:r>
              <w:rPr>
                <w:noProof/>
                <w:webHidden/>
              </w:rPr>
              <w:t>24</w:t>
            </w:r>
            <w:r>
              <w:rPr>
                <w:noProof/>
                <w:webHidden/>
              </w:rPr>
              <w:fldChar w:fldCharType="end"/>
            </w:r>
          </w:hyperlink>
        </w:p>
        <w:p w14:paraId="348E4406" w14:textId="07A04411" w:rsidR="00D76C8B" w:rsidRDefault="00D76C8B">
          <w:pPr>
            <w:pStyle w:val="TOC2"/>
            <w:tabs>
              <w:tab w:val="right" w:leader="dot" w:pos="9016"/>
            </w:tabs>
            <w:rPr>
              <w:rFonts w:eastAsiaTheme="minorEastAsia"/>
              <w:noProof/>
              <w:lang w:eastAsia="en-GB"/>
            </w:rPr>
          </w:pPr>
          <w:hyperlink w:anchor="_Toc228529391" w:history="1">
            <w:r w:rsidRPr="008312DA">
              <w:rPr>
                <w:rStyle w:val="Hyperlink"/>
                <w:noProof/>
              </w:rPr>
              <w:t>System Architecture</w:t>
            </w:r>
            <w:r>
              <w:rPr>
                <w:noProof/>
                <w:webHidden/>
              </w:rPr>
              <w:tab/>
            </w:r>
            <w:r>
              <w:rPr>
                <w:noProof/>
                <w:webHidden/>
              </w:rPr>
              <w:fldChar w:fldCharType="begin"/>
            </w:r>
            <w:r>
              <w:rPr>
                <w:noProof/>
                <w:webHidden/>
              </w:rPr>
              <w:instrText xml:space="preserve"> PAGEREF _Toc228529391 \h </w:instrText>
            </w:r>
            <w:r>
              <w:rPr>
                <w:noProof/>
                <w:webHidden/>
              </w:rPr>
            </w:r>
            <w:r>
              <w:rPr>
                <w:noProof/>
                <w:webHidden/>
              </w:rPr>
              <w:fldChar w:fldCharType="separate"/>
            </w:r>
            <w:r>
              <w:rPr>
                <w:noProof/>
                <w:webHidden/>
              </w:rPr>
              <w:t>24</w:t>
            </w:r>
            <w:r>
              <w:rPr>
                <w:noProof/>
                <w:webHidden/>
              </w:rPr>
              <w:fldChar w:fldCharType="end"/>
            </w:r>
          </w:hyperlink>
        </w:p>
        <w:p w14:paraId="50D47B23" w14:textId="3CA8EFA3" w:rsidR="00D76C8B" w:rsidRDefault="00D76C8B">
          <w:pPr>
            <w:pStyle w:val="TOC2"/>
            <w:tabs>
              <w:tab w:val="right" w:leader="dot" w:pos="9016"/>
            </w:tabs>
            <w:rPr>
              <w:rFonts w:eastAsiaTheme="minorEastAsia"/>
              <w:noProof/>
              <w:lang w:eastAsia="en-GB"/>
            </w:rPr>
          </w:pPr>
          <w:hyperlink w:anchor="_Toc228529392" w:history="1">
            <w:r w:rsidRPr="008312DA">
              <w:rPr>
                <w:rStyle w:val="Hyperlink"/>
                <w:noProof/>
              </w:rPr>
              <w:t>Power System Design</w:t>
            </w:r>
            <w:r>
              <w:rPr>
                <w:noProof/>
                <w:webHidden/>
              </w:rPr>
              <w:tab/>
            </w:r>
            <w:r>
              <w:rPr>
                <w:noProof/>
                <w:webHidden/>
              </w:rPr>
              <w:fldChar w:fldCharType="begin"/>
            </w:r>
            <w:r>
              <w:rPr>
                <w:noProof/>
                <w:webHidden/>
              </w:rPr>
              <w:instrText xml:space="preserve"> PAGEREF _Toc228529392 \h </w:instrText>
            </w:r>
            <w:r>
              <w:rPr>
                <w:noProof/>
                <w:webHidden/>
              </w:rPr>
            </w:r>
            <w:r>
              <w:rPr>
                <w:noProof/>
                <w:webHidden/>
              </w:rPr>
              <w:fldChar w:fldCharType="separate"/>
            </w:r>
            <w:r>
              <w:rPr>
                <w:noProof/>
                <w:webHidden/>
              </w:rPr>
              <w:t>25</w:t>
            </w:r>
            <w:r>
              <w:rPr>
                <w:noProof/>
                <w:webHidden/>
              </w:rPr>
              <w:fldChar w:fldCharType="end"/>
            </w:r>
          </w:hyperlink>
        </w:p>
        <w:p w14:paraId="0284C935" w14:textId="277CFC51" w:rsidR="00D76C8B" w:rsidRDefault="00D76C8B">
          <w:pPr>
            <w:pStyle w:val="TOC2"/>
            <w:tabs>
              <w:tab w:val="right" w:leader="dot" w:pos="9016"/>
            </w:tabs>
            <w:rPr>
              <w:rFonts w:eastAsiaTheme="minorEastAsia"/>
              <w:noProof/>
              <w:lang w:eastAsia="en-GB"/>
            </w:rPr>
          </w:pPr>
          <w:hyperlink w:anchor="_Toc228529393" w:history="1">
            <w:r w:rsidRPr="008312DA">
              <w:rPr>
                <w:rStyle w:val="Hyperlink"/>
                <w:noProof/>
              </w:rPr>
              <w:t>Control System Design</w:t>
            </w:r>
            <w:r>
              <w:rPr>
                <w:noProof/>
                <w:webHidden/>
              </w:rPr>
              <w:tab/>
            </w:r>
            <w:r>
              <w:rPr>
                <w:noProof/>
                <w:webHidden/>
              </w:rPr>
              <w:fldChar w:fldCharType="begin"/>
            </w:r>
            <w:r>
              <w:rPr>
                <w:noProof/>
                <w:webHidden/>
              </w:rPr>
              <w:instrText xml:space="preserve"> PAGEREF _Toc228529393 \h </w:instrText>
            </w:r>
            <w:r>
              <w:rPr>
                <w:noProof/>
                <w:webHidden/>
              </w:rPr>
            </w:r>
            <w:r>
              <w:rPr>
                <w:noProof/>
                <w:webHidden/>
              </w:rPr>
              <w:fldChar w:fldCharType="separate"/>
            </w:r>
            <w:r>
              <w:rPr>
                <w:noProof/>
                <w:webHidden/>
              </w:rPr>
              <w:t>25</w:t>
            </w:r>
            <w:r>
              <w:rPr>
                <w:noProof/>
                <w:webHidden/>
              </w:rPr>
              <w:fldChar w:fldCharType="end"/>
            </w:r>
          </w:hyperlink>
        </w:p>
        <w:p w14:paraId="3B27A16A" w14:textId="6F4C3C65" w:rsidR="00D76C8B" w:rsidRDefault="00D76C8B">
          <w:pPr>
            <w:pStyle w:val="TOC2"/>
            <w:tabs>
              <w:tab w:val="right" w:leader="dot" w:pos="9016"/>
            </w:tabs>
            <w:rPr>
              <w:rFonts w:eastAsiaTheme="minorEastAsia"/>
              <w:noProof/>
              <w:lang w:eastAsia="en-GB"/>
            </w:rPr>
          </w:pPr>
          <w:hyperlink w:anchor="_Toc228529394" w:history="1">
            <w:r w:rsidRPr="008312DA">
              <w:rPr>
                <w:rStyle w:val="Hyperlink"/>
                <w:noProof/>
              </w:rPr>
              <w:t>User Interface Design</w:t>
            </w:r>
            <w:r>
              <w:rPr>
                <w:noProof/>
                <w:webHidden/>
              </w:rPr>
              <w:tab/>
            </w:r>
            <w:r>
              <w:rPr>
                <w:noProof/>
                <w:webHidden/>
              </w:rPr>
              <w:fldChar w:fldCharType="begin"/>
            </w:r>
            <w:r>
              <w:rPr>
                <w:noProof/>
                <w:webHidden/>
              </w:rPr>
              <w:instrText xml:space="preserve"> PAGEREF _Toc228529394 \h </w:instrText>
            </w:r>
            <w:r>
              <w:rPr>
                <w:noProof/>
                <w:webHidden/>
              </w:rPr>
            </w:r>
            <w:r>
              <w:rPr>
                <w:noProof/>
                <w:webHidden/>
              </w:rPr>
              <w:fldChar w:fldCharType="separate"/>
            </w:r>
            <w:r>
              <w:rPr>
                <w:noProof/>
                <w:webHidden/>
              </w:rPr>
              <w:t>26</w:t>
            </w:r>
            <w:r>
              <w:rPr>
                <w:noProof/>
                <w:webHidden/>
              </w:rPr>
              <w:fldChar w:fldCharType="end"/>
            </w:r>
          </w:hyperlink>
        </w:p>
        <w:p w14:paraId="7A682AF6" w14:textId="10C8A269" w:rsidR="00D76C8B" w:rsidRDefault="00D76C8B">
          <w:pPr>
            <w:pStyle w:val="TOC2"/>
            <w:tabs>
              <w:tab w:val="right" w:leader="dot" w:pos="9016"/>
            </w:tabs>
            <w:rPr>
              <w:rFonts w:eastAsiaTheme="minorEastAsia"/>
              <w:noProof/>
              <w:lang w:eastAsia="en-GB"/>
            </w:rPr>
          </w:pPr>
          <w:hyperlink w:anchor="_Toc228529395" w:history="1">
            <w:r w:rsidRPr="008312DA">
              <w:rPr>
                <w:rStyle w:val="Hyperlink"/>
                <w:noProof/>
              </w:rPr>
              <w:t>Safety Design</w:t>
            </w:r>
            <w:r>
              <w:rPr>
                <w:noProof/>
                <w:webHidden/>
              </w:rPr>
              <w:tab/>
            </w:r>
            <w:r>
              <w:rPr>
                <w:noProof/>
                <w:webHidden/>
              </w:rPr>
              <w:fldChar w:fldCharType="begin"/>
            </w:r>
            <w:r>
              <w:rPr>
                <w:noProof/>
                <w:webHidden/>
              </w:rPr>
              <w:instrText xml:space="preserve"> PAGEREF _Toc228529395 \h </w:instrText>
            </w:r>
            <w:r>
              <w:rPr>
                <w:noProof/>
                <w:webHidden/>
              </w:rPr>
            </w:r>
            <w:r>
              <w:rPr>
                <w:noProof/>
                <w:webHidden/>
              </w:rPr>
              <w:fldChar w:fldCharType="separate"/>
            </w:r>
            <w:r>
              <w:rPr>
                <w:noProof/>
                <w:webHidden/>
              </w:rPr>
              <w:t>27</w:t>
            </w:r>
            <w:r>
              <w:rPr>
                <w:noProof/>
                <w:webHidden/>
              </w:rPr>
              <w:fldChar w:fldCharType="end"/>
            </w:r>
          </w:hyperlink>
        </w:p>
        <w:p w14:paraId="09450CD7" w14:textId="5A83EE5E" w:rsidR="00D76C8B" w:rsidRDefault="00D76C8B">
          <w:pPr>
            <w:pStyle w:val="TOC2"/>
            <w:tabs>
              <w:tab w:val="right" w:leader="dot" w:pos="9016"/>
            </w:tabs>
            <w:rPr>
              <w:rFonts w:eastAsiaTheme="minorEastAsia"/>
              <w:noProof/>
              <w:lang w:eastAsia="en-GB"/>
            </w:rPr>
          </w:pPr>
          <w:hyperlink w:anchor="_Toc228529396" w:history="1">
            <w:r w:rsidRPr="008312DA">
              <w:rPr>
                <w:rStyle w:val="Hyperlink"/>
                <w:noProof/>
              </w:rPr>
              <w:t>Design Trade-Offs</w:t>
            </w:r>
            <w:r>
              <w:rPr>
                <w:noProof/>
                <w:webHidden/>
              </w:rPr>
              <w:tab/>
            </w:r>
            <w:r>
              <w:rPr>
                <w:noProof/>
                <w:webHidden/>
              </w:rPr>
              <w:fldChar w:fldCharType="begin"/>
            </w:r>
            <w:r>
              <w:rPr>
                <w:noProof/>
                <w:webHidden/>
              </w:rPr>
              <w:instrText xml:space="preserve"> PAGEREF _Toc228529396 \h </w:instrText>
            </w:r>
            <w:r>
              <w:rPr>
                <w:noProof/>
                <w:webHidden/>
              </w:rPr>
            </w:r>
            <w:r>
              <w:rPr>
                <w:noProof/>
                <w:webHidden/>
              </w:rPr>
              <w:fldChar w:fldCharType="separate"/>
            </w:r>
            <w:r>
              <w:rPr>
                <w:noProof/>
                <w:webHidden/>
              </w:rPr>
              <w:t>28</w:t>
            </w:r>
            <w:r>
              <w:rPr>
                <w:noProof/>
                <w:webHidden/>
              </w:rPr>
              <w:fldChar w:fldCharType="end"/>
            </w:r>
          </w:hyperlink>
        </w:p>
        <w:p w14:paraId="390A561E" w14:textId="01A9BF95" w:rsidR="00D76C8B" w:rsidRDefault="00D76C8B">
          <w:pPr>
            <w:pStyle w:val="TOC2"/>
            <w:tabs>
              <w:tab w:val="right" w:leader="dot" w:pos="9016"/>
            </w:tabs>
            <w:rPr>
              <w:rFonts w:eastAsiaTheme="minorEastAsia"/>
              <w:noProof/>
              <w:lang w:eastAsia="en-GB"/>
            </w:rPr>
          </w:pPr>
          <w:hyperlink w:anchor="_Toc228529397" w:history="1">
            <w:r w:rsidRPr="008312DA">
              <w:rPr>
                <w:rStyle w:val="Hyperlink"/>
                <w:noProof/>
              </w:rPr>
              <w:t>Implementation Process</w:t>
            </w:r>
            <w:r>
              <w:rPr>
                <w:noProof/>
                <w:webHidden/>
              </w:rPr>
              <w:tab/>
            </w:r>
            <w:r>
              <w:rPr>
                <w:noProof/>
                <w:webHidden/>
              </w:rPr>
              <w:fldChar w:fldCharType="begin"/>
            </w:r>
            <w:r>
              <w:rPr>
                <w:noProof/>
                <w:webHidden/>
              </w:rPr>
              <w:instrText xml:space="preserve"> PAGEREF _Toc228529397 \h </w:instrText>
            </w:r>
            <w:r>
              <w:rPr>
                <w:noProof/>
                <w:webHidden/>
              </w:rPr>
            </w:r>
            <w:r>
              <w:rPr>
                <w:noProof/>
                <w:webHidden/>
              </w:rPr>
              <w:fldChar w:fldCharType="separate"/>
            </w:r>
            <w:r>
              <w:rPr>
                <w:noProof/>
                <w:webHidden/>
              </w:rPr>
              <w:t>29</w:t>
            </w:r>
            <w:r>
              <w:rPr>
                <w:noProof/>
                <w:webHidden/>
              </w:rPr>
              <w:fldChar w:fldCharType="end"/>
            </w:r>
          </w:hyperlink>
        </w:p>
        <w:p w14:paraId="5C9697B6" w14:textId="48ECE81B" w:rsidR="00D76C8B" w:rsidRDefault="00D76C8B">
          <w:pPr>
            <w:pStyle w:val="TOC2"/>
            <w:tabs>
              <w:tab w:val="right" w:leader="dot" w:pos="9016"/>
            </w:tabs>
            <w:rPr>
              <w:rFonts w:eastAsiaTheme="minorEastAsia"/>
              <w:noProof/>
              <w:lang w:eastAsia="en-GB"/>
            </w:rPr>
          </w:pPr>
          <w:hyperlink w:anchor="_Toc228529398" w:history="1">
            <w:r w:rsidRPr="008312DA">
              <w:rPr>
                <w:rStyle w:val="Hyperlink"/>
                <w:noProof/>
              </w:rPr>
              <w:t>Testing Strategy</w:t>
            </w:r>
            <w:r>
              <w:rPr>
                <w:noProof/>
                <w:webHidden/>
              </w:rPr>
              <w:tab/>
            </w:r>
            <w:r>
              <w:rPr>
                <w:noProof/>
                <w:webHidden/>
              </w:rPr>
              <w:fldChar w:fldCharType="begin"/>
            </w:r>
            <w:r>
              <w:rPr>
                <w:noProof/>
                <w:webHidden/>
              </w:rPr>
              <w:instrText xml:space="preserve"> PAGEREF _Toc228529398 \h </w:instrText>
            </w:r>
            <w:r>
              <w:rPr>
                <w:noProof/>
                <w:webHidden/>
              </w:rPr>
            </w:r>
            <w:r>
              <w:rPr>
                <w:noProof/>
                <w:webHidden/>
              </w:rPr>
              <w:fldChar w:fldCharType="separate"/>
            </w:r>
            <w:r>
              <w:rPr>
                <w:noProof/>
                <w:webHidden/>
              </w:rPr>
              <w:t>30</w:t>
            </w:r>
            <w:r>
              <w:rPr>
                <w:noProof/>
                <w:webHidden/>
              </w:rPr>
              <w:fldChar w:fldCharType="end"/>
            </w:r>
          </w:hyperlink>
        </w:p>
        <w:p w14:paraId="184700A7" w14:textId="337CEBE2" w:rsidR="00D76C8B" w:rsidRDefault="00D76C8B">
          <w:pPr>
            <w:pStyle w:val="TOC2"/>
            <w:tabs>
              <w:tab w:val="right" w:leader="dot" w:pos="9016"/>
            </w:tabs>
            <w:rPr>
              <w:rFonts w:eastAsiaTheme="minorEastAsia"/>
              <w:noProof/>
              <w:lang w:eastAsia="en-GB"/>
            </w:rPr>
          </w:pPr>
          <w:hyperlink w:anchor="_Toc228529399" w:history="1">
            <w:r w:rsidRPr="008312DA">
              <w:rPr>
                <w:rStyle w:val="Hyperlink"/>
                <w:noProof/>
              </w:rPr>
              <w:t>Ethical and Social Considerations</w:t>
            </w:r>
            <w:r>
              <w:rPr>
                <w:noProof/>
                <w:webHidden/>
              </w:rPr>
              <w:tab/>
            </w:r>
            <w:r>
              <w:rPr>
                <w:noProof/>
                <w:webHidden/>
              </w:rPr>
              <w:fldChar w:fldCharType="begin"/>
            </w:r>
            <w:r>
              <w:rPr>
                <w:noProof/>
                <w:webHidden/>
              </w:rPr>
              <w:instrText xml:space="preserve"> PAGEREF _Toc228529399 \h </w:instrText>
            </w:r>
            <w:r>
              <w:rPr>
                <w:noProof/>
                <w:webHidden/>
              </w:rPr>
            </w:r>
            <w:r>
              <w:rPr>
                <w:noProof/>
                <w:webHidden/>
              </w:rPr>
              <w:fldChar w:fldCharType="separate"/>
            </w:r>
            <w:r>
              <w:rPr>
                <w:noProof/>
                <w:webHidden/>
              </w:rPr>
              <w:t>33</w:t>
            </w:r>
            <w:r>
              <w:rPr>
                <w:noProof/>
                <w:webHidden/>
              </w:rPr>
              <w:fldChar w:fldCharType="end"/>
            </w:r>
          </w:hyperlink>
        </w:p>
        <w:p w14:paraId="76F0D0D8" w14:textId="64689E6C" w:rsidR="00D76C8B" w:rsidRDefault="00D76C8B">
          <w:pPr>
            <w:pStyle w:val="TOC1"/>
            <w:tabs>
              <w:tab w:val="right" w:leader="dot" w:pos="9016"/>
            </w:tabs>
            <w:rPr>
              <w:rFonts w:eastAsiaTheme="minorEastAsia"/>
              <w:noProof/>
              <w:lang w:eastAsia="en-GB"/>
            </w:rPr>
          </w:pPr>
          <w:hyperlink w:anchor="_Toc228529400" w:history="1">
            <w:r w:rsidRPr="008312DA">
              <w:rPr>
                <w:rStyle w:val="Hyperlink"/>
                <w:noProof/>
              </w:rPr>
              <w:t>Evaluation</w:t>
            </w:r>
            <w:r>
              <w:rPr>
                <w:noProof/>
                <w:webHidden/>
              </w:rPr>
              <w:tab/>
            </w:r>
            <w:r>
              <w:rPr>
                <w:noProof/>
                <w:webHidden/>
              </w:rPr>
              <w:fldChar w:fldCharType="begin"/>
            </w:r>
            <w:r>
              <w:rPr>
                <w:noProof/>
                <w:webHidden/>
              </w:rPr>
              <w:instrText xml:space="preserve"> PAGEREF _Toc228529400 \h </w:instrText>
            </w:r>
            <w:r>
              <w:rPr>
                <w:noProof/>
                <w:webHidden/>
              </w:rPr>
            </w:r>
            <w:r>
              <w:rPr>
                <w:noProof/>
                <w:webHidden/>
              </w:rPr>
              <w:fldChar w:fldCharType="separate"/>
            </w:r>
            <w:r>
              <w:rPr>
                <w:noProof/>
                <w:webHidden/>
              </w:rPr>
              <w:t>35</w:t>
            </w:r>
            <w:r>
              <w:rPr>
                <w:noProof/>
                <w:webHidden/>
              </w:rPr>
              <w:fldChar w:fldCharType="end"/>
            </w:r>
          </w:hyperlink>
        </w:p>
        <w:p w14:paraId="0F88E7EE" w14:textId="3A514B57" w:rsidR="00D76C8B" w:rsidRDefault="00D76C8B">
          <w:pPr>
            <w:pStyle w:val="TOC1"/>
            <w:tabs>
              <w:tab w:val="right" w:leader="dot" w:pos="9016"/>
            </w:tabs>
            <w:rPr>
              <w:rFonts w:eastAsiaTheme="minorEastAsia"/>
              <w:noProof/>
              <w:lang w:eastAsia="en-GB"/>
            </w:rPr>
          </w:pPr>
          <w:hyperlink w:anchor="_Toc228529401" w:history="1">
            <w:r w:rsidRPr="008312DA">
              <w:rPr>
                <w:rStyle w:val="Hyperlink"/>
                <w:noProof/>
              </w:rPr>
              <w:t>Conclusion and Recommendations</w:t>
            </w:r>
            <w:r>
              <w:rPr>
                <w:noProof/>
                <w:webHidden/>
              </w:rPr>
              <w:tab/>
            </w:r>
            <w:r>
              <w:rPr>
                <w:noProof/>
                <w:webHidden/>
              </w:rPr>
              <w:fldChar w:fldCharType="begin"/>
            </w:r>
            <w:r>
              <w:rPr>
                <w:noProof/>
                <w:webHidden/>
              </w:rPr>
              <w:instrText xml:space="preserve"> PAGEREF _Toc228529401 \h </w:instrText>
            </w:r>
            <w:r>
              <w:rPr>
                <w:noProof/>
                <w:webHidden/>
              </w:rPr>
            </w:r>
            <w:r>
              <w:rPr>
                <w:noProof/>
                <w:webHidden/>
              </w:rPr>
              <w:fldChar w:fldCharType="separate"/>
            </w:r>
            <w:r>
              <w:rPr>
                <w:noProof/>
                <w:webHidden/>
              </w:rPr>
              <w:t>38</w:t>
            </w:r>
            <w:r>
              <w:rPr>
                <w:noProof/>
                <w:webHidden/>
              </w:rPr>
              <w:fldChar w:fldCharType="end"/>
            </w:r>
          </w:hyperlink>
        </w:p>
        <w:p w14:paraId="123659E0" w14:textId="0D816B91" w:rsidR="00D76C8B" w:rsidRDefault="00D76C8B">
          <w:pPr>
            <w:pStyle w:val="TOC1"/>
            <w:tabs>
              <w:tab w:val="right" w:leader="dot" w:pos="9016"/>
            </w:tabs>
            <w:rPr>
              <w:rFonts w:eastAsiaTheme="minorEastAsia"/>
              <w:noProof/>
              <w:lang w:eastAsia="en-GB"/>
            </w:rPr>
          </w:pPr>
          <w:hyperlink w:anchor="_Toc228529402" w:history="1">
            <w:r w:rsidRPr="008312DA">
              <w:rPr>
                <w:rStyle w:val="Hyperlink"/>
                <w:noProof/>
              </w:rPr>
              <w:t>Reflection</w:t>
            </w:r>
            <w:r>
              <w:rPr>
                <w:noProof/>
                <w:webHidden/>
              </w:rPr>
              <w:tab/>
            </w:r>
            <w:r>
              <w:rPr>
                <w:noProof/>
                <w:webHidden/>
              </w:rPr>
              <w:fldChar w:fldCharType="begin"/>
            </w:r>
            <w:r>
              <w:rPr>
                <w:noProof/>
                <w:webHidden/>
              </w:rPr>
              <w:instrText xml:space="preserve"> PAGEREF _Toc228529402 \h </w:instrText>
            </w:r>
            <w:r>
              <w:rPr>
                <w:noProof/>
                <w:webHidden/>
              </w:rPr>
            </w:r>
            <w:r>
              <w:rPr>
                <w:noProof/>
                <w:webHidden/>
              </w:rPr>
              <w:fldChar w:fldCharType="separate"/>
            </w:r>
            <w:r>
              <w:rPr>
                <w:noProof/>
                <w:webHidden/>
              </w:rPr>
              <w:t>40</w:t>
            </w:r>
            <w:r>
              <w:rPr>
                <w:noProof/>
                <w:webHidden/>
              </w:rPr>
              <w:fldChar w:fldCharType="end"/>
            </w:r>
          </w:hyperlink>
        </w:p>
        <w:p w14:paraId="4A2293A2" w14:textId="0CBB9768" w:rsidR="00D76C8B" w:rsidRDefault="00D76C8B">
          <w:pPr>
            <w:pStyle w:val="TOC1"/>
            <w:tabs>
              <w:tab w:val="right" w:leader="dot" w:pos="9016"/>
            </w:tabs>
            <w:rPr>
              <w:rFonts w:eastAsiaTheme="minorEastAsia"/>
              <w:noProof/>
              <w:lang w:eastAsia="en-GB"/>
            </w:rPr>
          </w:pPr>
          <w:hyperlink w:anchor="_Toc228529403" w:history="1">
            <w:r w:rsidRPr="008312DA">
              <w:rPr>
                <w:rStyle w:val="Hyperlink"/>
                <w:noProof/>
              </w:rPr>
              <w:t>References</w:t>
            </w:r>
            <w:r>
              <w:rPr>
                <w:noProof/>
                <w:webHidden/>
              </w:rPr>
              <w:tab/>
            </w:r>
            <w:r>
              <w:rPr>
                <w:noProof/>
                <w:webHidden/>
              </w:rPr>
              <w:fldChar w:fldCharType="begin"/>
            </w:r>
            <w:r>
              <w:rPr>
                <w:noProof/>
                <w:webHidden/>
              </w:rPr>
              <w:instrText xml:space="preserve"> PAGEREF _Toc228529403 \h </w:instrText>
            </w:r>
            <w:r>
              <w:rPr>
                <w:noProof/>
                <w:webHidden/>
              </w:rPr>
            </w:r>
            <w:r>
              <w:rPr>
                <w:noProof/>
                <w:webHidden/>
              </w:rPr>
              <w:fldChar w:fldCharType="separate"/>
            </w:r>
            <w:r>
              <w:rPr>
                <w:noProof/>
                <w:webHidden/>
              </w:rPr>
              <w:t>42</w:t>
            </w:r>
            <w:r>
              <w:rPr>
                <w:noProof/>
                <w:webHidden/>
              </w:rPr>
              <w:fldChar w:fldCharType="end"/>
            </w:r>
          </w:hyperlink>
        </w:p>
        <w:p w14:paraId="44429120" w14:textId="2B867C9A" w:rsidR="009901E9" w:rsidRDefault="009901E9">
          <w:pPr>
            <w:rPr>
              <w:b/>
              <w:bCs/>
            </w:rPr>
          </w:pPr>
          <w:r>
            <w:rPr>
              <w:b/>
              <w:bCs/>
            </w:rPr>
            <w:fldChar w:fldCharType="end"/>
          </w:r>
        </w:p>
      </w:sdtContent>
    </w:sdt>
    <w:p w14:paraId="72AF234D" w14:textId="77777777" w:rsidR="009901E9" w:rsidRDefault="009901E9">
      <w:pPr>
        <w:rPr>
          <w:b/>
          <w:bCs/>
        </w:rPr>
      </w:pPr>
      <w:r>
        <w:rPr>
          <w:b/>
          <w:bCs/>
        </w:rPr>
        <w:br w:type="page"/>
      </w:r>
    </w:p>
    <w:p w14:paraId="1892BA75" w14:textId="600DD985" w:rsidR="00752E61" w:rsidRPr="00752E61" w:rsidRDefault="00752E61" w:rsidP="00752E61">
      <w:pPr>
        <w:pStyle w:val="Heading1"/>
        <w:rPr>
          <w:color w:val="000000" w:themeColor="text1"/>
          <w:u w:val="single"/>
        </w:rPr>
      </w:pPr>
      <w:bookmarkStart w:id="2" w:name="_Toc228529365"/>
      <w:r w:rsidRPr="00752E61">
        <w:rPr>
          <w:color w:val="000000" w:themeColor="text1"/>
          <w:u w:val="single"/>
        </w:rPr>
        <w:lastRenderedPageBreak/>
        <w:t>Table of Tables</w:t>
      </w:r>
      <w:bookmarkEnd w:id="2"/>
    </w:p>
    <w:p w14:paraId="769CBFA2" w14:textId="36946D1D" w:rsidR="00D76C8B" w:rsidRDefault="00752E61">
      <w:pPr>
        <w:pStyle w:val="TableofFigures"/>
        <w:tabs>
          <w:tab w:val="right" w:leader="dot" w:pos="9016"/>
        </w:tabs>
        <w:rPr>
          <w:rFonts w:eastAsiaTheme="minorEastAsia"/>
          <w:noProof/>
          <w:lang w:eastAsia="en-GB"/>
        </w:rPr>
      </w:pPr>
      <w:r>
        <w:rPr>
          <w:b/>
          <w:bCs/>
        </w:rPr>
        <w:fldChar w:fldCharType="begin"/>
      </w:r>
      <w:r>
        <w:rPr>
          <w:b/>
          <w:bCs/>
        </w:rPr>
        <w:instrText xml:space="preserve"> TOC \h \z \c "Table" </w:instrText>
      </w:r>
      <w:r>
        <w:rPr>
          <w:b/>
          <w:bCs/>
        </w:rPr>
        <w:fldChar w:fldCharType="separate"/>
      </w:r>
      <w:hyperlink w:anchor="_Toc228529404" w:history="1">
        <w:r w:rsidR="00D76C8B" w:rsidRPr="00DD0FFA">
          <w:rPr>
            <w:rStyle w:val="Hyperlink"/>
            <w:noProof/>
          </w:rPr>
          <w:t>Table 1 - Requirements Validation Summary</w:t>
        </w:r>
        <w:r w:rsidR="00D76C8B">
          <w:rPr>
            <w:noProof/>
            <w:webHidden/>
          </w:rPr>
          <w:tab/>
        </w:r>
        <w:r w:rsidR="00D76C8B">
          <w:rPr>
            <w:noProof/>
            <w:webHidden/>
          </w:rPr>
          <w:fldChar w:fldCharType="begin"/>
        </w:r>
        <w:r w:rsidR="00D76C8B">
          <w:rPr>
            <w:noProof/>
            <w:webHidden/>
          </w:rPr>
          <w:instrText xml:space="preserve"> PAGEREF _Toc228529404 \h </w:instrText>
        </w:r>
        <w:r w:rsidR="00D76C8B">
          <w:rPr>
            <w:noProof/>
            <w:webHidden/>
          </w:rPr>
        </w:r>
        <w:r w:rsidR="00D76C8B">
          <w:rPr>
            <w:noProof/>
            <w:webHidden/>
          </w:rPr>
          <w:fldChar w:fldCharType="separate"/>
        </w:r>
        <w:r w:rsidR="00D76C8B">
          <w:rPr>
            <w:noProof/>
            <w:webHidden/>
          </w:rPr>
          <w:t>34</w:t>
        </w:r>
        <w:r w:rsidR="00D76C8B">
          <w:rPr>
            <w:noProof/>
            <w:webHidden/>
          </w:rPr>
          <w:fldChar w:fldCharType="end"/>
        </w:r>
      </w:hyperlink>
    </w:p>
    <w:p w14:paraId="36DCDEB7" w14:textId="767095F8" w:rsidR="00752E61" w:rsidRDefault="00752E61">
      <w:pPr>
        <w:rPr>
          <w:b/>
          <w:bCs/>
        </w:rPr>
      </w:pPr>
      <w:r>
        <w:rPr>
          <w:b/>
          <w:bCs/>
        </w:rPr>
        <w:fldChar w:fldCharType="end"/>
      </w:r>
    </w:p>
    <w:p w14:paraId="395471D8" w14:textId="77777777" w:rsidR="00752E61" w:rsidRDefault="00752E61">
      <w:pPr>
        <w:rPr>
          <w:b/>
          <w:bCs/>
        </w:rPr>
      </w:pPr>
      <w:r>
        <w:rPr>
          <w:b/>
          <w:bCs/>
        </w:rPr>
        <w:br w:type="page"/>
      </w:r>
    </w:p>
    <w:p w14:paraId="5C1C776F" w14:textId="6AE46620" w:rsidR="002D36C9" w:rsidRPr="00312FE7" w:rsidRDefault="00312FE7" w:rsidP="00312FE7">
      <w:pPr>
        <w:pStyle w:val="Heading1"/>
        <w:rPr>
          <w:color w:val="000000" w:themeColor="text1"/>
          <w:u w:val="single"/>
        </w:rPr>
      </w:pPr>
      <w:bookmarkStart w:id="3" w:name="_Toc228529366"/>
      <w:r>
        <w:rPr>
          <w:color w:val="000000" w:themeColor="text1"/>
          <w:u w:val="single"/>
        </w:rPr>
        <w:lastRenderedPageBreak/>
        <w:t xml:space="preserve">Table of </w:t>
      </w:r>
      <w:r w:rsidRPr="00312FE7">
        <w:rPr>
          <w:color w:val="000000" w:themeColor="text1"/>
          <w:u w:val="single"/>
        </w:rPr>
        <w:t>Appendices</w:t>
      </w:r>
      <w:bookmarkEnd w:id="3"/>
    </w:p>
    <w:p w14:paraId="3C3D49B7" w14:textId="69E653AC" w:rsidR="00D76C8B" w:rsidRDefault="00312FE7">
      <w:pPr>
        <w:pStyle w:val="TableofFigures"/>
        <w:tabs>
          <w:tab w:val="right" w:leader="dot" w:pos="9016"/>
        </w:tabs>
        <w:rPr>
          <w:rFonts w:eastAsiaTheme="minorEastAsia"/>
          <w:noProof/>
          <w:lang w:eastAsia="en-GB"/>
        </w:rPr>
      </w:pPr>
      <w:r>
        <w:rPr>
          <w:b/>
          <w:bCs/>
        </w:rPr>
        <w:fldChar w:fldCharType="begin"/>
      </w:r>
      <w:r>
        <w:rPr>
          <w:b/>
          <w:bCs/>
        </w:rPr>
        <w:instrText xml:space="preserve"> TOC \h \z \t "Subtitle" \c </w:instrText>
      </w:r>
      <w:r>
        <w:rPr>
          <w:b/>
          <w:bCs/>
        </w:rPr>
        <w:fldChar w:fldCharType="separate"/>
      </w:r>
      <w:hyperlink w:anchor="_Toc228529405" w:history="1">
        <w:r w:rsidR="00D76C8B" w:rsidRPr="00712E07">
          <w:rPr>
            <w:rStyle w:val="Hyperlink"/>
            <w:noProof/>
          </w:rPr>
          <w:t>Appendix 1 – Schematic Drawing 1</w:t>
        </w:r>
        <w:r w:rsidR="00D76C8B">
          <w:rPr>
            <w:noProof/>
            <w:webHidden/>
          </w:rPr>
          <w:tab/>
        </w:r>
        <w:r w:rsidR="00D76C8B">
          <w:rPr>
            <w:noProof/>
            <w:webHidden/>
          </w:rPr>
          <w:fldChar w:fldCharType="begin"/>
        </w:r>
        <w:r w:rsidR="00D76C8B">
          <w:rPr>
            <w:noProof/>
            <w:webHidden/>
          </w:rPr>
          <w:instrText xml:space="preserve"> PAGEREF _Toc228529405 \h </w:instrText>
        </w:r>
        <w:r w:rsidR="00D76C8B">
          <w:rPr>
            <w:noProof/>
            <w:webHidden/>
          </w:rPr>
        </w:r>
        <w:r w:rsidR="00D76C8B">
          <w:rPr>
            <w:noProof/>
            <w:webHidden/>
          </w:rPr>
          <w:fldChar w:fldCharType="separate"/>
        </w:r>
        <w:r w:rsidR="00D76C8B">
          <w:rPr>
            <w:noProof/>
            <w:webHidden/>
          </w:rPr>
          <w:t>44</w:t>
        </w:r>
        <w:r w:rsidR="00D76C8B">
          <w:rPr>
            <w:noProof/>
            <w:webHidden/>
          </w:rPr>
          <w:fldChar w:fldCharType="end"/>
        </w:r>
      </w:hyperlink>
    </w:p>
    <w:p w14:paraId="1641B751" w14:textId="572CB134" w:rsidR="00D76C8B" w:rsidRDefault="00D76C8B">
      <w:pPr>
        <w:pStyle w:val="TableofFigures"/>
        <w:tabs>
          <w:tab w:val="right" w:leader="dot" w:pos="9016"/>
        </w:tabs>
        <w:rPr>
          <w:rFonts w:eastAsiaTheme="minorEastAsia"/>
          <w:noProof/>
          <w:lang w:eastAsia="en-GB"/>
        </w:rPr>
      </w:pPr>
      <w:hyperlink w:anchor="_Toc228529406" w:history="1">
        <w:r w:rsidRPr="00712E07">
          <w:rPr>
            <w:rStyle w:val="Hyperlink"/>
            <w:noProof/>
          </w:rPr>
          <w:t>Appendix 2 – Schematic Drawing 2</w:t>
        </w:r>
        <w:r>
          <w:rPr>
            <w:noProof/>
            <w:webHidden/>
          </w:rPr>
          <w:tab/>
        </w:r>
        <w:r>
          <w:rPr>
            <w:noProof/>
            <w:webHidden/>
          </w:rPr>
          <w:fldChar w:fldCharType="begin"/>
        </w:r>
        <w:r>
          <w:rPr>
            <w:noProof/>
            <w:webHidden/>
          </w:rPr>
          <w:instrText xml:space="preserve"> PAGEREF _Toc228529406 \h </w:instrText>
        </w:r>
        <w:r>
          <w:rPr>
            <w:noProof/>
            <w:webHidden/>
          </w:rPr>
        </w:r>
        <w:r>
          <w:rPr>
            <w:noProof/>
            <w:webHidden/>
          </w:rPr>
          <w:fldChar w:fldCharType="separate"/>
        </w:r>
        <w:r>
          <w:rPr>
            <w:noProof/>
            <w:webHidden/>
          </w:rPr>
          <w:t>45</w:t>
        </w:r>
        <w:r>
          <w:rPr>
            <w:noProof/>
            <w:webHidden/>
          </w:rPr>
          <w:fldChar w:fldCharType="end"/>
        </w:r>
      </w:hyperlink>
    </w:p>
    <w:p w14:paraId="72225CFD" w14:textId="047365B3" w:rsidR="00D76C8B" w:rsidRDefault="00D76C8B">
      <w:pPr>
        <w:pStyle w:val="TableofFigures"/>
        <w:tabs>
          <w:tab w:val="right" w:leader="dot" w:pos="9016"/>
        </w:tabs>
        <w:rPr>
          <w:rFonts w:eastAsiaTheme="minorEastAsia"/>
          <w:noProof/>
          <w:lang w:eastAsia="en-GB"/>
        </w:rPr>
      </w:pPr>
      <w:hyperlink w:anchor="_Toc228529407" w:history="1">
        <w:r w:rsidRPr="00712E07">
          <w:rPr>
            <w:rStyle w:val="Hyperlink"/>
            <w:noProof/>
          </w:rPr>
          <w:t>Appendix 3 - Schematic Drawing 3</w:t>
        </w:r>
        <w:r>
          <w:rPr>
            <w:noProof/>
            <w:webHidden/>
          </w:rPr>
          <w:tab/>
        </w:r>
        <w:r>
          <w:rPr>
            <w:noProof/>
            <w:webHidden/>
          </w:rPr>
          <w:fldChar w:fldCharType="begin"/>
        </w:r>
        <w:r>
          <w:rPr>
            <w:noProof/>
            <w:webHidden/>
          </w:rPr>
          <w:instrText xml:space="preserve"> PAGEREF _Toc228529407 \h </w:instrText>
        </w:r>
        <w:r>
          <w:rPr>
            <w:noProof/>
            <w:webHidden/>
          </w:rPr>
        </w:r>
        <w:r>
          <w:rPr>
            <w:noProof/>
            <w:webHidden/>
          </w:rPr>
          <w:fldChar w:fldCharType="separate"/>
        </w:r>
        <w:r>
          <w:rPr>
            <w:noProof/>
            <w:webHidden/>
          </w:rPr>
          <w:t>46</w:t>
        </w:r>
        <w:r>
          <w:rPr>
            <w:noProof/>
            <w:webHidden/>
          </w:rPr>
          <w:fldChar w:fldCharType="end"/>
        </w:r>
      </w:hyperlink>
    </w:p>
    <w:p w14:paraId="2B564974" w14:textId="6359ECB6" w:rsidR="00D76C8B" w:rsidRDefault="00D76C8B">
      <w:pPr>
        <w:pStyle w:val="TableofFigures"/>
        <w:tabs>
          <w:tab w:val="right" w:leader="dot" w:pos="9016"/>
        </w:tabs>
        <w:rPr>
          <w:rFonts w:eastAsiaTheme="minorEastAsia"/>
          <w:noProof/>
          <w:lang w:eastAsia="en-GB"/>
        </w:rPr>
      </w:pPr>
      <w:hyperlink w:anchor="_Toc228529408" w:history="1">
        <w:r w:rsidRPr="00712E07">
          <w:rPr>
            <w:rStyle w:val="Hyperlink"/>
            <w:noProof/>
          </w:rPr>
          <w:t>Appendix 4 – Schematic Drawing 4</w:t>
        </w:r>
        <w:r>
          <w:rPr>
            <w:noProof/>
            <w:webHidden/>
          </w:rPr>
          <w:tab/>
        </w:r>
        <w:r>
          <w:rPr>
            <w:noProof/>
            <w:webHidden/>
          </w:rPr>
          <w:fldChar w:fldCharType="begin"/>
        </w:r>
        <w:r>
          <w:rPr>
            <w:noProof/>
            <w:webHidden/>
          </w:rPr>
          <w:instrText xml:space="preserve"> PAGEREF _Toc228529408 \h </w:instrText>
        </w:r>
        <w:r>
          <w:rPr>
            <w:noProof/>
            <w:webHidden/>
          </w:rPr>
        </w:r>
        <w:r>
          <w:rPr>
            <w:noProof/>
            <w:webHidden/>
          </w:rPr>
          <w:fldChar w:fldCharType="separate"/>
        </w:r>
        <w:r>
          <w:rPr>
            <w:noProof/>
            <w:webHidden/>
          </w:rPr>
          <w:t>47</w:t>
        </w:r>
        <w:r>
          <w:rPr>
            <w:noProof/>
            <w:webHidden/>
          </w:rPr>
          <w:fldChar w:fldCharType="end"/>
        </w:r>
      </w:hyperlink>
    </w:p>
    <w:p w14:paraId="284C9E37" w14:textId="6A3189C3" w:rsidR="00D76C8B" w:rsidRDefault="00D76C8B">
      <w:pPr>
        <w:pStyle w:val="TableofFigures"/>
        <w:tabs>
          <w:tab w:val="right" w:leader="dot" w:pos="9016"/>
        </w:tabs>
        <w:rPr>
          <w:rFonts w:eastAsiaTheme="minorEastAsia"/>
          <w:noProof/>
          <w:lang w:eastAsia="en-GB"/>
        </w:rPr>
      </w:pPr>
      <w:hyperlink w:anchor="_Toc228529409" w:history="1">
        <w:r w:rsidRPr="00712E07">
          <w:rPr>
            <w:rStyle w:val="Hyperlink"/>
            <w:noProof/>
          </w:rPr>
          <w:t>Appendix 5 – Schematic Drawing 5</w:t>
        </w:r>
        <w:r>
          <w:rPr>
            <w:noProof/>
            <w:webHidden/>
          </w:rPr>
          <w:tab/>
        </w:r>
        <w:r>
          <w:rPr>
            <w:noProof/>
            <w:webHidden/>
          </w:rPr>
          <w:fldChar w:fldCharType="begin"/>
        </w:r>
        <w:r>
          <w:rPr>
            <w:noProof/>
            <w:webHidden/>
          </w:rPr>
          <w:instrText xml:space="preserve"> PAGEREF _Toc228529409 \h </w:instrText>
        </w:r>
        <w:r>
          <w:rPr>
            <w:noProof/>
            <w:webHidden/>
          </w:rPr>
        </w:r>
        <w:r>
          <w:rPr>
            <w:noProof/>
            <w:webHidden/>
          </w:rPr>
          <w:fldChar w:fldCharType="separate"/>
        </w:r>
        <w:r>
          <w:rPr>
            <w:noProof/>
            <w:webHidden/>
          </w:rPr>
          <w:t>48</w:t>
        </w:r>
        <w:r>
          <w:rPr>
            <w:noProof/>
            <w:webHidden/>
          </w:rPr>
          <w:fldChar w:fldCharType="end"/>
        </w:r>
      </w:hyperlink>
    </w:p>
    <w:p w14:paraId="1E5E6ADD" w14:textId="670D275E" w:rsidR="00D76C8B" w:rsidRDefault="00D76C8B">
      <w:pPr>
        <w:pStyle w:val="TableofFigures"/>
        <w:tabs>
          <w:tab w:val="right" w:leader="dot" w:pos="9016"/>
        </w:tabs>
        <w:rPr>
          <w:rFonts w:eastAsiaTheme="minorEastAsia"/>
          <w:noProof/>
          <w:lang w:eastAsia="en-GB"/>
        </w:rPr>
      </w:pPr>
      <w:hyperlink w:anchor="_Toc228529410" w:history="1">
        <w:r w:rsidRPr="00712E07">
          <w:rPr>
            <w:rStyle w:val="Hyperlink"/>
            <w:noProof/>
          </w:rPr>
          <w:t>Appendix 6 – Schematic Drawing 6</w:t>
        </w:r>
        <w:r>
          <w:rPr>
            <w:noProof/>
            <w:webHidden/>
          </w:rPr>
          <w:tab/>
        </w:r>
        <w:r>
          <w:rPr>
            <w:noProof/>
            <w:webHidden/>
          </w:rPr>
          <w:fldChar w:fldCharType="begin"/>
        </w:r>
        <w:r>
          <w:rPr>
            <w:noProof/>
            <w:webHidden/>
          </w:rPr>
          <w:instrText xml:space="preserve"> PAGEREF _Toc228529410 \h </w:instrText>
        </w:r>
        <w:r>
          <w:rPr>
            <w:noProof/>
            <w:webHidden/>
          </w:rPr>
        </w:r>
        <w:r>
          <w:rPr>
            <w:noProof/>
            <w:webHidden/>
          </w:rPr>
          <w:fldChar w:fldCharType="separate"/>
        </w:r>
        <w:r>
          <w:rPr>
            <w:noProof/>
            <w:webHidden/>
          </w:rPr>
          <w:t>49</w:t>
        </w:r>
        <w:r>
          <w:rPr>
            <w:noProof/>
            <w:webHidden/>
          </w:rPr>
          <w:fldChar w:fldCharType="end"/>
        </w:r>
      </w:hyperlink>
    </w:p>
    <w:p w14:paraId="273673AF" w14:textId="2BD64A9C" w:rsidR="00D76C8B" w:rsidRDefault="00D76C8B">
      <w:pPr>
        <w:pStyle w:val="TableofFigures"/>
        <w:tabs>
          <w:tab w:val="right" w:leader="dot" w:pos="9016"/>
        </w:tabs>
        <w:rPr>
          <w:rFonts w:eastAsiaTheme="minorEastAsia"/>
          <w:noProof/>
          <w:lang w:eastAsia="en-GB"/>
        </w:rPr>
      </w:pPr>
      <w:hyperlink w:anchor="_Toc228529411" w:history="1">
        <w:r w:rsidRPr="00712E07">
          <w:rPr>
            <w:rStyle w:val="Hyperlink"/>
            <w:noProof/>
          </w:rPr>
          <w:t>Appendix 7 – Schematic Drawing 7</w:t>
        </w:r>
        <w:r>
          <w:rPr>
            <w:noProof/>
            <w:webHidden/>
          </w:rPr>
          <w:tab/>
        </w:r>
        <w:r>
          <w:rPr>
            <w:noProof/>
            <w:webHidden/>
          </w:rPr>
          <w:fldChar w:fldCharType="begin"/>
        </w:r>
        <w:r>
          <w:rPr>
            <w:noProof/>
            <w:webHidden/>
          </w:rPr>
          <w:instrText xml:space="preserve"> PAGEREF _Toc228529411 \h </w:instrText>
        </w:r>
        <w:r>
          <w:rPr>
            <w:noProof/>
            <w:webHidden/>
          </w:rPr>
        </w:r>
        <w:r>
          <w:rPr>
            <w:noProof/>
            <w:webHidden/>
          </w:rPr>
          <w:fldChar w:fldCharType="separate"/>
        </w:r>
        <w:r>
          <w:rPr>
            <w:noProof/>
            <w:webHidden/>
          </w:rPr>
          <w:t>50</w:t>
        </w:r>
        <w:r>
          <w:rPr>
            <w:noProof/>
            <w:webHidden/>
          </w:rPr>
          <w:fldChar w:fldCharType="end"/>
        </w:r>
      </w:hyperlink>
    </w:p>
    <w:p w14:paraId="6F00BA6B" w14:textId="2B047F14" w:rsidR="00D76C8B" w:rsidRDefault="00D76C8B">
      <w:pPr>
        <w:pStyle w:val="TableofFigures"/>
        <w:tabs>
          <w:tab w:val="right" w:leader="dot" w:pos="9016"/>
        </w:tabs>
        <w:rPr>
          <w:rFonts w:eastAsiaTheme="minorEastAsia"/>
          <w:noProof/>
          <w:lang w:eastAsia="en-GB"/>
        </w:rPr>
      </w:pPr>
      <w:hyperlink w:anchor="_Toc228529412" w:history="1">
        <w:r w:rsidRPr="00712E07">
          <w:rPr>
            <w:rStyle w:val="Hyperlink"/>
            <w:noProof/>
          </w:rPr>
          <w:t>Appendix 8 – Schematic Drawing 8</w:t>
        </w:r>
        <w:r>
          <w:rPr>
            <w:noProof/>
            <w:webHidden/>
          </w:rPr>
          <w:tab/>
        </w:r>
        <w:r>
          <w:rPr>
            <w:noProof/>
            <w:webHidden/>
          </w:rPr>
          <w:fldChar w:fldCharType="begin"/>
        </w:r>
        <w:r>
          <w:rPr>
            <w:noProof/>
            <w:webHidden/>
          </w:rPr>
          <w:instrText xml:space="preserve"> PAGEREF _Toc228529412 \h </w:instrText>
        </w:r>
        <w:r>
          <w:rPr>
            <w:noProof/>
            <w:webHidden/>
          </w:rPr>
        </w:r>
        <w:r>
          <w:rPr>
            <w:noProof/>
            <w:webHidden/>
          </w:rPr>
          <w:fldChar w:fldCharType="separate"/>
        </w:r>
        <w:r>
          <w:rPr>
            <w:noProof/>
            <w:webHidden/>
          </w:rPr>
          <w:t>51</w:t>
        </w:r>
        <w:r>
          <w:rPr>
            <w:noProof/>
            <w:webHidden/>
          </w:rPr>
          <w:fldChar w:fldCharType="end"/>
        </w:r>
      </w:hyperlink>
    </w:p>
    <w:p w14:paraId="09FC7D68" w14:textId="1FF51048" w:rsidR="00D76C8B" w:rsidRDefault="00D76C8B">
      <w:pPr>
        <w:pStyle w:val="TableofFigures"/>
        <w:tabs>
          <w:tab w:val="right" w:leader="dot" w:pos="9016"/>
        </w:tabs>
        <w:rPr>
          <w:rFonts w:eastAsiaTheme="minorEastAsia"/>
          <w:noProof/>
          <w:lang w:eastAsia="en-GB"/>
        </w:rPr>
      </w:pPr>
      <w:hyperlink w:anchor="_Toc228529413" w:history="1">
        <w:r w:rsidRPr="00712E07">
          <w:rPr>
            <w:rStyle w:val="Hyperlink"/>
            <w:noProof/>
          </w:rPr>
          <w:t>Appendix 9 – Schematic Drawing 9</w:t>
        </w:r>
        <w:r>
          <w:rPr>
            <w:noProof/>
            <w:webHidden/>
          </w:rPr>
          <w:tab/>
        </w:r>
        <w:r>
          <w:rPr>
            <w:noProof/>
            <w:webHidden/>
          </w:rPr>
          <w:fldChar w:fldCharType="begin"/>
        </w:r>
        <w:r>
          <w:rPr>
            <w:noProof/>
            <w:webHidden/>
          </w:rPr>
          <w:instrText xml:space="preserve"> PAGEREF _Toc228529413 \h </w:instrText>
        </w:r>
        <w:r>
          <w:rPr>
            <w:noProof/>
            <w:webHidden/>
          </w:rPr>
        </w:r>
        <w:r>
          <w:rPr>
            <w:noProof/>
            <w:webHidden/>
          </w:rPr>
          <w:fldChar w:fldCharType="separate"/>
        </w:r>
        <w:r>
          <w:rPr>
            <w:noProof/>
            <w:webHidden/>
          </w:rPr>
          <w:t>52</w:t>
        </w:r>
        <w:r>
          <w:rPr>
            <w:noProof/>
            <w:webHidden/>
          </w:rPr>
          <w:fldChar w:fldCharType="end"/>
        </w:r>
      </w:hyperlink>
    </w:p>
    <w:p w14:paraId="3663ACDD" w14:textId="64B1434C" w:rsidR="00D76C8B" w:rsidRDefault="00D76C8B">
      <w:pPr>
        <w:pStyle w:val="TableofFigures"/>
        <w:tabs>
          <w:tab w:val="right" w:leader="dot" w:pos="9016"/>
        </w:tabs>
        <w:rPr>
          <w:rFonts w:eastAsiaTheme="minorEastAsia"/>
          <w:noProof/>
          <w:lang w:eastAsia="en-GB"/>
        </w:rPr>
      </w:pPr>
      <w:hyperlink w:anchor="_Toc228529414" w:history="1">
        <w:r w:rsidRPr="00712E07">
          <w:rPr>
            <w:rStyle w:val="Hyperlink"/>
            <w:noProof/>
          </w:rPr>
          <w:t>Appendix 10 – PLC Input Mapping</w:t>
        </w:r>
        <w:r>
          <w:rPr>
            <w:noProof/>
            <w:webHidden/>
          </w:rPr>
          <w:tab/>
        </w:r>
        <w:r>
          <w:rPr>
            <w:noProof/>
            <w:webHidden/>
          </w:rPr>
          <w:fldChar w:fldCharType="begin"/>
        </w:r>
        <w:r>
          <w:rPr>
            <w:noProof/>
            <w:webHidden/>
          </w:rPr>
          <w:instrText xml:space="preserve"> PAGEREF _Toc228529414 \h </w:instrText>
        </w:r>
        <w:r>
          <w:rPr>
            <w:noProof/>
            <w:webHidden/>
          </w:rPr>
        </w:r>
        <w:r>
          <w:rPr>
            <w:noProof/>
            <w:webHidden/>
          </w:rPr>
          <w:fldChar w:fldCharType="separate"/>
        </w:r>
        <w:r>
          <w:rPr>
            <w:noProof/>
            <w:webHidden/>
          </w:rPr>
          <w:t>53</w:t>
        </w:r>
        <w:r>
          <w:rPr>
            <w:noProof/>
            <w:webHidden/>
          </w:rPr>
          <w:fldChar w:fldCharType="end"/>
        </w:r>
      </w:hyperlink>
    </w:p>
    <w:p w14:paraId="28EB68F6" w14:textId="779BC611" w:rsidR="00D76C8B" w:rsidRDefault="00D76C8B">
      <w:pPr>
        <w:pStyle w:val="TableofFigures"/>
        <w:tabs>
          <w:tab w:val="right" w:leader="dot" w:pos="9016"/>
        </w:tabs>
        <w:rPr>
          <w:rFonts w:eastAsiaTheme="minorEastAsia"/>
          <w:noProof/>
          <w:lang w:eastAsia="en-GB"/>
        </w:rPr>
      </w:pPr>
      <w:hyperlink w:anchor="_Toc228529415" w:history="1">
        <w:r w:rsidRPr="00712E07">
          <w:rPr>
            <w:rStyle w:val="Hyperlink"/>
            <w:noProof/>
          </w:rPr>
          <w:t>Appendix 11 – PLC Output Mapping</w:t>
        </w:r>
        <w:r>
          <w:rPr>
            <w:noProof/>
            <w:webHidden/>
          </w:rPr>
          <w:tab/>
        </w:r>
        <w:r>
          <w:rPr>
            <w:noProof/>
            <w:webHidden/>
          </w:rPr>
          <w:fldChar w:fldCharType="begin"/>
        </w:r>
        <w:r>
          <w:rPr>
            <w:noProof/>
            <w:webHidden/>
          </w:rPr>
          <w:instrText xml:space="preserve"> PAGEREF _Toc228529415 \h </w:instrText>
        </w:r>
        <w:r>
          <w:rPr>
            <w:noProof/>
            <w:webHidden/>
          </w:rPr>
        </w:r>
        <w:r>
          <w:rPr>
            <w:noProof/>
            <w:webHidden/>
          </w:rPr>
          <w:fldChar w:fldCharType="separate"/>
        </w:r>
        <w:r>
          <w:rPr>
            <w:noProof/>
            <w:webHidden/>
          </w:rPr>
          <w:t>54</w:t>
        </w:r>
        <w:r>
          <w:rPr>
            <w:noProof/>
            <w:webHidden/>
          </w:rPr>
          <w:fldChar w:fldCharType="end"/>
        </w:r>
      </w:hyperlink>
    </w:p>
    <w:p w14:paraId="6A267490" w14:textId="605F4B81" w:rsidR="00D76C8B" w:rsidRDefault="00D76C8B">
      <w:pPr>
        <w:pStyle w:val="TableofFigures"/>
        <w:tabs>
          <w:tab w:val="right" w:leader="dot" w:pos="9016"/>
        </w:tabs>
        <w:rPr>
          <w:rFonts w:eastAsiaTheme="minorEastAsia"/>
          <w:noProof/>
          <w:lang w:eastAsia="en-GB"/>
        </w:rPr>
      </w:pPr>
      <w:hyperlink w:anchor="_Toc228529416" w:history="1">
        <w:r w:rsidRPr="00712E07">
          <w:rPr>
            <w:rStyle w:val="Hyperlink"/>
            <w:noProof/>
          </w:rPr>
          <w:t>Appendix 12 – System Circuit Protection</w:t>
        </w:r>
        <w:r>
          <w:rPr>
            <w:noProof/>
            <w:webHidden/>
          </w:rPr>
          <w:tab/>
        </w:r>
        <w:r>
          <w:rPr>
            <w:noProof/>
            <w:webHidden/>
          </w:rPr>
          <w:fldChar w:fldCharType="begin"/>
        </w:r>
        <w:r>
          <w:rPr>
            <w:noProof/>
            <w:webHidden/>
          </w:rPr>
          <w:instrText xml:space="preserve"> PAGEREF _Toc228529416 \h </w:instrText>
        </w:r>
        <w:r>
          <w:rPr>
            <w:noProof/>
            <w:webHidden/>
          </w:rPr>
        </w:r>
        <w:r>
          <w:rPr>
            <w:noProof/>
            <w:webHidden/>
          </w:rPr>
          <w:fldChar w:fldCharType="separate"/>
        </w:r>
        <w:r>
          <w:rPr>
            <w:noProof/>
            <w:webHidden/>
          </w:rPr>
          <w:t>55</w:t>
        </w:r>
        <w:r>
          <w:rPr>
            <w:noProof/>
            <w:webHidden/>
          </w:rPr>
          <w:fldChar w:fldCharType="end"/>
        </w:r>
      </w:hyperlink>
    </w:p>
    <w:p w14:paraId="6052B84A" w14:textId="39DCE188" w:rsidR="00D76C8B" w:rsidRDefault="00D76C8B">
      <w:pPr>
        <w:pStyle w:val="TableofFigures"/>
        <w:tabs>
          <w:tab w:val="right" w:leader="dot" w:pos="9016"/>
        </w:tabs>
        <w:rPr>
          <w:rFonts w:eastAsiaTheme="minorEastAsia"/>
          <w:noProof/>
          <w:lang w:eastAsia="en-GB"/>
        </w:rPr>
      </w:pPr>
      <w:hyperlink w:anchor="_Toc228529417" w:history="1">
        <w:r w:rsidRPr="00712E07">
          <w:rPr>
            <w:rStyle w:val="Hyperlink"/>
            <w:noProof/>
          </w:rPr>
          <w:t>Appendix 13 – Target Types</w:t>
        </w:r>
        <w:r>
          <w:rPr>
            <w:noProof/>
            <w:webHidden/>
          </w:rPr>
          <w:tab/>
        </w:r>
        <w:r>
          <w:rPr>
            <w:noProof/>
            <w:webHidden/>
          </w:rPr>
          <w:fldChar w:fldCharType="begin"/>
        </w:r>
        <w:r>
          <w:rPr>
            <w:noProof/>
            <w:webHidden/>
          </w:rPr>
          <w:instrText xml:space="preserve"> PAGEREF _Toc228529417 \h </w:instrText>
        </w:r>
        <w:r>
          <w:rPr>
            <w:noProof/>
            <w:webHidden/>
          </w:rPr>
        </w:r>
        <w:r>
          <w:rPr>
            <w:noProof/>
            <w:webHidden/>
          </w:rPr>
          <w:fldChar w:fldCharType="separate"/>
        </w:r>
        <w:r>
          <w:rPr>
            <w:noProof/>
            <w:webHidden/>
          </w:rPr>
          <w:t>56</w:t>
        </w:r>
        <w:r>
          <w:rPr>
            <w:noProof/>
            <w:webHidden/>
          </w:rPr>
          <w:fldChar w:fldCharType="end"/>
        </w:r>
      </w:hyperlink>
    </w:p>
    <w:p w14:paraId="6074D203" w14:textId="4637A641" w:rsidR="00D76C8B" w:rsidRDefault="00D76C8B">
      <w:pPr>
        <w:pStyle w:val="TableofFigures"/>
        <w:tabs>
          <w:tab w:val="right" w:leader="dot" w:pos="9016"/>
        </w:tabs>
        <w:rPr>
          <w:rFonts w:eastAsiaTheme="minorEastAsia"/>
          <w:noProof/>
          <w:lang w:eastAsia="en-GB"/>
        </w:rPr>
      </w:pPr>
      <w:hyperlink w:anchor="_Toc228529418" w:history="1">
        <w:r w:rsidRPr="00712E07">
          <w:rPr>
            <w:rStyle w:val="Hyperlink"/>
            <w:noProof/>
          </w:rPr>
          <w:t>Appendix 14 – Mode 1</w:t>
        </w:r>
        <w:r>
          <w:rPr>
            <w:noProof/>
            <w:webHidden/>
          </w:rPr>
          <w:tab/>
        </w:r>
        <w:r>
          <w:rPr>
            <w:noProof/>
            <w:webHidden/>
          </w:rPr>
          <w:fldChar w:fldCharType="begin"/>
        </w:r>
        <w:r>
          <w:rPr>
            <w:noProof/>
            <w:webHidden/>
          </w:rPr>
          <w:instrText xml:space="preserve"> PAGEREF _Toc228529418 \h </w:instrText>
        </w:r>
        <w:r>
          <w:rPr>
            <w:noProof/>
            <w:webHidden/>
          </w:rPr>
        </w:r>
        <w:r>
          <w:rPr>
            <w:noProof/>
            <w:webHidden/>
          </w:rPr>
          <w:fldChar w:fldCharType="separate"/>
        </w:r>
        <w:r>
          <w:rPr>
            <w:noProof/>
            <w:webHidden/>
          </w:rPr>
          <w:t>57</w:t>
        </w:r>
        <w:r>
          <w:rPr>
            <w:noProof/>
            <w:webHidden/>
          </w:rPr>
          <w:fldChar w:fldCharType="end"/>
        </w:r>
      </w:hyperlink>
    </w:p>
    <w:p w14:paraId="7CA9A2D7" w14:textId="5EB17CAA" w:rsidR="00D76C8B" w:rsidRDefault="00D76C8B">
      <w:pPr>
        <w:pStyle w:val="TableofFigures"/>
        <w:tabs>
          <w:tab w:val="right" w:leader="dot" w:pos="9016"/>
        </w:tabs>
        <w:rPr>
          <w:rFonts w:eastAsiaTheme="minorEastAsia"/>
          <w:noProof/>
          <w:lang w:eastAsia="en-GB"/>
        </w:rPr>
      </w:pPr>
      <w:hyperlink w:anchor="_Toc228529419" w:history="1">
        <w:r w:rsidRPr="00712E07">
          <w:rPr>
            <w:rStyle w:val="Hyperlink"/>
            <w:noProof/>
          </w:rPr>
          <w:t>Appendix 15 – Mode 2</w:t>
        </w:r>
        <w:r>
          <w:rPr>
            <w:noProof/>
            <w:webHidden/>
          </w:rPr>
          <w:tab/>
        </w:r>
        <w:r>
          <w:rPr>
            <w:noProof/>
            <w:webHidden/>
          </w:rPr>
          <w:fldChar w:fldCharType="begin"/>
        </w:r>
        <w:r>
          <w:rPr>
            <w:noProof/>
            <w:webHidden/>
          </w:rPr>
          <w:instrText xml:space="preserve"> PAGEREF _Toc228529419 \h </w:instrText>
        </w:r>
        <w:r>
          <w:rPr>
            <w:noProof/>
            <w:webHidden/>
          </w:rPr>
        </w:r>
        <w:r>
          <w:rPr>
            <w:noProof/>
            <w:webHidden/>
          </w:rPr>
          <w:fldChar w:fldCharType="separate"/>
        </w:r>
        <w:r>
          <w:rPr>
            <w:noProof/>
            <w:webHidden/>
          </w:rPr>
          <w:t>58</w:t>
        </w:r>
        <w:r>
          <w:rPr>
            <w:noProof/>
            <w:webHidden/>
          </w:rPr>
          <w:fldChar w:fldCharType="end"/>
        </w:r>
      </w:hyperlink>
    </w:p>
    <w:p w14:paraId="12D90593" w14:textId="0F8D13A5" w:rsidR="00D76C8B" w:rsidRDefault="00D76C8B">
      <w:pPr>
        <w:pStyle w:val="TableofFigures"/>
        <w:tabs>
          <w:tab w:val="right" w:leader="dot" w:pos="9016"/>
        </w:tabs>
        <w:rPr>
          <w:rFonts w:eastAsiaTheme="minorEastAsia"/>
          <w:noProof/>
          <w:lang w:eastAsia="en-GB"/>
        </w:rPr>
      </w:pPr>
      <w:hyperlink w:anchor="_Toc228529420" w:history="1">
        <w:r w:rsidRPr="00712E07">
          <w:rPr>
            <w:rStyle w:val="Hyperlink"/>
            <w:noProof/>
          </w:rPr>
          <w:t>Appendix 16 – Mode 3</w:t>
        </w:r>
        <w:r>
          <w:rPr>
            <w:noProof/>
            <w:webHidden/>
          </w:rPr>
          <w:tab/>
        </w:r>
        <w:r>
          <w:rPr>
            <w:noProof/>
            <w:webHidden/>
          </w:rPr>
          <w:fldChar w:fldCharType="begin"/>
        </w:r>
        <w:r>
          <w:rPr>
            <w:noProof/>
            <w:webHidden/>
          </w:rPr>
          <w:instrText xml:space="preserve"> PAGEREF _Toc228529420 \h </w:instrText>
        </w:r>
        <w:r>
          <w:rPr>
            <w:noProof/>
            <w:webHidden/>
          </w:rPr>
        </w:r>
        <w:r>
          <w:rPr>
            <w:noProof/>
            <w:webHidden/>
          </w:rPr>
          <w:fldChar w:fldCharType="separate"/>
        </w:r>
        <w:r>
          <w:rPr>
            <w:noProof/>
            <w:webHidden/>
          </w:rPr>
          <w:t>59</w:t>
        </w:r>
        <w:r>
          <w:rPr>
            <w:noProof/>
            <w:webHidden/>
          </w:rPr>
          <w:fldChar w:fldCharType="end"/>
        </w:r>
      </w:hyperlink>
    </w:p>
    <w:p w14:paraId="2AB7886F" w14:textId="0ED10881" w:rsidR="00D76C8B" w:rsidRDefault="00D76C8B">
      <w:pPr>
        <w:pStyle w:val="TableofFigures"/>
        <w:tabs>
          <w:tab w:val="right" w:leader="dot" w:pos="9016"/>
        </w:tabs>
        <w:rPr>
          <w:rFonts w:eastAsiaTheme="minorEastAsia"/>
          <w:noProof/>
          <w:lang w:eastAsia="en-GB"/>
        </w:rPr>
      </w:pPr>
      <w:hyperlink w:anchor="_Toc228529421" w:history="1">
        <w:r w:rsidRPr="00712E07">
          <w:rPr>
            <w:rStyle w:val="Hyperlink"/>
            <w:noProof/>
          </w:rPr>
          <w:t>Appendix 17 – Mode 4</w:t>
        </w:r>
        <w:r>
          <w:rPr>
            <w:noProof/>
            <w:webHidden/>
          </w:rPr>
          <w:tab/>
        </w:r>
        <w:r>
          <w:rPr>
            <w:noProof/>
            <w:webHidden/>
          </w:rPr>
          <w:fldChar w:fldCharType="begin"/>
        </w:r>
        <w:r>
          <w:rPr>
            <w:noProof/>
            <w:webHidden/>
          </w:rPr>
          <w:instrText xml:space="preserve"> PAGEREF _Toc228529421 \h </w:instrText>
        </w:r>
        <w:r>
          <w:rPr>
            <w:noProof/>
            <w:webHidden/>
          </w:rPr>
        </w:r>
        <w:r>
          <w:rPr>
            <w:noProof/>
            <w:webHidden/>
          </w:rPr>
          <w:fldChar w:fldCharType="separate"/>
        </w:r>
        <w:r>
          <w:rPr>
            <w:noProof/>
            <w:webHidden/>
          </w:rPr>
          <w:t>60</w:t>
        </w:r>
        <w:r>
          <w:rPr>
            <w:noProof/>
            <w:webHidden/>
          </w:rPr>
          <w:fldChar w:fldCharType="end"/>
        </w:r>
      </w:hyperlink>
    </w:p>
    <w:p w14:paraId="5DF9CE5C" w14:textId="25725A14" w:rsidR="00D76C8B" w:rsidRDefault="00D76C8B">
      <w:pPr>
        <w:pStyle w:val="TableofFigures"/>
        <w:tabs>
          <w:tab w:val="right" w:leader="dot" w:pos="9016"/>
        </w:tabs>
        <w:rPr>
          <w:rFonts w:eastAsiaTheme="minorEastAsia"/>
          <w:noProof/>
          <w:lang w:eastAsia="en-GB"/>
        </w:rPr>
      </w:pPr>
      <w:hyperlink w:anchor="_Toc228529422" w:history="1">
        <w:r w:rsidRPr="00712E07">
          <w:rPr>
            <w:rStyle w:val="Hyperlink"/>
            <w:noProof/>
          </w:rPr>
          <w:t>Appendix 18 – Input Mode Activation</w:t>
        </w:r>
        <w:r>
          <w:rPr>
            <w:noProof/>
            <w:webHidden/>
          </w:rPr>
          <w:tab/>
        </w:r>
        <w:r>
          <w:rPr>
            <w:noProof/>
            <w:webHidden/>
          </w:rPr>
          <w:fldChar w:fldCharType="begin"/>
        </w:r>
        <w:r>
          <w:rPr>
            <w:noProof/>
            <w:webHidden/>
          </w:rPr>
          <w:instrText xml:space="preserve"> PAGEREF _Toc228529422 \h </w:instrText>
        </w:r>
        <w:r>
          <w:rPr>
            <w:noProof/>
            <w:webHidden/>
          </w:rPr>
        </w:r>
        <w:r>
          <w:rPr>
            <w:noProof/>
            <w:webHidden/>
          </w:rPr>
          <w:fldChar w:fldCharType="separate"/>
        </w:r>
        <w:r>
          <w:rPr>
            <w:noProof/>
            <w:webHidden/>
          </w:rPr>
          <w:t>61</w:t>
        </w:r>
        <w:r>
          <w:rPr>
            <w:noProof/>
            <w:webHidden/>
          </w:rPr>
          <w:fldChar w:fldCharType="end"/>
        </w:r>
      </w:hyperlink>
    </w:p>
    <w:p w14:paraId="536E7690" w14:textId="418B9044" w:rsidR="00D76C8B" w:rsidRDefault="00D76C8B">
      <w:pPr>
        <w:pStyle w:val="TableofFigures"/>
        <w:tabs>
          <w:tab w:val="right" w:leader="dot" w:pos="9016"/>
        </w:tabs>
        <w:rPr>
          <w:rFonts w:eastAsiaTheme="minorEastAsia"/>
          <w:noProof/>
          <w:lang w:eastAsia="en-GB"/>
        </w:rPr>
      </w:pPr>
      <w:hyperlink w:anchor="_Toc228529423" w:history="1">
        <w:r w:rsidRPr="00712E07">
          <w:rPr>
            <w:rStyle w:val="Hyperlink"/>
            <w:noProof/>
          </w:rPr>
          <w:t>Appendix 19 - Output Mode Activation</w:t>
        </w:r>
        <w:r>
          <w:rPr>
            <w:noProof/>
            <w:webHidden/>
          </w:rPr>
          <w:tab/>
        </w:r>
        <w:r>
          <w:rPr>
            <w:noProof/>
            <w:webHidden/>
          </w:rPr>
          <w:fldChar w:fldCharType="begin"/>
        </w:r>
        <w:r>
          <w:rPr>
            <w:noProof/>
            <w:webHidden/>
          </w:rPr>
          <w:instrText xml:space="preserve"> PAGEREF _Toc228529423 \h </w:instrText>
        </w:r>
        <w:r>
          <w:rPr>
            <w:noProof/>
            <w:webHidden/>
          </w:rPr>
        </w:r>
        <w:r>
          <w:rPr>
            <w:noProof/>
            <w:webHidden/>
          </w:rPr>
          <w:fldChar w:fldCharType="separate"/>
        </w:r>
        <w:r>
          <w:rPr>
            <w:noProof/>
            <w:webHidden/>
          </w:rPr>
          <w:t>62</w:t>
        </w:r>
        <w:r>
          <w:rPr>
            <w:noProof/>
            <w:webHidden/>
          </w:rPr>
          <w:fldChar w:fldCharType="end"/>
        </w:r>
      </w:hyperlink>
    </w:p>
    <w:p w14:paraId="4FC755AB" w14:textId="50501C1B" w:rsidR="00D76C8B" w:rsidRDefault="00D76C8B">
      <w:pPr>
        <w:pStyle w:val="TableofFigures"/>
        <w:tabs>
          <w:tab w:val="right" w:leader="dot" w:pos="9016"/>
        </w:tabs>
        <w:rPr>
          <w:rFonts w:eastAsiaTheme="minorEastAsia"/>
          <w:noProof/>
          <w:lang w:eastAsia="en-GB"/>
        </w:rPr>
      </w:pPr>
      <w:hyperlink w:anchor="_Toc228529424" w:history="1">
        <w:r w:rsidRPr="00712E07">
          <w:rPr>
            <w:rStyle w:val="Hyperlink"/>
            <w:noProof/>
          </w:rPr>
          <w:t>Appendix 20 – Circuit Protection Activation</w:t>
        </w:r>
        <w:r>
          <w:rPr>
            <w:noProof/>
            <w:webHidden/>
          </w:rPr>
          <w:tab/>
        </w:r>
        <w:r>
          <w:rPr>
            <w:noProof/>
            <w:webHidden/>
          </w:rPr>
          <w:fldChar w:fldCharType="begin"/>
        </w:r>
        <w:r>
          <w:rPr>
            <w:noProof/>
            <w:webHidden/>
          </w:rPr>
          <w:instrText xml:space="preserve"> PAGEREF _Toc228529424 \h </w:instrText>
        </w:r>
        <w:r>
          <w:rPr>
            <w:noProof/>
            <w:webHidden/>
          </w:rPr>
        </w:r>
        <w:r>
          <w:rPr>
            <w:noProof/>
            <w:webHidden/>
          </w:rPr>
          <w:fldChar w:fldCharType="separate"/>
        </w:r>
        <w:r>
          <w:rPr>
            <w:noProof/>
            <w:webHidden/>
          </w:rPr>
          <w:t>63</w:t>
        </w:r>
        <w:r>
          <w:rPr>
            <w:noProof/>
            <w:webHidden/>
          </w:rPr>
          <w:fldChar w:fldCharType="end"/>
        </w:r>
      </w:hyperlink>
    </w:p>
    <w:p w14:paraId="2D2E556B" w14:textId="07FE9452" w:rsidR="00D76C8B" w:rsidRDefault="00D76C8B">
      <w:pPr>
        <w:pStyle w:val="TableofFigures"/>
        <w:tabs>
          <w:tab w:val="right" w:leader="dot" w:pos="9016"/>
        </w:tabs>
        <w:rPr>
          <w:rFonts w:eastAsiaTheme="minorEastAsia"/>
          <w:noProof/>
          <w:lang w:eastAsia="en-GB"/>
        </w:rPr>
      </w:pPr>
      <w:hyperlink w:anchor="_Toc228529425" w:history="1">
        <w:r w:rsidRPr="00712E07">
          <w:rPr>
            <w:rStyle w:val="Hyperlink"/>
            <w:noProof/>
          </w:rPr>
          <w:t>Appendix 21 – System Top View</w:t>
        </w:r>
        <w:r>
          <w:rPr>
            <w:noProof/>
            <w:webHidden/>
          </w:rPr>
          <w:tab/>
        </w:r>
        <w:r>
          <w:rPr>
            <w:noProof/>
            <w:webHidden/>
          </w:rPr>
          <w:fldChar w:fldCharType="begin"/>
        </w:r>
        <w:r>
          <w:rPr>
            <w:noProof/>
            <w:webHidden/>
          </w:rPr>
          <w:instrText xml:space="preserve"> PAGEREF _Toc228529425 \h </w:instrText>
        </w:r>
        <w:r>
          <w:rPr>
            <w:noProof/>
            <w:webHidden/>
          </w:rPr>
        </w:r>
        <w:r>
          <w:rPr>
            <w:noProof/>
            <w:webHidden/>
          </w:rPr>
          <w:fldChar w:fldCharType="separate"/>
        </w:r>
        <w:r>
          <w:rPr>
            <w:noProof/>
            <w:webHidden/>
          </w:rPr>
          <w:t>64</w:t>
        </w:r>
        <w:r>
          <w:rPr>
            <w:noProof/>
            <w:webHidden/>
          </w:rPr>
          <w:fldChar w:fldCharType="end"/>
        </w:r>
      </w:hyperlink>
    </w:p>
    <w:p w14:paraId="658FAA9B" w14:textId="4D389263" w:rsidR="00D76C8B" w:rsidRDefault="00D76C8B">
      <w:pPr>
        <w:pStyle w:val="TableofFigures"/>
        <w:tabs>
          <w:tab w:val="right" w:leader="dot" w:pos="9016"/>
        </w:tabs>
        <w:rPr>
          <w:rFonts w:eastAsiaTheme="minorEastAsia"/>
          <w:noProof/>
          <w:lang w:eastAsia="en-GB"/>
        </w:rPr>
      </w:pPr>
      <w:hyperlink w:anchor="_Toc228529426" w:history="1">
        <w:r w:rsidRPr="00712E07">
          <w:rPr>
            <w:rStyle w:val="Hyperlink"/>
            <w:noProof/>
          </w:rPr>
          <w:t>Appendix 22 – System Right Side View</w:t>
        </w:r>
        <w:r>
          <w:rPr>
            <w:noProof/>
            <w:webHidden/>
          </w:rPr>
          <w:tab/>
        </w:r>
        <w:r>
          <w:rPr>
            <w:noProof/>
            <w:webHidden/>
          </w:rPr>
          <w:fldChar w:fldCharType="begin"/>
        </w:r>
        <w:r>
          <w:rPr>
            <w:noProof/>
            <w:webHidden/>
          </w:rPr>
          <w:instrText xml:space="preserve"> PAGEREF _Toc228529426 \h </w:instrText>
        </w:r>
        <w:r>
          <w:rPr>
            <w:noProof/>
            <w:webHidden/>
          </w:rPr>
        </w:r>
        <w:r>
          <w:rPr>
            <w:noProof/>
            <w:webHidden/>
          </w:rPr>
          <w:fldChar w:fldCharType="separate"/>
        </w:r>
        <w:r>
          <w:rPr>
            <w:noProof/>
            <w:webHidden/>
          </w:rPr>
          <w:t>65</w:t>
        </w:r>
        <w:r>
          <w:rPr>
            <w:noProof/>
            <w:webHidden/>
          </w:rPr>
          <w:fldChar w:fldCharType="end"/>
        </w:r>
      </w:hyperlink>
    </w:p>
    <w:p w14:paraId="5390FA1D" w14:textId="6224141F" w:rsidR="00D76C8B" w:rsidRDefault="00D76C8B">
      <w:pPr>
        <w:pStyle w:val="TableofFigures"/>
        <w:tabs>
          <w:tab w:val="right" w:leader="dot" w:pos="9016"/>
        </w:tabs>
        <w:rPr>
          <w:rFonts w:eastAsiaTheme="minorEastAsia"/>
          <w:noProof/>
          <w:lang w:eastAsia="en-GB"/>
        </w:rPr>
      </w:pPr>
      <w:hyperlink w:anchor="_Toc228529427" w:history="1">
        <w:r w:rsidRPr="00712E07">
          <w:rPr>
            <w:rStyle w:val="Hyperlink"/>
            <w:noProof/>
          </w:rPr>
          <w:t>Appendix 23 – System Left Side View</w:t>
        </w:r>
        <w:r>
          <w:rPr>
            <w:noProof/>
            <w:webHidden/>
          </w:rPr>
          <w:tab/>
        </w:r>
        <w:r>
          <w:rPr>
            <w:noProof/>
            <w:webHidden/>
          </w:rPr>
          <w:fldChar w:fldCharType="begin"/>
        </w:r>
        <w:r>
          <w:rPr>
            <w:noProof/>
            <w:webHidden/>
          </w:rPr>
          <w:instrText xml:space="preserve"> PAGEREF _Toc228529427 \h </w:instrText>
        </w:r>
        <w:r>
          <w:rPr>
            <w:noProof/>
            <w:webHidden/>
          </w:rPr>
        </w:r>
        <w:r>
          <w:rPr>
            <w:noProof/>
            <w:webHidden/>
          </w:rPr>
          <w:fldChar w:fldCharType="separate"/>
        </w:r>
        <w:r>
          <w:rPr>
            <w:noProof/>
            <w:webHidden/>
          </w:rPr>
          <w:t>66</w:t>
        </w:r>
        <w:r>
          <w:rPr>
            <w:noProof/>
            <w:webHidden/>
          </w:rPr>
          <w:fldChar w:fldCharType="end"/>
        </w:r>
      </w:hyperlink>
    </w:p>
    <w:p w14:paraId="7BD80366" w14:textId="271865B6" w:rsidR="00D76C8B" w:rsidRDefault="00D76C8B">
      <w:pPr>
        <w:pStyle w:val="TableofFigures"/>
        <w:tabs>
          <w:tab w:val="right" w:leader="dot" w:pos="9016"/>
        </w:tabs>
        <w:rPr>
          <w:rFonts w:eastAsiaTheme="minorEastAsia"/>
          <w:noProof/>
          <w:lang w:eastAsia="en-GB"/>
        </w:rPr>
      </w:pPr>
      <w:hyperlink w:anchor="_Toc228529428" w:history="1">
        <w:r w:rsidRPr="00712E07">
          <w:rPr>
            <w:rStyle w:val="Hyperlink"/>
            <w:noProof/>
          </w:rPr>
          <w:t>Appendix 24 – System Bottom Internal View</w:t>
        </w:r>
        <w:r>
          <w:rPr>
            <w:noProof/>
            <w:webHidden/>
          </w:rPr>
          <w:tab/>
        </w:r>
        <w:r>
          <w:rPr>
            <w:noProof/>
            <w:webHidden/>
          </w:rPr>
          <w:fldChar w:fldCharType="begin"/>
        </w:r>
        <w:r>
          <w:rPr>
            <w:noProof/>
            <w:webHidden/>
          </w:rPr>
          <w:instrText xml:space="preserve"> PAGEREF _Toc228529428 \h </w:instrText>
        </w:r>
        <w:r>
          <w:rPr>
            <w:noProof/>
            <w:webHidden/>
          </w:rPr>
        </w:r>
        <w:r>
          <w:rPr>
            <w:noProof/>
            <w:webHidden/>
          </w:rPr>
          <w:fldChar w:fldCharType="separate"/>
        </w:r>
        <w:r>
          <w:rPr>
            <w:noProof/>
            <w:webHidden/>
          </w:rPr>
          <w:t>67</w:t>
        </w:r>
        <w:r>
          <w:rPr>
            <w:noProof/>
            <w:webHidden/>
          </w:rPr>
          <w:fldChar w:fldCharType="end"/>
        </w:r>
      </w:hyperlink>
    </w:p>
    <w:p w14:paraId="29074A3B" w14:textId="7D1FB849" w:rsidR="00D76C8B" w:rsidRDefault="00D76C8B">
      <w:pPr>
        <w:pStyle w:val="TableofFigures"/>
        <w:tabs>
          <w:tab w:val="right" w:leader="dot" w:pos="9016"/>
        </w:tabs>
        <w:rPr>
          <w:rFonts w:eastAsiaTheme="minorEastAsia"/>
          <w:noProof/>
          <w:lang w:eastAsia="en-GB"/>
        </w:rPr>
      </w:pPr>
      <w:hyperlink w:anchor="_Toc228529429" w:history="1">
        <w:r w:rsidRPr="00712E07">
          <w:rPr>
            <w:rStyle w:val="Hyperlink"/>
            <w:noProof/>
          </w:rPr>
          <w:t>Appendix 25 – System Top Internal View</w:t>
        </w:r>
        <w:r>
          <w:rPr>
            <w:noProof/>
            <w:webHidden/>
          </w:rPr>
          <w:tab/>
        </w:r>
        <w:r>
          <w:rPr>
            <w:noProof/>
            <w:webHidden/>
          </w:rPr>
          <w:fldChar w:fldCharType="begin"/>
        </w:r>
        <w:r>
          <w:rPr>
            <w:noProof/>
            <w:webHidden/>
          </w:rPr>
          <w:instrText xml:space="preserve"> PAGEREF _Toc228529429 \h </w:instrText>
        </w:r>
        <w:r>
          <w:rPr>
            <w:noProof/>
            <w:webHidden/>
          </w:rPr>
        </w:r>
        <w:r>
          <w:rPr>
            <w:noProof/>
            <w:webHidden/>
          </w:rPr>
          <w:fldChar w:fldCharType="separate"/>
        </w:r>
        <w:r>
          <w:rPr>
            <w:noProof/>
            <w:webHidden/>
          </w:rPr>
          <w:t>68</w:t>
        </w:r>
        <w:r>
          <w:rPr>
            <w:noProof/>
            <w:webHidden/>
          </w:rPr>
          <w:fldChar w:fldCharType="end"/>
        </w:r>
      </w:hyperlink>
    </w:p>
    <w:p w14:paraId="17B77BBF" w14:textId="6F5188F0" w:rsidR="00D76C8B" w:rsidRDefault="00D76C8B">
      <w:pPr>
        <w:pStyle w:val="TableofFigures"/>
        <w:tabs>
          <w:tab w:val="right" w:leader="dot" w:pos="9016"/>
        </w:tabs>
        <w:rPr>
          <w:rFonts w:eastAsiaTheme="minorEastAsia"/>
          <w:noProof/>
          <w:lang w:eastAsia="en-GB"/>
        </w:rPr>
      </w:pPr>
      <w:hyperlink w:anchor="_Toc228529430" w:history="1">
        <w:r w:rsidRPr="00712E07">
          <w:rPr>
            <w:rStyle w:val="Hyperlink"/>
            <w:noProof/>
          </w:rPr>
          <w:t>Appendix 26 – System Whole Internal View</w:t>
        </w:r>
        <w:r>
          <w:rPr>
            <w:noProof/>
            <w:webHidden/>
          </w:rPr>
          <w:tab/>
        </w:r>
        <w:r>
          <w:rPr>
            <w:noProof/>
            <w:webHidden/>
          </w:rPr>
          <w:fldChar w:fldCharType="begin"/>
        </w:r>
        <w:r>
          <w:rPr>
            <w:noProof/>
            <w:webHidden/>
          </w:rPr>
          <w:instrText xml:space="preserve"> PAGEREF _Toc228529430 \h </w:instrText>
        </w:r>
        <w:r>
          <w:rPr>
            <w:noProof/>
            <w:webHidden/>
          </w:rPr>
        </w:r>
        <w:r>
          <w:rPr>
            <w:noProof/>
            <w:webHidden/>
          </w:rPr>
          <w:fldChar w:fldCharType="separate"/>
        </w:r>
        <w:r>
          <w:rPr>
            <w:noProof/>
            <w:webHidden/>
          </w:rPr>
          <w:t>69</w:t>
        </w:r>
        <w:r>
          <w:rPr>
            <w:noProof/>
            <w:webHidden/>
          </w:rPr>
          <w:fldChar w:fldCharType="end"/>
        </w:r>
      </w:hyperlink>
    </w:p>
    <w:p w14:paraId="75131EB5" w14:textId="4DB6D6A2" w:rsidR="00D76C8B" w:rsidRDefault="00D76C8B">
      <w:pPr>
        <w:pStyle w:val="TableofFigures"/>
        <w:tabs>
          <w:tab w:val="right" w:leader="dot" w:pos="9016"/>
        </w:tabs>
        <w:rPr>
          <w:rFonts w:eastAsiaTheme="minorEastAsia"/>
          <w:noProof/>
          <w:lang w:eastAsia="en-GB"/>
        </w:rPr>
      </w:pPr>
      <w:hyperlink w:anchor="_Toc228529431" w:history="1">
        <w:r w:rsidRPr="00712E07">
          <w:rPr>
            <w:rStyle w:val="Hyperlink"/>
            <w:noProof/>
          </w:rPr>
          <w:t>Appendix 27 – Type B Target Test Setup</w:t>
        </w:r>
        <w:r>
          <w:rPr>
            <w:noProof/>
            <w:webHidden/>
          </w:rPr>
          <w:tab/>
        </w:r>
        <w:r>
          <w:rPr>
            <w:noProof/>
            <w:webHidden/>
          </w:rPr>
          <w:fldChar w:fldCharType="begin"/>
        </w:r>
        <w:r>
          <w:rPr>
            <w:noProof/>
            <w:webHidden/>
          </w:rPr>
          <w:instrText xml:space="preserve"> PAGEREF _Toc228529431 \h </w:instrText>
        </w:r>
        <w:r>
          <w:rPr>
            <w:noProof/>
            <w:webHidden/>
          </w:rPr>
        </w:r>
        <w:r>
          <w:rPr>
            <w:noProof/>
            <w:webHidden/>
          </w:rPr>
          <w:fldChar w:fldCharType="separate"/>
        </w:r>
        <w:r>
          <w:rPr>
            <w:noProof/>
            <w:webHidden/>
          </w:rPr>
          <w:t>70</w:t>
        </w:r>
        <w:r>
          <w:rPr>
            <w:noProof/>
            <w:webHidden/>
          </w:rPr>
          <w:fldChar w:fldCharType="end"/>
        </w:r>
      </w:hyperlink>
    </w:p>
    <w:p w14:paraId="798DFB2A" w14:textId="265D0D8D" w:rsidR="00D76C8B" w:rsidRDefault="00D76C8B">
      <w:pPr>
        <w:pStyle w:val="TableofFigures"/>
        <w:tabs>
          <w:tab w:val="right" w:leader="dot" w:pos="9016"/>
        </w:tabs>
        <w:rPr>
          <w:rFonts w:eastAsiaTheme="minorEastAsia"/>
          <w:noProof/>
          <w:lang w:eastAsia="en-GB"/>
        </w:rPr>
      </w:pPr>
      <w:hyperlink w:anchor="_Toc228529432" w:history="1">
        <w:r w:rsidRPr="00712E07">
          <w:rPr>
            <w:rStyle w:val="Hyperlink"/>
            <w:noProof/>
          </w:rPr>
          <w:t>Appendix 28 – Type B Target Thermal Image 1</w:t>
        </w:r>
        <w:r>
          <w:rPr>
            <w:noProof/>
            <w:webHidden/>
          </w:rPr>
          <w:tab/>
        </w:r>
        <w:r>
          <w:rPr>
            <w:noProof/>
            <w:webHidden/>
          </w:rPr>
          <w:fldChar w:fldCharType="begin"/>
        </w:r>
        <w:r>
          <w:rPr>
            <w:noProof/>
            <w:webHidden/>
          </w:rPr>
          <w:instrText xml:space="preserve"> PAGEREF _Toc228529432 \h </w:instrText>
        </w:r>
        <w:r>
          <w:rPr>
            <w:noProof/>
            <w:webHidden/>
          </w:rPr>
        </w:r>
        <w:r>
          <w:rPr>
            <w:noProof/>
            <w:webHidden/>
          </w:rPr>
          <w:fldChar w:fldCharType="separate"/>
        </w:r>
        <w:r>
          <w:rPr>
            <w:noProof/>
            <w:webHidden/>
          </w:rPr>
          <w:t>71</w:t>
        </w:r>
        <w:r>
          <w:rPr>
            <w:noProof/>
            <w:webHidden/>
          </w:rPr>
          <w:fldChar w:fldCharType="end"/>
        </w:r>
      </w:hyperlink>
    </w:p>
    <w:p w14:paraId="56E96C5F" w14:textId="029186AF" w:rsidR="00D76C8B" w:rsidRDefault="00D76C8B">
      <w:pPr>
        <w:pStyle w:val="TableofFigures"/>
        <w:tabs>
          <w:tab w:val="right" w:leader="dot" w:pos="9016"/>
        </w:tabs>
        <w:rPr>
          <w:rFonts w:eastAsiaTheme="minorEastAsia"/>
          <w:noProof/>
          <w:lang w:eastAsia="en-GB"/>
        </w:rPr>
      </w:pPr>
      <w:hyperlink w:anchor="_Toc228529433" w:history="1">
        <w:r w:rsidRPr="00712E07">
          <w:rPr>
            <w:rStyle w:val="Hyperlink"/>
            <w:noProof/>
          </w:rPr>
          <w:t>Appendix 29 – Type B Target Thermal Image 2</w:t>
        </w:r>
        <w:r>
          <w:rPr>
            <w:noProof/>
            <w:webHidden/>
          </w:rPr>
          <w:tab/>
        </w:r>
        <w:r>
          <w:rPr>
            <w:noProof/>
            <w:webHidden/>
          </w:rPr>
          <w:fldChar w:fldCharType="begin"/>
        </w:r>
        <w:r>
          <w:rPr>
            <w:noProof/>
            <w:webHidden/>
          </w:rPr>
          <w:instrText xml:space="preserve"> PAGEREF _Toc228529433 \h </w:instrText>
        </w:r>
        <w:r>
          <w:rPr>
            <w:noProof/>
            <w:webHidden/>
          </w:rPr>
        </w:r>
        <w:r>
          <w:rPr>
            <w:noProof/>
            <w:webHidden/>
          </w:rPr>
          <w:fldChar w:fldCharType="separate"/>
        </w:r>
        <w:r>
          <w:rPr>
            <w:noProof/>
            <w:webHidden/>
          </w:rPr>
          <w:t>72</w:t>
        </w:r>
        <w:r>
          <w:rPr>
            <w:noProof/>
            <w:webHidden/>
          </w:rPr>
          <w:fldChar w:fldCharType="end"/>
        </w:r>
      </w:hyperlink>
    </w:p>
    <w:p w14:paraId="0170E4F9" w14:textId="53EF6AED" w:rsidR="00312FE7" w:rsidRDefault="00312FE7">
      <w:pPr>
        <w:rPr>
          <w:b/>
          <w:bCs/>
        </w:rPr>
      </w:pPr>
      <w:r>
        <w:rPr>
          <w:b/>
          <w:bCs/>
        </w:rPr>
        <w:fldChar w:fldCharType="end"/>
      </w:r>
    </w:p>
    <w:p w14:paraId="2C1D4422" w14:textId="579EEF15" w:rsidR="00312FE7" w:rsidRDefault="00312FE7">
      <w:pPr>
        <w:rPr>
          <w:b/>
          <w:bCs/>
        </w:rPr>
      </w:pPr>
      <w:r>
        <w:rPr>
          <w:b/>
          <w:bCs/>
        </w:rPr>
        <w:br w:type="page"/>
      </w:r>
    </w:p>
    <w:p w14:paraId="5870FF85" w14:textId="1283FBF3" w:rsidR="009901E9" w:rsidRPr="000E4E83" w:rsidRDefault="000E4E83" w:rsidP="000E4E83">
      <w:pPr>
        <w:pStyle w:val="Heading1"/>
        <w:rPr>
          <w:color w:val="000000" w:themeColor="text1"/>
          <w:u w:val="single"/>
        </w:rPr>
      </w:pPr>
      <w:bookmarkStart w:id="4" w:name="_Toc228529367"/>
      <w:r w:rsidRPr="000E4E83">
        <w:rPr>
          <w:color w:val="000000" w:themeColor="text1"/>
          <w:u w:val="single"/>
        </w:rPr>
        <w:lastRenderedPageBreak/>
        <w:t>Introduction</w:t>
      </w:r>
      <w:bookmarkEnd w:id="4"/>
    </w:p>
    <w:p w14:paraId="7CD00ADA" w14:textId="61BF1FE3" w:rsidR="009B2DF1" w:rsidRDefault="009B2DF1" w:rsidP="00A62858">
      <w:pPr>
        <w:spacing w:line="360" w:lineRule="auto"/>
      </w:pPr>
      <w:r>
        <w:t xml:space="preserve">Thermal imaging systems are widely used across defence, industrial, and inspection-based applications, where accurate detection of heat signatures is critical for system validation and performance assessment. These systems operate by detecting thermal emissions from objects, allowing temperature variations to be visualised and analysed in real time. As a result, they are commonly applied in areas such as predictive maintenance, surveillance, and fault detection, where reliable operation is essential for safety and performance [1], [2], [6]. </w:t>
      </w:r>
      <w:proofErr w:type="gramStart"/>
      <w:r>
        <w:t>In order to</w:t>
      </w:r>
      <w:proofErr w:type="gramEnd"/>
      <w:r>
        <w:t xml:space="preserve"> test and verify these systems, controlled thermal targets are often used to simulate known heat outputs under repeatable conditions. However, many existing thermal target systems are designed for complex or highly specialised use cases, making them less suitable for routine testing scenarios where simplicity, reliability, and repeatability are more important than advanced functionality [2], [4], [7].</w:t>
      </w:r>
    </w:p>
    <w:p w14:paraId="4B905940" w14:textId="016020E9" w:rsidR="009B2DF1" w:rsidRDefault="009B2DF1" w:rsidP="00A62858">
      <w:pPr>
        <w:spacing w:line="360" w:lineRule="auto"/>
      </w:pPr>
      <w:r>
        <w:t>This project focuses on the design and development of a thermal target control system capable of supplying fixed and repeatable power outputs to multiple heating pads. The system is centred around a programmable logic controller (PLC), which manages the distribution of power across five independent output channels. Each channel is capable of driving a thermal target pad, connected via a MIL specification interface, allowing multiple targets to be operated simultaneously. The system incorporates three predefined power levels to accommodate different pad sizes, with user selection achieved through a rotary switch interface. The use of PLC-based control provides a robust and widely adopted industrial solution for managing discrete control tasks, particularly in environments where reliability, safety, and maintainability are critical [5], [8].</w:t>
      </w:r>
    </w:p>
    <w:p w14:paraId="164FB7C7" w14:textId="545CBDCB" w:rsidR="009B2DF1" w:rsidRDefault="009B2DF1" w:rsidP="00A62858">
      <w:pPr>
        <w:spacing w:line="360" w:lineRule="auto"/>
      </w:pPr>
      <w:r>
        <w:t>The overall aim of this project is to develop a reliable and user-friendly control solution for thermal targets that can be used in the testing and validation of thermal imaging equipment. In doing so, the project seeks to address the need for a system that balances functionality with simplicity, avoiding unnecessary complexity while still delivering consistent and repeatable performance.</w:t>
      </w:r>
    </w:p>
    <w:p w14:paraId="07C51CB1" w14:textId="0B4A07D1" w:rsidR="000E4E83" w:rsidRDefault="009B2DF1" w:rsidP="00A62858">
      <w:pPr>
        <w:spacing w:line="360" w:lineRule="auto"/>
      </w:pPr>
      <w:r>
        <w:t xml:space="preserve">To achieve this aim, several key objectives were identified. These include the design of a multi-channel power distribution system, the integration of PLC-based control for output selection, and the implementation of a user interface that allows straightforward selection </w:t>
      </w:r>
      <w:r>
        <w:lastRenderedPageBreak/>
        <w:t>of predefined power levels. Additional objectives include ensuring system safety through the use of appropriate protection devices, and validating system performance through testing to confirm output stability and consistency.</w:t>
      </w:r>
    </w:p>
    <w:p w14:paraId="3919C084" w14:textId="5CBFFE2A" w:rsidR="00CA2ACB" w:rsidRDefault="003356E8" w:rsidP="00A62858">
      <w:pPr>
        <w:spacing w:line="360" w:lineRule="auto"/>
      </w:pPr>
      <w:r w:rsidRPr="003356E8">
        <w:t>The remainder of this report is structured as follows. The Research and Review of Literature section examines existing work related to thermal imaging systems and control methods, providing context for the design decisions made within this project. The Methodology section outlines the approach adopted for the development of the system, including justification of the selected methods. The Design and Implementation section presents the system architecture and development process in detail, followed by the Testing Strategy section, which describes the methods used to evaluate system performance. The Evaluation section then assesses system performance against the defined objectives. The Conclusion section summarises the key findings and identifies potential areas for future work. Finally, the Reflection section considers the overall project experience and the learning gained throughout its development.</w:t>
      </w:r>
      <w:r w:rsidR="00CA2ACB">
        <w:br w:type="page"/>
      </w:r>
    </w:p>
    <w:p w14:paraId="62764514" w14:textId="77777777" w:rsidR="000279C9" w:rsidRDefault="000279C9" w:rsidP="000279C9">
      <w:pPr>
        <w:pStyle w:val="Heading1"/>
        <w:rPr>
          <w:color w:val="000000" w:themeColor="text1"/>
          <w:u w:val="single"/>
        </w:rPr>
      </w:pPr>
      <w:bookmarkStart w:id="5" w:name="_Toc228529368"/>
      <w:r w:rsidRPr="000279C9">
        <w:rPr>
          <w:color w:val="000000" w:themeColor="text1"/>
          <w:u w:val="single"/>
        </w:rPr>
        <w:lastRenderedPageBreak/>
        <w:t>Research and Review of Literature</w:t>
      </w:r>
      <w:bookmarkEnd w:id="5"/>
    </w:p>
    <w:p w14:paraId="7B863797" w14:textId="77777777" w:rsidR="00697AEB" w:rsidRDefault="00697AEB" w:rsidP="00A62858">
      <w:pPr>
        <w:spacing w:line="360" w:lineRule="auto"/>
      </w:pPr>
      <w:r w:rsidRPr="00697AEB">
        <w:t>This section reviews literature relevant to thermal systems, control strategies, industrial control platforms, and power system design. The aim is to establish the key principles that underpin the project while demonstrating how existing research has informed the design decisions made. The review is structured across several areas, including thermal system behaviour and applications, power delivery and system design, control system methodologies, and the comparison of control strategies. It also considers the role of industrial control systems, particularly PLC-based implementations, as well as key design trade-offs and the limitations of existing thermal systems. These areas collectively provide a foundation for the development and justification of the system presented in this project.</w:t>
      </w:r>
    </w:p>
    <w:p w14:paraId="62BA6B12" w14:textId="1F041AD6" w:rsidR="00B126BB" w:rsidRPr="00B126BB" w:rsidRDefault="00B126BB" w:rsidP="00B126BB">
      <w:pPr>
        <w:pStyle w:val="Heading2"/>
        <w:rPr>
          <w:color w:val="000000" w:themeColor="text1"/>
          <w:u w:val="single"/>
        </w:rPr>
      </w:pPr>
      <w:bookmarkStart w:id="6" w:name="_Toc228529369"/>
      <w:r w:rsidRPr="00B126BB">
        <w:rPr>
          <w:color w:val="000000" w:themeColor="text1"/>
          <w:u w:val="single"/>
        </w:rPr>
        <w:t>Thermal Systems and Applications</w:t>
      </w:r>
      <w:bookmarkEnd w:id="6"/>
    </w:p>
    <w:p w14:paraId="24AA7B6A" w14:textId="77777777" w:rsidR="00B126BB" w:rsidRDefault="00B126BB" w:rsidP="00A62858">
      <w:pPr>
        <w:spacing w:line="360" w:lineRule="auto"/>
      </w:pPr>
      <w:r>
        <w:t xml:space="preserve">Thermal imaging systems are widely used in industrial, military, and diagnostic applications, where accurate detection and interpretation of temperature variations are essential. </w:t>
      </w:r>
      <w:proofErr w:type="spellStart"/>
      <w:r>
        <w:t>Maldague</w:t>
      </w:r>
      <w:proofErr w:type="spellEnd"/>
      <w:r>
        <w:t xml:space="preserve"> [1] explains that the effectiveness of thermal imaging systems depends heavily on the stability and predictability of thermal sources used during testing and calibration. Similarly, Rogalski [2] highlights that detector accuracy and system performance are strongly influenced by the quality and consistency of thermal inputs.</w:t>
      </w:r>
    </w:p>
    <w:p w14:paraId="3B4D5E3C" w14:textId="77777777" w:rsidR="00B126BB" w:rsidRDefault="00B126BB" w:rsidP="00A62858">
      <w:pPr>
        <w:spacing w:line="360" w:lineRule="auto"/>
      </w:pPr>
      <w:r>
        <w:t>In practical applications, thermal targets are commonly used to provide controlled heat sources for system validation. These targets must produce stable and repeatable thermal signatures to ensure meaningful comparisons can be made. Kruse [5] emphasises that uniform heat distribution and consistent energy input are critical factors in achieving reliable thermal output. Any variation in these parameters can lead to inaccuracies in thermal measurements, reducing the effectiveness of the testing process.</w:t>
      </w:r>
    </w:p>
    <w:p w14:paraId="2224FDA3" w14:textId="77777777" w:rsidR="00B126BB" w:rsidRDefault="00B126BB" w:rsidP="00A62858">
      <w:pPr>
        <w:spacing w:line="360" w:lineRule="auto"/>
      </w:pPr>
      <w:r>
        <w:t xml:space="preserve">Environmental influences represent a significant challenge in thermal system design. Vollmer and </w:t>
      </w:r>
      <w:proofErr w:type="spellStart"/>
      <w:r>
        <w:t>Möllmann</w:t>
      </w:r>
      <w:proofErr w:type="spellEnd"/>
      <w:r>
        <w:t xml:space="preserve"> [10] demonstrate that factors such as ambient temperature, airflow, and material characteristics can significantly affect heat transfer and distribution. These effects are particularly pronounced in open or uncontrolled environments, where external conditions cannot be easily regulated. As a result, maintaining consistent thermal output requires careful consideration of both system design and operating conditions.</w:t>
      </w:r>
    </w:p>
    <w:p w14:paraId="002327E4" w14:textId="77777777" w:rsidR="00B126BB" w:rsidRDefault="00B126BB" w:rsidP="00A62858">
      <w:pPr>
        <w:spacing w:line="360" w:lineRule="auto"/>
      </w:pPr>
      <w:r>
        <w:lastRenderedPageBreak/>
        <w:t xml:space="preserve">Research by </w:t>
      </w:r>
      <w:proofErr w:type="spellStart"/>
      <w:r>
        <w:t>Bagavathiappan</w:t>
      </w:r>
      <w:proofErr w:type="spellEnd"/>
      <w:r>
        <w:t xml:space="preserve"> et al. [7] further supports the importance of stable thermal sources in condition monitoring applications. Their work shows that reliable thermal references are essential for detecting faults and validating system performance. Inconsistent thermal outputs can lead to false readings or reduced sensitivity, highlighting the need for systems that prioritise repeatability and stability.</w:t>
      </w:r>
    </w:p>
    <w:p w14:paraId="5FBE08DA" w14:textId="77777777" w:rsidR="00B126BB" w:rsidRDefault="00B126BB" w:rsidP="00A62858">
      <w:pPr>
        <w:spacing w:line="360" w:lineRule="auto"/>
      </w:pPr>
      <w:r>
        <w:t>In many industrial applications, rather than implementing complex feedback control systems, designers opt for approaches that ensure consistent input conditions. By providing stable and predictable power to thermal elements, the need for dynamic adjustment can be reduced. This approach aligns with the design philosophy of this project, which focuses on delivering fixed and repeatable outputs under controlled conditions.</w:t>
      </w:r>
    </w:p>
    <w:p w14:paraId="727F49FC" w14:textId="77777777" w:rsidR="004F5102" w:rsidRPr="00B126BB" w:rsidRDefault="004F5102" w:rsidP="004F5102">
      <w:pPr>
        <w:pStyle w:val="Heading2"/>
        <w:rPr>
          <w:color w:val="000000" w:themeColor="text1"/>
          <w:u w:val="single"/>
        </w:rPr>
      </w:pPr>
      <w:bookmarkStart w:id="7" w:name="_Toc228529370"/>
      <w:r w:rsidRPr="00B126BB">
        <w:rPr>
          <w:color w:val="000000" w:themeColor="text1"/>
          <w:u w:val="single"/>
        </w:rPr>
        <w:t>Power Delivery and System Design</w:t>
      </w:r>
      <w:bookmarkEnd w:id="7"/>
    </w:p>
    <w:p w14:paraId="18464C20" w14:textId="77777777" w:rsidR="004F5102" w:rsidRDefault="004F5102" w:rsidP="00A62858">
      <w:pPr>
        <w:spacing w:line="360" w:lineRule="auto"/>
      </w:pPr>
      <w:r>
        <w:t>Power delivery is a critical factor in determining the performance of thermal systems. Holst [4] explains that variations in electrical input can lead to fluctuations in system behaviour, affecting both accuracy and consistency. Ensuring stable and reliable power supply is therefore essential for achieving predictable system performance.</w:t>
      </w:r>
    </w:p>
    <w:p w14:paraId="5BE3199A" w14:textId="77777777" w:rsidR="004F5102" w:rsidRDefault="004F5102" w:rsidP="00A62858">
      <w:pPr>
        <w:spacing w:line="360" w:lineRule="auto"/>
      </w:pPr>
      <w:r>
        <w:t>One approach to improving reliability is the use of distributed power architectures. Willis [25] describes how multiple power sources can be used to improve fault tolerance and system resilience. By distributing the load across several units, the impact of individual component failure is reduced, and the system can continue operating even if one power source fails.</w:t>
      </w:r>
    </w:p>
    <w:p w14:paraId="325A08B4" w14:textId="77777777" w:rsidR="004F5102" w:rsidRDefault="004F5102" w:rsidP="00A62858">
      <w:pPr>
        <w:spacing w:line="360" w:lineRule="auto"/>
      </w:pPr>
      <w:r>
        <w:t>This approach also simplifies maintenance, as individual power supplies can be replaced without affecting the entire system. In addition, it allows for flexible power control, as different combinations of power supplies can be used to achieve different output levels. This aligns with the discrete power control strategy used in this project.</w:t>
      </w:r>
    </w:p>
    <w:p w14:paraId="430CC07A" w14:textId="77777777" w:rsidR="004F5102" w:rsidRDefault="004F5102" w:rsidP="00A62858">
      <w:pPr>
        <w:spacing w:line="360" w:lineRule="auto"/>
      </w:pPr>
      <w:r>
        <w:t>Safety is another key consideration in power system design. Standards such as BS 7671 [18] and IEC 60204 [19] outline requirements for protection against overcurrent, electrical faults, and unsafe operating conditions. The inclusion of circuit breakers, fuses, and isolation devices is therefore essential to ensure safe operation.</w:t>
      </w:r>
    </w:p>
    <w:p w14:paraId="05F71222" w14:textId="59E8CAB2" w:rsidR="004F5102" w:rsidRDefault="004F5102" w:rsidP="00A62858">
      <w:pPr>
        <w:spacing w:line="360" w:lineRule="auto"/>
      </w:pPr>
      <w:r>
        <w:lastRenderedPageBreak/>
        <w:t>The use of industrial-grade components further enhances system reliability. IP-rated devices provide protection against environmental factors such as dust and moisture, ensuring consistent performance in challenging conditions. This is particularly important in applications where systems may be exposed to external influences.</w:t>
      </w:r>
    </w:p>
    <w:p w14:paraId="186687CA" w14:textId="502414A5" w:rsidR="00B126BB" w:rsidRPr="00B126BB" w:rsidRDefault="00B126BB" w:rsidP="00B126BB">
      <w:pPr>
        <w:pStyle w:val="Heading2"/>
        <w:rPr>
          <w:color w:val="000000" w:themeColor="text1"/>
          <w:u w:val="single"/>
        </w:rPr>
      </w:pPr>
      <w:bookmarkStart w:id="8" w:name="_Toc228529371"/>
      <w:r w:rsidRPr="00B126BB">
        <w:rPr>
          <w:color w:val="000000" w:themeColor="text1"/>
          <w:u w:val="single"/>
        </w:rPr>
        <w:t>Control System Methodologies</w:t>
      </w:r>
      <w:bookmarkEnd w:id="8"/>
    </w:p>
    <w:p w14:paraId="30740429" w14:textId="77777777" w:rsidR="00B126BB" w:rsidRDefault="00B126BB" w:rsidP="00A62858">
      <w:pPr>
        <w:spacing w:line="360" w:lineRule="auto"/>
      </w:pPr>
      <w:r>
        <w:t>Control systems are fundamental to the operation of engineering systems, and the selection of an appropriate control strategy is a critical design decision. Open-loop and closed-loop control systems represent two primary approaches, each with distinct advantages and limitations.</w:t>
      </w:r>
    </w:p>
    <w:p w14:paraId="2C7B8999" w14:textId="77777777" w:rsidR="006C4180" w:rsidRDefault="006C4180" w:rsidP="00A62858">
      <w:pPr>
        <w:spacing w:line="360" w:lineRule="auto"/>
      </w:pPr>
      <w:r w:rsidRPr="006C4180">
        <w:t>Control systems can be broadly divided into open-loop and closed-loop approaches, with the choice depending on the level of control required. In an open-loop system, the output is determined directly by the input without feedback, which simplifies the design but limits the ability to respond to changing conditions. According to Åström and Murray [12], such systems are effective where system behaviour is predictable and disturbances are minimal.</w:t>
      </w:r>
    </w:p>
    <w:p w14:paraId="6E02A82B" w14:textId="7BFCCE19" w:rsidR="00B126BB" w:rsidRDefault="00B126BB" w:rsidP="00A62858">
      <w:pPr>
        <w:spacing w:line="360" w:lineRule="auto"/>
      </w:pPr>
      <w:r>
        <w:t>However, the lack of feedback means that open-loop systems cannot compensate for variations in system behaviour or environmental conditions. Any changes in load, temperature, or external factors can lead to deviations from the desired output. This limitation restricts their use in applications requiring high levels of accuracy or adaptability.</w:t>
      </w:r>
    </w:p>
    <w:p w14:paraId="76FA6FC8" w14:textId="77777777" w:rsidR="00B126BB" w:rsidRDefault="00B126BB" w:rsidP="00A62858">
      <w:pPr>
        <w:spacing w:line="360" w:lineRule="auto"/>
      </w:pPr>
      <w:r>
        <w:t>Closed-loop systems address these limitations by incorporating feedback mechanisms. Dorf and Bishop [15] explain that feedback control allows systems to adjust their output dynamically, reducing the impact of disturbances and improving accuracy. In thermal systems, this is often achieved using temperature sensors and control algorithms such as PID control [11]. These systems can maintain precise temperature regulation even under varying conditions.</w:t>
      </w:r>
    </w:p>
    <w:p w14:paraId="009F36BC" w14:textId="77777777" w:rsidR="00B126BB" w:rsidRDefault="00B126BB" w:rsidP="00A62858">
      <w:pPr>
        <w:spacing w:line="360" w:lineRule="auto"/>
      </w:pPr>
      <w:r>
        <w:t>Despite their advantages, closed-loop systems introduce additional complexity. They require sensors, calibration, and tuning, which increases system cost and development time. Poorly designed or tuned feedback systems can also result in instability or oscillatory behaviour, reducing overall system reliability.</w:t>
      </w:r>
    </w:p>
    <w:p w14:paraId="77036D23" w14:textId="77777777" w:rsidR="00B126BB" w:rsidRDefault="00B126BB" w:rsidP="00A62858">
      <w:pPr>
        <w:spacing w:line="360" w:lineRule="auto"/>
      </w:pPr>
      <w:r>
        <w:lastRenderedPageBreak/>
        <w:t>The choice between open-loop and closed-loop control therefore involves a trade-off between simplicity and performance. In this project, the use of open-loop control reflects a deliberate decision to prioritise simplicity and reliability over precision. Given that the system operates under controlled conditions with predefined outputs, the limitations of open-loop control are considered acceptable.</w:t>
      </w:r>
    </w:p>
    <w:p w14:paraId="597EC350" w14:textId="77777777" w:rsidR="00B126BB" w:rsidRPr="004B05B3" w:rsidRDefault="00B126BB" w:rsidP="004B05B3">
      <w:pPr>
        <w:pStyle w:val="Heading2"/>
        <w:rPr>
          <w:color w:val="000000" w:themeColor="text1"/>
          <w:u w:val="single"/>
        </w:rPr>
      </w:pPr>
      <w:bookmarkStart w:id="9" w:name="_Toc228529372"/>
      <w:r w:rsidRPr="004B05B3">
        <w:rPr>
          <w:color w:val="000000" w:themeColor="text1"/>
          <w:u w:val="single"/>
        </w:rPr>
        <w:t>Industrial Control Systems and PLCs</w:t>
      </w:r>
      <w:bookmarkEnd w:id="9"/>
    </w:p>
    <w:p w14:paraId="6F17B325" w14:textId="572C5C61" w:rsidR="00B126BB" w:rsidRDefault="00B126BB" w:rsidP="00B126BB">
      <w:r>
        <w:t xml:space="preserve">Programmable Logic Controllers (PLCs) are widely used in industrial automation due to their reliability and robustness. Webb and Reis [8] describe PLCs as specialised control devices designed for real-time operation in demanding environments. Their </w:t>
      </w:r>
      <w:r w:rsidR="00B14B6A">
        <w:t>reliable a</w:t>
      </w:r>
      <w:r w:rsidR="006A370E">
        <w:t>nd repeatable</w:t>
      </w:r>
      <w:r>
        <w:t xml:space="preserve"> </w:t>
      </w:r>
      <w:r w:rsidR="007A3D34">
        <w:t xml:space="preserve">operation </w:t>
      </w:r>
      <w:r>
        <w:t>ensures predictable system behaviour, which is essential for applications requiring consistent performance.</w:t>
      </w:r>
    </w:p>
    <w:p w14:paraId="7B407F89" w14:textId="77777777" w:rsidR="00B126BB" w:rsidRDefault="00B126BB" w:rsidP="00B126BB">
      <w:proofErr w:type="spellStart"/>
      <w:r>
        <w:t>Petruzella</w:t>
      </w:r>
      <w:proofErr w:type="spellEnd"/>
      <w:r>
        <w:t xml:space="preserve"> [13] highlights that PLCs are particularly well suited to discrete control applications, such as switching operations and multi-channel systems. Their modular architecture allows for easy expansion and integration with industrial components, making them a flexible and scalable solution.</w:t>
      </w:r>
    </w:p>
    <w:p w14:paraId="74699697" w14:textId="584ED905" w:rsidR="00B126BB" w:rsidRDefault="00B126BB" w:rsidP="00B126BB">
      <w:r>
        <w:t>In comparison, microcontroller-based systems offer greater flexibility and lower cost but require more complex development. Bolton [24] explains that microcontrollers typically require additional circuitry for protection and interfacing as well as more advanced programming</w:t>
      </w:r>
      <w:r w:rsidR="006A370E">
        <w:t>, t</w:t>
      </w:r>
      <w:r>
        <w:t>his increases development time and introduces additional points of failure.</w:t>
      </w:r>
    </w:p>
    <w:p w14:paraId="11C30762" w14:textId="77777777" w:rsidR="00B126BB" w:rsidRDefault="00B126BB" w:rsidP="00B126BB">
      <w:r>
        <w:t>PLCs, by contrast, provide built-in support for industrial interfaces and protection mechanisms. They are designed to operate reliably in electrically noisy environments and can tolerate higher levels of electromagnetic interference. This makes them particularly suitable for applications involving high-current switching and industrial hardware.</w:t>
      </w:r>
    </w:p>
    <w:p w14:paraId="01FEFD11" w14:textId="77777777" w:rsidR="00B126BB" w:rsidRDefault="00B126BB" w:rsidP="00B126BB">
      <w:r>
        <w:t>The use of a PLC in this project is therefore justified by its reliability and suitability for controlling multiple output channels. The system does not require advanced computational capabilities, making the PLC a more appropriate choice than a microcontroller.</w:t>
      </w:r>
    </w:p>
    <w:p w14:paraId="7B98CBF4" w14:textId="254CF829" w:rsidR="004B05B3" w:rsidRPr="000E6F00" w:rsidRDefault="004B05B3" w:rsidP="004B05B3">
      <w:pPr>
        <w:pStyle w:val="Heading2"/>
        <w:rPr>
          <w:color w:val="000000" w:themeColor="text1"/>
          <w:u w:val="single"/>
        </w:rPr>
      </w:pPr>
      <w:bookmarkStart w:id="10" w:name="_Toc228529373"/>
      <w:r w:rsidRPr="000E6F00">
        <w:rPr>
          <w:color w:val="000000" w:themeColor="text1"/>
          <w:u w:val="single"/>
        </w:rPr>
        <w:t xml:space="preserve">Comparison </w:t>
      </w:r>
      <w:r w:rsidR="00147560" w:rsidRPr="000E6F00">
        <w:rPr>
          <w:color w:val="000000" w:themeColor="text1"/>
          <w:u w:val="single"/>
        </w:rPr>
        <w:t>of Control Strategies</w:t>
      </w:r>
      <w:bookmarkEnd w:id="10"/>
    </w:p>
    <w:p w14:paraId="4FA2CCA2" w14:textId="77777777" w:rsidR="00012026" w:rsidRDefault="00012026" w:rsidP="007E5783">
      <w:pPr>
        <w:spacing w:line="360" w:lineRule="auto"/>
      </w:pPr>
      <w:r w:rsidRPr="00012026">
        <w:t>When selecting a control strategy for thermal systems, the key consideration is the trade-off between simplicity and adaptability. Closed-loop systems, often implemented using proportional–integral–derivative (PID) control, provide continuous feedback and adjustment of system output based on measured conditions. This allows for high levels of accuracy and adaptability, particularly in environments where external disturbances are present. As highlighted by Åström and Murray [12], feedback systems are capable of compensating for system uncertainties and maintaining stable operation under varying conditions.</w:t>
      </w:r>
    </w:p>
    <w:p w14:paraId="397F0F62" w14:textId="6675C8BC" w:rsidR="000E6F00" w:rsidRDefault="000E6F00" w:rsidP="007E5783">
      <w:pPr>
        <w:spacing w:line="360" w:lineRule="auto"/>
      </w:pPr>
      <w:r>
        <w:lastRenderedPageBreak/>
        <w:t>In contrast, open-loop control systems operate without feedback, producing outputs based solely on predefined input conditions. While this approach lacks the adaptability of closed-loop systems, it offers significant advantages in terms of simplicity and reliability. Dorf and Bishop [15] note that open-loop systems are well suited to applications where system behaviour is predictable and operating conditions remain relatively stable. In such cases, the absence of feedback reduces system complexity and eliminates the need for additional sensing and control hardware.</w:t>
      </w:r>
    </w:p>
    <w:p w14:paraId="2F446179" w14:textId="00C5EC9C" w:rsidR="000E6F00" w:rsidRDefault="000E6F00" w:rsidP="007E5783">
      <w:pPr>
        <w:spacing w:line="360" w:lineRule="auto"/>
      </w:pPr>
      <w:r>
        <w:t>For thermal applications, the choice between these approaches depends heavily on the required level of control precision. Systems used for precise temperature regulation, such as industrial process control, typically require closed-loop feedback to maintain tight tolerances [11]. However, in applications where fixed and repeatable thermal outputs are sufficient, open-loop control can provide a more practical solution. The reduced hardware requirements and simpler implementation make it particularly suitable for systems where robustness and ease of operation are prioritised over fine control resolution.</w:t>
      </w:r>
    </w:p>
    <w:p w14:paraId="03EDB374" w14:textId="129F532A" w:rsidR="000E6F00" w:rsidRDefault="000E6F00" w:rsidP="007E5783">
      <w:pPr>
        <w:spacing w:line="360" w:lineRule="auto"/>
      </w:pPr>
      <w:r>
        <w:t xml:space="preserve">Despite its advantages, open-loop control is inherently limited in its ability to respond to external disturbances. Variations in ambient temperature, airflow, or load conditions can influence system performance without being corrected by the control system. As discussed by Vollmer and </w:t>
      </w:r>
      <w:proofErr w:type="spellStart"/>
      <w:r>
        <w:t>Möllmann</w:t>
      </w:r>
      <w:proofErr w:type="spellEnd"/>
      <w:r>
        <w:t xml:space="preserve"> [10], thermal systems are sensitive to environmental conditions, which can impact heat transfer characteristics and overall system behaviour. This limitation must therefore be considered when selecting an open-loop approach.</w:t>
      </w:r>
    </w:p>
    <w:p w14:paraId="627033D6" w14:textId="510A0F21" w:rsidR="00147560" w:rsidRDefault="000E6F00" w:rsidP="007E5783">
      <w:pPr>
        <w:spacing w:line="360" w:lineRule="auto"/>
      </w:pPr>
      <w:r>
        <w:t>Overall, while closed-loop control offers superior accuracy and adaptability, the increased complexity and hardware requirements may not be justified in all applications. The selection of an appropriate control strategy must therefore consider the balance between performance, complexity, and reliability.</w:t>
      </w:r>
    </w:p>
    <w:p w14:paraId="3719C5D6" w14:textId="748524D4" w:rsidR="00BA7845" w:rsidRPr="008C215A" w:rsidRDefault="008C215A" w:rsidP="00BA7845">
      <w:pPr>
        <w:pStyle w:val="Heading2"/>
        <w:rPr>
          <w:color w:val="000000" w:themeColor="text1"/>
          <w:u w:val="single"/>
        </w:rPr>
      </w:pPr>
      <w:bookmarkStart w:id="11" w:name="_Toc228529374"/>
      <w:r w:rsidRPr="008C215A">
        <w:rPr>
          <w:color w:val="000000" w:themeColor="text1"/>
          <w:u w:val="single"/>
        </w:rPr>
        <w:t>Limitations of Existing Thermal Systems</w:t>
      </w:r>
      <w:bookmarkEnd w:id="11"/>
    </w:p>
    <w:p w14:paraId="0572298A" w14:textId="52356AE9" w:rsidR="008C215A" w:rsidRDefault="008C215A" w:rsidP="007E5783">
      <w:pPr>
        <w:spacing w:line="360" w:lineRule="auto"/>
      </w:pPr>
      <w:r>
        <w:t xml:space="preserve">Existing thermal target systems are typically designed with a focus on either high precision or high flexibility, often at the expense of simplicity and robustness. Many systems employ closed-loop control mechanisms with integrated temperature sensing to achieve accurate thermal regulation. While effective, these systems introduce additional complexity in terms of hardware, control algorithms, and calibration requirements [11]. This can increase both </w:t>
      </w:r>
      <w:r>
        <w:lastRenderedPageBreak/>
        <w:t>system cost and the likelihood of failure, particularly in environments where maintenance access is limited.</w:t>
      </w:r>
    </w:p>
    <w:p w14:paraId="10CB1DC3" w14:textId="4378B585" w:rsidR="008C215A" w:rsidRDefault="008C215A" w:rsidP="007E5783">
      <w:pPr>
        <w:spacing w:line="360" w:lineRule="auto"/>
      </w:pPr>
      <w:r>
        <w:t>In addition, some thermal systems rely on continuously variable power control methods, such as pulse-width modulation or analogue regulation. Although these approaches allow fine adjustment of thermal output, they require more sophisticated control circuitry and can introduce challenges related to efficiency and thermal stability. As noted in the literature, increased system complexity can reduce overall reliability, particularly in applications where environmental conditions are variable or unpredictable [15].</w:t>
      </w:r>
    </w:p>
    <w:p w14:paraId="7852C0B3" w14:textId="6253B354" w:rsidR="008C215A" w:rsidRDefault="008C215A" w:rsidP="007E5783">
      <w:pPr>
        <w:spacing w:line="360" w:lineRule="auto"/>
      </w:pPr>
      <w:r>
        <w:t>Another limitation of existing approaches is the reliance on centralised power systems. While a single high-capacity power supply simplifies system architecture, it creates a single point of failure. In contrast, distributed power systems can improve fault tolerance by isolating failures to individual channels, although this comes at the cost of increased component count and system complexity [3].</w:t>
      </w:r>
    </w:p>
    <w:p w14:paraId="316D1DA2" w14:textId="43528CCA" w:rsidR="008C215A" w:rsidRDefault="008C215A" w:rsidP="007E5783">
      <w:pPr>
        <w:spacing w:line="360" w:lineRule="auto"/>
      </w:pPr>
      <w:r>
        <w:t>Furthermore, many advanced thermal systems are designed for laboratory or controlled environments and may not be optimised for practical deployment. Factors such as ease of use, durability, and rapid setup are often secondary considerations, despite being critical in field-based applications. As highlighted by Holst [4], system usability and operational practicality are important factors in determining overall system effectiveness, particularly when systems are used outside controlled environments.</w:t>
      </w:r>
    </w:p>
    <w:p w14:paraId="3AD47986" w14:textId="30B72E23" w:rsidR="008876D0" w:rsidRPr="008C215A" w:rsidRDefault="008C215A" w:rsidP="007E5783">
      <w:pPr>
        <w:spacing w:line="360" w:lineRule="auto"/>
      </w:pPr>
      <w:r>
        <w:t>These limitations highlight the trade-offs present in existing thermal system designs and emphasise the need for solutions that balance performance with simplicity, reliability, and practical usability.</w:t>
      </w:r>
    </w:p>
    <w:p w14:paraId="04733FF4" w14:textId="77777777" w:rsidR="00B126BB" w:rsidRPr="00B126BB" w:rsidRDefault="00B126BB" w:rsidP="00B126BB">
      <w:pPr>
        <w:pStyle w:val="Heading2"/>
        <w:rPr>
          <w:color w:val="000000" w:themeColor="text1"/>
          <w:u w:val="single"/>
        </w:rPr>
      </w:pPr>
      <w:bookmarkStart w:id="12" w:name="_Toc228529375"/>
      <w:r w:rsidRPr="00B126BB">
        <w:rPr>
          <w:color w:val="000000" w:themeColor="text1"/>
          <w:u w:val="single"/>
        </w:rPr>
        <w:t>Design Trade-Offs in Engineering Systems</w:t>
      </w:r>
      <w:bookmarkEnd w:id="12"/>
    </w:p>
    <w:p w14:paraId="546922D8" w14:textId="416389C9" w:rsidR="00B126BB" w:rsidRDefault="00B126BB" w:rsidP="007E5783">
      <w:pPr>
        <w:spacing w:line="360" w:lineRule="auto"/>
      </w:pPr>
      <w:r>
        <w:t xml:space="preserve">Engineering design often involves balancing </w:t>
      </w:r>
      <w:r w:rsidR="00734167">
        <w:t>challenging</w:t>
      </w:r>
      <w:r>
        <w:t xml:space="preserve"> requirements, and this project is no exception. One of the key trade-offs identified in the literature is between system complexity and reliability. More complex systems, such as those incorporating closed-loop control, offer greater accuracy but are more difficult to implement and maintain.</w:t>
      </w:r>
    </w:p>
    <w:p w14:paraId="606AA2F1" w14:textId="77777777" w:rsidR="00B126BB" w:rsidRDefault="00B126BB" w:rsidP="007E5783">
      <w:pPr>
        <w:spacing w:line="360" w:lineRule="auto"/>
      </w:pPr>
      <w:r>
        <w:lastRenderedPageBreak/>
        <w:t>Simplicity, on the other hand, can improve reliability by reducing the number of components and potential failure points. As noted by Ogata [3], simpler systems are often more robust and easier to maintain, particularly in industrial environments.</w:t>
      </w:r>
    </w:p>
    <w:p w14:paraId="75F9D5A8" w14:textId="77777777" w:rsidR="00B126BB" w:rsidRDefault="00B126BB" w:rsidP="007E5783">
      <w:pPr>
        <w:spacing w:line="360" w:lineRule="auto"/>
      </w:pPr>
      <w:r>
        <w:t>Another trade-off relates to flexibility versus consistency. Systems that offer fine control over output conditions can adapt to a wider range of scenarios but may introduce variability and complexity. In contrast, systems designed for fixed and repeatable outputs prioritise consistency, which is often more important in testing applications.</w:t>
      </w:r>
    </w:p>
    <w:p w14:paraId="0C8693A2" w14:textId="77777777" w:rsidR="00B126BB" w:rsidRDefault="00B126BB" w:rsidP="007E5783">
      <w:pPr>
        <w:spacing w:line="360" w:lineRule="auto"/>
      </w:pPr>
      <w:r>
        <w:t>The design approach taken in this project reflects these trade-offs. By prioritising simplicity, reliability, and repeatability, the system achieves its intended purpose without introducing unnecessary complexity.</w:t>
      </w:r>
    </w:p>
    <w:p w14:paraId="21DA5C3C" w14:textId="5B12F322" w:rsidR="00B126BB" w:rsidRPr="00B126BB" w:rsidRDefault="00B126BB" w:rsidP="00B126BB">
      <w:pPr>
        <w:pStyle w:val="Heading2"/>
        <w:rPr>
          <w:color w:val="000000" w:themeColor="text1"/>
          <w:u w:val="single"/>
        </w:rPr>
      </w:pPr>
      <w:bookmarkStart w:id="13" w:name="_Toc228529376"/>
      <w:r w:rsidRPr="00B126BB">
        <w:rPr>
          <w:color w:val="000000" w:themeColor="text1"/>
          <w:u w:val="single"/>
        </w:rPr>
        <w:t>Summary</w:t>
      </w:r>
      <w:r w:rsidR="00340E85">
        <w:rPr>
          <w:color w:val="000000" w:themeColor="text1"/>
          <w:u w:val="single"/>
        </w:rPr>
        <w:t xml:space="preserve"> of Literature</w:t>
      </w:r>
      <w:bookmarkEnd w:id="13"/>
    </w:p>
    <w:p w14:paraId="751C89E9" w14:textId="62F3F00D" w:rsidR="00CA0CEC" w:rsidRDefault="00323AB4" w:rsidP="007E5783">
      <w:pPr>
        <w:spacing w:line="360" w:lineRule="auto"/>
      </w:pPr>
      <w:r w:rsidRPr="00323AB4">
        <w:t>Overall, the sources reviewed point to several important considerations in the design of thermal control systems, particularly in relation to stability, power delivery,</w:t>
      </w:r>
      <w:r>
        <w:t xml:space="preserve"> </w:t>
      </w:r>
      <w:r w:rsidRPr="00323AB4">
        <w:t>control strategy</w:t>
      </w:r>
      <w:r>
        <w:t xml:space="preserve"> and system reliability</w:t>
      </w:r>
      <w:r w:rsidRPr="00323AB4">
        <w:t>.</w:t>
      </w:r>
      <w:r>
        <w:t xml:space="preserve"> </w:t>
      </w:r>
      <w:r w:rsidR="00CA0CEC">
        <w:t>Across the sources examined, there is clear agreement that consistent and repeatable thermal output is essential for effective system validation, with variations in input power and environmental conditions identified as significant factors influencing performance [1], [10].</w:t>
      </w:r>
    </w:p>
    <w:p w14:paraId="528AB8D7" w14:textId="4E49090A" w:rsidR="00CA0CEC" w:rsidRDefault="00CA0CEC" w:rsidP="007E5783">
      <w:pPr>
        <w:spacing w:line="360" w:lineRule="auto"/>
      </w:pPr>
      <w:r>
        <w:t>Control strategy selection emerges as a critical design decision, with a clear trade-off between the accuracy and adaptability of closed-loop systems and the simplicity and reliability of open-loop approaches. While closed-loop control offers improved precision through feedback mechanisms, it introduces additional complexity in terms of hardware, calibration, and system integration [12], [15]. In contrast, open-loop systems provide a more straightforward and robust solution when operating conditions are predictable and tightly controlled.</w:t>
      </w:r>
    </w:p>
    <w:p w14:paraId="2AF5A4CE" w14:textId="6F375DFD" w:rsidR="00CA0CEC" w:rsidRDefault="00CA0CEC" w:rsidP="007E5783">
      <w:pPr>
        <w:spacing w:line="360" w:lineRule="auto"/>
      </w:pPr>
      <w:r>
        <w:t>The literature also highlights the importance of power system design in achieving stable system performance. Distributed power architectures offer improved fault tolerance and maintainability compared to centralised systems, although they increase system complexity and component count [3], [25]. Similarly, the use of industrial control platforms such as PLCs provides a reliable and scalable solution for discrete control applications, particularly in environments where robustness and ease of integration are essential [8], [13].</w:t>
      </w:r>
    </w:p>
    <w:p w14:paraId="65451D4E" w14:textId="30B3756A" w:rsidR="00CA0CEC" w:rsidRDefault="000F2159" w:rsidP="007E5783">
      <w:pPr>
        <w:spacing w:line="360" w:lineRule="auto"/>
      </w:pPr>
      <w:r w:rsidRPr="000F2159">
        <w:lastRenderedPageBreak/>
        <w:t>A consistent observation across multiple sources is the presence of trade-offs between complexity, flexibility, and reliability in engineering system design.</w:t>
      </w:r>
      <w:r>
        <w:t xml:space="preserve"> </w:t>
      </w:r>
      <w:r w:rsidR="00CA0CEC">
        <w:t>Systems designed for high precision and adaptability often require more complex control strategies and hardware, which can reduce overall robustness and increase cost. Conversely, simpler systems prioritise reliability and ease of operation but may sacrifice fine control and adaptability.</w:t>
      </w:r>
    </w:p>
    <w:p w14:paraId="493C9C6F" w14:textId="0F21CB07" w:rsidR="00CA0CEC" w:rsidRDefault="00CA0CEC" w:rsidP="007E5783">
      <w:pPr>
        <w:spacing w:line="360" w:lineRule="auto"/>
      </w:pPr>
      <w:r>
        <w:t>These findings directly inform the design decisions made in this project. The adoption of an open-loop control strategy reflects the requirement for consistent and repeatable outputs rather than precise temperature regulation. The use of discrete power levels and a distributed power architecture aligns with the need to balance simplicity, reliability, and fault tolerance, while the selection of a PLC-based control system supports robust and predictable operation in an industrial context.</w:t>
      </w:r>
    </w:p>
    <w:p w14:paraId="274F197E" w14:textId="354A34AD" w:rsidR="005954B9" w:rsidRDefault="00CA0CEC" w:rsidP="007E5783">
      <w:pPr>
        <w:spacing w:line="360" w:lineRule="auto"/>
      </w:pPr>
      <w:r>
        <w:t>Overall, the literature supports a design approach that prioritises reliability, repeatability, and practical usability over complexity and fine control. By aligning the system design with these principles, the project addresses the key limitations identified in existing thermal systems while remaining suitable for real-world deployment.</w:t>
      </w:r>
    </w:p>
    <w:p w14:paraId="343EE261" w14:textId="695C80C9" w:rsidR="00B126BB" w:rsidRDefault="00B126BB">
      <w:r>
        <w:br w:type="page"/>
      </w:r>
    </w:p>
    <w:p w14:paraId="5518C090" w14:textId="506B9DD2" w:rsidR="007B5C16" w:rsidRPr="005F1BBA" w:rsidRDefault="00C66CAB" w:rsidP="007B5C16">
      <w:pPr>
        <w:pStyle w:val="Heading1"/>
        <w:rPr>
          <w:color w:val="000000" w:themeColor="text1"/>
          <w:u w:val="single"/>
        </w:rPr>
      </w:pPr>
      <w:bookmarkStart w:id="14" w:name="_Toc228529377"/>
      <w:r w:rsidRPr="005F1BBA">
        <w:rPr>
          <w:color w:val="000000" w:themeColor="text1"/>
          <w:u w:val="single"/>
        </w:rPr>
        <w:lastRenderedPageBreak/>
        <w:t xml:space="preserve">Development </w:t>
      </w:r>
      <w:r w:rsidR="005F1BBA" w:rsidRPr="005F1BBA">
        <w:rPr>
          <w:color w:val="000000" w:themeColor="text1"/>
          <w:u w:val="single"/>
        </w:rPr>
        <w:t>Methodology</w:t>
      </w:r>
      <w:bookmarkEnd w:id="14"/>
    </w:p>
    <w:p w14:paraId="0050AC76" w14:textId="63BE57BC" w:rsidR="00891021" w:rsidRDefault="00950407" w:rsidP="007E5783">
      <w:pPr>
        <w:spacing w:line="360" w:lineRule="auto"/>
      </w:pPr>
      <w:r w:rsidRPr="00950407">
        <w:t>The development of the thermal target control system followed a structured methodology, progressing from initial design through to implementation and testing.</w:t>
      </w:r>
      <w:r>
        <w:t xml:space="preserve"> </w:t>
      </w:r>
      <w:r w:rsidR="00891021">
        <w:t>The project follows a structured engineering approach, supported by iterative testing, to ensure that the final system meets the required objectives of reliability, simplicity, and repeatability.</w:t>
      </w:r>
    </w:p>
    <w:p w14:paraId="1B7856D5" w14:textId="3C8720D6" w:rsidR="00891021" w:rsidRDefault="00891021" w:rsidP="007E5783">
      <w:pPr>
        <w:spacing w:line="360" w:lineRule="auto"/>
      </w:pPr>
      <w:r>
        <w:t>A structured development methodology was selected due to the hardware-intensive nature of the project. Unlike purely software-based systems, where agile development approaches may be more suitable, this project required careful planning and staged implementation due to the integration of high-current power systems, safety devices, and PLC-based control. A sequential approach allowed individual subsystems, including power distribution, control logic, and user interface components, to be designed and verified independently before full system integration.</w:t>
      </w:r>
    </w:p>
    <w:p w14:paraId="2F1AF4D9" w14:textId="00DE4401" w:rsidR="00891021" w:rsidRDefault="00891021" w:rsidP="007E5783">
      <w:pPr>
        <w:spacing w:line="360" w:lineRule="auto"/>
      </w:pPr>
      <w:r>
        <w:t>The primary advantage of this methodology is improved reliability during development. By validating each stage before progressing, potential faults can be identified early, reducing the risk of system-level failures. This is particularly important in electrical systems where faults can result in component damage or safety hazards. In addition, this approach supports clear documentation of design decisions, which is beneficial for both reporting and future system maintenance.</w:t>
      </w:r>
    </w:p>
    <w:p w14:paraId="25564CFC" w14:textId="61BC7A8F" w:rsidR="00891021" w:rsidRDefault="00891021" w:rsidP="007E5783">
      <w:pPr>
        <w:spacing w:line="360" w:lineRule="auto"/>
      </w:pPr>
      <w:r>
        <w:t>However, a limitation of a structured methodology is reduced flexibility once the system design has been established. Hardware modifications can be more complex and time-consuming compared to software changes. To address this, elements of iterative development were incorporated, allowing adjustments to be made during testing phases before final implementation. This hybrid approach combines the stability of structured development with the adaptability of iterative refinement.</w:t>
      </w:r>
    </w:p>
    <w:p w14:paraId="38E43112" w14:textId="299430B9" w:rsidR="00891021" w:rsidRDefault="00891021" w:rsidP="007E5783">
      <w:pPr>
        <w:spacing w:line="360" w:lineRule="auto"/>
      </w:pPr>
      <w:r>
        <w:t xml:space="preserve">The system was developed using an Allen Bradley CompactLogix PLC as the primary control platform. PLC-based systems are widely used in industrial applications due to their robustness, deterministic behaviour, and suitability for discrete control tasks [8], [13]. The CompactLogix platform provides modular I/O expansion, high reliability, and real-time control capability, making it suitable for multi-channel control applications such as this </w:t>
      </w:r>
      <w:r>
        <w:lastRenderedPageBreak/>
        <w:t>system [17]. The associated programming environment allows for structured development of control logic and efficient management of input and output signals.</w:t>
      </w:r>
    </w:p>
    <w:p w14:paraId="70A7327E" w14:textId="09D499D8" w:rsidR="00891021" w:rsidRDefault="00891021" w:rsidP="007E5783">
      <w:pPr>
        <w:spacing w:line="360" w:lineRule="auto"/>
      </w:pPr>
      <w:r>
        <w:t>In terms of hardware, the system required components capable of handling high current loads and ensuring safe operation. Industrial-grade power supplies, relay switching devices, and protection components were selected to meet these requirements. The use of Victron Blue Smart IP67 power supplies provided a reliable DC power source with built-in protection features, making them suitable for use in demanding environments [16]. Relay-based switching was chosen to provide electrical isolation between the control system and the power stage, which is a standard practice in industrial control system design [14].</w:t>
      </w:r>
    </w:p>
    <w:p w14:paraId="63267E83" w14:textId="6A521B73" w:rsidR="00891021" w:rsidRDefault="00891021" w:rsidP="007E5783">
      <w:pPr>
        <w:spacing w:line="360" w:lineRule="auto"/>
      </w:pPr>
      <w:r>
        <w:t>The tools and materials used in the development process were selected based on their suitability for industrial applications. PLC programming software was used to develop and test the control logic, while standard electrical components were used to ensure compatibility and reliability. The use of rotary selector switches provided a simple and intuitive method for user input, reducing system complexity and improving usability.</w:t>
      </w:r>
    </w:p>
    <w:p w14:paraId="0561A9CD" w14:textId="56D05A61" w:rsidR="005F1BBA" w:rsidRDefault="00891021" w:rsidP="007E5783">
      <w:pPr>
        <w:spacing w:line="360" w:lineRule="auto"/>
      </w:pPr>
      <w:r>
        <w:t>Overall, the chosen development methodology supports the project objectives by providing a controlled and reliable approach to system design. The combination of structured development and iterative testing ensured that the final system was robust, functional, and suitable for its intended application.</w:t>
      </w:r>
    </w:p>
    <w:p w14:paraId="38BDBEFF" w14:textId="482DC3E7" w:rsidR="00D17705" w:rsidRDefault="00D17705" w:rsidP="005F1BBA">
      <w:r>
        <w:br w:type="page"/>
      </w:r>
    </w:p>
    <w:p w14:paraId="45605D51" w14:textId="0A1D7C3E" w:rsidR="00282E7D" w:rsidRDefault="00282E7D" w:rsidP="00282E7D">
      <w:pPr>
        <w:pStyle w:val="Heading1"/>
        <w:rPr>
          <w:color w:val="000000" w:themeColor="text1"/>
          <w:u w:val="single"/>
        </w:rPr>
      </w:pPr>
      <w:bookmarkStart w:id="15" w:name="_Toc228529378"/>
      <w:r w:rsidRPr="00282E7D">
        <w:rPr>
          <w:color w:val="000000" w:themeColor="text1"/>
          <w:u w:val="single"/>
        </w:rPr>
        <w:lastRenderedPageBreak/>
        <w:t>System Requirements Specification</w:t>
      </w:r>
      <w:bookmarkEnd w:id="15"/>
    </w:p>
    <w:p w14:paraId="2E0B6680" w14:textId="5F63E069" w:rsidR="0036311F" w:rsidRDefault="0036311F" w:rsidP="007E5783">
      <w:pPr>
        <w:spacing w:line="360" w:lineRule="auto"/>
      </w:pPr>
      <w:r>
        <w:t>The design of the thermal target control system was guided by a set of functional and non-functional requirements derived from the intended application. These requirements define the expected behaviour of the system and provide a framework against which its performance can be evaluated.</w:t>
      </w:r>
    </w:p>
    <w:p w14:paraId="5E70A457" w14:textId="12A5309A" w:rsidR="0036311F" w:rsidRPr="0036311F" w:rsidRDefault="0036311F" w:rsidP="0036311F">
      <w:pPr>
        <w:pStyle w:val="Heading2"/>
        <w:rPr>
          <w:color w:val="000000" w:themeColor="text1"/>
          <w:u w:val="single"/>
        </w:rPr>
      </w:pPr>
      <w:bookmarkStart w:id="16" w:name="_Toc228529379"/>
      <w:r w:rsidRPr="0036311F">
        <w:rPr>
          <w:color w:val="000000" w:themeColor="text1"/>
          <w:u w:val="single"/>
        </w:rPr>
        <w:t>Functional Requirements</w:t>
      </w:r>
      <w:bookmarkEnd w:id="16"/>
    </w:p>
    <w:p w14:paraId="7B1A4FC6" w14:textId="6F2E395D" w:rsidR="0036311F" w:rsidRDefault="0036311F" w:rsidP="007E5783">
      <w:pPr>
        <w:spacing w:line="360" w:lineRule="auto"/>
      </w:pPr>
      <w:r>
        <w:t>The system must be capable of supplying power to multiple thermal target pads simultaneously. To achieve this, a minimum of five independent output channels are required, each capable of operating without affecting the performance of the others.</w:t>
      </w:r>
    </w:p>
    <w:p w14:paraId="553D7FDA" w14:textId="2A65F159" w:rsidR="0036311F" w:rsidRDefault="0036311F" w:rsidP="007E5783">
      <w:pPr>
        <w:spacing w:line="360" w:lineRule="auto"/>
      </w:pPr>
      <w:r>
        <w:t>The system must provide selectable power levels to accommodate different thermal pad sizes. Three predefined power levels are implemented, allowing the user to select the appropriate operating mode depending on the application requirements.</w:t>
      </w:r>
    </w:p>
    <w:p w14:paraId="5307BFEE" w14:textId="0EF00039" w:rsidR="0036311F" w:rsidRDefault="0036311F" w:rsidP="007E5783">
      <w:pPr>
        <w:spacing w:line="360" w:lineRule="auto"/>
      </w:pPr>
      <w:r>
        <w:t>The system must allow user input through a simple and reliable interface. A rotary switch is used to select operating modes, with the selected position interpreted by the PLC to determine the corresponding output configuration.</w:t>
      </w:r>
    </w:p>
    <w:p w14:paraId="260A4D13" w14:textId="5CB6C9F1" w:rsidR="00F41D5A" w:rsidRDefault="00F41D5A" w:rsidP="007E5783">
      <w:pPr>
        <w:spacing w:line="360" w:lineRule="auto"/>
      </w:pPr>
      <w:r w:rsidRPr="00F41D5A">
        <w:t xml:space="preserve">The system must distribute power reliably to each output channel. This requires consistent voltage and current delivery under normal operating conditions, ensuring stable and repeatable power output across all channels with minimal variation. As electrical power is defined by the relationship (P = </w:t>
      </w:r>
      <w:r>
        <w:t>I V</w:t>
      </w:r>
      <w:r w:rsidRPr="00F41D5A">
        <w:t>), maintaining consistent voltage and current is essential for achieving predictable power delivery to each thermal pad</w:t>
      </w:r>
      <w:r>
        <w:t>.</w:t>
      </w:r>
    </w:p>
    <w:p w14:paraId="013D6C75" w14:textId="16E68F0B" w:rsidR="0036311F" w:rsidRPr="0036311F" w:rsidRDefault="0036311F" w:rsidP="0036311F">
      <w:pPr>
        <w:pStyle w:val="Heading2"/>
        <w:rPr>
          <w:color w:val="000000" w:themeColor="text1"/>
          <w:u w:val="single"/>
        </w:rPr>
      </w:pPr>
      <w:bookmarkStart w:id="17" w:name="_Toc228529380"/>
      <w:r w:rsidRPr="0036311F">
        <w:rPr>
          <w:color w:val="000000" w:themeColor="text1"/>
          <w:u w:val="single"/>
        </w:rPr>
        <w:t>Non-Functional Requirements</w:t>
      </w:r>
      <w:bookmarkEnd w:id="17"/>
    </w:p>
    <w:p w14:paraId="595B590B" w14:textId="6FE30F39" w:rsidR="0036311F" w:rsidRDefault="0036311F" w:rsidP="007E5783">
      <w:pPr>
        <w:spacing w:line="360" w:lineRule="auto"/>
      </w:pPr>
      <w:r>
        <w:t>Reliability is a primary requirement of the system. The system must operate consistently without unexpected faults or interruptions, particularly when multiple outputs are active simultaneously. This aligns with the use of PLC-based control systems, which are widely recognised for their robustness in industrial applications [8], [13].</w:t>
      </w:r>
    </w:p>
    <w:p w14:paraId="1894A20D" w14:textId="3D990627" w:rsidR="0036311F" w:rsidRDefault="0036311F" w:rsidP="007E5783">
      <w:pPr>
        <w:spacing w:line="360" w:lineRule="auto"/>
      </w:pPr>
      <w:r>
        <w:t xml:space="preserve">Safety is a critical requirement due to the use of high-current electrical components. The system must incorporate appropriate protection mechanisms, including circuit breakers, fuses, and isolation devices, to prevent damage and ensure safe operation. This reflects </w:t>
      </w:r>
      <w:r>
        <w:lastRenderedPageBreak/>
        <w:t>established electrical safety practices outlined in standards such as BS 7671 and IEC 60204, which emphasise protection against overcurrent and safe isolation [18], [19].</w:t>
      </w:r>
    </w:p>
    <w:p w14:paraId="0412A249" w14:textId="29A83E66" w:rsidR="0036311F" w:rsidRDefault="003D3E74" w:rsidP="007E5783">
      <w:pPr>
        <w:spacing w:line="360" w:lineRule="auto"/>
      </w:pPr>
      <w:r w:rsidRPr="003D3E74">
        <w:t xml:space="preserve">A </w:t>
      </w:r>
      <w:r w:rsidR="00A94CEA" w:rsidRPr="00A94CEA">
        <w:t>simple design approach is important to avoid unnecessary complexity, particularly in terms of control strategy and user interaction, ensuring ease of use and maintainability. This also helps to reduce the likelihood of user error and simplifies troubleshooting, making the system more accessible for operators with varying levels of technical experience.</w:t>
      </w:r>
    </w:p>
    <w:p w14:paraId="49C5D3D2" w14:textId="385FFCFB" w:rsidR="0036311F" w:rsidRDefault="0036311F" w:rsidP="007E5783">
      <w:pPr>
        <w:spacing w:line="360" w:lineRule="auto"/>
      </w:pPr>
      <w:r>
        <w:t>Maintainability</w:t>
      </w:r>
      <w:r w:rsidR="00CB5015">
        <w:t xml:space="preserve"> </w:t>
      </w:r>
      <w:r w:rsidR="00CB5015" w:rsidRPr="00CB5015">
        <w:t>is another key consideration, requiring the system to be designed so that individual components can be replaced or serviced without significant modification to the overall system.</w:t>
      </w:r>
    </w:p>
    <w:p w14:paraId="774B57CF" w14:textId="24590D69" w:rsidR="0036311F" w:rsidRDefault="0036311F" w:rsidP="007E5783">
      <w:pPr>
        <w:spacing w:line="360" w:lineRule="auto"/>
      </w:pPr>
      <w:r>
        <w:t>Environmental</w:t>
      </w:r>
      <w:r w:rsidR="003D3E74" w:rsidRPr="003D3E74">
        <w:t xml:space="preserve"> robustness must also be considered, as the system may be used in real-world conditions. The use of industrial-grade components with appropriate protection ratings supports reliable operation in such environments, which is an important factor in thermal system performance [4].</w:t>
      </w:r>
    </w:p>
    <w:p w14:paraId="338574D3" w14:textId="3F36A4E8" w:rsidR="0036311F" w:rsidRPr="00503AA4" w:rsidRDefault="00340E85" w:rsidP="0036311F">
      <w:pPr>
        <w:pStyle w:val="Heading2"/>
        <w:rPr>
          <w:color w:val="000000" w:themeColor="text1"/>
          <w:u w:val="single"/>
        </w:rPr>
      </w:pPr>
      <w:bookmarkStart w:id="18" w:name="_Toc228529381"/>
      <w:r>
        <w:rPr>
          <w:color w:val="000000" w:themeColor="text1"/>
          <w:u w:val="single"/>
        </w:rPr>
        <w:t xml:space="preserve">Requirements </w:t>
      </w:r>
      <w:r w:rsidR="0036311F" w:rsidRPr="00503AA4">
        <w:rPr>
          <w:color w:val="000000" w:themeColor="text1"/>
          <w:u w:val="single"/>
        </w:rPr>
        <w:t>Summary</w:t>
      </w:r>
      <w:bookmarkEnd w:id="18"/>
    </w:p>
    <w:p w14:paraId="713C5EFA" w14:textId="21DF893D" w:rsidR="00282E7D" w:rsidRDefault="0036311F" w:rsidP="007E5783">
      <w:pPr>
        <w:spacing w:line="360" w:lineRule="auto"/>
      </w:pPr>
      <w:r>
        <w:t>These requirements form the basis of the system design and provide a clear set of criteria against which the final implementation can be evaluated. By defining both functional and non-functional requirements, the design process is guided towards a solution that meets the practical needs of the intended application while maintaining reliability, safety, and simplicity.</w:t>
      </w:r>
    </w:p>
    <w:p w14:paraId="4066FA58" w14:textId="1316AD41" w:rsidR="00282E7D" w:rsidRPr="00282E7D" w:rsidRDefault="00282E7D" w:rsidP="00282E7D">
      <w:r>
        <w:br w:type="page"/>
      </w:r>
    </w:p>
    <w:p w14:paraId="5D6979E6" w14:textId="04F574CD" w:rsidR="00F01F00" w:rsidRPr="000E79B9" w:rsidRDefault="00F01F00" w:rsidP="00F01F00">
      <w:pPr>
        <w:pStyle w:val="Heading1"/>
        <w:rPr>
          <w:color w:val="000000" w:themeColor="text1"/>
          <w:u w:val="single"/>
        </w:rPr>
      </w:pPr>
      <w:bookmarkStart w:id="19" w:name="_Toc228529382"/>
      <w:r w:rsidRPr="000E79B9">
        <w:rPr>
          <w:color w:val="000000" w:themeColor="text1"/>
          <w:u w:val="single"/>
        </w:rPr>
        <w:lastRenderedPageBreak/>
        <w:t>Component Selection and Justification</w:t>
      </w:r>
      <w:bookmarkEnd w:id="19"/>
    </w:p>
    <w:p w14:paraId="69371358" w14:textId="31E3C060" w:rsidR="0006355E" w:rsidRDefault="0006355E" w:rsidP="007E5783">
      <w:pPr>
        <w:spacing w:line="360" w:lineRule="auto"/>
      </w:pPr>
      <w:r>
        <w:t>The selection of components for the system was guided by the project objectives of reliability, simplicity, and safe operation. Rather than selecting components solely based on availability or cost, each key component was chosen based on its suitability for the intended application, its performance characteristics, and its compatibility with the overall system design. This section outlines the reasoning behind the selection of the primary hardware components used within the system.</w:t>
      </w:r>
    </w:p>
    <w:p w14:paraId="4594CBD8" w14:textId="3C7BCBCD" w:rsidR="0006355E" w:rsidRPr="000E79B9" w:rsidRDefault="0006355E" w:rsidP="0006355E">
      <w:pPr>
        <w:pStyle w:val="Heading2"/>
        <w:rPr>
          <w:color w:val="000000" w:themeColor="text1"/>
          <w:u w:val="single"/>
        </w:rPr>
      </w:pPr>
      <w:bookmarkStart w:id="20" w:name="_Toc228529383"/>
      <w:r w:rsidRPr="000E79B9">
        <w:rPr>
          <w:color w:val="000000" w:themeColor="text1"/>
          <w:u w:val="single"/>
        </w:rPr>
        <w:t>Power System Components</w:t>
      </w:r>
      <w:bookmarkEnd w:id="20"/>
    </w:p>
    <w:p w14:paraId="1EDF2D7D" w14:textId="1BCB2062" w:rsidR="0006355E" w:rsidRDefault="0006355E" w:rsidP="007E5783">
      <w:pPr>
        <w:spacing w:line="360" w:lineRule="auto"/>
      </w:pPr>
      <w:r>
        <w:t>The power system is based on the use of multiple Victron Blue Smart IP67 power supplies, each providing a regulated 12V DC output. These units were selected due to their high reliability, integrated protection features, and suitability for use in demanding environments [16]. The IP67 rating ensures protection against dust and moisture, making them appropriate for use in non-ideal environmental conditions. The use of multiple independent power supplies, rather than a single high-power unit, improves redundancy and allows for simplified fault isolation.</w:t>
      </w:r>
    </w:p>
    <w:p w14:paraId="35C5911A" w14:textId="5D3D6EAF" w:rsidR="0006355E" w:rsidRDefault="0006355E" w:rsidP="007E5783">
      <w:pPr>
        <w:spacing w:line="360" w:lineRule="auto"/>
      </w:pPr>
      <w:r>
        <w:t>A TRACOPOWER isolated DC-DC converter was used to generate a regulated 24V DC supply from the 12V distribution network. The use of an isolated converter provides electrical separation between voltage domains, reducing noise and improving system stability. Non-isolated alternatives were considered but rejected due to their reduced protection against electrical interference and potential impact on sensitive control components [22].</w:t>
      </w:r>
    </w:p>
    <w:p w14:paraId="2DD013EB" w14:textId="244D3D88" w:rsidR="0006355E" w:rsidRPr="000E79B9" w:rsidRDefault="0006355E" w:rsidP="0006355E">
      <w:pPr>
        <w:pStyle w:val="Heading2"/>
        <w:rPr>
          <w:color w:val="000000" w:themeColor="text1"/>
          <w:u w:val="single"/>
        </w:rPr>
      </w:pPr>
      <w:bookmarkStart w:id="21" w:name="_Toc228529384"/>
      <w:r w:rsidRPr="000E79B9">
        <w:rPr>
          <w:color w:val="000000" w:themeColor="text1"/>
          <w:u w:val="single"/>
        </w:rPr>
        <w:t>Control System Components</w:t>
      </w:r>
      <w:bookmarkEnd w:id="21"/>
    </w:p>
    <w:p w14:paraId="61B07EB3" w14:textId="18B74C65" w:rsidR="0006355E" w:rsidRDefault="0006355E" w:rsidP="007E5783">
      <w:pPr>
        <w:spacing w:line="360" w:lineRule="auto"/>
      </w:pPr>
      <w:r>
        <w:t>The control system is based on an Allen Bradley CompactLogix PLC, which was selected due to its robustness and suitability for industrial control applications [8], [13]. Compared to microcontroller-based solutions, the PLC provides deterministic operation, built-in fault handling, and simplified integration with industrial hardware. While microcontrollers may offer greater flexibility, they require additional development effort and do not provide the same level of reliability expected in industrial systems.</w:t>
      </w:r>
    </w:p>
    <w:p w14:paraId="638C88B5" w14:textId="3A81DF1E" w:rsidR="0006355E" w:rsidRDefault="0006355E" w:rsidP="007E5783">
      <w:pPr>
        <w:spacing w:line="360" w:lineRule="auto"/>
      </w:pPr>
      <w:r>
        <w:t xml:space="preserve">Relay-based switching was used to control the output channels. This approach was selected due to its ability to provide clear electrical isolation between the control system and the </w:t>
      </w:r>
      <w:r>
        <w:lastRenderedPageBreak/>
        <w:t>high-current power stage. Alternative switching methods, such as solid-state devices, were considered but not adopted due to their increased complexity and thermal management requirements.</w:t>
      </w:r>
    </w:p>
    <w:p w14:paraId="4DF2A120" w14:textId="2EF0724D" w:rsidR="0006355E" w:rsidRPr="000E79B9" w:rsidRDefault="0006355E" w:rsidP="0006355E">
      <w:pPr>
        <w:pStyle w:val="Heading2"/>
        <w:rPr>
          <w:color w:val="000000" w:themeColor="text1"/>
          <w:u w:val="single"/>
        </w:rPr>
      </w:pPr>
      <w:bookmarkStart w:id="22" w:name="_Toc228529385"/>
      <w:r w:rsidRPr="000E79B9">
        <w:rPr>
          <w:color w:val="000000" w:themeColor="text1"/>
          <w:u w:val="single"/>
        </w:rPr>
        <w:t>Safety Components</w:t>
      </w:r>
      <w:bookmarkEnd w:id="22"/>
    </w:p>
    <w:p w14:paraId="034EB64D" w14:textId="5AF21F9B" w:rsidR="0006355E" w:rsidRDefault="0006355E" w:rsidP="007E5783">
      <w:pPr>
        <w:spacing w:line="360" w:lineRule="auto"/>
      </w:pPr>
      <w:r>
        <w:t>Safety was a primary consideration in the selection of system components. A three-pole mains isolator (Siemens 3LD2222</w:t>
      </w:r>
      <w:r w:rsidR="009C58C1">
        <w:t>-0KT13</w:t>
      </w:r>
      <w:r>
        <w:t>) was selected to provide a safe method of disconnecting the system from the electrical supply. The use of a multi-pole isolator ensures complete isolation of all live conductors, reducing the risk associated with maintenance and emergency situations [21].</w:t>
      </w:r>
    </w:p>
    <w:p w14:paraId="0C2D908F" w14:textId="0BCAE8E6" w:rsidR="0006355E" w:rsidRDefault="0006355E" w:rsidP="007E5783">
      <w:pPr>
        <w:spacing w:line="360" w:lineRule="auto"/>
      </w:pPr>
      <w:r>
        <w:t>In addition, multiple circuit breakers were implemented throughout the system to provide locali</w:t>
      </w:r>
      <w:r w:rsidR="003952C5">
        <w:t>s</w:t>
      </w:r>
      <w:r>
        <w:t>ed protection. This distributed protection strategy ensures that faults can be isolated to individual sections of the system, preventing widespread failure and improving maintainability. A high-current fuse was also incorporated within the DC system to provide an additional layer of protection against excessive current conditions.</w:t>
      </w:r>
    </w:p>
    <w:p w14:paraId="28D007AC" w14:textId="79A88EA5" w:rsidR="0006355E" w:rsidRPr="000E79B9" w:rsidRDefault="0006355E" w:rsidP="0006355E">
      <w:pPr>
        <w:pStyle w:val="Heading2"/>
        <w:rPr>
          <w:color w:val="000000" w:themeColor="text1"/>
          <w:u w:val="single"/>
        </w:rPr>
      </w:pPr>
      <w:bookmarkStart w:id="23" w:name="_Toc228529386"/>
      <w:r w:rsidRPr="000E79B9">
        <w:rPr>
          <w:color w:val="000000" w:themeColor="text1"/>
          <w:u w:val="single"/>
        </w:rPr>
        <w:t>Interface Components</w:t>
      </w:r>
      <w:bookmarkEnd w:id="23"/>
    </w:p>
    <w:p w14:paraId="08379C51" w14:textId="77E2684C" w:rsidR="0006355E" w:rsidRDefault="0006355E" w:rsidP="007E5783">
      <w:pPr>
        <w:spacing w:line="360" w:lineRule="auto"/>
      </w:pPr>
      <w:r>
        <w:t>An industrial-grade MENNEKES AM-TOP IP67 connector was selected for the mains input connection. This type of connector provides a secure and durable interface, reducing the risk of accidental disconnection and ensuring reliable operation. Compared to standard connectors, industrial connectors offer improved mechanical strength and environmental protection, making them more suitable for practical deployment scenarios [20].</w:t>
      </w:r>
    </w:p>
    <w:p w14:paraId="750DB7A8" w14:textId="07BB2AD8" w:rsidR="00DD60C5" w:rsidRDefault="00DD60C5" w:rsidP="007E5783">
      <w:pPr>
        <w:spacing w:line="360" w:lineRule="auto"/>
      </w:pPr>
      <w:r>
        <w:t>For the connection between the control system and the thermal target pads, MIL-spec circular connectors (ITTC 1925 CB022-22SS) were used [23]. These connectors were selected due to their high mechanical robustness, secure locking mechanisms, and suitability for repeated connection and disconnection cycles. In applications where equipment may be handled frequently or exposed to mechanical stress, MIL-spec connectors provide a significantly more reliable interface compared to standard connectors. Their use also improves system durability and ensures consistent electrical contact, which is essential for maintaining stable power delivery to the thermal pads.</w:t>
      </w:r>
    </w:p>
    <w:p w14:paraId="6AE16FFE" w14:textId="2A4B9B46" w:rsidR="00DD60C5" w:rsidRDefault="00DD60C5" w:rsidP="007E5783">
      <w:pPr>
        <w:spacing w:line="360" w:lineRule="auto"/>
      </w:pPr>
      <w:r>
        <w:lastRenderedPageBreak/>
        <w:t>The use of industrial and military-grade connectors throughout the system reflects a design focus on reliability and durability. By selecting connectors designed for demanding environments, the risk of connection failure is reduced, contributing to the overall robustness of the system.</w:t>
      </w:r>
    </w:p>
    <w:p w14:paraId="4B078F5F" w14:textId="2BE6352B" w:rsidR="00F466A3" w:rsidRPr="00E971D2" w:rsidRDefault="00F466A3" w:rsidP="00F466A3">
      <w:pPr>
        <w:pStyle w:val="Heading2"/>
        <w:rPr>
          <w:color w:val="000000" w:themeColor="text1"/>
          <w:u w:val="single"/>
        </w:rPr>
      </w:pPr>
      <w:bookmarkStart w:id="24" w:name="_Toc228529387"/>
      <w:r w:rsidRPr="00E971D2">
        <w:rPr>
          <w:color w:val="000000" w:themeColor="text1"/>
          <w:u w:val="single"/>
        </w:rPr>
        <w:t>Encl</w:t>
      </w:r>
      <w:r w:rsidR="00E971D2" w:rsidRPr="00E971D2">
        <w:rPr>
          <w:color w:val="000000" w:themeColor="text1"/>
          <w:u w:val="single"/>
        </w:rPr>
        <w:t>osure Selection</w:t>
      </w:r>
      <w:bookmarkEnd w:id="24"/>
    </w:p>
    <w:p w14:paraId="0EEC460D" w14:textId="036BD9EB" w:rsidR="00E971D2" w:rsidRDefault="00E971D2" w:rsidP="007E5783">
      <w:pPr>
        <w:spacing w:line="360" w:lineRule="auto"/>
      </w:pPr>
      <w:r>
        <w:t>The system was housed within a Peli Case 1600 enclosure, selected for its durability, portability, and environmental protection. The case is constructed from high-impact polymer and provides a watertight and dustproof seal, offering protection against mechanical damage and environmental exposure. These characteristics make it suitable for use in real-world testing environments where equipment may be subject to handling, transport, and varying environmental conditions [26].</w:t>
      </w:r>
    </w:p>
    <w:p w14:paraId="7C168763" w14:textId="5EF5BE36" w:rsidR="00E971D2" w:rsidRDefault="00E971D2" w:rsidP="007E5783">
      <w:pPr>
        <w:spacing w:line="360" w:lineRule="auto"/>
      </w:pPr>
      <w:r>
        <w:t>The enclosure also contributes to system safety by preventing accidental contact with high-current electrical components during operation. In addition, the internal structure supports organised cable routing and secure mounting of components, which helps to maintain separation between power and control wiring and improves overall system reliability.</w:t>
      </w:r>
      <w:r w:rsidR="00BA0D60">
        <w:t xml:space="preserve"> </w:t>
      </w:r>
      <w:r w:rsidR="00BA0D60" w:rsidRPr="00BA0D60">
        <w:t>The integration of all components within the enclosure and overall system layout can be observed in the constructed system (see Appendices 21–26)</w:t>
      </w:r>
    </w:p>
    <w:p w14:paraId="5DFE83FD" w14:textId="3392614F" w:rsidR="00E971D2" w:rsidRDefault="00E971D2" w:rsidP="007E5783">
      <w:pPr>
        <w:spacing w:line="360" w:lineRule="auto"/>
      </w:pPr>
      <w:r>
        <w:t xml:space="preserve">Portability was an important consideration in the system design. The Peli Case </w:t>
      </w:r>
      <w:r w:rsidR="006F4AC6">
        <w:t>includes</w:t>
      </w:r>
      <w:r>
        <w:t xml:space="preserve"> integrated handles and a compact form factor, allowing the system to be easily transported between testing locations. This supports practical deployment, particularly in field-based environments such as equipment validation or firing range testing.</w:t>
      </w:r>
    </w:p>
    <w:p w14:paraId="46B5F5F1" w14:textId="081A6192" w:rsidR="00E971D2" w:rsidRPr="00E971D2" w:rsidRDefault="00E971D2" w:rsidP="007E5783">
      <w:pPr>
        <w:spacing w:line="360" w:lineRule="auto"/>
      </w:pPr>
      <w:r>
        <w:t>Overall, the selection of the enclosure supports the key design objectives of reliability, safety, and usability, while enabling the system to be deployed effectively outside controlled laboratory conditions.</w:t>
      </w:r>
    </w:p>
    <w:p w14:paraId="06FDE4EF" w14:textId="4DF4B787" w:rsidR="00F01F00" w:rsidRDefault="00F01F00">
      <w:r>
        <w:br w:type="page"/>
      </w:r>
    </w:p>
    <w:p w14:paraId="4B1C883A" w14:textId="2DB28DDD" w:rsidR="007E36E1" w:rsidRPr="00BE47D4" w:rsidRDefault="00BE47D4" w:rsidP="007E36E1">
      <w:pPr>
        <w:pStyle w:val="Heading1"/>
        <w:rPr>
          <w:color w:val="000000" w:themeColor="text1"/>
          <w:u w:val="single"/>
        </w:rPr>
      </w:pPr>
      <w:bookmarkStart w:id="25" w:name="_Toc228529388"/>
      <w:r w:rsidRPr="00BE47D4">
        <w:rPr>
          <w:color w:val="000000" w:themeColor="text1"/>
          <w:u w:val="single"/>
        </w:rPr>
        <w:lastRenderedPageBreak/>
        <w:t>Design and Implementation</w:t>
      </w:r>
      <w:bookmarkEnd w:id="25"/>
    </w:p>
    <w:p w14:paraId="2DE6FB01" w14:textId="27A07021" w:rsidR="00556EDE" w:rsidRDefault="00556EDE" w:rsidP="007E5783">
      <w:pPr>
        <w:spacing w:line="360" w:lineRule="auto"/>
      </w:pPr>
      <w:r>
        <w:t>This section presents the design and implementation of the thermal target control system, with emphasis placed on the reasoning behind key design decisions and the processes used to ensure a reliable and functional system.</w:t>
      </w:r>
    </w:p>
    <w:p w14:paraId="329A7086" w14:textId="2DF68A58" w:rsidR="00556EDE" w:rsidRPr="00F606BB" w:rsidRDefault="00556EDE" w:rsidP="00F606BB">
      <w:pPr>
        <w:pStyle w:val="Heading2"/>
        <w:rPr>
          <w:color w:val="000000" w:themeColor="text1"/>
          <w:u w:val="single"/>
        </w:rPr>
      </w:pPr>
      <w:bookmarkStart w:id="26" w:name="_Toc228529389"/>
      <w:r w:rsidRPr="00F606BB">
        <w:rPr>
          <w:color w:val="000000" w:themeColor="text1"/>
          <w:u w:val="single"/>
        </w:rPr>
        <w:t>Design Overview</w:t>
      </w:r>
      <w:bookmarkEnd w:id="26"/>
    </w:p>
    <w:p w14:paraId="297FA470" w14:textId="5FD095E2" w:rsidR="00556EDE" w:rsidRDefault="00CB7954" w:rsidP="007E5783">
      <w:pPr>
        <w:spacing w:line="360" w:lineRule="auto"/>
      </w:pPr>
      <w:r w:rsidRPr="00CB7954">
        <w:t>The design adopts a multi-channel thermal control approach, allowing power to be supplied to multiple thermal target pads simultaneously.</w:t>
      </w:r>
      <w:r>
        <w:t xml:space="preserve"> </w:t>
      </w:r>
      <w:r w:rsidR="00556EDE">
        <w:t>The primary objectives of the design were simplicity, reliability, and repeatability, with particular emphasis on safe operation and ease of use. These objectives influenced all major design decisions throughout the development process.</w:t>
      </w:r>
    </w:p>
    <w:p w14:paraId="0681FEA3" w14:textId="622546B0" w:rsidR="00556EDE" w:rsidRPr="00F606BB" w:rsidRDefault="00556EDE" w:rsidP="00F606BB">
      <w:pPr>
        <w:pStyle w:val="Heading2"/>
        <w:rPr>
          <w:color w:val="000000" w:themeColor="text1"/>
          <w:u w:val="single"/>
        </w:rPr>
      </w:pPr>
      <w:bookmarkStart w:id="27" w:name="_Toc228529390"/>
      <w:r w:rsidRPr="00F606BB">
        <w:rPr>
          <w:color w:val="000000" w:themeColor="text1"/>
          <w:u w:val="single"/>
        </w:rPr>
        <w:t>Requirements and Design Drivers</w:t>
      </w:r>
      <w:bookmarkEnd w:id="27"/>
    </w:p>
    <w:p w14:paraId="0E488504" w14:textId="63D0E349" w:rsidR="00556EDE" w:rsidRDefault="00556EDE" w:rsidP="007E5783">
      <w:pPr>
        <w:spacing w:line="360" w:lineRule="auto"/>
      </w:pPr>
      <w:r>
        <w:t>The design was driven by the need to provide controlled and repeatable thermal outputs for testing purposes. Key requirements included the ability to support multiple thermal targets, provide selectable power levels, and ensure safe operation under high-current conditions. Additional considerations included system robustness, ease of operation, and suitability for use in practical environments.</w:t>
      </w:r>
    </w:p>
    <w:p w14:paraId="631B5464" w14:textId="6C258B28" w:rsidR="00556EDE" w:rsidRPr="00F606BB" w:rsidRDefault="00556EDE" w:rsidP="00F606BB">
      <w:pPr>
        <w:pStyle w:val="Heading2"/>
        <w:rPr>
          <w:color w:val="000000" w:themeColor="text1"/>
          <w:u w:val="single"/>
        </w:rPr>
      </w:pPr>
      <w:bookmarkStart w:id="28" w:name="_Toc228529391"/>
      <w:r w:rsidRPr="00F606BB">
        <w:rPr>
          <w:color w:val="000000" w:themeColor="text1"/>
          <w:u w:val="single"/>
        </w:rPr>
        <w:t>System Architecture</w:t>
      </w:r>
      <w:bookmarkEnd w:id="28"/>
    </w:p>
    <w:p w14:paraId="433E4953" w14:textId="70CB1B69" w:rsidR="00556EDE" w:rsidRDefault="00556EDE" w:rsidP="007E5783">
      <w:pPr>
        <w:spacing w:line="360" w:lineRule="auto"/>
      </w:pPr>
      <w:r>
        <w:t>A modular system architecture was adopted, consisting of a mains input stage, a distributed DC power system, a PLC-based control system, and multiple output channels. This approach allows individual subsystems to be developed and tested independently, improving overall system reliability and simplifying fault identification. Modular design is widely used in engineering systems to manage complexity and improve maintainability [3].</w:t>
      </w:r>
    </w:p>
    <w:p w14:paraId="2ABABE4B" w14:textId="5643B7F2" w:rsidR="00282601" w:rsidRDefault="00951D64" w:rsidP="007E5783">
      <w:pPr>
        <w:spacing w:line="360" w:lineRule="auto"/>
      </w:pPr>
      <w:r w:rsidRPr="00951D64">
        <w:t>The modular architecture also supports scalability. Additional output channels could be incorporated by extending the existing power and control structure, provided that overall power capacity is increased accordingly. While the current design is limited by the number of available power supplies and PLC outputs, the underlying architecture does not impose significant constraints on expansion. This demonstrates that the system design is adaptable to future requirements, although further consideration would be required for power distribution and thermal management in larger configurations.</w:t>
      </w:r>
      <w:r w:rsidR="00811AE7" w:rsidRPr="00811AE7">
        <w:t xml:space="preserve"> The overall system structure </w:t>
      </w:r>
      <w:r w:rsidR="00811AE7" w:rsidRPr="00811AE7">
        <w:lastRenderedPageBreak/>
        <w:t>and interconnection of subsystems are illustrated in the schematic drawings (see Appendices 1–9).</w:t>
      </w:r>
    </w:p>
    <w:p w14:paraId="6FF11B61" w14:textId="78F4F74A" w:rsidR="00556EDE" w:rsidRPr="00F606BB" w:rsidRDefault="00556EDE" w:rsidP="00F606BB">
      <w:pPr>
        <w:pStyle w:val="Heading2"/>
        <w:rPr>
          <w:color w:val="000000" w:themeColor="text1"/>
          <w:u w:val="single"/>
        </w:rPr>
      </w:pPr>
      <w:bookmarkStart w:id="29" w:name="_Toc228529392"/>
      <w:r w:rsidRPr="00F606BB">
        <w:rPr>
          <w:color w:val="000000" w:themeColor="text1"/>
          <w:u w:val="single"/>
        </w:rPr>
        <w:t>Power System Design</w:t>
      </w:r>
      <w:bookmarkEnd w:id="29"/>
    </w:p>
    <w:p w14:paraId="115EDF15" w14:textId="2388EAA8" w:rsidR="00556EDE" w:rsidRDefault="00556EDE" w:rsidP="007E5783">
      <w:pPr>
        <w:spacing w:line="360" w:lineRule="auto"/>
      </w:pPr>
      <w:r>
        <w:t>A key design decision was the use of multiple independent 12V, 25A power supplies rather than a single high-power unit. This approach improves redundancy, as failure of a single supply does not disable the entire system. It also allows better fault isolation and simplifies maintenance. The selected Victron Blue Smart power supplies provide regulated output and built-in protection features, making them suitable for demanding environments [16].</w:t>
      </w:r>
      <w:r w:rsidR="00286F5C">
        <w:t xml:space="preserve"> </w:t>
      </w:r>
      <w:r w:rsidR="00286F5C" w:rsidRPr="00286F5C">
        <w:t>The implementation of the distributed power system and associated protection devices is shown in the system schematics (see Appendices 1–9).</w:t>
      </w:r>
    </w:p>
    <w:p w14:paraId="7FA0DAD4" w14:textId="77777777" w:rsidR="00556EDE" w:rsidRDefault="00556EDE" w:rsidP="007E5783">
      <w:pPr>
        <w:spacing w:line="360" w:lineRule="auto"/>
      </w:pPr>
      <w:r>
        <w:t>Power levels are controlled using a discrete approach, where combinations of power supplies are enabled to achieve predefined output levels. This avoids the need for complex voltage or current regulation circuitry and aligns with the project objective of simplicity. While this approach reduces flexibility, it provides consistent and repeatable performance under fixed operating conditions.</w:t>
      </w:r>
    </w:p>
    <w:p w14:paraId="76792C8C" w14:textId="2133C20A" w:rsidR="00556EDE" w:rsidRDefault="00556EDE" w:rsidP="007E5783">
      <w:pPr>
        <w:spacing w:line="360" w:lineRule="auto"/>
      </w:pPr>
      <w:r>
        <w:t>An additional design consideration was the inclusion of high-current DC protection in the form of a 200A fuse. This provides a final layer of protection against fault conditions on the DC distribution side, ensuring that excessive current draw does not propagate through the system. The use of both supply-level and system-level protection improves overall fault tolerance and reduces the risk of damage to multiple components during abnormal operating conditions.</w:t>
      </w:r>
      <w:r w:rsidR="00666DA8">
        <w:t xml:space="preserve"> </w:t>
      </w:r>
      <w:r w:rsidR="00286F5C" w:rsidRPr="00286F5C">
        <w:t>Protection of individual power supply outputs and distribution paths is implemented through appropriately rated devices as defined in the system protection table (see Appendix 12).</w:t>
      </w:r>
    </w:p>
    <w:p w14:paraId="50C76CDE" w14:textId="5A88210B" w:rsidR="00556EDE" w:rsidRPr="00F606BB" w:rsidRDefault="00556EDE" w:rsidP="00F606BB">
      <w:pPr>
        <w:pStyle w:val="Heading2"/>
        <w:rPr>
          <w:color w:val="000000" w:themeColor="text1"/>
          <w:u w:val="single"/>
        </w:rPr>
      </w:pPr>
      <w:bookmarkStart w:id="30" w:name="_Toc228529393"/>
      <w:r w:rsidRPr="00F606BB">
        <w:rPr>
          <w:color w:val="000000" w:themeColor="text1"/>
          <w:u w:val="single"/>
        </w:rPr>
        <w:t>Control System Design</w:t>
      </w:r>
      <w:bookmarkEnd w:id="30"/>
    </w:p>
    <w:p w14:paraId="1130C1BA" w14:textId="106A80DA" w:rsidR="00556EDE" w:rsidRDefault="00556EDE" w:rsidP="007E5783">
      <w:pPr>
        <w:spacing w:line="360" w:lineRule="auto"/>
      </w:pPr>
      <w:r>
        <w:t>The control system is based on an Allen Bradley CompactLogix PLC, selected for its reliability and suitability for industrial control applications [8], [13]. Alternative approaches, such as microcontroller-based systems, were considered but not adopted due to their increased development complexity and reduced robustness in industrial environments.</w:t>
      </w:r>
    </w:p>
    <w:p w14:paraId="7EDAC611" w14:textId="47F8E390" w:rsidR="00556EDE" w:rsidRDefault="00556EDE" w:rsidP="007E5783">
      <w:pPr>
        <w:spacing w:line="360" w:lineRule="auto"/>
      </w:pPr>
      <w:r>
        <w:lastRenderedPageBreak/>
        <w:t>The PLC interprets user inputs and controls relay outputs corresponding to each power channel. A key decision was the use of relay-based switching, which provides electrical isolation between the control system and the high-current power stage. This approach is widely used in PLC-based systems to ensure safe interfacing between control logic and power circuits [14].</w:t>
      </w:r>
      <w:r w:rsidR="009220AA">
        <w:t xml:space="preserve"> </w:t>
      </w:r>
      <w:r w:rsidR="009220AA" w:rsidRPr="009220AA">
        <w:t>The mapping of PLC input signals, including rotary switch encoding and system feedback signals, is detailed in the input allocation table (see Appendix 10).</w:t>
      </w:r>
      <w:r w:rsidR="003E3140" w:rsidRPr="003E3140">
        <w:t xml:space="preserve"> The allocation of PLC output signals, including power supply control and thermal channel activation, is defined in the output mapping table (see Appendix 11).</w:t>
      </w:r>
    </w:p>
    <w:p w14:paraId="154EDAA4" w14:textId="5AC438A7" w:rsidR="00556EDE" w:rsidRDefault="00556EDE" w:rsidP="007E5783">
      <w:pPr>
        <w:spacing w:line="360" w:lineRule="auto"/>
      </w:pPr>
      <w:r>
        <w:t>The system operates using an open-loop control strategy, where outputs are determined by predefined input conditions rather than continuous feedback. This decision was made to reduce system complexity and because the application requires fixed and repeatable outputs. Although closed-loop systems offer greater accuracy, they were not considered necessary for this application [12], [15].</w:t>
      </w:r>
    </w:p>
    <w:p w14:paraId="1B9F55FD" w14:textId="47BC0B19" w:rsidR="00556EDE" w:rsidRDefault="00556EDE" w:rsidP="007E5783">
      <w:pPr>
        <w:spacing w:line="360" w:lineRule="auto"/>
      </w:pPr>
      <w:r>
        <w:t xml:space="preserve">In addition to output control, the system incorporates basic monitoring signals indicating circuit health and channel status. These signals are </w:t>
      </w:r>
      <w:r w:rsidR="001B1FE2">
        <w:t>monitored by</w:t>
      </w:r>
      <w:r>
        <w:t xml:space="preserve"> the PLC, allowing detection of abnormal conditions such as supply failure or output interruption. While not used for closed-loop control, this monitoring capability enhances system awareness and supports fault diagnosis during operation.</w:t>
      </w:r>
      <w:r w:rsidR="00666DA8">
        <w:t xml:space="preserve"> </w:t>
      </w:r>
      <w:r w:rsidR="00666DA8" w:rsidRPr="00666DA8">
        <w:t>The relationship between PLC control signals and output switching is detailed within the system schematics (see Appendices 1–9).</w:t>
      </w:r>
    </w:p>
    <w:p w14:paraId="3E53BA5E" w14:textId="3B2BB6B4" w:rsidR="00556EDE" w:rsidRPr="00F606BB" w:rsidRDefault="00556EDE" w:rsidP="00F606BB">
      <w:pPr>
        <w:pStyle w:val="Heading2"/>
        <w:rPr>
          <w:color w:val="000000" w:themeColor="text1"/>
          <w:u w:val="single"/>
        </w:rPr>
      </w:pPr>
      <w:bookmarkStart w:id="31" w:name="_Toc228529394"/>
      <w:r w:rsidRPr="00F606BB">
        <w:rPr>
          <w:color w:val="000000" w:themeColor="text1"/>
          <w:u w:val="single"/>
        </w:rPr>
        <w:t>User Interface Design</w:t>
      </w:r>
      <w:bookmarkEnd w:id="31"/>
    </w:p>
    <w:p w14:paraId="0E56A436" w14:textId="3ABAA469" w:rsidR="00BA405D" w:rsidRDefault="00BA405D" w:rsidP="007E5783">
      <w:pPr>
        <w:spacing w:line="360" w:lineRule="auto"/>
      </w:pPr>
      <w:r>
        <w:t>The user interface consists of rotary selector switches configured using binary-coded decimal encoding. This approach allows multiple operating modes to be selected using a limited number of inputs, simplifying both hardware implementation and control logic. The use of rotary switches was chosen for their simplicity and reliability, providing an intuitive interface without the need for complex user interaction.</w:t>
      </w:r>
      <w:r w:rsidR="003A4E39">
        <w:t xml:space="preserve"> </w:t>
      </w:r>
      <w:r w:rsidR="003A4E39" w:rsidRPr="003A4E39">
        <w:t>The binary-coded decimal input configuration used for mode and timing selection is implemented through PLC inputs as shown in the input mapping (see Appendix 10).</w:t>
      </w:r>
    </w:p>
    <w:p w14:paraId="1AD8648B" w14:textId="213BE9EC" w:rsidR="00BA405D" w:rsidRDefault="00BA405D" w:rsidP="007E5783">
      <w:pPr>
        <w:spacing w:line="360" w:lineRule="auto"/>
      </w:pPr>
      <w:r>
        <w:t xml:space="preserve">To complement the rotary selector, a series of light-emitting diodes (LEDs) were incorporated to provide clear visual feedback on system status and operation. These indicators serve multiple functions, including displaying power availability, system health, fault conditions, </w:t>
      </w:r>
      <w:r>
        <w:lastRenderedPageBreak/>
        <w:t>and thermal output activation. A dedicated LED is also associated with each output connector, allowing the user to identify when a specific thermal pad is energised.</w:t>
      </w:r>
      <w:r w:rsidR="00B47AD2">
        <w:t xml:space="preserve"> </w:t>
      </w:r>
      <w:r w:rsidR="00B47AD2" w:rsidRPr="00B47AD2">
        <w:t>Indicator outputs, including system status and channel activity LEDs, are controlled via dedicated PLC outputs as detailed in the output mapping (see Appendix 11)</w:t>
      </w:r>
      <w:r w:rsidR="00B47AD2">
        <w:t>.</w:t>
      </w:r>
    </w:p>
    <w:p w14:paraId="6363C2C6" w14:textId="55F7DF3C" w:rsidR="00BA405D" w:rsidRDefault="00BA405D" w:rsidP="007E5783">
      <w:pPr>
        <w:spacing w:line="360" w:lineRule="auto"/>
      </w:pPr>
      <w:r>
        <w:t>The inclusion of both system-level and output-level indicators significantly improves usability. The power and system health indicators allow the user to confirm that the system is operating correctly, while the fault indicator provides immediate visibility of abnormal conditions. Output-specific LEDs enable quick verification of which channels are active, which is particularly important when multiple thermal targets are connected simultaneously.</w:t>
      </w:r>
    </w:p>
    <w:p w14:paraId="3749B5D8" w14:textId="6E1F5ADC" w:rsidR="00BA405D" w:rsidRDefault="00BA405D" w:rsidP="007E5783">
      <w:pPr>
        <w:spacing w:line="360" w:lineRule="auto"/>
      </w:pPr>
      <w:r>
        <w:t>This layered feedback approach reduces reliance on external measurement tools and allows rapid validation of system behaviour during operation. It also minimises the likelihood of user error by providing immediate confirmation of both system state and output status.</w:t>
      </w:r>
    </w:p>
    <w:p w14:paraId="796AB9BE" w14:textId="21D1DFD6" w:rsidR="00556EDE" w:rsidRDefault="00BA405D" w:rsidP="007E5783">
      <w:pPr>
        <w:spacing w:line="360" w:lineRule="auto"/>
      </w:pPr>
      <w:r>
        <w:t>Overall, the user interface design prioritises simplicity, reliability, and clarity. By combining a straightforward input method with comprehensive visual feedback, the system ensures that users can operate and monitor it effectively in both controlled and practical environments.</w:t>
      </w:r>
    </w:p>
    <w:p w14:paraId="473A9BB7" w14:textId="397D65D0" w:rsidR="00556EDE" w:rsidRPr="00F606BB" w:rsidRDefault="00556EDE" w:rsidP="00F606BB">
      <w:pPr>
        <w:pStyle w:val="Heading2"/>
        <w:rPr>
          <w:color w:val="000000" w:themeColor="text1"/>
          <w:u w:val="single"/>
        </w:rPr>
      </w:pPr>
      <w:bookmarkStart w:id="32" w:name="_Toc228529395"/>
      <w:r w:rsidRPr="00F606BB">
        <w:rPr>
          <w:color w:val="000000" w:themeColor="text1"/>
          <w:u w:val="single"/>
        </w:rPr>
        <w:t>Safety Design</w:t>
      </w:r>
      <w:bookmarkEnd w:id="32"/>
    </w:p>
    <w:p w14:paraId="769DF39B" w14:textId="445D54BF" w:rsidR="00556EDE" w:rsidRDefault="00556EDE" w:rsidP="007E5783">
      <w:pPr>
        <w:spacing w:line="360" w:lineRule="auto"/>
      </w:pPr>
      <w:r>
        <w:t>Safety was a critical consideration throughout the design process. Multiple layers of protection were implemented, including an input-side RCBO, a mains isolator, individual circuit breakers for each power supply and output channel, and high-current DC fusing. The inclusion of a mains isolator allows the system to be safely disconnected from the supply for maintenance or emergency situations, which is a standard requirement in electrical system design.</w:t>
      </w:r>
      <w:r w:rsidR="00D93A0F">
        <w:t xml:space="preserve"> </w:t>
      </w:r>
      <w:r w:rsidR="00D93A0F" w:rsidRPr="00D93A0F">
        <w:t>The integration of protection devices within the system architecture is illustrated in the schematic drawings (see Appendices 1–9).</w:t>
      </w:r>
    </w:p>
    <w:p w14:paraId="44BFD5DA" w14:textId="1BC54502" w:rsidR="00556EDE" w:rsidRDefault="00556EDE" w:rsidP="007E5783">
      <w:pPr>
        <w:spacing w:line="360" w:lineRule="auto"/>
      </w:pPr>
      <w:r>
        <w:t>These protective measures align with established electrical safety practices and relevant standards governing low-voltage installations. For example, the use of protective devices such as circuit breakers and residual current protection is consistent with the requirements outlined in the IET Wiring Regulations (BS 7671), which emphasise protection against overcurrent and electric shock [18]. Similarly, the implementation of isolation mechanisms and protective coordination reflects best practice in industrial electrical systems to reduce risk and ensure safe operation [19].</w:t>
      </w:r>
    </w:p>
    <w:p w14:paraId="428DD4EF" w14:textId="6E33CD6D" w:rsidR="00556EDE" w:rsidRDefault="00556EDE" w:rsidP="007E5783">
      <w:pPr>
        <w:spacing w:line="360" w:lineRule="auto"/>
      </w:pPr>
      <w:r>
        <w:lastRenderedPageBreak/>
        <w:t>Each thermal output channel is also individually protected by dedicated circuit breakers, allowing faults to be isolated to a single channel without affecting the operation of the remaining system. This channel-level protection improves system reliability and supports safe operation during fault conditions, particularly when multiple loads are connected simultaneously.</w:t>
      </w:r>
    </w:p>
    <w:p w14:paraId="55F87810" w14:textId="4094E1BB" w:rsidR="00556EDE" w:rsidRDefault="00556EDE" w:rsidP="007E5783">
      <w:pPr>
        <w:spacing w:line="360" w:lineRule="auto"/>
      </w:pPr>
      <w:r>
        <w:t>The use of multiple protective layers improves system reliability by preventing fault propagation and reducing the likelihood of catastrophic failure. This approach also supports safe operation during both normal use and maintenance activities, ensuring that the system can be operated and serviced with minimal risk to users or equipment.</w:t>
      </w:r>
      <w:r w:rsidR="004E7ED9">
        <w:t xml:space="preserve"> </w:t>
      </w:r>
      <w:r w:rsidR="004E7ED9" w:rsidRPr="004E7ED9">
        <w:t>The selection and rating of protection devices across the system, including circuit breakers and fuses for each channel, are detailed in the protection schedule (see Appendix 12).</w:t>
      </w:r>
    </w:p>
    <w:p w14:paraId="6729E027" w14:textId="395DD12A" w:rsidR="005D3D19" w:rsidRPr="002A06B7" w:rsidRDefault="005D3D19" w:rsidP="005D3D19">
      <w:pPr>
        <w:pStyle w:val="Heading2"/>
        <w:rPr>
          <w:color w:val="000000" w:themeColor="text1"/>
          <w:u w:val="single"/>
        </w:rPr>
      </w:pPr>
      <w:bookmarkStart w:id="33" w:name="_Toc228529396"/>
      <w:r w:rsidRPr="002A06B7">
        <w:rPr>
          <w:color w:val="000000" w:themeColor="text1"/>
          <w:u w:val="single"/>
        </w:rPr>
        <w:t>Design Trade</w:t>
      </w:r>
      <w:r w:rsidR="009410B1">
        <w:rPr>
          <w:color w:val="000000" w:themeColor="text1"/>
          <w:u w:val="single"/>
        </w:rPr>
        <w:t>-</w:t>
      </w:r>
      <w:r w:rsidRPr="002A06B7">
        <w:rPr>
          <w:color w:val="000000" w:themeColor="text1"/>
          <w:u w:val="single"/>
        </w:rPr>
        <w:t>Offs</w:t>
      </w:r>
      <w:bookmarkEnd w:id="33"/>
    </w:p>
    <w:p w14:paraId="2A3817CC" w14:textId="5C641467" w:rsidR="002A06B7" w:rsidRDefault="002A06B7" w:rsidP="007E5783">
      <w:pPr>
        <w:spacing w:line="360" w:lineRule="auto"/>
      </w:pPr>
      <w:r>
        <w:t>Throughout the design process, several key trade-offs were considered in order to balance system performance, complexity, and reliability. One of the most significant decisions was the use of an open-loop control strategy rather than a closed-loop system. While closed-loop control would allow for more precise regulation of thermal output, it would require additional sensing hardware, signal conditioning, and control algorithms. This would increase system complexity and introduce additional points of failure. Given that the application requires fixed and repeatable outputs rather than dynamic regulation, the open-loop approach was considered more appropriate. This aligns with established control theory, where open-loop systems are suitable for applications with predictable operating conditions and limited disturbances [12], [15].</w:t>
      </w:r>
    </w:p>
    <w:p w14:paraId="20D04D21" w14:textId="64BB0DE7" w:rsidR="002A06B7" w:rsidRDefault="002A06B7" w:rsidP="007E5783">
      <w:pPr>
        <w:spacing w:line="360" w:lineRule="auto"/>
      </w:pPr>
      <w:r>
        <w:t>A further trade-off was made in the selection of discrete power levels rather than continuously variable control. Variable control methods, such as pulse-width modulation or linear regulation, could provide finer adjustment of output power. However, these approaches would introduce additional complexity in both hardware and control implementation. The discrete approach simplifies system design and improves repeatability, at the expense of reduced flexibility. For the intended application, where predefined and consistent thermal outputs are required, this trade-off was considered acceptable.</w:t>
      </w:r>
    </w:p>
    <w:p w14:paraId="0F9BBF32" w14:textId="36F9F98B" w:rsidR="002A06B7" w:rsidRDefault="002A06B7" w:rsidP="007E5783">
      <w:pPr>
        <w:spacing w:line="360" w:lineRule="auto"/>
      </w:pPr>
      <w:r>
        <w:lastRenderedPageBreak/>
        <w:t>The decision to use multiple independent power supplies rather than a single high-capacity unit also reflects a trade-off between system simplicity and reliability. While a single supply would reduce component count and wiring complexity, it would introduce a single point of failure. The distributed approach improves fault tolerance and allows partial system operation in the event of a failure, although it increases system complexity and cost.</w:t>
      </w:r>
    </w:p>
    <w:p w14:paraId="3282816B" w14:textId="10E43896" w:rsidR="002A06B7" w:rsidRDefault="002A06B7" w:rsidP="007E5783">
      <w:pPr>
        <w:spacing w:line="360" w:lineRule="auto"/>
      </w:pPr>
      <w:r>
        <w:t>Finally, the use of a PLC rather than a microcontroller-based system represents a trade-off between flexibility and robustness. Microcontroller systems can offer greater customisation and lower cost but require more extensive development and are generally less suited to industrial environments. The PLC-based approach prioritises reliability, ease of integration, and maintainability, which are key considerations in industrial control system design [8], [13].</w:t>
      </w:r>
    </w:p>
    <w:p w14:paraId="72345B0B" w14:textId="53ABBBF6" w:rsidR="005D3D19" w:rsidRPr="005D3D19" w:rsidRDefault="002A06B7" w:rsidP="007E5783">
      <w:pPr>
        <w:spacing w:line="360" w:lineRule="auto"/>
      </w:pPr>
      <w:r>
        <w:t>These trade-offs demonstrate that the design was not based solely on functionality, but on a balanced consideration of performance, reliability, and practical implementation constraints.</w:t>
      </w:r>
    </w:p>
    <w:p w14:paraId="2A7EA170" w14:textId="48CC7138" w:rsidR="00556EDE" w:rsidRPr="00F606BB" w:rsidRDefault="00556EDE" w:rsidP="00F606BB">
      <w:pPr>
        <w:pStyle w:val="Heading2"/>
        <w:rPr>
          <w:color w:val="000000" w:themeColor="text1"/>
          <w:u w:val="single"/>
        </w:rPr>
      </w:pPr>
      <w:bookmarkStart w:id="34" w:name="_Toc228529397"/>
      <w:r w:rsidRPr="00F606BB">
        <w:rPr>
          <w:color w:val="000000" w:themeColor="text1"/>
          <w:u w:val="single"/>
        </w:rPr>
        <w:t>Implementation Process</w:t>
      </w:r>
      <w:bookmarkEnd w:id="34"/>
    </w:p>
    <w:p w14:paraId="3A102CB4" w14:textId="12E7C515" w:rsidR="00FB2440" w:rsidRDefault="00FB2440" w:rsidP="007E5783">
      <w:pPr>
        <w:spacing w:line="360" w:lineRule="auto"/>
      </w:pPr>
      <w:r>
        <w:t>The system was implemented in stages, following the structured methodology described previously. Initial verification focused on individual elements such as power supply outputs and relay operation, before progressing to full system integration. This approach ensured that key functional components were operating as expected prior to combining them into a complete system, reducing the likelihood of compounded faults during later stages of development.</w:t>
      </w:r>
      <w:r w:rsidR="0038753E">
        <w:t xml:space="preserve"> </w:t>
      </w:r>
      <w:r w:rsidR="0038753E" w:rsidRPr="0038753E">
        <w:t>The completed system, including component integration within the enclosure and overall physical layout, is shown in the construction images (see Appendices 21–26).</w:t>
      </w:r>
    </w:p>
    <w:p w14:paraId="180DF091" w14:textId="0F353A4E" w:rsidR="00DF2E48" w:rsidRDefault="00DF2E48" w:rsidP="007E5783">
      <w:pPr>
        <w:spacing w:line="360" w:lineRule="auto"/>
      </w:pPr>
      <w:r w:rsidRPr="00DF2E48">
        <w:t>During implementation, particular attention was given to the routing of high-current wiring within the DC distribution system. Appropriate conductor sizing and secure terminations were used to minimise voltage drop and reduce the risk of overheating. Robust connection methods and suitable cable selection ensured reliable current delivery under full-load operating conditions.</w:t>
      </w:r>
    </w:p>
    <w:p w14:paraId="7B755AEB" w14:textId="0F23FED8" w:rsidR="00FB2440" w:rsidRDefault="00FB2440" w:rsidP="007E5783">
      <w:pPr>
        <w:spacing w:line="360" w:lineRule="auto"/>
      </w:pPr>
      <w:r>
        <w:t xml:space="preserve">As all components were housed within a single enclosure, space constraints became a significant consideration throughout the implementation process. This required careful planning of component placement and cable routing to ensure that sufficient separation was maintained between high-current power circuits and low-voltage control wiring. Managing </w:t>
      </w:r>
      <w:r>
        <w:lastRenderedPageBreak/>
        <w:t>this constraint was important not only for physical integration, but also for maintaining safe operation, reducing the risk of electrical interference, and ensuring accessibility for maintenance.</w:t>
      </w:r>
    </w:p>
    <w:p w14:paraId="5E4F282A" w14:textId="08E9F983" w:rsidR="00FB2440" w:rsidRDefault="00FB2440" w:rsidP="007E5783">
      <w:pPr>
        <w:spacing w:line="360" w:lineRule="auto"/>
      </w:pPr>
      <w:r>
        <w:t>The integration of multiple independent power supplies required careful consideration to ensure stable operation across different output configurations. As various combinations of thermal outputs could be activated, it was necessary to confirm that the system maintained consistent performance without introducing instability. This was supported through progressive system checks during assembly and integration.</w:t>
      </w:r>
    </w:p>
    <w:p w14:paraId="1CAA4FD6" w14:textId="67C07E42" w:rsidR="00FB2440" w:rsidRDefault="00FB2440" w:rsidP="007E5783">
      <w:pPr>
        <w:spacing w:line="360" w:lineRule="auto"/>
      </w:pPr>
      <w:r>
        <w:t>Implementation of the PLC control system required accurate mapping of input signals from the rotary selector to the corresponding relay outputs. Care was taken to ensure that each input condition produced the intended output configuration, reducing the risk of incorrect channel activation and ensuring predictable system behaviour during operation.</w:t>
      </w:r>
    </w:p>
    <w:p w14:paraId="4ED86B8F" w14:textId="2748A112" w:rsidR="00FB2440" w:rsidRDefault="00FB2440" w:rsidP="007E5783">
      <w:pPr>
        <w:spacing w:line="360" w:lineRule="auto"/>
      </w:pPr>
      <w:r>
        <w:t>Component layout and physical arrangement were influenced by both enclosure constraints and electrical design considerations. Components were positioned to support effective cable management, minimise interference, and maintain clear separation between control and power circuits. This improved overall system reliability and simplified maintenance and fault identification.</w:t>
      </w:r>
    </w:p>
    <w:p w14:paraId="12F3C1D0" w14:textId="5FA324C3" w:rsidR="00556EDE" w:rsidRDefault="00FB2440" w:rsidP="007E5783">
      <w:pPr>
        <w:spacing w:line="360" w:lineRule="auto"/>
      </w:pPr>
      <w:r>
        <w:t>Overall, the implementation process was guided by a focus on safe operation and reliability. By verifying key elements prior to full integration and carefully managing practical constraints during assembly, the system was successfully implemented to operate consistently under its intended operating conditions.</w:t>
      </w:r>
    </w:p>
    <w:p w14:paraId="522BC67C" w14:textId="6E15C48E" w:rsidR="00556EDE" w:rsidRPr="00F606BB" w:rsidRDefault="00556EDE" w:rsidP="00F606BB">
      <w:pPr>
        <w:pStyle w:val="Heading2"/>
        <w:rPr>
          <w:color w:val="000000" w:themeColor="text1"/>
          <w:u w:val="single"/>
        </w:rPr>
      </w:pPr>
      <w:bookmarkStart w:id="35" w:name="_Toc228529398"/>
      <w:r w:rsidRPr="00F606BB">
        <w:rPr>
          <w:color w:val="000000" w:themeColor="text1"/>
          <w:u w:val="single"/>
        </w:rPr>
        <w:t>Testing Strategy</w:t>
      </w:r>
      <w:bookmarkEnd w:id="35"/>
    </w:p>
    <w:p w14:paraId="35677AEA" w14:textId="5F5AE8E1" w:rsidR="00374454" w:rsidRDefault="00374454" w:rsidP="007E5783">
      <w:pPr>
        <w:spacing w:line="360" w:lineRule="auto"/>
      </w:pPr>
      <w:r>
        <w:t>A structured testing approach was used to evaluate the performance of the thermal target control system against the defined functional requirements. Testing was carried out using actual thermal target pads of varying sizes and power ratings, ensuring that the system was assessed under realistic operating conditions.</w:t>
      </w:r>
      <w:r w:rsidR="00C01245">
        <w:t xml:space="preserve"> </w:t>
      </w:r>
      <w:r w:rsidR="00C01245" w:rsidRPr="00C01245">
        <w:t>The behaviour of the system under each operating mode, including input conditions, output activation, and associated protection paths, was verified during testing (see Appendices 18–20).</w:t>
      </w:r>
    </w:p>
    <w:p w14:paraId="3F519BAD" w14:textId="77777777" w:rsidR="00374454" w:rsidRDefault="00374454" w:rsidP="007E5783">
      <w:pPr>
        <w:spacing w:line="360" w:lineRule="auto"/>
      </w:pPr>
      <w:r>
        <w:lastRenderedPageBreak/>
        <w:t>Initial verification focused on individual components. Power supply outputs were checked using a multimeter to confirm that the expected voltage levels were present, while relay operation was observed to ensure correct switching behaviour. Relay engagement was found to be consistent and immediate, with no noticeable delay or instability, indicating reliable control from the PLC [8], [13].</w:t>
      </w:r>
    </w:p>
    <w:p w14:paraId="3F09F098" w14:textId="01114249" w:rsidR="00374454" w:rsidRDefault="00374454" w:rsidP="007E5783">
      <w:pPr>
        <w:spacing w:line="360" w:lineRule="auto"/>
      </w:pPr>
      <w:r>
        <w:t>Following this, full system testing was performed to assess overall operation. A range of thermal targets was connected, including Type B (50 cm × 50 cm, 112 W), Type D (150 cm × 50 cm, 336 W), and Type E (100 cm × 100 cm, 444 W)</w:t>
      </w:r>
      <w:r w:rsidR="008D70CF">
        <w:t xml:space="preserve"> (see Appendix 13)</w:t>
      </w:r>
      <w:r>
        <w:t>, representing different power demands and physical configurations. Each predefined operating mode was tested, confirming that the correct output channels were activated in accordance with the system design.</w:t>
      </w:r>
      <w:r w:rsidR="0008054A">
        <w:t xml:space="preserve"> </w:t>
      </w:r>
      <w:r w:rsidR="00192DEF">
        <w:t>T</w:t>
      </w:r>
      <w:r w:rsidR="00192DEF" w:rsidRPr="00192DEF">
        <w:t xml:space="preserve">he </w:t>
      </w:r>
      <w:r w:rsidR="00192DEF">
        <w:t>intended</w:t>
      </w:r>
      <w:r w:rsidR="00192DEF" w:rsidRPr="00192DEF">
        <w:t xml:space="preserve"> arrangements for each mode</w:t>
      </w:r>
      <w:r w:rsidR="00192DEF">
        <w:t xml:space="preserve"> has been</w:t>
      </w:r>
      <w:r w:rsidR="00192DEF" w:rsidRPr="00192DEF">
        <w:t xml:space="preserve"> illustrated (see Appendices 14–17).</w:t>
      </w:r>
      <w:r w:rsidR="00B964EF">
        <w:t xml:space="preserve"> </w:t>
      </w:r>
    </w:p>
    <w:p w14:paraId="27932AB9" w14:textId="26680D67" w:rsidR="00374454" w:rsidRDefault="00374454" w:rsidP="007E5783">
      <w:pPr>
        <w:spacing w:line="360" w:lineRule="auto"/>
      </w:pPr>
      <w:r>
        <w:t>To assess performance under maximum load conditions, all five output channels were operated simultaneously. This represented the most demanding use case for the system. Under these conditions, the system maintained stable operation, with no observable voltage drop, instability, or unexpected behaviour. This confirms that the system is capable of supporting concurrent multi-channel operation as required.</w:t>
      </w:r>
    </w:p>
    <w:p w14:paraId="0C740750" w14:textId="38F7665C" w:rsidR="00374454" w:rsidRDefault="00374454" w:rsidP="007E5783">
      <w:pPr>
        <w:spacing w:line="360" w:lineRule="auto"/>
      </w:pPr>
      <w:r>
        <w:t>Thermal performance was evaluated qualitatively by observing the behaviour of the connected pads during operation. Each pad reached an expected operating temperature sufficient for detection using thermal imaging equipment. No evidence of overheating or thermal instability was observed, suggesting that the selected power levels are appropriate for each target type.</w:t>
      </w:r>
    </w:p>
    <w:p w14:paraId="45B4B7DC" w14:textId="0AC42A7A" w:rsidR="00374454" w:rsidRDefault="00374454" w:rsidP="007E5783">
      <w:pPr>
        <w:spacing w:line="360" w:lineRule="auto"/>
      </w:pPr>
      <w:r>
        <w:t xml:space="preserve">Repeatability was assessed by conducting multiple </w:t>
      </w:r>
      <w:r w:rsidR="00B10203">
        <w:t>test</w:t>
      </w:r>
      <w:r>
        <w:t xml:space="preserve"> runs under identical conditions. Across these tests, the system consistently produced </w:t>
      </w:r>
      <w:r w:rsidR="00D26346">
        <w:t>reliable</w:t>
      </w:r>
      <w:r>
        <w:t xml:space="preserve"> output behaviour, with no variation between runs. This indicates that the system </w:t>
      </w:r>
      <w:proofErr w:type="gramStart"/>
      <w:r>
        <w:t>is capable of delivering</w:t>
      </w:r>
      <w:proofErr w:type="gramEnd"/>
      <w:r>
        <w:t xml:space="preserve"> reliable and repeatable performance, which is essential for thermal validation applications.</w:t>
      </w:r>
    </w:p>
    <w:p w14:paraId="73FF4719" w14:textId="576BC1C4" w:rsidR="00374454" w:rsidRDefault="00374454" w:rsidP="007E5783">
      <w:pPr>
        <w:spacing w:line="360" w:lineRule="auto"/>
      </w:pPr>
      <w:r>
        <w:t>The user interface was also evaluated during testing. The rotary switch provided a simple and effective means of selecting operating modes, and transitions between modes were smooth and consistent. No issues with incorrect output selection or delayed response were identified.</w:t>
      </w:r>
    </w:p>
    <w:p w14:paraId="505B5E69" w14:textId="02F499A9" w:rsidR="00190CF7" w:rsidRDefault="00CF44E8" w:rsidP="007E5783">
      <w:pPr>
        <w:spacing w:line="360" w:lineRule="auto"/>
      </w:pPr>
      <w:r w:rsidRPr="00CF44E8">
        <w:lastRenderedPageBreak/>
        <w:t>While the testing confirms that the system meets its functional requirements, certain limitations should be acknowledged. Thermal performance was assessed using a thermal imaging camera rather than through precise temperature measurement or data logging. As a result, although the pads were verified to reach the expected operating conditions for detection, detailed temperature profiles and quantitative measurements were not recorded.</w:t>
      </w:r>
      <w:r w:rsidR="00381EE0">
        <w:t xml:space="preserve"> </w:t>
      </w:r>
      <w:r w:rsidR="00381EE0" w:rsidRPr="00381EE0">
        <w:t>Thermal performance was verified using a thermal imaging camera, confirming that each pad produced a detectable heat signature. A comparison between the physical appearance of the pad and its thermal response is shown (see Appendices 27–29).</w:t>
      </w:r>
    </w:p>
    <w:p w14:paraId="224EC700" w14:textId="148F1668" w:rsidR="00374454" w:rsidRDefault="00374454" w:rsidP="007E5783">
      <w:pPr>
        <w:spacing w:line="360" w:lineRule="auto"/>
      </w:pPr>
      <w:r>
        <w:t>Testing was also conducted under controlled conditions, and environmental factors such as ambient temperature variation and airflow were not systematically evaluated. As thermal systems can be influenced by external conditions [10], further testing in varied environments would be required to fully characterise system performance.</w:t>
      </w:r>
    </w:p>
    <w:p w14:paraId="423F80AD" w14:textId="2FDE5350" w:rsidR="00100EB8" w:rsidRPr="00100EB8" w:rsidRDefault="00100EB8" w:rsidP="007E5783">
      <w:pPr>
        <w:spacing w:line="360" w:lineRule="auto"/>
      </w:pPr>
      <w:r>
        <w:t>Alongside</w:t>
      </w:r>
      <w:r w:rsidRPr="00100EB8">
        <w:t xml:space="preserve"> controlled testing, the system was also deployed in a practical setting on a firing range to support the evaluation of thermal imaging equipment used on an armoured fighting vehicle. This provided an opportunity to observe system behaviour in a more realistic operational environment. During this use, the system continued to operate reliably, with thermal targets successfully detected by the imaging system.</w:t>
      </w:r>
    </w:p>
    <w:p w14:paraId="63993CCB" w14:textId="1056B582" w:rsidR="00100EB8" w:rsidRDefault="00100EB8" w:rsidP="007E5783">
      <w:pPr>
        <w:spacing w:line="360" w:lineRule="auto"/>
      </w:pPr>
      <w:r w:rsidRPr="00100EB8">
        <w:t>However, this deployment was observational in nature rather than a structured environmental test. As such, while it demonstrates that the system can function effectively in a real-world context, it does not constitute a comprehensive evaluation under varying environmental conditions.</w:t>
      </w:r>
    </w:p>
    <w:p w14:paraId="16F464FD" w14:textId="77777777" w:rsidR="00A67374" w:rsidRDefault="00A67374" w:rsidP="007E5783">
      <w:pPr>
        <w:spacing w:line="360" w:lineRule="auto"/>
      </w:pPr>
      <w:r w:rsidRPr="00A67374">
        <w:t>In addition, no fault or failure scenarios were tested. Conditions such as overload, short circuit, or component failure were not intentionally introduced, meaning that the effectiveness of protection mechanisms was not experimentally verified. However, the protection measures implemented, including circuit breakers, fuses, and residual current protection, were selected in accordance with established electrical safety practices and are considered appropriate for the intended application [18], [19]. Further validation through controlled fault testing would be required to fully verify their performance under fault conditions.</w:t>
      </w:r>
    </w:p>
    <w:p w14:paraId="2C87CBBF" w14:textId="4B65DEFE" w:rsidR="00A67374" w:rsidRDefault="00374454" w:rsidP="007E5783">
      <w:pPr>
        <w:spacing w:line="360" w:lineRule="auto"/>
      </w:pPr>
      <w:r>
        <w:lastRenderedPageBreak/>
        <w:t>Overall, the testing conducted demonstrates that the system performs reliably within its intended operating conditions. The successful operation of all output channels, combined with consistent and repeatable behaviour, confirms that the system meets its design objectives and is suitable for its intended application.</w:t>
      </w:r>
    </w:p>
    <w:p w14:paraId="335EF81C" w14:textId="7198F45A" w:rsidR="00E5177E" w:rsidRDefault="00CD3801" w:rsidP="00E5177E">
      <w:pPr>
        <w:pStyle w:val="Heading2"/>
        <w:rPr>
          <w:color w:val="000000" w:themeColor="text1"/>
          <w:u w:val="single"/>
        </w:rPr>
      </w:pPr>
      <w:bookmarkStart w:id="36" w:name="_Toc228529399"/>
      <w:r w:rsidRPr="00CD3801">
        <w:rPr>
          <w:color w:val="000000" w:themeColor="text1"/>
          <w:u w:val="single"/>
        </w:rPr>
        <w:t>Ethical and Social Considerations</w:t>
      </w:r>
      <w:bookmarkEnd w:id="36"/>
    </w:p>
    <w:p w14:paraId="0EED710E" w14:textId="34C72D0B" w:rsidR="002C32BA" w:rsidRDefault="002C32BA" w:rsidP="007E5783">
      <w:pPr>
        <w:spacing w:line="360" w:lineRule="auto"/>
      </w:pPr>
      <w:r>
        <w:t>The development of the thermal target control system required consideration of both safety-related ethical responsibilities and the practical use of the system by different users. Due to the use of high-current electrical components, a primary ethical concern was ensuring that the system could be operated without risk of harm. This was addressed through the inclusion of protective devices such as circuit breakers, fuses, and an isolator, allowing the system to be safely powered down and reducing the likelihood of electrical faults causing injury or equipment damage. These measures align with established electrical safety standards and professional engineering practice, where protecting users and maintaining safe operation is a fundamental responsibility [18], [19].</w:t>
      </w:r>
    </w:p>
    <w:p w14:paraId="73AE319D" w14:textId="6F4F6F44" w:rsidR="002C32BA" w:rsidRDefault="002C32BA" w:rsidP="007E5783">
      <w:pPr>
        <w:spacing w:line="360" w:lineRule="auto"/>
      </w:pPr>
      <w:r>
        <w:t>In addition to safety, the intended use of the system was also considered. The system is designed specifically for the testing and verification of thermal imaging equipment, and its operation is based on controlled and repeatable outputs. Ensuring that the system performs consistently helps to prevent incorrect test results, which could otherwise lead to unreliable equipment being used in operational environments. From an ethical standpoint, this supports responsible engineering practice and reflects the expectation that engineers ensure the reliability and integrity of systems used in safety-critical applications [27].</w:t>
      </w:r>
    </w:p>
    <w:p w14:paraId="618BCF75" w14:textId="7CB24C11" w:rsidR="00CD3801" w:rsidRPr="00CD3801" w:rsidRDefault="002C32BA" w:rsidP="007E5783">
      <w:pPr>
        <w:spacing w:line="360" w:lineRule="auto"/>
      </w:pPr>
      <w:r>
        <w:t xml:space="preserve">Consideration was also given to usability and accessibility. The use of a simple rotary switch interface and clear visual indicators </w:t>
      </w:r>
      <w:proofErr w:type="gramStart"/>
      <w:r>
        <w:t>allows</w:t>
      </w:r>
      <w:proofErr w:type="gramEnd"/>
      <w:r>
        <w:t xml:space="preserve"> the system to be operated without requiring advanced technical knowledge. This reduces the likelihood of user error and makes the system accessible to users with varying levels of experience. Designing systems that are intuitive to operate is recognised as an important factor in reducing human error and improving overall system safety and effectiveness [28].</w:t>
      </w:r>
    </w:p>
    <w:p w14:paraId="1E288746" w14:textId="77777777" w:rsidR="00A67374" w:rsidRDefault="00A67374">
      <w:r>
        <w:br w:type="page"/>
      </w:r>
    </w:p>
    <w:tbl>
      <w:tblPr>
        <w:tblStyle w:val="GridTable1Light"/>
        <w:tblW w:w="0" w:type="auto"/>
        <w:tblLook w:val="04A0" w:firstRow="1" w:lastRow="0" w:firstColumn="1" w:lastColumn="0" w:noHBand="0" w:noVBand="1"/>
      </w:tblPr>
      <w:tblGrid>
        <w:gridCol w:w="2689"/>
        <w:gridCol w:w="5491"/>
        <w:gridCol w:w="836"/>
      </w:tblGrid>
      <w:tr w:rsidR="00D93A36" w14:paraId="4ADD63DB" w14:textId="77777777" w:rsidTr="00733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6B88BDB" w14:textId="4E3B13D1" w:rsidR="00D93A36" w:rsidRPr="0073379F" w:rsidRDefault="00D93A36" w:rsidP="00374454">
            <w:r w:rsidRPr="0073379F">
              <w:lastRenderedPageBreak/>
              <w:t>Requirement</w:t>
            </w:r>
          </w:p>
        </w:tc>
        <w:tc>
          <w:tcPr>
            <w:tcW w:w="5491" w:type="dxa"/>
          </w:tcPr>
          <w:p w14:paraId="10DA17F8" w14:textId="4FD987E7" w:rsidR="00D93A36" w:rsidRPr="0073379F" w:rsidRDefault="00D93A36" w:rsidP="00374454">
            <w:pPr>
              <w:cnfStyle w:val="100000000000" w:firstRow="1" w:lastRow="0" w:firstColumn="0" w:lastColumn="0" w:oddVBand="0" w:evenVBand="0" w:oddHBand="0" w:evenHBand="0" w:firstRowFirstColumn="0" w:firstRowLastColumn="0" w:lastRowFirstColumn="0" w:lastRowLastColumn="0"/>
            </w:pPr>
            <w:r w:rsidRPr="0073379F">
              <w:t>Test Method</w:t>
            </w:r>
          </w:p>
        </w:tc>
        <w:tc>
          <w:tcPr>
            <w:tcW w:w="836" w:type="dxa"/>
          </w:tcPr>
          <w:p w14:paraId="19D63C8B" w14:textId="4BC5C5B9" w:rsidR="00D93A36" w:rsidRPr="0073379F" w:rsidRDefault="00D93A36" w:rsidP="00374454">
            <w:pPr>
              <w:cnfStyle w:val="100000000000" w:firstRow="1" w:lastRow="0" w:firstColumn="0" w:lastColumn="0" w:oddVBand="0" w:evenVBand="0" w:oddHBand="0" w:evenHBand="0" w:firstRowFirstColumn="0" w:firstRowLastColumn="0" w:lastRowFirstColumn="0" w:lastRowLastColumn="0"/>
            </w:pPr>
            <w:r w:rsidRPr="0073379F">
              <w:t>Result</w:t>
            </w:r>
          </w:p>
        </w:tc>
      </w:tr>
      <w:tr w:rsidR="00D93A36" w14:paraId="1CA16636"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2A4CADB7" w14:textId="7E6FBF17" w:rsidR="00D93A36" w:rsidRPr="0073379F" w:rsidRDefault="00D93A36" w:rsidP="00374454">
            <w:pPr>
              <w:rPr>
                <w:b w:val="0"/>
                <w:bCs w:val="0"/>
              </w:rPr>
            </w:pPr>
            <w:r w:rsidRPr="0073379F">
              <w:rPr>
                <w:b w:val="0"/>
                <w:bCs w:val="0"/>
              </w:rPr>
              <w:t>Multi-channel operation</w:t>
            </w:r>
          </w:p>
        </w:tc>
        <w:tc>
          <w:tcPr>
            <w:tcW w:w="5491" w:type="dxa"/>
          </w:tcPr>
          <w:p w14:paraId="5AB10132" w14:textId="305807DF" w:rsidR="00D93A36" w:rsidRDefault="00D44790" w:rsidP="00374454">
            <w:pPr>
              <w:cnfStyle w:val="000000000000" w:firstRow="0" w:lastRow="0" w:firstColumn="0" w:lastColumn="0" w:oddVBand="0" w:evenVBand="0" w:oddHBand="0" w:evenHBand="0" w:firstRowFirstColumn="0" w:firstRowLastColumn="0" w:lastRowFirstColumn="0" w:lastRowLastColumn="0"/>
            </w:pPr>
            <w:r>
              <w:t>All five output channels operated simultaneously under full-load conditions</w:t>
            </w:r>
          </w:p>
        </w:tc>
        <w:tc>
          <w:tcPr>
            <w:tcW w:w="836" w:type="dxa"/>
          </w:tcPr>
          <w:p w14:paraId="5387D273" w14:textId="0A95DBD0" w:rsidR="00D93A36" w:rsidRDefault="00D44790" w:rsidP="00374454">
            <w:pPr>
              <w:cnfStyle w:val="000000000000" w:firstRow="0" w:lastRow="0" w:firstColumn="0" w:lastColumn="0" w:oddVBand="0" w:evenVBand="0" w:oddHBand="0" w:evenHBand="0" w:firstRowFirstColumn="0" w:firstRowLastColumn="0" w:lastRowFirstColumn="0" w:lastRowLastColumn="0"/>
            </w:pPr>
            <w:r>
              <w:t>Pass</w:t>
            </w:r>
          </w:p>
        </w:tc>
      </w:tr>
      <w:tr w:rsidR="00D93A36" w14:paraId="4798D908"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76DAF6B0" w14:textId="6D741624" w:rsidR="00D93A36" w:rsidRPr="0073379F" w:rsidRDefault="00D93A36" w:rsidP="00374454">
            <w:pPr>
              <w:rPr>
                <w:b w:val="0"/>
                <w:bCs w:val="0"/>
              </w:rPr>
            </w:pPr>
            <w:r w:rsidRPr="0073379F">
              <w:rPr>
                <w:b w:val="0"/>
                <w:bCs w:val="0"/>
              </w:rPr>
              <w:t>Selectable power levels</w:t>
            </w:r>
          </w:p>
        </w:tc>
        <w:tc>
          <w:tcPr>
            <w:tcW w:w="5491" w:type="dxa"/>
          </w:tcPr>
          <w:p w14:paraId="4936AC4F" w14:textId="2BDA88EB" w:rsidR="00D93A36" w:rsidRDefault="00D44790" w:rsidP="00374454">
            <w:pPr>
              <w:cnfStyle w:val="000000000000" w:firstRow="0" w:lastRow="0" w:firstColumn="0" w:lastColumn="0" w:oddVBand="0" w:evenVBand="0" w:oddHBand="0" w:evenHBand="0" w:firstRowFirstColumn="0" w:firstRowLastColumn="0" w:lastRowFirstColumn="0" w:lastRowLastColumn="0"/>
            </w:pPr>
            <w:r>
              <w:t xml:space="preserve">Each operating mode tested </w:t>
            </w:r>
            <w:r w:rsidR="00A35E59">
              <w:t>using different sized thermal pads.</w:t>
            </w:r>
          </w:p>
        </w:tc>
        <w:tc>
          <w:tcPr>
            <w:tcW w:w="836" w:type="dxa"/>
          </w:tcPr>
          <w:p w14:paraId="517D1B9B" w14:textId="5288B66B" w:rsidR="00D93A36" w:rsidRDefault="00D44790" w:rsidP="00374454">
            <w:pPr>
              <w:cnfStyle w:val="000000000000" w:firstRow="0" w:lastRow="0" w:firstColumn="0" w:lastColumn="0" w:oddVBand="0" w:evenVBand="0" w:oddHBand="0" w:evenHBand="0" w:firstRowFirstColumn="0" w:firstRowLastColumn="0" w:lastRowFirstColumn="0" w:lastRowLastColumn="0"/>
            </w:pPr>
            <w:r>
              <w:t>Pass</w:t>
            </w:r>
          </w:p>
        </w:tc>
      </w:tr>
      <w:tr w:rsidR="00D93A36" w14:paraId="207877FC"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4DCAEBEF" w14:textId="5D7895E5" w:rsidR="00D93A36" w:rsidRPr="0073379F" w:rsidRDefault="00D93A36" w:rsidP="00374454">
            <w:pPr>
              <w:rPr>
                <w:b w:val="0"/>
                <w:bCs w:val="0"/>
              </w:rPr>
            </w:pPr>
            <w:r w:rsidRPr="0073379F">
              <w:rPr>
                <w:b w:val="0"/>
                <w:bCs w:val="0"/>
              </w:rPr>
              <w:t>Output Stability</w:t>
            </w:r>
          </w:p>
        </w:tc>
        <w:tc>
          <w:tcPr>
            <w:tcW w:w="5491" w:type="dxa"/>
          </w:tcPr>
          <w:p w14:paraId="7CCA1C78" w14:textId="70DDB80D" w:rsidR="00D93A36" w:rsidRDefault="00A35E59" w:rsidP="00374454">
            <w:pPr>
              <w:cnfStyle w:val="000000000000" w:firstRow="0" w:lastRow="0" w:firstColumn="0" w:lastColumn="0" w:oddVBand="0" w:evenVBand="0" w:oddHBand="0" w:evenHBand="0" w:firstRowFirstColumn="0" w:firstRowLastColumn="0" w:lastRowFirstColumn="0" w:lastRowLastColumn="0"/>
            </w:pPr>
            <w:r>
              <w:t xml:space="preserve">Continuous operation observed with no voltage drop </w:t>
            </w:r>
            <w:r w:rsidR="00305341">
              <w:t>or instability.</w:t>
            </w:r>
          </w:p>
        </w:tc>
        <w:tc>
          <w:tcPr>
            <w:tcW w:w="836" w:type="dxa"/>
          </w:tcPr>
          <w:p w14:paraId="70B30FF7" w14:textId="61CB1B28" w:rsidR="00D93A36" w:rsidRDefault="00D44790" w:rsidP="00374454">
            <w:pPr>
              <w:cnfStyle w:val="000000000000" w:firstRow="0" w:lastRow="0" w:firstColumn="0" w:lastColumn="0" w:oddVBand="0" w:evenVBand="0" w:oddHBand="0" w:evenHBand="0" w:firstRowFirstColumn="0" w:firstRowLastColumn="0" w:lastRowFirstColumn="0" w:lastRowLastColumn="0"/>
            </w:pPr>
            <w:r>
              <w:t>Pass</w:t>
            </w:r>
          </w:p>
        </w:tc>
      </w:tr>
      <w:tr w:rsidR="00D93A36" w14:paraId="37FFA830"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489FBEC3" w14:textId="049A41D8" w:rsidR="00D93A36" w:rsidRPr="0073379F" w:rsidRDefault="00D44790" w:rsidP="00374454">
            <w:pPr>
              <w:rPr>
                <w:b w:val="0"/>
                <w:bCs w:val="0"/>
              </w:rPr>
            </w:pPr>
            <w:r w:rsidRPr="0073379F">
              <w:rPr>
                <w:b w:val="0"/>
                <w:bCs w:val="0"/>
              </w:rPr>
              <w:t>Reliability</w:t>
            </w:r>
          </w:p>
        </w:tc>
        <w:tc>
          <w:tcPr>
            <w:tcW w:w="5491" w:type="dxa"/>
          </w:tcPr>
          <w:p w14:paraId="33660BDE" w14:textId="6A0B9E4B" w:rsidR="00D93A36" w:rsidRDefault="000943FE" w:rsidP="00374454">
            <w:pPr>
              <w:cnfStyle w:val="000000000000" w:firstRow="0" w:lastRow="0" w:firstColumn="0" w:lastColumn="0" w:oddVBand="0" w:evenVBand="0" w:oddHBand="0" w:evenHBand="0" w:firstRowFirstColumn="0" w:firstRowLastColumn="0" w:lastRowFirstColumn="0" w:lastRowLastColumn="0"/>
            </w:pPr>
            <w:r>
              <w:t>Multiple</w:t>
            </w:r>
            <w:r w:rsidR="00305341">
              <w:t xml:space="preserve"> repeated test runs conducted under identical conditions</w:t>
            </w:r>
          </w:p>
        </w:tc>
        <w:tc>
          <w:tcPr>
            <w:tcW w:w="836" w:type="dxa"/>
          </w:tcPr>
          <w:p w14:paraId="6CE212FF" w14:textId="47DDCA23" w:rsidR="00D93A36" w:rsidRDefault="00D44790" w:rsidP="00374454">
            <w:pPr>
              <w:cnfStyle w:val="000000000000" w:firstRow="0" w:lastRow="0" w:firstColumn="0" w:lastColumn="0" w:oddVBand="0" w:evenVBand="0" w:oddHBand="0" w:evenHBand="0" w:firstRowFirstColumn="0" w:firstRowLastColumn="0" w:lastRowFirstColumn="0" w:lastRowLastColumn="0"/>
            </w:pPr>
            <w:r>
              <w:t>Pass</w:t>
            </w:r>
          </w:p>
        </w:tc>
      </w:tr>
      <w:tr w:rsidR="00D93A36" w14:paraId="6EFB174E"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65E41479" w14:textId="2D21B947" w:rsidR="00D93A36" w:rsidRPr="0073379F" w:rsidRDefault="00D44790" w:rsidP="00374454">
            <w:pPr>
              <w:rPr>
                <w:b w:val="0"/>
                <w:bCs w:val="0"/>
              </w:rPr>
            </w:pPr>
            <w:r w:rsidRPr="0073379F">
              <w:rPr>
                <w:b w:val="0"/>
                <w:bCs w:val="0"/>
              </w:rPr>
              <w:t>User interface functionality</w:t>
            </w:r>
          </w:p>
        </w:tc>
        <w:tc>
          <w:tcPr>
            <w:tcW w:w="5491" w:type="dxa"/>
          </w:tcPr>
          <w:p w14:paraId="79F25A64" w14:textId="2002DABC" w:rsidR="00D93A36" w:rsidRDefault="000943FE" w:rsidP="00374454">
            <w:pPr>
              <w:cnfStyle w:val="000000000000" w:firstRow="0" w:lastRow="0" w:firstColumn="0" w:lastColumn="0" w:oddVBand="0" w:evenVBand="0" w:oddHBand="0" w:evenHBand="0" w:firstRowFirstColumn="0" w:firstRowLastColumn="0" w:lastRowFirstColumn="0" w:lastRowLastColumn="0"/>
            </w:pPr>
            <w:r>
              <w:t>Rotary</w:t>
            </w:r>
            <w:r w:rsidR="00305341">
              <w:t xml:space="preserve"> switch and LED </w:t>
            </w:r>
            <w:proofErr w:type="gramStart"/>
            <w:r>
              <w:t>indicators</w:t>
            </w:r>
            <w:proofErr w:type="gramEnd"/>
            <w:r>
              <w:t xml:space="preserve"> function was verified during operation.</w:t>
            </w:r>
          </w:p>
        </w:tc>
        <w:tc>
          <w:tcPr>
            <w:tcW w:w="836" w:type="dxa"/>
          </w:tcPr>
          <w:p w14:paraId="6182B8DE" w14:textId="22A07D2E" w:rsidR="00D93A36" w:rsidRDefault="00D44790" w:rsidP="00374454">
            <w:pPr>
              <w:cnfStyle w:val="000000000000" w:firstRow="0" w:lastRow="0" w:firstColumn="0" w:lastColumn="0" w:oddVBand="0" w:evenVBand="0" w:oddHBand="0" w:evenHBand="0" w:firstRowFirstColumn="0" w:firstRowLastColumn="0" w:lastRowFirstColumn="0" w:lastRowLastColumn="0"/>
            </w:pPr>
            <w:r>
              <w:t>Pass</w:t>
            </w:r>
          </w:p>
        </w:tc>
      </w:tr>
      <w:tr w:rsidR="00D44790" w14:paraId="54D6CC55"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3C06850A" w14:textId="70DAD682" w:rsidR="00D44790" w:rsidRPr="0073379F" w:rsidRDefault="00D44790" w:rsidP="00374454">
            <w:pPr>
              <w:rPr>
                <w:b w:val="0"/>
                <w:bCs w:val="0"/>
              </w:rPr>
            </w:pPr>
            <w:r w:rsidRPr="0073379F">
              <w:rPr>
                <w:b w:val="0"/>
                <w:bCs w:val="0"/>
              </w:rPr>
              <w:t>Thermal performance</w:t>
            </w:r>
          </w:p>
        </w:tc>
        <w:tc>
          <w:tcPr>
            <w:tcW w:w="5491" w:type="dxa"/>
          </w:tcPr>
          <w:p w14:paraId="612AAAD8" w14:textId="11A5F010" w:rsidR="00D44790" w:rsidRDefault="000943FE" w:rsidP="00374454">
            <w:pPr>
              <w:cnfStyle w:val="000000000000" w:firstRow="0" w:lastRow="0" w:firstColumn="0" w:lastColumn="0" w:oddVBand="0" w:evenVBand="0" w:oddHBand="0" w:evenHBand="0" w:firstRowFirstColumn="0" w:firstRowLastColumn="0" w:lastRowFirstColumn="0" w:lastRowLastColumn="0"/>
            </w:pPr>
            <w:r>
              <w:t>Thermal pad expected detectable temperature reached.</w:t>
            </w:r>
          </w:p>
        </w:tc>
        <w:tc>
          <w:tcPr>
            <w:tcW w:w="836" w:type="dxa"/>
          </w:tcPr>
          <w:p w14:paraId="3CE914FC" w14:textId="69AE6CA4" w:rsidR="00D44790" w:rsidRDefault="008765CE" w:rsidP="00374454">
            <w:pPr>
              <w:cnfStyle w:val="000000000000" w:firstRow="0" w:lastRow="0" w:firstColumn="0" w:lastColumn="0" w:oddVBand="0" w:evenVBand="0" w:oddHBand="0" w:evenHBand="0" w:firstRowFirstColumn="0" w:firstRowLastColumn="0" w:lastRowFirstColumn="0" w:lastRowLastColumn="0"/>
            </w:pPr>
            <w:r>
              <w:t>Pass</w:t>
            </w:r>
          </w:p>
        </w:tc>
      </w:tr>
      <w:tr w:rsidR="00D44790" w14:paraId="47696823" w14:textId="77777777" w:rsidTr="0073379F">
        <w:tc>
          <w:tcPr>
            <w:cnfStyle w:val="001000000000" w:firstRow="0" w:lastRow="0" w:firstColumn="1" w:lastColumn="0" w:oddVBand="0" w:evenVBand="0" w:oddHBand="0" w:evenHBand="0" w:firstRowFirstColumn="0" w:firstRowLastColumn="0" w:lastRowFirstColumn="0" w:lastRowLastColumn="0"/>
            <w:tcW w:w="2689" w:type="dxa"/>
          </w:tcPr>
          <w:p w14:paraId="37C4BED6" w14:textId="350C1AC4" w:rsidR="00D44790" w:rsidRPr="0073379F" w:rsidRDefault="00D44790" w:rsidP="00374454">
            <w:pPr>
              <w:rPr>
                <w:b w:val="0"/>
                <w:bCs w:val="0"/>
              </w:rPr>
            </w:pPr>
            <w:r w:rsidRPr="0073379F">
              <w:rPr>
                <w:b w:val="0"/>
                <w:bCs w:val="0"/>
              </w:rPr>
              <w:t>Safety operation</w:t>
            </w:r>
          </w:p>
        </w:tc>
        <w:tc>
          <w:tcPr>
            <w:tcW w:w="5491" w:type="dxa"/>
          </w:tcPr>
          <w:p w14:paraId="11D9E0F3" w14:textId="1B86EB8B" w:rsidR="00D44790" w:rsidRDefault="008765CE" w:rsidP="00374454">
            <w:pPr>
              <w:cnfStyle w:val="000000000000" w:firstRow="0" w:lastRow="0" w:firstColumn="0" w:lastColumn="0" w:oddVBand="0" w:evenVBand="0" w:oddHBand="0" w:evenHBand="0" w:firstRowFirstColumn="0" w:firstRowLastColumn="0" w:lastRowFirstColumn="0" w:lastRowLastColumn="0"/>
            </w:pPr>
            <w:r>
              <w:t>Protection devices relevantly positioned and no unsafe conditions observed.</w:t>
            </w:r>
          </w:p>
        </w:tc>
        <w:tc>
          <w:tcPr>
            <w:tcW w:w="836" w:type="dxa"/>
          </w:tcPr>
          <w:p w14:paraId="6E978F82" w14:textId="34D23967" w:rsidR="00D44790" w:rsidRDefault="008765CE" w:rsidP="00374454">
            <w:pPr>
              <w:cnfStyle w:val="000000000000" w:firstRow="0" w:lastRow="0" w:firstColumn="0" w:lastColumn="0" w:oddVBand="0" w:evenVBand="0" w:oddHBand="0" w:evenHBand="0" w:firstRowFirstColumn="0" w:firstRowLastColumn="0" w:lastRowFirstColumn="0" w:lastRowLastColumn="0"/>
            </w:pPr>
            <w:r>
              <w:t>Pass</w:t>
            </w:r>
          </w:p>
        </w:tc>
      </w:tr>
    </w:tbl>
    <w:p w14:paraId="3CDB5528" w14:textId="1FAE2F8A" w:rsidR="00BF7AD2" w:rsidRPr="008765CE" w:rsidRDefault="008765CE" w:rsidP="008765CE">
      <w:pPr>
        <w:pStyle w:val="Caption"/>
        <w:jc w:val="center"/>
        <w:rPr>
          <w:color w:val="000000" w:themeColor="text1"/>
        </w:rPr>
      </w:pPr>
      <w:bookmarkStart w:id="37" w:name="_Toc228529404"/>
      <w:r w:rsidRPr="008765CE">
        <w:rPr>
          <w:color w:val="000000" w:themeColor="text1"/>
        </w:rPr>
        <w:t xml:space="preserve">Table </w:t>
      </w:r>
      <w:r w:rsidRPr="008765CE">
        <w:rPr>
          <w:color w:val="000000" w:themeColor="text1"/>
        </w:rPr>
        <w:fldChar w:fldCharType="begin"/>
      </w:r>
      <w:r w:rsidRPr="008765CE">
        <w:rPr>
          <w:color w:val="000000" w:themeColor="text1"/>
        </w:rPr>
        <w:instrText xml:space="preserve"> SEQ Table \* ARABIC </w:instrText>
      </w:r>
      <w:r w:rsidRPr="008765CE">
        <w:rPr>
          <w:color w:val="000000" w:themeColor="text1"/>
        </w:rPr>
        <w:fldChar w:fldCharType="separate"/>
      </w:r>
      <w:r w:rsidR="00556D8D">
        <w:rPr>
          <w:noProof/>
          <w:color w:val="000000" w:themeColor="text1"/>
        </w:rPr>
        <w:t>1</w:t>
      </w:r>
      <w:r w:rsidRPr="008765CE">
        <w:rPr>
          <w:color w:val="000000" w:themeColor="text1"/>
        </w:rPr>
        <w:fldChar w:fldCharType="end"/>
      </w:r>
      <w:r w:rsidRPr="008765CE">
        <w:rPr>
          <w:color w:val="000000" w:themeColor="text1"/>
        </w:rPr>
        <w:t xml:space="preserve"> - Requirements Validation Summary</w:t>
      </w:r>
      <w:bookmarkEnd w:id="37"/>
    </w:p>
    <w:p w14:paraId="48F3CCF1" w14:textId="4C0A10EB" w:rsidR="00D56DD5" w:rsidRDefault="00D56DD5">
      <w:r>
        <w:br w:type="page"/>
      </w:r>
    </w:p>
    <w:p w14:paraId="32EB55F1" w14:textId="509FBE67" w:rsidR="00604A97" w:rsidRPr="00604A97" w:rsidRDefault="00604A97" w:rsidP="00604A97">
      <w:pPr>
        <w:pStyle w:val="Heading1"/>
        <w:rPr>
          <w:color w:val="000000" w:themeColor="text1"/>
          <w:u w:val="single"/>
        </w:rPr>
      </w:pPr>
      <w:bookmarkStart w:id="38" w:name="_Toc228529400"/>
      <w:r w:rsidRPr="00604A97">
        <w:rPr>
          <w:color w:val="000000" w:themeColor="text1"/>
          <w:u w:val="single"/>
        </w:rPr>
        <w:lastRenderedPageBreak/>
        <w:t>Evaluation</w:t>
      </w:r>
      <w:bookmarkEnd w:id="38"/>
    </w:p>
    <w:p w14:paraId="401ED05E" w14:textId="312A7448" w:rsidR="00221C02" w:rsidRDefault="00221C02" w:rsidP="007E5783">
      <w:pPr>
        <w:spacing w:line="360" w:lineRule="auto"/>
      </w:pPr>
      <w:r>
        <w:t>This section evaluates the performance of the thermal target control system in relation to the defined system requirements, project objectives, and relevant findings from the literature. By linking system requirements directly to testing outcomes, it is possible to determine the extent to which the design meets its intended purpose.</w:t>
      </w:r>
    </w:p>
    <w:p w14:paraId="38206226" w14:textId="3BD1E843" w:rsidR="00221C02" w:rsidRDefault="00221C02" w:rsidP="007E5783">
      <w:pPr>
        <w:spacing w:line="360" w:lineRule="auto"/>
      </w:pPr>
      <w:r>
        <w:t xml:space="preserve">The primary aim of the project was to develop a reliable and user-friendly system capable of delivering fixed and repeatable power outputs to multiple thermal target pads. This aim was successfully achieved, as demonstrated through system-level testing. </w:t>
      </w:r>
      <w:r w:rsidR="00D6048B" w:rsidRPr="00D6048B">
        <w:t>The system successfully generated thermal outputs that were clearly detectable using thermal imaging equipment (see Appendices 27–29).</w:t>
      </w:r>
      <w:r w:rsidR="00D6048B">
        <w:t xml:space="preserve"> </w:t>
      </w:r>
      <w:r>
        <w:t xml:space="preserve">Under full-load conditions, all five output channels were operated simultaneously, with no instability, voltage drop, or unexpected behaviour observed. This directly validates the functional requirement for multi-channel operation, confirming that the system </w:t>
      </w:r>
      <w:proofErr w:type="gramStart"/>
      <w:r>
        <w:t>is capable of supporting</w:t>
      </w:r>
      <w:proofErr w:type="gramEnd"/>
      <w:r>
        <w:t xml:space="preserve"> multiple thermal targets concurrently without performance degradation.</w:t>
      </w:r>
    </w:p>
    <w:p w14:paraId="46991BA7" w14:textId="13FB5FEF" w:rsidR="00221C02" w:rsidRDefault="00221C02" w:rsidP="007E5783">
      <w:pPr>
        <w:spacing w:line="360" w:lineRule="auto"/>
      </w:pPr>
      <w:r>
        <w:t>The requirement for selectable power levels was also met and verified through testing. Each predefined operating mode was evaluated using thermal pads of varying sizes and power demands, including Type B, Type D, and Type E targets</w:t>
      </w:r>
      <w:r w:rsidR="008D70CF">
        <w:t xml:space="preserve"> (see Appendix 13)</w:t>
      </w:r>
      <w:r>
        <w:t>. In each case, the system produced the expected output behaviour, with pads reaching appropriate operating temperatures for thermal imaging detection. This confirms that the discrete power control strategy is effective in delivering consistent and repeatable outputs across different load conditions.</w:t>
      </w:r>
      <w:r w:rsidR="008F3794">
        <w:t xml:space="preserve"> </w:t>
      </w:r>
      <w:r w:rsidR="008F3794" w:rsidRPr="008F3794">
        <w:t>The relationship between input selection and resulting system behaviour across different operating modes is defined in the system mapping tables (see Appendices 18–20).</w:t>
      </w:r>
    </w:p>
    <w:p w14:paraId="31F4AF29" w14:textId="0E3F7FED" w:rsidR="00221C02" w:rsidRDefault="00221C02" w:rsidP="007E5783">
      <w:pPr>
        <w:spacing w:line="360" w:lineRule="auto"/>
      </w:pPr>
      <w:r>
        <w:t>Usability requirements were addressed through the implementation of a rotary switch-based interface, supported by visual feedback from LED indicators. During testing, the interface allowed straightforward and reliable selection of operating modes, with no incorrect output activation or delays observed. The LED indicators provided immediate confirmation of system status and output activation, reducing reliance on external measurement tools and supporting effective system operation. This demonstrates that the system meets the non-functional requirement for simplicity and ease of use.</w:t>
      </w:r>
    </w:p>
    <w:p w14:paraId="30254137" w14:textId="6FB48763" w:rsidR="00221C02" w:rsidRDefault="00221C02" w:rsidP="007E5783">
      <w:pPr>
        <w:spacing w:line="360" w:lineRule="auto"/>
      </w:pPr>
      <w:r>
        <w:lastRenderedPageBreak/>
        <w:t xml:space="preserve">Reliability was a key non-functional requirement and was validated through repeatability testing. The system was operated multiple times under identical conditions, consistently producing the same output behaviour with no variation between runs. This confirms that the system </w:t>
      </w:r>
      <w:proofErr w:type="gramStart"/>
      <w:r>
        <w:t>is capable of delivering</w:t>
      </w:r>
      <w:proofErr w:type="gramEnd"/>
      <w:r>
        <w:t xml:space="preserve"> stable and predictable performance, which is essential for thermal validation applications.</w:t>
      </w:r>
    </w:p>
    <w:p w14:paraId="19951522" w14:textId="5C3E7631" w:rsidR="00221C02" w:rsidRDefault="00221C02" w:rsidP="007E5783">
      <w:pPr>
        <w:spacing w:line="360" w:lineRule="auto"/>
      </w:pPr>
      <w:r>
        <w:t>Safety requirements were also satisfied, with multiple protection mechanisms integrated into the system design. These include circuit breakers, fuses, RCBO protection, and a mains isolat</w:t>
      </w:r>
      <w:r w:rsidR="00BF5F6D">
        <w:t>ion</w:t>
      </w:r>
      <w:r>
        <w:t>. During testing, no evidence of unsafe operation or fault conditions was observed, indicating that the protection strategy is effective under normal operating conditions. These measures align with established electrical safety practices and relevant standards such as BS 7671 and IEC 60204 [18], [19].</w:t>
      </w:r>
    </w:p>
    <w:p w14:paraId="362BFC25" w14:textId="7FF29D9A" w:rsidR="00221C02" w:rsidRDefault="00221C02" w:rsidP="007E5783">
      <w:pPr>
        <w:spacing w:line="360" w:lineRule="auto"/>
      </w:pPr>
      <w:r>
        <w:t>The observed system performance is consistent with findings presented in the literature. As discussed by Åström and Murray [12], open-loop control systems can provide reliable and predictable outputs when operating under fixed conditions. This was demonstrated in the system’s ability to consistently deliver predefined power levels without the need for feedback control. Similarly, Dorf and Bishop [15] highlight that open-loop systems are suitable for applications where disturbances are minimal or well understood, which corresponds to the controlled operating conditions of this system.</w:t>
      </w:r>
    </w:p>
    <w:p w14:paraId="301CF70E" w14:textId="4248F7A6" w:rsidR="00221C02" w:rsidRDefault="00221C02" w:rsidP="007E5783">
      <w:pPr>
        <w:spacing w:line="360" w:lineRule="auto"/>
      </w:pPr>
      <w:r>
        <w:t xml:space="preserve">However, certain limitations in the system design were identified during evaluation. The use of open-loop control means that the system is unable to compensate for variations in environmental conditions or changes in thermal load. While this did not impact performance during testing, it may limit system adaptability in more variable environments. As noted by Vollmer and </w:t>
      </w:r>
      <w:proofErr w:type="spellStart"/>
      <w:r>
        <w:t>Möllmann</w:t>
      </w:r>
      <w:proofErr w:type="spellEnd"/>
      <w:r>
        <w:t xml:space="preserve"> [10], external factors such as ambient temperature can influence thermal system performance, which may affect output consistency under different conditions.</w:t>
      </w:r>
    </w:p>
    <w:p w14:paraId="1883BBB4" w14:textId="4E23706E" w:rsidR="00221C02" w:rsidRDefault="00221C02" w:rsidP="007E5783">
      <w:pPr>
        <w:spacing w:line="360" w:lineRule="auto"/>
      </w:pPr>
      <w:r>
        <w:t>Another limitation relates to the discrete nature of the power control strategy. While this approach simplifies system design and improves reliability, it restricts flexibility by limiting outputs to predefined levels. More advanced control approaches, such as closed-loop systems using PID control [11], could provide finer control over thermal output but would introduce additional complexity.</w:t>
      </w:r>
    </w:p>
    <w:p w14:paraId="65CF74F3" w14:textId="4B7FA95C" w:rsidR="00221C02" w:rsidRDefault="00221C02" w:rsidP="007E5783">
      <w:pPr>
        <w:spacing w:line="360" w:lineRule="auto"/>
      </w:pPr>
      <w:r>
        <w:lastRenderedPageBreak/>
        <w:t>Despite these limitations, the system demonstrated a high level of reliability within its intended operating environment. This was further supported by deployment in a practical setting, where the system was used on a firing range to support thermal imaging evaluation. During this use, the system continued to operate as expected, with thermal targets successfully detected, providing additional confidence in its real-world applicability.</w:t>
      </w:r>
    </w:p>
    <w:p w14:paraId="2C9D5B01" w14:textId="62C68749" w:rsidR="00221C02" w:rsidRDefault="00221C02" w:rsidP="007E5783">
      <w:pPr>
        <w:spacing w:line="360" w:lineRule="auto"/>
      </w:pPr>
      <w:r>
        <w:t>Overall, the evaluation confirms that the system successfully meets its functional and non-functional requirements. The results support the design decisions made throughout the project, while also identifying areas for potential future development, particularly in relation to control flexibility and environmental adaptability.</w:t>
      </w:r>
    </w:p>
    <w:p w14:paraId="5CADBD1D" w14:textId="3B224A9E" w:rsidR="00604A97" w:rsidRDefault="00604A97">
      <w:r>
        <w:br w:type="page"/>
      </w:r>
    </w:p>
    <w:p w14:paraId="065842DE" w14:textId="46501834" w:rsidR="004A7EB2" w:rsidRPr="00F36BCC" w:rsidRDefault="00F36BCC" w:rsidP="00F36BCC">
      <w:pPr>
        <w:pStyle w:val="Heading1"/>
        <w:rPr>
          <w:color w:val="000000" w:themeColor="text1"/>
          <w:u w:val="single"/>
        </w:rPr>
      </w:pPr>
      <w:bookmarkStart w:id="39" w:name="_Toc228529401"/>
      <w:r w:rsidRPr="00F36BCC">
        <w:rPr>
          <w:color w:val="000000" w:themeColor="text1"/>
          <w:u w:val="single"/>
        </w:rPr>
        <w:lastRenderedPageBreak/>
        <w:t>Conclusion and Recommendations</w:t>
      </w:r>
      <w:bookmarkEnd w:id="39"/>
    </w:p>
    <w:p w14:paraId="733F2543" w14:textId="563886E3" w:rsidR="007E570B" w:rsidRDefault="007E570B" w:rsidP="007E5783">
      <w:pPr>
        <w:spacing w:line="360" w:lineRule="auto"/>
      </w:pPr>
      <w:r>
        <w:t>This project focused on the design and development of a PLC-controlled thermal target system for the testing and validation of thermal imaging equipment. The primary aim was to create a reliable and user-friendly system capable of delivering fixed and repeatable power outputs to multiple thermal target pads. Based on the work carried out and the results obtained, this aim has been successfully achieved.</w:t>
      </w:r>
    </w:p>
    <w:p w14:paraId="149C2CC4" w14:textId="0B0A6B3A" w:rsidR="007E570B" w:rsidRDefault="007E570B" w:rsidP="007E5783">
      <w:pPr>
        <w:spacing w:line="360" w:lineRule="auto"/>
      </w:pPr>
      <w:r>
        <w:t>The system was designed using a modular architecture, incorporating a distributed power supply network, PLC-based control, and multiple independently controlled output channels. The use of discrete power control allowed predefined output levels to be implemented in a simple and reliable manner, while the PLC provided a robust platform for managing system operation. The inclusion of multiple protection mechanisms ensured safe operation under high-current conditions, aligning with established engineering practices.</w:t>
      </w:r>
    </w:p>
    <w:p w14:paraId="073E9A80" w14:textId="17E6D7A6" w:rsidR="007E570B" w:rsidRDefault="007E570B" w:rsidP="007E5783">
      <w:pPr>
        <w:spacing w:line="360" w:lineRule="auto"/>
      </w:pPr>
      <w:r>
        <w:t>The findings from the evaluation stage demonstrated that the system performs reliably within its intended operating conditions. All output channels functioned as expected, and the system consistently delivered stable and repeatable outputs. These results support the design decisions made throughout the project, particularly the choice of open-loop control, which was shown to be appropriate for applications involving fixed and predictable operating conditions.</w:t>
      </w:r>
    </w:p>
    <w:p w14:paraId="7D1A659A" w14:textId="5AAC6DA8" w:rsidR="007E570B" w:rsidRDefault="007E570B" w:rsidP="007E5783">
      <w:pPr>
        <w:spacing w:line="360" w:lineRule="auto"/>
      </w:pPr>
      <w:r>
        <w:t>In relation to the project objectives, the system successfully met the requirements of supporting multiple thermal targets, providing selectable power levels, and ensuring safe and reliable operation. The user interface was effective in enabling straightforward control of the system, while the overall design achieved a balance between functionality and simplicity.</w:t>
      </w:r>
    </w:p>
    <w:p w14:paraId="657E1CF5" w14:textId="372DF54F" w:rsidR="007E570B" w:rsidRDefault="007E570B" w:rsidP="007E5783">
      <w:pPr>
        <w:spacing w:line="360" w:lineRule="auto"/>
      </w:pPr>
      <w:r>
        <w:t>Despite the successful implementation, several areas for further development have been identified. The most significant limitation of the current system is the use of open-loop control, which restricts the ability to compensate for variations in environmental conditions or thermal load. Future work could involve the integration of temperature sensors and closed-loop control algorithms to enable dynamic adjustment of output power. This would improve system accuracy and expand its applicability to more demanding testing environments.</w:t>
      </w:r>
    </w:p>
    <w:p w14:paraId="0A3DCE1B" w14:textId="1C873887" w:rsidR="007E570B" w:rsidRDefault="007E570B" w:rsidP="007E5783">
      <w:pPr>
        <w:spacing w:line="360" w:lineRule="auto"/>
      </w:pPr>
      <w:r>
        <w:lastRenderedPageBreak/>
        <w:t>Additionally, the implementation of more granular power control could enhance system flexibility by allowing finer adjustment of output levels. While this would increase system complexity, it may be beneficial in applications requiring more precise control of thermal output. Further improvements could also include enhanced system monitoring and data logging capabilities, enabling performance analysis over extended periods of operation.</w:t>
      </w:r>
    </w:p>
    <w:p w14:paraId="013F28EA" w14:textId="00188B8C" w:rsidR="00F36BCC" w:rsidRDefault="007E570B" w:rsidP="007E5783">
      <w:pPr>
        <w:spacing w:line="360" w:lineRule="auto"/>
      </w:pPr>
      <w:r>
        <w:t>Overall, the project has demonstrated the successful development of a practical and reliable thermal target control system. The work provides a solid foundation for further development and highlights the effectiveness of combining simple control strategies with robust industrial components to achieve reliable system performance.</w:t>
      </w:r>
    </w:p>
    <w:p w14:paraId="077ECDE7" w14:textId="20833365" w:rsidR="00F36BCC" w:rsidRDefault="00F36BCC">
      <w:r>
        <w:br w:type="page"/>
      </w:r>
    </w:p>
    <w:p w14:paraId="15DCA7FB" w14:textId="5783C36E" w:rsidR="006B5948" w:rsidRPr="006B5948" w:rsidRDefault="006B5948" w:rsidP="006B5948">
      <w:pPr>
        <w:pStyle w:val="Heading1"/>
        <w:rPr>
          <w:color w:val="000000" w:themeColor="text1"/>
          <w:u w:val="single"/>
        </w:rPr>
      </w:pPr>
      <w:bookmarkStart w:id="40" w:name="_Toc228529402"/>
      <w:r w:rsidRPr="006B5948">
        <w:rPr>
          <w:color w:val="000000" w:themeColor="text1"/>
          <w:u w:val="single"/>
        </w:rPr>
        <w:lastRenderedPageBreak/>
        <w:t>Reflection</w:t>
      </w:r>
      <w:bookmarkEnd w:id="40"/>
    </w:p>
    <w:p w14:paraId="052A7103" w14:textId="09BC550F" w:rsidR="00A748B7" w:rsidRDefault="00A748B7" w:rsidP="007E5783">
      <w:pPr>
        <w:spacing w:line="360" w:lineRule="auto"/>
      </w:pPr>
      <w:r>
        <w:t>This project provided a valuable opportunity to apply theoretical knowledge to a practical engineering problem, while also developing a range of technical and professional skills. Through the design and implementation of the thermal target control system, a deeper understanding of control systems, power distribution, and industrial hardware integration was gained.</w:t>
      </w:r>
    </w:p>
    <w:p w14:paraId="158690C4" w14:textId="51E71CF9" w:rsidR="00A748B7" w:rsidRDefault="00A748B7" w:rsidP="007E5783">
      <w:pPr>
        <w:spacing w:line="360" w:lineRule="auto"/>
      </w:pPr>
      <w:r>
        <w:t xml:space="preserve">From a technical perspective, one of the key learning outcomes was the importance of designing for reliability and simplicity. While it may be tempting to pursue more complex solutions, particularly when considering advanced control strategies such as closed-loop systems, this project demonstrated that simpler approaches can often be more effective when aligned with the application requirements. The decision to use open-loop control and discrete power levels reinforced the value of selecting an appropriate level of complexity rather than </w:t>
      </w:r>
      <w:proofErr w:type="gramStart"/>
      <w:r>
        <w:t>assuming that</w:t>
      </w:r>
      <w:proofErr w:type="gramEnd"/>
      <w:r>
        <w:t xml:space="preserve"> more advanced techniques will always lead to better outcomes.</w:t>
      </w:r>
    </w:p>
    <w:p w14:paraId="6626C97C" w14:textId="45F84D48" w:rsidR="00A748B7" w:rsidRDefault="00A748B7" w:rsidP="007E5783">
      <w:pPr>
        <w:spacing w:line="360" w:lineRule="auto"/>
      </w:pPr>
      <w:r>
        <w:t>The project also highlighted the importance of system-level thinking. Rather than focusing solely on individual components, consideration had to be given to how different parts of the system interact, particularly in terms of power distribution, control logic, and safety. This approach improved the overall design and ensured that the system operated reliably under the intended conditions.</w:t>
      </w:r>
    </w:p>
    <w:p w14:paraId="725B685E" w14:textId="61E7EDAB" w:rsidR="00A748B7" w:rsidRDefault="00A748B7" w:rsidP="007E5783">
      <w:pPr>
        <w:spacing w:line="360" w:lineRule="auto"/>
      </w:pPr>
      <w:r>
        <w:t>In addition to technical development, the project contributed to the improvement of problem-solving skills. Although no major faults were encountered during implementation, the process of designing and assembling the system required careful planning and decision-making. This included selecting appropriate components, considering alternative approaches, and evaluating trade-offs between simplicity, flexibility, and performance. The ability to make informed engineering decisions based on these factors is a key skill that will be applicable in future work.</w:t>
      </w:r>
    </w:p>
    <w:p w14:paraId="57B36994" w14:textId="6091B0E0" w:rsidR="00A748B7" w:rsidRDefault="00A748B7" w:rsidP="007E5783">
      <w:pPr>
        <w:spacing w:line="360" w:lineRule="auto"/>
      </w:pPr>
      <w:r>
        <w:t xml:space="preserve">Time management was another important aspect of the project. Managing a large, multi-stage task required consistent progress and effective organisation. Breaking the project into smaller stages, such as design, implementation, and testing, helped to maintain focus and ensured that each part of the system was completed to an appropriate standard. This </w:t>
      </w:r>
      <w:r>
        <w:lastRenderedPageBreak/>
        <w:t>structured approach reduced the risk of delays and contributed to the overall success of the project.</w:t>
      </w:r>
    </w:p>
    <w:p w14:paraId="52219E48" w14:textId="634FB8B6" w:rsidR="00A748B7" w:rsidRDefault="00A748B7" w:rsidP="007E5783">
      <w:pPr>
        <w:spacing w:line="360" w:lineRule="auto"/>
      </w:pPr>
      <w:r>
        <w:t>While the project was successful, there are several areas where improvements could be made in future work. One key improvement would be the inclusion of more detailed testing and data collection. Although functional testing confirmed correct operation, the collection of quantitative data would allow for a more thorough evaluation of system performance. This would strengthen the analysis and provide a more comprehensive validation of the design.</w:t>
      </w:r>
    </w:p>
    <w:p w14:paraId="24A1B1D6" w14:textId="090EC893" w:rsidR="00A748B7" w:rsidRDefault="00A748B7" w:rsidP="007E5783">
      <w:pPr>
        <w:spacing w:line="360" w:lineRule="auto"/>
      </w:pPr>
      <w:r>
        <w:t>Another area for improvement would be the exploration of alternative control strategies earlier in the design process. While the decision to use open-loop control was appropriate, further investigation into closed-loop systems could have provided a stronger comparison and deeper understanding of the trade-offs involved. This would have enhanced both the design justification and the overall evaluation of the system.</w:t>
      </w:r>
    </w:p>
    <w:p w14:paraId="12CD9C45" w14:textId="6A302EFD" w:rsidR="006B5948" w:rsidRDefault="00A748B7" w:rsidP="007E5783">
      <w:pPr>
        <w:spacing w:line="360" w:lineRule="auto"/>
      </w:pPr>
      <w:r>
        <w:t>Overall, the project has contributed to both technical and professional development, reinforcing the importance of practical application, structured design processes, and critical evaluation. The experience gained from this work provides a strong foundation for future engineering projects, particularly in areas involving system design and industrial control.</w:t>
      </w:r>
    </w:p>
    <w:p w14:paraId="29C699ED" w14:textId="55BEA603" w:rsidR="006B5948" w:rsidRPr="006B5948" w:rsidRDefault="006B5948" w:rsidP="006B5948">
      <w:r>
        <w:br w:type="page"/>
      </w:r>
    </w:p>
    <w:bookmarkStart w:id="41" w:name="_Toc228529403" w:displacedByCustomXml="next"/>
    <w:sdt>
      <w:sdtPr>
        <w:rPr>
          <w:rFonts w:asciiTheme="minorHAnsi" w:eastAsiaTheme="minorHAnsi" w:hAnsiTheme="minorHAnsi" w:cstheme="minorBidi"/>
          <w:color w:val="auto"/>
          <w:sz w:val="24"/>
          <w:szCs w:val="24"/>
        </w:rPr>
        <w:id w:val="-598485565"/>
        <w:docPartObj>
          <w:docPartGallery w:val="Bibliographies"/>
          <w:docPartUnique/>
        </w:docPartObj>
      </w:sdtPr>
      <w:sdtEndPr/>
      <w:sdtContent>
        <w:p w14:paraId="622C38F8" w14:textId="6272EE3C" w:rsidR="005954B9" w:rsidRPr="005954B9" w:rsidRDefault="005954B9">
          <w:pPr>
            <w:pStyle w:val="Heading1"/>
            <w:rPr>
              <w:color w:val="000000" w:themeColor="text1"/>
              <w:u w:val="single"/>
            </w:rPr>
          </w:pPr>
          <w:r w:rsidRPr="005954B9">
            <w:rPr>
              <w:color w:val="000000" w:themeColor="text1"/>
              <w:u w:val="single"/>
            </w:rPr>
            <w:t>References</w:t>
          </w:r>
          <w:bookmarkEnd w:id="41"/>
        </w:p>
        <w:p w14:paraId="48A60A28" w14:textId="4595FD20" w:rsidR="00EE0A62" w:rsidRPr="00EE0A62" w:rsidRDefault="00EE0A62" w:rsidP="00EE0A62">
          <w:r w:rsidRPr="00EE0A62">
            <w:t xml:space="preserve">[1] X. </w:t>
          </w:r>
          <w:proofErr w:type="spellStart"/>
          <w:r w:rsidRPr="00EE0A62">
            <w:t>Maldague</w:t>
          </w:r>
          <w:proofErr w:type="spellEnd"/>
          <w:r w:rsidRPr="00EE0A62">
            <w:t>, Theory and Practice of Infrared Technology. New York: Wiley, 2001.</w:t>
          </w:r>
        </w:p>
        <w:p w14:paraId="505F1BBB" w14:textId="3C4DC864" w:rsidR="00EE0A62" w:rsidRPr="00EE0A62" w:rsidRDefault="00EE0A62" w:rsidP="00EE0A62">
          <w:r w:rsidRPr="00EE0A62">
            <w:t>[2] A. Rogalski, "Infrared detectors: status and trends," Progress in Quantum Electronics, vol. 27, no. 2–3, pp. 59–210, 2003.</w:t>
          </w:r>
        </w:p>
        <w:p w14:paraId="7FF81C43" w14:textId="14A15A78" w:rsidR="00EE0A62" w:rsidRPr="00EE0A62" w:rsidRDefault="00EE0A62" w:rsidP="00EE0A62">
          <w:r w:rsidRPr="00EE0A62">
            <w:t>[3] K. Ogata, Modern Control Engineering, 5th ed. Upper Saddle River, NJ: Prentice Hall, 2010.</w:t>
          </w:r>
        </w:p>
        <w:p w14:paraId="698A37D3" w14:textId="1550EB1A" w:rsidR="00EE0A62" w:rsidRPr="00EE0A62" w:rsidRDefault="00EE0A62" w:rsidP="00EE0A62">
          <w:r w:rsidRPr="00EE0A62">
            <w:t>[4] G. C. Holst, Electro-Optical Imaging System Performance, 4th ed. Bellingham, WA: SPIE Press, 2008.</w:t>
          </w:r>
        </w:p>
        <w:p w14:paraId="1E7D0DC3" w14:textId="77777777" w:rsidR="00454957" w:rsidRDefault="00EE0A62" w:rsidP="00EE0A62">
          <w:r w:rsidRPr="00EE0A62">
            <w:t>[5] P. W. Kruse, Uncooled Thermal Imaging: Arrays, Systems, and Applications. Bellingham, WA: SPIE Press, 2001.</w:t>
          </w:r>
        </w:p>
        <w:p w14:paraId="58DCFEFA" w14:textId="1A8CCCF0" w:rsidR="00454957" w:rsidRDefault="00454957" w:rsidP="00454957">
          <w:r>
            <w:t xml:space="preserve">[6] N. P. </w:t>
          </w:r>
          <w:proofErr w:type="spellStart"/>
          <w:r>
            <w:t>Avdelidis</w:t>
          </w:r>
          <w:proofErr w:type="spellEnd"/>
          <w:r>
            <w:t xml:space="preserve"> and A. Moropoulou, "Applications of infrared thermography for the investigation of historic structures," Journal of Cultural Heritage, vol. 5, no. 1, pp. 119–127, 2004.</w:t>
          </w:r>
        </w:p>
        <w:p w14:paraId="642E395D" w14:textId="32C745AF" w:rsidR="00454957" w:rsidRDefault="00454957" w:rsidP="00454957">
          <w:r>
            <w:t xml:space="preserve">[7] S. </w:t>
          </w:r>
          <w:proofErr w:type="spellStart"/>
          <w:r>
            <w:t>Bagavathiappan</w:t>
          </w:r>
          <w:proofErr w:type="spellEnd"/>
          <w:r>
            <w:t xml:space="preserve"> et al., "Infrared thermography for condition monitoring – A review," Infrared Physics &amp; Technology, vol. 60, pp. 35–55, 2013.</w:t>
          </w:r>
        </w:p>
        <w:p w14:paraId="2B3E0485" w14:textId="77777777" w:rsidR="00DC5951" w:rsidRDefault="00454957" w:rsidP="00454957">
          <w:r>
            <w:t>[8] J. W. Webb and R. A. Reis, Programmable Logic Controllers: Principles and Applications, 6th ed. Upper Saddle River, NJ: Prentice Hall, 2010.</w:t>
          </w:r>
        </w:p>
        <w:p w14:paraId="567A5436" w14:textId="3FEBEC11" w:rsidR="00DC5951" w:rsidRDefault="00DC5951" w:rsidP="00DC5951">
          <w:r>
            <w:t>[9] G. C. Holst, Testing and Evaluation of Infrared Imaging Systems, 3rd ed. Bellingham, WA: SPIE Press, 2008.</w:t>
          </w:r>
        </w:p>
        <w:p w14:paraId="6F47FE68" w14:textId="20689C65" w:rsidR="00DC5951" w:rsidRDefault="00DC5951" w:rsidP="00DC5951">
          <w:r>
            <w:t xml:space="preserve">[10] M. Vollmer and K.-P. </w:t>
          </w:r>
          <w:proofErr w:type="spellStart"/>
          <w:r>
            <w:t>Möllmann</w:t>
          </w:r>
          <w:proofErr w:type="spellEnd"/>
          <w:r>
            <w:t>, Infrared Thermal Imaging: Fundamentals, Research and Applications. Weinheim: Wiley-VCH, 2010.</w:t>
          </w:r>
        </w:p>
        <w:p w14:paraId="38DF19D1" w14:textId="0F764EAF" w:rsidR="00DC5951" w:rsidRDefault="00DC5951" w:rsidP="00DC5951">
          <w:r>
            <w:t>[11] Y. He, "Temperature control system based on PID algorithm," International Journal of Control and Automation, vol. 9, no. 2, pp. 45–54, 2016.</w:t>
          </w:r>
        </w:p>
        <w:p w14:paraId="0BCD15AA" w14:textId="1DD9477F" w:rsidR="00DC5951" w:rsidRDefault="00DC5951" w:rsidP="00DC5951">
          <w:r>
            <w:t>[12] K. J. Åström and R. M. Murray, Feedback Systems: An Introduction for Scientists and Engineers. Princeton: Princeton University Press, 2008.</w:t>
          </w:r>
        </w:p>
        <w:p w14:paraId="79F207EC" w14:textId="2BF21594" w:rsidR="00DC5951" w:rsidRDefault="00DC5951" w:rsidP="00DC5951">
          <w:r>
            <w:t xml:space="preserve">[13] F. D. </w:t>
          </w:r>
          <w:proofErr w:type="spellStart"/>
          <w:r>
            <w:t>Petruzella</w:t>
          </w:r>
          <w:proofErr w:type="spellEnd"/>
          <w:r>
            <w:t>, Programmable Logic Controllers, 5th ed. New York: McGraw-Hill, 2016.</w:t>
          </w:r>
        </w:p>
        <w:p w14:paraId="50EE2F12" w14:textId="47CB0535" w:rsidR="00DC5951" w:rsidRDefault="00DC5951" w:rsidP="00DC5951">
          <w:r>
            <w:t xml:space="preserve">[14] </w:t>
          </w:r>
          <w:r w:rsidR="009B4634" w:rsidRPr="009B4634">
            <w:t>J. R. Hackworth and F. D. Hackworth Jr., Programmable Logic Controllers: Programming Methods and Applications. Pearson, 2004.</w:t>
          </w:r>
        </w:p>
        <w:p w14:paraId="2A08BA3D" w14:textId="77777777" w:rsidR="00D03898" w:rsidRDefault="00DC5951" w:rsidP="00DC5951">
          <w:r>
            <w:t>[15] R. C. Dorf and R. H. Bishop, Modern Control Systems, 13th ed. Pearson, 2016.</w:t>
          </w:r>
        </w:p>
        <w:p w14:paraId="5B5D7502" w14:textId="77777777" w:rsidR="00D03898" w:rsidRDefault="00D03898" w:rsidP="00DC5951">
          <w:r w:rsidRPr="00D03898">
            <w:t>[16] Victron Energy, "Blue Smart IP67 Charger Datasheet," Victron Energy B.V., 2022.</w:t>
          </w:r>
        </w:p>
        <w:p w14:paraId="4376C4C8" w14:textId="17D3381E" w:rsidR="005A2D45" w:rsidRDefault="00AD7918" w:rsidP="00DC5951">
          <w:r w:rsidRPr="00AD7918">
            <w:t xml:space="preserve">[17] </w:t>
          </w:r>
          <w:r w:rsidR="00BB3667" w:rsidRPr="00BB3667">
            <w:t>Rockwell Automation, "CompactLogix 1769 Controllers Technical Data," Rockwell Automation, 2021.</w:t>
          </w:r>
        </w:p>
        <w:p w14:paraId="2577009E" w14:textId="01ABE77B" w:rsidR="005A2D45" w:rsidRDefault="005A2D45" w:rsidP="005A2D45">
          <w:r>
            <w:lastRenderedPageBreak/>
            <w:t>[18] IET, "BS 7671: Requirements for Electrical Installations (IET Wiring Regulations)," 18th ed., 2018.</w:t>
          </w:r>
        </w:p>
        <w:p w14:paraId="08BAC559" w14:textId="77777777" w:rsidR="000E79B9" w:rsidRDefault="005A2D45" w:rsidP="00003D95">
          <w:r>
            <w:t>[19] IEC, "IEC 60204-1: Safety of Machinery – Electrical Equipment of Machines," International Electrotechnical Commission, 2016.</w:t>
          </w:r>
        </w:p>
        <w:p w14:paraId="5A486E24" w14:textId="0DEB2282" w:rsidR="000E79B9" w:rsidRDefault="000E79B9" w:rsidP="000E79B9">
          <w:r>
            <w:t>[20] MENNEKES, "AM-TOP IP67 Industrial Plug Datasheet," MENNEKES, 2022.</w:t>
          </w:r>
        </w:p>
        <w:p w14:paraId="1626F561" w14:textId="0ABBBECC" w:rsidR="000E79B9" w:rsidRDefault="000E79B9" w:rsidP="000E79B9">
          <w:r>
            <w:t>[21] Siemens, "3LD2 Main Control and Emergency Switching Devices Datasheet," Siemens AG, 2021.</w:t>
          </w:r>
        </w:p>
        <w:p w14:paraId="7352314B" w14:textId="408950DE" w:rsidR="000E79B9" w:rsidRDefault="000E79B9" w:rsidP="000E79B9">
          <w:r>
            <w:t>[22] TRACO Power, "TEP 150WI Series DC/DC Converter Datasheet," TRACO Power, 2020.</w:t>
          </w:r>
        </w:p>
        <w:p w14:paraId="5BE7EC16" w14:textId="77777777" w:rsidR="00AC4985" w:rsidRDefault="000E79B9" w:rsidP="000E79B9">
          <w:r>
            <w:t>[23] ITT Cannon, "1925 Series Circular Connector Datasheet," ITT Cannon, 2021.</w:t>
          </w:r>
        </w:p>
        <w:p w14:paraId="784FCE87" w14:textId="77777777" w:rsidR="00AC4985" w:rsidRDefault="00AC4985" w:rsidP="000E79B9">
          <w:r w:rsidRPr="00AC4985">
            <w:t xml:space="preserve">[24] W. Bolton, Programmable Logic Controllers, 6th ed. Oxford: </w:t>
          </w:r>
          <w:proofErr w:type="spellStart"/>
          <w:r w:rsidRPr="00AC4985">
            <w:t>Newnes</w:t>
          </w:r>
          <w:proofErr w:type="spellEnd"/>
          <w:r w:rsidRPr="00AC4985">
            <w:t>, 2015.</w:t>
          </w:r>
        </w:p>
        <w:p w14:paraId="5A191B50" w14:textId="4CC9A015" w:rsidR="00826794" w:rsidRDefault="00826794" w:rsidP="000E79B9">
          <w:r w:rsidRPr="00826794">
            <w:t>[25] H. L. Willis, Power Distribution Planning Reference Book, 2nd ed. CRC Press, 2004.</w:t>
          </w:r>
        </w:p>
        <w:p w14:paraId="23DE2513" w14:textId="4098506E" w:rsidR="00BC5FA4" w:rsidRDefault="00BC5FA4" w:rsidP="000E79B9">
          <w:r w:rsidRPr="00BC5FA4">
            <w:t>[26] Peli Products, “Peli Case 1600 Protector Case Datasheet,” Peli Products Ltd., 2022.</w:t>
          </w:r>
        </w:p>
        <w:p w14:paraId="2ECA915D" w14:textId="53B5C8B9" w:rsidR="0037583B" w:rsidRDefault="0037583B" w:rsidP="0037583B">
          <w:r>
            <w:t>[27] Engineering Council, “Statement of Ethical Principles,” Engineering Council UK, 2017.</w:t>
          </w:r>
        </w:p>
        <w:p w14:paraId="1BDC2C06" w14:textId="2C376099" w:rsidR="0037583B" w:rsidRDefault="0037583B" w:rsidP="0037583B">
          <w:r>
            <w:t xml:space="preserve">[28] J. Dul and B. </w:t>
          </w:r>
          <w:proofErr w:type="spellStart"/>
          <w:r>
            <w:t>Weerdmeester</w:t>
          </w:r>
          <w:proofErr w:type="spellEnd"/>
          <w:r>
            <w:t>, “Ergonomics for Beginners: A Quick Reference Guide,” 3rd ed., CRC Press, 2008.</w:t>
          </w:r>
        </w:p>
        <w:p w14:paraId="55927422" w14:textId="6E70CC05" w:rsidR="005954B9" w:rsidRDefault="00E025E7" w:rsidP="000E79B9"/>
      </w:sdtContent>
    </w:sdt>
    <w:p w14:paraId="117C110F" w14:textId="276E46CD" w:rsidR="00312FE7" w:rsidRDefault="00312FE7"/>
    <w:p w14:paraId="6E8A3FC0" w14:textId="77777777" w:rsidR="00D33FB8" w:rsidRDefault="00D33FB8">
      <w:pPr>
        <w:sectPr w:rsidR="00D33FB8">
          <w:footerReference w:type="default" r:id="rId8"/>
          <w:pgSz w:w="11906" w:h="16838"/>
          <w:pgMar w:top="1440" w:right="1440" w:bottom="1440" w:left="1440" w:header="708" w:footer="708" w:gutter="0"/>
          <w:cols w:space="708"/>
          <w:docGrid w:linePitch="360"/>
        </w:sectPr>
      </w:pPr>
    </w:p>
    <w:p w14:paraId="1F4269EE" w14:textId="62D269B9" w:rsidR="005954B9" w:rsidRPr="007220CA" w:rsidRDefault="00EE02CB" w:rsidP="00312FE7">
      <w:pPr>
        <w:pStyle w:val="Subtitle"/>
        <w:rPr>
          <w:color w:val="000000" w:themeColor="text1"/>
          <w:u w:val="single"/>
        </w:rPr>
      </w:pPr>
      <w:bookmarkStart w:id="42" w:name="_Toc228529405"/>
      <w:r>
        <w:rPr>
          <w:noProof/>
        </w:rPr>
        <w:lastRenderedPageBreak/>
        <w:drawing>
          <wp:anchor distT="0" distB="0" distL="114300" distR="114300" simplePos="0" relativeHeight="251658240" behindDoc="0" locked="0" layoutInCell="1" allowOverlap="1" wp14:anchorId="7FB55DB5" wp14:editId="229E42E5">
            <wp:simplePos x="0" y="0"/>
            <wp:positionH relativeFrom="margin">
              <wp:align>center</wp:align>
            </wp:positionH>
            <wp:positionV relativeFrom="margin">
              <wp:posOffset>239837</wp:posOffset>
            </wp:positionV>
            <wp:extent cx="7931785" cy="5029200"/>
            <wp:effectExtent l="0" t="0" r="0" b="0"/>
            <wp:wrapNone/>
            <wp:docPr id="2008730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931785" cy="5029200"/>
                    </a:xfrm>
                    <a:prstGeom prst="rect">
                      <a:avLst/>
                    </a:prstGeom>
                    <a:noFill/>
                  </pic:spPr>
                </pic:pic>
              </a:graphicData>
            </a:graphic>
            <wp14:sizeRelH relativeFrom="margin">
              <wp14:pctWidth>0</wp14:pctWidth>
            </wp14:sizeRelH>
            <wp14:sizeRelV relativeFrom="margin">
              <wp14:pctHeight>0</wp14:pctHeight>
            </wp14:sizeRelV>
          </wp:anchor>
        </w:drawing>
      </w:r>
      <w:r w:rsidR="00312FE7" w:rsidRPr="007220CA">
        <w:rPr>
          <w:color w:val="000000" w:themeColor="text1"/>
          <w:u w:val="single"/>
        </w:rPr>
        <w:t>Appendix 1</w:t>
      </w:r>
      <w:r>
        <w:rPr>
          <w:color w:val="000000" w:themeColor="text1"/>
          <w:u w:val="single"/>
        </w:rPr>
        <w:t xml:space="preserve"> –</w:t>
      </w:r>
      <w:r w:rsidR="00F1367F" w:rsidRPr="007220CA">
        <w:rPr>
          <w:color w:val="000000" w:themeColor="text1"/>
          <w:u w:val="single"/>
        </w:rPr>
        <w:t xml:space="preserve"> Schematic </w:t>
      </w:r>
      <w:r w:rsidR="007220CA" w:rsidRPr="007220CA">
        <w:rPr>
          <w:color w:val="000000" w:themeColor="text1"/>
          <w:u w:val="single"/>
        </w:rPr>
        <w:t>Drawing 1</w:t>
      </w:r>
      <w:bookmarkEnd w:id="42"/>
    </w:p>
    <w:p w14:paraId="78335066" w14:textId="25964779" w:rsidR="00D33FB8" w:rsidRDefault="00D33FB8" w:rsidP="00D33FB8"/>
    <w:p w14:paraId="6A680D77" w14:textId="77777777" w:rsidR="00EE02CB" w:rsidRDefault="00EE02CB" w:rsidP="00D33FB8"/>
    <w:p w14:paraId="1778554C" w14:textId="77777777" w:rsidR="00EE02CB" w:rsidRDefault="00EE02CB" w:rsidP="00D33FB8"/>
    <w:p w14:paraId="37DA7A1E" w14:textId="77777777" w:rsidR="00EE02CB" w:rsidRDefault="00EE02CB" w:rsidP="00D33FB8"/>
    <w:p w14:paraId="30C2DF17" w14:textId="77777777" w:rsidR="00EE02CB" w:rsidRDefault="00EE02CB" w:rsidP="00D33FB8"/>
    <w:p w14:paraId="63C3C4A5" w14:textId="77777777" w:rsidR="00EE02CB" w:rsidRDefault="00EE02CB" w:rsidP="00D33FB8"/>
    <w:p w14:paraId="26E074BD" w14:textId="77777777" w:rsidR="00EE02CB" w:rsidRDefault="00EE02CB" w:rsidP="00D33FB8"/>
    <w:p w14:paraId="5D03559A" w14:textId="77777777" w:rsidR="00EE02CB" w:rsidRDefault="00EE02CB" w:rsidP="00D33FB8"/>
    <w:p w14:paraId="37A4A596" w14:textId="77777777" w:rsidR="00EE02CB" w:rsidRDefault="00EE02CB" w:rsidP="00D33FB8"/>
    <w:p w14:paraId="0B8C8170" w14:textId="77777777" w:rsidR="00EE02CB" w:rsidRDefault="00EE02CB" w:rsidP="00D33FB8"/>
    <w:p w14:paraId="6182E922" w14:textId="77777777" w:rsidR="00EE02CB" w:rsidRDefault="00EE02CB" w:rsidP="00D33FB8"/>
    <w:p w14:paraId="2B411736" w14:textId="77777777" w:rsidR="00EE02CB" w:rsidRDefault="00EE02CB" w:rsidP="00D33FB8"/>
    <w:p w14:paraId="37151E87" w14:textId="77777777" w:rsidR="00EE02CB" w:rsidRDefault="00EE02CB" w:rsidP="00D33FB8"/>
    <w:p w14:paraId="1511225E" w14:textId="77777777" w:rsidR="00EE02CB" w:rsidRDefault="00EE02CB" w:rsidP="00D33FB8"/>
    <w:p w14:paraId="7C99BEEA" w14:textId="77777777" w:rsidR="00EE02CB" w:rsidRDefault="00EE02CB" w:rsidP="00D33FB8"/>
    <w:p w14:paraId="34B453E2" w14:textId="77777777" w:rsidR="00EE02CB" w:rsidRDefault="00EE02CB" w:rsidP="00D33FB8"/>
    <w:p w14:paraId="5A88B136" w14:textId="490357B5" w:rsidR="00EE02CB" w:rsidRDefault="00EE02CB">
      <w:r>
        <w:br w:type="page"/>
      </w:r>
    </w:p>
    <w:p w14:paraId="20489498" w14:textId="560F291F" w:rsidR="00EE02CB" w:rsidRDefault="00F2549F" w:rsidP="00EE02CB">
      <w:pPr>
        <w:pStyle w:val="Subtitle"/>
        <w:rPr>
          <w:color w:val="000000" w:themeColor="text1"/>
          <w:u w:val="single"/>
        </w:rPr>
      </w:pPr>
      <w:bookmarkStart w:id="43" w:name="_Toc228529406"/>
      <w:r>
        <w:rPr>
          <w:noProof/>
        </w:rPr>
        <w:lastRenderedPageBreak/>
        <w:drawing>
          <wp:anchor distT="0" distB="0" distL="114300" distR="114300" simplePos="0" relativeHeight="251659264" behindDoc="0" locked="0" layoutInCell="1" allowOverlap="1" wp14:anchorId="64AC1AD5" wp14:editId="414AA585">
            <wp:simplePos x="0" y="0"/>
            <wp:positionH relativeFrom="margin">
              <wp:align>center</wp:align>
            </wp:positionH>
            <wp:positionV relativeFrom="paragraph">
              <wp:posOffset>287793</wp:posOffset>
            </wp:positionV>
            <wp:extent cx="6907530" cy="5015230"/>
            <wp:effectExtent l="0" t="0" r="7620" b="0"/>
            <wp:wrapNone/>
            <wp:docPr id="35041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07530" cy="5015230"/>
                    </a:xfrm>
                    <a:prstGeom prst="rect">
                      <a:avLst/>
                    </a:prstGeom>
                    <a:noFill/>
                  </pic:spPr>
                </pic:pic>
              </a:graphicData>
            </a:graphic>
            <wp14:sizeRelH relativeFrom="margin">
              <wp14:pctWidth>0</wp14:pctWidth>
            </wp14:sizeRelH>
            <wp14:sizeRelV relativeFrom="margin">
              <wp14:pctHeight>0</wp14:pctHeight>
            </wp14:sizeRelV>
          </wp:anchor>
        </w:drawing>
      </w:r>
      <w:r w:rsidR="00EE02CB" w:rsidRPr="00EE02CB">
        <w:rPr>
          <w:color w:val="000000" w:themeColor="text1"/>
          <w:u w:val="single"/>
        </w:rPr>
        <w:t>Appendix 2 – Schematic Drawing 2</w:t>
      </w:r>
      <w:bookmarkEnd w:id="43"/>
    </w:p>
    <w:p w14:paraId="29AA1740" w14:textId="5D4C6017" w:rsidR="00F2549F" w:rsidRDefault="00F2549F" w:rsidP="00473C4B"/>
    <w:p w14:paraId="378D56A9" w14:textId="730961C2" w:rsidR="00F2549F" w:rsidRDefault="00F2549F" w:rsidP="00473C4B"/>
    <w:p w14:paraId="41E23C70" w14:textId="1232BC19" w:rsidR="00F2549F" w:rsidRDefault="00F2549F" w:rsidP="00473C4B"/>
    <w:p w14:paraId="78DE3256" w14:textId="091A6A9E" w:rsidR="00473C4B" w:rsidRDefault="00473C4B" w:rsidP="00473C4B"/>
    <w:p w14:paraId="15CC0B53" w14:textId="77777777" w:rsidR="00F2549F" w:rsidRDefault="00F2549F" w:rsidP="00473C4B"/>
    <w:p w14:paraId="2539873F" w14:textId="77777777" w:rsidR="00F2549F" w:rsidRDefault="00F2549F" w:rsidP="00473C4B"/>
    <w:p w14:paraId="2C899874" w14:textId="77777777" w:rsidR="00F2549F" w:rsidRDefault="00F2549F" w:rsidP="00473C4B"/>
    <w:p w14:paraId="62452E80" w14:textId="77777777" w:rsidR="00F2549F" w:rsidRDefault="00F2549F" w:rsidP="00473C4B"/>
    <w:p w14:paraId="446D5EB1" w14:textId="77777777" w:rsidR="00F2549F" w:rsidRDefault="00F2549F" w:rsidP="00473C4B"/>
    <w:p w14:paraId="69F92F5A" w14:textId="77777777" w:rsidR="00F2549F" w:rsidRDefault="00F2549F" w:rsidP="00473C4B"/>
    <w:p w14:paraId="1E6449AE" w14:textId="77777777" w:rsidR="00F2549F" w:rsidRDefault="00F2549F" w:rsidP="00473C4B"/>
    <w:p w14:paraId="182F2602" w14:textId="77777777" w:rsidR="00F2549F" w:rsidRDefault="00F2549F" w:rsidP="00473C4B"/>
    <w:p w14:paraId="03E8E6AB" w14:textId="77777777" w:rsidR="00F2549F" w:rsidRDefault="00F2549F" w:rsidP="00473C4B"/>
    <w:p w14:paraId="46A7B545" w14:textId="77777777" w:rsidR="00F2549F" w:rsidRDefault="00F2549F" w:rsidP="00473C4B"/>
    <w:p w14:paraId="3A1E168A" w14:textId="77777777" w:rsidR="00F2549F" w:rsidRDefault="00F2549F" w:rsidP="00473C4B"/>
    <w:p w14:paraId="306A4899" w14:textId="77777777" w:rsidR="00F2549F" w:rsidRDefault="00F2549F" w:rsidP="00473C4B"/>
    <w:p w14:paraId="6F9A4A86" w14:textId="0D29DEAF" w:rsidR="00F2549F" w:rsidRDefault="00F2549F">
      <w:r>
        <w:br w:type="page"/>
      </w:r>
    </w:p>
    <w:p w14:paraId="1A50978C" w14:textId="4E3341A5" w:rsidR="00F2549F" w:rsidRDefault="00EE2153" w:rsidP="00F2549F">
      <w:pPr>
        <w:pStyle w:val="Subtitle"/>
        <w:rPr>
          <w:color w:val="000000" w:themeColor="text1"/>
          <w:u w:val="single"/>
        </w:rPr>
      </w:pPr>
      <w:bookmarkStart w:id="44" w:name="_Toc228529407"/>
      <w:r>
        <w:rPr>
          <w:noProof/>
        </w:rPr>
        <w:lastRenderedPageBreak/>
        <w:drawing>
          <wp:anchor distT="0" distB="0" distL="114300" distR="114300" simplePos="0" relativeHeight="251660288" behindDoc="0" locked="0" layoutInCell="1" allowOverlap="1" wp14:anchorId="7D512C81" wp14:editId="67BCBE06">
            <wp:simplePos x="0" y="0"/>
            <wp:positionH relativeFrom="margin">
              <wp:align>center</wp:align>
            </wp:positionH>
            <wp:positionV relativeFrom="paragraph">
              <wp:posOffset>214712</wp:posOffset>
            </wp:positionV>
            <wp:extent cx="6631388" cy="5142219"/>
            <wp:effectExtent l="0" t="0" r="0" b="1905"/>
            <wp:wrapNone/>
            <wp:docPr id="485229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1388" cy="5142219"/>
                    </a:xfrm>
                    <a:prstGeom prst="rect">
                      <a:avLst/>
                    </a:prstGeom>
                    <a:noFill/>
                  </pic:spPr>
                </pic:pic>
              </a:graphicData>
            </a:graphic>
            <wp14:sizeRelH relativeFrom="margin">
              <wp14:pctWidth>0</wp14:pctWidth>
            </wp14:sizeRelH>
            <wp14:sizeRelV relativeFrom="margin">
              <wp14:pctHeight>0</wp14:pctHeight>
            </wp14:sizeRelV>
          </wp:anchor>
        </w:drawing>
      </w:r>
      <w:r w:rsidR="00F2549F" w:rsidRPr="00F2549F">
        <w:rPr>
          <w:color w:val="000000" w:themeColor="text1"/>
          <w:u w:val="single"/>
        </w:rPr>
        <w:t>Appendix 3 - Schematic Drawing 3</w:t>
      </w:r>
      <w:bookmarkEnd w:id="44"/>
    </w:p>
    <w:p w14:paraId="7F04B36B" w14:textId="7010C3C5" w:rsidR="00F2549F" w:rsidRDefault="00F2549F" w:rsidP="00F2549F"/>
    <w:p w14:paraId="04F18D68" w14:textId="77777777" w:rsidR="00F2549F" w:rsidRDefault="00F2549F" w:rsidP="00F2549F"/>
    <w:p w14:paraId="129D5C83" w14:textId="77777777" w:rsidR="00F2549F" w:rsidRDefault="00F2549F" w:rsidP="00F2549F"/>
    <w:p w14:paraId="3169B4E6" w14:textId="77777777" w:rsidR="00F2549F" w:rsidRDefault="00F2549F" w:rsidP="00F2549F"/>
    <w:p w14:paraId="2379B243" w14:textId="77777777" w:rsidR="00F2549F" w:rsidRDefault="00F2549F" w:rsidP="00F2549F"/>
    <w:p w14:paraId="55CF3370" w14:textId="77777777" w:rsidR="00F2549F" w:rsidRDefault="00F2549F" w:rsidP="00F2549F"/>
    <w:p w14:paraId="42BF5543" w14:textId="77777777" w:rsidR="00F2549F" w:rsidRDefault="00F2549F" w:rsidP="00F2549F"/>
    <w:p w14:paraId="6F426FD8" w14:textId="77777777" w:rsidR="00F2549F" w:rsidRDefault="00F2549F" w:rsidP="00F2549F"/>
    <w:p w14:paraId="6B760A7A" w14:textId="77777777" w:rsidR="00F2549F" w:rsidRDefault="00F2549F" w:rsidP="00F2549F"/>
    <w:p w14:paraId="101C439B" w14:textId="77777777" w:rsidR="00F2549F" w:rsidRDefault="00F2549F" w:rsidP="00F2549F"/>
    <w:p w14:paraId="4F9A2755" w14:textId="77777777" w:rsidR="00F2549F" w:rsidRDefault="00F2549F" w:rsidP="00F2549F"/>
    <w:p w14:paraId="2B03B98E" w14:textId="77777777" w:rsidR="00F2549F" w:rsidRDefault="00F2549F" w:rsidP="00F2549F"/>
    <w:p w14:paraId="12BC92DA" w14:textId="77777777" w:rsidR="00F2549F" w:rsidRDefault="00F2549F" w:rsidP="00F2549F"/>
    <w:p w14:paraId="13F82E71" w14:textId="77777777" w:rsidR="00F2549F" w:rsidRDefault="00F2549F" w:rsidP="00F2549F"/>
    <w:p w14:paraId="165292BE" w14:textId="77777777" w:rsidR="00F2549F" w:rsidRDefault="00F2549F" w:rsidP="00F2549F"/>
    <w:p w14:paraId="008EFA6D" w14:textId="77777777" w:rsidR="00F2549F" w:rsidRDefault="00F2549F" w:rsidP="00F2549F"/>
    <w:p w14:paraId="55738A2E" w14:textId="585B2F9E" w:rsidR="00EE2153" w:rsidRDefault="00EE2153">
      <w:r>
        <w:br w:type="page"/>
      </w:r>
    </w:p>
    <w:p w14:paraId="3D3EB74F" w14:textId="719C5FCF" w:rsidR="00F2549F" w:rsidRDefault="00F23F8F" w:rsidP="00EE2153">
      <w:pPr>
        <w:pStyle w:val="Subtitle"/>
        <w:rPr>
          <w:color w:val="000000" w:themeColor="text1"/>
          <w:u w:val="single"/>
        </w:rPr>
      </w:pPr>
      <w:bookmarkStart w:id="45" w:name="_Toc228529408"/>
      <w:r>
        <w:rPr>
          <w:noProof/>
          <w:color w:val="000000" w:themeColor="text1"/>
          <w:u w:val="single"/>
        </w:rPr>
        <w:lastRenderedPageBreak/>
        <w:drawing>
          <wp:anchor distT="0" distB="0" distL="114300" distR="114300" simplePos="0" relativeHeight="251661312" behindDoc="0" locked="0" layoutInCell="1" allowOverlap="1" wp14:anchorId="0EE9A691" wp14:editId="4ED2DCCC">
            <wp:simplePos x="0" y="0"/>
            <wp:positionH relativeFrom="margin">
              <wp:align>center</wp:align>
            </wp:positionH>
            <wp:positionV relativeFrom="paragraph">
              <wp:posOffset>272171</wp:posOffset>
            </wp:positionV>
            <wp:extent cx="8084185" cy="4595495"/>
            <wp:effectExtent l="0" t="0" r="0" b="0"/>
            <wp:wrapNone/>
            <wp:docPr id="1442332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084185" cy="4595495"/>
                    </a:xfrm>
                    <a:prstGeom prst="rect">
                      <a:avLst/>
                    </a:prstGeom>
                    <a:noFill/>
                  </pic:spPr>
                </pic:pic>
              </a:graphicData>
            </a:graphic>
            <wp14:sizeRelH relativeFrom="margin">
              <wp14:pctWidth>0</wp14:pctWidth>
            </wp14:sizeRelH>
            <wp14:sizeRelV relativeFrom="margin">
              <wp14:pctHeight>0</wp14:pctHeight>
            </wp14:sizeRelV>
          </wp:anchor>
        </w:drawing>
      </w:r>
      <w:r w:rsidR="00EE2153" w:rsidRPr="00EE2153">
        <w:rPr>
          <w:color w:val="000000" w:themeColor="text1"/>
          <w:u w:val="single"/>
        </w:rPr>
        <w:t>Appendix 4 – Schematic Drawing 4</w:t>
      </w:r>
      <w:bookmarkEnd w:id="45"/>
    </w:p>
    <w:p w14:paraId="036595BB" w14:textId="77777777" w:rsidR="00F23F8F" w:rsidRDefault="00F23F8F" w:rsidP="00F23F8F"/>
    <w:p w14:paraId="5A00F5BA" w14:textId="77777777" w:rsidR="00F23F8F" w:rsidRDefault="00F23F8F" w:rsidP="00F23F8F"/>
    <w:p w14:paraId="327FF778" w14:textId="77777777" w:rsidR="00F23F8F" w:rsidRDefault="00F23F8F" w:rsidP="00F23F8F"/>
    <w:p w14:paraId="6EC066A7" w14:textId="77777777" w:rsidR="00F23F8F" w:rsidRDefault="00F23F8F" w:rsidP="00F23F8F"/>
    <w:p w14:paraId="35FE8F3E" w14:textId="77777777" w:rsidR="00F23F8F" w:rsidRDefault="00F23F8F" w:rsidP="00F23F8F"/>
    <w:p w14:paraId="42172F23" w14:textId="77777777" w:rsidR="00F23F8F" w:rsidRDefault="00F23F8F" w:rsidP="00F23F8F"/>
    <w:p w14:paraId="32BBB44E" w14:textId="77777777" w:rsidR="00F23F8F" w:rsidRDefault="00F23F8F" w:rsidP="00F23F8F"/>
    <w:p w14:paraId="4C67C9E6" w14:textId="77777777" w:rsidR="00F23F8F" w:rsidRDefault="00F23F8F" w:rsidP="00F23F8F"/>
    <w:p w14:paraId="166AA466" w14:textId="77777777" w:rsidR="00F23F8F" w:rsidRDefault="00F23F8F" w:rsidP="00F23F8F"/>
    <w:p w14:paraId="4EBBA979" w14:textId="77777777" w:rsidR="00F23F8F" w:rsidRDefault="00F23F8F" w:rsidP="00F23F8F"/>
    <w:p w14:paraId="012D5669" w14:textId="77777777" w:rsidR="00F23F8F" w:rsidRDefault="00F23F8F" w:rsidP="00F23F8F"/>
    <w:p w14:paraId="38EA6263" w14:textId="77777777" w:rsidR="00F23F8F" w:rsidRDefault="00F23F8F" w:rsidP="00F23F8F"/>
    <w:p w14:paraId="69728B8C" w14:textId="77777777" w:rsidR="00F23F8F" w:rsidRDefault="00F23F8F" w:rsidP="00F23F8F"/>
    <w:p w14:paraId="1096BC3D" w14:textId="77777777" w:rsidR="00F23F8F" w:rsidRDefault="00F23F8F" w:rsidP="00F23F8F"/>
    <w:p w14:paraId="3BD2E963" w14:textId="77777777" w:rsidR="00F81484" w:rsidRDefault="00F81484"/>
    <w:p w14:paraId="3744E763" w14:textId="48493715" w:rsidR="00F23F8F" w:rsidRDefault="00F23F8F">
      <w:r>
        <w:br w:type="page"/>
      </w:r>
    </w:p>
    <w:p w14:paraId="2C152B4E" w14:textId="1E386E07" w:rsidR="00F23F8F" w:rsidRPr="00F23F8F" w:rsidRDefault="00F23F8F" w:rsidP="00F23F8F">
      <w:pPr>
        <w:pStyle w:val="Subtitle"/>
        <w:rPr>
          <w:color w:val="000000" w:themeColor="text1"/>
          <w:u w:val="single"/>
        </w:rPr>
      </w:pPr>
      <w:bookmarkStart w:id="46" w:name="_Toc228529409"/>
      <w:r w:rsidRPr="00F23F8F">
        <w:rPr>
          <w:color w:val="000000" w:themeColor="text1"/>
          <w:u w:val="single"/>
        </w:rPr>
        <w:lastRenderedPageBreak/>
        <w:t>Appendix 5 – Schematic Drawing 5</w:t>
      </w:r>
      <w:bookmarkEnd w:id="46"/>
    </w:p>
    <w:p w14:paraId="7310A325" w14:textId="75E1BA10" w:rsidR="00F23F8F" w:rsidRPr="00F23F8F" w:rsidRDefault="00EF7222" w:rsidP="00F23F8F">
      <w:r>
        <w:rPr>
          <w:noProof/>
        </w:rPr>
        <w:drawing>
          <wp:anchor distT="0" distB="0" distL="114300" distR="114300" simplePos="0" relativeHeight="251662336" behindDoc="0" locked="0" layoutInCell="1" allowOverlap="1" wp14:anchorId="02C2682B" wp14:editId="0A6D582D">
            <wp:simplePos x="0" y="0"/>
            <wp:positionH relativeFrom="margin">
              <wp:align>center</wp:align>
            </wp:positionH>
            <wp:positionV relativeFrom="paragraph">
              <wp:posOffset>8167</wp:posOffset>
            </wp:positionV>
            <wp:extent cx="9294000" cy="3667509"/>
            <wp:effectExtent l="0" t="0" r="2540" b="9525"/>
            <wp:wrapNone/>
            <wp:docPr id="20479022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294000" cy="3667509"/>
                    </a:xfrm>
                    <a:prstGeom prst="rect">
                      <a:avLst/>
                    </a:prstGeom>
                    <a:noFill/>
                  </pic:spPr>
                </pic:pic>
              </a:graphicData>
            </a:graphic>
            <wp14:sizeRelH relativeFrom="margin">
              <wp14:pctWidth>0</wp14:pctWidth>
            </wp14:sizeRelH>
            <wp14:sizeRelV relativeFrom="margin">
              <wp14:pctHeight>0</wp14:pctHeight>
            </wp14:sizeRelV>
          </wp:anchor>
        </w:drawing>
      </w:r>
    </w:p>
    <w:p w14:paraId="71A0A7EE" w14:textId="75845ACD" w:rsidR="00EE2153" w:rsidRPr="00EE2153" w:rsidRDefault="00EE2153" w:rsidP="00EE2153"/>
    <w:p w14:paraId="3ABC4BA7" w14:textId="71E27917" w:rsidR="00F2549F" w:rsidRDefault="00F2549F" w:rsidP="00F2549F"/>
    <w:p w14:paraId="175B18E5" w14:textId="77777777" w:rsidR="00EF7222" w:rsidRDefault="00EF7222" w:rsidP="00F2549F"/>
    <w:p w14:paraId="05C8E478" w14:textId="77777777" w:rsidR="00EF7222" w:rsidRDefault="00EF7222" w:rsidP="00F2549F"/>
    <w:p w14:paraId="7AC81500" w14:textId="77777777" w:rsidR="00EF7222" w:rsidRDefault="00EF7222" w:rsidP="00F2549F"/>
    <w:p w14:paraId="256FE4C3" w14:textId="77777777" w:rsidR="00EF7222" w:rsidRDefault="00EF7222" w:rsidP="00F2549F"/>
    <w:p w14:paraId="50E27A11" w14:textId="77777777" w:rsidR="00EF7222" w:rsidRDefault="00EF7222" w:rsidP="00F2549F"/>
    <w:p w14:paraId="77C3BF8F" w14:textId="77777777" w:rsidR="00EF7222" w:rsidRDefault="00EF7222" w:rsidP="00F2549F"/>
    <w:p w14:paraId="1D6F1B71" w14:textId="77777777" w:rsidR="00EF7222" w:rsidRDefault="00EF7222" w:rsidP="00F2549F"/>
    <w:p w14:paraId="25581FFB" w14:textId="77777777" w:rsidR="00EF7222" w:rsidRDefault="00EF7222" w:rsidP="00F2549F"/>
    <w:p w14:paraId="300A493D" w14:textId="77777777" w:rsidR="00F81484" w:rsidRDefault="00F81484"/>
    <w:p w14:paraId="6E303584" w14:textId="754D42D8" w:rsidR="00EF7222" w:rsidRDefault="00EF7222">
      <w:r>
        <w:br w:type="page"/>
      </w:r>
    </w:p>
    <w:p w14:paraId="756A661B" w14:textId="61444F7D" w:rsidR="00EF7222" w:rsidRPr="00F81484" w:rsidRDefault="00440090" w:rsidP="00F81484">
      <w:pPr>
        <w:pStyle w:val="Subtitle"/>
        <w:rPr>
          <w:color w:val="000000" w:themeColor="text1"/>
          <w:u w:val="single"/>
        </w:rPr>
      </w:pPr>
      <w:bookmarkStart w:id="47" w:name="_Toc228529410"/>
      <w:r>
        <w:rPr>
          <w:noProof/>
        </w:rPr>
        <w:lastRenderedPageBreak/>
        <w:drawing>
          <wp:anchor distT="0" distB="0" distL="114300" distR="114300" simplePos="0" relativeHeight="251663360" behindDoc="0" locked="0" layoutInCell="1" allowOverlap="1" wp14:anchorId="180962BA" wp14:editId="1FDC7690">
            <wp:simplePos x="0" y="0"/>
            <wp:positionH relativeFrom="margin">
              <wp:align>center</wp:align>
            </wp:positionH>
            <wp:positionV relativeFrom="paragraph">
              <wp:posOffset>287020</wp:posOffset>
            </wp:positionV>
            <wp:extent cx="9494440" cy="4008474"/>
            <wp:effectExtent l="0" t="0" r="0" b="0"/>
            <wp:wrapNone/>
            <wp:docPr id="3338058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494440" cy="4008474"/>
                    </a:xfrm>
                    <a:prstGeom prst="rect">
                      <a:avLst/>
                    </a:prstGeom>
                    <a:noFill/>
                  </pic:spPr>
                </pic:pic>
              </a:graphicData>
            </a:graphic>
            <wp14:sizeRelH relativeFrom="margin">
              <wp14:pctWidth>0</wp14:pctWidth>
            </wp14:sizeRelH>
            <wp14:sizeRelV relativeFrom="margin">
              <wp14:pctHeight>0</wp14:pctHeight>
            </wp14:sizeRelV>
          </wp:anchor>
        </w:drawing>
      </w:r>
      <w:r w:rsidR="00F81484" w:rsidRPr="00F81484">
        <w:rPr>
          <w:color w:val="000000" w:themeColor="text1"/>
          <w:u w:val="single"/>
        </w:rPr>
        <w:t>Appendix 6 – Schematic Drawing 6</w:t>
      </w:r>
      <w:bookmarkEnd w:id="47"/>
    </w:p>
    <w:p w14:paraId="1A29E07C" w14:textId="6F8520B2" w:rsidR="00F81484" w:rsidRDefault="00F81484" w:rsidP="00F81484"/>
    <w:p w14:paraId="7D5A0F76" w14:textId="77777777" w:rsidR="00440090" w:rsidRDefault="00440090" w:rsidP="00F81484"/>
    <w:p w14:paraId="3B32003F" w14:textId="77777777" w:rsidR="00440090" w:rsidRDefault="00440090" w:rsidP="00F81484"/>
    <w:p w14:paraId="23B967AD" w14:textId="77777777" w:rsidR="00440090" w:rsidRDefault="00440090" w:rsidP="00F81484"/>
    <w:p w14:paraId="00048133" w14:textId="77777777" w:rsidR="00440090" w:rsidRDefault="00440090" w:rsidP="00F81484"/>
    <w:p w14:paraId="0D106FFD" w14:textId="77777777" w:rsidR="00440090" w:rsidRDefault="00440090" w:rsidP="00F81484"/>
    <w:p w14:paraId="33ACC2E4" w14:textId="77777777" w:rsidR="00440090" w:rsidRDefault="00440090" w:rsidP="00F81484"/>
    <w:p w14:paraId="4DDD03E4" w14:textId="77777777" w:rsidR="00440090" w:rsidRDefault="00440090" w:rsidP="00F81484"/>
    <w:p w14:paraId="042077CD" w14:textId="77777777" w:rsidR="00440090" w:rsidRDefault="00440090" w:rsidP="00F81484"/>
    <w:p w14:paraId="69D2AE37" w14:textId="77777777" w:rsidR="00440090" w:rsidRDefault="00440090" w:rsidP="00F81484"/>
    <w:p w14:paraId="0933DF87" w14:textId="77777777" w:rsidR="00440090" w:rsidRDefault="00440090" w:rsidP="00F81484"/>
    <w:p w14:paraId="42F8A843" w14:textId="77777777" w:rsidR="00440090" w:rsidRDefault="00440090" w:rsidP="00F81484"/>
    <w:p w14:paraId="5683D4C8" w14:textId="77777777" w:rsidR="00440090" w:rsidRDefault="00440090" w:rsidP="00F81484"/>
    <w:p w14:paraId="451B7290" w14:textId="4906DA19" w:rsidR="00440090" w:rsidRDefault="00440090">
      <w:r>
        <w:br w:type="page"/>
      </w:r>
    </w:p>
    <w:p w14:paraId="26E9DE7B" w14:textId="2DC26491" w:rsidR="00440090" w:rsidRDefault="00DC06EA" w:rsidP="00440090">
      <w:pPr>
        <w:pStyle w:val="Subtitle"/>
        <w:rPr>
          <w:color w:val="000000" w:themeColor="text1"/>
          <w:u w:val="single"/>
        </w:rPr>
      </w:pPr>
      <w:bookmarkStart w:id="48" w:name="_Toc228529411"/>
      <w:r>
        <w:rPr>
          <w:noProof/>
        </w:rPr>
        <w:lastRenderedPageBreak/>
        <w:drawing>
          <wp:anchor distT="0" distB="0" distL="114300" distR="114300" simplePos="0" relativeHeight="251664384" behindDoc="0" locked="0" layoutInCell="1" allowOverlap="1" wp14:anchorId="7BA0CE4A" wp14:editId="67BD3F56">
            <wp:simplePos x="0" y="0"/>
            <wp:positionH relativeFrom="margin">
              <wp:align>center</wp:align>
            </wp:positionH>
            <wp:positionV relativeFrom="paragraph">
              <wp:posOffset>244830</wp:posOffset>
            </wp:positionV>
            <wp:extent cx="9254490" cy="4925695"/>
            <wp:effectExtent l="0" t="0" r="3810" b="8255"/>
            <wp:wrapNone/>
            <wp:docPr id="1755534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254490" cy="4925695"/>
                    </a:xfrm>
                    <a:prstGeom prst="rect">
                      <a:avLst/>
                    </a:prstGeom>
                    <a:noFill/>
                  </pic:spPr>
                </pic:pic>
              </a:graphicData>
            </a:graphic>
          </wp:anchor>
        </w:drawing>
      </w:r>
      <w:r w:rsidR="00440090" w:rsidRPr="00440090">
        <w:rPr>
          <w:color w:val="000000" w:themeColor="text1"/>
          <w:u w:val="single"/>
        </w:rPr>
        <w:t>Appendix 7 – Schematic Drawing 7</w:t>
      </w:r>
      <w:bookmarkEnd w:id="48"/>
    </w:p>
    <w:p w14:paraId="46E85C28" w14:textId="77777777" w:rsidR="00DC06EA" w:rsidRDefault="00DC06EA" w:rsidP="00DC06EA"/>
    <w:p w14:paraId="16CA9FEE" w14:textId="77777777" w:rsidR="00DC06EA" w:rsidRDefault="00DC06EA" w:rsidP="00DC06EA"/>
    <w:p w14:paraId="4B09BAD2" w14:textId="77777777" w:rsidR="00DC06EA" w:rsidRDefault="00DC06EA" w:rsidP="00DC06EA"/>
    <w:p w14:paraId="6BDCA836" w14:textId="77777777" w:rsidR="00DC06EA" w:rsidRDefault="00DC06EA" w:rsidP="00DC06EA"/>
    <w:p w14:paraId="02065E5F" w14:textId="77777777" w:rsidR="00DC06EA" w:rsidRDefault="00DC06EA" w:rsidP="00DC06EA"/>
    <w:p w14:paraId="5D5A596C" w14:textId="77777777" w:rsidR="00DC06EA" w:rsidRDefault="00DC06EA" w:rsidP="00DC06EA"/>
    <w:p w14:paraId="2DB5EC9F" w14:textId="77777777" w:rsidR="00DC06EA" w:rsidRDefault="00DC06EA" w:rsidP="00DC06EA"/>
    <w:p w14:paraId="30EF0257" w14:textId="77777777" w:rsidR="00DC06EA" w:rsidRDefault="00DC06EA" w:rsidP="00DC06EA"/>
    <w:p w14:paraId="2A00A896" w14:textId="77777777" w:rsidR="00DC06EA" w:rsidRDefault="00DC06EA" w:rsidP="00DC06EA"/>
    <w:p w14:paraId="028E8A97" w14:textId="77777777" w:rsidR="00DC06EA" w:rsidRDefault="00DC06EA" w:rsidP="00DC06EA"/>
    <w:p w14:paraId="6AFF57DC" w14:textId="77777777" w:rsidR="00DC06EA" w:rsidRDefault="00DC06EA" w:rsidP="00DC06EA"/>
    <w:p w14:paraId="38D88C00" w14:textId="77777777" w:rsidR="00DC06EA" w:rsidRDefault="00DC06EA" w:rsidP="00DC06EA"/>
    <w:p w14:paraId="4C3EECFA" w14:textId="77777777" w:rsidR="00DC06EA" w:rsidRDefault="00DC06EA" w:rsidP="00DC06EA"/>
    <w:p w14:paraId="58DF6D5A" w14:textId="77777777" w:rsidR="00DC06EA" w:rsidRDefault="00DC06EA" w:rsidP="00DC06EA"/>
    <w:p w14:paraId="6B78BFA3" w14:textId="77777777" w:rsidR="00DC06EA" w:rsidRDefault="00DC06EA" w:rsidP="00DC06EA"/>
    <w:p w14:paraId="3D563293" w14:textId="47FCDF92" w:rsidR="00DC06EA" w:rsidRDefault="00DC06EA">
      <w:r>
        <w:br w:type="page"/>
      </w:r>
    </w:p>
    <w:p w14:paraId="4B19B5A3" w14:textId="6A8B6B25" w:rsidR="00DC06EA" w:rsidRDefault="003F696E" w:rsidP="00DC06EA">
      <w:pPr>
        <w:pStyle w:val="Subtitle"/>
        <w:rPr>
          <w:color w:val="000000" w:themeColor="text1"/>
          <w:u w:val="single"/>
        </w:rPr>
      </w:pPr>
      <w:bookmarkStart w:id="49" w:name="_Toc228529412"/>
      <w:r>
        <w:rPr>
          <w:noProof/>
        </w:rPr>
        <w:lastRenderedPageBreak/>
        <w:drawing>
          <wp:anchor distT="0" distB="0" distL="114300" distR="114300" simplePos="0" relativeHeight="251665408" behindDoc="0" locked="0" layoutInCell="1" allowOverlap="1" wp14:anchorId="267C1BEB" wp14:editId="6233BBF4">
            <wp:simplePos x="0" y="0"/>
            <wp:positionH relativeFrom="margin">
              <wp:align>center</wp:align>
            </wp:positionH>
            <wp:positionV relativeFrom="paragraph">
              <wp:posOffset>261786</wp:posOffset>
            </wp:positionV>
            <wp:extent cx="8199563" cy="3737113"/>
            <wp:effectExtent l="0" t="0" r="0" b="0"/>
            <wp:wrapNone/>
            <wp:docPr id="10267159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199563" cy="3737113"/>
                    </a:xfrm>
                    <a:prstGeom prst="rect">
                      <a:avLst/>
                    </a:prstGeom>
                    <a:noFill/>
                  </pic:spPr>
                </pic:pic>
              </a:graphicData>
            </a:graphic>
            <wp14:sizeRelH relativeFrom="margin">
              <wp14:pctWidth>0</wp14:pctWidth>
            </wp14:sizeRelH>
            <wp14:sizeRelV relativeFrom="margin">
              <wp14:pctHeight>0</wp14:pctHeight>
            </wp14:sizeRelV>
          </wp:anchor>
        </w:drawing>
      </w:r>
      <w:r w:rsidR="00DC06EA" w:rsidRPr="00DC06EA">
        <w:rPr>
          <w:color w:val="000000" w:themeColor="text1"/>
          <w:u w:val="single"/>
        </w:rPr>
        <w:t>Appendix 8 – Schematic Drawing 8</w:t>
      </w:r>
      <w:bookmarkEnd w:id="49"/>
    </w:p>
    <w:p w14:paraId="7C43C35B" w14:textId="77777777" w:rsidR="003F696E" w:rsidRDefault="003F696E" w:rsidP="003F696E"/>
    <w:p w14:paraId="7C3B386E" w14:textId="77777777" w:rsidR="003F696E" w:rsidRDefault="003F696E" w:rsidP="003F696E"/>
    <w:p w14:paraId="5EAC50BA" w14:textId="77777777" w:rsidR="003F696E" w:rsidRDefault="003F696E" w:rsidP="003F696E"/>
    <w:p w14:paraId="42BB1BAB" w14:textId="77777777" w:rsidR="003F696E" w:rsidRDefault="003F696E" w:rsidP="003F696E"/>
    <w:p w14:paraId="599746F2" w14:textId="77777777" w:rsidR="003F696E" w:rsidRDefault="003F696E" w:rsidP="003F696E"/>
    <w:p w14:paraId="07EB4F78" w14:textId="77777777" w:rsidR="003F696E" w:rsidRDefault="003F696E" w:rsidP="003F696E"/>
    <w:p w14:paraId="64D30341" w14:textId="77777777" w:rsidR="003F696E" w:rsidRDefault="003F696E" w:rsidP="003F696E"/>
    <w:p w14:paraId="7DA6FE0A" w14:textId="77777777" w:rsidR="003F696E" w:rsidRDefault="003F696E" w:rsidP="003F696E"/>
    <w:p w14:paraId="0B27C652" w14:textId="77777777" w:rsidR="003F696E" w:rsidRDefault="003F696E" w:rsidP="003F696E"/>
    <w:p w14:paraId="03BC6EE3" w14:textId="77777777" w:rsidR="003F696E" w:rsidRDefault="003F696E" w:rsidP="003F696E"/>
    <w:p w14:paraId="0656C0ED" w14:textId="77777777" w:rsidR="003F696E" w:rsidRDefault="003F696E" w:rsidP="003F696E"/>
    <w:p w14:paraId="6C98F272" w14:textId="77777777" w:rsidR="003F696E" w:rsidRDefault="003F696E" w:rsidP="003F696E"/>
    <w:p w14:paraId="29465E44" w14:textId="0B9B2E86" w:rsidR="003F696E" w:rsidRDefault="003F696E">
      <w:r>
        <w:br w:type="page"/>
      </w:r>
    </w:p>
    <w:p w14:paraId="5B5479A9" w14:textId="61CB23F9" w:rsidR="003F696E" w:rsidRDefault="00D02801" w:rsidP="003F696E">
      <w:pPr>
        <w:pStyle w:val="Subtitle"/>
        <w:rPr>
          <w:color w:val="000000" w:themeColor="text1"/>
          <w:u w:val="single"/>
        </w:rPr>
      </w:pPr>
      <w:bookmarkStart w:id="50" w:name="_Toc228529413"/>
      <w:r>
        <w:rPr>
          <w:noProof/>
        </w:rPr>
        <w:lastRenderedPageBreak/>
        <w:drawing>
          <wp:anchor distT="0" distB="0" distL="114300" distR="114300" simplePos="0" relativeHeight="251666432" behindDoc="0" locked="0" layoutInCell="1" allowOverlap="1" wp14:anchorId="7D9ECA53" wp14:editId="75BE6730">
            <wp:simplePos x="0" y="0"/>
            <wp:positionH relativeFrom="margin">
              <wp:align>center</wp:align>
            </wp:positionH>
            <wp:positionV relativeFrom="paragraph">
              <wp:posOffset>264825</wp:posOffset>
            </wp:positionV>
            <wp:extent cx="8858250" cy="4669790"/>
            <wp:effectExtent l="0" t="0" r="0" b="0"/>
            <wp:wrapNone/>
            <wp:docPr id="4631933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58250" cy="4669790"/>
                    </a:xfrm>
                    <a:prstGeom prst="rect">
                      <a:avLst/>
                    </a:prstGeom>
                    <a:noFill/>
                  </pic:spPr>
                </pic:pic>
              </a:graphicData>
            </a:graphic>
          </wp:anchor>
        </w:drawing>
      </w:r>
      <w:r w:rsidR="003F696E" w:rsidRPr="003F696E">
        <w:rPr>
          <w:color w:val="000000" w:themeColor="text1"/>
          <w:u w:val="single"/>
        </w:rPr>
        <w:t>Appendix 9 – Schematic Drawing 9</w:t>
      </w:r>
      <w:bookmarkEnd w:id="50"/>
    </w:p>
    <w:p w14:paraId="1C1B108B" w14:textId="77777777" w:rsidR="00542DC3" w:rsidRPr="00542DC3" w:rsidRDefault="00542DC3" w:rsidP="00542DC3"/>
    <w:p w14:paraId="7FC05472" w14:textId="77777777" w:rsidR="00D02801" w:rsidRDefault="00D02801" w:rsidP="00D02801"/>
    <w:p w14:paraId="633EDF44" w14:textId="77777777" w:rsidR="00D02801" w:rsidRDefault="00D02801" w:rsidP="00D02801"/>
    <w:p w14:paraId="18552424" w14:textId="77777777" w:rsidR="00D02801" w:rsidRDefault="00D02801" w:rsidP="00D02801"/>
    <w:p w14:paraId="75CB7190" w14:textId="77777777" w:rsidR="00D02801" w:rsidRDefault="00D02801" w:rsidP="00D02801"/>
    <w:p w14:paraId="1305826A" w14:textId="77777777" w:rsidR="00D02801" w:rsidRDefault="00D02801" w:rsidP="00D02801"/>
    <w:p w14:paraId="33C00889" w14:textId="77777777" w:rsidR="00D02801" w:rsidRDefault="00D02801" w:rsidP="00D02801"/>
    <w:p w14:paraId="4872ED33" w14:textId="77777777" w:rsidR="00D02801" w:rsidRDefault="00D02801" w:rsidP="00D02801"/>
    <w:p w14:paraId="0B479962" w14:textId="77777777" w:rsidR="00D02801" w:rsidRDefault="00D02801" w:rsidP="00D02801"/>
    <w:p w14:paraId="63BB5F1B" w14:textId="77777777" w:rsidR="00D02801" w:rsidRDefault="00D02801" w:rsidP="00D02801"/>
    <w:p w14:paraId="7B448366" w14:textId="77777777" w:rsidR="00D02801" w:rsidRDefault="00D02801" w:rsidP="00D02801"/>
    <w:p w14:paraId="3FBB2C7C" w14:textId="77777777" w:rsidR="00D02801" w:rsidRDefault="00D02801" w:rsidP="00D02801"/>
    <w:p w14:paraId="2DCF7318" w14:textId="77777777" w:rsidR="00D02801" w:rsidRDefault="00D02801" w:rsidP="00D02801"/>
    <w:p w14:paraId="4CA7E1F1" w14:textId="77777777" w:rsidR="00D02801" w:rsidRDefault="00D02801" w:rsidP="00D02801"/>
    <w:p w14:paraId="40C9CE82" w14:textId="77777777" w:rsidR="00D02801" w:rsidRDefault="00D02801" w:rsidP="00D02801"/>
    <w:p w14:paraId="50765707" w14:textId="77777777" w:rsidR="00D02801" w:rsidRDefault="00D02801" w:rsidP="00D02801"/>
    <w:p w14:paraId="4D6982B7" w14:textId="77777777" w:rsidR="00542DC3" w:rsidRDefault="00542DC3">
      <w:pPr>
        <w:sectPr w:rsidR="00542DC3" w:rsidSect="00D33FB8">
          <w:pgSz w:w="16838" w:h="11906" w:orient="landscape"/>
          <w:pgMar w:top="1440" w:right="1440" w:bottom="1440" w:left="1440" w:header="708" w:footer="708" w:gutter="0"/>
          <w:cols w:space="708"/>
          <w:docGrid w:linePitch="360"/>
        </w:sectPr>
      </w:pPr>
    </w:p>
    <w:p w14:paraId="21CB1020" w14:textId="2E197FAC" w:rsidR="00D02801" w:rsidRDefault="00BC4555" w:rsidP="00851D9B">
      <w:pPr>
        <w:pStyle w:val="Subtitle"/>
        <w:rPr>
          <w:color w:val="000000" w:themeColor="text1"/>
          <w:u w:val="single"/>
        </w:rPr>
      </w:pPr>
      <w:bookmarkStart w:id="51" w:name="_Toc228529414"/>
      <w:r>
        <w:rPr>
          <w:noProof/>
        </w:rPr>
        <w:lastRenderedPageBreak/>
        <w:drawing>
          <wp:anchor distT="0" distB="0" distL="114300" distR="114300" simplePos="0" relativeHeight="251668480" behindDoc="0" locked="0" layoutInCell="1" allowOverlap="1" wp14:anchorId="1E5DF300" wp14:editId="24899DB1">
            <wp:simplePos x="0" y="0"/>
            <wp:positionH relativeFrom="margin">
              <wp:align>center</wp:align>
            </wp:positionH>
            <wp:positionV relativeFrom="paragraph">
              <wp:posOffset>270309</wp:posOffset>
            </wp:positionV>
            <wp:extent cx="5733535" cy="5776111"/>
            <wp:effectExtent l="0" t="0" r="635" b="0"/>
            <wp:wrapNone/>
            <wp:docPr id="2943162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535" cy="5776111"/>
                    </a:xfrm>
                    <a:prstGeom prst="rect">
                      <a:avLst/>
                    </a:prstGeom>
                    <a:noFill/>
                  </pic:spPr>
                </pic:pic>
              </a:graphicData>
            </a:graphic>
            <wp14:sizeRelH relativeFrom="margin">
              <wp14:pctWidth>0</wp14:pctWidth>
            </wp14:sizeRelH>
            <wp14:sizeRelV relativeFrom="margin">
              <wp14:pctHeight>0</wp14:pctHeight>
            </wp14:sizeRelV>
          </wp:anchor>
        </w:drawing>
      </w:r>
      <w:r w:rsidR="00851D9B" w:rsidRPr="00851D9B">
        <w:rPr>
          <w:color w:val="000000" w:themeColor="text1"/>
          <w:u w:val="single"/>
        </w:rPr>
        <w:t>Appendix 10 – PLC Input</w:t>
      </w:r>
      <w:r w:rsidR="003401F8">
        <w:rPr>
          <w:color w:val="000000" w:themeColor="text1"/>
          <w:u w:val="single"/>
        </w:rPr>
        <w:t xml:space="preserve"> Mapping</w:t>
      </w:r>
      <w:bookmarkEnd w:id="51"/>
    </w:p>
    <w:p w14:paraId="719C4FCF" w14:textId="77777777" w:rsidR="00BC4555" w:rsidRDefault="00BC4555" w:rsidP="00BC4555"/>
    <w:p w14:paraId="0D6C5E9A" w14:textId="77777777" w:rsidR="00BC4555" w:rsidRDefault="00BC4555" w:rsidP="00BC4555"/>
    <w:p w14:paraId="724D8EFC" w14:textId="77777777" w:rsidR="00BC4555" w:rsidRDefault="00BC4555" w:rsidP="00BC4555"/>
    <w:p w14:paraId="75642DCE" w14:textId="77777777" w:rsidR="00BC4555" w:rsidRDefault="00BC4555" w:rsidP="00BC4555"/>
    <w:p w14:paraId="30BC4C2C" w14:textId="77777777" w:rsidR="00BC4555" w:rsidRDefault="00BC4555" w:rsidP="00BC4555"/>
    <w:p w14:paraId="4DB46351" w14:textId="77777777" w:rsidR="00BC4555" w:rsidRDefault="00BC4555" w:rsidP="00BC4555"/>
    <w:p w14:paraId="38C75FF7" w14:textId="77777777" w:rsidR="00BC4555" w:rsidRDefault="00BC4555" w:rsidP="00BC4555"/>
    <w:p w14:paraId="0A362D27" w14:textId="77777777" w:rsidR="00BC4555" w:rsidRDefault="00BC4555" w:rsidP="00BC4555"/>
    <w:p w14:paraId="4A65A72C" w14:textId="77777777" w:rsidR="00BC4555" w:rsidRDefault="00BC4555" w:rsidP="00BC4555"/>
    <w:p w14:paraId="614ED125" w14:textId="77777777" w:rsidR="00BC4555" w:rsidRDefault="00BC4555" w:rsidP="00BC4555"/>
    <w:p w14:paraId="33943314" w14:textId="77777777" w:rsidR="00BC4555" w:rsidRDefault="00BC4555" w:rsidP="00BC4555"/>
    <w:p w14:paraId="3CAA8468" w14:textId="77777777" w:rsidR="00BC4555" w:rsidRDefault="00BC4555" w:rsidP="00BC4555"/>
    <w:p w14:paraId="3022E719" w14:textId="77777777" w:rsidR="00BC4555" w:rsidRDefault="00BC4555" w:rsidP="00BC4555"/>
    <w:p w14:paraId="4B80F708" w14:textId="77777777" w:rsidR="00BC4555" w:rsidRDefault="00BC4555" w:rsidP="00BC4555"/>
    <w:p w14:paraId="4ED662F8" w14:textId="77777777" w:rsidR="00BC4555" w:rsidRDefault="00BC4555" w:rsidP="00BC4555"/>
    <w:p w14:paraId="345521AB" w14:textId="77777777" w:rsidR="00BC4555" w:rsidRDefault="00BC4555" w:rsidP="00BC4555"/>
    <w:p w14:paraId="3C52D8AE" w14:textId="77777777" w:rsidR="00BC4555" w:rsidRDefault="00BC4555" w:rsidP="00BC4555"/>
    <w:p w14:paraId="6BEA8C27" w14:textId="77777777" w:rsidR="00BC4555" w:rsidRDefault="00BC4555" w:rsidP="00BC4555"/>
    <w:p w14:paraId="14EC393F" w14:textId="77777777" w:rsidR="00BC4555" w:rsidRPr="00BC4555" w:rsidRDefault="00BC4555" w:rsidP="00BC4555"/>
    <w:p w14:paraId="2E016681" w14:textId="455CD83D" w:rsidR="00BC4555" w:rsidRDefault="00BC4555">
      <w:r>
        <w:br w:type="page"/>
      </w:r>
    </w:p>
    <w:p w14:paraId="15E07866" w14:textId="61919A63" w:rsidR="00851D9B" w:rsidRDefault="006E078A" w:rsidP="00BC4555">
      <w:pPr>
        <w:pStyle w:val="Subtitle"/>
        <w:rPr>
          <w:color w:val="000000" w:themeColor="text1"/>
          <w:u w:val="single"/>
        </w:rPr>
      </w:pPr>
      <w:bookmarkStart w:id="52" w:name="_Toc228529415"/>
      <w:r>
        <w:rPr>
          <w:noProof/>
        </w:rPr>
        <w:lastRenderedPageBreak/>
        <w:drawing>
          <wp:anchor distT="0" distB="0" distL="114300" distR="114300" simplePos="0" relativeHeight="251669504" behindDoc="0" locked="0" layoutInCell="1" allowOverlap="1" wp14:anchorId="2C093859" wp14:editId="4E734F84">
            <wp:simplePos x="0" y="0"/>
            <wp:positionH relativeFrom="margin">
              <wp:align>center</wp:align>
            </wp:positionH>
            <wp:positionV relativeFrom="paragraph">
              <wp:posOffset>271578</wp:posOffset>
            </wp:positionV>
            <wp:extent cx="5730844" cy="5744313"/>
            <wp:effectExtent l="0" t="0" r="3810" b="8890"/>
            <wp:wrapNone/>
            <wp:docPr id="16065247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44" cy="5744313"/>
                    </a:xfrm>
                    <a:prstGeom prst="rect">
                      <a:avLst/>
                    </a:prstGeom>
                    <a:noFill/>
                  </pic:spPr>
                </pic:pic>
              </a:graphicData>
            </a:graphic>
            <wp14:sizeRelH relativeFrom="margin">
              <wp14:pctWidth>0</wp14:pctWidth>
            </wp14:sizeRelH>
            <wp14:sizeRelV relativeFrom="margin">
              <wp14:pctHeight>0</wp14:pctHeight>
            </wp14:sizeRelV>
          </wp:anchor>
        </w:drawing>
      </w:r>
      <w:r w:rsidR="00BC4555" w:rsidRPr="00BC4555">
        <w:rPr>
          <w:color w:val="000000" w:themeColor="text1"/>
          <w:u w:val="single"/>
        </w:rPr>
        <w:t>Appendix 11 – PLC Output</w:t>
      </w:r>
      <w:r w:rsidR="003401F8">
        <w:rPr>
          <w:color w:val="000000" w:themeColor="text1"/>
          <w:u w:val="single"/>
        </w:rPr>
        <w:t xml:space="preserve"> Mapping</w:t>
      </w:r>
      <w:bookmarkEnd w:id="52"/>
    </w:p>
    <w:p w14:paraId="3992D056" w14:textId="77777777" w:rsidR="006E078A" w:rsidRDefault="006E078A" w:rsidP="006E078A"/>
    <w:p w14:paraId="0EC2B67F" w14:textId="77777777" w:rsidR="006E078A" w:rsidRDefault="006E078A" w:rsidP="006E078A"/>
    <w:p w14:paraId="4B72DBCE" w14:textId="77777777" w:rsidR="006E078A" w:rsidRDefault="006E078A" w:rsidP="006E078A"/>
    <w:p w14:paraId="6377FD90" w14:textId="77777777" w:rsidR="006E078A" w:rsidRDefault="006E078A" w:rsidP="006E078A"/>
    <w:p w14:paraId="08933A8E" w14:textId="77777777" w:rsidR="006E078A" w:rsidRDefault="006E078A" w:rsidP="006E078A"/>
    <w:p w14:paraId="3447D9AB" w14:textId="77777777" w:rsidR="006E078A" w:rsidRDefault="006E078A" w:rsidP="006E078A"/>
    <w:p w14:paraId="2A89BE85" w14:textId="77777777" w:rsidR="006E078A" w:rsidRDefault="006E078A" w:rsidP="006E078A"/>
    <w:p w14:paraId="28353E76" w14:textId="77777777" w:rsidR="006E078A" w:rsidRDefault="006E078A" w:rsidP="006E078A"/>
    <w:p w14:paraId="1E6245AF" w14:textId="77777777" w:rsidR="006E078A" w:rsidRDefault="006E078A" w:rsidP="006E078A"/>
    <w:p w14:paraId="222AFDF4" w14:textId="77777777" w:rsidR="006E078A" w:rsidRDefault="006E078A" w:rsidP="006E078A"/>
    <w:p w14:paraId="22252C37" w14:textId="77777777" w:rsidR="006E078A" w:rsidRDefault="006E078A" w:rsidP="006E078A"/>
    <w:p w14:paraId="25A3AB37" w14:textId="77777777" w:rsidR="006E078A" w:rsidRDefault="006E078A" w:rsidP="006E078A"/>
    <w:p w14:paraId="09D2158B" w14:textId="77777777" w:rsidR="006E078A" w:rsidRDefault="006E078A" w:rsidP="006E078A"/>
    <w:p w14:paraId="6C677869" w14:textId="77777777" w:rsidR="006E078A" w:rsidRDefault="006E078A" w:rsidP="006E078A"/>
    <w:p w14:paraId="3D177C65" w14:textId="77777777" w:rsidR="006E078A" w:rsidRDefault="006E078A" w:rsidP="006E078A"/>
    <w:p w14:paraId="6A5A617C" w14:textId="77777777" w:rsidR="006E078A" w:rsidRDefault="006E078A" w:rsidP="006E078A"/>
    <w:p w14:paraId="3EA29A09" w14:textId="77777777" w:rsidR="006E078A" w:rsidRDefault="006E078A" w:rsidP="006E078A"/>
    <w:p w14:paraId="29901BB3" w14:textId="77777777" w:rsidR="006E078A" w:rsidRDefault="006E078A" w:rsidP="006E078A"/>
    <w:p w14:paraId="05621A46" w14:textId="77777777" w:rsidR="006E078A" w:rsidRDefault="006E078A" w:rsidP="006E078A"/>
    <w:p w14:paraId="1CE8B3BB" w14:textId="4485C7C6" w:rsidR="006E078A" w:rsidRDefault="006E078A">
      <w:r>
        <w:br w:type="page"/>
      </w:r>
    </w:p>
    <w:p w14:paraId="5B4DD4F7" w14:textId="2ABC97C7" w:rsidR="00BC4555" w:rsidRDefault="00652484" w:rsidP="006E078A">
      <w:pPr>
        <w:pStyle w:val="Subtitle"/>
        <w:rPr>
          <w:color w:val="000000" w:themeColor="text1"/>
          <w:u w:val="single"/>
        </w:rPr>
      </w:pPr>
      <w:bookmarkStart w:id="53" w:name="_Toc228529416"/>
      <w:r>
        <w:rPr>
          <w:noProof/>
        </w:rPr>
        <w:lastRenderedPageBreak/>
        <w:drawing>
          <wp:anchor distT="0" distB="0" distL="114300" distR="114300" simplePos="0" relativeHeight="251670528" behindDoc="0" locked="0" layoutInCell="1" allowOverlap="1" wp14:anchorId="776C5DBE" wp14:editId="38BE47FB">
            <wp:simplePos x="0" y="0"/>
            <wp:positionH relativeFrom="margin">
              <wp:align>center</wp:align>
            </wp:positionH>
            <wp:positionV relativeFrom="paragraph">
              <wp:posOffset>325924</wp:posOffset>
            </wp:positionV>
            <wp:extent cx="6551843" cy="5694629"/>
            <wp:effectExtent l="0" t="0" r="1905" b="1905"/>
            <wp:wrapNone/>
            <wp:docPr id="5910024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51843" cy="5694629"/>
                    </a:xfrm>
                    <a:prstGeom prst="rect">
                      <a:avLst/>
                    </a:prstGeom>
                    <a:noFill/>
                  </pic:spPr>
                </pic:pic>
              </a:graphicData>
            </a:graphic>
            <wp14:sizeRelH relativeFrom="margin">
              <wp14:pctWidth>0</wp14:pctWidth>
            </wp14:sizeRelH>
            <wp14:sizeRelV relativeFrom="margin">
              <wp14:pctHeight>0</wp14:pctHeight>
            </wp14:sizeRelV>
          </wp:anchor>
        </w:drawing>
      </w:r>
      <w:r w:rsidR="006E078A" w:rsidRPr="006E078A">
        <w:rPr>
          <w:color w:val="000000" w:themeColor="text1"/>
          <w:u w:val="single"/>
        </w:rPr>
        <w:t>Appendix 12 – System Circuit Protection</w:t>
      </w:r>
      <w:bookmarkEnd w:id="53"/>
    </w:p>
    <w:p w14:paraId="4A3FA898" w14:textId="77777777" w:rsidR="00652484" w:rsidRDefault="00652484" w:rsidP="00652484"/>
    <w:p w14:paraId="64BB4CAE" w14:textId="77777777" w:rsidR="00652484" w:rsidRDefault="00652484" w:rsidP="00652484"/>
    <w:p w14:paraId="52631FB2" w14:textId="77777777" w:rsidR="00652484" w:rsidRDefault="00652484" w:rsidP="00652484"/>
    <w:p w14:paraId="54B19B86" w14:textId="77777777" w:rsidR="00652484" w:rsidRDefault="00652484" w:rsidP="00652484"/>
    <w:p w14:paraId="2066454C" w14:textId="77777777" w:rsidR="00652484" w:rsidRDefault="00652484" w:rsidP="00652484"/>
    <w:p w14:paraId="746BCF29" w14:textId="77777777" w:rsidR="00652484" w:rsidRDefault="00652484" w:rsidP="00652484"/>
    <w:p w14:paraId="35F0B763" w14:textId="77777777" w:rsidR="00652484" w:rsidRDefault="00652484" w:rsidP="00652484"/>
    <w:p w14:paraId="29661CFC" w14:textId="77777777" w:rsidR="00652484" w:rsidRDefault="00652484" w:rsidP="00652484"/>
    <w:p w14:paraId="45DE8112" w14:textId="77777777" w:rsidR="00652484" w:rsidRDefault="00652484" w:rsidP="00652484"/>
    <w:p w14:paraId="1E400280" w14:textId="77777777" w:rsidR="00652484" w:rsidRDefault="00652484" w:rsidP="00652484"/>
    <w:p w14:paraId="31B1CE71" w14:textId="77777777" w:rsidR="00652484" w:rsidRDefault="00652484" w:rsidP="00652484"/>
    <w:p w14:paraId="595385AD" w14:textId="77777777" w:rsidR="00652484" w:rsidRDefault="00652484" w:rsidP="00652484"/>
    <w:p w14:paraId="41963EE7" w14:textId="77777777" w:rsidR="00652484" w:rsidRDefault="00652484" w:rsidP="00652484"/>
    <w:p w14:paraId="31846788" w14:textId="77777777" w:rsidR="00652484" w:rsidRDefault="00652484" w:rsidP="00652484"/>
    <w:p w14:paraId="5E5AD706" w14:textId="77777777" w:rsidR="00652484" w:rsidRDefault="00652484" w:rsidP="00652484"/>
    <w:p w14:paraId="0AAB08B2" w14:textId="77777777" w:rsidR="00652484" w:rsidRDefault="00652484" w:rsidP="00652484"/>
    <w:p w14:paraId="6F191001" w14:textId="77777777" w:rsidR="00652484" w:rsidRDefault="00652484" w:rsidP="00652484"/>
    <w:p w14:paraId="0C8F7B7F" w14:textId="77777777" w:rsidR="00652484" w:rsidRDefault="00652484" w:rsidP="00652484"/>
    <w:p w14:paraId="3CE6638F" w14:textId="77777777" w:rsidR="00652484" w:rsidRPr="00652484" w:rsidRDefault="00652484" w:rsidP="00652484"/>
    <w:p w14:paraId="45C73C78" w14:textId="6D8635A5" w:rsidR="00652484" w:rsidRDefault="00652484">
      <w:r>
        <w:br w:type="page"/>
      </w:r>
    </w:p>
    <w:bookmarkStart w:id="54" w:name="_Toc228529417"/>
    <w:p w14:paraId="50C4ECD5" w14:textId="23276E78" w:rsidR="006E078A" w:rsidRPr="00FA6E83" w:rsidRDefault="002C3647" w:rsidP="00652484">
      <w:pPr>
        <w:pStyle w:val="Subtitle"/>
        <w:rPr>
          <w:color w:val="000000" w:themeColor="text1"/>
          <w:u w:val="single"/>
        </w:rPr>
      </w:pPr>
      <w:r>
        <w:rPr>
          <w:noProof/>
          <w:color w:val="000000" w:themeColor="text1"/>
          <w:u w:val="single"/>
        </w:rPr>
        <w:lastRenderedPageBreak/>
        <mc:AlternateContent>
          <mc:Choice Requires="wpg">
            <w:drawing>
              <wp:anchor distT="0" distB="0" distL="114300" distR="114300" simplePos="0" relativeHeight="251674624" behindDoc="0" locked="0" layoutInCell="1" allowOverlap="1" wp14:anchorId="3AC5C238" wp14:editId="6AC7EFF4">
                <wp:simplePos x="0" y="0"/>
                <wp:positionH relativeFrom="margin">
                  <wp:align>center</wp:align>
                </wp:positionH>
                <wp:positionV relativeFrom="paragraph">
                  <wp:posOffset>330200</wp:posOffset>
                </wp:positionV>
                <wp:extent cx="5419090" cy="5441950"/>
                <wp:effectExtent l="0" t="0" r="0" b="6350"/>
                <wp:wrapNone/>
                <wp:docPr id="612812486" name="Group 14"/>
                <wp:cNvGraphicFramePr/>
                <a:graphic xmlns:a="http://schemas.openxmlformats.org/drawingml/2006/main">
                  <a:graphicData uri="http://schemas.microsoft.com/office/word/2010/wordprocessingGroup">
                    <wpg:wgp>
                      <wpg:cNvGrpSpPr/>
                      <wpg:grpSpPr>
                        <a:xfrm>
                          <a:off x="0" y="0"/>
                          <a:ext cx="5419090" cy="5441950"/>
                          <a:chOff x="0" y="0"/>
                          <a:chExt cx="5419090" cy="5441950"/>
                        </a:xfrm>
                      </wpg:grpSpPr>
                      <pic:pic xmlns:pic="http://schemas.openxmlformats.org/drawingml/2006/picture">
                        <pic:nvPicPr>
                          <pic:cNvPr id="1431883926" name="Picture 11"/>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908050"/>
                            <a:ext cx="1798320" cy="1804670"/>
                          </a:xfrm>
                          <a:prstGeom prst="rect">
                            <a:avLst/>
                          </a:prstGeom>
                          <a:noFill/>
                        </pic:spPr>
                      </pic:pic>
                      <pic:pic xmlns:pic="http://schemas.openxmlformats.org/drawingml/2006/picture">
                        <pic:nvPicPr>
                          <pic:cNvPr id="253582873" name="Picture 12"/>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1816100" y="0"/>
                            <a:ext cx="3602990" cy="3615055"/>
                          </a:xfrm>
                          <a:prstGeom prst="rect">
                            <a:avLst/>
                          </a:prstGeom>
                          <a:noFill/>
                        </pic:spPr>
                      </pic:pic>
                      <pic:pic xmlns:pic="http://schemas.openxmlformats.org/drawingml/2006/picture">
                        <pic:nvPicPr>
                          <pic:cNvPr id="1209765024" name="Picture 13"/>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6350" y="3613150"/>
                            <a:ext cx="5399405" cy="1828800"/>
                          </a:xfrm>
                          <a:prstGeom prst="rect">
                            <a:avLst/>
                          </a:prstGeom>
                          <a:noFill/>
                        </pic:spPr>
                      </pic:pic>
                    </wpg:wgp>
                  </a:graphicData>
                </a:graphic>
              </wp:anchor>
            </w:drawing>
          </mc:Choice>
          <mc:Fallback>
            <w:pict>
              <v:group w14:anchorId="2B8E0E9E" id="Group 14" o:spid="_x0000_s1026" style="position:absolute;margin-left:0;margin-top:26pt;width:426.7pt;height:428.5pt;z-index:251674624;mso-position-horizontal:center;mso-position-horizontal-relative:margin" coordsize="54190,544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top:9080;width:17983;height:18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">
                  <v:imagedata r:id="rId24" o:title=""/>
                </v:shape>
                <v:shape id="Picture 12" o:spid="_x0000_s1028" type="#_x0000_t75" style="position:absolute;left:18161;width:36029;height:36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">
                  <v:imagedata r:id="rId25" o:title=""/>
                </v:shape>
                <v:shape id="Picture 13" o:spid="_x0000_s1029" type="#_x0000_t75" style="position:absolute;left:63;top:36131;width:53994;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">
                  <v:imagedata r:id="rId26" o:title=""/>
                </v:shape>
                <w10:wrap anchorx="margin"/>
              </v:group>
            </w:pict>
          </mc:Fallback>
        </mc:AlternateContent>
      </w:r>
      <w:r w:rsidR="00652484" w:rsidRPr="00FA6E83">
        <w:rPr>
          <w:color w:val="000000" w:themeColor="text1"/>
          <w:u w:val="single"/>
        </w:rPr>
        <w:t xml:space="preserve">Appendix 13 </w:t>
      </w:r>
      <w:r w:rsidR="00FA6E83" w:rsidRPr="00FA6E83">
        <w:rPr>
          <w:color w:val="000000" w:themeColor="text1"/>
          <w:u w:val="single"/>
        </w:rPr>
        <w:t>–</w:t>
      </w:r>
      <w:r w:rsidR="00652484" w:rsidRPr="00FA6E83">
        <w:rPr>
          <w:color w:val="000000" w:themeColor="text1"/>
          <w:u w:val="single"/>
        </w:rPr>
        <w:t xml:space="preserve"> </w:t>
      </w:r>
      <w:r w:rsidR="00FA6E83" w:rsidRPr="00FA6E83">
        <w:rPr>
          <w:color w:val="000000" w:themeColor="text1"/>
          <w:u w:val="single"/>
        </w:rPr>
        <w:t>Target Types</w:t>
      </w:r>
      <w:bookmarkEnd w:id="54"/>
    </w:p>
    <w:p w14:paraId="2873EF95" w14:textId="61E013DA" w:rsidR="00FA6E83" w:rsidRDefault="00FA6E83" w:rsidP="00FA6E83"/>
    <w:p w14:paraId="163C3DD9" w14:textId="77777777" w:rsidR="002C3647" w:rsidRDefault="002C3647" w:rsidP="00FA6E83"/>
    <w:p w14:paraId="1249780D" w14:textId="77777777" w:rsidR="002C3647" w:rsidRDefault="002C3647" w:rsidP="00FA6E83"/>
    <w:p w14:paraId="3BED8C3C" w14:textId="77777777" w:rsidR="002C3647" w:rsidRDefault="002C3647" w:rsidP="00FA6E83"/>
    <w:p w14:paraId="13A37175" w14:textId="77777777" w:rsidR="002C3647" w:rsidRDefault="002C3647" w:rsidP="00FA6E83"/>
    <w:p w14:paraId="56C795D2" w14:textId="77777777" w:rsidR="002C3647" w:rsidRDefault="002C3647" w:rsidP="00FA6E83"/>
    <w:p w14:paraId="35CA5083" w14:textId="77777777" w:rsidR="002C3647" w:rsidRDefault="002C3647" w:rsidP="00FA6E83"/>
    <w:p w14:paraId="0FC75BA3" w14:textId="77777777" w:rsidR="002C3647" w:rsidRDefault="002C3647" w:rsidP="00FA6E83"/>
    <w:p w14:paraId="73AE8D3A" w14:textId="77777777" w:rsidR="002C3647" w:rsidRDefault="002C3647" w:rsidP="00FA6E83"/>
    <w:p w14:paraId="0B4280C6" w14:textId="77777777" w:rsidR="002C3647" w:rsidRDefault="002C3647" w:rsidP="00FA6E83"/>
    <w:p w14:paraId="31999E3E" w14:textId="77777777" w:rsidR="002C3647" w:rsidRDefault="002C3647" w:rsidP="00FA6E83"/>
    <w:p w14:paraId="7570E99B" w14:textId="77777777" w:rsidR="002C3647" w:rsidRDefault="002C3647" w:rsidP="00FA6E83"/>
    <w:p w14:paraId="3EBA0B8C" w14:textId="77777777" w:rsidR="002C3647" w:rsidRDefault="002C3647" w:rsidP="00FA6E83"/>
    <w:p w14:paraId="49E1F9CC" w14:textId="77777777" w:rsidR="002C3647" w:rsidRDefault="002C3647" w:rsidP="00FA6E83"/>
    <w:p w14:paraId="085D2700" w14:textId="77777777" w:rsidR="002C3647" w:rsidRDefault="002C3647" w:rsidP="00FA6E83"/>
    <w:p w14:paraId="4392A518" w14:textId="77777777" w:rsidR="002C3647" w:rsidRDefault="002C3647" w:rsidP="00FA6E83"/>
    <w:p w14:paraId="4BF6CDE6" w14:textId="77777777" w:rsidR="002C3647" w:rsidRDefault="002C3647" w:rsidP="00FA6E83"/>
    <w:p w14:paraId="505540A3" w14:textId="77777777" w:rsidR="002C3647" w:rsidRDefault="002C3647" w:rsidP="00FA6E83"/>
    <w:p w14:paraId="42FCB9A3" w14:textId="746A8425" w:rsidR="002C3647" w:rsidRDefault="002C3647">
      <w:r>
        <w:br w:type="page"/>
      </w:r>
    </w:p>
    <w:p w14:paraId="355C68CB" w14:textId="629C5C43" w:rsidR="002C3647" w:rsidRDefault="00651532" w:rsidP="002C3647">
      <w:pPr>
        <w:pStyle w:val="Subtitle"/>
        <w:rPr>
          <w:color w:val="000000" w:themeColor="text1"/>
          <w:u w:val="single"/>
        </w:rPr>
      </w:pPr>
      <w:bookmarkStart w:id="55" w:name="_Toc228529418"/>
      <w:r>
        <w:rPr>
          <w:noProof/>
        </w:rPr>
        <w:lastRenderedPageBreak/>
        <w:drawing>
          <wp:anchor distT="0" distB="0" distL="114300" distR="114300" simplePos="0" relativeHeight="251675648" behindDoc="0" locked="0" layoutInCell="1" allowOverlap="1" wp14:anchorId="67410287" wp14:editId="238C6529">
            <wp:simplePos x="0" y="0"/>
            <wp:positionH relativeFrom="margin">
              <wp:align>center</wp:align>
            </wp:positionH>
            <wp:positionV relativeFrom="paragraph">
              <wp:posOffset>282334</wp:posOffset>
            </wp:positionV>
            <wp:extent cx="3468414" cy="3901712"/>
            <wp:effectExtent l="0" t="0" r="0" b="3810"/>
            <wp:wrapNone/>
            <wp:docPr id="15032470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68414" cy="3901712"/>
                    </a:xfrm>
                    <a:prstGeom prst="rect">
                      <a:avLst/>
                    </a:prstGeom>
                    <a:noFill/>
                  </pic:spPr>
                </pic:pic>
              </a:graphicData>
            </a:graphic>
            <wp14:sizeRelH relativeFrom="margin">
              <wp14:pctWidth>0</wp14:pctWidth>
            </wp14:sizeRelH>
            <wp14:sizeRelV relativeFrom="margin">
              <wp14:pctHeight>0</wp14:pctHeight>
            </wp14:sizeRelV>
          </wp:anchor>
        </w:drawing>
      </w:r>
      <w:r w:rsidR="002C3647" w:rsidRPr="002C3647">
        <w:rPr>
          <w:color w:val="000000" w:themeColor="text1"/>
          <w:u w:val="single"/>
        </w:rPr>
        <w:t>Appendix 14 – Mode 1</w:t>
      </w:r>
      <w:bookmarkEnd w:id="55"/>
    </w:p>
    <w:p w14:paraId="2B874861" w14:textId="77777777" w:rsidR="00651532" w:rsidRDefault="00651532" w:rsidP="00651532"/>
    <w:p w14:paraId="46CFD592" w14:textId="77777777" w:rsidR="00651532" w:rsidRDefault="00651532" w:rsidP="00651532"/>
    <w:p w14:paraId="144747DC" w14:textId="77777777" w:rsidR="00651532" w:rsidRDefault="00651532" w:rsidP="00651532"/>
    <w:p w14:paraId="47D5A8F3" w14:textId="77777777" w:rsidR="00651532" w:rsidRDefault="00651532" w:rsidP="00651532"/>
    <w:p w14:paraId="472B7454" w14:textId="77777777" w:rsidR="00651532" w:rsidRDefault="00651532" w:rsidP="00651532"/>
    <w:p w14:paraId="3E385C05" w14:textId="77777777" w:rsidR="00651532" w:rsidRDefault="00651532" w:rsidP="00651532"/>
    <w:p w14:paraId="0EC7C665" w14:textId="77777777" w:rsidR="00651532" w:rsidRDefault="00651532" w:rsidP="00651532"/>
    <w:p w14:paraId="6972267A" w14:textId="77777777" w:rsidR="00651532" w:rsidRPr="00651532" w:rsidRDefault="00651532" w:rsidP="00651532"/>
    <w:p w14:paraId="2C4AA984" w14:textId="77777777" w:rsidR="00651532" w:rsidRDefault="00651532" w:rsidP="00651532"/>
    <w:p w14:paraId="498074BB" w14:textId="1E419EAE" w:rsidR="00651532" w:rsidRDefault="00651532" w:rsidP="00651532"/>
    <w:p w14:paraId="200466F8" w14:textId="77777777" w:rsidR="00651532" w:rsidRDefault="00651532" w:rsidP="00651532"/>
    <w:p w14:paraId="613481AC" w14:textId="65AEA94D" w:rsidR="00651532" w:rsidRDefault="00651532" w:rsidP="00651532"/>
    <w:p w14:paraId="0C2EBE99" w14:textId="77777777" w:rsidR="00651532" w:rsidRDefault="00651532" w:rsidP="00651532"/>
    <w:p w14:paraId="726A7BA4" w14:textId="577C1D2F" w:rsidR="00651532" w:rsidRDefault="00651532">
      <w:r>
        <w:br w:type="page"/>
      </w:r>
    </w:p>
    <w:p w14:paraId="4F787B8D" w14:textId="7C74A80B" w:rsidR="002C3647" w:rsidRPr="00651532" w:rsidRDefault="00070743" w:rsidP="00651532">
      <w:pPr>
        <w:pStyle w:val="Subtitle"/>
        <w:rPr>
          <w:color w:val="000000" w:themeColor="text1"/>
          <w:u w:val="single"/>
        </w:rPr>
      </w:pPr>
      <w:bookmarkStart w:id="56" w:name="_Toc228529419"/>
      <w:r>
        <w:rPr>
          <w:noProof/>
        </w:rPr>
        <w:lastRenderedPageBreak/>
        <w:drawing>
          <wp:anchor distT="0" distB="0" distL="114300" distR="114300" simplePos="0" relativeHeight="251676672" behindDoc="0" locked="0" layoutInCell="1" allowOverlap="1" wp14:anchorId="6AD244E6" wp14:editId="225FAA4E">
            <wp:simplePos x="0" y="0"/>
            <wp:positionH relativeFrom="margin">
              <wp:align>center</wp:align>
            </wp:positionH>
            <wp:positionV relativeFrom="paragraph">
              <wp:posOffset>217258</wp:posOffset>
            </wp:positionV>
            <wp:extent cx="4816475" cy="5072380"/>
            <wp:effectExtent l="0" t="0" r="3175" b="0"/>
            <wp:wrapNone/>
            <wp:docPr id="19282695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16475" cy="5072380"/>
                    </a:xfrm>
                    <a:prstGeom prst="rect">
                      <a:avLst/>
                    </a:prstGeom>
                    <a:noFill/>
                  </pic:spPr>
                </pic:pic>
              </a:graphicData>
            </a:graphic>
          </wp:anchor>
        </w:drawing>
      </w:r>
      <w:r w:rsidR="00651532" w:rsidRPr="00651532">
        <w:rPr>
          <w:color w:val="000000" w:themeColor="text1"/>
          <w:u w:val="single"/>
        </w:rPr>
        <w:t>Appendix 15 – Mode 2</w:t>
      </w:r>
      <w:bookmarkEnd w:id="56"/>
    </w:p>
    <w:p w14:paraId="64DEC060" w14:textId="721DCDFF" w:rsidR="00651532" w:rsidRDefault="00651532" w:rsidP="00651532"/>
    <w:p w14:paraId="0752577A" w14:textId="77777777" w:rsidR="00070743" w:rsidRDefault="00070743" w:rsidP="00651532"/>
    <w:p w14:paraId="44E3B483" w14:textId="77777777" w:rsidR="00070743" w:rsidRDefault="00070743" w:rsidP="00651532"/>
    <w:p w14:paraId="46B5D22F" w14:textId="77777777" w:rsidR="00070743" w:rsidRDefault="00070743" w:rsidP="00651532"/>
    <w:p w14:paraId="55AB860E" w14:textId="77777777" w:rsidR="00070743" w:rsidRDefault="00070743" w:rsidP="00651532"/>
    <w:p w14:paraId="0A21135F" w14:textId="77777777" w:rsidR="00070743" w:rsidRDefault="00070743" w:rsidP="00651532"/>
    <w:p w14:paraId="01D5DE2B" w14:textId="77777777" w:rsidR="00070743" w:rsidRDefault="00070743" w:rsidP="00651532"/>
    <w:p w14:paraId="41908188" w14:textId="77777777" w:rsidR="00070743" w:rsidRDefault="00070743" w:rsidP="00651532"/>
    <w:p w14:paraId="4C4C4DAD" w14:textId="77777777" w:rsidR="00070743" w:rsidRDefault="00070743" w:rsidP="00651532"/>
    <w:p w14:paraId="6C45535F" w14:textId="77777777" w:rsidR="00070743" w:rsidRDefault="00070743" w:rsidP="00651532"/>
    <w:p w14:paraId="191AFE4D" w14:textId="77777777" w:rsidR="00070743" w:rsidRDefault="00070743" w:rsidP="00651532"/>
    <w:p w14:paraId="3404A9AE" w14:textId="77777777" w:rsidR="00070743" w:rsidRDefault="00070743" w:rsidP="00651532"/>
    <w:p w14:paraId="1D617ED2" w14:textId="77777777" w:rsidR="00070743" w:rsidRDefault="00070743" w:rsidP="00651532"/>
    <w:p w14:paraId="19CA341B" w14:textId="77777777" w:rsidR="00070743" w:rsidRDefault="00070743" w:rsidP="00651532"/>
    <w:p w14:paraId="425A45EC" w14:textId="77777777" w:rsidR="00070743" w:rsidRDefault="00070743" w:rsidP="00651532"/>
    <w:p w14:paraId="5C8B021B" w14:textId="77777777" w:rsidR="00070743" w:rsidRDefault="00070743" w:rsidP="00651532"/>
    <w:p w14:paraId="3EC4FCD9" w14:textId="77777777" w:rsidR="00070743" w:rsidRDefault="00070743" w:rsidP="00651532"/>
    <w:p w14:paraId="736801D7" w14:textId="781B8D5D" w:rsidR="00070743" w:rsidRDefault="00070743">
      <w:r>
        <w:br w:type="page"/>
      </w:r>
    </w:p>
    <w:p w14:paraId="540B1727" w14:textId="68914004" w:rsidR="00070743" w:rsidRDefault="005F3E8E" w:rsidP="00070743">
      <w:pPr>
        <w:pStyle w:val="Subtitle"/>
        <w:rPr>
          <w:color w:val="000000" w:themeColor="text1"/>
          <w:u w:val="single"/>
        </w:rPr>
      </w:pPr>
      <w:bookmarkStart w:id="57" w:name="_Toc228529420"/>
      <w:r>
        <w:rPr>
          <w:noProof/>
        </w:rPr>
        <w:lastRenderedPageBreak/>
        <w:drawing>
          <wp:anchor distT="0" distB="0" distL="114300" distR="114300" simplePos="0" relativeHeight="251677696" behindDoc="0" locked="0" layoutInCell="1" allowOverlap="1" wp14:anchorId="3F6EC16F" wp14:editId="14D3B5C3">
            <wp:simplePos x="0" y="0"/>
            <wp:positionH relativeFrom="margin">
              <wp:posOffset>-319088</wp:posOffset>
            </wp:positionH>
            <wp:positionV relativeFrom="paragraph">
              <wp:posOffset>326211</wp:posOffset>
            </wp:positionV>
            <wp:extent cx="6370955" cy="6139180"/>
            <wp:effectExtent l="1588" t="0" r="0" b="0"/>
            <wp:wrapNone/>
            <wp:docPr id="13036813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5400000">
                      <a:off x="0" y="0"/>
                      <a:ext cx="6370955" cy="6139180"/>
                    </a:xfrm>
                    <a:prstGeom prst="rect">
                      <a:avLst/>
                    </a:prstGeom>
                    <a:noFill/>
                  </pic:spPr>
                </pic:pic>
              </a:graphicData>
            </a:graphic>
          </wp:anchor>
        </w:drawing>
      </w:r>
      <w:r w:rsidR="00070743" w:rsidRPr="00070743">
        <w:rPr>
          <w:color w:val="000000" w:themeColor="text1"/>
          <w:u w:val="single"/>
        </w:rPr>
        <w:t>Appendix 16 – Mode 3</w:t>
      </w:r>
      <w:bookmarkEnd w:id="57"/>
    </w:p>
    <w:p w14:paraId="656DE116" w14:textId="77777777" w:rsidR="005F3E8E" w:rsidRDefault="005F3E8E" w:rsidP="005F3E8E"/>
    <w:p w14:paraId="06D07978" w14:textId="77777777" w:rsidR="005F3E8E" w:rsidRDefault="005F3E8E" w:rsidP="005F3E8E"/>
    <w:p w14:paraId="4C0162E5" w14:textId="77777777" w:rsidR="005F3E8E" w:rsidRDefault="005F3E8E" w:rsidP="005F3E8E"/>
    <w:p w14:paraId="4CB7AD6E" w14:textId="77777777" w:rsidR="005F3E8E" w:rsidRDefault="005F3E8E" w:rsidP="005F3E8E"/>
    <w:p w14:paraId="3AA8F167" w14:textId="77777777" w:rsidR="005F3E8E" w:rsidRDefault="005F3E8E" w:rsidP="005F3E8E"/>
    <w:p w14:paraId="3D4A04B8" w14:textId="77777777" w:rsidR="005F3E8E" w:rsidRDefault="005F3E8E" w:rsidP="005F3E8E"/>
    <w:p w14:paraId="39EC5FDE" w14:textId="77777777" w:rsidR="005F3E8E" w:rsidRDefault="005F3E8E" w:rsidP="005F3E8E"/>
    <w:p w14:paraId="2E61E8DD" w14:textId="77777777" w:rsidR="005F3E8E" w:rsidRDefault="005F3E8E" w:rsidP="005F3E8E"/>
    <w:p w14:paraId="162C7AC9" w14:textId="77777777" w:rsidR="005F3E8E" w:rsidRDefault="005F3E8E" w:rsidP="005F3E8E"/>
    <w:p w14:paraId="1CA0CDBD" w14:textId="77777777" w:rsidR="005F3E8E" w:rsidRDefault="005F3E8E" w:rsidP="005F3E8E"/>
    <w:p w14:paraId="3676DC5E" w14:textId="77777777" w:rsidR="005F3E8E" w:rsidRDefault="005F3E8E" w:rsidP="005F3E8E"/>
    <w:p w14:paraId="1A70D361" w14:textId="77777777" w:rsidR="005F3E8E" w:rsidRDefault="005F3E8E" w:rsidP="005F3E8E"/>
    <w:p w14:paraId="7C00E1C0" w14:textId="77777777" w:rsidR="005F3E8E" w:rsidRDefault="005F3E8E" w:rsidP="005F3E8E"/>
    <w:p w14:paraId="0DB1A4AB" w14:textId="77777777" w:rsidR="005F3E8E" w:rsidRDefault="005F3E8E" w:rsidP="005F3E8E"/>
    <w:p w14:paraId="6B31C747" w14:textId="77777777" w:rsidR="005F3E8E" w:rsidRDefault="005F3E8E" w:rsidP="005F3E8E"/>
    <w:p w14:paraId="55385E32" w14:textId="77777777" w:rsidR="005F3E8E" w:rsidRDefault="005F3E8E" w:rsidP="005F3E8E"/>
    <w:p w14:paraId="22985677" w14:textId="77777777" w:rsidR="005F3E8E" w:rsidRDefault="005F3E8E" w:rsidP="005F3E8E"/>
    <w:p w14:paraId="493557AA" w14:textId="77777777" w:rsidR="005F3E8E" w:rsidRDefault="005F3E8E" w:rsidP="005F3E8E"/>
    <w:p w14:paraId="709D514C" w14:textId="77777777" w:rsidR="005F3E8E" w:rsidRDefault="005F3E8E" w:rsidP="005F3E8E"/>
    <w:p w14:paraId="11C38509" w14:textId="77777777" w:rsidR="005F3E8E" w:rsidRDefault="005F3E8E" w:rsidP="005F3E8E"/>
    <w:p w14:paraId="0D724689" w14:textId="77777777" w:rsidR="005F3E8E" w:rsidRPr="005F3E8E" w:rsidRDefault="005F3E8E" w:rsidP="005F3E8E"/>
    <w:p w14:paraId="31F55B48" w14:textId="7408A053" w:rsidR="005F3E8E" w:rsidRDefault="005F3E8E">
      <w:r>
        <w:br w:type="page"/>
      </w:r>
    </w:p>
    <w:p w14:paraId="09FB96F4" w14:textId="573E7F32" w:rsidR="00070743" w:rsidRDefault="00815355" w:rsidP="005F3E8E">
      <w:pPr>
        <w:pStyle w:val="Subtitle"/>
        <w:rPr>
          <w:color w:val="000000" w:themeColor="text1"/>
          <w:u w:val="single"/>
        </w:rPr>
      </w:pPr>
      <w:bookmarkStart w:id="58" w:name="_Toc228529421"/>
      <w:r>
        <w:rPr>
          <w:noProof/>
        </w:rPr>
        <w:lastRenderedPageBreak/>
        <w:drawing>
          <wp:anchor distT="0" distB="0" distL="114300" distR="114300" simplePos="0" relativeHeight="251678720" behindDoc="0" locked="0" layoutInCell="1" allowOverlap="1" wp14:anchorId="2C1973A5" wp14:editId="5CC2B69C">
            <wp:simplePos x="0" y="0"/>
            <wp:positionH relativeFrom="margin">
              <wp:align>center</wp:align>
            </wp:positionH>
            <wp:positionV relativeFrom="paragraph">
              <wp:posOffset>235975</wp:posOffset>
            </wp:positionV>
            <wp:extent cx="4828540" cy="5108575"/>
            <wp:effectExtent l="0" t="0" r="0" b="0"/>
            <wp:wrapNone/>
            <wp:docPr id="8847303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28540" cy="5108575"/>
                    </a:xfrm>
                    <a:prstGeom prst="rect">
                      <a:avLst/>
                    </a:prstGeom>
                    <a:noFill/>
                  </pic:spPr>
                </pic:pic>
              </a:graphicData>
            </a:graphic>
          </wp:anchor>
        </w:drawing>
      </w:r>
      <w:r w:rsidR="005F3E8E" w:rsidRPr="005F3E8E">
        <w:rPr>
          <w:color w:val="000000" w:themeColor="text1"/>
          <w:u w:val="single"/>
        </w:rPr>
        <w:t>Appendix 17 – Mode 4</w:t>
      </w:r>
      <w:bookmarkEnd w:id="58"/>
    </w:p>
    <w:p w14:paraId="4CD247E6" w14:textId="6820AC72" w:rsidR="00815355" w:rsidRDefault="00815355" w:rsidP="00815355"/>
    <w:p w14:paraId="3921345F" w14:textId="77777777" w:rsidR="00815355" w:rsidRDefault="00815355" w:rsidP="00815355"/>
    <w:p w14:paraId="0A279CBF" w14:textId="77777777" w:rsidR="00815355" w:rsidRDefault="00815355" w:rsidP="00815355"/>
    <w:p w14:paraId="03ADC4EE" w14:textId="77777777" w:rsidR="00815355" w:rsidRDefault="00815355" w:rsidP="00815355"/>
    <w:p w14:paraId="12549A21" w14:textId="77777777" w:rsidR="00815355" w:rsidRDefault="00815355" w:rsidP="00815355"/>
    <w:p w14:paraId="52353E98" w14:textId="77777777" w:rsidR="00815355" w:rsidRDefault="00815355" w:rsidP="00815355"/>
    <w:p w14:paraId="6148B047" w14:textId="77777777" w:rsidR="00815355" w:rsidRDefault="00815355" w:rsidP="00815355"/>
    <w:p w14:paraId="4E87EBA1" w14:textId="77777777" w:rsidR="00815355" w:rsidRDefault="00815355" w:rsidP="00815355"/>
    <w:p w14:paraId="36857740" w14:textId="094EAFBF" w:rsidR="00815355" w:rsidRDefault="00815355" w:rsidP="00815355"/>
    <w:p w14:paraId="67FEBBE3" w14:textId="77777777" w:rsidR="00815355" w:rsidRPr="00815355" w:rsidRDefault="00815355" w:rsidP="00815355"/>
    <w:p w14:paraId="6A692603" w14:textId="37E7EB66" w:rsidR="005F3E8E" w:rsidRDefault="005F3E8E" w:rsidP="005F3E8E"/>
    <w:p w14:paraId="4DCEBB2D" w14:textId="77777777" w:rsidR="00815355" w:rsidRDefault="00815355" w:rsidP="005F3E8E"/>
    <w:p w14:paraId="149DFF92" w14:textId="77777777" w:rsidR="00815355" w:rsidRDefault="00815355" w:rsidP="005F3E8E"/>
    <w:p w14:paraId="31CA142A" w14:textId="77777777" w:rsidR="00815355" w:rsidRDefault="00815355" w:rsidP="005F3E8E"/>
    <w:p w14:paraId="7D161412" w14:textId="77777777" w:rsidR="00815355" w:rsidRDefault="00815355" w:rsidP="005F3E8E"/>
    <w:p w14:paraId="3109E3E0" w14:textId="77777777" w:rsidR="00815355" w:rsidRDefault="00815355" w:rsidP="005F3E8E"/>
    <w:p w14:paraId="080BD6B8" w14:textId="77777777" w:rsidR="00815355" w:rsidRDefault="00815355" w:rsidP="005F3E8E"/>
    <w:p w14:paraId="794D42CA" w14:textId="77777777" w:rsidR="00492436" w:rsidRDefault="00492436">
      <w:pPr>
        <w:sectPr w:rsidR="00492436" w:rsidSect="00542DC3">
          <w:pgSz w:w="11906" w:h="16838"/>
          <w:pgMar w:top="1440" w:right="1440" w:bottom="1440" w:left="1440" w:header="708" w:footer="708" w:gutter="0"/>
          <w:cols w:space="708"/>
          <w:docGrid w:linePitch="360"/>
        </w:sectPr>
      </w:pPr>
    </w:p>
    <w:p w14:paraId="25826060" w14:textId="3D9F22D3" w:rsidR="00815355" w:rsidRDefault="005C777A" w:rsidP="00B064EC">
      <w:pPr>
        <w:pStyle w:val="Subtitle"/>
        <w:rPr>
          <w:color w:val="000000" w:themeColor="text1"/>
          <w:u w:val="single"/>
        </w:rPr>
      </w:pPr>
      <w:bookmarkStart w:id="59" w:name="_Toc228529422"/>
      <w:r>
        <w:rPr>
          <w:noProof/>
        </w:rPr>
        <w:lastRenderedPageBreak/>
        <w:drawing>
          <wp:anchor distT="0" distB="0" distL="114300" distR="114300" simplePos="0" relativeHeight="251679744" behindDoc="0" locked="0" layoutInCell="1" allowOverlap="1" wp14:anchorId="0CCDF37E" wp14:editId="33AFB746">
            <wp:simplePos x="0" y="0"/>
            <wp:positionH relativeFrom="margin">
              <wp:align>center</wp:align>
            </wp:positionH>
            <wp:positionV relativeFrom="paragraph">
              <wp:posOffset>253497</wp:posOffset>
            </wp:positionV>
            <wp:extent cx="8290286" cy="5097101"/>
            <wp:effectExtent l="0" t="0" r="0" b="8890"/>
            <wp:wrapNone/>
            <wp:docPr id="16542745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290286" cy="5097101"/>
                    </a:xfrm>
                    <a:prstGeom prst="rect">
                      <a:avLst/>
                    </a:prstGeom>
                    <a:noFill/>
                  </pic:spPr>
                </pic:pic>
              </a:graphicData>
            </a:graphic>
            <wp14:sizeRelH relativeFrom="margin">
              <wp14:pctWidth>0</wp14:pctWidth>
            </wp14:sizeRelH>
            <wp14:sizeRelV relativeFrom="margin">
              <wp14:pctHeight>0</wp14:pctHeight>
            </wp14:sizeRelV>
          </wp:anchor>
        </w:drawing>
      </w:r>
      <w:r w:rsidR="00B064EC" w:rsidRPr="00492436">
        <w:rPr>
          <w:color w:val="000000" w:themeColor="text1"/>
          <w:u w:val="single"/>
        </w:rPr>
        <w:t xml:space="preserve">Appendix 18 </w:t>
      </w:r>
      <w:r w:rsidR="00492436" w:rsidRPr="00492436">
        <w:rPr>
          <w:color w:val="000000" w:themeColor="text1"/>
          <w:u w:val="single"/>
        </w:rPr>
        <w:t>–</w:t>
      </w:r>
      <w:r w:rsidR="00B064EC" w:rsidRPr="00492436">
        <w:rPr>
          <w:color w:val="000000" w:themeColor="text1"/>
          <w:u w:val="single"/>
        </w:rPr>
        <w:t xml:space="preserve"> </w:t>
      </w:r>
      <w:r w:rsidR="00492436" w:rsidRPr="00492436">
        <w:rPr>
          <w:color w:val="000000" w:themeColor="text1"/>
          <w:u w:val="single"/>
        </w:rPr>
        <w:t>Input Mode Activation</w:t>
      </w:r>
      <w:bookmarkEnd w:id="59"/>
    </w:p>
    <w:p w14:paraId="2053116C" w14:textId="77777777" w:rsidR="005C777A" w:rsidRDefault="005C777A" w:rsidP="005C777A"/>
    <w:p w14:paraId="21CF4C9A" w14:textId="77777777" w:rsidR="005C777A" w:rsidRDefault="005C777A" w:rsidP="005C777A"/>
    <w:p w14:paraId="14595752" w14:textId="77777777" w:rsidR="005C777A" w:rsidRDefault="005C777A" w:rsidP="005C777A"/>
    <w:p w14:paraId="00A07FD0" w14:textId="77777777" w:rsidR="005C777A" w:rsidRDefault="005C777A" w:rsidP="005C777A"/>
    <w:p w14:paraId="36FF2C6A" w14:textId="77777777" w:rsidR="005C777A" w:rsidRDefault="005C777A" w:rsidP="005C777A"/>
    <w:p w14:paraId="1D101E13" w14:textId="77777777" w:rsidR="005C777A" w:rsidRDefault="005C777A" w:rsidP="005C777A"/>
    <w:p w14:paraId="5C8F9448" w14:textId="77777777" w:rsidR="005C777A" w:rsidRDefault="005C777A" w:rsidP="005C777A"/>
    <w:p w14:paraId="116A0BBD" w14:textId="77777777" w:rsidR="005C777A" w:rsidRDefault="005C777A" w:rsidP="005C777A"/>
    <w:p w14:paraId="3BEB59A1" w14:textId="77777777" w:rsidR="005C777A" w:rsidRDefault="005C777A" w:rsidP="005C777A"/>
    <w:p w14:paraId="25817974" w14:textId="77777777" w:rsidR="005C777A" w:rsidRDefault="005C777A" w:rsidP="005C777A"/>
    <w:p w14:paraId="3CE518CB" w14:textId="77777777" w:rsidR="005C777A" w:rsidRDefault="005C777A" w:rsidP="005C777A"/>
    <w:p w14:paraId="415DAD68" w14:textId="77777777" w:rsidR="005C777A" w:rsidRDefault="005C777A" w:rsidP="005C777A"/>
    <w:p w14:paraId="38982BB2" w14:textId="77777777" w:rsidR="005C777A" w:rsidRDefault="005C777A" w:rsidP="005C777A"/>
    <w:p w14:paraId="33508F42" w14:textId="77777777" w:rsidR="005C777A" w:rsidRDefault="005C777A" w:rsidP="005C777A"/>
    <w:p w14:paraId="47F6CC19" w14:textId="77777777" w:rsidR="005C777A" w:rsidRDefault="005C777A" w:rsidP="005C777A"/>
    <w:p w14:paraId="4EC52371" w14:textId="77777777" w:rsidR="005C777A" w:rsidRPr="005C777A" w:rsidRDefault="005C777A" w:rsidP="005C777A"/>
    <w:p w14:paraId="2731568D" w14:textId="7BED8BBA" w:rsidR="005C777A" w:rsidRDefault="005C777A">
      <w:r>
        <w:br w:type="page"/>
      </w:r>
    </w:p>
    <w:p w14:paraId="63164B11" w14:textId="410F5A76" w:rsidR="00492436" w:rsidRDefault="00032D39" w:rsidP="005C777A">
      <w:pPr>
        <w:pStyle w:val="Subtitle"/>
        <w:rPr>
          <w:color w:val="000000" w:themeColor="text1"/>
          <w:u w:val="single"/>
        </w:rPr>
      </w:pPr>
      <w:bookmarkStart w:id="60" w:name="_Toc228529423"/>
      <w:r w:rsidRPr="00110F7E">
        <w:rPr>
          <w:noProof/>
        </w:rPr>
        <w:lastRenderedPageBreak/>
        <w:drawing>
          <wp:anchor distT="0" distB="0" distL="114300" distR="114300" simplePos="0" relativeHeight="251681792" behindDoc="0" locked="0" layoutInCell="1" allowOverlap="1" wp14:anchorId="6277EBE2" wp14:editId="5356AFA9">
            <wp:simplePos x="0" y="0"/>
            <wp:positionH relativeFrom="margin">
              <wp:align>right</wp:align>
            </wp:positionH>
            <wp:positionV relativeFrom="paragraph">
              <wp:posOffset>245892</wp:posOffset>
            </wp:positionV>
            <wp:extent cx="8863330" cy="4226560"/>
            <wp:effectExtent l="0" t="0" r="0" b="2540"/>
            <wp:wrapNone/>
            <wp:docPr id="122103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34487" name=""/>
                    <pic:cNvPicPr/>
                  </pic:nvPicPr>
                  <pic:blipFill>
                    <a:blip r:embed="rId32">
                      <a:extLst>
                        <a:ext uri="{28A0092B-C50C-407E-A947-70E740481C1C}">
                          <a14:useLocalDpi xmlns:a14="http://schemas.microsoft.com/office/drawing/2010/main" val="0"/>
                        </a:ext>
                      </a:extLst>
                    </a:blip>
                    <a:stretch>
                      <a:fillRect/>
                    </a:stretch>
                  </pic:blipFill>
                  <pic:spPr>
                    <a:xfrm>
                      <a:off x="0" y="0"/>
                      <a:ext cx="8863330" cy="4226560"/>
                    </a:xfrm>
                    <a:prstGeom prst="rect">
                      <a:avLst/>
                    </a:prstGeom>
                  </pic:spPr>
                </pic:pic>
              </a:graphicData>
            </a:graphic>
            <wp14:sizeRelH relativeFrom="margin">
              <wp14:pctWidth>0</wp14:pctWidth>
            </wp14:sizeRelH>
            <wp14:sizeRelV relativeFrom="margin">
              <wp14:pctHeight>0</wp14:pctHeight>
            </wp14:sizeRelV>
          </wp:anchor>
        </w:drawing>
      </w:r>
      <w:r w:rsidR="005C777A" w:rsidRPr="005C777A">
        <w:rPr>
          <w:color w:val="000000" w:themeColor="text1"/>
          <w:u w:val="single"/>
        </w:rPr>
        <w:t>Appendix 19 - Output Mode Activation</w:t>
      </w:r>
      <w:bookmarkEnd w:id="60"/>
    </w:p>
    <w:p w14:paraId="179C320F" w14:textId="77777777" w:rsidR="00032D39" w:rsidRDefault="00032D39" w:rsidP="00032D39"/>
    <w:p w14:paraId="53421D4C" w14:textId="77777777" w:rsidR="00032D39" w:rsidRDefault="00032D39" w:rsidP="00032D39"/>
    <w:p w14:paraId="614B4D68" w14:textId="77777777" w:rsidR="00032D39" w:rsidRPr="00032D39" w:rsidRDefault="00032D39" w:rsidP="00032D39"/>
    <w:p w14:paraId="0C8F3967" w14:textId="32E61DBB" w:rsidR="005C777A" w:rsidRDefault="005C777A" w:rsidP="005C777A"/>
    <w:p w14:paraId="22A246EF" w14:textId="77777777" w:rsidR="00032D39" w:rsidRDefault="00032D39" w:rsidP="005C777A"/>
    <w:p w14:paraId="6D918A27" w14:textId="77777777" w:rsidR="00032D39" w:rsidRDefault="00032D39" w:rsidP="005C777A"/>
    <w:p w14:paraId="2AB83C74" w14:textId="77777777" w:rsidR="00032D39" w:rsidRDefault="00032D39" w:rsidP="005C777A"/>
    <w:p w14:paraId="42847525" w14:textId="77777777" w:rsidR="00032D39" w:rsidRDefault="00032D39" w:rsidP="005C777A"/>
    <w:p w14:paraId="792B4096" w14:textId="77777777" w:rsidR="00032D39" w:rsidRDefault="00032D39" w:rsidP="005C777A"/>
    <w:p w14:paraId="0BC69724" w14:textId="77777777" w:rsidR="00032D39" w:rsidRDefault="00032D39" w:rsidP="005C777A"/>
    <w:p w14:paraId="2445106D" w14:textId="77777777" w:rsidR="00032D39" w:rsidRDefault="00032D39" w:rsidP="005C777A"/>
    <w:p w14:paraId="2D5FC407" w14:textId="77777777" w:rsidR="00032D39" w:rsidRDefault="00032D39" w:rsidP="005C777A"/>
    <w:p w14:paraId="0FCF0C2A" w14:textId="77777777" w:rsidR="00032D39" w:rsidRDefault="00032D39" w:rsidP="005C777A"/>
    <w:p w14:paraId="7CA58AAA" w14:textId="77777777" w:rsidR="00032D39" w:rsidRDefault="00032D39" w:rsidP="005C777A"/>
    <w:p w14:paraId="3698B9BC" w14:textId="1C1A4421" w:rsidR="00032D39" w:rsidRDefault="00032D39">
      <w:r>
        <w:br w:type="page"/>
      </w:r>
    </w:p>
    <w:p w14:paraId="36B46FDE" w14:textId="5A569D6C" w:rsidR="00032D39" w:rsidRDefault="0080650A" w:rsidP="00032D39">
      <w:pPr>
        <w:pStyle w:val="Subtitle"/>
        <w:rPr>
          <w:color w:val="000000" w:themeColor="text1"/>
          <w:u w:val="single"/>
        </w:rPr>
      </w:pPr>
      <w:bookmarkStart w:id="61" w:name="_Toc228529424"/>
      <w:r>
        <w:rPr>
          <w:noProof/>
        </w:rPr>
        <w:lastRenderedPageBreak/>
        <w:drawing>
          <wp:anchor distT="0" distB="0" distL="114300" distR="114300" simplePos="0" relativeHeight="251682816" behindDoc="0" locked="0" layoutInCell="1" allowOverlap="1" wp14:anchorId="170B2731" wp14:editId="47E21CDD">
            <wp:simplePos x="0" y="0"/>
            <wp:positionH relativeFrom="margin">
              <wp:align>right</wp:align>
            </wp:positionH>
            <wp:positionV relativeFrom="paragraph">
              <wp:posOffset>218147</wp:posOffset>
            </wp:positionV>
            <wp:extent cx="8864600" cy="3914140"/>
            <wp:effectExtent l="0" t="0" r="0" b="0"/>
            <wp:wrapNone/>
            <wp:docPr id="73697377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64600" cy="3914140"/>
                    </a:xfrm>
                    <a:prstGeom prst="rect">
                      <a:avLst/>
                    </a:prstGeom>
                    <a:noFill/>
                  </pic:spPr>
                </pic:pic>
              </a:graphicData>
            </a:graphic>
          </wp:anchor>
        </w:drawing>
      </w:r>
      <w:r w:rsidR="00032D39" w:rsidRPr="00032D39">
        <w:rPr>
          <w:color w:val="000000" w:themeColor="text1"/>
          <w:u w:val="single"/>
        </w:rPr>
        <w:t>Appendix 20 – Circuit Protection Activation</w:t>
      </w:r>
      <w:bookmarkEnd w:id="61"/>
    </w:p>
    <w:p w14:paraId="1075550D" w14:textId="77777777" w:rsidR="0080650A" w:rsidRPr="0080650A" w:rsidRDefault="0080650A" w:rsidP="0080650A"/>
    <w:p w14:paraId="123B41AE" w14:textId="6E8408E8" w:rsidR="00032D39" w:rsidRDefault="00032D39" w:rsidP="00032D39"/>
    <w:p w14:paraId="1383DA59" w14:textId="77777777" w:rsidR="0080650A" w:rsidRDefault="0080650A" w:rsidP="00032D39"/>
    <w:p w14:paraId="232160B6" w14:textId="77777777" w:rsidR="0080650A" w:rsidRDefault="0080650A" w:rsidP="00032D39"/>
    <w:p w14:paraId="4592F5C3" w14:textId="77777777" w:rsidR="0080650A" w:rsidRDefault="0080650A" w:rsidP="00032D39"/>
    <w:p w14:paraId="247B3392" w14:textId="77777777" w:rsidR="0080650A" w:rsidRDefault="0080650A" w:rsidP="00032D39"/>
    <w:p w14:paraId="4399741E" w14:textId="77777777" w:rsidR="0080650A" w:rsidRDefault="0080650A" w:rsidP="00032D39"/>
    <w:p w14:paraId="6FCE1780" w14:textId="77777777" w:rsidR="0080650A" w:rsidRDefault="0080650A" w:rsidP="00032D39"/>
    <w:p w14:paraId="51D43A0A" w14:textId="77777777" w:rsidR="0080650A" w:rsidRDefault="0080650A" w:rsidP="00032D39"/>
    <w:p w14:paraId="44D9744F" w14:textId="77777777" w:rsidR="0080650A" w:rsidRDefault="0080650A" w:rsidP="00032D39"/>
    <w:p w14:paraId="44CFCA54" w14:textId="77777777" w:rsidR="0080650A" w:rsidRDefault="0080650A" w:rsidP="00032D39"/>
    <w:p w14:paraId="7ED96D33" w14:textId="77777777" w:rsidR="0080650A" w:rsidRDefault="0080650A" w:rsidP="00032D39"/>
    <w:p w14:paraId="716F94DA" w14:textId="3BF8DDA7" w:rsidR="0080650A" w:rsidRDefault="0080650A"/>
    <w:p w14:paraId="24DAAABE" w14:textId="77777777" w:rsidR="006406A3" w:rsidRDefault="006406A3">
      <w:pPr>
        <w:sectPr w:rsidR="006406A3" w:rsidSect="00492436">
          <w:pgSz w:w="16838" w:h="11906" w:orient="landscape"/>
          <w:pgMar w:top="1440" w:right="1440" w:bottom="1440" w:left="1440" w:header="708" w:footer="708" w:gutter="0"/>
          <w:cols w:space="708"/>
          <w:docGrid w:linePitch="360"/>
        </w:sectPr>
      </w:pPr>
    </w:p>
    <w:p w14:paraId="1E8CF276" w14:textId="42B8CCB5" w:rsidR="0080650A" w:rsidRDefault="004D46EA" w:rsidP="0094791A">
      <w:pPr>
        <w:pStyle w:val="Subtitle"/>
        <w:rPr>
          <w:color w:val="000000" w:themeColor="text1"/>
          <w:u w:val="single"/>
        </w:rPr>
      </w:pPr>
      <w:bookmarkStart w:id="62" w:name="_Toc228529425"/>
      <w:r>
        <w:rPr>
          <w:noProof/>
        </w:rPr>
        <w:lastRenderedPageBreak/>
        <w:drawing>
          <wp:anchor distT="0" distB="0" distL="114300" distR="114300" simplePos="0" relativeHeight="251683840" behindDoc="0" locked="0" layoutInCell="1" allowOverlap="1" wp14:anchorId="2004C26B" wp14:editId="206FE161">
            <wp:simplePos x="0" y="0"/>
            <wp:positionH relativeFrom="margin">
              <wp:align>center</wp:align>
            </wp:positionH>
            <wp:positionV relativeFrom="paragraph">
              <wp:posOffset>286725</wp:posOffset>
            </wp:positionV>
            <wp:extent cx="5726957" cy="4997303"/>
            <wp:effectExtent l="0" t="0" r="7620" b="0"/>
            <wp:wrapNone/>
            <wp:docPr id="52041861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6957" cy="4997303"/>
                    </a:xfrm>
                    <a:prstGeom prst="rect">
                      <a:avLst/>
                    </a:prstGeom>
                    <a:noFill/>
                  </pic:spPr>
                </pic:pic>
              </a:graphicData>
            </a:graphic>
            <wp14:sizeRelH relativeFrom="margin">
              <wp14:pctWidth>0</wp14:pctWidth>
            </wp14:sizeRelH>
            <wp14:sizeRelV relativeFrom="margin">
              <wp14:pctHeight>0</wp14:pctHeight>
            </wp14:sizeRelV>
          </wp:anchor>
        </w:drawing>
      </w:r>
      <w:r w:rsidR="0094791A" w:rsidRPr="00071B19">
        <w:rPr>
          <w:color w:val="000000" w:themeColor="text1"/>
          <w:u w:val="single"/>
        </w:rPr>
        <w:t xml:space="preserve">Appendix 21 </w:t>
      </w:r>
      <w:r w:rsidR="00071B19" w:rsidRPr="00071B19">
        <w:rPr>
          <w:color w:val="000000" w:themeColor="text1"/>
          <w:u w:val="single"/>
        </w:rPr>
        <w:t>–</w:t>
      </w:r>
      <w:r w:rsidR="0094791A" w:rsidRPr="00071B19">
        <w:rPr>
          <w:color w:val="000000" w:themeColor="text1"/>
          <w:u w:val="single"/>
        </w:rPr>
        <w:t xml:space="preserve"> </w:t>
      </w:r>
      <w:r w:rsidR="00071B19" w:rsidRPr="00071B19">
        <w:rPr>
          <w:color w:val="000000" w:themeColor="text1"/>
          <w:u w:val="single"/>
        </w:rPr>
        <w:t>System Top View</w:t>
      </w:r>
      <w:bookmarkEnd w:id="62"/>
    </w:p>
    <w:p w14:paraId="221C09F0" w14:textId="77777777" w:rsidR="00845894" w:rsidRPr="00845894" w:rsidRDefault="00845894" w:rsidP="00845894"/>
    <w:p w14:paraId="6F1D70D2" w14:textId="77777777" w:rsidR="004D46EA" w:rsidRDefault="004D46EA" w:rsidP="004D46EA"/>
    <w:p w14:paraId="1E34B7E7" w14:textId="77777777" w:rsidR="004D46EA" w:rsidRDefault="004D46EA" w:rsidP="004D46EA"/>
    <w:p w14:paraId="2DBFA5A1" w14:textId="77777777" w:rsidR="004D46EA" w:rsidRDefault="004D46EA" w:rsidP="004D46EA"/>
    <w:p w14:paraId="78582266" w14:textId="77777777" w:rsidR="004D46EA" w:rsidRDefault="004D46EA" w:rsidP="004D46EA"/>
    <w:p w14:paraId="13940BE5" w14:textId="77777777" w:rsidR="004D46EA" w:rsidRDefault="004D46EA" w:rsidP="004D46EA"/>
    <w:p w14:paraId="59A10117" w14:textId="77777777" w:rsidR="004D46EA" w:rsidRDefault="004D46EA" w:rsidP="004D46EA"/>
    <w:p w14:paraId="577D1430" w14:textId="77777777" w:rsidR="004D46EA" w:rsidRDefault="004D46EA" w:rsidP="004D46EA"/>
    <w:p w14:paraId="62922A97" w14:textId="77777777" w:rsidR="004D46EA" w:rsidRDefault="004D46EA" w:rsidP="004D46EA"/>
    <w:p w14:paraId="5FEE7EB2" w14:textId="77777777" w:rsidR="004D46EA" w:rsidRDefault="004D46EA" w:rsidP="004D46EA"/>
    <w:p w14:paraId="3F7E2D53" w14:textId="77777777" w:rsidR="004D46EA" w:rsidRDefault="004D46EA" w:rsidP="004D46EA"/>
    <w:p w14:paraId="4AA4E35F" w14:textId="77777777" w:rsidR="004D46EA" w:rsidRDefault="004D46EA" w:rsidP="004D46EA"/>
    <w:p w14:paraId="30956117" w14:textId="77777777" w:rsidR="004D46EA" w:rsidRDefault="004D46EA" w:rsidP="004D46EA"/>
    <w:p w14:paraId="23880A61" w14:textId="77777777" w:rsidR="004D46EA" w:rsidRDefault="004D46EA" w:rsidP="004D46EA"/>
    <w:p w14:paraId="4CCD45A2" w14:textId="77777777" w:rsidR="004D46EA" w:rsidRDefault="004D46EA" w:rsidP="004D46EA"/>
    <w:p w14:paraId="4C697D07" w14:textId="77777777" w:rsidR="004D46EA" w:rsidRDefault="004D46EA" w:rsidP="004D46EA"/>
    <w:p w14:paraId="223A3658" w14:textId="77777777" w:rsidR="004D46EA" w:rsidRDefault="004D46EA" w:rsidP="004D46EA"/>
    <w:p w14:paraId="04E01B81" w14:textId="77777777" w:rsidR="00845894" w:rsidRDefault="00845894">
      <w:pPr>
        <w:sectPr w:rsidR="00845894" w:rsidSect="006406A3">
          <w:pgSz w:w="11906" w:h="16838"/>
          <w:pgMar w:top="1440" w:right="1440" w:bottom="1440" w:left="1440" w:header="708" w:footer="708" w:gutter="0"/>
          <w:cols w:space="708"/>
          <w:docGrid w:linePitch="360"/>
        </w:sectPr>
      </w:pPr>
    </w:p>
    <w:p w14:paraId="01478992" w14:textId="6D54974F" w:rsidR="00071B19" w:rsidRDefault="004D46EA" w:rsidP="004D46EA">
      <w:pPr>
        <w:pStyle w:val="Subtitle"/>
        <w:rPr>
          <w:color w:val="000000" w:themeColor="text1"/>
          <w:u w:val="single"/>
        </w:rPr>
      </w:pPr>
      <w:bookmarkStart w:id="63" w:name="_Toc228529426"/>
      <w:r w:rsidRPr="00F07605">
        <w:rPr>
          <w:color w:val="000000" w:themeColor="text1"/>
          <w:u w:val="single"/>
        </w:rPr>
        <w:lastRenderedPageBreak/>
        <w:t xml:space="preserve">Appendix 22 – System </w:t>
      </w:r>
      <w:r w:rsidR="004E1A02" w:rsidRPr="00F07605">
        <w:rPr>
          <w:color w:val="000000" w:themeColor="text1"/>
          <w:u w:val="single"/>
        </w:rPr>
        <w:t>Right Side View</w:t>
      </w:r>
      <w:bookmarkEnd w:id="63"/>
    </w:p>
    <w:p w14:paraId="138F1A59" w14:textId="0D631C74" w:rsidR="00F07605" w:rsidRDefault="00F07605" w:rsidP="00F07605">
      <w:r>
        <w:rPr>
          <w:noProof/>
        </w:rPr>
        <w:drawing>
          <wp:anchor distT="0" distB="0" distL="114300" distR="114300" simplePos="0" relativeHeight="251684864" behindDoc="0" locked="0" layoutInCell="1" allowOverlap="1" wp14:anchorId="076C8182" wp14:editId="2E4735EE">
            <wp:simplePos x="0" y="0"/>
            <wp:positionH relativeFrom="margin">
              <wp:align>center</wp:align>
            </wp:positionH>
            <wp:positionV relativeFrom="paragraph">
              <wp:posOffset>11283</wp:posOffset>
            </wp:positionV>
            <wp:extent cx="7644765" cy="3377565"/>
            <wp:effectExtent l="0" t="0" r="0" b="0"/>
            <wp:wrapNone/>
            <wp:docPr id="166709547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644765" cy="3377565"/>
                    </a:xfrm>
                    <a:prstGeom prst="rect">
                      <a:avLst/>
                    </a:prstGeom>
                    <a:noFill/>
                  </pic:spPr>
                </pic:pic>
              </a:graphicData>
            </a:graphic>
          </wp:anchor>
        </w:drawing>
      </w:r>
    </w:p>
    <w:p w14:paraId="38C982C5" w14:textId="7910F2C5" w:rsidR="00F07605" w:rsidRPr="00F07605" w:rsidRDefault="00F07605" w:rsidP="00F07605"/>
    <w:p w14:paraId="196DA341" w14:textId="1EA7D772" w:rsidR="00F07605" w:rsidRDefault="00F07605" w:rsidP="00F07605"/>
    <w:p w14:paraId="69BD0104" w14:textId="6B4D3E7C" w:rsidR="00F07605" w:rsidRDefault="00F07605" w:rsidP="00F07605"/>
    <w:p w14:paraId="1F3230FD" w14:textId="77777777" w:rsidR="00F07605" w:rsidRDefault="00F07605" w:rsidP="00F07605"/>
    <w:p w14:paraId="1AC081A5" w14:textId="77777777" w:rsidR="00F07605" w:rsidRDefault="00F07605" w:rsidP="00F07605"/>
    <w:p w14:paraId="64FDDFC6" w14:textId="77777777" w:rsidR="00F07605" w:rsidRDefault="00F07605" w:rsidP="00F07605"/>
    <w:p w14:paraId="6731729E" w14:textId="77777777" w:rsidR="00F07605" w:rsidRDefault="00F07605" w:rsidP="00F07605"/>
    <w:p w14:paraId="7DB9C545" w14:textId="77777777" w:rsidR="00F07605" w:rsidRDefault="00F07605" w:rsidP="00F07605"/>
    <w:p w14:paraId="40F97A20" w14:textId="77777777" w:rsidR="00F07605" w:rsidRDefault="00F07605" w:rsidP="00F07605"/>
    <w:p w14:paraId="476B883D" w14:textId="77777777" w:rsidR="00F07605" w:rsidRPr="00F07605" w:rsidRDefault="00F07605" w:rsidP="00F07605"/>
    <w:p w14:paraId="1C18CD85" w14:textId="5D2C46CC" w:rsidR="004E1A02" w:rsidRDefault="004E1A02" w:rsidP="004E1A02"/>
    <w:p w14:paraId="2606AEFE" w14:textId="6973FEC4" w:rsidR="00F07605" w:rsidRDefault="00F07605">
      <w:r>
        <w:br w:type="page"/>
      </w:r>
    </w:p>
    <w:p w14:paraId="2201A3C2" w14:textId="5C683A37" w:rsidR="00F07605" w:rsidRPr="00F07605" w:rsidRDefault="007B34B7" w:rsidP="00F07605">
      <w:pPr>
        <w:pStyle w:val="Subtitle"/>
        <w:rPr>
          <w:color w:val="000000" w:themeColor="text1"/>
          <w:u w:val="single"/>
        </w:rPr>
      </w:pPr>
      <w:bookmarkStart w:id="64" w:name="_Toc228529427"/>
      <w:r>
        <w:rPr>
          <w:noProof/>
        </w:rPr>
        <w:lastRenderedPageBreak/>
        <w:drawing>
          <wp:anchor distT="0" distB="0" distL="114300" distR="114300" simplePos="0" relativeHeight="251685888" behindDoc="0" locked="0" layoutInCell="1" allowOverlap="1" wp14:anchorId="5C391EF9" wp14:editId="258E2699">
            <wp:simplePos x="0" y="0"/>
            <wp:positionH relativeFrom="margin">
              <wp:align>center</wp:align>
            </wp:positionH>
            <wp:positionV relativeFrom="paragraph">
              <wp:posOffset>287138</wp:posOffset>
            </wp:positionV>
            <wp:extent cx="7644765" cy="3328670"/>
            <wp:effectExtent l="0" t="0" r="0" b="5080"/>
            <wp:wrapNone/>
            <wp:docPr id="34020954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644765" cy="3328670"/>
                    </a:xfrm>
                    <a:prstGeom prst="rect">
                      <a:avLst/>
                    </a:prstGeom>
                    <a:noFill/>
                  </pic:spPr>
                </pic:pic>
              </a:graphicData>
            </a:graphic>
          </wp:anchor>
        </w:drawing>
      </w:r>
      <w:r w:rsidR="00F07605" w:rsidRPr="00F07605">
        <w:rPr>
          <w:color w:val="000000" w:themeColor="text1"/>
          <w:u w:val="single"/>
        </w:rPr>
        <w:t>Appendix 23 – System Left Side View</w:t>
      </w:r>
      <w:bookmarkEnd w:id="64"/>
    </w:p>
    <w:p w14:paraId="64156A38" w14:textId="53D6397C" w:rsidR="00F07605" w:rsidRDefault="00F07605" w:rsidP="00F07605"/>
    <w:p w14:paraId="0F2DA376" w14:textId="77777777" w:rsidR="007B34B7" w:rsidRDefault="007B34B7" w:rsidP="00F07605"/>
    <w:p w14:paraId="3E50EC0F" w14:textId="77777777" w:rsidR="007B34B7" w:rsidRDefault="007B34B7" w:rsidP="00F07605"/>
    <w:p w14:paraId="6EB016CD" w14:textId="77777777" w:rsidR="007B34B7" w:rsidRDefault="007B34B7" w:rsidP="00F07605"/>
    <w:p w14:paraId="4676A399" w14:textId="77777777" w:rsidR="007B34B7" w:rsidRDefault="007B34B7" w:rsidP="00F07605"/>
    <w:p w14:paraId="4B575B99" w14:textId="77777777" w:rsidR="007B34B7" w:rsidRDefault="007B34B7" w:rsidP="00F07605"/>
    <w:p w14:paraId="526E7344" w14:textId="77777777" w:rsidR="007B34B7" w:rsidRDefault="007B34B7" w:rsidP="00F07605"/>
    <w:p w14:paraId="7072FDF5" w14:textId="77777777" w:rsidR="007B34B7" w:rsidRDefault="007B34B7" w:rsidP="00F07605"/>
    <w:p w14:paraId="4BC80C62" w14:textId="77777777" w:rsidR="007B34B7" w:rsidRDefault="007B34B7" w:rsidP="00F07605"/>
    <w:p w14:paraId="3283EDA4" w14:textId="77777777" w:rsidR="007B34B7" w:rsidRDefault="007B34B7" w:rsidP="00F07605"/>
    <w:p w14:paraId="688B6760" w14:textId="77777777" w:rsidR="007B34B7" w:rsidRDefault="007B34B7" w:rsidP="00F07605"/>
    <w:p w14:paraId="5E534583" w14:textId="3B9EAB60" w:rsidR="007B34B7" w:rsidRDefault="007B34B7">
      <w:r>
        <w:br w:type="page"/>
      </w:r>
    </w:p>
    <w:p w14:paraId="51215438" w14:textId="59792046" w:rsidR="007B34B7" w:rsidRPr="007B34B7" w:rsidRDefault="000A3769" w:rsidP="007B34B7">
      <w:pPr>
        <w:pStyle w:val="Subtitle"/>
        <w:rPr>
          <w:color w:val="000000" w:themeColor="text1"/>
          <w:u w:val="single"/>
        </w:rPr>
      </w:pPr>
      <w:bookmarkStart w:id="65" w:name="_Toc228529428"/>
      <w:r>
        <w:rPr>
          <w:noProof/>
        </w:rPr>
        <w:lastRenderedPageBreak/>
        <w:drawing>
          <wp:anchor distT="0" distB="0" distL="114300" distR="114300" simplePos="0" relativeHeight="251686912" behindDoc="0" locked="0" layoutInCell="1" allowOverlap="1" wp14:anchorId="2533F6CE" wp14:editId="5F94AE93">
            <wp:simplePos x="0" y="0"/>
            <wp:positionH relativeFrom="margin">
              <wp:align>center</wp:align>
            </wp:positionH>
            <wp:positionV relativeFrom="paragraph">
              <wp:posOffset>254650</wp:posOffset>
            </wp:positionV>
            <wp:extent cx="6689377" cy="5018567"/>
            <wp:effectExtent l="0" t="0" r="0" b="0"/>
            <wp:wrapNone/>
            <wp:docPr id="116581728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89377" cy="5018567"/>
                    </a:xfrm>
                    <a:prstGeom prst="rect">
                      <a:avLst/>
                    </a:prstGeom>
                    <a:noFill/>
                  </pic:spPr>
                </pic:pic>
              </a:graphicData>
            </a:graphic>
            <wp14:sizeRelH relativeFrom="margin">
              <wp14:pctWidth>0</wp14:pctWidth>
            </wp14:sizeRelH>
            <wp14:sizeRelV relativeFrom="margin">
              <wp14:pctHeight>0</wp14:pctHeight>
            </wp14:sizeRelV>
          </wp:anchor>
        </w:drawing>
      </w:r>
      <w:r w:rsidR="007B34B7" w:rsidRPr="007B34B7">
        <w:rPr>
          <w:color w:val="000000" w:themeColor="text1"/>
          <w:u w:val="single"/>
        </w:rPr>
        <w:t>Appendix 2</w:t>
      </w:r>
      <w:r w:rsidR="00430764">
        <w:rPr>
          <w:color w:val="000000" w:themeColor="text1"/>
          <w:u w:val="single"/>
        </w:rPr>
        <w:t>4</w:t>
      </w:r>
      <w:r w:rsidR="007B34B7" w:rsidRPr="007B34B7">
        <w:rPr>
          <w:color w:val="000000" w:themeColor="text1"/>
          <w:u w:val="single"/>
        </w:rPr>
        <w:t xml:space="preserve"> – System Bottom Internal View</w:t>
      </w:r>
      <w:bookmarkEnd w:id="65"/>
    </w:p>
    <w:p w14:paraId="2AE5B399" w14:textId="62399050" w:rsidR="007B34B7" w:rsidRDefault="007B34B7" w:rsidP="007B34B7"/>
    <w:p w14:paraId="40F3AD83" w14:textId="77777777" w:rsidR="000A3769" w:rsidRDefault="000A3769" w:rsidP="007B34B7"/>
    <w:p w14:paraId="7632BF35" w14:textId="77777777" w:rsidR="000A3769" w:rsidRDefault="000A3769" w:rsidP="007B34B7"/>
    <w:p w14:paraId="54383437" w14:textId="77777777" w:rsidR="000A3769" w:rsidRDefault="000A3769" w:rsidP="007B34B7"/>
    <w:p w14:paraId="01E36981" w14:textId="77777777" w:rsidR="000A3769" w:rsidRDefault="000A3769" w:rsidP="007B34B7"/>
    <w:p w14:paraId="6B7E311E" w14:textId="77777777" w:rsidR="000A3769" w:rsidRDefault="000A3769" w:rsidP="007B34B7"/>
    <w:p w14:paraId="25E65572" w14:textId="77777777" w:rsidR="000A3769" w:rsidRDefault="000A3769" w:rsidP="007B34B7"/>
    <w:p w14:paraId="1BBD30D2" w14:textId="77777777" w:rsidR="000A3769" w:rsidRDefault="000A3769" w:rsidP="007B34B7"/>
    <w:p w14:paraId="4D531736" w14:textId="77777777" w:rsidR="000A3769" w:rsidRDefault="000A3769" w:rsidP="007B34B7"/>
    <w:p w14:paraId="43846404" w14:textId="77777777" w:rsidR="000A3769" w:rsidRDefault="000A3769" w:rsidP="007B34B7"/>
    <w:p w14:paraId="47D99C30" w14:textId="77777777" w:rsidR="000A3769" w:rsidRDefault="000A3769" w:rsidP="007B34B7"/>
    <w:p w14:paraId="63A6B254" w14:textId="77777777" w:rsidR="000A3769" w:rsidRDefault="000A3769" w:rsidP="007B34B7"/>
    <w:p w14:paraId="5CC75E3C" w14:textId="77777777" w:rsidR="000A3769" w:rsidRDefault="000A3769" w:rsidP="007B34B7"/>
    <w:p w14:paraId="5AF8A75E" w14:textId="77777777" w:rsidR="000A3769" w:rsidRDefault="000A3769" w:rsidP="007B34B7"/>
    <w:p w14:paraId="1031C899" w14:textId="77777777" w:rsidR="000A3769" w:rsidRDefault="000A3769" w:rsidP="007B34B7"/>
    <w:p w14:paraId="722B8488" w14:textId="77777777" w:rsidR="000A3769" w:rsidRDefault="000A3769" w:rsidP="007B34B7"/>
    <w:p w14:paraId="27B6FC8C" w14:textId="65FA2E9E" w:rsidR="000A3769" w:rsidRDefault="000A3769">
      <w:r>
        <w:br w:type="page"/>
      </w:r>
    </w:p>
    <w:p w14:paraId="49DB4ED8" w14:textId="776F35A3" w:rsidR="000A3769" w:rsidRPr="000A3769" w:rsidRDefault="007C794E" w:rsidP="000A3769">
      <w:pPr>
        <w:pStyle w:val="Subtitle"/>
        <w:rPr>
          <w:color w:val="000000" w:themeColor="text1"/>
          <w:u w:val="single"/>
        </w:rPr>
      </w:pPr>
      <w:bookmarkStart w:id="66" w:name="_Toc228529429"/>
      <w:r>
        <w:rPr>
          <w:noProof/>
        </w:rPr>
        <w:lastRenderedPageBreak/>
        <w:drawing>
          <wp:anchor distT="0" distB="0" distL="114300" distR="114300" simplePos="0" relativeHeight="251687936" behindDoc="0" locked="0" layoutInCell="1" allowOverlap="1" wp14:anchorId="439A1606" wp14:editId="5CA1FA31">
            <wp:simplePos x="0" y="0"/>
            <wp:positionH relativeFrom="margin">
              <wp:align>center</wp:align>
            </wp:positionH>
            <wp:positionV relativeFrom="paragraph">
              <wp:posOffset>265430</wp:posOffset>
            </wp:positionV>
            <wp:extent cx="5727363" cy="4965405"/>
            <wp:effectExtent l="0" t="0" r="6985" b="6985"/>
            <wp:wrapNone/>
            <wp:docPr id="207327589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363" cy="4965405"/>
                    </a:xfrm>
                    <a:prstGeom prst="rect">
                      <a:avLst/>
                    </a:prstGeom>
                    <a:noFill/>
                  </pic:spPr>
                </pic:pic>
              </a:graphicData>
            </a:graphic>
            <wp14:sizeRelH relativeFrom="margin">
              <wp14:pctWidth>0</wp14:pctWidth>
            </wp14:sizeRelH>
            <wp14:sizeRelV relativeFrom="margin">
              <wp14:pctHeight>0</wp14:pctHeight>
            </wp14:sizeRelV>
          </wp:anchor>
        </w:drawing>
      </w:r>
      <w:r w:rsidR="000A3769" w:rsidRPr="000A3769">
        <w:rPr>
          <w:color w:val="000000" w:themeColor="text1"/>
          <w:u w:val="single"/>
        </w:rPr>
        <w:t>Appendix 2</w:t>
      </w:r>
      <w:r w:rsidR="00430764">
        <w:rPr>
          <w:color w:val="000000" w:themeColor="text1"/>
          <w:u w:val="single"/>
        </w:rPr>
        <w:t>5</w:t>
      </w:r>
      <w:r w:rsidR="000A3769" w:rsidRPr="000A3769">
        <w:rPr>
          <w:color w:val="000000" w:themeColor="text1"/>
          <w:u w:val="single"/>
        </w:rPr>
        <w:t xml:space="preserve"> – System Top Internal View</w:t>
      </w:r>
      <w:bookmarkEnd w:id="66"/>
    </w:p>
    <w:p w14:paraId="068487F6" w14:textId="5174AFE6" w:rsidR="000A3769" w:rsidRDefault="000A3769" w:rsidP="000A3769"/>
    <w:p w14:paraId="27D78BF4" w14:textId="77777777" w:rsidR="007C794E" w:rsidRDefault="007C794E" w:rsidP="000A3769"/>
    <w:p w14:paraId="6DA78803" w14:textId="77777777" w:rsidR="007C794E" w:rsidRDefault="007C794E" w:rsidP="000A3769"/>
    <w:p w14:paraId="2CB6ECBD" w14:textId="77777777" w:rsidR="007C794E" w:rsidRDefault="007C794E" w:rsidP="000A3769"/>
    <w:p w14:paraId="4E1CCED7" w14:textId="77777777" w:rsidR="007C794E" w:rsidRDefault="007C794E" w:rsidP="000A3769"/>
    <w:p w14:paraId="766824EF" w14:textId="77777777" w:rsidR="007C794E" w:rsidRDefault="007C794E" w:rsidP="000A3769"/>
    <w:p w14:paraId="706A57D3" w14:textId="77777777" w:rsidR="007C794E" w:rsidRDefault="007C794E" w:rsidP="000A3769"/>
    <w:p w14:paraId="444EE93F" w14:textId="77777777" w:rsidR="007C794E" w:rsidRDefault="007C794E" w:rsidP="000A3769"/>
    <w:p w14:paraId="7A7FB807" w14:textId="77777777" w:rsidR="007C794E" w:rsidRDefault="007C794E" w:rsidP="000A3769"/>
    <w:p w14:paraId="42DB4B36" w14:textId="77777777" w:rsidR="007C794E" w:rsidRDefault="007C794E" w:rsidP="000A3769"/>
    <w:p w14:paraId="65327F83" w14:textId="77777777" w:rsidR="007C794E" w:rsidRDefault="007C794E" w:rsidP="000A3769"/>
    <w:p w14:paraId="49B0C44D" w14:textId="77777777" w:rsidR="007C794E" w:rsidRDefault="007C794E" w:rsidP="000A3769"/>
    <w:p w14:paraId="2854EDF6" w14:textId="77777777" w:rsidR="007C794E" w:rsidRDefault="007C794E" w:rsidP="000A3769"/>
    <w:p w14:paraId="0E29109A" w14:textId="77777777" w:rsidR="007C794E" w:rsidRDefault="007C794E" w:rsidP="000A3769"/>
    <w:p w14:paraId="786B64D2" w14:textId="77777777" w:rsidR="007C794E" w:rsidRDefault="007C794E" w:rsidP="000A3769"/>
    <w:p w14:paraId="045F798F" w14:textId="77777777" w:rsidR="007C794E" w:rsidRDefault="007C794E" w:rsidP="000A3769"/>
    <w:p w14:paraId="26045849" w14:textId="77777777" w:rsidR="007C794E" w:rsidRDefault="007C794E" w:rsidP="000A3769"/>
    <w:p w14:paraId="2A632FE2" w14:textId="77777777" w:rsidR="007C794E" w:rsidRDefault="007C794E" w:rsidP="000A3769">
      <w:pPr>
        <w:sectPr w:rsidR="007C794E" w:rsidSect="00845894">
          <w:pgSz w:w="16838" w:h="11906" w:orient="landscape"/>
          <w:pgMar w:top="1440" w:right="1440" w:bottom="1440" w:left="1440" w:header="708" w:footer="708" w:gutter="0"/>
          <w:cols w:space="708"/>
          <w:docGrid w:linePitch="360"/>
        </w:sectPr>
      </w:pPr>
    </w:p>
    <w:p w14:paraId="7373D71C" w14:textId="72F01E32" w:rsidR="007C794E" w:rsidRDefault="007C794E" w:rsidP="007C794E">
      <w:pPr>
        <w:pStyle w:val="Subtitle"/>
        <w:rPr>
          <w:color w:val="000000" w:themeColor="text1"/>
          <w:u w:val="single"/>
        </w:rPr>
      </w:pPr>
      <w:bookmarkStart w:id="67" w:name="_Toc228529430"/>
      <w:r w:rsidRPr="007C794E">
        <w:rPr>
          <w:color w:val="000000" w:themeColor="text1"/>
          <w:u w:val="single"/>
        </w:rPr>
        <w:lastRenderedPageBreak/>
        <w:t>Appendix 2</w:t>
      </w:r>
      <w:r w:rsidR="00430764">
        <w:rPr>
          <w:color w:val="000000" w:themeColor="text1"/>
          <w:u w:val="single"/>
        </w:rPr>
        <w:t>6</w:t>
      </w:r>
      <w:r w:rsidRPr="007C794E">
        <w:rPr>
          <w:color w:val="000000" w:themeColor="text1"/>
          <w:u w:val="single"/>
        </w:rPr>
        <w:t xml:space="preserve"> – System Whole Internal View</w:t>
      </w:r>
      <w:bookmarkEnd w:id="67"/>
    </w:p>
    <w:p w14:paraId="734DF3EE" w14:textId="77777777" w:rsidR="00DB0B04" w:rsidRDefault="00DB0B04" w:rsidP="00DB0B04"/>
    <w:p w14:paraId="15660732" w14:textId="77777777" w:rsidR="00DB0B04" w:rsidRDefault="00DB0B04" w:rsidP="00DB0B04"/>
    <w:p w14:paraId="4CD930CA" w14:textId="36C26775" w:rsidR="00DB0B04" w:rsidRDefault="00DB0B04" w:rsidP="00DB0B04">
      <w:r>
        <w:rPr>
          <w:noProof/>
        </w:rPr>
        <w:drawing>
          <wp:anchor distT="0" distB="0" distL="114300" distR="114300" simplePos="0" relativeHeight="251688960" behindDoc="0" locked="0" layoutInCell="1" allowOverlap="1" wp14:anchorId="3FA30394" wp14:editId="5B07C09B">
            <wp:simplePos x="0" y="0"/>
            <wp:positionH relativeFrom="margin">
              <wp:align>right</wp:align>
            </wp:positionH>
            <wp:positionV relativeFrom="paragraph">
              <wp:posOffset>249830</wp:posOffset>
            </wp:positionV>
            <wp:extent cx="7620635" cy="5718810"/>
            <wp:effectExtent l="0" t="1587" r="0" b="0"/>
            <wp:wrapNone/>
            <wp:docPr id="140788629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rot="5400000">
                      <a:off x="0" y="0"/>
                      <a:ext cx="7620635" cy="5718810"/>
                    </a:xfrm>
                    <a:prstGeom prst="rect">
                      <a:avLst/>
                    </a:prstGeom>
                    <a:noFill/>
                  </pic:spPr>
                </pic:pic>
              </a:graphicData>
            </a:graphic>
          </wp:anchor>
        </w:drawing>
      </w:r>
    </w:p>
    <w:p w14:paraId="5F75ADB2" w14:textId="7C3A6BE3" w:rsidR="00DB0B04" w:rsidRDefault="00DB0B04" w:rsidP="00DB0B04"/>
    <w:p w14:paraId="43746D8E" w14:textId="77777777" w:rsidR="00DB0B04" w:rsidRDefault="00DB0B04" w:rsidP="00DB0B04"/>
    <w:p w14:paraId="71A9A989" w14:textId="77777777" w:rsidR="00DB0B04" w:rsidRDefault="00DB0B04" w:rsidP="00DB0B04"/>
    <w:p w14:paraId="07CC598D" w14:textId="77777777" w:rsidR="00DB0B04" w:rsidRDefault="00DB0B04" w:rsidP="00DB0B04"/>
    <w:p w14:paraId="61CE15A7" w14:textId="77777777" w:rsidR="00DB0B04" w:rsidRDefault="00DB0B04" w:rsidP="00DB0B04"/>
    <w:p w14:paraId="34637387" w14:textId="77777777" w:rsidR="00DB0B04" w:rsidRDefault="00DB0B04" w:rsidP="00DB0B04"/>
    <w:p w14:paraId="36BA8638" w14:textId="77777777" w:rsidR="00DB0B04" w:rsidRDefault="00DB0B04" w:rsidP="00DB0B04"/>
    <w:p w14:paraId="3EF3892C" w14:textId="77777777" w:rsidR="00DB0B04" w:rsidRDefault="00DB0B04" w:rsidP="00DB0B04"/>
    <w:p w14:paraId="423EC6C4" w14:textId="77777777" w:rsidR="00DB0B04" w:rsidRDefault="00DB0B04" w:rsidP="00DB0B04"/>
    <w:p w14:paraId="54FEEF66" w14:textId="77777777" w:rsidR="00DB0B04" w:rsidRDefault="00DB0B04" w:rsidP="00DB0B04"/>
    <w:p w14:paraId="64F924E5" w14:textId="77777777" w:rsidR="00DB0B04" w:rsidRDefault="00DB0B04" w:rsidP="00DB0B04"/>
    <w:p w14:paraId="13A36F74" w14:textId="77777777" w:rsidR="00DB0B04" w:rsidRDefault="00DB0B04" w:rsidP="00DB0B04"/>
    <w:p w14:paraId="5391AEC2" w14:textId="77777777" w:rsidR="00DB0B04" w:rsidRDefault="00DB0B04" w:rsidP="00DB0B04"/>
    <w:p w14:paraId="2E085C8D" w14:textId="77777777" w:rsidR="00DB0B04" w:rsidRDefault="00DB0B04" w:rsidP="00DB0B04"/>
    <w:p w14:paraId="71519A17" w14:textId="77777777" w:rsidR="00DB0B04" w:rsidRDefault="00DB0B04" w:rsidP="00DB0B04"/>
    <w:p w14:paraId="7FD407CB" w14:textId="77777777" w:rsidR="00DB0B04" w:rsidRDefault="00DB0B04" w:rsidP="00DB0B04"/>
    <w:p w14:paraId="0D242717" w14:textId="77777777" w:rsidR="00DB0B04" w:rsidRDefault="00DB0B04" w:rsidP="00DB0B04"/>
    <w:p w14:paraId="73EEC7EE" w14:textId="77777777" w:rsidR="00DB0B04" w:rsidRDefault="00DB0B04" w:rsidP="00DB0B04"/>
    <w:p w14:paraId="7E5E21F3" w14:textId="77777777" w:rsidR="00DB0B04" w:rsidRDefault="00DB0B04" w:rsidP="00DB0B04"/>
    <w:p w14:paraId="28BA387F" w14:textId="77777777" w:rsidR="00DB0B04" w:rsidRDefault="00DB0B04" w:rsidP="00DB0B04"/>
    <w:p w14:paraId="6C371A75" w14:textId="77777777" w:rsidR="00DB0B04" w:rsidRDefault="00DB0B04" w:rsidP="00DB0B04"/>
    <w:p w14:paraId="092F8024" w14:textId="058BB706" w:rsidR="00DB0B04" w:rsidRDefault="00DB0B04">
      <w:r>
        <w:br w:type="page"/>
      </w:r>
    </w:p>
    <w:p w14:paraId="5BF90E49" w14:textId="62DFEADA" w:rsidR="00DB0B04" w:rsidRPr="00C666D1" w:rsidRDefault="005C7AD7" w:rsidP="0062136E">
      <w:pPr>
        <w:pStyle w:val="Subtitle"/>
        <w:rPr>
          <w:color w:val="000000" w:themeColor="text1"/>
          <w:u w:val="single"/>
        </w:rPr>
      </w:pPr>
      <w:bookmarkStart w:id="68" w:name="_Toc228529431"/>
      <w:r>
        <w:rPr>
          <w:noProof/>
        </w:rPr>
        <w:lastRenderedPageBreak/>
        <w:drawing>
          <wp:anchor distT="0" distB="0" distL="114300" distR="114300" simplePos="0" relativeHeight="251689984" behindDoc="0" locked="0" layoutInCell="1" allowOverlap="1" wp14:anchorId="322F4699" wp14:editId="0EB4A402">
            <wp:simplePos x="0" y="0"/>
            <wp:positionH relativeFrom="margin">
              <wp:align>center</wp:align>
            </wp:positionH>
            <wp:positionV relativeFrom="paragraph">
              <wp:posOffset>318799</wp:posOffset>
            </wp:positionV>
            <wp:extent cx="4727179" cy="5433237"/>
            <wp:effectExtent l="0" t="0" r="0" b="0"/>
            <wp:wrapNone/>
            <wp:docPr id="76664089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27179" cy="5433237"/>
                    </a:xfrm>
                    <a:prstGeom prst="rect">
                      <a:avLst/>
                    </a:prstGeom>
                    <a:noFill/>
                  </pic:spPr>
                </pic:pic>
              </a:graphicData>
            </a:graphic>
            <wp14:sizeRelH relativeFrom="margin">
              <wp14:pctWidth>0</wp14:pctWidth>
            </wp14:sizeRelH>
            <wp14:sizeRelV relativeFrom="margin">
              <wp14:pctHeight>0</wp14:pctHeight>
            </wp14:sizeRelV>
          </wp:anchor>
        </w:drawing>
      </w:r>
      <w:r w:rsidR="0062136E" w:rsidRPr="00C666D1">
        <w:rPr>
          <w:color w:val="000000" w:themeColor="text1"/>
          <w:u w:val="single"/>
        </w:rPr>
        <w:t>Appendix 2</w:t>
      </w:r>
      <w:r w:rsidR="00430764">
        <w:rPr>
          <w:color w:val="000000" w:themeColor="text1"/>
          <w:u w:val="single"/>
        </w:rPr>
        <w:t>7</w:t>
      </w:r>
      <w:r w:rsidR="0062136E" w:rsidRPr="00C666D1">
        <w:rPr>
          <w:color w:val="000000" w:themeColor="text1"/>
          <w:u w:val="single"/>
        </w:rPr>
        <w:t xml:space="preserve"> </w:t>
      </w:r>
      <w:r w:rsidR="00C666D1" w:rsidRPr="00C666D1">
        <w:rPr>
          <w:color w:val="000000" w:themeColor="text1"/>
          <w:u w:val="single"/>
        </w:rPr>
        <w:t>–</w:t>
      </w:r>
      <w:r w:rsidR="0062136E" w:rsidRPr="00C666D1">
        <w:rPr>
          <w:color w:val="000000" w:themeColor="text1"/>
          <w:u w:val="single"/>
        </w:rPr>
        <w:t xml:space="preserve"> </w:t>
      </w:r>
      <w:r w:rsidR="00C666D1" w:rsidRPr="00C666D1">
        <w:rPr>
          <w:color w:val="000000" w:themeColor="text1"/>
          <w:u w:val="single"/>
        </w:rPr>
        <w:t>Type B Target Test Setup</w:t>
      </w:r>
      <w:bookmarkEnd w:id="68"/>
    </w:p>
    <w:p w14:paraId="59D0724B" w14:textId="66170F52" w:rsidR="00C666D1" w:rsidRDefault="00C666D1" w:rsidP="00C666D1"/>
    <w:p w14:paraId="211567CF" w14:textId="77777777" w:rsidR="005C7AD7" w:rsidRDefault="005C7AD7" w:rsidP="00C666D1"/>
    <w:p w14:paraId="49D5F7F8" w14:textId="77777777" w:rsidR="005C7AD7" w:rsidRDefault="005C7AD7" w:rsidP="00C666D1"/>
    <w:p w14:paraId="24D6A997" w14:textId="77777777" w:rsidR="005C7AD7" w:rsidRDefault="005C7AD7" w:rsidP="00C666D1"/>
    <w:p w14:paraId="35858EBB" w14:textId="77777777" w:rsidR="005C7AD7" w:rsidRDefault="005C7AD7" w:rsidP="00C666D1"/>
    <w:p w14:paraId="1A0CB2E9" w14:textId="77777777" w:rsidR="005C7AD7" w:rsidRDefault="005C7AD7" w:rsidP="00C666D1"/>
    <w:p w14:paraId="2D5C08A2" w14:textId="77777777" w:rsidR="005C7AD7" w:rsidRDefault="005C7AD7" w:rsidP="00C666D1"/>
    <w:p w14:paraId="01D33CDF" w14:textId="77777777" w:rsidR="005C7AD7" w:rsidRDefault="005C7AD7" w:rsidP="00C666D1"/>
    <w:p w14:paraId="7BD633EC" w14:textId="77777777" w:rsidR="005C7AD7" w:rsidRDefault="005C7AD7" w:rsidP="00C666D1"/>
    <w:p w14:paraId="1590BB12" w14:textId="77777777" w:rsidR="005C7AD7" w:rsidRDefault="005C7AD7" w:rsidP="00C666D1"/>
    <w:p w14:paraId="0ABCBB1D" w14:textId="77777777" w:rsidR="005C7AD7" w:rsidRDefault="005C7AD7" w:rsidP="00C666D1"/>
    <w:p w14:paraId="42DCA166" w14:textId="77777777" w:rsidR="005C7AD7" w:rsidRDefault="005C7AD7" w:rsidP="00C666D1"/>
    <w:p w14:paraId="2103F774" w14:textId="77777777" w:rsidR="005C7AD7" w:rsidRDefault="005C7AD7" w:rsidP="00C666D1"/>
    <w:p w14:paraId="1217A780" w14:textId="77777777" w:rsidR="005C7AD7" w:rsidRDefault="005C7AD7" w:rsidP="00C666D1"/>
    <w:p w14:paraId="75B69CBB" w14:textId="77777777" w:rsidR="005C7AD7" w:rsidRDefault="005C7AD7" w:rsidP="00C666D1"/>
    <w:p w14:paraId="2EC918BA" w14:textId="77777777" w:rsidR="005C7AD7" w:rsidRDefault="005C7AD7" w:rsidP="00C666D1"/>
    <w:p w14:paraId="1B00089A" w14:textId="77777777" w:rsidR="005C7AD7" w:rsidRDefault="005C7AD7" w:rsidP="00C666D1"/>
    <w:p w14:paraId="77AB92DE" w14:textId="77777777" w:rsidR="005C7AD7" w:rsidRDefault="005C7AD7" w:rsidP="00C666D1"/>
    <w:p w14:paraId="68574A25" w14:textId="77C46878" w:rsidR="005C7AD7" w:rsidRDefault="005C7AD7">
      <w:r>
        <w:br w:type="page"/>
      </w:r>
    </w:p>
    <w:p w14:paraId="44E8CD89" w14:textId="463386E5" w:rsidR="005C7AD7" w:rsidRDefault="008162D4" w:rsidP="005C7AD7">
      <w:pPr>
        <w:pStyle w:val="Subtitle"/>
        <w:rPr>
          <w:color w:val="000000" w:themeColor="text1"/>
          <w:u w:val="single"/>
        </w:rPr>
      </w:pPr>
      <w:bookmarkStart w:id="69" w:name="_Toc228529432"/>
      <w:r>
        <w:rPr>
          <w:noProof/>
        </w:rPr>
        <w:lastRenderedPageBreak/>
        <w:drawing>
          <wp:anchor distT="0" distB="0" distL="114300" distR="114300" simplePos="0" relativeHeight="251691008" behindDoc="0" locked="0" layoutInCell="1" allowOverlap="1" wp14:anchorId="0CE34BAB" wp14:editId="11389805">
            <wp:simplePos x="0" y="0"/>
            <wp:positionH relativeFrom="margin">
              <wp:align>center</wp:align>
            </wp:positionH>
            <wp:positionV relativeFrom="paragraph">
              <wp:posOffset>265755</wp:posOffset>
            </wp:positionV>
            <wp:extent cx="6200140" cy="4651375"/>
            <wp:effectExtent l="0" t="0" r="0" b="0"/>
            <wp:wrapNone/>
            <wp:docPr id="95629473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200140" cy="4651375"/>
                    </a:xfrm>
                    <a:prstGeom prst="rect">
                      <a:avLst/>
                    </a:prstGeom>
                    <a:noFill/>
                  </pic:spPr>
                </pic:pic>
              </a:graphicData>
            </a:graphic>
          </wp:anchor>
        </w:drawing>
      </w:r>
      <w:r w:rsidR="005C7AD7" w:rsidRPr="005C7AD7">
        <w:rPr>
          <w:color w:val="000000" w:themeColor="text1"/>
          <w:u w:val="single"/>
        </w:rPr>
        <w:t>Appendix 2</w:t>
      </w:r>
      <w:r w:rsidR="00430764">
        <w:rPr>
          <w:color w:val="000000" w:themeColor="text1"/>
          <w:u w:val="single"/>
        </w:rPr>
        <w:t>8</w:t>
      </w:r>
      <w:r w:rsidR="005C7AD7" w:rsidRPr="005C7AD7">
        <w:rPr>
          <w:color w:val="000000" w:themeColor="text1"/>
          <w:u w:val="single"/>
        </w:rPr>
        <w:t xml:space="preserve"> – Type B Target Thermal Image 1</w:t>
      </w:r>
      <w:bookmarkEnd w:id="69"/>
    </w:p>
    <w:p w14:paraId="23E50BB9" w14:textId="77777777" w:rsidR="008162D4" w:rsidRDefault="008162D4" w:rsidP="008162D4"/>
    <w:p w14:paraId="76C17F82" w14:textId="77777777" w:rsidR="008162D4" w:rsidRDefault="008162D4" w:rsidP="008162D4"/>
    <w:p w14:paraId="22460EDA" w14:textId="77777777" w:rsidR="008162D4" w:rsidRDefault="008162D4" w:rsidP="008162D4"/>
    <w:p w14:paraId="4A03BB1F" w14:textId="77777777" w:rsidR="008162D4" w:rsidRDefault="008162D4" w:rsidP="008162D4"/>
    <w:p w14:paraId="6D062452" w14:textId="77777777" w:rsidR="008162D4" w:rsidRDefault="008162D4" w:rsidP="008162D4"/>
    <w:p w14:paraId="30CCFFF9" w14:textId="77777777" w:rsidR="008162D4" w:rsidRDefault="008162D4" w:rsidP="008162D4"/>
    <w:p w14:paraId="564F2A9A" w14:textId="77777777" w:rsidR="008162D4" w:rsidRDefault="008162D4" w:rsidP="008162D4"/>
    <w:p w14:paraId="5B8401AD" w14:textId="77777777" w:rsidR="008162D4" w:rsidRDefault="008162D4" w:rsidP="008162D4"/>
    <w:p w14:paraId="4C3E97DA" w14:textId="77777777" w:rsidR="008162D4" w:rsidRDefault="008162D4" w:rsidP="008162D4"/>
    <w:p w14:paraId="7AC96A59" w14:textId="77777777" w:rsidR="008162D4" w:rsidRDefault="008162D4" w:rsidP="008162D4"/>
    <w:p w14:paraId="0D6416F4" w14:textId="77777777" w:rsidR="008162D4" w:rsidRDefault="008162D4" w:rsidP="008162D4"/>
    <w:p w14:paraId="1C0DBFA7" w14:textId="77777777" w:rsidR="008162D4" w:rsidRDefault="008162D4" w:rsidP="008162D4"/>
    <w:p w14:paraId="420DE523" w14:textId="77777777" w:rsidR="008162D4" w:rsidRDefault="008162D4" w:rsidP="008162D4"/>
    <w:p w14:paraId="17EB9908" w14:textId="77777777" w:rsidR="008162D4" w:rsidRDefault="008162D4" w:rsidP="008162D4"/>
    <w:p w14:paraId="5F86C166" w14:textId="77777777" w:rsidR="008162D4" w:rsidRDefault="008162D4" w:rsidP="008162D4"/>
    <w:p w14:paraId="7754C944" w14:textId="59250694" w:rsidR="008162D4" w:rsidRDefault="008162D4">
      <w:r>
        <w:br w:type="page"/>
      </w:r>
    </w:p>
    <w:p w14:paraId="7C7A3899" w14:textId="1C90699E" w:rsidR="005C7AD7" w:rsidRPr="008162D4" w:rsidRDefault="00020C59" w:rsidP="008162D4">
      <w:pPr>
        <w:pStyle w:val="Subtitle"/>
        <w:rPr>
          <w:color w:val="000000" w:themeColor="text1"/>
          <w:u w:val="single"/>
        </w:rPr>
      </w:pPr>
      <w:bookmarkStart w:id="70" w:name="_Toc228529433"/>
      <w:r>
        <w:rPr>
          <w:noProof/>
        </w:rPr>
        <w:lastRenderedPageBreak/>
        <w:drawing>
          <wp:anchor distT="0" distB="0" distL="114300" distR="114300" simplePos="0" relativeHeight="251692032" behindDoc="0" locked="0" layoutInCell="1" allowOverlap="1" wp14:anchorId="2E5D8BC5" wp14:editId="40F74062">
            <wp:simplePos x="0" y="0"/>
            <wp:positionH relativeFrom="margin">
              <wp:align>center</wp:align>
            </wp:positionH>
            <wp:positionV relativeFrom="paragraph">
              <wp:posOffset>329890</wp:posOffset>
            </wp:positionV>
            <wp:extent cx="6120765" cy="4584700"/>
            <wp:effectExtent l="0" t="0" r="0" b="6350"/>
            <wp:wrapNone/>
            <wp:docPr id="97727888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20765" cy="4584700"/>
                    </a:xfrm>
                    <a:prstGeom prst="rect">
                      <a:avLst/>
                    </a:prstGeom>
                    <a:noFill/>
                  </pic:spPr>
                </pic:pic>
              </a:graphicData>
            </a:graphic>
          </wp:anchor>
        </w:drawing>
      </w:r>
      <w:r w:rsidR="008162D4" w:rsidRPr="008162D4">
        <w:rPr>
          <w:color w:val="000000" w:themeColor="text1"/>
          <w:u w:val="single"/>
        </w:rPr>
        <w:t>Appendix 2</w:t>
      </w:r>
      <w:r w:rsidR="00430764">
        <w:rPr>
          <w:color w:val="000000" w:themeColor="text1"/>
          <w:u w:val="single"/>
        </w:rPr>
        <w:t>9</w:t>
      </w:r>
      <w:r w:rsidR="008162D4" w:rsidRPr="008162D4">
        <w:rPr>
          <w:color w:val="000000" w:themeColor="text1"/>
          <w:u w:val="single"/>
        </w:rPr>
        <w:t xml:space="preserve"> – Type B Target Thermal Image 2</w:t>
      </w:r>
      <w:bookmarkEnd w:id="70"/>
    </w:p>
    <w:p w14:paraId="3FF9F3E7" w14:textId="40E726A9" w:rsidR="008162D4" w:rsidRPr="008162D4" w:rsidRDefault="008162D4" w:rsidP="008162D4"/>
    <w:sectPr w:rsidR="008162D4" w:rsidRPr="008162D4" w:rsidSect="007C79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3C4C5" w14:textId="77777777" w:rsidR="000B01BC" w:rsidRDefault="000B01BC" w:rsidP="00F23F8F">
      <w:pPr>
        <w:spacing w:after="0" w:line="240" w:lineRule="auto"/>
      </w:pPr>
      <w:r>
        <w:separator/>
      </w:r>
    </w:p>
  </w:endnote>
  <w:endnote w:type="continuationSeparator" w:id="0">
    <w:p w14:paraId="509166B6" w14:textId="77777777" w:rsidR="000B01BC" w:rsidRDefault="000B01BC" w:rsidP="00F23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372515"/>
      <w:docPartObj>
        <w:docPartGallery w:val="Page Numbers (Bottom of Page)"/>
        <w:docPartUnique/>
      </w:docPartObj>
    </w:sdtPr>
    <w:sdtEndPr/>
    <w:sdtContent>
      <w:p w14:paraId="2C03EBD1" w14:textId="4E1C760D" w:rsidR="00F23F8F" w:rsidRDefault="00F23F8F">
        <w:pPr>
          <w:pStyle w:val="Footer"/>
        </w:pPr>
        <w:r>
          <w:t xml:space="preserve">Page | </w:t>
        </w:r>
        <w:r>
          <w:fldChar w:fldCharType="begin"/>
        </w:r>
        <w:r>
          <w:instrText>PAGE   \* MERGEFORMAT</w:instrText>
        </w:r>
        <w:r>
          <w:fldChar w:fldCharType="separate"/>
        </w:r>
        <w:r>
          <w:t>2</w:t>
        </w:r>
        <w:r>
          <w:fldChar w:fldCharType="end"/>
        </w:r>
      </w:p>
    </w:sdtContent>
  </w:sdt>
  <w:p w14:paraId="6B08350A" w14:textId="77777777" w:rsidR="00F23F8F" w:rsidRDefault="00F23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CBE37" w14:textId="77777777" w:rsidR="000B01BC" w:rsidRDefault="000B01BC" w:rsidP="00F23F8F">
      <w:pPr>
        <w:spacing w:after="0" w:line="240" w:lineRule="auto"/>
      </w:pPr>
      <w:r>
        <w:separator/>
      </w:r>
    </w:p>
  </w:footnote>
  <w:footnote w:type="continuationSeparator" w:id="0">
    <w:p w14:paraId="4F67CDEA" w14:textId="77777777" w:rsidR="000B01BC" w:rsidRDefault="000B01BC" w:rsidP="00F23F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25"/>
    <w:rsid w:val="0000025B"/>
    <w:rsid w:val="00000A93"/>
    <w:rsid w:val="00003D95"/>
    <w:rsid w:val="00012026"/>
    <w:rsid w:val="00020C59"/>
    <w:rsid w:val="00025B1A"/>
    <w:rsid w:val="0002615F"/>
    <w:rsid w:val="000279C9"/>
    <w:rsid w:val="00032D39"/>
    <w:rsid w:val="00044904"/>
    <w:rsid w:val="00054831"/>
    <w:rsid w:val="0006355E"/>
    <w:rsid w:val="00070743"/>
    <w:rsid w:val="00071B19"/>
    <w:rsid w:val="00073507"/>
    <w:rsid w:val="0008054A"/>
    <w:rsid w:val="00082EE3"/>
    <w:rsid w:val="000943FE"/>
    <w:rsid w:val="000A3769"/>
    <w:rsid w:val="000B01BC"/>
    <w:rsid w:val="000B667C"/>
    <w:rsid w:val="000E4E83"/>
    <w:rsid w:val="000E6F00"/>
    <w:rsid w:val="000E79B9"/>
    <w:rsid w:val="000F2159"/>
    <w:rsid w:val="00100EB8"/>
    <w:rsid w:val="00143E84"/>
    <w:rsid w:val="001459D6"/>
    <w:rsid w:val="00147560"/>
    <w:rsid w:val="001733F1"/>
    <w:rsid w:val="00190CF7"/>
    <w:rsid w:val="00192DEF"/>
    <w:rsid w:val="001949BF"/>
    <w:rsid w:val="001B1FE2"/>
    <w:rsid w:val="001C2E21"/>
    <w:rsid w:val="00220DBA"/>
    <w:rsid w:val="00221C02"/>
    <w:rsid w:val="0024548A"/>
    <w:rsid w:val="00245FFB"/>
    <w:rsid w:val="00254644"/>
    <w:rsid w:val="0026770B"/>
    <w:rsid w:val="00282601"/>
    <w:rsid w:val="00282E7D"/>
    <w:rsid w:val="0028544F"/>
    <w:rsid w:val="00286F5C"/>
    <w:rsid w:val="002A06B7"/>
    <w:rsid w:val="002A61FF"/>
    <w:rsid w:val="002C32BA"/>
    <w:rsid w:val="002C3647"/>
    <w:rsid w:val="002D36C9"/>
    <w:rsid w:val="00300996"/>
    <w:rsid w:val="00305341"/>
    <w:rsid w:val="00312FE7"/>
    <w:rsid w:val="00323AB4"/>
    <w:rsid w:val="003356E8"/>
    <w:rsid w:val="003401F8"/>
    <w:rsid w:val="00340E85"/>
    <w:rsid w:val="0036311F"/>
    <w:rsid w:val="00374454"/>
    <w:rsid w:val="0037583B"/>
    <w:rsid w:val="00381EE0"/>
    <w:rsid w:val="0038753E"/>
    <w:rsid w:val="003952C5"/>
    <w:rsid w:val="00395325"/>
    <w:rsid w:val="003A4E39"/>
    <w:rsid w:val="003D3E74"/>
    <w:rsid w:val="003E3140"/>
    <w:rsid w:val="003F696E"/>
    <w:rsid w:val="0041776C"/>
    <w:rsid w:val="00425216"/>
    <w:rsid w:val="00430764"/>
    <w:rsid w:val="004338EF"/>
    <w:rsid w:val="0043515B"/>
    <w:rsid w:val="00440090"/>
    <w:rsid w:val="00445C9C"/>
    <w:rsid w:val="00451A95"/>
    <w:rsid w:val="00454957"/>
    <w:rsid w:val="00473AE5"/>
    <w:rsid w:val="00473C4B"/>
    <w:rsid w:val="00477287"/>
    <w:rsid w:val="00492436"/>
    <w:rsid w:val="004A17E5"/>
    <w:rsid w:val="004A7EB2"/>
    <w:rsid w:val="004B05B3"/>
    <w:rsid w:val="004D46EA"/>
    <w:rsid w:val="004E1A02"/>
    <w:rsid w:val="004E499C"/>
    <w:rsid w:val="004E7ED9"/>
    <w:rsid w:val="004F4571"/>
    <w:rsid w:val="004F5102"/>
    <w:rsid w:val="00503AA4"/>
    <w:rsid w:val="00521BCF"/>
    <w:rsid w:val="00542DC3"/>
    <w:rsid w:val="00556D8D"/>
    <w:rsid w:val="00556EDE"/>
    <w:rsid w:val="00564710"/>
    <w:rsid w:val="00582531"/>
    <w:rsid w:val="005826CF"/>
    <w:rsid w:val="00582B67"/>
    <w:rsid w:val="005954B9"/>
    <w:rsid w:val="005A2D45"/>
    <w:rsid w:val="005B2E57"/>
    <w:rsid w:val="005C2DBC"/>
    <w:rsid w:val="005C777A"/>
    <w:rsid w:val="005C7AD7"/>
    <w:rsid w:val="005D3D19"/>
    <w:rsid w:val="005F1BBA"/>
    <w:rsid w:val="005F3E8E"/>
    <w:rsid w:val="00604A97"/>
    <w:rsid w:val="0062136E"/>
    <w:rsid w:val="00624DB7"/>
    <w:rsid w:val="00624EEA"/>
    <w:rsid w:val="006406A3"/>
    <w:rsid w:val="00651532"/>
    <w:rsid w:val="00652484"/>
    <w:rsid w:val="00666DA8"/>
    <w:rsid w:val="00697268"/>
    <w:rsid w:val="00697AEB"/>
    <w:rsid w:val="006A370E"/>
    <w:rsid w:val="006A56A9"/>
    <w:rsid w:val="006B5948"/>
    <w:rsid w:val="006C182A"/>
    <w:rsid w:val="006C238A"/>
    <w:rsid w:val="006C4180"/>
    <w:rsid w:val="006E078A"/>
    <w:rsid w:val="006E7CC1"/>
    <w:rsid w:val="006F4AC6"/>
    <w:rsid w:val="007220CA"/>
    <w:rsid w:val="0073379F"/>
    <w:rsid w:val="00734167"/>
    <w:rsid w:val="00737531"/>
    <w:rsid w:val="00752E61"/>
    <w:rsid w:val="007644C2"/>
    <w:rsid w:val="00776422"/>
    <w:rsid w:val="00783BAD"/>
    <w:rsid w:val="007A3D34"/>
    <w:rsid w:val="007B34B7"/>
    <w:rsid w:val="007B5C16"/>
    <w:rsid w:val="007C794E"/>
    <w:rsid w:val="007E041C"/>
    <w:rsid w:val="007E1B79"/>
    <w:rsid w:val="007E36E1"/>
    <w:rsid w:val="007E570B"/>
    <w:rsid w:val="007E5783"/>
    <w:rsid w:val="007F6145"/>
    <w:rsid w:val="0080650A"/>
    <w:rsid w:val="00811AE7"/>
    <w:rsid w:val="00815355"/>
    <w:rsid w:val="008162D4"/>
    <w:rsid w:val="008234AE"/>
    <w:rsid w:val="00826794"/>
    <w:rsid w:val="00845894"/>
    <w:rsid w:val="00851D9B"/>
    <w:rsid w:val="008558D1"/>
    <w:rsid w:val="008765CE"/>
    <w:rsid w:val="008876D0"/>
    <w:rsid w:val="00891021"/>
    <w:rsid w:val="008A19C9"/>
    <w:rsid w:val="008B23BD"/>
    <w:rsid w:val="008B243B"/>
    <w:rsid w:val="008C215A"/>
    <w:rsid w:val="008C6601"/>
    <w:rsid w:val="008D32BA"/>
    <w:rsid w:val="008D70CF"/>
    <w:rsid w:val="008F3794"/>
    <w:rsid w:val="009220AA"/>
    <w:rsid w:val="00927B0F"/>
    <w:rsid w:val="009410B1"/>
    <w:rsid w:val="0094791A"/>
    <w:rsid w:val="00950407"/>
    <w:rsid w:val="00951D64"/>
    <w:rsid w:val="00986E60"/>
    <w:rsid w:val="009901E9"/>
    <w:rsid w:val="00996484"/>
    <w:rsid w:val="009B2DF1"/>
    <w:rsid w:val="009B4634"/>
    <w:rsid w:val="009C58C1"/>
    <w:rsid w:val="009D773B"/>
    <w:rsid w:val="009D7DDB"/>
    <w:rsid w:val="009F143E"/>
    <w:rsid w:val="00A01EF0"/>
    <w:rsid w:val="00A35E59"/>
    <w:rsid w:val="00A62858"/>
    <w:rsid w:val="00A67374"/>
    <w:rsid w:val="00A748B7"/>
    <w:rsid w:val="00A94CEA"/>
    <w:rsid w:val="00AC4985"/>
    <w:rsid w:val="00AD7918"/>
    <w:rsid w:val="00AE36D7"/>
    <w:rsid w:val="00AE3B2B"/>
    <w:rsid w:val="00B064EC"/>
    <w:rsid w:val="00B10203"/>
    <w:rsid w:val="00B118D4"/>
    <w:rsid w:val="00B126BB"/>
    <w:rsid w:val="00B14B6A"/>
    <w:rsid w:val="00B41616"/>
    <w:rsid w:val="00B47AD2"/>
    <w:rsid w:val="00B65D29"/>
    <w:rsid w:val="00B81BE1"/>
    <w:rsid w:val="00B833AC"/>
    <w:rsid w:val="00B964EF"/>
    <w:rsid w:val="00BA0D60"/>
    <w:rsid w:val="00BA405D"/>
    <w:rsid w:val="00BA7845"/>
    <w:rsid w:val="00BB3667"/>
    <w:rsid w:val="00BC4555"/>
    <w:rsid w:val="00BC5FA4"/>
    <w:rsid w:val="00BE47D4"/>
    <w:rsid w:val="00BF5F6D"/>
    <w:rsid w:val="00BF7AD2"/>
    <w:rsid w:val="00C01245"/>
    <w:rsid w:val="00C666D1"/>
    <w:rsid w:val="00C66CAB"/>
    <w:rsid w:val="00C70E1E"/>
    <w:rsid w:val="00C77182"/>
    <w:rsid w:val="00C8367E"/>
    <w:rsid w:val="00CA0CEC"/>
    <w:rsid w:val="00CA2ACB"/>
    <w:rsid w:val="00CB5015"/>
    <w:rsid w:val="00CB5BD2"/>
    <w:rsid w:val="00CB7954"/>
    <w:rsid w:val="00CD2255"/>
    <w:rsid w:val="00CD3801"/>
    <w:rsid w:val="00CF44E8"/>
    <w:rsid w:val="00CF4C76"/>
    <w:rsid w:val="00D02801"/>
    <w:rsid w:val="00D03898"/>
    <w:rsid w:val="00D16B6C"/>
    <w:rsid w:val="00D17705"/>
    <w:rsid w:val="00D26346"/>
    <w:rsid w:val="00D33FB8"/>
    <w:rsid w:val="00D36009"/>
    <w:rsid w:val="00D37778"/>
    <w:rsid w:val="00D44790"/>
    <w:rsid w:val="00D56DD5"/>
    <w:rsid w:val="00D60025"/>
    <w:rsid w:val="00D6048B"/>
    <w:rsid w:val="00D62015"/>
    <w:rsid w:val="00D724E5"/>
    <w:rsid w:val="00D76C8B"/>
    <w:rsid w:val="00D93A0F"/>
    <w:rsid w:val="00D93A36"/>
    <w:rsid w:val="00DA684A"/>
    <w:rsid w:val="00DB0B04"/>
    <w:rsid w:val="00DC06EA"/>
    <w:rsid w:val="00DC5951"/>
    <w:rsid w:val="00DD60C5"/>
    <w:rsid w:val="00DF2E48"/>
    <w:rsid w:val="00E04182"/>
    <w:rsid w:val="00E4074B"/>
    <w:rsid w:val="00E420CC"/>
    <w:rsid w:val="00E47690"/>
    <w:rsid w:val="00E5177E"/>
    <w:rsid w:val="00E5798C"/>
    <w:rsid w:val="00E655D7"/>
    <w:rsid w:val="00E72023"/>
    <w:rsid w:val="00E83A3D"/>
    <w:rsid w:val="00E844BF"/>
    <w:rsid w:val="00E971D2"/>
    <w:rsid w:val="00EB57A7"/>
    <w:rsid w:val="00EE02CB"/>
    <w:rsid w:val="00EE0A62"/>
    <w:rsid w:val="00EE2153"/>
    <w:rsid w:val="00EF7031"/>
    <w:rsid w:val="00EF7222"/>
    <w:rsid w:val="00F01F00"/>
    <w:rsid w:val="00F07605"/>
    <w:rsid w:val="00F07CD2"/>
    <w:rsid w:val="00F1367F"/>
    <w:rsid w:val="00F2357B"/>
    <w:rsid w:val="00F23F8F"/>
    <w:rsid w:val="00F2549F"/>
    <w:rsid w:val="00F36BCC"/>
    <w:rsid w:val="00F41D5A"/>
    <w:rsid w:val="00F429B0"/>
    <w:rsid w:val="00F466A3"/>
    <w:rsid w:val="00F5391D"/>
    <w:rsid w:val="00F606BB"/>
    <w:rsid w:val="00F60CAE"/>
    <w:rsid w:val="00F6254D"/>
    <w:rsid w:val="00F81484"/>
    <w:rsid w:val="00F8543A"/>
    <w:rsid w:val="00F91E56"/>
    <w:rsid w:val="00FA5CEC"/>
    <w:rsid w:val="00FA6E83"/>
    <w:rsid w:val="00FB2440"/>
    <w:rsid w:val="00FB370E"/>
    <w:rsid w:val="00FD0770"/>
    <w:rsid w:val="00FD2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FA8B4"/>
  <w15:chartTrackingRefBased/>
  <w15:docId w15:val="{F95AF8F4-AB8B-4FA8-9A45-31D1305EC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025"/>
    <w:rPr>
      <w:rFonts w:eastAsiaTheme="majorEastAsia" w:cstheme="majorBidi"/>
      <w:color w:val="272727" w:themeColor="text1" w:themeTint="D8"/>
    </w:rPr>
  </w:style>
  <w:style w:type="paragraph" w:styleId="Title">
    <w:name w:val="Title"/>
    <w:basedOn w:val="Normal"/>
    <w:next w:val="Normal"/>
    <w:link w:val="TitleChar"/>
    <w:uiPriority w:val="10"/>
    <w:qFormat/>
    <w:rsid w:val="00D60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025"/>
    <w:pPr>
      <w:spacing w:before="160"/>
      <w:jc w:val="center"/>
    </w:pPr>
    <w:rPr>
      <w:i/>
      <w:iCs/>
      <w:color w:val="404040" w:themeColor="text1" w:themeTint="BF"/>
    </w:rPr>
  </w:style>
  <w:style w:type="character" w:customStyle="1" w:styleId="QuoteChar">
    <w:name w:val="Quote Char"/>
    <w:basedOn w:val="DefaultParagraphFont"/>
    <w:link w:val="Quote"/>
    <w:uiPriority w:val="29"/>
    <w:rsid w:val="00D60025"/>
    <w:rPr>
      <w:i/>
      <w:iCs/>
      <w:color w:val="404040" w:themeColor="text1" w:themeTint="BF"/>
    </w:rPr>
  </w:style>
  <w:style w:type="paragraph" w:styleId="ListParagraph">
    <w:name w:val="List Paragraph"/>
    <w:basedOn w:val="Normal"/>
    <w:uiPriority w:val="34"/>
    <w:qFormat/>
    <w:rsid w:val="00D60025"/>
    <w:pPr>
      <w:ind w:left="720"/>
      <w:contextualSpacing/>
    </w:pPr>
  </w:style>
  <w:style w:type="character" w:styleId="IntenseEmphasis">
    <w:name w:val="Intense Emphasis"/>
    <w:basedOn w:val="DefaultParagraphFont"/>
    <w:uiPriority w:val="21"/>
    <w:qFormat/>
    <w:rsid w:val="00D60025"/>
    <w:rPr>
      <w:i/>
      <w:iCs/>
      <w:color w:val="0F4761" w:themeColor="accent1" w:themeShade="BF"/>
    </w:rPr>
  </w:style>
  <w:style w:type="paragraph" w:styleId="IntenseQuote">
    <w:name w:val="Intense Quote"/>
    <w:basedOn w:val="Normal"/>
    <w:next w:val="Normal"/>
    <w:link w:val="IntenseQuoteChar"/>
    <w:uiPriority w:val="30"/>
    <w:qFormat/>
    <w:rsid w:val="00D60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025"/>
    <w:rPr>
      <w:i/>
      <w:iCs/>
      <w:color w:val="0F4761" w:themeColor="accent1" w:themeShade="BF"/>
    </w:rPr>
  </w:style>
  <w:style w:type="character" w:styleId="IntenseReference">
    <w:name w:val="Intense Reference"/>
    <w:basedOn w:val="DefaultParagraphFont"/>
    <w:uiPriority w:val="32"/>
    <w:qFormat/>
    <w:rsid w:val="00D60025"/>
    <w:rPr>
      <w:b/>
      <w:bCs/>
      <w:smallCaps/>
      <w:color w:val="0F4761" w:themeColor="accent1" w:themeShade="BF"/>
      <w:spacing w:val="5"/>
    </w:rPr>
  </w:style>
  <w:style w:type="paragraph" w:styleId="TOCHeading">
    <w:name w:val="TOC Heading"/>
    <w:basedOn w:val="Heading1"/>
    <w:next w:val="Normal"/>
    <w:uiPriority w:val="39"/>
    <w:unhideWhenUsed/>
    <w:qFormat/>
    <w:rsid w:val="00245FF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5FFB"/>
    <w:pPr>
      <w:spacing w:after="100"/>
    </w:pPr>
  </w:style>
  <w:style w:type="character" w:styleId="Hyperlink">
    <w:name w:val="Hyperlink"/>
    <w:basedOn w:val="DefaultParagraphFont"/>
    <w:uiPriority w:val="99"/>
    <w:unhideWhenUsed/>
    <w:rsid w:val="00245FFB"/>
    <w:rPr>
      <w:color w:val="467886" w:themeColor="hyperlink"/>
      <w:u w:val="single"/>
    </w:rPr>
  </w:style>
  <w:style w:type="paragraph" w:styleId="TOC2">
    <w:name w:val="toc 2"/>
    <w:basedOn w:val="Normal"/>
    <w:next w:val="Normal"/>
    <w:autoRedefine/>
    <w:uiPriority w:val="39"/>
    <w:unhideWhenUsed/>
    <w:rsid w:val="00D724E5"/>
    <w:pPr>
      <w:spacing w:after="100"/>
      <w:ind w:left="240"/>
    </w:pPr>
  </w:style>
  <w:style w:type="paragraph" w:styleId="TableofFigures">
    <w:name w:val="table of figures"/>
    <w:basedOn w:val="Normal"/>
    <w:next w:val="Normal"/>
    <w:uiPriority w:val="99"/>
    <w:unhideWhenUsed/>
    <w:rsid w:val="00312FE7"/>
    <w:pPr>
      <w:spacing w:after="0"/>
    </w:pPr>
  </w:style>
  <w:style w:type="paragraph" w:styleId="Header">
    <w:name w:val="header"/>
    <w:basedOn w:val="Normal"/>
    <w:link w:val="HeaderChar"/>
    <w:uiPriority w:val="99"/>
    <w:unhideWhenUsed/>
    <w:rsid w:val="00F23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F8F"/>
  </w:style>
  <w:style w:type="paragraph" w:styleId="Footer">
    <w:name w:val="footer"/>
    <w:basedOn w:val="Normal"/>
    <w:link w:val="FooterChar"/>
    <w:uiPriority w:val="99"/>
    <w:unhideWhenUsed/>
    <w:rsid w:val="00F23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F8F"/>
  </w:style>
  <w:style w:type="table" w:styleId="TableGrid">
    <w:name w:val="Table Grid"/>
    <w:basedOn w:val="TableNormal"/>
    <w:uiPriority w:val="39"/>
    <w:rsid w:val="00D93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765CE"/>
    <w:pPr>
      <w:spacing w:after="200" w:line="240" w:lineRule="auto"/>
    </w:pPr>
    <w:rPr>
      <w:i/>
      <w:iCs/>
      <w:color w:val="0E2841" w:themeColor="text2"/>
      <w:sz w:val="18"/>
      <w:szCs w:val="18"/>
    </w:rPr>
  </w:style>
  <w:style w:type="table" w:styleId="PlainTable2">
    <w:name w:val="Plain Table 2"/>
    <w:basedOn w:val="TableNormal"/>
    <w:uiPriority w:val="42"/>
    <w:rsid w:val="0073379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73379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E5D118-F482-4CC6-A743-544E4A187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72</Pages>
  <Words>11100</Words>
  <Characters>69049</Characters>
  <Application>Microsoft Office Word</Application>
  <DocSecurity>0</DocSecurity>
  <Lines>1600</Lines>
  <Paragraphs>360</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79822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Reynolds</dc:creator>
  <cp:keywords/>
  <dc:description/>
  <cp:lastModifiedBy>Ethan Reynolds</cp:lastModifiedBy>
  <cp:revision>288</cp:revision>
  <dcterms:created xsi:type="dcterms:W3CDTF">2026-04-21T08:39:00Z</dcterms:created>
  <dcterms:modified xsi:type="dcterms:W3CDTF">2026-05-01T11:04:00Z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38114bf-2d99-4a82-978a-ca3e444d73e7_Enabled">
    <vt:lpwstr>true</vt:lpwstr>
  </property>
  <property fmtid="{D5CDD505-2E9C-101B-9397-08002B2CF9AE}" pid="3" name="MSIP_Label_038114bf-2d99-4a82-978a-ca3e444d73e7_SetDate">
    <vt:lpwstr>2026-04-21T08:53:34Z</vt:lpwstr>
  </property>
  <property fmtid="{D5CDD505-2E9C-101B-9397-08002B2CF9AE}" pid="4" name="MSIP_Label_038114bf-2d99-4a82-978a-ca3e444d73e7_Method">
    <vt:lpwstr>Privileged</vt:lpwstr>
  </property>
  <property fmtid="{D5CDD505-2E9C-101B-9397-08002B2CF9AE}" pid="5" name="MSIP_Label_038114bf-2d99-4a82-978a-ca3e444d73e7_Name">
    <vt:lpwstr>defa4170-0d19-0005-0002-bc88714345d2</vt:lpwstr>
  </property>
  <property fmtid="{D5CDD505-2E9C-101B-9397-08002B2CF9AE}" pid="6" name="MSIP_Label_038114bf-2d99-4a82-978a-ca3e444d73e7_SiteId">
    <vt:lpwstr>190c487c-3d92-496b-b481-2f7ff41fe00b</vt:lpwstr>
  </property>
  <property fmtid="{D5CDD505-2E9C-101B-9397-08002B2CF9AE}" pid="7" name="MSIP_Label_038114bf-2d99-4a82-978a-ca3e444d73e7_ActionId">
    <vt:lpwstr>02e1a28a-d04f-4b6a-bb6f-7edeacca5506</vt:lpwstr>
  </property>
  <property fmtid="{D5CDD505-2E9C-101B-9397-08002B2CF9AE}" pid="8" name="MSIP_Label_038114bf-2d99-4a82-978a-ca3e444d73e7_ContentBits">
    <vt:lpwstr>0</vt:lpwstr>
  </property>
  <property fmtid="{D5CDD505-2E9C-101B-9397-08002B2CF9AE}" pid="9" name="MSIP_Label_038114bf-2d99-4a82-978a-ca3e444d73e7_Tag">
    <vt:lpwstr>10, 0, 1, 1</vt:lpwstr>
  </property>
</Properties>
</file>