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7BE438" w14:textId="4531F99A" w:rsidR="0005716E" w:rsidRPr="00FA2745" w:rsidRDefault="0005716E" w:rsidP="00FA2745">
      <w:pPr>
        <w:pStyle w:val="Title"/>
        <w:spacing w:line="360" w:lineRule="auto"/>
        <w:jc w:val="center"/>
        <w:rPr>
          <w:rFonts w:ascii="Arial" w:hAnsi="Arial" w:cs="Arial"/>
          <w:bCs/>
          <w:color w:val="000000" w:themeColor="text1"/>
          <w:sz w:val="36"/>
          <w:szCs w:val="36"/>
        </w:rPr>
      </w:pPr>
      <w:r w:rsidRPr="00FA2745">
        <w:rPr>
          <w:rFonts w:ascii="Arial" w:hAnsi="Arial" w:cs="Arial"/>
          <w:bCs/>
          <w:color w:val="000000" w:themeColor="text1"/>
          <w:sz w:val="36"/>
          <w:szCs w:val="36"/>
        </w:rPr>
        <w:t>Assignment</w:t>
      </w:r>
    </w:p>
    <w:p w14:paraId="7DEF231D" w14:textId="77777777" w:rsidR="0005716E" w:rsidRDefault="0005716E" w:rsidP="00422E80">
      <w:pPr>
        <w:pStyle w:val="Title"/>
        <w:spacing w:line="360" w:lineRule="auto"/>
        <w:jc w:val="center"/>
        <w:rPr>
          <w:rFonts w:ascii="Arial" w:hAnsi="Arial" w:cs="Arial"/>
          <w:bCs/>
          <w:color w:val="000000" w:themeColor="text1"/>
          <w:sz w:val="28"/>
          <w:szCs w:val="28"/>
        </w:rPr>
      </w:pPr>
    </w:p>
    <w:p w14:paraId="5A230998" w14:textId="77777777" w:rsidR="0005716E" w:rsidRDefault="0005716E" w:rsidP="00422E80">
      <w:pPr>
        <w:pStyle w:val="Title"/>
        <w:spacing w:line="360" w:lineRule="auto"/>
        <w:jc w:val="center"/>
        <w:rPr>
          <w:rFonts w:ascii="Arial" w:hAnsi="Arial" w:cs="Arial"/>
          <w:bCs/>
          <w:color w:val="000000" w:themeColor="text1"/>
          <w:sz w:val="28"/>
          <w:szCs w:val="28"/>
        </w:rPr>
      </w:pPr>
    </w:p>
    <w:p w14:paraId="0D33E204" w14:textId="77777777" w:rsidR="0005716E" w:rsidRDefault="0005716E" w:rsidP="00422E80">
      <w:pPr>
        <w:pStyle w:val="Title"/>
        <w:spacing w:line="360" w:lineRule="auto"/>
        <w:jc w:val="center"/>
        <w:rPr>
          <w:rFonts w:ascii="Arial" w:hAnsi="Arial" w:cs="Arial"/>
          <w:bCs/>
          <w:color w:val="000000" w:themeColor="text1"/>
          <w:sz w:val="28"/>
          <w:szCs w:val="28"/>
        </w:rPr>
      </w:pPr>
    </w:p>
    <w:p w14:paraId="1A72661B" w14:textId="77777777" w:rsidR="0005716E" w:rsidRDefault="0005716E" w:rsidP="00422E80">
      <w:pPr>
        <w:pStyle w:val="Title"/>
        <w:spacing w:line="360" w:lineRule="auto"/>
        <w:jc w:val="center"/>
        <w:rPr>
          <w:rFonts w:ascii="Arial" w:hAnsi="Arial" w:cs="Arial"/>
          <w:bCs/>
          <w:color w:val="000000" w:themeColor="text1"/>
          <w:sz w:val="28"/>
          <w:szCs w:val="28"/>
        </w:rPr>
      </w:pPr>
    </w:p>
    <w:p w14:paraId="31C3EB8E" w14:textId="77777777" w:rsidR="0005716E" w:rsidRDefault="0005716E" w:rsidP="00422E80">
      <w:pPr>
        <w:pStyle w:val="Title"/>
        <w:spacing w:line="360" w:lineRule="auto"/>
        <w:jc w:val="center"/>
        <w:rPr>
          <w:rFonts w:ascii="Arial" w:hAnsi="Arial" w:cs="Arial"/>
          <w:bCs/>
          <w:color w:val="000000" w:themeColor="text1"/>
          <w:sz w:val="28"/>
          <w:szCs w:val="28"/>
        </w:rPr>
      </w:pPr>
    </w:p>
    <w:p w14:paraId="443086F2" w14:textId="77777777" w:rsidR="0005716E" w:rsidRDefault="0005716E" w:rsidP="00422E80">
      <w:pPr>
        <w:pStyle w:val="Title"/>
        <w:spacing w:line="360" w:lineRule="auto"/>
        <w:jc w:val="center"/>
        <w:rPr>
          <w:rFonts w:ascii="Arial" w:hAnsi="Arial" w:cs="Arial"/>
          <w:bCs/>
          <w:color w:val="000000" w:themeColor="text1"/>
          <w:sz w:val="28"/>
          <w:szCs w:val="28"/>
        </w:rPr>
      </w:pPr>
    </w:p>
    <w:p w14:paraId="4EEBE30B" w14:textId="77777777" w:rsidR="00FA2745" w:rsidRDefault="00FA2745" w:rsidP="00422E80">
      <w:pPr>
        <w:pStyle w:val="Title"/>
        <w:spacing w:line="360" w:lineRule="auto"/>
        <w:jc w:val="center"/>
        <w:rPr>
          <w:rFonts w:ascii="Arial" w:hAnsi="Arial" w:cs="Arial"/>
          <w:bCs/>
          <w:color w:val="000000" w:themeColor="text1"/>
          <w:sz w:val="28"/>
          <w:szCs w:val="28"/>
        </w:rPr>
      </w:pPr>
      <w:r>
        <w:rPr>
          <w:rFonts w:ascii="Arial" w:hAnsi="Arial" w:cs="Arial"/>
          <w:bCs/>
          <w:color w:val="000000" w:themeColor="text1"/>
          <w:sz w:val="28"/>
          <w:szCs w:val="28"/>
        </w:rPr>
        <w:t xml:space="preserve">                   </w:t>
      </w:r>
    </w:p>
    <w:p w14:paraId="148C9996" w14:textId="77777777" w:rsidR="00FA2745" w:rsidRDefault="00FA2745" w:rsidP="00422E80">
      <w:pPr>
        <w:pStyle w:val="Title"/>
        <w:spacing w:line="360" w:lineRule="auto"/>
        <w:jc w:val="center"/>
        <w:rPr>
          <w:rFonts w:ascii="Arial" w:hAnsi="Arial" w:cs="Arial"/>
          <w:bCs/>
          <w:color w:val="000000" w:themeColor="text1"/>
          <w:sz w:val="28"/>
          <w:szCs w:val="28"/>
        </w:rPr>
      </w:pPr>
    </w:p>
    <w:p w14:paraId="70ECBF38" w14:textId="77777777" w:rsidR="00FA2745" w:rsidRDefault="00FA2745" w:rsidP="00422E80">
      <w:pPr>
        <w:pStyle w:val="Title"/>
        <w:spacing w:line="360" w:lineRule="auto"/>
        <w:jc w:val="center"/>
        <w:rPr>
          <w:rFonts w:ascii="Arial" w:hAnsi="Arial" w:cs="Arial"/>
          <w:bCs/>
          <w:color w:val="000000" w:themeColor="text1"/>
          <w:sz w:val="28"/>
          <w:szCs w:val="28"/>
        </w:rPr>
      </w:pPr>
    </w:p>
    <w:p w14:paraId="4570BC3B" w14:textId="77777777" w:rsidR="00FA2745" w:rsidRDefault="00FA2745" w:rsidP="00422E80">
      <w:pPr>
        <w:pStyle w:val="Title"/>
        <w:spacing w:line="360" w:lineRule="auto"/>
        <w:jc w:val="center"/>
        <w:rPr>
          <w:rFonts w:ascii="Arial" w:hAnsi="Arial" w:cs="Arial"/>
          <w:bCs/>
          <w:color w:val="000000" w:themeColor="text1"/>
          <w:sz w:val="28"/>
          <w:szCs w:val="28"/>
        </w:rPr>
      </w:pPr>
    </w:p>
    <w:p w14:paraId="10F20B10" w14:textId="77777777" w:rsidR="00FA2745" w:rsidRDefault="00FA2745" w:rsidP="00422E80">
      <w:pPr>
        <w:pStyle w:val="Title"/>
        <w:spacing w:line="360" w:lineRule="auto"/>
        <w:jc w:val="center"/>
        <w:rPr>
          <w:rFonts w:ascii="Arial" w:hAnsi="Arial" w:cs="Arial"/>
          <w:bCs/>
          <w:color w:val="000000" w:themeColor="text1"/>
          <w:sz w:val="28"/>
          <w:szCs w:val="28"/>
        </w:rPr>
      </w:pPr>
    </w:p>
    <w:p w14:paraId="309F204F" w14:textId="77777777" w:rsidR="00FA2745" w:rsidRDefault="00FA2745" w:rsidP="00422E80">
      <w:pPr>
        <w:pStyle w:val="Title"/>
        <w:spacing w:line="360" w:lineRule="auto"/>
        <w:jc w:val="center"/>
        <w:rPr>
          <w:rFonts w:ascii="Arial" w:hAnsi="Arial" w:cs="Arial"/>
          <w:bCs/>
          <w:color w:val="000000" w:themeColor="text1"/>
          <w:sz w:val="28"/>
          <w:szCs w:val="28"/>
        </w:rPr>
      </w:pPr>
    </w:p>
    <w:p w14:paraId="2A961C08" w14:textId="77777777" w:rsidR="00FA2745" w:rsidRDefault="00FA2745" w:rsidP="00422E80">
      <w:pPr>
        <w:pStyle w:val="Title"/>
        <w:spacing w:line="360" w:lineRule="auto"/>
        <w:jc w:val="center"/>
        <w:rPr>
          <w:rFonts w:ascii="Arial" w:hAnsi="Arial" w:cs="Arial"/>
          <w:bCs/>
          <w:color w:val="000000" w:themeColor="text1"/>
          <w:sz w:val="28"/>
          <w:szCs w:val="28"/>
        </w:rPr>
      </w:pPr>
    </w:p>
    <w:p w14:paraId="5BBE27BC" w14:textId="77777777" w:rsidR="00FA2745" w:rsidRDefault="00FA2745" w:rsidP="00422E80">
      <w:pPr>
        <w:pStyle w:val="Title"/>
        <w:spacing w:line="360" w:lineRule="auto"/>
        <w:jc w:val="center"/>
        <w:rPr>
          <w:rFonts w:ascii="Arial" w:hAnsi="Arial" w:cs="Arial"/>
          <w:bCs/>
          <w:color w:val="000000" w:themeColor="text1"/>
          <w:sz w:val="28"/>
          <w:szCs w:val="28"/>
        </w:rPr>
      </w:pPr>
    </w:p>
    <w:p w14:paraId="2907466B" w14:textId="77777777" w:rsidR="00FA2745" w:rsidRDefault="00FA2745" w:rsidP="00422E80">
      <w:pPr>
        <w:pStyle w:val="Title"/>
        <w:spacing w:line="360" w:lineRule="auto"/>
        <w:jc w:val="center"/>
        <w:rPr>
          <w:rFonts w:ascii="Arial" w:hAnsi="Arial" w:cs="Arial"/>
          <w:bCs/>
          <w:color w:val="000000" w:themeColor="text1"/>
          <w:sz w:val="28"/>
          <w:szCs w:val="28"/>
        </w:rPr>
      </w:pPr>
    </w:p>
    <w:p w14:paraId="172538A9" w14:textId="77777777" w:rsidR="00FA2745" w:rsidRDefault="00FA2745" w:rsidP="00422E80">
      <w:pPr>
        <w:pStyle w:val="Title"/>
        <w:spacing w:line="360" w:lineRule="auto"/>
        <w:jc w:val="center"/>
        <w:rPr>
          <w:rFonts w:ascii="Arial" w:hAnsi="Arial" w:cs="Arial"/>
          <w:bCs/>
          <w:color w:val="000000" w:themeColor="text1"/>
          <w:sz w:val="28"/>
          <w:szCs w:val="28"/>
        </w:rPr>
      </w:pPr>
    </w:p>
    <w:p w14:paraId="09FB714E" w14:textId="77777777" w:rsidR="00FA2745" w:rsidRDefault="00FA2745" w:rsidP="00422E80">
      <w:pPr>
        <w:pStyle w:val="Title"/>
        <w:spacing w:line="360" w:lineRule="auto"/>
        <w:jc w:val="center"/>
        <w:rPr>
          <w:rFonts w:ascii="Arial" w:hAnsi="Arial" w:cs="Arial"/>
          <w:bCs/>
          <w:color w:val="000000" w:themeColor="text1"/>
          <w:sz w:val="28"/>
          <w:szCs w:val="28"/>
        </w:rPr>
      </w:pPr>
    </w:p>
    <w:p w14:paraId="6194D870" w14:textId="32F968F0" w:rsidR="00FA2745" w:rsidRDefault="00FA2745" w:rsidP="00FA2745">
      <w:pPr>
        <w:pStyle w:val="Title"/>
        <w:spacing w:line="360" w:lineRule="auto"/>
        <w:jc w:val="center"/>
        <w:rPr>
          <w:rFonts w:ascii="Arial" w:hAnsi="Arial" w:cs="Arial"/>
          <w:bCs/>
          <w:color w:val="000000" w:themeColor="text1"/>
          <w:sz w:val="28"/>
          <w:szCs w:val="28"/>
        </w:rPr>
      </w:pPr>
      <w:r>
        <w:rPr>
          <w:rFonts w:ascii="Arial" w:hAnsi="Arial" w:cs="Arial"/>
          <w:bCs/>
          <w:color w:val="000000" w:themeColor="text1"/>
          <w:sz w:val="28"/>
          <w:szCs w:val="28"/>
        </w:rPr>
        <w:t xml:space="preserve">                   </w:t>
      </w:r>
    </w:p>
    <w:p w14:paraId="26402205" w14:textId="77777777" w:rsidR="00FA2745" w:rsidRDefault="00FA2745" w:rsidP="00422E80">
      <w:pPr>
        <w:pStyle w:val="Title"/>
        <w:spacing w:line="360" w:lineRule="auto"/>
        <w:jc w:val="center"/>
        <w:rPr>
          <w:rFonts w:ascii="Arial" w:hAnsi="Arial" w:cs="Arial"/>
          <w:bCs/>
          <w:color w:val="000000" w:themeColor="text1"/>
          <w:sz w:val="28"/>
          <w:szCs w:val="28"/>
        </w:rPr>
      </w:pPr>
    </w:p>
    <w:p w14:paraId="0565F1C9" w14:textId="77777777" w:rsidR="00FA2745" w:rsidRDefault="00FA2745" w:rsidP="00422E80">
      <w:pPr>
        <w:pStyle w:val="Title"/>
        <w:spacing w:line="360" w:lineRule="auto"/>
        <w:jc w:val="center"/>
        <w:rPr>
          <w:rFonts w:ascii="Arial" w:hAnsi="Arial" w:cs="Arial"/>
          <w:bCs/>
          <w:color w:val="000000" w:themeColor="text1"/>
          <w:sz w:val="28"/>
          <w:szCs w:val="28"/>
        </w:rPr>
      </w:pPr>
    </w:p>
    <w:p w14:paraId="498DD2B3" w14:textId="253B8C84" w:rsidR="004774C7" w:rsidRPr="00FA2745" w:rsidRDefault="00FA2745" w:rsidP="00422E80">
      <w:pPr>
        <w:pStyle w:val="Title"/>
        <w:spacing w:line="360" w:lineRule="auto"/>
        <w:jc w:val="center"/>
        <w:rPr>
          <w:rFonts w:ascii="Arial" w:hAnsi="Arial" w:cs="Arial"/>
          <w:bCs/>
          <w:color w:val="000000" w:themeColor="text1"/>
          <w:sz w:val="28"/>
          <w:szCs w:val="28"/>
        </w:rPr>
      </w:pPr>
      <w:r>
        <w:rPr>
          <w:rFonts w:ascii="Arial" w:hAnsi="Arial" w:cs="Arial"/>
          <w:bCs/>
          <w:color w:val="000000" w:themeColor="text1"/>
          <w:sz w:val="28"/>
          <w:szCs w:val="28"/>
        </w:rPr>
        <w:t xml:space="preserve">                   </w:t>
      </w:r>
      <w:r w:rsidR="0005716E" w:rsidRPr="00FA2745">
        <w:rPr>
          <w:rFonts w:ascii="Arial" w:hAnsi="Arial" w:cs="Arial"/>
          <w:bCs/>
          <w:color w:val="000000" w:themeColor="text1"/>
          <w:sz w:val="28"/>
          <w:szCs w:val="28"/>
        </w:rPr>
        <w:t xml:space="preserve">Module: </w:t>
      </w:r>
      <w:r w:rsidR="00086847" w:rsidRPr="00FA2745">
        <w:rPr>
          <w:rFonts w:ascii="Arial" w:hAnsi="Arial" w:cs="Arial"/>
          <w:bCs/>
          <w:color w:val="000000" w:themeColor="text1"/>
          <w:sz w:val="28"/>
          <w:szCs w:val="28"/>
        </w:rPr>
        <w:t xml:space="preserve">Workplace Culture and its impact on </w:t>
      </w:r>
      <w:r w:rsidR="00425414" w:rsidRPr="00FA2745">
        <w:rPr>
          <w:rFonts w:ascii="Arial" w:hAnsi="Arial" w:cs="Arial"/>
          <w:bCs/>
          <w:color w:val="000000" w:themeColor="text1"/>
          <w:sz w:val="28"/>
          <w:szCs w:val="28"/>
        </w:rPr>
        <w:t>Organizational</w:t>
      </w:r>
      <w:r w:rsidR="00086847" w:rsidRPr="00FA2745">
        <w:rPr>
          <w:rFonts w:ascii="Arial" w:hAnsi="Arial" w:cs="Arial"/>
          <w:bCs/>
          <w:color w:val="000000" w:themeColor="text1"/>
          <w:sz w:val="28"/>
          <w:szCs w:val="28"/>
        </w:rPr>
        <w:t xml:space="preserve"> Efficiency</w:t>
      </w:r>
    </w:p>
    <w:p w14:paraId="17601DA9" w14:textId="5C476E11" w:rsidR="0005716E" w:rsidRPr="00FA2745" w:rsidRDefault="0005716E" w:rsidP="0005716E">
      <w:pPr>
        <w:rPr>
          <w:rFonts w:ascii="Arial" w:hAnsi="Arial" w:cs="Arial"/>
          <w:sz w:val="28"/>
          <w:szCs w:val="28"/>
        </w:rPr>
      </w:pPr>
      <w:r w:rsidRPr="00FA2745">
        <w:rPr>
          <w:rFonts w:ascii="Arial" w:hAnsi="Arial" w:cs="Arial"/>
          <w:sz w:val="28"/>
          <w:szCs w:val="28"/>
        </w:rPr>
        <w:t xml:space="preserve">  </w:t>
      </w:r>
      <w:r w:rsidR="00FA2745">
        <w:rPr>
          <w:rFonts w:ascii="Arial" w:hAnsi="Arial" w:cs="Arial"/>
          <w:sz w:val="28"/>
          <w:szCs w:val="28"/>
        </w:rPr>
        <w:t xml:space="preserve">              </w:t>
      </w:r>
      <w:r w:rsidRPr="00FA2745">
        <w:rPr>
          <w:rFonts w:ascii="Arial" w:hAnsi="Arial" w:cs="Arial"/>
          <w:sz w:val="28"/>
          <w:szCs w:val="28"/>
        </w:rPr>
        <w:t xml:space="preserve"> Module code: BMSW510</w:t>
      </w:r>
      <w:r w:rsidR="00FA2745">
        <w:rPr>
          <w:rFonts w:ascii="Arial" w:hAnsi="Arial" w:cs="Arial"/>
          <w:sz w:val="28"/>
          <w:szCs w:val="28"/>
        </w:rPr>
        <w:t>5</w:t>
      </w:r>
    </w:p>
    <w:p w14:paraId="12DC1B93" w14:textId="45EF5023" w:rsidR="0005716E" w:rsidRPr="00FA2745" w:rsidRDefault="00FA2745" w:rsidP="0005716E">
      <w:pPr>
        <w:rPr>
          <w:rFonts w:ascii="Arial" w:hAnsi="Arial" w:cs="Arial"/>
          <w:sz w:val="28"/>
          <w:szCs w:val="28"/>
        </w:rPr>
      </w:pPr>
      <w:r>
        <w:rPr>
          <w:rFonts w:ascii="Arial" w:hAnsi="Arial" w:cs="Arial"/>
          <w:sz w:val="28"/>
          <w:szCs w:val="28"/>
        </w:rPr>
        <w:t xml:space="preserve">                 </w:t>
      </w:r>
      <w:r w:rsidR="0005716E" w:rsidRPr="00FA2745">
        <w:rPr>
          <w:rFonts w:ascii="Arial" w:hAnsi="Arial" w:cs="Arial"/>
          <w:sz w:val="28"/>
          <w:szCs w:val="28"/>
        </w:rPr>
        <w:t>Lecturer:</w:t>
      </w:r>
      <w:r w:rsidRPr="00FA2745">
        <w:rPr>
          <w:rFonts w:ascii="Arial" w:hAnsi="Arial" w:cs="Arial"/>
          <w:sz w:val="28"/>
          <w:szCs w:val="28"/>
        </w:rPr>
        <w:t xml:space="preserve"> </w:t>
      </w:r>
      <w:proofErr w:type="spellStart"/>
      <w:r w:rsidRPr="00FA2745">
        <w:rPr>
          <w:rFonts w:ascii="Arial" w:hAnsi="Arial" w:cs="Arial"/>
          <w:sz w:val="28"/>
          <w:szCs w:val="28"/>
        </w:rPr>
        <w:t>Olusoyi</w:t>
      </w:r>
      <w:proofErr w:type="spellEnd"/>
      <w:r w:rsidRPr="00FA2745">
        <w:rPr>
          <w:rFonts w:ascii="Arial" w:hAnsi="Arial" w:cs="Arial"/>
          <w:sz w:val="28"/>
          <w:szCs w:val="28"/>
        </w:rPr>
        <w:t xml:space="preserve"> </w:t>
      </w:r>
      <w:proofErr w:type="spellStart"/>
      <w:r w:rsidRPr="00FA2745">
        <w:rPr>
          <w:rFonts w:ascii="Arial" w:hAnsi="Arial" w:cs="Arial"/>
          <w:sz w:val="28"/>
          <w:szCs w:val="28"/>
        </w:rPr>
        <w:t>Ashaye</w:t>
      </w:r>
      <w:proofErr w:type="spellEnd"/>
    </w:p>
    <w:p w14:paraId="0081E956" w14:textId="08E2372B" w:rsidR="0005716E" w:rsidRPr="00FA2745" w:rsidRDefault="00FA2745" w:rsidP="0005716E">
      <w:pPr>
        <w:rPr>
          <w:rFonts w:ascii="Arial" w:hAnsi="Arial" w:cs="Arial"/>
          <w:sz w:val="28"/>
          <w:szCs w:val="28"/>
        </w:rPr>
      </w:pPr>
      <w:r>
        <w:rPr>
          <w:rFonts w:ascii="Arial" w:hAnsi="Arial" w:cs="Arial"/>
          <w:sz w:val="28"/>
          <w:szCs w:val="28"/>
        </w:rPr>
        <w:t xml:space="preserve">                 </w:t>
      </w:r>
      <w:r w:rsidR="0005716E" w:rsidRPr="00FA2745">
        <w:rPr>
          <w:rFonts w:ascii="Arial" w:hAnsi="Arial" w:cs="Arial"/>
          <w:sz w:val="28"/>
          <w:szCs w:val="28"/>
        </w:rPr>
        <w:t>Student name: Gabriela Grad</w:t>
      </w:r>
    </w:p>
    <w:p w14:paraId="1FB4DD61" w14:textId="70E3CAA0" w:rsidR="00395F98" w:rsidRPr="00FA2745" w:rsidRDefault="00FA2745" w:rsidP="00FA2745">
      <w:pPr>
        <w:rPr>
          <w:rFonts w:ascii="Arial" w:hAnsi="Arial" w:cs="Arial"/>
          <w:sz w:val="28"/>
          <w:szCs w:val="28"/>
        </w:rPr>
      </w:pPr>
      <w:r>
        <w:rPr>
          <w:rFonts w:ascii="Arial" w:hAnsi="Arial" w:cs="Arial"/>
          <w:sz w:val="28"/>
          <w:szCs w:val="28"/>
        </w:rPr>
        <w:t xml:space="preserve">                 </w:t>
      </w:r>
      <w:r w:rsidR="0005716E" w:rsidRPr="00FA2745">
        <w:rPr>
          <w:rFonts w:ascii="Arial" w:hAnsi="Arial" w:cs="Arial"/>
          <w:sz w:val="28"/>
          <w:szCs w:val="28"/>
        </w:rPr>
        <w:t>Student ID: 2027447</w:t>
      </w:r>
    </w:p>
    <w:sdt>
      <w:sdtPr>
        <w:rPr>
          <w:rFonts w:ascii="Arial" w:eastAsiaTheme="minorHAnsi" w:hAnsi="Arial" w:cs="Arial"/>
          <w:b/>
          <w:bCs/>
          <w:color w:val="000000" w:themeColor="text1"/>
          <w:sz w:val="22"/>
          <w:szCs w:val="22"/>
        </w:rPr>
        <w:id w:val="1768583245"/>
        <w:docPartObj>
          <w:docPartGallery w:val="Table of Contents"/>
          <w:docPartUnique/>
        </w:docPartObj>
      </w:sdtPr>
      <w:sdtEndPr>
        <w:rPr>
          <w:noProof/>
        </w:rPr>
      </w:sdtEndPr>
      <w:sdtContent>
        <w:p w14:paraId="67CC9A50" w14:textId="13BA8553" w:rsidR="00395F98" w:rsidRPr="00E00A38" w:rsidRDefault="00395F98" w:rsidP="00422E80">
          <w:pPr>
            <w:pStyle w:val="TOCHeading"/>
            <w:spacing w:line="360" w:lineRule="auto"/>
            <w:jc w:val="both"/>
            <w:rPr>
              <w:rFonts w:ascii="Arial" w:hAnsi="Arial" w:cs="Arial"/>
              <w:b/>
              <w:bCs/>
              <w:color w:val="000000" w:themeColor="text1"/>
            </w:rPr>
          </w:pPr>
          <w:r w:rsidRPr="00E00A38">
            <w:rPr>
              <w:rFonts w:ascii="Arial" w:hAnsi="Arial" w:cs="Arial"/>
              <w:b/>
              <w:bCs/>
              <w:color w:val="000000" w:themeColor="text1"/>
            </w:rPr>
            <w:t>Table of Contents</w:t>
          </w:r>
        </w:p>
        <w:p w14:paraId="7EFBC63D" w14:textId="7C52575C" w:rsidR="00975395" w:rsidRPr="00E00A38" w:rsidRDefault="00395F98" w:rsidP="00422E80">
          <w:pPr>
            <w:pStyle w:val="TOC1"/>
            <w:tabs>
              <w:tab w:val="right" w:leader="dot" w:pos="9350"/>
            </w:tabs>
            <w:spacing w:line="276" w:lineRule="auto"/>
            <w:jc w:val="both"/>
            <w:rPr>
              <w:rFonts w:ascii="Arial" w:eastAsiaTheme="minorEastAsia" w:hAnsi="Arial" w:cs="Arial"/>
              <w:noProof/>
            </w:rPr>
          </w:pPr>
          <w:r w:rsidRPr="00E00A38">
            <w:rPr>
              <w:rFonts w:ascii="Arial" w:hAnsi="Arial" w:cs="Arial"/>
              <w:color w:val="000000" w:themeColor="text1"/>
              <w:sz w:val="24"/>
              <w:szCs w:val="24"/>
            </w:rPr>
            <w:fldChar w:fldCharType="begin"/>
          </w:r>
          <w:r w:rsidRPr="00E00A38">
            <w:rPr>
              <w:rFonts w:ascii="Arial" w:hAnsi="Arial" w:cs="Arial"/>
              <w:color w:val="000000" w:themeColor="text1"/>
              <w:sz w:val="24"/>
              <w:szCs w:val="24"/>
            </w:rPr>
            <w:instrText xml:space="preserve"> TOC \o "1-3" \h \z \u </w:instrText>
          </w:r>
          <w:r w:rsidRPr="00E00A38">
            <w:rPr>
              <w:rFonts w:ascii="Arial" w:hAnsi="Arial" w:cs="Arial"/>
              <w:color w:val="000000" w:themeColor="text1"/>
              <w:sz w:val="24"/>
              <w:szCs w:val="24"/>
            </w:rPr>
            <w:fldChar w:fldCharType="separate"/>
          </w:r>
          <w:hyperlink w:anchor="_Toc121609995" w:history="1">
            <w:r w:rsidR="00975395" w:rsidRPr="00E00A38">
              <w:rPr>
                <w:rStyle w:val="Hyperlink"/>
                <w:rFonts w:ascii="Arial" w:hAnsi="Arial" w:cs="Arial"/>
                <w:noProof/>
              </w:rPr>
              <w:t>Executive Summary</w:t>
            </w:r>
            <w:r w:rsidR="00975395" w:rsidRPr="00E00A38">
              <w:rPr>
                <w:rFonts w:ascii="Arial" w:hAnsi="Arial" w:cs="Arial"/>
                <w:noProof/>
                <w:webHidden/>
              </w:rPr>
              <w:tab/>
            </w:r>
            <w:r w:rsidR="00975395" w:rsidRPr="00E00A38">
              <w:rPr>
                <w:rFonts w:ascii="Arial" w:hAnsi="Arial" w:cs="Arial"/>
                <w:noProof/>
                <w:webHidden/>
              </w:rPr>
              <w:fldChar w:fldCharType="begin"/>
            </w:r>
            <w:r w:rsidR="00975395" w:rsidRPr="00E00A38">
              <w:rPr>
                <w:rFonts w:ascii="Arial" w:hAnsi="Arial" w:cs="Arial"/>
                <w:noProof/>
                <w:webHidden/>
              </w:rPr>
              <w:instrText xml:space="preserve"> PAGEREF _Toc121609995 \h </w:instrText>
            </w:r>
            <w:r w:rsidR="00975395" w:rsidRPr="00E00A38">
              <w:rPr>
                <w:rFonts w:ascii="Arial" w:hAnsi="Arial" w:cs="Arial"/>
                <w:noProof/>
                <w:webHidden/>
              </w:rPr>
            </w:r>
            <w:r w:rsidR="00975395" w:rsidRPr="00E00A38">
              <w:rPr>
                <w:rFonts w:ascii="Arial" w:hAnsi="Arial" w:cs="Arial"/>
                <w:noProof/>
                <w:webHidden/>
              </w:rPr>
              <w:fldChar w:fldCharType="separate"/>
            </w:r>
            <w:r w:rsidR="00C15EC3">
              <w:rPr>
                <w:rFonts w:ascii="Arial" w:hAnsi="Arial" w:cs="Arial"/>
                <w:noProof/>
                <w:webHidden/>
              </w:rPr>
              <w:t>3</w:t>
            </w:r>
            <w:r w:rsidR="00975395" w:rsidRPr="00E00A38">
              <w:rPr>
                <w:rFonts w:ascii="Arial" w:hAnsi="Arial" w:cs="Arial"/>
                <w:noProof/>
                <w:webHidden/>
              </w:rPr>
              <w:fldChar w:fldCharType="end"/>
            </w:r>
          </w:hyperlink>
        </w:p>
        <w:p w14:paraId="1BF11C7B" w14:textId="326AD0C4" w:rsidR="00975395" w:rsidRPr="00E00A38" w:rsidRDefault="00ED72F2" w:rsidP="00422E80">
          <w:pPr>
            <w:pStyle w:val="TOC1"/>
            <w:tabs>
              <w:tab w:val="right" w:leader="dot" w:pos="9350"/>
            </w:tabs>
            <w:spacing w:line="276" w:lineRule="auto"/>
            <w:jc w:val="both"/>
            <w:rPr>
              <w:rFonts w:ascii="Arial" w:eastAsiaTheme="minorEastAsia" w:hAnsi="Arial" w:cs="Arial"/>
              <w:noProof/>
            </w:rPr>
          </w:pPr>
          <w:hyperlink w:anchor="_Toc121609996" w:history="1">
            <w:r w:rsidR="00975395" w:rsidRPr="00E00A38">
              <w:rPr>
                <w:rStyle w:val="Hyperlink"/>
                <w:rFonts w:ascii="Arial" w:hAnsi="Arial" w:cs="Arial"/>
                <w:noProof/>
              </w:rPr>
              <w:t>Task 1: Individual written report on - “An organizational culture linking to its performance”</w:t>
            </w:r>
            <w:r w:rsidR="00975395" w:rsidRPr="00E00A38">
              <w:rPr>
                <w:rFonts w:ascii="Arial" w:hAnsi="Arial" w:cs="Arial"/>
                <w:noProof/>
                <w:webHidden/>
              </w:rPr>
              <w:tab/>
            </w:r>
            <w:r w:rsidR="00975395" w:rsidRPr="00E00A38">
              <w:rPr>
                <w:rFonts w:ascii="Arial" w:hAnsi="Arial" w:cs="Arial"/>
                <w:noProof/>
                <w:webHidden/>
              </w:rPr>
              <w:fldChar w:fldCharType="begin"/>
            </w:r>
            <w:r w:rsidR="00975395" w:rsidRPr="00E00A38">
              <w:rPr>
                <w:rFonts w:ascii="Arial" w:hAnsi="Arial" w:cs="Arial"/>
                <w:noProof/>
                <w:webHidden/>
              </w:rPr>
              <w:instrText xml:space="preserve"> PAGEREF _Toc121609996 \h </w:instrText>
            </w:r>
            <w:r w:rsidR="00975395" w:rsidRPr="00E00A38">
              <w:rPr>
                <w:rFonts w:ascii="Arial" w:hAnsi="Arial" w:cs="Arial"/>
                <w:noProof/>
                <w:webHidden/>
              </w:rPr>
            </w:r>
            <w:r w:rsidR="00975395" w:rsidRPr="00E00A38">
              <w:rPr>
                <w:rFonts w:ascii="Arial" w:hAnsi="Arial" w:cs="Arial"/>
                <w:noProof/>
                <w:webHidden/>
              </w:rPr>
              <w:fldChar w:fldCharType="separate"/>
            </w:r>
            <w:r w:rsidR="00C15EC3">
              <w:rPr>
                <w:rFonts w:ascii="Arial" w:hAnsi="Arial" w:cs="Arial"/>
                <w:noProof/>
                <w:webHidden/>
              </w:rPr>
              <w:t>4</w:t>
            </w:r>
            <w:r w:rsidR="00975395" w:rsidRPr="00E00A38">
              <w:rPr>
                <w:rFonts w:ascii="Arial" w:hAnsi="Arial" w:cs="Arial"/>
                <w:noProof/>
                <w:webHidden/>
              </w:rPr>
              <w:fldChar w:fldCharType="end"/>
            </w:r>
          </w:hyperlink>
        </w:p>
        <w:p w14:paraId="0BDE5A27" w14:textId="4BBEFE4F" w:rsidR="00975395" w:rsidRPr="00E00A38" w:rsidRDefault="00ED72F2" w:rsidP="00422E80">
          <w:pPr>
            <w:pStyle w:val="TOC2"/>
            <w:tabs>
              <w:tab w:val="right" w:leader="dot" w:pos="9350"/>
            </w:tabs>
            <w:spacing w:line="276" w:lineRule="auto"/>
            <w:jc w:val="both"/>
            <w:rPr>
              <w:rFonts w:ascii="Arial" w:eastAsiaTheme="minorEastAsia" w:hAnsi="Arial" w:cs="Arial"/>
              <w:noProof/>
            </w:rPr>
          </w:pPr>
          <w:hyperlink w:anchor="_Toc121609997" w:history="1">
            <w:r w:rsidR="00975395" w:rsidRPr="00E00A38">
              <w:rPr>
                <w:rStyle w:val="Hyperlink"/>
                <w:rFonts w:ascii="Arial" w:hAnsi="Arial" w:cs="Arial"/>
                <w:noProof/>
              </w:rPr>
              <w:t>Introduction</w:t>
            </w:r>
            <w:r w:rsidR="00975395" w:rsidRPr="00E00A38">
              <w:rPr>
                <w:rFonts w:ascii="Arial" w:hAnsi="Arial" w:cs="Arial"/>
                <w:noProof/>
                <w:webHidden/>
              </w:rPr>
              <w:tab/>
            </w:r>
            <w:r w:rsidR="00975395" w:rsidRPr="00E00A38">
              <w:rPr>
                <w:rFonts w:ascii="Arial" w:hAnsi="Arial" w:cs="Arial"/>
                <w:noProof/>
                <w:webHidden/>
              </w:rPr>
              <w:fldChar w:fldCharType="begin"/>
            </w:r>
            <w:r w:rsidR="00975395" w:rsidRPr="00E00A38">
              <w:rPr>
                <w:rFonts w:ascii="Arial" w:hAnsi="Arial" w:cs="Arial"/>
                <w:noProof/>
                <w:webHidden/>
              </w:rPr>
              <w:instrText xml:space="preserve"> PAGEREF _Toc121609997 \h </w:instrText>
            </w:r>
            <w:r w:rsidR="00975395" w:rsidRPr="00E00A38">
              <w:rPr>
                <w:rFonts w:ascii="Arial" w:hAnsi="Arial" w:cs="Arial"/>
                <w:noProof/>
                <w:webHidden/>
              </w:rPr>
            </w:r>
            <w:r w:rsidR="00975395" w:rsidRPr="00E00A38">
              <w:rPr>
                <w:rFonts w:ascii="Arial" w:hAnsi="Arial" w:cs="Arial"/>
                <w:noProof/>
                <w:webHidden/>
              </w:rPr>
              <w:fldChar w:fldCharType="separate"/>
            </w:r>
            <w:r w:rsidR="00C15EC3">
              <w:rPr>
                <w:rFonts w:ascii="Arial" w:hAnsi="Arial" w:cs="Arial"/>
                <w:noProof/>
                <w:webHidden/>
              </w:rPr>
              <w:t>4</w:t>
            </w:r>
            <w:r w:rsidR="00975395" w:rsidRPr="00E00A38">
              <w:rPr>
                <w:rFonts w:ascii="Arial" w:hAnsi="Arial" w:cs="Arial"/>
                <w:noProof/>
                <w:webHidden/>
              </w:rPr>
              <w:fldChar w:fldCharType="end"/>
            </w:r>
          </w:hyperlink>
        </w:p>
        <w:p w14:paraId="6C3537DF" w14:textId="5D1E4145" w:rsidR="00975395" w:rsidRPr="00E00A38" w:rsidRDefault="00ED72F2" w:rsidP="00422E80">
          <w:pPr>
            <w:pStyle w:val="TOC2"/>
            <w:tabs>
              <w:tab w:val="right" w:leader="dot" w:pos="9350"/>
            </w:tabs>
            <w:spacing w:line="276" w:lineRule="auto"/>
            <w:jc w:val="both"/>
            <w:rPr>
              <w:rFonts w:ascii="Arial" w:eastAsiaTheme="minorEastAsia" w:hAnsi="Arial" w:cs="Arial"/>
              <w:noProof/>
            </w:rPr>
          </w:pPr>
          <w:hyperlink w:anchor="_Toc121609998" w:history="1">
            <w:r w:rsidR="00975395" w:rsidRPr="00E00A38">
              <w:rPr>
                <w:rStyle w:val="Hyperlink"/>
                <w:rFonts w:ascii="Arial" w:hAnsi="Arial" w:cs="Arial"/>
                <w:noProof/>
              </w:rPr>
              <w:t>Key Business environmental and organizational analysis tools</w:t>
            </w:r>
            <w:r w:rsidR="00975395" w:rsidRPr="00E00A38">
              <w:rPr>
                <w:rFonts w:ascii="Arial" w:hAnsi="Arial" w:cs="Arial"/>
                <w:noProof/>
                <w:webHidden/>
              </w:rPr>
              <w:tab/>
            </w:r>
            <w:r w:rsidR="00975395" w:rsidRPr="00E00A38">
              <w:rPr>
                <w:rFonts w:ascii="Arial" w:hAnsi="Arial" w:cs="Arial"/>
                <w:noProof/>
                <w:webHidden/>
              </w:rPr>
              <w:fldChar w:fldCharType="begin"/>
            </w:r>
            <w:r w:rsidR="00975395" w:rsidRPr="00E00A38">
              <w:rPr>
                <w:rFonts w:ascii="Arial" w:hAnsi="Arial" w:cs="Arial"/>
                <w:noProof/>
                <w:webHidden/>
              </w:rPr>
              <w:instrText xml:space="preserve"> PAGEREF _Toc121609998 \h </w:instrText>
            </w:r>
            <w:r w:rsidR="00975395" w:rsidRPr="00E00A38">
              <w:rPr>
                <w:rFonts w:ascii="Arial" w:hAnsi="Arial" w:cs="Arial"/>
                <w:noProof/>
                <w:webHidden/>
              </w:rPr>
            </w:r>
            <w:r w:rsidR="00975395" w:rsidRPr="00E00A38">
              <w:rPr>
                <w:rFonts w:ascii="Arial" w:hAnsi="Arial" w:cs="Arial"/>
                <w:noProof/>
                <w:webHidden/>
              </w:rPr>
              <w:fldChar w:fldCharType="separate"/>
            </w:r>
            <w:r w:rsidR="00C15EC3">
              <w:rPr>
                <w:rFonts w:ascii="Arial" w:hAnsi="Arial" w:cs="Arial"/>
                <w:noProof/>
                <w:webHidden/>
              </w:rPr>
              <w:t>4</w:t>
            </w:r>
            <w:r w:rsidR="00975395" w:rsidRPr="00E00A38">
              <w:rPr>
                <w:rFonts w:ascii="Arial" w:hAnsi="Arial" w:cs="Arial"/>
                <w:noProof/>
                <w:webHidden/>
              </w:rPr>
              <w:fldChar w:fldCharType="end"/>
            </w:r>
          </w:hyperlink>
        </w:p>
        <w:p w14:paraId="50AD5E92" w14:textId="0B34B8D7" w:rsidR="00975395" w:rsidRPr="00E00A38" w:rsidRDefault="00ED72F2" w:rsidP="00422E80">
          <w:pPr>
            <w:pStyle w:val="TOC3"/>
            <w:tabs>
              <w:tab w:val="right" w:leader="dot" w:pos="9350"/>
            </w:tabs>
            <w:spacing w:line="276" w:lineRule="auto"/>
            <w:jc w:val="both"/>
            <w:rPr>
              <w:rFonts w:ascii="Arial" w:eastAsiaTheme="minorEastAsia" w:hAnsi="Arial" w:cs="Arial"/>
              <w:noProof/>
            </w:rPr>
          </w:pPr>
          <w:hyperlink w:anchor="_Toc121609999" w:history="1">
            <w:r w:rsidR="00975395" w:rsidRPr="00E00A38">
              <w:rPr>
                <w:rStyle w:val="Hyperlink"/>
                <w:rFonts w:ascii="Arial" w:hAnsi="Arial" w:cs="Arial"/>
                <w:noProof/>
              </w:rPr>
              <w:t>Micro and Macro Environment</w:t>
            </w:r>
            <w:r w:rsidR="00975395" w:rsidRPr="00E00A38">
              <w:rPr>
                <w:rFonts w:ascii="Arial" w:hAnsi="Arial" w:cs="Arial"/>
                <w:noProof/>
                <w:webHidden/>
              </w:rPr>
              <w:tab/>
            </w:r>
            <w:r w:rsidR="00975395" w:rsidRPr="00E00A38">
              <w:rPr>
                <w:rFonts w:ascii="Arial" w:hAnsi="Arial" w:cs="Arial"/>
                <w:noProof/>
                <w:webHidden/>
              </w:rPr>
              <w:fldChar w:fldCharType="begin"/>
            </w:r>
            <w:r w:rsidR="00975395" w:rsidRPr="00E00A38">
              <w:rPr>
                <w:rFonts w:ascii="Arial" w:hAnsi="Arial" w:cs="Arial"/>
                <w:noProof/>
                <w:webHidden/>
              </w:rPr>
              <w:instrText xml:space="preserve"> PAGEREF _Toc121609999 \h </w:instrText>
            </w:r>
            <w:r w:rsidR="00975395" w:rsidRPr="00E00A38">
              <w:rPr>
                <w:rFonts w:ascii="Arial" w:hAnsi="Arial" w:cs="Arial"/>
                <w:noProof/>
                <w:webHidden/>
              </w:rPr>
            </w:r>
            <w:r w:rsidR="00975395" w:rsidRPr="00E00A38">
              <w:rPr>
                <w:rFonts w:ascii="Arial" w:hAnsi="Arial" w:cs="Arial"/>
                <w:noProof/>
                <w:webHidden/>
              </w:rPr>
              <w:fldChar w:fldCharType="separate"/>
            </w:r>
            <w:r w:rsidR="00C15EC3">
              <w:rPr>
                <w:rFonts w:ascii="Arial" w:hAnsi="Arial" w:cs="Arial"/>
                <w:noProof/>
                <w:webHidden/>
              </w:rPr>
              <w:t>4</w:t>
            </w:r>
            <w:r w:rsidR="00975395" w:rsidRPr="00E00A38">
              <w:rPr>
                <w:rFonts w:ascii="Arial" w:hAnsi="Arial" w:cs="Arial"/>
                <w:noProof/>
                <w:webHidden/>
              </w:rPr>
              <w:fldChar w:fldCharType="end"/>
            </w:r>
          </w:hyperlink>
        </w:p>
        <w:p w14:paraId="2611EAEC" w14:textId="0480A988" w:rsidR="00975395" w:rsidRPr="00E00A38" w:rsidRDefault="00ED72F2" w:rsidP="00422E80">
          <w:pPr>
            <w:pStyle w:val="TOC3"/>
            <w:tabs>
              <w:tab w:val="right" w:leader="dot" w:pos="9350"/>
            </w:tabs>
            <w:spacing w:line="276" w:lineRule="auto"/>
            <w:jc w:val="both"/>
            <w:rPr>
              <w:rFonts w:ascii="Arial" w:eastAsiaTheme="minorEastAsia" w:hAnsi="Arial" w:cs="Arial"/>
              <w:noProof/>
            </w:rPr>
          </w:pPr>
          <w:hyperlink w:anchor="_Toc121610000" w:history="1">
            <w:r w:rsidR="00975395" w:rsidRPr="00E00A38">
              <w:rPr>
                <w:rStyle w:val="Hyperlink"/>
                <w:rFonts w:ascii="Arial" w:hAnsi="Arial" w:cs="Arial"/>
                <w:noProof/>
              </w:rPr>
              <w:t>PESTEL Analysis</w:t>
            </w:r>
            <w:r w:rsidR="00975395" w:rsidRPr="00E00A38">
              <w:rPr>
                <w:rFonts w:ascii="Arial" w:hAnsi="Arial" w:cs="Arial"/>
                <w:noProof/>
                <w:webHidden/>
              </w:rPr>
              <w:tab/>
            </w:r>
            <w:r w:rsidR="00975395" w:rsidRPr="00E00A38">
              <w:rPr>
                <w:rFonts w:ascii="Arial" w:hAnsi="Arial" w:cs="Arial"/>
                <w:noProof/>
                <w:webHidden/>
              </w:rPr>
              <w:fldChar w:fldCharType="begin"/>
            </w:r>
            <w:r w:rsidR="00975395" w:rsidRPr="00E00A38">
              <w:rPr>
                <w:rFonts w:ascii="Arial" w:hAnsi="Arial" w:cs="Arial"/>
                <w:noProof/>
                <w:webHidden/>
              </w:rPr>
              <w:instrText xml:space="preserve"> PAGEREF _Toc121610000 \h </w:instrText>
            </w:r>
            <w:r w:rsidR="00975395" w:rsidRPr="00E00A38">
              <w:rPr>
                <w:rFonts w:ascii="Arial" w:hAnsi="Arial" w:cs="Arial"/>
                <w:noProof/>
                <w:webHidden/>
              </w:rPr>
            </w:r>
            <w:r w:rsidR="00975395" w:rsidRPr="00E00A38">
              <w:rPr>
                <w:rFonts w:ascii="Arial" w:hAnsi="Arial" w:cs="Arial"/>
                <w:noProof/>
                <w:webHidden/>
              </w:rPr>
              <w:fldChar w:fldCharType="separate"/>
            </w:r>
            <w:r w:rsidR="00C15EC3">
              <w:rPr>
                <w:rFonts w:ascii="Arial" w:hAnsi="Arial" w:cs="Arial"/>
                <w:noProof/>
                <w:webHidden/>
              </w:rPr>
              <w:t>5</w:t>
            </w:r>
            <w:r w:rsidR="00975395" w:rsidRPr="00E00A38">
              <w:rPr>
                <w:rFonts w:ascii="Arial" w:hAnsi="Arial" w:cs="Arial"/>
                <w:noProof/>
                <w:webHidden/>
              </w:rPr>
              <w:fldChar w:fldCharType="end"/>
            </w:r>
          </w:hyperlink>
        </w:p>
        <w:p w14:paraId="186E1815" w14:textId="623C45C1" w:rsidR="00975395" w:rsidRPr="00E00A38" w:rsidRDefault="00ED72F2" w:rsidP="00422E80">
          <w:pPr>
            <w:pStyle w:val="TOC3"/>
            <w:tabs>
              <w:tab w:val="right" w:leader="dot" w:pos="9350"/>
            </w:tabs>
            <w:spacing w:line="276" w:lineRule="auto"/>
            <w:jc w:val="both"/>
            <w:rPr>
              <w:rFonts w:ascii="Arial" w:eastAsiaTheme="minorEastAsia" w:hAnsi="Arial" w:cs="Arial"/>
              <w:noProof/>
            </w:rPr>
          </w:pPr>
          <w:hyperlink w:anchor="_Toc121610001" w:history="1">
            <w:r w:rsidR="00975395" w:rsidRPr="00E00A38">
              <w:rPr>
                <w:rStyle w:val="Hyperlink"/>
                <w:rFonts w:ascii="Arial" w:hAnsi="Arial" w:cs="Arial"/>
                <w:noProof/>
              </w:rPr>
              <w:t>Porter’s Five Forces Model</w:t>
            </w:r>
            <w:r w:rsidR="00975395" w:rsidRPr="00E00A38">
              <w:rPr>
                <w:rFonts w:ascii="Arial" w:hAnsi="Arial" w:cs="Arial"/>
                <w:noProof/>
                <w:webHidden/>
              </w:rPr>
              <w:tab/>
            </w:r>
            <w:r w:rsidR="00975395" w:rsidRPr="00E00A38">
              <w:rPr>
                <w:rFonts w:ascii="Arial" w:hAnsi="Arial" w:cs="Arial"/>
                <w:noProof/>
                <w:webHidden/>
              </w:rPr>
              <w:fldChar w:fldCharType="begin"/>
            </w:r>
            <w:r w:rsidR="00975395" w:rsidRPr="00E00A38">
              <w:rPr>
                <w:rFonts w:ascii="Arial" w:hAnsi="Arial" w:cs="Arial"/>
                <w:noProof/>
                <w:webHidden/>
              </w:rPr>
              <w:instrText xml:space="preserve"> PAGEREF _Toc121610001 \h </w:instrText>
            </w:r>
            <w:r w:rsidR="00975395" w:rsidRPr="00E00A38">
              <w:rPr>
                <w:rFonts w:ascii="Arial" w:hAnsi="Arial" w:cs="Arial"/>
                <w:noProof/>
                <w:webHidden/>
              </w:rPr>
            </w:r>
            <w:r w:rsidR="00975395" w:rsidRPr="00E00A38">
              <w:rPr>
                <w:rFonts w:ascii="Arial" w:hAnsi="Arial" w:cs="Arial"/>
                <w:noProof/>
                <w:webHidden/>
              </w:rPr>
              <w:fldChar w:fldCharType="separate"/>
            </w:r>
            <w:r w:rsidR="00C15EC3">
              <w:rPr>
                <w:rFonts w:ascii="Arial" w:hAnsi="Arial" w:cs="Arial"/>
                <w:noProof/>
                <w:webHidden/>
              </w:rPr>
              <w:t>7</w:t>
            </w:r>
            <w:r w:rsidR="00975395" w:rsidRPr="00E00A38">
              <w:rPr>
                <w:rFonts w:ascii="Arial" w:hAnsi="Arial" w:cs="Arial"/>
                <w:noProof/>
                <w:webHidden/>
              </w:rPr>
              <w:fldChar w:fldCharType="end"/>
            </w:r>
          </w:hyperlink>
        </w:p>
        <w:p w14:paraId="529EA7E2" w14:textId="1F270577" w:rsidR="00975395" w:rsidRPr="00E00A38" w:rsidRDefault="00ED72F2" w:rsidP="00422E80">
          <w:pPr>
            <w:pStyle w:val="TOC3"/>
            <w:tabs>
              <w:tab w:val="right" w:leader="dot" w:pos="9350"/>
            </w:tabs>
            <w:spacing w:line="276" w:lineRule="auto"/>
            <w:jc w:val="both"/>
            <w:rPr>
              <w:rFonts w:ascii="Arial" w:eastAsiaTheme="minorEastAsia" w:hAnsi="Arial" w:cs="Arial"/>
              <w:noProof/>
            </w:rPr>
          </w:pPr>
          <w:hyperlink w:anchor="_Toc121610002" w:history="1">
            <w:r w:rsidR="00975395" w:rsidRPr="00E00A38">
              <w:rPr>
                <w:rStyle w:val="Hyperlink"/>
                <w:rFonts w:ascii="Arial" w:hAnsi="Arial" w:cs="Arial"/>
                <w:noProof/>
              </w:rPr>
              <w:t>Hofstede Cultural Dimension</w:t>
            </w:r>
            <w:r w:rsidR="00975395" w:rsidRPr="00E00A38">
              <w:rPr>
                <w:rFonts w:ascii="Arial" w:hAnsi="Arial" w:cs="Arial"/>
                <w:noProof/>
                <w:webHidden/>
              </w:rPr>
              <w:tab/>
            </w:r>
            <w:r w:rsidR="00975395" w:rsidRPr="00E00A38">
              <w:rPr>
                <w:rFonts w:ascii="Arial" w:hAnsi="Arial" w:cs="Arial"/>
                <w:noProof/>
                <w:webHidden/>
              </w:rPr>
              <w:fldChar w:fldCharType="begin"/>
            </w:r>
            <w:r w:rsidR="00975395" w:rsidRPr="00E00A38">
              <w:rPr>
                <w:rFonts w:ascii="Arial" w:hAnsi="Arial" w:cs="Arial"/>
                <w:noProof/>
                <w:webHidden/>
              </w:rPr>
              <w:instrText xml:space="preserve"> PAGEREF _Toc121610002 \h </w:instrText>
            </w:r>
            <w:r w:rsidR="00975395" w:rsidRPr="00E00A38">
              <w:rPr>
                <w:rFonts w:ascii="Arial" w:hAnsi="Arial" w:cs="Arial"/>
                <w:noProof/>
                <w:webHidden/>
              </w:rPr>
            </w:r>
            <w:r w:rsidR="00975395" w:rsidRPr="00E00A38">
              <w:rPr>
                <w:rFonts w:ascii="Arial" w:hAnsi="Arial" w:cs="Arial"/>
                <w:noProof/>
                <w:webHidden/>
              </w:rPr>
              <w:fldChar w:fldCharType="separate"/>
            </w:r>
            <w:r w:rsidR="00C15EC3">
              <w:rPr>
                <w:rFonts w:ascii="Arial" w:hAnsi="Arial" w:cs="Arial"/>
                <w:noProof/>
                <w:webHidden/>
              </w:rPr>
              <w:t>9</w:t>
            </w:r>
            <w:r w:rsidR="00975395" w:rsidRPr="00E00A38">
              <w:rPr>
                <w:rFonts w:ascii="Arial" w:hAnsi="Arial" w:cs="Arial"/>
                <w:noProof/>
                <w:webHidden/>
              </w:rPr>
              <w:fldChar w:fldCharType="end"/>
            </w:r>
          </w:hyperlink>
        </w:p>
        <w:p w14:paraId="2B9B632B" w14:textId="68B7BFBA" w:rsidR="00975395" w:rsidRPr="00E00A38" w:rsidRDefault="00ED72F2" w:rsidP="00422E80">
          <w:pPr>
            <w:pStyle w:val="TOC3"/>
            <w:tabs>
              <w:tab w:val="right" w:leader="dot" w:pos="9350"/>
            </w:tabs>
            <w:spacing w:line="276" w:lineRule="auto"/>
            <w:jc w:val="both"/>
            <w:rPr>
              <w:rFonts w:ascii="Arial" w:eastAsiaTheme="minorEastAsia" w:hAnsi="Arial" w:cs="Arial"/>
              <w:noProof/>
            </w:rPr>
          </w:pPr>
          <w:hyperlink w:anchor="_Toc121610003" w:history="1">
            <w:r w:rsidR="00975395" w:rsidRPr="00E00A38">
              <w:rPr>
                <w:rStyle w:val="Hyperlink"/>
                <w:rFonts w:ascii="Arial" w:hAnsi="Arial" w:cs="Arial"/>
                <w:noProof/>
              </w:rPr>
              <w:t>SWOT Analysis</w:t>
            </w:r>
            <w:r w:rsidR="00975395" w:rsidRPr="00E00A38">
              <w:rPr>
                <w:rFonts w:ascii="Arial" w:hAnsi="Arial" w:cs="Arial"/>
                <w:noProof/>
                <w:webHidden/>
              </w:rPr>
              <w:tab/>
            </w:r>
            <w:r w:rsidR="00975395" w:rsidRPr="00E00A38">
              <w:rPr>
                <w:rFonts w:ascii="Arial" w:hAnsi="Arial" w:cs="Arial"/>
                <w:noProof/>
                <w:webHidden/>
              </w:rPr>
              <w:fldChar w:fldCharType="begin"/>
            </w:r>
            <w:r w:rsidR="00975395" w:rsidRPr="00E00A38">
              <w:rPr>
                <w:rFonts w:ascii="Arial" w:hAnsi="Arial" w:cs="Arial"/>
                <w:noProof/>
                <w:webHidden/>
              </w:rPr>
              <w:instrText xml:space="preserve"> PAGEREF _Toc121610003 \h </w:instrText>
            </w:r>
            <w:r w:rsidR="00975395" w:rsidRPr="00E00A38">
              <w:rPr>
                <w:rFonts w:ascii="Arial" w:hAnsi="Arial" w:cs="Arial"/>
                <w:noProof/>
                <w:webHidden/>
              </w:rPr>
            </w:r>
            <w:r w:rsidR="00975395" w:rsidRPr="00E00A38">
              <w:rPr>
                <w:rFonts w:ascii="Arial" w:hAnsi="Arial" w:cs="Arial"/>
                <w:noProof/>
                <w:webHidden/>
              </w:rPr>
              <w:fldChar w:fldCharType="separate"/>
            </w:r>
            <w:r w:rsidR="00C15EC3">
              <w:rPr>
                <w:rFonts w:ascii="Arial" w:hAnsi="Arial" w:cs="Arial"/>
                <w:noProof/>
                <w:webHidden/>
              </w:rPr>
              <w:t>9</w:t>
            </w:r>
            <w:r w:rsidR="00975395" w:rsidRPr="00E00A38">
              <w:rPr>
                <w:rFonts w:ascii="Arial" w:hAnsi="Arial" w:cs="Arial"/>
                <w:noProof/>
                <w:webHidden/>
              </w:rPr>
              <w:fldChar w:fldCharType="end"/>
            </w:r>
          </w:hyperlink>
        </w:p>
        <w:p w14:paraId="033828D7" w14:textId="22107EAB" w:rsidR="00975395" w:rsidRPr="00E00A38" w:rsidRDefault="00ED72F2" w:rsidP="00422E80">
          <w:pPr>
            <w:pStyle w:val="TOC3"/>
            <w:tabs>
              <w:tab w:val="right" w:leader="dot" w:pos="9350"/>
            </w:tabs>
            <w:spacing w:line="276" w:lineRule="auto"/>
            <w:jc w:val="both"/>
            <w:rPr>
              <w:rFonts w:ascii="Arial" w:eastAsiaTheme="minorEastAsia" w:hAnsi="Arial" w:cs="Arial"/>
              <w:noProof/>
            </w:rPr>
          </w:pPr>
          <w:hyperlink w:anchor="_Toc121610004" w:history="1">
            <w:r w:rsidR="00975395" w:rsidRPr="00E00A38">
              <w:rPr>
                <w:rStyle w:val="Hyperlink"/>
                <w:rFonts w:ascii="Arial" w:hAnsi="Arial" w:cs="Arial"/>
                <w:noProof/>
              </w:rPr>
              <w:t>McKinsey’s 7S</w:t>
            </w:r>
            <w:r w:rsidR="00975395" w:rsidRPr="00E00A38">
              <w:rPr>
                <w:rFonts w:ascii="Arial" w:hAnsi="Arial" w:cs="Arial"/>
                <w:noProof/>
                <w:webHidden/>
              </w:rPr>
              <w:tab/>
            </w:r>
            <w:r w:rsidR="00975395" w:rsidRPr="00E00A38">
              <w:rPr>
                <w:rFonts w:ascii="Arial" w:hAnsi="Arial" w:cs="Arial"/>
                <w:noProof/>
                <w:webHidden/>
              </w:rPr>
              <w:fldChar w:fldCharType="begin"/>
            </w:r>
            <w:r w:rsidR="00975395" w:rsidRPr="00E00A38">
              <w:rPr>
                <w:rFonts w:ascii="Arial" w:hAnsi="Arial" w:cs="Arial"/>
                <w:noProof/>
                <w:webHidden/>
              </w:rPr>
              <w:instrText xml:space="preserve"> PAGEREF _Toc121610004 \h </w:instrText>
            </w:r>
            <w:r w:rsidR="00975395" w:rsidRPr="00E00A38">
              <w:rPr>
                <w:rFonts w:ascii="Arial" w:hAnsi="Arial" w:cs="Arial"/>
                <w:noProof/>
                <w:webHidden/>
              </w:rPr>
            </w:r>
            <w:r w:rsidR="00975395" w:rsidRPr="00E00A38">
              <w:rPr>
                <w:rFonts w:ascii="Arial" w:hAnsi="Arial" w:cs="Arial"/>
                <w:noProof/>
                <w:webHidden/>
              </w:rPr>
              <w:fldChar w:fldCharType="separate"/>
            </w:r>
            <w:r w:rsidR="00C15EC3">
              <w:rPr>
                <w:rFonts w:ascii="Arial" w:hAnsi="Arial" w:cs="Arial"/>
                <w:noProof/>
                <w:webHidden/>
              </w:rPr>
              <w:t>11</w:t>
            </w:r>
            <w:r w:rsidR="00975395" w:rsidRPr="00E00A38">
              <w:rPr>
                <w:rFonts w:ascii="Arial" w:hAnsi="Arial" w:cs="Arial"/>
                <w:noProof/>
                <w:webHidden/>
              </w:rPr>
              <w:fldChar w:fldCharType="end"/>
            </w:r>
          </w:hyperlink>
        </w:p>
        <w:p w14:paraId="1C8366C5" w14:textId="5ADAEEDE" w:rsidR="00975395" w:rsidRPr="00E00A38" w:rsidRDefault="00ED72F2" w:rsidP="00422E80">
          <w:pPr>
            <w:pStyle w:val="TOC2"/>
            <w:tabs>
              <w:tab w:val="right" w:leader="dot" w:pos="9350"/>
            </w:tabs>
            <w:spacing w:line="276" w:lineRule="auto"/>
            <w:jc w:val="both"/>
            <w:rPr>
              <w:rFonts w:ascii="Arial" w:eastAsiaTheme="minorEastAsia" w:hAnsi="Arial" w:cs="Arial"/>
              <w:noProof/>
            </w:rPr>
          </w:pPr>
          <w:hyperlink w:anchor="_Toc121610005" w:history="1">
            <w:r w:rsidR="00975395" w:rsidRPr="00E00A38">
              <w:rPr>
                <w:rStyle w:val="Hyperlink"/>
                <w:rFonts w:ascii="Arial" w:hAnsi="Arial" w:cs="Arial"/>
                <w:noProof/>
              </w:rPr>
              <w:t>Key Drivers to make changes</w:t>
            </w:r>
            <w:r w:rsidR="00975395" w:rsidRPr="00E00A38">
              <w:rPr>
                <w:rFonts w:ascii="Arial" w:hAnsi="Arial" w:cs="Arial"/>
                <w:noProof/>
                <w:webHidden/>
              </w:rPr>
              <w:tab/>
            </w:r>
            <w:r w:rsidR="00975395" w:rsidRPr="00E00A38">
              <w:rPr>
                <w:rFonts w:ascii="Arial" w:hAnsi="Arial" w:cs="Arial"/>
                <w:noProof/>
                <w:webHidden/>
              </w:rPr>
              <w:fldChar w:fldCharType="begin"/>
            </w:r>
            <w:r w:rsidR="00975395" w:rsidRPr="00E00A38">
              <w:rPr>
                <w:rFonts w:ascii="Arial" w:hAnsi="Arial" w:cs="Arial"/>
                <w:noProof/>
                <w:webHidden/>
              </w:rPr>
              <w:instrText xml:space="preserve"> PAGEREF _Toc121610005 \h </w:instrText>
            </w:r>
            <w:r w:rsidR="00975395" w:rsidRPr="00E00A38">
              <w:rPr>
                <w:rFonts w:ascii="Arial" w:hAnsi="Arial" w:cs="Arial"/>
                <w:noProof/>
                <w:webHidden/>
              </w:rPr>
            </w:r>
            <w:r w:rsidR="00975395" w:rsidRPr="00E00A38">
              <w:rPr>
                <w:rFonts w:ascii="Arial" w:hAnsi="Arial" w:cs="Arial"/>
                <w:noProof/>
                <w:webHidden/>
              </w:rPr>
              <w:fldChar w:fldCharType="separate"/>
            </w:r>
            <w:r w:rsidR="00C15EC3">
              <w:rPr>
                <w:rFonts w:ascii="Arial" w:hAnsi="Arial" w:cs="Arial"/>
                <w:noProof/>
                <w:webHidden/>
              </w:rPr>
              <w:t>12</w:t>
            </w:r>
            <w:r w:rsidR="00975395" w:rsidRPr="00E00A38">
              <w:rPr>
                <w:rFonts w:ascii="Arial" w:hAnsi="Arial" w:cs="Arial"/>
                <w:noProof/>
                <w:webHidden/>
              </w:rPr>
              <w:fldChar w:fldCharType="end"/>
            </w:r>
          </w:hyperlink>
        </w:p>
        <w:p w14:paraId="780A62EA" w14:textId="12004BBE" w:rsidR="00975395" w:rsidRPr="00E00A38" w:rsidRDefault="00ED72F2" w:rsidP="00422E80">
          <w:pPr>
            <w:pStyle w:val="TOC3"/>
            <w:tabs>
              <w:tab w:val="right" w:leader="dot" w:pos="9350"/>
            </w:tabs>
            <w:spacing w:line="276" w:lineRule="auto"/>
            <w:jc w:val="both"/>
            <w:rPr>
              <w:rFonts w:ascii="Arial" w:eastAsiaTheme="minorEastAsia" w:hAnsi="Arial" w:cs="Arial"/>
              <w:noProof/>
            </w:rPr>
          </w:pPr>
          <w:hyperlink w:anchor="_Toc121610006" w:history="1">
            <w:r w:rsidR="00975395" w:rsidRPr="00E00A38">
              <w:rPr>
                <w:rStyle w:val="Hyperlink"/>
                <w:rFonts w:ascii="Arial" w:hAnsi="Arial" w:cs="Arial"/>
                <w:noProof/>
              </w:rPr>
              <w:t>COVID 19</w:t>
            </w:r>
            <w:r w:rsidR="00975395" w:rsidRPr="00E00A38">
              <w:rPr>
                <w:rFonts w:ascii="Arial" w:hAnsi="Arial" w:cs="Arial"/>
                <w:noProof/>
                <w:webHidden/>
              </w:rPr>
              <w:tab/>
            </w:r>
            <w:r w:rsidR="00975395" w:rsidRPr="00E00A38">
              <w:rPr>
                <w:rFonts w:ascii="Arial" w:hAnsi="Arial" w:cs="Arial"/>
                <w:noProof/>
                <w:webHidden/>
              </w:rPr>
              <w:fldChar w:fldCharType="begin"/>
            </w:r>
            <w:r w:rsidR="00975395" w:rsidRPr="00E00A38">
              <w:rPr>
                <w:rFonts w:ascii="Arial" w:hAnsi="Arial" w:cs="Arial"/>
                <w:noProof/>
                <w:webHidden/>
              </w:rPr>
              <w:instrText xml:space="preserve"> PAGEREF _Toc121610006 \h </w:instrText>
            </w:r>
            <w:r w:rsidR="00975395" w:rsidRPr="00E00A38">
              <w:rPr>
                <w:rFonts w:ascii="Arial" w:hAnsi="Arial" w:cs="Arial"/>
                <w:noProof/>
                <w:webHidden/>
              </w:rPr>
            </w:r>
            <w:r w:rsidR="00975395" w:rsidRPr="00E00A38">
              <w:rPr>
                <w:rFonts w:ascii="Arial" w:hAnsi="Arial" w:cs="Arial"/>
                <w:noProof/>
                <w:webHidden/>
              </w:rPr>
              <w:fldChar w:fldCharType="separate"/>
            </w:r>
            <w:r w:rsidR="00C15EC3">
              <w:rPr>
                <w:rFonts w:ascii="Arial" w:hAnsi="Arial" w:cs="Arial"/>
                <w:noProof/>
                <w:webHidden/>
              </w:rPr>
              <w:t>12</w:t>
            </w:r>
            <w:r w:rsidR="00975395" w:rsidRPr="00E00A38">
              <w:rPr>
                <w:rFonts w:ascii="Arial" w:hAnsi="Arial" w:cs="Arial"/>
                <w:noProof/>
                <w:webHidden/>
              </w:rPr>
              <w:fldChar w:fldCharType="end"/>
            </w:r>
          </w:hyperlink>
        </w:p>
        <w:p w14:paraId="4181A990" w14:textId="2DF7C9BF" w:rsidR="00975395" w:rsidRPr="00E00A38" w:rsidRDefault="00ED72F2" w:rsidP="00422E80">
          <w:pPr>
            <w:pStyle w:val="TOC3"/>
            <w:tabs>
              <w:tab w:val="right" w:leader="dot" w:pos="9350"/>
            </w:tabs>
            <w:spacing w:line="276" w:lineRule="auto"/>
            <w:jc w:val="both"/>
            <w:rPr>
              <w:rFonts w:ascii="Arial" w:eastAsiaTheme="minorEastAsia" w:hAnsi="Arial" w:cs="Arial"/>
              <w:noProof/>
            </w:rPr>
          </w:pPr>
          <w:hyperlink w:anchor="_Toc121610007" w:history="1">
            <w:r w:rsidR="00975395" w:rsidRPr="00E00A38">
              <w:rPr>
                <w:rStyle w:val="Hyperlink"/>
                <w:rFonts w:ascii="Arial" w:hAnsi="Arial" w:cs="Arial"/>
                <w:noProof/>
              </w:rPr>
              <w:t>Environmental Situation</w:t>
            </w:r>
            <w:r w:rsidR="00975395" w:rsidRPr="00E00A38">
              <w:rPr>
                <w:rFonts w:ascii="Arial" w:hAnsi="Arial" w:cs="Arial"/>
                <w:noProof/>
                <w:webHidden/>
              </w:rPr>
              <w:tab/>
            </w:r>
            <w:r w:rsidR="00975395" w:rsidRPr="00E00A38">
              <w:rPr>
                <w:rFonts w:ascii="Arial" w:hAnsi="Arial" w:cs="Arial"/>
                <w:noProof/>
                <w:webHidden/>
              </w:rPr>
              <w:fldChar w:fldCharType="begin"/>
            </w:r>
            <w:r w:rsidR="00975395" w:rsidRPr="00E00A38">
              <w:rPr>
                <w:rFonts w:ascii="Arial" w:hAnsi="Arial" w:cs="Arial"/>
                <w:noProof/>
                <w:webHidden/>
              </w:rPr>
              <w:instrText xml:space="preserve"> PAGEREF _Toc121610007 \h </w:instrText>
            </w:r>
            <w:r w:rsidR="00975395" w:rsidRPr="00E00A38">
              <w:rPr>
                <w:rFonts w:ascii="Arial" w:hAnsi="Arial" w:cs="Arial"/>
                <w:noProof/>
                <w:webHidden/>
              </w:rPr>
            </w:r>
            <w:r w:rsidR="00975395" w:rsidRPr="00E00A38">
              <w:rPr>
                <w:rFonts w:ascii="Arial" w:hAnsi="Arial" w:cs="Arial"/>
                <w:noProof/>
                <w:webHidden/>
              </w:rPr>
              <w:fldChar w:fldCharType="separate"/>
            </w:r>
            <w:r w:rsidR="00C15EC3">
              <w:rPr>
                <w:rFonts w:ascii="Arial" w:hAnsi="Arial" w:cs="Arial"/>
                <w:noProof/>
                <w:webHidden/>
              </w:rPr>
              <w:t>12</w:t>
            </w:r>
            <w:r w:rsidR="00975395" w:rsidRPr="00E00A38">
              <w:rPr>
                <w:rFonts w:ascii="Arial" w:hAnsi="Arial" w:cs="Arial"/>
                <w:noProof/>
                <w:webHidden/>
              </w:rPr>
              <w:fldChar w:fldCharType="end"/>
            </w:r>
          </w:hyperlink>
        </w:p>
        <w:p w14:paraId="2652CB36" w14:textId="4215AB36" w:rsidR="00975395" w:rsidRPr="00E00A38" w:rsidRDefault="00ED72F2" w:rsidP="00422E80">
          <w:pPr>
            <w:pStyle w:val="TOC3"/>
            <w:tabs>
              <w:tab w:val="right" w:leader="dot" w:pos="9350"/>
            </w:tabs>
            <w:spacing w:line="276" w:lineRule="auto"/>
            <w:jc w:val="both"/>
            <w:rPr>
              <w:rFonts w:ascii="Arial" w:eastAsiaTheme="minorEastAsia" w:hAnsi="Arial" w:cs="Arial"/>
              <w:noProof/>
            </w:rPr>
          </w:pPr>
          <w:hyperlink w:anchor="_Toc121610008" w:history="1">
            <w:r w:rsidR="00975395" w:rsidRPr="00E00A38">
              <w:rPr>
                <w:rStyle w:val="Hyperlink"/>
                <w:rFonts w:ascii="Arial" w:hAnsi="Arial" w:cs="Arial"/>
                <w:noProof/>
              </w:rPr>
              <w:t>Brexit</w:t>
            </w:r>
            <w:r w:rsidR="00975395" w:rsidRPr="00E00A38">
              <w:rPr>
                <w:rFonts w:ascii="Arial" w:hAnsi="Arial" w:cs="Arial"/>
                <w:noProof/>
                <w:webHidden/>
              </w:rPr>
              <w:tab/>
            </w:r>
            <w:r w:rsidR="00975395" w:rsidRPr="00E00A38">
              <w:rPr>
                <w:rFonts w:ascii="Arial" w:hAnsi="Arial" w:cs="Arial"/>
                <w:noProof/>
                <w:webHidden/>
              </w:rPr>
              <w:fldChar w:fldCharType="begin"/>
            </w:r>
            <w:r w:rsidR="00975395" w:rsidRPr="00E00A38">
              <w:rPr>
                <w:rFonts w:ascii="Arial" w:hAnsi="Arial" w:cs="Arial"/>
                <w:noProof/>
                <w:webHidden/>
              </w:rPr>
              <w:instrText xml:space="preserve"> PAGEREF _Toc121610008 \h </w:instrText>
            </w:r>
            <w:r w:rsidR="00975395" w:rsidRPr="00E00A38">
              <w:rPr>
                <w:rFonts w:ascii="Arial" w:hAnsi="Arial" w:cs="Arial"/>
                <w:noProof/>
                <w:webHidden/>
              </w:rPr>
            </w:r>
            <w:r w:rsidR="00975395" w:rsidRPr="00E00A38">
              <w:rPr>
                <w:rFonts w:ascii="Arial" w:hAnsi="Arial" w:cs="Arial"/>
                <w:noProof/>
                <w:webHidden/>
              </w:rPr>
              <w:fldChar w:fldCharType="separate"/>
            </w:r>
            <w:r w:rsidR="00C15EC3">
              <w:rPr>
                <w:rFonts w:ascii="Arial" w:hAnsi="Arial" w:cs="Arial"/>
                <w:noProof/>
                <w:webHidden/>
              </w:rPr>
              <w:t>12</w:t>
            </w:r>
            <w:r w:rsidR="00975395" w:rsidRPr="00E00A38">
              <w:rPr>
                <w:rFonts w:ascii="Arial" w:hAnsi="Arial" w:cs="Arial"/>
                <w:noProof/>
                <w:webHidden/>
              </w:rPr>
              <w:fldChar w:fldCharType="end"/>
            </w:r>
          </w:hyperlink>
        </w:p>
        <w:p w14:paraId="514A9E8C" w14:textId="20131316" w:rsidR="00975395" w:rsidRPr="00E00A38" w:rsidRDefault="00ED72F2" w:rsidP="00422E80">
          <w:pPr>
            <w:pStyle w:val="TOC3"/>
            <w:tabs>
              <w:tab w:val="right" w:leader="dot" w:pos="9350"/>
            </w:tabs>
            <w:spacing w:line="276" w:lineRule="auto"/>
            <w:jc w:val="both"/>
            <w:rPr>
              <w:rFonts w:ascii="Arial" w:eastAsiaTheme="minorEastAsia" w:hAnsi="Arial" w:cs="Arial"/>
              <w:noProof/>
            </w:rPr>
          </w:pPr>
          <w:hyperlink w:anchor="_Toc121610009" w:history="1">
            <w:r w:rsidR="00975395" w:rsidRPr="00E00A38">
              <w:rPr>
                <w:rStyle w:val="Hyperlink"/>
                <w:rFonts w:ascii="Arial" w:hAnsi="Arial" w:cs="Arial"/>
                <w:noProof/>
              </w:rPr>
              <w:t>Market Condition-Inflation</w:t>
            </w:r>
            <w:r w:rsidR="00975395" w:rsidRPr="00E00A38">
              <w:rPr>
                <w:rFonts w:ascii="Arial" w:hAnsi="Arial" w:cs="Arial"/>
                <w:noProof/>
                <w:webHidden/>
              </w:rPr>
              <w:tab/>
            </w:r>
            <w:r w:rsidR="00975395" w:rsidRPr="00E00A38">
              <w:rPr>
                <w:rFonts w:ascii="Arial" w:hAnsi="Arial" w:cs="Arial"/>
                <w:noProof/>
                <w:webHidden/>
              </w:rPr>
              <w:fldChar w:fldCharType="begin"/>
            </w:r>
            <w:r w:rsidR="00975395" w:rsidRPr="00E00A38">
              <w:rPr>
                <w:rFonts w:ascii="Arial" w:hAnsi="Arial" w:cs="Arial"/>
                <w:noProof/>
                <w:webHidden/>
              </w:rPr>
              <w:instrText xml:space="preserve"> PAGEREF _Toc121610009 \h </w:instrText>
            </w:r>
            <w:r w:rsidR="00975395" w:rsidRPr="00E00A38">
              <w:rPr>
                <w:rFonts w:ascii="Arial" w:hAnsi="Arial" w:cs="Arial"/>
                <w:noProof/>
                <w:webHidden/>
              </w:rPr>
            </w:r>
            <w:r w:rsidR="00975395" w:rsidRPr="00E00A38">
              <w:rPr>
                <w:rFonts w:ascii="Arial" w:hAnsi="Arial" w:cs="Arial"/>
                <w:noProof/>
                <w:webHidden/>
              </w:rPr>
              <w:fldChar w:fldCharType="separate"/>
            </w:r>
            <w:r w:rsidR="00C15EC3">
              <w:rPr>
                <w:rFonts w:ascii="Arial" w:hAnsi="Arial" w:cs="Arial"/>
                <w:noProof/>
                <w:webHidden/>
              </w:rPr>
              <w:t>12</w:t>
            </w:r>
            <w:r w:rsidR="00975395" w:rsidRPr="00E00A38">
              <w:rPr>
                <w:rFonts w:ascii="Arial" w:hAnsi="Arial" w:cs="Arial"/>
                <w:noProof/>
                <w:webHidden/>
              </w:rPr>
              <w:fldChar w:fldCharType="end"/>
            </w:r>
          </w:hyperlink>
        </w:p>
        <w:p w14:paraId="36B14916" w14:textId="0464E6EF" w:rsidR="00975395" w:rsidRPr="00E00A38" w:rsidRDefault="00ED72F2" w:rsidP="00422E80">
          <w:pPr>
            <w:pStyle w:val="TOC2"/>
            <w:tabs>
              <w:tab w:val="right" w:leader="dot" w:pos="9350"/>
            </w:tabs>
            <w:spacing w:line="276" w:lineRule="auto"/>
            <w:jc w:val="both"/>
            <w:rPr>
              <w:rFonts w:ascii="Arial" w:eastAsiaTheme="minorEastAsia" w:hAnsi="Arial" w:cs="Arial"/>
              <w:noProof/>
            </w:rPr>
          </w:pPr>
          <w:hyperlink w:anchor="_Toc121610010" w:history="1">
            <w:r w:rsidR="00975395" w:rsidRPr="00E00A38">
              <w:rPr>
                <w:rStyle w:val="Hyperlink"/>
                <w:rFonts w:ascii="Arial" w:hAnsi="Arial" w:cs="Arial"/>
                <w:noProof/>
              </w:rPr>
              <w:t>Workplace Culture</w:t>
            </w:r>
            <w:r w:rsidR="00975395" w:rsidRPr="00E00A38">
              <w:rPr>
                <w:rFonts w:ascii="Arial" w:hAnsi="Arial" w:cs="Arial"/>
                <w:noProof/>
                <w:webHidden/>
              </w:rPr>
              <w:tab/>
            </w:r>
            <w:r w:rsidR="00975395" w:rsidRPr="00E00A38">
              <w:rPr>
                <w:rFonts w:ascii="Arial" w:hAnsi="Arial" w:cs="Arial"/>
                <w:noProof/>
                <w:webHidden/>
              </w:rPr>
              <w:fldChar w:fldCharType="begin"/>
            </w:r>
            <w:r w:rsidR="00975395" w:rsidRPr="00E00A38">
              <w:rPr>
                <w:rFonts w:ascii="Arial" w:hAnsi="Arial" w:cs="Arial"/>
                <w:noProof/>
                <w:webHidden/>
              </w:rPr>
              <w:instrText xml:space="preserve"> PAGEREF _Toc121610010 \h </w:instrText>
            </w:r>
            <w:r w:rsidR="00975395" w:rsidRPr="00E00A38">
              <w:rPr>
                <w:rFonts w:ascii="Arial" w:hAnsi="Arial" w:cs="Arial"/>
                <w:noProof/>
                <w:webHidden/>
              </w:rPr>
            </w:r>
            <w:r w:rsidR="00975395" w:rsidRPr="00E00A38">
              <w:rPr>
                <w:rFonts w:ascii="Arial" w:hAnsi="Arial" w:cs="Arial"/>
                <w:noProof/>
                <w:webHidden/>
              </w:rPr>
              <w:fldChar w:fldCharType="separate"/>
            </w:r>
            <w:r w:rsidR="00C15EC3">
              <w:rPr>
                <w:rFonts w:ascii="Arial" w:hAnsi="Arial" w:cs="Arial"/>
                <w:noProof/>
                <w:webHidden/>
              </w:rPr>
              <w:t>13</w:t>
            </w:r>
            <w:r w:rsidR="00975395" w:rsidRPr="00E00A38">
              <w:rPr>
                <w:rFonts w:ascii="Arial" w:hAnsi="Arial" w:cs="Arial"/>
                <w:noProof/>
                <w:webHidden/>
              </w:rPr>
              <w:fldChar w:fldCharType="end"/>
            </w:r>
          </w:hyperlink>
        </w:p>
        <w:p w14:paraId="4A4D9DDE" w14:textId="7E1850F2" w:rsidR="00975395" w:rsidRPr="00E00A38" w:rsidRDefault="00ED72F2" w:rsidP="00422E80">
          <w:pPr>
            <w:pStyle w:val="TOC3"/>
            <w:tabs>
              <w:tab w:val="right" w:leader="dot" w:pos="9350"/>
            </w:tabs>
            <w:spacing w:line="276" w:lineRule="auto"/>
            <w:jc w:val="both"/>
            <w:rPr>
              <w:rFonts w:ascii="Arial" w:eastAsiaTheme="minorEastAsia" w:hAnsi="Arial" w:cs="Arial"/>
              <w:noProof/>
            </w:rPr>
          </w:pPr>
          <w:hyperlink w:anchor="_Toc121610011" w:history="1">
            <w:r w:rsidR="00975395" w:rsidRPr="00E00A38">
              <w:rPr>
                <w:rStyle w:val="Hyperlink"/>
                <w:rFonts w:ascii="Arial" w:hAnsi="Arial" w:cs="Arial"/>
                <w:noProof/>
              </w:rPr>
              <w:t>Co-creation</w:t>
            </w:r>
            <w:r w:rsidR="00975395" w:rsidRPr="00E00A38">
              <w:rPr>
                <w:rFonts w:ascii="Arial" w:hAnsi="Arial" w:cs="Arial"/>
                <w:noProof/>
                <w:webHidden/>
              </w:rPr>
              <w:tab/>
            </w:r>
            <w:r w:rsidR="00975395" w:rsidRPr="00E00A38">
              <w:rPr>
                <w:rFonts w:ascii="Arial" w:hAnsi="Arial" w:cs="Arial"/>
                <w:noProof/>
                <w:webHidden/>
              </w:rPr>
              <w:fldChar w:fldCharType="begin"/>
            </w:r>
            <w:r w:rsidR="00975395" w:rsidRPr="00E00A38">
              <w:rPr>
                <w:rFonts w:ascii="Arial" w:hAnsi="Arial" w:cs="Arial"/>
                <w:noProof/>
                <w:webHidden/>
              </w:rPr>
              <w:instrText xml:space="preserve"> PAGEREF _Toc121610011 \h </w:instrText>
            </w:r>
            <w:r w:rsidR="00975395" w:rsidRPr="00E00A38">
              <w:rPr>
                <w:rFonts w:ascii="Arial" w:hAnsi="Arial" w:cs="Arial"/>
                <w:noProof/>
                <w:webHidden/>
              </w:rPr>
            </w:r>
            <w:r w:rsidR="00975395" w:rsidRPr="00E00A38">
              <w:rPr>
                <w:rFonts w:ascii="Arial" w:hAnsi="Arial" w:cs="Arial"/>
                <w:noProof/>
                <w:webHidden/>
              </w:rPr>
              <w:fldChar w:fldCharType="separate"/>
            </w:r>
            <w:r w:rsidR="00C15EC3">
              <w:rPr>
                <w:rFonts w:ascii="Arial" w:hAnsi="Arial" w:cs="Arial"/>
                <w:noProof/>
                <w:webHidden/>
              </w:rPr>
              <w:t>13</w:t>
            </w:r>
            <w:r w:rsidR="00975395" w:rsidRPr="00E00A38">
              <w:rPr>
                <w:rFonts w:ascii="Arial" w:hAnsi="Arial" w:cs="Arial"/>
                <w:noProof/>
                <w:webHidden/>
              </w:rPr>
              <w:fldChar w:fldCharType="end"/>
            </w:r>
          </w:hyperlink>
        </w:p>
        <w:p w14:paraId="1EAE356D" w14:textId="206D4C00" w:rsidR="00975395" w:rsidRPr="00E00A38" w:rsidRDefault="00ED72F2" w:rsidP="00422E80">
          <w:pPr>
            <w:pStyle w:val="TOC3"/>
            <w:tabs>
              <w:tab w:val="right" w:leader="dot" w:pos="9350"/>
            </w:tabs>
            <w:spacing w:line="276" w:lineRule="auto"/>
            <w:jc w:val="both"/>
            <w:rPr>
              <w:rFonts w:ascii="Arial" w:eastAsiaTheme="minorEastAsia" w:hAnsi="Arial" w:cs="Arial"/>
              <w:noProof/>
            </w:rPr>
          </w:pPr>
          <w:hyperlink w:anchor="_Toc121610012" w:history="1">
            <w:r w:rsidR="00975395" w:rsidRPr="00E00A38">
              <w:rPr>
                <w:rStyle w:val="Hyperlink"/>
                <w:rFonts w:ascii="Arial" w:hAnsi="Arial" w:cs="Arial"/>
                <w:noProof/>
              </w:rPr>
              <w:t>Maintain</w:t>
            </w:r>
            <w:r w:rsidR="00975395" w:rsidRPr="00E00A38">
              <w:rPr>
                <w:rFonts w:ascii="Arial" w:hAnsi="Arial" w:cs="Arial"/>
                <w:noProof/>
                <w:webHidden/>
              </w:rPr>
              <w:tab/>
            </w:r>
            <w:r w:rsidR="00975395" w:rsidRPr="00E00A38">
              <w:rPr>
                <w:rFonts w:ascii="Arial" w:hAnsi="Arial" w:cs="Arial"/>
                <w:noProof/>
                <w:webHidden/>
              </w:rPr>
              <w:fldChar w:fldCharType="begin"/>
            </w:r>
            <w:r w:rsidR="00975395" w:rsidRPr="00E00A38">
              <w:rPr>
                <w:rFonts w:ascii="Arial" w:hAnsi="Arial" w:cs="Arial"/>
                <w:noProof/>
                <w:webHidden/>
              </w:rPr>
              <w:instrText xml:space="preserve"> PAGEREF _Toc121610012 \h </w:instrText>
            </w:r>
            <w:r w:rsidR="00975395" w:rsidRPr="00E00A38">
              <w:rPr>
                <w:rFonts w:ascii="Arial" w:hAnsi="Arial" w:cs="Arial"/>
                <w:noProof/>
                <w:webHidden/>
              </w:rPr>
            </w:r>
            <w:r w:rsidR="00975395" w:rsidRPr="00E00A38">
              <w:rPr>
                <w:rFonts w:ascii="Arial" w:hAnsi="Arial" w:cs="Arial"/>
                <w:noProof/>
                <w:webHidden/>
              </w:rPr>
              <w:fldChar w:fldCharType="separate"/>
            </w:r>
            <w:r w:rsidR="00C15EC3">
              <w:rPr>
                <w:rFonts w:ascii="Arial" w:hAnsi="Arial" w:cs="Arial"/>
                <w:noProof/>
                <w:webHidden/>
              </w:rPr>
              <w:t>13</w:t>
            </w:r>
            <w:r w:rsidR="00975395" w:rsidRPr="00E00A38">
              <w:rPr>
                <w:rFonts w:ascii="Arial" w:hAnsi="Arial" w:cs="Arial"/>
                <w:noProof/>
                <w:webHidden/>
              </w:rPr>
              <w:fldChar w:fldCharType="end"/>
            </w:r>
          </w:hyperlink>
        </w:p>
        <w:p w14:paraId="1C446008" w14:textId="752AC24A" w:rsidR="00975395" w:rsidRPr="00E00A38" w:rsidRDefault="00ED72F2" w:rsidP="00422E80">
          <w:pPr>
            <w:pStyle w:val="TOC3"/>
            <w:tabs>
              <w:tab w:val="right" w:leader="dot" w:pos="9350"/>
            </w:tabs>
            <w:spacing w:line="276" w:lineRule="auto"/>
            <w:jc w:val="both"/>
            <w:rPr>
              <w:rFonts w:ascii="Arial" w:eastAsiaTheme="minorEastAsia" w:hAnsi="Arial" w:cs="Arial"/>
              <w:noProof/>
            </w:rPr>
          </w:pPr>
          <w:hyperlink w:anchor="_Toc121610013" w:history="1">
            <w:r w:rsidR="00975395" w:rsidRPr="00E00A38">
              <w:rPr>
                <w:rStyle w:val="Hyperlink"/>
                <w:rFonts w:ascii="Arial" w:hAnsi="Arial" w:cs="Arial"/>
                <w:noProof/>
              </w:rPr>
              <w:t>Change</w:t>
            </w:r>
            <w:r w:rsidR="00975395" w:rsidRPr="00E00A38">
              <w:rPr>
                <w:rFonts w:ascii="Arial" w:hAnsi="Arial" w:cs="Arial"/>
                <w:noProof/>
                <w:webHidden/>
              </w:rPr>
              <w:tab/>
            </w:r>
            <w:r w:rsidR="00975395" w:rsidRPr="00E00A38">
              <w:rPr>
                <w:rFonts w:ascii="Arial" w:hAnsi="Arial" w:cs="Arial"/>
                <w:noProof/>
                <w:webHidden/>
              </w:rPr>
              <w:fldChar w:fldCharType="begin"/>
            </w:r>
            <w:r w:rsidR="00975395" w:rsidRPr="00E00A38">
              <w:rPr>
                <w:rFonts w:ascii="Arial" w:hAnsi="Arial" w:cs="Arial"/>
                <w:noProof/>
                <w:webHidden/>
              </w:rPr>
              <w:instrText xml:space="preserve"> PAGEREF _Toc121610013 \h </w:instrText>
            </w:r>
            <w:r w:rsidR="00975395" w:rsidRPr="00E00A38">
              <w:rPr>
                <w:rFonts w:ascii="Arial" w:hAnsi="Arial" w:cs="Arial"/>
                <w:noProof/>
                <w:webHidden/>
              </w:rPr>
            </w:r>
            <w:r w:rsidR="00975395" w:rsidRPr="00E00A38">
              <w:rPr>
                <w:rFonts w:ascii="Arial" w:hAnsi="Arial" w:cs="Arial"/>
                <w:noProof/>
                <w:webHidden/>
              </w:rPr>
              <w:fldChar w:fldCharType="separate"/>
            </w:r>
            <w:r w:rsidR="00C15EC3">
              <w:rPr>
                <w:rFonts w:ascii="Arial" w:hAnsi="Arial" w:cs="Arial"/>
                <w:noProof/>
                <w:webHidden/>
              </w:rPr>
              <w:t>13</w:t>
            </w:r>
            <w:r w:rsidR="00975395" w:rsidRPr="00E00A38">
              <w:rPr>
                <w:rFonts w:ascii="Arial" w:hAnsi="Arial" w:cs="Arial"/>
                <w:noProof/>
                <w:webHidden/>
              </w:rPr>
              <w:fldChar w:fldCharType="end"/>
            </w:r>
          </w:hyperlink>
        </w:p>
        <w:p w14:paraId="0624C6B0" w14:textId="7CC1E1BB" w:rsidR="00975395" w:rsidRPr="00E00A38" w:rsidRDefault="00ED72F2" w:rsidP="00422E80">
          <w:pPr>
            <w:pStyle w:val="TOC2"/>
            <w:tabs>
              <w:tab w:val="right" w:leader="dot" w:pos="9350"/>
            </w:tabs>
            <w:spacing w:line="276" w:lineRule="auto"/>
            <w:jc w:val="both"/>
            <w:rPr>
              <w:rFonts w:ascii="Arial" w:eastAsiaTheme="minorEastAsia" w:hAnsi="Arial" w:cs="Arial"/>
              <w:noProof/>
            </w:rPr>
          </w:pPr>
          <w:hyperlink w:anchor="_Toc121610014" w:history="1">
            <w:r w:rsidR="00975395" w:rsidRPr="00E00A38">
              <w:rPr>
                <w:rStyle w:val="Hyperlink"/>
                <w:rFonts w:ascii="Arial" w:hAnsi="Arial" w:cs="Arial"/>
                <w:noProof/>
              </w:rPr>
              <w:t>Organisational Culture and Organisational Performance</w:t>
            </w:r>
            <w:r w:rsidR="00975395" w:rsidRPr="00E00A38">
              <w:rPr>
                <w:rFonts w:ascii="Arial" w:hAnsi="Arial" w:cs="Arial"/>
                <w:noProof/>
                <w:webHidden/>
              </w:rPr>
              <w:tab/>
            </w:r>
            <w:r w:rsidR="00975395" w:rsidRPr="00E00A38">
              <w:rPr>
                <w:rFonts w:ascii="Arial" w:hAnsi="Arial" w:cs="Arial"/>
                <w:noProof/>
                <w:webHidden/>
              </w:rPr>
              <w:fldChar w:fldCharType="begin"/>
            </w:r>
            <w:r w:rsidR="00975395" w:rsidRPr="00E00A38">
              <w:rPr>
                <w:rFonts w:ascii="Arial" w:hAnsi="Arial" w:cs="Arial"/>
                <w:noProof/>
                <w:webHidden/>
              </w:rPr>
              <w:instrText xml:space="preserve"> PAGEREF _Toc121610014 \h </w:instrText>
            </w:r>
            <w:r w:rsidR="00975395" w:rsidRPr="00E00A38">
              <w:rPr>
                <w:rFonts w:ascii="Arial" w:hAnsi="Arial" w:cs="Arial"/>
                <w:noProof/>
                <w:webHidden/>
              </w:rPr>
            </w:r>
            <w:r w:rsidR="00975395" w:rsidRPr="00E00A38">
              <w:rPr>
                <w:rFonts w:ascii="Arial" w:hAnsi="Arial" w:cs="Arial"/>
                <w:noProof/>
                <w:webHidden/>
              </w:rPr>
              <w:fldChar w:fldCharType="separate"/>
            </w:r>
            <w:r w:rsidR="00C15EC3">
              <w:rPr>
                <w:rFonts w:ascii="Arial" w:hAnsi="Arial" w:cs="Arial"/>
                <w:noProof/>
                <w:webHidden/>
              </w:rPr>
              <w:t>13</w:t>
            </w:r>
            <w:r w:rsidR="00975395" w:rsidRPr="00E00A38">
              <w:rPr>
                <w:rFonts w:ascii="Arial" w:hAnsi="Arial" w:cs="Arial"/>
                <w:noProof/>
                <w:webHidden/>
              </w:rPr>
              <w:fldChar w:fldCharType="end"/>
            </w:r>
          </w:hyperlink>
        </w:p>
        <w:p w14:paraId="4BE6EEC1" w14:textId="052F82D4" w:rsidR="00975395" w:rsidRPr="00E00A38" w:rsidRDefault="00ED72F2" w:rsidP="00422E80">
          <w:pPr>
            <w:pStyle w:val="TOC2"/>
            <w:tabs>
              <w:tab w:val="right" w:leader="dot" w:pos="9350"/>
            </w:tabs>
            <w:spacing w:line="276" w:lineRule="auto"/>
            <w:jc w:val="both"/>
            <w:rPr>
              <w:rFonts w:ascii="Arial" w:eastAsiaTheme="minorEastAsia" w:hAnsi="Arial" w:cs="Arial"/>
              <w:noProof/>
            </w:rPr>
          </w:pPr>
          <w:hyperlink w:anchor="_Toc121610015" w:history="1">
            <w:r w:rsidR="00975395" w:rsidRPr="00E00A38">
              <w:rPr>
                <w:rStyle w:val="Hyperlink"/>
                <w:rFonts w:ascii="Arial" w:hAnsi="Arial" w:cs="Arial"/>
                <w:noProof/>
              </w:rPr>
              <w:t>Ethical Dilemma</w:t>
            </w:r>
            <w:r w:rsidR="00975395" w:rsidRPr="00E00A38">
              <w:rPr>
                <w:rFonts w:ascii="Arial" w:hAnsi="Arial" w:cs="Arial"/>
                <w:noProof/>
                <w:webHidden/>
              </w:rPr>
              <w:tab/>
            </w:r>
            <w:r w:rsidR="00975395" w:rsidRPr="00E00A38">
              <w:rPr>
                <w:rFonts w:ascii="Arial" w:hAnsi="Arial" w:cs="Arial"/>
                <w:noProof/>
                <w:webHidden/>
              </w:rPr>
              <w:fldChar w:fldCharType="begin"/>
            </w:r>
            <w:r w:rsidR="00975395" w:rsidRPr="00E00A38">
              <w:rPr>
                <w:rFonts w:ascii="Arial" w:hAnsi="Arial" w:cs="Arial"/>
                <w:noProof/>
                <w:webHidden/>
              </w:rPr>
              <w:instrText xml:space="preserve"> PAGEREF _Toc121610015 \h </w:instrText>
            </w:r>
            <w:r w:rsidR="00975395" w:rsidRPr="00E00A38">
              <w:rPr>
                <w:rFonts w:ascii="Arial" w:hAnsi="Arial" w:cs="Arial"/>
                <w:noProof/>
                <w:webHidden/>
              </w:rPr>
            </w:r>
            <w:r w:rsidR="00975395" w:rsidRPr="00E00A38">
              <w:rPr>
                <w:rFonts w:ascii="Arial" w:hAnsi="Arial" w:cs="Arial"/>
                <w:noProof/>
                <w:webHidden/>
              </w:rPr>
              <w:fldChar w:fldCharType="separate"/>
            </w:r>
            <w:r w:rsidR="00C15EC3">
              <w:rPr>
                <w:rFonts w:ascii="Arial" w:hAnsi="Arial" w:cs="Arial"/>
                <w:noProof/>
                <w:webHidden/>
              </w:rPr>
              <w:t>14</w:t>
            </w:r>
            <w:r w:rsidR="00975395" w:rsidRPr="00E00A38">
              <w:rPr>
                <w:rFonts w:ascii="Arial" w:hAnsi="Arial" w:cs="Arial"/>
                <w:noProof/>
                <w:webHidden/>
              </w:rPr>
              <w:fldChar w:fldCharType="end"/>
            </w:r>
          </w:hyperlink>
        </w:p>
        <w:p w14:paraId="75625161" w14:textId="1AD68BA8" w:rsidR="00975395" w:rsidRPr="00E00A38" w:rsidRDefault="00ED72F2" w:rsidP="00422E80">
          <w:pPr>
            <w:pStyle w:val="TOC2"/>
            <w:tabs>
              <w:tab w:val="right" w:leader="dot" w:pos="9350"/>
            </w:tabs>
            <w:spacing w:line="276" w:lineRule="auto"/>
            <w:jc w:val="both"/>
            <w:rPr>
              <w:rFonts w:ascii="Arial" w:eastAsiaTheme="minorEastAsia" w:hAnsi="Arial" w:cs="Arial"/>
              <w:noProof/>
            </w:rPr>
          </w:pPr>
          <w:hyperlink w:anchor="_Toc121610016" w:history="1">
            <w:r w:rsidR="00975395" w:rsidRPr="00E00A38">
              <w:rPr>
                <w:rStyle w:val="Hyperlink"/>
                <w:rFonts w:ascii="Arial" w:hAnsi="Arial" w:cs="Arial"/>
                <w:noProof/>
              </w:rPr>
              <w:t>Recommendation</w:t>
            </w:r>
            <w:r w:rsidR="00975395" w:rsidRPr="00E00A38">
              <w:rPr>
                <w:rFonts w:ascii="Arial" w:hAnsi="Arial" w:cs="Arial"/>
                <w:noProof/>
                <w:webHidden/>
              </w:rPr>
              <w:tab/>
            </w:r>
            <w:r w:rsidR="00975395" w:rsidRPr="00E00A38">
              <w:rPr>
                <w:rFonts w:ascii="Arial" w:hAnsi="Arial" w:cs="Arial"/>
                <w:noProof/>
                <w:webHidden/>
              </w:rPr>
              <w:fldChar w:fldCharType="begin"/>
            </w:r>
            <w:r w:rsidR="00975395" w:rsidRPr="00E00A38">
              <w:rPr>
                <w:rFonts w:ascii="Arial" w:hAnsi="Arial" w:cs="Arial"/>
                <w:noProof/>
                <w:webHidden/>
              </w:rPr>
              <w:instrText xml:space="preserve"> PAGEREF _Toc121610016 \h </w:instrText>
            </w:r>
            <w:r w:rsidR="00975395" w:rsidRPr="00E00A38">
              <w:rPr>
                <w:rFonts w:ascii="Arial" w:hAnsi="Arial" w:cs="Arial"/>
                <w:noProof/>
                <w:webHidden/>
              </w:rPr>
            </w:r>
            <w:r w:rsidR="00975395" w:rsidRPr="00E00A38">
              <w:rPr>
                <w:rFonts w:ascii="Arial" w:hAnsi="Arial" w:cs="Arial"/>
                <w:noProof/>
                <w:webHidden/>
              </w:rPr>
              <w:fldChar w:fldCharType="separate"/>
            </w:r>
            <w:r w:rsidR="00C15EC3">
              <w:rPr>
                <w:rFonts w:ascii="Arial" w:hAnsi="Arial" w:cs="Arial"/>
                <w:noProof/>
                <w:webHidden/>
              </w:rPr>
              <w:t>14</w:t>
            </w:r>
            <w:r w:rsidR="00975395" w:rsidRPr="00E00A38">
              <w:rPr>
                <w:rFonts w:ascii="Arial" w:hAnsi="Arial" w:cs="Arial"/>
                <w:noProof/>
                <w:webHidden/>
              </w:rPr>
              <w:fldChar w:fldCharType="end"/>
            </w:r>
          </w:hyperlink>
        </w:p>
        <w:p w14:paraId="57D8EC53" w14:textId="0EECC596" w:rsidR="00975395" w:rsidRPr="00E00A38" w:rsidRDefault="00ED72F2" w:rsidP="00422E80">
          <w:pPr>
            <w:pStyle w:val="TOC2"/>
            <w:tabs>
              <w:tab w:val="right" w:leader="dot" w:pos="9350"/>
            </w:tabs>
            <w:spacing w:line="276" w:lineRule="auto"/>
            <w:jc w:val="both"/>
            <w:rPr>
              <w:rFonts w:ascii="Arial" w:eastAsiaTheme="minorEastAsia" w:hAnsi="Arial" w:cs="Arial"/>
              <w:noProof/>
            </w:rPr>
          </w:pPr>
          <w:hyperlink w:anchor="_Toc121610017" w:history="1">
            <w:r w:rsidR="00975395" w:rsidRPr="00E00A38">
              <w:rPr>
                <w:rStyle w:val="Hyperlink"/>
                <w:rFonts w:ascii="Arial" w:hAnsi="Arial" w:cs="Arial"/>
                <w:noProof/>
              </w:rPr>
              <w:t>Conclusion</w:t>
            </w:r>
            <w:r w:rsidR="00975395" w:rsidRPr="00E00A38">
              <w:rPr>
                <w:rFonts w:ascii="Arial" w:hAnsi="Arial" w:cs="Arial"/>
                <w:noProof/>
                <w:webHidden/>
              </w:rPr>
              <w:tab/>
            </w:r>
            <w:r w:rsidR="00975395" w:rsidRPr="00E00A38">
              <w:rPr>
                <w:rFonts w:ascii="Arial" w:hAnsi="Arial" w:cs="Arial"/>
                <w:noProof/>
                <w:webHidden/>
              </w:rPr>
              <w:fldChar w:fldCharType="begin"/>
            </w:r>
            <w:r w:rsidR="00975395" w:rsidRPr="00E00A38">
              <w:rPr>
                <w:rFonts w:ascii="Arial" w:hAnsi="Arial" w:cs="Arial"/>
                <w:noProof/>
                <w:webHidden/>
              </w:rPr>
              <w:instrText xml:space="preserve"> PAGEREF _Toc121610017 \h </w:instrText>
            </w:r>
            <w:r w:rsidR="00975395" w:rsidRPr="00E00A38">
              <w:rPr>
                <w:rFonts w:ascii="Arial" w:hAnsi="Arial" w:cs="Arial"/>
                <w:noProof/>
                <w:webHidden/>
              </w:rPr>
            </w:r>
            <w:r w:rsidR="00975395" w:rsidRPr="00E00A38">
              <w:rPr>
                <w:rFonts w:ascii="Arial" w:hAnsi="Arial" w:cs="Arial"/>
                <w:noProof/>
                <w:webHidden/>
              </w:rPr>
              <w:fldChar w:fldCharType="separate"/>
            </w:r>
            <w:r w:rsidR="00C15EC3">
              <w:rPr>
                <w:rFonts w:ascii="Arial" w:hAnsi="Arial" w:cs="Arial"/>
                <w:noProof/>
                <w:webHidden/>
              </w:rPr>
              <w:t>15</w:t>
            </w:r>
            <w:r w:rsidR="00975395" w:rsidRPr="00E00A38">
              <w:rPr>
                <w:rFonts w:ascii="Arial" w:hAnsi="Arial" w:cs="Arial"/>
                <w:noProof/>
                <w:webHidden/>
              </w:rPr>
              <w:fldChar w:fldCharType="end"/>
            </w:r>
          </w:hyperlink>
        </w:p>
        <w:p w14:paraId="37EF102F" w14:textId="1A9EC915" w:rsidR="00975395" w:rsidRPr="00E00A38" w:rsidRDefault="00ED72F2" w:rsidP="00422E80">
          <w:pPr>
            <w:pStyle w:val="TOC1"/>
            <w:tabs>
              <w:tab w:val="right" w:leader="dot" w:pos="9350"/>
            </w:tabs>
            <w:spacing w:line="276" w:lineRule="auto"/>
            <w:jc w:val="both"/>
            <w:rPr>
              <w:rFonts w:ascii="Arial" w:eastAsiaTheme="minorEastAsia" w:hAnsi="Arial" w:cs="Arial"/>
              <w:noProof/>
            </w:rPr>
          </w:pPr>
          <w:hyperlink w:anchor="_Toc121610018" w:history="1">
            <w:r w:rsidR="00975395" w:rsidRPr="00E00A38">
              <w:rPr>
                <w:rStyle w:val="Hyperlink"/>
                <w:rFonts w:ascii="Arial" w:hAnsi="Arial" w:cs="Arial"/>
                <w:noProof/>
              </w:rPr>
              <w:t>Task 2: Individual Reflective Essay</w:t>
            </w:r>
            <w:r w:rsidR="00975395" w:rsidRPr="00E00A38">
              <w:rPr>
                <w:rFonts w:ascii="Arial" w:hAnsi="Arial" w:cs="Arial"/>
                <w:noProof/>
                <w:webHidden/>
              </w:rPr>
              <w:tab/>
            </w:r>
            <w:r w:rsidR="00975395" w:rsidRPr="00E00A38">
              <w:rPr>
                <w:rFonts w:ascii="Arial" w:hAnsi="Arial" w:cs="Arial"/>
                <w:noProof/>
                <w:webHidden/>
              </w:rPr>
              <w:fldChar w:fldCharType="begin"/>
            </w:r>
            <w:r w:rsidR="00975395" w:rsidRPr="00E00A38">
              <w:rPr>
                <w:rFonts w:ascii="Arial" w:hAnsi="Arial" w:cs="Arial"/>
                <w:noProof/>
                <w:webHidden/>
              </w:rPr>
              <w:instrText xml:space="preserve"> PAGEREF _Toc121610018 \h </w:instrText>
            </w:r>
            <w:r w:rsidR="00975395" w:rsidRPr="00E00A38">
              <w:rPr>
                <w:rFonts w:ascii="Arial" w:hAnsi="Arial" w:cs="Arial"/>
                <w:noProof/>
                <w:webHidden/>
              </w:rPr>
            </w:r>
            <w:r w:rsidR="00975395" w:rsidRPr="00E00A38">
              <w:rPr>
                <w:rFonts w:ascii="Arial" w:hAnsi="Arial" w:cs="Arial"/>
                <w:noProof/>
                <w:webHidden/>
              </w:rPr>
              <w:fldChar w:fldCharType="separate"/>
            </w:r>
            <w:r w:rsidR="00C15EC3">
              <w:rPr>
                <w:rFonts w:ascii="Arial" w:hAnsi="Arial" w:cs="Arial"/>
                <w:noProof/>
                <w:webHidden/>
              </w:rPr>
              <w:t>16</w:t>
            </w:r>
            <w:r w:rsidR="00975395" w:rsidRPr="00E00A38">
              <w:rPr>
                <w:rFonts w:ascii="Arial" w:hAnsi="Arial" w:cs="Arial"/>
                <w:noProof/>
                <w:webHidden/>
              </w:rPr>
              <w:fldChar w:fldCharType="end"/>
            </w:r>
          </w:hyperlink>
        </w:p>
        <w:p w14:paraId="694CA15B" w14:textId="1C3A77F5" w:rsidR="00975395" w:rsidRPr="00E00A38" w:rsidRDefault="00ED72F2" w:rsidP="00422E80">
          <w:pPr>
            <w:pStyle w:val="TOC2"/>
            <w:tabs>
              <w:tab w:val="right" w:leader="dot" w:pos="9350"/>
            </w:tabs>
            <w:spacing w:line="276" w:lineRule="auto"/>
            <w:jc w:val="both"/>
            <w:rPr>
              <w:rFonts w:ascii="Arial" w:eastAsiaTheme="minorEastAsia" w:hAnsi="Arial" w:cs="Arial"/>
              <w:noProof/>
            </w:rPr>
          </w:pPr>
          <w:hyperlink w:anchor="_Toc121610019" w:history="1">
            <w:r w:rsidR="00975395" w:rsidRPr="00E00A38">
              <w:rPr>
                <w:rStyle w:val="Hyperlink"/>
                <w:rFonts w:ascii="Arial" w:hAnsi="Arial" w:cs="Arial"/>
                <w:noProof/>
              </w:rPr>
              <w:t>Introduction</w:t>
            </w:r>
            <w:r w:rsidR="00975395" w:rsidRPr="00E00A38">
              <w:rPr>
                <w:rFonts w:ascii="Arial" w:hAnsi="Arial" w:cs="Arial"/>
                <w:noProof/>
                <w:webHidden/>
              </w:rPr>
              <w:tab/>
            </w:r>
            <w:r w:rsidR="00975395" w:rsidRPr="00E00A38">
              <w:rPr>
                <w:rFonts w:ascii="Arial" w:hAnsi="Arial" w:cs="Arial"/>
                <w:noProof/>
                <w:webHidden/>
              </w:rPr>
              <w:fldChar w:fldCharType="begin"/>
            </w:r>
            <w:r w:rsidR="00975395" w:rsidRPr="00E00A38">
              <w:rPr>
                <w:rFonts w:ascii="Arial" w:hAnsi="Arial" w:cs="Arial"/>
                <w:noProof/>
                <w:webHidden/>
              </w:rPr>
              <w:instrText xml:space="preserve"> PAGEREF _Toc121610019 \h </w:instrText>
            </w:r>
            <w:r w:rsidR="00975395" w:rsidRPr="00E00A38">
              <w:rPr>
                <w:rFonts w:ascii="Arial" w:hAnsi="Arial" w:cs="Arial"/>
                <w:noProof/>
                <w:webHidden/>
              </w:rPr>
            </w:r>
            <w:r w:rsidR="00975395" w:rsidRPr="00E00A38">
              <w:rPr>
                <w:rFonts w:ascii="Arial" w:hAnsi="Arial" w:cs="Arial"/>
                <w:noProof/>
                <w:webHidden/>
              </w:rPr>
              <w:fldChar w:fldCharType="separate"/>
            </w:r>
            <w:r w:rsidR="00C15EC3">
              <w:rPr>
                <w:rFonts w:ascii="Arial" w:hAnsi="Arial" w:cs="Arial"/>
                <w:noProof/>
                <w:webHidden/>
              </w:rPr>
              <w:t>16</w:t>
            </w:r>
            <w:r w:rsidR="00975395" w:rsidRPr="00E00A38">
              <w:rPr>
                <w:rFonts w:ascii="Arial" w:hAnsi="Arial" w:cs="Arial"/>
                <w:noProof/>
                <w:webHidden/>
              </w:rPr>
              <w:fldChar w:fldCharType="end"/>
            </w:r>
          </w:hyperlink>
        </w:p>
        <w:p w14:paraId="3BD7086F" w14:textId="33076351" w:rsidR="00975395" w:rsidRPr="00E00A38" w:rsidRDefault="00ED72F2" w:rsidP="00422E80">
          <w:pPr>
            <w:pStyle w:val="TOC2"/>
            <w:tabs>
              <w:tab w:val="right" w:leader="dot" w:pos="9350"/>
            </w:tabs>
            <w:spacing w:line="276" w:lineRule="auto"/>
            <w:jc w:val="both"/>
            <w:rPr>
              <w:rFonts w:ascii="Arial" w:eastAsiaTheme="minorEastAsia" w:hAnsi="Arial" w:cs="Arial"/>
              <w:noProof/>
            </w:rPr>
          </w:pPr>
          <w:hyperlink w:anchor="_Toc121610020" w:history="1">
            <w:r w:rsidR="00975395" w:rsidRPr="00E00A38">
              <w:rPr>
                <w:rStyle w:val="Hyperlink"/>
                <w:rFonts w:ascii="Arial" w:hAnsi="Arial" w:cs="Arial"/>
                <w:noProof/>
              </w:rPr>
              <w:t>Learning from this module</w:t>
            </w:r>
            <w:r w:rsidR="00975395" w:rsidRPr="00E00A38">
              <w:rPr>
                <w:rFonts w:ascii="Arial" w:hAnsi="Arial" w:cs="Arial"/>
                <w:noProof/>
                <w:webHidden/>
              </w:rPr>
              <w:tab/>
            </w:r>
            <w:r w:rsidR="00975395" w:rsidRPr="00E00A38">
              <w:rPr>
                <w:rFonts w:ascii="Arial" w:hAnsi="Arial" w:cs="Arial"/>
                <w:noProof/>
                <w:webHidden/>
              </w:rPr>
              <w:fldChar w:fldCharType="begin"/>
            </w:r>
            <w:r w:rsidR="00975395" w:rsidRPr="00E00A38">
              <w:rPr>
                <w:rFonts w:ascii="Arial" w:hAnsi="Arial" w:cs="Arial"/>
                <w:noProof/>
                <w:webHidden/>
              </w:rPr>
              <w:instrText xml:space="preserve"> PAGEREF _Toc121610020 \h </w:instrText>
            </w:r>
            <w:r w:rsidR="00975395" w:rsidRPr="00E00A38">
              <w:rPr>
                <w:rFonts w:ascii="Arial" w:hAnsi="Arial" w:cs="Arial"/>
                <w:noProof/>
                <w:webHidden/>
              </w:rPr>
            </w:r>
            <w:r w:rsidR="00975395" w:rsidRPr="00E00A38">
              <w:rPr>
                <w:rFonts w:ascii="Arial" w:hAnsi="Arial" w:cs="Arial"/>
                <w:noProof/>
                <w:webHidden/>
              </w:rPr>
              <w:fldChar w:fldCharType="separate"/>
            </w:r>
            <w:r w:rsidR="00C15EC3">
              <w:rPr>
                <w:rFonts w:ascii="Arial" w:hAnsi="Arial" w:cs="Arial"/>
                <w:noProof/>
                <w:webHidden/>
              </w:rPr>
              <w:t>16</w:t>
            </w:r>
            <w:r w:rsidR="00975395" w:rsidRPr="00E00A38">
              <w:rPr>
                <w:rFonts w:ascii="Arial" w:hAnsi="Arial" w:cs="Arial"/>
                <w:noProof/>
                <w:webHidden/>
              </w:rPr>
              <w:fldChar w:fldCharType="end"/>
            </w:r>
          </w:hyperlink>
        </w:p>
        <w:p w14:paraId="436B6523" w14:textId="3E9A5F53" w:rsidR="00975395" w:rsidRPr="00E00A38" w:rsidRDefault="00ED72F2" w:rsidP="00422E80">
          <w:pPr>
            <w:pStyle w:val="TOC2"/>
            <w:tabs>
              <w:tab w:val="right" w:leader="dot" w:pos="9350"/>
            </w:tabs>
            <w:spacing w:line="276" w:lineRule="auto"/>
            <w:jc w:val="both"/>
            <w:rPr>
              <w:rFonts w:ascii="Arial" w:eastAsiaTheme="minorEastAsia" w:hAnsi="Arial" w:cs="Arial"/>
              <w:noProof/>
            </w:rPr>
          </w:pPr>
          <w:hyperlink w:anchor="_Toc121610021" w:history="1">
            <w:r w:rsidR="00975395" w:rsidRPr="00E00A38">
              <w:rPr>
                <w:rStyle w:val="Hyperlink"/>
                <w:rFonts w:ascii="Arial" w:hAnsi="Arial" w:cs="Arial"/>
                <w:noProof/>
              </w:rPr>
              <w:t>Reflective Body</w:t>
            </w:r>
            <w:r w:rsidR="00975395" w:rsidRPr="00E00A38">
              <w:rPr>
                <w:rFonts w:ascii="Arial" w:hAnsi="Arial" w:cs="Arial"/>
                <w:noProof/>
                <w:webHidden/>
              </w:rPr>
              <w:tab/>
            </w:r>
            <w:r w:rsidR="00975395" w:rsidRPr="00E00A38">
              <w:rPr>
                <w:rFonts w:ascii="Arial" w:hAnsi="Arial" w:cs="Arial"/>
                <w:noProof/>
                <w:webHidden/>
              </w:rPr>
              <w:fldChar w:fldCharType="begin"/>
            </w:r>
            <w:r w:rsidR="00975395" w:rsidRPr="00E00A38">
              <w:rPr>
                <w:rFonts w:ascii="Arial" w:hAnsi="Arial" w:cs="Arial"/>
                <w:noProof/>
                <w:webHidden/>
              </w:rPr>
              <w:instrText xml:space="preserve"> PAGEREF _Toc121610021 \h </w:instrText>
            </w:r>
            <w:r w:rsidR="00975395" w:rsidRPr="00E00A38">
              <w:rPr>
                <w:rFonts w:ascii="Arial" w:hAnsi="Arial" w:cs="Arial"/>
                <w:noProof/>
                <w:webHidden/>
              </w:rPr>
            </w:r>
            <w:r w:rsidR="00975395" w:rsidRPr="00E00A38">
              <w:rPr>
                <w:rFonts w:ascii="Arial" w:hAnsi="Arial" w:cs="Arial"/>
                <w:noProof/>
                <w:webHidden/>
              </w:rPr>
              <w:fldChar w:fldCharType="separate"/>
            </w:r>
            <w:r w:rsidR="00C15EC3">
              <w:rPr>
                <w:rFonts w:ascii="Arial" w:hAnsi="Arial" w:cs="Arial"/>
                <w:noProof/>
                <w:webHidden/>
              </w:rPr>
              <w:t>16</w:t>
            </w:r>
            <w:r w:rsidR="00975395" w:rsidRPr="00E00A38">
              <w:rPr>
                <w:rFonts w:ascii="Arial" w:hAnsi="Arial" w:cs="Arial"/>
                <w:noProof/>
                <w:webHidden/>
              </w:rPr>
              <w:fldChar w:fldCharType="end"/>
            </w:r>
          </w:hyperlink>
        </w:p>
        <w:p w14:paraId="0A13CF41" w14:textId="5EAB2886" w:rsidR="00975395" w:rsidRPr="00E00A38" w:rsidRDefault="00ED72F2" w:rsidP="00422E80">
          <w:pPr>
            <w:pStyle w:val="TOC2"/>
            <w:tabs>
              <w:tab w:val="right" w:leader="dot" w:pos="9350"/>
            </w:tabs>
            <w:spacing w:line="276" w:lineRule="auto"/>
            <w:jc w:val="both"/>
            <w:rPr>
              <w:rFonts w:ascii="Arial" w:eastAsiaTheme="minorEastAsia" w:hAnsi="Arial" w:cs="Arial"/>
              <w:noProof/>
            </w:rPr>
          </w:pPr>
          <w:hyperlink w:anchor="_Toc121610022" w:history="1">
            <w:r w:rsidR="00975395" w:rsidRPr="00E00A38">
              <w:rPr>
                <w:rStyle w:val="Hyperlink"/>
                <w:rFonts w:ascii="Arial" w:hAnsi="Arial" w:cs="Arial"/>
                <w:noProof/>
              </w:rPr>
              <w:t>Limitation</w:t>
            </w:r>
            <w:r w:rsidR="00975395" w:rsidRPr="00E00A38">
              <w:rPr>
                <w:rFonts w:ascii="Arial" w:hAnsi="Arial" w:cs="Arial"/>
                <w:noProof/>
                <w:webHidden/>
              </w:rPr>
              <w:tab/>
            </w:r>
            <w:r w:rsidR="00975395" w:rsidRPr="00E00A38">
              <w:rPr>
                <w:rFonts w:ascii="Arial" w:hAnsi="Arial" w:cs="Arial"/>
                <w:noProof/>
                <w:webHidden/>
              </w:rPr>
              <w:fldChar w:fldCharType="begin"/>
            </w:r>
            <w:r w:rsidR="00975395" w:rsidRPr="00E00A38">
              <w:rPr>
                <w:rFonts w:ascii="Arial" w:hAnsi="Arial" w:cs="Arial"/>
                <w:noProof/>
                <w:webHidden/>
              </w:rPr>
              <w:instrText xml:space="preserve"> PAGEREF _Toc121610022 \h </w:instrText>
            </w:r>
            <w:r w:rsidR="00975395" w:rsidRPr="00E00A38">
              <w:rPr>
                <w:rFonts w:ascii="Arial" w:hAnsi="Arial" w:cs="Arial"/>
                <w:noProof/>
                <w:webHidden/>
              </w:rPr>
            </w:r>
            <w:r w:rsidR="00975395" w:rsidRPr="00E00A38">
              <w:rPr>
                <w:rFonts w:ascii="Arial" w:hAnsi="Arial" w:cs="Arial"/>
                <w:noProof/>
                <w:webHidden/>
              </w:rPr>
              <w:fldChar w:fldCharType="separate"/>
            </w:r>
            <w:r w:rsidR="00C15EC3">
              <w:rPr>
                <w:rFonts w:ascii="Arial" w:hAnsi="Arial" w:cs="Arial"/>
                <w:noProof/>
                <w:webHidden/>
              </w:rPr>
              <w:t>17</w:t>
            </w:r>
            <w:r w:rsidR="00975395" w:rsidRPr="00E00A38">
              <w:rPr>
                <w:rFonts w:ascii="Arial" w:hAnsi="Arial" w:cs="Arial"/>
                <w:noProof/>
                <w:webHidden/>
              </w:rPr>
              <w:fldChar w:fldCharType="end"/>
            </w:r>
          </w:hyperlink>
        </w:p>
        <w:p w14:paraId="3502946E" w14:textId="03FF8AE9" w:rsidR="00975395" w:rsidRPr="00E00A38" w:rsidRDefault="00ED72F2" w:rsidP="00422E80">
          <w:pPr>
            <w:pStyle w:val="TOC2"/>
            <w:tabs>
              <w:tab w:val="right" w:leader="dot" w:pos="9350"/>
            </w:tabs>
            <w:spacing w:line="276" w:lineRule="auto"/>
            <w:jc w:val="both"/>
            <w:rPr>
              <w:rFonts w:ascii="Arial" w:eastAsiaTheme="minorEastAsia" w:hAnsi="Arial" w:cs="Arial"/>
              <w:noProof/>
            </w:rPr>
          </w:pPr>
          <w:hyperlink w:anchor="_Toc121610023" w:history="1">
            <w:r w:rsidR="00975395" w:rsidRPr="00E00A38">
              <w:rPr>
                <w:rStyle w:val="Hyperlink"/>
                <w:rFonts w:ascii="Arial" w:hAnsi="Arial" w:cs="Arial"/>
                <w:noProof/>
              </w:rPr>
              <w:t>Recommendation for Employment</w:t>
            </w:r>
            <w:r w:rsidR="00975395" w:rsidRPr="00E00A38">
              <w:rPr>
                <w:rFonts w:ascii="Arial" w:hAnsi="Arial" w:cs="Arial"/>
                <w:noProof/>
                <w:webHidden/>
              </w:rPr>
              <w:tab/>
            </w:r>
            <w:r w:rsidR="00975395" w:rsidRPr="00E00A38">
              <w:rPr>
                <w:rFonts w:ascii="Arial" w:hAnsi="Arial" w:cs="Arial"/>
                <w:noProof/>
                <w:webHidden/>
              </w:rPr>
              <w:fldChar w:fldCharType="begin"/>
            </w:r>
            <w:r w:rsidR="00975395" w:rsidRPr="00E00A38">
              <w:rPr>
                <w:rFonts w:ascii="Arial" w:hAnsi="Arial" w:cs="Arial"/>
                <w:noProof/>
                <w:webHidden/>
              </w:rPr>
              <w:instrText xml:space="preserve"> PAGEREF _Toc121610023 \h </w:instrText>
            </w:r>
            <w:r w:rsidR="00975395" w:rsidRPr="00E00A38">
              <w:rPr>
                <w:rFonts w:ascii="Arial" w:hAnsi="Arial" w:cs="Arial"/>
                <w:noProof/>
                <w:webHidden/>
              </w:rPr>
            </w:r>
            <w:r w:rsidR="00975395" w:rsidRPr="00E00A38">
              <w:rPr>
                <w:rFonts w:ascii="Arial" w:hAnsi="Arial" w:cs="Arial"/>
                <w:noProof/>
                <w:webHidden/>
              </w:rPr>
              <w:fldChar w:fldCharType="separate"/>
            </w:r>
            <w:r w:rsidR="00C15EC3">
              <w:rPr>
                <w:rFonts w:ascii="Arial" w:hAnsi="Arial" w:cs="Arial"/>
                <w:noProof/>
                <w:webHidden/>
              </w:rPr>
              <w:t>17</w:t>
            </w:r>
            <w:r w:rsidR="00975395" w:rsidRPr="00E00A38">
              <w:rPr>
                <w:rFonts w:ascii="Arial" w:hAnsi="Arial" w:cs="Arial"/>
                <w:noProof/>
                <w:webHidden/>
              </w:rPr>
              <w:fldChar w:fldCharType="end"/>
            </w:r>
          </w:hyperlink>
        </w:p>
        <w:p w14:paraId="3F05130F" w14:textId="7F045871" w:rsidR="00975395" w:rsidRPr="00E00A38" w:rsidRDefault="00ED72F2" w:rsidP="00422E80">
          <w:pPr>
            <w:pStyle w:val="TOC2"/>
            <w:tabs>
              <w:tab w:val="right" w:leader="dot" w:pos="9350"/>
            </w:tabs>
            <w:spacing w:line="276" w:lineRule="auto"/>
            <w:jc w:val="both"/>
            <w:rPr>
              <w:rFonts w:ascii="Arial" w:eastAsiaTheme="minorEastAsia" w:hAnsi="Arial" w:cs="Arial"/>
              <w:noProof/>
            </w:rPr>
          </w:pPr>
          <w:hyperlink w:anchor="_Toc121610024" w:history="1">
            <w:r w:rsidR="00975395" w:rsidRPr="00E00A38">
              <w:rPr>
                <w:rStyle w:val="Hyperlink"/>
                <w:rFonts w:ascii="Arial" w:hAnsi="Arial" w:cs="Arial"/>
                <w:noProof/>
              </w:rPr>
              <w:t>Conclusion</w:t>
            </w:r>
            <w:r w:rsidR="00975395" w:rsidRPr="00E00A38">
              <w:rPr>
                <w:rFonts w:ascii="Arial" w:hAnsi="Arial" w:cs="Arial"/>
                <w:noProof/>
                <w:webHidden/>
              </w:rPr>
              <w:tab/>
            </w:r>
            <w:r w:rsidR="00975395" w:rsidRPr="00E00A38">
              <w:rPr>
                <w:rFonts w:ascii="Arial" w:hAnsi="Arial" w:cs="Arial"/>
                <w:noProof/>
                <w:webHidden/>
              </w:rPr>
              <w:fldChar w:fldCharType="begin"/>
            </w:r>
            <w:r w:rsidR="00975395" w:rsidRPr="00E00A38">
              <w:rPr>
                <w:rFonts w:ascii="Arial" w:hAnsi="Arial" w:cs="Arial"/>
                <w:noProof/>
                <w:webHidden/>
              </w:rPr>
              <w:instrText xml:space="preserve"> PAGEREF _Toc121610024 \h </w:instrText>
            </w:r>
            <w:r w:rsidR="00975395" w:rsidRPr="00E00A38">
              <w:rPr>
                <w:rFonts w:ascii="Arial" w:hAnsi="Arial" w:cs="Arial"/>
                <w:noProof/>
                <w:webHidden/>
              </w:rPr>
            </w:r>
            <w:r w:rsidR="00975395" w:rsidRPr="00E00A38">
              <w:rPr>
                <w:rFonts w:ascii="Arial" w:hAnsi="Arial" w:cs="Arial"/>
                <w:noProof/>
                <w:webHidden/>
              </w:rPr>
              <w:fldChar w:fldCharType="separate"/>
            </w:r>
            <w:r w:rsidR="00C15EC3">
              <w:rPr>
                <w:rFonts w:ascii="Arial" w:hAnsi="Arial" w:cs="Arial"/>
                <w:noProof/>
                <w:webHidden/>
              </w:rPr>
              <w:t>17</w:t>
            </w:r>
            <w:r w:rsidR="00975395" w:rsidRPr="00E00A38">
              <w:rPr>
                <w:rFonts w:ascii="Arial" w:hAnsi="Arial" w:cs="Arial"/>
                <w:noProof/>
                <w:webHidden/>
              </w:rPr>
              <w:fldChar w:fldCharType="end"/>
            </w:r>
          </w:hyperlink>
        </w:p>
        <w:p w14:paraId="40B8EAC9" w14:textId="2D6206D0" w:rsidR="00975395" w:rsidRPr="00E00A38" w:rsidRDefault="00ED72F2" w:rsidP="00422E80">
          <w:pPr>
            <w:pStyle w:val="TOC1"/>
            <w:tabs>
              <w:tab w:val="right" w:leader="dot" w:pos="9350"/>
            </w:tabs>
            <w:spacing w:line="276" w:lineRule="auto"/>
            <w:jc w:val="both"/>
            <w:rPr>
              <w:rFonts w:ascii="Arial" w:eastAsiaTheme="minorEastAsia" w:hAnsi="Arial" w:cs="Arial"/>
              <w:noProof/>
            </w:rPr>
          </w:pPr>
          <w:hyperlink w:anchor="_Toc121610025" w:history="1">
            <w:r w:rsidR="00975395" w:rsidRPr="00E00A38">
              <w:rPr>
                <w:rStyle w:val="Hyperlink"/>
                <w:rFonts w:ascii="Arial" w:hAnsi="Arial" w:cs="Arial"/>
                <w:noProof/>
              </w:rPr>
              <w:t>References</w:t>
            </w:r>
            <w:r w:rsidR="00975395" w:rsidRPr="00E00A38">
              <w:rPr>
                <w:rFonts w:ascii="Arial" w:hAnsi="Arial" w:cs="Arial"/>
                <w:noProof/>
                <w:webHidden/>
              </w:rPr>
              <w:tab/>
            </w:r>
            <w:r w:rsidR="00975395" w:rsidRPr="00E00A38">
              <w:rPr>
                <w:rFonts w:ascii="Arial" w:hAnsi="Arial" w:cs="Arial"/>
                <w:noProof/>
                <w:webHidden/>
              </w:rPr>
              <w:fldChar w:fldCharType="begin"/>
            </w:r>
            <w:r w:rsidR="00975395" w:rsidRPr="00E00A38">
              <w:rPr>
                <w:rFonts w:ascii="Arial" w:hAnsi="Arial" w:cs="Arial"/>
                <w:noProof/>
                <w:webHidden/>
              </w:rPr>
              <w:instrText xml:space="preserve"> PAGEREF _Toc121610025 \h </w:instrText>
            </w:r>
            <w:r w:rsidR="00975395" w:rsidRPr="00E00A38">
              <w:rPr>
                <w:rFonts w:ascii="Arial" w:hAnsi="Arial" w:cs="Arial"/>
                <w:noProof/>
                <w:webHidden/>
              </w:rPr>
            </w:r>
            <w:r w:rsidR="00975395" w:rsidRPr="00E00A38">
              <w:rPr>
                <w:rFonts w:ascii="Arial" w:hAnsi="Arial" w:cs="Arial"/>
                <w:noProof/>
                <w:webHidden/>
              </w:rPr>
              <w:fldChar w:fldCharType="separate"/>
            </w:r>
            <w:r w:rsidR="00C15EC3">
              <w:rPr>
                <w:rFonts w:ascii="Arial" w:hAnsi="Arial" w:cs="Arial"/>
                <w:noProof/>
                <w:webHidden/>
              </w:rPr>
              <w:t>19</w:t>
            </w:r>
            <w:r w:rsidR="00975395" w:rsidRPr="00E00A38">
              <w:rPr>
                <w:rFonts w:ascii="Arial" w:hAnsi="Arial" w:cs="Arial"/>
                <w:noProof/>
                <w:webHidden/>
              </w:rPr>
              <w:fldChar w:fldCharType="end"/>
            </w:r>
          </w:hyperlink>
        </w:p>
        <w:p w14:paraId="57D6CFA8" w14:textId="578E2863" w:rsidR="00395F98" w:rsidRPr="00E00A38" w:rsidRDefault="00395F98" w:rsidP="00422E80">
          <w:pPr>
            <w:spacing w:line="360" w:lineRule="auto"/>
            <w:jc w:val="both"/>
            <w:rPr>
              <w:rFonts w:ascii="Arial" w:hAnsi="Arial" w:cs="Arial"/>
              <w:b/>
              <w:bCs/>
              <w:color w:val="000000" w:themeColor="text1"/>
            </w:rPr>
          </w:pPr>
          <w:r w:rsidRPr="00E00A38">
            <w:rPr>
              <w:rFonts w:ascii="Arial" w:hAnsi="Arial" w:cs="Arial"/>
              <w:noProof/>
              <w:color w:val="000000" w:themeColor="text1"/>
              <w:sz w:val="24"/>
              <w:szCs w:val="24"/>
            </w:rPr>
            <w:fldChar w:fldCharType="end"/>
          </w:r>
        </w:p>
      </w:sdtContent>
    </w:sdt>
    <w:p w14:paraId="75E28F81" w14:textId="25C5D39F" w:rsidR="00975395" w:rsidRPr="00E00A38" w:rsidRDefault="00395F98" w:rsidP="00422E80">
      <w:pPr>
        <w:pStyle w:val="Heading1"/>
        <w:spacing w:line="360" w:lineRule="auto"/>
        <w:jc w:val="both"/>
        <w:rPr>
          <w:rFonts w:ascii="Arial" w:hAnsi="Arial" w:cs="Arial"/>
          <w:b/>
          <w:bCs/>
          <w:color w:val="000000" w:themeColor="text1"/>
        </w:rPr>
      </w:pPr>
      <w:bookmarkStart w:id="0" w:name="_Toc121609995"/>
      <w:r w:rsidRPr="00E00A38">
        <w:rPr>
          <w:rFonts w:ascii="Arial" w:hAnsi="Arial" w:cs="Arial"/>
          <w:b/>
          <w:bCs/>
          <w:color w:val="000000" w:themeColor="text1"/>
        </w:rPr>
        <w:lastRenderedPageBreak/>
        <w:t>Executive Summary</w:t>
      </w:r>
      <w:bookmarkEnd w:id="0"/>
    </w:p>
    <w:p w14:paraId="135673FE" w14:textId="2149EE85" w:rsidR="00E00A38" w:rsidRPr="00E00A38" w:rsidRDefault="00E00A38" w:rsidP="00E00A38">
      <w:pPr>
        <w:spacing w:line="360" w:lineRule="auto"/>
        <w:jc w:val="both"/>
        <w:rPr>
          <w:rFonts w:ascii="Arial" w:hAnsi="Arial" w:cs="Arial"/>
          <w:color w:val="000000" w:themeColor="text1"/>
        </w:rPr>
      </w:pPr>
      <w:r w:rsidRPr="00E00A38">
        <w:rPr>
          <w:rFonts w:ascii="Arial" w:hAnsi="Arial" w:cs="Arial"/>
          <w:color w:val="000000" w:themeColor="text1"/>
        </w:rPr>
        <w:t xml:space="preserve">Zara, a leading fashion store and division of </w:t>
      </w:r>
      <w:proofErr w:type="spellStart"/>
      <w:r w:rsidRPr="00E00A38">
        <w:rPr>
          <w:rFonts w:ascii="Arial" w:hAnsi="Arial" w:cs="Arial"/>
          <w:color w:val="000000" w:themeColor="text1"/>
        </w:rPr>
        <w:t>Inditex</w:t>
      </w:r>
      <w:proofErr w:type="spellEnd"/>
      <w:r w:rsidRPr="00E00A38">
        <w:rPr>
          <w:rFonts w:ascii="Arial" w:hAnsi="Arial" w:cs="Arial"/>
          <w:color w:val="000000" w:themeColor="text1"/>
        </w:rPr>
        <w:t xml:space="preserve">, a worldwide retail behemoth, strives to provide a wider selection of goods than its rivals. </w:t>
      </w:r>
      <w:proofErr w:type="spellStart"/>
      <w:r w:rsidRPr="00E00A38">
        <w:rPr>
          <w:rFonts w:ascii="Arial" w:hAnsi="Arial" w:cs="Arial"/>
          <w:color w:val="000000" w:themeColor="text1"/>
        </w:rPr>
        <w:t>Inditex</w:t>
      </w:r>
      <w:proofErr w:type="spellEnd"/>
      <w:r w:rsidRPr="00E00A38">
        <w:rPr>
          <w:rFonts w:ascii="Arial" w:hAnsi="Arial" w:cs="Arial"/>
          <w:color w:val="000000" w:themeColor="text1"/>
        </w:rPr>
        <w:t>, the company's flagship brand, is available in 96 different countries throughout the world. Zara's goal is to promote a healthy appreciation of fashion among people of all ages and socioeconomic levels. It has one of the most reasonably priced monthly subscriptions of any major online streaming service. Working at ZARA requires you to be a person who gets along well with people, is a team player, and can effectively communicate with others and through them. Numerous studies have shown that an employee's commitment to their work and their ability to operate in a team are closely correlated with their impact on the company's bottom line.</w:t>
      </w:r>
    </w:p>
    <w:p w14:paraId="6B38A2D6" w14:textId="76AC960F" w:rsidR="00E00A38" w:rsidRPr="00E00A38" w:rsidRDefault="00E00A38" w:rsidP="00E00A38">
      <w:pPr>
        <w:spacing w:line="360" w:lineRule="auto"/>
        <w:jc w:val="both"/>
        <w:rPr>
          <w:rFonts w:ascii="Arial" w:hAnsi="Arial" w:cs="Arial"/>
          <w:color w:val="000000" w:themeColor="text1"/>
        </w:rPr>
      </w:pPr>
    </w:p>
    <w:p w14:paraId="7EAFE329" w14:textId="76CBCF9E" w:rsidR="00975395" w:rsidRPr="00E00A38" w:rsidRDefault="00975395" w:rsidP="00422E80">
      <w:pPr>
        <w:spacing w:line="360" w:lineRule="auto"/>
        <w:jc w:val="both"/>
        <w:rPr>
          <w:rFonts w:ascii="Arial" w:eastAsiaTheme="majorEastAsia" w:hAnsi="Arial" w:cs="Arial"/>
          <w:b/>
          <w:bCs/>
          <w:color w:val="000000" w:themeColor="text1"/>
          <w:sz w:val="32"/>
          <w:szCs w:val="32"/>
        </w:rPr>
      </w:pPr>
      <w:r w:rsidRPr="00E00A38">
        <w:rPr>
          <w:rFonts w:ascii="Arial" w:hAnsi="Arial" w:cs="Arial"/>
          <w:b/>
          <w:bCs/>
          <w:color w:val="000000" w:themeColor="text1"/>
        </w:rPr>
        <w:br w:type="page"/>
      </w:r>
    </w:p>
    <w:p w14:paraId="1ADD588C" w14:textId="5DB4DDDA" w:rsidR="00395F98" w:rsidRPr="00E00A38" w:rsidRDefault="00395F98" w:rsidP="00422E80">
      <w:pPr>
        <w:pStyle w:val="Heading1"/>
        <w:spacing w:line="360" w:lineRule="auto"/>
        <w:jc w:val="both"/>
        <w:rPr>
          <w:rFonts w:ascii="Arial" w:hAnsi="Arial" w:cs="Arial"/>
          <w:b/>
          <w:bCs/>
          <w:color w:val="000000" w:themeColor="text1"/>
        </w:rPr>
      </w:pPr>
      <w:bookmarkStart w:id="1" w:name="_Toc121609996"/>
      <w:r w:rsidRPr="00E00A38">
        <w:rPr>
          <w:rFonts w:ascii="Arial" w:hAnsi="Arial" w:cs="Arial"/>
          <w:b/>
          <w:bCs/>
          <w:color w:val="000000" w:themeColor="text1"/>
        </w:rPr>
        <w:lastRenderedPageBreak/>
        <w:t xml:space="preserve">Task 1: Individual written report on - “An </w:t>
      </w:r>
      <w:r w:rsidR="00F26E25" w:rsidRPr="00E00A38">
        <w:rPr>
          <w:rFonts w:ascii="Arial" w:hAnsi="Arial" w:cs="Arial"/>
          <w:b/>
          <w:bCs/>
          <w:color w:val="000000" w:themeColor="text1"/>
        </w:rPr>
        <w:t>organizational</w:t>
      </w:r>
      <w:r w:rsidRPr="00E00A38">
        <w:rPr>
          <w:rFonts w:ascii="Arial" w:hAnsi="Arial" w:cs="Arial"/>
          <w:b/>
          <w:bCs/>
          <w:color w:val="000000" w:themeColor="text1"/>
        </w:rPr>
        <w:t xml:space="preserve"> culture linking to its performance”</w:t>
      </w:r>
      <w:bookmarkEnd w:id="1"/>
    </w:p>
    <w:p w14:paraId="11117B35" w14:textId="3A37B68B" w:rsidR="00943B24" w:rsidRPr="00E00A38" w:rsidRDefault="00943B24" w:rsidP="00422E80">
      <w:pPr>
        <w:pStyle w:val="Heading2"/>
        <w:spacing w:line="360" w:lineRule="auto"/>
        <w:jc w:val="both"/>
        <w:rPr>
          <w:rFonts w:ascii="Arial" w:hAnsi="Arial" w:cs="Arial"/>
          <w:b/>
          <w:bCs/>
          <w:color w:val="000000" w:themeColor="text1"/>
        </w:rPr>
      </w:pPr>
      <w:bookmarkStart w:id="2" w:name="_Toc121609997"/>
      <w:r w:rsidRPr="00E00A38">
        <w:rPr>
          <w:rFonts w:ascii="Arial" w:hAnsi="Arial" w:cs="Arial"/>
          <w:b/>
          <w:bCs/>
          <w:color w:val="000000" w:themeColor="text1"/>
        </w:rPr>
        <w:t>Introduction</w:t>
      </w:r>
      <w:bookmarkEnd w:id="2"/>
    </w:p>
    <w:p w14:paraId="0662B689" w14:textId="3A7D7F32" w:rsidR="00966A73" w:rsidRPr="00E00A38" w:rsidRDefault="00966A73" w:rsidP="00422E80">
      <w:pPr>
        <w:spacing w:line="360" w:lineRule="auto"/>
        <w:jc w:val="both"/>
        <w:rPr>
          <w:rFonts w:ascii="Arial" w:hAnsi="Arial" w:cs="Arial"/>
          <w:color w:val="000000" w:themeColor="text1"/>
        </w:rPr>
      </w:pPr>
      <w:r w:rsidRPr="00E00A38">
        <w:rPr>
          <w:rFonts w:ascii="Arial" w:hAnsi="Arial" w:cs="Arial"/>
          <w:color w:val="000000" w:themeColor="text1"/>
        </w:rPr>
        <w:t xml:space="preserve">By influencing how employees as a whole behave and perform for the company, </w:t>
      </w:r>
      <w:r w:rsidR="009F1136" w:rsidRPr="00E00A38">
        <w:rPr>
          <w:rFonts w:ascii="Arial" w:hAnsi="Arial" w:cs="Arial"/>
          <w:color w:val="000000" w:themeColor="text1"/>
        </w:rPr>
        <w:t>organizational</w:t>
      </w:r>
      <w:r w:rsidRPr="00E00A38">
        <w:rPr>
          <w:rFonts w:ascii="Arial" w:hAnsi="Arial" w:cs="Arial"/>
          <w:color w:val="000000" w:themeColor="text1"/>
        </w:rPr>
        <w:t xml:space="preserve"> culture serves an important purpose. There is more than just a coincidence between performance and culture scores; businesses with higher culture scores also tend to have better long-term performance, while those with higher performance but lower culture scores tend to fizzle out. When workers are encouraged and inspired by their surroundings, they are more likely to put forth maximum effort in their work and their interactions with others. This analysis provides insight into the corporate culture of Zara, one of the world's largest fashion retailers. Part of </w:t>
      </w:r>
      <w:proofErr w:type="spellStart"/>
      <w:r w:rsidRPr="00E00A38">
        <w:rPr>
          <w:rFonts w:ascii="Arial" w:hAnsi="Arial" w:cs="Arial"/>
          <w:color w:val="000000" w:themeColor="text1"/>
        </w:rPr>
        <w:t>Inditex</w:t>
      </w:r>
      <w:proofErr w:type="spellEnd"/>
      <w:r w:rsidRPr="00E00A38">
        <w:rPr>
          <w:rFonts w:ascii="Arial" w:hAnsi="Arial" w:cs="Arial"/>
          <w:color w:val="000000" w:themeColor="text1"/>
        </w:rPr>
        <w:t xml:space="preserve">, a global retail powerhouse. Their innovative approach to product development, manufacturing, distribution, and retail sales puts the client first at every stage of the supply chain. When other retailers take six months to develop a new product and get it to stores, Zara does it in two weeks. As the parent company's namesake brand, </w:t>
      </w:r>
      <w:proofErr w:type="spellStart"/>
      <w:r w:rsidRPr="00E00A38">
        <w:rPr>
          <w:rFonts w:ascii="Arial" w:hAnsi="Arial" w:cs="Arial"/>
          <w:color w:val="000000" w:themeColor="text1"/>
        </w:rPr>
        <w:t>Inditex</w:t>
      </w:r>
      <w:proofErr w:type="spellEnd"/>
      <w:r w:rsidRPr="00E00A38">
        <w:rPr>
          <w:rFonts w:ascii="Arial" w:hAnsi="Arial" w:cs="Arial"/>
          <w:color w:val="000000" w:themeColor="text1"/>
        </w:rPr>
        <w:t xml:space="preserve"> boasts a global footprint of 96 countries served by its retail outlets. Zara's mission is to inspire customers of all ages and backgrounds to develop a healthy love of fashion</w:t>
      </w:r>
      <w:r w:rsidR="004A768B" w:rsidRPr="00E00A38">
        <w:rPr>
          <w:rFonts w:ascii="Arial" w:hAnsi="Arial" w:cs="Arial"/>
          <w:color w:val="000000" w:themeColor="text1"/>
        </w:rPr>
        <w:t xml:space="preserve"> (Boyle, 2017)</w:t>
      </w:r>
      <w:r w:rsidRPr="00E00A38">
        <w:rPr>
          <w:rFonts w:ascii="Arial" w:hAnsi="Arial" w:cs="Arial"/>
          <w:color w:val="000000" w:themeColor="text1"/>
        </w:rPr>
        <w:t xml:space="preserve">. An interesting article discussed how Zara uses user feedback to co-create their items. This project describes the cultural significance of Zara, as well as the company's internal and external environment, structure, and performance, which have contributed to </w:t>
      </w:r>
      <w:r w:rsidR="00E44C06" w:rsidRPr="00E00A38">
        <w:rPr>
          <w:rFonts w:ascii="Arial" w:hAnsi="Arial" w:cs="Arial"/>
          <w:color w:val="000000" w:themeColor="text1"/>
        </w:rPr>
        <w:t>its</w:t>
      </w:r>
      <w:r w:rsidRPr="00E00A38">
        <w:rPr>
          <w:rFonts w:ascii="Arial" w:hAnsi="Arial" w:cs="Arial"/>
          <w:color w:val="000000" w:themeColor="text1"/>
        </w:rPr>
        <w:t xml:space="preserve"> widespread success in the fashion industry. They will also show examples of ethical dilemmas and workplace maintenance strategies to illustrate their points.</w:t>
      </w:r>
    </w:p>
    <w:p w14:paraId="15153D80" w14:textId="67DF4C15" w:rsidR="007E3E4A" w:rsidRPr="00E00A38" w:rsidRDefault="007E3E4A" w:rsidP="00422E80">
      <w:pPr>
        <w:pStyle w:val="Heading2"/>
        <w:spacing w:line="360" w:lineRule="auto"/>
        <w:jc w:val="both"/>
        <w:rPr>
          <w:rFonts w:ascii="Arial" w:hAnsi="Arial" w:cs="Arial"/>
          <w:b/>
          <w:bCs/>
          <w:color w:val="000000" w:themeColor="text1"/>
          <w:sz w:val="22"/>
          <w:szCs w:val="22"/>
        </w:rPr>
      </w:pPr>
      <w:bookmarkStart w:id="3" w:name="_Toc121609998"/>
      <w:r w:rsidRPr="00E00A38">
        <w:rPr>
          <w:rFonts w:ascii="Arial" w:hAnsi="Arial" w:cs="Arial"/>
          <w:b/>
          <w:bCs/>
          <w:color w:val="000000" w:themeColor="text1"/>
          <w:sz w:val="22"/>
          <w:szCs w:val="22"/>
        </w:rPr>
        <w:t xml:space="preserve">Key Business environmental and </w:t>
      </w:r>
      <w:r w:rsidR="00F26E25" w:rsidRPr="00E00A38">
        <w:rPr>
          <w:rFonts w:ascii="Arial" w:hAnsi="Arial" w:cs="Arial"/>
          <w:b/>
          <w:bCs/>
          <w:color w:val="000000" w:themeColor="text1"/>
          <w:sz w:val="22"/>
          <w:szCs w:val="22"/>
        </w:rPr>
        <w:t>organizational</w:t>
      </w:r>
      <w:r w:rsidRPr="00E00A38">
        <w:rPr>
          <w:rFonts w:ascii="Arial" w:hAnsi="Arial" w:cs="Arial"/>
          <w:b/>
          <w:bCs/>
          <w:color w:val="000000" w:themeColor="text1"/>
          <w:sz w:val="22"/>
          <w:szCs w:val="22"/>
        </w:rPr>
        <w:t xml:space="preserve"> analysis tools</w:t>
      </w:r>
      <w:bookmarkEnd w:id="3"/>
      <w:r w:rsidRPr="00E00A38">
        <w:rPr>
          <w:rFonts w:ascii="Arial" w:hAnsi="Arial" w:cs="Arial"/>
          <w:b/>
          <w:bCs/>
          <w:color w:val="000000" w:themeColor="text1"/>
          <w:sz w:val="22"/>
          <w:szCs w:val="22"/>
        </w:rPr>
        <w:t xml:space="preserve"> </w:t>
      </w:r>
    </w:p>
    <w:p w14:paraId="2AEF525E" w14:textId="762A5E85" w:rsidR="00966A73" w:rsidRPr="00E00A38" w:rsidRDefault="00966A73" w:rsidP="00422E80">
      <w:pPr>
        <w:spacing w:line="360" w:lineRule="auto"/>
        <w:jc w:val="both"/>
        <w:rPr>
          <w:rFonts w:ascii="Arial" w:hAnsi="Arial" w:cs="Arial"/>
          <w:color w:val="000000" w:themeColor="text1"/>
        </w:rPr>
      </w:pPr>
      <w:r w:rsidRPr="00E00A38">
        <w:rPr>
          <w:rFonts w:ascii="Arial" w:hAnsi="Arial" w:cs="Arial"/>
          <w:color w:val="000000" w:themeColor="text1"/>
        </w:rPr>
        <w:t xml:space="preserve">Companies may get a deeper understanding of their operating environment via the use of strategic environmental analysis. It's a way of always making sure you're aware of everything, both within and outside the </w:t>
      </w:r>
      <w:r w:rsidR="00FA2745" w:rsidRPr="00E00A38">
        <w:rPr>
          <w:rFonts w:ascii="Arial" w:hAnsi="Arial" w:cs="Arial"/>
          <w:color w:val="000000" w:themeColor="text1"/>
        </w:rPr>
        <w:t>company that</w:t>
      </w:r>
      <w:r w:rsidRPr="00E00A38">
        <w:rPr>
          <w:rFonts w:ascii="Arial" w:hAnsi="Arial" w:cs="Arial"/>
          <w:color w:val="000000" w:themeColor="text1"/>
        </w:rPr>
        <w:t xml:space="preserve"> might </w:t>
      </w:r>
      <w:r w:rsidR="00E44C06" w:rsidRPr="00E00A38">
        <w:rPr>
          <w:rFonts w:ascii="Arial" w:hAnsi="Arial" w:cs="Arial"/>
          <w:color w:val="000000" w:themeColor="text1"/>
        </w:rPr>
        <w:t>affect</w:t>
      </w:r>
      <w:r w:rsidRPr="00E00A38">
        <w:rPr>
          <w:rFonts w:ascii="Arial" w:hAnsi="Arial" w:cs="Arial"/>
          <w:color w:val="000000" w:themeColor="text1"/>
        </w:rPr>
        <w:t xml:space="preserve"> how well it does its job. Businesses may better adapt their strategy to the dynamic world around them with this support.</w:t>
      </w:r>
    </w:p>
    <w:p w14:paraId="2DAE2FF9" w14:textId="66274445" w:rsidR="007E3E4A" w:rsidRPr="00E00A38" w:rsidRDefault="007E3E4A" w:rsidP="00422E80">
      <w:pPr>
        <w:pStyle w:val="Heading3"/>
        <w:spacing w:line="360" w:lineRule="auto"/>
        <w:jc w:val="both"/>
        <w:rPr>
          <w:rFonts w:ascii="Arial" w:hAnsi="Arial" w:cs="Arial"/>
          <w:b/>
          <w:bCs/>
          <w:color w:val="000000" w:themeColor="text1"/>
        </w:rPr>
      </w:pPr>
      <w:bookmarkStart w:id="4" w:name="_Toc121609999"/>
      <w:r w:rsidRPr="00E00A38">
        <w:rPr>
          <w:rFonts w:ascii="Arial" w:hAnsi="Arial" w:cs="Arial"/>
          <w:b/>
          <w:bCs/>
          <w:color w:val="000000" w:themeColor="text1"/>
        </w:rPr>
        <w:t>Micro and Macro Environment</w:t>
      </w:r>
      <w:bookmarkEnd w:id="4"/>
    </w:p>
    <w:p w14:paraId="0B72F4CB" w14:textId="703EFC45" w:rsidR="00237A6C" w:rsidRPr="00E00A38" w:rsidRDefault="006C2A60" w:rsidP="00422E80">
      <w:pPr>
        <w:spacing w:line="360" w:lineRule="auto"/>
        <w:jc w:val="both"/>
        <w:rPr>
          <w:rFonts w:ascii="Arial" w:hAnsi="Arial" w:cs="Arial"/>
          <w:color w:val="000000" w:themeColor="text1"/>
        </w:rPr>
      </w:pPr>
      <w:r w:rsidRPr="00E00A38">
        <w:rPr>
          <w:rFonts w:ascii="Arial" w:hAnsi="Arial" w:cs="Arial"/>
          <w:color w:val="000000" w:themeColor="text1"/>
        </w:rPr>
        <w:t>The microenvironment</w:t>
      </w:r>
      <w:r w:rsidR="000E00DB">
        <w:rPr>
          <w:rFonts w:ascii="Arial" w:hAnsi="Arial" w:cs="Arial"/>
          <w:color w:val="000000" w:themeColor="text1"/>
        </w:rPr>
        <w:t xml:space="preserve"> is related</w:t>
      </w:r>
      <w:r w:rsidR="004238C4" w:rsidRPr="00E00A38">
        <w:rPr>
          <w:rFonts w:ascii="Arial" w:hAnsi="Arial" w:cs="Arial"/>
          <w:color w:val="000000" w:themeColor="text1"/>
        </w:rPr>
        <w:t xml:space="preserve"> as the surrounding </w:t>
      </w:r>
      <w:r w:rsidRPr="00E00A38">
        <w:rPr>
          <w:rFonts w:ascii="Arial" w:hAnsi="Arial" w:cs="Arial"/>
          <w:color w:val="000000" w:themeColor="text1"/>
        </w:rPr>
        <w:t>environment</w:t>
      </w:r>
      <w:r w:rsidR="004238C4" w:rsidRPr="00E00A38">
        <w:rPr>
          <w:rFonts w:ascii="Arial" w:hAnsi="Arial" w:cs="Arial"/>
          <w:color w:val="000000" w:themeColor="text1"/>
        </w:rPr>
        <w:t xml:space="preserve">, </w:t>
      </w:r>
      <w:r w:rsidRPr="00E00A38">
        <w:rPr>
          <w:rFonts w:ascii="Arial" w:hAnsi="Arial" w:cs="Arial"/>
          <w:color w:val="000000" w:themeColor="text1"/>
        </w:rPr>
        <w:t>in</w:t>
      </w:r>
      <w:r w:rsidR="004238C4" w:rsidRPr="00E00A38">
        <w:rPr>
          <w:rFonts w:ascii="Arial" w:hAnsi="Arial" w:cs="Arial"/>
          <w:color w:val="000000" w:themeColor="text1"/>
        </w:rPr>
        <w:t xml:space="preserve"> which</w:t>
      </w:r>
      <w:r w:rsidR="000E00DB">
        <w:rPr>
          <w:rFonts w:ascii="Arial" w:hAnsi="Arial" w:cs="Arial"/>
          <w:color w:val="000000" w:themeColor="text1"/>
        </w:rPr>
        <w:t xml:space="preserve"> the company functions. </w:t>
      </w:r>
      <w:r w:rsidR="004238C4" w:rsidRPr="00E00A38">
        <w:rPr>
          <w:rFonts w:ascii="Arial" w:hAnsi="Arial" w:cs="Arial"/>
          <w:color w:val="000000" w:themeColor="text1"/>
        </w:rPr>
        <w:t>Macro environment re</w:t>
      </w:r>
      <w:r w:rsidR="000E00DB">
        <w:rPr>
          <w:rFonts w:ascii="Arial" w:hAnsi="Arial" w:cs="Arial"/>
          <w:color w:val="000000" w:themeColor="text1"/>
        </w:rPr>
        <w:t>fers to the general</w:t>
      </w:r>
      <w:r w:rsidR="004238C4" w:rsidRPr="00E00A38">
        <w:rPr>
          <w:rFonts w:ascii="Arial" w:hAnsi="Arial" w:cs="Arial"/>
          <w:color w:val="000000" w:themeColor="text1"/>
        </w:rPr>
        <w:t xml:space="preserve"> </w:t>
      </w:r>
      <w:r w:rsidR="000E00DB" w:rsidRPr="00E00A38">
        <w:rPr>
          <w:rFonts w:ascii="Arial" w:hAnsi="Arial" w:cs="Arial"/>
          <w:color w:val="000000" w:themeColor="text1"/>
        </w:rPr>
        <w:t>environment that</w:t>
      </w:r>
      <w:r w:rsidR="004238C4" w:rsidRPr="00E00A38">
        <w:rPr>
          <w:rFonts w:ascii="Arial" w:hAnsi="Arial" w:cs="Arial"/>
          <w:color w:val="000000" w:themeColor="text1"/>
        </w:rPr>
        <w:t xml:space="preserve"> may impact </w:t>
      </w:r>
      <w:r w:rsidR="00FA2745">
        <w:rPr>
          <w:rFonts w:ascii="Arial" w:hAnsi="Arial" w:cs="Arial"/>
          <w:color w:val="000000" w:themeColor="text1"/>
        </w:rPr>
        <w:t>operating</w:t>
      </w:r>
      <w:r w:rsidR="004238C4" w:rsidRPr="00E00A38">
        <w:rPr>
          <w:rFonts w:ascii="Arial" w:hAnsi="Arial" w:cs="Arial"/>
          <w:color w:val="000000" w:themeColor="text1"/>
        </w:rPr>
        <w:t xml:space="preserve"> of all commercial businesses.</w:t>
      </w:r>
    </w:p>
    <w:p w14:paraId="69EBC873" w14:textId="1D81426E" w:rsidR="004238C4" w:rsidRPr="00E00A38" w:rsidRDefault="004238C4" w:rsidP="00422E80">
      <w:pPr>
        <w:pStyle w:val="ListParagraph"/>
        <w:numPr>
          <w:ilvl w:val="0"/>
          <w:numId w:val="1"/>
        </w:numPr>
        <w:spacing w:line="360" w:lineRule="auto"/>
        <w:jc w:val="both"/>
        <w:rPr>
          <w:rFonts w:ascii="Arial" w:hAnsi="Arial" w:cs="Arial"/>
          <w:color w:val="000000" w:themeColor="text1"/>
        </w:rPr>
      </w:pPr>
      <w:r w:rsidRPr="00E00A38">
        <w:rPr>
          <w:rFonts w:ascii="Arial" w:hAnsi="Arial" w:cs="Arial"/>
          <w:b/>
          <w:bCs/>
          <w:color w:val="000000" w:themeColor="text1"/>
        </w:rPr>
        <w:t>Zara’s Micro Environment:</w:t>
      </w:r>
      <w:r w:rsidRPr="00E00A38">
        <w:rPr>
          <w:rFonts w:ascii="Arial" w:hAnsi="Arial" w:cs="Arial"/>
          <w:color w:val="000000" w:themeColor="text1"/>
        </w:rPr>
        <w:t xml:space="preserve"> It is generated by factors related to Zara that impact its capacity to serve consumers, the business, market segments, promotional strategies </w:t>
      </w:r>
      <w:r w:rsidR="006C2A60" w:rsidRPr="00E00A38">
        <w:rPr>
          <w:rFonts w:ascii="Arial" w:hAnsi="Arial" w:cs="Arial"/>
          <w:color w:val="000000" w:themeColor="text1"/>
        </w:rPr>
        <w:t>utilized</w:t>
      </w:r>
      <w:r w:rsidRPr="00E00A38">
        <w:rPr>
          <w:rFonts w:ascii="Arial" w:hAnsi="Arial" w:cs="Arial"/>
          <w:color w:val="000000" w:themeColor="text1"/>
        </w:rPr>
        <w:t>, rivals</w:t>
      </w:r>
      <w:r w:rsidR="006C2A60" w:rsidRPr="00E00A38">
        <w:rPr>
          <w:rFonts w:ascii="Arial" w:hAnsi="Arial" w:cs="Arial"/>
          <w:color w:val="000000" w:themeColor="text1"/>
        </w:rPr>
        <w:t>,</w:t>
      </w:r>
      <w:r w:rsidRPr="00E00A38">
        <w:rPr>
          <w:rFonts w:ascii="Arial" w:hAnsi="Arial" w:cs="Arial"/>
          <w:color w:val="000000" w:themeColor="text1"/>
        </w:rPr>
        <w:t xml:space="preserve"> and public.</w:t>
      </w:r>
    </w:p>
    <w:p w14:paraId="50C3028D" w14:textId="10A03E4C" w:rsidR="004238C4" w:rsidRPr="00E00A38" w:rsidRDefault="004238C4" w:rsidP="00422E80">
      <w:pPr>
        <w:pStyle w:val="ListParagraph"/>
        <w:numPr>
          <w:ilvl w:val="0"/>
          <w:numId w:val="1"/>
        </w:numPr>
        <w:spacing w:line="360" w:lineRule="auto"/>
        <w:jc w:val="both"/>
        <w:rPr>
          <w:rFonts w:ascii="Arial" w:hAnsi="Arial" w:cs="Arial"/>
          <w:color w:val="000000" w:themeColor="text1"/>
        </w:rPr>
      </w:pPr>
      <w:r w:rsidRPr="00E00A38">
        <w:rPr>
          <w:rFonts w:ascii="Arial" w:hAnsi="Arial" w:cs="Arial"/>
          <w:b/>
          <w:bCs/>
          <w:color w:val="000000" w:themeColor="text1"/>
        </w:rPr>
        <w:lastRenderedPageBreak/>
        <w:t>Macro Environment:</w:t>
      </w:r>
      <w:r w:rsidRPr="00E00A38">
        <w:rPr>
          <w:rFonts w:ascii="Arial" w:hAnsi="Arial" w:cs="Arial"/>
          <w:color w:val="000000" w:themeColor="text1"/>
        </w:rPr>
        <w:t xml:space="preserve"> The overall health of the economy, as opposed to that of any one industry, is a key factor in the macro environment. Zara is well-aware of the wide variations in climate and tailors its collections accordingly</w:t>
      </w:r>
      <w:r w:rsidR="004A768B" w:rsidRPr="00E00A38">
        <w:rPr>
          <w:rFonts w:ascii="Arial" w:hAnsi="Arial" w:cs="Arial"/>
          <w:color w:val="000000" w:themeColor="text1"/>
        </w:rPr>
        <w:t xml:space="preserve"> (</w:t>
      </w:r>
      <w:proofErr w:type="spellStart"/>
      <w:r w:rsidR="004A768B" w:rsidRPr="00E00A38">
        <w:rPr>
          <w:rFonts w:ascii="Arial" w:hAnsi="Arial" w:cs="Arial"/>
          <w:color w:val="000000" w:themeColor="text1"/>
        </w:rPr>
        <w:t>Choudhary</w:t>
      </w:r>
      <w:proofErr w:type="spellEnd"/>
      <w:r w:rsidR="004A768B" w:rsidRPr="00E00A38">
        <w:rPr>
          <w:rFonts w:ascii="Arial" w:hAnsi="Arial" w:cs="Arial"/>
          <w:color w:val="000000" w:themeColor="text1"/>
        </w:rPr>
        <w:t xml:space="preserve"> et al., 2021)</w:t>
      </w:r>
      <w:r w:rsidRPr="00E00A38">
        <w:rPr>
          <w:rFonts w:ascii="Arial" w:hAnsi="Arial" w:cs="Arial"/>
          <w:color w:val="000000" w:themeColor="text1"/>
        </w:rPr>
        <w:t>; for instance, because the North has a more severe winter than the rest of the country, its winter collections tend to debut earlier.</w:t>
      </w:r>
    </w:p>
    <w:p w14:paraId="665D8296" w14:textId="6361AEE1" w:rsidR="007E3E4A" w:rsidRPr="00E00A38" w:rsidRDefault="007E3E4A" w:rsidP="00422E80">
      <w:pPr>
        <w:pStyle w:val="Heading3"/>
        <w:spacing w:line="360" w:lineRule="auto"/>
        <w:jc w:val="both"/>
        <w:rPr>
          <w:rFonts w:ascii="Arial" w:hAnsi="Arial" w:cs="Arial"/>
          <w:b/>
          <w:bCs/>
          <w:color w:val="000000" w:themeColor="text1"/>
        </w:rPr>
      </w:pPr>
      <w:bookmarkStart w:id="5" w:name="_Toc121610000"/>
      <w:r w:rsidRPr="00E00A38">
        <w:rPr>
          <w:rFonts w:ascii="Arial" w:hAnsi="Arial" w:cs="Arial"/>
          <w:b/>
          <w:bCs/>
          <w:color w:val="000000" w:themeColor="text1"/>
        </w:rPr>
        <w:t>PESTEL Analysis</w:t>
      </w:r>
      <w:bookmarkEnd w:id="5"/>
    </w:p>
    <w:p w14:paraId="35B58946" w14:textId="3D760AB3" w:rsidR="004B4871" w:rsidRPr="00E00A38" w:rsidRDefault="00A40D17" w:rsidP="00422E80">
      <w:pPr>
        <w:spacing w:line="360" w:lineRule="auto"/>
        <w:jc w:val="both"/>
        <w:rPr>
          <w:rFonts w:ascii="Arial" w:hAnsi="Arial" w:cs="Arial"/>
          <w:color w:val="000000" w:themeColor="text1"/>
        </w:rPr>
      </w:pPr>
      <w:r w:rsidRPr="00E00A38">
        <w:rPr>
          <w:rFonts w:ascii="Arial" w:hAnsi="Arial" w:cs="Arial"/>
          <w:color w:val="000000" w:themeColor="text1"/>
        </w:rPr>
        <w:t xml:space="preserve">The Zara business strategy is </w:t>
      </w:r>
      <w:r w:rsidR="006C2A60" w:rsidRPr="00E00A38">
        <w:rPr>
          <w:rFonts w:ascii="Arial" w:hAnsi="Arial" w:cs="Arial"/>
          <w:color w:val="000000" w:themeColor="text1"/>
        </w:rPr>
        <w:t>analyzed</w:t>
      </w:r>
      <w:r w:rsidRPr="00E00A38">
        <w:rPr>
          <w:rFonts w:ascii="Arial" w:hAnsi="Arial" w:cs="Arial"/>
          <w:color w:val="000000" w:themeColor="text1"/>
        </w:rPr>
        <w:t xml:space="preserve"> using the PESTL</w:t>
      </w:r>
      <w:r w:rsidR="000E00DB">
        <w:rPr>
          <w:rFonts w:ascii="Arial" w:hAnsi="Arial" w:cs="Arial"/>
          <w:color w:val="000000" w:themeColor="text1"/>
        </w:rPr>
        <w:t xml:space="preserve">E framework. Diversity of external factors </w:t>
      </w:r>
      <w:r w:rsidR="000E00DB" w:rsidRPr="00E00A38">
        <w:rPr>
          <w:rFonts w:ascii="Arial" w:hAnsi="Arial" w:cs="Arial"/>
          <w:color w:val="000000" w:themeColor="text1"/>
        </w:rPr>
        <w:t>might</w:t>
      </w:r>
      <w:r w:rsidRPr="00E00A38">
        <w:rPr>
          <w:rFonts w:ascii="Arial" w:hAnsi="Arial" w:cs="Arial"/>
          <w:color w:val="000000" w:themeColor="text1"/>
        </w:rPr>
        <w:t xml:space="preserve"> </w:t>
      </w:r>
      <w:r w:rsidR="006C2A60" w:rsidRPr="00E00A38">
        <w:rPr>
          <w:rFonts w:ascii="Arial" w:hAnsi="Arial" w:cs="Arial"/>
          <w:color w:val="000000" w:themeColor="text1"/>
        </w:rPr>
        <w:t>affect</w:t>
      </w:r>
      <w:r w:rsidR="000E00DB">
        <w:rPr>
          <w:rFonts w:ascii="Arial" w:hAnsi="Arial" w:cs="Arial"/>
          <w:color w:val="000000" w:themeColor="text1"/>
        </w:rPr>
        <w:t xml:space="preserve"> the</w:t>
      </w:r>
      <w:r w:rsidR="00781D42">
        <w:rPr>
          <w:rFonts w:ascii="Arial" w:hAnsi="Arial" w:cs="Arial"/>
          <w:color w:val="000000" w:themeColor="text1"/>
        </w:rPr>
        <w:t xml:space="preserve"> company's base</w:t>
      </w:r>
      <w:r w:rsidRPr="00E00A38">
        <w:rPr>
          <w:rFonts w:ascii="Arial" w:hAnsi="Arial" w:cs="Arial"/>
          <w:color w:val="000000" w:themeColor="text1"/>
        </w:rPr>
        <w:t xml:space="preserve">, and PESTLE Analysis </w:t>
      </w:r>
      <w:r w:rsidR="000E00DB">
        <w:rPr>
          <w:rFonts w:ascii="Arial" w:hAnsi="Arial" w:cs="Arial"/>
          <w:color w:val="000000" w:themeColor="text1"/>
        </w:rPr>
        <w:t>reveal them and making them more evident</w:t>
      </w:r>
      <w:r w:rsidRPr="00E00A38">
        <w:rPr>
          <w:rFonts w:ascii="Arial" w:hAnsi="Arial" w:cs="Arial"/>
          <w:color w:val="000000" w:themeColor="text1"/>
        </w:rPr>
        <w:t>.</w:t>
      </w:r>
    </w:p>
    <w:p w14:paraId="67FE2B14" w14:textId="77069B8F" w:rsidR="004B4871" w:rsidRPr="00E00A38" w:rsidRDefault="004B4871" w:rsidP="00422E80">
      <w:pPr>
        <w:spacing w:line="360" w:lineRule="auto"/>
        <w:jc w:val="both"/>
        <w:rPr>
          <w:rFonts w:ascii="Arial" w:hAnsi="Arial" w:cs="Arial"/>
          <w:b/>
          <w:bCs/>
          <w:color w:val="000000" w:themeColor="text1"/>
        </w:rPr>
      </w:pPr>
      <w:r w:rsidRPr="00E00A38">
        <w:rPr>
          <w:rFonts w:ascii="Arial" w:hAnsi="Arial" w:cs="Arial"/>
          <w:b/>
          <w:bCs/>
          <w:color w:val="000000" w:themeColor="text1"/>
        </w:rPr>
        <w:t>Political Factors</w:t>
      </w:r>
    </w:p>
    <w:p w14:paraId="538AB343" w14:textId="44746104" w:rsidR="00A40D17" w:rsidRPr="00E00A38" w:rsidRDefault="00781D42" w:rsidP="00422E80">
      <w:pPr>
        <w:spacing w:line="360" w:lineRule="auto"/>
        <w:jc w:val="both"/>
        <w:rPr>
          <w:rFonts w:ascii="Arial" w:hAnsi="Arial" w:cs="Arial"/>
          <w:color w:val="000000" w:themeColor="text1"/>
        </w:rPr>
      </w:pPr>
      <w:r>
        <w:rPr>
          <w:rFonts w:ascii="Arial" w:hAnsi="Arial" w:cs="Arial"/>
          <w:color w:val="000000" w:themeColor="text1"/>
        </w:rPr>
        <w:t>T</w:t>
      </w:r>
      <w:r w:rsidR="00A40D17" w:rsidRPr="00E00A38">
        <w:rPr>
          <w:rFonts w:ascii="Arial" w:hAnsi="Arial" w:cs="Arial"/>
          <w:color w:val="000000" w:themeColor="text1"/>
        </w:rPr>
        <w:t>he European Union is the United Kingdom's most important export market</w:t>
      </w:r>
      <w:r>
        <w:rPr>
          <w:rFonts w:ascii="Arial" w:hAnsi="Arial" w:cs="Arial"/>
          <w:color w:val="000000" w:themeColor="text1"/>
        </w:rPr>
        <w:t xml:space="preserve"> when we talk about clothing and fabrics</w:t>
      </w:r>
      <w:r w:rsidR="00A40D17" w:rsidRPr="00E00A38">
        <w:rPr>
          <w:rFonts w:ascii="Arial" w:hAnsi="Arial" w:cs="Arial"/>
          <w:color w:val="000000" w:themeColor="text1"/>
        </w:rPr>
        <w:t>. It's estimated that this sector accounts for 74% of EU expo</w:t>
      </w:r>
      <w:r>
        <w:rPr>
          <w:rFonts w:ascii="Arial" w:hAnsi="Arial" w:cs="Arial"/>
          <w:color w:val="000000" w:themeColor="text1"/>
        </w:rPr>
        <w:t>rts, meaning that Zara can charm more clients</w:t>
      </w:r>
      <w:r w:rsidR="00A40D17" w:rsidRPr="00E00A38">
        <w:rPr>
          <w:rFonts w:ascii="Arial" w:hAnsi="Arial" w:cs="Arial"/>
          <w:color w:val="000000" w:themeColor="text1"/>
        </w:rPr>
        <w:t xml:space="preserve"> within Europe without having to pay </w:t>
      </w:r>
      <w:r w:rsidR="00F7206B">
        <w:rPr>
          <w:rFonts w:ascii="Arial" w:hAnsi="Arial" w:cs="Arial"/>
          <w:color w:val="000000" w:themeColor="text1"/>
        </w:rPr>
        <w:t>expensive rates doing export</w:t>
      </w:r>
      <w:r w:rsidR="00A40D17" w:rsidRPr="00E00A38">
        <w:rPr>
          <w:rFonts w:ascii="Arial" w:hAnsi="Arial" w:cs="Arial"/>
          <w:color w:val="000000" w:themeColor="text1"/>
        </w:rPr>
        <w:t>. The country's financial regulations also have a significant effect on the efficiency of any given enterprise. Red tape in countries like India and China presents significant difficulties for international corporations. Political unrest, which has knock-on effects o</w:t>
      </w:r>
      <w:r w:rsidR="00F7206B">
        <w:rPr>
          <w:rFonts w:ascii="Arial" w:hAnsi="Arial" w:cs="Arial"/>
          <w:color w:val="000000" w:themeColor="text1"/>
        </w:rPr>
        <w:t>n the economy and the fill-in network</w:t>
      </w:r>
      <w:r w:rsidR="00A40D17" w:rsidRPr="00E00A38">
        <w:rPr>
          <w:rFonts w:ascii="Arial" w:hAnsi="Arial" w:cs="Arial"/>
          <w:color w:val="000000" w:themeColor="text1"/>
        </w:rPr>
        <w:t>, is another important factor influencing the market. To solve this issue, Za</w:t>
      </w:r>
      <w:r w:rsidR="00F7206B">
        <w:rPr>
          <w:rFonts w:ascii="Arial" w:hAnsi="Arial" w:cs="Arial"/>
          <w:color w:val="000000" w:themeColor="text1"/>
        </w:rPr>
        <w:t>ra concentrated its supply network</w:t>
      </w:r>
      <w:r w:rsidR="00A40D17" w:rsidRPr="00E00A38">
        <w:rPr>
          <w:rFonts w:ascii="Arial" w:hAnsi="Arial" w:cs="Arial"/>
          <w:color w:val="000000" w:themeColor="text1"/>
        </w:rPr>
        <w:t xml:space="preserve"> act</w:t>
      </w:r>
      <w:r w:rsidR="00F7206B">
        <w:rPr>
          <w:rFonts w:ascii="Arial" w:hAnsi="Arial" w:cs="Arial"/>
          <w:color w:val="000000" w:themeColor="text1"/>
        </w:rPr>
        <w:t>ivities in Spain and a few European Union</w:t>
      </w:r>
      <w:r w:rsidR="00A40D17" w:rsidRPr="00E00A38">
        <w:rPr>
          <w:rFonts w:ascii="Arial" w:hAnsi="Arial" w:cs="Arial"/>
          <w:color w:val="000000" w:themeColor="text1"/>
        </w:rPr>
        <w:t xml:space="preserve"> countries.</w:t>
      </w:r>
    </w:p>
    <w:p w14:paraId="157B8C77" w14:textId="42DADC9E" w:rsidR="004B4871" w:rsidRPr="00E00A38" w:rsidRDefault="004B4871" w:rsidP="00422E80">
      <w:pPr>
        <w:spacing w:line="360" w:lineRule="auto"/>
        <w:jc w:val="both"/>
        <w:rPr>
          <w:rFonts w:ascii="Arial" w:hAnsi="Arial" w:cs="Arial"/>
          <w:b/>
          <w:bCs/>
          <w:color w:val="000000" w:themeColor="text1"/>
        </w:rPr>
      </w:pPr>
      <w:r w:rsidRPr="00E00A38">
        <w:rPr>
          <w:rFonts w:ascii="Arial" w:hAnsi="Arial" w:cs="Arial"/>
          <w:b/>
          <w:bCs/>
          <w:color w:val="000000" w:themeColor="text1"/>
        </w:rPr>
        <w:t>Economic Factors</w:t>
      </w:r>
    </w:p>
    <w:p w14:paraId="614E6A52" w14:textId="28FEA253" w:rsidR="00A40D17" w:rsidRPr="009B1A61" w:rsidRDefault="00A40D17" w:rsidP="00422E80">
      <w:pPr>
        <w:spacing w:line="360" w:lineRule="auto"/>
        <w:jc w:val="both"/>
        <w:rPr>
          <w:rFonts w:ascii="Arial" w:hAnsi="Arial" w:cs="Arial"/>
        </w:rPr>
      </w:pPr>
      <w:r w:rsidRPr="009B1A61">
        <w:rPr>
          <w:rFonts w:ascii="Arial" w:hAnsi="Arial" w:cs="Arial"/>
        </w:rPr>
        <w:t xml:space="preserve">Zara, being a Spanish company in a country with one of the worst unemployment rates, saves money on </w:t>
      </w:r>
      <w:r w:rsidR="006C2A60" w:rsidRPr="009B1A61">
        <w:rPr>
          <w:rFonts w:ascii="Arial" w:hAnsi="Arial" w:cs="Arial"/>
        </w:rPr>
        <w:t>labor</w:t>
      </w:r>
      <w:r w:rsidRPr="009B1A61">
        <w:rPr>
          <w:rFonts w:ascii="Arial" w:hAnsi="Arial" w:cs="Arial"/>
        </w:rPr>
        <w:t xml:space="preserve"> costs compared to its competitors in </w:t>
      </w:r>
      <w:r w:rsidR="00FA2745" w:rsidRPr="009B1A61">
        <w:rPr>
          <w:rFonts w:ascii="Arial" w:hAnsi="Arial" w:cs="Arial"/>
        </w:rPr>
        <w:t>Western</w:t>
      </w:r>
      <w:r w:rsidRPr="009B1A61">
        <w:rPr>
          <w:rFonts w:ascii="Arial" w:hAnsi="Arial" w:cs="Arial"/>
        </w:rPr>
        <w:t xml:space="preserve"> Europe, such as France, Germany, and the United Kingdom. As a result of Zara's competitive pricing, the company has captured a larger part of the European fashion marke</w:t>
      </w:r>
      <w:r w:rsidR="00D55376" w:rsidRPr="009B1A61">
        <w:rPr>
          <w:rFonts w:ascii="Arial" w:hAnsi="Arial" w:cs="Arial"/>
        </w:rPr>
        <w:t>t than its competitor</w:t>
      </w:r>
      <w:r w:rsidRPr="009B1A61">
        <w:rPr>
          <w:rFonts w:ascii="Arial" w:hAnsi="Arial" w:cs="Arial"/>
        </w:rPr>
        <w:t>s. The</w:t>
      </w:r>
      <w:r w:rsidR="009B1A61" w:rsidRPr="009B1A61">
        <w:rPr>
          <w:rFonts w:ascii="Arial" w:hAnsi="Arial" w:cs="Arial"/>
        </w:rPr>
        <w:t xml:space="preserve"> organization's financial </w:t>
      </w:r>
      <w:r w:rsidR="009B1A61" w:rsidRPr="009B1A61">
        <w:rPr>
          <w:rFonts w:ascii="Arial" w:hAnsi="Arial" w:cs="Arial"/>
          <w:sz w:val="21"/>
          <w:szCs w:val="21"/>
          <w:shd w:val="clear" w:color="auto" w:fill="FFFFFF"/>
        </w:rPr>
        <w:t>circumstances</w:t>
      </w:r>
      <w:r w:rsidRPr="009B1A61">
        <w:rPr>
          <w:rFonts w:ascii="Arial" w:hAnsi="Arial" w:cs="Arial"/>
        </w:rPr>
        <w:t xml:space="preserve"> may be </w:t>
      </w:r>
      <w:r w:rsidR="009B1A61" w:rsidRPr="009B1A61">
        <w:rPr>
          <w:rFonts w:ascii="Arial" w:hAnsi="Arial" w:cs="Arial"/>
        </w:rPr>
        <w:t xml:space="preserve">severely harmed by a complex network of lack of </w:t>
      </w:r>
      <w:r w:rsidRPr="009B1A61">
        <w:rPr>
          <w:rFonts w:ascii="Arial" w:hAnsi="Arial" w:cs="Arial"/>
        </w:rPr>
        <w:t>ec</w:t>
      </w:r>
      <w:r w:rsidR="00D55376" w:rsidRPr="009B1A61">
        <w:rPr>
          <w:rFonts w:ascii="Arial" w:hAnsi="Arial" w:cs="Arial"/>
        </w:rPr>
        <w:t>onomic activity all over the world</w:t>
      </w:r>
      <w:r w:rsidRPr="009B1A61">
        <w:rPr>
          <w:rFonts w:ascii="Arial" w:hAnsi="Arial" w:cs="Arial"/>
        </w:rPr>
        <w:t xml:space="preserve">. The corporation may have financial difficulty if the cost of </w:t>
      </w:r>
      <w:r w:rsidR="006C2A60" w:rsidRPr="009B1A61">
        <w:rPr>
          <w:rFonts w:ascii="Arial" w:hAnsi="Arial" w:cs="Arial"/>
        </w:rPr>
        <w:t>labor</w:t>
      </w:r>
      <w:r w:rsidRPr="009B1A61">
        <w:rPr>
          <w:rFonts w:ascii="Arial" w:hAnsi="Arial" w:cs="Arial"/>
        </w:rPr>
        <w:t xml:space="preserve"> or manufacturing increases. Brexit, or the United Kingdom's planned withdrawal fro</w:t>
      </w:r>
      <w:r w:rsidR="009B1A61">
        <w:rPr>
          <w:rFonts w:ascii="Arial" w:hAnsi="Arial" w:cs="Arial"/>
        </w:rPr>
        <w:t>m the European Union, has produce</w:t>
      </w:r>
      <w:r w:rsidRPr="009B1A61">
        <w:rPr>
          <w:rFonts w:ascii="Arial" w:hAnsi="Arial" w:cs="Arial"/>
        </w:rPr>
        <w:t xml:space="preserve"> the currency to fall in value, leading to higher prices and less discretionary money for consumers. As a result, sales at Zara and throughout the garment sector have dropped.</w:t>
      </w:r>
    </w:p>
    <w:p w14:paraId="5E8E9BD4" w14:textId="5FF59888" w:rsidR="004B4871" w:rsidRPr="009B1A61" w:rsidRDefault="004B4871" w:rsidP="00422E80">
      <w:pPr>
        <w:spacing w:line="360" w:lineRule="auto"/>
        <w:jc w:val="both"/>
        <w:rPr>
          <w:rFonts w:ascii="Arial" w:hAnsi="Arial" w:cs="Arial"/>
          <w:b/>
          <w:bCs/>
        </w:rPr>
      </w:pPr>
      <w:r w:rsidRPr="009B1A61">
        <w:rPr>
          <w:rFonts w:ascii="Arial" w:hAnsi="Arial" w:cs="Arial"/>
          <w:b/>
          <w:bCs/>
        </w:rPr>
        <w:t>Social Factors</w:t>
      </w:r>
    </w:p>
    <w:p w14:paraId="6BE9872D" w14:textId="78613178" w:rsidR="00A40D17" w:rsidRPr="00E00A38" w:rsidRDefault="00A40D17" w:rsidP="00422E80">
      <w:pPr>
        <w:spacing w:line="360" w:lineRule="auto"/>
        <w:jc w:val="both"/>
        <w:rPr>
          <w:rFonts w:ascii="Arial" w:hAnsi="Arial" w:cs="Arial"/>
          <w:color w:val="000000" w:themeColor="text1"/>
        </w:rPr>
      </w:pPr>
      <w:r w:rsidRPr="00E00A38">
        <w:rPr>
          <w:rFonts w:ascii="Arial" w:hAnsi="Arial" w:cs="Arial"/>
          <w:color w:val="000000" w:themeColor="text1"/>
        </w:rPr>
        <w:t xml:space="preserve">The company's product demand and supply are both heavily influenced by the ebb and flow of societal trends. Both people's aptitude and motivation to work are profoundly affected. A change </w:t>
      </w:r>
      <w:r w:rsidRPr="00E00A38">
        <w:rPr>
          <w:rFonts w:ascii="Arial" w:hAnsi="Arial" w:cs="Arial"/>
          <w:color w:val="000000" w:themeColor="text1"/>
        </w:rPr>
        <w:lastRenderedPageBreak/>
        <w:t>in attitude toward such social concerns is very improbable, gi</w:t>
      </w:r>
      <w:r w:rsidR="009B1A61">
        <w:rPr>
          <w:rFonts w:ascii="Arial" w:hAnsi="Arial" w:cs="Arial"/>
          <w:color w:val="000000" w:themeColor="text1"/>
        </w:rPr>
        <w:t>ven Zara's giant</w:t>
      </w:r>
      <w:r w:rsidRPr="00E00A38">
        <w:rPr>
          <w:rFonts w:ascii="Arial" w:hAnsi="Arial" w:cs="Arial"/>
          <w:color w:val="000000" w:themeColor="text1"/>
        </w:rPr>
        <w:t xml:space="preserve"> consumer base and wide range of items. Sin</w:t>
      </w:r>
      <w:r w:rsidR="006256CD">
        <w:rPr>
          <w:rFonts w:ascii="Arial" w:hAnsi="Arial" w:cs="Arial"/>
          <w:color w:val="000000" w:themeColor="text1"/>
        </w:rPr>
        <w:t xml:space="preserve">ce it doesn't place </w:t>
      </w:r>
      <w:proofErr w:type="gramStart"/>
      <w:r w:rsidR="006256CD">
        <w:rPr>
          <w:rFonts w:ascii="Arial" w:hAnsi="Arial" w:cs="Arial"/>
          <w:color w:val="000000" w:themeColor="text1"/>
        </w:rPr>
        <w:t>a</w:t>
      </w:r>
      <w:proofErr w:type="gramEnd"/>
      <w:r w:rsidR="006256CD">
        <w:rPr>
          <w:rFonts w:ascii="Arial" w:hAnsi="Arial" w:cs="Arial"/>
          <w:color w:val="000000" w:themeColor="text1"/>
        </w:rPr>
        <w:t xml:space="preserve"> upscale value</w:t>
      </w:r>
      <w:r w:rsidRPr="00E00A38">
        <w:rPr>
          <w:rFonts w:ascii="Arial" w:hAnsi="Arial" w:cs="Arial"/>
          <w:color w:val="000000" w:themeColor="text1"/>
        </w:rPr>
        <w:t xml:space="preserve"> on experiment</w:t>
      </w:r>
      <w:r w:rsidR="009B1A61">
        <w:rPr>
          <w:rFonts w:ascii="Arial" w:hAnsi="Arial" w:cs="Arial"/>
          <w:color w:val="000000" w:themeColor="text1"/>
        </w:rPr>
        <w:t>ing, Zara makes its items concur</w:t>
      </w:r>
      <w:r w:rsidRPr="00E00A38">
        <w:rPr>
          <w:rFonts w:ascii="Arial" w:hAnsi="Arial" w:cs="Arial"/>
          <w:color w:val="000000" w:themeColor="text1"/>
        </w:rPr>
        <w:t xml:space="preserve"> with the local cu</w:t>
      </w:r>
      <w:r w:rsidR="006256CD">
        <w:rPr>
          <w:rFonts w:ascii="Arial" w:hAnsi="Arial" w:cs="Arial"/>
          <w:color w:val="000000" w:themeColor="text1"/>
        </w:rPr>
        <w:t xml:space="preserve">lture. Zara is also involved in many </w:t>
      </w:r>
      <w:r w:rsidRPr="00E00A38">
        <w:rPr>
          <w:rFonts w:ascii="Arial" w:hAnsi="Arial" w:cs="Arial"/>
          <w:color w:val="000000" w:themeColor="text1"/>
        </w:rPr>
        <w:t xml:space="preserve">charitable causes. Zara has </w:t>
      </w:r>
      <w:r w:rsidR="006C2A60" w:rsidRPr="00E00A38">
        <w:rPr>
          <w:rFonts w:ascii="Arial" w:hAnsi="Arial" w:cs="Arial"/>
          <w:color w:val="000000" w:themeColor="text1"/>
        </w:rPr>
        <w:t>prioritized</w:t>
      </w:r>
      <w:r w:rsidRPr="00E00A38">
        <w:rPr>
          <w:rFonts w:ascii="Arial" w:hAnsi="Arial" w:cs="Arial"/>
          <w:color w:val="000000" w:themeColor="text1"/>
        </w:rPr>
        <w:t xml:space="preserve"> eco-friendly retail management </w:t>
      </w:r>
      <w:r w:rsidR="006C2A60" w:rsidRPr="00E00A38">
        <w:rPr>
          <w:rFonts w:ascii="Arial" w:hAnsi="Arial" w:cs="Arial"/>
          <w:color w:val="000000" w:themeColor="text1"/>
        </w:rPr>
        <w:t>practices</w:t>
      </w:r>
      <w:r w:rsidRPr="00E00A38">
        <w:rPr>
          <w:rFonts w:ascii="Arial" w:hAnsi="Arial" w:cs="Arial"/>
          <w:color w:val="000000" w:themeColor="text1"/>
        </w:rPr>
        <w:t xml:space="preserve"> to reduce energy use.</w:t>
      </w:r>
    </w:p>
    <w:p w14:paraId="5DA33A5D" w14:textId="316C54C6" w:rsidR="00033325" w:rsidRPr="00E00A38" w:rsidRDefault="00033325" w:rsidP="00B8253F">
      <w:pPr>
        <w:spacing w:line="360" w:lineRule="auto"/>
        <w:jc w:val="center"/>
        <w:rPr>
          <w:rFonts w:ascii="Arial" w:hAnsi="Arial" w:cs="Arial"/>
          <w:color w:val="000000" w:themeColor="text1"/>
        </w:rPr>
      </w:pPr>
      <w:r w:rsidRPr="00E00A38">
        <w:rPr>
          <w:rFonts w:ascii="Arial" w:hAnsi="Arial" w:cs="Arial"/>
          <w:noProof/>
          <w:color w:val="000000" w:themeColor="text1"/>
          <w:lang w:val="en-GB" w:eastAsia="en-GB"/>
        </w:rPr>
        <w:drawing>
          <wp:inline distT="0" distB="0" distL="0" distR="0" wp14:anchorId="3D98192E" wp14:editId="686BC732">
            <wp:extent cx="5773479" cy="2413000"/>
            <wp:effectExtent l="0" t="0" r="0" b="0"/>
            <wp:docPr id="1" name="Picture 1" descr="Villa Irgendwie Morphium zara case study analysis Landschaft Zeuge Gr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lla Irgendwie Morphium zara case study analysis Landschaft Zeuge Grad"/>
                    <pic:cNvPicPr>
                      <a:picLocks noChangeAspect="1" noChangeArrowheads="1"/>
                    </pic:cNvPicPr>
                  </pic:nvPicPr>
                  <pic:blipFill rotWithShape="1">
                    <a:blip r:embed="rId8">
                      <a:clrChange>
                        <a:clrFrom>
                          <a:srgbClr val="FEFEFE"/>
                        </a:clrFrom>
                        <a:clrTo>
                          <a:srgbClr val="FEFEFE">
                            <a:alpha val="0"/>
                          </a:srgbClr>
                        </a:clrTo>
                      </a:clrChange>
                      <a:extLst>
                        <a:ext uri="{28A0092B-C50C-407E-A947-70E740481C1C}">
                          <a14:useLocalDpi xmlns:a14="http://schemas.microsoft.com/office/drawing/2010/main" val="0"/>
                        </a:ext>
                      </a:extLst>
                    </a:blip>
                    <a:srcRect l="1252" t="4028" r="1567" b="4520"/>
                    <a:stretch/>
                  </pic:blipFill>
                  <pic:spPr bwMode="auto">
                    <a:xfrm>
                      <a:off x="0" y="0"/>
                      <a:ext cx="5776001" cy="2414054"/>
                    </a:xfrm>
                    <a:prstGeom prst="rect">
                      <a:avLst/>
                    </a:prstGeom>
                    <a:noFill/>
                    <a:ln>
                      <a:noFill/>
                    </a:ln>
                    <a:extLst>
                      <a:ext uri="{53640926-AAD7-44D8-BBD7-CCE9431645EC}">
                        <a14:shadowObscured xmlns:a14="http://schemas.microsoft.com/office/drawing/2010/main"/>
                      </a:ext>
                    </a:extLst>
                  </pic:spPr>
                </pic:pic>
              </a:graphicData>
            </a:graphic>
          </wp:inline>
        </w:drawing>
      </w:r>
    </w:p>
    <w:p w14:paraId="23FCEF65" w14:textId="3C034C98" w:rsidR="00033325" w:rsidRPr="00E00A38" w:rsidRDefault="00033325" w:rsidP="00B8253F">
      <w:pPr>
        <w:spacing w:line="360" w:lineRule="auto"/>
        <w:jc w:val="center"/>
        <w:rPr>
          <w:rFonts w:ascii="Arial" w:hAnsi="Arial" w:cs="Arial"/>
          <w:color w:val="000000" w:themeColor="text1"/>
        </w:rPr>
      </w:pPr>
      <w:r w:rsidRPr="00E00A38">
        <w:rPr>
          <w:rFonts w:ascii="Arial" w:hAnsi="Arial" w:cs="Arial"/>
          <w:color w:val="000000" w:themeColor="text1"/>
        </w:rPr>
        <w:t>Figure:</w:t>
      </w:r>
      <w:r w:rsidR="00B8253F" w:rsidRPr="00E00A38">
        <w:rPr>
          <w:rFonts w:ascii="Arial" w:hAnsi="Arial" w:cs="Arial"/>
          <w:color w:val="000000" w:themeColor="text1"/>
        </w:rPr>
        <w:t xml:space="preserve"> PESTEL Framework</w:t>
      </w:r>
    </w:p>
    <w:p w14:paraId="5317C1E4" w14:textId="6F2320D6" w:rsidR="00033325" w:rsidRPr="00E00A38" w:rsidRDefault="00033325" w:rsidP="00B8253F">
      <w:pPr>
        <w:spacing w:line="360" w:lineRule="auto"/>
        <w:jc w:val="center"/>
        <w:rPr>
          <w:rFonts w:ascii="Arial" w:hAnsi="Arial" w:cs="Arial"/>
          <w:color w:val="000000" w:themeColor="text1"/>
        </w:rPr>
      </w:pPr>
      <w:r w:rsidRPr="00E00A38">
        <w:rPr>
          <w:rFonts w:ascii="Arial" w:hAnsi="Arial" w:cs="Arial"/>
          <w:color w:val="000000" w:themeColor="text1"/>
        </w:rPr>
        <w:t>Source:</w:t>
      </w:r>
      <w:r w:rsidR="004A768B" w:rsidRPr="00E00A38">
        <w:rPr>
          <w:rFonts w:ascii="Arial" w:hAnsi="Arial" w:cs="Arial"/>
          <w:color w:val="000000" w:themeColor="text1"/>
        </w:rPr>
        <w:t xml:space="preserve"> (Warren et al., 2015)</w:t>
      </w:r>
    </w:p>
    <w:p w14:paraId="7EC046E2" w14:textId="77777777" w:rsidR="00033325" w:rsidRPr="00E00A38" w:rsidRDefault="00033325" w:rsidP="00422E80">
      <w:pPr>
        <w:spacing w:line="360" w:lineRule="auto"/>
        <w:jc w:val="both"/>
        <w:rPr>
          <w:rFonts w:ascii="Arial" w:hAnsi="Arial" w:cs="Arial"/>
          <w:color w:val="000000" w:themeColor="text1"/>
        </w:rPr>
      </w:pPr>
    </w:p>
    <w:p w14:paraId="2F4552EC" w14:textId="7A14775B" w:rsidR="004B4871" w:rsidRPr="00E00A38" w:rsidRDefault="004B4871" w:rsidP="00422E80">
      <w:pPr>
        <w:spacing w:line="360" w:lineRule="auto"/>
        <w:jc w:val="both"/>
        <w:rPr>
          <w:rFonts w:ascii="Arial" w:hAnsi="Arial" w:cs="Arial"/>
          <w:b/>
          <w:bCs/>
          <w:color w:val="000000" w:themeColor="text1"/>
        </w:rPr>
      </w:pPr>
      <w:r w:rsidRPr="00E00A38">
        <w:rPr>
          <w:rFonts w:ascii="Arial" w:hAnsi="Arial" w:cs="Arial"/>
          <w:b/>
          <w:bCs/>
          <w:color w:val="000000" w:themeColor="text1"/>
        </w:rPr>
        <w:t>Technological Factors</w:t>
      </w:r>
    </w:p>
    <w:p w14:paraId="7E33DA10" w14:textId="6D9B279A" w:rsidR="00A40D17" w:rsidRPr="00E00A38" w:rsidRDefault="006256CD" w:rsidP="00422E80">
      <w:pPr>
        <w:spacing w:line="360" w:lineRule="auto"/>
        <w:jc w:val="both"/>
        <w:rPr>
          <w:rFonts w:ascii="Arial" w:hAnsi="Arial" w:cs="Arial"/>
          <w:color w:val="000000" w:themeColor="text1"/>
        </w:rPr>
      </w:pPr>
      <w:r>
        <w:rPr>
          <w:rFonts w:ascii="Arial" w:hAnsi="Arial" w:cs="Arial"/>
          <w:color w:val="000000" w:themeColor="text1"/>
        </w:rPr>
        <w:t>Zara</w:t>
      </w:r>
      <w:r w:rsidR="006C2A60" w:rsidRPr="00E00A38">
        <w:rPr>
          <w:rFonts w:ascii="Arial" w:hAnsi="Arial" w:cs="Arial"/>
          <w:color w:val="000000" w:themeColor="text1"/>
        </w:rPr>
        <w:t xml:space="preserve"> has the </w:t>
      </w:r>
      <w:r>
        <w:rPr>
          <w:rFonts w:ascii="Arial" w:hAnsi="Arial" w:cs="Arial"/>
          <w:color w:val="000000" w:themeColor="text1"/>
        </w:rPr>
        <w:t>assets and capital and the customers needed</w:t>
      </w:r>
      <w:r w:rsidR="006C2A60" w:rsidRPr="00E00A38">
        <w:rPr>
          <w:rFonts w:ascii="Arial" w:hAnsi="Arial" w:cs="Arial"/>
          <w:color w:val="000000" w:themeColor="text1"/>
        </w:rPr>
        <w:t xml:space="preserve"> to fu</w:t>
      </w:r>
      <w:r>
        <w:rPr>
          <w:rFonts w:ascii="Arial" w:hAnsi="Arial" w:cs="Arial"/>
          <w:color w:val="000000" w:themeColor="text1"/>
        </w:rPr>
        <w:t>lly use the information gained</w:t>
      </w:r>
      <w:r w:rsidR="006C2A60" w:rsidRPr="00E00A38">
        <w:rPr>
          <w:rFonts w:ascii="Arial" w:hAnsi="Arial" w:cs="Arial"/>
          <w:color w:val="000000" w:themeColor="text1"/>
        </w:rPr>
        <w:t xml:space="preserve">. </w:t>
      </w:r>
      <w:r>
        <w:rPr>
          <w:rFonts w:ascii="Arial" w:hAnsi="Arial" w:cs="Arial"/>
          <w:color w:val="000000" w:themeColor="text1"/>
        </w:rPr>
        <w:t>Zara invest a fortune in reading and analyzing gigantic data material to be able to provide a better service for their clients</w:t>
      </w:r>
      <w:r w:rsidR="006C2A60" w:rsidRPr="00E00A38">
        <w:rPr>
          <w:rFonts w:ascii="Arial" w:hAnsi="Arial" w:cs="Arial"/>
          <w:color w:val="000000" w:themeColor="text1"/>
        </w:rPr>
        <w:t>. The company's website is quite well-known, and it is via it that it communicates with clients all over the globe. The business maintains many channels of client contact, both virtual and in-person. The responsiveness of a business to its customers is another area that is aided by technological advancements. The organization uses radio frequency identification (RFID) technology to monitor its stock levels.</w:t>
      </w:r>
    </w:p>
    <w:p w14:paraId="34D06A68" w14:textId="229433C3" w:rsidR="004B4871" w:rsidRPr="00E00A38" w:rsidRDefault="004B4871" w:rsidP="00422E80">
      <w:pPr>
        <w:spacing w:line="360" w:lineRule="auto"/>
        <w:jc w:val="both"/>
        <w:rPr>
          <w:rFonts w:ascii="Arial" w:hAnsi="Arial" w:cs="Arial"/>
          <w:b/>
          <w:bCs/>
          <w:color w:val="000000" w:themeColor="text1"/>
        </w:rPr>
      </w:pPr>
      <w:r w:rsidRPr="00E00A38">
        <w:rPr>
          <w:rFonts w:ascii="Arial" w:hAnsi="Arial" w:cs="Arial"/>
          <w:b/>
          <w:bCs/>
          <w:color w:val="000000" w:themeColor="text1"/>
        </w:rPr>
        <w:t>Legal Factors</w:t>
      </w:r>
    </w:p>
    <w:p w14:paraId="2A928167" w14:textId="7D7F76A3" w:rsidR="006C2A60" w:rsidRPr="00E00A38" w:rsidRDefault="006256CD" w:rsidP="00422E80">
      <w:pPr>
        <w:spacing w:line="360" w:lineRule="auto"/>
        <w:jc w:val="both"/>
        <w:rPr>
          <w:rFonts w:ascii="Arial" w:hAnsi="Arial" w:cs="Arial"/>
          <w:color w:val="000000" w:themeColor="text1"/>
        </w:rPr>
      </w:pPr>
      <w:r>
        <w:rPr>
          <w:rFonts w:ascii="Arial" w:hAnsi="Arial" w:cs="Arial"/>
          <w:color w:val="000000" w:themeColor="text1"/>
        </w:rPr>
        <w:t>Zara puts lots of accent on</w:t>
      </w:r>
      <w:r w:rsidR="006C2A60" w:rsidRPr="00E00A38">
        <w:rPr>
          <w:rFonts w:ascii="Arial" w:hAnsi="Arial" w:cs="Arial"/>
          <w:color w:val="000000" w:themeColor="text1"/>
        </w:rPr>
        <w:t xml:space="preserve"> being environmentally responsible. Their primary </w:t>
      </w:r>
      <w:r>
        <w:rPr>
          <w:rFonts w:ascii="Arial" w:hAnsi="Arial" w:cs="Arial"/>
          <w:color w:val="000000" w:themeColor="text1"/>
        </w:rPr>
        <w:t>objective is to implement</w:t>
      </w:r>
      <w:r w:rsidR="006C2A60" w:rsidRPr="00E00A38">
        <w:rPr>
          <w:rFonts w:ascii="Arial" w:hAnsi="Arial" w:cs="Arial"/>
          <w:color w:val="000000" w:themeColor="text1"/>
        </w:rPr>
        <w:t xml:space="preserve"> these standards across their whole product offering and supply chain. Companies with the stature of Zara must adhere to certain norms and standards. Employees are paid a fair salary, which the firm has mandated by passing special legislation. The corporation has had copyright infringement problems in the past while trying to develop new clothing lines in sync with current </w:t>
      </w:r>
      <w:r w:rsidR="006C2A60" w:rsidRPr="00E00A38">
        <w:rPr>
          <w:rFonts w:ascii="Arial" w:hAnsi="Arial" w:cs="Arial"/>
          <w:color w:val="000000" w:themeColor="text1"/>
        </w:rPr>
        <w:lastRenderedPageBreak/>
        <w:t>fashion trends</w:t>
      </w:r>
      <w:r w:rsidR="004A768B" w:rsidRPr="00E00A38">
        <w:rPr>
          <w:rFonts w:ascii="Arial" w:hAnsi="Arial" w:cs="Arial"/>
          <w:color w:val="000000" w:themeColor="text1"/>
        </w:rPr>
        <w:t xml:space="preserve"> (</w:t>
      </w:r>
      <w:proofErr w:type="spellStart"/>
      <w:r w:rsidR="004A768B" w:rsidRPr="00E00A38">
        <w:rPr>
          <w:rFonts w:ascii="Arial" w:hAnsi="Arial" w:cs="Arial"/>
          <w:color w:val="000000" w:themeColor="text1"/>
        </w:rPr>
        <w:t>Cejka</w:t>
      </w:r>
      <w:proofErr w:type="spellEnd"/>
      <w:r w:rsidR="004A768B" w:rsidRPr="00E00A38">
        <w:rPr>
          <w:rFonts w:ascii="Arial" w:hAnsi="Arial" w:cs="Arial"/>
          <w:color w:val="000000" w:themeColor="text1"/>
        </w:rPr>
        <w:t xml:space="preserve"> et al., 2017)</w:t>
      </w:r>
      <w:r w:rsidR="006C2A60" w:rsidRPr="00E00A38">
        <w:rPr>
          <w:rFonts w:ascii="Arial" w:hAnsi="Arial" w:cs="Arial"/>
          <w:color w:val="000000" w:themeColor="text1"/>
        </w:rPr>
        <w:t>. There have been allegations that the company stole ideas and patterns from Adidas and Balenciaga. One of the reasons brands may freely mimic one another is because of antiquated legal theories. The time, energy, and money spent on creating and releasing new lines of clothing to the market mean that companies like H&amp;M and Zara must also strictly enforce copyright regulations.</w:t>
      </w:r>
    </w:p>
    <w:p w14:paraId="0A8E3513" w14:textId="0FD6443B" w:rsidR="004B4871" w:rsidRPr="00E00A38" w:rsidRDefault="004B4871" w:rsidP="00422E80">
      <w:pPr>
        <w:spacing w:line="360" w:lineRule="auto"/>
        <w:jc w:val="both"/>
        <w:rPr>
          <w:rFonts w:ascii="Arial" w:hAnsi="Arial" w:cs="Arial"/>
          <w:b/>
          <w:bCs/>
          <w:color w:val="000000" w:themeColor="text1"/>
        </w:rPr>
      </w:pPr>
      <w:r w:rsidRPr="00E00A38">
        <w:rPr>
          <w:rFonts w:ascii="Arial" w:hAnsi="Arial" w:cs="Arial"/>
          <w:b/>
          <w:bCs/>
          <w:color w:val="000000" w:themeColor="text1"/>
        </w:rPr>
        <w:t>Environmental Factors</w:t>
      </w:r>
    </w:p>
    <w:p w14:paraId="1D21E244" w14:textId="59C5BB41" w:rsidR="004B4871" w:rsidRPr="00E00A38" w:rsidRDefault="006C2A60" w:rsidP="00422E80">
      <w:pPr>
        <w:spacing w:line="360" w:lineRule="auto"/>
        <w:jc w:val="both"/>
        <w:rPr>
          <w:rFonts w:ascii="Arial" w:hAnsi="Arial" w:cs="Arial"/>
          <w:color w:val="000000" w:themeColor="text1"/>
        </w:rPr>
      </w:pPr>
      <w:r w:rsidRPr="00E00A38">
        <w:rPr>
          <w:rFonts w:ascii="Arial" w:hAnsi="Arial" w:cs="Arial"/>
          <w:color w:val="000000" w:themeColor="text1"/>
        </w:rPr>
        <w:t>Considering how quickly consumers get tired of following any given trend, the fashion industry as a whole gets a bad rap for being wasteful. This is perhaps a huge reason why customers may question a quick fashion company like Zara. Given that modern consumers are more concerned about environmental effects than ever before, companies like Zara must embrace more environmentally</w:t>
      </w:r>
      <w:r w:rsidR="00B25D22">
        <w:rPr>
          <w:rFonts w:ascii="Arial" w:hAnsi="Arial" w:cs="Arial"/>
          <w:color w:val="000000" w:themeColor="text1"/>
        </w:rPr>
        <w:t xml:space="preserve"> friendly practices. Zara has come up with a strategy to transform</w:t>
      </w:r>
      <w:r w:rsidRPr="00E00A38">
        <w:rPr>
          <w:rFonts w:ascii="Arial" w:hAnsi="Arial" w:cs="Arial"/>
          <w:color w:val="000000" w:themeColor="text1"/>
        </w:rPr>
        <w:t xml:space="preserve"> all of its shops carbon-neutral. The document lays out the brand's strategies for lowering its energy and water footprint. All forms of hazardous waste have been eliminated from the company's supply chain.</w:t>
      </w:r>
    </w:p>
    <w:p w14:paraId="4150EB2C" w14:textId="2222EF22" w:rsidR="007E3E4A" w:rsidRPr="00E00A38" w:rsidRDefault="007E3E4A" w:rsidP="00422E80">
      <w:pPr>
        <w:pStyle w:val="Heading3"/>
        <w:spacing w:line="360" w:lineRule="auto"/>
        <w:jc w:val="both"/>
        <w:rPr>
          <w:rFonts w:ascii="Arial" w:hAnsi="Arial" w:cs="Arial"/>
          <w:b/>
          <w:bCs/>
          <w:color w:val="000000" w:themeColor="text1"/>
        </w:rPr>
      </w:pPr>
      <w:bookmarkStart w:id="6" w:name="_Toc121610001"/>
      <w:r w:rsidRPr="00E00A38">
        <w:rPr>
          <w:rFonts w:ascii="Arial" w:hAnsi="Arial" w:cs="Arial"/>
          <w:b/>
          <w:bCs/>
          <w:color w:val="000000" w:themeColor="text1"/>
        </w:rPr>
        <w:t>Porter’s Five Forces Model</w:t>
      </w:r>
      <w:bookmarkEnd w:id="6"/>
      <w:r w:rsidRPr="00E00A38">
        <w:rPr>
          <w:rFonts w:ascii="Arial" w:hAnsi="Arial" w:cs="Arial"/>
          <w:b/>
          <w:bCs/>
          <w:color w:val="000000" w:themeColor="text1"/>
        </w:rPr>
        <w:t xml:space="preserve"> </w:t>
      </w:r>
    </w:p>
    <w:p w14:paraId="313CADBD" w14:textId="32C92A53" w:rsidR="00033325" w:rsidRPr="00E00A38" w:rsidRDefault="00B25D22" w:rsidP="00422E80">
      <w:pPr>
        <w:spacing w:line="360" w:lineRule="auto"/>
        <w:jc w:val="both"/>
        <w:rPr>
          <w:rFonts w:ascii="Arial" w:hAnsi="Arial" w:cs="Arial"/>
          <w:color w:val="000000" w:themeColor="text1"/>
        </w:rPr>
      </w:pPr>
      <w:r>
        <w:rPr>
          <w:rFonts w:ascii="Arial" w:hAnsi="Arial" w:cs="Arial"/>
          <w:color w:val="000000" w:themeColor="text1"/>
        </w:rPr>
        <w:t xml:space="preserve">Free market economy </w:t>
      </w:r>
      <w:r w:rsidR="00033325" w:rsidRPr="00E00A38">
        <w:rPr>
          <w:rFonts w:ascii="Arial" w:hAnsi="Arial" w:cs="Arial"/>
          <w:color w:val="000000" w:themeColor="text1"/>
        </w:rPr>
        <w:t xml:space="preserve">and industry issues </w:t>
      </w:r>
      <w:r>
        <w:rPr>
          <w:rFonts w:ascii="Arial" w:hAnsi="Arial" w:cs="Arial"/>
          <w:color w:val="000000" w:themeColor="text1"/>
        </w:rPr>
        <w:t>impacting Zara are both inspected</w:t>
      </w:r>
      <w:r w:rsidR="00033325" w:rsidRPr="00E00A38">
        <w:rPr>
          <w:rFonts w:ascii="Arial" w:hAnsi="Arial" w:cs="Arial"/>
          <w:color w:val="000000" w:themeColor="text1"/>
        </w:rPr>
        <w:t xml:space="preserve"> in detail in Porter's Five Forces Analysis. The study aims to quantify the company's position </w:t>
      </w:r>
      <w:r w:rsidR="00A96B99" w:rsidRPr="00E00A38">
        <w:rPr>
          <w:rFonts w:ascii="Arial" w:hAnsi="Arial" w:cs="Arial"/>
          <w:color w:val="000000" w:themeColor="text1"/>
        </w:rPr>
        <w:t>on</w:t>
      </w:r>
      <w:r w:rsidR="00033325" w:rsidRPr="00E00A38">
        <w:rPr>
          <w:rFonts w:ascii="Arial" w:hAnsi="Arial" w:cs="Arial"/>
          <w:color w:val="000000" w:themeColor="text1"/>
        </w:rPr>
        <w:t xml:space="preserve"> external factors such as the threat of new entrants, the threat of substitutes, the bargaining power of customers, the bargaining power of suppliers, and the danger of competition.</w:t>
      </w:r>
    </w:p>
    <w:p w14:paraId="1E533981" w14:textId="0175C075" w:rsidR="004146B4" w:rsidRPr="00E00A38" w:rsidRDefault="004146B4" w:rsidP="00422E80">
      <w:pPr>
        <w:spacing w:line="360" w:lineRule="auto"/>
        <w:jc w:val="both"/>
        <w:rPr>
          <w:rFonts w:ascii="Arial" w:hAnsi="Arial" w:cs="Arial"/>
          <w:b/>
          <w:bCs/>
          <w:color w:val="000000" w:themeColor="text1"/>
        </w:rPr>
      </w:pPr>
      <w:r w:rsidRPr="00E00A38">
        <w:rPr>
          <w:rFonts w:ascii="Arial" w:hAnsi="Arial" w:cs="Arial"/>
          <w:b/>
          <w:bCs/>
          <w:color w:val="000000" w:themeColor="text1"/>
        </w:rPr>
        <w:t>Threats of New Entrants</w:t>
      </w:r>
    </w:p>
    <w:p w14:paraId="0B786A13" w14:textId="7D159B81" w:rsidR="00033325" w:rsidRPr="00E00A38" w:rsidRDefault="004146B4" w:rsidP="00422E80">
      <w:pPr>
        <w:spacing w:line="360" w:lineRule="auto"/>
        <w:jc w:val="both"/>
        <w:rPr>
          <w:rFonts w:ascii="Arial" w:hAnsi="Arial" w:cs="Arial"/>
          <w:color w:val="000000" w:themeColor="text1"/>
        </w:rPr>
      </w:pPr>
      <w:r w:rsidRPr="00E00A38">
        <w:rPr>
          <w:rFonts w:ascii="Arial" w:hAnsi="Arial" w:cs="Arial"/>
          <w:color w:val="000000" w:themeColor="text1"/>
        </w:rPr>
        <w:t>New competitors pose less of a threat to</w:t>
      </w:r>
      <w:r w:rsidR="00671974">
        <w:rPr>
          <w:rFonts w:ascii="Arial" w:hAnsi="Arial" w:cs="Arial"/>
          <w:color w:val="000000" w:themeColor="text1"/>
        </w:rPr>
        <w:t xml:space="preserve"> quick clothes giant Zara. Prime challenges for entrance are the</w:t>
      </w:r>
      <w:r w:rsidRPr="00E00A38">
        <w:rPr>
          <w:rFonts w:ascii="Arial" w:hAnsi="Arial" w:cs="Arial"/>
          <w:color w:val="000000" w:themeColor="text1"/>
        </w:rPr>
        <w:t xml:space="preserve"> customer-focused approach, well-established brands, differentiated products, and economies of scale. It</w:t>
      </w:r>
      <w:r w:rsidR="00671974">
        <w:rPr>
          <w:rFonts w:ascii="Arial" w:hAnsi="Arial" w:cs="Arial"/>
          <w:color w:val="000000" w:themeColor="text1"/>
        </w:rPr>
        <w:t xml:space="preserve"> is difficult for new competitor</w:t>
      </w:r>
      <w:r w:rsidR="002C0112">
        <w:rPr>
          <w:rFonts w:ascii="Arial" w:hAnsi="Arial" w:cs="Arial"/>
          <w:color w:val="000000" w:themeColor="text1"/>
        </w:rPr>
        <w:t xml:space="preserve"> to participate</w:t>
      </w:r>
      <w:r w:rsidRPr="00E00A38">
        <w:rPr>
          <w:rFonts w:ascii="Arial" w:hAnsi="Arial" w:cs="Arial"/>
          <w:color w:val="000000" w:themeColor="text1"/>
        </w:rPr>
        <w:t xml:space="preserve"> due to economies of scale </w:t>
      </w:r>
      <w:r w:rsidR="00D930EA">
        <w:rPr>
          <w:rFonts w:ascii="Arial" w:hAnsi="Arial" w:cs="Arial"/>
          <w:color w:val="000000" w:themeColor="text1"/>
        </w:rPr>
        <w:t>on the supply side, which discount</w:t>
      </w:r>
      <w:r w:rsidRPr="00E00A38">
        <w:rPr>
          <w:rFonts w:ascii="Arial" w:hAnsi="Arial" w:cs="Arial"/>
          <w:color w:val="000000" w:themeColor="text1"/>
        </w:rPr>
        <w:t xml:space="preserve"> the total cost of the product. Zara's value proposition is to give customers easy access to high-quality fashion brands at affordable prices, which has earned the company both brand loyalty and brand differentiation, despite the low switching costs that customers face</w:t>
      </w:r>
      <w:r w:rsidR="004A768B" w:rsidRPr="00E00A38">
        <w:rPr>
          <w:rFonts w:ascii="Arial" w:hAnsi="Arial" w:cs="Arial"/>
          <w:color w:val="000000" w:themeColor="text1"/>
        </w:rPr>
        <w:t xml:space="preserve"> (</w:t>
      </w:r>
      <w:proofErr w:type="spellStart"/>
      <w:r w:rsidR="004A768B" w:rsidRPr="00E00A38">
        <w:rPr>
          <w:rFonts w:ascii="Arial" w:hAnsi="Arial" w:cs="Arial"/>
          <w:color w:val="000000" w:themeColor="text1"/>
        </w:rPr>
        <w:t>Duoyan</w:t>
      </w:r>
      <w:proofErr w:type="spellEnd"/>
      <w:r w:rsidR="004A768B" w:rsidRPr="00E00A38">
        <w:rPr>
          <w:rFonts w:ascii="Arial" w:hAnsi="Arial" w:cs="Arial"/>
          <w:color w:val="000000" w:themeColor="text1"/>
        </w:rPr>
        <w:t>, 2021)</w:t>
      </w:r>
      <w:r w:rsidRPr="00E00A38">
        <w:rPr>
          <w:rFonts w:ascii="Arial" w:hAnsi="Arial" w:cs="Arial"/>
          <w:color w:val="000000" w:themeColor="text1"/>
        </w:rPr>
        <w:t xml:space="preserve">. This has made it challenging for new entrants to the market to differentiate themselves. As a market leader, it </w:t>
      </w:r>
      <w:r w:rsidR="00A96B99" w:rsidRPr="00E00A38">
        <w:rPr>
          <w:rFonts w:ascii="Arial" w:hAnsi="Arial" w:cs="Arial"/>
          <w:color w:val="000000" w:themeColor="text1"/>
        </w:rPr>
        <w:t>can</w:t>
      </w:r>
      <w:r w:rsidRPr="00E00A38">
        <w:rPr>
          <w:rFonts w:ascii="Arial" w:hAnsi="Arial" w:cs="Arial"/>
          <w:color w:val="000000" w:themeColor="text1"/>
        </w:rPr>
        <w:t xml:space="preserve"> compete even in a market with low demand, an advantage that is difficult to replicate for new entrants. </w:t>
      </w:r>
    </w:p>
    <w:p w14:paraId="6F0FC503" w14:textId="6CA7FCBF" w:rsidR="004146B4" w:rsidRPr="00E00A38" w:rsidRDefault="004146B4" w:rsidP="00422E80">
      <w:pPr>
        <w:spacing w:line="360" w:lineRule="auto"/>
        <w:jc w:val="both"/>
        <w:rPr>
          <w:rFonts w:ascii="Arial" w:hAnsi="Arial" w:cs="Arial"/>
          <w:b/>
          <w:bCs/>
          <w:color w:val="000000" w:themeColor="text1"/>
        </w:rPr>
      </w:pPr>
      <w:r w:rsidRPr="00E00A38">
        <w:rPr>
          <w:rFonts w:ascii="Arial" w:hAnsi="Arial" w:cs="Arial"/>
          <w:b/>
          <w:bCs/>
          <w:color w:val="000000" w:themeColor="text1"/>
        </w:rPr>
        <w:t>Threats of Substitutes:</w:t>
      </w:r>
    </w:p>
    <w:p w14:paraId="7EE9552D" w14:textId="2CCA6FC2" w:rsidR="004146B4" w:rsidRPr="00E00A38" w:rsidRDefault="004146B4" w:rsidP="00422E80">
      <w:pPr>
        <w:spacing w:line="360" w:lineRule="auto"/>
        <w:jc w:val="both"/>
        <w:rPr>
          <w:rFonts w:ascii="Arial" w:hAnsi="Arial" w:cs="Arial"/>
          <w:color w:val="000000" w:themeColor="text1"/>
        </w:rPr>
      </w:pPr>
      <w:r w:rsidRPr="00E00A38">
        <w:rPr>
          <w:rFonts w:ascii="Arial" w:hAnsi="Arial" w:cs="Arial"/>
          <w:color w:val="000000" w:themeColor="text1"/>
        </w:rPr>
        <w:t xml:space="preserve">Product-for-product replacement is strong in the retail sector due to the variety of firms providing different prices, qualities, and product offers; however, there are few alternatives for clothing, </w:t>
      </w:r>
      <w:r w:rsidRPr="00E00A38">
        <w:rPr>
          <w:rFonts w:ascii="Arial" w:hAnsi="Arial" w:cs="Arial"/>
          <w:color w:val="000000" w:themeColor="text1"/>
        </w:rPr>
        <w:lastRenderedPageBreak/>
        <w:t>therefore substitution by necessity is rare. Zara's main competitor, the danger of which is quite minimal, is the availability of suitable alternatives. Everything that passes for "substitution" in the fashion business is simply another kind of fierce rivalry. Many of the pieces from various collections may be interchanged with one another, allowing for year-round use of a favorite look.</w:t>
      </w:r>
    </w:p>
    <w:p w14:paraId="06E8C790" w14:textId="379E1734" w:rsidR="00A96B99" w:rsidRPr="00E00A38" w:rsidRDefault="00A96B99" w:rsidP="00422E80">
      <w:pPr>
        <w:spacing w:line="360" w:lineRule="auto"/>
        <w:jc w:val="both"/>
        <w:rPr>
          <w:rFonts w:ascii="Arial" w:hAnsi="Arial" w:cs="Arial"/>
          <w:b/>
          <w:bCs/>
          <w:color w:val="000000" w:themeColor="text1"/>
        </w:rPr>
      </w:pPr>
      <w:r w:rsidRPr="00E00A38">
        <w:rPr>
          <w:rFonts w:ascii="Arial" w:hAnsi="Arial" w:cs="Arial"/>
          <w:b/>
          <w:bCs/>
          <w:color w:val="000000" w:themeColor="text1"/>
        </w:rPr>
        <w:t>Bargaining Power of Customers:</w:t>
      </w:r>
    </w:p>
    <w:p w14:paraId="0B57A3DE" w14:textId="38FC5DDD" w:rsidR="00A96B99" w:rsidRPr="00E00A38" w:rsidRDefault="00A96B99" w:rsidP="00422E80">
      <w:pPr>
        <w:spacing w:line="360" w:lineRule="auto"/>
        <w:jc w:val="both"/>
        <w:rPr>
          <w:rFonts w:ascii="Arial" w:hAnsi="Arial" w:cs="Arial"/>
          <w:color w:val="000000" w:themeColor="text1"/>
        </w:rPr>
      </w:pPr>
      <w:r w:rsidRPr="00E00A38">
        <w:rPr>
          <w:rFonts w:ascii="Arial" w:hAnsi="Arial" w:cs="Arial"/>
          <w:color w:val="000000" w:themeColor="text1"/>
        </w:rPr>
        <w:t>Customers have a l</w:t>
      </w:r>
      <w:r w:rsidR="00DF2D97">
        <w:rPr>
          <w:rFonts w:ascii="Arial" w:hAnsi="Arial" w:cs="Arial"/>
          <w:color w:val="000000" w:themeColor="text1"/>
        </w:rPr>
        <w:t>ow</w:t>
      </w:r>
      <w:r w:rsidRPr="00E00A38">
        <w:rPr>
          <w:rFonts w:ascii="Arial" w:hAnsi="Arial" w:cs="Arial"/>
          <w:color w:val="000000" w:themeColor="text1"/>
        </w:rPr>
        <w:t xml:space="preserve"> cost</w:t>
      </w:r>
      <w:r w:rsidR="00DF2D97">
        <w:rPr>
          <w:rFonts w:ascii="Arial" w:hAnsi="Arial" w:cs="Arial"/>
          <w:color w:val="000000" w:themeColor="text1"/>
        </w:rPr>
        <w:t xml:space="preserve"> to move from one brand to another and this is increasing the stress factor</w:t>
      </w:r>
      <w:r w:rsidRPr="00E00A38">
        <w:rPr>
          <w:rFonts w:ascii="Arial" w:hAnsi="Arial" w:cs="Arial"/>
          <w:color w:val="000000" w:themeColor="text1"/>
        </w:rPr>
        <w:t xml:space="preserve"> for Zara to remain competitive by meeting consumer wants at affordable prices. To</w:t>
      </w:r>
      <w:r w:rsidR="00607579">
        <w:rPr>
          <w:rFonts w:ascii="Arial" w:hAnsi="Arial" w:cs="Arial"/>
          <w:color w:val="000000" w:themeColor="text1"/>
        </w:rPr>
        <w:t xml:space="preserve"> be one step ahead</w:t>
      </w:r>
      <w:r w:rsidRPr="00E00A38">
        <w:rPr>
          <w:rFonts w:ascii="Arial" w:hAnsi="Arial" w:cs="Arial"/>
          <w:color w:val="000000" w:themeColor="text1"/>
        </w:rPr>
        <w:t>, they use a customer-</w:t>
      </w:r>
      <w:r w:rsidR="00607579">
        <w:rPr>
          <w:rFonts w:ascii="Arial" w:hAnsi="Arial" w:cs="Arial"/>
          <w:color w:val="000000" w:themeColor="text1"/>
        </w:rPr>
        <w:t>first strategy and always attempt</w:t>
      </w:r>
      <w:r w:rsidRPr="00E00A38">
        <w:rPr>
          <w:rFonts w:ascii="Arial" w:hAnsi="Arial" w:cs="Arial"/>
          <w:color w:val="000000" w:themeColor="text1"/>
        </w:rPr>
        <w:t xml:space="preserve"> to </w:t>
      </w:r>
      <w:r w:rsidR="00607579">
        <w:rPr>
          <w:rFonts w:ascii="Arial" w:hAnsi="Arial" w:cs="Arial"/>
          <w:color w:val="000000" w:themeColor="text1"/>
        </w:rPr>
        <w:t>increase</w:t>
      </w:r>
      <w:r w:rsidRPr="00E00A38">
        <w:rPr>
          <w:rFonts w:ascii="Arial" w:hAnsi="Arial" w:cs="Arial"/>
          <w:color w:val="000000" w:themeColor="text1"/>
        </w:rPr>
        <w:t xml:space="preserve"> their patrons' overall satisfaction. To ensure a steady stream of fresh, on-trend cloth</w:t>
      </w:r>
      <w:r w:rsidR="00607579">
        <w:rPr>
          <w:rFonts w:ascii="Arial" w:hAnsi="Arial" w:cs="Arial"/>
          <w:color w:val="000000" w:themeColor="text1"/>
        </w:rPr>
        <w:t xml:space="preserve">ing for its clientele and uplift </w:t>
      </w:r>
      <w:r w:rsidRPr="00E00A38">
        <w:rPr>
          <w:rFonts w:ascii="Arial" w:hAnsi="Arial" w:cs="Arial"/>
          <w:color w:val="000000" w:themeColor="text1"/>
        </w:rPr>
        <w:t>satisfaction, Zara is adopting a supply chain strategy based on vertical integration. Customers don't have a voice in price cuts but do have indirect negotiating power because of the availability of a wide variety of apparel retailers.</w:t>
      </w:r>
    </w:p>
    <w:p w14:paraId="04677F90" w14:textId="0BFC078B" w:rsidR="00A96B99" w:rsidRPr="00E00A38" w:rsidRDefault="00A96B99" w:rsidP="00422E80">
      <w:pPr>
        <w:spacing w:line="360" w:lineRule="auto"/>
        <w:jc w:val="both"/>
        <w:rPr>
          <w:rFonts w:ascii="Arial" w:hAnsi="Arial" w:cs="Arial"/>
          <w:b/>
          <w:bCs/>
          <w:color w:val="000000" w:themeColor="text1"/>
        </w:rPr>
      </w:pPr>
      <w:r w:rsidRPr="00E00A38">
        <w:rPr>
          <w:rFonts w:ascii="Arial" w:hAnsi="Arial" w:cs="Arial"/>
          <w:b/>
          <w:bCs/>
          <w:color w:val="000000" w:themeColor="text1"/>
        </w:rPr>
        <w:t>Bargaining Power of Suppliers:</w:t>
      </w:r>
    </w:p>
    <w:p w14:paraId="2EBE3EAC" w14:textId="14E84708" w:rsidR="00A96B99" w:rsidRPr="00E00A38" w:rsidRDefault="00A96B99" w:rsidP="00422E80">
      <w:pPr>
        <w:spacing w:line="360" w:lineRule="auto"/>
        <w:jc w:val="both"/>
        <w:rPr>
          <w:rFonts w:ascii="Arial" w:hAnsi="Arial" w:cs="Arial"/>
          <w:color w:val="000000" w:themeColor="text1"/>
        </w:rPr>
      </w:pPr>
      <w:r w:rsidRPr="00E00A38">
        <w:rPr>
          <w:rFonts w:ascii="Arial" w:hAnsi="Arial" w:cs="Arial"/>
          <w:color w:val="000000" w:themeColor="text1"/>
        </w:rPr>
        <w:t xml:space="preserve">Supply-side bargaining leverage is minimal at best. To save costs, Zara farms out its manufacturing to a variety of countries throughout the world, the most prominent of which are India, Bangladesh, Spain, Morocco, Portugal, and others. Due to a large number of suppliers, the company has little leverage in negotiations. Retailers like Zara and </w:t>
      </w:r>
      <w:r w:rsidR="00607579">
        <w:rPr>
          <w:rFonts w:ascii="Arial" w:hAnsi="Arial" w:cs="Arial"/>
          <w:color w:val="000000" w:themeColor="text1"/>
        </w:rPr>
        <w:t>others like them evaluate the prices</w:t>
      </w:r>
      <w:r w:rsidRPr="00E00A38">
        <w:rPr>
          <w:rFonts w:ascii="Arial" w:hAnsi="Arial" w:cs="Arial"/>
          <w:color w:val="000000" w:themeColor="text1"/>
        </w:rPr>
        <w:t xml:space="preserve">, while </w:t>
      </w:r>
      <w:r w:rsidR="00B73CE2">
        <w:rPr>
          <w:rFonts w:ascii="Arial" w:hAnsi="Arial" w:cs="Arial"/>
          <w:color w:val="000000" w:themeColor="text1"/>
        </w:rPr>
        <w:t>their suppliers get a modest reduce</w:t>
      </w:r>
      <w:r w:rsidRPr="00E00A38">
        <w:rPr>
          <w:rFonts w:ascii="Arial" w:hAnsi="Arial" w:cs="Arial"/>
          <w:color w:val="000000" w:themeColor="text1"/>
        </w:rPr>
        <w:t xml:space="preserve"> of the profits. Forward integration poses less of a threat to the supply side because of the high upfront costs involved. Zara's in-house manufacturing facilities help the company become less reliant on other sources. Nonetheless, it critically relies on suppliers from poor nations, where labor costs are high but supply is rapid.</w:t>
      </w:r>
    </w:p>
    <w:p w14:paraId="19B3361B" w14:textId="5EBA08A1" w:rsidR="00A96B99" w:rsidRPr="00E00A38" w:rsidRDefault="00A96B99" w:rsidP="00422E80">
      <w:pPr>
        <w:spacing w:line="360" w:lineRule="auto"/>
        <w:jc w:val="both"/>
        <w:rPr>
          <w:rFonts w:ascii="Arial" w:hAnsi="Arial" w:cs="Arial"/>
          <w:b/>
          <w:bCs/>
          <w:color w:val="000000" w:themeColor="text1"/>
        </w:rPr>
      </w:pPr>
      <w:r w:rsidRPr="00E00A38">
        <w:rPr>
          <w:rFonts w:ascii="Arial" w:hAnsi="Arial" w:cs="Arial"/>
          <w:b/>
          <w:bCs/>
          <w:color w:val="000000" w:themeColor="text1"/>
        </w:rPr>
        <w:t>Competitive Rivalry:</w:t>
      </w:r>
    </w:p>
    <w:p w14:paraId="4D734B28" w14:textId="2F976388" w:rsidR="00033325" w:rsidRPr="00E00A38" w:rsidRDefault="00A96B99" w:rsidP="00422E80">
      <w:pPr>
        <w:spacing w:line="360" w:lineRule="auto"/>
        <w:jc w:val="both"/>
        <w:rPr>
          <w:rFonts w:ascii="Arial" w:hAnsi="Arial" w:cs="Arial"/>
          <w:color w:val="000000" w:themeColor="text1"/>
        </w:rPr>
      </w:pPr>
      <w:r w:rsidRPr="00E00A38">
        <w:rPr>
          <w:rFonts w:ascii="Arial" w:hAnsi="Arial" w:cs="Arial"/>
          <w:color w:val="000000" w:themeColor="text1"/>
        </w:rPr>
        <w:t>Major competitors to Zara include H&amp;M, GAP, UNIQLO, Mango, Forever21, etc. Since there is a large variety of fashion retailers, both large and small companies compete fiercely for customers. To stay competitive, Zara relies on the streng</w:t>
      </w:r>
      <w:r w:rsidR="00607579">
        <w:rPr>
          <w:rFonts w:ascii="Arial" w:hAnsi="Arial" w:cs="Arial"/>
          <w:color w:val="000000" w:themeColor="text1"/>
        </w:rPr>
        <w:t>th of its brand and the fidelity</w:t>
      </w:r>
      <w:r w:rsidRPr="00E00A38">
        <w:rPr>
          <w:rFonts w:ascii="Arial" w:hAnsi="Arial" w:cs="Arial"/>
          <w:color w:val="000000" w:themeColor="text1"/>
        </w:rPr>
        <w:t xml:space="preserve"> of its customers, as well as on the availability of unique products. It's a very valuable brand that's worth over $14 billion. It uses a fast-fashion business model to offer customers the latest in fashion at affordable high-street prices consistently</w:t>
      </w:r>
      <w:r w:rsidR="004A768B" w:rsidRPr="00E00A38">
        <w:rPr>
          <w:rFonts w:ascii="Arial" w:hAnsi="Arial" w:cs="Arial"/>
          <w:color w:val="000000" w:themeColor="text1"/>
        </w:rPr>
        <w:t xml:space="preserve"> (</w:t>
      </w:r>
      <w:proofErr w:type="spellStart"/>
      <w:r w:rsidR="004A768B" w:rsidRPr="00E00A38">
        <w:rPr>
          <w:rFonts w:ascii="Arial" w:hAnsi="Arial" w:cs="Arial"/>
          <w:color w:val="000000" w:themeColor="text1"/>
        </w:rPr>
        <w:t>Klikauer</w:t>
      </w:r>
      <w:proofErr w:type="spellEnd"/>
      <w:r w:rsidR="004A768B" w:rsidRPr="00E00A38">
        <w:rPr>
          <w:rFonts w:ascii="Arial" w:hAnsi="Arial" w:cs="Arial"/>
          <w:color w:val="000000" w:themeColor="text1"/>
        </w:rPr>
        <w:t>, 2014)</w:t>
      </w:r>
      <w:r w:rsidRPr="00E00A38">
        <w:rPr>
          <w:rFonts w:ascii="Arial" w:hAnsi="Arial" w:cs="Arial"/>
          <w:color w:val="000000" w:themeColor="text1"/>
        </w:rPr>
        <w:t>. To ensure a steady stream of fresh, on-trend clot</w:t>
      </w:r>
      <w:r w:rsidR="00B73CE2">
        <w:rPr>
          <w:rFonts w:ascii="Arial" w:hAnsi="Arial" w:cs="Arial"/>
          <w:color w:val="000000" w:themeColor="text1"/>
        </w:rPr>
        <w:t>hing for its clients and increase</w:t>
      </w:r>
      <w:r w:rsidRPr="00E00A38">
        <w:rPr>
          <w:rFonts w:ascii="Arial" w:hAnsi="Arial" w:cs="Arial"/>
          <w:color w:val="000000" w:themeColor="text1"/>
        </w:rPr>
        <w:t xml:space="preserve"> satisfaction, Zara is adopting a supply chain strategy based on vertical integration.</w:t>
      </w:r>
    </w:p>
    <w:p w14:paraId="298EB0D7" w14:textId="70200804" w:rsidR="007E3E4A" w:rsidRPr="00E00A38" w:rsidRDefault="007E3E4A" w:rsidP="00422E80">
      <w:pPr>
        <w:pStyle w:val="Heading3"/>
        <w:spacing w:line="360" w:lineRule="auto"/>
        <w:jc w:val="both"/>
        <w:rPr>
          <w:rFonts w:ascii="Arial" w:hAnsi="Arial" w:cs="Arial"/>
          <w:b/>
          <w:bCs/>
          <w:color w:val="000000" w:themeColor="text1"/>
        </w:rPr>
      </w:pPr>
      <w:bookmarkStart w:id="7" w:name="_Toc121610002"/>
      <w:r w:rsidRPr="00E00A38">
        <w:rPr>
          <w:rFonts w:ascii="Arial" w:hAnsi="Arial" w:cs="Arial"/>
          <w:b/>
          <w:bCs/>
          <w:color w:val="000000" w:themeColor="text1"/>
        </w:rPr>
        <w:lastRenderedPageBreak/>
        <w:t>Hofstede Cultural Dimension</w:t>
      </w:r>
      <w:bookmarkEnd w:id="7"/>
    </w:p>
    <w:p w14:paraId="17E067F5" w14:textId="77956080" w:rsidR="00D85650" w:rsidRPr="00E00A38" w:rsidRDefault="00537189" w:rsidP="00422E80">
      <w:pPr>
        <w:spacing w:line="360" w:lineRule="auto"/>
        <w:jc w:val="both"/>
        <w:rPr>
          <w:rFonts w:ascii="Arial" w:hAnsi="Arial" w:cs="Arial"/>
          <w:color w:val="000000" w:themeColor="text1"/>
        </w:rPr>
      </w:pPr>
      <w:r w:rsidRPr="00E00A38">
        <w:rPr>
          <w:rFonts w:ascii="Arial" w:hAnsi="Arial" w:cs="Arial"/>
          <w:color w:val="000000" w:themeColor="text1"/>
        </w:rPr>
        <w:t xml:space="preserve">When it comes to rank and authority, there is less of a gap between lower and higher employees under Zara's flat </w:t>
      </w:r>
      <w:r w:rsidR="00C91A3E" w:rsidRPr="00E00A38">
        <w:rPr>
          <w:rFonts w:ascii="Arial" w:hAnsi="Arial" w:cs="Arial"/>
          <w:color w:val="000000" w:themeColor="text1"/>
        </w:rPr>
        <w:t>organizational</w:t>
      </w:r>
      <w:r w:rsidRPr="00E00A38">
        <w:rPr>
          <w:rFonts w:ascii="Arial" w:hAnsi="Arial" w:cs="Arial"/>
          <w:color w:val="000000" w:themeColor="text1"/>
        </w:rPr>
        <w:t xml:space="preserve"> structure. Informal, more direct, and collaborative communication is commonplace, and information is regularly shared and consulted. In addition, the company has a more democratic structure than an authoritarian one, and workers are encouraged to contribute their ideas and opinions. Employees are less likely to be intimidated by management, and the workplace as a whole is more suited to fostering creativity and teamwork. Zara's employees are supposed to be indepe</w:t>
      </w:r>
      <w:r w:rsidR="00B73CE2">
        <w:rPr>
          <w:rFonts w:ascii="Arial" w:hAnsi="Arial" w:cs="Arial"/>
          <w:color w:val="000000" w:themeColor="text1"/>
        </w:rPr>
        <w:t>ndent thinkers who aren't frightened</w:t>
      </w:r>
      <w:r w:rsidRPr="00E00A38">
        <w:rPr>
          <w:rFonts w:ascii="Arial" w:hAnsi="Arial" w:cs="Arial"/>
          <w:color w:val="000000" w:themeColor="text1"/>
        </w:rPr>
        <w:t xml:space="preserve"> to take the</w:t>
      </w:r>
      <w:r w:rsidR="00B73CE2">
        <w:rPr>
          <w:rFonts w:ascii="Arial" w:hAnsi="Arial" w:cs="Arial"/>
          <w:color w:val="000000" w:themeColor="text1"/>
        </w:rPr>
        <w:t xml:space="preserve"> control on strategies</w:t>
      </w:r>
      <w:r w:rsidRPr="00E00A38">
        <w:rPr>
          <w:rFonts w:ascii="Arial" w:hAnsi="Arial" w:cs="Arial"/>
          <w:color w:val="000000" w:themeColor="text1"/>
        </w:rPr>
        <w:t xml:space="preserve"> on their own. They place a premium on autonomy a</w:t>
      </w:r>
      <w:r w:rsidR="00B73CE2">
        <w:rPr>
          <w:rFonts w:ascii="Arial" w:hAnsi="Arial" w:cs="Arial"/>
          <w:color w:val="000000" w:themeColor="text1"/>
        </w:rPr>
        <w:t>nd individuality, have a vigorous will to advance</w:t>
      </w:r>
      <w:r w:rsidRPr="00E00A38">
        <w:rPr>
          <w:rFonts w:ascii="Arial" w:hAnsi="Arial" w:cs="Arial"/>
          <w:color w:val="000000" w:themeColor="text1"/>
        </w:rPr>
        <w:t xml:space="preserve">, and </w:t>
      </w:r>
      <w:r w:rsidR="00C91A3E" w:rsidRPr="00E00A38">
        <w:rPr>
          <w:rFonts w:ascii="Arial" w:hAnsi="Arial" w:cs="Arial"/>
          <w:color w:val="000000" w:themeColor="text1"/>
        </w:rPr>
        <w:t>prioritize</w:t>
      </w:r>
      <w:r w:rsidR="002E1137">
        <w:rPr>
          <w:rFonts w:ascii="Arial" w:hAnsi="Arial" w:cs="Arial"/>
          <w:color w:val="000000" w:themeColor="text1"/>
        </w:rPr>
        <w:t xml:space="preserve"> their profits</w:t>
      </w:r>
      <w:r w:rsidRPr="00E00A38">
        <w:rPr>
          <w:rFonts w:ascii="Arial" w:hAnsi="Arial" w:cs="Arial"/>
          <w:color w:val="000000" w:themeColor="text1"/>
        </w:rPr>
        <w:t xml:space="preserve"> above those of their workplace. In addition to being highly motivated and dedicated to their profession, workers at Zara also value and place a premium on personal growth and development. Zara's corporate cultu</w:t>
      </w:r>
      <w:r w:rsidR="002E1137">
        <w:rPr>
          <w:rFonts w:ascii="Arial" w:hAnsi="Arial" w:cs="Arial"/>
          <w:color w:val="000000" w:themeColor="text1"/>
        </w:rPr>
        <w:t xml:space="preserve">re likewise has strong business orientated norms. Workers </w:t>
      </w:r>
      <w:r w:rsidRPr="00E00A38">
        <w:rPr>
          <w:rFonts w:ascii="Arial" w:hAnsi="Arial" w:cs="Arial"/>
          <w:color w:val="000000" w:themeColor="text1"/>
        </w:rPr>
        <w:t>are motivated by achievemen</w:t>
      </w:r>
      <w:r w:rsidR="002E1137">
        <w:rPr>
          <w:rFonts w:ascii="Arial" w:hAnsi="Arial" w:cs="Arial"/>
          <w:color w:val="000000" w:themeColor="text1"/>
        </w:rPr>
        <w:t>t and have unashamed in showing</w:t>
      </w:r>
      <w:r w:rsidRPr="00E00A38">
        <w:rPr>
          <w:rFonts w:ascii="Arial" w:hAnsi="Arial" w:cs="Arial"/>
          <w:color w:val="000000" w:themeColor="text1"/>
        </w:rPr>
        <w:t xml:space="preserve"> it</w:t>
      </w:r>
      <w:r w:rsidR="002E1137">
        <w:rPr>
          <w:rFonts w:ascii="Arial" w:hAnsi="Arial" w:cs="Arial"/>
          <w:color w:val="000000" w:themeColor="text1"/>
        </w:rPr>
        <w:t xml:space="preserve"> off</w:t>
      </w:r>
      <w:r w:rsidRPr="00E00A38">
        <w:rPr>
          <w:rFonts w:ascii="Arial" w:hAnsi="Arial" w:cs="Arial"/>
          <w:color w:val="000000" w:themeColor="text1"/>
        </w:rPr>
        <w:t xml:space="preserve">. They value material success above moral ones and are determined to raise their social standing. These people are aggressive and goal-oriented; they won't </w:t>
      </w:r>
      <w:r w:rsidR="00994B9A">
        <w:rPr>
          <w:rFonts w:ascii="Arial" w:hAnsi="Arial" w:cs="Arial"/>
          <w:color w:val="000000" w:themeColor="text1"/>
        </w:rPr>
        <w:t>let anything to stop them.</w:t>
      </w:r>
      <w:r w:rsidRPr="00E00A38">
        <w:rPr>
          <w:rFonts w:ascii="Arial" w:hAnsi="Arial" w:cs="Arial"/>
          <w:color w:val="000000" w:themeColor="text1"/>
        </w:rPr>
        <w:t xml:space="preserve"> There is a welcoming attitude toward different perspecti</w:t>
      </w:r>
      <w:r w:rsidR="00E14253">
        <w:rPr>
          <w:rFonts w:ascii="Arial" w:hAnsi="Arial" w:cs="Arial"/>
          <w:color w:val="000000" w:themeColor="text1"/>
        </w:rPr>
        <w:t>ves and ideas in Zara's culture</w:t>
      </w:r>
      <w:r w:rsidRPr="00E00A38">
        <w:rPr>
          <w:rFonts w:ascii="Arial" w:hAnsi="Arial" w:cs="Arial"/>
          <w:color w:val="000000" w:themeColor="text1"/>
        </w:rPr>
        <w:t>. When employees are put in a stressful circumstance, they rise to the challenge and see it as a chance to improve rather than a source of anxiety. Similar to other companies in the country, Zara takes a shorter-term view. This is in part because of how often the outside world and corporate concerns themselves are in flux. Zara has a</w:t>
      </w:r>
      <w:r w:rsidR="00E14253">
        <w:rPr>
          <w:rFonts w:ascii="Arial" w:hAnsi="Arial" w:cs="Arial"/>
          <w:color w:val="000000" w:themeColor="text1"/>
        </w:rPr>
        <w:t xml:space="preserve"> moderate </w:t>
      </w:r>
      <w:r w:rsidRPr="00E00A38">
        <w:rPr>
          <w:rFonts w:ascii="Arial" w:hAnsi="Arial" w:cs="Arial"/>
          <w:color w:val="000000" w:themeColor="text1"/>
        </w:rPr>
        <w:t>work culture. As long as it does not negatively impact productivity, employees are given perks like flexible working hours and the chance to work remotely.</w:t>
      </w:r>
    </w:p>
    <w:p w14:paraId="024260F2" w14:textId="75077C2F" w:rsidR="00552422" w:rsidRPr="00E00A38" w:rsidRDefault="00552422" w:rsidP="00422E80">
      <w:pPr>
        <w:pStyle w:val="Heading3"/>
        <w:spacing w:line="360" w:lineRule="auto"/>
        <w:jc w:val="both"/>
        <w:rPr>
          <w:rFonts w:ascii="Arial" w:hAnsi="Arial" w:cs="Arial"/>
          <w:b/>
          <w:bCs/>
          <w:color w:val="000000" w:themeColor="text1"/>
        </w:rPr>
      </w:pPr>
      <w:bookmarkStart w:id="8" w:name="_Toc121610003"/>
      <w:r w:rsidRPr="00E00A38">
        <w:rPr>
          <w:rFonts w:ascii="Arial" w:hAnsi="Arial" w:cs="Arial"/>
          <w:b/>
          <w:bCs/>
          <w:color w:val="000000" w:themeColor="text1"/>
        </w:rPr>
        <w:t>SWOT Analysis</w:t>
      </w:r>
      <w:bookmarkEnd w:id="8"/>
    </w:p>
    <w:p w14:paraId="3B341F38" w14:textId="2D6DF24D" w:rsidR="004F0E76" w:rsidRDefault="004F0E76" w:rsidP="00422E80">
      <w:pPr>
        <w:spacing w:line="360" w:lineRule="auto"/>
        <w:jc w:val="both"/>
        <w:rPr>
          <w:rFonts w:ascii="Arial" w:hAnsi="Arial" w:cs="Arial"/>
          <w:color w:val="000000" w:themeColor="text1"/>
        </w:rPr>
      </w:pPr>
      <w:r w:rsidRPr="00E00A38">
        <w:rPr>
          <w:rFonts w:ascii="Arial" w:hAnsi="Arial" w:cs="Arial"/>
          <w:color w:val="000000" w:themeColor="text1"/>
        </w:rPr>
        <w:t xml:space="preserve">The SWOT Analysis is a tried and true management framework that may help a company like Zara evaluate </w:t>
      </w:r>
      <w:r w:rsidR="009F1136" w:rsidRPr="00E00A38">
        <w:rPr>
          <w:rFonts w:ascii="Arial" w:hAnsi="Arial" w:cs="Arial"/>
          <w:color w:val="000000" w:themeColor="text1"/>
        </w:rPr>
        <w:t>its</w:t>
      </w:r>
      <w:r w:rsidRPr="00E00A38">
        <w:rPr>
          <w:rFonts w:ascii="Arial" w:hAnsi="Arial" w:cs="Arial"/>
          <w:color w:val="000000" w:themeColor="text1"/>
        </w:rPr>
        <w:t xml:space="preserve"> performance to those of </w:t>
      </w:r>
      <w:r w:rsidR="00C91A3E" w:rsidRPr="00E00A38">
        <w:rPr>
          <w:rFonts w:ascii="Arial" w:hAnsi="Arial" w:cs="Arial"/>
          <w:color w:val="000000" w:themeColor="text1"/>
        </w:rPr>
        <w:t>its</w:t>
      </w:r>
      <w:r w:rsidRPr="00E00A38">
        <w:rPr>
          <w:rFonts w:ascii="Arial" w:hAnsi="Arial" w:cs="Arial"/>
          <w:color w:val="000000" w:themeColor="text1"/>
        </w:rPr>
        <w:t xml:space="preserve"> rivals.</w:t>
      </w:r>
    </w:p>
    <w:p w14:paraId="47E83156" w14:textId="2C5B414B" w:rsidR="004F0E76" w:rsidRPr="00E00A38" w:rsidRDefault="004F0E76" w:rsidP="00422E80">
      <w:pPr>
        <w:spacing w:line="360" w:lineRule="auto"/>
        <w:jc w:val="both"/>
        <w:rPr>
          <w:rFonts w:ascii="Arial" w:hAnsi="Arial" w:cs="Arial"/>
          <w:b/>
          <w:bCs/>
          <w:color w:val="000000" w:themeColor="text1"/>
        </w:rPr>
      </w:pPr>
      <w:bookmarkStart w:id="9" w:name="_GoBack"/>
      <w:bookmarkEnd w:id="9"/>
      <w:r w:rsidRPr="00E00A38">
        <w:rPr>
          <w:rFonts w:ascii="Arial" w:hAnsi="Arial" w:cs="Arial"/>
          <w:b/>
          <w:bCs/>
          <w:color w:val="000000" w:themeColor="text1"/>
        </w:rPr>
        <w:t>Strengths</w:t>
      </w:r>
    </w:p>
    <w:p w14:paraId="19EDFA0B" w14:textId="474CB6AB" w:rsidR="004F0E76" w:rsidRPr="00E00A38" w:rsidRDefault="00460422" w:rsidP="00422E80">
      <w:pPr>
        <w:spacing w:line="360" w:lineRule="auto"/>
        <w:jc w:val="both"/>
        <w:rPr>
          <w:rFonts w:ascii="Arial" w:hAnsi="Arial" w:cs="Arial"/>
          <w:color w:val="000000" w:themeColor="text1"/>
        </w:rPr>
      </w:pPr>
      <w:r>
        <w:rPr>
          <w:rFonts w:ascii="Arial" w:hAnsi="Arial" w:cs="Arial"/>
          <w:color w:val="000000" w:themeColor="text1"/>
        </w:rPr>
        <w:t>Financial stability, efficient</w:t>
      </w:r>
      <w:r w:rsidR="004F0E76" w:rsidRPr="00E00A38">
        <w:rPr>
          <w:rFonts w:ascii="Arial" w:hAnsi="Arial" w:cs="Arial"/>
          <w:color w:val="000000" w:themeColor="text1"/>
        </w:rPr>
        <w:t xml:space="preserve"> employees, product</w:t>
      </w:r>
      <w:r>
        <w:rPr>
          <w:rFonts w:ascii="Arial" w:hAnsi="Arial" w:cs="Arial"/>
          <w:color w:val="000000" w:themeColor="text1"/>
        </w:rPr>
        <w:t xml:space="preserve"> differentiation, and invisible</w:t>
      </w:r>
      <w:r w:rsidR="004F0E76" w:rsidRPr="00E00A38">
        <w:rPr>
          <w:rFonts w:ascii="Arial" w:hAnsi="Arial" w:cs="Arial"/>
          <w:color w:val="000000" w:themeColor="text1"/>
        </w:rPr>
        <w:t xml:space="preserve"> assets like </w:t>
      </w:r>
      <w:r>
        <w:rPr>
          <w:rFonts w:ascii="Arial" w:hAnsi="Arial" w:cs="Arial"/>
          <w:color w:val="000000" w:themeColor="text1"/>
        </w:rPr>
        <w:t>brand value all play notable</w:t>
      </w:r>
      <w:r w:rsidR="004F0E76" w:rsidRPr="00E00A38">
        <w:rPr>
          <w:rFonts w:ascii="Arial" w:hAnsi="Arial" w:cs="Arial"/>
          <w:color w:val="000000" w:themeColor="text1"/>
        </w:rPr>
        <w:t xml:space="preserve"> roles in a company's strengths. There are over 2,000 Zara stores in more than 100 countries</w:t>
      </w:r>
      <w:r w:rsidR="004A768B" w:rsidRPr="00E00A38">
        <w:rPr>
          <w:rFonts w:ascii="Arial" w:hAnsi="Arial" w:cs="Arial"/>
          <w:color w:val="000000" w:themeColor="text1"/>
        </w:rPr>
        <w:t xml:space="preserve"> (Maher, 2017)</w:t>
      </w:r>
      <w:r w:rsidR="004F0E76" w:rsidRPr="00E00A38">
        <w:rPr>
          <w:rFonts w:ascii="Arial" w:hAnsi="Arial" w:cs="Arial"/>
          <w:color w:val="000000" w:themeColor="text1"/>
        </w:rPr>
        <w:t xml:space="preserve">. It's a division of a Spanish company that ranks among the world's largest retail chains. Because of their vertical integration in areas such as operations and manufacturing, Zara </w:t>
      </w:r>
      <w:r w:rsidR="00C91A3E" w:rsidRPr="00E00A38">
        <w:rPr>
          <w:rFonts w:ascii="Arial" w:hAnsi="Arial" w:cs="Arial"/>
          <w:color w:val="000000" w:themeColor="text1"/>
        </w:rPr>
        <w:t>can</w:t>
      </w:r>
      <w:r w:rsidR="004F0E76" w:rsidRPr="00E00A38">
        <w:rPr>
          <w:rFonts w:ascii="Arial" w:hAnsi="Arial" w:cs="Arial"/>
          <w:color w:val="000000" w:themeColor="text1"/>
        </w:rPr>
        <w:t xml:space="preserve"> maintain a </w:t>
      </w:r>
      <w:r w:rsidR="00C91A3E" w:rsidRPr="00E00A38">
        <w:rPr>
          <w:rFonts w:ascii="Arial" w:hAnsi="Arial" w:cs="Arial"/>
          <w:color w:val="000000" w:themeColor="text1"/>
        </w:rPr>
        <w:t>low-cost</w:t>
      </w:r>
      <w:r w:rsidR="004F0E76" w:rsidRPr="00E00A38">
        <w:rPr>
          <w:rFonts w:ascii="Arial" w:hAnsi="Arial" w:cs="Arial"/>
          <w:color w:val="000000" w:themeColor="text1"/>
        </w:rPr>
        <w:t xml:space="preserve"> supply chain and a strong global brand presence. Zara is well-known because of its robust online presence, which includes both its website and other </w:t>
      </w:r>
      <w:proofErr w:type="spellStart"/>
      <w:r w:rsidR="00C91A3E" w:rsidRPr="00E00A38">
        <w:rPr>
          <w:rFonts w:ascii="Arial" w:hAnsi="Arial" w:cs="Arial"/>
          <w:color w:val="000000" w:themeColor="text1"/>
        </w:rPr>
        <w:t>eCommerce</w:t>
      </w:r>
      <w:proofErr w:type="spellEnd"/>
      <w:r w:rsidR="004F0E76" w:rsidRPr="00E00A38">
        <w:rPr>
          <w:rFonts w:ascii="Arial" w:hAnsi="Arial" w:cs="Arial"/>
          <w:color w:val="000000" w:themeColor="text1"/>
        </w:rPr>
        <w:t xml:space="preserve"> platforms. Clothes are mass-produced at affordable prices while still </w:t>
      </w:r>
      <w:r w:rsidR="004F0E76" w:rsidRPr="00E00A38">
        <w:rPr>
          <w:rFonts w:ascii="Arial" w:hAnsi="Arial" w:cs="Arial"/>
          <w:color w:val="000000" w:themeColor="text1"/>
        </w:rPr>
        <w:lastRenderedPageBreak/>
        <w:t>incorporating cutting-edge, trendsetting styles. Zara's products are always on-trend, stylish, and delivered quickly. Zara's offerings extend beyond clothing to include handbags, shows, and more.</w:t>
      </w:r>
    </w:p>
    <w:p w14:paraId="37BA05F3" w14:textId="43E4B19D" w:rsidR="004F0E76" w:rsidRPr="00E00A38" w:rsidRDefault="004F0E76" w:rsidP="00422E80">
      <w:pPr>
        <w:spacing w:line="360" w:lineRule="auto"/>
        <w:jc w:val="both"/>
        <w:rPr>
          <w:rFonts w:ascii="Arial" w:hAnsi="Arial" w:cs="Arial"/>
          <w:b/>
          <w:bCs/>
          <w:color w:val="000000" w:themeColor="text1"/>
        </w:rPr>
      </w:pPr>
      <w:r w:rsidRPr="00E00A38">
        <w:rPr>
          <w:rFonts w:ascii="Arial" w:hAnsi="Arial" w:cs="Arial"/>
          <w:b/>
          <w:bCs/>
          <w:color w:val="000000" w:themeColor="text1"/>
        </w:rPr>
        <w:t>Weaknesses</w:t>
      </w:r>
    </w:p>
    <w:p w14:paraId="377EA5EF" w14:textId="7B189327" w:rsidR="004F0E76" w:rsidRPr="00E00A38" w:rsidRDefault="004F0E76" w:rsidP="00422E80">
      <w:pPr>
        <w:spacing w:line="360" w:lineRule="auto"/>
        <w:jc w:val="both"/>
        <w:rPr>
          <w:rFonts w:ascii="Arial" w:hAnsi="Arial" w:cs="Arial"/>
          <w:color w:val="000000" w:themeColor="text1"/>
        </w:rPr>
      </w:pPr>
      <w:r w:rsidRPr="00E00A38">
        <w:rPr>
          <w:rFonts w:ascii="Arial" w:hAnsi="Arial" w:cs="Arial"/>
          <w:color w:val="000000" w:themeColor="text1"/>
        </w:rPr>
        <w:t xml:space="preserve">Zara's vulnerabilities might be thought of as those areas where it is inferior to rivals. There wasn't nearly as much advertising for this brand as there was for competing ones. With so many similar products on the market, Zara should expect to keep just a small percentage of customers and see a lot of brand churn. Although the Zara brand is accessible via online channels through partners, the company has a reputation for being pricey and is not highly active </w:t>
      </w:r>
      <w:r w:rsidR="00C91A3E" w:rsidRPr="00E00A38">
        <w:rPr>
          <w:rFonts w:ascii="Arial" w:hAnsi="Arial" w:cs="Arial"/>
          <w:color w:val="000000" w:themeColor="text1"/>
        </w:rPr>
        <w:t>on</w:t>
      </w:r>
      <w:r w:rsidRPr="00E00A38">
        <w:rPr>
          <w:rFonts w:ascii="Arial" w:hAnsi="Arial" w:cs="Arial"/>
          <w:color w:val="000000" w:themeColor="text1"/>
        </w:rPr>
        <w:t xml:space="preserve"> the internet area.</w:t>
      </w:r>
    </w:p>
    <w:p w14:paraId="42BF4CAE" w14:textId="77777777" w:rsidR="004F0E76" w:rsidRPr="00E00A38" w:rsidRDefault="004F0E76" w:rsidP="00B8253F">
      <w:pPr>
        <w:spacing w:line="360" w:lineRule="auto"/>
        <w:jc w:val="center"/>
        <w:rPr>
          <w:rFonts w:ascii="Arial" w:hAnsi="Arial" w:cs="Arial"/>
          <w:color w:val="000000" w:themeColor="text1"/>
        </w:rPr>
      </w:pPr>
      <w:r w:rsidRPr="00E00A38">
        <w:rPr>
          <w:rFonts w:ascii="Arial" w:hAnsi="Arial" w:cs="Arial"/>
          <w:noProof/>
          <w:color w:val="000000" w:themeColor="text1"/>
          <w:lang w:val="en-GB" w:eastAsia="en-GB"/>
        </w:rPr>
        <w:drawing>
          <wp:inline distT="0" distB="0" distL="0" distR="0" wp14:anchorId="5D56F570" wp14:editId="6C12C3E5">
            <wp:extent cx="5943600" cy="3054262"/>
            <wp:effectExtent l="0" t="0" r="0" b="0"/>
            <wp:docPr id="2" name="Picture 2" descr="A research-oriented and astute SWOT Analysis of Za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research-oriented and astute SWOT Analysis of Zara"/>
                    <pic:cNvPicPr>
                      <a:picLocks noChangeAspect="1" noChangeArrowheads="1"/>
                    </pic:cNvPicPr>
                  </pic:nvPicPr>
                  <pic:blipFill rotWithShape="1">
                    <a:blip r:embed="rId9">
                      <a:clrChange>
                        <a:clrFrom>
                          <a:srgbClr val="E4F3F0"/>
                        </a:clrFrom>
                        <a:clrTo>
                          <a:srgbClr val="E4F3F0">
                            <a:alpha val="0"/>
                          </a:srgbClr>
                        </a:clrTo>
                      </a:clrChange>
                      <a:extLst>
                        <a:ext uri="{28A0092B-C50C-407E-A947-70E740481C1C}">
                          <a14:useLocalDpi xmlns:a14="http://schemas.microsoft.com/office/drawing/2010/main" val="0"/>
                        </a:ext>
                      </a:extLst>
                    </a:blip>
                    <a:srcRect t="17752"/>
                    <a:stretch/>
                  </pic:blipFill>
                  <pic:spPr bwMode="auto">
                    <a:xfrm>
                      <a:off x="0" y="0"/>
                      <a:ext cx="5943600" cy="3054262"/>
                    </a:xfrm>
                    <a:prstGeom prst="rect">
                      <a:avLst/>
                    </a:prstGeom>
                    <a:noFill/>
                    <a:ln>
                      <a:noFill/>
                    </a:ln>
                    <a:extLst>
                      <a:ext uri="{53640926-AAD7-44D8-BBD7-CCE9431645EC}">
                        <a14:shadowObscured xmlns:a14="http://schemas.microsoft.com/office/drawing/2010/main"/>
                      </a:ext>
                    </a:extLst>
                  </pic:spPr>
                </pic:pic>
              </a:graphicData>
            </a:graphic>
          </wp:inline>
        </w:drawing>
      </w:r>
    </w:p>
    <w:p w14:paraId="3FED8A2D" w14:textId="410427D9" w:rsidR="004F0E76" w:rsidRPr="00E00A38" w:rsidRDefault="004F0E76" w:rsidP="00B8253F">
      <w:pPr>
        <w:spacing w:line="360" w:lineRule="auto"/>
        <w:jc w:val="center"/>
        <w:rPr>
          <w:rFonts w:ascii="Arial" w:hAnsi="Arial" w:cs="Arial"/>
          <w:color w:val="000000" w:themeColor="text1"/>
        </w:rPr>
      </w:pPr>
      <w:r w:rsidRPr="00E00A38">
        <w:rPr>
          <w:rFonts w:ascii="Arial" w:hAnsi="Arial" w:cs="Arial"/>
          <w:color w:val="000000" w:themeColor="text1"/>
        </w:rPr>
        <w:t>Figure:</w:t>
      </w:r>
      <w:r w:rsidR="00B8253F" w:rsidRPr="00E00A38">
        <w:rPr>
          <w:rFonts w:ascii="Arial" w:hAnsi="Arial" w:cs="Arial"/>
          <w:color w:val="000000" w:themeColor="text1"/>
        </w:rPr>
        <w:t xml:space="preserve"> SWOT Analysis</w:t>
      </w:r>
    </w:p>
    <w:p w14:paraId="27F3108C" w14:textId="4758702A" w:rsidR="004F0E76" w:rsidRPr="00E00A38" w:rsidRDefault="004F0E76" w:rsidP="00B8253F">
      <w:pPr>
        <w:spacing w:line="360" w:lineRule="auto"/>
        <w:jc w:val="center"/>
        <w:rPr>
          <w:rFonts w:ascii="Arial" w:hAnsi="Arial" w:cs="Arial"/>
          <w:color w:val="000000" w:themeColor="text1"/>
        </w:rPr>
      </w:pPr>
      <w:r w:rsidRPr="00E00A38">
        <w:rPr>
          <w:rFonts w:ascii="Arial" w:hAnsi="Arial" w:cs="Arial"/>
          <w:color w:val="000000" w:themeColor="text1"/>
        </w:rPr>
        <w:t>Source:</w:t>
      </w:r>
      <w:r w:rsidR="004A768B" w:rsidRPr="00E00A38">
        <w:rPr>
          <w:rFonts w:ascii="Arial" w:hAnsi="Arial" w:cs="Arial"/>
          <w:color w:val="000000" w:themeColor="text1"/>
        </w:rPr>
        <w:t xml:space="preserve"> (Williams, 2022)</w:t>
      </w:r>
    </w:p>
    <w:p w14:paraId="65BF42E9" w14:textId="77777777" w:rsidR="00FA2745" w:rsidRDefault="00FA2745" w:rsidP="00422E80">
      <w:pPr>
        <w:spacing w:line="360" w:lineRule="auto"/>
        <w:jc w:val="both"/>
        <w:rPr>
          <w:rFonts w:ascii="Arial" w:hAnsi="Arial" w:cs="Arial"/>
          <w:b/>
          <w:bCs/>
          <w:color w:val="000000" w:themeColor="text1"/>
        </w:rPr>
      </w:pPr>
    </w:p>
    <w:p w14:paraId="634072BF" w14:textId="2CB7F1D9" w:rsidR="004F0E76" w:rsidRPr="00E00A38" w:rsidRDefault="004F0E76" w:rsidP="00422E80">
      <w:pPr>
        <w:spacing w:line="360" w:lineRule="auto"/>
        <w:jc w:val="both"/>
        <w:rPr>
          <w:rFonts w:ascii="Arial" w:hAnsi="Arial" w:cs="Arial"/>
          <w:b/>
          <w:bCs/>
          <w:color w:val="000000" w:themeColor="text1"/>
        </w:rPr>
      </w:pPr>
      <w:r w:rsidRPr="00E00A38">
        <w:rPr>
          <w:rFonts w:ascii="Arial" w:hAnsi="Arial" w:cs="Arial"/>
          <w:b/>
          <w:bCs/>
          <w:color w:val="000000" w:themeColor="text1"/>
        </w:rPr>
        <w:t>Opportunities</w:t>
      </w:r>
    </w:p>
    <w:p w14:paraId="08FA1BBE" w14:textId="0FB7A6A3" w:rsidR="004F0E76" w:rsidRPr="00E00A38" w:rsidRDefault="004F0E76" w:rsidP="00422E80">
      <w:pPr>
        <w:spacing w:line="360" w:lineRule="auto"/>
        <w:jc w:val="both"/>
        <w:rPr>
          <w:rFonts w:ascii="Arial" w:hAnsi="Arial" w:cs="Arial"/>
          <w:color w:val="000000" w:themeColor="text1"/>
        </w:rPr>
      </w:pPr>
      <w:r w:rsidRPr="00E00A38">
        <w:rPr>
          <w:rFonts w:ascii="Arial" w:hAnsi="Arial" w:cs="Arial"/>
          <w:color w:val="000000" w:themeColor="text1"/>
        </w:rPr>
        <w:t xml:space="preserve">Possibilities for a brand may lie in new markets, enhanced products, enhanced communication, etc. Zara has yet to tap into the full potential of international markets throughout the world. As </w:t>
      </w:r>
      <w:r w:rsidR="00C91A3E" w:rsidRPr="00E00A38">
        <w:rPr>
          <w:rFonts w:ascii="Arial" w:hAnsi="Arial" w:cs="Arial"/>
          <w:color w:val="000000" w:themeColor="text1"/>
        </w:rPr>
        <w:t>a bonus</w:t>
      </w:r>
      <w:r w:rsidRPr="00E00A38">
        <w:rPr>
          <w:rFonts w:ascii="Arial" w:hAnsi="Arial" w:cs="Arial"/>
          <w:color w:val="000000" w:themeColor="text1"/>
        </w:rPr>
        <w:t xml:space="preserve">, they may break into previously untapped markets and help develop such regions. Zara is well-positioned to </w:t>
      </w:r>
      <w:r w:rsidR="00C91A3E" w:rsidRPr="00E00A38">
        <w:rPr>
          <w:rFonts w:ascii="Arial" w:hAnsi="Arial" w:cs="Arial"/>
          <w:color w:val="000000" w:themeColor="text1"/>
        </w:rPr>
        <w:t>capitalize</w:t>
      </w:r>
      <w:r w:rsidRPr="00E00A38">
        <w:rPr>
          <w:rFonts w:ascii="Arial" w:hAnsi="Arial" w:cs="Arial"/>
          <w:color w:val="000000" w:themeColor="text1"/>
        </w:rPr>
        <w:t xml:space="preserve"> on the rising popularity of online marketing and electronic commerce.</w:t>
      </w:r>
    </w:p>
    <w:p w14:paraId="6DC9C458" w14:textId="036D0EAB" w:rsidR="004F0E76" w:rsidRPr="00E00A38" w:rsidRDefault="004F0E76" w:rsidP="00422E80">
      <w:pPr>
        <w:spacing w:line="360" w:lineRule="auto"/>
        <w:jc w:val="both"/>
        <w:rPr>
          <w:rFonts w:ascii="Arial" w:hAnsi="Arial" w:cs="Arial"/>
          <w:b/>
          <w:bCs/>
          <w:color w:val="000000" w:themeColor="text1"/>
        </w:rPr>
      </w:pPr>
      <w:r w:rsidRPr="00E00A38">
        <w:rPr>
          <w:rFonts w:ascii="Arial" w:hAnsi="Arial" w:cs="Arial"/>
          <w:b/>
          <w:bCs/>
          <w:color w:val="000000" w:themeColor="text1"/>
        </w:rPr>
        <w:t>Threats</w:t>
      </w:r>
    </w:p>
    <w:p w14:paraId="09D85D16" w14:textId="5ACF21D2" w:rsidR="004F0E76" w:rsidRPr="00E00A38" w:rsidRDefault="00460422" w:rsidP="00422E80">
      <w:pPr>
        <w:spacing w:line="360" w:lineRule="auto"/>
        <w:jc w:val="both"/>
        <w:rPr>
          <w:rFonts w:ascii="Arial" w:hAnsi="Arial" w:cs="Arial"/>
          <w:color w:val="000000" w:themeColor="text1"/>
        </w:rPr>
      </w:pPr>
      <w:r>
        <w:rPr>
          <w:rFonts w:ascii="Arial" w:hAnsi="Arial" w:cs="Arial"/>
          <w:color w:val="000000" w:themeColor="text1"/>
        </w:rPr>
        <w:lastRenderedPageBreak/>
        <w:t xml:space="preserve">Expanded </w:t>
      </w:r>
      <w:r w:rsidR="00044234">
        <w:rPr>
          <w:rFonts w:ascii="Arial" w:hAnsi="Arial" w:cs="Arial"/>
          <w:color w:val="000000" w:themeColor="text1"/>
        </w:rPr>
        <w:t>competition, changing</w:t>
      </w:r>
      <w:r w:rsidR="004F0E76" w:rsidRPr="00E00A38">
        <w:rPr>
          <w:rFonts w:ascii="Arial" w:hAnsi="Arial" w:cs="Arial"/>
          <w:color w:val="000000" w:themeColor="text1"/>
        </w:rPr>
        <w:t xml:space="preserve"> la</w:t>
      </w:r>
      <w:r w:rsidR="00044234">
        <w:rPr>
          <w:rFonts w:ascii="Arial" w:hAnsi="Arial" w:cs="Arial"/>
          <w:color w:val="000000" w:themeColor="text1"/>
        </w:rPr>
        <w:t>ws, new alternatives to present produces</w:t>
      </w:r>
      <w:r w:rsidR="004F0E76" w:rsidRPr="00E00A38">
        <w:rPr>
          <w:rFonts w:ascii="Arial" w:hAnsi="Arial" w:cs="Arial"/>
          <w:color w:val="000000" w:themeColor="text1"/>
        </w:rPr>
        <w:t xml:space="preserve"> and services, etc., all represen</w:t>
      </w:r>
      <w:r>
        <w:rPr>
          <w:rFonts w:ascii="Arial" w:hAnsi="Arial" w:cs="Arial"/>
          <w:color w:val="000000" w:themeColor="text1"/>
        </w:rPr>
        <w:t>t potential threats</w:t>
      </w:r>
      <w:r w:rsidR="004F0E76" w:rsidRPr="00E00A38">
        <w:rPr>
          <w:rFonts w:ascii="Arial" w:hAnsi="Arial" w:cs="Arial"/>
          <w:color w:val="000000" w:themeColor="text1"/>
        </w:rPr>
        <w:t>. Zara lists</w:t>
      </w:r>
      <w:r w:rsidR="00044234">
        <w:rPr>
          <w:rFonts w:ascii="Arial" w:hAnsi="Arial" w:cs="Arial"/>
          <w:color w:val="000000" w:themeColor="text1"/>
        </w:rPr>
        <w:t xml:space="preserve"> the following potential risks</w:t>
      </w:r>
      <w:r w:rsidR="004F0E76" w:rsidRPr="00E00A38">
        <w:rPr>
          <w:rFonts w:ascii="Arial" w:hAnsi="Arial" w:cs="Arial"/>
          <w:color w:val="000000" w:themeColor="text1"/>
        </w:rPr>
        <w:t xml:space="preserve"> in its SWOT analysis: They face competition from high-end fashion retailers, which may be a serious challenge. The downturn in the economy is another factor that might affect their market. Consumers are making several switches. Zara's company might be harmed by knockoffs.</w:t>
      </w:r>
    </w:p>
    <w:p w14:paraId="7C46F4CD" w14:textId="77777777" w:rsidR="004F0E76" w:rsidRPr="00E00A38" w:rsidRDefault="004F0E76" w:rsidP="00422E80">
      <w:pPr>
        <w:spacing w:line="360" w:lineRule="auto"/>
        <w:jc w:val="both"/>
        <w:rPr>
          <w:rFonts w:ascii="Arial" w:hAnsi="Arial" w:cs="Arial"/>
          <w:color w:val="000000" w:themeColor="text1"/>
        </w:rPr>
      </w:pPr>
    </w:p>
    <w:p w14:paraId="7075C5B1" w14:textId="4E35A0CF" w:rsidR="00552422" w:rsidRPr="00E00A38" w:rsidRDefault="00F26E25" w:rsidP="00422E80">
      <w:pPr>
        <w:pStyle w:val="Heading3"/>
        <w:spacing w:line="360" w:lineRule="auto"/>
        <w:jc w:val="both"/>
        <w:rPr>
          <w:rFonts w:ascii="Arial" w:hAnsi="Arial" w:cs="Arial"/>
          <w:b/>
          <w:bCs/>
          <w:color w:val="000000" w:themeColor="text1"/>
        </w:rPr>
      </w:pPr>
      <w:bookmarkStart w:id="10" w:name="_Toc121610004"/>
      <w:r w:rsidRPr="00E00A38">
        <w:rPr>
          <w:rFonts w:ascii="Arial" w:hAnsi="Arial" w:cs="Arial"/>
          <w:b/>
          <w:bCs/>
          <w:color w:val="000000" w:themeColor="text1"/>
        </w:rPr>
        <w:t>McKinsey’s</w:t>
      </w:r>
      <w:r w:rsidR="00552422" w:rsidRPr="00E00A38">
        <w:rPr>
          <w:rFonts w:ascii="Arial" w:hAnsi="Arial" w:cs="Arial"/>
          <w:b/>
          <w:bCs/>
          <w:color w:val="000000" w:themeColor="text1"/>
        </w:rPr>
        <w:t xml:space="preserve"> 7S</w:t>
      </w:r>
      <w:bookmarkEnd w:id="10"/>
    </w:p>
    <w:p w14:paraId="0C3B7DC2" w14:textId="08350F08" w:rsidR="00A6279E" w:rsidRPr="00E00A38" w:rsidRDefault="00A6279E" w:rsidP="00422E80">
      <w:pPr>
        <w:spacing w:line="360" w:lineRule="auto"/>
        <w:jc w:val="both"/>
        <w:rPr>
          <w:rFonts w:ascii="Arial" w:hAnsi="Arial" w:cs="Arial"/>
          <w:color w:val="000000" w:themeColor="text1"/>
        </w:rPr>
      </w:pPr>
      <w:r w:rsidRPr="00E00A38">
        <w:rPr>
          <w:rFonts w:ascii="Arial" w:hAnsi="Arial" w:cs="Arial"/>
          <w:color w:val="000000" w:themeColor="text1"/>
        </w:rPr>
        <w:t>ZARA employs successful change management procedures and regularly improves its performance usi</w:t>
      </w:r>
      <w:r w:rsidR="00044234">
        <w:rPr>
          <w:rFonts w:ascii="Arial" w:hAnsi="Arial" w:cs="Arial"/>
          <w:color w:val="000000" w:themeColor="text1"/>
        </w:rPr>
        <w:t>ng the McKinsey model. To certify that production</w:t>
      </w:r>
      <w:r w:rsidRPr="00E00A38">
        <w:rPr>
          <w:rFonts w:ascii="Arial" w:hAnsi="Arial" w:cs="Arial"/>
          <w:color w:val="000000" w:themeColor="text1"/>
        </w:rPr>
        <w:t xml:space="preserve"> levels are </w:t>
      </w:r>
      <w:r w:rsidR="00044234">
        <w:rPr>
          <w:rFonts w:ascii="Arial" w:hAnsi="Arial" w:cs="Arial"/>
          <w:color w:val="000000" w:themeColor="text1"/>
        </w:rPr>
        <w:t>consistently conserved and amplified</w:t>
      </w:r>
      <w:r w:rsidRPr="00E00A38">
        <w:rPr>
          <w:rFonts w:ascii="Arial" w:hAnsi="Arial" w:cs="Arial"/>
          <w:color w:val="000000" w:themeColor="text1"/>
        </w:rPr>
        <w:t xml:space="preserve"> for the offers, ZARA focuses on the 7</w:t>
      </w:r>
      <w:r w:rsidR="00D211A8">
        <w:rPr>
          <w:rFonts w:ascii="Arial" w:hAnsi="Arial" w:cs="Arial"/>
          <w:color w:val="000000" w:themeColor="text1"/>
        </w:rPr>
        <w:t xml:space="preserve"> factors mentioned in the model</w:t>
      </w:r>
      <w:r w:rsidRPr="00E00A38">
        <w:rPr>
          <w:rFonts w:ascii="Arial" w:hAnsi="Arial" w:cs="Arial"/>
          <w:color w:val="000000" w:themeColor="text1"/>
        </w:rPr>
        <w:t>. ZARA's operations are made more visible and the company's duties and actions are in line thanks to the definition and communication of the business plan. The pressures of competition and competitor activity are also taken into account by ZARA</w:t>
      </w:r>
      <w:r w:rsidR="004A768B" w:rsidRPr="00E00A38">
        <w:rPr>
          <w:rFonts w:ascii="Arial" w:hAnsi="Arial" w:cs="Arial"/>
          <w:color w:val="000000" w:themeColor="text1"/>
        </w:rPr>
        <w:t xml:space="preserve"> (</w:t>
      </w:r>
      <w:proofErr w:type="spellStart"/>
      <w:r w:rsidR="004A768B" w:rsidRPr="00E00A38">
        <w:rPr>
          <w:rFonts w:ascii="Arial" w:hAnsi="Arial" w:cs="Arial"/>
          <w:color w:val="000000" w:themeColor="text1"/>
        </w:rPr>
        <w:t>Mould</w:t>
      </w:r>
      <w:proofErr w:type="spellEnd"/>
      <w:r w:rsidR="004A768B" w:rsidRPr="00E00A38">
        <w:rPr>
          <w:rFonts w:ascii="Arial" w:hAnsi="Arial" w:cs="Arial"/>
          <w:color w:val="000000" w:themeColor="text1"/>
        </w:rPr>
        <w:t>, 2015)</w:t>
      </w:r>
      <w:r w:rsidRPr="00E00A38">
        <w:rPr>
          <w:rFonts w:ascii="Arial" w:hAnsi="Arial" w:cs="Arial"/>
          <w:color w:val="000000" w:themeColor="text1"/>
        </w:rPr>
        <w:t xml:space="preserve">. ZARA has a methodical procedure for establishing and overseeing departmental cooperation </w:t>
      </w:r>
      <w:r w:rsidR="00C91A3E" w:rsidRPr="00E00A38">
        <w:rPr>
          <w:rFonts w:ascii="Arial" w:hAnsi="Arial" w:cs="Arial"/>
          <w:color w:val="000000" w:themeColor="text1"/>
        </w:rPr>
        <w:t>to</w:t>
      </w:r>
      <w:r w:rsidRPr="00E00A38">
        <w:rPr>
          <w:rFonts w:ascii="Arial" w:hAnsi="Arial" w:cs="Arial"/>
          <w:color w:val="000000" w:themeColor="text1"/>
        </w:rPr>
        <w:t xml:space="preserve"> guarantee efficient work operations, processes, and goal achievement. Everyone who works with ZARA is expected to be a</w:t>
      </w:r>
      <w:r w:rsidR="00D211A8">
        <w:rPr>
          <w:rFonts w:ascii="Arial" w:hAnsi="Arial" w:cs="Arial"/>
          <w:color w:val="000000" w:themeColor="text1"/>
        </w:rPr>
        <w:t xml:space="preserve"> team player who can conspire efficient</w:t>
      </w:r>
      <w:r w:rsidRPr="00E00A38">
        <w:rPr>
          <w:rFonts w:ascii="Arial" w:hAnsi="Arial" w:cs="Arial"/>
          <w:color w:val="000000" w:themeColor="text1"/>
        </w:rPr>
        <w:t xml:space="preserve"> with others and through them, as well as someone who gets along well with others. To ensure that employee efforts and strategies are in line with the organization's goals and values, ZARA is also </w:t>
      </w:r>
      <w:r w:rsidR="00B018C9">
        <w:rPr>
          <w:rFonts w:ascii="Arial" w:hAnsi="Arial" w:cs="Arial"/>
          <w:color w:val="000000" w:themeColor="text1"/>
        </w:rPr>
        <w:t>concentrated</w:t>
      </w:r>
      <w:r w:rsidR="00342817">
        <w:rPr>
          <w:rFonts w:ascii="Arial" w:hAnsi="Arial" w:cs="Arial"/>
          <w:color w:val="000000" w:themeColor="text1"/>
        </w:rPr>
        <w:t xml:space="preserve"> in making sure</w:t>
      </w:r>
      <w:r w:rsidRPr="00E00A38">
        <w:rPr>
          <w:rFonts w:ascii="Arial" w:hAnsi="Arial" w:cs="Arial"/>
          <w:color w:val="000000" w:themeColor="text1"/>
        </w:rPr>
        <w:t xml:space="preserve"> that managers supervise and approve of them. ZARA also has unique procedures and techniques for making sure that all </w:t>
      </w:r>
      <w:r w:rsidR="00C91A3E" w:rsidRPr="00E00A38">
        <w:rPr>
          <w:rFonts w:ascii="Arial" w:hAnsi="Arial" w:cs="Arial"/>
          <w:color w:val="000000" w:themeColor="text1"/>
        </w:rPr>
        <w:t>organizational</w:t>
      </w:r>
      <w:r w:rsidRPr="00E00A38">
        <w:rPr>
          <w:rFonts w:ascii="Arial" w:hAnsi="Arial" w:cs="Arial"/>
          <w:color w:val="000000" w:themeColor="text1"/>
        </w:rPr>
        <w:t xml:space="preserve"> divisions and systems are coordinated</w:t>
      </w:r>
      <w:r w:rsidR="00B018C9">
        <w:rPr>
          <w:rFonts w:ascii="Arial" w:hAnsi="Arial" w:cs="Arial"/>
          <w:color w:val="000000" w:themeColor="text1"/>
        </w:rPr>
        <w:t xml:space="preserve"> and working together to obtain</w:t>
      </w:r>
      <w:r w:rsidRPr="00E00A38">
        <w:rPr>
          <w:rFonts w:ascii="Arial" w:hAnsi="Arial" w:cs="Arial"/>
          <w:color w:val="000000" w:themeColor="text1"/>
        </w:rPr>
        <w:t xml:space="preserve"> the larger business objectives.</w:t>
      </w:r>
    </w:p>
    <w:p w14:paraId="001CB4D9" w14:textId="33E9A96F" w:rsidR="00552422" w:rsidRPr="00E00A38" w:rsidRDefault="00552422" w:rsidP="00422E80">
      <w:pPr>
        <w:pStyle w:val="Heading2"/>
        <w:spacing w:line="360" w:lineRule="auto"/>
        <w:jc w:val="both"/>
        <w:rPr>
          <w:rFonts w:ascii="Arial" w:hAnsi="Arial" w:cs="Arial"/>
          <w:b/>
          <w:bCs/>
          <w:color w:val="000000" w:themeColor="text1"/>
        </w:rPr>
      </w:pPr>
      <w:bookmarkStart w:id="11" w:name="_Toc121610005"/>
      <w:r w:rsidRPr="00E00A38">
        <w:rPr>
          <w:rFonts w:ascii="Arial" w:hAnsi="Arial" w:cs="Arial"/>
          <w:b/>
          <w:bCs/>
          <w:color w:val="000000" w:themeColor="text1"/>
        </w:rPr>
        <w:t>Key Drivers to make changes</w:t>
      </w:r>
      <w:bookmarkEnd w:id="11"/>
    </w:p>
    <w:p w14:paraId="71ECADE4" w14:textId="0143EA04" w:rsidR="00A6279E" w:rsidRPr="00E00A38" w:rsidRDefault="00FA2EAC" w:rsidP="00422E80">
      <w:pPr>
        <w:spacing w:line="360" w:lineRule="auto"/>
        <w:jc w:val="both"/>
        <w:rPr>
          <w:rFonts w:ascii="Arial" w:hAnsi="Arial" w:cs="Arial"/>
          <w:color w:val="000000" w:themeColor="text1"/>
        </w:rPr>
      </w:pPr>
      <w:r w:rsidRPr="00E00A38">
        <w:rPr>
          <w:rFonts w:ascii="Arial" w:hAnsi="Arial" w:cs="Arial"/>
          <w:color w:val="000000" w:themeColor="text1"/>
        </w:rPr>
        <w:t xml:space="preserve">Zara </w:t>
      </w:r>
      <w:r w:rsidR="00C91A3E" w:rsidRPr="00E00A38">
        <w:rPr>
          <w:rFonts w:ascii="Arial" w:hAnsi="Arial" w:cs="Arial"/>
          <w:color w:val="000000" w:themeColor="text1"/>
        </w:rPr>
        <w:t>prioritizes</w:t>
      </w:r>
      <w:r w:rsidRPr="00E00A38">
        <w:rPr>
          <w:rFonts w:ascii="Arial" w:hAnsi="Arial" w:cs="Arial"/>
          <w:color w:val="000000" w:themeColor="text1"/>
        </w:rPr>
        <w:t xml:space="preserve"> creating new sites and word-of-mouth marketing. Zara's core marketing approach is based on four pillars: the customer's experience, customer exclusivity, customer accessibility, and customer distinctiveness. </w:t>
      </w:r>
      <w:r w:rsidR="00A6279E" w:rsidRPr="00E00A38">
        <w:rPr>
          <w:rFonts w:ascii="Arial" w:hAnsi="Arial" w:cs="Arial"/>
          <w:color w:val="000000" w:themeColor="text1"/>
        </w:rPr>
        <w:t>Some of them are:</w:t>
      </w:r>
    </w:p>
    <w:p w14:paraId="0F296233" w14:textId="5C3D8542" w:rsidR="00552422" w:rsidRPr="00E00A38" w:rsidRDefault="00552422" w:rsidP="00422E80">
      <w:pPr>
        <w:pStyle w:val="Heading3"/>
        <w:spacing w:line="360" w:lineRule="auto"/>
        <w:jc w:val="both"/>
        <w:rPr>
          <w:rFonts w:ascii="Arial" w:hAnsi="Arial" w:cs="Arial"/>
          <w:b/>
          <w:bCs/>
          <w:color w:val="000000" w:themeColor="text1"/>
        </w:rPr>
      </w:pPr>
      <w:bookmarkStart w:id="12" w:name="_Toc121610006"/>
      <w:r w:rsidRPr="00E00A38">
        <w:rPr>
          <w:rFonts w:ascii="Arial" w:hAnsi="Arial" w:cs="Arial"/>
          <w:b/>
          <w:bCs/>
          <w:color w:val="000000" w:themeColor="text1"/>
        </w:rPr>
        <w:t>COVID 19</w:t>
      </w:r>
      <w:bookmarkEnd w:id="12"/>
    </w:p>
    <w:p w14:paraId="3CFCFA35" w14:textId="2A056127" w:rsidR="00A6279E" w:rsidRPr="00E00A38" w:rsidRDefault="00C91A3E" w:rsidP="00422E80">
      <w:pPr>
        <w:spacing w:line="360" w:lineRule="auto"/>
        <w:jc w:val="both"/>
        <w:rPr>
          <w:rFonts w:ascii="Arial" w:hAnsi="Arial" w:cs="Arial"/>
          <w:color w:val="000000" w:themeColor="text1"/>
        </w:rPr>
      </w:pPr>
      <w:r w:rsidRPr="00E00A38">
        <w:rPr>
          <w:rFonts w:ascii="Arial" w:hAnsi="Arial" w:cs="Arial"/>
          <w:color w:val="000000" w:themeColor="text1"/>
        </w:rPr>
        <w:t>Despite</w:t>
      </w:r>
      <w:r w:rsidR="00FA2EAC" w:rsidRPr="00E00A38">
        <w:rPr>
          <w:rFonts w:ascii="Arial" w:hAnsi="Arial" w:cs="Arial"/>
          <w:color w:val="000000" w:themeColor="text1"/>
        </w:rPr>
        <w:t xml:space="preserve"> a drop in sales in 2020 attributable to the coronavirus, parent firm </w:t>
      </w:r>
      <w:proofErr w:type="spellStart"/>
      <w:r w:rsidR="00FA2EAC" w:rsidRPr="00E00A38">
        <w:rPr>
          <w:rFonts w:ascii="Arial" w:hAnsi="Arial" w:cs="Arial"/>
          <w:color w:val="000000" w:themeColor="text1"/>
        </w:rPr>
        <w:t>Inditex</w:t>
      </w:r>
      <w:proofErr w:type="spellEnd"/>
      <w:r w:rsidR="00FA2EAC" w:rsidRPr="00E00A38">
        <w:rPr>
          <w:rFonts w:ascii="Arial" w:hAnsi="Arial" w:cs="Arial"/>
          <w:color w:val="000000" w:themeColor="text1"/>
        </w:rPr>
        <w:t xml:space="preserve"> declared in its profits this week that sales were back up to pre-pandemic levels. Zara's revenues dropped 44% year-over-year in Q1 2020, and the firm reported a net loss of USD 482 million due to its predominantly offline shopping experience and the worldwide store closures brought on by the COVID-19 issue in 2020. Zara has </w:t>
      </w:r>
      <w:r w:rsidRPr="00E00A38">
        <w:rPr>
          <w:rFonts w:ascii="Arial" w:hAnsi="Arial" w:cs="Arial"/>
          <w:color w:val="000000" w:themeColor="text1"/>
        </w:rPr>
        <w:t>realized</w:t>
      </w:r>
      <w:r w:rsidR="00FA2EAC" w:rsidRPr="00E00A38">
        <w:rPr>
          <w:rFonts w:ascii="Arial" w:hAnsi="Arial" w:cs="Arial"/>
          <w:color w:val="000000" w:themeColor="text1"/>
        </w:rPr>
        <w:t xml:space="preserve"> too late the importance of mobile shopping and must </w:t>
      </w:r>
      <w:r w:rsidR="00FA2EAC" w:rsidRPr="00E00A38">
        <w:rPr>
          <w:rFonts w:ascii="Arial" w:hAnsi="Arial" w:cs="Arial"/>
          <w:color w:val="000000" w:themeColor="text1"/>
        </w:rPr>
        <w:lastRenderedPageBreak/>
        <w:t>act quickly to catch up to its rivals. Several analyses of the industry indicate that by 2021, mobile shopping expenditures will surpass those of desktop e-commerce</w:t>
      </w:r>
      <w:r w:rsidR="009801DE" w:rsidRPr="00E00A38">
        <w:rPr>
          <w:rFonts w:ascii="Arial" w:hAnsi="Arial" w:cs="Arial"/>
          <w:color w:val="000000" w:themeColor="text1"/>
        </w:rPr>
        <w:t>.</w:t>
      </w:r>
    </w:p>
    <w:p w14:paraId="15F5CB3D" w14:textId="110044E7" w:rsidR="00552422" w:rsidRPr="00E00A38" w:rsidRDefault="00552422" w:rsidP="00422E80">
      <w:pPr>
        <w:pStyle w:val="Heading3"/>
        <w:spacing w:line="360" w:lineRule="auto"/>
        <w:jc w:val="both"/>
        <w:rPr>
          <w:rFonts w:ascii="Arial" w:hAnsi="Arial" w:cs="Arial"/>
          <w:b/>
          <w:bCs/>
          <w:color w:val="000000" w:themeColor="text1"/>
        </w:rPr>
      </w:pPr>
      <w:bookmarkStart w:id="13" w:name="_Toc121610007"/>
      <w:r w:rsidRPr="00E00A38">
        <w:rPr>
          <w:rFonts w:ascii="Arial" w:hAnsi="Arial" w:cs="Arial"/>
          <w:b/>
          <w:bCs/>
          <w:color w:val="000000" w:themeColor="text1"/>
        </w:rPr>
        <w:t>Environmental Situation</w:t>
      </w:r>
      <w:bookmarkEnd w:id="13"/>
    </w:p>
    <w:p w14:paraId="526013EE" w14:textId="77F02C67" w:rsidR="009801DE" w:rsidRPr="00E00A38" w:rsidRDefault="00FA2EAC" w:rsidP="00422E80">
      <w:pPr>
        <w:spacing w:line="360" w:lineRule="auto"/>
        <w:jc w:val="both"/>
        <w:rPr>
          <w:rFonts w:ascii="Arial" w:hAnsi="Arial" w:cs="Arial"/>
          <w:color w:val="000000" w:themeColor="text1"/>
        </w:rPr>
      </w:pPr>
      <w:r w:rsidRPr="00E00A38">
        <w:rPr>
          <w:rFonts w:ascii="Arial" w:hAnsi="Arial" w:cs="Arial"/>
          <w:color w:val="000000" w:themeColor="text1"/>
          <w:shd w:val="clear" w:color="auto" w:fill="FFFFFF"/>
        </w:rPr>
        <w:t xml:space="preserve">With the start of the JOIN LIFE </w:t>
      </w:r>
      <w:r w:rsidR="00C91A3E" w:rsidRPr="00E00A38">
        <w:rPr>
          <w:rFonts w:ascii="Arial" w:hAnsi="Arial" w:cs="Arial"/>
          <w:color w:val="000000" w:themeColor="text1"/>
          <w:shd w:val="clear" w:color="auto" w:fill="FFFFFF"/>
        </w:rPr>
        <w:t>program</w:t>
      </w:r>
      <w:r w:rsidRPr="00E00A38">
        <w:rPr>
          <w:rFonts w:ascii="Arial" w:hAnsi="Arial" w:cs="Arial"/>
          <w:color w:val="000000" w:themeColor="text1"/>
          <w:shd w:val="clear" w:color="auto" w:fill="FFFFFF"/>
        </w:rPr>
        <w:t xml:space="preserve">, Zara has been working to improve its reputation for eco-friendliness. In addition to a new product line, this rollout also has ethical and sustainability-focused objectives. Recently, Zara made public </w:t>
      </w:r>
      <w:r w:rsidR="00C91A3E" w:rsidRPr="00E00A38">
        <w:rPr>
          <w:rFonts w:ascii="Arial" w:hAnsi="Arial" w:cs="Arial"/>
          <w:color w:val="000000" w:themeColor="text1"/>
          <w:shd w:val="clear" w:color="auto" w:fill="FFFFFF"/>
        </w:rPr>
        <w:t>several</w:t>
      </w:r>
      <w:r w:rsidRPr="00E00A38">
        <w:rPr>
          <w:rFonts w:ascii="Arial" w:hAnsi="Arial" w:cs="Arial"/>
          <w:color w:val="000000" w:themeColor="text1"/>
          <w:shd w:val="clear" w:color="auto" w:fill="FFFFFF"/>
        </w:rPr>
        <w:t xml:space="preserve"> green initiatives </w:t>
      </w:r>
      <w:r w:rsidR="00C91A3E" w:rsidRPr="00E00A38">
        <w:rPr>
          <w:rFonts w:ascii="Arial" w:hAnsi="Arial" w:cs="Arial"/>
          <w:color w:val="000000" w:themeColor="text1"/>
          <w:shd w:val="clear" w:color="auto" w:fill="FFFFFF"/>
        </w:rPr>
        <w:t xml:space="preserve">the </w:t>
      </w:r>
      <w:r w:rsidRPr="00E00A38">
        <w:rPr>
          <w:rFonts w:ascii="Arial" w:hAnsi="Arial" w:cs="Arial"/>
          <w:color w:val="000000" w:themeColor="text1"/>
          <w:shd w:val="clear" w:color="auto" w:fill="FFFFFF"/>
        </w:rPr>
        <w:t>company has undertaken. For the next five years, we'll be focusing on a wide range of environmental initiatives, from wastewater reuse to landfill trash reduction. In addition, they have actively sought to restrict the use of some hazardous materials in manufacturing.</w:t>
      </w:r>
      <w:r w:rsidR="009801DE" w:rsidRPr="00E00A38">
        <w:rPr>
          <w:rFonts w:ascii="Arial" w:hAnsi="Arial" w:cs="Arial"/>
          <w:color w:val="000000" w:themeColor="text1"/>
          <w:shd w:val="clear" w:color="auto" w:fill="FFFFFF"/>
        </w:rPr>
        <w:t> </w:t>
      </w:r>
    </w:p>
    <w:p w14:paraId="1660E080" w14:textId="02052C53" w:rsidR="00552422" w:rsidRPr="00E00A38" w:rsidRDefault="00552422" w:rsidP="00422E80">
      <w:pPr>
        <w:pStyle w:val="Heading3"/>
        <w:spacing w:line="360" w:lineRule="auto"/>
        <w:jc w:val="both"/>
        <w:rPr>
          <w:rFonts w:ascii="Arial" w:hAnsi="Arial" w:cs="Arial"/>
          <w:b/>
          <w:bCs/>
          <w:color w:val="000000" w:themeColor="text1"/>
        </w:rPr>
      </w:pPr>
      <w:bookmarkStart w:id="14" w:name="_Toc121610008"/>
      <w:r w:rsidRPr="00E00A38">
        <w:rPr>
          <w:rFonts w:ascii="Arial" w:hAnsi="Arial" w:cs="Arial"/>
          <w:b/>
          <w:bCs/>
          <w:color w:val="000000" w:themeColor="text1"/>
        </w:rPr>
        <w:t>Brexit</w:t>
      </w:r>
      <w:bookmarkEnd w:id="14"/>
    </w:p>
    <w:p w14:paraId="384A876B" w14:textId="2E31A700" w:rsidR="00552422" w:rsidRPr="00E00A38" w:rsidRDefault="00FA2EAC" w:rsidP="00422E80">
      <w:pPr>
        <w:spacing w:line="360" w:lineRule="auto"/>
        <w:jc w:val="both"/>
        <w:rPr>
          <w:rFonts w:ascii="Arial" w:hAnsi="Arial" w:cs="Arial"/>
          <w:color w:val="000000" w:themeColor="text1"/>
          <w:sz w:val="18"/>
          <w:szCs w:val="18"/>
        </w:rPr>
      </w:pPr>
      <w:r w:rsidRPr="00E00A38">
        <w:rPr>
          <w:rFonts w:ascii="Arial" w:hAnsi="Arial" w:cs="Arial"/>
          <w:color w:val="000000" w:themeColor="text1"/>
          <w:shd w:val="clear" w:color="auto" w:fill="FFFFFF"/>
        </w:rPr>
        <w:t>British customers of Zara should expect to pay as much as a fifty percent premium above Spanish prices, while Decathlon customers can expect to pay an additional two hundred and fifty pounds (£250) over French prices for electric bicycles</w:t>
      </w:r>
      <w:r w:rsidR="009801DE" w:rsidRPr="00E00A38">
        <w:rPr>
          <w:rFonts w:ascii="Arial" w:hAnsi="Arial" w:cs="Arial"/>
          <w:color w:val="000000" w:themeColor="text1"/>
          <w:shd w:val="clear" w:color="auto" w:fill="FFFFFF"/>
        </w:rPr>
        <w:t>.</w:t>
      </w:r>
    </w:p>
    <w:p w14:paraId="72BE287D" w14:textId="77777777" w:rsidR="003B57B2" w:rsidRPr="00E00A38" w:rsidRDefault="00552422" w:rsidP="00422E80">
      <w:pPr>
        <w:pStyle w:val="Heading3"/>
        <w:spacing w:line="360" w:lineRule="auto"/>
        <w:jc w:val="both"/>
        <w:rPr>
          <w:rFonts w:ascii="Arial" w:hAnsi="Arial" w:cs="Arial"/>
          <w:b/>
          <w:bCs/>
          <w:color w:val="000000" w:themeColor="text1"/>
        </w:rPr>
      </w:pPr>
      <w:bookmarkStart w:id="15" w:name="_Toc121610009"/>
      <w:r w:rsidRPr="00E00A38">
        <w:rPr>
          <w:rFonts w:ascii="Arial" w:hAnsi="Arial" w:cs="Arial"/>
          <w:b/>
          <w:bCs/>
          <w:color w:val="000000" w:themeColor="text1"/>
        </w:rPr>
        <w:t>Market Condition-Inflation</w:t>
      </w:r>
      <w:bookmarkEnd w:id="15"/>
    </w:p>
    <w:p w14:paraId="2B8DE3BF" w14:textId="125BEEFC" w:rsidR="003B57B2" w:rsidRPr="00E00A38" w:rsidRDefault="00FA2EAC" w:rsidP="00422E80">
      <w:pPr>
        <w:spacing w:line="360" w:lineRule="auto"/>
        <w:jc w:val="both"/>
        <w:rPr>
          <w:rFonts w:ascii="Arial" w:hAnsi="Arial" w:cs="Arial"/>
          <w:b/>
          <w:bCs/>
          <w:color w:val="000000" w:themeColor="text1"/>
        </w:rPr>
      </w:pPr>
      <w:proofErr w:type="spellStart"/>
      <w:r w:rsidRPr="00E00A38">
        <w:rPr>
          <w:rFonts w:ascii="Arial" w:hAnsi="Arial" w:cs="Arial"/>
          <w:color w:val="000000" w:themeColor="text1"/>
          <w:shd w:val="clear" w:color="auto" w:fill="FFFFFF"/>
        </w:rPr>
        <w:t>Inditex</w:t>
      </w:r>
      <w:proofErr w:type="spellEnd"/>
      <w:r w:rsidRPr="00E00A38">
        <w:rPr>
          <w:rFonts w:ascii="Arial" w:hAnsi="Arial" w:cs="Arial"/>
          <w:color w:val="000000" w:themeColor="text1"/>
          <w:shd w:val="clear" w:color="auto" w:fill="FFFFFF"/>
        </w:rPr>
        <w:t xml:space="preserve">, the parent company of fashion behemoth Zara, announced a quarterly profit increase of 80% due to increased sales as customers restocked their closets after months of quarantine due to the epidemic. Brands and retailers may need to take measures in pricing, branding, and supply chains </w:t>
      </w:r>
      <w:r w:rsidR="00C91A3E" w:rsidRPr="00E00A38">
        <w:rPr>
          <w:rFonts w:ascii="Arial" w:hAnsi="Arial" w:cs="Arial"/>
          <w:color w:val="000000" w:themeColor="text1"/>
          <w:shd w:val="clear" w:color="auto" w:fill="FFFFFF"/>
        </w:rPr>
        <w:t>to</w:t>
      </w:r>
      <w:r w:rsidRPr="00E00A38">
        <w:rPr>
          <w:rFonts w:ascii="Arial" w:hAnsi="Arial" w:cs="Arial"/>
          <w:color w:val="000000" w:themeColor="text1"/>
          <w:shd w:val="clear" w:color="auto" w:fill="FFFFFF"/>
        </w:rPr>
        <w:t xml:space="preserve"> weather inflationary pressures and maintain profitability</w:t>
      </w:r>
      <w:r w:rsidR="003B57B2" w:rsidRPr="00E00A38">
        <w:rPr>
          <w:rFonts w:ascii="Arial" w:eastAsia="Times New Roman" w:hAnsi="Arial" w:cs="Arial"/>
          <w:color w:val="000000" w:themeColor="text1"/>
        </w:rPr>
        <w:t>.</w:t>
      </w:r>
    </w:p>
    <w:p w14:paraId="606D78AB" w14:textId="042431B5" w:rsidR="00552422" w:rsidRPr="00E00A38" w:rsidRDefault="00552422" w:rsidP="00422E80">
      <w:pPr>
        <w:pStyle w:val="Heading2"/>
        <w:spacing w:line="360" w:lineRule="auto"/>
        <w:jc w:val="both"/>
        <w:rPr>
          <w:rFonts w:ascii="Arial" w:hAnsi="Arial" w:cs="Arial"/>
          <w:b/>
          <w:bCs/>
          <w:color w:val="000000" w:themeColor="text1"/>
        </w:rPr>
      </w:pPr>
      <w:bookmarkStart w:id="16" w:name="_Toc121610010"/>
      <w:r w:rsidRPr="00E00A38">
        <w:rPr>
          <w:rFonts w:ascii="Arial" w:hAnsi="Arial" w:cs="Arial"/>
          <w:b/>
          <w:bCs/>
          <w:color w:val="000000" w:themeColor="text1"/>
        </w:rPr>
        <w:t>Workplace Culture</w:t>
      </w:r>
      <w:bookmarkEnd w:id="16"/>
    </w:p>
    <w:p w14:paraId="7B93AE9D" w14:textId="2EF3CA2A" w:rsidR="003B57B2" w:rsidRPr="00E00A38" w:rsidRDefault="00FA2EAC" w:rsidP="00422E80">
      <w:pPr>
        <w:spacing w:line="360" w:lineRule="auto"/>
        <w:jc w:val="both"/>
        <w:rPr>
          <w:rFonts w:ascii="Arial" w:hAnsi="Arial" w:cs="Arial"/>
          <w:color w:val="000000" w:themeColor="text1"/>
        </w:rPr>
      </w:pPr>
      <w:r w:rsidRPr="00E00A38">
        <w:rPr>
          <w:rFonts w:ascii="Arial" w:hAnsi="Arial" w:cs="Arial"/>
          <w:color w:val="000000" w:themeColor="text1"/>
          <w:shd w:val="clear" w:color="auto" w:fill="FFFFFF"/>
        </w:rPr>
        <w:t xml:space="preserve">Zara has a strong entrepreneurial mentality and employs plenty of young people that swiftly move through the levels of the firm. The brand has no concern </w:t>
      </w:r>
      <w:r w:rsidR="00C91A3E" w:rsidRPr="00E00A38">
        <w:rPr>
          <w:rFonts w:ascii="Arial" w:hAnsi="Arial" w:cs="Arial"/>
          <w:color w:val="000000" w:themeColor="text1"/>
          <w:shd w:val="clear" w:color="auto" w:fill="FFFFFF"/>
        </w:rPr>
        <w:t>about</w:t>
      </w:r>
      <w:r w:rsidRPr="00E00A38">
        <w:rPr>
          <w:rFonts w:ascii="Arial" w:hAnsi="Arial" w:cs="Arial"/>
          <w:color w:val="000000" w:themeColor="text1"/>
          <w:shd w:val="clear" w:color="auto" w:fill="FFFFFF"/>
        </w:rPr>
        <w:t xml:space="preserve"> delivering responsibility to young individuals and the culture fosters risk-taking and speedy implementation</w:t>
      </w:r>
      <w:r w:rsidR="003B57B2" w:rsidRPr="00E00A38">
        <w:rPr>
          <w:rFonts w:ascii="Arial" w:hAnsi="Arial" w:cs="Arial"/>
          <w:color w:val="000000" w:themeColor="text1"/>
          <w:shd w:val="clear" w:color="auto" w:fill="FFFFFF"/>
        </w:rPr>
        <w:t xml:space="preserve">. </w:t>
      </w:r>
    </w:p>
    <w:p w14:paraId="2F9E07C0" w14:textId="361E06FE" w:rsidR="00552422" w:rsidRPr="00E00A38" w:rsidRDefault="00552422" w:rsidP="00422E80">
      <w:pPr>
        <w:pStyle w:val="Heading3"/>
        <w:spacing w:line="360" w:lineRule="auto"/>
        <w:jc w:val="both"/>
        <w:rPr>
          <w:rFonts w:ascii="Arial" w:hAnsi="Arial" w:cs="Arial"/>
          <w:b/>
          <w:bCs/>
          <w:color w:val="000000" w:themeColor="text1"/>
        </w:rPr>
      </w:pPr>
      <w:bookmarkStart w:id="17" w:name="_Toc121610011"/>
      <w:r w:rsidRPr="00E00A38">
        <w:rPr>
          <w:rFonts w:ascii="Arial" w:hAnsi="Arial" w:cs="Arial"/>
          <w:b/>
          <w:bCs/>
          <w:color w:val="000000" w:themeColor="text1"/>
        </w:rPr>
        <w:t>C</w:t>
      </w:r>
      <w:r w:rsidR="003B57B2" w:rsidRPr="00E00A38">
        <w:rPr>
          <w:rFonts w:ascii="Arial" w:hAnsi="Arial" w:cs="Arial"/>
          <w:b/>
          <w:bCs/>
          <w:color w:val="000000" w:themeColor="text1"/>
        </w:rPr>
        <w:t>o-creation</w:t>
      </w:r>
      <w:bookmarkEnd w:id="17"/>
    </w:p>
    <w:p w14:paraId="38FF2108" w14:textId="496EBA8C" w:rsidR="003B57B2" w:rsidRPr="00E00A38" w:rsidRDefault="00FA2EAC" w:rsidP="00422E80">
      <w:pPr>
        <w:spacing w:line="360" w:lineRule="auto"/>
        <w:jc w:val="both"/>
        <w:rPr>
          <w:rFonts w:ascii="Arial" w:hAnsi="Arial" w:cs="Arial"/>
          <w:color w:val="000000" w:themeColor="text1"/>
        </w:rPr>
      </w:pPr>
      <w:r w:rsidRPr="00E00A38">
        <w:rPr>
          <w:rFonts w:ascii="Arial" w:hAnsi="Arial" w:cs="Arial"/>
          <w:color w:val="000000" w:themeColor="text1"/>
          <w:shd w:val="clear" w:color="auto" w:fill="FFFFFF"/>
        </w:rPr>
        <w:t>One of the foundations of Zara’s performance is that the company teaches a</w:t>
      </w:r>
      <w:r w:rsidR="005E586A">
        <w:rPr>
          <w:rFonts w:ascii="Arial" w:hAnsi="Arial" w:cs="Arial"/>
          <w:color w:val="000000" w:themeColor="text1"/>
          <w:shd w:val="clear" w:color="auto" w:fill="FFFFFF"/>
        </w:rPr>
        <w:t>nd empowers its retail staff</w:t>
      </w:r>
      <w:r w:rsidRPr="00E00A38">
        <w:rPr>
          <w:rFonts w:ascii="Arial" w:hAnsi="Arial" w:cs="Arial"/>
          <w:color w:val="000000" w:themeColor="text1"/>
          <w:shd w:val="clear" w:color="auto" w:fill="FFFFFF"/>
        </w:rPr>
        <w:t xml:space="preserve"> and managers to be especially attentive to consumer requirements and desires, and how customers execute them on the shop </w:t>
      </w:r>
      <w:r w:rsidR="005E586A">
        <w:rPr>
          <w:rFonts w:ascii="Arial" w:hAnsi="Arial" w:cs="Arial"/>
          <w:color w:val="000000" w:themeColor="text1"/>
          <w:shd w:val="clear" w:color="auto" w:fill="FFFFFF"/>
        </w:rPr>
        <w:t>floors. Zara has built modern technology structure</w:t>
      </w:r>
      <w:r w:rsidRPr="00E00A38">
        <w:rPr>
          <w:rFonts w:ascii="Arial" w:hAnsi="Arial" w:cs="Arial"/>
          <w:color w:val="000000" w:themeColor="text1"/>
          <w:shd w:val="clear" w:color="auto" w:fill="FFFFFF"/>
        </w:rPr>
        <w:t>, which</w:t>
      </w:r>
      <w:r w:rsidR="005E586A">
        <w:rPr>
          <w:rFonts w:ascii="Arial" w:hAnsi="Arial" w:cs="Arial"/>
          <w:color w:val="000000" w:themeColor="text1"/>
          <w:shd w:val="clear" w:color="auto" w:fill="FFFFFF"/>
        </w:rPr>
        <w:t xml:space="preserve"> allow information to go quickly</w:t>
      </w:r>
      <w:r w:rsidRPr="00E00A38">
        <w:rPr>
          <w:rFonts w:ascii="Arial" w:hAnsi="Arial" w:cs="Arial"/>
          <w:color w:val="000000" w:themeColor="text1"/>
          <w:shd w:val="clear" w:color="auto" w:fill="FFFFFF"/>
        </w:rPr>
        <w:t xml:space="preserve"> from the sh</w:t>
      </w:r>
      <w:r w:rsidR="005E586A">
        <w:rPr>
          <w:rFonts w:ascii="Arial" w:hAnsi="Arial" w:cs="Arial"/>
          <w:color w:val="000000" w:themeColor="text1"/>
          <w:shd w:val="clear" w:color="auto" w:fill="FFFFFF"/>
        </w:rPr>
        <w:t>ops back to company head office</w:t>
      </w:r>
      <w:r w:rsidRPr="00E00A38">
        <w:rPr>
          <w:rFonts w:ascii="Arial" w:hAnsi="Arial" w:cs="Arial"/>
          <w:color w:val="000000" w:themeColor="text1"/>
          <w:shd w:val="clear" w:color="auto" w:fill="FFFFFF"/>
        </w:rPr>
        <w:t>, permitting decision-makers to act fast and adapt effectively to an emerging trend</w:t>
      </w:r>
      <w:r w:rsidR="004A768B" w:rsidRPr="00E00A38">
        <w:rPr>
          <w:rFonts w:ascii="Arial" w:hAnsi="Arial" w:cs="Arial"/>
          <w:color w:val="000000" w:themeColor="text1"/>
          <w:shd w:val="clear" w:color="auto" w:fill="FFFFFF"/>
        </w:rPr>
        <w:t xml:space="preserve"> </w:t>
      </w:r>
      <w:r w:rsidR="004A768B" w:rsidRPr="00E00A38">
        <w:rPr>
          <w:rFonts w:ascii="Arial" w:hAnsi="Arial" w:cs="Arial"/>
          <w:color w:val="000000" w:themeColor="text1"/>
        </w:rPr>
        <w:t>(Williams, 2022)</w:t>
      </w:r>
      <w:r w:rsidRPr="00E00A38">
        <w:rPr>
          <w:rFonts w:ascii="Arial" w:hAnsi="Arial" w:cs="Arial"/>
          <w:color w:val="000000" w:themeColor="text1"/>
          <w:shd w:val="clear" w:color="auto" w:fill="FFFFFF"/>
        </w:rPr>
        <w:t>.</w:t>
      </w:r>
    </w:p>
    <w:p w14:paraId="39284073" w14:textId="76BD8BF1" w:rsidR="00552422" w:rsidRPr="00E00A38" w:rsidRDefault="00552422" w:rsidP="00422E80">
      <w:pPr>
        <w:pStyle w:val="Heading3"/>
        <w:spacing w:line="360" w:lineRule="auto"/>
        <w:jc w:val="both"/>
        <w:rPr>
          <w:rFonts w:ascii="Arial" w:hAnsi="Arial" w:cs="Arial"/>
          <w:b/>
          <w:bCs/>
          <w:color w:val="000000" w:themeColor="text1"/>
        </w:rPr>
      </w:pPr>
      <w:bookmarkStart w:id="18" w:name="_Toc121610012"/>
      <w:r w:rsidRPr="00E00A38">
        <w:rPr>
          <w:rFonts w:ascii="Arial" w:hAnsi="Arial" w:cs="Arial"/>
          <w:b/>
          <w:bCs/>
          <w:color w:val="000000" w:themeColor="text1"/>
        </w:rPr>
        <w:t>Maintain</w:t>
      </w:r>
      <w:bookmarkEnd w:id="18"/>
    </w:p>
    <w:p w14:paraId="60AE8EE4" w14:textId="4B213D19" w:rsidR="003B57B2" w:rsidRPr="00E00A38" w:rsidRDefault="0095192F" w:rsidP="00422E80">
      <w:pPr>
        <w:spacing w:line="360" w:lineRule="auto"/>
        <w:jc w:val="both"/>
        <w:rPr>
          <w:rFonts w:ascii="Arial" w:hAnsi="Arial" w:cs="Arial"/>
          <w:color w:val="000000" w:themeColor="text1"/>
        </w:rPr>
      </w:pPr>
      <w:r w:rsidRPr="00E00A38">
        <w:rPr>
          <w:rFonts w:ascii="Arial" w:hAnsi="Arial" w:cs="Arial"/>
          <w:color w:val="000000" w:themeColor="text1"/>
          <w:shd w:val="clear" w:color="auto" w:fill="FFFFFF"/>
        </w:rPr>
        <w:t xml:space="preserve">The company's customers are its most valuable resource, but like any other fashion house, Zara also uses trend analysts, consumer insights specialists, and talent retention strategies to stay </w:t>
      </w:r>
      <w:r w:rsidRPr="00E00A38">
        <w:rPr>
          <w:rFonts w:ascii="Arial" w:hAnsi="Arial" w:cs="Arial"/>
          <w:color w:val="000000" w:themeColor="text1"/>
          <w:shd w:val="clear" w:color="auto" w:fill="FFFFFF"/>
        </w:rPr>
        <w:lastRenderedPageBreak/>
        <w:t>ahead of the competition. In all, Zara employs more than 200 people in various creative roles</w:t>
      </w:r>
      <w:r w:rsidR="004A768B" w:rsidRPr="00E00A38">
        <w:rPr>
          <w:rFonts w:ascii="Arial" w:hAnsi="Arial" w:cs="Arial"/>
          <w:color w:val="000000" w:themeColor="text1"/>
          <w:shd w:val="clear" w:color="auto" w:fill="FFFFFF"/>
        </w:rPr>
        <w:t xml:space="preserve"> </w:t>
      </w:r>
      <w:r w:rsidR="004A768B" w:rsidRPr="00E00A38">
        <w:rPr>
          <w:rFonts w:ascii="Arial" w:hAnsi="Arial" w:cs="Arial"/>
          <w:color w:val="000000" w:themeColor="text1"/>
        </w:rPr>
        <w:t>(Warren et al., 2015)</w:t>
      </w:r>
      <w:r w:rsidRPr="00E00A38">
        <w:rPr>
          <w:rFonts w:ascii="Arial" w:hAnsi="Arial" w:cs="Arial"/>
          <w:color w:val="000000" w:themeColor="text1"/>
          <w:shd w:val="clear" w:color="auto" w:fill="FFFFFF"/>
        </w:rPr>
        <w:t xml:space="preserve">. Each person working at Zara exemplifies the company's belief that </w:t>
      </w:r>
      <w:r w:rsidR="00C91A3E" w:rsidRPr="00E00A38">
        <w:rPr>
          <w:rFonts w:ascii="Arial" w:hAnsi="Arial" w:cs="Arial"/>
          <w:color w:val="000000" w:themeColor="text1"/>
          <w:shd w:val="clear" w:color="auto" w:fill="FFFFFF"/>
        </w:rPr>
        <w:t xml:space="preserve">the </w:t>
      </w:r>
      <w:r w:rsidRPr="00E00A38">
        <w:rPr>
          <w:rFonts w:ascii="Arial" w:hAnsi="Arial" w:cs="Arial"/>
          <w:color w:val="000000" w:themeColor="text1"/>
          <w:shd w:val="clear" w:color="auto" w:fill="FFFFFF"/>
        </w:rPr>
        <w:t>"impossible" is an illusion.</w:t>
      </w:r>
    </w:p>
    <w:p w14:paraId="79EE3363" w14:textId="0F26C527" w:rsidR="00552422" w:rsidRPr="00E00A38" w:rsidRDefault="00552422" w:rsidP="00422E80">
      <w:pPr>
        <w:pStyle w:val="Heading3"/>
        <w:spacing w:line="360" w:lineRule="auto"/>
        <w:jc w:val="both"/>
        <w:rPr>
          <w:rFonts w:ascii="Arial" w:hAnsi="Arial" w:cs="Arial"/>
          <w:b/>
          <w:bCs/>
          <w:color w:val="000000" w:themeColor="text1"/>
        </w:rPr>
      </w:pPr>
      <w:bookmarkStart w:id="19" w:name="_Toc121610013"/>
      <w:r w:rsidRPr="00E00A38">
        <w:rPr>
          <w:rFonts w:ascii="Arial" w:hAnsi="Arial" w:cs="Arial"/>
          <w:b/>
          <w:bCs/>
          <w:color w:val="000000" w:themeColor="text1"/>
        </w:rPr>
        <w:t>Change</w:t>
      </w:r>
      <w:bookmarkEnd w:id="19"/>
    </w:p>
    <w:p w14:paraId="5D6619B8" w14:textId="512C0044" w:rsidR="003B57B2" w:rsidRPr="00E00A38" w:rsidRDefault="0095192F" w:rsidP="00422E80">
      <w:pPr>
        <w:pStyle w:val="NormalWeb"/>
        <w:spacing w:before="225" w:beforeAutospacing="0" w:after="225" w:afterAutospacing="0" w:line="360" w:lineRule="auto"/>
        <w:jc w:val="both"/>
        <w:rPr>
          <w:rFonts w:ascii="Arial" w:hAnsi="Arial" w:cs="Arial"/>
          <w:color w:val="000000" w:themeColor="text1"/>
          <w:sz w:val="22"/>
          <w:szCs w:val="22"/>
        </w:rPr>
      </w:pPr>
      <w:r w:rsidRPr="00E00A38">
        <w:rPr>
          <w:rFonts w:ascii="Arial" w:hAnsi="Arial" w:cs="Arial"/>
          <w:color w:val="000000" w:themeColor="text1"/>
          <w:sz w:val="22"/>
          <w:szCs w:val="22"/>
        </w:rPr>
        <w:t xml:space="preserve">Customers who care about environmental impact are starting to question whether they should buy fast fashion, according to recent data. Zara may use AI to boost its trend radar, allowing it to stay ahead of rivals and newcomers in the ultra-fast fashion industry. This state-of-the-art apparatus is capable of identifying and forecasting the most well-liked product and brand connections, as well as the most appealing styles, </w:t>
      </w:r>
      <w:r w:rsidR="00C91A3E" w:rsidRPr="00E00A38">
        <w:rPr>
          <w:rFonts w:ascii="Arial" w:hAnsi="Arial" w:cs="Arial"/>
          <w:color w:val="000000" w:themeColor="text1"/>
          <w:sz w:val="22"/>
          <w:szCs w:val="22"/>
        </w:rPr>
        <w:t>colors</w:t>
      </w:r>
      <w:r w:rsidRPr="00E00A38">
        <w:rPr>
          <w:rFonts w:ascii="Arial" w:hAnsi="Arial" w:cs="Arial"/>
          <w:color w:val="000000" w:themeColor="text1"/>
          <w:sz w:val="22"/>
          <w:szCs w:val="22"/>
        </w:rPr>
        <w:t>, and textures, so serving as a resource for online merchandising fashion shoots and other magazines</w:t>
      </w:r>
      <w:r w:rsidR="003B57B2" w:rsidRPr="00E00A38">
        <w:rPr>
          <w:rFonts w:ascii="Arial" w:hAnsi="Arial" w:cs="Arial"/>
          <w:color w:val="000000" w:themeColor="text1"/>
          <w:sz w:val="22"/>
          <w:szCs w:val="22"/>
        </w:rPr>
        <w:t>.</w:t>
      </w:r>
    </w:p>
    <w:p w14:paraId="55E19D0F" w14:textId="356799B2" w:rsidR="007E3E4A" w:rsidRPr="00E00A38" w:rsidRDefault="00FA2745" w:rsidP="00422E80">
      <w:pPr>
        <w:pStyle w:val="Heading2"/>
        <w:spacing w:line="360" w:lineRule="auto"/>
        <w:jc w:val="both"/>
        <w:rPr>
          <w:rFonts w:ascii="Arial" w:hAnsi="Arial" w:cs="Arial"/>
          <w:b/>
          <w:bCs/>
          <w:color w:val="000000" w:themeColor="text1"/>
        </w:rPr>
      </w:pPr>
      <w:bookmarkStart w:id="20" w:name="_Toc121610014"/>
      <w:r w:rsidRPr="00E00A38">
        <w:rPr>
          <w:rFonts w:ascii="Arial" w:hAnsi="Arial" w:cs="Arial"/>
          <w:b/>
          <w:bCs/>
          <w:color w:val="000000" w:themeColor="text1"/>
        </w:rPr>
        <w:t>Organizational</w:t>
      </w:r>
      <w:r w:rsidR="00552422" w:rsidRPr="00E00A38">
        <w:rPr>
          <w:rFonts w:ascii="Arial" w:hAnsi="Arial" w:cs="Arial"/>
          <w:b/>
          <w:bCs/>
          <w:color w:val="000000" w:themeColor="text1"/>
        </w:rPr>
        <w:t xml:space="preserve"> Culture and </w:t>
      </w:r>
      <w:r w:rsidRPr="00E00A38">
        <w:rPr>
          <w:rFonts w:ascii="Arial" w:hAnsi="Arial" w:cs="Arial"/>
          <w:b/>
          <w:bCs/>
          <w:color w:val="000000" w:themeColor="text1"/>
        </w:rPr>
        <w:t>Organizational</w:t>
      </w:r>
      <w:r w:rsidR="00552422" w:rsidRPr="00E00A38">
        <w:rPr>
          <w:rFonts w:ascii="Arial" w:hAnsi="Arial" w:cs="Arial"/>
          <w:b/>
          <w:bCs/>
          <w:color w:val="000000" w:themeColor="text1"/>
        </w:rPr>
        <w:t xml:space="preserve"> Performance</w:t>
      </w:r>
      <w:bookmarkEnd w:id="20"/>
    </w:p>
    <w:p w14:paraId="0A1CA0F0" w14:textId="1B0D4B2B" w:rsidR="0095192F" w:rsidRPr="00E00A38" w:rsidRDefault="0095192F" w:rsidP="00422E80">
      <w:pPr>
        <w:pStyle w:val="NormalWeb"/>
        <w:shd w:val="clear" w:color="auto" w:fill="FFFFFF"/>
        <w:spacing w:line="360" w:lineRule="auto"/>
        <w:jc w:val="both"/>
        <w:rPr>
          <w:rFonts w:ascii="Arial" w:hAnsi="Arial" w:cs="Arial"/>
          <w:color w:val="000000" w:themeColor="text1"/>
          <w:sz w:val="22"/>
          <w:szCs w:val="22"/>
        </w:rPr>
      </w:pPr>
      <w:r w:rsidRPr="00E00A38">
        <w:rPr>
          <w:rFonts w:ascii="Arial" w:hAnsi="Arial" w:cs="Arial"/>
          <w:color w:val="000000" w:themeColor="text1"/>
          <w:sz w:val="22"/>
          <w:szCs w:val="22"/>
        </w:rPr>
        <w:t xml:space="preserve">Zara has a practical division of </w:t>
      </w:r>
      <w:r w:rsidR="00C91A3E" w:rsidRPr="00E00A38">
        <w:rPr>
          <w:rFonts w:ascii="Arial" w:hAnsi="Arial" w:cs="Arial"/>
          <w:color w:val="000000" w:themeColor="text1"/>
          <w:sz w:val="22"/>
          <w:szCs w:val="22"/>
        </w:rPr>
        <w:t>labor</w:t>
      </w:r>
      <w:r w:rsidRPr="00E00A38">
        <w:rPr>
          <w:rFonts w:ascii="Arial" w:hAnsi="Arial" w:cs="Arial"/>
          <w:color w:val="000000" w:themeColor="text1"/>
          <w:sz w:val="22"/>
          <w:szCs w:val="22"/>
        </w:rPr>
        <w:t xml:space="preserve"> between its many divisions. Through creative cultural adaptation, the company has been able to keep its workers' moral standards high. Its leaders have developed a new attitude that works for the group as a whole, taking into consideration the members' various backgrounds and upbringings. In addition, the group has established realistic goals to better accommodate its members. New cultural elements have been included and </w:t>
      </w:r>
      <w:r w:rsidR="00C91A3E" w:rsidRPr="00E00A38">
        <w:rPr>
          <w:rFonts w:ascii="Arial" w:hAnsi="Arial" w:cs="Arial"/>
          <w:color w:val="000000" w:themeColor="text1"/>
          <w:sz w:val="22"/>
          <w:szCs w:val="22"/>
        </w:rPr>
        <w:t>internalized</w:t>
      </w:r>
      <w:r w:rsidRPr="00E00A38">
        <w:rPr>
          <w:rFonts w:ascii="Arial" w:hAnsi="Arial" w:cs="Arial"/>
          <w:color w:val="000000" w:themeColor="text1"/>
          <w:sz w:val="22"/>
          <w:szCs w:val="22"/>
        </w:rPr>
        <w:t xml:space="preserve"> </w:t>
      </w:r>
      <w:r w:rsidR="00C91A3E" w:rsidRPr="00E00A38">
        <w:rPr>
          <w:rFonts w:ascii="Arial" w:hAnsi="Arial" w:cs="Arial"/>
          <w:color w:val="000000" w:themeColor="text1"/>
          <w:sz w:val="22"/>
          <w:szCs w:val="22"/>
        </w:rPr>
        <w:t>to</w:t>
      </w:r>
      <w:r w:rsidRPr="00E00A38">
        <w:rPr>
          <w:rFonts w:ascii="Arial" w:hAnsi="Arial" w:cs="Arial"/>
          <w:color w:val="000000" w:themeColor="text1"/>
          <w:sz w:val="22"/>
          <w:szCs w:val="22"/>
        </w:rPr>
        <w:t xml:space="preserve"> preserve the original traditions of the group's members. Because of the way the firm is structured, Zara has fostered a culture in which workers work together toward a similar objective and are open to learning from one another</w:t>
      </w:r>
      <w:r w:rsidR="004A768B" w:rsidRPr="00E00A38">
        <w:rPr>
          <w:rFonts w:ascii="Arial" w:hAnsi="Arial" w:cs="Arial"/>
          <w:color w:val="000000" w:themeColor="text1"/>
          <w:sz w:val="22"/>
          <w:szCs w:val="22"/>
        </w:rPr>
        <w:t xml:space="preserve"> (Robinson, 2020)</w:t>
      </w:r>
      <w:r w:rsidRPr="00E00A38">
        <w:rPr>
          <w:rFonts w:ascii="Arial" w:hAnsi="Arial" w:cs="Arial"/>
          <w:color w:val="000000" w:themeColor="text1"/>
          <w:sz w:val="22"/>
          <w:szCs w:val="22"/>
        </w:rPr>
        <w:t xml:space="preserve">. Zara </w:t>
      </w:r>
      <w:r w:rsidR="00C91A3E" w:rsidRPr="00E00A38">
        <w:rPr>
          <w:rFonts w:ascii="Arial" w:hAnsi="Arial" w:cs="Arial"/>
          <w:color w:val="000000" w:themeColor="text1"/>
          <w:sz w:val="22"/>
          <w:szCs w:val="22"/>
        </w:rPr>
        <w:t>can</w:t>
      </w:r>
      <w:r w:rsidRPr="00E00A38">
        <w:rPr>
          <w:rFonts w:ascii="Arial" w:hAnsi="Arial" w:cs="Arial"/>
          <w:color w:val="000000" w:themeColor="text1"/>
          <w:sz w:val="22"/>
          <w:szCs w:val="22"/>
        </w:rPr>
        <w:t xml:space="preserve"> get ahead of the competition in the fashion industry because </w:t>
      </w:r>
      <w:r w:rsidR="00C91A3E" w:rsidRPr="00E00A38">
        <w:rPr>
          <w:rFonts w:ascii="Arial" w:hAnsi="Arial" w:cs="Arial"/>
          <w:color w:val="000000" w:themeColor="text1"/>
          <w:sz w:val="22"/>
          <w:szCs w:val="22"/>
        </w:rPr>
        <w:t>of</w:t>
      </w:r>
      <w:r w:rsidRPr="00E00A38">
        <w:rPr>
          <w:rFonts w:ascii="Arial" w:hAnsi="Arial" w:cs="Arial"/>
          <w:color w:val="000000" w:themeColor="text1"/>
          <w:sz w:val="22"/>
          <w:szCs w:val="22"/>
        </w:rPr>
        <w:t xml:space="preserve"> the strong teamwork and visionary leadership that </w:t>
      </w:r>
      <w:r w:rsidR="00C91A3E" w:rsidRPr="00E00A38">
        <w:rPr>
          <w:rFonts w:ascii="Arial" w:hAnsi="Arial" w:cs="Arial"/>
          <w:color w:val="000000" w:themeColor="text1"/>
          <w:sz w:val="22"/>
          <w:szCs w:val="22"/>
        </w:rPr>
        <w:t>permeates</w:t>
      </w:r>
      <w:r w:rsidRPr="00E00A38">
        <w:rPr>
          <w:rFonts w:ascii="Arial" w:hAnsi="Arial" w:cs="Arial"/>
          <w:color w:val="000000" w:themeColor="text1"/>
          <w:sz w:val="22"/>
          <w:szCs w:val="22"/>
        </w:rPr>
        <w:t xml:space="preserve"> the company.</w:t>
      </w:r>
    </w:p>
    <w:p w14:paraId="21A9EA11" w14:textId="329226B3" w:rsidR="00726011" w:rsidRPr="00E00A38" w:rsidRDefault="0095192F" w:rsidP="00422E80">
      <w:pPr>
        <w:pStyle w:val="NormalWeb"/>
        <w:shd w:val="clear" w:color="auto" w:fill="FFFFFF"/>
        <w:spacing w:before="0" w:beforeAutospacing="0" w:line="360" w:lineRule="auto"/>
        <w:jc w:val="both"/>
        <w:rPr>
          <w:rFonts w:ascii="Arial" w:hAnsi="Arial" w:cs="Arial"/>
          <w:color w:val="000000" w:themeColor="text1"/>
          <w:sz w:val="22"/>
          <w:szCs w:val="22"/>
        </w:rPr>
      </w:pPr>
      <w:r w:rsidRPr="00E00A38">
        <w:rPr>
          <w:rFonts w:ascii="Arial" w:hAnsi="Arial" w:cs="Arial"/>
          <w:color w:val="000000" w:themeColor="text1"/>
          <w:sz w:val="22"/>
          <w:szCs w:val="22"/>
        </w:rPr>
        <w:t xml:space="preserve">Information may flow freely across Zara's many </w:t>
      </w:r>
      <w:r w:rsidR="00FA2745" w:rsidRPr="00E00A38">
        <w:rPr>
          <w:rFonts w:ascii="Arial" w:hAnsi="Arial" w:cs="Arial"/>
          <w:color w:val="000000" w:themeColor="text1"/>
          <w:sz w:val="22"/>
          <w:szCs w:val="22"/>
        </w:rPr>
        <w:t>departments</w:t>
      </w:r>
      <w:r w:rsidRPr="00E00A38">
        <w:rPr>
          <w:rFonts w:ascii="Arial" w:hAnsi="Arial" w:cs="Arial"/>
          <w:color w:val="000000" w:themeColor="text1"/>
          <w:sz w:val="22"/>
          <w:szCs w:val="22"/>
        </w:rPr>
        <w:t xml:space="preserve"> thanks to the company's well-designed </w:t>
      </w:r>
      <w:r w:rsidR="00C91A3E" w:rsidRPr="00E00A38">
        <w:rPr>
          <w:rFonts w:ascii="Arial" w:hAnsi="Arial" w:cs="Arial"/>
          <w:color w:val="000000" w:themeColor="text1"/>
          <w:sz w:val="22"/>
          <w:szCs w:val="22"/>
        </w:rPr>
        <w:t>organizational</w:t>
      </w:r>
      <w:r w:rsidRPr="00E00A38">
        <w:rPr>
          <w:rFonts w:ascii="Arial" w:hAnsi="Arial" w:cs="Arial"/>
          <w:color w:val="000000" w:themeColor="text1"/>
          <w:sz w:val="22"/>
          <w:szCs w:val="22"/>
        </w:rPr>
        <w:t xml:space="preserve"> and operational processes and accompanying performance measurements. One of Zara's main goals is to outdo the competition in terms of product variety. The key to Zara's success has been the company's agility. Whereas the designs of many other clothing manufacturers remain unchanged from season to season, Zara analyses the market and makes adjustments withi</w:t>
      </w:r>
      <w:r w:rsidR="00E11DF6">
        <w:rPr>
          <w:rFonts w:ascii="Arial" w:hAnsi="Arial" w:cs="Arial"/>
          <w:color w:val="000000" w:themeColor="text1"/>
          <w:sz w:val="22"/>
          <w:szCs w:val="22"/>
        </w:rPr>
        <w:t>n a couple of weeks. Zara creates fresh looks and implement them into shops when request</w:t>
      </w:r>
      <w:r w:rsidRPr="00E00A38">
        <w:rPr>
          <w:rFonts w:ascii="Arial" w:hAnsi="Arial" w:cs="Arial"/>
          <w:color w:val="000000" w:themeColor="text1"/>
          <w:sz w:val="22"/>
          <w:szCs w:val="22"/>
        </w:rPr>
        <w:t xml:space="preserve"> is high</w:t>
      </w:r>
      <w:r w:rsidR="00726011" w:rsidRPr="00E00A38">
        <w:rPr>
          <w:rFonts w:ascii="Arial" w:hAnsi="Arial" w:cs="Arial"/>
          <w:color w:val="000000" w:themeColor="text1"/>
          <w:sz w:val="22"/>
          <w:szCs w:val="22"/>
          <w:shd w:val="clear" w:color="auto" w:fill="FFFFFF"/>
        </w:rPr>
        <w:t>.</w:t>
      </w:r>
    </w:p>
    <w:p w14:paraId="28102C97" w14:textId="1C451392" w:rsidR="007E3E4A" w:rsidRPr="00E00A38" w:rsidRDefault="007E3E4A" w:rsidP="00422E80">
      <w:pPr>
        <w:pStyle w:val="Heading2"/>
        <w:spacing w:line="360" w:lineRule="auto"/>
        <w:jc w:val="both"/>
        <w:rPr>
          <w:rFonts w:ascii="Arial" w:hAnsi="Arial" w:cs="Arial"/>
          <w:b/>
          <w:bCs/>
          <w:color w:val="000000" w:themeColor="text1"/>
        </w:rPr>
      </w:pPr>
      <w:bookmarkStart w:id="21" w:name="_Toc121610015"/>
      <w:r w:rsidRPr="00E00A38">
        <w:rPr>
          <w:rFonts w:ascii="Arial" w:hAnsi="Arial" w:cs="Arial"/>
          <w:b/>
          <w:bCs/>
          <w:color w:val="000000" w:themeColor="text1"/>
        </w:rPr>
        <w:lastRenderedPageBreak/>
        <w:t>Ethical Dilemma</w:t>
      </w:r>
      <w:bookmarkEnd w:id="21"/>
    </w:p>
    <w:p w14:paraId="210C79F2" w14:textId="651E203F" w:rsidR="00465588" w:rsidRPr="00E00A38" w:rsidRDefault="0095192F" w:rsidP="00422E80">
      <w:pPr>
        <w:spacing w:line="360" w:lineRule="auto"/>
        <w:jc w:val="both"/>
        <w:rPr>
          <w:rFonts w:ascii="Arial" w:hAnsi="Arial" w:cs="Arial"/>
        </w:rPr>
      </w:pPr>
      <w:r w:rsidRPr="00E00A38">
        <w:rPr>
          <w:rFonts w:ascii="Arial" w:hAnsi="Arial" w:cs="Arial"/>
          <w:shd w:val="clear" w:color="auto" w:fill="FFFFFF"/>
        </w:rPr>
        <w:t>To engage in ethical shopping is to seek out and avoid goods and services that negatively influence society and the environment while supporting those that do the opposite</w:t>
      </w:r>
      <w:r w:rsidR="00C91A3E" w:rsidRPr="00E00A38">
        <w:rPr>
          <w:rFonts w:ascii="Arial" w:hAnsi="Arial" w:cs="Arial"/>
          <w:shd w:val="clear" w:color="auto" w:fill="FFFFFF"/>
        </w:rPr>
        <w:t>.</w:t>
      </w:r>
    </w:p>
    <w:p w14:paraId="0CE37147" w14:textId="348E6141" w:rsidR="0095192F" w:rsidRPr="00E00A38" w:rsidRDefault="007E3E4A" w:rsidP="00422E80">
      <w:pPr>
        <w:spacing w:line="360" w:lineRule="auto"/>
        <w:jc w:val="both"/>
        <w:rPr>
          <w:rFonts w:ascii="Arial" w:hAnsi="Arial" w:cs="Arial"/>
        </w:rPr>
      </w:pPr>
      <w:r w:rsidRPr="00E00A38">
        <w:rPr>
          <w:rFonts w:ascii="Arial" w:hAnsi="Arial" w:cs="Arial"/>
          <w:b/>
          <w:bCs/>
        </w:rPr>
        <w:t>Dilemma 1</w:t>
      </w:r>
    </w:p>
    <w:p w14:paraId="34F82585" w14:textId="572EA2EE" w:rsidR="00FA2EAC" w:rsidRPr="00E00A38" w:rsidRDefault="0095192F" w:rsidP="00422E80">
      <w:pPr>
        <w:spacing w:line="360" w:lineRule="auto"/>
        <w:jc w:val="both"/>
        <w:rPr>
          <w:rFonts w:ascii="Arial" w:hAnsi="Arial" w:cs="Arial"/>
        </w:rPr>
      </w:pPr>
      <w:r w:rsidRPr="00E00A38">
        <w:rPr>
          <w:rFonts w:ascii="Arial" w:hAnsi="Arial" w:cs="Arial"/>
        </w:rPr>
        <w:t>Models that work for major fashion businesses are all unusually slim to cater to the public's assumed taste in appearance. Some women who don't have bodies that match the desired thinness have blamed the media for their eating problems and low self-esteem.</w:t>
      </w:r>
    </w:p>
    <w:p w14:paraId="16C0A73E" w14:textId="5535C2B1" w:rsidR="00FA2EAC" w:rsidRPr="00E00A38" w:rsidRDefault="007E3E4A" w:rsidP="00422E80">
      <w:pPr>
        <w:spacing w:line="360" w:lineRule="auto"/>
        <w:jc w:val="both"/>
        <w:rPr>
          <w:rFonts w:ascii="Arial" w:hAnsi="Arial" w:cs="Arial"/>
          <w:b/>
          <w:bCs/>
          <w:spacing w:val="1"/>
        </w:rPr>
      </w:pPr>
      <w:r w:rsidRPr="00E00A38">
        <w:rPr>
          <w:rFonts w:ascii="Arial" w:hAnsi="Arial" w:cs="Arial"/>
          <w:b/>
          <w:bCs/>
        </w:rPr>
        <w:t>Dilemma 2</w:t>
      </w:r>
      <w:r w:rsidR="00FA2EAC" w:rsidRPr="00E00A38">
        <w:rPr>
          <w:rFonts w:ascii="Arial" w:hAnsi="Arial" w:cs="Arial"/>
          <w:b/>
          <w:bCs/>
        </w:rPr>
        <w:t xml:space="preserve"> </w:t>
      </w:r>
    </w:p>
    <w:p w14:paraId="54735C11" w14:textId="06E5498D" w:rsidR="007E3E4A" w:rsidRPr="00E00A38" w:rsidRDefault="0095192F" w:rsidP="00422E80">
      <w:pPr>
        <w:pStyle w:val="NormalWeb"/>
        <w:shd w:val="clear" w:color="auto" w:fill="FCFCFC"/>
        <w:spacing w:line="360" w:lineRule="auto"/>
        <w:jc w:val="both"/>
        <w:rPr>
          <w:rFonts w:ascii="Arial" w:hAnsi="Arial" w:cs="Arial"/>
          <w:color w:val="000000" w:themeColor="text1"/>
          <w:spacing w:val="2"/>
          <w:sz w:val="22"/>
          <w:szCs w:val="22"/>
        </w:rPr>
      </w:pPr>
      <w:r w:rsidRPr="00E00A38">
        <w:rPr>
          <w:rFonts w:ascii="Arial" w:hAnsi="Arial" w:cs="Arial"/>
          <w:color w:val="000000" w:themeColor="text1"/>
          <w:spacing w:val="2"/>
          <w:sz w:val="22"/>
          <w:szCs w:val="22"/>
        </w:rPr>
        <w:t xml:space="preserve">Inexpensive clothing lacks the exclusivity of more mainstream brands, which is a major element of its appeal. Because of its exorbitant price, only a select few may claim the prestige and </w:t>
      </w:r>
      <w:r w:rsidR="00C91A3E" w:rsidRPr="00E00A38">
        <w:rPr>
          <w:rFonts w:ascii="Arial" w:hAnsi="Arial" w:cs="Arial"/>
          <w:color w:val="000000" w:themeColor="text1"/>
          <w:spacing w:val="2"/>
          <w:sz w:val="22"/>
          <w:szCs w:val="22"/>
        </w:rPr>
        <w:t>splendor</w:t>
      </w:r>
      <w:r w:rsidRPr="00E00A38">
        <w:rPr>
          <w:rFonts w:ascii="Arial" w:hAnsi="Arial" w:cs="Arial"/>
          <w:color w:val="000000" w:themeColor="text1"/>
          <w:spacing w:val="2"/>
          <w:sz w:val="22"/>
          <w:szCs w:val="22"/>
        </w:rPr>
        <w:t xml:space="preserve"> it affords them</w:t>
      </w:r>
      <w:r w:rsidR="00FA2EAC" w:rsidRPr="00E00A38">
        <w:rPr>
          <w:rFonts w:ascii="Arial" w:hAnsi="Arial" w:cs="Arial"/>
          <w:color w:val="000000" w:themeColor="text1"/>
          <w:spacing w:val="2"/>
          <w:sz w:val="22"/>
          <w:szCs w:val="22"/>
        </w:rPr>
        <w:t>.</w:t>
      </w:r>
    </w:p>
    <w:p w14:paraId="01FD867F" w14:textId="51FC42E6" w:rsidR="00943B24" w:rsidRPr="00E00A38" w:rsidRDefault="00943B24" w:rsidP="00422E80">
      <w:pPr>
        <w:pStyle w:val="Heading2"/>
        <w:spacing w:line="360" w:lineRule="auto"/>
        <w:jc w:val="both"/>
        <w:rPr>
          <w:rFonts w:ascii="Arial" w:hAnsi="Arial" w:cs="Arial"/>
          <w:b/>
          <w:bCs/>
          <w:color w:val="000000" w:themeColor="text1"/>
        </w:rPr>
      </w:pPr>
      <w:bookmarkStart w:id="22" w:name="_Toc121610016"/>
      <w:r w:rsidRPr="00E00A38">
        <w:rPr>
          <w:rFonts w:ascii="Arial" w:hAnsi="Arial" w:cs="Arial"/>
          <w:b/>
          <w:bCs/>
          <w:color w:val="000000" w:themeColor="text1"/>
        </w:rPr>
        <w:t>Recommendation</w:t>
      </w:r>
      <w:bookmarkEnd w:id="22"/>
    </w:p>
    <w:p w14:paraId="6318B0CF" w14:textId="4C2AA5FD" w:rsidR="0095192F" w:rsidRPr="00E00A38" w:rsidRDefault="00782BC8" w:rsidP="00422E80">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T</w:t>
      </w:r>
      <w:r w:rsidR="0095192F" w:rsidRPr="00E00A38">
        <w:rPr>
          <w:rFonts w:ascii="Arial" w:hAnsi="Arial" w:cs="Arial"/>
          <w:color w:val="000000" w:themeColor="text1"/>
          <w:shd w:val="clear" w:color="auto" w:fill="FFFFFF"/>
        </w:rPr>
        <w:t>he company may attract a larger consumer base and stimulate more purchases</w:t>
      </w:r>
      <w:r>
        <w:rPr>
          <w:rFonts w:ascii="Arial" w:hAnsi="Arial" w:cs="Arial"/>
          <w:color w:val="000000" w:themeColor="text1"/>
          <w:shd w:val="clear" w:color="auto" w:fill="FFFFFF"/>
        </w:rPr>
        <w:t xml:space="preserve"> by allocate more assets to digital marketing and intensify e-commerce.</w:t>
      </w:r>
      <w:r w:rsidR="0095192F" w:rsidRPr="00E00A38">
        <w:rPr>
          <w:rFonts w:ascii="Arial" w:hAnsi="Arial" w:cs="Arial"/>
          <w:color w:val="000000" w:themeColor="text1"/>
          <w:shd w:val="clear" w:color="auto" w:fill="FFFFFF"/>
        </w:rPr>
        <w:t xml:space="preserve"> There is a lot of rivalry in the business, and that's the greatest risk for Zara</w:t>
      </w:r>
      <w:r w:rsidR="004A768B" w:rsidRPr="00E00A38">
        <w:rPr>
          <w:rFonts w:ascii="Arial" w:hAnsi="Arial" w:cs="Arial"/>
          <w:color w:val="000000" w:themeColor="text1"/>
          <w:shd w:val="clear" w:color="auto" w:fill="FFFFFF"/>
        </w:rPr>
        <w:t xml:space="preserve"> </w:t>
      </w:r>
      <w:r w:rsidR="004A768B" w:rsidRPr="00E00A38">
        <w:rPr>
          <w:rFonts w:ascii="Arial" w:hAnsi="Arial" w:cs="Arial"/>
          <w:color w:val="000000" w:themeColor="text1"/>
        </w:rPr>
        <w:t>(Stanley et al., 2021)</w:t>
      </w:r>
      <w:r w:rsidR="0095192F" w:rsidRPr="00E00A38">
        <w:rPr>
          <w:rFonts w:ascii="Arial" w:hAnsi="Arial" w:cs="Arial"/>
          <w:color w:val="000000" w:themeColor="text1"/>
          <w:shd w:val="clear" w:color="auto" w:fill="FFFFFF"/>
        </w:rPr>
        <w:t xml:space="preserve">. The corporation has to make investments in obtaining fresh and high-quality material to please consumers if it wants to attract new subscribers and maintain the ones it already has. </w:t>
      </w:r>
      <w:r w:rsidR="00C91A3E" w:rsidRPr="00E00A38">
        <w:rPr>
          <w:rFonts w:ascii="Arial" w:hAnsi="Arial" w:cs="Arial"/>
          <w:color w:val="000000" w:themeColor="text1"/>
          <w:shd w:val="clear" w:color="auto" w:fill="FFFFFF"/>
        </w:rPr>
        <w:t>To</w:t>
      </w:r>
      <w:r w:rsidR="0095192F" w:rsidRPr="00E00A38">
        <w:rPr>
          <w:rFonts w:ascii="Arial" w:hAnsi="Arial" w:cs="Arial"/>
          <w:color w:val="000000" w:themeColor="text1"/>
          <w:shd w:val="clear" w:color="auto" w:fill="FFFFFF"/>
        </w:rPr>
        <w:t xml:space="preserve"> increase its value and decrease its customer churn rate, the firm needs </w:t>
      </w:r>
      <w:r w:rsidR="00C91A3E" w:rsidRPr="00E00A38">
        <w:rPr>
          <w:rFonts w:ascii="Arial" w:hAnsi="Arial" w:cs="Arial"/>
          <w:color w:val="000000" w:themeColor="text1"/>
          <w:shd w:val="clear" w:color="auto" w:fill="FFFFFF"/>
        </w:rPr>
        <w:t xml:space="preserve">to </w:t>
      </w:r>
      <w:r w:rsidR="0095192F" w:rsidRPr="00E00A38">
        <w:rPr>
          <w:rFonts w:ascii="Arial" w:hAnsi="Arial" w:cs="Arial"/>
          <w:color w:val="000000" w:themeColor="text1"/>
          <w:shd w:val="clear" w:color="auto" w:fill="FFFFFF"/>
        </w:rPr>
        <w:t>invest extensively in creating an original content library, which will attract new customers.</w:t>
      </w:r>
    </w:p>
    <w:p w14:paraId="559F6219" w14:textId="2D6DA95D" w:rsidR="00FA2EAC" w:rsidRPr="00E00A38" w:rsidRDefault="0095192F" w:rsidP="00422E80">
      <w:pPr>
        <w:spacing w:line="360" w:lineRule="auto"/>
        <w:jc w:val="both"/>
        <w:rPr>
          <w:rFonts w:ascii="Arial" w:hAnsi="Arial" w:cs="Arial"/>
          <w:color w:val="000000" w:themeColor="text1"/>
        </w:rPr>
      </w:pPr>
      <w:r w:rsidRPr="00E00A38">
        <w:rPr>
          <w:rFonts w:ascii="Arial" w:hAnsi="Arial" w:cs="Arial"/>
          <w:color w:val="000000" w:themeColor="text1"/>
          <w:shd w:val="clear" w:color="auto" w:fill="FFFFFF"/>
        </w:rPr>
        <w:t xml:space="preserve">While the firm has seen impressive growth in terms of market share and annual revenues over the last several years, it has been plagued by low renewal rates among its subscriber base, making customer churn the key concern within the company's operations. The Fast Fashion Retail Management Case Solution is a leading provider of entertainment services, and it has a substantial global customer base and market presence. It is well-known for having one of the lowest monthly subscription fees of any major internet streaming platform. The company's primary business approach is to </w:t>
      </w:r>
      <w:r w:rsidR="00C91A3E" w:rsidRPr="00E00A38">
        <w:rPr>
          <w:rFonts w:ascii="Arial" w:hAnsi="Arial" w:cs="Arial"/>
          <w:color w:val="000000" w:themeColor="text1"/>
          <w:shd w:val="clear" w:color="auto" w:fill="FFFFFF"/>
        </w:rPr>
        <w:t>minimize</w:t>
      </w:r>
      <w:r w:rsidRPr="00E00A38">
        <w:rPr>
          <w:rFonts w:ascii="Arial" w:hAnsi="Arial" w:cs="Arial"/>
          <w:color w:val="000000" w:themeColor="text1"/>
          <w:shd w:val="clear" w:color="auto" w:fill="FFFFFF"/>
        </w:rPr>
        <w:t xml:space="preserve"> costs while still providing premium services to customers at competitive prices</w:t>
      </w:r>
      <w:r w:rsidR="00C91A3E" w:rsidRPr="00E00A38">
        <w:rPr>
          <w:rFonts w:ascii="Arial" w:hAnsi="Arial" w:cs="Arial"/>
          <w:color w:val="000000" w:themeColor="text1"/>
          <w:shd w:val="clear" w:color="auto" w:fill="FFFFFF"/>
        </w:rPr>
        <w:t>.</w:t>
      </w:r>
    </w:p>
    <w:p w14:paraId="3524247F" w14:textId="5C3B6906" w:rsidR="00943B24" w:rsidRPr="00E00A38" w:rsidRDefault="00943B24" w:rsidP="00422E80">
      <w:pPr>
        <w:pStyle w:val="Heading2"/>
        <w:spacing w:line="360" w:lineRule="auto"/>
        <w:jc w:val="both"/>
        <w:rPr>
          <w:rFonts w:ascii="Arial" w:hAnsi="Arial" w:cs="Arial"/>
          <w:b/>
          <w:bCs/>
          <w:color w:val="000000" w:themeColor="text1"/>
        </w:rPr>
      </w:pPr>
      <w:bookmarkStart w:id="23" w:name="_Toc121610017"/>
      <w:r w:rsidRPr="00E00A38">
        <w:rPr>
          <w:rFonts w:ascii="Arial" w:hAnsi="Arial" w:cs="Arial"/>
          <w:b/>
          <w:bCs/>
          <w:color w:val="000000" w:themeColor="text1"/>
        </w:rPr>
        <w:t>Conclusion</w:t>
      </w:r>
      <w:bookmarkEnd w:id="23"/>
    </w:p>
    <w:p w14:paraId="114392AC" w14:textId="1C794BDB" w:rsidR="00FE5BFB" w:rsidRPr="00E00A38" w:rsidRDefault="009546FC" w:rsidP="00422E80">
      <w:pPr>
        <w:spacing w:line="360" w:lineRule="auto"/>
        <w:jc w:val="both"/>
        <w:rPr>
          <w:rFonts w:ascii="Arial" w:hAnsi="Arial" w:cs="Arial"/>
          <w:color w:val="000000" w:themeColor="text1"/>
          <w:shd w:val="clear" w:color="auto" w:fill="FFFFFF"/>
        </w:rPr>
      </w:pPr>
      <w:r w:rsidRPr="00E00A38">
        <w:rPr>
          <w:rFonts w:ascii="Arial" w:hAnsi="Arial" w:cs="Arial"/>
          <w:color w:val="000000" w:themeColor="text1"/>
          <w:shd w:val="clear" w:color="auto" w:fill="FFFFFF"/>
        </w:rPr>
        <w:t xml:space="preserve">Fast-Fashion Retail Management Help is a leading global home entertainment distributor that has been successful in a variety of markets because </w:t>
      </w:r>
      <w:r w:rsidR="00C91A3E" w:rsidRPr="00E00A38">
        <w:rPr>
          <w:rFonts w:ascii="Arial" w:hAnsi="Arial" w:cs="Arial"/>
          <w:color w:val="000000" w:themeColor="text1"/>
          <w:shd w:val="clear" w:color="auto" w:fill="FFFFFF"/>
        </w:rPr>
        <w:t>of</w:t>
      </w:r>
      <w:r w:rsidRPr="00E00A38">
        <w:rPr>
          <w:rFonts w:ascii="Arial" w:hAnsi="Arial" w:cs="Arial"/>
          <w:color w:val="000000" w:themeColor="text1"/>
          <w:shd w:val="clear" w:color="auto" w:fill="FFFFFF"/>
        </w:rPr>
        <w:t xml:space="preserve"> its </w:t>
      </w:r>
      <w:r w:rsidR="00C91A3E" w:rsidRPr="00E00A38">
        <w:rPr>
          <w:rFonts w:ascii="Arial" w:hAnsi="Arial" w:cs="Arial"/>
          <w:color w:val="000000" w:themeColor="text1"/>
          <w:shd w:val="clear" w:color="auto" w:fill="FFFFFF"/>
        </w:rPr>
        <w:t>high-quality</w:t>
      </w:r>
      <w:r w:rsidRPr="00E00A38">
        <w:rPr>
          <w:rFonts w:ascii="Arial" w:hAnsi="Arial" w:cs="Arial"/>
          <w:color w:val="000000" w:themeColor="text1"/>
          <w:shd w:val="clear" w:color="auto" w:fill="FFFFFF"/>
        </w:rPr>
        <w:t xml:space="preserve"> service and loyal client base. </w:t>
      </w:r>
      <w:r w:rsidRPr="00E00A38">
        <w:rPr>
          <w:rFonts w:ascii="Arial" w:hAnsi="Arial" w:cs="Arial"/>
          <w:color w:val="000000" w:themeColor="text1"/>
          <w:shd w:val="clear" w:color="auto" w:fill="FFFFFF"/>
        </w:rPr>
        <w:lastRenderedPageBreak/>
        <w:t xml:space="preserve">The company has to invest in the acquisition of fresh and high-quality content to gratify consumers </w:t>
      </w:r>
      <w:r w:rsidR="00C91A3E" w:rsidRPr="00E00A38">
        <w:rPr>
          <w:rFonts w:ascii="Arial" w:hAnsi="Arial" w:cs="Arial"/>
          <w:color w:val="000000" w:themeColor="text1"/>
          <w:shd w:val="clear" w:color="auto" w:fill="FFFFFF"/>
        </w:rPr>
        <w:t>to</w:t>
      </w:r>
      <w:r w:rsidRPr="00E00A38">
        <w:rPr>
          <w:rFonts w:ascii="Arial" w:hAnsi="Arial" w:cs="Arial"/>
          <w:color w:val="000000" w:themeColor="text1"/>
          <w:shd w:val="clear" w:color="auto" w:fill="FFFFFF"/>
        </w:rPr>
        <w:t xml:space="preserve"> draw in new customers and keep the ones it already has. The discussion above elucidates the impact of Zara's environment, culture, and </w:t>
      </w:r>
      <w:r w:rsidR="009F1136" w:rsidRPr="00E00A38">
        <w:rPr>
          <w:rFonts w:ascii="Arial" w:hAnsi="Arial" w:cs="Arial"/>
          <w:color w:val="000000" w:themeColor="text1"/>
          <w:shd w:val="clear" w:color="auto" w:fill="FFFFFF"/>
        </w:rPr>
        <w:t>organizational</w:t>
      </w:r>
      <w:r w:rsidRPr="00E00A38">
        <w:rPr>
          <w:rFonts w:ascii="Arial" w:hAnsi="Arial" w:cs="Arial"/>
          <w:color w:val="000000" w:themeColor="text1"/>
          <w:shd w:val="clear" w:color="auto" w:fill="FFFFFF"/>
        </w:rPr>
        <w:t xml:space="preserve"> structure on </w:t>
      </w:r>
      <w:r w:rsidR="00C91A3E" w:rsidRPr="00E00A38">
        <w:rPr>
          <w:rFonts w:ascii="Arial" w:hAnsi="Arial" w:cs="Arial"/>
          <w:color w:val="000000" w:themeColor="text1"/>
          <w:shd w:val="clear" w:color="auto" w:fill="FFFFFF"/>
        </w:rPr>
        <w:t>its</w:t>
      </w:r>
      <w:r w:rsidRPr="00E00A38">
        <w:rPr>
          <w:rFonts w:ascii="Arial" w:hAnsi="Arial" w:cs="Arial"/>
          <w:color w:val="000000" w:themeColor="text1"/>
          <w:shd w:val="clear" w:color="auto" w:fill="FFFFFF"/>
        </w:rPr>
        <w:t xml:space="preserve"> efficiency and effectiveness.</w:t>
      </w:r>
    </w:p>
    <w:p w14:paraId="745FC023" w14:textId="41238CF9" w:rsidR="00671082" w:rsidRPr="00E00A38" w:rsidRDefault="00671082" w:rsidP="00422E80">
      <w:pPr>
        <w:spacing w:line="360" w:lineRule="auto"/>
        <w:jc w:val="both"/>
        <w:rPr>
          <w:rFonts w:ascii="Arial" w:hAnsi="Arial" w:cs="Arial"/>
          <w:color w:val="000000" w:themeColor="text1"/>
          <w:shd w:val="clear" w:color="auto" w:fill="FFFFFF"/>
        </w:rPr>
      </w:pPr>
    </w:p>
    <w:p w14:paraId="72299AC6" w14:textId="36789E01" w:rsidR="00671082" w:rsidRPr="00E00A38" w:rsidRDefault="00671082" w:rsidP="00671082">
      <w:pPr>
        <w:rPr>
          <w:rFonts w:ascii="Arial" w:hAnsi="Arial" w:cs="Arial"/>
          <w:color w:val="000000" w:themeColor="text1"/>
          <w:shd w:val="clear" w:color="auto" w:fill="FFFFFF"/>
        </w:rPr>
      </w:pPr>
    </w:p>
    <w:p w14:paraId="3A5A27A5" w14:textId="05324D81" w:rsidR="00671082" w:rsidRPr="00E00A38" w:rsidRDefault="00671082" w:rsidP="00671082">
      <w:pPr>
        <w:rPr>
          <w:rFonts w:ascii="Arial" w:hAnsi="Arial" w:cs="Arial"/>
          <w:color w:val="000000" w:themeColor="text1"/>
          <w:shd w:val="clear" w:color="auto" w:fill="FFFFFF"/>
        </w:rPr>
      </w:pPr>
      <w:r w:rsidRPr="00E00A38">
        <w:rPr>
          <w:rFonts w:ascii="Arial" w:hAnsi="Arial" w:cs="Arial"/>
          <w:color w:val="000000" w:themeColor="text1"/>
          <w:shd w:val="clear" w:color="auto" w:fill="FFFFFF"/>
        </w:rPr>
        <w:br w:type="page"/>
      </w:r>
    </w:p>
    <w:p w14:paraId="79549AD9" w14:textId="738004C3" w:rsidR="00395F98" w:rsidRPr="00E00A38" w:rsidRDefault="00395F98" w:rsidP="00422E80">
      <w:pPr>
        <w:pStyle w:val="Heading1"/>
        <w:spacing w:line="360" w:lineRule="auto"/>
        <w:jc w:val="both"/>
        <w:rPr>
          <w:rFonts w:ascii="Arial" w:hAnsi="Arial" w:cs="Arial"/>
          <w:b/>
          <w:bCs/>
          <w:color w:val="000000" w:themeColor="text1"/>
        </w:rPr>
      </w:pPr>
      <w:bookmarkStart w:id="24" w:name="_Toc121610018"/>
      <w:r w:rsidRPr="00E00A38">
        <w:rPr>
          <w:rFonts w:ascii="Arial" w:hAnsi="Arial" w:cs="Arial"/>
          <w:b/>
          <w:bCs/>
          <w:color w:val="000000" w:themeColor="text1"/>
        </w:rPr>
        <w:lastRenderedPageBreak/>
        <w:t>Task 2: Individual Reflective Essay</w:t>
      </w:r>
      <w:bookmarkEnd w:id="24"/>
    </w:p>
    <w:p w14:paraId="44943A53" w14:textId="15195756" w:rsidR="00943B24" w:rsidRPr="00E00A38" w:rsidRDefault="00943B24" w:rsidP="00422E80">
      <w:pPr>
        <w:pStyle w:val="Heading2"/>
        <w:spacing w:line="360" w:lineRule="auto"/>
        <w:jc w:val="both"/>
        <w:rPr>
          <w:rFonts w:ascii="Arial" w:hAnsi="Arial" w:cs="Arial"/>
          <w:b/>
          <w:bCs/>
          <w:color w:val="000000" w:themeColor="text1"/>
        </w:rPr>
      </w:pPr>
      <w:bookmarkStart w:id="25" w:name="_Toc121610019"/>
      <w:r w:rsidRPr="00E00A38">
        <w:rPr>
          <w:rFonts w:ascii="Arial" w:hAnsi="Arial" w:cs="Arial"/>
          <w:b/>
          <w:bCs/>
          <w:color w:val="000000" w:themeColor="text1"/>
        </w:rPr>
        <w:t>Introduction</w:t>
      </w:r>
      <w:bookmarkEnd w:id="25"/>
    </w:p>
    <w:p w14:paraId="08383000" w14:textId="26BFAF13" w:rsidR="00FE5BFB" w:rsidRPr="00E00A38" w:rsidRDefault="00DE4C02" w:rsidP="00422E80">
      <w:pPr>
        <w:spacing w:line="360" w:lineRule="auto"/>
        <w:jc w:val="both"/>
        <w:rPr>
          <w:rFonts w:ascii="Arial" w:hAnsi="Arial" w:cs="Arial"/>
          <w:color w:val="000000" w:themeColor="text1"/>
        </w:rPr>
      </w:pPr>
      <w:r w:rsidRPr="00E00A38">
        <w:rPr>
          <w:rFonts w:ascii="Arial" w:hAnsi="Arial" w:cs="Arial"/>
          <w:color w:val="000000" w:themeColor="text1"/>
        </w:rPr>
        <w:t xml:space="preserve">Each of these articles reflects on a unique event or series of occurrences. Studying the art of reflective writing has not only improved my ability to make meaningful conclusions about what I take in via my senses (reading, seeing, and listening), but it has also pushed me to think about how I may put that information to use in the future. Organizational </w:t>
      </w:r>
      <w:r w:rsidR="009F1136" w:rsidRPr="00E00A38">
        <w:rPr>
          <w:rFonts w:ascii="Arial" w:hAnsi="Arial" w:cs="Arial"/>
          <w:color w:val="000000" w:themeColor="text1"/>
        </w:rPr>
        <w:t>behavior</w:t>
      </w:r>
      <w:r w:rsidRPr="00E00A38">
        <w:rPr>
          <w:rFonts w:ascii="Arial" w:hAnsi="Arial" w:cs="Arial"/>
          <w:color w:val="000000" w:themeColor="text1"/>
        </w:rPr>
        <w:t xml:space="preserve"> is the study of how the dynamics inside an </w:t>
      </w:r>
      <w:r w:rsidR="009F1136" w:rsidRPr="00E00A38">
        <w:rPr>
          <w:rFonts w:ascii="Arial" w:hAnsi="Arial" w:cs="Arial"/>
          <w:color w:val="000000" w:themeColor="text1"/>
        </w:rPr>
        <w:t>organization</w:t>
      </w:r>
      <w:r w:rsidRPr="00E00A38">
        <w:rPr>
          <w:rFonts w:ascii="Arial" w:hAnsi="Arial" w:cs="Arial"/>
          <w:color w:val="000000" w:themeColor="text1"/>
        </w:rPr>
        <w:t xml:space="preserve"> shape its employees' mindsets and actions. Through this course, I was able to better understand how Zara's guiding principles and </w:t>
      </w:r>
      <w:r w:rsidR="009F1136" w:rsidRPr="00E00A38">
        <w:rPr>
          <w:rFonts w:ascii="Arial" w:hAnsi="Arial" w:cs="Arial"/>
          <w:color w:val="000000" w:themeColor="text1"/>
        </w:rPr>
        <w:t>practices</w:t>
      </w:r>
      <w:r w:rsidRPr="00E00A38">
        <w:rPr>
          <w:rFonts w:ascii="Arial" w:hAnsi="Arial" w:cs="Arial"/>
          <w:color w:val="000000" w:themeColor="text1"/>
        </w:rPr>
        <w:t xml:space="preserve"> have shaped the firm as it exists now. My workplace's interior and external environment, as well as its maintenance </w:t>
      </w:r>
      <w:r w:rsidR="009F1136" w:rsidRPr="00E00A38">
        <w:rPr>
          <w:rFonts w:ascii="Arial" w:hAnsi="Arial" w:cs="Arial"/>
          <w:color w:val="000000" w:themeColor="text1"/>
        </w:rPr>
        <w:t>practices</w:t>
      </w:r>
      <w:r w:rsidRPr="00E00A38">
        <w:rPr>
          <w:rFonts w:ascii="Arial" w:hAnsi="Arial" w:cs="Arial"/>
          <w:color w:val="000000" w:themeColor="text1"/>
        </w:rPr>
        <w:t>, are under scrutiny. Our mission was to identify, define, and measure the impact of business culture on employee productivity.</w:t>
      </w:r>
    </w:p>
    <w:p w14:paraId="13F236E1" w14:textId="08396578" w:rsidR="00943B24" w:rsidRPr="00E00A38" w:rsidRDefault="00943B24" w:rsidP="00422E80">
      <w:pPr>
        <w:pStyle w:val="Heading2"/>
        <w:spacing w:line="360" w:lineRule="auto"/>
        <w:jc w:val="both"/>
        <w:rPr>
          <w:rFonts w:ascii="Arial" w:hAnsi="Arial" w:cs="Arial"/>
          <w:b/>
          <w:bCs/>
          <w:color w:val="000000" w:themeColor="text1"/>
        </w:rPr>
      </w:pPr>
      <w:bookmarkStart w:id="26" w:name="_Toc121610020"/>
      <w:r w:rsidRPr="00E00A38">
        <w:rPr>
          <w:rFonts w:ascii="Arial" w:hAnsi="Arial" w:cs="Arial"/>
          <w:b/>
          <w:bCs/>
          <w:color w:val="000000" w:themeColor="text1"/>
        </w:rPr>
        <w:t>Learning from this module</w:t>
      </w:r>
      <w:bookmarkEnd w:id="26"/>
    </w:p>
    <w:p w14:paraId="1CF6604C" w14:textId="6C098233" w:rsidR="006F2081" w:rsidRPr="00E00A38" w:rsidRDefault="00DE4C02" w:rsidP="00422E80">
      <w:pPr>
        <w:spacing w:line="360" w:lineRule="auto"/>
        <w:jc w:val="both"/>
        <w:rPr>
          <w:rFonts w:ascii="Arial" w:hAnsi="Arial" w:cs="Arial"/>
          <w:color w:val="000000" w:themeColor="text1"/>
        </w:rPr>
      </w:pPr>
      <w:r w:rsidRPr="00E00A38">
        <w:rPr>
          <w:rFonts w:ascii="Arial" w:hAnsi="Arial" w:cs="Arial"/>
          <w:color w:val="000000" w:themeColor="text1"/>
        </w:rPr>
        <w:t xml:space="preserve">This course has provided me with the chance to think critically about my management and leadership experiences to date, including how my </w:t>
      </w:r>
      <w:r w:rsidR="009F1136" w:rsidRPr="00E00A38">
        <w:rPr>
          <w:rFonts w:ascii="Arial" w:hAnsi="Arial" w:cs="Arial"/>
          <w:color w:val="000000" w:themeColor="text1"/>
        </w:rPr>
        <w:t>behavior</w:t>
      </w:r>
      <w:r w:rsidRPr="00E00A38">
        <w:rPr>
          <w:rFonts w:ascii="Arial" w:hAnsi="Arial" w:cs="Arial"/>
          <w:color w:val="000000" w:themeColor="text1"/>
        </w:rPr>
        <w:t xml:space="preserve"> has been influenced by factors such as </w:t>
      </w:r>
      <w:r w:rsidR="009F1136" w:rsidRPr="00E00A38">
        <w:rPr>
          <w:rFonts w:ascii="Arial" w:hAnsi="Arial" w:cs="Arial"/>
          <w:color w:val="000000" w:themeColor="text1"/>
        </w:rPr>
        <w:t>organizational</w:t>
      </w:r>
      <w:r w:rsidRPr="00E00A38">
        <w:rPr>
          <w:rFonts w:ascii="Arial" w:hAnsi="Arial" w:cs="Arial"/>
          <w:color w:val="000000" w:themeColor="text1"/>
        </w:rPr>
        <w:t xml:space="preserve"> culture, </w:t>
      </w:r>
      <w:r w:rsidR="009F1136" w:rsidRPr="00E00A38">
        <w:rPr>
          <w:rFonts w:ascii="Arial" w:hAnsi="Arial" w:cs="Arial"/>
          <w:color w:val="000000" w:themeColor="text1"/>
        </w:rPr>
        <w:t>organizational</w:t>
      </w:r>
      <w:r w:rsidRPr="00E00A38">
        <w:rPr>
          <w:rFonts w:ascii="Arial" w:hAnsi="Arial" w:cs="Arial"/>
          <w:color w:val="000000" w:themeColor="text1"/>
        </w:rPr>
        <w:t xml:space="preserve"> principles, and the </w:t>
      </w:r>
      <w:r w:rsidR="009F1136" w:rsidRPr="00E00A38">
        <w:rPr>
          <w:rFonts w:ascii="Arial" w:hAnsi="Arial" w:cs="Arial"/>
          <w:color w:val="000000" w:themeColor="text1"/>
        </w:rPr>
        <w:t>behaviors</w:t>
      </w:r>
      <w:r w:rsidRPr="00E00A38">
        <w:rPr>
          <w:rFonts w:ascii="Arial" w:hAnsi="Arial" w:cs="Arial"/>
          <w:color w:val="000000" w:themeColor="text1"/>
        </w:rPr>
        <w:t xml:space="preserve"> of my supervisors and leaders. A company's ability to give stability and purpose, steer choices and actions, inspire and motivate employees, and </w:t>
      </w:r>
      <w:r w:rsidR="009F1136" w:rsidRPr="00E00A38">
        <w:rPr>
          <w:rFonts w:ascii="Arial" w:hAnsi="Arial" w:cs="Arial"/>
          <w:color w:val="000000" w:themeColor="text1"/>
        </w:rPr>
        <w:t>maximize</w:t>
      </w:r>
      <w:r w:rsidRPr="00E00A38">
        <w:rPr>
          <w:rFonts w:ascii="Arial" w:hAnsi="Arial" w:cs="Arial"/>
          <w:color w:val="000000" w:themeColor="text1"/>
        </w:rPr>
        <w:t xml:space="preserve"> productivity all depend on the strength of the company's culture</w:t>
      </w:r>
      <w:r w:rsidR="00BA0434" w:rsidRPr="00E00A38">
        <w:rPr>
          <w:rFonts w:ascii="Arial" w:hAnsi="Arial" w:cs="Arial"/>
          <w:color w:val="000000" w:themeColor="text1"/>
        </w:rPr>
        <w:t xml:space="preserve"> (</w:t>
      </w:r>
      <w:proofErr w:type="spellStart"/>
      <w:r w:rsidR="00BA0434" w:rsidRPr="00E00A38">
        <w:rPr>
          <w:rFonts w:ascii="Arial" w:hAnsi="Arial" w:cs="Arial"/>
          <w:color w:val="000000" w:themeColor="text1"/>
        </w:rPr>
        <w:t>Goswami</w:t>
      </w:r>
      <w:proofErr w:type="spellEnd"/>
      <w:r w:rsidR="00BA0434" w:rsidRPr="00E00A38">
        <w:rPr>
          <w:rFonts w:ascii="Arial" w:hAnsi="Arial" w:cs="Arial"/>
          <w:color w:val="000000" w:themeColor="text1"/>
        </w:rPr>
        <w:t>, 2019)</w:t>
      </w:r>
      <w:r w:rsidRPr="00E00A38">
        <w:rPr>
          <w:rFonts w:ascii="Arial" w:hAnsi="Arial" w:cs="Arial"/>
          <w:color w:val="000000" w:themeColor="text1"/>
        </w:rPr>
        <w:t>. Despite its importance, a company's culture may not always be apparent to even its longest-tenured workers. Positive effects of the study's findings on managers' abilities</w:t>
      </w:r>
      <w:r w:rsidR="00782BC8">
        <w:rPr>
          <w:rFonts w:ascii="Arial" w:hAnsi="Arial" w:cs="Arial"/>
          <w:color w:val="000000" w:themeColor="text1"/>
        </w:rPr>
        <w:t xml:space="preserve"> to promote a high-performance, </w:t>
      </w:r>
      <w:r w:rsidRPr="00E00A38">
        <w:rPr>
          <w:rFonts w:ascii="Arial" w:hAnsi="Arial" w:cs="Arial"/>
          <w:color w:val="000000" w:themeColor="text1"/>
        </w:rPr>
        <w:t xml:space="preserve">high-productivity work environment inside their </w:t>
      </w:r>
      <w:r w:rsidR="009F1136" w:rsidRPr="00E00A38">
        <w:rPr>
          <w:rFonts w:ascii="Arial" w:hAnsi="Arial" w:cs="Arial"/>
          <w:color w:val="000000" w:themeColor="text1"/>
        </w:rPr>
        <w:t>organizations</w:t>
      </w:r>
      <w:r w:rsidRPr="00E00A38">
        <w:rPr>
          <w:rFonts w:ascii="Arial" w:hAnsi="Arial" w:cs="Arial"/>
          <w:color w:val="000000" w:themeColor="text1"/>
        </w:rPr>
        <w:t xml:space="preserve"> are expected to emerge</w:t>
      </w:r>
      <w:r w:rsidR="00DA21A2" w:rsidRPr="00E00A38">
        <w:rPr>
          <w:rFonts w:ascii="Arial" w:hAnsi="Arial" w:cs="Arial"/>
          <w:color w:val="000000" w:themeColor="text1"/>
        </w:rPr>
        <w:t>.</w:t>
      </w:r>
    </w:p>
    <w:p w14:paraId="4B32B6D5" w14:textId="5B6EC8F4" w:rsidR="00C61D40" w:rsidRPr="00E00A38" w:rsidRDefault="00C61D40" w:rsidP="00422E80">
      <w:pPr>
        <w:pStyle w:val="Heading2"/>
        <w:spacing w:line="360" w:lineRule="auto"/>
        <w:jc w:val="both"/>
        <w:rPr>
          <w:rFonts w:ascii="Arial" w:hAnsi="Arial" w:cs="Arial"/>
          <w:b/>
          <w:bCs/>
          <w:color w:val="000000" w:themeColor="text1"/>
        </w:rPr>
      </w:pPr>
      <w:bookmarkStart w:id="27" w:name="_Toc121610021"/>
      <w:r w:rsidRPr="00E00A38">
        <w:rPr>
          <w:rFonts w:ascii="Arial" w:hAnsi="Arial" w:cs="Arial"/>
          <w:b/>
          <w:bCs/>
          <w:color w:val="000000" w:themeColor="text1"/>
        </w:rPr>
        <w:t>Reflective Body</w:t>
      </w:r>
      <w:bookmarkEnd w:id="27"/>
    </w:p>
    <w:p w14:paraId="69654FB0" w14:textId="77777777" w:rsidR="00DE4C02" w:rsidRPr="00E00A38" w:rsidRDefault="00DE4C02" w:rsidP="00422E80">
      <w:pPr>
        <w:spacing w:line="360" w:lineRule="auto"/>
        <w:jc w:val="both"/>
        <w:rPr>
          <w:rFonts w:ascii="Arial" w:hAnsi="Arial" w:cs="Arial"/>
          <w:color w:val="000000" w:themeColor="text1"/>
          <w:shd w:val="clear" w:color="auto" w:fill="FFFFFF"/>
        </w:rPr>
      </w:pPr>
      <w:r w:rsidRPr="00E00A38">
        <w:rPr>
          <w:rFonts w:ascii="Arial" w:hAnsi="Arial" w:cs="Arial"/>
          <w:color w:val="000000" w:themeColor="text1"/>
          <w:shd w:val="clear" w:color="auto" w:fill="FFFFFF"/>
        </w:rPr>
        <w:t>Companies must constantly invest in their workers' education and growth to keep up with the dynamic expansion of the global economy and the rapid development of technology and innovation. It's no surprise that the value of knowledge has risen to that of a currency in today's business world, what with it being such a crucial role in productivity and all. Organizational learning and the dissemination of previously acquired expertise are aided by a culture of learning. Thus, the</w:t>
      </w:r>
      <w:r w:rsidRPr="00E00A38">
        <w:rPr>
          <w:rFonts w:ascii="Arial" w:hAnsi="Arial" w:cs="Arial"/>
          <w:color w:val="000000" w:themeColor="text1"/>
          <w:sz w:val="30"/>
          <w:szCs w:val="30"/>
          <w:shd w:val="clear" w:color="auto" w:fill="FFFFFF"/>
        </w:rPr>
        <w:t xml:space="preserve"> </w:t>
      </w:r>
      <w:r w:rsidRPr="00E00A38">
        <w:rPr>
          <w:rFonts w:ascii="Arial" w:hAnsi="Arial" w:cs="Arial"/>
          <w:color w:val="000000" w:themeColor="text1"/>
          <w:shd w:val="clear" w:color="auto" w:fill="FFFFFF"/>
        </w:rPr>
        <w:t>importance of the learning culture to the success of the business cannot be overstated.</w:t>
      </w:r>
    </w:p>
    <w:p w14:paraId="640055A0" w14:textId="7E626D9C" w:rsidR="00D71296" w:rsidRDefault="00DE4C02" w:rsidP="00422E80">
      <w:pPr>
        <w:spacing w:line="360" w:lineRule="auto"/>
        <w:jc w:val="both"/>
        <w:rPr>
          <w:rFonts w:ascii="Arial" w:hAnsi="Arial" w:cs="Arial"/>
          <w:color w:val="000000" w:themeColor="text1"/>
          <w:shd w:val="clear" w:color="auto" w:fill="FFFFFF"/>
        </w:rPr>
      </w:pPr>
      <w:r w:rsidRPr="00E00A38">
        <w:rPr>
          <w:rFonts w:ascii="Arial" w:hAnsi="Arial" w:cs="Arial"/>
          <w:color w:val="000000" w:themeColor="text1"/>
          <w:shd w:val="clear" w:color="auto" w:fill="FFFFFF"/>
        </w:rPr>
        <w:t xml:space="preserve">Increased trust and collaboration, fewer conflicts, and quicker </w:t>
      </w:r>
      <w:r w:rsidR="009F1136" w:rsidRPr="00E00A38">
        <w:rPr>
          <w:rFonts w:ascii="Arial" w:hAnsi="Arial" w:cs="Arial"/>
          <w:color w:val="000000" w:themeColor="text1"/>
          <w:shd w:val="clear" w:color="auto" w:fill="FFFFFF"/>
        </w:rPr>
        <w:t>decision-making</w:t>
      </w:r>
      <w:r w:rsidRPr="00E00A38">
        <w:rPr>
          <w:rFonts w:ascii="Arial" w:hAnsi="Arial" w:cs="Arial"/>
          <w:color w:val="000000" w:themeColor="text1"/>
          <w:shd w:val="clear" w:color="auto" w:fill="FFFFFF"/>
        </w:rPr>
        <w:t xml:space="preserve"> are just some of the outcomes that may result from a culture that is strong and well-established</w:t>
      </w:r>
      <w:r w:rsidR="00BA0434" w:rsidRPr="00E00A38">
        <w:rPr>
          <w:rFonts w:ascii="Arial" w:hAnsi="Arial" w:cs="Arial"/>
          <w:color w:val="000000" w:themeColor="text1"/>
          <w:shd w:val="clear" w:color="auto" w:fill="FFFFFF"/>
        </w:rPr>
        <w:t xml:space="preserve"> </w:t>
      </w:r>
      <w:r w:rsidR="00BA0434" w:rsidRPr="00E00A38">
        <w:rPr>
          <w:rFonts w:ascii="Arial" w:hAnsi="Arial" w:cs="Arial"/>
          <w:color w:val="000000" w:themeColor="text1"/>
        </w:rPr>
        <w:t>(Stinson, 2021)</w:t>
      </w:r>
      <w:r w:rsidRPr="00E00A38">
        <w:rPr>
          <w:rFonts w:ascii="Arial" w:hAnsi="Arial" w:cs="Arial"/>
          <w:color w:val="000000" w:themeColor="text1"/>
          <w:shd w:val="clear" w:color="auto" w:fill="FFFFFF"/>
        </w:rPr>
        <w:t xml:space="preserve">. According to Hofstede (1980), the occurrence of large disparities in the size of distinct groups is the primary source of differences in opinion among members of those groups. </w:t>
      </w:r>
      <w:r w:rsidR="009F1136" w:rsidRPr="00E00A38">
        <w:rPr>
          <w:rFonts w:ascii="Arial" w:hAnsi="Arial" w:cs="Arial"/>
          <w:color w:val="000000" w:themeColor="text1"/>
          <w:shd w:val="clear" w:color="auto" w:fill="FFFFFF"/>
        </w:rPr>
        <w:t>The</w:t>
      </w:r>
      <w:r w:rsidRPr="00E00A38">
        <w:rPr>
          <w:rFonts w:ascii="Arial" w:hAnsi="Arial" w:cs="Arial"/>
          <w:color w:val="000000" w:themeColor="text1"/>
          <w:shd w:val="clear" w:color="auto" w:fill="FFFFFF"/>
        </w:rPr>
        <w:t xml:space="preserve"> importance of </w:t>
      </w:r>
      <w:r w:rsidR="009F1136" w:rsidRPr="00E00A38">
        <w:rPr>
          <w:rFonts w:ascii="Arial" w:hAnsi="Arial" w:cs="Arial"/>
          <w:color w:val="000000" w:themeColor="text1"/>
          <w:shd w:val="clear" w:color="auto" w:fill="FFFFFF"/>
        </w:rPr>
        <w:lastRenderedPageBreak/>
        <w:t>organizational</w:t>
      </w:r>
      <w:r w:rsidRPr="00E00A38">
        <w:rPr>
          <w:rFonts w:ascii="Arial" w:hAnsi="Arial" w:cs="Arial"/>
          <w:color w:val="000000" w:themeColor="text1"/>
          <w:shd w:val="clear" w:color="auto" w:fill="FFFFFF"/>
        </w:rPr>
        <w:t xml:space="preserve"> culture is shown by the fact that no firm can operate effectively without it. </w:t>
      </w:r>
      <w:r w:rsidR="009F1136" w:rsidRPr="00E00A38">
        <w:rPr>
          <w:rFonts w:ascii="Arial" w:hAnsi="Arial" w:cs="Arial"/>
          <w:color w:val="000000" w:themeColor="text1"/>
          <w:shd w:val="clear" w:color="auto" w:fill="FFFFFF"/>
        </w:rPr>
        <w:t>An organizational</w:t>
      </w:r>
      <w:r w:rsidRPr="00E00A38">
        <w:rPr>
          <w:rFonts w:ascii="Arial" w:hAnsi="Arial" w:cs="Arial"/>
          <w:color w:val="000000" w:themeColor="text1"/>
          <w:shd w:val="clear" w:color="auto" w:fill="FFFFFF"/>
        </w:rPr>
        <w:t xml:space="preserve"> culture that dominates in the Journal of Quality and Technology Management has the following features: a learning environment that allows for the absorption of environmental changes; a workforce that is extraordinarily social, industrious, powerful, responsible, and well inspired; and a leadership team that is devoted to cultivating and maintaining these features. Companies in the private sector are </w:t>
      </w:r>
      <w:r w:rsidR="009F1136" w:rsidRPr="00E00A38">
        <w:rPr>
          <w:rFonts w:ascii="Arial" w:hAnsi="Arial" w:cs="Arial"/>
          <w:color w:val="000000" w:themeColor="text1"/>
          <w:shd w:val="clear" w:color="auto" w:fill="FFFFFF"/>
        </w:rPr>
        <w:t>recognized</w:t>
      </w:r>
      <w:r w:rsidRPr="00E00A38">
        <w:rPr>
          <w:rFonts w:ascii="Arial" w:hAnsi="Arial" w:cs="Arial"/>
          <w:color w:val="000000" w:themeColor="text1"/>
          <w:shd w:val="clear" w:color="auto" w:fill="FFFFFF"/>
        </w:rPr>
        <w:t xml:space="preserve"> for having environments that are both diverse and occasionally controversial, with employees of all stripes frequently at odds with one another and the company as a whole</w:t>
      </w:r>
      <w:r w:rsidR="00BA0434" w:rsidRPr="00E00A38">
        <w:rPr>
          <w:rFonts w:ascii="Arial" w:hAnsi="Arial" w:cs="Arial"/>
          <w:color w:val="000000" w:themeColor="text1"/>
          <w:shd w:val="clear" w:color="auto" w:fill="FFFFFF"/>
        </w:rPr>
        <w:t xml:space="preserve"> </w:t>
      </w:r>
      <w:r w:rsidR="00BA0434" w:rsidRPr="00E00A38">
        <w:rPr>
          <w:rFonts w:ascii="Arial" w:hAnsi="Arial" w:cs="Arial"/>
          <w:color w:val="000000" w:themeColor="text1"/>
        </w:rPr>
        <w:t>(</w:t>
      </w:r>
      <w:proofErr w:type="spellStart"/>
      <w:r w:rsidR="00BA0434" w:rsidRPr="00E00A38">
        <w:rPr>
          <w:rFonts w:ascii="Arial" w:hAnsi="Arial" w:cs="Arial"/>
          <w:color w:val="000000" w:themeColor="text1"/>
        </w:rPr>
        <w:t>Donders</w:t>
      </w:r>
      <w:proofErr w:type="spellEnd"/>
      <w:r w:rsidR="00BA0434" w:rsidRPr="00E00A38">
        <w:rPr>
          <w:rFonts w:ascii="Arial" w:hAnsi="Arial" w:cs="Arial"/>
          <w:color w:val="000000" w:themeColor="text1"/>
        </w:rPr>
        <w:t>, 2013)</w:t>
      </w:r>
      <w:r w:rsidRPr="00E00A38">
        <w:rPr>
          <w:rFonts w:ascii="Arial" w:hAnsi="Arial" w:cs="Arial"/>
          <w:color w:val="000000" w:themeColor="text1"/>
          <w:shd w:val="clear" w:color="auto" w:fill="FFFFFF"/>
        </w:rPr>
        <w:t xml:space="preserve">. This concept demonstrates the existence of conclusion-specific performance disparities. Direct and indirect consequences of an employee's actions are both included in outcomes, highlighting the fact that numerous factors outside the employee's </w:t>
      </w:r>
      <w:r w:rsidR="009F1136" w:rsidRPr="00E00A38">
        <w:rPr>
          <w:rFonts w:ascii="Arial" w:hAnsi="Arial" w:cs="Arial"/>
          <w:color w:val="000000" w:themeColor="text1"/>
          <w:shd w:val="clear" w:color="auto" w:fill="FFFFFF"/>
        </w:rPr>
        <w:t>behavioral</w:t>
      </w:r>
      <w:r w:rsidRPr="00E00A38">
        <w:rPr>
          <w:rFonts w:ascii="Arial" w:hAnsi="Arial" w:cs="Arial"/>
          <w:color w:val="000000" w:themeColor="text1"/>
          <w:shd w:val="clear" w:color="auto" w:fill="FFFFFF"/>
        </w:rPr>
        <w:t xml:space="preserve"> patterns contribute to the final result.</w:t>
      </w:r>
    </w:p>
    <w:p w14:paraId="211407AA" w14:textId="2DD369E5" w:rsidR="007C7D2A" w:rsidRPr="00E00A38" w:rsidRDefault="007C7D2A" w:rsidP="00422E80">
      <w:pPr>
        <w:spacing w:line="360" w:lineRule="auto"/>
        <w:jc w:val="both"/>
        <w:rPr>
          <w:rFonts w:ascii="Arial" w:hAnsi="Arial" w:cs="Arial"/>
          <w:color w:val="000000" w:themeColor="text1"/>
        </w:rPr>
      </w:pPr>
      <w:r w:rsidRPr="007C7D2A">
        <w:rPr>
          <w:rFonts w:ascii="Arial" w:hAnsi="Arial" w:cs="Arial"/>
          <w:color w:val="000000" w:themeColor="text1"/>
        </w:rPr>
        <w:t xml:space="preserve">The findings of this research may also be </w:t>
      </w:r>
      <w:r>
        <w:rPr>
          <w:rFonts w:ascii="Arial" w:hAnsi="Arial" w:cs="Arial"/>
          <w:color w:val="000000" w:themeColor="text1"/>
        </w:rPr>
        <w:t>utilized</w:t>
      </w:r>
      <w:r w:rsidRPr="007C7D2A">
        <w:rPr>
          <w:rFonts w:ascii="Arial" w:hAnsi="Arial" w:cs="Arial"/>
          <w:color w:val="000000" w:themeColor="text1"/>
        </w:rPr>
        <w:t xml:space="preserve"> to make judgments on corporate growth and to determine whether nations share cultural values and customs. By examining these factors in different countries, managers may determine whether countries have similar cultural norms and levels of acceptability. Understanding the cultural norms and rules of </w:t>
      </w:r>
      <w:r>
        <w:rPr>
          <w:rFonts w:ascii="Arial" w:hAnsi="Arial" w:cs="Arial"/>
          <w:color w:val="000000" w:themeColor="text1"/>
        </w:rPr>
        <w:t>behavior</w:t>
      </w:r>
      <w:r w:rsidRPr="007C7D2A">
        <w:rPr>
          <w:rFonts w:ascii="Arial" w:hAnsi="Arial" w:cs="Arial"/>
          <w:color w:val="000000" w:themeColor="text1"/>
        </w:rPr>
        <w:t xml:space="preserve"> of other countries is tremendously beneficial for multinational enterprises in order to better comprehend foreign </w:t>
      </w:r>
      <w:r>
        <w:rPr>
          <w:rFonts w:ascii="Arial" w:hAnsi="Arial" w:cs="Arial"/>
          <w:color w:val="000000" w:themeColor="text1"/>
        </w:rPr>
        <w:t>organizations</w:t>
      </w:r>
      <w:r w:rsidRPr="007C7D2A">
        <w:rPr>
          <w:rFonts w:ascii="Arial" w:hAnsi="Arial" w:cs="Arial"/>
          <w:color w:val="000000" w:themeColor="text1"/>
        </w:rPr>
        <w:t xml:space="preserve"> and clients.</w:t>
      </w:r>
    </w:p>
    <w:p w14:paraId="27C6A7A6" w14:textId="0B79D801" w:rsidR="00943B24" w:rsidRPr="00E00A38" w:rsidRDefault="00C61D40" w:rsidP="00422E80">
      <w:pPr>
        <w:pStyle w:val="Heading2"/>
        <w:spacing w:line="360" w:lineRule="auto"/>
        <w:jc w:val="both"/>
        <w:rPr>
          <w:rFonts w:ascii="Arial" w:hAnsi="Arial" w:cs="Arial"/>
          <w:b/>
          <w:bCs/>
          <w:color w:val="000000" w:themeColor="text1"/>
        </w:rPr>
      </w:pPr>
      <w:bookmarkStart w:id="28" w:name="_Toc121610022"/>
      <w:r w:rsidRPr="00E00A38">
        <w:rPr>
          <w:rFonts w:ascii="Arial" w:hAnsi="Arial" w:cs="Arial"/>
          <w:b/>
          <w:bCs/>
          <w:color w:val="000000" w:themeColor="text1"/>
        </w:rPr>
        <w:t>Limitation</w:t>
      </w:r>
      <w:bookmarkEnd w:id="28"/>
    </w:p>
    <w:p w14:paraId="5C604CD1" w14:textId="7D51E960" w:rsidR="00DA21A2" w:rsidRPr="00E00A38" w:rsidRDefault="00DE4C02" w:rsidP="00422E80">
      <w:pPr>
        <w:spacing w:line="360" w:lineRule="auto"/>
        <w:jc w:val="both"/>
        <w:rPr>
          <w:rFonts w:ascii="Arial" w:hAnsi="Arial" w:cs="Arial"/>
          <w:color w:val="000000" w:themeColor="text1"/>
        </w:rPr>
      </w:pPr>
      <w:r w:rsidRPr="00E00A38">
        <w:rPr>
          <w:rFonts w:ascii="Arial" w:hAnsi="Arial" w:cs="Arial"/>
          <w:color w:val="000000" w:themeColor="text1"/>
          <w:shd w:val="clear" w:color="auto" w:fill="FFFFFF"/>
        </w:rPr>
        <w:t xml:space="preserve">It's crucial to call attention to the study's significant caveats. Since this survey will be conducted using an online web </w:t>
      </w:r>
      <w:r w:rsidR="009F1136" w:rsidRPr="00E00A38">
        <w:rPr>
          <w:rFonts w:ascii="Arial" w:hAnsi="Arial" w:cs="Arial"/>
          <w:color w:val="000000" w:themeColor="text1"/>
          <w:shd w:val="clear" w:color="auto" w:fill="FFFFFF"/>
        </w:rPr>
        <w:t>program</w:t>
      </w:r>
      <w:r w:rsidRPr="00E00A38">
        <w:rPr>
          <w:rFonts w:ascii="Arial" w:hAnsi="Arial" w:cs="Arial"/>
          <w:color w:val="000000" w:themeColor="text1"/>
          <w:shd w:val="clear" w:color="auto" w:fill="FFFFFF"/>
        </w:rPr>
        <w:t xml:space="preserve">, the same individual may fill it out many times. Moreover, owing to Internet restrictions, </w:t>
      </w:r>
      <w:r w:rsidR="009F1136" w:rsidRPr="00E00A38">
        <w:rPr>
          <w:rFonts w:ascii="Arial" w:hAnsi="Arial" w:cs="Arial"/>
          <w:color w:val="000000" w:themeColor="text1"/>
          <w:shd w:val="clear" w:color="auto" w:fill="FFFFFF"/>
        </w:rPr>
        <w:t>some respondents may</w:t>
      </w:r>
      <w:r w:rsidRPr="00E00A38">
        <w:rPr>
          <w:rFonts w:ascii="Arial" w:hAnsi="Arial" w:cs="Arial"/>
          <w:color w:val="000000" w:themeColor="text1"/>
          <w:shd w:val="clear" w:color="auto" w:fill="FFFFFF"/>
        </w:rPr>
        <w:t xml:space="preserve"> be unable to complete the survey altogether. A third potential hurdle for the research is the size of the sample itself; if just a few people are chosen at random, the results won't be very trustworthy.</w:t>
      </w:r>
    </w:p>
    <w:p w14:paraId="0BB34C7D" w14:textId="1F839D38" w:rsidR="00943B24" w:rsidRPr="00E00A38" w:rsidRDefault="00552422" w:rsidP="00422E80">
      <w:pPr>
        <w:pStyle w:val="Heading2"/>
        <w:spacing w:line="360" w:lineRule="auto"/>
        <w:jc w:val="both"/>
        <w:rPr>
          <w:rFonts w:ascii="Arial" w:hAnsi="Arial" w:cs="Arial"/>
          <w:b/>
          <w:bCs/>
          <w:color w:val="000000" w:themeColor="text1"/>
        </w:rPr>
      </w:pPr>
      <w:bookmarkStart w:id="29" w:name="_Toc121610023"/>
      <w:r w:rsidRPr="00E00A38">
        <w:rPr>
          <w:rFonts w:ascii="Arial" w:hAnsi="Arial" w:cs="Arial"/>
          <w:b/>
          <w:bCs/>
          <w:color w:val="000000" w:themeColor="text1"/>
        </w:rPr>
        <w:t xml:space="preserve">Recommendation for </w:t>
      </w:r>
      <w:r w:rsidR="00C61D40" w:rsidRPr="00E00A38">
        <w:rPr>
          <w:rFonts w:ascii="Arial" w:hAnsi="Arial" w:cs="Arial"/>
          <w:b/>
          <w:bCs/>
          <w:color w:val="000000" w:themeColor="text1"/>
        </w:rPr>
        <w:t>Employment</w:t>
      </w:r>
      <w:bookmarkEnd w:id="29"/>
    </w:p>
    <w:p w14:paraId="3ACDCECA" w14:textId="3AFE5E4B" w:rsidR="00DE4C02" w:rsidRPr="00E00A38" w:rsidRDefault="00DE4C02" w:rsidP="00422E80">
      <w:pPr>
        <w:spacing w:line="360" w:lineRule="auto"/>
        <w:jc w:val="both"/>
        <w:rPr>
          <w:rFonts w:ascii="Arial" w:hAnsi="Arial" w:cs="Arial"/>
          <w:color w:val="000000" w:themeColor="text1"/>
          <w:shd w:val="clear" w:color="auto" w:fill="FFFFFF"/>
        </w:rPr>
      </w:pPr>
      <w:r w:rsidRPr="00E00A38">
        <w:rPr>
          <w:rFonts w:ascii="Arial" w:hAnsi="Arial" w:cs="Arial"/>
          <w:color w:val="000000" w:themeColor="text1"/>
          <w:shd w:val="clear" w:color="auto" w:fill="FFFFFF"/>
        </w:rPr>
        <w:t xml:space="preserve">If Zara wants to be profitable in the </w:t>
      </w:r>
      <w:r w:rsidR="009F1136" w:rsidRPr="00E00A38">
        <w:rPr>
          <w:rFonts w:ascii="Arial" w:hAnsi="Arial" w:cs="Arial"/>
          <w:color w:val="000000" w:themeColor="text1"/>
          <w:shd w:val="clear" w:color="auto" w:fill="FFFFFF"/>
        </w:rPr>
        <w:t>long term</w:t>
      </w:r>
      <w:r w:rsidRPr="00E00A38">
        <w:rPr>
          <w:rFonts w:ascii="Arial" w:hAnsi="Arial" w:cs="Arial"/>
          <w:color w:val="000000" w:themeColor="text1"/>
          <w:shd w:val="clear" w:color="auto" w:fill="FFFFFF"/>
        </w:rPr>
        <w:t xml:space="preserve">, it has to make some adjustments to the way it does business. As a result, </w:t>
      </w:r>
      <w:r w:rsidR="009F1136" w:rsidRPr="00E00A38">
        <w:rPr>
          <w:rFonts w:ascii="Arial" w:hAnsi="Arial" w:cs="Arial"/>
          <w:color w:val="000000" w:themeColor="text1"/>
          <w:shd w:val="clear" w:color="auto" w:fill="FFFFFF"/>
        </w:rPr>
        <w:t>decentralization</w:t>
      </w:r>
      <w:r w:rsidRPr="00E00A38">
        <w:rPr>
          <w:rFonts w:ascii="Arial" w:hAnsi="Arial" w:cs="Arial"/>
          <w:color w:val="000000" w:themeColor="text1"/>
          <w:shd w:val="clear" w:color="auto" w:fill="FFFFFF"/>
        </w:rPr>
        <w:t xml:space="preserve"> is the strategy that Zara should use to exercise command over its activities. To effectively expand into new markets, Zara has to establish locally based Production and Distribution hubs. As a result, rather than trying to manage everything, Zara could focus on each location.</w:t>
      </w:r>
    </w:p>
    <w:p w14:paraId="459F8BAB" w14:textId="5E388EDE" w:rsidR="00943B24" w:rsidRPr="00E00A38" w:rsidRDefault="00943B24" w:rsidP="00422E80">
      <w:pPr>
        <w:pStyle w:val="Heading2"/>
        <w:spacing w:line="360" w:lineRule="auto"/>
        <w:jc w:val="both"/>
        <w:rPr>
          <w:rFonts w:ascii="Arial" w:hAnsi="Arial" w:cs="Arial"/>
          <w:b/>
          <w:bCs/>
          <w:color w:val="000000" w:themeColor="text1"/>
        </w:rPr>
      </w:pPr>
      <w:bookmarkStart w:id="30" w:name="_Toc121610024"/>
      <w:r w:rsidRPr="00E00A38">
        <w:rPr>
          <w:rFonts w:ascii="Arial" w:hAnsi="Arial" w:cs="Arial"/>
          <w:b/>
          <w:bCs/>
          <w:color w:val="000000" w:themeColor="text1"/>
        </w:rPr>
        <w:t>Conclusion</w:t>
      </w:r>
      <w:bookmarkEnd w:id="30"/>
    </w:p>
    <w:p w14:paraId="22CD6A62" w14:textId="009A7875" w:rsidR="007C7D2A" w:rsidRPr="007C7D2A" w:rsidRDefault="00DE4C02" w:rsidP="007C7D2A">
      <w:pPr>
        <w:spacing w:line="360" w:lineRule="auto"/>
        <w:jc w:val="both"/>
        <w:rPr>
          <w:rFonts w:ascii="Arial" w:hAnsi="Arial" w:cs="Arial"/>
          <w:color w:val="000000" w:themeColor="text1"/>
        </w:rPr>
      </w:pPr>
      <w:r w:rsidRPr="00E00A38">
        <w:rPr>
          <w:rFonts w:ascii="Arial" w:hAnsi="Arial" w:cs="Arial"/>
          <w:color w:val="000000" w:themeColor="text1"/>
        </w:rPr>
        <w:t xml:space="preserve">Incorporating new ideas and expanding existing ones are two outcomes of a thriving company culture. Organizational success or failure is directly correlated with employee output, which is </w:t>
      </w:r>
      <w:r w:rsidRPr="00E00A38">
        <w:rPr>
          <w:rFonts w:ascii="Arial" w:hAnsi="Arial" w:cs="Arial"/>
          <w:color w:val="000000" w:themeColor="text1"/>
        </w:rPr>
        <w:lastRenderedPageBreak/>
        <w:t>mainly shaped by the dominant values of the business's culture</w:t>
      </w:r>
      <w:r w:rsidR="00BA0434" w:rsidRPr="00E00A38">
        <w:rPr>
          <w:rFonts w:ascii="Arial" w:hAnsi="Arial" w:cs="Arial"/>
          <w:color w:val="000000" w:themeColor="text1"/>
        </w:rPr>
        <w:t xml:space="preserve"> (</w:t>
      </w:r>
      <w:proofErr w:type="spellStart"/>
      <w:r w:rsidR="00BA0434" w:rsidRPr="00E00A38">
        <w:rPr>
          <w:rFonts w:ascii="Arial" w:hAnsi="Arial" w:cs="Arial"/>
          <w:color w:val="000000" w:themeColor="text1"/>
        </w:rPr>
        <w:t>Wressell</w:t>
      </w:r>
      <w:proofErr w:type="spellEnd"/>
      <w:r w:rsidR="00BA0434" w:rsidRPr="00E00A38">
        <w:rPr>
          <w:rFonts w:ascii="Arial" w:hAnsi="Arial" w:cs="Arial"/>
          <w:color w:val="000000" w:themeColor="text1"/>
        </w:rPr>
        <w:t xml:space="preserve"> et al., 2018)</w:t>
      </w:r>
      <w:r w:rsidRPr="00E00A38">
        <w:rPr>
          <w:rFonts w:ascii="Arial" w:hAnsi="Arial" w:cs="Arial"/>
          <w:color w:val="000000" w:themeColor="text1"/>
        </w:rPr>
        <w:t>. Our research shows that a competitive advantage may be gained in any field by fostering a business culture that makes it easy for new employees to integrate into the group and contribute right away. Studies have demonstrated that an employee's contribution to an organization's performance is directly proportional to his or her level of dedication to the job and teamwork skills.</w:t>
      </w:r>
      <w:bookmarkStart w:id="31" w:name="_Toc121610025"/>
    </w:p>
    <w:p w14:paraId="15618063" w14:textId="77777777" w:rsidR="007C7D2A" w:rsidRDefault="007C7D2A">
      <w:pPr>
        <w:rPr>
          <w:rFonts w:ascii="Arial" w:eastAsiaTheme="majorEastAsia" w:hAnsi="Arial" w:cs="Arial"/>
          <w:b/>
          <w:bCs/>
          <w:color w:val="000000" w:themeColor="text1"/>
          <w:sz w:val="32"/>
          <w:szCs w:val="32"/>
        </w:rPr>
      </w:pPr>
      <w:r>
        <w:rPr>
          <w:rFonts w:ascii="Arial" w:hAnsi="Arial" w:cs="Arial"/>
          <w:b/>
          <w:bCs/>
          <w:color w:val="000000" w:themeColor="text1"/>
        </w:rPr>
        <w:br w:type="page"/>
      </w:r>
    </w:p>
    <w:p w14:paraId="6F8C1CA9" w14:textId="3D76E5FA" w:rsidR="00BA0434" w:rsidRPr="00E00A38" w:rsidRDefault="00943B24" w:rsidP="00422E80">
      <w:pPr>
        <w:pStyle w:val="Heading1"/>
        <w:spacing w:line="360" w:lineRule="auto"/>
        <w:jc w:val="both"/>
        <w:rPr>
          <w:rFonts w:ascii="Arial" w:hAnsi="Arial" w:cs="Arial"/>
          <w:b/>
          <w:bCs/>
          <w:color w:val="000000" w:themeColor="text1"/>
        </w:rPr>
      </w:pPr>
      <w:r w:rsidRPr="00E00A38">
        <w:rPr>
          <w:rFonts w:ascii="Arial" w:hAnsi="Arial" w:cs="Arial"/>
          <w:b/>
          <w:bCs/>
          <w:color w:val="000000" w:themeColor="text1"/>
        </w:rPr>
        <w:lastRenderedPageBreak/>
        <w:t>References</w:t>
      </w:r>
      <w:bookmarkEnd w:id="31"/>
    </w:p>
    <w:p w14:paraId="6D347D0C" w14:textId="5BA2AFAE" w:rsidR="00BA0434" w:rsidRPr="00E00A38" w:rsidRDefault="00BA0434" w:rsidP="00422E80">
      <w:pPr>
        <w:pStyle w:val="NormalWeb"/>
        <w:spacing w:line="360" w:lineRule="auto"/>
        <w:ind w:left="567" w:hanging="567"/>
        <w:jc w:val="both"/>
        <w:rPr>
          <w:rFonts w:ascii="Arial" w:hAnsi="Arial" w:cs="Arial"/>
          <w:color w:val="000000" w:themeColor="text1"/>
          <w:sz w:val="22"/>
          <w:szCs w:val="22"/>
        </w:rPr>
      </w:pPr>
      <w:r w:rsidRPr="00E00A38">
        <w:rPr>
          <w:rFonts w:ascii="Arial" w:hAnsi="Arial" w:cs="Arial"/>
          <w:color w:val="000000" w:themeColor="text1"/>
          <w:sz w:val="22"/>
          <w:szCs w:val="22"/>
        </w:rPr>
        <w:t xml:space="preserve">Boyle, M.V. (2017) “Love the work, hate the system: A qualitative study of emotionality, </w:t>
      </w:r>
      <w:r w:rsidR="00741236" w:rsidRPr="00E00A38">
        <w:rPr>
          <w:rFonts w:ascii="Arial" w:hAnsi="Arial" w:cs="Arial"/>
          <w:color w:val="000000" w:themeColor="text1"/>
          <w:sz w:val="22"/>
          <w:szCs w:val="22"/>
        </w:rPr>
        <w:t>Organizational</w:t>
      </w:r>
      <w:r w:rsidRPr="00E00A38">
        <w:rPr>
          <w:rFonts w:ascii="Arial" w:hAnsi="Arial" w:cs="Arial"/>
          <w:color w:val="000000" w:themeColor="text1"/>
          <w:sz w:val="22"/>
          <w:szCs w:val="22"/>
        </w:rPr>
        <w:t xml:space="preserve"> Culture, and Masculinity within an interactive service workplace.” Available at: https://doi.org/10.14264/uql.2016.639. </w:t>
      </w:r>
    </w:p>
    <w:p w14:paraId="11AE26BB" w14:textId="5789D6B0" w:rsidR="00BA0434" w:rsidRPr="00E00A38" w:rsidRDefault="00BA0434" w:rsidP="00422E80">
      <w:pPr>
        <w:pStyle w:val="NormalWeb"/>
        <w:spacing w:line="360" w:lineRule="auto"/>
        <w:ind w:left="567" w:hanging="567"/>
        <w:jc w:val="both"/>
        <w:rPr>
          <w:rFonts w:ascii="Arial" w:hAnsi="Arial" w:cs="Arial"/>
          <w:color w:val="000000" w:themeColor="text1"/>
          <w:sz w:val="22"/>
          <w:szCs w:val="22"/>
        </w:rPr>
      </w:pPr>
      <w:proofErr w:type="spellStart"/>
      <w:r w:rsidRPr="00E00A38">
        <w:rPr>
          <w:rFonts w:ascii="Arial" w:hAnsi="Arial" w:cs="Arial"/>
          <w:color w:val="000000" w:themeColor="text1"/>
          <w:sz w:val="22"/>
          <w:szCs w:val="22"/>
        </w:rPr>
        <w:t>Cejka</w:t>
      </w:r>
      <w:proofErr w:type="spellEnd"/>
      <w:r w:rsidRPr="00E00A38">
        <w:rPr>
          <w:rFonts w:ascii="Arial" w:hAnsi="Arial" w:cs="Arial"/>
          <w:color w:val="000000" w:themeColor="text1"/>
          <w:sz w:val="22"/>
          <w:szCs w:val="22"/>
        </w:rPr>
        <w:t xml:space="preserve">, P. and </w:t>
      </w:r>
      <w:proofErr w:type="spellStart"/>
      <w:r w:rsidRPr="00E00A38">
        <w:rPr>
          <w:rFonts w:ascii="Arial" w:hAnsi="Arial" w:cs="Arial"/>
          <w:color w:val="000000" w:themeColor="text1"/>
          <w:sz w:val="22"/>
          <w:szCs w:val="22"/>
        </w:rPr>
        <w:t>Mohelska</w:t>
      </w:r>
      <w:proofErr w:type="spellEnd"/>
      <w:r w:rsidRPr="00E00A38">
        <w:rPr>
          <w:rFonts w:ascii="Arial" w:hAnsi="Arial" w:cs="Arial"/>
          <w:color w:val="000000" w:themeColor="text1"/>
          <w:sz w:val="22"/>
          <w:szCs w:val="22"/>
        </w:rPr>
        <w:t xml:space="preserve">, H. (2017) “National culture influence on organizational trauma,” </w:t>
      </w:r>
      <w:r w:rsidRPr="00E00A38">
        <w:rPr>
          <w:rFonts w:ascii="Arial" w:hAnsi="Arial" w:cs="Arial"/>
          <w:i/>
          <w:iCs/>
          <w:color w:val="000000" w:themeColor="text1"/>
          <w:sz w:val="22"/>
          <w:szCs w:val="22"/>
        </w:rPr>
        <w:t>Impact of Organizational Trauma on Workplace Behavior and Performance</w:t>
      </w:r>
      <w:r w:rsidRPr="00E00A38">
        <w:rPr>
          <w:rFonts w:ascii="Arial" w:hAnsi="Arial" w:cs="Arial"/>
          <w:color w:val="000000" w:themeColor="text1"/>
          <w:sz w:val="22"/>
          <w:szCs w:val="22"/>
        </w:rPr>
        <w:t xml:space="preserve">, pp. 162–186. Available at: https://doi.org/10.4018/978-1-5225-2021-4.ch007. </w:t>
      </w:r>
    </w:p>
    <w:p w14:paraId="611080AA" w14:textId="59878106" w:rsidR="00BA0434" w:rsidRPr="00E00A38" w:rsidRDefault="00BA0434" w:rsidP="00422E80">
      <w:pPr>
        <w:pStyle w:val="NormalWeb"/>
        <w:spacing w:line="360" w:lineRule="auto"/>
        <w:ind w:left="567" w:hanging="567"/>
        <w:jc w:val="both"/>
        <w:rPr>
          <w:rFonts w:ascii="Arial" w:hAnsi="Arial" w:cs="Arial"/>
          <w:color w:val="000000" w:themeColor="text1"/>
          <w:sz w:val="22"/>
          <w:szCs w:val="22"/>
        </w:rPr>
      </w:pPr>
      <w:proofErr w:type="spellStart"/>
      <w:r w:rsidRPr="00E00A38">
        <w:rPr>
          <w:rFonts w:ascii="Arial" w:hAnsi="Arial" w:cs="Arial"/>
          <w:color w:val="000000" w:themeColor="text1"/>
          <w:sz w:val="22"/>
          <w:szCs w:val="22"/>
        </w:rPr>
        <w:t>Choudhary</w:t>
      </w:r>
      <w:proofErr w:type="spellEnd"/>
      <w:r w:rsidRPr="00E00A38">
        <w:rPr>
          <w:rFonts w:ascii="Arial" w:hAnsi="Arial" w:cs="Arial"/>
          <w:color w:val="000000" w:themeColor="text1"/>
          <w:sz w:val="22"/>
          <w:szCs w:val="22"/>
        </w:rPr>
        <w:t xml:space="preserve">, A.I., McMurray, A. and </w:t>
      </w:r>
      <w:proofErr w:type="spellStart"/>
      <w:r w:rsidRPr="00E00A38">
        <w:rPr>
          <w:rFonts w:ascii="Arial" w:hAnsi="Arial" w:cs="Arial"/>
          <w:color w:val="000000" w:themeColor="text1"/>
          <w:sz w:val="22"/>
          <w:szCs w:val="22"/>
        </w:rPr>
        <w:t>Muenjohn</w:t>
      </w:r>
      <w:proofErr w:type="spellEnd"/>
      <w:r w:rsidRPr="00E00A38">
        <w:rPr>
          <w:rFonts w:ascii="Arial" w:hAnsi="Arial" w:cs="Arial"/>
          <w:color w:val="000000" w:themeColor="text1"/>
          <w:sz w:val="22"/>
          <w:szCs w:val="22"/>
        </w:rPr>
        <w:t xml:space="preserve">, N. (2021) “Impact of workplace innovation on organizational performance: A Cross Country Comparative Analysis of Entrepreneurial Ventures,” </w:t>
      </w:r>
      <w:r w:rsidRPr="00E00A38">
        <w:rPr>
          <w:rFonts w:ascii="Arial" w:hAnsi="Arial" w:cs="Arial"/>
          <w:i/>
          <w:iCs/>
          <w:color w:val="000000" w:themeColor="text1"/>
          <w:sz w:val="22"/>
          <w:szCs w:val="22"/>
        </w:rPr>
        <w:t>The Palgrave Handbook of Workplace Innovation</w:t>
      </w:r>
      <w:r w:rsidRPr="00E00A38">
        <w:rPr>
          <w:rFonts w:ascii="Arial" w:hAnsi="Arial" w:cs="Arial"/>
          <w:color w:val="000000" w:themeColor="text1"/>
          <w:sz w:val="22"/>
          <w:szCs w:val="22"/>
        </w:rPr>
        <w:t xml:space="preserve">, pp. 445–460. Available at: https://doi.org/10.1007/978-3-030-59916-4_24. </w:t>
      </w:r>
    </w:p>
    <w:p w14:paraId="5124E474" w14:textId="77777777" w:rsidR="00BA0434" w:rsidRPr="00E00A38" w:rsidRDefault="00BA0434" w:rsidP="00422E80">
      <w:pPr>
        <w:pStyle w:val="NormalWeb"/>
        <w:spacing w:line="360" w:lineRule="auto"/>
        <w:ind w:left="567" w:hanging="567"/>
        <w:jc w:val="both"/>
        <w:rPr>
          <w:rFonts w:ascii="Arial" w:hAnsi="Arial" w:cs="Arial"/>
          <w:color w:val="000000" w:themeColor="text1"/>
          <w:sz w:val="22"/>
          <w:szCs w:val="22"/>
        </w:rPr>
      </w:pPr>
      <w:proofErr w:type="spellStart"/>
      <w:r w:rsidRPr="00E00A38">
        <w:rPr>
          <w:rFonts w:ascii="Arial" w:hAnsi="Arial" w:cs="Arial"/>
          <w:color w:val="000000" w:themeColor="text1"/>
          <w:sz w:val="22"/>
          <w:szCs w:val="22"/>
        </w:rPr>
        <w:t>Donders</w:t>
      </w:r>
      <w:proofErr w:type="spellEnd"/>
      <w:r w:rsidRPr="00E00A38">
        <w:rPr>
          <w:rFonts w:ascii="Arial" w:hAnsi="Arial" w:cs="Arial"/>
          <w:color w:val="000000" w:themeColor="text1"/>
          <w:sz w:val="22"/>
          <w:szCs w:val="22"/>
        </w:rPr>
        <w:t xml:space="preserve">, Y. (2013) “Cultural pluralism in international human rights law,” </w:t>
      </w:r>
      <w:r w:rsidRPr="00E00A38">
        <w:rPr>
          <w:rFonts w:ascii="Arial" w:hAnsi="Arial" w:cs="Arial"/>
          <w:i/>
          <w:iCs/>
          <w:color w:val="000000" w:themeColor="text1"/>
          <w:sz w:val="22"/>
          <w:szCs w:val="22"/>
        </w:rPr>
        <w:t>The Cultural Dimension of Human Rights</w:t>
      </w:r>
      <w:r w:rsidRPr="00E00A38">
        <w:rPr>
          <w:rFonts w:ascii="Arial" w:hAnsi="Arial" w:cs="Arial"/>
          <w:color w:val="000000" w:themeColor="text1"/>
          <w:sz w:val="22"/>
          <w:szCs w:val="22"/>
        </w:rPr>
        <w:t xml:space="preserve">, pp. 205–239. Available at: https://doi.org/10.1093/acprof:oso/9780199642120.003.0008. </w:t>
      </w:r>
    </w:p>
    <w:p w14:paraId="0F5D2929" w14:textId="7215E95E" w:rsidR="00BA0434" w:rsidRPr="00E00A38" w:rsidRDefault="00BA0434" w:rsidP="00422E80">
      <w:pPr>
        <w:pStyle w:val="NormalWeb"/>
        <w:spacing w:line="360" w:lineRule="auto"/>
        <w:ind w:left="567" w:hanging="567"/>
        <w:jc w:val="both"/>
        <w:rPr>
          <w:rFonts w:ascii="Arial" w:hAnsi="Arial" w:cs="Arial"/>
          <w:color w:val="000000" w:themeColor="text1"/>
          <w:sz w:val="22"/>
          <w:szCs w:val="22"/>
        </w:rPr>
      </w:pPr>
      <w:proofErr w:type="spellStart"/>
      <w:r w:rsidRPr="00E00A38">
        <w:rPr>
          <w:rFonts w:ascii="Arial" w:hAnsi="Arial" w:cs="Arial"/>
          <w:color w:val="000000" w:themeColor="text1"/>
          <w:sz w:val="22"/>
          <w:szCs w:val="22"/>
        </w:rPr>
        <w:t>Duoyan</w:t>
      </w:r>
      <w:proofErr w:type="spellEnd"/>
      <w:r w:rsidRPr="00E00A38">
        <w:rPr>
          <w:rFonts w:ascii="Arial" w:hAnsi="Arial" w:cs="Arial"/>
          <w:color w:val="000000" w:themeColor="text1"/>
          <w:sz w:val="22"/>
          <w:szCs w:val="22"/>
        </w:rPr>
        <w:t xml:space="preserve">, H. (2021) “Research on Zara strategy from the perspective of SWOT analysis method,” </w:t>
      </w:r>
      <w:r w:rsidRPr="00E00A38">
        <w:rPr>
          <w:rFonts w:ascii="Arial" w:hAnsi="Arial" w:cs="Arial"/>
          <w:i/>
          <w:iCs/>
          <w:color w:val="000000" w:themeColor="text1"/>
          <w:sz w:val="22"/>
          <w:szCs w:val="22"/>
        </w:rPr>
        <w:t>Advances in Social Science, Education and Humanities Research</w:t>
      </w:r>
      <w:r w:rsidRPr="00E00A38">
        <w:rPr>
          <w:rFonts w:ascii="Arial" w:hAnsi="Arial" w:cs="Arial"/>
          <w:color w:val="000000" w:themeColor="text1"/>
          <w:sz w:val="22"/>
          <w:szCs w:val="22"/>
        </w:rPr>
        <w:t xml:space="preserve"> [Preprint]. Available at: https://doi.org/10.2991/assehr.k.210407.041. </w:t>
      </w:r>
    </w:p>
    <w:p w14:paraId="0400B668" w14:textId="26512F3B" w:rsidR="00BA0434" w:rsidRPr="00E00A38" w:rsidRDefault="00BA0434" w:rsidP="00422E80">
      <w:pPr>
        <w:pStyle w:val="NormalWeb"/>
        <w:spacing w:line="360" w:lineRule="auto"/>
        <w:ind w:left="567" w:hanging="567"/>
        <w:jc w:val="both"/>
        <w:rPr>
          <w:rFonts w:ascii="Arial" w:hAnsi="Arial" w:cs="Arial"/>
          <w:color w:val="000000" w:themeColor="text1"/>
          <w:sz w:val="22"/>
          <w:szCs w:val="22"/>
        </w:rPr>
      </w:pPr>
      <w:proofErr w:type="spellStart"/>
      <w:r w:rsidRPr="00E00A38">
        <w:rPr>
          <w:rFonts w:ascii="Arial" w:hAnsi="Arial" w:cs="Arial"/>
          <w:color w:val="000000" w:themeColor="text1"/>
          <w:sz w:val="22"/>
          <w:szCs w:val="22"/>
        </w:rPr>
        <w:t>Goswami</w:t>
      </w:r>
      <w:proofErr w:type="spellEnd"/>
      <w:r w:rsidRPr="00E00A38">
        <w:rPr>
          <w:rFonts w:ascii="Arial" w:hAnsi="Arial" w:cs="Arial"/>
          <w:color w:val="000000" w:themeColor="text1"/>
          <w:sz w:val="22"/>
          <w:szCs w:val="22"/>
        </w:rPr>
        <w:t>, D.S. (2019) “A study of cultural diversity in the 21</w:t>
      </w:r>
      <w:r w:rsidRPr="00E00A38">
        <w:rPr>
          <w:rFonts w:ascii="Arial" w:hAnsi="Arial" w:cs="Arial"/>
          <w:color w:val="000000" w:themeColor="text1"/>
          <w:sz w:val="22"/>
          <w:szCs w:val="22"/>
          <w:vertAlign w:val="superscript"/>
        </w:rPr>
        <w:t>st</w:t>
      </w:r>
      <w:r w:rsidRPr="00E00A38">
        <w:rPr>
          <w:rFonts w:ascii="Arial" w:hAnsi="Arial" w:cs="Arial"/>
          <w:color w:val="000000" w:themeColor="text1"/>
          <w:sz w:val="22"/>
          <w:szCs w:val="22"/>
        </w:rPr>
        <w:t xml:space="preserve">-century workplace and its impact on </w:t>
      </w:r>
      <w:r w:rsidR="00741236" w:rsidRPr="00E00A38">
        <w:rPr>
          <w:rFonts w:ascii="Arial" w:hAnsi="Arial" w:cs="Arial"/>
          <w:color w:val="000000" w:themeColor="text1"/>
          <w:sz w:val="22"/>
          <w:szCs w:val="22"/>
        </w:rPr>
        <w:t>Organizational</w:t>
      </w:r>
      <w:r w:rsidRPr="00E00A38">
        <w:rPr>
          <w:rFonts w:ascii="Arial" w:hAnsi="Arial" w:cs="Arial"/>
          <w:color w:val="000000" w:themeColor="text1"/>
          <w:sz w:val="22"/>
          <w:szCs w:val="22"/>
        </w:rPr>
        <w:t xml:space="preserve"> Performance (Singapore),” </w:t>
      </w:r>
      <w:r w:rsidRPr="00E00A38">
        <w:rPr>
          <w:rFonts w:ascii="Arial" w:hAnsi="Arial" w:cs="Arial"/>
          <w:i/>
          <w:iCs/>
          <w:color w:val="000000" w:themeColor="text1"/>
          <w:sz w:val="22"/>
          <w:szCs w:val="22"/>
        </w:rPr>
        <w:t>Journal of Advanced Research in Dynamical and Control Systems</w:t>
      </w:r>
      <w:r w:rsidRPr="00E00A38">
        <w:rPr>
          <w:rFonts w:ascii="Arial" w:hAnsi="Arial" w:cs="Arial"/>
          <w:color w:val="000000" w:themeColor="text1"/>
          <w:sz w:val="22"/>
          <w:szCs w:val="22"/>
        </w:rPr>
        <w:t xml:space="preserve">, 11(10-SPECIAL ISSUE), pp. 1467–1477. Available at: https://doi.org/10.5373/jardcs/v11sp10/20192992. </w:t>
      </w:r>
    </w:p>
    <w:p w14:paraId="2A626336" w14:textId="5FD352EF" w:rsidR="00BA0434" w:rsidRPr="00E00A38" w:rsidRDefault="00BA0434" w:rsidP="00422E80">
      <w:pPr>
        <w:pStyle w:val="NormalWeb"/>
        <w:spacing w:line="360" w:lineRule="auto"/>
        <w:ind w:left="567" w:hanging="567"/>
        <w:jc w:val="both"/>
        <w:rPr>
          <w:rFonts w:ascii="Arial" w:hAnsi="Arial" w:cs="Arial"/>
          <w:color w:val="000000" w:themeColor="text1"/>
          <w:sz w:val="22"/>
          <w:szCs w:val="22"/>
        </w:rPr>
      </w:pPr>
      <w:proofErr w:type="spellStart"/>
      <w:r w:rsidRPr="00E00A38">
        <w:rPr>
          <w:rFonts w:ascii="Arial" w:hAnsi="Arial" w:cs="Arial"/>
          <w:color w:val="000000" w:themeColor="text1"/>
          <w:sz w:val="22"/>
          <w:szCs w:val="22"/>
        </w:rPr>
        <w:t>Klikauer</w:t>
      </w:r>
      <w:proofErr w:type="spellEnd"/>
      <w:r w:rsidRPr="00E00A38">
        <w:rPr>
          <w:rFonts w:ascii="Arial" w:hAnsi="Arial" w:cs="Arial"/>
          <w:color w:val="000000" w:themeColor="text1"/>
          <w:sz w:val="22"/>
          <w:szCs w:val="22"/>
        </w:rPr>
        <w:t xml:space="preserve">, T. (2014) “Morality 3: </w:t>
      </w:r>
      <w:r w:rsidR="00741236" w:rsidRPr="00E00A38">
        <w:rPr>
          <w:rFonts w:ascii="Arial" w:hAnsi="Arial" w:cs="Arial"/>
          <w:color w:val="000000" w:themeColor="text1"/>
          <w:sz w:val="22"/>
          <w:szCs w:val="22"/>
        </w:rPr>
        <w:t>Organizational</w:t>
      </w:r>
      <w:r w:rsidRPr="00E00A38">
        <w:rPr>
          <w:rFonts w:ascii="Arial" w:hAnsi="Arial" w:cs="Arial"/>
          <w:color w:val="000000" w:themeColor="text1"/>
          <w:sz w:val="22"/>
          <w:szCs w:val="22"/>
        </w:rPr>
        <w:t xml:space="preserve"> culture and workplace training,” </w:t>
      </w:r>
      <w:r w:rsidRPr="00E00A38">
        <w:rPr>
          <w:rFonts w:ascii="Arial" w:hAnsi="Arial" w:cs="Arial"/>
          <w:i/>
          <w:iCs/>
          <w:color w:val="000000" w:themeColor="text1"/>
          <w:sz w:val="22"/>
          <w:szCs w:val="22"/>
        </w:rPr>
        <w:t>Seven Moralities of Human Resource Management</w:t>
      </w:r>
      <w:r w:rsidRPr="00E00A38">
        <w:rPr>
          <w:rFonts w:ascii="Arial" w:hAnsi="Arial" w:cs="Arial"/>
          <w:color w:val="000000" w:themeColor="text1"/>
          <w:sz w:val="22"/>
          <w:szCs w:val="22"/>
        </w:rPr>
        <w:t xml:space="preserve">, pp. 91–113. Available at: https://doi.org/10.1057/9781137455789_5. </w:t>
      </w:r>
    </w:p>
    <w:p w14:paraId="1B84E7A2" w14:textId="18866A07" w:rsidR="00BA0434" w:rsidRPr="00E00A38" w:rsidRDefault="00BA0434" w:rsidP="00422E80">
      <w:pPr>
        <w:pStyle w:val="NormalWeb"/>
        <w:spacing w:line="360" w:lineRule="auto"/>
        <w:ind w:left="567" w:hanging="567"/>
        <w:jc w:val="both"/>
        <w:rPr>
          <w:rFonts w:ascii="Arial" w:hAnsi="Arial" w:cs="Arial"/>
          <w:color w:val="000000" w:themeColor="text1"/>
          <w:sz w:val="22"/>
          <w:szCs w:val="22"/>
        </w:rPr>
      </w:pPr>
      <w:r w:rsidRPr="00E00A38">
        <w:rPr>
          <w:rFonts w:ascii="Arial" w:hAnsi="Arial" w:cs="Arial"/>
          <w:color w:val="000000" w:themeColor="text1"/>
          <w:sz w:val="22"/>
          <w:szCs w:val="22"/>
        </w:rPr>
        <w:t xml:space="preserve">Maher, C. (2017) “Understanding the impact of organizational culture on managers' internal career needs,” </w:t>
      </w:r>
      <w:r w:rsidRPr="00E00A38">
        <w:rPr>
          <w:rFonts w:ascii="Arial" w:hAnsi="Arial" w:cs="Arial"/>
          <w:i/>
          <w:iCs/>
          <w:color w:val="000000" w:themeColor="text1"/>
          <w:sz w:val="22"/>
          <w:szCs w:val="22"/>
        </w:rPr>
        <w:t>Advances in Human Resources Management and Organizational Development</w:t>
      </w:r>
      <w:r w:rsidRPr="00E00A38">
        <w:rPr>
          <w:rFonts w:ascii="Arial" w:hAnsi="Arial" w:cs="Arial"/>
          <w:color w:val="000000" w:themeColor="text1"/>
          <w:sz w:val="22"/>
          <w:szCs w:val="22"/>
        </w:rPr>
        <w:t xml:space="preserve">, pp. 265–285. Available at: https://doi.org/10.4018/978-1-5225-2480-9.ch014. </w:t>
      </w:r>
    </w:p>
    <w:p w14:paraId="54B70399" w14:textId="74E6727E" w:rsidR="00BA0434" w:rsidRPr="00E00A38" w:rsidRDefault="00BA0434" w:rsidP="00422E80">
      <w:pPr>
        <w:pStyle w:val="NormalWeb"/>
        <w:spacing w:line="360" w:lineRule="auto"/>
        <w:ind w:left="567" w:hanging="567"/>
        <w:jc w:val="both"/>
        <w:rPr>
          <w:rFonts w:ascii="Arial" w:hAnsi="Arial" w:cs="Arial"/>
          <w:color w:val="000000" w:themeColor="text1"/>
          <w:sz w:val="22"/>
          <w:szCs w:val="22"/>
        </w:rPr>
      </w:pPr>
      <w:proofErr w:type="spellStart"/>
      <w:r w:rsidRPr="00E00A38">
        <w:rPr>
          <w:rFonts w:ascii="Arial" w:hAnsi="Arial" w:cs="Arial"/>
          <w:color w:val="000000" w:themeColor="text1"/>
          <w:sz w:val="22"/>
          <w:szCs w:val="22"/>
        </w:rPr>
        <w:lastRenderedPageBreak/>
        <w:t>Mould</w:t>
      </w:r>
      <w:proofErr w:type="spellEnd"/>
      <w:r w:rsidRPr="00E00A38">
        <w:rPr>
          <w:rFonts w:ascii="Arial" w:hAnsi="Arial" w:cs="Arial"/>
          <w:color w:val="000000" w:themeColor="text1"/>
          <w:sz w:val="22"/>
          <w:szCs w:val="22"/>
        </w:rPr>
        <w:t xml:space="preserve">, O. (2015) “The cultural dimension,” </w:t>
      </w:r>
      <w:r w:rsidRPr="00E00A38">
        <w:rPr>
          <w:rFonts w:ascii="Arial" w:hAnsi="Arial" w:cs="Arial"/>
          <w:i/>
          <w:iCs/>
          <w:color w:val="000000" w:themeColor="text1"/>
          <w:sz w:val="22"/>
          <w:szCs w:val="22"/>
        </w:rPr>
        <w:t>Global City Challenges</w:t>
      </w:r>
      <w:r w:rsidRPr="00E00A38">
        <w:rPr>
          <w:rFonts w:ascii="Arial" w:hAnsi="Arial" w:cs="Arial"/>
          <w:color w:val="000000" w:themeColor="text1"/>
          <w:sz w:val="22"/>
          <w:szCs w:val="22"/>
        </w:rPr>
        <w:t xml:space="preserve"> [Preprint]. Available at: https://doi.org/10.1057/9781137286871.0012. </w:t>
      </w:r>
    </w:p>
    <w:p w14:paraId="0C11E4F1" w14:textId="4A08A681" w:rsidR="00BA0434" w:rsidRPr="00E00A38" w:rsidRDefault="00BA0434" w:rsidP="00422E80">
      <w:pPr>
        <w:pStyle w:val="NormalWeb"/>
        <w:spacing w:line="360" w:lineRule="auto"/>
        <w:ind w:left="567" w:hanging="567"/>
        <w:jc w:val="both"/>
        <w:rPr>
          <w:rFonts w:ascii="Arial" w:hAnsi="Arial" w:cs="Arial"/>
          <w:color w:val="000000" w:themeColor="text1"/>
          <w:sz w:val="22"/>
          <w:szCs w:val="22"/>
        </w:rPr>
      </w:pPr>
      <w:r w:rsidRPr="00E00A38">
        <w:rPr>
          <w:rFonts w:ascii="Arial" w:hAnsi="Arial" w:cs="Arial"/>
          <w:color w:val="000000" w:themeColor="text1"/>
          <w:sz w:val="22"/>
          <w:szCs w:val="22"/>
        </w:rPr>
        <w:t xml:space="preserve">Robinson, B. (2020) “The Cultural Dimension of Information Technology,” </w:t>
      </w:r>
      <w:r w:rsidRPr="00E00A38">
        <w:rPr>
          <w:rFonts w:ascii="Arial" w:hAnsi="Arial" w:cs="Arial"/>
          <w:i/>
          <w:iCs/>
          <w:color w:val="000000" w:themeColor="text1"/>
          <w:sz w:val="22"/>
          <w:szCs w:val="22"/>
        </w:rPr>
        <w:t>The Multicultural Dimension of the National Curriculum</w:t>
      </w:r>
      <w:r w:rsidRPr="00E00A38">
        <w:rPr>
          <w:rFonts w:ascii="Arial" w:hAnsi="Arial" w:cs="Arial"/>
          <w:color w:val="000000" w:themeColor="text1"/>
          <w:sz w:val="22"/>
          <w:szCs w:val="22"/>
        </w:rPr>
        <w:t xml:space="preserve">, pp. 118–127. Available at: https://doi.org/10.4324/9780203761403-9. </w:t>
      </w:r>
    </w:p>
    <w:p w14:paraId="2588BBA8" w14:textId="3C515569" w:rsidR="00BA0434" w:rsidRPr="00E00A38" w:rsidRDefault="00BA0434" w:rsidP="00422E80">
      <w:pPr>
        <w:pStyle w:val="NormalWeb"/>
        <w:spacing w:line="360" w:lineRule="auto"/>
        <w:ind w:left="567" w:hanging="567"/>
        <w:jc w:val="both"/>
        <w:rPr>
          <w:rFonts w:ascii="Arial" w:hAnsi="Arial" w:cs="Arial"/>
          <w:color w:val="000000" w:themeColor="text1"/>
          <w:sz w:val="22"/>
          <w:szCs w:val="22"/>
        </w:rPr>
      </w:pPr>
      <w:r w:rsidRPr="00E00A38">
        <w:rPr>
          <w:rFonts w:ascii="Arial" w:hAnsi="Arial" w:cs="Arial"/>
          <w:color w:val="000000" w:themeColor="text1"/>
          <w:sz w:val="22"/>
          <w:szCs w:val="22"/>
        </w:rPr>
        <w:t>Stanley, P. and Swann, B. (2021) “</w:t>
      </w:r>
      <w:r w:rsidR="00741236" w:rsidRPr="00E00A38">
        <w:rPr>
          <w:rFonts w:ascii="Arial" w:hAnsi="Arial" w:cs="Arial"/>
          <w:color w:val="000000" w:themeColor="text1"/>
          <w:sz w:val="22"/>
          <w:szCs w:val="22"/>
        </w:rPr>
        <w:t>Organizational</w:t>
      </w:r>
      <w:r w:rsidRPr="00E00A38">
        <w:rPr>
          <w:rFonts w:ascii="Arial" w:hAnsi="Arial" w:cs="Arial"/>
          <w:color w:val="000000" w:themeColor="text1"/>
          <w:sz w:val="22"/>
          <w:szCs w:val="22"/>
        </w:rPr>
        <w:t xml:space="preserve"> culture and its impact on service delivery,” </w:t>
      </w:r>
      <w:r w:rsidRPr="00E00A38">
        <w:rPr>
          <w:rFonts w:ascii="Arial" w:hAnsi="Arial" w:cs="Arial"/>
          <w:i/>
          <w:iCs/>
          <w:color w:val="000000" w:themeColor="text1"/>
          <w:sz w:val="22"/>
          <w:szCs w:val="22"/>
        </w:rPr>
        <w:t>The Handbook of Forensic Learning Disabilities</w:t>
      </w:r>
      <w:r w:rsidRPr="00E00A38">
        <w:rPr>
          <w:rFonts w:ascii="Arial" w:hAnsi="Arial" w:cs="Arial"/>
          <w:color w:val="000000" w:themeColor="text1"/>
          <w:sz w:val="22"/>
          <w:szCs w:val="22"/>
        </w:rPr>
        <w:t xml:space="preserve">, pp. 169–190. Available at: https://doi.org/10.4324/9781315378459-10. </w:t>
      </w:r>
    </w:p>
    <w:p w14:paraId="0993E829" w14:textId="77777777" w:rsidR="00BA0434" w:rsidRPr="00E00A38" w:rsidRDefault="00BA0434" w:rsidP="00422E80">
      <w:pPr>
        <w:pStyle w:val="NormalWeb"/>
        <w:spacing w:line="360" w:lineRule="auto"/>
        <w:ind w:left="567" w:hanging="567"/>
        <w:jc w:val="both"/>
        <w:rPr>
          <w:rFonts w:ascii="Arial" w:hAnsi="Arial" w:cs="Arial"/>
          <w:color w:val="000000" w:themeColor="text1"/>
          <w:sz w:val="22"/>
          <w:szCs w:val="22"/>
        </w:rPr>
      </w:pPr>
      <w:r w:rsidRPr="00E00A38">
        <w:rPr>
          <w:rFonts w:ascii="Arial" w:hAnsi="Arial" w:cs="Arial"/>
          <w:color w:val="000000" w:themeColor="text1"/>
          <w:sz w:val="22"/>
          <w:szCs w:val="22"/>
        </w:rPr>
        <w:t xml:space="preserve">Stinson, S. (2021) “A review of workplace culture in a health care setting and its impact on the employees of Southlake Regional Health Centre.” Available at: https://doi.org/10.24124/2006/bpgub1318. </w:t>
      </w:r>
    </w:p>
    <w:p w14:paraId="0A3E355B" w14:textId="0F532E8F" w:rsidR="00BA0434" w:rsidRPr="00E00A38" w:rsidRDefault="00BA0434" w:rsidP="00422E80">
      <w:pPr>
        <w:pStyle w:val="NormalWeb"/>
        <w:spacing w:line="360" w:lineRule="auto"/>
        <w:ind w:left="567" w:hanging="567"/>
        <w:jc w:val="both"/>
        <w:rPr>
          <w:rFonts w:ascii="Arial" w:hAnsi="Arial" w:cs="Arial"/>
          <w:color w:val="000000" w:themeColor="text1"/>
          <w:sz w:val="22"/>
          <w:szCs w:val="22"/>
        </w:rPr>
      </w:pPr>
      <w:r w:rsidRPr="00E00A38">
        <w:rPr>
          <w:rFonts w:ascii="Arial" w:hAnsi="Arial" w:cs="Arial"/>
          <w:color w:val="000000" w:themeColor="text1"/>
          <w:sz w:val="22"/>
          <w:szCs w:val="22"/>
        </w:rPr>
        <w:t xml:space="preserve">Warren, D.M. </w:t>
      </w:r>
      <w:r w:rsidRPr="00E00A38">
        <w:rPr>
          <w:rFonts w:ascii="Arial" w:hAnsi="Arial" w:cs="Arial"/>
          <w:i/>
          <w:iCs/>
          <w:color w:val="000000" w:themeColor="text1"/>
          <w:sz w:val="22"/>
          <w:szCs w:val="22"/>
        </w:rPr>
        <w:t>et al.</w:t>
      </w:r>
      <w:r w:rsidRPr="00E00A38">
        <w:rPr>
          <w:rFonts w:ascii="Arial" w:hAnsi="Arial" w:cs="Arial"/>
          <w:color w:val="000000" w:themeColor="text1"/>
          <w:sz w:val="22"/>
          <w:szCs w:val="22"/>
        </w:rPr>
        <w:t xml:space="preserve"> (2015) “Prelims - the cultural dimension of development,” </w:t>
      </w:r>
      <w:r w:rsidRPr="00E00A38">
        <w:rPr>
          <w:rFonts w:ascii="Arial" w:hAnsi="Arial" w:cs="Arial"/>
          <w:i/>
          <w:iCs/>
          <w:color w:val="000000" w:themeColor="text1"/>
          <w:sz w:val="22"/>
          <w:szCs w:val="22"/>
        </w:rPr>
        <w:t>The Cultural Dimension of Development</w:t>
      </w:r>
      <w:r w:rsidRPr="00E00A38">
        <w:rPr>
          <w:rFonts w:ascii="Arial" w:hAnsi="Arial" w:cs="Arial"/>
          <w:color w:val="000000" w:themeColor="text1"/>
          <w:sz w:val="22"/>
          <w:szCs w:val="22"/>
        </w:rPr>
        <w:t xml:space="preserve">, pp. </w:t>
      </w:r>
      <w:proofErr w:type="spellStart"/>
      <w:r w:rsidRPr="00E00A38">
        <w:rPr>
          <w:rFonts w:ascii="Arial" w:hAnsi="Arial" w:cs="Arial"/>
          <w:color w:val="000000" w:themeColor="text1"/>
          <w:sz w:val="22"/>
          <w:szCs w:val="22"/>
        </w:rPr>
        <w:t>i</w:t>
      </w:r>
      <w:proofErr w:type="spellEnd"/>
      <w:r w:rsidRPr="00E00A38">
        <w:rPr>
          <w:rFonts w:ascii="Arial" w:hAnsi="Arial" w:cs="Arial"/>
          <w:color w:val="000000" w:themeColor="text1"/>
          <w:sz w:val="22"/>
          <w:szCs w:val="22"/>
        </w:rPr>
        <w:t xml:space="preserve">-xviii. Available at: https://doi.org/10.3362/9781780444734.000. </w:t>
      </w:r>
    </w:p>
    <w:p w14:paraId="0F9189FA" w14:textId="6F3787F0" w:rsidR="00BA0434" w:rsidRPr="00E00A38" w:rsidRDefault="00BA0434" w:rsidP="00422E80">
      <w:pPr>
        <w:pStyle w:val="NormalWeb"/>
        <w:spacing w:line="360" w:lineRule="auto"/>
        <w:ind w:left="567" w:hanging="567"/>
        <w:jc w:val="both"/>
        <w:rPr>
          <w:rFonts w:ascii="Arial" w:hAnsi="Arial" w:cs="Arial"/>
          <w:color w:val="000000" w:themeColor="text1"/>
          <w:sz w:val="22"/>
          <w:szCs w:val="22"/>
        </w:rPr>
      </w:pPr>
      <w:r w:rsidRPr="00E00A38">
        <w:rPr>
          <w:rFonts w:ascii="Arial" w:hAnsi="Arial" w:cs="Arial"/>
          <w:color w:val="000000" w:themeColor="text1"/>
          <w:sz w:val="22"/>
          <w:szCs w:val="22"/>
        </w:rPr>
        <w:t xml:space="preserve">Williams, L.A. (2022) “Impact of frequent downsizing exercises on organizational culture.” Available at: https://doi.org/10.7190/shu-thesis-00478. </w:t>
      </w:r>
    </w:p>
    <w:p w14:paraId="5D66EBD9" w14:textId="296B0F80" w:rsidR="00BA0434" w:rsidRPr="00E00A38" w:rsidRDefault="00BA0434" w:rsidP="00422E80">
      <w:pPr>
        <w:pStyle w:val="NormalWeb"/>
        <w:spacing w:line="360" w:lineRule="auto"/>
        <w:ind w:left="567" w:hanging="567"/>
        <w:jc w:val="both"/>
        <w:rPr>
          <w:rFonts w:ascii="Arial" w:hAnsi="Arial" w:cs="Arial"/>
          <w:color w:val="000000" w:themeColor="text1"/>
          <w:sz w:val="22"/>
          <w:szCs w:val="22"/>
        </w:rPr>
      </w:pPr>
      <w:proofErr w:type="spellStart"/>
      <w:r w:rsidRPr="00E00A38">
        <w:rPr>
          <w:rFonts w:ascii="Arial" w:hAnsi="Arial" w:cs="Arial"/>
          <w:color w:val="000000" w:themeColor="text1"/>
          <w:sz w:val="22"/>
          <w:szCs w:val="22"/>
        </w:rPr>
        <w:t>Wressell</w:t>
      </w:r>
      <w:proofErr w:type="spellEnd"/>
      <w:r w:rsidRPr="00E00A38">
        <w:rPr>
          <w:rFonts w:ascii="Arial" w:hAnsi="Arial" w:cs="Arial"/>
          <w:color w:val="000000" w:themeColor="text1"/>
          <w:sz w:val="22"/>
          <w:szCs w:val="22"/>
        </w:rPr>
        <w:t xml:space="preserve">, J.A., Rasmussen, B. and Driscoll, A. (2018) “Exploring the workplace violence risk profile for remote area nurses and the impact of </w:t>
      </w:r>
      <w:r w:rsidR="00FA2745" w:rsidRPr="00E00A38">
        <w:rPr>
          <w:rFonts w:ascii="Arial" w:hAnsi="Arial" w:cs="Arial"/>
          <w:color w:val="000000" w:themeColor="text1"/>
          <w:sz w:val="22"/>
          <w:szCs w:val="22"/>
        </w:rPr>
        <w:t>Organizational</w:t>
      </w:r>
      <w:r w:rsidRPr="00E00A38">
        <w:rPr>
          <w:rFonts w:ascii="Arial" w:hAnsi="Arial" w:cs="Arial"/>
          <w:color w:val="000000" w:themeColor="text1"/>
          <w:sz w:val="22"/>
          <w:szCs w:val="22"/>
        </w:rPr>
        <w:t xml:space="preserve"> Culture and Risk Management Strategy,” </w:t>
      </w:r>
      <w:r w:rsidRPr="00E00A38">
        <w:rPr>
          <w:rFonts w:ascii="Arial" w:hAnsi="Arial" w:cs="Arial"/>
          <w:i/>
          <w:iCs/>
          <w:color w:val="000000" w:themeColor="text1"/>
          <w:sz w:val="22"/>
          <w:szCs w:val="22"/>
        </w:rPr>
        <w:t>Collegian</w:t>
      </w:r>
      <w:r w:rsidRPr="00E00A38">
        <w:rPr>
          <w:rFonts w:ascii="Arial" w:hAnsi="Arial" w:cs="Arial"/>
          <w:color w:val="000000" w:themeColor="text1"/>
          <w:sz w:val="22"/>
          <w:szCs w:val="22"/>
        </w:rPr>
        <w:t xml:space="preserve">, 25(6), pp. 601–606. Available at: https://doi.org/10.1016/j.colegn.2018.10.005. </w:t>
      </w:r>
    </w:p>
    <w:p w14:paraId="5845CFC8" w14:textId="77777777" w:rsidR="009F1136" w:rsidRPr="00E00A38" w:rsidRDefault="009F1136" w:rsidP="00422E80">
      <w:pPr>
        <w:spacing w:line="360" w:lineRule="auto"/>
        <w:jc w:val="both"/>
        <w:rPr>
          <w:rFonts w:ascii="Arial" w:hAnsi="Arial" w:cs="Arial"/>
          <w:color w:val="000000" w:themeColor="text1"/>
        </w:rPr>
      </w:pPr>
    </w:p>
    <w:p w14:paraId="561EE618" w14:textId="77777777" w:rsidR="009F1136" w:rsidRPr="00E00A38" w:rsidRDefault="009F1136" w:rsidP="00422E80">
      <w:pPr>
        <w:spacing w:line="360" w:lineRule="auto"/>
        <w:jc w:val="both"/>
        <w:rPr>
          <w:rFonts w:ascii="Arial" w:hAnsi="Arial" w:cs="Arial"/>
          <w:color w:val="000000" w:themeColor="text1"/>
        </w:rPr>
      </w:pPr>
    </w:p>
    <w:sectPr w:rsidR="009F1136" w:rsidRPr="00E00A38" w:rsidSect="00FA2745">
      <w:headerReference w:type="default" r:id="rId10"/>
      <w:pgSz w:w="12240" w:h="15840"/>
      <w:pgMar w:top="1440" w:right="1440" w:bottom="127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4E9BED" w14:textId="77777777" w:rsidR="00ED72F2" w:rsidRDefault="00ED72F2" w:rsidP="00395F98">
      <w:pPr>
        <w:spacing w:after="0" w:line="240" w:lineRule="auto"/>
      </w:pPr>
      <w:r>
        <w:separator/>
      </w:r>
    </w:p>
  </w:endnote>
  <w:endnote w:type="continuationSeparator" w:id="0">
    <w:p w14:paraId="1C6E379A" w14:textId="77777777" w:rsidR="00ED72F2" w:rsidRDefault="00ED72F2" w:rsidP="00395F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85365E" w14:textId="77777777" w:rsidR="00ED72F2" w:rsidRDefault="00ED72F2" w:rsidP="00395F98">
      <w:pPr>
        <w:spacing w:after="0" w:line="240" w:lineRule="auto"/>
      </w:pPr>
      <w:r>
        <w:separator/>
      </w:r>
    </w:p>
  </w:footnote>
  <w:footnote w:type="continuationSeparator" w:id="0">
    <w:p w14:paraId="29B631ED" w14:textId="77777777" w:rsidR="00ED72F2" w:rsidRDefault="00ED72F2" w:rsidP="00395F9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11104433"/>
      <w:docPartObj>
        <w:docPartGallery w:val="Page Numbers (Top of Page)"/>
        <w:docPartUnique/>
      </w:docPartObj>
    </w:sdtPr>
    <w:sdtEndPr>
      <w:rPr>
        <w:noProof/>
      </w:rPr>
    </w:sdtEndPr>
    <w:sdtContent>
      <w:p w14:paraId="1DBEAD03" w14:textId="1A156025" w:rsidR="00395F98" w:rsidRDefault="00395F98">
        <w:pPr>
          <w:pStyle w:val="Header"/>
          <w:jc w:val="right"/>
        </w:pPr>
        <w:r>
          <w:fldChar w:fldCharType="begin"/>
        </w:r>
        <w:r>
          <w:instrText xml:space="preserve"> PAGE   \* MERGEFORMAT </w:instrText>
        </w:r>
        <w:r>
          <w:fldChar w:fldCharType="separate"/>
        </w:r>
        <w:r w:rsidR="00F427EF">
          <w:rPr>
            <w:noProof/>
          </w:rPr>
          <w:t>1</w:t>
        </w:r>
        <w:r>
          <w:rPr>
            <w:noProof/>
          </w:rPr>
          <w:fldChar w:fldCharType="end"/>
        </w:r>
      </w:p>
    </w:sdtContent>
  </w:sdt>
  <w:p w14:paraId="36331AC0" w14:textId="77777777" w:rsidR="00395F98" w:rsidRDefault="00395F9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947E86"/>
    <w:multiLevelType w:val="multilevel"/>
    <w:tmpl w:val="3F76E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66296F"/>
    <w:multiLevelType w:val="hybridMultilevel"/>
    <w:tmpl w:val="826CF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FF260AA"/>
    <w:multiLevelType w:val="hybridMultilevel"/>
    <w:tmpl w:val="692890D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EFA1989"/>
    <w:multiLevelType w:val="multilevel"/>
    <w:tmpl w:val="BCE67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7C96"/>
    <w:rsid w:val="00033325"/>
    <w:rsid w:val="00044234"/>
    <w:rsid w:val="0005716E"/>
    <w:rsid w:val="00086847"/>
    <w:rsid w:val="000D318E"/>
    <w:rsid w:val="000E00DB"/>
    <w:rsid w:val="00237A6C"/>
    <w:rsid w:val="002C0112"/>
    <w:rsid w:val="002E1137"/>
    <w:rsid w:val="00342817"/>
    <w:rsid w:val="00395F98"/>
    <w:rsid w:val="003B57B2"/>
    <w:rsid w:val="0041187D"/>
    <w:rsid w:val="004146B4"/>
    <w:rsid w:val="00422E80"/>
    <w:rsid w:val="004238C4"/>
    <w:rsid w:val="00425414"/>
    <w:rsid w:val="0042608E"/>
    <w:rsid w:val="00460422"/>
    <w:rsid w:val="00465588"/>
    <w:rsid w:val="004774C7"/>
    <w:rsid w:val="004804AA"/>
    <w:rsid w:val="004A768B"/>
    <w:rsid w:val="004B4871"/>
    <w:rsid w:val="004F0E76"/>
    <w:rsid w:val="00537189"/>
    <w:rsid w:val="00552422"/>
    <w:rsid w:val="00557601"/>
    <w:rsid w:val="005A2EBC"/>
    <w:rsid w:val="005E586A"/>
    <w:rsid w:val="00607579"/>
    <w:rsid w:val="006256CD"/>
    <w:rsid w:val="00671082"/>
    <w:rsid w:val="00671974"/>
    <w:rsid w:val="00681955"/>
    <w:rsid w:val="006C2A60"/>
    <w:rsid w:val="006C7363"/>
    <w:rsid w:val="006E61FD"/>
    <w:rsid w:val="006F2081"/>
    <w:rsid w:val="00726011"/>
    <w:rsid w:val="00741236"/>
    <w:rsid w:val="00781D42"/>
    <w:rsid w:val="00782BC8"/>
    <w:rsid w:val="007C7D2A"/>
    <w:rsid w:val="007E3E4A"/>
    <w:rsid w:val="00802DB8"/>
    <w:rsid w:val="008631E4"/>
    <w:rsid w:val="00943B24"/>
    <w:rsid w:val="0095192F"/>
    <w:rsid w:val="009546FC"/>
    <w:rsid w:val="00966A73"/>
    <w:rsid w:val="00975395"/>
    <w:rsid w:val="009801DE"/>
    <w:rsid w:val="00994B9A"/>
    <w:rsid w:val="009B1A61"/>
    <w:rsid w:val="009F1136"/>
    <w:rsid w:val="00A40D17"/>
    <w:rsid w:val="00A61914"/>
    <w:rsid w:val="00A6279E"/>
    <w:rsid w:val="00A96B99"/>
    <w:rsid w:val="00B018C9"/>
    <w:rsid w:val="00B110F3"/>
    <w:rsid w:val="00B25D22"/>
    <w:rsid w:val="00B73CE2"/>
    <w:rsid w:val="00B741CB"/>
    <w:rsid w:val="00B8253F"/>
    <w:rsid w:val="00BA0434"/>
    <w:rsid w:val="00C15EC3"/>
    <w:rsid w:val="00C61D40"/>
    <w:rsid w:val="00C91A3E"/>
    <w:rsid w:val="00CC507B"/>
    <w:rsid w:val="00D211A8"/>
    <w:rsid w:val="00D328EC"/>
    <w:rsid w:val="00D53A7A"/>
    <w:rsid w:val="00D55376"/>
    <w:rsid w:val="00D71296"/>
    <w:rsid w:val="00D85650"/>
    <w:rsid w:val="00D87C96"/>
    <w:rsid w:val="00D930EA"/>
    <w:rsid w:val="00D9340A"/>
    <w:rsid w:val="00DA21A2"/>
    <w:rsid w:val="00DD5CEB"/>
    <w:rsid w:val="00DE4C02"/>
    <w:rsid w:val="00DF2D97"/>
    <w:rsid w:val="00E00A38"/>
    <w:rsid w:val="00E11DF6"/>
    <w:rsid w:val="00E14253"/>
    <w:rsid w:val="00E44C06"/>
    <w:rsid w:val="00E4624B"/>
    <w:rsid w:val="00E56AA4"/>
    <w:rsid w:val="00E602F8"/>
    <w:rsid w:val="00ED72F2"/>
    <w:rsid w:val="00F26E25"/>
    <w:rsid w:val="00F351C5"/>
    <w:rsid w:val="00F427EF"/>
    <w:rsid w:val="00F7206B"/>
    <w:rsid w:val="00FA2745"/>
    <w:rsid w:val="00FA2EAC"/>
    <w:rsid w:val="00FE5B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76602"/>
  <w15:chartTrackingRefBased/>
  <w15:docId w15:val="{03DB74A1-CAFA-49D5-83A5-80E933BD9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95F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43B2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E3E4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868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684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95F9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95F98"/>
    <w:pPr>
      <w:outlineLvl w:val="9"/>
    </w:pPr>
  </w:style>
  <w:style w:type="paragraph" w:styleId="Header">
    <w:name w:val="header"/>
    <w:basedOn w:val="Normal"/>
    <w:link w:val="HeaderChar"/>
    <w:uiPriority w:val="99"/>
    <w:unhideWhenUsed/>
    <w:rsid w:val="00395F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5F98"/>
  </w:style>
  <w:style w:type="paragraph" w:styleId="Footer">
    <w:name w:val="footer"/>
    <w:basedOn w:val="Normal"/>
    <w:link w:val="FooterChar"/>
    <w:uiPriority w:val="99"/>
    <w:unhideWhenUsed/>
    <w:rsid w:val="00395F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5F98"/>
  </w:style>
  <w:style w:type="character" w:customStyle="1" w:styleId="Heading2Char">
    <w:name w:val="Heading 2 Char"/>
    <w:basedOn w:val="DefaultParagraphFont"/>
    <w:link w:val="Heading2"/>
    <w:uiPriority w:val="9"/>
    <w:rsid w:val="00943B2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E3E4A"/>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C61D40"/>
    <w:pPr>
      <w:spacing w:after="100"/>
    </w:pPr>
  </w:style>
  <w:style w:type="paragraph" w:styleId="TOC2">
    <w:name w:val="toc 2"/>
    <w:basedOn w:val="Normal"/>
    <w:next w:val="Normal"/>
    <w:autoRedefine/>
    <w:uiPriority w:val="39"/>
    <w:unhideWhenUsed/>
    <w:rsid w:val="00C61D40"/>
    <w:pPr>
      <w:spacing w:after="100"/>
      <w:ind w:left="220"/>
    </w:pPr>
  </w:style>
  <w:style w:type="paragraph" w:styleId="TOC3">
    <w:name w:val="toc 3"/>
    <w:basedOn w:val="Normal"/>
    <w:next w:val="Normal"/>
    <w:autoRedefine/>
    <w:uiPriority w:val="39"/>
    <w:unhideWhenUsed/>
    <w:rsid w:val="00C61D40"/>
    <w:pPr>
      <w:spacing w:after="100"/>
      <w:ind w:left="440"/>
    </w:pPr>
  </w:style>
  <w:style w:type="character" w:styleId="Hyperlink">
    <w:name w:val="Hyperlink"/>
    <w:basedOn w:val="DefaultParagraphFont"/>
    <w:uiPriority w:val="99"/>
    <w:unhideWhenUsed/>
    <w:rsid w:val="00C61D40"/>
    <w:rPr>
      <w:color w:val="0563C1" w:themeColor="hyperlink"/>
      <w:u w:val="single"/>
    </w:rPr>
  </w:style>
  <w:style w:type="paragraph" w:styleId="ListParagraph">
    <w:name w:val="List Paragraph"/>
    <w:basedOn w:val="Normal"/>
    <w:uiPriority w:val="34"/>
    <w:qFormat/>
    <w:rsid w:val="004238C4"/>
    <w:pPr>
      <w:ind w:left="720"/>
      <w:contextualSpacing/>
    </w:pPr>
  </w:style>
  <w:style w:type="paragraph" w:styleId="NormalWeb">
    <w:name w:val="Normal (Web)"/>
    <w:basedOn w:val="Normal"/>
    <w:uiPriority w:val="99"/>
    <w:unhideWhenUsed/>
    <w:rsid w:val="004B487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B57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224664">
      <w:bodyDiv w:val="1"/>
      <w:marLeft w:val="0"/>
      <w:marRight w:val="0"/>
      <w:marTop w:val="0"/>
      <w:marBottom w:val="0"/>
      <w:divBdr>
        <w:top w:val="none" w:sz="0" w:space="0" w:color="auto"/>
        <w:left w:val="none" w:sz="0" w:space="0" w:color="auto"/>
        <w:bottom w:val="none" w:sz="0" w:space="0" w:color="auto"/>
        <w:right w:val="none" w:sz="0" w:space="0" w:color="auto"/>
      </w:divBdr>
      <w:divsChild>
        <w:div w:id="1632052840">
          <w:marLeft w:val="0"/>
          <w:marRight w:val="0"/>
          <w:marTop w:val="0"/>
          <w:marBottom w:val="0"/>
          <w:divBdr>
            <w:top w:val="none" w:sz="0" w:space="0" w:color="auto"/>
            <w:left w:val="none" w:sz="0" w:space="0" w:color="auto"/>
            <w:bottom w:val="none" w:sz="0" w:space="0" w:color="auto"/>
            <w:right w:val="none" w:sz="0" w:space="0" w:color="auto"/>
          </w:divBdr>
        </w:div>
      </w:divsChild>
    </w:div>
    <w:div w:id="133447438">
      <w:bodyDiv w:val="1"/>
      <w:marLeft w:val="0"/>
      <w:marRight w:val="0"/>
      <w:marTop w:val="0"/>
      <w:marBottom w:val="0"/>
      <w:divBdr>
        <w:top w:val="none" w:sz="0" w:space="0" w:color="auto"/>
        <w:left w:val="none" w:sz="0" w:space="0" w:color="auto"/>
        <w:bottom w:val="none" w:sz="0" w:space="0" w:color="auto"/>
        <w:right w:val="none" w:sz="0" w:space="0" w:color="auto"/>
      </w:divBdr>
    </w:div>
    <w:div w:id="491219875">
      <w:bodyDiv w:val="1"/>
      <w:marLeft w:val="0"/>
      <w:marRight w:val="0"/>
      <w:marTop w:val="0"/>
      <w:marBottom w:val="0"/>
      <w:divBdr>
        <w:top w:val="none" w:sz="0" w:space="0" w:color="auto"/>
        <w:left w:val="none" w:sz="0" w:space="0" w:color="auto"/>
        <w:bottom w:val="none" w:sz="0" w:space="0" w:color="auto"/>
        <w:right w:val="none" w:sz="0" w:space="0" w:color="auto"/>
      </w:divBdr>
    </w:div>
    <w:div w:id="598679756">
      <w:bodyDiv w:val="1"/>
      <w:marLeft w:val="0"/>
      <w:marRight w:val="0"/>
      <w:marTop w:val="0"/>
      <w:marBottom w:val="0"/>
      <w:divBdr>
        <w:top w:val="none" w:sz="0" w:space="0" w:color="auto"/>
        <w:left w:val="none" w:sz="0" w:space="0" w:color="auto"/>
        <w:bottom w:val="none" w:sz="0" w:space="0" w:color="auto"/>
        <w:right w:val="none" w:sz="0" w:space="0" w:color="auto"/>
      </w:divBdr>
    </w:div>
    <w:div w:id="631332299">
      <w:bodyDiv w:val="1"/>
      <w:marLeft w:val="0"/>
      <w:marRight w:val="0"/>
      <w:marTop w:val="0"/>
      <w:marBottom w:val="0"/>
      <w:divBdr>
        <w:top w:val="none" w:sz="0" w:space="0" w:color="auto"/>
        <w:left w:val="none" w:sz="0" w:space="0" w:color="auto"/>
        <w:bottom w:val="none" w:sz="0" w:space="0" w:color="auto"/>
        <w:right w:val="none" w:sz="0" w:space="0" w:color="auto"/>
      </w:divBdr>
    </w:div>
    <w:div w:id="704209484">
      <w:bodyDiv w:val="1"/>
      <w:marLeft w:val="0"/>
      <w:marRight w:val="0"/>
      <w:marTop w:val="0"/>
      <w:marBottom w:val="0"/>
      <w:divBdr>
        <w:top w:val="none" w:sz="0" w:space="0" w:color="auto"/>
        <w:left w:val="none" w:sz="0" w:space="0" w:color="auto"/>
        <w:bottom w:val="none" w:sz="0" w:space="0" w:color="auto"/>
        <w:right w:val="none" w:sz="0" w:space="0" w:color="auto"/>
      </w:divBdr>
    </w:div>
    <w:div w:id="1462576682">
      <w:bodyDiv w:val="1"/>
      <w:marLeft w:val="0"/>
      <w:marRight w:val="0"/>
      <w:marTop w:val="0"/>
      <w:marBottom w:val="0"/>
      <w:divBdr>
        <w:top w:val="none" w:sz="0" w:space="0" w:color="auto"/>
        <w:left w:val="none" w:sz="0" w:space="0" w:color="auto"/>
        <w:bottom w:val="none" w:sz="0" w:space="0" w:color="auto"/>
        <w:right w:val="none" w:sz="0" w:space="0" w:color="auto"/>
      </w:divBdr>
    </w:div>
    <w:div w:id="1927567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1ED5FB-F855-488D-8D41-DA235DBB3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1766</TotalTime>
  <Pages>20</Pages>
  <Words>5679</Words>
  <Characters>32376</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gradg</dc:creator>
  <cp:keywords/>
  <dc:description/>
  <cp:lastModifiedBy>gabriela coleman</cp:lastModifiedBy>
  <cp:revision>12</cp:revision>
  <dcterms:created xsi:type="dcterms:W3CDTF">2022-12-31T12:27:00Z</dcterms:created>
  <dcterms:modified xsi:type="dcterms:W3CDTF">2023-01-01T17:52:00Z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7ac472636ff078f8c3f4270bfe01cb48e6aaa88fd06ba0ad848aaae4f5fe7885</vt:lpwstr>
  </property>
</Properties>
</file>