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364340299"/>
        <w:docPartObj>
          <w:docPartGallery w:val="Cover Pages"/>
          <w:docPartUnique/>
        </w:docPartObj>
      </w:sdtPr>
      <w:sdtEndPr>
        <w:rPr>
          <w:rFonts w:eastAsiaTheme="minorHAnsi"/>
          <w:color w:val="auto"/>
          <w:kern w:val="2"/>
          <w14:ligatures w14:val="standardContextual"/>
        </w:rPr>
      </w:sdtEndPr>
      <w:sdtContent>
        <w:p w14:paraId="573A2472" w14:textId="02AEE6E1" w:rsidR="00B16509" w:rsidRDefault="00B16509">
          <w:pPr>
            <w:pStyle w:val="NoSpacing"/>
            <w:spacing w:before="1540" w:after="240"/>
            <w:jc w:val="center"/>
            <w:rPr>
              <w:color w:val="4472C4" w:themeColor="accent1"/>
            </w:rPr>
          </w:pPr>
          <w:r>
            <w:rPr>
              <w:noProof/>
              <w:color w:val="4472C4" w:themeColor="accent1"/>
            </w:rPr>
            <w:drawing>
              <wp:inline distT="0" distB="0" distL="0" distR="0" wp14:anchorId="7C8821E9" wp14:editId="0D89F556">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B0C467077AA420685BFBE117D68B3A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950294" w14:textId="7F680FB5" w:rsidR="00B16509" w:rsidRDefault="00B16509" w:rsidP="00B1650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LEARNING IN THE DIGITAL ERA</w:t>
              </w:r>
            </w:p>
          </w:sdtContent>
        </w:sdt>
        <w:sdt>
          <w:sdtPr>
            <w:rPr>
              <w:color w:val="4472C4" w:themeColor="accent1"/>
              <w:sz w:val="28"/>
              <w:szCs w:val="28"/>
            </w:rPr>
            <w:alias w:val="Subtitle"/>
            <w:tag w:val=""/>
            <w:id w:val="328029620"/>
            <w:placeholder>
              <w:docPart w:val="65B96BB3494D483FBE19AD65318E2C5A"/>
            </w:placeholder>
            <w:dataBinding w:prefixMappings="xmlns:ns0='http://purl.org/dc/elements/1.1/' xmlns:ns1='http://schemas.openxmlformats.org/package/2006/metadata/core-properties' " w:xpath="/ns1:coreProperties[1]/ns0:subject[1]" w:storeItemID="{6C3C8BC8-F283-45AE-878A-BAB7291924A1}"/>
            <w:text/>
          </w:sdtPr>
          <w:sdtContent>
            <w:p w14:paraId="2B90C773" w14:textId="2A894DDE" w:rsidR="00B16509" w:rsidRDefault="00B16509">
              <w:pPr>
                <w:pStyle w:val="NoSpacing"/>
                <w:jc w:val="center"/>
                <w:rPr>
                  <w:color w:val="4472C4" w:themeColor="accent1"/>
                  <w:sz w:val="28"/>
                  <w:szCs w:val="28"/>
                </w:rPr>
              </w:pPr>
              <w:r>
                <w:rPr>
                  <w:color w:val="4472C4" w:themeColor="accent1"/>
                  <w:sz w:val="28"/>
                  <w:szCs w:val="28"/>
                </w:rPr>
                <w:t>ASSIGNMENT-2</w:t>
              </w:r>
            </w:p>
          </w:sdtContent>
        </w:sdt>
        <w:p w14:paraId="6C405EF7" w14:textId="77777777" w:rsidR="00B16509" w:rsidRDefault="00B1650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095AA4E" wp14:editId="08B31F72">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3357C78" w14:textId="05747C34" w:rsidR="00B16509" w:rsidRDefault="00B16509">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5F4D346" w14:textId="5148CE87" w:rsidR="00B16509" w:rsidRDefault="00B1650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MUBEEN AHMED</w:t>
                                    </w:r>
                                  </w:sdtContent>
                                </w:sdt>
                              </w:p>
                              <w:p w14:paraId="1C59E971" w14:textId="2EE02064" w:rsidR="00B16509" w:rsidRDefault="00B1650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2518097</w:t>
                                    </w:r>
                                  </w:sdtContent>
                                </w:sdt>
                              </w:p>
                              <w:p w14:paraId="7C54808C" w14:textId="66C86576" w:rsidR="006B174C" w:rsidRPr="006B174C" w:rsidRDefault="006B174C">
                                <w:pPr>
                                  <w:pStyle w:val="NoSpacing"/>
                                  <w:jc w:val="center"/>
                                  <w:rPr>
                                    <w:b/>
                                    <w:bCs/>
                                    <w:color w:val="4472C4" w:themeColor="accent1"/>
                                  </w:rPr>
                                </w:pPr>
                                <w:r>
                                  <w:rPr>
                                    <w:color w:val="4472C4" w:themeColor="accent1"/>
                                  </w:rPr>
                                  <w:t>V</w:t>
                                </w:r>
                                <w:r w:rsidRPr="006B174C">
                                  <w:rPr>
                                    <w:b/>
                                    <w:bCs/>
                                    <w:color w:val="4472C4" w:themeColor="accent1"/>
                                  </w:rPr>
                                  <w:t xml:space="preserve">IDEO LINK: </w:t>
                                </w:r>
                                <w:r w:rsidRPr="006B174C">
                                  <w:rPr>
                                    <w:b/>
                                    <w:bCs/>
                                    <w:color w:val="4472C4" w:themeColor="accent1"/>
                                  </w:rPr>
                                  <w:t>https://drive.google.com/file/d/181rGespv0JUa8_L3o2u2Gq9w1oeRJ2v9/view?usp=sharing</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095AA4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3357C78" w14:textId="05747C34" w:rsidR="00B16509" w:rsidRDefault="00B16509">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5F4D346" w14:textId="5148CE87" w:rsidR="00B16509" w:rsidRDefault="00B1650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MUBEEN AHMED</w:t>
                              </w:r>
                            </w:sdtContent>
                          </w:sdt>
                        </w:p>
                        <w:p w14:paraId="1C59E971" w14:textId="2EE02064" w:rsidR="00B16509" w:rsidRDefault="00B1650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2518097</w:t>
                              </w:r>
                            </w:sdtContent>
                          </w:sdt>
                        </w:p>
                        <w:p w14:paraId="7C54808C" w14:textId="66C86576" w:rsidR="006B174C" w:rsidRPr="006B174C" w:rsidRDefault="006B174C">
                          <w:pPr>
                            <w:pStyle w:val="NoSpacing"/>
                            <w:jc w:val="center"/>
                            <w:rPr>
                              <w:b/>
                              <w:bCs/>
                              <w:color w:val="4472C4" w:themeColor="accent1"/>
                            </w:rPr>
                          </w:pPr>
                          <w:r>
                            <w:rPr>
                              <w:color w:val="4472C4" w:themeColor="accent1"/>
                            </w:rPr>
                            <w:t>V</w:t>
                          </w:r>
                          <w:r w:rsidRPr="006B174C">
                            <w:rPr>
                              <w:b/>
                              <w:bCs/>
                              <w:color w:val="4472C4" w:themeColor="accent1"/>
                            </w:rPr>
                            <w:t xml:space="preserve">IDEO LINK: </w:t>
                          </w:r>
                          <w:r w:rsidRPr="006B174C">
                            <w:rPr>
                              <w:b/>
                              <w:bCs/>
                              <w:color w:val="4472C4" w:themeColor="accent1"/>
                            </w:rPr>
                            <w:t>https://drive.google.com/file/d/181rGespv0JUa8_L3o2u2Gq9w1oeRJ2v9/view?usp=sharing</w:t>
                          </w:r>
                        </w:p>
                      </w:txbxContent>
                    </v:textbox>
                    <w10:wrap anchorx="margin" anchory="page"/>
                  </v:shape>
                </w:pict>
              </mc:Fallback>
            </mc:AlternateContent>
          </w:r>
          <w:r>
            <w:rPr>
              <w:noProof/>
              <w:color w:val="4472C4" w:themeColor="accent1"/>
            </w:rPr>
            <w:drawing>
              <wp:inline distT="0" distB="0" distL="0" distR="0" wp14:anchorId="5ACA193A" wp14:editId="1636AFFC">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0A2FB27" w14:textId="1F3CEF91" w:rsidR="00B16509" w:rsidRDefault="00B16509">
          <w:r>
            <w:br w:type="page"/>
          </w:r>
        </w:p>
      </w:sdtContent>
    </w:sdt>
    <w:sdt>
      <w:sdtPr>
        <w:id w:val="-1574346803"/>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14:paraId="4557843C" w14:textId="7C01187B" w:rsidR="00B16509" w:rsidRDefault="00B16509">
          <w:pPr>
            <w:pStyle w:val="TOCHeading"/>
          </w:pPr>
          <w:r>
            <w:t>Contents</w:t>
          </w:r>
        </w:p>
        <w:p w14:paraId="1EAB3EC8" w14:textId="6A55CFF7" w:rsidR="006B174C" w:rsidRDefault="00B1650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6905336" w:history="1">
            <w:r w:rsidR="006B174C" w:rsidRPr="004A50A9">
              <w:rPr>
                <w:rStyle w:val="Hyperlink"/>
                <w:b/>
                <w:bCs/>
                <w:noProof/>
              </w:rPr>
              <w:t>INTRODUCTION</w:t>
            </w:r>
            <w:r w:rsidR="006B174C">
              <w:rPr>
                <w:noProof/>
                <w:webHidden/>
              </w:rPr>
              <w:tab/>
            </w:r>
            <w:r w:rsidR="006B174C">
              <w:rPr>
                <w:noProof/>
                <w:webHidden/>
              </w:rPr>
              <w:fldChar w:fldCharType="begin"/>
            </w:r>
            <w:r w:rsidR="006B174C">
              <w:rPr>
                <w:noProof/>
                <w:webHidden/>
              </w:rPr>
              <w:instrText xml:space="preserve"> PAGEREF _Toc216905336 \h </w:instrText>
            </w:r>
            <w:r w:rsidR="006B174C">
              <w:rPr>
                <w:noProof/>
                <w:webHidden/>
              </w:rPr>
            </w:r>
            <w:r w:rsidR="006B174C">
              <w:rPr>
                <w:noProof/>
                <w:webHidden/>
              </w:rPr>
              <w:fldChar w:fldCharType="separate"/>
            </w:r>
            <w:r w:rsidR="006B174C">
              <w:rPr>
                <w:noProof/>
                <w:webHidden/>
              </w:rPr>
              <w:t>3</w:t>
            </w:r>
            <w:r w:rsidR="006B174C">
              <w:rPr>
                <w:noProof/>
                <w:webHidden/>
              </w:rPr>
              <w:fldChar w:fldCharType="end"/>
            </w:r>
          </w:hyperlink>
        </w:p>
        <w:p w14:paraId="2A94313C" w14:textId="1D616F9D" w:rsidR="006B174C" w:rsidRDefault="006B174C">
          <w:pPr>
            <w:pStyle w:val="TOC1"/>
            <w:tabs>
              <w:tab w:val="right" w:leader="dot" w:pos="9350"/>
            </w:tabs>
            <w:rPr>
              <w:rFonts w:eastAsiaTheme="minorEastAsia"/>
              <w:noProof/>
            </w:rPr>
          </w:pPr>
          <w:hyperlink w:anchor="_Toc216905337" w:history="1">
            <w:r w:rsidRPr="004A50A9">
              <w:rPr>
                <w:rStyle w:val="Hyperlink"/>
                <w:b/>
                <w:bCs/>
                <w:noProof/>
              </w:rPr>
              <w:t>TASK 1: Self-evaluation</w:t>
            </w:r>
            <w:r>
              <w:rPr>
                <w:noProof/>
                <w:webHidden/>
              </w:rPr>
              <w:tab/>
            </w:r>
            <w:r>
              <w:rPr>
                <w:noProof/>
                <w:webHidden/>
              </w:rPr>
              <w:fldChar w:fldCharType="begin"/>
            </w:r>
            <w:r>
              <w:rPr>
                <w:noProof/>
                <w:webHidden/>
              </w:rPr>
              <w:instrText xml:space="preserve"> PAGEREF _Toc216905337 \h </w:instrText>
            </w:r>
            <w:r>
              <w:rPr>
                <w:noProof/>
                <w:webHidden/>
              </w:rPr>
            </w:r>
            <w:r>
              <w:rPr>
                <w:noProof/>
                <w:webHidden/>
              </w:rPr>
              <w:fldChar w:fldCharType="separate"/>
            </w:r>
            <w:r>
              <w:rPr>
                <w:noProof/>
                <w:webHidden/>
              </w:rPr>
              <w:t>3</w:t>
            </w:r>
            <w:r>
              <w:rPr>
                <w:noProof/>
                <w:webHidden/>
              </w:rPr>
              <w:fldChar w:fldCharType="end"/>
            </w:r>
          </w:hyperlink>
        </w:p>
        <w:p w14:paraId="12319594" w14:textId="08C2D098" w:rsidR="006B174C" w:rsidRDefault="006B174C">
          <w:pPr>
            <w:pStyle w:val="TOC2"/>
            <w:tabs>
              <w:tab w:val="right" w:leader="dot" w:pos="9350"/>
            </w:tabs>
            <w:rPr>
              <w:noProof/>
            </w:rPr>
          </w:pPr>
          <w:hyperlink w:anchor="_Toc216905338" w:history="1">
            <w:r w:rsidRPr="004A50A9">
              <w:rPr>
                <w:rStyle w:val="Hyperlink"/>
                <w:b/>
                <w:bCs/>
                <w:noProof/>
              </w:rPr>
              <w:t>Overview</w:t>
            </w:r>
            <w:r>
              <w:rPr>
                <w:noProof/>
                <w:webHidden/>
              </w:rPr>
              <w:tab/>
            </w:r>
            <w:r>
              <w:rPr>
                <w:noProof/>
                <w:webHidden/>
              </w:rPr>
              <w:fldChar w:fldCharType="begin"/>
            </w:r>
            <w:r>
              <w:rPr>
                <w:noProof/>
                <w:webHidden/>
              </w:rPr>
              <w:instrText xml:space="preserve"> PAGEREF _Toc216905338 \h </w:instrText>
            </w:r>
            <w:r>
              <w:rPr>
                <w:noProof/>
                <w:webHidden/>
              </w:rPr>
            </w:r>
            <w:r>
              <w:rPr>
                <w:noProof/>
                <w:webHidden/>
              </w:rPr>
              <w:fldChar w:fldCharType="separate"/>
            </w:r>
            <w:r>
              <w:rPr>
                <w:noProof/>
                <w:webHidden/>
              </w:rPr>
              <w:t>3</w:t>
            </w:r>
            <w:r>
              <w:rPr>
                <w:noProof/>
                <w:webHidden/>
              </w:rPr>
              <w:fldChar w:fldCharType="end"/>
            </w:r>
          </w:hyperlink>
        </w:p>
        <w:p w14:paraId="13440CE2" w14:textId="1F6273E3" w:rsidR="006B174C" w:rsidRDefault="006B174C">
          <w:pPr>
            <w:pStyle w:val="TOC2"/>
            <w:tabs>
              <w:tab w:val="right" w:leader="dot" w:pos="9350"/>
            </w:tabs>
            <w:rPr>
              <w:noProof/>
            </w:rPr>
          </w:pPr>
          <w:hyperlink w:anchor="_Toc216905339" w:history="1">
            <w:r w:rsidRPr="004A50A9">
              <w:rPr>
                <w:rStyle w:val="Hyperlink"/>
                <w:b/>
                <w:bCs/>
                <w:noProof/>
              </w:rPr>
              <w:t>Advantages</w:t>
            </w:r>
            <w:r>
              <w:rPr>
                <w:noProof/>
                <w:webHidden/>
              </w:rPr>
              <w:tab/>
            </w:r>
            <w:r>
              <w:rPr>
                <w:noProof/>
                <w:webHidden/>
              </w:rPr>
              <w:fldChar w:fldCharType="begin"/>
            </w:r>
            <w:r>
              <w:rPr>
                <w:noProof/>
                <w:webHidden/>
              </w:rPr>
              <w:instrText xml:space="preserve"> PAGEREF _Toc216905339 \h </w:instrText>
            </w:r>
            <w:r>
              <w:rPr>
                <w:noProof/>
                <w:webHidden/>
              </w:rPr>
            </w:r>
            <w:r>
              <w:rPr>
                <w:noProof/>
                <w:webHidden/>
              </w:rPr>
              <w:fldChar w:fldCharType="separate"/>
            </w:r>
            <w:r>
              <w:rPr>
                <w:noProof/>
                <w:webHidden/>
              </w:rPr>
              <w:t>3</w:t>
            </w:r>
            <w:r>
              <w:rPr>
                <w:noProof/>
                <w:webHidden/>
              </w:rPr>
              <w:fldChar w:fldCharType="end"/>
            </w:r>
          </w:hyperlink>
        </w:p>
        <w:p w14:paraId="34AF03D5" w14:textId="76467C4E" w:rsidR="006B174C" w:rsidRDefault="006B174C">
          <w:pPr>
            <w:pStyle w:val="TOC2"/>
            <w:tabs>
              <w:tab w:val="right" w:leader="dot" w:pos="9350"/>
            </w:tabs>
            <w:rPr>
              <w:noProof/>
            </w:rPr>
          </w:pPr>
          <w:hyperlink w:anchor="_Toc216905340" w:history="1">
            <w:r w:rsidRPr="004A50A9">
              <w:rPr>
                <w:rStyle w:val="Hyperlink"/>
                <w:b/>
                <w:bCs/>
                <w:noProof/>
              </w:rPr>
              <w:t>Weaknesses and Potential Improvements</w:t>
            </w:r>
            <w:r>
              <w:rPr>
                <w:noProof/>
                <w:webHidden/>
              </w:rPr>
              <w:tab/>
            </w:r>
            <w:r>
              <w:rPr>
                <w:noProof/>
                <w:webHidden/>
              </w:rPr>
              <w:fldChar w:fldCharType="begin"/>
            </w:r>
            <w:r>
              <w:rPr>
                <w:noProof/>
                <w:webHidden/>
              </w:rPr>
              <w:instrText xml:space="preserve"> PAGEREF _Toc216905340 \h </w:instrText>
            </w:r>
            <w:r>
              <w:rPr>
                <w:noProof/>
                <w:webHidden/>
              </w:rPr>
            </w:r>
            <w:r>
              <w:rPr>
                <w:noProof/>
                <w:webHidden/>
              </w:rPr>
              <w:fldChar w:fldCharType="separate"/>
            </w:r>
            <w:r>
              <w:rPr>
                <w:noProof/>
                <w:webHidden/>
              </w:rPr>
              <w:t>4</w:t>
            </w:r>
            <w:r>
              <w:rPr>
                <w:noProof/>
                <w:webHidden/>
              </w:rPr>
              <w:fldChar w:fldCharType="end"/>
            </w:r>
          </w:hyperlink>
        </w:p>
        <w:p w14:paraId="3932D207" w14:textId="246D5E12" w:rsidR="006B174C" w:rsidRDefault="006B174C">
          <w:pPr>
            <w:pStyle w:val="TOC2"/>
            <w:tabs>
              <w:tab w:val="right" w:leader="dot" w:pos="9350"/>
            </w:tabs>
            <w:rPr>
              <w:noProof/>
            </w:rPr>
          </w:pPr>
          <w:hyperlink w:anchor="_Toc216905341" w:history="1">
            <w:r w:rsidRPr="004A50A9">
              <w:rPr>
                <w:rStyle w:val="Hyperlink"/>
                <w:b/>
                <w:bCs/>
                <w:noProof/>
              </w:rPr>
              <w:t>Characteristics</w:t>
            </w:r>
            <w:r>
              <w:rPr>
                <w:noProof/>
                <w:webHidden/>
              </w:rPr>
              <w:tab/>
            </w:r>
            <w:r>
              <w:rPr>
                <w:noProof/>
                <w:webHidden/>
              </w:rPr>
              <w:fldChar w:fldCharType="begin"/>
            </w:r>
            <w:r>
              <w:rPr>
                <w:noProof/>
                <w:webHidden/>
              </w:rPr>
              <w:instrText xml:space="preserve"> PAGEREF _Toc216905341 \h </w:instrText>
            </w:r>
            <w:r>
              <w:rPr>
                <w:noProof/>
                <w:webHidden/>
              </w:rPr>
            </w:r>
            <w:r>
              <w:rPr>
                <w:noProof/>
                <w:webHidden/>
              </w:rPr>
              <w:fldChar w:fldCharType="separate"/>
            </w:r>
            <w:r>
              <w:rPr>
                <w:noProof/>
                <w:webHidden/>
              </w:rPr>
              <w:t>4</w:t>
            </w:r>
            <w:r>
              <w:rPr>
                <w:noProof/>
                <w:webHidden/>
              </w:rPr>
              <w:fldChar w:fldCharType="end"/>
            </w:r>
          </w:hyperlink>
        </w:p>
        <w:p w14:paraId="6DB0339A" w14:textId="634BB5D3" w:rsidR="006B174C" w:rsidRDefault="006B174C">
          <w:pPr>
            <w:pStyle w:val="TOC2"/>
            <w:tabs>
              <w:tab w:val="right" w:leader="dot" w:pos="9350"/>
            </w:tabs>
            <w:rPr>
              <w:noProof/>
            </w:rPr>
          </w:pPr>
          <w:hyperlink w:anchor="_Toc216905342" w:history="1">
            <w:r w:rsidRPr="004A50A9">
              <w:rPr>
                <w:rStyle w:val="Hyperlink"/>
                <w:b/>
                <w:bCs/>
                <w:noProof/>
              </w:rPr>
              <w:t>Style of Learning</w:t>
            </w:r>
            <w:r>
              <w:rPr>
                <w:noProof/>
                <w:webHidden/>
              </w:rPr>
              <w:tab/>
            </w:r>
            <w:r>
              <w:rPr>
                <w:noProof/>
                <w:webHidden/>
              </w:rPr>
              <w:fldChar w:fldCharType="begin"/>
            </w:r>
            <w:r>
              <w:rPr>
                <w:noProof/>
                <w:webHidden/>
              </w:rPr>
              <w:instrText xml:space="preserve"> PAGEREF _Toc216905342 \h </w:instrText>
            </w:r>
            <w:r>
              <w:rPr>
                <w:noProof/>
                <w:webHidden/>
              </w:rPr>
            </w:r>
            <w:r>
              <w:rPr>
                <w:noProof/>
                <w:webHidden/>
              </w:rPr>
              <w:fldChar w:fldCharType="separate"/>
            </w:r>
            <w:r>
              <w:rPr>
                <w:noProof/>
                <w:webHidden/>
              </w:rPr>
              <w:t>4</w:t>
            </w:r>
            <w:r>
              <w:rPr>
                <w:noProof/>
                <w:webHidden/>
              </w:rPr>
              <w:fldChar w:fldCharType="end"/>
            </w:r>
          </w:hyperlink>
        </w:p>
        <w:p w14:paraId="1BB88BB7" w14:textId="7D4BBED5" w:rsidR="006B174C" w:rsidRDefault="006B174C">
          <w:pPr>
            <w:pStyle w:val="TOC2"/>
            <w:tabs>
              <w:tab w:val="right" w:leader="dot" w:pos="9350"/>
            </w:tabs>
            <w:rPr>
              <w:noProof/>
            </w:rPr>
          </w:pPr>
          <w:hyperlink w:anchor="_Toc216905343" w:history="1">
            <w:r w:rsidRPr="004A50A9">
              <w:rPr>
                <w:rStyle w:val="Hyperlink"/>
                <w:b/>
                <w:bCs/>
                <w:noProof/>
              </w:rPr>
              <w:t>Comments from Other People</w:t>
            </w:r>
            <w:r>
              <w:rPr>
                <w:noProof/>
                <w:webHidden/>
              </w:rPr>
              <w:tab/>
            </w:r>
            <w:r>
              <w:rPr>
                <w:noProof/>
                <w:webHidden/>
              </w:rPr>
              <w:fldChar w:fldCharType="begin"/>
            </w:r>
            <w:r>
              <w:rPr>
                <w:noProof/>
                <w:webHidden/>
              </w:rPr>
              <w:instrText xml:space="preserve"> PAGEREF _Toc216905343 \h </w:instrText>
            </w:r>
            <w:r>
              <w:rPr>
                <w:noProof/>
                <w:webHidden/>
              </w:rPr>
            </w:r>
            <w:r>
              <w:rPr>
                <w:noProof/>
                <w:webHidden/>
              </w:rPr>
              <w:fldChar w:fldCharType="separate"/>
            </w:r>
            <w:r>
              <w:rPr>
                <w:noProof/>
                <w:webHidden/>
              </w:rPr>
              <w:t>4</w:t>
            </w:r>
            <w:r>
              <w:rPr>
                <w:noProof/>
                <w:webHidden/>
              </w:rPr>
              <w:fldChar w:fldCharType="end"/>
            </w:r>
          </w:hyperlink>
        </w:p>
        <w:p w14:paraId="11D4AD32" w14:textId="6B39DA8C" w:rsidR="006B174C" w:rsidRDefault="006B174C">
          <w:pPr>
            <w:pStyle w:val="TOC2"/>
            <w:tabs>
              <w:tab w:val="right" w:leader="dot" w:pos="9350"/>
            </w:tabs>
            <w:rPr>
              <w:noProof/>
            </w:rPr>
          </w:pPr>
          <w:hyperlink w:anchor="_Toc216905344" w:history="1">
            <w:r w:rsidRPr="004A50A9">
              <w:rPr>
                <w:rStyle w:val="Hyperlink"/>
                <w:b/>
                <w:bCs/>
                <w:noProof/>
              </w:rPr>
              <w:t>In conclusion</w:t>
            </w:r>
            <w:r>
              <w:rPr>
                <w:noProof/>
                <w:webHidden/>
              </w:rPr>
              <w:tab/>
            </w:r>
            <w:r>
              <w:rPr>
                <w:noProof/>
                <w:webHidden/>
              </w:rPr>
              <w:fldChar w:fldCharType="begin"/>
            </w:r>
            <w:r>
              <w:rPr>
                <w:noProof/>
                <w:webHidden/>
              </w:rPr>
              <w:instrText xml:space="preserve"> PAGEREF _Toc216905344 \h </w:instrText>
            </w:r>
            <w:r>
              <w:rPr>
                <w:noProof/>
                <w:webHidden/>
              </w:rPr>
            </w:r>
            <w:r>
              <w:rPr>
                <w:noProof/>
                <w:webHidden/>
              </w:rPr>
              <w:fldChar w:fldCharType="separate"/>
            </w:r>
            <w:r>
              <w:rPr>
                <w:noProof/>
                <w:webHidden/>
              </w:rPr>
              <w:t>5</w:t>
            </w:r>
            <w:r>
              <w:rPr>
                <w:noProof/>
                <w:webHidden/>
              </w:rPr>
              <w:fldChar w:fldCharType="end"/>
            </w:r>
          </w:hyperlink>
        </w:p>
        <w:p w14:paraId="2705161B" w14:textId="3C30B354" w:rsidR="006B174C" w:rsidRDefault="006B174C">
          <w:pPr>
            <w:pStyle w:val="TOC1"/>
            <w:tabs>
              <w:tab w:val="right" w:leader="dot" w:pos="9350"/>
            </w:tabs>
            <w:rPr>
              <w:rFonts w:eastAsiaTheme="minorEastAsia"/>
              <w:noProof/>
            </w:rPr>
          </w:pPr>
          <w:hyperlink w:anchor="_Toc216905345" w:history="1">
            <w:r w:rsidRPr="004A50A9">
              <w:rPr>
                <w:rStyle w:val="Hyperlink"/>
                <w:b/>
                <w:bCs/>
                <w:noProof/>
              </w:rPr>
              <w:t>TASK 2: Professional Development Plan (PDP)</w:t>
            </w:r>
            <w:r>
              <w:rPr>
                <w:noProof/>
                <w:webHidden/>
              </w:rPr>
              <w:tab/>
            </w:r>
            <w:r>
              <w:rPr>
                <w:noProof/>
                <w:webHidden/>
              </w:rPr>
              <w:fldChar w:fldCharType="begin"/>
            </w:r>
            <w:r>
              <w:rPr>
                <w:noProof/>
                <w:webHidden/>
              </w:rPr>
              <w:instrText xml:space="preserve"> PAGEREF _Toc216905345 \h </w:instrText>
            </w:r>
            <w:r>
              <w:rPr>
                <w:noProof/>
                <w:webHidden/>
              </w:rPr>
            </w:r>
            <w:r>
              <w:rPr>
                <w:noProof/>
                <w:webHidden/>
              </w:rPr>
              <w:fldChar w:fldCharType="separate"/>
            </w:r>
            <w:r>
              <w:rPr>
                <w:noProof/>
                <w:webHidden/>
              </w:rPr>
              <w:t>5</w:t>
            </w:r>
            <w:r>
              <w:rPr>
                <w:noProof/>
                <w:webHidden/>
              </w:rPr>
              <w:fldChar w:fldCharType="end"/>
            </w:r>
          </w:hyperlink>
        </w:p>
        <w:p w14:paraId="092DD377" w14:textId="7ED55670" w:rsidR="006B174C" w:rsidRDefault="006B174C">
          <w:pPr>
            <w:pStyle w:val="TOC2"/>
            <w:tabs>
              <w:tab w:val="right" w:leader="dot" w:pos="9350"/>
            </w:tabs>
            <w:rPr>
              <w:noProof/>
            </w:rPr>
          </w:pPr>
          <w:hyperlink w:anchor="_Toc216905346" w:history="1">
            <w:r w:rsidRPr="004A50A9">
              <w:rPr>
                <w:rStyle w:val="Hyperlink"/>
                <w:b/>
                <w:bCs/>
                <w:noProof/>
              </w:rPr>
              <w:t>Introduction and Reflective Framework</w:t>
            </w:r>
            <w:r>
              <w:rPr>
                <w:noProof/>
                <w:webHidden/>
              </w:rPr>
              <w:tab/>
            </w:r>
            <w:r>
              <w:rPr>
                <w:noProof/>
                <w:webHidden/>
              </w:rPr>
              <w:fldChar w:fldCharType="begin"/>
            </w:r>
            <w:r>
              <w:rPr>
                <w:noProof/>
                <w:webHidden/>
              </w:rPr>
              <w:instrText xml:space="preserve"> PAGEREF _Toc216905346 \h </w:instrText>
            </w:r>
            <w:r>
              <w:rPr>
                <w:noProof/>
                <w:webHidden/>
              </w:rPr>
            </w:r>
            <w:r>
              <w:rPr>
                <w:noProof/>
                <w:webHidden/>
              </w:rPr>
              <w:fldChar w:fldCharType="separate"/>
            </w:r>
            <w:r>
              <w:rPr>
                <w:noProof/>
                <w:webHidden/>
              </w:rPr>
              <w:t>5</w:t>
            </w:r>
            <w:r>
              <w:rPr>
                <w:noProof/>
                <w:webHidden/>
              </w:rPr>
              <w:fldChar w:fldCharType="end"/>
            </w:r>
          </w:hyperlink>
        </w:p>
        <w:p w14:paraId="3E1644E9" w14:textId="71407B39" w:rsidR="006B174C" w:rsidRDefault="006B174C">
          <w:pPr>
            <w:pStyle w:val="TOC1"/>
            <w:tabs>
              <w:tab w:val="right" w:leader="dot" w:pos="9350"/>
            </w:tabs>
            <w:rPr>
              <w:rFonts w:eastAsiaTheme="minorEastAsia"/>
              <w:noProof/>
            </w:rPr>
          </w:pPr>
          <w:hyperlink w:anchor="_Toc216905347" w:history="1">
            <w:r w:rsidRPr="004A50A9">
              <w:rPr>
                <w:rStyle w:val="Hyperlink"/>
                <w:b/>
                <w:bCs/>
                <w:noProof/>
              </w:rPr>
              <w:t>Professional Development Plan</w:t>
            </w:r>
            <w:r>
              <w:rPr>
                <w:noProof/>
                <w:webHidden/>
              </w:rPr>
              <w:tab/>
            </w:r>
            <w:r>
              <w:rPr>
                <w:noProof/>
                <w:webHidden/>
              </w:rPr>
              <w:fldChar w:fldCharType="begin"/>
            </w:r>
            <w:r>
              <w:rPr>
                <w:noProof/>
                <w:webHidden/>
              </w:rPr>
              <w:instrText xml:space="preserve"> PAGEREF _Toc216905347 \h </w:instrText>
            </w:r>
            <w:r>
              <w:rPr>
                <w:noProof/>
                <w:webHidden/>
              </w:rPr>
            </w:r>
            <w:r>
              <w:rPr>
                <w:noProof/>
                <w:webHidden/>
              </w:rPr>
              <w:fldChar w:fldCharType="separate"/>
            </w:r>
            <w:r>
              <w:rPr>
                <w:noProof/>
                <w:webHidden/>
              </w:rPr>
              <w:t>5</w:t>
            </w:r>
            <w:r>
              <w:rPr>
                <w:noProof/>
                <w:webHidden/>
              </w:rPr>
              <w:fldChar w:fldCharType="end"/>
            </w:r>
          </w:hyperlink>
        </w:p>
        <w:p w14:paraId="775E7FD3" w14:textId="0FCE6C01" w:rsidR="006B174C" w:rsidRDefault="006B174C">
          <w:pPr>
            <w:pStyle w:val="TOC2"/>
            <w:tabs>
              <w:tab w:val="right" w:leader="dot" w:pos="9350"/>
            </w:tabs>
            <w:rPr>
              <w:noProof/>
            </w:rPr>
          </w:pPr>
          <w:hyperlink w:anchor="_Toc216905348" w:history="1">
            <w:r w:rsidRPr="004A50A9">
              <w:rPr>
                <w:rStyle w:val="Hyperlink"/>
                <w:b/>
                <w:bCs/>
                <w:noProof/>
              </w:rPr>
              <w:t>Developmental Objective 1: Enhance Time Management and Overcome Procrastination</w:t>
            </w:r>
            <w:r>
              <w:rPr>
                <w:noProof/>
                <w:webHidden/>
              </w:rPr>
              <w:tab/>
            </w:r>
            <w:r>
              <w:rPr>
                <w:noProof/>
                <w:webHidden/>
              </w:rPr>
              <w:fldChar w:fldCharType="begin"/>
            </w:r>
            <w:r>
              <w:rPr>
                <w:noProof/>
                <w:webHidden/>
              </w:rPr>
              <w:instrText xml:space="preserve"> PAGEREF _Toc216905348 \h </w:instrText>
            </w:r>
            <w:r>
              <w:rPr>
                <w:noProof/>
                <w:webHidden/>
              </w:rPr>
            </w:r>
            <w:r>
              <w:rPr>
                <w:noProof/>
                <w:webHidden/>
              </w:rPr>
              <w:fldChar w:fldCharType="separate"/>
            </w:r>
            <w:r>
              <w:rPr>
                <w:noProof/>
                <w:webHidden/>
              </w:rPr>
              <w:t>5</w:t>
            </w:r>
            <w:r>
              <w:rPr>
                <w:noProof/>
                <w:webHidden/>
              </w:rPr>
              <w:fldChar w:fldCharType="end"/>
            </w:r>
          </w:hyperlink>
        </w:p>
        <w:p w14:paraId="7F5AB20B" w14:textId="47DDF026" w:rsidR="006B174C" w:rsidRDefault="006B174C">
          <w:pPr>
            <w:pStyle w:val="TOC2"/>
            <w:tabs>
              <w:tab w:val="right" w:leader="dot" w:pos="9350"/>
            </w:tabs>
            <w:rPr>
              <w:noProof/>
            </w:rPr>
          </w:pPr>
          <w:hyperlink w:anchor="_Toc216905349" w:history="1">
            <w:r w:rsidRPr="004A50A9">
              <w:rPr>
                <w:rStyle w:val="Hyperlink"/>
                <w:b/>
                <w:bCs/>
                <w:noProof/>
              </w:rPr>
              <w:t>Development Goal 2: Enhance Confidence in Questioning and Classroom Participation</w:t>
            </w:r>
            <w:r>
              <w:rPr>
                <w:noProof/>
                <w:webHidden/>
              </w:rPr>
              <w:tab/>
            </w:r>
            <w:r>
              <w:rPr>
                <w:noProof/>
                <w:webHidden/>
              </w:rPr>
              <w:fldChar w:fldCharType="begin"/>
            </w:r>
            <w:r>
              <w:rPr>
                <w:noProof/>
                <w:webHidden/>
              </w:rPr>
              <w:instrText xml:space="preserve"> PAGEREF _Toc216905349 \h </w:instrText>
            </w:r>
            <w:r>
              <w:rPr>
                <w:noProof/>
                <w:webHidden/>
              </w:rPr>
            </w:r>
            <w:r>
              <w:rPr>
                <w:noProof/>
                <w:webHidden/>
              </w:rPr>
              <w:fldChar w:fldCharType="separate"/>
            </w:r>
            <w:r>
              <w:rPr>
                <w:noProof/>
                <w:webHidden/>
              </w:rPr>
              <w:t>6</w:t>
            </w:r>
            <w:r>
              <w:rPr>
                <w:noProof/>
                <w:webHidden/>
              </w:rPr>
              <w:fldChar w:fldCharType="end"/>
            </w:r>
          </w:hyperlink>
        </w:p>
        <w:p w14:paraId="556D3B84" w14:textId="19A44897" w:rsidR="006B174C" w:rsidRDefault="006B174C">
          <w:pPr>
            <w:pStyle w:val="TOC1"/>
            <w:tabs>
              <w:tab w:val="right" w:leader="dot" w:pos="9350"/>
            </w:tabs>
            <w:rPr>
              <w:rFonts w:eastAsiaTheme="minorEastAsia"/>
              <w:noProof/>
            </w:rPr>
          </w:pPr>
          <w:hyperlink w:anchor="_Toc216905350" w:history="1">
            <w:r w:rsidRPr="004A50A9">
              <w:rPr>
                <w:rStyle w:val="Hyperlink"/>
                <w:b/>
                <w:bCs/>
                <w:noProof/>
              </w:rPr>
              <w:t>TASK 3: Unit 4 Topic Summary - Learning to Learn</w:t>
            </w:r>
            <w:r>
              <w:rPr>
                <w:noProof/>
                <w:webHidden/>
              </w:rPr>
              <w:tab/>
            </w:r>
            <w:r>
              <w:rPr>
                <w:noProof/>
                <w:webHidden/>
              </w:rPr>
              <w:fldChar w:fldCharType="begin"/>
            </w:r>
            <w:r>
              <w:rPr>
                <w:noProof/>
                <w:webHidden/>
              </w:rPr>
              <w:instrText xml:space="preserve"> PAGEREF _Toc216905350 \h </w:instrText>
            </w:r>
            <w:r>
              <w:rPr>
                <w:noProof/>
                <w:webHidden/>
              </w:rPr>
            </w:r>
            <w:r>
              <w:rPr>
                <w:noProof/>
                <w:webHidden/>
              </w:rPr>
              <w:fldChar w:fldCharType="separate"/>
            </w:r>
            <w:r>
              <w:rPr>
                <w:noProof/>
                <w:webHidden/>
              </w:rPr>
              <w:t>7</w:t>
            </w:r>
            <w:r>
              <w:rPr>
                <w:noProof/>
                <w:webHidden/>
              </w:rPr>
              <w:fldChar w:fldCharType="end"/>
            </w:r>
          </w:hyperlink>
        </w:p>
        <w:p w14:paraId="5A9129F7" w14:textId="629F166F" w:rsidR="006B174C" w:rsidRDefault="006B174C">
          <w:pPr>
            <w:pStyle w:val="TOC1"/>
            <w:tabs>
              <w:tab w:val="right" w:leader="dot" w:pos="9350"/>
            </w:tabs>
            <w:rPr>
              <w:rFonts w:eastAsiaTheme="minorEastAsia"/>
              <w:noProof/>
            </w:rPr>
          </w:pPr>
          <w:hyperlink w:anchor="_Toc216905351" w:history="1">
            <w:r w:rsidRPr="004A50A9">
              <w:rPr>
                <w:rStyle w:val="Hyperlink"/>
                <w:b/>
                <w:bCs/>
                <w:noProof/>
              </w:rPr>
              <w:t>TASK 4: Video Presentation</w:t>
            </w:r>
            <w:r>
              <w:rPr>
                <w:noProof/>
                <w:webHidden/>
              </w:rPr>
              <w:tab/>
            </w:r>
            <w:r>
              <w:rPr>
                <w:noProof/>
                <w:webHidden/>
              </w:rPr>
              <w:fldChar w:fldCharType="begin"/>
            </w:r>
            <w:r>
              <w:rPr>
                <w:noProof/>
                <w:webHidden/>
              </w:rPr>
              <w:instrText xml:space="preserve"> PAGEREF _Toc216905351 \h </w:instrText>
            </w:r>
            <w:r>
              <w:rPr>
                <w:noProof/>
                <w:webHidden/>
              </w:rPr>
            </w:r>
            <w:r>
              <w:rPr>
                <w:noProof/>
                <w:webHidden/>
              </w:rPr>
              <w:fldChar w:fldCharType="separate"/>
            </w:r>
            <w:r>
              <w:rPr>
                <w:noProof/>
                <w:webHidden/>
              </w:rPr>
              <w:t>8</w:t>
            </w:r>
            <w:r>
              <w:rPr>
                <w:noProof/>
                <w:webHidden/>
              </w:rPr>
              <w:fldChar w:fldCharType="end"/>
            </w:r>
          </w:hyperlink>
        </w:p>
        <w:p w14:paraId="0E03E1F8" w14:textId="47909DE0" w:rsidR="006B174C" w:rsidRDefault="006B174C">
          <w:pPr>
            <w:pStyle w:val="TOC1"/>
            <w:tabs>
              <w:tab w:val="right" w:leader="dot" w:pos="9350"/>
            </w:tabs>
            <w:rPr>
              <w:rFonts w:eastAsiaTheme="minorEastAsia"/>
              <w:noProof/>
            </w:rPr>
          </w:pPr>
          <w:hyperlink w:anchor="_Toc216905352" w:history="1">
            <w:r w:rsidRPr="004A50A9">
              <w:rPr>
                <w:rStyle w:val="Hyperlink"/>
                <w:b/>
                <w:bCs/>
                <w:noProof/>
              </w:rPr>
              <w:t>Bibliography</w:t>
            </w:r>
            <w:r>
              <w:rPr>
                <w:noProof/>
                <w:webHidden/>
              </w:rPr>
              <w:tab/>
            </w:r>
            <w:r>
              <w:rPr>
                <w:noProof/>
                <w:webHidden/>
              </w:rPr>
              <w:fldChar w:fldCharType="begin"/>
            </w:r>
            <w:r>
              <w:rPr>
                <w:noProof/>
                <w:webHidden/>
              </w:rPr>
              <w:instrText xml:space="preserve"> PAGEREF _Toc216905352 \h </w:instrText>
            </w:r>
            <w:r>
              <w:rPr>
                <w:noProof/>
                <w:webHidden/>
              </w:rPr>
            </w:r>
            <w:r>
              <w:rPr>
                <w:noProof/>
                <w:webHidden/>
              </w:rPr>
              <w:fldChar w:fldCharType="separate"/>
            </w:r>
            <w:r>
              <w:rPr>
                <w:noProof/>
                <w:webHidden/>
              </w:rPr>
              <w:t>9</w:t>
            </w:r>
            <w:r>
              <w:rPr>
                <w:noProof/>
                <w:webHidden/>
              </w:rPr>
              <w:fldChar w:fldCharType="end"/>
            </w:r>
          </w:hyperlink>
        </w:p>
        <w:p w14:paraId="46009686" w14:textId="57166E15" w:rsidR="006B174C" w:rsidRDefault="006B174C">
          <w:pPr>
            <w:pStyle w:val="TOC1"/>
            <w:tabs>
              <w:tab w:val="right" w:leader="dot" w:pos="9350"/>
            </w:tabs>
            <w:rPr>
              <w:rFonts w:eastAsiaTheme="minorEastAsia"/>
              <w:noProof/>
            </w:rPr>
          </w:pPr>
          <w:hyperlink w:anchor="_Toc216905353" w:history="1">
            <w:r w:rsidRPr="004A50A9">
              <w:rPr>
                <w:rStyle w:val="Hyperlink"/>
                <w:noProof/>
              </w:rPr>
              <w:t>Bibliography</w:t>
            </w:r>
            <w:r>
              <w:rPr>
                <w:noProof/>
                <w:webHidden/>
              </w:rPr>
              <w:tab/>
            </w:r>
            <w:r>
              <w:rPr>
                <w:noProof/>
                <w:webHidden/>
              </w:rPr>
              <w:fldChar w:fldCharType="begin"/>
            </w:r>
            <w:r>
              <w:rPr>
                <w:noProof/>
                <w:webHidden/>
              </w:rPr>
              <w:instrText xml:space="preserve"> PAGEREF _Toc216905353 \h </w:instrText>
            </w:r>
            <w:r>
              <w:rPr>
                <w:noProof/>
                <w:webHidden/>
              </w:rPr>
            </w:r>
            <w:r>
              <w:rPr>
                <w:noProof/>
                <w:webHidden/>
              </w:rPr>
              <w:fldChar w:fldCharType="separate"/>
            </w:r>
            <w:r>
              <w:rPr>
                <w:noProof/>
                <w:webHidden/>
              </w:rPr>
              <w:t>9</w:t>
            </w:r>
            <w:r>
              <w:rPr>
                <w:noProof/>
                <w:webHidden/>
              </w:rPr>
              <w:fldChar w:fldCharType="end"/>
            </w:r>
          </w:hyperlink>
        </w:p>
        <w:p w14:paraId="4978C7ED" w14:textId="1F9B6BB2" w:rsidR="00B16509" w:rsidRDefault="00B16509">
          <w:r>
            <w:rPr>
              <w:b/>
              <w:bCs/>
              <w:noProof/>
            </w:rPr>
            <w:fldChar w:fldCharType="end"/>
          </w:r>
        </w:p>
      </w:sdtContent>
    </w:sdt>
    <w:p w14:paraId="7CBEA434" w14:textId="77777777" w:rsidR="00D35DC2" w:rsidRDefault="00D35DC2"/>
    <w:p w14:paraId="5CED98BA" w14:textId="77777777" w:rsidR="00B16509" w:rsidRDefault="00B16509"/>
    <w:p w14:paraId="4CD172ED" w14:textId="77777777" w:rsidR="00B16509" w:rsidRDefault="00B16509"/>
    <w:p w14:paraId="2BAE1705" w14:textId="77777777" w:rsidR="00B16509" w:rsidRDefault="00B16509"/>
    <w:p w14:paraId="6FA88081" w14:textId="77777777" w:rsidR="00B16509" w:rsidRDefault="00B16509"/>
    <w:p w14:paraId="3F5DB781" w14:textId="77777777" w:rsidR="00B16509" w:rsidRDefault="00B16509"/>
    <w:p w14:paraId="36003434" w14:textId="77777777" w:rsidR="00B16509" w:rsidRDefault="00B16509"/>
    <w:p w14:paraId="574025A0" w14:textId="77777777" w:rsidR="00B16509" w:rsidRDefault="00B16509"/>
    <w:p w14:paraId="69D9E3A3" w14:textId="77777777" w:rsidR="00B16509" w:rsidRDefault="00B16509"/>
    <w:p w14:paraId="3931CE9A" w14:textId="6A4A1D91" w:rsidR="00B16509" w:rsidRDefault="00B16509">
      <w:pPr>
        <w:rPr>
          <w:noProof/>
        </w:rPr>
      </w:pPr>
      <w:r>
        <w:rPr>
          <w:noProof/>
        </w:rPr>
        <w:lastRenderedPageBreak/>
        <w:drawing>
          <wp:inline distT="0" distB="0" distL="0" distR="0" wp14:anchorId="385D447A" wp14:editId="6D18DF60">
            <wp:extent cx="5731510" cy="2581275"/>
            <wp:effectExtent l="0" t="0" r="2540" b="9525"/>
            <wp:docPr id="109404708" name="Picture 1" descr="A black and white illustration of a mega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04708" name="Picture 1" descr="A black and white illustration of a megaphone"/>
                    <pic:cNvPicPr/>
                  </pic:nvPicPr>
                  <pic:blipFill>
                    <a:blip r:embed="rId11">
                      <a:extLst>
                        <a:ext uri="{28A0092B-C50C-407E-A947-70E740481C1C}">
                          <a14:useLocalDpi xmlns:a14="http://schemas.microsoft.com/office/drawing/2010/main" val="0"/>
                        </a:ext>
                      </a:extLst>
                    </a:blip>
                    <a:stretch>
                      <a:fillRect/>
                    </a:stretch>
                  </pic:blipFill>
                  <pic:spPr>
                    <a:xfrm>
                      <a:off x="0" y="0"/>
                      <a:ext cx="5731510" cy="2581275"/>
                    </a:xfrm>
                    <a:prstGeom prst="rect">
                      <a:avLst/>
                    </a:prstGeom>
                  </pic:spPr>
                </pic:pic>
              </a:graphicData>
            </a:graphic>
          </wp:inline>
        </w:drawing>
      </w:r>
    </w:p>
    <w:p w14:paraId="298B9F3B" w14:textId="77777777" w:rsidR="00B16509" w:rsidRDefault="00B16509">
      <w:pPr>
        <w:rPr>
          <w:noProof/>
        </w:rPr>
      </w:pPr>
    </w:p>
    <w:p w14:paraId="7B9B119E" w14:textId="77777777" w:rsidR="00B16509" w:rsidRDefault="00B16509">
      <w:pPr>
        <w:rPr>
          <w:noProof/>
        </w:rPr>
      </w:pPr>
    </w:p>
    <w:p w14:paraId="226C00EF" w14:textId="77777777" w:rsidR="00B16509" w:rsidRDefault="00B16509">
      <w:pPr>
        <w:rPr>
          <w:noProof/>
        </w:rPr>
      </w:pPr>
    </w:p>
    <w:p w14:paraId="73A05E2F" w14:textId="77777777" w:rsidR="00B16509" w:rsidRDefault="00B16509">
      <w:pPr>
        <w:rPr>
          <w:noProof/>
        </w:rPr>
      </w:pPr>
    </w:p>
    <w:p w14:paraId="43F7825A" w14:textId="246C8E6B" w:rsidR="00B16509" w:rsidRDefault="00B16509" w:rsidP="00B16509">
      <w:pPr>
        <w:pStyle w:val="Heading1"/>
        <w:rPr>
          <w:b/>
          <w:bCs/>
          <w:noProof/>
          <w:color w:val="000000" w:themeColor="text1"/>
        </w:rPr>
      </w:pPr>
      <w:bookmarkStart w:id="0" w:name="_Toc216905336"/>
      <w:r w:rsidRPr="00B16509">
        <w:rPr>
          <w:b/>
          <w:bCs/>
          <w:noProof/>
          <w:color w:val="000000" w:themeColor="text1"/>
        </w:rPr>
        <w:t>INTRODUCTION</w:t>
      </w:r>
      <w:bookmarkEnd w:id="0"/>
    </w:p>
    <w:p w14:paraId="72A45A84" w14:textId="77777777" w:rsidR="00B16509" w:rsidRDefault="00B16509" w:rsidP="00B16509"/>
    <w:p w14:paraId="53D1BAB9" w14:textId="03CA7C1C" w:rsidR="00B16509" w:rsidRDefault="00FB368C" w:rsidP="00B16509">
      <w:r w:rsidRPr="00FB368C">
        <w:t>Learning is a journey and not a destination. This portfolio is representative of my personal and professional growth in developing the skills, habits, and mindset to succeed in today's modern workplace. Through self-assessment, a development plan, and an exploration of lifelong learning, I will explain how I have become a more adaptable, reflective, and capable learner.</w:t>
      </w:r>
    </w:p>
    <w:p w14:paraId="6AAF2E20" w14:textId="77777777" w:rsidR="00B16509" w:rsidRDefault="00B16509" w:rsidP="00B16509"/>
    <w:p w14:paraId="7AE28640" w14:textId="77777777" w:rsidR="00B16509" w:rsidRDefault="00B16509" w:rsidP="00B16509"/>
    <w:p w14:paraId="7F77E59B" w14:textId="77777777" w:rsidR="00B16509" w:rsidRDefault="00B16509" w:rsidP="00B16509"/>
    <w:p w14:paraId="4B7579C8" w14:textId="77777777" w:rsidR="00B16509" w:rsidRDefault="00B16509" w:rsidP="00B16509"/>
    <w:p w14:paraId="1825A563" w14:textId="77777777" w:rsidR="00B16509" w:rsidRDefault="00B16509" w:rsidP="00B16509"/>
    <w:p w14:paraId="652D5A39" w14:textId="77777777" w:rsidR="00B16509" w:rsidRDefault="00B16509" w:rsidP="00B16509"/>
    <w:p w14:paraId="320EBC0C" w14:textId="77777777" w:rsidR="00B16509" w:rsidRDefault="00B16509" w:rsidP="00B16509"/>
    <w:p w14:paraId="0E29230C" w14:textId="77777777" w:rsidR="00B16509" w:rsidRDefault="00B16509" w:rsidP="00B16509"/>
    <w:p w14:paraId="3273EA23" w14:textId="77777777" w:rsidR="00B16509" w:rsidRDefault="00B16509" w:rsidP="00B16509"/>
    <w:p w14:paraId="6509E247" w14:textId="77777777" w:rsidR="00B16509" w:rsidRDefault="00B16509" w:rsidP="00B16509"/>
    <w:p w14:paraId="2E78EC48" w14:textId="77777777" w:rsidR="00B16509" w:rsidRDefault="00B16509" w:rsidP="00B16509"/>
    <w:p w14:paraId="5E6FF0BE" w14:textId="015666AE" w:rsidR="00B16509" w:rsidRDefault="00B16509" w:rsidP="00B16509">
      <w:pPr>
        <w:pStyle w:val="Heading1"/>
        <w:rPr>
          <w:b/>
          <w:bCs/>
          <w:color w:val="000000" w:themeColor="text1"/>
        </w:rPr>
      </w:pPr>
      <w:bookmarkStart w:id="1" w:name="_Toc216905337"/>
      <w:r w:rsidRPr="00B16509">
        <w:rPr>
          <w:b/>
          <w:bCs/>
          <w:color w:val="000000" w:themeColor="text1"/>
        </w:rPr>
        <w:t xml:space="preserve">TASK 1: </w:t>
      </w:r>
      <w:r w:rsidRPr="00B16509">
        <w:rPr>
          <w:b/>
          <w:bCs/>
          <w:color w:val="000000" w:themeColor="text1"/>
        </w:rPr>
        <w:t>Self-evaluation</w:t>
      </w:r>
      <w:bookmarkEnd w:id="1"/>
    </w:p>
    <w:p w14:paraId="5AB2E224" w14:textId="77777777" w:rsidR="00CC0A08" w:rsidRPr="00454102" w:rsidRDefault="00CC0A08" w:rsidP="00454102">
      <w:pPr>
        <w:pStyle w:val="Heading2"/>
        <w:rPr>
          <w:b/>
          <w:bCs/>
          <w:color w:val="000000" w:themeColor="text1"/>
        </w:rPr>
      </w:pPr>
      <w:bookmarkStart w:id="2" w:name="_Toc216905338"/>
      <w:r w:rsidRPr="00454102">
        <w:rPr>
          <w:b/>
          <w:bCs/>
          <w:color w:val="000000" w:themeColor="text1"/>
        </w:rPr>
        <w:t>Overview</w:t>
      </w:r>
      <w:bookmarkEnd w:id="2"/>
    </w:p>
    <w:p w14:paraId="1B9A6C7A" w14:textId="77777777" w:rsidR="00CC0A08" w:rsidRDefault="00CC0A08" w:rsidP="00CC0A08"/>
    <w:p w14:paraId="0E403F4B" w14:textId="4891ACE4" w:rsidR="00CC0A08" w:rsidRDefault="00CC0A08" w:rsidP="00CC0A08">
      <w:r>
        <w:t>This self-evaluation is based on introspection and unofficial input from friends and acquaintances. It examines my learning preferences, personal characteristics, and areas of strength and weakness in relation to my coursework for the Level 4 Certificate in Higher Education in Computing Skills for the Workplace.</w:t>
      </w:r>
      <w:r w:rsidR="006731D7" w:rsidRPr="006731D7">
        <w:t xml:space="preserve"> </w:t>
      </w:r>
      <w:sdt>
        <w:sdtPr>
          <w:id w:val="1409889076"/>
          <w:citation/>
        </w:sdtPr>
        <w:sdtContent>
          <w:r w:rsidR="0082548F">
            <w:fldChar w:fldCharType="begin"/>
          </w:r>
          <w:r w:rsidR="0082548F">
            <w:instrText xml:space="preserve"> CITATION Gra98 \l 1033 </w:instrText>
          </w:r>
          <w:r w:rsidR="0082548F">
            <w:fldChar w:fldCharType="separate"/>
          </w:r>
          <w:r w:rsidR="00A20620" w:rsidRPr="00A20620">
            <w:rPr>
              <w:noProof/>
            </w:rPr>
            <w:t>[1]</w:t>
          </w:r>
          <w:r w:rsidR="0082548F">
            <w:fldChar w:fldCharType="end"/>
          </w:r>
        </w:sdtContent>
      </w:sdt>
    </w:p>
    <w:p w14:paraId="51C8D1D9" w14:textId="77777777" w:rsidR="00CC0A08" w:rsidRDefault="00CC0A08" w:rsidP="00CC0A08"/>
    <w:p w14:paraId="2027551D" w14:textId="77777777" w:rsidR="00CC0A08" w:rsidRPr="00454102" w:rsidRDefault="00CC0A08" w:rsidP="00454102">
      <w:pPr>
        <w:pStyle w:val="Heading2"/>
        <w:rPr>
          <w:b/>
          <w:bCs/>
          <w:color w:val="000000" w:themeColor="text1"/>
        </w:rPr>
      </w:pPr>
      <w:bookmarkStart w:id="3" w:name="_Toc216905339"/>
      <w:r w:rsidRPr="00454102">
        <w:rPr>
          <w:b/>
          <w:bCs/>
          <w:color w:val="000000" w:themeColor="text1"/>
        </w:rPr>
        <w:t>Advantages</w:t>
      </w:r>
      <w:bookmarkEnd w:id="3"/>
    </w:p>
    <w:p w14:paraId="1FF906DD" w14:textId="77777777" w:rsidR="00CC0A08" w:rsidRDefault="00CC0A08" w:rsidP="00CC0A08"/>
    <w:p w14:paraId="4CE394B1" w14:textId="2F891125" w:rsidR="00CC0A08" w:rsidRDefault="00CC0A08" w:rsidP="00CC0A08">
      <w:r>
        <w:t>Being on time for work, classes, and other obligations is one of my strong points. As evidenced by my experience working over 50 hours a week in addition to my studies, I am also very diligent. Resilience, accountability, and a strong work ethic have all benefited from this. I can also effectively manage my responsibilities and uphold positive relationships in academic settings because I am disciplined, honest, and respectful.</w:t>
      </w:r>
    </w:p>
    <w:p w14:paraId="5E854A9D" w14:textId="77777777" w:rsidR="00CC0A08" w:rsidRDefault="00CC0A08" w:rsidP="00CC0A08"/>
    <w:p w14:paraId="32FE082B" w14:textId="77777777" w:rsidR="00454102" w:rsidRPr="00454102" w:rsidRDefault="00454102" w:rsidP="00454102">
      <w:pPr>
        <w:pStyle w:val="Heading2"/>
        <w:rPr>
          <w:b/>
          <w:bCs/>
          <w:color w:val="000000" w:themeColor="text1"/>
        </w:rPr>
      </w:pPr>
      <w:bookmarkStart w:id="4" w:name="_Toc216905340"/>
      <w:r w:rsidRPr="00454102">
        <w:rPr>
          <w:b/>
          <w:bCs/>
          <w:color w:val="000000" w:themeColor="text1"/>
        </w:rPr>
        <w:t>Weaknesses and Potential Improvements</w:t>
      </w:r>
      <w:bookmarkEnd w:id="4"/>
    </w:p>
    <w:p w14:paraId="568C2EAA" w14:textId="77777777" w:rsidR="00454102" w:rsidRDefault="00454102" w:rsidP="00454102"/>
    <w:p w14:paraId="31B7BF81" w14:textId="5CABD934" w:rsidR="00CC0A08" w:rsidRDefault="00454102" w:rsidP="00454102">
      <w:r>
        <w:t xml:space="preserve">I've discovered through introspection that one of my biggest flaws is procrastination. Sometimes I put off doing things because I think I'll finish them later, which can reduce my output. By remaining resolute, better organizing my work, and keeping a steady focus, I hope to improve </w:t>
      </w:r>
      <w:r w:rsidR="0082548F">
        <w:t xml:space="preserve">this </w:t>
      </w:r>
      <w:sdt>
        <w:sdtPr>
          <w:id w:val="1864707542"/>
          <w:citation/>
        </w:sdtPr>
        <w:sdtContent>
          <w:r w:rsidR="0082548F">
            <w:fldChar w:fldCharType="begin"/>
          </w:r>
          <w:r w:rsidR="0082548F">
            <w:instrText xml:space="preserve"> CITATION Ste19 \l 1033 </w:instrText>
          </w:r>
          <w:r w:rsidR="0082548F">
            <w:fldChar w:fldCharType="separate"/>
          </w:r>
          <w:r w:rsidR="00A20620" w:rsidRPr="00A20620">
            <w:rPr>
              <w:noProof/>
            </w:rPr>
            <w:t>[2]</w:t>
          </w:r>
          <w:r w:rsidR="0082548F">
            <w:fldChar w:fldCharType="end"/>
          </w:r>
        </w:sdtContent>
      </w:sdt>
      <w:r>
        <w:t>. I can be shy in academic settings, so my lack of confidence when asking questions is another weakness. By progressively interacting more with my classmates and speaking more honestly with my lecturers, I can improve this.</w:t>
      </w:r>
    </w:p>
    <w:p w14:paraId="2E4C5FEE" w14:textId="77777777" w:rsidR="00454102" w:rsidRDefault="00454102" w:rsidP="00454102"/>
    <w:p w14:paraId="3B00511A" w14:textId="77777777" w:rsidR="00454102" w:rsidRPr="00454102" w:rsidRDefault="00454102" w:rsidP="00454102">
      <w:pPr>
        <w:pStyle w:val="Heading2"/>
        <w:rPr>
          <w:b/>
          <w:bCs/>
          <w:color w:val="000000" w:themeColor="text1"/>
        </w:rPr>
      </w:pPr>
      <w:bookmarkStart w:id="5" w:name="_Toc216905341"/>
      <w:r w:rsidRPr="00454102">
        <w:rPr>
          <w:b/>
          <w:bCs/>
          <w:color w:val="000000" w:themeColor="text1"/>
        </w:rPr>
        <w:t>Characteristics</w:t>
      </w:r>
      <w:bookmarkEnd w:id="5"/>
    </w:p>
    <w:p w14:paraId="16341ECD" w14:textId="77777777" w:rsidR="00454102" w:rsidRDefault="00454102" w:rsidP="00454102"/>
    <w:p w14:paraId="113CEFD7" w14:textId="4C57D992" w:rsidR="00454102" w:rsidRDefault="00454102" w:rsidP="00454102">
      <w:r>
        <w:t xml:space="preserve">My lack of confidence is the main reason I am naturally introverted. This implies that although I may be quiet at times, it also encourages introspection and thoughtfulness. I </w:t>
      </w:r>
      <w:r w:rsidR="0082548F">
        <w:t>try</w:t>
      </w:r>
      <w:r>
        <w:t xml:space="preserve"> to maintain my motivation, but occasionally it wanes, particularly when tasks seem difficult. I've also come to the realization that I'm not very creative; instead, I think more logically and practically.</w:t>
      </w:r>
    </w:p>
    <w:p w14:paraId="6185B907" w14:textId="77777777" w:rsidR="00454102" w:rsidRDefault="00454102" w:rsidP="00454102"/>
    <w:p w14:paraId="56689C06" w14:textId="77777777" w:rsidR="00454102" w:rsidRDefault="00454102" w:rsidP="00454102"/>
    <w:p w14:paraId="743EE66E" w14:textId="77777777" w:rsidR="00454102" w:rsidRDefault="00454102" w:rsidP="00454102"/>
    <w:p w14:paraId="21C6DD03" w14:textId="77777777" w:rsidR="00454102" w:rsidRDefault="00454102" w:rsidP="00454102"/>
    <w:p w14:paraId="7CE24104" w14:textId="77777777" w:rsidR="00454102" w:rsidRDefault="00454102" w:rsidP="00454102"/>
    <w:p w14:paraId="6D22BF29" w14:textId="58B6EE56" w:rsidR="00454102" w:rsidRPr="00454102" w:rsidRDefault="00454102" w:rsidP="00454102">
      <w:pPr>
        <w:pStyle w:val="Heading2"/>
        <w:rPr>
          <w:b/>
          <w:bCs/>
          <w:color w:val="000000" w:themeColor="text1"/>
        </w:rPr>
      </w:pPr>
      <w:bookmarkStart w:id="6" w:name="_Toc216905342"/>
      <w:r w:rsidRPr="00454102">
        <w:rPr>
          <w:b/>
          <w:bCs/>
          <w:color w:val="000000" w:themeColor="text1"/>
        </w:rPr>
        <w:t>Style of Learning</w:t>
      </w:r>
      <w:bookmarkEnd w:id="6"/>
    </w:p>
    <w:p w14:paraId="690C755D" w14:textId="77777777" w:rsidR="00454102" w:rsidRDefault="00454102" w:rsidP="00454102"/>
    <w:p w14:paraId="76E5856D" w14:textId="1BAEACA0" w:rsidR="00454102" w:rsidRDefault="00454102" w:rsidP="00454102">
      <w:r>
        <w:t xml:space="preserve">Practical learning is my preferred method of learning because it makes it easier for me to comprehend and remember information, especially when it comes to computer-related subjects. For me, practical learning is the most dependable approach, but visual learning also helps me </w:t>
      </w:r>
      <w:r w:rsidR="0082548F">
        <w:t xml:space="preserve">understand </w:t>
      </w:r>
      <w:sdt>
        <w:sdtPr>
          <w:id w:val="-1027560548"/>
          <w:citation/>
        </w:sdtPr>
        <w:sdtContent>
          <w:r w:rsidR="0082548F">
            <w:fldChar w:fldCharType="begin"/>
          </w:r>
          <w:r w:rsidR="0082548F">
            <w:instrText xml:space="preserve"> CITATION Dav23 \l 1033 </w:instrText>
          </w:r>
          <w:r w:rsidR="0082548F">
            <w:fldChar w:fldCharType="separate"/>
          </w:r>
          <w:r w:rsidR="00A20620" w:rsidRPr="00A20620">
            <w:rPr>
              <w:noProof/>
            </w:rPr>
            <w:t>[3]</w:t>
          </w:r>
          <w:r w:rsidR="0082548F">
            <w:fldChar w:fldCharType="end"/>
          </w:r>
        </w:sdtContent>
      </w:sdt>
    </w:p>
    <w:p w14:paraId="1C60F946" w14:textId="77777777" w:rsidR="00454102" w:rsidRDefault="00454102" w:rsidP="00454102"/>
    <w:p w14:paraId="7F69C105" w14:textId="77777777" w:rsidR="00454102" w:rsidRPr="00454102" w:rsidRDefault="00454102" w:rsidP="00454102">
      <w:pPr>
        <w:pStyle w:val="Heading2"/>
        <w:rPr>
          <w:b/>
          <w:bCs/>
          <w:color w:val="000000" w:themeColor="text1"/>
        </w:rPr>
      </w:pPr>
      <w:bookmarkStart w:id="7" w:name="_Toc216905343"/>
      <w:r w:rsidRPr="00454102">
        <w:rPr>
          <w:b/>
          <w:bCs/>
          <w:color w:val="000000" w:themeColor="text1"/>
        </w:rPr>
        <w:t>Comments from Other People</w:t>
      </w:r>
      <w:bookmarkEnd w:id="7"/>
    </w:p>
    <w:p w14:paraId="171EDEF8" w14:textId="77777777" w:rsidR="00454102" w:rsidRDefault="00454102" w:rsidP="00454102"/>
    <w:p w14:paraId="0A5B6AF7" w14:textId="165C9734" w:rsidR="00454102" w:rsidRDefault="00454102" w:rsidP="00454102">
      <w:r>
        <w:t>Friends and those who know me well have told me that I am considerate, respectful, and caring. They have said that I have strong interpersonal values because I think well of others and care about their feelings.</w:t>
      </w:r>
    </w:p>
    <w:p w14:paraId="119903DD" w14:textId="77777777" w:rsidR="00454102" w:rsidRDefault="00454102" w:rsidP="00454102"/>
    <w:p w14:paraId="3FC59C40" w14:textId="77777777" w:rsidR="00454102" w:rsidRPr="006731D7" w:rsidRDefault="00454102" w:rsidP="006731D7">
      <w:pPr>
        <w:pStyle w:val="Heading2"/>
        <w:rPr>
          <w:b/>
          <w:bCs/>
          <w:color w:val="000000" w:themeColor="text1"/>
        </w:rPr>
      </w:pPr>
      <w:bookmarkStart w:id="8" w:name="_Toc216905344"/>
      <w:r w:rsidRPr="006731D7">
        <w:rPr>
          <w:b/>
          <w:bCs/>
          <w:color w:val="000000" w:themeColor="text1"/>
        </w:rPr>
        <w:t>In conclusion</w:t>
      </w:r>
      <w:bookmarkEnd w:id="8"/>
    </w:p>
    <w:p w14:paraId="1B082C61" w14:textId="77777777" w:rsidR="00454102" w:rsidRDefault="00454102" w:rsidP="00454102"/>
    <w:p w14:paraId="4EAAC171" w14:textId="239B32A6" w:rsidR="00454102" w:rsidRDefault="00454102" w:rsidP="00454102">
      <w:r>
        <w:t>To sum up, this self-evaluation has given me a better understanding of my personal qualities, shortcomings, and strengths. I can continue to grow academically and professionally throughout my studies and future career by strengthening my self-discipline, diligence, confidence, and time management.</w:t>
      </w:r>
    </w:p>
    <w:p w14:paraId="2F0FD6D8" w14:textId="77777777" w:rsidR="006731D7" w:rsidRDefault="006731D7" w:rsidP="00454102"/>
    <w:p w14:paraId="7EC1AC30" w14:textId="7B6676C0" w:rsidR="006731D7" w:rsidRDefault="006731D7" w:rsidP="006731D7">
      <w:pPr>
        <w:pStyle w:val="Heading1"/>
        <w:rPr>
          <w:b/>
          <w:bCs/>
          <w:color w:val="000000" w:themeColor="text1"/>
        </w:rPr>
      </w:pPr>
      <w:bookmarkStart w:id="9" w:name="_Toc216905345"/>
      <w:r w:rsidRPr="006731D7">
        <w:rPr>
          <w:b/>
          <w:bCs/>
          <w:color w:val="000000" w:themeColor="text1"/>
        </w:rPr>
        <w:t>TASK 2: P</w:t>
      </w:r>
      <w:r w:rsidRPr="006731D7">
        <w:rPr>
          <w:b/>
          <w:bCs/>
          <w:color w:val="000000" w:themeColor="text1"/>
        </w:rPr>
        <w:t xml:space="preserve">rofessional </w:t>
      </w:r>
      <w:r w:rsidRPr="006731D7">
        <w:rPr>
          <w:b/>
          <w:bCs/>
          <w:color w:val="000000" w:themeColor="text1"/>
        </w:rPr>
        <w:t>D</w:t>
      </w:r>
      <w:r w:rsidRPr="006731D7">
        <w:rPr>
          <w:b/>
          <w:bCs/>
          <w:color w:val="000000" w:themeColor="text1"/>
        </w:rPr>
        <w:t xml:space="preserve">evelopment </w:t>
      </w:r>
      <w:r w:rsidRPr="006731D7">
        <w:rPr>
          <w:b/>
          <w:bCs/>
          <w:color w:val="000000" w:themeColor="text1"/>
        </w:rPr>
        <w:t>P</w:t>
      </w:r>
      <w:r w:rsidRPr="006731D7">
        <w:rPr>
          <w:b/>
          <w:bCs/>
          <w:color w:val="000000" w:themeColor="text1"/>
        </w:rPr>
        <w:t>lan (PDP)</w:t>
      </w:r>
      <w:bookmarkEnd w:id="9"/>
    </w:p>
    <w:p w14:paraId="2683A892" w14:textId="77777777" w:rsidR="00D9221F" w:rsidRPr="00AF0150" w:rsidRDefault="00EA3D2A" w:rsidP="00AF0150">
      <w:pPr>
        <w:pStyle w:val="Heading2"/>
        <w:rPr>
          <w:b/>
          <w:bCs/>
          <w:color w:val="000000" w:themeColor="text1"/>
        </w:rPr>
      </w:pPr>
      <w:r w:rsidRPr="00AF0150">
        <w:rPr>
          <w:b/>
          <w:bCs/>
          <w:color w:val="000000" w:themeColor="text1"/>
        </w:rPr>
        <w:br/>
      </w:r>
      <w:bookmarkStart w:id="10" w:name="_Toc216905346"/>
      <w:r w:rsidR="00D9221F" w:rsidRPr="00AF0150">
        <w:rPr>
          <w:b/>
          <w:bCs/>
          <w:color w:val="000000" w:themeColor="text1"/>
        </w:rPr>
        <w:t>Introduction and Reflective Framework</w:t>
      </w:r>
      <w:bookmarkEnd w:id="10"/>
    </w:p>
    <w:p w14:paraId="1377138E" w14:textId="4B5CE9E6" w:rsidR="00D9221F" w:rsidRDefault="00D9221F" w:rsidP="00D9221F">
      <w:r>
        <w:t xml:space="preserve">This Professional Development Plan has been developed to assist me in my personal and professional development throughout my Certificate in Higher Education in Computing Skills for the Workplace program. It has been formulated </w:t>
      </w:r>
      <w:r w:rsidR="006959A3">
        <w:t>using</w:t>
      </w:r>
      <w:r>
        <w:t xml:space="preserve"> a reflective cycle, having previously completed tasks and the need for personal development in those tasks, and the use of the reflective cycle devised by Gibbs (1988). The SMART model has been used to devise the personal goals within this Professional Development Plan, as stated by Doran (1981).</w:t>
      </w:r>
    </w:p>
    <w:p w14:paraId="5A35EC53" w14:textId="77777777" w:rsidR="00D9221F" w:rsidRDefault="00D9221F" w:rsidP="00D9221F"/>
    <w:p w14:paraId="04E92E67" w14:textId="77777777" w:rsidR="008F4082" w:rsidRDefault="008F4082" w:rsidP="00D9221F">
      <w:pPr>
        <w:rPr>
          <w:b/>
          <w:bCs/>
          <w:color w:val="000000" w:themeColor="text1"/>
        </w:rPr>
      </w:pPr>
    </w:p>
    <w:p w14:paraId="7395F0D9" w14:textId="77777777" w:rsidR="008F4082" w:rsidRDefault="008F4082" w:rsidP="00D9221F">
      <w:pPr>
        <w:rPr>
          <w:b/>
          <w:bCs/>
          <w:color w:val="000000" w:themeColor="text1"/>
        </w:rPr>
      </w:pPr>
    </w:p>
    <w:p w14:paraId="3AEF2938" w14:textId="77777777" w:rsidR="008F4082" w:rsidRDefault="008F4082" w:rsidP="00D9221F">
      <w:pPr>
        <w:rPr>
          <w:b/>
          <w:bCs/>
          <w:color w:val="000000" w:themeColor="text1"/>
        </w:rPr>
      </w:pPr>
    </w:p>
    <w:p w14:paraId="6FA78674" w14:textId="5A459843" w:rsidR="00D9221F" w:rsidRPr="008F4082" w:rsidRDefault="00D9221F" w:rsidP="008F4082">
      <w:pPr>
        <w:pStyle w:val="Heading1"/>
        <w:rPr>
          <w:b/>
          <w:bCs/>
          <w:color w:val="000000" w:themeColor="text1"/>
        </w:rPr>
      </w:pPr>
      <w:bookmarkStart w:id="11" w:name="_Toc216905347"/>
      <w:r w:rsidRPr="008F4082">
        <w:rPr>
          <w:b/>
          <w:bCs/>
          <w:color w:val="000000" w:themeColor="text1"/>
        </w:rPr>
        <w:lastRenderedPageBreak/>
        <w:t>Professional Development Plan</w:t>
      </w:r>
      <w:bookmarkEnd w:id="11"/>
    </w:p>
    <w:p w14:paraId="4A598F63" w14:textId="5C83D6BB" w:rsidR="00D9221F" w:rsidRPr="00F71952" w:rsidRDefault="00D9221F" w:rsidP="00F71952">
      <w:pPr>
        <w:pStyle w:val="Heading2"/>
        <w:rPr>
          <w:b/>
          <w:bCs/>
          <w:color w:val="000000" w:themeColor="text1"/>
        </w:rPr>
      </w:pPr>
      <w:bookmarkStart w:id="12" w:name="_Toc216905348"/>
      <w:r w:rsidRPr="00F71952">
        <w:rPr>
          <w:b/>
          <w:bCs/>
          <w:color w:val="000000" w:themeColor="text1"/>
        </w:rPr>
        <w:t>Developmental Objective 1: Enhance Time Management and Overcome Procrastination</w:t>
      </w:r>
      <w:bookmarkEnd w:id="12"/>
    </w:p>
    <w:p w14:paraId="08E70D25" w14:textId="77777777" w:rsidR="008F4082" w:rsidRDefault="008F4082" w:rsidP="00D9221F"/>
    <w:p w14:paraId="696E9668" w14:textId="77777777" w:rsidR="008F4082" w:rsidRDefault="008F4082" w:rsidP="00D9221F"/>
    <w:p w14:paraId="51F37F25" w14:textId="22EFED48" w:rsidR="008F4082" w:rsidRPr="008F4082" w:rsidRDefault="00D9221F" w:rsidP="00D9221F">
      <w:pPr>
        <w:rPr>
          <w:b/>
          <w:bCs/>
        </w:rPr>
      </w:pPr>
      <w:r w:rsidRPr="008F4082">
        <w:rPr>
          <w:b/>
          <w:bCs/>
        </w:rPr>
        <w:t>Current Situation:</w:t>
      </w:r>
    </w:p>
    <w:p w14:paraId="045DE688" w14:textId="55FDF2E2" w:rsidR="00D9221F" w:rsidRDefault="00D9221F" w:rsidP="00D9221F">
      <w:r>
        <w:t>I usually put things off by putting off tasks, intending to do them later, yet this makes me more stressed and hurry the tasks.</w:t>
      </w:r>
    </w:p>
    <w:p w14:paraId="37AD210E" w14:textId="3D404554" w:rsidR="00D9221F" w:rsidRPr="008F4082" w:rsidRDefault="00D9221F" w:rsidP="00D9221F">
      <w:pPr>
        <w:rPr>
          <w:b/>
          <w:bCs/>
        </w:rPr>
      </w:pPr>
      <w:r w:rsidRPr="008F4082">
        <w:rPr>
          <w:b/>
          <w:bCs/>
        </w:rPr>
        <w:t>SMART Goal:</w:t>
      </w:r>
    </w:p>
    <w:p w14:paraId="4AF39584" w14:textId="48B63063" w:rsidR="00D9221F" w:rsidRDefault="00D9221F" w:rsidP="00D9221F">
      <w:r>
        <w:t>By the end of the ongoing semester, I will work on my personal development towards effective time management by submitting my assignments at least two days prior to the stipulated deadlines in 80% of instances.</w:t>
      </w:r>
    </w:p>
    <w:p w14:paraId="2812AD13" w14:textId="16710B29" w:rsidR="00D9221F" w:rsidRPr="008F4082" w:rsidRDefault="00D9221F" w:rsidP="00D9221F">
      <w:pPr>
        <w:rPr>
          <w:b/>
          <w:bCs/>
        </w:rPr>
      </w:pPr>
      <w:r w:rsidRPr="008F4082">
        <w:rPr>
          <w:b/>
          <w:bCs/>
        </w:rPr>
        <w:t>Actions:</w:t>
      </w:r>
    </w:p>
    <w:p w14:paraId="14367188" w14:textId="0502F5A2" w:rsidR="00D9221F" w:rsidRDefault="00D9221F" w:rsidP="00D9221F">
      <w:r>
        <w:t>I will create study timetables, divide assignments into smaller pieces, and give myself personal deadlines for completion prior to the formal due dates.</w:t>
      </w:r>
    </w:p>
    <w:p w14:paraId="3EC9A79A" w14:textId="5C55158E" w:rsidR="00D9221F" w:rsidRPr="008F4082" w:rsidRDefault="00D9221F" w:rsidP="00D9221F">
      <w:pPr>
        <w:rPr>
          <w:b/>
          <w:bCs/>
        </w:rPr>
      </w:pPr>
      <w:r w:rsidRPr="008F4082">
        <w:rPr>
          <w:b/>
          <w:bCs/>
        </w:rPr>
        <w:t>Resources:</w:t>
      </w:r>
    </w:p>
    <w:p w14:paraId="103EFD21" w14:textId="21520F19" w:rsidR="00D9221F" w:rsidRDefault="00D9221F" w:rsidP="00D9221F">
      <w:r>
        <w:t>In order to manage time, various time management books like Cottrell's Study Skills Handbook (2019), online planners, and advice from tutors if needed will be utilized.</w:t>
      </w:r>
    </w:p>
    <w:p w14:paraId="1409BF7E" w14:textId="6954D03E" w:rsidR="00D9221F" w:rsidRPr="008F4082" w:rsidRDefault="00D9221F" w:rsidP="00D9221F">
      <w:pPr>
        <w:rPr>
          <w:b/>
          <w:bCs/>
        </w:rPr>
      </w:pPr>
      <w:r w:rsidRPr="008F4082">
        <w:rPr>
          <w:b/>
          <w:bCs/>
        </w:rPr>
        <w:t>Timescale</w:t>
      </w:r>
    </w:p>
    <w:p w14:paraId="1520B7DF" w14:textId="377A9D41" w:rsidR="00D9221F" w:rsidRDefault="00D9221F" w:rsidP="00D9221F">
      <w:r>
        <w:t>To be finished by the end of the current academic semester.</w:t>
      </w:r>
    </w:p>
    <w:p w14:paraId="1CD1030C" w14:textId="2F68E2B4" w:rsidR="00D9221F" w:rsidRPr="00D8461D" w:rsidRDefault="00D9221F" w:rsidP="00D9221F">
      <w:pPr>
        <w:rPr>
          <w:b/>
          <w:bCs/>
        </w:rPr>
      </w:pPr>
      <w:r w:rsidRPr="00D8461D">
        <w:rPr>
          <w:b/>
          <w:bCs/>
        </w:rPr>
        <w:t>Success Criteria:</w:t>
      </w:r>
    </w:p>
    <w:p w14:paraId="196E9EC8" w14:textId="77777777" w:rsidR="00D9221F" w:rsidRDefault="00D9221F" w:rsidP="00D9221F">
      <w:r>
        <w:t>Assignments are done on time or earlier, and my stress when there is a rush is also reduced.</w:t>
      </w:r>
    </w:p>
    <w:p w14:paraId="43CE13B5" w14:textId="77777777" w:rsidR="00D9221F" w:rsidRDefault="00D9221F" w:rsidP="00D9221F"/>
    <w:p w14:paraId="53D6D14F" w14:textId="77777777" w:rsidR="00D9221F" w:rsidRPr="00D8461D" w:rsidRDefault="00D9221F" w:rsidP="00D8461D">
      <w:pPr>
        <w:pStyle w:val="Heading2"/>
        <w:rPr>
          <w:b/>
          <w:bCs/>
          <w:color w:val="000000" w:themeColor="text1"/>
        </w:rPr>
      </w:pPr>
      <w:bookmarkStart w:id="13" w:name="_Toc216905349"/>
      <w:r w:rsidRPr="00D8461D">
        <w:rPr>
          <w:b/>
          <w:bCs/>
          <w:color w:val="000000" w:themeColor="text1"/>
        </w:rPr>
        <w:t>Development Goal 2: Enhance Confidence in Questioning and Classroom Participation</w:t>
      </w:r>
      <w:bookmarkEnd w:id="13"/>
    </w:p>
    <w:p w14:paraId="73289345" w14:textId="77777777" w:rsidR="00D9221F" w:rsidRDefault="00D9221F" w:rsidP="00D9221F"/>
    <w:p w14:paraId="76A6BA85" w14:textId="77777777" w:rsidR="00D9221F" w:rsidRPr="00D8461D" w:rsidRDefault="00D9221F" w:rsidP="00D9221F">
      <w:pPr>
        <w:rPr>
          <w:b/>
          <w:bCs/>
        </w:rPr>
      </w:pPr>
      <w:r w:rsidRPr="00D8461D">
        <w:rPr>
          <w:b/>
          <w:bCs/>
        </w:rPr>
        <w:t>In relation to Developmental Goal</w:t>
      </w:r>
    </w:p>
    <w:p w14:paraId="754E7547" w14:textId="77777777" w:rsidR="00D9221F" w:rsidRDefault="00D9221F" w:rsidP="00D9221F"/>
    <w:p w14:paraId="1E4EF18C" w14:textId="34AEB09E" w:rsidR="00D9221F" w:rsidRPr="00D8461D" w:rsidRDefault="00D9221F" w:rsidP="00D9221F">
      <w:pPr>
        <w:rPr>
          <w:b/>
          <w:bCs/>
        </w:rPr>
      </w:pPr>
      <w:r w:rsidRPr="00D8461D">
        <w:rPr>
          <w:b/>
          <w:bCs/>
        </w:rPr>
        <w:t>Current Situation:</w:t>
      </w:r>
    </w:p>
    <w:p w14:paraId="5AD28FBD" w14:textId="67345FD0" w:rsidR="00D9221F" w:rsidRDefault="00D9221F" w:rsidP="00D9221F">
      <w:r>
        <w:t>I am embarrassed to admit this, but I am not confident in asking questions in class or tutorial sessions, so it affects my understanding of the topics.</w:t>
      </w:r>
    </w:p>
    <w:p w14:paraId="0AD573EA" w14:textId="0D92A9D1" w:rsidR="00D9221F" w:rsidRPr="00462BF5" w:rsidRDefault="00D9221F" w:rsidP="00D9221F">
      <w:pPr>
        <w:rPr>
          <w:b/>
          <w:bCs/>
        </w:rPr>
      </w:pPr>
      <w:r w:rsidRPr="00462BF5">
        <w:rPr>
          <w:b/>
          <w:bCs/>
        </w:rPr>
        <w:t>SMART Goal:</w:t>
      </w:r>
    </w:p>
    <w:p w14:paraId="78DBD106" w14:textId="110C7DEB" w:rsidR="00D9221F" w:rsidRDefault="00D9221F" w:rsidP="00D9221F">
      <w:r>
        <w:t xml:space="preserve">By the end of this term, I plan to participate by asking at least one question or contributing at least once per </w:t>
      </w:r>
      <w:r w:rsidR="00462BF5">
        <w:t>session.</w:t>
      </w:r>
    </w:p>
    <w:p w14:paraId="1B0AF58B" w14:textId="365858D3" w:rsidR="00D9221F" w:rsidRDefault="00D9221F" w:rsidP="00D9221F">
      <w:r w:rsidRPr="00462BF5">
        <w:rPr>
          <w:b/>
          <w:bCs/>
        </w:rPr>
        <w:lastRenderedPageBreak/>
        <w:t>Actions</w:t>
      </w:r>
      <w:r>
        <w:t>:</w:t>
      </w:r>
    </w:p>
    <w:p w14:paraId="0EA061BA" w14:textId="4EF68F1C" w:rsidR="00D9221F" w:rsidRDefault="00D9221F" w:rsidP="00D9221F">
      <w:r>
        <w:t>I will prepare questions before attending classes, engage in small group discussions, and request clarification from lecturers when necessary.</w:t>
      </w:r>
    </w:p>
    <w:p w14:paraId="412FCDA5" w14:textId="63AB7F7D" w:rsidR="00D9221F" w:rsidRDefault="00D9221F" w:rsidP="00D9221F">
      <w:r w:rsidRPr="00462BF5">
        <w:rPr>
          <w:b/>
          <w:bCs/>
        </w:rPr>
        <w:t>Resources</w:t>
      </w:r>
      <w:r>
        <w:t>:</w:t>
      </w:r>
    </w:p>
    <w:p w14:paraId="75989C71" w14:textId="1FEB5556" w:rsidR="00D9221F" w:rsidRDefault="00D9221F" w:rsidP="00D9221F">
      <w:r>
        <w:t>Involvement by lecturers and classmates, confidence-building material, and staff-workshops on communication skills.</w:t>
      </w:r>
    </w:p>
    <w:p w14:paraId="46BD28FC" w14:textId="1AF0D653" w:rsidR="00D9221F" w:rsidRPr="00462BF5" w:rsidRDefault="00D9221F" w:rsidP="00D9221F">
      <w:pPr>
        <w:rPr>
          <w:b/>
          <w:bCs/>
        </w:rPr>
      </w:pPr>
      <w:r w:rsidRPr="00462BF5">
        <w:rPr>
          <w:b/>
          <w:bCs/>
        </w:rPr>
        <w:t>Timescale</w:t>
      </w:r>
    </w:p>
    <w:p w14:paraId="61DA19B2" w14:textId="77777777" w:rsidR="00D9221F" w:rsidRDefault="00D9221F" w:rsidP="00D9221F">
      <w:r>
        <w:t>At the close of the present academic term. Success Criteria: More participation in the sessions and better understanding of the course material. Development Goal 3: Developing Skills for Computing in the Work Environment Current Situation:</w:t>
      </w:r>
    </w:p>
    <w:p w14:paraId="0718ACD1" w14:textId="77777777" w:rsidR="00D9221F" w:rsidRDefault="00D9221F" w:rsidP="00D9221F">
      <w:r>
        <w:t>The I am an experiential learner, though I could enhance my skills in the application of theoretical knowledge for practical computer jobs. SMART Goals:</w:t>
      </w:r>
    </w:p>
    <w:p w14:paraId="4025D5BF" w14:textId="08229F8F" w:rsidR="00AE56A2" w:rsidRDefault="00D9221F" w:rsidP="00D9221F">
      <w:r>
        <w:t xml:space="preserve">Created During this semester, I shall work on all exercises and additional practice tasks each week in order to improve my computing skills. Actions: I will take an active part in the workshops to learn by practice and work on the software on my own to develop proficiency. Resources: Course materials, online lessons, practical workshops, and feedback from </w:t>
      </w:r>
      <w:r w:rsidR="00AE56A2">
        <w:t>lecturers, ongoing</w:t>
      </w:r>
      <w:r>
        <w:t xml:space="preserve"> during the current academic semester.</w:t>
      </w:r>
    </w:p>
    <w:p w14:paraId="6F18B4D0" w14:textId="6102B6A6" w:rsidR="006959A3" w:rsidRDefault="00D9221F" w:rsidP="00D9221F">
      <w:r>
        <w:t xml:space="preserve"> Success Criteria: More confidence and competence shown in assessments and assignments. Reflective Commentary I undertook a reflection process based on Gibbs’ Reflective Cycle (1988) to think about my personal issues and realize that procrastination and lack of confidence were some of the main issues influencing my academic performance. Reflecting on my problems helped me understand the importance of planning and effective communication. </w:t>
      </w:r>
    </w:p>
    <w:p w14:paraId="1AADB661" w14:textId="566EAE11" w:rsidR="00EC400F" w:rsidRDefault="00D9221F" w:rsidP="00D9221F">
      <w:r>
        <w:t xml:space="preserve">Analysis of the problem helped me understand that SMART goals offer actionable means of enhancing performance (Doran, 1981). Reflective learning is useful in personal advancement by regularly reconsidering my goals. Moreover, recognizing my leaning style of implementation means I can plan my personal development in line with my leaning incline (Kolb, 1984). </w:t>
      </w:r>
    </w:p>
    <w:p w14:paraId="7D4092EC" w14:textId="77777777" w:rsidR="00EC400F" w:rsidRPr="006959A3" w:rsidRDefault="00D9221F" w:rsidP="00D9221F">
      <w:pPr>
        <w:rPr>
          <w:b/>
          <w:bCs/>
        </w:rPr>
      </w:pPr>
      <w:r w:rsidRPr="006959A3">
        <w:rPr>
          <w:b/>
          <w:bCs/>
        </w:rPr>
        <w:t>Conclusion</w:t>
      </w:r>
    </w:p>
    <w:p w14:paraId="018FD99D" w14:textId="153A6BA7" w:rsidR="006731D7" w:rsidRDefault="00D9221F" w:rsidP="00D9221F">
      <w:r>
        <w:t xml:space="preserve"> This personal development plan highlights specific goals towards enhancing time management, confidence, and computing skills, which are important factors for academic and job success. Using this plan and undertaking a review process, it will be possible for me to work on my weaknesses and capitalize on my strengths, thereby making a positive contribution towards both personal and professional aspects.</w:t>
      </w:r>
    </w:p>
    <w:p w14:paraId="4827A339" w14:textId="77777777" w:rsidR="00E851E1" w:rsidRDefault="00E851E1" w:rsidP="00D9221F"/>
    <w:p w14:paraId="2418B3D9" w14:textId="77777777" w:rsidR="00E851E1" w:rsidRDefault="00E851E1" w:rsidP="00D9221F"/>
    <w:p w14:paraId="526FBF37" w14:textId="77777777" w:rsidR="00E851E1" w:rsidRDefault="00E851E1" w:rsidP="00D9221F"/>
    <w:p w14:paraId="4D5EA334" w14:textId="3501C784" w:rsidR="00E851E1" w:rsidRDefault="00E851E1" w:rsidP="00D9221F"/>
    <w:p w14:paraId="30F4CAB1" w14:textId="74A1DCA7" w:rsidR="00D2740A" w:rsidRPr="00CF0E4A" w:rsidRDefault="00D2740A" w:rsidP="00CF0E4A">
      <w:pPr>
        <w:pStyle w:val="Heading1"/>
        <w:rPr>
          <w:b/>
          <w:bCs/>
          <w:color w:val="000000" w:themeColor="text1"/>
        </w:rPr>
      </w:pPr>
      <w:bookmarkStart w:id="14" w:name="_Toc216905350"/>
      <w:r w:rsidRPr="00CF0E4A">
        <w:rPr>
          <w:b/>
          <w:bCs/>
          <w:color w:val="000000" w:themeColor="text1"/>
        </w:rPr>
        <w:lastRenderedPageBreak/>
        <w:t xml:space="preserve">TASK 3: </w:t>
      </w:r>
      <w:r w:rsidR="00CF0E4A" w:rsidRPr="00CF0E4A">
        <w:rPr>
          <w:b/>
          <w:bCs/>
          <w:color w:val="000000" w:themeColor="text1"/>
        </w:rPr>
        <w:t>Unit 4 Topic Summary</w:t>
      </w:r>
      <w:r w:rsidR="004D607E">
        <w:rPr>
          <w:b/>
          <w:bCs/>
          <w:color w:val="000000" w:themeColor="text1"/>
        </w:rPr>
        <w:t xml:space="preserve"> - </w:t>
      </w:r>
      <w:r w:rsidR="00CF0E4A" w:rsidRPr="00CF0E4A">
        <w:rPr>
          <w:b/>
          <w:bCs/>
          <w:color w:val="000000" w:themeColor="text1"/>
        </w:rPr>
        <w:t>Learning to Learn</w:t>
      </w:r>
      <w:bookmarkEnd w:id="14"/>
    </w:p>
    <w:p w14:paraId="23357B65" w14:textId="77777777" w:rsidR="00EF7FCF" w:rsidRDefault="00EF7FCF" w:rsidP="008768B2">
      <w:pPr>
        <w:rPr>
          <w:b/>
          <w:bCs/>
        </w:rPr>
      </w:pPr>
    </w:p>
    <w:p w14:paraId="575C1022" w14:textId="2B101655" w:rsidR="008768B2" w:rsidRPr="00EF7FCF" w:rsidRDefault="008768B2" w:rsidP="008768B2">
      <w:pPr>
        <w:rPr>
          <w:b/>
          <w:bCs/>
        </w:rPr>
      </w:pPr>
      <w:r w:rsidRPr="003638EF">
        <w:rPr>
          <w:b/>
          <w:bCs/>
        </w:rPr>
        <w:t>Introduction</w:t>
      </w:r>
    </w:p>
    <w:p w14:paraId="19F3DF98" w14:textId="4962528B" w:rsidR="008768B2" w:rsidRDefault="008768B2" w:rsidP="008768B2">
      <w:r>
        <w:t>“Learning to Learn” is an important skill that enables lifelong learning and adaptability in the ever-changing marketplace. This topic will discuss strategies that learners can apply to enhance agility, eliminate counterproductive learning habits, and develop their ability to learn well.</w:t>
      </w:r>
    </w:p>
    <w:p w14:paraId="56E6A3EF" w14:textId="77777777" w:rsidR="008768B2" w:rsidRDefault="008768B2" w:rsidP="008768B2"/>
    <w:p w14:paraId="0CAACBA6" w14:textId="1E20673B" w:rsidR="008768B2" w:rsidRPr="003638EF" w:rsidRDefault="008768B2" w:rsidP="008768B2">
      <w:pPr>
        <w:rPr>
          <w:b/>
          <w:bCs/>
        </w:rPr>
      </w:pPr>
      <w:r w:rsidRPr="003638EF">
        <w:rPr>
          <w:b/>
          <w:bCs/>
        </w:rPr>
        <w:t>1. Learning Agility and Its Relevance to Employability</w:t>
      </w:r>
    </w:p>
    <w:p w14:paraId="0F534512" w14:textId="77777777" w:rsidR="008768B2" w:rsidRDefault="008768B2" w:rsidP="008768B2">
      <w:r>
        <w:t>"Learning agility" is the trait of quickly being able to learn new skills and applying different knowledge to new contexts. It is especially pertinent to employability because of the constant learning that is taking place in the new world of job evolution, thanks to advancements in technology. "Agile" learners are positive about change and are also good problem solvers; they are a source of immense value to employers (Cottrell, 2019).</w:t>
      </w:r>
    </w:p>
    <w:p w14:paraId="088D8C00" w14:textId="77777777" w:rsidR="008768B2" w:rsidRDefault="008768B2" w:rsidP="008768B2"/>
    <w:p w14:paraId="7AC4C466" w14:textId="569F5A26" w:rsidR="008768B2" w:rsidRPr="003638EF" w:rsidRDefault="008768B2" w:rsidP="008768B2">
      <w:pPr>
        <w:rPr>
          <w:b/>
          <w:bCs/>
        </w:rPr>
      </w:pPr>
      <w:r w:rsidRPr="003638EF">
        <w:rPr>
          <w:b/>
          <w:bCs/>
        </w:rPr>
        <w:t>2. The Need for Unlearning and Dropping Unproductive Habits</w:t>
      </w:r>
    </w:p>
    <w:p w14:paraId="69AF6773" w14:textId="77777777" w:rsidR="008768B2" w:rsidRDefault="008768B2" w:rsidP="008768B2">
      <w:r>
        <w:t>"Unlearning is the process by which one discards outdated or false information, beliefs, or practices when they are no longer useful." Unlearning is important because when people hold on to old practices, they may not be very effective in terms of innovation. Through unlearning, one creates room for innovation (Dweck, 2006). It is even more important in an environment where innovation is a continuous process.</w:t>
      </w:r>
    </w:p>
    <w:p w14:paraId="0920A449" w14:textId="77777777" w:rsidR="008768B2" w:rsidRDefault="008768B2" w:rsidP="008768B2"/>
    <w:p w14:paraId="161D12E3" w14:textId="77776504" w:rsidR="008768B2" w:rsidRPr="003638EF" w:rsidRDefault="008768B2" w:rsidP="008768B2">
      <w:pPr>
        <w:rPr>
          <w:b/>
          <w:bCs/>
        </w:rPr>
      </w:pPr>
      <w:r w:rsidRPr="003638EF">
        <w:rPr>
          <w:b/>
          <w:bCs/>
        </w:rPr>
        <w:t>3. Traits of an Agile Learner &amp; Techniques for Enhancing Learning Ability</w:t>
      </w:r>
    </w:p>
    <w:p w14:paraId="2D6D5555" w14:textId="42A2EFDC" w:rsidR="008768B2" w:rsidRDefault="008768B2" w:rsidP="008768B2">
      <w:r>
        <w:t>While agile learners usually have the following learning qualities like curiosity, open-mindedness, resilience, and proactivity, those willing to become learning agile may take the following steps:</w:t>
      </w:r>
    </w:p>
    <w:p w14:paraId="0D2E2112" w14:textId="5F76AAAD" w:rsidR="008768B2" w:rsidRPr="003638EF" w:rsidRDefault="008768B2" w:rsidP="008768B2">
      <w:pPr>
        <w:rPr>
          <w:b/>
          <w:bCs/>
        </w:rPr>
      </w:pPr>
      <w:r w:rsidRPr="003638EF">
        <w:rPr>
          <w:b/>
          <w:bCs/>
        </w:rPr>
        <w:t xml:space="preserve">Determine specific, realistic educational </w:t>
      </w:r>
      <w:r w:rsidRPr="003638EF">
        <w:rPr>
          <w:b/>
          <w:bCs/>
        </w:rPr>
        <w:t>objectives.</w:t>
      </w:r>
    </w:p>
    <w:p w14:paraId="40F68FC3" w14:textId="29E776A3" w:rsidR="008768B2" w:rsidRPr="003638EF" w:rsidRDefault="008768B2" w:rsidP="008768B2">
      <w:pPr>
        <w:rPr>
          <w:b/>
          <w:bCs/>
        </w:rPr>
      </w:pPr>
      <w:r w:rsidRPr="003638EF">
        <w:rPr>
          <w:b/>
          <w:bCs/>
        </w:rPr>
        <w:t xml:space="preserve">Engage with reflective practice to make sense of the learning </w:t>
      </w:r>
      <w:r w:rsidRPr="003638EF">
        <w:rPr>
          <w:b/>
          <w:bCs/>
        </w:rPr>
        <w:t>process.</w:t>
      </w:r>
    </w:p>
    <w:p w14:paraId="70BDC778" w14:textId="38BD7DEA" w:rsidR="008768B2" w:rsidRPr="003638EF" w:rsidRDefault="008768B2" w:rsidP="008768B2">
      <w:pPr>
        <w:rPr>
          <w:b/>
          <w:bCs/>
        </w:rPr>
      </w:pPr>
      <w:r w:rsidRPr="003638EF">
        <w:rPr>
          <w:b/>
          <w:bCs/>
        </w:rPr>
        <w:t xml:space="preserve">Try to gather feedback and use it </w:t>
      </w:r>
      <w:r w:rsidRPr="003638EF">
        <w:rPr>
          <w:b/>
          <w:bCs/>
        </w:rPr>
        <w:t>constructively.</w:t>
      </w:r>
    </w:p>
    <w:p w14:paraId="3B9A375D" w14:textId="77777777" w:rsidR="008768B2" w:rsidRPr="003638EF" w:rsidRDefault="008768B2" w:rsidP="008768B2">
      <w:pPr>
        <w:rPr>
          <w:b/>
          <w:bCs/>
        </w:rPr>
      </w:pPr>
      <w:r w:rsidRPr="003638EF">
        <w:rPr>
          <w:b/>
          <w:bCs/>
        </w:rPr>
        <w:t>Vary the modes of learning, such as exercises and group work (Garvin, 2000).</w:t>
      </w:r>
    </w:p>
    <w:p w14:paraId="3549BD9B" w14:textId="77777777" w:rsidR="00154EFB" w:rsidRDefault="00154EFB" w:rsidP="008768B2">
      <w:pPr>
        <w:rPr>
          <w:b/>
          <w:bCs/>
        </w:rPr>
      </w:pPr>
    </w:p>
    <w:p w14:paraId="3881DDB5" w14:textId="7FD8A548" w:rsidR="008768B2" w:rsidRPr="00154EFB" w:rsidRDefault="008768B2" w:rsidP="008768B2">
      <w:pPr>
        <w:rPr>
          <w:b/>
          <w:bCs/>
        </w:rPr>
      </w:pPr>
      <w:r w:rsidRPr="00154EFB">
        <w:rPr>
          <w:b/>
          <w:bCs/>
        </w:rPr>
        <w:t>Conclusion</w:t>
      </w:r>
    </w:p>
    <w:p w14:paraId="6F40D62E" w14:textId="77777777" w:rsidR="00154EFB" w:rsidRDefault="008768B2" w:rsidP="00D9221F">
      <w:r>
        <w:t>Competency in “Learning to Learn” enables one to possess the required skills to perform very well even in a changing workplace environment. Learning to learn, learning to unlearn, or learning to learn in an agile style are the basic steps for this process to take place.</w:t>
      </w:r>
    </w:p>
    <w:p w14:paraId="4CCF4B1A" w14:textId="77777777" w:rsidR="00C54B6F" w:rsidRDefault="00C54B6F" w:rsidP="00D9221F"/>
    <w:p w14:paraId="7ACC8314" w14:textId="77777777" w:rsidR="00C54B6F" w:rsidRDefault="00C54B6F" w:rsidP="00D9221F"/>
    <w:p w14:paraId="72745DF6" w14:textId="77777777" w:rsidR="00C54B6F" w:rsidRDefault="00C54B6F" w:rsidP="00D9221F"/>
    <w:p w14:paraId="0A0038CA" w14:textId="77777777" w:rsidR="00C54B6F" w:rsidRDefault="00C54B6F" w:rsidP="00D9221F"/>
    <w:p w14:paraId="276B4A98" w14:textId="5DD42104" w:rsidR="00C54B6F" w:rsidRPr="00C54B6F" w:rsidRDefault="00C54B6F" w:rsidP="00C54B6F">
      <w:pPr>
        <w:pStyle w:val="Heading1"/>
        <w:rPr>
          <w:b/>
          <w:bCs/>
          <w:color w:val="000000" w:themeColor="text1"/>
        </w:rPr>
      </w:pPr>
      <w:bookmarkStart w:id="15" w:name="_Toc216905351"/>
      <w:r w:rsidRPr="00C54B6F">
        <w:rPr>
          <w:b/>
          <w:bCs/>
          <w:color w:val="000000" w:themeColor="text1"/>
        </w:rPr>
        <w:t>TASK 4: Video Presentation</w:t>
      </w:r>
      <w:bookmarkEnd w:id="15"/>
    </w:p>
    <w:p w14:paraId="1D0E076C" w14:textId="77777777" w:rsidR="00C54B6F" w:rsidRDefault="00C54B6F" w:rsidP="00D9221F"/>
    <w:p w14:paraId="2249B1D3" w14:textId="35E0656C" w:rsidR="00C54B6F" w:rsidRDefault="00AF33B1" w:rsidP="00D9221F">
      <w:r>
        <w:t>A 3–</w:t>
      </w:r>
      <w:r>
        <w:t>4-minute</w:t>
      </w:r>
      <w:r>
        <w:t xml:space="preserve"> video presentation addressing Task 4 has been recorded and submitted separately alongside this written assignment. The video provides an overview of my self-evaluation, Professional Development Plan, identified skill gaps, and a summary of a Unit 4 topic on becoming a lifelong </w:t>
      </w:r>
      <w:r>
        <w:t>learner.</w:t>
      </w:r>
    </w:p>
    <w:p w14:paraId="75C00E88" w14:textId="468831B8" w:rsidR="00C54B6F" w:rsidRDefault="00AF33B1" w:rsidP="00D9221F">
      <w:r>
        <w:t>LINK:</w:t>
      </w:r>
    </w:p>
    <w:p w14:paraId="777503A9" w14:textId="6BE55C08" w:rsidR="00AF33B1" w:rsidRPr="006B174C" w:rsidRDefault="006B174C" w:rsidP="00D9221F">
      <w:pPr>
        <w:rPr>
          <w:b/>
          <w:bCs/>
        </w:rPr>
      </w:pPr>
      <w:r w:rsidRPr="006B174C">
        <w:rPr>
          <w:b/>
          <w:bCs/>
        </w:rPr>
        <w:t>https://drive.google.com/file/d/181rGespv0JUa8_L3o2u2Gq9w1oeRJ2v9/view?usp=sharing</w:t>
      </w:r>
    </w:p>
    <w:p w14:paraId="172825B6" w14:textId="77777777" w:rsidR="00C54B6F" w:rsidRDefault="00C54B6F" w:rsidP="00D9221F"/>
    <w:p w14:paraId="5397C4D9" w14:textId="77777777" w:rsidR="00C54B6F" w:rsidRDefault="00C54B6F" w:rsidP="00D9221F"/>
    <w:p w14:paraId="21F3D0D4" w14:textId="77777777" w:rsidR="00C54B6F" w:rsidRDefault="00C54B6F" w:rsidP="00D9221F"/>
    <w:p w14:paraId="707F8284" w14:textId="77777777" w:rsidR="00C54B6F" w:rsidRDefault="00C54B6F" w:rsidP="00D9221F"/>
    <w:p w14:paraId="44337EC9" w14:textId="77777777" w:rsidR="00C54B6F" w:rsidRDefault="00C54B6F" w:rsidP="00D9221F"/>
    <w:p w14:paraId="6BCEBDF2" w14:textId="77777777" w:rsidR="00C54B6F" w:rsidRDefault="00C54B6F" w:rsidP="00D9221F"/>
    <w:p w14:paraId="15690F8B" w14:textId="77777777" w:rsidR="00C54B6F" w:rsidRDefault="00C54B6F" w:rsidP="00D9221F"/>
    <w:p w14:paraId="020DE7B8" w14:textId="77777777" w:rsidR="00C54B6F" w:rsidRDefault="00C54B6F" w:rsidP="00D9221F"/>
    <w:p w14:paraId="2ABC7DAD" w14:textId="77777777" w:rsidR="00C54B6F" w:rsidRDefault="00C54B6F" w:rsidP="00D9221F"/>
    <w:p w14:paraId="2E56593F" w14:textId="77777777" w:rsidR="00C54B6F" w:rsidRDefault="00C54B6F" w:rsidP="00D9221F"/>
    <w:p w14:paraId="48122783" w14:textId="77777777" w:rsidR="00C54B6F" w:rsidRDefault="00C54B6F" w:rsidP="00D9221F"/>
    <w:p w14:paraId="5E2EFC05" w14:textId="77777777" w:rsidR="00C54B6F" w:rsidRDefault="00C54B6F" w:rsidP="00D9221F"/>
    <w:p w14:paraId="1C885B03" w14:textId="77777777" w:rsidR="00C54B6F" w:rsidRDefault="00C54B6F" w:rsidP="00D9221F"/>
    <w:p w14:paraId="5E665853" w14:textId="77777777" w:rsidR="00C54B6F" w:rsidRDefault="00C54B6F" w:rsidP="00D9221F"/>
    <w:p w14:paraId="093B0292" w14:textId="77777777" w:rsidR="00C54B6F" w:rsidRDefault="00C54B6F" w:rsidP="00D9221F"/>
    <w:p w14:paraId="66712FE2" w14:textId="77777777" w:rsidR="00C54B6F" w:rsidRDefault="00C54B6F" w:rsidP="00D9221F"/>
    <w:p w14:paraId="7B0F43C5" w14:textId="77777777" w:rsidR="00C54B6F" w:rsidRDefault="00C54B6F" w:rsidP="00D9221F"/>
    <w:p w14:paraId="28BF0F79" w14:textId="77777777" w:rsidR="00C54B6F" w:rsidRDefault="00C54B6F" w:rsidP="00D9221F"/>
    <w:p w14:paraId="09F02A74" w14:textId="14251FC7" w:rsidR="00E851E1" w:rsidRPr="00154EFB" w:rsidRDefault="00162FB1" w:rsidP="00D9221F">
      <w:r w:rsidRPr="00162FB1">
        <w:rPr>
          <w:b/>
          <w:bCs/>
          <w:color w:val="000000" w:themeColor="text1"/>
        </w:rPr>
        <w:lastRenderedPageBreak/>
        <w:t>REFERENCES</w:t>
      </w:r>
    </w:p>
    <w:bookmarkStart w:id="16" w:name="_Toc216905352" w:displacedByCustomXml="next"/>
    <w:sdt>
      <w:sdtPr>
        <w:id w:val="1141462700"/>
        <w:docPartObj>
          <w:docPartGallery w:val="Bibliographies"/>
          <w:docPartUnique/>
        </w:docPartObj>
      </w:sdtPr>
      <w:sdtEndPr>
        <w:rPr>
          <w:rFonts w:asciiTheme="minorHAnsi" w:eastAsiaTheme="minorHAnsi" w:hAnsiTheme="minorHAnsi" w:cstheme="minorBidi"/>
          <w:color w:val="auto"/>
          <w:sz w:val="22"/>
          <w:szCs w:val="22"/>
        </w:rPr>
      </w:sdtEndPr>
      <w:sdtContent>
        <w:p w14:paraId="6757C619" w14:textId="6BB1E0AA" w:rsidR="00162FB1" w:rsidRPr="00162FB1" w:rsidRDefault="00162FB1">
          <w:pPr>
            <w:pStyle w:val="Heading1"/>
            <w:rPr>
              <w:b/>
              <w:bCs/>
              <w:color w:val="000000" w:themeColor="text1"/>
            </w:rPr>
          </w:pPr>
          <w:r w:rsidRPr="00162FB1">
            <w:rPr>
              <w:b/>
              <w:bCs/>
              <w:color w:val="000000" w:themeColor="text1"/>
            </w:rPr>
            <w:t>Bibliography</w:t>
          </w:r>
          <w:bookmarkEnd w:id="16"/>
        </w:p>
        <w:sdt>
          <w:sdtPr>
            <w:id w:val="111145805"/>
            <w:bibliography/>
          </w:sdtPr>
          <w:sdtContent>
            <w:p w14:paraId="4BEAE8FB" w14:textId="77777777" w:rsidR="00A20620" w:rsidRDefault="00A20620" w:rsidP="00A20620">
              <w:pPr>
                <w:pStyle w:val="Bibliography"/>
                <w:ind w:left="720" w:hanging="720"/>
              </w:pPr>
            </w:p>
            <w:bookmarkStart w:id="17" w:name="_Toc216905353" w:displacedByCustomXml="next"/>
            <w:sdt>
              <w:sdtPr>
                <w:id w:val="-1857876570"/>
                <w:docPartObj>
                  <w:docPartGallery w:val="Bibliographies"/>
                  <w:docPartUnique/>
                </w:docPartObj>
              </w:sdtPr>
              <w:sdtEndPr>
                <w:rPr>
                  <w:rFonts w:asciiTheme="minorHAnsi" w:eastAsiaTheme="minorHAnsi" w:hAnsiTheme="minorHAnsi" w:cstheme="minorBidi"/>
                  <w:color w:val="auto"/>
                  <w:sz w:val="22"/>
                  <w:szCs w:val="22"/>
                </w:rPr>
              </w:sdtEndPr>
              <w:sdtContent>
                <w:p w14:paraId="55341020" w14:textId="348AB72C" w:rsidR="00A20620" w:rsidRDefault="00A20620">
                  <w:pPr>
                    <w:pStyle w:val="Heading1"/>
                  </w:pPr>
                  <w:r>
                    <w:t>Bibliography</w:t>
                  </w:r>
                  <w:bookmarkEnd w:id="17"/>
                </w:p>
                <w:sdt>
                  <w:sdtPr>
                    <w:id w:val="468794105"/>
                    <w:bibliography/>
                  </w:sdtPr>
                  <w:sdtContent>
                    <w:p w14:paraId="1BAB9243" w14:textId="77777777" w:rsidR="00A20620" w:rsidRDefault="00A2062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A20620" w14:paraId="5B218356" w14:textId="77777777">
                        <w:trPr>
                          <w:divId w:val="1384865333"/>
                          <w:tblCellSpacing w:w="15" w:type="dxa"/>
                        </w:trPr>
                        <w:tc>
                          <w:tcPr>
                            <w:tcW w:w="50" w:type="pct"/>
                            <w:hideMark/>
                          </w:tcPr>
                          <w:p w14:paraId="45576A57" w14:textId="0FB7DD25" w:rsidR="00A20620" w:rsidRDefault="00A20620">
                            <w:pPr>
                              <w:pStyle w:val="Bibliography"/>
                              <w:rPr>
                                <w:noProof/>
                                <w:kern w:val="0"/>
                                <w:sz w:val="24"/>
                                <w:szCs w:val="24"/>
                                <w14:ligatures w14:val="none"/>
                              </w:rPr>
                            </w:pPr>
                            <w:r>
                              <w:rPr>
                                <w:noProof/>
                              </w:rPr>
                              <w:t xml:space="preserve">[1] </w:t>
                            </w:r>
                          </w:p>
                        </w:tc>
                        <w:tc>
                          <w:tcPr>
                            <w:tcW w:w="0" w:type="auto"/>
                            <w:hideMark/>
                          </w:tcPr>
                          <w:p w14:paraId="45975EED" w14:textId="77777777" w:rsidR="00A20620" w:rsidRDefault="00A20620">
                            <w:pPr>
                              <w:pStyle w:val="Bibliography"/>
                              <w:rPr>
                                <w:noProof/>
                              </w:rPr>
                            </w:pPr>
                            <w:r>
                              <w:rPr>
                                <w:noProof/>
                              </w:rPr>
                              <w:t>Graham Gibbs, "Gibbs’ Reflective Cycle," 1998. [Online]. Available: https://www.ed.ac.uk/reflection/reflectors-toolkit/reflecting-on-experience/gibbs-reflective-cycle.</w:t>
                            </w:r>
                          </w:p>
                        </w:tc>
                      </w:tr>
                      <w:tr w:rsidR="00A20620" w14:paraId="3155CDAB" w14:textId="77777777">
                        <w:trPr>
                          <w:divId w:val="1384865333"/>
                          <w:tblCellSpacing w:w="15" w:type="dxa"/>
                        </w:trPr>
                        <w:tc>
                          <w:tcPr>
                            <w:tcW w:w="50" w:type="pct"/>
                            <w:hideMark/>
                          </w:tcPr>
                          <w:p w14:paraId="2FB860E5" w14:textId="77777777" w:rsidR="00A20620" w:rsidRDefault="00A20620">
                            <w:pPr>
                              <w:pStyle w:val="Bibliography"/>
                              <w:rPr>
                                <w:noProof/>
                              </w:rPr>
                            </w:pPr>
                            <w:r>
                              <w:rPr>
                                <w:noProof/>
                              </w:rPr>
                              <w:t xml:space="preserve">[2] </w:t>
                            </w:r>
                          </w:p>
                        </w:tc>
                        <w:tc>
                          <w:tcPr>
                            <w:tcW w:w="0" w:type="auto"/>
                            <w:hideMark/>
                          </w:tcPr>
                          <w:p w14:paraId="4F6A052F" w14:textId="77777777" w:rsidR="00A20620" w:rsidRDefault="00A20620">
                            <w:pPr>
                              <w:pStyle w:val="Bibliography"/>
                              <w:rPr>
                                <w:noProof/>
                              </w:rPr>
                            </w:pPr>
                            <w:r>
                              <w:rPr>
                                <w:noProof/>
                              </w:rPr>
                              <w:t>Stella Cottrell, "Effective Study Skills and Time Management," 2019. [Online]. Available: https://www.macmillanihe.com/companion/Cottrell-Study-Skills/.</w:t>
                            </w:r>
                          </w:p>
                        </w:tc>
                      </w:tr>
                      <w:tr w:rsidR="00A20620" w14:paraId="4055E973" w14:textId="77777777">
                        <w:trPr>
                          <w:divId w:val="1384865333"/>
                          <w:tblCellSpacing w:w="15" w:type="dxa"/>
                        </w:trPr>
                        <w:tc>
                          <w:tcPr>
                            <w:tcW w:w="50" w:type="pct"/>
                            <w:hideMark/>
                          </w:tcPr>
                          <w:p w14:paraId="43BFDAAF" w14:textId="77777777" w:rsidR="00A20620" w:rsidRDefault="00A20620">
                            <w:pPr>
                              <w:pStyle w:val="Bibliography"/>
                              <w:rPr>
                                <w:noProof/>
                              </w:rPr>
                            </w:pPr>
                            <w:r>
                              <w:rPr>
                                <w:noProof/>
                              </w:rPr>
                              <w:t xml:space="preserve">[3] </w:t>
                            </w:r>
                          </w:p>
                        </w:tc>
                        <w:tc>
                          <w:tcPr>
                            <w:tcW w:w="0" w:type="auto"/>
                            <w:hideMark/>
                          </w:tcPr>
                          <w:p w14:paraId="323542F1" w14:textId="77777777" w:rsidR="00A20620" w:rsidRDefault="00A20620">
                            <w:pPr>
                              <w:pStyle w:val="Bibliography"/>
                              <w:rPr>
                                <w:noProof/>
                              </w:rPr>
                            </w:pPr>
                            <w:r>
                              <w:rPr>
                                <w:noProof/>
                              </w:rPr>
                              <w:t>David A. Kolb, "Experiential Learning Theory," 2023. [Online]. Available: https://www.simplypsychology.org/learning-kolb.html.</w:t>
                            </w:r>
                          </w:p>
                        </w:tc>
                      </w:tr>
                      <w:tr w:rsidR="00A20620" w14:paraId="0443DD10" w14:textId="77777777">
                        <w:trPr>
                          <w:divId w:val="1384865333"/>
                          <w:tblCellSpacing w:w="15" w:type="dxa"/>
                        </w:trPr>
                        <w:tc>
                          <w:tcPr>
                            <w:tcW w:w="50" w:type="pct"/>
                            <w:hideMark/>
                          </w:tcPr>
                          <w:p w14:paraId="3AE9A8B6" w14:textId="77777777" w:rsidR="00A20620" w:rsidRDefault="00A20620">
                            <w:pPr>
                              <w:pStyle w:val="Bibliography"/>
                              <w:rPr>
                                <w:noProof/>
                              </w:rPr>
                            </w:pPr>
                            <w:r>
                              <w:rPr>
                                <w:noProof/>
                              </w:rPr>
                              <w:t xml:space="preserve">[4] </w:t>
                            </w:r>
                          </w:p>
                        </w:tc>
                        <w:tc>
                          <w:tcPr>
                            <w:tcW w:w="0" w:type="auto"/>
                            <w:hideMark/>
                          </w:tcPr>
                          <w:p w14:paraId="30FA0FFB" w14:textId="77777777" w:rsidR="00A20620" w:rsidRDefault="00A20620">
                            <w:pPr>
                              <w:pStyle w:val="Bibliography"/>
                              <w:rPr>
                                <w:noProof/>
                              </w:rPr>
                            </w:pPr>
                            <w:r>
                              <w:rPr>
                                <w:noProof/>
                              </w:rPr>
                              <w:t xml:space="preserve">S. Cottrell, "The Study Skills Handbook," london, Red Globe Press, 2019. </w:t>
                            </w:r>
                          </w:p>
                        </w:tc>
                      </w:tr>
                      <w:tr w:rsidR="00A20620" w14:paraId="6AB54AA3" w14:textId="77777777">
                        <w:trPr>
                          <w:divId w:val="1384865333"/>
                          <w:tblCellSpacing w:w="15" w:type="dxa"/>
                        </w:trPr>
                        <w:tc>
                          <w:tcPr>
                            <w:tcW w:w="50" w:type="pct"/>
                            <w:hideMark/>
                          </w:tcPr>
                          <w:p w14:paraId="3A84703A" w14:textId="77777777" w:rsidR="00A20620" w:rsidRDefault="00A20620">
                            <w:pPr>
                              <w:pStyle w:val="Bibliography"/>
                              <w:rPr>
                                <w:noProof/>
                              </w:rPr>
                            </w:pPr>
                            <w:r>
                              <w:rPr>
                                <w:noProof/>
                              </w:rPr>
                              <w:t xml:space="preserve">[5] </w:t>
                            </w:r>
                          </w:p>
                        </w:tc>
                        <w:tc>
                          <w:tcPr>
                            <w:tcW w:w="0" w:type="auto"/>
                            <w:hideMark/>
                          </w:tcPr>
                          <w:p w14:paraId="05D22A81" w14:textId="77777777" w:rsidR="00A20620" w:rsidRDefault="00A20620">
                            <w:pPr>
                              <w:pStyle w:val="Bibliography"/>
                              <w:rPr>
                                <w:noProof/>
                              </w:rPr>
                            </w:pPr>
                            <w:r>
                              <w:rPr>
                                <w:noProof/>
                              </w:rPr>
                              <w:t xml:space="preserve">G. Gibbs, "Learning by Doing: A Guide to Teaching and Learning Methods," oxford, Oxford Polytechnic, 1998. </w:t>
                            </w:r>
                          </w:p>
                        </w:tc>
                      </w:tr>
                      <w:tr w:rsidR="00A20620" w14:paraId="74B1E81C" w14:textId="77777777">
                        <w:trPr>
                          <w:divId w:val="1384865333"/>
                          <w:tblCellSpacing w:w="15" w:type="dxa"/>
                        </w:trPr>
                        <w:tc>
                          <w:tcPr>
                            <w:tcW w:w="50" w:type="pct"/>
                            <w:hideMark/>
                          </w:tcPr>
                          <w:p w14:paraId="47FD3CC3" w14:textId="77777777" w:rsidR="00A20620" w:rsidRDefault="00A20620">
                            <w:pPr>
                              <w:pStyle w:val="Bibliography"/>
                              <w:rPr>
                                <w:noProof/>
                              </w:rPr>
                            </w:pPr>
                            <w:r>
                              <w:rPr>
                                <w:noProof/>
                              </w:rPr>
                              <w:t xml:space="preserve">[6] </w:t>
                            </w:r>
                          </w:p>
                        </w:tc>
                        <w:tc>
                          <w:tcPr>
                            <w:tcW w:w="0" w:type="auto"/>
                            <w:hideMark/>
                          </w:tcPr>
                          <w:p w14:paraId="5910CDBE" w14:textId="77777777" w:rsidR="00A20620" w:rsidRDefault="00A20620">
                            <w:pPr>
                              <w:pStyle w:val="Bibliography"/>
                              <w:rPr>
                                <w:noProof/>
                              </w:rPr>
                            </w:pPr>
                            <w:r>
                              <w:rPr>
                                <w:noProof/>
                              </w:rPr>
                              <w:t xml:space="preserve">D. Kolb, "Kolb, D.A.," Englewood Cliffs, NJ, Prentice Hall, 1984. </w:t>
                            </w:r>
                          </w:p>
                        </w:tc>
                      </w:tr>
                      <w:tr w:rsidR="00A20620" w14:paraId="4376DB3B" w14:textId="77777777">
                        <w:trPr>
                          <w:divId w:val="1384865333"/>
                          <w:tblCellSpacing w:w="15" w:type="dxa"/>
                        </w:trPr>
                        <w:tc>
                          <w:tcPr>
                            <w:tcW w:w="50" w:type="pct"/>
                            <w:hideMark/>
                          </w:tcPr>
                          <w:p w14:paraId="68225E33" w14:textId="77777777" w:rsidR="00A20620" w:rsidRDefault="00A20620">
                            <w:pPr>
                              <w:pStyle w:val="Bibliography"/>
                              <w:rPr>
                                <w:noProof/>
                              </w:rPr>
                            </w:pPr>
                            <w:r>
                              <w:rPr>
                                <w:noProof/>
                              </w:rPr>
                              <w:t xml:space="preserve">[7] </w:t>
                            </w:r>
                          </w:p>
                        </w:tc>
                        <w:tc>
                          <w:tcPr>
                            <w:tcW w:w="0" w:type="auto"/>
                            <w:hideMark/>
                          </w:tcPr>
                          <w:p w14:paraId="0984B740" w14:textId="77777777" w:rsidR="00A20620" w:rsidRDefault="00A20620">
                            <w:pPr>
                              <w:pStyle w:val="Bibliography"/>
                              <w:rPr>
                                <w:noProof/>
                              </w:rPr>
                            </w:pPr>
                            <w:r>
                              <w:rPr>
                                <w:noProof/>
                              </w:rPr>
                              <w:t xml:space="preserve">G. Doran, "There’s a S.M.A.R.T. way to write management’s goals and objectives," </w:t>
                            </w:r>
                            <w:r>
                              <w:rPr>
                                <w:i/>
                                <w:iCs/>
                                <w:noProof/>
                              </w:rPr>
                              <w:t xml:space="preserve">Management Review, </w:t>
                            </w:r>
                            <w:r>
                              <w:rPr>
                                <w:noProof/>
                              </w:rPr>
                              <w:t xml:space="preserve">p. 35–36, 1981. </w:t>
                            </w:r>
                          </w:p>
                        </w:tc>
                      </w:tr>
                      <w:tr w:rsidR="00A20620" w14:paraId="54D4526D" w14:textId="77777777">
                        <w:trPr>
                          <w:divId w:val="1384865333"/>
                          <w:tblCellSpacing w:w="15" w:type="dxa"/>
                        </w:trPr>
                        <w:tc>
                          <w:tcPr>
                            <w:tcW w:w="50" w:type="pct"/>
                            <w:hideMark/>
                          </w:tcPr>
                          <w:p w14:paraId="41C53D20" w14:textId="77777777" w:rsidR="00A20620" w:rsidRDefault="00A20620">
                            <w:pPr>
                              <w:pStyle w:val="Bibliography"/>
                              <w:rPr>
                                <w:noProof/>
                              </w:rPr>
                            </w:pPr>
                            <w:r>
                              <w:rPr>
                                <w:noProof/>
                              </w:rPr>
                              <w:t xml:space="preserve">[8] </w:t>
                            </w:r>
                          </w:p>
                        </w:tc>
                        <w:tc>
                          <w:tcPr>
                            <w:tcW w:w="0" w:type="auto"/>
                            <w:hideMark/>
                          </w:tcPr>
                          <w:p w14:paraId="46C6D488" w14:textId="77777777" w:rsidR="00A20620" w:rsidRDefault="00A20620">
                            <w:pPr>
                              <w:pStyle w:val="Bibliography"/>
                              <w:rPr>
                                <w:noProof/>
                              </w:rPr>
                            </w:pPr>
                            <w:r>
                              <w:rPr>
                                <w:noProof/>
                              </w:rPr>
                              <w:t xml:space="preserve">C. Dweck, Mindset: The New Psychology of Success, New York: Random House, 2006. </w:t>
                            </w:r>
                          </w:p>
                        </w:tc>
                      </w:tr>
                      <w:tr w:rsidR="00A20620" w14:paraId="30F8E3D1" w14:textId="77777777">
                        <w:trPr>
                          <w:divId w:val="1384865333"/>
                          <w:tblCellSpacing w:w="15" w:type="dxa"/>
                        </w:trPr>
                        <w:tc>
                          <w:tcPr>
                            <w:tcW w:w="50" w:type="pct"/>
                            <w:hideMark/>
                          </w:tcPr>
                          <w:p w14:paraId="706B0473" w14:textId="77777777" w:rsidR="00A20620" w:rsidRDefault="00A20620">
                            <w:pPr>
                              <w:pStyle w:val="Bibliography"/>
                              <w:rPr>
                                <w:noProof/>
                              </w:rPr>
                            </w:pPr>
                            <w:r>
                              <w:rPr>
                                <w:noProof/>
                              </w:rPr>
                              <w:t xml:space="preserve">[9] </w:t>
                            </w:r>
                          </w:p>
                        </w:tc>
                        <w:tc>
                          <w:tcPr>
                            <w:tcW w:w="0" w:type="auto"/>
                            <w:hideMark/>
                          </w:tcPr>
                          <w:p w14:paraId="54969C59" w14:textId="77777777" w:rsidR="00A20620" w:rsidRDefault="00A20620">
                            <w:pPr>
                              <w:pStyle w:val="Bibliography"/>
                              <w:rPr>
                                <w:noProof/>
                              </w:rPr>
                            </w:pPr>
                            <w:r>
                              <w:rPr>
                                <w:noProof/>
                              </w:rPr>
                              <w:t xml:space="preserve">D. Garvin, Learning in Action: A Guide to Putting the Learning Organization to Work, Harvard Business Review Press, 2000. </w:t>
                            </w:r>
                          </w:p>
                        </w:tc>
                      </w:tr>
                    </w:tbl>
                    <w:p w14:paraId="57488877" w14:textId="77777777" w:rsidR="00A20620" w:rsidRDefault="00A20620">
                      <w:pPr>
                        <w:divId w:val="1384865333"/>
                        <w:rPr>
                          <w:rFonts w:eastAsia="Times New Roman"/>
                          <w:noProof/>
                        </w:rPr>
                      </w:pPr>
                    </w:p>
                    <w:p w14:paraId="495B77C9" w14:textId="2424D84D" w:rsidR="00A20620" w:rsidRDefault="00A20620">
                      <w:r>
                        <w:rPr>
                          <w:b/>
                          <w:bCs/>
                          <w:noProof/>
                        </w:rPr>
                        <w:fldChar w:fldCharType="end"/>
                      </w:r>
                    </w:p>
                  </w:sdtContent>
                </w:sdt>
              </w:sdtContent>
            </w:sdt>
            <w:p w14:paraId="2409039E" w14:textId="28BBE91E" w:rsidR="00A20620" w:rsidRDefault="00A20620" w:rsidP="00A20620">
              <w:pPr>
                <w:pStyle w:val="Bibliography"/>
                <w:ind w:left="720" w:hanging="720"/>
              </w:pPr>
            </w:p>
            <w:p w14:paraId="2D578F17" w14:textId="6D51BB4A" w:rsidR="00162FB1" w:rsidRDefault="00162FB1" w:rsidP="00154EFB"/>
          </w:sdtContent>
        </w:sdt>
      </w:sdtContent>
    </w:sdt>
    <w:p w14:paraId="389D4A5C" w14:textId="77777777" w:rsidR="00162FB1" w:rsidRPr="00162FB1" w:rsidRDefault="00162FB1" w:rsidP="00D9221F">
      <w:pPr>
        <w:rPr>
          <w:b/>
          <w:bCs/>
          <w:color w:val="000000" w:themeColor="text1"/>
        </w:rPr>
      </w:pPr>
    </w:p>
    <w:sectPr w:rsidR="00162FB1" w:rsidRPr="00162FB1" w:rsidSect="00B1650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509"/>
    <w:rsid w:val="00154EFB"/>
    <w:rsid w:val="00162FB1"/>
    <w:rsid w:val="003638EF"/>
    <w:rsid w:val="00454102"/>
    <w:rsid w:val="00462BF5"/>
    <w:rsid w:val="004D607E"/>
    <w:rsid w:val="006731D7"/>
    <w:rsid w:val="006959A3"/>
    <w:rsid w:val="006B174C"/>
    <w:rsid w:val="0082548F"/>
    <w:rsid w:val="0084057F"/>
    <w:rsid w:val="00846C19"/>
    <w:rsid w:val="008768B2"/>
    <w:rsid w:val="008F4082"/>
    <w:rsid w:val="00A20620"/>
    <w:rsid w:val="00A37429"/>
    <w:rsid w:val="00A60E5F"/>
    <w:rsid w:val="00AA7BEA"/>
    <w:rsid w:val="00AB00F9"/>
    <w:rsid w:val="00AE56A2"/>
    <w:rsid w:val="00AF0150"/>
    <w:rsid w:val="00AF33B1"/>
    <w:rsid w:val="00B16509"/>
    <w:rsid w:val="00C54B6F"/>
    <w:rsid w:val="00CC0A08"/>
    <w:rsid w:val="00CF0E4A"/>
    <w:rsid w:val="00D2740A"/>
    <w:rsid w:val="00D35DC2"/>
    <w:rsid w:val="00D8461D"/>
    <w:rsid w:val="00D9221F"/>
    <w:rsid w:val="00E851E1"/>
    <w:rsid w:val="00EA3D2A"/>
    <w:rsid w:val="00EC400F"/>
    <w:rsid w:val="00EF7FCF"/>
    <w:rsid w:val="00F71952"/>
    <w:rsid w:val="00FB3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7FEB0"/>
  <w15:chartTrackingRefBased/>
  <w15:docId w15:val="{BE471648-57CD-4487-9257-B627C5C98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65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41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6509"/>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B16509"/>
    <w:rPr>
      <w:rFonts w:eastAsiaTheme="minorEastAsia"/>
      <w:kern w:val="0"/>
      <w14:ligatures w14:val="none"/>
    </w:rPr>
  </w:style>
  <w:style w:type="character" w:customStyle="1" w:styleId="Heading1Char">
    <w:name w:val="Heading 1 Char"/>
    <w:basedOn w:val="DefaultParagraphFont"/>
    <w:link w:val="Heading1"/>
    <w:uiPriority w:val="9"/>
    <w:rsid w:val="00B1650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6509"/>
    <w:pPr>
      <w:outlineLvl w:val="9"/>
    </w:pPr>
    <w:rPr>
      <w:kern w:val="0"/>
      <w14:ligatures w14:val="none"/>
    </w:rPr>
  </w:style>
  <w:style w:type="paragraph" w:styleId="TOC1">
    <w:name w:val="toc 1"/>
    <w:basedOn w:val="Normal"/>
    <w:next w:val="Normal"/>
    <w:autoRedefine/>
    <w:uiPriority w:val="39"/>
    <w:unhideWhenUsed/>
    <w:rsid w:val="00B16509"/>
    <w:pPr>
      <w:spacing w:after="100"/>
    </w:pPr>
  </w:style>
  <w:style w:type="character" w:styleId="Hyperlink">
    <w:name w:val="Hyperlink"/>
    <w:basedOn w:val="DefaultParagraphFont"/>
    <w:uiPriority w:val="99"/>
    <w:unhideWhenUsed/>
    <w:rsid w:val="00B16509"/>
    <w:rPr>
      <w:color w:val="0563C1" w:themeColor="hyperlink"/>
      <w:u w:val="single"/>
    </w:rPr>
  </w:style>
  <w:style w:type="character" w:customStyle="1" w:styleId="Heading2Char">
    <w:name w:val="Heading 2 Char"/>
    <w:basedOn w:val="DefaultParagraphFont"/>
    <w:link w:val="Heading2"/>
    <w:uiPriority w:val="9"/>
    <w:rsid w:val="00454102"/>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E851E1"/>
  </w:style>
  <w:style w:type="paragraph" w:styleId="TOC2">
    <w:name w:val="toc 2"/>
    <w:basedOn w:val="Normal"/>
    <w:next w:val="Normal"/>
    <w:autoRedefine/>
    <w:uiPriority w:val="39"/>
    <w:unhideWhenUsed/>
    <w:rsid w:val="006B174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423993">
      <w:bodyDiv w:val="1"/>
      <w:marLeft w:val="0"/>
      <w:marRight w:val="0"/>
      <w:marTop w:val="0"/>
      <w:marBottom w:val="0"/>
      <w:divBdr>
        <w:top w:val="none" w:sz="0" w:space="0" w:color="auto"/>
        <w:left w:val="none" w:sz="0" w:space="0" w:color="auto"/>
        <w:bottom w:val="none" w:sz="0" w:space="0" w:color="auto"/>
        <w:right w:val="none" w:sz="0" w:space="0" w:color="auto"/>
      </w:divBdr>
    </w:div>
    <w:div w:id="395707799">
      <w:bodyDiv w:val="1"/>
      <w:marLeft w:val="0"/>
      <w:marRight w:val="0"/>
      <w:marTop w:val="0"/>
      <w:marBottom w:val="0"/>
      <w:divBdr>
        <w:top w:val="none" w:sz="0" w:space="0" w:color="auto"/>
        <w:left w:val="none" w:sz="0" w:space="0" w:color="auto"/>
        <w:bottom w:val="none" w:sz="0" w:space="0" w:color="auto"/>
        <w:right w:val="none" w:sz="0" w:space="0" w:color="auto"/>
      </w:divBdr>
    </w:div>
    <w:div w:id="411589159">
      <w:bodyDiv w:val="1"/>
      <w:marLeft w:val="0"/>
      <w:marRight w:val="0"/>
      <w:marTop w:val="0"/>
      <w:marBottom w:val="0"/>
      <w:divBdr>
        <w:top w:val="none" w:sz="0" w:space="0" w:color="auto"/>
        <w:left w:val="none" w:sz="0" w:space="0" w:color="auto"/>
        <w:bottom w:val="none" w:sz="0" w:space="0" w:color="auto"/>
        <w:right w:val="none" w:sz="0" w:space="0" w:color="auto"/>
      </w:divBdr>
    </w:div>
    <w:div w:id="551965060">
      <w:bodyDiv w:val="1"/>
      <w:marLeft w:val="0"/>
      <w:marRight w:val="0"/>
      <w:marTop w:val="0"/>
      <w:marBottom w:val="0"/>
      <w:divBdr>
        <w:top w:val="none" w:sz="0" w:space="0" w:color="auto"/>
        <w:left w:val="none" w:sz="0" w:space="0" w:color="auto"/>
        <w:bottom w:val="none" w:sz="0" w:space="0" w:color="auto"/>
        <w:right w:val="none" w:sz="0" w:space="0" w:color="auto"/>
      </w:divBdr>
    </w:div>
    <w:div w:id="627393315">
      <w:bodyDiv w:val="1"/>
      <w:marLeft w:val="0"/>
      <w:marRight w:val="0"/>
      <w:marTop w:val="0"/>
      <w:marBottom w:val="0"/>
      <w:divBdr>
        <w:top w:val="none" w:sz="0" w:space="0" w:color="auto"/>
        <w:left w:val="none" w:sz="0" w:space="0" w:color="auto"/>
        <w:bottom w:val="none" w:sz="0" w:space="0" w:color="auto"/>
        <w:right w:val="none" w:sz="0" w:space="0" w:color="auto"/>
      </w:divBdr>
    </w:div>
    <w:div w:id="818349453">
      <w:bodyDiv w:val="1"/>
      <w:marLeft w:val="0"/>
      <w:marRight w:val="0"/>
      <w:marTop w:val="0"/>
      <w:marBottom w:val="0"/>
      <w:divBdr>
        <w:top w:val="none" w:sz="0" w:space="0" w:color="auto"/>
        <w:left w:val="none" w:sz="0" w:space="0" w:color="auto"/>
        <w:bottom w:val="none" w:sz="0" w:space="0" w:color="auto"/>
        <w:right w:val="none" w:sz="0" w:space="0" w:color="auto"/>
      </w:divBdr>
    </w:div>
    <w:div w:id="878010167">
      <w:bodyDiv w:val="1"/>
      <w:marLeft w:val="0"/>
      <w:marRight w:val="0"/>
      <w:marTop w:val="0"/>
      <w:marBottom w:val="0"/>
      <w:divBdr>
        <w:top w:val="none" w:sz="0" w:space="0" w:color="auto"/>
        <w:left w:val="none" w:sz="0" w:space="0" w:color="auto"/>
        <w:bottom w:val="none" w:sz="0" w:space="0" w:color="auto"/>
        <w:right w:val="none" w:sz="0" w:space="0" w:color="auto"/>
      </w:divBdr>
    </w:div>
    <w:div w:id="958488135">
      <w:bodyDiv w:val="1"/>
      <w:marLeft w:val="0"/>
      <w:marRight w:val="0"/>
      <w:marTop w:val="0"/>
      <w:marBottom w:val="0"/>
      <w:divBdr>
        <w:top w:val="none" w:sz="0" w:space="0" w:color="auto"/>
        <w:left w:val="none" w:sz="0" w:space="0" w:color="auto"/>
        <w:bottom w:val="none" w:sz="0" w:space="0" w:color="auto"/>
        <w:right w:val="none" w:sz="0" w:space="0" w:color="auto"/>
      </w:divBdr>
    </w:div>
    <w:div w:id="1031147379">
      <w:bodyDiv w:val="1"/>
      <w:marLeft w:val="0"/>
      <w:marRight w:val="0"/>
      <w:marTop w:val="0"/>
      <w:marBottom w:val="0"/>
      <w:divBdr>
        <w:top w:val="none" w:sz="0" w:space="0" w:color="auto"/>
        <w:left w:val="none" w:sz="0" w:space="0" w:color="auto"/>
        <w:bottom w:val="none" w:sz="0" w:space="0" w:color="auto"/>
        <w:right w:val="none" w:sz="0" w:space="0" w:color="auto"/>
      </w:divBdr>
    </w:div>
    <w:div w:id="1195730054">
      <w:bodyDiv w:val="1"/>
      <w:marLeft w:val="0"/>
      <w:marRight w:val="0"/>
      <w:marTop w:val="0"/>
      <w:marBottom w:val="0"/>
      <w:divBdr>
        <w:top w:val="none" w:sz="0" w:space="0" w:color="auto"/>
        <w:left w:val="none" w:sz="0" w:space="0" w:color="auto"/>
        <w:bottom w:val="none" w:sz="0" w:space="0" w:color="auto"/>
        <w:right w:val="none" w:sz="0" w:space="0" w:color="auto"/>
      </w:divBdr>
    </w:div>
    <w:div w:id="1246525474">
      <w:bodyDiv w:val="1"/>
      <w:marLeft w:val="0"/>
      <w:marRight w:val="0"/>
      <w:marTop w:val="0"/>
      <w:marBottom w:val="0"/>
      <w:divBdr>
        <w:top w:val="none" w:sz="0" w:space="0" w:color="auto"/>
        <w:left w:val="none" w:sz="0" w:space="0" w:color="auto"/>
        <w:bottom w:val="none" w:sz="0" w:space="0" w:color="auto"/>
        <w:right w:val="none" w:sz="0" w:space="0" w:color="auto"/>
      </w:divBdr>
    </w:div>
    <w:div w:id="1271084513">
      <w:bodyDiv w:val="1"/>
      <w:marLeft w:val="0"/>
      <w:marRight w:val="0"/>
      <w:marTop w:val="0"/>
      <w:marBottom w:val="0"/>
      <w:divBdr>
        <w:top w:val="none" w:sz="0" w:space="0" w:color="auto"/>
        <w:left w:val="none" w:sz="0" w:space="0" w:color="auto"/>
        <w:bottom w:val="none" w:sz="0" w:space="0" w:color="auto"/>
        <w:right w:val="none" w:sz="0" w:space="0" w:color="auto"/>
      </w:divBdr>
    </w:div>
    <w:div w:id="1366366027">
      <w:bodyDiv w:val="1"/>
      <w:marLeft w:val="0"/>
      <w:marRight w:val="0"/>
      <w:marTop w:val="0"/>
      <w:marBottom w:val="0"/>
      <w:divBdr>
        <w:top w:val="none" w:sz="0" w:space="0" w:color="auto"/>
        <w:left w:val="none" w:sz="0" w:space="0" w:color="auto"/>
        <w:bottom w:val="none" w:sz="0" w:space="0" w:color="auto"/>
        <w:right w:val="none" w:sz="0" w:space="0" w:color="auto"/>
      </w:divBdr>
    </w:div>
    <w:div w:id="1384865333">
      <w:bodyDiv w:val="1"/>
      <w:marLeft w:val="0"/>
      <w:marRight w:val="0"/>
      <w:marTop w:val="0"/>
      <w:marBottom w:val="0"/>
      <w:divBdr>
        <w:top w:val="none" w:sz="0" w:space="0" w:color="auto"/>
        <w:left w:val="none" w:sz="0" w:space="0" w:color="auto"/>
        <w:bottom w:val="none" w:sz="0" w:space="0" w:color="auto"/>
        <w:right w:val="none" w:sz="0" w:space="0" w:color="auto"/>
      </w:divBdr>
    </w:div>
    <w:div w:id="1411928279">
      <w:bodyDiv w:val="1"/>
      <w:marLeft w:val="0"/>
      <w:marRight w:val="0"/>
      <w:marTop w:val="0"/>
      <w:marBottom w:val="0"/>
      <w:divBdr>
        <w:top w:val="none" w:sz="0" w:space="0" w:color="auto"/>
        <w:left w:val="none" w:sz="0" w:space="0" w:color="auto"/>
        <w:bottom w:val="none" w:sz="0" w:space="0" w:color="auto"/>
        <w:right w:val="none" w:sz="0" w:space="0" w:color="auto"/>
      </w:divBdr>
    </w:div>
    <w:div w:id="1481456505">
      <w:bodyDiv w:val="1"/>
      <w:marLeft w:val="0"/>
      <w:marRight w:val="0"/>
      <w:marTop w:val="0"/>
      <w:marBottom w:val="0"/>
      <w:divBdr>
        <w:top w:val="none" w:sz="0" w:space="0" w:color="auto"/>
        <w:left w:val="none" w:sz="0" w:space="0" w:color="auto"/>
        <w:bottom w:val="none" w:sz="0" w:space="0" w:color="auto"/>
        <w:right w:val="none" w:sz="0" w:space="0" w:color="auto"/>
      </w:divBdr>
    </w:div>
    <w:div w:id="1610427136">
      <w:bodyDiv w:val="1"/>
      <w:marLeft w:val="0"/>
      <w:marRight w:val="0"/>
      <w:marTop w:val="0"/>
      <w:marBottom w:val="0"/>
      <w:divBdr>
        <w:top w:val="none" w:sz="0" w:space="0" w:color="auto"/>
        <w:left w:val="none" w:sz="0" w:space="0" w:color="auto"/>
        <w:bottom w:val="none" w:sz="0" w:space="0" w:color="auto"/>
        <w:right w:val="none" w:sz="0" w:space="0" w:color="auto"/>
      </w:divBdr>
    </w:div>
    <w:div w:id="1638871376">
      <w:bodyDiv w:val="1"/>
      <w:marLeft w:val="0"/>
      <w:marRight w:val="0"/>
      <w:marTop w:val="0"/>
      <w:marBottom w:val="0"/>
      <w:divBdr>
        <w:top w:val="none" w:sz="0" w:space="0" w:color="auto"/>
        <w:left w:val="none" w:sz="0" w:space="0" w:color="auto"/>
        <w:bottom w:val="none" w:sz="0" w:space="0" w:color="auto"/>
        <w:right w:val="none" w:sz="0" w:space="0" w:color="auto"/>
      </w:divBdr>
    </w:div>
    <w:div w:id="1707409752">
      <w:bodyDiv w:val="1"/>
      <w:marLeft w:val="0"/>
      <w:marRight w:val="0"/>
      <w:marTop w:val="0"/>
      <w:marBottom w:val="0"/>
      <w:divBdr>
        <w:top w:val="none" w:sz="0" w:space="0" w:color="auto"/>
        <w:left w:val="none" w:sz="0" w:space="0" w:color="auto"/>
        <w:bottom w:val="none" w:sz="0" w:space="0" w:color="auto"/>
        <w:right w:val="none" w:sz="0" w:space="0" w:color="auto"/>
      </w:divBdr>
    </w:div>
    <w:div w:id="1734814415">
      <w:bodyDiv w:val="1"/>
      <w:marLeft w:val="0"/>
      <w:marRight w:val="0"/>
      <w:marTop w:val="0"/>
      <w:marBottom w:val="0"/>
      <w:divBdr>
        <w:top w:val="none" w:sz="0" w:space="0" w:color="auto"/>
        <w:left w:val="none" w:sz="0" w:space="0" w:color="auto"/>
        <w:bottom w:val="none" w:sz="0" w:space="0" w:color="auto"/>
        <w:right w:val="none" w:sz="0" w:space="0" w:color="auto"/>
      </w:divBdr>
    </w:div>
    <w:div w:id="1740711522">
      <w:bodyDiv w:val="1"/>
      <w:marLeft w:val="0"/>
      <w:marRight w:val="0"/>
      <w:marTop w:val="0"/>
      <w:marBottom w:val="0"/>
      <w:divBdr>
        <w:top w:val="none" w:sz="0" w:space="0" w:color="auto"/>
        <w:left w:val="none" w:sz="0" w:space="0" w:color="auto"/>
        <w:bottom w:val="none" w:sz="0" w:space="0" w:color="auto"/>
        <w:right w:val="none" w:sz="0" w:space="0" w:color="auto"/>
      </w:divBdr>
    </w:div>
    <w:div w:id="1930625122">
      <w:bodyDiv w:val="1"/>
      <w:marLeft w:val="0"/>
      <w:marRight w:val="0"/>
      <w:marTop w:val="0"/>
      <w:marBottom w:val="0"/>
      <w:divBdr>
        <w:top w:val="none" w:sz="0" w:space="0" w:color="auto"/>
        <w:left w:val="none" w:sz="0" w:space="0" w:color="auto"/>
        <w:bottom w:val="none" w:sz="0" w:space="0" w:color="auto"/>
        <w:right w:val="none" w:sz="0" w:space="0" w:color="auto"/>
      </w:divBdr>
    </w:div>
    <w:div w:id="205796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customXml" Target="../customXml/item5.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0C467077AA420685BFBE117D68B3AA"/>
        <w:category>
          <w:name w:val="General"/>
          <w:gallery w:val="placeholder"/>
        </w:category>
        <w:types>
          <w:type w:val="bbPlcHdr"/>
        </w:types>
        <w:behaviors>
          <w:behavior w:val="content"/>
        </w:behaviors>
        <w:guid w:val="{A81CC117-55C7-45FC-8121-BE2A503E577C}"/>
      </w:docPartPr>
      <w:docPartBody>
        <w:p w:rsidR="00000000" w:rsidRDefault="00D422A2" w:rsidP="00D422A2">
          <w:pPr>
            <w:pStyle w:val="8B0C467077AA420685BFBE117D68B3AA"/>
          </w:pPr>
          <w:r>
            <w:rPr>
              <w:rFonts w:asciiTheme="majorHAnsi" w:eastAsiaTheme="majorEastAsia" w:hAnsiTheme="majorHAnsi" w:cstheme="majorBidi"/>
              <w:caps/>
              <w:color w:val="4472C4" w:themeColor="accent1"/>
              <w:sz w:val="80"/>
              <w:szCs w:val="80"/>
            </w:rPr>
            <w:t>[Document title]</w:t>
          </w:r>
        </w:p>
      </w:docPartBody>
    </w:docPart>
    <w:docPart>
      <w:docPartPr>
        <w:name w:val="65B96BB3494D483FBE19AD65318E2C5A"/>
        <w:category>
          <w:name w:val="General"/>
          <w:gallery w:val="placeholder"/>
        </w:category>
        <w:types>
          <w:type w:val="bbPlcHdr"/>
        </w:types>
        <w:behaviors>
          <w:behavior w:val="content"/>
        </w:behaviors>
        <w:guid w:val="{8105D123-2BC8-49D1-A9B2-54266A7F69E8}"/>
      </w:docPartPr>
      <w:docPartBody>
        <w:p w:rsidR="00000000" w:rsidRDefault="00D422A2" w:rsidP="00D422A2">
          <w:pPr>
            <w:pStyle w:val="65B96BB3494D483FBE19AD65318E2C5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2A2"/>
    <w:rsid w:val="00D422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0C467077AA420685BFBE117D68B3AA">
    <w:name w:val="8B0C467077AA420685BFBE117D68B3AA"/>
    <w:rsid w:val="00D422A2"/>
  </w:style>
  <w:style w:type="paragraph" w:customStyle="1" w:styleId="65B96BB3494D483FBE19AD65318E2C5A">
    <w:name w:val="65B96BB3494D483FBE19AD65318E2C5A"/>
    <w:rsid w:val="00D422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2518097</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00b774132fc1228df306f7ce7f7334f7">
  <xsd:schema xmlns:xsd="http://www.w3.org/2001/XMLSchema" xmlns:xs="http://www.w3.org/2001/XMLSchema" xmlns:p="http://schemas.microsoft.com/office/2006/metadata/properties" xmlns:ns3="b4f9f7ee-5770-4a14-8925-17f3d16e50b7" targetNamespace="http://schemas.microsoft.com/office/2006/metadata/properties" ma:root="true" ma:fieldsID="f1064a59a303045b6ff54d456612928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Gra98</b:Tag>
    <b:SourceType>InternetSite</b:SourceType>
    <b:Guid>{6EBC8EF9-A46B-4551-8850-330392C87B41}</b:Guid>
    <b:Author>
      <b:Author>
        <b:Corporate>Graham Gibbs</b:Corporate>
      </b:Author>
    </b:Author>
    <b:Title>Gibbs’ Reflective Cycle</b:Title>
    <b:InternetSiteTitle>niversity of Oxford – Learning and Teaching</b:InternetSiteTitle>
    <b:Year>1998</b:Year>
    <b:URL>https://www.ed.ac.uk/reflection/reflectors-toolkit/reflecting-on-experience/gibbs-reflective-cycle</b:URL>
    <b:RefOrder>1</b:RefOrder>
  </b:Source>
  <b:Source>
    <b:Tag>Ste19</b:Tag>
    <b:SourceType>InternetSite</b:SourceType>
    <b:Guid>{6F04B84A-1B57-4069-A653-DD6B131416D2}</b:Guid>
    <b:Author>
      <b:Author>
        <b:Corporate>Stella Cottrell</b:Corporate>
      </b:Author>
    </b:Author>
    <b:Title>Effective Study Skills and Time Management</b:Title>
    <b:InternetSiteTitle>Palgrave Student Success</b:InternetSiteTitle>
    <b:Year>2019</b:Year>
    <b:URL>https://www.macmillanihe.com/companion/Cottrell-Study-Skills/</b:URL>
    <b:RefOrder>2</b:RefOrder>
  </b:Source>
  <b:Source>
    <b:Tag>Dav23</b:Tag>
    <b:SourceType>InternetSite</b:SourceType>
    <b:Guid>{CF21FB89-5932-4998-ADF4-A5556D8A440A}</b:Guid>
    <b:Author>
      <b:Author>
        <b:Corporate>David A. Kolb</b:Corporate>
      </b:Author>
    </b:Author>
    <b:Title>Experiential Learning Theory</b:Title>
    <b:InternetSiteTitle>Simply Psychology</b:InternetSiteTitle>
    <b:Year>2023</b:Year>
    <b:URL>https://www.simplypsychology.org/learning-kolb.html</b:URL>
    <b:RefOrder>3</b:RefOrder>
  </b:Source>
  <b:Source>
    <b:Tag>Cot19</b:Tag>
    <b:SourceType>BookSection</b:SourceType>
    <b:Guid>{C681B650-90B0-45D3-875E-EA9CDFFF643C}</b:Guid>
    <b:Title>The Study Skills Handbook</b:Title>
    <b:Year>2019</b:Year>
    <b:Author>
      <b:Author>
        <b:NameList>
          <b:Person>
            <b:Last>Cottrell</b:Last>
            <b:First>S.</b:First>
          </b:Person>
        </b:NameList>
      </b:Author>
    </b:Author>
    <b:City>london</b:City>
    <b:Publisher>Red Globe Press</b:Publisher>
    <b:RefOrder>4</b:RefOrder>
  </b:Source>
  <b:Source>
    <b:Tag>Gib98</b:Tag>
    <b:SourceType>BookSection</b:SourceType>
    <b:Guid>{F8895225-DBBB-4602-9355-F2AFBDFD373A}</b:Guid>
    <b:Author>
      <b:Author>
        <b:NameList>
          <b:Person>
            <b:Last>Gibbs</b:Last>
            <b:First>G</b:First>
          </b:Person>
        </b:NameList>
      </b:Author>
    </b:Author>
    <b:Title>Learning by Doing: A Guide to Teaching and Learning Methods</b:Title>
    <b:Year>1998</b:Year>
    <b:City>oxford</b:City>
    <b:Publisher>Oxford Polytechnic</b:Publisher>
    <b:RefOrder>5</b:RefOrder>
  </b:Source>
  <b:Source>
    <b:Tag>Kol84</b:Tag>
    <b:SourceType>BookSection</b:SourceType>
    <b:Guid>{4DC31D87-AB5F-4D76-9796-0F04B3641D57}</b:Guid>
    <b:Author>
      <b:Author>
        <b:NameList>
          <b:Person>
            <b:Last>Kolb</b:Last>
            <b:First>D.A.</b:First>
          </b:Person>
        </b:NameList>
      </b:Author>
    </b:Author>
    <b:Title>Kolb, D.A.</b:Title>
    <b:Year>1984</b:Year>
    <b:City>Englewood Cliffs, NJ</b:City>
    <b:Publisher>Prentice Hall</b:Publisher>
    <b:RefOrder>6</b:RefOrder>
  </b:Source>
  <b:Source>
    <b:Tag>Dor81</b:Tag>
    <b:SourceType>JournalArticle</b:SourceType>
    <b:Guid>{730CB69A-0284-44BD-B1D7-5D7B227EA4E2}</b:Guid>
    <b:Title>There’s a S.M.A.R.T. way to write management’s goals and objectives</b:Title>
    <b:Year>1981</b:Year>
    <b:Pages>35–36</b:Pages>
    <b:Author>
      <b:Author>
        <b:NameList>
          <b:Person>
            <b:Last>Doran</b:Last>
            <b:First>G.T.</b:First>
          </b:Person>
        </b:NameList>
      </b:Author>
    </b:Author>
    <b:JournalName>Management Review</b:JournalName>
    <b:RefOrder>7</b:RefOrder>
  </b:Source>
  <b:Source>
    <b:Tag>Dwe06</b:Tag>
    <b:SourceType>Book</b:SourceType>
    <b:Guid>{D633F149-DC97-4E47-9AF2-DF7E6FAAB019}</b:Guid>
    <b:Title>Mindset: The New Psychology of Success</b:Title>
    <b:Year>2006</b:Year>
    <b:City>New York</b:City>
    <b:Publisher>Random House</b:Publisher>
    <b:Author>
      <b:Author>
        <b:NameList>
          <b:Person>
            <b:Last>Dweck</b:Last>
            <b:First>C.S.</b:First>
          </b:Person>
        </b:NameList>
      </b:Author>
    </b:Author>
    <b:RefOrder>8</b:RefOrder>
  </b:Source>
  <b:Source>
    <b:Tag>Gar00</b:Tag>
    <b:SourceType>Book</b:SourceType>
    <b:Guid>{A5A4EC39-2AD5-4D56-B62C-3BA433C8967B}</b:Guid>
    <b:Author>
      <b:Author>
        <b:NameList>
          <b:Person>
            <b:Last>Garvin</b:Last>
            <b:First>D.A.</b:First>
          </b:Person>
        </b:NameList>
      </b:Author>
    </b:Author>
    <b:Title>Learning in Action: A Guide to Putting the Learning Organization to Work</b:Title>
    <b:Year>2000</b:Year>
    <b:Publisher>Harvard Business Review Press</b:Publishe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E4B4AD-3804-473C-82F7-E7E6BBD49A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E3FE5A-9A7C-478C-9314-0703C14433A9}">
  <ds:schemaRefs>
    <ds:schemaRef ds:uri="http://schemas.microsoft.com/sharepoint/v3/contenttype/forms"/>
  </ds:schemaRefs>
</ds:datastoreItem>
</file>

<file path=customXml/itemProps4.xml><?xml version="1.0" encoding="utf-8"?>
<ds:datastoreItem xmlns:ds="http://schemas.openxmlformats.org/officeDocument/2006/customXml" ds:itemID="{4ED6D177-1022-4467-B163-9DCC1231764D}">
  <ds:schemaRefs>
    <ds:schemaRef ds:uri="http://schemas.microsoft.com/office/2006/metadata/properties"/>
    <ds:schemaRef ds:uri="http://purl.org/dc/dcmitype/"/>
    <ds:schemaRef ds:uri="b4f9f7ee-5770-4a14-8925-17f3d16e50b7"/>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s>
</ds:datastoreItem>
</file>

<file path=customXml/itemProps5.xml><?xml version="1.0" encoding="utf-8"?>
<ds:datastoreItem xmlns:ds="http://schemas.openxmlformats.org/officeDocument/2006/customXml" ds:itemID="{56F6BD61-0FB5-43CA-90AA-0CFE63014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10</Pages>
  <Words>1945</Words>
  <Characters>11087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MUBEEN AHMED</Company>
  <LinksUpToDate>false</LinksUpToDate>
  <CharactersWithSpaces>13006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ASSIGNMENT-2</dc:subject>
  <dc:creator>Mubeen</dc:creator>
  <cp:keywords/>
  <dc:description/>
  <cp:lastModifiedBy>Mubeen</cp:lastModifiedBy>
  <cp:revision>33</cp:revision>
  <dcterms:created xsi:type="dcterms:W3CDTF">2025-12-18T03:34:00Z</dcterms:created>
  <dcterms:modified xsi:type="dcterms:W3CDTF">2025-12-18T07:09:00Z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