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8D3EF7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D47F3">
        <w:rPr>
          <w:rFonts w:asciiTheme="minorBidi" w:hAnsiTheme="minorBidi"/>
          <w:sz w:val="28"/>
          <w:szCs w:val="28"/>
        </w:rPr>
        <w:t>Emelyn Dipadua Flores</w:t>
      </w:r>
    </w:p>
    <w:p w14:paraId="485B6F49" w14:textId="0C383228" w:rsidR="00ED5964" w:rsidRDefault="00ED5964" w:rsidP="00ED5964">
      <w:pPr>
        <w:jc w:val="both"/>
        <w:rPr>
          <w:rFonts w:asciiTheme="minorBidi" w:hAnsiTheme="minorBidi"/>
          <w:sz w:val="28"/>
          <w:szCs w:val="28"/>
        </w:rPr>
      </w:pPr>
      <w:r>
        <w:rPr>
          <w:rFonts w:asciiTheme="minorBidi" w:hAnsiTheme="minorBidi"/>
          <w:sz w:val="28"/>
          <w:szCs w:val="28"/>
        </w:rPr>
        <w:t>Student ID:</w:t>
      </w:r>
      <w:r w:rsidR="007809C7">
        <w:rPr>
          <w:rFonts w:asciiTheme="minorBidi" w:hAnsiTheme="minorBidi"/>
          <w:sz w:val="28"/>
          <w:szCs w:val="28"/>
        </w:rPr>
        <w:t>2515007</w:t>
      </w:r>
      <w:r>
        <w:rPr>
          <w:rFonts w:asciiTheme="minorBidi" w:hAnsiTheme="minorBidi"/>
          <w:sz w:val="28"/>
          <w:szCs w:val="28"/>
        </w:rPr>
        <w:t xml:space="preserve"> </w:t>
      </w:r>
    </w:p>
    <w:p w14:paraId="3C1E7A20" w14:textId="26D48568" w:rsidR="00ED5964" w:rsidRPr="007809C7" w:rsidRDefault="00ED5964" w:rsidP="00ED5964">
      <w:pPr>
        <w:jc w:val="both"/>
        <w:rPr>
          <w:rFonts w:asciiTheme="minorBidi" w:hAnsiTheme="minorBidi"/>
          <w:sz w:val="22"/>
        </w:rPr>
      </w:pPr>
      <w:r>
        <w:rPr>
          <w:rFonts w:asciiTheme="minorBidi" w:hAnsiTheme="minorBidi"/>
          <w:sz w:val="28"/>
          <w:szCs w:val="28"/>
        </w:rPr>
        <w:t xml:space="preserve">Module Code: </w:t>
      </w:r>
      <w:r w:rsidR="00585374">
        <w:rPr>
          <w:rFonts w:asciiTheme="minorBidi" w:hAnsiTheme="minorBidi"/>
          <w:sz w:val="28"/>
          <w:szCs w:val="28"/>
        </w:rPr>
        <w:t>LCHS4001</w:t>
      </w:r>
    </w:p>
    <w:p w14:paraId="4EEB2DA3" w14:textId="0397125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85374">
        <w:rPr>
          <w:rFonts w:asciiTheme="minorBidi" w:hAnsiTheme="minorBidi"/>
          <w:sz w:val="28"/>
          <w:szCs w:val="28"/>
        </w:rPr>
        <w:t>Academic and Employability</w:t>
      </w:r>
      <w:r w:rsidR="00854119">
        <w:rPr>
          <w:rFonts w:asciiTheme="minorBidi" w:hAnsiTheme="minorBidi"/>
          <w:sz w:val="28"/>
          <w:szCs w:val="28"/>
        </w:rPr>
        <w:t xml:space="preserve"> Skills</w:t>
      </w:r>
    </w:p>
    <w:p w14:paraId="112342CB" w14:textId="4756A24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tab/>
      </w:r>
      <w:r w:rsidR="00854119">
        <w:rPr>
          <w:rFonts w:asciiTheme="minorBidi" w:hAnsiTheme="minorBidi"/>
          <w:sz w:val="28"/>
          <w:szCs w:val="28"/>
        </w:rPr>
        <w:t>IG</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E19FE6C"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C251FF">
        <w:rPr>
          <w:rFonts w:asciiTheme="minorBidi" w:hAnsiTheme="minorBidi"/>
          <w:sz w:val="28"/>
          <w:szCs w:val="28"/>
        </w:rPr>
        <w:t>14 D</w:t>
      </w:r>
      <w:r w:rsidR="0046703C">
        <w:rPr>
          <w:rFonts w:asciiTheme="minorBidi" w:hAnsiTheme="minorBidi"/>
          <w:sz w:val="28"/>
          <w:szCs w:val="28"/>
        </w:rPr>
        <w:t>ecember 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id w:val="167442226"/>
        <w:docPartObj>
          <w:docPartGallery w:val="Table of Contents"/>
          <w:docPartUnique/>
        </w:docPartObj>
      </w:sdtPr>
      <w:sdtEndPr/>
      <w:sdtContent>
        <w:p w14:paraId="5A38D04D" w14:textId="77777777" w:rsidR="00252A38" w:rsidRDefault="00252A38" w:rsidP="280CFD8C">
          <w:pPr>
            <w:pStyle w:val="TOC2"/>
            <w:tabs>
              <w:tab w:val="right" w:leader="dot" w:pos="9015"/>
            </w:tabs>
          </w:pPr>
          <w:r w:rsidRPr="280CFD8C">
            <w:rPr>
              <w:noProof/>
              <w:color w:val="4471C4"/>
            </w:rPr>
            <w:t>Table of Contents</w:t>
          </w:r>
          <w:r>
            <w:t xml:space="preserve"> </w:t>
          </w:r>
        </w:p>
        <w:p w14:paraId="6EF9EABE" w14:textId="26DB23D4" w:rsidR="00821BA3" w:rsidRDefault="00821BA3" w:rsidP="280CFD8C">
          <w:pPr>
            <w:pStyle w:val="TOC2"/>
            <w:tabs>
              <w:tab w:val="right" w:leader="dot" w:pos="9015"/>
            </w:tabs>
            <w:rPr>
              <w:rStyle w:val="Hyperlink"/>
              <w:noProof/>
              <w:lang w:eastAsia="en-GB"/>
            </w:rPr>
          </w:pPr>
          <w:r>
            <w:fldChar w:fldCharType="begin"/>
          </w:r>
          <w:r>
            <w:instrText>TOC \o "1-3" \z \u \h</w:instrText>
          </w:r>
          <w:r>
            <w:fldChar w:fldCharType="separate"/>
          </w:r>
          <w:hyperlink w:anchor="_Toc2024998840">
            <w:r w:rsidR="280CFD8C" w:rsidRPr="280CFD8C">
              <w:rPr>
                <w:rStyle w:val="Hyperlink"/>
                <w:noProof/>
              </w:rPr>
              <w:t>Introduction</w:t>
            </w:r>
            <w:r>
              <w:rPr>
                <w:noProof/>
              </w:rPr>
              <w:tab/>
            </w:r>
            <w:r>
              <w:rPr>
                <w:noProof/>
              </w:rPr>
              <w:fldChar w:fldCharType="begin"/>
            </w:r>
            <w:r>
              <w:rPr>
                <w:noProof/>
              </w:rPr>
              <w:instrText>PAGEREF _Toc2024998840 \h</w:instrText>
            </w:r>
            <w:r>
              <w:rPr>
                <w:noProof/>
              </w:rPr>
            </w:r>
            <w:r>
              <w:rPr>
                <w:noProof/>
              </w:rPr>
              <w:fldChar w:fldCharType="separate"/>
            </w:r>
            <w:r w:rsidR="000D37B1">
              <w:rPr>
                <w:noProof/>
              </w:rPr>
              <w:t>3</w:t>
            </w:r>
            <w:r>
              <w:rPr>
                <w:noProof/>
              </w:rPr>
              <w:fldChar w:fldCharType="end"/>
            </w:r>
          </w:hyperlink>
        </w:p>
        <w:p w14:paraId="5A2AFCCD" w14:textId="7C366F08" w:rsidR="00821BA3" w:rsidRDefault="280CFD8C" w:rsidP="280CFD8C">
          <w:pPr>
            <w:pStyle w:val="TOC2"/>
            <w:tabs>
              <w:tab w:val="right" w:leader="dot" w:pos="9015"/>
            </w:tabs>
            <w:rPr>
              <w:rStyle w:val="Hyperlink"/>
              <w:noProof/>
              <w:lang w:eastAsia="en-GB"/>
            </w:rPr>
          </w:pPr>
          <w:hyperlink w:anchor="_Toc128217641">
            <w:r w:rsidRPr="280CFD8C">
              <w:rPr>
                <w:rStyle w:val="Hyperlink"/>
                <w:noProof/>
              </w:rPr>
              <w:t>2 Social Work in the Health and Social Care Field</w:t>
            </w:r>
            <w:r w:rsidR="00821BA3">
              <w:rPr>
                <w:noProof/>
              </w:rPr>
              <w:tab/>
            </w:r>
            <w:r w:rsidR="00821BA3">
              <w:rPr>
                <w:noProof/>
              </w:rPr>
              <w:fldChar w:fldCharType="begin"/>
            </w:r>
            <w:r w:rsidR="00821BA3">
              <w:rPr>
                <w:noProof/>
              </w:rPr>
              <w:instrText>PAGEREF _Toc128217641 \h</w:instrText>
            </w:r>
            <w:r w:rsidR="00821BA3">
              <w:rPr>
                <w:noProof/>
              </w:rPr>
            </w:r>
            <w:r w:rsidR="00821BA3">
              <w:rPr>
                <w:noProof/>
              </w:rPr>
              <w:fldChar w:fldCharType="separate"/>
            </w:r>
            <w:r w:rsidR="000D37B1">
              <w:rPr>
                <w:noProof/>
              </w:rPr>
              <w:t>3</w:t>
            </w:r>
            <w:r w:rsidR="00821BA3">
              <w:rPr>
                <w:noProof/>
              </w:rPr>
              <w:fldChar w:fldCharType="end"/>
            </w:r>
          </w:hyperlink>
        </w:p>
        <w:p w14:paraId="57F09AD5" w14:textId="6C5BBFCE" w:rsidR="00821BA3" w:rsidRDefault="280CFD8C" w:rsidP="280CFD8C">
          <w:pPr>
            <w:pStyle w:val="TOC2"/>
            <w:tabs>
              <w:tab w:val="right" w:leader="dot" w:pos="9015"/>
            </w:tabs>
            <w:rPr>
              <w:rStyle w:val="Hyperlink"/>
              <w:noProof/>
              <w:lang w:eastAsia="en-GB"/>
            </w:rPr>
          </w:pPr>
          <w:hyperlink w:anchor="_Toc490295298">
            <w:r w:rsidRPr="280CFD8C">
              <w:rPr>
                <w:rStyle w:val="Hyperlink"/>
                <w:noProof/>
              </w:rPr>
              <w:t>2.1 Description of Social Worker in Health and Social Care</w:t>
            </w:r>
            <w:r w:rsidR="00821BA3">
              <w:rPr>
                <w:noProof/>
              </w:rPr>
              <w:tab/>
            </w:r>
            <w:r w:rsidR="00821BA3">
              <w:rPr>
                <w:noProof/>
              </w:rPr>
              <w:fldChar w:fldCharType="begin"/>
            </w:r>
            <w:r w:rsidR="00821BA3">
              <w:rPr>
                <w:noProof/>
              </w:rPr>
              <w:instrText>PAGEREF _Toc490295298 \h</w:instrText>
            </w:r>
            <w:r w:rsidR="00821BA3">
              <w:rPr>
                <w:noProof/>
              </w:rPr>
            </w:r>
            <w:r w:rsidR="00821BA3">
              <w:rPr>
                <w:noProof/>
              </w:rPr>
              <w:fldChar w:fldCharType="separate"/>
            </w:r>
            <w:r w:rsidR="000D37B1">
              <w:rPr>
                <w:noProof/>
              </w:rPr>
              <w:t>3</w:t>
            </w:r>
            <w:r w:rsidR="00821BA3">
              <w:rPr>
                <w:noProof/>
              </w:rPr>
              <w:fldChar w:fldCharType="end"/>
            </w:r>
          </w:hyperlink>
        </w:p>
        <w:p w14:paraId="3CB3E763" w14:textId="2CA45EA0" w:rsidR="00821BA3" w:rsidRDefault="280CFD8C" w:rsidP="280CFD8C">
          <w:pPr>
            <w:pStyle w:val="TOC2"/>
            <w:tabs>
              <w:tab w:val="right" w:leader="dot" w:pos="9015"/>
            </w:tabs>
            <w:rPr>
              <w:rStyle w:val="Hyperlink"/>
              <w:noProof/>
              <w:lang w:eastAsia="en-GB"/>
            </w:rPr>
          </w:pPr>
          <w:hyperlink w:anchor="_Toc989154362">
            <w:r w:rsidRPr="280CFD8C">
              <w:rPr>
                <w:rStyle w:val="Hyperlink"/>
                <w:noProof/>
              </w:rPr>
              <w:t>2.2 Explanation of Most Significant Skills Needed for Social Worker in Health and Social Care</w:t>
            </w:r>
            <w:r w:rsidR="00821BA3">
              <w:rPr>
                <w:noProof/>
              </w:rPr>
              <w:tab/>
            </w:r>
            <w:r w:rsidR="00821BA3">
              <w:rPr>
                <w:noProof/>
              </w:rPr>
              <w:fldChar w:fldCharType="begin"/>
            </w:r>
            <w:r w:rsidR="00821BA3">
              <w:rPr>
                <w:noProof/>
              </w:rPr>
              <w:instrText>PAGEREF _Toc989154362 \h</w:instrText>
            </w:r>
            <w:r w:rsidR="00821BA3">
              <w:rPr>
                <w:noProof/>
              </w:rPr>
            </w:r>
            <w:r w:rsidR="00821BA3">
              <w:rPr>
                <w:noProof/>
              </w:rPr>
              <w:fldChar w:fldCharType="separate"/>
            </w:r>
            <w:r w:rsidR="000D37B1">
              <w:rPr>
                <w:noProof/>
              </w:rPr>
              <w:t>4</w:t>
            </w:r>
            <w:r w:rsidR="00821BA3">
              <w:rPr>
                <w:noProof/>
              </w:rPr>
              <w:fldChar w:fldCharType="end"/>
            </w:r>
          </w:hyperlink>
        </w:p>
        <w:p w14:paraId="32676A7C" w14:textId="48BA965E" w:rsidR="00821BA3" w:rsidRDefault="280CFD8C" w:rsidP="280CFD8C">
          <w:pPr>
            <w:pStyle w:val="TOC2"/>
            <w:tabs>
              <w:tab w:val="right" w:leader="dot" w:pos="9015"/>
            </w:tabs>
            <w:rPr>
              <w:rStyle w:val="Hyperlink"/>
              <w:noProof/>
              <w:lang w:eastAsia="en-GB"/>
            </w:rPr>
          </w:pPr>
          <w:hyperlink w:anchor="_Toc558615919">
            <w:r w:rsidRPr="280CFD8C">
              <w:rPr>
                <w:rStyle w:val="Hyperlink"/>
                <w:noProof/>
              </w:rPr>
              <w:t>3 Strategies for Skill Improvement for Social Work</w:t>
            </w:r>
            <w:r w:rsidR="00821BA3">
              <w:rPr>
                <w:noProof/>
              </w:rPr>
              <w:tab/>
            </w:r>
            <w:r w:rsidR="00821BA3">
              <w:rPr>
                <w:noProof/>
              </w:rPr>
              <w:fldChar w:fldCharType="begin"/>
            </w:r>
            <w:r w:rsidR="00821BA3">
              <w:rPr>
                <w:noProof/>
              </w:rPr>
              <w:instrText>PAGEREF _Toc558615919 \h</w:instrText>
            </w:r>
            <w:r w:rsidR="00821BA3">
              <w:rPr>
                <w:noProof/>
              </w:rPr>
            </w:r>
            <w:r w:rsidR="00821BA3">
              <w:rPr>
                <w:noProof/>
              </w:rPr>
              <w:fldChar w:fldCharType="separate"/>
            </w:r>
            <w:r w:rsidR="000D37B1">
              <w:rPr>
                <w:noProof/>
              </w:rPr>
              <w:t>6</w:t>
            </w:r>
            <w:r w:rsidR="00821BA3">
              <w:rPr>
                <w:noProof/>
              </w:rPr>
              <w:fldChar w:fldCharType="end"/>
            </w:r>
          </w:hyperlink>
        </w:p>
        <w:p w14:paraId="5AB28365" w14:textId="7C37ED2B" w:rsidR="00821BA3" w:rsidRDefault="280CFD8C" w:rsidP="280CFD8C">
          <w:pPr>
            <w:pStyle w:val="TOC2"/>
            <w:tabs>
              <w:tab w:val="right" w:leader="dot" w:pos="9015"/>
            </w:tabs>
            <w:rPr>
              <w:rStyle w:val="Hyperlink"/>
              <w:noProof/>
              <w:lang w:eastAsia="en-GB"/>
            </w:rPr>
          </w:pPr>
          <w:hyperlink w:anchor="_Toc634585710">
            <w:r w:rsidRPr="280CFD8C">
              <w:rPr>
                <w:rStyle w:val="Hyperlink"/>
                <w:noProof/>
              </w:rPr>
              <w:t>3.1 Three Strategies to Improve the Skills for Social Worker</w:t>
            </w:r>
            <w:r w:rsidR="00821BA3">
              <w:rPr>
                <w:noProof/>
              </w:rPr>
              <w:tab/>
            </w:r>
            <w:r w:rsidR="00821BA3">
              <w:rPr>
                <w:noProof/>
              </w:rPr>
              <w:fldChar w:fldCharType="begin"/>
            </w:r>
            <w:r w:rsidR="00821BA3">
              <w:rPr>
                <w:noProof/>
              </w:rPr>
              <w:instrText>PAGEREF _Toc634585710 \h</w:instrText>
            </w:r>
            <w:r w:rsidR="00821BA3">
              <w:rPr>
                <w:noProof/>
              </w:rPr>
            </w:r>
            <w:r w:rsidR="00821BA3">
              <w:rPr>
                <w:noProof/>
              </w:rPr>
              <w:fldChar w:fldCharType="separate"/>
            </w:r>
            <w:r w:rsidR="000D37B1">
              <w:rPr>
                <w:noProof/>
              </w:rPr>
              <w:t>6</w:t>
            </w:r>
            <w:r w:rsidR="00821BA3">
              <w:rPr>
                <w:noProof/>
              </w:rPr>
              <w:fldChar w:fldCharType="end"/>
            </w:r>
          </w:hyperlink>
        </w:p>
        <w:p w14:paraId="1BEF1028" w14:textId="326DE5C8" w:rsidR="00821BA3" w:rsidRDefault="280CFD8C" w:rsidP="280CFD8C">
          <w:pPr>
            <w:pStyle w:val="TOC2"/>
            <w:tabs>
              <w:tab w:val="right" w:leader="dot" w:pos="9015"/>
            </w:tabs>
            <w:rPr>
              <w:rStyle w:val="Hyperlink"/>
              <w:noProof/>
              <w:lang w:eastAsia="en-GB"/>
            </w:rPr>
          </w:pPr>
          <w:hyperlink w:anchor="_Toc1087027544">
            <w:r w:rsidRPr="280CFD8C">
              <w:rPr>
                <w:rStyle w:val="Hyperlink"/>
                <w:noProof/>
              </w:rPr>
              <w:t>4 Conclusion</w:t>
            </w:r>
            <w:r w:rsidR="00821BA3">
              <w:rPr>
                <w:noProof/>
              </w:rPr>
              <w:tab/>
            </w:r>
            <w:r w:rsidR="00821BA3">
              <w:rPr>
                <w:noProof/>
              </w:rPr>
              <w:fldChar w:fldCharType="begin"/>
            </w:r>
            <w:r w:rsidR="00821BA3">
              <w:rPr>
                <w:noProof/>
              </w:rPr>
              <w:instrText>PAGEREF _Toc1087027544 \h</w:instrText>
            </w:r>
            <w:r w:rsidR="00821BA3">
              <w:rPr>
                <w:noProof/>
              </w:rPr>
            </w:r>
            <w:r w:rsidR="00821BA3">
              <w:rPr>
                <w:noProof/>
              </w:rPr>
              <w:fldChar w:fldCharType="separate"/>
            </w:r>
            <w:r w:rsidR="000D37B1">
              <w:rPr>
                <w:noProof/>
              </w:rPr>
              <w:t>7</w:t>
            </w:r>
            <w:r w:rsidR="00821BA3">
              <w:rPr>
                <w:noProof/>
              </w:rPr>
              <w:fldChar w:fldCharType="end"/>
            </w:r>
          </w:hyperlink>
        </w:p>
        <w:p w14:paraId="309FD895" w14:textId="63013E9C" w:rsidR="00821BA3" w:rsidRDefault="280CFD8C" w:rsidP="280CFD8C">
          <w:pPr>
            <w:pStyle w:val="TOC2"/>
            <w:tabs>
              <w:tab w:val="right" w:leader="dot" w:pos="9015"/>
            </w:tabs>
            <w:rPr>
              <w:rStyle w:val="Hyperlink"/>
            </w:rPr>
          </w:pPr>
          <w:hyperlink w:anchor="_Toc1240726166">
            <w:r w:rsidRPr="280CFD8C">
              <w:rPr>
                <w:rStyle w:val="Hyperlink"/>
                <w:noProof/>
              </w:rPr>
              <w:t>5 Reference List</w:t>
            </w:r>
            <w:r w:rsidR="00821BA3">
              <w:rPr>
                <w:noProof/>
              </w:rPr>
              <w:tab/>
            </w:r>
            <w:r w:rsidR="00821BA3">
              <w:rPr>
                <w:noProof/>
              </w:rPr>
              <w:fldChar w:fldCharType="begin"/>
            </w:r>
            <w:r w:rsidR="00821BA3">
              <w:rPr>
                <w:noProof/>
              </w:rPr>
              <w:instrText>PAGEREF _Toc1240726166 \h</w:instrText>
            </w:r>
            <w:r w:rsidR="00821BA3">
              <w:rPr>
                <w:noProof/>
              </w:rPr>
            </w:r>
            <w:r w:rsidR="00821BA3">
              <w:rPr>
                <w:noProof/>
              </w:rPr>
              <w:fldChar w:fldCharType="separate"/>
            </w:r>
            <w:r w:rsidR="000D37B1">
              <w:rPr>
                <w:noProof/>
              </w:rPr>
              <w:t>8</w:t>
            </w:r>
            <w:r w:rsidR="00821BA3">
              <w:rPr>
                <w:noProof/>
              </w:rPr>
              <w:fldChar w:fldCharType="end"/>
            </w:r>
          </w:hyperlink>
          <w:r w:rsidR="00821BA3">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5069916A" w14:textId="77777777" w:rsidR="00821BA3" w:rsidRDefault="00821BA3" w:rsidP="700AF4B8">
      <w:pPr>
        <w:jc w:val="both"/>
        <w:rPr>
          <w:rFonts w:asciiTheme="minorBidi" w:hAnsiTheme="minorBidi"/>
          <w:b/>
          <w:bCs/>
          <w:sz w:val="28"/>
          <w:szCs w:val="28"/>
        </w:rPr>
      </w:pPr>
    </w:p>
    <w:p w14:paraId="7C425767" w14:textId="77777777" w:rsidR="00821BA3" w:rsidRDefault="00821BA3" w:rsidP="700AF4B8">
      <w:pPr>
        <w:jc w:val="both"/>
        <w:rPr>
          <w:rFonts w:asciiTheme="minorBidi" w:hAnsiTheme="minorBidi"/>
          <w:b/>
          <w:bCs/>
          <w:sz w:val="28"/>
          <w:szCs w:val="28"/>
        </w:rPr>
      </w:pPr>
    </w:p>
    <w:p w14:paraId="208F0426" w14:textId="77777777" w:rsidR="00821BA3" w:rsidRDefault="00821BA3" w:rsidP="700AF4B8">
      <w:pPr>
        <w:jc w:val="both"/>
        <w:rPr>
          <w:rFonts w:asciiTheme="minorBidi" w:hAnsiTheme="minorBidi"/>
          <w:b/>
          <w:bCs/>
          <w:sz w:val="28"/>
          <w:szCs w:val="28"/>
        </w:rPr>
      </w:pPr>
    </w:p>
    <w:p w14:paraId="502D37DE" w14:textId="77777777" w:rsidR="00821BA3" w:rsidRDefault="00821BA3" w:rsidP="700AF4B8">
      <w:pPr>
        <w:jc w:val="both"/>
        <w:rPr>
          <w:rFonts w:asciiTheme="minorBidi" w:hAnsiTheme="minorBidi"/>
          <w:b/>
          <w:bCs/>
          <w:sz w:val="28"/>
          <w:szCs w:val="28"/>
        </w:rPr>
      </w:pPr>
    </w:p>
    <w:p w14:paraId="32E83124" w14:textId="77777777" w:rsidR="00821BA3" w:rsidRDefault="00821BA3" w:rsidP="700AF4B8">
      <w:pPr>
        <w:jc w:val="both"/>
        <w:rPr>
          <w:rFonts w:asciiTheme="minorBidi" w:hAnsiTheme="minorBidi"/>
          <w:b/>
          <w:bCs/>
          <w:sz w:val="28"/>
          <w:szCs w:val="28"/>
        </w:rPr>
      </w:pPr>
    </w:p>
    <w:p w14:paraId="19074D7A" w14:textId="77777777" w:rsidR="00821BA3" w:rsidRDefault="00821BA3" w:rsidP="700AF4B8">
      <w:pPr>
        <w:jc w:val="both"/>
        <w:rPr>
          <w:rFonts w:asciiTheme="minorBidi" w:hAnsiTheme="minorBidi"/>
          <w:b/>
          <w:bCs/>
          <w:sz w:val="28"/>
          <w:szCs w:val="28"/>
        </w:rPr>
      </w:pPr>
    </w:p>
    <w:p w14:paraId="0F22E6AD" w14:textId="77777777" w:rsidR="00821BA3" w:rsidRDefault="00821BA3" w:rsidP="700AF4B8">
      <w:pPr>
        <w:jc w:val="both"/>
        <w:rPr>
          <w:rFonts w:asciiTheme="minorBidi" w:hAnsiTheme="minorBidi"/>
          <w:b/>
          <w:bCs/>
          <w:sz w:val="28"/>
          <w:szCs w:val="28"/>
        </w:rPr>
      </w:pPr>
    </w:p>
    <w:p w14:paraId="76E4977D" w14:textId="77777777" w:rsidR="00821BA3" w:rsidRPr="00242974" w:rsidRDefault="00821BA3" w:rsidP="700AF4B8">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9B86B45" w14:textId="77777777" w:rsidR="00252A38" w:rsidRDefault="00252A38" w:rsidP="00DE5023">
      <w:pPr>
        <w:pStyle w:val="Heading2"/>
        <w:spacing w:line="360" w:lineRule="auto"/>
        <w:rPr>
          <w:rFonts w:ascii="Arial" w:hAnsi="Arial" w:cs="Arial"/>
          <w:color w:val="4471C4"/>
        </w:rPr>
      </w:pPr>
      <w:bookmarkStart w:id="0" w:name="_Toc2024998840"/>
    </w:p>
    <w:p w14:paraId="50DD460F" w14:textId="720BF989" w:rsidR="70F3C416" w:rsidRPr="00252A38" w:rsidRDefault="00A035CD" w:rsidP="00252A38">
      <w:pPr>
        <w:pStyle w:val="Heading2"/>
        <w:spacing w:line="360" w:lineRule="auto"/>
        <w:rPr>
          <w:rFonts w:ascii="Arial" w:hAnsi="Arial" w:cs="Arial"/>
          <w:color w:val="4472C4" w:themeColor="accent1"/>
        </w:rPr>
      </w:pPr>
      <w:r w:rsidRPr="00832B08">
        <w:rPr>
          <w:rFonts w:ascii="Arial" w:hAnsi="Arial" w:cs="Arial"/>
          <w:color w:val="4471C4"/>
        </w:rPr>
        <w:t>Introduction</w:t>
      </w:r>
      <w:bookmarkEnd w:id="0"/>
    </w:p>
    <w:p w14:paraId="2F840957" w14:textId="41D7054C" w:rsidR="00500295" w:rsidRPr="00832B08" w:rsidRDefault="00F230E2" w:rsidP="00DE5023">
      <w:pPr>
        <w:spacing w:line="360" w:lineRule="auto"/>
        <w:rPr>
          <w:rFonts w:ascii="Arial" w:hAnsi="Arial" w:cs="Arial"/>
          <w:sz w:val="24"/>
          <w:szCs w:val="24"/>
        </w:rPr>
      </w:pPr>
      <w:r w:rsidRPr="00832B08">
        <w:rPr>
          <w:rFonts w:ascii="Arial" w:hAnsi="Arial" w:cs="Arial"/>
          <w:sz w:val="24"/>
          <w:szCs w:val="24"/>
        </w:rPr>
        <w:t>Social Work is a key profession</w:t>
      </w:r>
      <w:r w:rsidR="007B5D60" w:rsidRPr="00832B08">
        <w:rPr>
          <w:rFonts w:ascii="Arial" w:hAnsi="Arial" w:cs="Arial"/>
          <w:sz w:val="24"/>
          <w:szCs w:val="24"/>
        </w:rPr>
        <w:t xml:space="preserve"> within the health and social care </w:t>
      </w:r>
      <w:r w:rsidR="005E0D28" w:rsidRPr="00832B08">
        <w:rPr>
          <w:rFonts w:ascii="Arial" w:hAnsi="Arial" w:cs="Arial"/>
          <w:sz w:val="24"/>
          <w:szCs w:val="24"/>
        </w:rPr>
        <w:t>sector, supporting</w:t>
      </w:r>
      <w:r w:rsidR="007B5D60" w:rsidRPr="00832B08">
        <w:rPr>
          <w:rFonts w:ascii="Arial" w:hAnsi="Arial" w:cs="Arial"/>
          <w:sz w:val="24"/>
          <w:szCs w:val="24"/>
        </w:rPr>
        <w:t xml:space="preserve"> indiv</w:t>
      </w:r>
      <w:r w:rsidR="00390A86" w:rsidRPr="00832B08">
        <w:rPr>
          <w:rFonts w:ascii="Arial" w:hAnsi="Arial" w:cs="Arial"/>
          <w:sz w:val="24"/>
          <w:szCs w:val="24"/>
        </w:rPr>
        <w:t xml:space="preserve">iduals, </w:t>
      </w:r>
      <w:r w:rsidR="00C703AF" w:rsidRPr="00832B08">
        <w:rPr>
          <w:rFonts w:ascii="Arial" w:hAnsi="Arial" w:cs="Arial"/>
          <w:sz w:val="24"/>
          <w:szCs w:val="24"/>
        </w:rPr>
        <w:t xml:space="preserve">families and communities experiencing </w:t>
      </w:r>
      <w:r w:rsidR="005E0D28" w:rsidRPr="00832B08">
        <w:rPr>
          <w:rFonts w:ascii="Arial" w:hAnsi="Arial" w:cs="Arial"/>
          <w:sz w:val="24"/>
          <w:szCs w:val="24"/>
        </w:rPr>
        <w:t>vulnerability, disadvantage</w:t>
      </w:r>
      <w:r w:rsidR="005E5419" w:rsidRPr="00832B08">
        <w:rPr>
          <w:rFonts w:ascii="Arial" w:hAnsi="Arial" w:cs="Arial"/>
          <w:sz w:val="24"/>
          <w:szCs w:val="24"/>
        </w:rPr>
        <w:t>, or crisis.</w:t>
      </w:r>
      <w:r w:rsidR="002B5DF0" w:rsidRPr="00832B08">
        <w:rPr>
          <w:rFonts w:ascii="Arial" w:hAnsi="Arial" w:cs="Arial"/>
          <w:sz w:val="24"/>
          <w:szCs w:val="24"/>
        </w:rPr>
        <w:t xml:space="preserve"> </w:t>
      </w:r>
      <w:r w:rsidR="005E5419" w:rsidRPr="00832B08">
        <w:rPr>
          <w:rFonts w:ascii="Arial" w:hAnsi="Arial" w:cs="Arial"/>
          <w:sz w:val="24"/>
          <w:szCs w:val="24"/>
        </w:rPr>
        <w:t xml:space="preserve"> This </w:t>
      </w:r>
      <w:r w:rsidR="003E650E" w:rsidRPr="00832B08">
        <w:rPr>
          <w:rFonts w:ascii="Arial" w:hAnsi="Arial" w:cs="Arial"/>
          <w:sz w:val="24"/>
          <w:szCs w:val="24"/>
        </w:rPr>
        <w:t>researc</w:t>
      </w:r>
      <w:r w:rsidR="003D7626" w:rsidRPr="00832B08">
        <w:rPr>
          <w:rFonts w:ascii="Arial" w:hAnsi="Arial" w:cs="Arial"/>
          <w:sz w:val="24"/>
          <w:szCs w:val="24"/>
        </w:rPr>
        <w:t>h is all about</w:t>
      </w:r>
      <w:r w:rsidR="005B65CD" w:rsidRPr="00832B08">
        <w:rPr>
          <w:rFonts w:ascii="Arial" w:hAnsi="Arial" w:cs="Arial"/>
          <w:sz w:val="24"/>
          <w:szCs w:val="24"/>
        </w:rPr>
        <w:t xml:space="preserve"> the effective social work practice</w:t>
      </w:r>
      <w:r w:rsidR="00A83E3C" w:rsidRPr="00832B08">
        <w:rPr>
          <w:rFonts w:ascii="Arial" w:hAnsi="Arial" w:cs="Arial"/>
          <w:sz w:val="24"/>
          <w:szCs w:val="24"/>
        </w:rPr>
        <w:t xml:space="preserve"> </w:t>
      </w:r>
      <w:r w:rsidR="00701BB8" w:rsidRPr="00832B08">
        <w:rPr>
          <w:rFonts w:ascii="Arial" w:hAnsi="Arial" w:cs="Arial"/>
          <w:sz w:val="24"/>
          <w:szCs w:val="24"/>
        </w:rPr>
        <w:t>based</w:t>
      </w:r>
      <w:r w:rsidR="00A83E3C" w:rsidRPr="00832B08">
        <w:rPr>
          <w:rFonts w:ascii="Arial" w:hAnsi="Arial" w:cs="Arial"/>
          <w:sz w:val="24"/>
          <w:szCs w:val="24"/>
        </w:rPr>
        <w:t xml:space="preserve"> on the </w:t>
      </w:r>
      <w:r w:rsidR="007C1CAE" w:rsidRPr="00832B08">
        <w:rPr>
          <w:rFonts w:ascii="Arial" w:hAnsi="Arial" w:cs="Arial"/>
          <w:sz w:val="24"/>
          <w:szCs w:val="24"/>
        </w:rPr>
        <w:t xml:space="preserve">integration of strong communication skills, </w:t>
      </w:r>
      <w:r w:rsidR="00C07F14" w:rsidRPr="00832B08">
        <w:rPr>
          <w:rFonts w:ascii="Arial" w:hAnsi="Arial" w:cs="Arial"/>
          <w:sz w:val="24"/>
          <w:szCs w:val="24"/>
        </w:rPr>
        <w:t xml:space="preserve">a </w:t>
      </w:r>
      <w:r w:rsidR="00796FEB" w:rsidRPr="00832B08">
        <w:rPr>
          <w:rFonts w:ascii="Arial" w:hAnsi="Arial" w:cs="Arial"/>
          <w:sz w:val="24"/>
          <w:szCs w:val="24"/>
        </w:rPr>
        <w:t>good assessment</w:t>
      </w:r>
      <w:r w:rsidR="00BB0FD1" w:rsidRPr="00832B08">
        <w:rPr>
          <w:rFonts w:ascii="Arial" w:hAnsi="Arial" w:cs="Arial"/>
          <w:sz w:val="24"/>
          <w:szCs w:val="24"/>
        </w:rPr>
        <w:t>, and empathetic relationship</w:t>
      </w:r>
      <w:r w:rsidR="005C4C22" w:rsidRPr="00832B08">
        <w:rPr>
          <w:rFonts w:ascii="Arial" w:hAnsi="Arial" w:cs="Arial"/>
          <w:sz w:val="24"/>
          <w:szCs w:val="24"/>
        </w:rPr>
        <w:t>-</w:t>
      </w:r>
      <w:r w:rsidR="005E0D28" w:rsidRPr="00832B08">
        <w:rPr>
          <w:rFonts w:ascii="Arial" w:hAnsi="Arial" w:cs="Arial"/>
          <w:sz w:val="24"/>
          <w:szCs w:val="24"/>
        </w:rPr>
        <w:t>building, as</w:t>
      </w:r>
      <w:r w:rsidR="005C4C22" w:rsidRPr="00832B08">
        <w:rPr>
          <w:rFonts w:ascii="Arial" w:hAnsi="Arial" w:cs="Arial"/>
          <w:sz w:val="24"/>
          <w:szCs w:val="24"/>
        </w:rPr>
        <w:t xml:space="preserve"> these skills ensure</w:t>
      </w:r>
      <w:r w:rsidR="005E0D28" w:rsidRPr="00832B08">
        <w:rPr>
          <w:rFonts w:ascii="Arial" w:hAnsi="Arial" w:cs="Arial"/>
          <w:sz w:val="24"/>
          <w:szCs w:val="24"/>
        </w:rPr>
        <w:t xml:space="preserve"> </w:t>
      </w:r>
      <w:r w:rsidR="00CE6E2F" w:rsidRPr="00832B08">
        <w:rPr>
          <w:rFonts w:ascii="Arial" w:hAnsi="Arial" w:cs="Arial"/>
          <w:sz w:val="24"/>
          <w:szCs w:val="24"/>
        </w:rPr>
        <w:t>that social workers can safeguard individuals</w:t>
      </w:r>
      <w:r w:rsidR="001A19B9" w:rsidRPr="00832B08">
        <w:rPr>
          <w:rFonts w:ascii="Arial" w:hAnsi="Arial" w:cs="Arial"/>
          <w:sz w:val="24"/>
          <w:szCs w:val="24"/>
        </w:rPr>
        <w:t xml:space="preserve"> and promote long term well-</w:t>
      </w:r>
      <w:r w:rsidR="00F07A00" w:rsidRPr="00832B08">
        <w:rPr>
          <w:rFonts w:ascii="Arial" w:hAnsi="Arial" w:cs="Arial"/>
          <w:sz w:val="24"/>
          <w:szCs w:val="24"/>
        </w:rPr>
        <w:t>being. Social</w:t>
      </w:r>
      <w:r w:rsidR="001978E3" w:rsidRPr="00832B08">
        <w:rPr>
          <w:rFonts w:ascii="Arial" w:hAnsi="Arial" w:cs="Arial"/>
          <w:sz w:val="24"/>
          <w:szCs w:val="24"/>
        </w:rPr>
        <w:t xml:space="preserve"> work has developed significantly</w:t>
      </w:r>
      <w:r w:rsidR="00B41F22" w:rsidRPr="00832B08">
        <w:rPr>
          <w:rFonts w:ascii="Arial" w:hAnsi="Arial" w:cs="Arial"/>
          <w:sz w:val="24"/>
          <w:szCs w:val="24"/>
        </w:rPr>
        <w:t xml:space="preserve"> in response to </w:t>
      </w:r>
      <w:r w:rsidR="00F07A00" w:rsidRPr="00832B08">
        <w:rPr>
          <w:rFonts w:ascii="Arial" w:hAnsi="Arial" w:cs="Arial"/>
          <w:sz w:val="24"/>
          <w:szCs w:val="24"/>
        </w:rPr>
        <w:t>social inequality, mental health issue</w:t>
      </w:r>
      <w:r w:rsidR="002C0B24" w:rsidRPr="00832B08">
        <w:rPr>
          <w:rFonts w:ascii="Arial" w:hAnsi="Arial" w:cs="Arial"/>
          <w:sz w:val="24"/>
          <w:szCs w:val="24"/>
        </w:rPr>
        <w:t xml:space="preserve">s, and safeguarding </w:t>
      </w:r>
      <w:r w:rsidR="001A6C4C" w:rsidRPr="00832B08">
        <w:rPr>
          <w:rFonts w:ascii="Arial" w:hAnsi="Arial" w:cs="Arial"/>
          <w:sz w:val="24"/>
          <w:szCs w:val="24"/>
        </w:rPr>
        <w:t>requirements, and</w:t>
      </w:r>
      <w:r w:rsidR="003C1959" w:rsidRPr="00832B08">
        <w:rPr>
          <w:rFonts w:ascii="Arial" w:hAnsi="Arial" w:cs="Arial"/>
          <w:sz w:val="24"/>
          <w:szCs w:val="24"/>
        </w:rPr>
        <w:t xml:space="preserve"> social workers now operate</w:t>
      </w:r>
      <w:r w:rsidR="005870DA" w:rsidRPr="00832B08">
        <w:rPr>
          <w:rFonts w:ascii="Arial" w:hAnsi="Arial" w:cs="Arial"/>
          <w:sz w:val="24"/>
          <w:szCs w:val="24"/>
        </w:rPr>
        <w:t xml:space="preserve"> across divert settings such as schools, </w:t>
      </w:r>
      <w:r w:rsidR="00BB598A" w:rsidRPr="00832B08">
        <w:rPr>
          <w:rFonts w:ascii="Arial" w:hAnsi="Arial" w:cs="Arial"/>
          <w:sz w:val="24"/>
          <w:szCs w:val="24"/>
        </w:rPr>
        <w:t xml:space="preserve">hospitals, community </w:t>
      </w:r>
      <w:r w:rsidR="001A6C4C" w:rsidRPr="00832B08">
        <w:rPr>
          <w:rFonts w:ascii="Arial" w:hAnsi="Arial" w:cs="Arial"/>
          <w:sz w:val="24"/>
          <w:szCs w:val="24"/>
        </w:rPr>
        <w:t>centres</w:t>
      </w:r>
      <w:r w:rsidR="00BB598A" w:rsidRPr="00832B08">
        <w:rPr>
          <w:rFonts w:ascii="Arial" w:hAnsi="Arial" w:cs="Arial"/>
          <w:sz w:val="24"/>
          <w:szCs w:val="24"/>
        </w:rPr>
        <w:t xml:space="preserve">, </w:t>
      </w:r>
      <w:r w:rsidR="00FA133C" w:rsidRPr="00832B08">
        <w:rPr>
          <w:rFonts w:ascii="Arial" w:hAnsi="Arial" w:cs="Arial"/>
          <w:sz w:val="24"/>
          <w:szCs w:val="24"/>
        </w:rPr>
        <w:t>and local authorities (British Associ</w:t>
      </w:r>
      <w:r w:rsidR="00164983" w:rsidRPr="00832B08">
        <w:rPr>
          <w:rFonts w:ascii="Arial" w:hAnsi="Arial" w:cs="Arial"/>
          <w:sz w:val="24"/>
          <w:szCs w:val="24"/>
        </w:rPr>
        <w:t>ation of Social Workers,2023)</w:t>
      </w:r>
      <w:r w:rsidR="009A0E00" w:rsidRPr="00832B08">
        <w:rPr>
          <w:rFonts w:ascii="Arial" w:hAnsi="Arial" w:cs="Arial"/>
          <w:sz w:val="24"/>
          <w:szCs w:val="24"/>
        </w:rPr>
        <w:t xml:space="preserve">. This report first </w:t>
      </w:r>
      <w:r w:rsidR="00F759FD" w:rsidRPr="00832B08">
        <w:rPr>
          <w:rFonts w:ascii="Arial" w:hAnsi="Arial" w:cs="Arial"/>
          <w:sz w:val="24"/>
          <w:szCs w:val="24"/>
        </w:rPr>
        <w:t>describes</w:t>
      </w:r>
      <w:r w:rsidR="00872AA6" w:rsidRPr="00832B08">
        <w:rPr>
          <w:rFonts w:ascii="Arial" w:hAnsi="Arial" w:cs="Arial"/>
          <w:sz w:val="24"/>
          <w:szCs w:val="24"/>
        </w:rPr>
        <w:t xml:space="preserve"> the rol</w:t>
      </w:r>
      <w:r w:rsidR="00FC3306" w:rsidRPr="00832B08">
        <w:rPr>
          <w:rFonts w:ascii="Arial" w:hAnsi="Arial" w:cs="Arial"/>
          <w:sz w:val="24"/>
          <w:szCs w:val="24"/>
        </w:rPr>
        <w:t xml:space="preserve">e and </w:t>
      </w:r>
      <w:r w:rsidR="00F759FD" w:rsidRPr="00832B08">
        <w:rPr>
          <w:rFonts w:ascii="Arial" w:hAnsi="Arial" w:cs="Arial"/>
          <w:sz w:val="24"/>
          <w:szCs w:val="24"/>
        </w:rPr>
        <w:t>responsibilities of</w:t>
      </w:r>
      <w:r w:rsidR="00FC3306" w:rsidRPr="00832B08">
        <w:rPr>
          <w:rFonts w:ascii="Arial" w:hAnsi="Arial" w:cs="Arial"/>
          <w:sz w:val="24"/>
          <w:szCs w:val="24"/>
        </w:rPr>
        <w:t xml:space="preserve"> social workers</w:t>
      </w:r>
      <w:r w:rsidR="00041FA0" w:rsidRPr="00832B08">
        <w:rPr>
          <w:rFonts w:ascii="Arial" w:hAnsi="Arial" w:cs="Arial"/>
          <w:sz w:val="24"/>
          <w:szCs w:val="24"/>
        </w:rPr>
        <w:t>, then examine three essential skills required for effective</w:t>
      </w:r>
      <w:r w:rsidR="003164EE" w:rsidRPr="00832B08">
        <w:rPr>
          <w:rFonts w:ascii="Arial" w:hAnsi="Arial" w:cs="Arial"/>
          <w:sz w:val="24"/>
          <w:szCs w:val="24"/>
        </w:rPr>
        <w:t xml:space="preserve"> practice. </w:t>
      </w:r>
      <w:r w:rsidR="00F759FD" w:rsidRPr="00832B08">
        <w:rPr>
          <w:rFonts w:ascii="Arial" w:hAnsi="Arial" w:cs="Arial"/>
          <w:sz w:val="24"/>
          <w:szCs w:val="24"/>
        </w:rPr>
        <w:t>Finally,</w:t>
      </w:r>
      <w:r w:rsidR="003164EE" w:rsidRPr="00832B08">
        <w:rPr>
          <w:rFonts w:ascii="Arial" w:hAnsi="Arial" w:cs="Arial"/>
          <w:sz w:val="24"/>
          <w:szCs w:val="24"/>
        </w:rPr>
        <w:t xml:space="preserve"> it will outline strategies</w:t>
      </w:r>
      <w:r w:rsidR="00F759FD" w:rsidRPr="00832B08">
        <w:rPr>
          <w:rFonts w:ascii="Arial" w:hAnsi="Arial" w:cs="Arial"/>
          <w:sz w:val="24"/>
          <w:szCs w:val="24"/>
        </w:rPr>
        <w:t xml:space="preserve"> </w:t>
      </w:r>
      <w:r w:rsidR="070899AF" w:rsidRPr="00832B08">
        <w:rPr>
          <w:rFonts w:ascii="Arial" w:hAnsi="Arial" w:cs="Arial"/>
          <w:sz w:val="24"/>
          <w:szCs w:val="24"/>
        </w:rPr>
        <w:t>for</w:t>
      </w:r>
      <w:r w:rsidR="00F759FD" w:rsidRPr="00832B08">
        <w:rPr>
          <w:rFonts w:ascii="Arial" w:hAnsi="Arial" w:cs="Arial"/>
          <w:sz w:val="24"/>
          <w:szCs w:val="24"/>
        </w:rPr>
        <w:t xml:space="preserve"> developing each of these skills.</w:t>
      </w:r>
    </w:p>
    <w:p w14:paraId="6A7D79E7" w14:textId="74C83F68" w:rsidR="0042295C" w:rsidRPr="00832B08" w:rsidRDefault="0042295C" w:rsidP="00DE5023">
      <w:pPr>
        <w:spacing w:after="0" w:line="360" w:lineRule="auto"/>
        <w:jc w:val="both"/>
        <w:rPr>
          <w:rFonts w:ascii="Arial" w:hAnsi="Arial" w:cs="Arial"/>
          <w:b/>
          <w:bCs/>
          <w:i/>
          <w:iCs/>
          <w:sz w:val="22"/>
        </w:rPr>
      </w:pPr>
    </w:p>
    <w:p w14:paraId="0C03DED9" w14:textId="4A777AC9" w:rsidR="00DD5135" w:rsidRPr="00832B08" w:rsidRDefault="00DD5135" w:rsidP="00DE5023">
      <w:pPr>
        <w:spacing w:after="0" w:line="360" w:lineRule="auto"/>
        <w:jc w:val="both"/>
        <w:rPr>
          <w:rFonts w:ascii="Arial" w:hAnsi="Arial" w:cs="Arial"/>
          <w:b/>
          <w:bCs/>
          <w:i/>
          <w:iCs/>
          <w:sz w:val="22"/>
        </w:rPr>
      </w:pPr>
    </w:p>
    <w:p w14:paraId="4CC61BC1" w14:textId="55FEF9DD" w:rsidR="00F36ADC" w:rsidRPr="00832B08" w:rsidRDefault="00F36ADC" w:rsidP="00DE5023">
      <w:pPr>
        <w:spacing w:after="0" w:line="360" w:lineRule="auto"/>
        <w:rPr>
          <w:rFonts w:ascii="Arial" w:hAnsi="Arial" w:cs="Arial"/>
          <w:sz w:val="22"/>
        </w:rPr>
      </w:pPr>
    </w:p>
    <w:p w14:paraId="64F36E68" w14:textId="29B43437" w:rsidR="3C659699" w:rsidRPr="00832B08" w:rsidRDefault="3C659699" w:rsidP="00DE5023">
      <w:pPr>
        <w:pStyle w:val="Heading2"/>
        <w:spacing w:line="360" w:lineRule="auto"/>
        <w:rPr>
          <w:rFonts w:ascii="Arial" w:hAnsi="Arial" w:cs="Arial"/>
          <w:color w:val="4472C4" w:themeColor="accent1"/>
        </w:rPr>
      </w:pPr>
      <w:bookmarkStart w:id="1" w:name="_Toc128217641"/>
      <w:r w:rsidRPr="00832B08">
        <w:rPr>
          <w:rFonts w:ascii="Arial" w:hAnsi="Arial" w:cs="Arial"/>
          <w:color w:val="4471C4"/>
        </w:rPr>
        <w:t xml:space="preserve">2 </w:t>
      </w:r>
      <w:r w:rsidR="00114404" w:rsidRPr="00832B08">
        <w:rPr>
          <w:rFonts w:ascii="Arial" w:hAnsi="Arial" w:cs="Arial"/>
          <w:color w:val="4471C4"/>
        </w:rPr>
        <w:t>So</w:t>
      </w:r>
      <w:r w:rsidR="00612B92" w:rsidRPr="00832B08">
        <w:rPr>
          <w:rFonts w:ascii="Arial" w:hAnsi="Arial" w:cs="Arial"/>
          <w:color w:val="4471C4"/>
        </w:rPr>
        <w:t>cial Work</w:t>
      </w:r>
      <w:r w:rsidRPr="00832B08">
        <w:rPr>
          <w:rFonts w:ascii="Arial" w:hAnsi="Arial" w:cs="Arial"/>
          <w:color w:val="4471C4"/>
        </w:rPr>
        <w:t xml:space="preserve"> in the Health and Social Care Field</w:t>
      </w:r>
      <w:bookmarkEnd w:id="1"/>
    </w:p>
    <w:p w14:paraId="3C079BEF" w14:textId="401104E7" w:rsidR="0156E134" w:rsidRPr="00832B08" w:rsidRDefault="0156E134" w:rsidP="00DE5023">
      <w:pPr>
        <w:spacing w:after="0" w:line="360" w:lineRule="auto"/>
        <w:jc w:val="both"/>
        <w:rPr>
          <w:rFonts w:ascii="Arial" w:hAnsi="Arial" w:cs="Arial"/>
          <w:sz w:val="21"/>
          <w:szCs w:val="21"/>
        </w:rPr>
      </w:pPr>
    </w:p>
    <w:p w14:paraId="50A9FBC6" w14:textId="0C073320" w:rsidR="008B0B22" w:rsidRPr="00832B08" w:rsidRDefault="5CF7C3DB" w:rsidP="00DE5023">
      <w:pPr>
        <w:pStyle w:val="Heading2"/>
        <w:spacing w:line="360" w:lineRule="auto"/>
        <w:rPr>
          <w:rFonts w:ascii="Arial" w:hAnsi="Arial" w:cs="Arial"/>
          <w:color w:val="4472C4" w:themeColor="accent1"/>
        </w:rPr>
      </w:pPr>
      <w:bookmarkStart w:id="2" w:name="_Toc490295298"/>
      <w:r w:rsidRPr="00832B08">
        <w:rPr>
          <w:rFonts w:ascii="Arial" w:hAnsi="Arial" w:cs="Arial"/>
          <w:color w:val="4471C4"/>
        </w:rPr>
        <w:t>2.1</w:t>
      </w:r>
      <w:r w:rsidR="002370CE" w:rsidRPr="00832B08">
        <w:rPr>
          <w:rFonts w:ascii="Arial" w:hAnsi="Arial" w:cs="Arial"/>
          <w:color w:val="4471C4"/>
        </w:rPr>
        <w:t xml:space="preserve"> </w:t>
      </w:r>
      <w:r w:rsidR="071F48DC" w:rsidRPr="00832B08">
        <w:rPr>
          <w:rFonts w:ascii="Arial" w:hAnsi="Arial" w:cs="Arial"/>
          <w:color w:val="4471C4"/>
        </w:rPr>
        <w:t>Description</w:t>
      </w:r>
      <w:r w:rsidR="00070818" w:rsidRPr="00832B08">
        <w:rPr>
          <w:rFonts w:ascii="Arial" w:hAnsi="Arial" w:cs="Arial"/>
          <w:color w:val="4471C4"/>
        </w:rPr>
        <w:t xml:space="preserve"> </w:t>
      </w:r>
      <w:r w:rsidR="13BD3D5D" w:rsidRPr="00832B08">
        <w:rPr>
          <w:rFonts w:ascii="Arial" w:hAnsi="Arial" w:cs="Arial"/>
          <w:color w:val="4471C4"/>
        </w:rPr>
        <w:t xml:space="preserve">of </w:t>
      </w:r>
      <w:r w:rsidR="006E5D23" w:rsidRPr="00832B08">
        <w:rPr>
          <w:rFonts w:ascii="Arial" w:hAnsi="Arial" w:cs="Arial"/>
          <w:color w:val="4471C4"/>
        </w:rPr>
        <w:t>Social Worker</w:t>
      </w:r>
      <w:r w:rsidR="008B0B22" w:rsidRPr="00832B08">
        <w:rPr>
          <w:rFonts w:ascii="Arial" w:hAnsi="Arial" w:cs="Arial"/>
          <w:color w:val="4471C4"/>
        </w:rPr>
        <w:t xml:space="preserve"> in Health</w:t>
      </w:r>
      <w:r w:rsidR="3464B4D3" w:rsidRPr="00832B08">
        <w:rPr>
          <w:rFonts w:ascii="Arial" w:hAnsi="Arial" w:cs="Arial"/>
          <w:color w:val="4471C4"/>
        </w:rPr>
        <w:t xml:space="preserve"> and Social </w:t>
      </w:r>
      <w:r w:rsidR="3D6135D7" w:rsidRPr="00832B08">
        <w:rPr>
          <w:rFonts w:ascii="Arial" w:hAnsi="Arial" w:cs="Arial"/>
          <w:color w:val="4471C4"/>
        </w:rPr>
        <w:t>C</w:t>
      </w:r>
      <w:r w:rsidR="008B0B22" w:rsidRPr="00832B08">
        <w:rPr>
          <w:rFonts w:ascii="Arial" w:hAnsi="Arial" w:cs="Arial"/>
          <w:color w:val="4471C4"/>
        </w:rPr>
        <w:t>are</w:t>
      </w:r>
      <w:bookmarkEnd w:id="2"/>
      <w:r w:rsidR="008B0B22" w:rsidRPr="00832B08">
        <w:rPr>
          <w:rFonts w:ascii="Arial" w:hAnsi="Arial" w:cs="Arial"/>
          <w:color w:val="4471C4"/>
        </w:rPr>
        <w:t xml:space="preserve"> </w:t>
      </w:r>
    </w:p>
    <w:p w14:paraId="16F2DD08" w14:textId="354D703F" w:rsidR="63558850" w:rsidRPr="00832B08" w:rsidRDefault="63558850" w:rsidP="00DE5023">
      <w:pPr>
        <w:spacing w:after="0" w:line="360" w:lineRule="auto"/>
        <w:jc w:val="both"/>
        <w:rPr>
          <w:rFonts w:ascii="Arial" w:hAnsi="Arial" w:cs="Arial"/>
          <w:sz w:val="22"/>
        </w:rPr>
      </w:pPr>
    </w:p>
    <w:p w14:paraId="24BD5488" w14:textId="016EFED5" w:rsidR="006F7707" w:rsidRPr="00832B08" w:rsidRDefault="00CE1643" w:rsidP="00DE5023">
      <w:pPr>
        <w:spacing w:after="0" w:line="360" w:lineRule="auto"/>
        <w:jc w:val="both"/>
        <w:rPr>
          <w:rFonts w:ascii="Arial" w:hAnsi="Arial" w:cs="Arial"/>
          <w:sz w:val="22"/>
        </w:rPr>
      </w:pPr>
      <w:r w:rsidRPr="00832B08">
        <w:rPr>
          <w:rFonts w:ascii="Arial" w:hAnsi="Arial" w:cs="Arial"/>
          <w:sz w:val="22"/>
        </w:rPr>
        <w:t xml:space="preserve">Social </w:t>
      </w:r>
      <w:r w:rsidR="00D767C3" w:rsidRPr="00832B08">
        <w:rPr>
          <w:rFonts w:ascii="Arial" w:hAnsi="Arial" w:cs="Arial"/>
          <w:sz w:val="22"/>
        </w:rPr>
        <w:t>workers, holds</w:t>
      </w:r>
      <w:r w:rsidR="004A32EA" w:rsidRPr="00832B08">
        <w:rPr>
          <w:rFonts w:ascii="Arial" w:hAnsi="Arial" w:cs="Arial"/>
          <w:sz w:val="22"/>
        </w:rPr>
        <w:t xml:space="preserve"> a </w:t>
      </w:r>
      <w:r w:rsidR="003B15FA" w:rsidRPr="00832B08">
        <w:rPr>
          <w:rFonts w:ascii="Arial" w:hAnsi="Arial" w:cs="Arial"/>
          <w:sz w:val="22"/>
        </w:rPr>
        <w:t>variety of responsibilities</w:t>
      </w:r>
      <w:r w:rsidR="00F26E6A" w:rsidRPr="00832B08">
        <w:rPr>
          <w:rFonts w:ascii="Arial" w:hAnsi="Arial" w:cs="Arial"/>
          <w:sz w:val="22"/>
        </w:rPr>
        <w:t xml:space="preserve"> and th</w:t>
      </w:r>
      <w:r w:rsidR="00BE478A" w:rsidRPr="00832B08">
        <w:rPr>
          <w:rFonts w:ascii="Arial" w:hAnsi="Arial" w:cs="Arial"/>
          <w:sz w:val="22"/>
        </w:rPr>
        <w:t>e</w:t>
      </w:r>
      <w:r w:rsidR="002F054C" w:rsidRPr="00832B08">
        <w:rPr>
          <w:rFonts w:ascii="Arial" w:hAnsi="Arial" w:cs="Arial"/>
          <w:sz w:val="22"/>
        </w:rPr>
        <w:t xml:space="preserve"> importance of devel</w:t>
      </w:r>
      <w:r w:rsidR="005662C3" w:rsidRPr="00832B08">
        <w:rPr>
          <w:rFonts w:ascii="Arial" w:hAnsi="Arial" w:cs="Arial"/>
          <w:sz w:val="22"/>
        </w:rPr>
        <w:t>oping specialized skills. Social workers</w:t>
      </w:r>
      <w:r w:rsidR="00650728" w:rsidRPr="00832B08">
        <w:rPr>
          <w:rFonts w:ascii="Arial" w:hAnsi="Arial" w:cs="Arial"/>
          <w:sz w:val="22"/>
        </w:rPr>
        <w:t xml:space="preserve"> support people</w:t>
      </w:r>
      <w:r w:rsidR="00DA5BAD" w:rsidRPr="00832B08">
        <w:rPr>
          <w:rFonts w:ascii="Arial" w:hAnsi="Arial" w:cs="Arial"/>
          <w:sz w:val="22"/>
        </w:rPr>
        <w:t xml:space="preserve"> experiencing</w:t>
      </w:r>
      <w:r w:rsidR="0060537E" w:rsidRPr="00832B08">
        <w:rPr>
          <w:rFonts w:ascii="Arial" w:hAnsi="Arial" w:cs="Arial"/>
          <w:sz w:val="22"/>
        </w:rPr>
        <w:t xml:space="preserve"> </w:t>
      </w:r>
      <w:r w:rsidR="0060537E" w:rsidRPr="00832B08">
        <w:rPr>
          <w:rFonts w:ascii="Arial" w:hAnsi="Arial" w:cs="Arial"/>
          <w:sz w:val="24"/>
          <w:szCs w:val="24"/>
        </w:rPr>
        <w:t xml:space="preserve">challenges such as mental </w:t>
      </w:r>
      <w:r w:rsidR="001C7C95" w:rsidRPr="00832B08">
        <w:rPr>
          <w:rFonts w:ascii="Arial" w:hAnsi="Arial" w:cs="Arial"/>
          <w:sz w:val="24"/>
          <w:szCs w:val="24"/>
        </w:rPr>
        <w:t>illness, domestic abuse</w:t>
      </w:r>
      <w:r w:rsidR="006A1844" w:rsidRPr="00832B08">
        <w:rPr>
          <w:rFonts w:ascii="Arial" w:hAnsi="Arial" w:cs="Arial"/>
          <w:sz w:val="24"/>
          <w:szCs w:val="24"/>
        </w:rPr>
        <w:t>, homelessness, family</w:t>
      </w:r>
      <w:r w:rsidR="006A1844" w:rsidRPr="00832B08">
        <w:rPr>
          <w:rFonts w:ascii="Arial" w:hAnsi="Arial" w:cs="Arial"/>
          <w:sz w:val="22"/>
        </w:rPr>
        <w:t xml:space="preserve"> conflict</w:t>
      </w:r>
      <w:r w:rsidR="00D067DA" w:rsidRPr="00832B08">
        <w:rPr>
          <w:rFonts w:ascii="Arial" w:hAnsi="Arial" w:cs="Arial"/>
          <w:sz w:val="22"/>
        </w:rPr>
        <w:t xml:space="preserve"> or safeguarding risks, and they aim to improve</w:t>
      </w:r>
      <w:r w:rsidR="007449D1" w:rsidRPr="00832B08">
        <w:rPr>
          <w:rFonts w:ascii="Arial" w:hAnsi="Arial" w:cs="Arial"/>
          <w:sz w:val="22"/>
        </w:rPr>
        <w:t xml:space="preserve"> individual’s safety</w:t>
      </w:r>
      <w:r w:rsidR="00854CDB" w:rsidRPr="00832B08">
        <w:rPr>
          <w:rFonts w:ascii="Arial" w:hAnsi="Arial" w:cs="Arial"/>
          <w:sz w:val="22"/>
        </w:rPr>
        <w:t>, independence, and quality of life</w:t>
      </w:r>
      <w:r w:rsidR="009E05BB" w:rsidRPr="00832B08">
        <w:rPr>
          <w:rFonts w:ascii="Arial" w:hAnsi="Arial" w:cs="Arial"/>
          <w:sz w:val="22"/>
        </w:rPr>
        <w:t xml:space="preserve"> (Department of Health and Social Care</w:t>
      </w:r>
      <w:r w:rsidR="00374601" w:rsidRPr="00832B08">
        <w:rPr>
          <w:rFonts w:ascii="Arial" w:hAnsi="Arial" w:cs="Arial"/>
          <w:sz w:val="22"/>
        </w:rPr>
        <w:t>,2022)</w:t>
      </w:r>
      <w:r w:rsidR="005A1E48" w:rsidRPr="00832B08">
        <w:rPr>
          <w:rFonts w:ascii="Arial" w:hAnsi="Arial" w:cs="Arial"/>
          <w:sz w:val="22"/>
        </w:rPr>
        <w:t xml:space="preserve">. </w:t>
      </w:r>
      <w:r w:rsidR="00CF0390" w:rsidRPr="00832B08">
        <w:rPr>
          <w:rFonts w:ascii="Arial" w:hAnsi="Arial" w:cs="Arial"/>
          <w:sz w:val="22"/>
        </w:rPr>
        <w:t>Role</w:t>
      </w:r>
      <w:r w:rsidR="008F0785" w:rsidRPr="00832B08">
        <w:rPr>
          <w:rFonts w:ascii="Arial" w:hAnsi="Arial" w:cs="Arial"/>
          <w:sz w:val="22"/>
        </w:rPr>
        <w:t>s</w:t>
      </w:r>
      <w:r w:rsidR="00FB5508" w:rsidRPr="00832B08">
        <w:rPr>
          <w:rFonts w:ascii="Arial" w:hAnsi="Arial" w:cs="Arial"/>
          <w:sz w:val="22"/>
        </w:rPr>
        <w:t xml:space="preserve"> </w:t>
      </w:r>
      <w:r w:rsidR="00374601" w:rsidRPr="00832B08">
        <w:rPr>
          <w:rFonts w:ascii="Arial" w:hAnsi="Arial" w:cs="Arial"/>
          <w:sz w:val="22"/>
        </w:rPr>
        <w:t>involves</w:t>
      </w:r>
      <w:r w:rsidR="00BB1C00" w:rsidRPr="00832B08">
        <w:rPr>
          <w:rFonts w:ascii="Arial" w:hAnsi="Arial" w:cs="Arial"/>
          <w:sz w:val="22"/>
        </w:rPr>
        <w:t xml:space="preserve"> assessing needs, creating support plans</w:t>
      </w:r>
      <w:r w:rsidR="002C7182" w:rsidRPr="00832B08">
        <w:rPr>
          <w:rFonts w:ascii="Arial" w:hAnsi="Arial" w:cs="Arial"/>
          <w:sz w:val="22"/>
        </w:rPr>
        <w:t>, coordinating</w:t>
      </w:r>
      <w:r w:rsidR="0020187A" w:rsidRPr="00832B08">
        <w:rPr>
          <w:rFonts w:ascii="Arial" w:hAnsi="Arial" w:cs="Arial"/>
          <w:sz w:val="22"/>
        </w:rPr>
        <w:t xml:space="preserve"> services</w:t>
      </w:r>
      <w:r w:rsidR="007E7A5D" w:rsidRPr="00832B08">
        <w:rPr>
          <w:rFonts w:ascii="Arial" w:hAnsi="Arial" w:cs="Arial"/>
          <w:sz w:val="22"/>
        </w:rPr>
        <w:t xml:space="preserve">, </w:t>
      </w:r>
      <w:r w:rsidR="00067898" w:rsidRPr="00832B08">
        <w:rPr>
          <w:rFonts w:ascii="Arial" w:hAnsi="Arial" w:cs="Arial"/>
          <w:sz w:val="22"/>
        </w:rPr>
        <w:t>making c</w:t>
      </w:r>
      <w:r w:rsidR="000357E5" w:rsidRPr="00832B08">
        <w:rPr>
          <w:rFonts w:ascii="Arial" w:hAnsi="Arial" w:cs="Arial"/>
          <w:sz w:val="22"/>
        </w:rPr>
        <w:t>as</w:t>
      </w:r>
      <w:r w:rsidR="00760DC3" w:rsidRPr="00832B08">
        <w:rPr>
          <w:rFonts w:ascii="Arial" w:hAnsi="Arial" w:cs="Arial"/>
          <w:sz w:val="22"/>
        </w:rPr>
        <w:t>e studies, and advocating</w:t>
      </w:r>
      <w:r w:rsidR="007303F2" w:rsidRPr="00832B08">
        <w:rPr>
          <w:rFonts w:ascii="Arial" w:hAnsi="Arial" w:cs="Arial"/>
          <w:sz w:val="22"/>
        </w:rPr>
        <w:t xml:space="preserve"> for vulnerable individuals. For instance</w:t>
      </w:r>
      <w:r w:rsidR="00072DA2" w:rsidRPr="00832B08">
        <w:rPr>
          <w:rFonts w:ascii="Arial" w:hAnsi="Arial" w:cs="Arial"/>
          <w:sz w:val="22"/>
        </w:rPr>
        <w:t xml:space="preserve">, a </w:t>
      </w:r>
      <w:r w:rsidR="000C7061" w:rsidRPr="00832B08">
        <w:rPr>
          <w:rFonts w:ascii="Arial" w:hAnsi="Arial" w:cs="Arial"/>
          <w:sz w:val="22"/>
        </w:rPr>
        <w:t>s</w:t>
      </w:r>
      <w:r w:rsidR="00072DA2" w:rsidRPr="00832B08">
        <w:rPr>
          <w:rFonts w:ascii="Arial" w:hAnsi="Arial" w:cs="Arial"/>
          <w:sz w:val="22"/>
        </w:rPr>
        <w:t xml:space="preserve">ocial </w:t>
      </w:r>
      <w:r w:rsidR="006F7707" w:rsidRPr="00832B08">
        <w:rPr>
          <w:rFonts w:ascii="Arial" w:hAnsi="Arial" w:cs="Arial"/>
          <w:sz w:val="22"/>
        </w:rPr>
        <w:t>worker supporting</w:t>
      </w:r>
      <w:r w:rsidR="00072DA2" w:rsidRPr="00832B08">
        <w:rPr>
          <w:rFonts w:ascii="Arial" w:hAnsi="Arial" w:cs="Arial"/>
          <w:sz w:val="22"/>
        </w:rPr>
        <w:t xml:space="preserve"> an</w:t>
      </w:r>
      <w:r w:rsidR="008D518F" w:rsidRPr="00832B08">
        <w:rPr>
          <w:rFonts w:ascii="Arial" w:hAnsi="Arial" w:cs="Arial"/>
          <w:sz w:val="22"/>
        </w:rPr>
        <w:t xml:space="preserve"> older adult with dementia may coordinate</w:t>
      </w:r>
      <w:r w:rsidR="00B73E58" w:rsidRPr="00832B08">
        <w:rPr>
          <w:rFonts w:ascii="Arial" w:hAnsi="Arial" w:cs="Arial"/>
          <w:sz w:val="22"/>
        </w:rPr>
        <w:t>,</w:t>
      </w:r>
      <w:r w:rsidR="00ED0A04" w:rsidRPr="00832B08">
        <w:rPr>
          <w:rFonts w:ascii="Arial" w:hAnsi="Arial" w:cs="Arial"/>
          <w:sz w:val="22"/>
        </w:rPr>
        <w:t xml:space="preserve"> </w:t>
      </w:r>
      <w:r w:rsidR="0057744C" w:rsidRPr="00832B08">
        <w:rPr>
          <w:rFonts w:ascii="Arial" w:hAnsi="Arial" w:cs="Arial"/>
          <w:sz w:val="22"/>
        </w:rPr>
        <w:t>support from care</w:t>
      </w:r>
      <w:r w:rsidR="00ED0A04" w:rsidRPr="00832B08">
        <w:rPr>
          <w:rFonts w:ascii="Arial" w:hAnsi="Arial" w:cs="Arial"/>
          <w:sz w:val="22"/>
        </w:rPr>
        <w:t>rs</w:t>
      </w:r>
      <w:r w:rsidR="00B73E58" w:rsidRPr="00832B08">
        <w:rPr>
          <w:rFonts w:ascii="Arial" w:hAnsi="Arial" w:cs="Arial"/>
          <w:sz w:val="22"/>
        </w:rPr>
        <w:t>, medical professionals, fami</w:t>
      </w:r>
      <w:r w:rsidR="00743ED6" w:rsidRPr="00832B08">
        <w:rPr>
          <w:rFonts w:ascii="Arial" w:hAnsi="Arial" w:cs="Arial"/>
          <w:sz w:val="22"/>
        </w:rPr>
        <w:t>ly members to ensure the person can remain</w:t>
      </w:r>
      <w:r w:rsidR="005F6813" w:rsidRPr="00832B08">
        <w:rPr>
          <w:rFonts w:ascii="Arial" w:hAnsi="Arial" w:cs="Arial"/>
          <w:sz w:val="22"/>
        </w:rPr>
        <w:t xml:space="preserve"> safely at home.</w:t>
      </w:r>
    </w:p>
    <w:p w14:paraId="37B8A508" w14:textId="77777777" w:rsidR="00FC65B1" w:rsidRPr="00832B08" w:rsidRDefault="00FC65B1" w:rsidP="00DE5023">
      <w:pPr>
        <w:spacing w:after="0" w:line="360" w:lineRule="auto"/>
        <w:jc w:val="both"/>
        <w:rPr>
          <w:rFonts w:ascii="Arial" w:hAnsi="Arial" w:cs="Arial"/>
          <w:sz w:val="22"/>
        </w:rPr>
      </w:pPr>
    </w:p>
    <w:p w14:paraId="3BE9CE70" w14:textId="56B3FEF3" w:rsidR="48942F29" w:rsidRPr="00832B08" w:rsidRDefault="00FC65B1" w:rsidP="00DE5023">
      <w:pPr>
        <w:spacing w:after="0" w:line="360" w:lineRule="auto"/>
        <w:jc w:val="both"/>
        <w:rPr>
          <w:rFonts w:ascii="Arial" w:hAnsi="Arial" w:cs="Arial"/>
          <w:sz w:val="22"/>
        </w:rPr>
      </w:pPr>
      <w:r w:rsidRPr="00832B08">
        <w:rPr>
          <w:rFonts w:ascii="Arial" w:hAnsi="Arial" w:cs="Arial"/>
          <w:sz w:val="22"/>
        </w:rPr>
        <w:t>A significant aspect of the social worker</w:t>
      </w:r>
      <w:r w:rsidR="00231F9C" w:rsidRPr="00832B08">
        <w:rPr>
          <w:rFonts w:ascii="Arial" w:hAnsi="Arial" w:cs="Arial"/>
          <w:sz w:val="22"/>
        </w:rPr>
        <w:t>’s role is safeguarding. Social worker</w:t>
      </w:r>
      <w:r w:rsidR="000600E4" w:rsidRPr="00832B08">
        <w:rPr>
          <w:rFonts w:ascii="Arial" w:hAnsi="Arial" w:cs="Arial"/>
          <w:sz w:val="22"/>
        </w:rPr>
        <w:t>s are responsible for identifying</w:t>
      </w:r>
      <w:r w:rsidR="00E11243" w:rsidRPr="00832B08">
        <w:rPr>
          <w:rFonts w:ascii="Arial" w:hAnsi="Arial" w:cs="Arial"/>
          <w:sz w:val="22"/>
        </w:rPr>
        <w:t>, assessing, and responding to concerns about</w:t>
      </w:r>
      <w:r w:rsidR="00456858" w:rsidRPr="00832B08">
        <w:rPr>
          <w:rFonts w:ascii="Arial" w:hAnsi="Arial" w:cs="Arial"/>
          <w:sz w:val="22"/>
        </w:rPr>
        <w:t xml:space="preserve"> abuse or neglect. This involves conducting home visits</w:t>
      </w:r>
      <w:r w:rsidR="00F147B8" w:rsidRPr="00832B08">
        <w:rPr>
          <w:rFonts w:ascii="Arial" w:hAnsi="Arial" w:cs="Arial"/>
          <w:sz w:val="22"/>
        </w:rPr>
        <w:t xml:space="preserve">, gathering </w:t>
      </w:r>
      <w:r w:rsidR="00C52B27" w:rsidRPr="00832B08">
        <w:rPr>
          <w:rFonts w:ascii="Arial" w:hAnsi="Arial" w:cs="Arial"/>
          <w:sz w:val="22"/>
        </w:rPr>
        <w:t>evidence, holding</w:t>
      </w:r>
      <w:r w:rsidR="00F147B8" w:rsidRPr="00832B08">
        <w:rPr>
          <w:rFonts w:ascii="Arial" w:hAnsi="Arial" w:cs="Arial"/>
          <w:sz w:val="22"/>
        </w:rPr>
        <w:t xml:space="preserve"> multi</w:t>
      </w:r>
      <w:r w:rsidR="00253C70" w:rsidRPr="00832B08">
        <w:rPr>
          <w:rFonts w:ascii="Arial" w:hAnsi="Arial" w:cs="Arial"/>
          <w:sz w:val="22"/>
        </w:rPr>
        <w:t xml:space="preserve">-agency meetings, and when </w:t>
      </w:r>
      <w:r w:rsidR="00C52B27" w:rsidRPr="00832B08">
        <w:rPr>
          <w:rFonts w:ascii="Arial" w:hAnsi="Arial" w:cs="Arial"/>
          <w:sz w:val="22"/>
        </w:rPr>
        <w:t>necessary, engaging</w:t>
      </w:r>
      <w:r w:rsidR="002A39BB" w:rsidRPr="00832B08">
        <w:rPr>
          <w:rFonts w:ascii="Arial" w:hAnsi="Arial" w:cs="Arial"/>
          <w:sz w:val="22"/>
        </w:rPr>
        <w:t xml:space="preserve"> with legal processes to ensure an individual</w:t>
      </w:r>
      <w:r w:rsidR="00416235" w:rsidRPr="00832B08">
        <w:rPr>
          <w:rFonts w:ascii="Arial" w:hAnsi="Arial" w:cs="Arial"/>
          <w:sz w:val="22"/>
        </w:rPr>
        <w:t xml:space="preserve">’s safety </w:t>
      </w:r>
      <w:r w:rsidR="00F45639" w:rsidRPr="00832B08">
        <w:rPr>
          <w:rFonts w:ascii="Arial" w:hAnsi="Arial" w:cs="Arial"/>
          <w:sz w:val="22"/>
        </w:rPr>
        <w:t>(DHSC,2023)</w:t>
      </w:r>
      <w:r w:rsidR="00F06FF1" w:rsidRPr="00832B08">
        <w:rPr>
          <w:rFonts w:ascii="Arial" w:hAnsi="Arial" w:cs="Arial"/>
          <w:sz w:val="22"/>
        </w:rPr>
        <w:t xml:space="preserve">. </w:t>
      </w:r>
      <w:r w:rsidR="00F06FF1" w:rsidRPr="00832B08">
        <w:rPr>
          <w:rFonts w:ascii="Arial" w:hAnsi="Arial" w:cs="Arial"/>
          <w:sz w:val="22"/>
        </w:rPr>
        <w:lastRenderedPageBreak/>
        <w:t>Safeguarding work requires strong anal</w:t>
      </w:r>
      <w:r w:rsidR="004724A9" w:rsidRPr="00832B08">
        <w:rPr>
          <w:rFonts w:ascii="Arial" w:hAnsi="Arial" w:cs="Arial"/>
          <w:sz w:val="22"/>
        </w:rPr>
        <w:t xml:space="preserve">ytical skills and professional </w:t>
      </w:r>
      <w:r w:rsidR="00C52B27" w:rsidRPr="00832B08">
        <w:rPr>
          <w:rFonts w:ascii="Arial" w:hAnsi="Arial" w:cs="Arial"/>
          <w:sz w:val="22"/>
        </w:rPr>
        <w:t>judgement, particularly</w:t>
      </w:r>
      <w:r w:rsidR="00722CF3" w:rsidRPr="00832B08">
        <w:rPr>
          <w:rFonts w:ascii="Arial" w:hAnsi="Arial" w:cs="Arial"/>
          <w:sz w:val="22"/>
        </w:rPr>
        <w:t xml:space="preserve"> in cases where</w:t>
      </w:r>
      <w:r w:rsidR="005E700C" w:rsidRPr="00832B08">
        <w:rPr>
          <w:rFonts w:ascii="Arial" w:hAnsi="Arial" w:cs="Arial"/>
          <w:sz w:val="22"/>
        </w:rPr>
        <w:t xml:space="preserve"> risk is not immediately </w:t>
      </w:r>
      <w:r w:rsidR="00C52B27" w:rsidRPr="00832B08">
        <w:rPr>
          <w:rFonts w:ascii="Arial" w:hAnsi="Arial" w:cs="Arial"/>
          <w:sz w:val="22"/>
        </w:rPr>
        <w:t>visible. Social</w:t>
      </w:r>
      <w:r w:rsidR="00FD6391" w:rsidRPr="00832B08">
        <w:rPr>
          <w:rFonts w:ascii="Arial" w:hAnsi="Arial" w:cs="Arial"/>
          <w:sz w:val="22"/>
        </w:rPr>
        <w:t xml:space="preserve"> worker must also maintain</w:t>
      </w:r>
      <w:r w:rsidR="00996B98" w:rsidRPr="00832B08">
        <w:rPr>
          <w:rFonts w:ascii="Arial" w:hAnsi="Arial" w:cs="Arial"/>
          <w:sz w:val="22"/>
        </w:rPr>
        <w:t xml:space="preserve"> detailed and accurate </w:t>
      </w:r>
      <w:r w:rsidR="00C52B27" w:rsidRPr="00832B08">
        <w:rPr>
          <w:rFonts w:ascii="Arial" w:hAnsi="Arial" w:cs="Arial"/>
          <w:sz w:val="22"/>
        </w:rPr>
        <w:t>records, demonstrate accountability, and comply with legislation</w:t>
      </w:r>
      <w:r w:rsidR="00190870" w:rsidRPr="00832B08">
        <w:rPr>
          <w:rFonts w:ascii="Arial" w:hAnsi="Arial" w:cs="Arial"/>
          <w:sz w:val="22"/>
        </w:rPr>
        <w:t xml:space="preserve"> such as the Care </w:t>
      </w:r>
      <w:r w:rsidR="00BD16A3" w:rsidRPr="00832B08">
        <w:rPr>
          <w:rFonts w:ascii="Arial" w:hAnsi="Arial" w:cs="Arial"/>
          <w:sz w:val="22"/>
        </w:rPr>
        <w:t xml:space="preserve">Act 2014 and </w:t>
      </w:r>
      <w:r w:rsidR="00E01DED" w:rsidRPr="00832B08">
        <w:rPr>
          <w:rFonts w:ascii="Arial" w:hAnsi="Arial" w:cs="Arial"/>
          <w:sz w:val="22"/>
        </w:rPr>
        <w:t>working</w:t>
      </w:r>
      <w:r w:rsidR="00BD16A3" w:rsidRPr="00832B08">
        <w:rPr>
          <w:rFonts w:ascii="Arial" w:hAnsi="Arial" w:cs="Arial"/>
          <w:sz w:val="22"/>
        </w:rPr>
        <w:t xml:space="preserve"> together to Safeguard Children</w:t>
      </w:r>
      <w:r w:rsidR="005952CE" w:rsidRPr="00832B08">
        <w:rPr>
          <w:rFonts w:ascii="Arial" w:hAnsi="Arial" w:cs="Arial"/>
          <w:sz w:val="22"/>
        </w:rPr>
        <w:t xml:space="preserve"> (DHSC,2022</w:t>
      </w:r>
      <w:r w:rsidR="001726CB" w:rsidRPr="00832B08">
        <w:rPr>
          <w:rFonts w:ascii="Arial" w:hAnsi="Arial" w:cs="Arial"/>
          <w:sz w:val="22"/>
        </w:rPr>
        <w:t>). The</w:t>
      </w:r>
      <w:r w:rsidR="0026083B" w:rsidRPr="00832B08">
        <w:rPr>
          <w:rFonts w:ascii="Arial" w:hAnsi="Arial" w:cs="Arial"/>
          <w:sz w:val="22"/>
        </w:rPr>
        <w:t xml:space="preserve"> breadth and compl</w:t>
      </w:r>
      <w:r w:rsidR="00751A35" w:rsidRPr="00832B08">
        <w:rPr>
          <w:rFonts w:ascii="Arial" w:hAnsi="Arial" w:cs="Arial"/>
          <w:sz w:val="22"/>
        </w:rPr>
        <w:t xml:space="preserve">exity of these responsibilities </w:t>
      </w:r>
      <w:r w:rsidR="00625083" w:rsidRPr="00832B08">
        <w:rPr>
          <w:rFonts w:ascii="Arial" w:hAnsi="Arial" w:cs="Arial"/>
          <w:sz w:val="22"/>
        </w:rPr>
        <w:t>demonstrate</w:t>
      </w:r>
      <w:r w:rsidR="001331FE" w:rsidRPr="00832B08">
        <w:rPr>
          <w:rFonts w:ascii="Arial" w:hAnsi="Arial" w:cs="Arial"/>
          <w:sz w:val="22"/>
        </w:rPr>
        <w:t xml:space="preserve"> why social workers require </w:t>
      </w:r>
      <w:r w:rsidR="00B31F05" w:rsidRPr="00832B08">
        <w:rPr>
          <w:rFonts w:ascii="Arial" w:hAnsi="Arial" w:cs="Arial"/>
          <w:sz w:val="22"/>
        </w:rPr>
        <w:t xml:space="preserve">excellent </w:t>
      </w:r>
      <w:r w:rsidR="00535749" w:rsidRPr="00832B08">
        <w:rPr>
          <w:rFonts w:ascii="Arial" w:hAnsi="Arial" w:cs="Arial"/>
          <w:sz w:val="22"/>
        </w:rPr>
        <w:t>communication, analytical</w:t>
      </w:r>
      <w:r w:rsidR="00B31F05" w:rsidRPr="00832B08">
        <w:rPr>
          <w:rFonts w:ascii="Arial" w:hAnsi="Arial" w:cs="Arial"/>
          <w:sz w:val="22"/>
        </w:rPr>
        <w:t>, and relational</w:t>
      </w:r>
      <w:r w:rsidR="001F22D3" w:rsidRPr="00832B08">
        <w:rPr>
          <w:rFonts w:ascii="Arial" w:hAnsi="Arial" w:cs="Arial"/>
          <w:sz w:val="22"/>
        </w:rPr>
        <w:t xml:space="preserve"> skills to deliver person-</w:t>
      </w:r>
      <w:r w:rsidR="00535749" w:rsidRPr="00832B08">
        <w:rPr>
          <w:rFonts w:ascii="Arial" w:hAnsi="Arial" w:cs="Arial"/>
          <w:sz w:val="22"/>
        </w:rPr>
        <w:t>centred</w:t>
      </w:r>
      <w:r w:rsidR="001F22D3" w:rsidRPr="00832B08">
        <w:rPr>
          <w:rFonts w:ascii="Arial" w:hAnsi="Arial" w:cs="Arial"/>
          <w:sz w:val="22"/>
        </w:rPr>
        <w:t xml:space="preserve"> and effective</w:t>
      </w:r>
      <w:r w:rsidR="00535749" w:rsidRPr="00832B08">
        <w:rPr>
          <w:rFonts w:ascii="Arial" w:hAnsi="Arial" w:cs="Arial"/>
          <w:sz w:val="22"/>
        </w:rPr>
        <w:t xml:space="preserve"> support.</w:t>
      </w:r>
      <w:r w:rsidR="0065720D" w:rsidRPr="00832B08">
        <w:rPr>
          <w:rFonts w:ascii="Arial" w:hAnsi="Arial" w:cs="Arial"/>
          <w:sz w:val="22"/>
        </w:rPr>
        <w:t xml:space="preserve"> </w:t>
      </w:r>
      <w:r w:rsidR="00D05DC6" w:rsidRPr="00832B08">
        <w:rPr>
          <w:rFonts w:ascii="Arial" w:hAnsi="Arial" w:cs="Arial"/>
          <w:sz w:val="22"/>
        </w:rPr>
        <w:t xml:space="preserve">Social workers also </w:t>
      </w:r>
      <w:r w:rsidR="00356531" w:rsidRPr="00832B08">
        <w:rPr>
          <w:rFonts w:ascii="Arial" w:hAnsi="Arial" w:cs="Arial"/>
          <w:sz w:val="22"/>
        </w:rPr>
        <w:t>give</w:t>
      </w:r>
      <w:r w:rsidR="00D05DC6" w:rsidRPr="00832B08">
        <w:rPr>
          <w:rFonts w:ascii="Arial" w:hAnsi="Arial" w:cs="Arial"/>
          <w:sz w:val="22"/>
        </w:rPr>
        <w:t xml:space="preserve"> </w:t>
      </w:r>
      <w:r w:rsidR="00C72955" w:rsidRPr="00832B08">
        <w:rPr>
          <w:rFonts w:ascii="Arial" w:hAnsi="Arial" w:cs="Arial"/>
          <w:sz w:val="22"/>
        </w:rPr>
        <w:t>opportunity to work in different</w:t>
      </w:r>
      <w:r w:rsidR="008F2AAC" w:rsidRPr="00832B08">
        <w:rPr>
          <w:rFonts w:ascii="Arial" w:hAnsi="Arial" w:cs="Arial"/>
          <w:sz w:val="22"/>
        </w:rPr>
        <w:t xml:space="preserve"> settings such as </w:t>
      </w:r>
      <w:r w:rsidR="00FF5CEF" w:rsidRPr="00832B08">
        <w:rPr>
          <w:rFonts w:ascii="Arial" w:hAnsi="Arial" w:cs="Arial"/>
          <w:sz w:val="22"/>
        </w:rPr>
        <w:t>hospitals, community</w:t>
      </w:r>
      <w:r w:rsidR="008051D6" w:rsidRPr="00832B08">
        <w:rPr>
          <w:rFonts w:ascii="Arial" w:hAnsi="Arial" w:cs="Arial"/>
          <w:sz w:val="22"/>
        </w:rPr>
        <w:t xml:space="preserve"> </w:t>
      </w:r>
      <w:r w:rsidR="00FF5CEF" w:rsidRPr="00832B08">
        <w:rPr>
          <w:rFonts w:ascii="Arial" w:hAnsi="Arial" w:cs="Arial"/>
          <w:sz w:val="22"/>
        </w:rPr>
        <w:t>centres</w:t>
      </w:r>
      <w:r w:rsidR="00DD75EE" w:rsidRPr="00832B08">
        <w:rPr>
          <w:rFonts w:ascii="Arial" w:hAnsi="Arial" w:cs="Arial"/>
          <w:sz w:val="22"/>
        </w:rPr>
        <w:t xml:space="preserve"> and care homes</w:t>
      </w:r>
      <w:r w:rsidR="00E92519" w:rsidRPr="00832B08">
        <w:rPr>
          <w:rFonts w:ascii="Arial" w:hAnsi="Arial" w:cs="Arial"/>
          <w:sz w:val="22"/>
        </w:rPr>
        <w:t xml:space="preserve"> where</w:t>
      </w:r>
      <w:r w:rsidR="00FE2A0C" w:rsidRPr="00832B08">
        <w:rPr>
          <w:rFonts w:ascii="Arial" w:hAnsi="Arial" w:cs="Arial"/>
          <w:sz w:val="22"/>
        </w:rPr>
        <w:t xml:space="preserve"> </w:t>
      </w:r>
      <w:r w:rsidR="00BC1DB6" w:rsidRPr="00832B08">
        <w:rPr>
          <w:rFonts w:ascii="Arial" w:hAnsi="Arial" w:cs="Arial"/>
          <w:sz w:val="22"/>
        </w:rPr>
        <w:t xml:space="preserve">can </w:t>
      </w:r>
      <w:r w:rsidR="00AC66C0" w:rsidRPr="00832B08">
        <w:rPr>
          <w:rFonts w:ascii="Arial" w:hAnsi="Arial" w:cs="Arial"/>
          <w:sz w:val="22"/>
        </w:rPr>
        <w:t>make a real difference.</w:t>
      </w:r>
    </w:p>
    <w:p w14:paraId="1CB8B0F1" w14:textId="34C40497" w:rsidR="0156E134" w:rsidRPr="00832B08" w:rsidRDefault="0156E134" w:rsidP="00DE5023">
      <w:pPr>
        <w:spacing w:after="0" w:line="360" w:lineRule="auto"/>
        <w:jc w:val="both"/>
        <w:rPr>
          <w:rFonts w:ascii="Arial" w:hAnsi="Arial" w:cs="Arial"/>
          <w:sz w:val="22"/>
        </w:rPr>
      </w:pPr>
    </w:p>
    <w:p w14:paraId="757EAF84" w14:textId="4E7904B0" w:rsidR="009C7E52" w:rsidRPr="00832B08" w:rsidRDefault="04019B15" w:rsidP="00DE5023">
      <w:pPr>
        <w:pStyle w:val="Heading2"/>
        <w:spacing w:line="360" w:lineRule="auto"/>
        <w:rPr>
          <w:rFonts w:ascii="Arial" w:hAnsi="Arial" w:cs="Arial"/>
          <w:color w:val="4472C4" w:themeColor="accent1"/>
        </w:rPr>
      </w:pPr>
      <w:bookmarkStart w:id="3" w:name="_Toc989154362"/>
      <w:r w:rsidRPr="00832B08">
        <w:rPr>
          <w:rFonts w:ascii="Arial" w:hAnsi="Arial" w:cs="Arial"/>
          <w:color w:val="4471C4"/>
        </w:rPr>
        <w:t>2.2</w:t>
      </w:r>
      <w:r w:rsidR="00676FEB" w:rsidRPr="00832B08">
        <w:rPr>
          <w:rFonts w:ascii="Arial" w:hAnsi="Arial" w:cs="Arial"/>
          <w:color w:val="4471C4"/>
        </w:rPr>
        <w:t xml:space="preserve"> </w:t>
      </w:r>
      <w:r w:rsidR="00DD5135" w:rsidRPr="00832B08">
        <w:rPr>
          <w:rFonts w:ascii="Arial" w:hAnsi="Arial" w:cs="Arial"/>
          <w:color w:val="4471C4"/>
        </w:rPr>
        <w:t>Explanation</w:t>
      </w:r>
      <w:r w:rsidR="00805726" w:rsidRPr="00832B08">
        <w:rPr>
          <w:rFonts w:ascii="Arial" w:hAnsi="Arial" w:cs="Arial"/>
          <w:color w:val="4471C4"/>
        </w:rPr>
        <w:t xml:space="preserve"> of </w:t>
      </w:r>
      <w:r w:rsidR="549B9698" w:rsidRPr="00832B08">
        <w:rPr>
          <w:rFonts w:ascii="Arial" w:hAnsi="Arial" w:cs="Arial"/>
          <w:color w:val="4471C4"/>
        </w:rPr>
        <w:t>M</w:t>
      </w:r>
      <w:r w:rsidR="00824CB1" w:rsidRPr="00832B08">
        <w:rPr>
          <w:rFonts w:ascii="Arial" w:hAnsi="Arial" w:cs="Arial"/>
          <w:color w:val="4471C4"/>
        </w:rPr>
        <w:t xml:space="preserve">ost </w:t>
      </w:r>
      <w:r w:rsidR="7AC44C89" w:rsidRPr="00832B08">
        <w:rPr>
          <w:rFonts w:ascii="Arial" w:hAnsi="Arial" w:cs="Arial"/>
          <w:color w:val="4471C4"/>
        </w:rPr>
        <w:t>S</w:t>
      </w:r>
      <w:r w:rsidR="00824CB1" w:rsidRPr="00832B08">
        <w:rPr>
          <w:rFonts w:ascii="Arial" w:hAnsi="Arial" w:cs="Arial"/>
          <w:color w:val="4471C4"/>
        </w:rPr>
        <w:t xml:space="preserve">ignificant </w:t>
      </w:r>
      <w:r w:rsidR="556E2D6A" w:rsidRPr="00832B08">
        <w:rPr>
          <w:rFonts w:ascii="Arial" w:hAnsi="Arial" w:cs="Arial"/>
          <w:color w:val="4471C4"/>
        </w:rPr>
        <w:t>S</w:t>
      </w:r>
      <w:r w:rsidR="00D4006B" w:rsidRPr="00832B08">
        <w:rPr>
          <w:rFonts w:ascii="Arial" w:hAnsi="Arial" w:cs="Arial"/>
          <w:color w:val="4471C4"/>
        </w:rPr>
        <w:t xml:space="preserve">kills </w:t>
      </w:r>
      <w:r w:rsidR="653BE314" w:rsidRPr="00832B08">
        <w:rPr>
          <w:rFonts w:ascii="Arial" w:hAnsi="Arial" w:cs="Arial"/>
          <w:color w:val="4471C4"/>
        </w:rPr>
        <w:t>N</w:t>
      </w:r>
      <w:r w:rsidR="00D4006B" w:rsidRPr="00832B08">
        <w:rPr>
          <w:rFonts w:ascii="Arial" w:hAnsi="Arial" w:cs="Arial"/>
          <w:color w:val="4471C4"/>
        </w:rPr>
        <w:t xml:space="preserve">eeded for </w:t>
      </w:r>
      <w:r w:rsidR="00CD3FED" w:rsidRPr="00832B08">
        <w:rPr>
          <w:rFonts w:ascii="Arial" w:hAnsi="Arial" w:cs="Arial"/>
          <w:color w:val="4471C4"/>
        </w:rPr>
        <w:t>Socia</w:t>
      </w:r>
      <w:r w:rsidR="00C862BA" w:rsidRPr="00832B08">
        <w:rPr>
          <w:rFonts w:ascii="Arial" w:hAnsi="Arial" w:cs="Arial"/>
          <w:color w:val="4471C4"/>
        </w:rPr>
        <w:t>l Worker</w:t>
      </w:r>
      <w:r w:rsidR="007138EF" w:rsidRPr="00832B08">
        <w:rPr>
          <w:rFonts w:ascii="Arial" w:hAnsi="Arial" w:cs="Arial"/>
          <w:color w:val="4471C4"/>
        </w:rPr>
        <w:t xml:space="preserve"> in Health</w:t>
      </w:r>
      <w:r w:rsidR="655ACEAB" w:rsidRPr="00832B08">
        <w:rPr>
          <w:rFonts w:ascii="Arial" w:hAnsi="Arial" w:cs="Arial"/>
          <w:color w:val="4471C4"/>
        </w:rPr>
        <w:t xml:space="preserve"> and Social</w:t>
      </w:r>
      <w:r w:rsidR="00CB2A07" w:rsidRPr="00832B08">
        <w:rPr>
          <w:rFonts w:ascii="Arial" w:hAnsi="Arial" w:cs="Arial"/>
          <w:color w:val="4471C4"/>
        </w:rPr>
        <w:t xml:space="preserve"> Care</w:t>
      </w:r>
      <w:bookmarkEnd w:id="3"/>
    </w:p>
    <w:p w14:paraId="75146A19" w14:textId="056D4821" w:rsidR="0156E134" w:rsidRPr="00832B08" w:rsidRDefault="0156E134" w:rsidP="00DE5023">
      <w:pPr>
        <w:spacing w:after="0" w:line="360" w:lineRule="auto"/>
        <w:jc w:val="both"/>
        <w:rPr>
          <w:rFonts w:ascii="Arial" w:hAnsi="Arial" w:cs="Arial"/>
          <w:sz w:val="22"/>
        </w:rPr>
      </w:pPr>
    </w:p>
    <w:p w14:paraId="37574746" w14:textId="343F3206" w:rsidR="00F46567" w:rsidRPr="00832B08" w:rsidRDefault="00F46567" w:rsidP="00DE5023">
      <w:pPr>
        <w:spacing w:after="0" w:line="360" w:lineRule="auto"/>
        <w:jc w:val="both"/>
        <w:rPr>
          <w:rFonts w:ascii="Arial" w:hAnsi="Arial" w:cs="Arial"/>
          <w:sz w:val="22"/>
        </w:rPr>
      </w:pPr>
      <w:r w:rsidRPr="00832B08">
        <w:rPr>
          <w:rFonts w:ascii="Arial" w:hAnsi="Arial" w:cs="Arial"/>
          <w:sz w:val="22"/>
        </w:rPr>
        <w:t>Communication Skills</w:t>
      </w:r>
    </w:p>
    <w:p w14:paraId="57C706EC" w14:textId="77777777" w:rsidR="006324E3" w:rsidRPr="00832B08" w:rsidRDefault="006324E3" w:rsidP="00DE5023">
      <w:pPr>
        <w:spacing w:after="0" w:line="360" w:lineRule="auto"/>
        <w:jc w:val="both"/>
        <w:rPr>
          <w:rFonts w:ascii="Arial" w:hAnsi="Arial" w:cs="Arial"/>
          <w:sz w:val="22"/>
        </w:rPr>
      </w:pPr>
    </w:p>
    <w:p w14:paraId="7C11C113" w14:textId="632093D4" w:rsidR="006324E3" w:rsidRPr="00832B08" w:rsidRDefault="006324E3" w:rsidP="00DE5023">
      <w:pPr>
        <w:spacing w:after="0" w:line="360" w:lineRule="auto"/>
        <w:jc w:val="both"/>
        <w:rPr>
          <w:rFonts w:ascii="Arial" w:hAnsi="Arial" w:cs="Arial"/>
          <w:sz w:val="22"/>
        </w:rPr>
      </w:pPr>
      <w:r w:rsidRPr="00832B08">
        <w:rPr>
          <w:rFonts w:ascii="Arial" w:hAnsi="Arial" w:cs="Arial"/>
          <w:sz w:val="22"/>
        </w:rPr>
        <w:t>Communication</w:t>
      </w:r>
      <w:r w:rsidR="00EE6332" w:rsidRPr="00832B08">
        <w:rPr>
          <w:rFonts w:ascii="Arial" w:hAnsi="Arial" w:cs="Arial"/>
          <w:sz w:val="22"/>
        </w:rPr>
        <w:t xml:space="preserve"> is a foundational professional skill in social work</w:t>
      </w:r>
      <w:r w:rsidR="0061055E" w:rsidRPr="00832B08">
        <w:rPr>
          <w:rFonts w:ascii="Arial" w:hAnsi="Arial" w:cs="Arial"/>
          <w:sz w:val="22"/>
        </w:rPr>
        <w:t>.</w:t>
      </w:r>
      <w:r w:rsidR="318F3AED" w:rsidRPr="00832B08">
        <w:rPr>
          <w:rFonts w:ascii="Arial" w:hAnsi="Arial" w:cs="Arial"/>
          <w:sz w:val="22"/>
        </w:rPr>
        <w:t xml:space="preserve">  Social workers</w:t>
      </w:r>
      <w:r w:rsidR="0AF3CC55" w:rsidRPr="00832B08">
        <w:rPr>
          <w:rFonts w:ascii="Arial" w:hAnsi="Arial" w:cs="Arial"/>
          <w:sz w:val="22"/>
        </w:rPr>
        <w:t xml:space="preserve"> must communicate </w:t>
      </w:r>
      <w:r w:rsidR="297DB3F7" w:rsidRPr="00832B08">
        <w:rPr>
          <w:rFonts w:ascii="Arial" w:hAnsi="Arial" w:cs="Arial"/>
          <w:sz w:val="22"/>
        </w:rPr>
        <w:t>clearly, respectfully</w:t>
      </w:r>
      <w:r w:rsidR="0AF3CC55" w:rsidRPr="00832B08">
        <w:rPr>
          <w:rFonts w:ascii="Arial" w:hAnsi="Arial" w:cs="Arial"/>
          <w:sz w:val="22"/>
        </w:rPr>
        <w:t>, and sensitively with serv</w:t>
      </w:r>
      <w:r w:rsidR="2CCB4272" w:rsidRPr="00832B08">
        <w:rPr>
          <w:rFonts w:ascii="Arial" w:hAnsi="Arial" w:cs="Arial"/>
          <w:sz w:val="22"/>
        </w:rPr>
        <w:t>ice users</w:t>
      </w:r>
      <w:r w:rsidR="6B006B44" w:rsidRPr="00832B08">
        <w:rPr>
          <w:rFonts w:ascii="Arial" w:hAnsi="Arial" w:cs="Arial"/>
          <w:sz w:val="22"/>
        </w:rPr>
        <w:t xml:space="preserve">, their families, and a wide network of professionals. </w:t>
      </w:r>
      <w:r w:rsidR="00CE784B" w:rsidRPr="00832B08">
        <w:rPr>
          <w:rFonts w:ascii="Arial" w:hAnsi="Arial" w:cs="Arial"/>
          <w:sz w:val="22"/>
        </w:rPr>
        <w:t>Productive</w:t>
      </w:r>
      <w:r w:rsidR="6B006B44" w:rsidRPr="00832B08">
        <w:rPr>
          <w:rFonts w:ascii="Arial" w:hAnsi="Arial" w:cs="Arial"/>
          <w:sz w:val="22"/>
        </w:rPr>
        <w:t xml:space="preserve"> communication builds </w:t>
      </w:r>
      <w:r w:rsidR="3D765B60" w:rsidRPr="00832B08">
        <w:rPr>
          <w:rFonts w:ascii="Arial" w:hAnsi="Arial" w:cs="Arial"/>
          <w:sz w:val="22"/>
        </w:rPr>
        <w:t>trust, reduces</w:t>
      </w:r>
      <w:r w:rsidR="7C39C1BD" w:rsidRPr="00832B08">
        <w:rPr>
          <w:rFonts w:ascii="Arial" w:hAnsi="Arial" w:cs="Arial"/>
          <w:sz w:val="22"/>
        </w:rPr>
        <w:t xml:space="preserve"> conflict, and encourages service users to participate </w:t>
      </w:r>
      <w:r w:rsidR="4C53F3E1" w:rsidRPr="00832B08">
        <w:rPr>
          <w:rFonts w:ascii="Arial" w:hAnsi="Arial" w:cs="Arial"/>
          <w:sz w:val="22"/>
        </w:rPr>
        <w:t xml:space="preserve">actively in their own support </w:t>
      </w:r>
      <w:r w:rsidR="6F42EC53" w:rsidRPr="00832B08">
        <w:rPr>
          <w:rFonts w:ascii="Arial" w:hAnsi="Arial" w:cs="Arial"/>
          <w:sz w:val="22"/>
        </w:rPr>
        <w:t>plans.</w:t>
      </w:r>
      <w:r w:rsidR="24664D69" w:rsidRPr="00832B08">
        <w:rPr>
          <w:rFonts w:ascii="Arial" w:hAnsi="Arial" w:cs="Arial"/>
          <w:sz w:val="22"/>
        </w:rPr>
        <w:t xml:space="preserve"> Importantly, research shows that strong communication skills </w:t>
      </w:r>
      <w:r w:rsidR="1B623985" w:rsidRPr="00832B08">
        <w:rPr>
          <w:rFonts w:ascii="Arial" w:hAnsi="Arial" w:cs="Arial"/>
          <w:sz w:val="22"/>
        </w:rPr>
        <w:t>lead to improve decision-making and more effective collaboration in complex cases (</w:t>
      </w:r>
      <w:r w:rsidR="62BAF142" w:rsidRPr="00832B08">
        <w:rPr>
          <w:rFonts w:ascii="Arial" w:hAnsi="Arial" w:cs="Arial"/>
          <w:sz w:val="22"/>
        </w:rPr>
        <w:t>McFadden et al.,2022). This is especially relevant when</w:t>
      </w:r>
      <w:r w:rsidR="18A165C4" w:rsidRPr="00832B08">
        <w:rPr>
          <w:rFonts w:ascii="Arial" w:hAnsi="Arial" w:cs="Arial"/>
          <w:sz w:val="22"/>
        </w:rPr>
        <w:t xml:space="preserve"> working with individuals experiencing distress, trauma, or crisis, where clarity and comp</w:t>
      </w:r>
      <w:r w:rsidR="77031B81" w:rsidRPr="00832B08">
        <w:rPr>
          <w:rFonts w:ascii="Arial" w:hAnsi="Arial" w:cs="Arial"/>
          <w:sz w:val="22"/>
        </w:rPr>
        <w:t xml:space="preserve">assion can significantly influence the </w:t>
      </w:r>
      <w:r w:rsidR="66EF1D88" w:rsidRPr="00832B08">
        <w:rPr>
          <w:rFonts w:ascii="Arial" w:hAnsi="Arial" w:cs="Arial"/>
          <w:sz w:val="22"/>
        </w:rPr>
        <w:t>outcome of an intervention.</w:t>
      </w:r>
    </w:p>
    <w:p w14:paraId="0114A201" w14:textId="68EDF3FA" w:rsidR="7E20F833" w:rsidRPr="00832B08" w:rsidRDefault="7E20F833" w:rsidP="00DE5023">
      <w:pPr>
        <w:spacing w:after="0" w:line="360" w:lineRule="auto"/>
        <w:jc w:val="both"/>
        <w:rPr>
          <w:rFonts w:ascii="Arial" w:hAnsi="Arial" w:cs="Arial"/>
          <w:sz w:val="22"/>
        </w:rPr>
      </w:pPr>
    </w:p>
    <w:p w14:paraId="2A43C7BE" w14:textId="784BE979" w:rsidR="66EF1D88" w:rsidRPr="00832B08" w:rsidRDefault="66EF1D88" w:rsidP="00DE5023">
      <w:pPr>
        <w:spacing w:after="0" w:line="360" w:lineRule="auto"/>
        <w:jc w:val="both"/>
        <w:rPr>
          <w:rFonts w:ascii="Arial" w:hAnsi="Arial" w:cs="Arial"/>
          <w:sz w:val="22"/>
        </w:rPr>
      </w:pPr>
      <w:r w:rsidRPr="00832B08">
        <w:rPr>
          <w:rFonts w:ascii="Arial" w:hAnsi="Arial" w:cs="Arial"/>
          <w:sz w:val="22"/>
        </w:rPr>
        <w:t xml:space="preserve">Active listening forms a central part of communication. Through active </w:t>
      </w:r>
      <w:r w:rsidR="02EED58A" w:rsidRPr="00832B08">
        <w:rPr>
          <w:rFonts w:ascii="Arial" w:hAnsi="Arial" w:cs="Arial"/>
          <w:sz w:val="22"/>
        </w:rPr>
        <w:t>listening, social</w:t>
      </w:r>
      <w:r w:rsidRPr="00832B08">
        <w:rPr>
          <w:rFonts w:ascii="Arial" w:hAnsi="Arial" w:cs="Arial"/>
          <w:sz w:val="22"/>
        </w:rPr>
        <w:t xml:space="preserve"> workers can full</w:t>
      </w:r>
      <w:r w:rsidR="11BD3335" w:rsidRPr="00832B08">
        <w:rPr>
          <w:rFonts w:ascii="Arial" w:hAnsi="Arial" w:cs="Arial"/>
          <w:sz w:val="22"/>
        </w:rPr>
        <w:t xml:space="preserve">y understand a person’s experiences, emotions, and </w:t>
      </w:r>
      <w:r w:rsidR="3DDD7776" w:rsidRPr="00832B08">
        <w:rPr>
          <w:rFonts w:ascii="Arial" w:hAnsi="Arial" w:cs="Arial"/>
          <w:sz w:val="22"/>
        </w:rPr>
        <w:t>needs</w:t>
      </w:r>
      <w:r w:rsidR="11BD3335" w:rsidRPr="00832B08">
        <w:rPr>
          <w:rFonts w:ascii="Arial" w:hAnsi="Arial" w:cs="Arial"/>
          <w:sz w:val="22"/>
        </w:rPr>
        <w:t>,</w:t>
      </w:r>
      <w:r w:rsidR="17B581EE" w:rsidRPr="00832B08">
        <w:rPr>
          <w:rFonts w:ascii="Arial" w:hAnsi="Arial" w:cs="Arial"/>
          <w:sz w:val="22"/>
        </w:rPr>
        <w:t xml:space="preserve"> </w:t>
      </w:r>
      <w:r w:rsidR="11BD3335" w:rsidRPr="00832B08">
        <w:rPr>
          <w:rFonts w:ascii="Arial" w:hAnsi="Arial" w:cs="Arial"/>
          <w:sz w:val="22"/>
        </w:rPr>
        <w:t>enabling th</w:t>
      </w:r>
      <w:r w:rsidR="5A55686D" w:rsidRPr="00832B08">
        <w:rPr>
          <w:rFonts w:ascii="Arial" w:hAnsi="Arial" w:cs="Arial"/>
          <w:sz w:val="22"/>
        </w:rPr>
        <w:t>em to respond with empathy and accuracy. For example, a social worker suppo</w:t>
      </w:r>
      <w:r w:rsidR="55C8EC02" w:rsidRPr="00832B08">
        <w:rPr>
          <w:rFonts w:ascii="Arial" w:hAnsi="Arial" w:cs="Arial"/>
          <w:sz w:val="22"/>
        </w:rPr>
        <w:t xml:space="preserve">rting a young person transitioning out of care must a communicate in </w:t>
      </w:r>
      <w:r w:rsidR="4139FE25" w:rsidRPr="00832B08">
        <w:rPr>
          <w:rFonts w:ascii="Arial" w:hAnsi="Arial" w:cs="Arial"/>
          <w:sz w:val="22"/>
        </w:rPr>
        <w:t xml:space="preserve">a supportive and accessible manner to ensure the young person understands their rights, </w:t>
      </w:r>
      <w:r w:rsidR="051F24A6" w:rsidRPr="00832B08">
        <w:rPr>
          <w:rFonts w:ascii="Arial" w:hAnsi="Arial" w:cs="Arial"/>
          <w:sz w:val="22"/>
        </w:rPr>
        <w:t>responsibilities, and available services.</w:t>
      </w:r>
      <w:r w:rsidR="73508FB6" w:rsidRPr="00832B08">
        <w:rPr>
          <w:rFonts w:ascii="Arial" w:hAnsi="Arial" w:cs="Arial"/>
          <w:sz w:val="22"/>
        </w:rPr>
        <w:t xml:space="preserve"> Effective communication also supports multi-agency work enabling social workers</w:t>
      </w:r>
      <w:r w:rsidR="36E8DD46" w:rsidRPr="00832B08">
        <w:rPr>
          <w:rFonts w:ascii="Arial" w:hAnsi="Arial" w:cs="Arial"/>
          <w:sz w:val="22"/>
        </w:rPr>
        <w:t xml:space="preserve"> to share information, justify decisions, and collaborate effectively with other</w:t>
      </w:r>
      <w:r w:rsidR="2CB35CDD" w:rsidRPr="00832B08">
        <w:rPr>
          <w:rFonts w:ascii="Arial" w:hAnsi="Arial" w:cs="Arial"/>
          <w:sz w:val="22"/>
        </w:rPr>
        <w:t xml:space="preserve"> professionals. Therefore, communication is essential not only for </w:t>
      </w:r>
      <w:r w:rsidR="71DBA1B4" w:rsidRPr="00832B08">
        <w:rPr>
          <w:rFonts w:ascii="Arial" w:hAnsi="Arial" w:cs="Arial"/>
          <w:sz w:val="22"/>
        </w:rPr>
        <w:t>building positive</w:t>
      </w:r>
      <w:r w:rsidR="00E8E44E" w:rsidRPr="00832B08">
        <w:rPr>
          <w:rFonts w:ascii="Arial" w:hAnsi="Arial" w:cs="Arial"/>
          <w:sz w:val="22"/>
        </w:rPr>
        <w:t xml:space="preserve"> relationships but also for ensuring accurate assessment and safe </w:t>
      </w:r>
      <w:r w:rsidR="630A9D47" w:rsidRPr="00832B08">
        <w:rPr>
          <w:rFonts w:ascii="Arial" w:hAnsi="Arial" w:cs="Arial"/>
          <w:sz w:val="22"/>
        </w:rPr>
        <w:t>practice.</w:t>
      </w:r>
    </w:p>
    <w:p w14:paraId="7FA84AC4" w14:textId="6FB36869" w:rsidR="7E20F833" w:rsidRPr="00832B08" w:rsidRDefault="7E20F833" w:rsidP="00DE5023">
      <w:pPr>
        <w:spacing w:after="0" w:line="360" w:lineRule="auto"/>
        <w:jc w:val="both"/>
        <w:rPr>
          <w:rFonts w:ascii="Arial" w:hAnsi="Arial" w:cs="Arial"/>
          <w:sz w:val="22"/>
        </w:rPr>
      </w:pPr>
    </w:p>
    <w:p w14:paraId="318A2D88" w14:textId="69F14B9C" w:rsidR="7E20F833" w:rsidRPr="00832B08" w:rsidRDefault="7E20F833" w:rsidP="00DE5023">
      <w:pPr>
        <w:spacing w:after="0" w:line="360" w:lineRule="auto"/>
        <w:jc w:val="both"/>
        <w:rPr>
          <w:rFonts w:ascii="Arial" w:hAnsi="Arial" w:cs="Arial"/>
          <w:sz w:val="22"/>
        </w:rPr>
      </w:pPr>
    </w:p>
    <w:p w14:paraId="454B359D" w14:textId="2A112C79" w:rsidR="1B701422" w:rsidRPr="00832B08" w:rsidRDefault="1B701422" w:rsidP="00DE5023">
      <w:pPr>
        <w:spacing w:after="0" w:line="360" w:lineRule="auto"/>
        <w:jc w:val="both"/>
        <w:rPr>
          <w:rFonts w:ascii="Arial" w:hAnsi="Arial" w:cs="Arial"/>
          <w:sz w:val="22"/>
        </w:rPr>
      </w:pPr>
    </w:p>
    <w:p w14:paraId="0205A7CD" w14:textId="1F8BC588" w:rsidR="7E20F833" w:rsidRPr="00832B08" w:rsidRDefault="7E20F833" w:rsidP="00DE5023">
      <w:pPr>
        <w:spacing w:after="0" w:line="360" w:lineRule="auto"/>
        <w:jc w:val="both"/>
        <w:rPr>
          <w:rFonts w:ascii="Arial" w:hAnsi="Arial" w:cs="Arial"/>
          <w:sz w:val="22"/>
        </w:rPr>
      </w:pPr>
    </w:p>
    <w:p w14:paraId="24A1FB5D" w14:textId="7609CD64" w:rsidR="63558850" w:rsidRPr="00832B08" w:rsidRDefault="63558850" w:rsidP="00DE5023">
      <w:pPr>
        <w:spacing w:after="0" w:line="360" w:lineRule="auto"/>
        <w:jc w:val="both"/>
        <w:rPr>
          <w:rFonts w:ascii="Arial" w:hAnsi="Arial" w:cs="Arial"/>
          <w:sz w:val="22"/>
        </w:rPr>
      </w:pPr>
    </w:p>
    <w:p w14:paraId="0B65618B" w14:textId="507492B0" w:rsidR="509F4823" w:rsidRPr="00832B08" w:rsidRDefault="509F4823" w:rsidP="00DE5023">
      <w:pPr>
        <w:spacing w:after="0" w:line="360" w:lineRule="auto"/>
        <w:jc w:val="both"/>
        <w:rPr>
          <w:rFonts w:ascii="Arial" w:hAnsi="Arial" w:cs="Arial"/>
          <w:sz w:val="22"/>
        </w:rPr>
      </w:pPr>
      <w:r w:rsidRPr="00832B08">
        <w:rPr>
          <w:rFonts w:ascii="Arial" w:hAnsi="Arial" w:cs="Arial"/>
          <w:sz w:val="22"/>
        </w:rPr>
        <w:t>Assessment and Analytical Skills</w:t>
      </w:r>
    </w:p>
    <w:p w14:paraId="0508B8EC" w14:textId="707A8C58" w:rsidR="63558850" w:rsidRPr="00832B08" w:rsidRDefault="63558850" w:rsidP="00DE5023">
      <w:pPr>
        <w:spacing w:after="0" w:line="360" w:lineRule="auto"/>
        <w:jc w:val="both"/>
        <w:rPr>
          <w:rFonts w:ascii="Arial" w:hAnsi="Arial" w:cs="Arial"/>
          <w:sz w:val="22"/>
        </w:rPr>
      </w:pPr>
    </w:p>
    <w:p w14:paraId="6D9D03B7" w14:textId="1638C3F6" w:rsidR="1B701422" w:rsidRPr="00832B08" w:rsidRDefault="1B701422" w:rsidP="00DE5023">
      <w:pPr>
        <w:spacing w:after="0" w:line="360" w:lineRule="auto"/>
        <w:jc w:val="both"/>
        <w:rPr>
          <w:rFonts w:ascii="Arial" w:hAnsi="Arial" w:cs="Arial"/>
          <w:sz w:val="22"/>
        </w:rPr>
      </w:pPr>
      <w:r w:rsidRPr="00832B08">
        <w:rPr>
          <w:rFonts w:ascii="Arial" w:hAnsi="Arial" w:cs="Arial"/>
          <w:sz w:val="22"/>
        </w:rPr>
        <w:t>Assessment and analytical skills are essential co</w:t>
      </w:r>
      <w:r w:rsidR="000F72DD" w:rsidRPr="00832B08">
        <w:rPr>
          <w:rFonts w:ascii="Arial" w:hAnsi="Arial" w:cs="Arial"/>
          <w:sz w:val="22"/>
        </w:rPr>
        <w:t>nstituent</w:t>
      </w:r>
      <w:r w:rsidRPr="00832B08">
        <w:rPr>
          <w:rFonts w:ascii="Arial" w:hAnsi="Arial" w:cs="Arial"/>
          <w:sz w:val="22"/>
        </w:rPr>
        <w:t xml:space="preserve"> of social work practice because socia</w:t>
      </w:r>
      <w:r w:rsidR="6AD39886" w:rsidRPr="00832B08">
        <w:rPr>
          <w:rFonts w:ascii="Arial" w:hAnsi="Arial" w:cs="Arial"/>
          <w:sz w:val="22"/>
        </w:rPr>
        <w:t xml:space="preserve">l workers must evaluate complex </w:t>
      </w:r>
      <w:r w:rsidR="2C71504F" w:rsidRPr="00832B08">
        <w:rPr>
          <w:rFonts w:ascii="Arial" w:hAnsi="Arial" w:cs="Arial"/>
          <w:sz w:val="22"/>
        </w:rPr>
        <w:t>situations, identify</w:t>
      </w:r>
      <w:r w:rsidR="6AD39886" w:rsidRPr="00832B08">
        <w:rPr>
          <w:rFonts w:ascii="Arial" w:hAnsi="Arial" w:cs="Arial"/>
          <w:sz w:val="22"/>
        </w:rPr>
        <w:t xml:space="preserve"> risks, and make informed decisions</w:t>
      </w:r>
      <w:r w:rsidR="33BCABA9" w:rsidRPr="00832B08">
        <w:rPr>
          <w:rFonts w:ascii="Arial" w:hAnsi="Arial" w:cs="Arial"/>
          <w:sz w:val="22"/>
        </w:rPr>
        <w:t xml:space="preserve"> that may have significant </w:t>
      </w:r>
      <w:r w:rsidR="6B0E0AB1" w:rsidRPr="00832B08">
        <w:rPr>
          <w:rFonts w:ascii="Arial" w:hAnsi="Arial" w:cs="Arial"/>
          <w:sz w:val="22"/>
        </w:rPr>
        <w:t>long-term</w:t>
      </w:r>
      <w:r w:rsidR="33BCABA9" w:rsidRPr="00832B08">
        <w:rPr>
          <w:rFonts w:ascii="Arial" w:hAnsi="Arial" w:cs="Arial"/>
          <w:sz w:val="22"/>
        </w:rPr>
        <w:t xml:space="preserve"> consequences for individuals and families</w:t>
      </w:r>
      <w:r w:rsidR="774F6831" w:rsidRPr="00832B08">
        <w:rPr>
          <w:rFonts w:ascii="Arial" w:hAnsi="Arial" w:cs="Arial"/>
          <w:sz w:val="22"/>
        </w:rPr>
        <w:t>.</w:t>
      </w:r>
      <w:r w:rsidR="3C64A15A" w:rsidRPr="00832B08">
        <w:rPr>
          <w:rFonts w:ascii="Arial" w:hAnsi="Arial" w:cs="Arial"/>
          <w:sz w:val="22"/>
        </w:rPr>
        <w:t xml:space="preserve"> High quality assessments require gathering information from multiple sources</w:t>
      </w:r>
      <w:r w:rsidR="27D52F8A" w:rsidRPr="00832B08">
        <w:rPr>
          <w:rFonts w:ascii="Arial" w:hAnsi="Arial" w:cs="Arial"/>
          <w:sz w:val="22"/>
        </w:rPr>
        <w:t xml:space="preserve"> such as schools, health services, police, and family networks, and then anal</w:t>
      </w:r>
      <w:r w:rsidR="3C9B283F" w:rsidRPr="00832B08">
        <w:rPr>
          <w:rFonts w:ascii="Arial" w:hAnsi="Arial" w:cs="Arial"/>
          <w:sz w:val="22"/>
        </w:rPr>
        <w:t>ysing this information to understand strengths needs, and risks (</w:t>
      </w:r>
      <w:r w:rsidR="49A981E4" w:rsidRPr="00832B08">
        <w:rPr>
          <w:rFonts w:ascii="Arial" w:hAnsi="Arial" w:cs="Arial"/>
          <w:sz w:val="22"/>
        </w:rPr>
        <w:t>DHSC, 2022). This process demands strong critical t</w:t>
      </w:r>
      <w:r w:rsidR="2CB9BCB4" w:rsidRPr="00832B08">
        <w:rPr>
          <w:rFonts w:ascii="Arial" w:hAnsi="Arial" w:cs="Arial"/>
          <w:sz w:val="22"/>
        </w:rPr>
        <w:t>hinking skills, the ability to interpret evidence, and the capacity to apply legislation and social work the</w:t>
      </w:r>
      <w:r w:rsidR="42342B3E" w:rsidRPr="00832B08">
        <w:rPr>
          <w:rFonts w:ascii="Arial" w:hAnsi="Arial" w:cs="Arial"/>
          <w:sz w:val="22"/>
        </w:rPr>
        <w:t>ories appropriately.</w:t>
      </w:r>
    </w:p>
    <w:p w14:paraId="079AA7D8" w14:textId="7E1C2090" w:rsidR="42342B3E" w:rsidRPr="00832B08" w:rsidRDefault="42342B3E" w:rsidP="00DE5023">
      <w:pPr>
        <w:spacing w:after="0" w:line="360" w:lineRule="auto"/>
        <w:jc w:val="both"/>
        <w:rPr>
          <w:rFonts w:ascii="Arial" w:hAnsi="Arial" w:cs="Arial"/>
          <w:sz w:val="22"/>
        </w:rPr>
      </w:pPr>
      <w:r w:rsidRPr="00832B08">
        <w:rPr>
          <w:rFonts w:ascii="Arial" w:hAnsi="Arial" w:cs="Arial"/>
          <w:sz w:val="22"/>
        </w:rPr>
        <w:t xml:space="preserve">Contemporary professional guidance emphasises that assessments must </w:t>
      </w:r>
      <w:r w:rsidR="26157BF1" w:rsidRPr="00832B08">
        <w:rPr>
          <w:rFonts w:ascii="Arial" w:hAnsi="Arial" w:cs="Arial"/>
          <w:sz w:val="22"/>
        </w:rPr>
        <w:t>be, holistic</w:t>
      </w:r>
      <w:r w:rsidRPr="00832B08">
        <w:rPr>
          <w:rFonts w:ascii="Arial" w:hAnsi="Arial" w:cs="Arial"/>
          <w:sz w:val="22"/>
        </w:rPr>
        <w:t>,</w:t>
      </w:r>
      <w:r w:rsidR="00B48B6E" w:rsidRPr="00832B08">
        <w:rPr>
          <w:rFonts w:ascii="Arial" w:hAnsi="Arial" w:cs="Arial"/>
          <w:sz w:val="22"/>
        </w:rPr>
        <w:t xml:space="preserve"> person-</w:t>
      </w:r>
      <w:r w:rsidR="00B434F2" w:rsidRPr="00832B08">
        <w:rPr>
          <w:rFonts w:ascii="Arial" w:hAnsi="Arial" w:cs="Arial"/>
          <w:sz w:val="22"/>
        </w:rPr>
        <w:t>centred</w:t>
      </w:r>
      <w:r w:rsidR="00B48B6E" w:rsidRPr="00832B08">
        <w:rPr>
          <w:rFonts w:ascii="Arial" w:hAnsi="Arial" w:cs="Arial"/>
          <w:sz w:val="22"/>
        </w:rPr>
        <w:t>,</w:t>
      </w:r>
      <w:r w:rsidR="00B434F2" w:rsidRPr="00832B08">
        <w:rPr>
          <w:rFonts w:ascii="Arial" w:hAnsi="Arial" w:cs="Arial"/>
          <w:sz w:val="22"/>
        </w:rPr>
        <w:t xml:space="preserve"> </w:t>
      </w:r>
      <w:r w:rsidR="00B48B6E" w:rsidRPr="00832B08">
        <w:rPr>
          <w:rFonts w:ascii="Arial" w:hAnsi="Arial" w:cs="Arial"/>
          <w:sz w:val="22"/>
        </w:rPr>
        <w:t xml:space="preserve">and evidence-based, combining professional expertise with an </w:t>
      </w:r>
      <w:r w:rsidR="0E0A49C2" w:rsidRPr="00832B08">
        <w:rPr>
          <w:rFonts w:ascii="Arial" w:hAnsi="Arial" w:cs="Arial"/>
          <w:sz w:val="22"/>
        </w:rPr>
        <w:t xml:space="preserve">understanding of individual’s lived </w:t>
      </w:r>
      <w:r w:rsidR="0AA536CC" w:rsidRPr="00832B08">
        <w:rPr>
          <w:rFonts w:ascii="Arial" w:hAnsi="Arial" w:cs="Arial"/>
          <w:sz w:val="22"/>
        </w:rPr>
        <w:t>experience (</w:t>
      </w:r>
      <w:r w:rsidR="0E0A49C2" w:rsidRPr="00832B08">
        <w:rPr>
          <w:rFonts w:ascii="Arial" w:hAnsi="Arial" w:cs="Arial"/>
          <w:sz w:val="22"/>
        </w:rPr>
        <w:t>SSSC, 2021)</w:t>
      </w:r>
      <w:r w:rsidR="23E05D07" w:rsidRPr="00832B08">
        <w:rPr>
          <w:rFonts w:ascii="Arial" w:hAnsi="Arial" w:cs="Arial"/>
          <w:sz w:val="22"/>
        </w:rPr>
        <w:t>.</w:t>
      </w:r>
      <w:r w:rsidR="5E7B4E8C" w:rsidRPr="00832B08">
        <w:rPr>
          <w:rFonts w:ascii="Arial" w:hAnsi="Arial" w:cs="Arial"/>
          <w:sz w:val="22"/>
        </w:rPr>
        <w:t xml:space="preserve"> For example, in a case involving potential neglect, a social worker mu</w:t>
      </w:r>
      <w:r w:rsidR="746DF262" w:rsidRPr="00832B08">
        <w:rPr>
          <w:rFonts w:ascii="Arial" w:hAnsi="Arial" w:cs="Arial"/>
          <w:sz w:val="22"/>
        </w:rPr>
        <w:t xml:space="preserve">st consider the child’s development, environmental conditions, parental </w:t>
      </w:r>
      <w:r w:rsidR="0036003A" w:rsidRPr="00832B08">
        <w:rPr>
          <w:rFonts w:ascii="Arial" w:hAnsi="Arial" w:cs="Arial"/>
          <w:sz w:val="22"/>
        </w:rPr>
        <w:t xml:space="preserve">magnitude </w:t>
      </w:r>
      <w:r w:rsidR="08E175FF" w:rsidRPr="00832B08">
        <w:rPr>
          <w:rFonts w:ascii="Arial" w:hAnsi="Arial" w:cs="Arial"/>
          <w:sz w:val="22"/>
        </w:rPr>
        <w:t xml:space="preserve">and wider social factors, such as poverty or </w:t>
      </w:r>
      <w:r w:rsidR="3F3E8959" w:rsidRPr="00832B08">
        <w:rPr>
          <w:rFonts w:ascii="Arial" w:hAnsi="Arial" w:cs="Arial"/>
          <w:sz w:val="22"/>
        </w:rPr>
        <w:t>disability. Analytical</w:t>
      </w:r>
      <w:r w:rsidR="08E175FF" w:rsidRPr="00832B08">
        <w:rPr>
          <w:rFonts w:ascii="Arial" w:hAnsi="Arial" w:cs="Arial"/>
          <w:sz w:val="22"/>
        </w:rPr>
        <w:t xml:space="preserve"> skills</w:t>
      </w:r>
      <w:r w:rsidR="6F148DB4" w:rsidRPr="00832B08">
        <w:rPr>
          <w:rFonts w:ascii="Arial" w:hAnsi="Arial" w:cs="Arial"/>
          <w:sz w:val="22"/>
        </w:rPr>
        <w:t xml:space="preserve"> also support </w:t>
      </w:r>
      <w:r w:rsidR="440EAC07" w:rsidRPr="00832B08">
        <w:rPr>
          <w:rFonts w:ascii="Arial" w:hAnsi="Arial" w:cs="Arial"/>
          <w:sz w:val="22"/>
        </w:rPr>
        <w:t>accountability, as</w:t>
      </w:r>
      <w:r w:rsidR="6F148DB4" w:rsidRPr="00832B08">
        <w:rPr>
          <w:rFonts w:ascii="Arial" w:hAnsi="Arial" w:cs="Arial"/>
          <w:sz w:val="22"/>
        </w:rPr>
        <w:t xml:space="preserve"> social </w:t>
      </w:r>
      <w:r w:rsidR="1EB82FC5" w:rsidRPr="00832B08">
        <w:rPr>
          <w:rFonts w:ascii="Arial" w:hAnsi="Arial" w:cs="Arial"/>
          <w:sz w:val="22"/>
        </w:rPr>
        <w:t>workers must</w:t>
      </w:r>
      <w:r w:rsidR="4BC9B4CA" w:rsidRPr="00832B08">
        <w:rPr>
          <w:rFonts w:ascii="Arial" w:hAnsi="Arial" w:cs="Arial"/>
          <w:sz w:val="22"/>
        </w:rPr>
        <w:t xml:space="preserve"> justify decisions and </w:t>
      </w:r>
      <w:r w:rsidR="6D744993" w:rsidRPr="00832B08">
        <w:rPr>
          <w:rFonts w:ascii="Arial" w:hAnsi="Arial" w:cs="Arial"/>
          <w:sz w:val="22"/>
        </w:rPr>
        <w:t>demonstrate that</w:t>
      </w:r>
      <w:r w:rsidR="4BC9B4CA" w:rsidRPr="00832B08">
        <w:rPr>
          <w:rFonts w:ascii="Arial" w:hAnsi="Arial" w:cs="Arial"/>
          <w:sz w:val="22"/>
        </w:rPr>
        <w:t xml:space="preserve"> they have</w:t>
      </w:r>
      <w:r w:rsidR="6F0AB462" w:rsidRPr="00832B08">
        <w:rPr>
          <w:rFonts w:ascii="Arial" w:hAnsi="Arial" w:cs="Arial"/>
          <w:sz w:val="22"/>
        </w:rPr>
        <w:t xml:space="preserve"> considered all relevant information. Strong assessment skills </w:t>
      </w:r>
      <w:r w:rsidR="645BC259" w:rsidRPr="00832B08">
        <w:rPr>
          <w:rFonts w:ascii="Arial" w:hAnsi="Arial" w:cs="Arial"/>
          <w:sz w:val="22"/>
        </w:rPr>
        <w:t>therefore support</w:t>
      </w:r>
      <w:r w:rsidR="6F0AB462" w:rsidRPr="00832B08">
        <w:rPr>
          <w:rFonts w:ascii="Arial" w:hAnsi="Arial" w:cs="Arial"/>
          <w:sz w:val="22"/>
        </w:rPr>
        <w:t xml:space="preserve"> </w:t>
      </w:r>
      <w:r w:rsidR="1FEF76DF" w:rsidRPr="00832B08">
        <w:rPr>
          <w:rFonts w:ascii="Arial" w:hAnsi="Arial" w:cs="Arial"/>
          <w:sz w:val="22"/>
        </w:rPr>
        <w:t>lawful, ethical</w:t>
      </w:r>
      <w:r w:rsidR="6F0AB462" w:rsidRPr="00832B08">
        <w:rPr>
          <w:rFonts w:ascii="Arial" w:hAnsi="Arial" w:cs="Arial"/>
          <w:sz w:val="22"/>
        </w:rPr>
        <w:t>, and effective</w:t>
      </w:r>
      <w:r w:rsidR="7EA18AFB" w:rsidRPr="00832B08">
        <w:rPr>
          <w:rFonts w:ascii="Arial" w:hAnsi="Arial" w:cs="Arial"/>
          <w:sz w:val="22"/>
        </w:rPr>
        <w:t xml:space="preserve"> decision</w:t>
      </w:r>
      <w:r w:rsidR="01D2027A" w:rsidRPr="00832B08">
        <w:rPr>
          <w:rFonts w:ascii="Arial" w:hAnsi="Arial" w:cs="Arial"/>
          <w:sz w:val="22"/>
        </w:rPr>
        <w:t>-</w:t>
      </w:r>
      <w:r w:rsidR="7EA18AFB" w:rsidRPr="00832B08">
        <w:rPr>
          <w:rFonts w:ascii="Arial" w:hAnsi="Arial" w:cs="Arial"/>
          <w:sz w:val="22"/>
        </w:rPr>
        <w:t xml:space="preserve"> making.</w:t>
      </w:r>
    </w:p>
    <w:p w14:paraId="6A865FC1" w14:textId="4383FA15" w:rsidR="70F3C416" w:rsidRPr="00832B08" w:rsidRDefault="70F3C416" w:rsidP="00DE5023">
      <w:pPr>
        <w:spacing w:after="0" w:line="360" w:lineRule="auto"/>
        <w:jc w:val="both"/>
        <w:rPr>
          <w:rFonts w:ascii="Arial" w:hAnsi="Arial" w:cs="Arial"/>
          <w:sz w:val="22"/>
        </w:rPr>
      </w:pPr>
    </w:p>
    <w:p w14:paraId="5E28BFED" w14:textId="30CEB3BB" w:rsidR="70F3C416" w:rsidRPr="00832B08" w:rsidRDefault="70F3C416" w:rsidP="00DE5023">
      <w:pPr>
        <w:spacing w:after="0" w:line="360" w:lineRule="auto"/>
        <w:jc w:val="both"/>
        <w:rPr>
          <w:rFonts w:ascii="Arial" w:hAnsi="Arial" w:cs="Arial"/>
          <w:sz w:val="22"/>
        </w:rPr>
      </w:pPr>
    </w:p>
    <w:p w14:paraId="50652623" w14:textId="5853C542" w:rsidR="4EB270FA" w:rsidRPr="00832B08" w:rsidRDefault="4EB270FA" w:rsidP="00DE5023">
      <w:pPr>
        <w:spacing w:after="0" w:line="360" w:lineRule="auto"/>
        <w:jc w:val="both"/>
        <w:rPr>
          <w:rFonts w:ascii="Arial" w:hAnsi="Arial" w:cs="Arial"/>
          <w:sz w:val="22"/>
        </w:rPr>
      </w:pPr>
      <w:r w:rsidRPr="00832B08">
        <w:rPr>
          <w:rFonts w:ascii="Arial" w:hAnsi="Arial" w:cs="Arial"/>
          <w:sz w:val="22"/>
        </w:rPr>
        <w:t>Empathy and Relationship-Building skills</w:t>
      </w:r>
      <w:r w:rsidR="4AC98B39" w:rsidRPr="00832B08">
        <w:rPr>
          <w:rFonts w:ascii="Arial" w:hAnsi="Arial" w:cs="Arial"/>
          <w:sz w:val="22"/>
        </w:rPr>
        <w:t>.</w:t>
      </w:r>
    </w:p>
    <w:p w14:paraId="40AE01EC" w14:textId="62905FC0" w:rsidR="70F3C416" w:rsidRPr="00832B08" w:rsidRDefault="70F3C416" w:rsidP="00DE5023">
      <w:pPr>
        <w:spacing w:after="0" w:line="360" w:lineRule="auto"/>
        <w:jc w:val="both"/>
        <w:rPr>
          <w:rFonts w:ascii="Arial" w:hAnsi="Arial" w:cs="Arial"/>
          <w:sz w:val="22"/>
        </w:rPr>
      </w:pPr>
    </w:p>
    <w:p w14:paraId="6C34B411" w14:textId="20AC2611" w:rsidR="0B8A8DCE" w:rsidRPr="00832B08" w:rsidRDefault="0B8A8DCE" w:rsidP="00DE5023">
      <w:pPr>
        <w:spacing w:after="0" w:line="360" w:lineRule="auto"/>
        <w:jc w:val="both"/>
        <w:rPr>
          <w:rFonts w:ascii="Arial" w:hAnsi="Arial" w:cs="Arial"/>
          <w:sz w:val="22"/>
        </w:rPr>
      </w:pPr>
      <w:r w:rsidRPr="00832B08">
        <w:rPr>
          <w:rFonts w:ascii="Arial" w:hAnsi="Arial" w:cs="Arial"/>
          <w:sz w:val="22"/>
        </w:rPr>
        <w:t>E</w:t>
      </w:r>
      <w:r w:rsidR="4AC98B39" w:rsidRPr="00832B08">
        <w:rPr>
          <w:rFonts w:ascii="Arial" w:hAnsi="Arial" w:cs="Arial"/>
          <w:sz w:val="22"/>
        </w:rPr>
        <w:t>mpathy and relationship-building enable social workers</w:t>
      </w:r>
      <w:r w:rsidR="561356D9" w:rsidRPr="00832B08">
        <w:rPr>
          <w:rFonts w:ascii="Arial" w:hAnsi="Arial" w:cs="Arial"/>
          <w:sz w:val="22"/>
        </w:rPr>
        <w:t xml:space="preserve"> to develop </w:t>
      </w:r>
      <w:r w:rsidR="31027990" w:rsidRPr="00832B08">
        <w:rPr>
          <w:rFonts w:ascii="Arial" w:hAnsi="Arial" w:cs="Arial"/>
          <w:sz w:val="22"/>
        </w:rPr>
        <w:t>supportive, trusting</w:t>
      </w:r>
      <w:r w:rsidR="561356D9" w:rsidRPr="00832B08">
        <w:rPr>
          <w:rFonts w:ascii="Arial" w:hAnsi="Arial" w:cs="Arial"/>
          <w:sz w:val="22"/>
        </w:rPr>
        <w:t xml:space="preserve"> and collaborative relationship with the individuals they serve.</w:t>
      </w:r>
      <w:r w:rsidR="2BEBA192" w:rsidRPr="00832B08">
        <w:rPr>
          <w:rFonts w:ascii="Arial" w:hAnsi="Arial" w:cs="Arial"/>
          <w:sz w:val="22"/>
        </w:rPr>
        <w:t xml:space="preserve"> Many service users have experienced trauma, </w:t>
      </w:r>
      <w:r w:rsidR="77593F97" w:rsidRPr="00832B08">
        <w:rPr>
          <w:rFonts w:ascii="Arial" w:hAnsi="Arial" w:cs="Arial"/>
          <w:sz w:val="22"/>
        </w:rPr>
        <w:t>discrimination</w:t>
      </w:r>
      <w:r w:rsidR="2BEBA192" w:rsidRPr="00832B08">
        <w:rPr>
          <w:rFonts w:ascii="Arial" w:hAnsi="Arial" w:cs="Arial"/>
          <w:sz w:val="22"/>
        </w:rPr>
        <w:t xml:space="preserve">, mental </w:t>
      </w:r>
      <w:r w:rsidR="11286DE4" w:rsidRPr="00832B08">
        <w:rPr>
          <w:rFonts w:ascii="Arial" w:hAnsi="Arial" w:cs="Arial"/>
          <w:sz w:val="22"/>
        </w:rPr>
        <w:t>health and</w:t>
      </w:r>
      <w:r w:rsidR="18425034" w:rsidRPr="00832B08">
        <w:rPr>
          <w:rFonts w:ascii="Arial" w:hAnsi="Arial" w:cs="Arial"/>
          <w:sz w:val="22"/>
        </w:rPr>
        <w:t xml:space="preserve"> </w:t>
      </w:r>
      <w:r w:rsidR="2BEBA192" w:rsidRPr="00832B08">
        <w:rPr>
          <w:rFonts w:ascii="Arial" w:hAnsi="Arial" w:cs="Arial"/>
          <w:sz w:val="22"/>
        </w:rPr>
        <w:t>difficulties</w:t>
      </w:r>
      <w:r w:rsidR="4DBAD076" w:rsidRPr="00832B08">
        <w:rPr>
          <w:rFonts w:ascii="Arial" w:hAnsi="Arial" w:cs="Arial"/>
          <w:sz w:val="22"/>
        </w:rPr>
        <w:t xml:space="preserve">, </w:t>
      </w:r>
      <w:r w:rsidR="2BEBA192" w:rsidRPr="00832B08">
        <w:rPr>
          <w:rFonts w:ascii="Arial" w:hAnsi="Arial" w:cs="Arial"/>
          <w:sz w:val="22"/>
        </w:rPr>
        <w:t>or</w:t>
      </w:r>
      <w:r w:rsidR="2D22F560" w:rsidRPr="00832B08">
        <w:rPr>
          <w:rFonts w:ascii="Arial" w:hAnsi="Arial" w:cs="Arial"/>
          <w:sz w:val="22"/>
        </w:rPr>
        <w:t xml:space="preserve"> </w:t>
      </w:r>
      <w:r w:rsidR="57F1A17B" w:rsidRPr="00832B08">
        <w:rPr>
          <w:rFonts w:ascii="Arial" w:hAnsi="Arial" w:cs="Arial"/>
          <w:sz w:val="22"/>
        </w:rPr>
        <w:t>long-term</w:t>
      </w:r>
      <w:r w:rsidR="2D22F560" w:rsidRPr="00832B08">
        <w:rPr>
          <w:rFonts w:ascii="Arial" w:hAnsi="Arial" w:cs="Arial"/>
          <w:sz w:val="22"/>
        </w:rPr>
        <w:t xml:space="preserve"> social </w:t>
      </w:r>
      <w:r w:rsidR="1380C92A" w:rsidRPr="00832B08">
        <w:rPr>
          <w:rFonts w:ascii="Arial" w:hAnsi="Arial" w:cs="Arial"/>
          <w:sz w:val="22"/>
        </w:rPr>
        <w:t>isolation, making</w:t>
      </w:r>
      <w:r w:rsidR="2D22F560" w:rsidRPr="00832B08">
        <w:rPr>
          <w:rFonts w:ascii="Arial" w:hAnsi="Arial" w:cs="Arial"/>
          <w:sz w:val="22"/>
        </w:rPr>
        <w:t xml:space="preserve"> </w:t>
      </w:r>
      <w:r w:rsidR="00010213" w:rsidRPr="00832B08">
        <w:rPr>
          <w:rFonts w:ascii="Arial" w:hAnsi="Arial" w:cs="Arial"/>
          <w:sz w:val="22"/>
        </w:rPr>
        <w:t>perceptive</w:t>
      </w:r>
      <w:r w:rsidR="2D22F560" w:rsidRPr="00832B08">
        <w:rPr>
          <w:rFonts w:ascii="Arial" w:hAnsi="Arial" w:cs="Arial"/>
          <w:sz w:val="22"/>
        </w:rPr>
        <w:t xml:space="preserve"> engagement essential or</w:t>
      </w:r>
      <w:r w:rsidR="6E757669" w:rsidRPr="00832B08">
        <w:rPr>
          <w:rFonts w:ascii="Arial" w:hAnsi="Arial" w:cs="Arial"/>
          <w:sz w:val="22"/>
        </w:rPr>
        <w:t xml:space="preserve"> encouraging honest communication</w:t>
      </w:r>
      <w:r w:rsidR="026601FC" w:rsidRPr="00832B08">
        <w:rPr>
          <w:rFonts w:ascii="Arial" w:hAnsi="Arial" w:cs="Arial"/>
          <w:sz w:val="22"/>
        </w:rPr>
        <w:t xml:space="preserve"> and participation.</w:t>
      </w:r>
      <w:r w:rsidR="7E1A7BE7" w:rsidRPr="00832B08">
        <w:rPr>
          <w:rFonts w:ascii="Arial" w:hAnsi="Arial" w:cs="Arial"/>
          <w:sz w:val="22"/>
        </w:rPr>
        <w:t xml:space="preserve"> Empathy helps service users feel validated and </w:t>
      </w:r>
      <w:r w:rsidR="0791D018" w:rsidRPr="00832B08">
        <w:rPr>
          <w:rFonts w:ascii="Arial" w:hAnsi="Arial" w:cs="Arial"/>
          <w:sz w:val="22"/>
        </w:rPr>
        <w:t>understood, which</w:t>
      </w:r>
      <w:r w:rsidR="7E1A7BE7" w:rsidRPr="00832B08">
        <w:rPr>
          <w:rFonts w:ascii="Arial" w:hAnsi="Arial" w:cs="Arial"/>
          <w:sz w:val="22"/>
        </w:rPr>
        <w:t xml:space="preserve"> </w:t>
      </w:r>
      <w:r w:rsidR="792E2185" w:rsidRPr="00832B08">
        <w:rPr>
          <w:rFonts w:ascii="Arial" w:hAnsi="Arial" w:cs="Arial"/>
          <w:sz w:val="22"/>
        </w:rPr>
        <w:t>increases their willingness to work with professionals and engage with support plans.</w:t>
      </w:r>
    </w:p>
    <w:p w14:paraId="69BE6FB9" w14:textId="068FC030" w:rsidR="70F3C416" w:rsidRPr="00832B08" w:rsidRDefault="70F3C416" w:rsidP="00DE5023">
      <w:pPr>
        <w:spacing w:after="0" w:line="360" w:lineRule="auto"/>
        <w:jc w:val="both"/>
        <w:rPr>
          <w:rFonts w:ascii="Arial" w:hAnsi="Arial" w:cs="Arial"/>
          <w:sz w:val="22"/>
        </w:rPr>
      </w:pPr>
    </w:p>
    <w:p w14:paraId="696747B5" w14:textId="2C5EB73D" w:rsidR="759A1527" w:rsidRPr="00832B08" w:rsidRDefault="32B9425A" w:rsidP="00DE5023">
      <w:pPr>
        <w:spacing w:after="0" w:line="360" w:lineRule="auto"/>
        <w:jc w:val="both"/>
        <w:rPr>
          <w:rFonts w:ascii="Arial" w:hAnsi="Arial" w:cs="Arial"/>
          <w:sz w:val="22"/>
        </w:rPr>
      </w:pPr>
      <w:r w:rsidRPr="00832B08">
        <w:rPr>
          <w:rFonts w:ascii="Arial" w:hAnsi="Arial" w:cs="Arial"/>
          <w:sz w:val="22"/>
        </w:rPr>
        <w:t>Research</w:t>
      </w:r>
      <w:r w:rsidR="792E2185" w:rsidRPr="00832B08">
        <w:rPr>
          <w:rFonts w:ascii="Arial" w:hAnsi="Arial" w:cs="Arial"/>
          <w:sz w:val="22"/>
        </w:rPr>
        <w:t xml:space="preserve"> shows that emotional intelligence, an important component of empathy helps social workers</w:t>
      </w:r>
      <w:r w:rsidR="4C2D7419" w:rsidRPr="00832B08">
        <w:rPr>
          <w:rFonts w:ascii="Arial" w:hAnsi="Arial" w:cs="Arial"/>
          <w:sz w:val="22"/>
        </w:rPr>
        <w:t xml:space="preserve"> manage the emotional impact of their work and reduces the risk of compassion fatigue (Barre</w:t>
      </w:r>
      <w:r w:rsidR="48A758CE" w:rsidRPr="00832B08">
        <w:rPr>
          <w:rFonts w:ascii="Arial" w:hAnsi="Arial" w:cs="Arial"/>
          <w:sz w:val="22"/>
        </w:rPr>
        <w:t>ra-Algarin et al.,2023).</w:t>
      </w:r>
      <w:r w:rsidR="74DFE342" w:rsidRPr="00832B08">
        <w:rPr>
          <w:rFonts w:ascii="Arial" w:hAnsi="Arial" w:cs="Arial"/>
          <w:sz w:val="22"/>
        </w:rPr>
        <w:t xml:space="preserve"> For example, when supporting a survivor of domestic abuse, the social</w:t>
      </w:r>
      <w:r w:rsidR="415B115B" w:rsidRPr="00832B08">
        <w:rPr>
          <w:rFonts w:ascii="Arial" w:hAnsi="Arial" w:cs="Arial"/>
          <w:sz w:val="22"/>
        </w:rPr>
        <w:t xml:space="preserve"> worker must</w:t>
      </w:r>
      <w:r w:rsidR="029B89DB" w:rsidRPr="00832B08">
        <w:rPr>
          <w:rFonts w:ascii="Arial" w:hAnsi="Arial" w:cs="Arial"/>
          <w:sz w:val="22"/>
        </w:rPr>
        <w:t xml:space="preserve"> </w:t>
      </w:r>
      <w:r w:rsidR="177AE65E" w:rsidRPr="00832B08">
        <w:rPr>
          <w:rFonts w:ascii="Arial" w:hAnsi="Arial" w:cs="Arial"/>
          <w:sz w:val="22"/>
        </w:rPr>
        <w:t>demonstrate empathy</w:t>
      </w:r>
      <w:r w:rsidR="51DE7C03" w:rsidRPr="00832B08">
        <w:rPr>
          <w:rFonts w:ascii="Arial" w:hAnsi="Arial" w:cs="Arial"/>
          <w:sz w:val="22"/>
        </w:rPr>
        <w:t xml:space="preserve"> by listening attentively, </w:t>
      </w:r>
      <w:r w:rsidR="5C0150FB" w:rsidRPr="00832B08">
        <w:rPr>
          <w:rFonts w:ascii="Arial" w:hAnsi="Arial" w:cs="Arial"/>
          <w:sz w:val="22"/>
        </w:rPr>
        <w:t>acknowledging the</w:t>
      </w:r>
      <w:r w:rsidR="705B4098" w:rsidRPr="00832B08">
        <w:rPr>
          <w:rFonts w:ascii="Arial" w:hAnsi="Arial" w:cs="Arial"/>
          <w:sz w:val="22"/>
        </w:rPr>
        <w:t xml:space="preserve"> individual’s</w:t>
      </w:r>
      <w:r w:rsidR="0657492E" w:rsidRPr="00832B08">
        <w:rPr>
          <w:rFonts w:ascii="Arial" w:hAnsi="Arial" w:cs="Arial"/>
          <w:sz w:val="22"/>
        </w:rPr>
        <w:t xml:space="preserve"> experiences, and providing non-judgemental support. Effective </w:t>
      </w:r>
      <w:r w:rsidR="09E07754" w:rsidRPr="00832B08">
        <w:rPr>
          <w:rFonts w:ascii="Arial" w:hAnsi="Arial" w:cs="Arial"/>
          <w:sz w:val="22"/>
        </w:rPr>
        <w:t>relationship</w:t>
      </w:r>
      <w:r w:rsidR="672F416E" w:rsidRPr="00832B08">
        <w:rPr>
          <w:rFonts w:ascii="Arial" w:hAnsi="Arial" w:cs="Arial"/>
          <w:sz w:val="22"/>
        </w:rPr>
        <w:t xml:space="preserve"> –</w:t>
      </w:r>
      <w:r w:rsidR="09E07754" w:rsidRPr="00832B08">
        <w:rPr>
          <w:rFonts w:ascii="Arial" w:hAnsi="Arial" w:cs="Arial"/>
          <w:sz w:val="22"/>
        </w:rPr>
        <w:t>building</w:t>
      </w:r>
      <w:r w:rsidR="672F416E" w:rsidRPr="00832B08">
        <w:rPr>
          <w:rFonts w:ascii="Arial" w:hAnsi="Arial" w:cs="Arial"/>
          <w:sz w:val="22"/>
        </w:rPr>
        <w:t>, and more empowering practice. Therefore, contributes to safer, more ethical,</w:t>
      </w:r>
      <w:r w:rsidR="163D43F2" w:rsidRPr="00832B08">
        <w:rPr>
          <w:rFonts w:ascii="Arial" w:hAnsi="Arial" w:cs="Arial"/>
          <w:sz w:val="22"/>
        </w:rPr>
        <w:t xml:space="preserve"> and more </w:t>
      </w:r>
      <w:r w:rsidR="00DC4F3A" w:rsidRPr="00832B08">
        <w:rPr>
          <w:rFonts w:ascii="Arial" w:hAnsi="Arial" w:cs="Arial"/>
          <w:sz w:val="22"/>
        </w:rPr>
        <w:t>authorize</w:t>
      </w:r>
      <w:r w:rsidR="163D43F2" w:rsidRPr="00832B08">
        <w:rPr>
          <w:rFonts w:ascii="Arial" w:hAnsi="Arial" w:cs="Arial"/>
          <w:sz w:val="22"/>
        </w:rPr>
        <w:t xml:space="preserve"> practice.</w:t>
      </w:r>
    </w:p>
    <w:p w14:paraId="7338813D" w14:textId="77777777" w:rsidR="00C85A7C" w:rsidRPr="00832B08" w:rsidRDefault="00C85A7C" w:rsidP="00DE5023">
      <w:pPr>
        <w:spacing w:after="0" w:line="360" w:lineRule="auto"/>
        <w:jc w:val="both"/>
        <w:rPr>
          <w:rFonts w:ascii="Arial" w:hAnsi="Arial" w:cs="Arial"/>
          <w:sz w:val="21"/>
          <w:szCs w:val="21"/>
        </w:rPr>
      </w:pPr>
    </w:p>
    <w:p w14:paraId="2CAEA1EC" w14:textId="798E1C56" w:rsidR="002370CE" w:rsidRPr="00832B08" w:rsidRDefault="1F09BC6E" w:rsidP="00DE5023">
      <w:pPr>
        <w:pStyle w:val="Heading2"/>
        <w:spacing w:line="360" w:lineRule="auto"/>
        <w:rPr>
          <w:rFonts w:ascii="Arial" w:hAnsi="Arial" w:cs="Arial"/>
          <w:color w:val="4472C4" w:themeColor="accent1"/>
        </w:rPr>
      </w:pPr>
      <w:bookmarkStart w:id="4" w:name="_Toc558615919"/>
      <w:r w:rsidRPr="00832B08">
        <w:rPr>
          <w:rFonts w:ascii="Arial" w:hAnsi="Arial" w:cs="Arial"/>
          <w:color w:val="4471C4"/>
        </w:rPr>
        <w:t>3</w:t>
      </w:r>
      <w:r w:rsidR="005D5457" w:rsidRPr="00832B08">
        <w:rPr>
          <w:rFonts w:ascii="Arial" w:hAnsi="Arial" w:cs="Arial"/>
          <w:color w:val="4471C4"/>
        </w:rPr>
        <w:t xml:space="preserve"> </w:t>
      </w:r>
      <w:r w:rsidR="003003FD" w:rsidRPr="00832B08">
        <w:rPr>
          <w:rFonts w:ascii="Arial" w:hAnsi="Arial" w:cs="Arial"/>
          <w:color w:val="4471C4"/>
        </w:rPr>
        <w:t>Strategies</w:t>
      </w:r>
      <w:r w:rsidR="00183CB9" w:rsidRPr="00832B08">
        <w:rPr>
          <w:rFonts w:ascii="Arial" w:hAnsi="Arial" w:cs="Arial"/>
          <w:color w:val="4471C4"/>
        </w:rPr>
        <w:t xml:space="preserve"> </w:t>
      </w:r>
      <w:r w:rsidR="59AB5A3E" w:rsidRPr="00832B08">
        <w:rPr>
          <w:rFonts w:ascii="Arial" w:hAnsi="Arial" w:cs="Arial"/>
          <w:color w:val="4471C4"/>
        </w:rPr>
        <w:t xml:space="preserve">for Skill Improvement for </w:t>
      </w:r>
      <w:r w:rsidR="6E64A6BE" w:rsidRPr="00832B08">
        <w:rPr>
          <w:rFonts w:ascii="Arial" w:hAnsi="Arial" w:cs="Arial"/>
          <w:color w:val="4471C4"/>
        </w:rPr>
        <w:t>Social Work</w:t>
      </w:r>
      <w:bookmarkEnd w:id="4"/>
    </w:p>
    <w:p w14:paraId="25213C16" w14:textId="6C39DC91" w:rsidR="6F3208D0" w:rsidRPr="00832B08" w:rsidRDefault="0C5D0C5C" w:rsidP="00DE5023">
      <w:pPr>
        <w:pStyle w:val="Heading2"/>
        <w:spacing w:line="360" w:lineRule="auto"/>
        <w:rPr>
          <w:rFonts w:ascii="Arial" w:hAnsi="Arial" w:cs="Arial"/>
          <w:color w:val="4471C4"/>
        </w:rPr>
      </w:pPr>
      <w:bookmarkStart w:id="5" w:name="_Toc634585710"/>
      <w:r w:rsidRPr="00832B08">
        <w:rPr>
          <w:rFonts w:ascii="Arial" w:hAnsi="Arial" w:cs="Arial"/>
          <w:color w:val="4471C4"/>
        </w:rPr>
        <w:t xml:space="preserve">3.1 Three Strategies </w:t>
      </w:r>
      <w:r w:rsidR="00183CB9" w:rsidRPr="00832B08">
        <w:rPr>
          <w:rFonts w:ascii="Arial" w:hAnsi="Arial" w:cs="Arial"/>
          <w:color w:val="4471C4"/>
        </w:rPr>
        <w:t xml:space="preserve">to </w:t>
      </w:r>
      <w:r w:rsidR="5CE671C3" w:rsidRPr="00832B08">
        <w:rPr>
          <w:rFonts w:ascii="Arial" w:hAnsi="Arial" w:cs="Arial"/>
          <w:color w:val="4471C4"/>
        </w:rPr>
        <w:t>I</w:t>
      </w:r>
      <w:r w:rsidR="00183CB9" w:rsidRPr="00832B08">
        <w:rPr>
          <w:rFonts w:ascii="Arial" w:hAnsi="Arial" w:cs="Arial"/>
          <w:color w:val="4471C4"/>
        </w:rPr>
        <w:t xml:space="preserve">mprove the </w:t>
      </w:r>
      <w:r w:rsidR="40F0AB75" w:rsidRPr="00832B08">
        <w:rPr>
          <w:rFonts w:ascii="Arial" w:hAnsi="Arial" w:cs="Arial"/>
          <w:color w:val="4471C4"/>
        </w:rPr>
        <w:t>S</w:t>
      </w:r>
      <w:r w:rsidR="00183CB9" w:rsidRPr="00832B08">
        <w:rPr>
          <w:rFonts w:ascii="Arial" w:hAnsi="Arial" w:cs="Arial"/>
          <w:color w:val="4471C4"/>
        </w:rPr>
        <w:t>kills</w:t>
      </w:r>
      <w:r w:rsidR="005D5457" w:rsidRPr="00832B08">
        <w:rPr>
          <w:rFonts w:ascii="Arial" w:hAnsi="Arial" w:cs="Arial"/>
          <w:color w:val="4471C4"/>
        </w:rPr>
        <w:t xml:space="preserve"> </w:t>
      </w:r>
      <w:r w:rsidR="00070818" w:rsidRPr="00832B08">
        <w:rPr>
          <w:rFonts w:ascii="Arial" w:hAnsi="Arial" w:cs="Arial"/>
          <w:color w:val="4471C4"/>
        </w:rPr>
        <w:t xml:space="preserve">for </w:t>
      </w:r>
      <w:r w:rsidR="0C7A3488" w:rsidRPr="00832B08">
        <w:rPr>
          <w:rFonts w:ascii="Arial" w:hAnsi="Arial" w:cs="Arial"/>
          <w:color w:val="4471C4"/>
        </w:rPr>
        <w:t>Soc</w:t>
      </w:r>
      <w:r w:rsidR="1FE459E0" w:rsidRPr="00832B08">
        <w:rPr>
          <w:rFonts w:ascii="Arial" w:hAnsi="Arial" w:cs="Arial"/>
          <w:color w:val="4471C4"/>
        </w:rPr>
        <w:t>ial Worker</w:t>
      </w:r>
      <w:bookmarkEnd w:id="5"/>
    </w:p>
    <w:p w14:paraId="752564EB" w14:textId="3C28CCED" w:rsidR="6F3208D0" w:rsidRPr="00832B08" w:rsidRDefault="6F3208D0" w:rsidP="00DE5023">
      <w:pPr>
        <w:spacing w:after="0" w:line="360" w:lineRule="auto"/>
        <w:rPr>
          <w:rFonts w:ascii="Arial" w:hAnsi="Arial" w:cs="Arial"/>
        </w:rPr>
      </w:pPr>
      <w:r w:rsidRPr="00832B08">
        <w:rPr>
          <w:rFonts w:ascii="Arial" w:hAnsi="Arial" w:cs="Arial"/>
          <w:sz w:val="21"/>
          <w:szCs w:val="21"/>
        </w:rPr>
        <w:t xml:space="preserve"> </w:t>
      </w:r>
    </w:p>
    <w:p w14:paraId="69BB5E39" w14:textId="49072CD8" w:rsidR="159F8494" w:rsidRPr="00832B08" w:rsidRDefault="159F8494" w:rsidP="00DE5023">
      <w:pPr>
        <w:spacing w:after="0" w:line="360" w:lineRule="auto"/>
        <w:rPr>
          <w:rFonts w:ascii="Arial" w:hAnsi="Arial" w:cs="Arial"/>
          <w:sz w:val="22"/>
        </w:rPr>
      </w:pPr>
      <w:r w:rsidRPr="00832B08">
        <w:rPr>
          <w:rFonts w:ascii="Arial" w:hAnsi="Arial" w:cs="Arial"/>
          <w:sz w:val="22"/>
        </w:rPr>
        <w:t>Improving Communication S</w:t>
      </w:r>
      <w:r w:rsidR="6AC6A092" w:rsidRPr="00832B08">
        <w:rPr>
          <w:rFonts w:ascii="Arial" w:hAnsi="Arial" w:cs="Arial"/>
          <w:sz w:val="22"/>
        </w:rPr>
        <w:t>kills</w:t>
      </w:r>
    </w:p>
    <w:p w14:paraId="5D97E10E" w14:textId="65091821" w:rsidR="70F3C416" w:rsidRPr="00832B08" w:rsidRDefault="70F3C416" w:rsidP="00DE5023">
      <w:pPr>
        <w:spacing w:after="0" w:line="360" w:lineRule="auto"/>
        <w:rPr>
          <w:rFonts w:ascii="Arial" w:hAnsi="Arial" w:cs="Arial"/>
          <w:sz w:val="22"/>
        </w:rPr>
      </w:pPr>
    </w:p>
    <w:p w14:paraId="04A42C99" w14:textId="7FBFE86A" w:rsidR="6AC6A092" w:rsidRPr="00832B08" w:rsidRDefault="6AC6A092" w:rsidP="00DE5023">
      <w:pPr>
        <w:spacing w:after="0" w:line="360" w:lineRule="auto"/>
        <w:rPr>
          <w:rFonts w:ascii="Arial" w:hAnsi="Arial" w:cs="Arial"/>
          <w:sz w:val="22"/>
        </w:rPr>
      </w:pPr>
      <w:r w:rsidRPr="00832B08">
        <w:rPr>
          <w:rFonts w:ascii="Arial" w:hAnsi="Arial" w:cs="Arial"/>
          <w:sz w:val="22"/>
        </w:rPr>
        <w:t xml:space="preserve">Communication skills can be </w:t>
      </w:r>
      <w:r w:rsidR="002B4926" w:rsidRPr="00832B08">
        <w:rPr>
          <w:rFonts w:ascii="Arial" w:hAnsi="Arial" w:cs="Arial"/>
          <w:sz w:val="22"/>
        </w:rPr>
        <w:t>enhanced</w:t>
      </w:r>
      <w:r w:rsidRPr="00832B08">
        <w:rPr>
          <w:rFonts w:ascii="Arial" w:hAnsi="Arial" w:cs="Arial"/>
          <w:sz w:val="22"/>
        </w:rPr>
        <w:t xml:space="preserve"> through simulation-based training and role-play.</w:t>
      </w:r>
      <w:r w:rsidR="46618B70" w:rsidRPr="00832B08">
        <w:rPr>
          <w:rFonts w:ascii="Arial" w:hAnsi="Arial" w:cs="Arial"/>
          <w:sz w:val="22"/>
        </w:rPr>
        <w:t xml:space="preserve"> Thes</w:t>
      </w:r>
      <w:r w:rsidR="1412A754" w:rsidRPr="00832B08">
        <w:rPr>
          <w:rFonts w:ascii="Arial" w:hAnsi="Arial" w:cs="Arial"/>
          <w:sz w:val="22"/>
        </w:rPr>
        <w:t xml:space="preserve">e methods allow social workers to practise interviewing </w:t>
      </w:r>
      <w:r w:rsidR="13F98072" w:rsidRPr="00832B08">
        <w:rPr>
          <w:rFonts w:ascii="Arial" w:hAnsi="Arial" w:cs="Arial"/>
          <w:sz w:val="22"/>
        </w:rPr>
        <w:t>techniques</w:t>
      </w:r>
      <w:r w:rsidR="1412A754" w:rsidRPr="00832B08">
        <w:rPr>
          <w:rFonts w:ascii="Arial" w:hAnsi="Arial" w:cs="Arial"/>
          <w:sz w:val="22"/>
        </w:rPr>
        <w:t>,</w:t>
      </w:r>
      <w:r w:rsidR="2D720DCF" w:rsidRPr="00832B08">
        <w:rPr>
          <w:rFonts w:ascii="Arial" w:hAnsi="Arial" w:cs="Arial"/>
          <w:sz w:val="22"/>
        </w:rPr>
        <w:t xml:space="preserve"> active listening, de-scalation strategies, and conflict </w:t>
      </w:r>
      <w:r w:rsidR="55CD4978" w:rsidRPr="00832B08">
        <w:rPr>
          <w:rFonts w:ascii="Arial" w:hAnsi="Arial" w:cs="Arial"/>
          <w:sz w:val="22"/>
        </w:rPr>
        <w:t xml:space="preserve">resolution within realistic but </w:t>
      </w:r>
      <w:r w:rsidR="00023631" w:rsidRPr="00832B08">
        <w:rPr>
          <w:rFonts w:ascii="Arial" w:hAnsi="Arial" w:cs="Arial"/>
          <w:sz w:val="22"/>
        </w:rPr>
        <w:t>manage</w:t>
      </w:r>
      <w:r w:rsidR="55CD4978" w:rsidRPr="00832B08">
        <w:rPr>
          <w:rFonts w:ascii="Arial" w:hAnsi="Arial" w:cs="Arial"/>
          <w:sz w:val="22"/>
        </w:rPr>
        <w:t xml:space="preserve"> environments. Simulations </w:t>
      </w:r>
      <w:r w:rsidR="64F9481F" w:rsidRPr="00832B08">
        <w:rPr>
          <w:rFonts w:ascii="Arial" w:hAnsi="Arial" w:cs="Arial"/>
          <w:sz w:val="22"/>
        </w:rPr>
        <w:t>based</w:t>
      </w:r>
      <w:r w:rsidR="55CD4978" w:rsidRPr="00832B08">
        <w:rPr>
          <w:rFonts w:ascii="Arial" w:hAnsi="Arial" w:cs="Arial"/>
          <w:sz w:val="22"/>
        </w:rPr>
        <w:t xml:space="preserve"> learni</w:t>
      </w:r>
      <w:r w:rsidR="3AE74DCC" w:rsidRPr="00832B08">
        <w:rPr>
          <w:rFonts w:ascii="Arial" w:hAnsi="Arial" w:cs="Arial"/>
          <w:sz w:val="22"/>
        </w:rPr>
        <w:t>ng promotes self-awareness and reflective thinking, helping social wo</w:t>
      </w:r>
      <w:r w:rsidR="1FB1C99D" w:rsidRPr="00832B08">
        <w:rPr>
          <w:rFonts w:ascii="Arial" w:hAnsi="Arial" w:cs="Arial"/>
          <w:sz w:val="22"/>
        </w:rPr>
        <w:t>rkers</w:t>
      </w:r>
      <w:r w:rsidR="53B42296" w:rsidRPr="00832B08">
        <w:rPr>
          <w:rFonts w:ascii="Arial" w:hAnsi="Arial" w:cs="Arial"/>
          <w:sz w:val="22"/>
        </w:rPr>
        <w:t xml:space="preserve"> understand the impact of their communication style on o</w:t>
      </w:r>
      <w:r w:rsidR="0BF19223" w:rsidRPr="00832B08">
        <w:rPr>
          <w:rFonts w:ascii="Arial" w:hAnsi="Arial" w:cs="Arial"/>
          <w:sz w:val="22"/>
        </w:rPr>
        <w:t>thers (Regehr et al.,2020). F</w:t>
      </w:r>
      <w:r w:rsidR="6E6CFD63" w:rsidRPr="00832B08">
        <w:rPr>
          <w:rFonts w:ascii="Arial" w:hAnsi="Arial" w:cs="Arial"/>
          <w:sz w:val="22"/>
        </w:rPr>
        <w:t xml:space="preserve">or </w:t>
      </w:r>
      <w:r w:rsidR="033783A8" w:rsidRPr="00832B08">
        <w:rPr>
          <w:rFonts w:ascii="Arial" w:hAnsi="Arial" w:cs="Arial"/>
          <w:sz w:val="22"/>
        </w:rPr>
        <w:t>example,</w:t>
      </w:r>
      <w:r w:rsidR="6E6CFD63" w:rsidRPr="00832B08">
        <w:rPr>
          <w:rFonts w:ascii="Arial" w:hAnsi="Arial" w:cs="Arial"/>
          <w:sz w:val="22"/>
        </w:rPr>
        <w:t xml:space="preserve"> a simulation involving a difficult meeting with a distressed parent</w:t>
      </w:r>
      <w:r w:rsidR="369782A7" w:rsidRPr="00832B08">
        <w:rPr>
          <w:rFonts w:ascii="Arial" w:hAnsi="Arial" w:cs="Arial"/>
          <w:sz w:val="22"/>
        </w:rPr>
        <w:t xml:space="preserve"> allows trainees to practise staying calm, choosing appropriate language</w:t>
      </w:r>
      <w:r w:rsidR="2A2497EC" w:rsidRPr="00832B08">
        <w:rPr>
          <w:rFonts w:ascii="Arial" w:hAnsi="Arial" w:cs="Arial"/>
          <w:sz w:val="22"/>
        </w:rPr>
        <w:t xml:space="preserve">, and maintaining professional boundaries. As a </w:t>
      </w:r>
      <w:r w:rsidR="7246F641" w:rsidRPr="00832B08">
        <w:rPr>
          <w:rFonts w:ascii="Arial" w:hAnsi="Arial" w:cs="Arial"/>
          <w:sz w:val="22"/>
        </w:rPr>
        <w:t>result, simulation</w:t>
      </w:r>
      <w:r w:rsidR="2A2497EC" w:rsidRPr="00832B08">
        <w:rPr>
          <w:rFonts w:ascii="Arial" w:hAnsi="Arial" w:cs="Arial"/>
          <w:sz w:val="22"/>
        </w:rPr>
        <w:t xml:space="preserve"> training</w:t>
      </w:r>
      <w:r w:rsidR="7D9F14FC" w:rsidRPr="00832B08">
        <w:rPr>
          <w:rFonts w:ascii="Arial" w:hAnsi="Arial" w:cs="Arial"/>
          <w:sz w:val="22"/>
        </w:rPr>
        <w:t xml:space="preserve"> strengthens clarity, </w:t>
      </w:r>
      <w:r w:rsidR="5C3209FF" w:rsidRPr="00832B08">
        <w:rPr>
          <w:rFonts w:ascii="Arial" w:hAnsi="Arial" w:cs="Arial"/>
          <w:sz w:val="22"/>
        </w:rPr>
        <w:t>confidence</w:t>
      </w:r>
      <w:r w:rsidR="7D9F14FC" w:rsidRPr="00832B08">
        <w:rPr>
          <w:rFonts w:ascii="Arial" w:hAnsi="Arial" w:cs="Arial"/>
          <w:sz w:val="22"/>
        </w:rPr>
        <w:t xml:space="preserve">, and </w:t>
      </w:r>
      <w:r w:rsidR="445A7845" w:rsidRPr="00832B08">
        <w:rPr>
          <w:rFonts w:ascii="Arial" w:hAnsi="Arial" w:cs="Arial"/>
          <w:sz w:val="22"/>
        </w:rPr>
        <w:t>emotional</w:t>
      </w:r>
      <w:r w:rsidR="7D9F14FC" w:rsidRPr="00832B08">
        <w:rPr>
          <w:rFonts w:ascii="Arial" w:hAnsi="Arial" w:cs="Arial"/>
          <w:sz w:val="22"/>
        </w:rPr>
        <w:t xml:space="preserve"> competence.</w:t>
      </w:r>
    </w:p>
    <w:p w14:paraId="0EC7AFDB" w14:textId="6BBA9A4E" w:rsidR="70F3C416" w:rsidRPr="00832B08" w:rsidRDefault="70F3C416" w:rsidP="00DE5023">
      <w:pPr>
        <w:spacing w:after="0" w:line="360" w:lineRule="auto"/>
        <w:rPr>
          <w:rFonts w:ascii="Arial" w:hAnsi="Arial" w:cs="Arial"/>
          <w:sz w:val="22"/>
        </w:rPr>
      </w:pPr>
    </w:p>
    <w:p w14:paraId="272B1D61" w14:textId="71D22023" w:rsidR="38961694" w:rsidRPr="00832B08" w:rsidRDefault="38961694" w:rsidP="00DE5023">
      <w:pPr>
        <w:spacing w:after="0" w:line="360" w:lineRule="auto"/>
        <w:rPr>
          <w:rFonts w:ascii="Arial" w:hAnsi="Arial" w:cs="Arial"/>
          <w:sz w:val="22"/>
        </w:rPr>
      </w:pPr>
      <w:r w:rsidRPr="00832B08">
        <w:rPr>
          <w:rFonts w:ascii="Arial" w:hAnsi="Arial" w:cs="Arial"/>
          <w:sz w:val="22"/>
        </w:rPr>
        <w:t>Strengthening Assessment and Analytical Skills</w:t>
      </w:r>
    </w:p>
    <w:p w14:paraId="434FA468" w14:textId="742AD9D6" w:rsidR="70F3C416" w:rsidRPr="00832B08" w:rsidRDefault="70F3C416" w:rsidP="00DE5023">
      <w:pPr>
        <w:spacing w:after="0" w:line="360" w:lineRule="auto"/>
        <w:rPr>
          <w:rFonts w:ascii="Arial" w:hAnsi="Arial" w:cs="Arial"/>
          <w:sz w:val="22"/>
        </w:rPr>
      </w:pPr>
    </w:p>
    <w:p w14:paraId="31CF7495" w14:textId="6A2F2C6F" w:rsidR="38961694" w:rsidRPr="00832B08" w:rsidRDefault="38961694" w:rsidP="00DE5023">
      <w:pPr>
        <w:spacing w:after="0" w:line="360" w:lineRule="auto"/>
        <w:rPr>
          <w:rFonts w:ascii="Arial" w:hAnsi="Arial" w:cs="Arial"/>
          <w:sz w:val="22"/>
        </w:rPr>
      </w:pPr>
      <w:r w:rsidRPr="00832B08">
        <w:rPr>
          <w:rFonts w:ascii="Arial" w:hAnsi="Arial" w:cs="Arial"/>
          <w:sz w:val="22"/>
        </w:rPr>
        <w:t xml:space="preserve">Assessment skills can be developed through case </w:t>
      </w:r>
      <w:r w:rsidR="1F6FE21A" w:rsidRPr="00832B08">
        <w:rPr>
          <w:rFonts w:ascii="Arial" w:hAnsi="Arial" w:cs="Arial"/>
          <w:sz w:val="22"/>
        </w:rPr>
        <w:t>study which</w:t>
      </w:r>
      <w:r w:rsidRPr="00832B08">
        <w:rPr>
          <w:rFonts w:ascii="Arial" w:hAnsi="Arial" w:cs="Arial"/>
          <w:sz w:val="22"/>
        </w:rPr>
        <w:t xml:space="preserve"> allows trainees to examine</w:t>
      </w:r>
      <w:r w:rsidR="2A47725F" w:rsidRPr="00832B08">
        <w:rPr>
          <w:rFonts w:ascii="Arial" w:hAnsi="Arial" w:cs="Arial"/>
          <w:sz w:val="22"/>
        </w:rPr>
        <w:t xml:space="preserve"> </w:t>
      </w:r>
      <w:r w:rsidR="003365C1" w:rsidRPr="00832B08">
        <w:rPr>
          <w:rFonts w:ascii="Arial" w:hAnsi="Arial" w:cs="Arial"/>
          <w:sz w:val="22"/>
        </w:rPr>
        <w:t>pragmatic</w:t>
      </w:r>
      <w:r w:rsidR="2A47725F" w:rsidRPr="00832B08">
        <w:rPr>
          <w:rFonts w:ascii="Arial" w:hAnsi="Arial" w:cs="Arial"/>
          <w:sz w:val="22"/>
        </w:rPr>
        <w:t xml:space="preserve"> scenarios, interpret </w:t>
      </w:r>
      <w:r w:rsidR="5B58DA8F" w:rsidRPr="00832B08">
        <w:rPr>
          <w:rFonts w:ascii="Arial" w:hAnsi="Arial" w:cs="Arial"/>
          <w:sz w:val="22"/>
        </w:rPr>
        <w:t>evidence, identify</w:t>
      </w:r>
      <w:r w:rsidR="2A47725F" w:rsidRPr="00832B08">
        <w:rPr>
          <w:rFonts w:ascii="Arial" w:hAnsi="Arial" w:cs="Arial"/>
          <w:sz w:val="22"/>
        </w:rPr>
        <w:t xml:space="preserve"> risks, and practice applyi</w:t>
      </w:r>
      <w:r w:rsidR="0956340C" w:rsidRPr="00832B08">
        <w:rPr>
          <w:rFonts w:ascii="Arial" w:hAnsi="Arial" w:cs="Arial"/>
          <w:sz w:val="22"/>
        </w:rPr>
        <w:t>ng legislations.</w:t>
      </w:r>
      <w:r w:rsidR="7F41A7B5" w:rsidRPr="00832B08">
        <w:rPr>
          <w:rFonts w:ascii="Arial" w:hAnsi="Arial" w:cs="Arial"/>
          <w:sz w:val="22"/>
        </w:rPr>
        <w:t xml:space="preserve"> (BASW,2023) highlights that </w:t>
      </w:r>
      <w:r w:rsidR="70617334" w:rsidRPr="00832B08">
        <w:rPr>
          <w:rFonts w:ascii="Arial" w:hAnsi="Arial" w:cs="Arial"/>
          <w:sz w:val="22"/>
        </w:rPr>
        <w:t>case-based learning strengthens critical thinking by encouraging</w:t>
      </w:r>
      <w:r w:rsidR="6AEBC903" w:rsidRPr="00832B08">
        <w:rPr>
          <w:rFonts w:ascii="Arial" w:hAnsi="Arial" w:cs="Arial"/>
          <w:sz w:val="22"/>
        </w:rPr>
        <w:t xml:space="preserve"> social workers to explore ethical issues, consider alternative </w:t>
      </w:r>
      <w:r w:rsidR="76202452" w:rsidRPr="00832B08">
        <w:rPr>
          <w:rFonts w:ascii="Arial" w:hAnsi="Arial" w:cs="Arial"/>
          <w:sz w:val="22"/>
        </w:rPr>
        <w:t>perspectives, and</w:t>
      </w:r>
      <w:r w:rsidR="73F483BB" w:rsidRPr="00832B08">
        <w:rPr>
          <w:rFonts w:ascii="Arial" w:hAnsi="Arial" w:cs="Arial"/>
          <w:sz w:val="22"/>
        </w:rPr>
        <w:t xml:space="preserve"> justify their decisions. For example, analysing a case involving a young person</w:t>
      </w:r>
      <w:r w:rsidR="6A53AE0B" w:rsidRPr="00832B08">
        <w:rPr>
          <w:rFonts w:ascii="Arial" w:hAnsi="Arial" w:cs="Arial"/>
          <w:sz w:val="22"/>
        </w:rPr>
        <w:t xml:space="preserve"> with mental health difficulties helps practitioners practise assessing risk, determining capacity,</w:t>
      </w:r>
      <w:r w:rsidR="02DB862A" w:rsidRPr="00832B08">
        <w:rPr>
          <w:rFonts w:ascii="Arial" w:hAnsi="Arial" w:cs="Arial"/>
          <w:sz w:val="22"/>
        </w:rPr>
        <w:t xml:space="preserve"> and planning multi-agency support.</w:t>
      </w:r>
      <w:r w:rsidR="3494BC36" w:rsidRPr="00832B08">
        <w:rPr>
          <w:rFonts w:ascii="Arial" w:hAnsi="Arial" w:cs="Arial"/>
          <w:sz w:val="22"/>
        </w:rPr>
        <w:t xml:space="preserve"> This approach promotes thorough, evidence-based, and cons</w:t>
      </w:r>
      <w:r w:rsidR="00ED5E7A" w:rsidRPr="00832B08">
        <w:rPr>
          <w:rFonts w:ascii="Arial" w:hAnsi="Arial" w:cs="Arial"/>
          <w:sz w:val="22"/>
        </w:rPr>
        <w:t>onant</w:t>
      </w:r>
      <w:r w:rsidR="3494BC36" w:rsidRPr="00832B08">
        <w:rPr>
          <w:rFonts w:ascii="Arial" w:hAnsi="Arial" w:cs="Arial"/>
          <w:sz w:val="22"/>
        </w:rPr>
        <w:t xml:space="preserve"> assessment</w:t>
      </w:r>
      <w:r w:rsidR="5DA3CA30" w:rsidRPr="00832B08">
        <w:rPr>
          <w:rFonts w:ascii="Arial" w:hAnsi="Arial" w:cs="Arial"/>
          <w:sz w:val="22"/>
        </w:rPr>
        <w:t xml:space="preserve"> practise.</w:t>
      </w:r>
    </w:p>
    <w:p w14:paraId="60F428A9" w14:textId="3D87CD2E" w:rsidR="70F3C416" w:rsidRPr="00832B08" w:rsidRDefault="70F3C416" w:rsidP="00DE5023">
      <w:pPr>
        <w:spacing w:after="0" w:line="360" w:lineRule="auto"/>
        <w:rPr>
          <w:rFonts w:ascii="Arial" w:hAnsi="Arial" w:cs="Arial"/>
          <w:sz w:val="22"/>
        </w:rPr>
      </w:pPr>
    </w:p>
    <w:p w14:paraId="4AB66226" w14:textId="4F47A60D" w:rsidR="5DA3CA30" w:rsidRPr="00832B08" w:rsidRDefault="5DA3CA30" w:rsidP="00DE5023">
      <w:pPr>
        <w:spacing w:after="0" w:line="360" w:lineRule="auto"/>
        <w:rPr>
          <w:rFonts w:ascii="Arial" w:hAnsi="Arial" w:cs="Arial"/>
          <w:sz w:val="22"/>
        </w:rPr>
      </w:pPr>
      <w:r w:rsidRPr="00832B08">
        <w:rPr>
          <w:rFonts w:ascii="Arial" w:hAnsi="Arial" w:cs="Arial"/>
          <w:sz w:val="22"/>
        </w:rPr>
        <w:t>Developing Empathy and Relationship-Building Skills</w:t>
      </w:r>
    </w:p>
    <w:p w14:paraId="260049CE" w14:textId="36EE2EDE" w:rsidR="70F3C416" w:rsidRPr="00832B08" w:rsidRDefault="70F3C416" w:rsidP="00DE5023">
      <w:pPr>
        <w:spacing w:after="0" w:line="360" w:lineRule="auto"/>
        <w:rPr>
          <w:rFonts w:ascii="Arial" w:hAnsi="Arial" w:cs="Arial"/>
          <w:sz w:val="22"/>
        </w:rPr>
      </w:pPr>
    </w:p>
    <w:p w14:paraId="2F18CBC4" w14:textId="4F7661D9" w:rsidR="54A320BD" w:rsidRPr="00832B08" w:rsidRDefault="00BB0066" w:rsidP="00DE5023">
      <w:pPr>
        <w:spacing w:after="0" w:line="360" w:lineRule="auto"/>
        <w:rPr>
          <w:rFonts w:ascii="Arial" w:hAnsi="Arial" w:cs="Arial"/>
          <w:sz w:val="22"/>
        </w:rPr>
      </w:pPr>
      <w:r w:rsidRPr="00832B08">
        <w:rPr>
          <w:rFonts w:ascii="Arial" w:hAnsi="Arial" w:cs="Arial"/>
          <w:sz w:val="22"/>
        </w:rPr>
        <w:t>Commiserative</w:t>
      </w:r>
      <w:r w:rsidR="54A320BD" w:rsidRPr="00832B08">
        <w:rPr>
          <w:rFonts w:ascii="Arial" w:hAnsi="Arial" w:cs="Arial"/>
          <w:sz w:val="22"/>
        </w:rPr>
        <w:t xml:space="preserve"> and relationship-building can be enhanced through reflective </w:t>
      </w:r>
      <w:r w:rsidR="22305FC6" w:rsidRPr="00832B08">
        <w:rPr>
          <w:rFonts w:ascii="Arial" w:hAnsi="Arial" w:cs="Arial"/>
          <w:sz w:val="22"/>
        </w:rPr>
        <w:t xml:space="preserve">practice, which encourages </w:t>
      </w:r>
      <w:r w:rsidR="4E125E36" w:rsidRPr="00832B08">
        <w:rPr>
          <w:rFonts w:ascii="Arial" w:hAnsi="Arial" w:cs="Arial"/>
          <w:sz w:val="22"/>
        </w:rPr>
        <w:t>practitioners to</w:t>
      </w:r>
      <w:r w:rsidR="22305FC6" w:rsidRPr="00832B08">
        <w:rPr>
          <w:rFonts w:ascii="Arial" w:hAnsi="Arial" w:cs="Arial"/>
          <w:sz w:val="22"/>
        </w:rPr>
        <w:t xml:space="preserve"> </w:t>
      </w:r>
      <w:r w:rsidR="00062BCE" w:rsidRPr="00832B08">
        <w:rPr>
          <w:rFonts w:ascii="Arial" w:hAnsi="Arial" w:cs="Arial"/>
          <w:sz w:val="22"/>
        </w:rPr>
        <w:t>scr</w:t>
      </w:r>
      <w:r w:rsidR="009A060B" w:rsidRPr="00832B08">
        <w:rPr>
          <w:rFonts w:ascii="Arial" w:hAnsi="Arial" w:cs="Arial"/>
          <w:sz w:val="22"/>
        </w:rPr>
        <w:t>utinize</w:t>
      </w:r>
      <w:r w:rsidR="22305FC6" w:rsidRPr="00832B08">
        <w:rPr>
          <w:rFonts w:ascii="Arial" w:hAnsi="Arial" w:cs="Arial"/>
          <w:sz w:val="22"/>
        </w:rPr>
        <w:t xml:space="preserve"> their emotional responses</w:t>
      </w:r>
      <w:r w:rsidR="54E2AAB0" w:rsidRPr="00832B08">
        <w:rPr>
          <w:rFonts w:ascii="Arial" w:hAnsi="Arial" w:cs="Arial"/>
          <w:sz w:val="22"/>
        </w:rPr>
        <w:t xml:space="preserve"> and interactions with service users. Using reflective models such as Gibbs’</w:t>
      </w:r>
      <w:r w:rsidR="080EEE00" w:rsidRPr="00832B08">
        <w:rPr>
          <w:rFonts w:ascii="Arial" w:hAnsi="Arial" w:cs="Arial"/>
          <w:sz w:val="22"/>
        </w:rPr>
        <w:t xml:space="preserve"> Reflective Cycle enables social worker to review </w:t>
      </w:r>
      <w:r w:rsidR="42CC2FB3" w:rsidRPr="00832B08">
        <w:rPr>
          <w:rFonts w:ascii="Arial" w:hAnsi="Arial" w:cs="Arial"/>
          <w:sz w:val="22"/>
        </w:rPr>
        <w:t>their</w:t>
      </w:r>
      <w:r w:rsidR="080EEE00" w:rsidRPr="00832B08">
        <w:rPr>
          <w:rFonts w:ascii="Arial" w:hAnsi="Arial" w:cs="Arial"/>
          <w:sz w:val="22"/>
        </w:rPr>
        <w:t xml:space="preserve"> communication style, understa</w:t>
      </w:r>
      <w:r w:rsidR="3EC92A8F" w:rsidRPr="00832B08">
        <w:rPr>
          <w:rFonts w:ascii="Arial" w:hAnsi="Arial" w:cs="Arial"/>
          <w:sz w:val="22"/>
        </w:rPr>
        <w:t>nd their reactions, identify areas for improvement</w:t>
      </w:r>
      <w:r w:rsidR="54A320BD" w:rsidRPr="00832B08">
        <w:rPr>
          <w:rFonts w:ascii="Arial" w:hAnsi="Arial" w:cs="Arial"/>
        </w:rPr>
        <w:tab/>
      </w:r>
    </w:p>
    <w:p w14:paraId="2914FC73" w14:textId="2196EDD3" w:rsidR="6F3208D0" w:rsidRPr="00832B08" w:rsidRDefault="5AE3E57C" w:rsidP="00DE5023">
      <w:pPr>
        <w:spacing w:after="0" w:line="360" w:lineRule="auto"/>
        <w:rPr>
          <w:rFonts w:ascii="Arial" w:hAnsi="Arial" w:cs="Arial"/>
          <w:sz w:val="21"/>
          <w:szCs w:val="21"/>
        </w:rPr>
      </w:pPr>
      <w:r w:rsidRPr="00832B08">
        <w:rPr>
          <w:rFonts w:ascii="Arial" w:hAnsi="Arial" w:cs="Arial"/>
          <w:sz w:val="21"/>
          <w:szCs w:val="21"/>
        </w:rPr>
        <w:t xml:space="preserve"> (SSSC,2021</w:t>
      </w:r>
      <w:r w:rsidR="3D58271A" w:rsidRPr="00832B08">
        <w:rPr>
          <w:rFonts w:ascii="Arial" w:hAnsi="Arial" w:cs="Arial"/>
          <w:sz w:val="21"/>
          <w:szCs w:val="21"/>
        </w:rPr>
        <w:t>). For</w:t>
      </w:r>
      <w:r w:rsidRPr="00832B08">
        <w:rPr>
          <w:rFonts w:ascii="Arial" w:hAnsi="Arial" w:cs="Arial"/>
          <w:sz w:val="21"/>
          <w:szCs w:val="21"/>
        </w:rPr>
        <w:t xml:space="preserve"> example, after supporting family</w:t>
      </w:r>
      <w:r w:rsidR="66FD25B4" w:rsidRPr="00832B08">
        <w:rPr>
          <w:rFonts w:ascii="Arial" w:hAnsi="Arial" w:cs="Arial"/>
          <w:sz w:val="21"/>
          <w:szCs w:val="21"/>
        </w:rPr>
        <w:t xml:space="preserve"> experiencing</w:t>
      </w:r>
      <w:r w:rsidR="1E9CFC5A" w:rsidRPr="00832B08">
        <w:rPr>
          <w:rFonts w:ascii="Arial" w:hAnsi="Arial" w:cs="Arial"/>
          <w:sz w:val="21"/>
          <w:szCs w:val="21"/>
        </w:rPr>
        <w:t>, homelessness a social worker may reflect on</w:t>
      </w:r>
      <w:r w:rsidR="4F722F7C" w:rsidRPr="00832B08">
        <w:rPr>
          <w:rFonts w:ascii="Arial" w:hAnsi="Arial" w:cs="Arial"/>
          <w:sz w:val="21"/>
          <w:szCs w:val="21"/>
        </w:rPr>
        <w:t xml:space="preserve"> </w:t>
      </w:r>
      <w:r w:rsidR="0FE36DDF" w:rsidRPr="00832B08">
        <w:rPr>
          <w:rFonts w:ascii="Arial" w:hAnsi="Arial" w:cs="Arial"/>
          <w:sz w:val="21"/>
          <w:szCs w:val="21"/>
        </w:rPr>
        <w:t>whether</w:t>
      </w:r>
      <w:r w:rsidR="4F722F7C" w:rsidRPr="00832B08">
        <w:rPr>
          <w:rFonts w:ascii="Arial" w:hAnsi="Arial" w:cs="Arial"/>
          <w:sz w:val="21"/>
          <w:szCs w:val="21"/>
        </w:rPr>
        <w:t xml:space="preserve"> their approach made the family feel respected and empowered. </w:t>
      </w:r>
      <w:r w:rsidR="3455EBA1" w:rsidRPr="00832B08">
        <w:rPr>
          <w:rFonts w:ascii="Arial" w:hAnsi="Arial" w:cs="Arial"/>
          <w:sz w:val="21"/>
          <w:szCs w:val="21"/>
        </w:rPr>
        <w:t xml:space="preserve">Regular </w:t>
      </w:r>
      <w:r w:rsidR="3455EBA1" w:rsidRPr="00832B08">
        <w:rPr>
          <w:rFonts w:ascii="Arial" w:hAnsi="Arial" w:cs="Arial"/>
          <w:sz w:val="21"/>
          <w:szCs w:val="21"/>
        </w:rPr>
        <w:lastRenderedPageBreak/>
        <w:t xml:space="preserve">supervision also provides </w:t>
      </w:r>
      <w:r w:rsidR="1320E646" w:rsidRPr="00832B08">
        <w:rPr>
          <w:rFonts w:ascii="Arial" w:hAnsi="Arial" w:cs="Arial"/>
          <w:sz w:val="21"/>
          <w:szCs w:val="21"/>
        </w:rPr>
        <w:t>opportunities</w:t>
      </w:r>
      <w:r w:rsidR="3455EBA1" w:rsidRPr="00832B08">
        <w:rPr>
          <w:rFonts w:ascii="Arial" w:hAnsi="Arial" w:cs="Arial"/>
          <w:sz w:val="21"/>
          <w:szCs w:val="21"/>
        </w:rPr>
        <w:t xml:space="preserve"> to explore emotional challenges</w:t>
      </w:r>
      <w:r w:rsidR="7ADAA2BA" w:rsidRPr="00832B08">
        <w:rPr>
          <w:rFonts w:ascii="Arial" w:hAnsi="Arial" w:cs="Arial"/>
          <w:sz w:val="21"/>
          <w:szCs w:val="21"/>
        </w:rPr>
        <w:t>, prevent burnout, and maintain professional empathy. Developing th</w:t>
      </w:r>
      <w:r w:rsidR="37A94111" w:rsidRPr="00832B08">
        <w:rPr>
          <w:rFonts w:ascii="Arial" w:hAnsi="Arial" w:cs="Arial"/>
          <w:sz w:val="21"/>
          <w:szCs w:val="21"/>
        </w:rPr>
        <w:t xml:space="preserve">ese skills </w:t>
      </w:r>
      <w:r w:rsidR="5F9E4F08" w:rsidRPr="00832B08">
        <w:rPr>
          <w:rFonts w:ascii="Arial" w:hAnsi="Arial" w:cs="Arial"/>
          <w:sz w:val="21"/>
          <w:szCs w:val="21"/>
        </w:rPr>
        <w:t>support</w:t>
      </w:r>
      <w:r w:rsidR="37A94111" w:rsidRPr="00832B08">
        <w:rPr>
          <w:rFonts w:ascii="Arial" w:hAnsi="Arial" w:cs="Arial"/>
          <w:sz w:val="21"/>
          <w:szCs w:val="21"/>
        </w:rPr>
        <w:t xml:space="preserve"> compassionate, ethical, and </w:t>
      </w:r>
      <w:r w:rsidR="00E67ACB" w:rsidRPr="00832B08">
        <w:rPr>
          <w:rFonts w:ascii="Arial" w:hAnsi="Arial" w:cs="Arial"/>
          <w:sz w:val="21"/>
          <w:szCs w:val="21"/>
        </w:rPr>
        <w:t>productive</w:t>
      </w:r>
      <w:r w:rsidR="37A94111" w:rsidRPr="00832B08">
        <w:rPr>
          <w:rFonts w:ascii="Arial" w:hAnsi="Arial" w:cs="Arial"/>
          <w:sz w:val="21"/>
          <w:szCs w:val="21"/>
        </w:rPr>
        <w:t xml:space="preserve"> practice.</w:t>
      </w:r>
    </w:p>
    <w:p w14:paraId="029A5F75" w14:textId="778E9C0F" w:rsidR="6F3208D0" w:rsidRPr="00252A38" w:rsidRDefault="6F3208D0" w:rsidP="00DE5023">
      <w:pPr>
        <w:spacing w:after="0" w:line="360" w:lineRule="auto"/>
        <w:rPr>
          <w:rFonts w:ascii="Arial" w:hAnsi="Arial" w:cs="Arial"/>
        </w:rPr>
      </w:pPr>
    </w:p>
    <w:p w14:paraId="58A1B501" w14:textId="2F942CCF" w:rsidR="0156E134" w:rsidRPr="00832B08" w:rsidRDefault="0156E134" w:rsidP="00DE5023">
      <w:pPr>
        <w:pStyle w:val="ListParagraph"/>
        <w:spacing w:after="0" w:line="360" w:lineRule="auto"/>
        <w:rPr>
          <w:rFonts w:ascii="Arial" w:hAnsi="Arial" w:cs="Arial"/>
          <w:sz w:val="21"/>
          <w:szCs w:val="21"/>
        </w:rPr>
      </w:pPr>
    </w:p>
    <w:p w14:paraId="288A0877" w14:textId="38C5E63E" w:rsidR="00F1720B" w:rsidRPr="00832B08" w:rsidRDefault="5617AA6E" w:rsidP="00DE5023">
      <w:pPr>
        <w:pStyle w:val="Heading2"/>
        <w:spacing w:line="360" w:lineRule="auto"/>
        <w:rPr>
          <w:rFonts w:ascii="Arial" w:hAnsi="Arial" w:cs="Arial"/>
          <w:color w:val="4472C4" w:themeColor="accent1"/>
        </w:rPr>
      </w:pPr>
      <w:bookmarkStart w:id="6" w:name="_Toc1087027544"/>
      <w:r w:rsidRPr="00832B08">
        <w:rPr>
          <w:rFonts w:ascii="Arial" w:hAnsi="Arial" w:cs="Arial"/>
          <w:color w:val="4471C4"/>
        </w:rPr>
        <w:t>4</w:t>
      </w:r>
      <w:r w:rsidR="00A946CB" w:rsidRPr="00832B08">
        <w:rPr>
          <w:rFonts w:ascii="Arial" w:hAnsi="Arial" w:cs="Arial"/>
          <w:color w:val="4471C4"/>
        </w:rPr>
        <w:t xml:space="preserve"> Conclusion</w:t>
      </w:r>
      <w:bookmarkEnd w:id="6"/>
    </w:p>
    <w:p w14:paraId="4D356D8E" w14:textId="77777777" w:rsidR="00252A38" w:rsidRPr="00832B08" w:rsidRDefault="00252A38" w:rsidP="00252A38">
      <w:pPr>
        <w:spacing w:after="0" w:line="360" w:lineRule="auto"/>
        <w:rPr>
          <w:rFonts w:ascii="Arial" w:hAnsi="Arial" w:cs="Arial"/>
          <w:sz w:val="21"/>
          <w:szCs w:val="21"/>
        </w:rPr>
      </w:pPr>
      <w:r w:rsidRPr="00832B08">
        <w:rPr>
          <w:rFonts w:ascii="Arial" w:hAnsi="Arial" w:cs="Arial"/>
          <w:sz w:val="21"/>
          <w:szCs w:val="21"/>
        </w:rPr>
        <w:t>In conclusion, social workers play a vital role in safeguarding vulnerable individuals, promoting well-being, and supporting independence across the health and social care sector. The analysis highlighted communication, assessment, and empathy as essential skills that underpin effective and ethical practice. Evidence based strategies such as simulation-based training, case study analysis, and reflective practice offer effective ways to develop and strengthen these competencies. Given the growing convolution of social issues, continual professional development remains essential foe social workers to deliver high-quality, person-centred support.</w:t>
      </w:r>
    </w:p>
    <w:p w14:paraId="44849138" w14:textId="64BE8958" w:rsidR="63558850" w:rsidRPr="00832B08" w:rsidRDefault="63558850" w:rsidP="00DE5023">
      <w:pPr>
        <w:spacing w:line="360" w:lineRule="auto"/>
        <w:rPr>
          <w:rFonts w:ascii="Arial" w:hAnsi="Arial" w:cs="Arial"/>
        </w:rPr>
      </w:pPr>
    </w:p>
    <w:p w14:paraId="18D6578B" w14:textId="0D34E87C" w:rsidR="63558850" w:rsidRPr="00832B08" w:rsidRDefault="63558850" w:rsidP="00DE5023">
      <w:pPr>
        <w:spacing w:line="360" w:lineRule="auto"/>
        <w:rPr>
          <w:rFonts w:ascii="Arial" w:hAnsi="Arial" w:cs="Arial"/>
        </w:rPr>
      </w:pPr>
    </w:p>
    <w:p w14:paraId="76565AE3" w14:textId="66814B2A" w:rsidR="003458DB" w:rsidRPr="00832B08" w:rsidRDefault="003458DB" w:rsidP="00DE5023">
      <w:pPr>
        <w:spacing w:after="0" w:line="360" w:lineRule="auto"/>
        <w:rPr>
          <w:rFonts w:ascii="Arial" w:hAnsi="Arial" w:cs="Arial"/>
          <w:b/>
          <w:i/>
          <w:sz w:val="22"/>
        </w:rPr>
      </w:pPr>
    </w:p>
    <w:p w14:paraId="3F34EF19" w14:textId="5E3278EB" w:rsidR="00D676C3" w:rsidRPr="00832B08" w:rsidRDefault="00D676C3" w:rsidP="00DE5023">
      <w:pPr>
        <w:spacing w:line="360" w:lineRule="auto"/>
        <w:rPr>
          <w:rFonts w:ascii="Arial" w:hAnsi="Arial" w:cs="Arial"/>
          <w:sz w:val="21"/>
          <w:szCs w:val="21"/>
        </w:rPr>
      </w:pPr>
      <w:r w:rsidRPr="00832B08">
        <w:rPr>
          <w:rFonts w:ascii="Arial" w:hAnsi="Arial" w:cs="Arial"/>
          <w:sz w:val="21"/>
          <w:szCs w:val="21"/>
        </w:rPr>
        <w:br w:type="page"/>
      </w:r>
    </w:p>
    <w:p w14:paraId="5155B0ED" w14:textId="77777777" w:rsidR="00D676C3" w:rsidRPr="00832B08" w:rsidRDefault="00D676C3" w:rsidP="00DE5023">
      <w:pPr>
        <w:pStyle w:val="ListParagraph"/>
        <w:spacing w:after="0" w:line="360" w:lineRule="auto"/>
        <w:rPr>
          <w:rFonts w:ascii="Arial" w:hAnsi="Arial" w:cs="Arial"/>
          <w:sz w:val="21"/>
          <w:szCs w:val="21"/>
        </w:rPr>
      </w:pPr>
    </w:p>
    <w:p w14:paraId="6C4B494D" w14:textId="3FD9A722" w:rsidR="00226D31" w:rsidRPr="00832B08" w:rsidRDefault="00226D31" w:rsidP="00DE5023">
      <w:pPr>
        <w:pStyle w:val="Heading2"/>
        <w:spacing w:line="360" w:lineRule="auto"/>
        <w:rPr>
          <w:rFonts w:ascii="Arial" w:hAnsi="Arial" w:cs="Arial"/>
          <w:color w:val="4472C4" w:themeColor="accent1"/>
        </w:rPr>
      </w:pPr>
      <w:bookmarkStart w:id="7" w:name="_Toc1240726166"/>
      <w:r w:rsidRPr="00832B08">
        <w:rPr>
          <w:rFonts w:ascii="Arial" w:hAnsi="Arial" w:cs="Arial"/>
          <w:color w:val="4471C4"/>
        </w:rPr>
        <w:t>5 Reference List</w:t>
      </w:r>
      <w:bookmarkEnd w:id="7"/>
    </w:p>
    <w:p w14:paraId="1D0F2D59" w14:textId="1928082F" w:rsidR="004552CE" w:rsidRPr="00832B08" w:rsidRDefault="1B696E89" w:rsidP="00DE5023">
      <w:pPr>
        <w:spacing w:after="0" w:line="360" w:lineRule="auto"/>
        <w:rPr>
          <w:rFonts w:ascii="Arial" w:hAnsi="Arial" w:cs="Arial"/>
          <w:sz w:val="22"/>
        </w:rPr>
      </w:pPr>
      <w:r w:rsidRPr="00832B08">
        <w:rPr>
          <w:rFonts w:ascii="Arial" w:hAnsi="Arial" w:cs="Arial"/>
          <w:sz w:val="22"/>
        </w:rPr>
        <w:t xml:space="preserve"> </w:t>
      </w:r>
    </w:p>
    <w:p w14:paraId="58DA68F9" w14:textId="530089BF" w:rsidR="56EA55DF" w:rsidRPr="00832B08" w:rsidRDefault="56EA55DF" w:rsidP="00DE5023">
      <w:pPr>
        <w:spacing w:after="0" w:line="360" w:lineRule="auto"/>
        <w:rPr>
          <w:rFonts w:ascii="Arial" w:hAnsi="Arial" w:cs="Arial"/>
          <w:sz w:val="22"/>
          <w:lang w:val="en-US"/>
        </w:rPr>
      </w:pPr>
      <w:r w:rsidRPr="00832B08">
        <w:rPr>
          <w:rFonts w:ascii="Arial" w:hAnsi="Arial" w:cs="Arial"/>
          <w:sz w:val="22"/>
          <w:lang w:val="en-US"/>
        </w:rPr>
        <w:t>Barrera-</w:t>
      </w:r>
      <w:r w:rsidR="1F706F7F" w:rsidRPr="00832B08">
        <w:rPr>
          <w:rFonts w:ascii="Arial" w:hAnsi="Arial" w:cs="Arial"/>
          <w:sz w:val="22"/>
          <w:lang w:val="en-US"/>
        </w:rPr>
        <w:t>Algarin, E., Castro</w:t>
      </w:r>
      <w:r w:rsidR="5FEF1298" w:rsidRPr="00832B08">
        <w:rPr>
          <w:rFonts w:ascii="Arial" w:hAnsi="Arial" w:cs="Arial"/>
          <w:sz w:val="22"/>
          <w:lang w:val="en-US"/>
        </w:rPr>
        <w:t>-Iba</w:t>
      </w:r>
      <w:r w:rsidR="516038D9" w:rsidRPr="00832B08">
        <w:rPr>
          <w:rFonts w:ascii="Arial" w:hAnsi="Arial" w:cs="Arial"/>
          <w:sz w:val="22"/>
          <w:lang w:val="en-US"/>
        </w:rPr>
        <w:t>nez, R., Vallejo</w:t>
      </w:r>
      <w:r w:rsidR="31B4419C" w:rsidRPr="00832B08">
        <w:rPr>
          <w:rFonts w:ascii="Arial" w:hAnsi="Arial" w:cs="Arial"/>
          <w:sz w:val="22"/>
          <w:lang w:val="en-US"/>
        </w:rPr>
        <w:t>-Andrada, A. and Martinez-Fernandez</w:t>
      </w:r>
      <w:r w:rsidR="55F0769B" w:rsidRPr="00832B08">
        <w:rPr>
          <w:rFonts w:ascii="Arial" w:hAnsi="Arial" w:cs="Arial"/>
          <w:sz w:val="22"/>
          <w:lang w:val="en-US"/>
        </w:rPr>
        <w:t xml:space="preserve">, R. (2023) </w:t>
      </w:r>
      <w:r w:rsidR="52FD4531" w:rsidRPr="00832B08">
        <w:rPr>
          <w:rFonts w:ascii="Arial" w:hAnsi="Arial" w:cs="Arial"/>
          <w:sz w:val="22"/>
          <w:lang w:val="en-US"/>
        </w:rPr>
        <w:t>‘</w:t>
      </w:r>
      <w:r w:rsidR="25E998EA" w:rsidRPr="00832B08">
        <w:rPr>
          <w:rFonts w:ascii="Arial" w:hAnsi="Arial" w:cs="Arial"/>
          <w:sz w:val="22"/>
          <w:lang w:val="en-US"/>
        </w:rPr>
        <w:t>Compassion fatigue syndrome in social workers and its relationship</w:t>
      </w:r>
      <w:r w:rsidR="4659AD16" w:rsidRPr="00832B08">
        <w:rPr>
          <w:rFonts w:ascii="Arial" w:hAnsi="Arial" w:cs="Arial"/>
          <w:sz w:val="22"/>
          <w:lang w:val="en-US"/>
        </w:rPr>
        <w:t xml:space="preserve"> with emotional intelligence</w:t>
      </w:r>
      <w:r w:rsidR="5E0068D8" w:rsidRPr="00832B08">
        <w:rPr>
          <w:rFonts w:ascii="Arial" w:hAnsi="Arial" w:cs="Arial"/>
          <w:sz w:val="22"/>
          <w:lang w:val="en-US"/>
        </w:rPr>
        <w:t>’</w:t>
      </w:r>
      <w:r w:rsidR="41BD4E5A" w:rsidRPr="00832B08">
        <w:rPr>
          <w:rFonts w:ascii="Arial" w:hAnsi="Arial" w:cs="Arial"/>
          <w:sz w:val="22"/>
          <w:lang w:val="en-US"/>
        </w:rPr>
        <w:t>, Social Work, 69(1), pp</w:t>
      </w:r>
      <w:r w:rsidR="2BFF1CCC" w:rsidRPr="00832B08">
        <w:rPr>
          <w:rFonts w:ascii="Arial" w:hAnsi="Arial" w:cs="Arial"/>
          <w:sz w:val="22"/>
          <w:lang w:val="en-US"/>
        </w:rPr>
        <w:t>.26-34.</w:t>
      </w:r>
    </w:p>
    <w:p w14:paraId="5805AAB4" w14:textId="77777777" w:rsidR="00252A38" w:rsidRPr="00832B08" w:rsidRDefault="00252A38" w:rsidP="00DE5023">
      <w:pPr>
        <w:spacing w:after="0" w:line="360" w:lineRule="auto"/>
        <w:rPr>
          <w:rFonts w:ascii="Arial" w:hAnsi="Arial" w:cs="Arial"/>
          <w:sz w:val="22"/>
          <w:lang w:val="en-US"/>
        </w:rPr>
      </w:pPr>
    </w:p>
    <w:p w14:paraId="0931A723" w14:textId="38BB2757" w:rsidR="2BFF1CCC" w:rsidRPr="00832B08" w:rsidRDefault="2BFF1CCC" w:rsidP="00DE5023">
      <w:pPr>
        <w:spacing w:after="0" w:line="360" w:lineRule="auto"/>
        <w:rPr>
          <w:rFonts w:ascii="Arial" w:hAnsi="Arial" w:cs="Arial"/>
          <w:sz w:val="22"/>
          <w:lang w:val="en-US"/>
        </w:rPr>
      </w:pPr>
      <w:r w:rsidRPr="00832B08">
        <w:rPr>
          <w:rFonts w:ascii="Arial" w:hAnsi="Arial" w:cs="Arial"/>
          <w:sz w:val="22"/>
          <w:lang w:val="en-US"/>
        </w:rPr>
        <w:t>British Association of Social Workers (BASW) (</w:t>
      </w:r>
      <w:r w:rsidR="35BD8E3C" w:rsidRPr="00832B08">
        <w:rPr>
          <w:rFonts w:ascii="Arial" w:hAnsi="Arial" w:cs="Arial"/>
          <w:sz w:val="22"/>
          <w:lang w:val="en-US"/>
        </w:rPr>
        <w:t>202</w:t>
      </w:r>
      <w:r w:rsidR="5999E756" w:rsidRPr="00832B08">
        <w:rPr>
          <w:rFonts w:ascii="Arial" w:hAnsi="Arial" w:cs="Arial"/>
          <w:sz w:val="22"/>
          <w:lang w:val="en-US"/>
        </w:rPr>
        <w:t>3</w:t>
      </w:r>
      <w:r w:rsidR="35BD8E3C" w:rsidRPr="00832B08">
        <w:rPr>
          <w:rFonts w:ascii="Arial" w:hAnsi="Arial" w:cs="Arial"/>
          <w:sz w:val="22"/>
          <w:lang w:val="en-US"/>
        </w:rPr>
        <w:t xml:space="preserve">) Professional </w:t>
      </w:r>
      <w:r w:rsidR="18E56211" w:rsidRPr="00832B08">
        <w:rPr>
          <w:rFonts w:ascii="Arial" w:hAnsi="Arial" w:cs="Arial"/>
          <w:sz w:val="22"/>
          <w:lang w:val="en-US"/>
        </w:rPr>
        <w:t xml:space="preserve">Capabilities Framework. Available at: </w:t>
      </w:r>
      <w:hyperlink r:id="rId12">
        <w:r w:rsidR="18E56211" w:rsidRPr="00832B08">
          <w:rPr>
            <w:rStyle w:val="Hyperlink"/>
            <w:rFonts w:ascii="Arial" w:hAnsi="Arial" w:cs="Arial"/>
            <w:sz w:val="22"/>
            <w:lang w:val="en-US"/>
          </w:rPr>
          <w:t>www.basw.co</w:t>
        </w:r>
        <w:r w:rsidR="7B24F5EB" w:rsidRPr="00832B08">
          <w:rPr>
            <w:rStyle w:val="Hyperlink"/>
            <w:rFonts w:ascii="Arial" w:hAnsi="Arial" w:cs="Arial"/>
            <w:sz w:val="22"/>
            <w:lang w:val="en-US"/>
          </w:rPr>
          <w:t>.uk</w:t>
        </w:r>
      </w:hyperlink>
    </w:p>
    <w:p w14:paraId="5D9A0FAD" w14:textId="46F8C328" w:rsidR="70F3C416" w:rsidRDefault="00555FD4" w:rsidP="00DE5023">
      <w:pPr>
        <w:spacing w:after="0" w:line="360" w:lineRule="auto"/>
        <w:rPr>
          <w:rFonts w:ascii="Arial" w:hAnsi="Arial" w:cs="Arial"/>
          <w:sz w:val="22"/>
          <w:lang w:val="en-US"/>
        </w:rPr>
      </w:pPr>
      <w:r>
        <w:rPr>
          <w:rFonts w:ascii="Arial" w:hAnsi="Arial" w:cs="Arial"/>
          <w:sz w:val="22"/>
          <w:lang w:val="en-US"/>
        </w:rPr>
        <w:t>Assessed: 08 November 2025</w:t>
      </w:r>
    </w:p>
    <w:p w14:paraId="0551ED66" w14:textId="77777777" w:rsidR="00252A38" w:rsidRPr="00832B08" w:rsidRDefault="00252A38" w:rsidP="00DE5023">
      <w:pPr>
        <w:spacing w:after="0" w:line="360" w:lineRule="auto"/>
        <w:rPr>
          <w:rFonts w:ascii="Arial" w:hAnsi="Arial" w:cs="Arial"/>
          <w:sz w:val="22"/>
          <w:lang w:val="en-US"/>
        </w:rPr>
      </w:pPr>
    </w:p>
    <w:p w14:paraId="2F27F7B4" w14:textId="4B932630" w:rsidR="7B24F5EB" w:rsidRPr="00832B08" w:rsidRDefault="7B24F5EB" w:rsidP="00DE5023">
      <w:pPr>
        <w:spacing w:after="0" w:line="360" w:lineRule="auto"/>
        <w:rPr>
          <w:rFonts w:ascii="Arial" w:hAnsi="Arial" w:cs="Arial"/>
          <w:sz w:val="22"/>
          <w:lang w:val="en-US"/>
        </w:rPr>
      </w:pPr>
      <w:r w:rsidRPr="00832B08">
        <w:rPr>
          <w:rFonts w:ascii="Arial" w:hAnsi="Arial" w:cs="Arial"/>
          <w:sz w:val="22"/>
          <w:lang w:val="en-US"/>
        </w:rPr>
        <w:t>Department of Health and Social Care (DHSC)</w:t>
      </w:r>
      <w:r w:rsidR="175AC141" w:rsidRPr="00832B08">
        <w:rPr>
          <w:rFonts w:ascii="Arial" w:hAnsi="Arial" w:cs="Arial"/>
          <w:sz w:val="22"/>
          <w:lang w:val="en-US"/>
        </w:rPr>
        <w:t xml:space="preserve"> </w:t>
      </w:r>
      <w:r w:rsidR="06B9DC37" w:rsidRPr="00832B08">
        <w:rPr>
          <w:rFonts w:ascii="Arial" w:hAnsi="Arial" w:cs="Arial"/>
          <w:sz w:val="22"/>
          <w:lang w:val="en-US"/>
        </w:rPr>
        <w:t>(202</w:t>
      </w:r>
      <w:r w:rsidR="5C0FD256" w:rsidRPr="00832B08">
        <w:rPr>
          <w:rFonts w:ascii="Arial" w:hAnsi="Arial" w:cs="Arial"/>
          <w:sz w:val="22"/>
          <w:lang w:val="en-US"/>
        </w:rPr>
        <w:t>2</w:t>
      </w:r>
      <w:r w:rsidR="06B9DC37" w:rsidRPr="00832B08">
        <w:rPr>
          <w:rFonts w:ascii="Arial" w:hAnsi="Arial" w:cs="Arial"/>
          <w:sz w:val="22"/>
          <w:lang w:val="en-US"/>
        </w:rPr>
        <w:t>)</w:t>
      </w:r>
      <w:r w:rsidR="46E76C51" w:rsidRPr="00832B08">
        <w:rPr>
          <w:rFonts w:ascii="Arial" w:hAnsi="Arial" w:cs="Arial"/>
          <w:sz w:val="22"/>
          <w:lang w:val="en-US"/>
        </w:rPr>
        <w:t xml:space="preserve"> </w:t>
      </w:r>
      <w:r w:rsidR="072797EE" w:rsidRPr="00832B08">
        <w:rPr>
          <w:rFonts w:ascii="Arial" w:hAnsi="Arial" w:cs="Arial"/>
          <w:sz w:val="22"/>
          <w:lang w:val="en-US"/>
        </w:rPr>
        <w:t>Working</w:t>
      </w:r>
      <w:r w:rsidR="46E76C51" w:rsidRPr="00832B08">
        <w:rPr>
          <w:rFonts w:ascii="Arial" w:hAnsi="Arial" w:cs="Arial"/>
          <w:sz w:val="22"/>
          <w:lang w:val="en-US"/>
        </w:rPr>
        <w:t xml:space="preserve"> Together to Safeguard Children.</w:t>
      </w:r>
      <w:r w:rsidR="0553D4EC" w:rsidRPr="00832B08">
        <w:rPr>
          <w:rFonts w:ascii="Arial" w:hAnsi="Arial" w:cs="Arial"/>
          <w:sz w:val="22"/>
          <w:lang w:val="en-US"/>
        </w:rPr>
        <w:t xml:space="preserve"> London: DHSC.</w:t>
      </w:r>
    </w:p>
    <w:p w14:paraId="18CECAC5" w14:textId="77777777" w:rsidR="00252A38" w:rsidRPr="00832B08" w:rsidRDefault="00252A38" w:rsidP="00DE5023">
      <w:pPr>
        <w:spacing w:after="0" w:line="360" w:lineRule="auto"/>
        <w:rPr>
          <w:rFonts w:ascii="Arial" w:hAnsi="Arial" w:cs="Arial"/>
          <w:sz w:val="22"/>
          <w:lang w:val="en-US"/>
        </w:rPr>
      </w:pPr>
    </w:p>
    <w:p w14:paraId="20E05C24" w14:textId="4659C0D4" w:rsidR="0553D4EC" w:rsidRDefault="0553D4EC" w:rsidP="00DE5023">
      <w:pPr>
        <w:spacing w:after="0" w:line="360" w:lineRule="auto"/>
        <w:rPr>
          <w:rFonts w:ascii="Arial" w:hAnsi="Arial" w:cs="Arial"/>
          <w:sz w:val="22"/>
          <w:lang w:val="en-US"/>
        </w:rPr>
      </w:pPr>
      <w:r w:rsidRPr="00832B08">
        <w:rPr>
          <w:rFonts w:ascii="Arial" w:hAnsi="Arial" w:cs="Arial"/>
          <w:sz w:val="22"/>
          <w:lang w:val="en-US"/>
        </w:rPr>
        <w:t xml:space="preserve">Department </w:t>
      </w:r>
      <w:r w:rsidR="09AF44B8" w:rsidRPr="00832B08">
        <w:rPr>
          <w:rFonts w:ascii="Arial" w:hAnsi="Arial" w:cs="Arial"/>
          <w:sz w:val="22"/>
          <w:lang w:val="en-US"/>
        </w:rPr>
        <w:t>of Health</w:t>
      </w:r>
      <w:r w:rsidRPr="00832B08">
        <w:rPr>
          <w:rFonts w:ascii="Arial" w:hAnsi="Arial" w:cs="Arial"/>
          <w:sz w:val="22"/>
          <w:lang w:val="en-US"/>
        </w:rPr>
        <w:t xml:space="preserve"> and Social </w:t>
      </w:r>
      <w:r w:rsidR="2FB428DA" w:rsidRPr="00832B08">
        <w:rPr>
          <w:rFonts w:ascii="Arial" w:hAnsi="Arial" w:cs="Arial"/>
          <w:sz w:val="22"/>
          <w:lang w:val="en-US"/>
        </w:rPr>
        <w:t xml:space="preserve">Care </w:t>
      </w:r>
      <w:r w:rsidR="0A1A587E" w:rsidRPr="00832B08">
        <w:rPr>
          <w:rFonts w:ascii="Arial" w:hAnsi="Arial" w:cs="Arial"/>
          <w:sz w:val="22"/>
          <w:lang w:val="en-US"/>
        </w:rPr>
        <w:t>(DHSC</w:t>
      </w:r>
      <w:r w:rsidR="6629E6BE" w:rsidRPr="00832B08">
        <w:rPr>
          <w:rFonts w:ascii="Arial" w:hAnsi="Arial" w:cs="Arial"/>
          <w:sz w:val="22"/>
          <w:lang w:val="en-US"/>
        </w:rPr>
        <w:t>) (</w:t>
      </w:r>
      <w:r w:rsidR="0A1A587E" w:rsidRPr="00832B08">
        <w:rPr>
          <w:rFonts w:ascii="Arial" w:hAnsi="Arial" w:cs="Arial"/>
          <w:sz w:val="22"/>
          <w:lang w:val="en-US"/>
        </w:rPr>
        <w:t>2023) Adult Safeguarding: Roles and Responsibi</w:t>
      </w:r>
      <w:r w:rsidR="590138C4" w:rsidRPr="00832B08">
        <w:rPr>
          <w:rFonts w:ascii="Arial" w:hAnsi="Arial" w:cs="Arial"/>
          <w:sz w:val="22"/>
          <w:lang w:val="en-US"/>
        </w:rPr>
        <w:t>li</w:t>
      </w:r>
      <w:r w:rsidR="0A1A587E" w:rsidRPr="00832B08">
        <w:rPr>
          <w:rFonts w:ascii="Arial" w:hAnsi="Arial" w:cs="Arial"/>
          <w:sz w:val="22"/>
          <w:lang w:val="en-US"/>
        </w:rPr>
        <w:t>ties.</w:t>
      </w:r>
      <w:r w:rsidR="7C4890A7" w:rsidRPr="00832B08">
        <w:rPr>
          <w:rFonts w:ascii="Arial" w:hAnsi="Arial" w:cs="Arial"/>
          <w:sz w:val="22"/>
          <w:lang w:val="en-US"/>
        </w:rPr>
        <w:t xml:space="preserve"> London: DHSC</w:t>
      </w:r>
      <w:r w:rsidR="6F5ED006" w:rsidRPr="00832B08">
        <w:rPr>
          <w:rFonts w:ascii="Arial" w:hAnsi="Arial" w:cs="Arial"/>
          <w:sz w:val="22"/>
          <w:lang w:val="en-US"/>
        </w:rPr>
        <w:t>.</w:t>
      </w:r>
    </w:p>
    <w:p w14:paraId="4F6B48E1" w14:textId="77777777" w:rsidR="00252A38" w:rsidRPr="00832B08" w:rsidRDefault="00252A38" w:rsidP="00DE5023">
      <w:pPr>
        <w:spacing w:after="0" w:line="360" w:lineRule="auto"/>
        <w:rPr>
          <w:rFonts w:ascii="Arial" w:hAnsi="Arial" w:cs="Arial"/>
          <w:sz w:val="22"/>
          <w:lang w:val="en-US"/>
        </w:rPr>
      </w:pPr>
    </w:p>
    <w:p w14:paraId="444A6F4A" w14:textId="169F96D1" w:rsidR="0553D4EC" w:rsidRPr="00832B08" w:rsidRDefault="560920B6" w:rsidP="00DE5023">
      <w:pPr>
        <w:spacing w:after="0" w:line="360" w:lineRule="auto"/>
        <w:rPr>
          <w:rFonts w:ascii="Arial" w:hAnsi="Arial" w:cs="Arial"/>
          <w:sz w:val="22"/>
          <w:lang w:val="en-US"/>
        </w:rPr>
      </w:pPr>
      <w:r w:rsidRPr="00832B08">
        <w:rPr>
          <w:rFonts w:ascii="Arial" w:hAnsi="Arial" w:cs="Arial"/>
          <w:sz w:val="22"/>
          <w:lang w:val="en-US"/>
        </w:rPr>
        <w:t>McFadden</w:t>
      </w:r>
      <w:r w:rsidR="6F5ED006" w:rsidRPr="00832B08">
        <w:rPr>
          <w:rFonts w:ascii="Arial" w:hAnsi="Arial" w:cs="Arial"/>
          <w:sz w:val="22"/>
          <w:lang w:val="en-US"/>
        </w:rPr>
        <w:t>.</w:t>
      </w:r>
      <w:r w:rsidR="427C8616" w:rsidRPr="00832B08">
        <w:rPr>
          <w:rFonts w:ascii="Arial" w:hAnsi="Arial" w:cs="Arial"/>
          <w:sz w:val="22"/>
          <w:lang w:val="en-US"/>
        </w:rPr>
        <w:t xml:space="preserve">, Taylor, B., </w:t>
      </w:r>
      <w:r w:rsidR="0FA545C2" w:rsidRPr="00832B08">
        <w:rPr>
          <w:rFonts w:ascii="Arial" w:hAnsi="Arial" w:cs="Arial"/>
          <w:sz w:val="22"/>
          <w:lang w:val="en-US"/>
        </w:rPr>
        <w:t xml:space="preserve">Campbell, A.  and McQuilkin, J. (2022) </w:t>
      </w:r>
      <w:r w:rsidR="65868435" w:rsidRPr="00832B08">
        <w:rPr>
          <w:rFonts w:ascii="Arial" w:hAnsi="Arial" w:cs="Arial"/>
          <w:sz w:val="22"/>
          <w:lang w:val="en-US"/>
        </w:rPr>
        <w:t>‘Resilient social work practice: The role of communication-bu</w:t>
      </w:r>
      <w:r w:rsidR="418F7D45" w:rsidRPr="00832B08">
        <w:rPr>
          <w:rFonts w:ascii="Arial" w:hAnsi="Arial" w:cs="Arial"/>
          <w:sz w:val="22"/>
          <w:lang w:val="en-US"/>
        </w:rPr>
        <w:t>ilding', British Journal of Social Work, 52</w:t>
      </w:r>
      <w:r w:rsidR="70FADC52" w:rsidRPr="00832B08">
        <w:rPr>
          <w:rFonts w:ascii="Arial" w:hAnsi="Arial" w:cs="Arial"/>
          <w:sz w:val="22"/>
          <w:lang w:val="en-US"/>
        </w:rPr>
        <w:t>(4), pp. 2354-2371</w:t>
      </w:r>
    </w:p>
    <w:p w14:paraId="09B4412C" w14:textId="77777777" w:rsidR="00252A38" w:rsidRDefault="00252A38" w:rsidP="00DE5023">
      <w:pPr>
        <w:spacing w:after="0" w:line="360" w:lineRule="auto"/>
        <w:rPr>
          <w:rFonts w:ascii="Arial" w:hAnsi="Arial" w:cs="Arial"/>
          <w:sz w:val="22"/>
          <w:lang w:val="en-US"/>
        </w:rPr>
      </w:pPr>
    </w:p>
    <w:p w14:paraId="1EDC6F7F" w14:textId="55571B04" w:rsidR="70FADC52" w:rsidRPr="00832B08" w:rsidRDefault="70FADC52" w:rsidP="00DE5023">
      <w:pPr>
        <w:spacing w:after="0" w:line="360" w:lineRule="auto"/>
        <w:rPr>
          <w:rFonts w:ascii="Arial" w:hAnsi="Arial" w:cs="Arial"/>
          <w:sz w:val="22"/>
          <w:lang w:val="en-US"/>
        </w:rPr>
      </w:pPr>
      <w:r w:rsidRPr="00832B08">
        <w:rPr>
          <w:rFonts w:ascii="Arial" w:hAnsi="Arial" w:cs="Arial"/>
          <w:sz w:val="22"/>
          <w:lang w:val="en-US"/>
        </w:rPr>
        <w:t>Regehr, C., Bogo, M. and LeBla</w:t>
      </w:r>
      <w:r w:rsidR="35B37335" w:rsidRPr="00832B08">
        <w:rPr>
          <w:rFonts w:ascii="Arial" w:hAnsi="Arial" w:cs="Arial"/>
          <w:sz w:val="22"/>
          <w:lang w:val="en-US"/>
        </w:rPr>
        <w:t>nc, V.R. (2020) ‘Simulation-</w:t>
      </w:r>
      <w:r w:rsidR="4EAA6B0B" w:rsidRPr="00832B08">
        <w:rPr>
          <w:rFonts w:ascii="Arial" w:hAnsi="Arial" w:cs="Arial"/>
          <w:sz w:val="22"/>
          <w:lang w:val="en-US"/>
        </w:rPr>
        <w:t xml:space="preserve">based education in social work: A review of the literature’, </w:t>
      </w:r>
      <w:r w:rsidR="1D058DA7" w:rsidRPr="00832B08">
        <w:rPr>
          <w:rFonts w:ascii="Arial" w:hAnsi="Arial" w:cs="Arial"/>
          <w:sz w:val="22"/>
          <w:lang w:val="en-US"/>
        </w:rPr>
        <w:t>Journal of Social Work, 56(1), pp.131-141.</w:t>
      </w:r>
    </w:p>
    <w:p w14:paraId="269DFC66" w14:textId="77777777" w:rsidR="00252A38" w:rsidRDefault="00252A38" w:rsidP="00DE5023">
      <w:pPr>
        <w:spacing w:after="0" w:line="360" w:lineRule="auto"/>
        <w:rPr>
          <w:rFonts w:ascii="Arial" w:hAnsi="Arial" w:cs="Arial"/>
          <w:sz w:val="22"/>
          <w:lang w:val="en-US"/>
        </w:rPr>
      </w:pPr>
    </w:p>
    <w:p w14:paraId="7E90BBCF" w14:textId="50D56C06" w:rsidR="00252A38" w:rsidRDefault="4663C8BE" w:rsidP="00DE5023">
      <w:pPr>
        <w:spacing w:after="0" w:line="360" w:lineRule="auto"/>
        <w:rPr>
          <w:sz w:val="22"/>
          <w:lang w:val="en-US"/>
        </w:rPr>
      </w:pPr>
      <w:r w:rsidRPr="00832B08">
        <w:rPr>
          <w:rFonts w:ascii="Arial" w:hAnsi="Arial" w:cs="Arial"/>
          <w:sz w:val="22"/>
          <w:lang w:val="en-US"/>
        </w:rPr>
        <w:t>Scottish Social Services Council (SSSC) (2021) Core Skil</w:t>
      </w:r>
      <w:r w:rsidR="4F398482" w:rsidRPr="00832B08">
        <w:rPr>
          <w:rFonts w:ascii="Arial" w:hAnsi="Arial" w:cs="Arial"/>
          <w:sz w:val="22"/>
          <w:lang w:val="en-US"/>
        </w:rPr>
        <w:t>ls Framework for Social Workers. Available</w:t>
      </w:r>
      <w:r w:rsidR="4F398482" w:rsidRPr="63558850">
        <w:rPr>
          <w:sz w:val="22"/>
          <w:lang w:val="en-US"/>
        </w:rPr>
        <w:t xml:space="preserve"> at</w:t>
      </w:r>
      <w:r w:rsidR="3FA2524B" w:rsidRPr="63558850">
        <w:rPr>
          <w:sz w:val="22"/>
          <w:lang w:val="en-US"/>
        </w:rPr>
        <w:t xml:space="preserve">: </w:t>
      </w:r>
      <w:hyperlink r:id="rId13" w:history="1">
        <w:r w:rsidR="00252A38" w:rsidRPr="004D4532">
          <w:rPr>
            <w:rStyle w:val="Hyperlink"/>
            <w:sz w:val="22"/>
            <w:lang w:val="en-US"/>
          </w:rPr>
          <w:t>https://www.sssc.uk.com</w:t>
        </w:r>
      </w:hyperlink>
      <w:r w:rsidR="00252A38">
        <w:rPr>
          <w:sz w:val="22"/>
          <w:lang w:val="en-US"/>
        </w:rPr>
        <w:t>.</w:t>
      </w:r>
    </w:p>
    <w:p w14:paraId="68692113" w14:textId="0ED9DC54" w:rsidR="00252A38" w:rsidRDefault="00252A38" w:rsidP="00DE5023">
      <w:pPr>
        <w:spacing w:after="0" w:line="360" w:lineRule="auto"/>
        <w:rPr>
          <w:sz w:val="22"/>
          <w:lang w:val="en-US"/>
        </w:rPr>
      </w:pPr>
      <w:r>
        <w:rPr>
          <w:sz w:val="22"/>
          <w:lang w:val="en-US"/>
        </w:rPr>
        <w:t>Assessed:09 December 2025</w:t>
      </w:r>
    </w:p>
    <w:p w14:paraId="625B2834" w14:textId="77777777" w:rsidR="00252A38" w:rsidRDefault="00252A38" w:rsidP="00DE5023">
      <w:pPr>
        <w:spacing w:after="0" w:line="360" w:lineRule="auto"/>
        <w:rPr>
          <w:sz w:val="22"/>
          <w:lang w:val="en-US"/>
        </w:rPr>
      </w:pPr>
    </w:p>
    <w:p w14:paraId="3C4CAF95" w14:textId="5E223352" w:rsidR="004552CE" w:rsidRDefault="004552CE" w:rsidP="00DE5023">
      <w:pPr>
        <w:spacing w:after="0" w:line="360" w:lineRule="auto"/>
        <w:rPr>
          <w:sz w:val="22"/>
          <w:lang w:val="en-US"/>
        </w:rPr>
      </w:pPr>
    </w:p>
    <w:sectPr w:rsidR="004552CE"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5B6695" w14:textId="77777777" w:rsidR="00946191" w:rsidRDefault="00946191" w:rsidP="003C7C97">
      <w:pPr>
        <w:spacing w:after="0" w:line="240" w:lineRule="auto"/>
      </w:pPr>
      <w:r>
        <w:separator/>
      </w:r>
    </w:p>
  </w:endnote>
  <w:endnote w:type="continuationSeparator" w:id="0">
    <w:p w14:paraId="4C4D3600" w14:textId="77777777" w:rsidR="00946191" w:rsidRDefault="0094619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BEA22" w14:textId="77777777" w:rsidR="00946191" w:rsidRDefault="00946191" w:rsidP="003C7C97">
      <w:pPr>
        <w:spacing w:after="0" w:line="240" w:lineRule="auto"/>
      </w:pPr>
      <w:r>
        <w:separator/>
      </w:r>
    </w:p>
  </w:footnote>
  <w:footnote w:type="continuationSeparator" w:id="0">
    <w:p w14:paraId="405E501E" w14:textId="77777777" w:rsidR="00946191" w:rsidRDefault="00946191"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intelligence2.xml><?xml version="1.0" encoding="utf-8"?>
<int2:intelligence xmlns:int2="http://schemas.microsoft.com/office/intelligence/2020/intelligence" xmlns:oel="http://schemas.microsoft.com/office/2019/extlst">
  <int2:observations>
    <int2:textHash int2:hashCode="hA6IfGpyJD5qkP" int2:id="Qma6fsGK">
      <int2:state int2:value="Rejected" int2:type="spell"/>
    </int2:textHash>
    <int2:textHash int2:hashCode="SYZBor4JgeR9cp" int2:id="Qx3UzNAR">
      <int2:state int2:value="Rejected" int2:type="spell"/>
    </int2:textHash>
    <int2:textHash int2:hashCode="e2Ouv/qzjyTkW3" int2:id="YXYHi2SK">
      <int2:state int2:value="Rejected" int2:type="spell"/>
    </int2:textHash>
    <int2:textHash int2:hashCode="Y3topZkFEepbkU" int2:id="d93zfYVh">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555C3EEE"/>
    <w:lvl w:ilvl="0" w:tplc="A40AC0D4">
      <w:start w:val="1"/>
      <w:numFmt w:val="bullet"/>
      <w:lvlText w:val=""/>
      <w:lvlJc w:val="left"/>
      <w:pPr>
        <w:ind w:left="720" w:hanging="360"/>
      </w:pPr>
      <w:rPr>
        <w:rFonts w:ascii="Symbol" w:hAnsi="Symbol" w:hint="default"/>
      </w:rPr>
    </w:lvl>
    <w:lvl w:ilvl="1" w:tplc="041E6DE4">
      <w:start w:val="1"/>
      <w:numFmt w:val="bullet"/>
      <w:lvlText w:val="o"/>
      <w:lvlJc w:val="left"/>
      <w:pPr>
        <w:ind w:left="1440" w:hanging="360"/>
      </w:pPr>
      <w:rPr>
        <w:rFonts w:ascii="Courier New" w:hAnsi="Courier New" w:hint="default"/>
      </w:rPr>
    </w:lvl>
    <w:lvl w:ilvl="2" w:tplc="45B6CCFE">
      <w:start w:val="1"/>
      <w:numFmt w:val="bullet"/>
      <w:lvlText w:val=""/>
      <w:lvlJc w:val="left"/>
      <w:pPr>
        <w:ind w:left="2160" w:hanging="360"/>
      </w:pPr>
      <w:rPr>
        <w:rFonts w:ascii="Wingdings" w:hAnsi="Wingdings" w:hint="default"/>
      </w:rPr>
    </w:lvl>
    <w:lvl w:ilvl="3" w:tplc="D490111C">
      <w:start w:val="1"/>
      <w:numFmt w:val="bullet"/>
      <w:lvlText w:val=""/>
      <w:lvlJc w:val="left"/>
      <w:pPr>
        <w:ind w:left="2880" w:hanging="360"/>
      </w:pPr>
      <w:rPr>
        <w:rFonts w:ascii="Symbol" w:hAnsi="Symbol" w:hint="default"/>
      </w:rPr>
    </w:lvl>
    <w:lvl w:ilvl="4" w:tplc="A5C29CEA">
      <w:start w:val="1"/>
      <w:numFmt w:val="bullet"/>
      <w:lvlText w:val="o"/>
      <w:lvlJc w:val="left"/>
      <w:pPr>
        <w:ind w:left="3600" w:hanging="360"/>
      </w:pPr>
      <w:rPr>
        <w:rFonts w:ascii="Courier New" w:hAnsi="Courier New" w:hint="default"/>
      </w:rPr>
    </w:lvl>
    <w:lvl w:ilvl="5" w:tplc="68560D18">
      <w:start w:val="1"/>
      <w:numFmt w:val="bullet"/>
      <w:lvlText w:val=""/>
      <w:lvlJc w:val="left"/>
      <w:pPr>
        <w:ind w:left="4320" w:hanging="360"/>
      </w:pPr>
      <w:rPr>
        <w:rFonts w:ascii="Wingdings" w:hAnsi="Wingdings" w:hint="default"/>
      </w:rPr>
    </w:lvl>
    <w:lvl w:ilvl="6" w:tplc="C6A40476">
      <w:start w:val="1"/>
      <w:numFmt w:val="bullet"/>
      <w:lvlText w:val=""/>
      <w:lvlJc w:val="left"/>
      <w:pPr>
        <w:ind w:left="5040" w:hanging="360"/>
      </w:pPr>
      <w:rPr>
        <w:rFonts w:ascii="Symbol" w:hAnsi="Symbol" w:hint="default"/>
      </w:rPr>
    </w:lvl>
    <w:lvl w:ilvl="7" w:tplc="8B62D970">
      <w:start w:val="1"/>
      <w:numFmt w:val="bullet"/>
      <w:lvlText w:val="o"/>
      <w:lvlJc w:val="left"/>
      <w:pPr>
        <w:ind w:left="5760" w:hanging="360"/>
      </w:pPr>
      <w:rPr>
        <w:rFonts w:ascii="Courier New" w:hAnsi="Courier New" w:hint="default"/>
      </w:rPr>
    </w:lvl>
    <w:lvl w:ilvl="8" w:tplc="3E5A544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050CD6FE"/>
    <w:lvl w:ilvl="0" w:tplc="64BC19C4">
      <w:start w:val="1"/>
      <w:numFmt w:val="bullet"/>
      <w:lvlText w:val=""/>
      <w:lvlJc w:val="left"/>
      <w:pPr>
        <w:ind w:left="720" w:hanging="360"/>
      </w:pPr>
      <w:rPr>
        <w:rFonts w:ascii="Symbol" w:hAnsi="Symbol" w:hint="default"/>
      </w:rPr>
    </w:lvl>
    <w:lvl w:ilvl="1" w:tplc="DD6C36C6">
      <w:start w:val="1"/>
      <w:numFmt w:val="bullet"/>
      <w:lvlText w:val="o"/>
      <w:lvlJc w:val="left"/>
      <w:pPr>
        <w:ind w:left="1440" w:hanging="360"/>
      </w:pPr>
      <w:rPr>
        <w:rFonts w:ascii="Courier New" w:hAnsi="Courier New" w:hint="default"/>
      </w:rPr>
    </w:lvl>
    <w:lvl w:ilvl="2" w:tplc="91C4B026">
      <w:start w:val="1"/>
      <w:numFmt w:val="bullet"/>
      <w:lvlText w:val=""/>
      <w:lvlJc w:val="left"/>
      <w:pPr>
        <w:ind w:left="2160" w:hanging="360"/>
      </w:pPr>
      <w:rPr>
        <w:rFonts w:ascii="Wingdings" w:hAnsi="Wingdings" w:hint="default"/>
      </w:rPr>
    </w:lvl>
    <w:lvl w:ilvl="3" w:tplc="55249CE4">
      <w:start w:val="1"/>
      <w:numFmt w:val="bullet"/>
      <w:lvlText w:val=""/>
      <w:lvlJc w:val="left"/>
      <w:pPr>
        <w:ind w:left="2880" w:hanging="360"/>
      </w:pPr>
      <w:rPr>
        <w:rFonts w:ascii="Symbol" w:hAnsi="Symbol" w:hint="default"/>
      </w:rPr>
    </w:lvl>
    <w:lvl w:ilvl="4" w:tplc="7A0484A0">
      <w:start w:val="1"/>
      <w:numFmt w:val="bullet"/>
      <w:lvlText w:val="o"/>
      <w:lvlJc w:val="left"/>
      <w:pPr>
        <w:ind w:left="3600" w:hanging="360"/>
      </w:pPr>
      <w:rPr>
        <w:rFonts w:ascii="Courier New" w:hAnsi="Courier New" w:hint="default"/>
      </w:rPr>
    </w:lvl>
    <w:lvl w:ilvl="5" w:tplc="88D82CBC">
      <w:start w:val="1"/>
      <w:numFmt w:val="bullet"/>
      <w:lvlText w:val=""/>
      <w:lvlJc w:val="left"/>
      <w:pPr>
        <w:ind w:left="4320" w:hanging="360"/>
      </w:pPr>
      <w:rPr>
        <w:rFonts w:ascii="Wingdings" w:hAnsi="Wingdings" w:hint="default"/>
      </w:rPr>
    </w:lvl>
    <w:lvl w:ilvl="6" w:tplc="6CA44B34">
      <w:start w:val="1"/>
      <w:numFmt w:val="bullet"/>
      <w:lvlText w:val=""/>
      <w:lvlJc w:val="left"/>
      <w:pPr>
        <w:ind w:left="5040" w:hanging="360"/>
      </w:pPr>
      <w:rPr>
        <w:rFonts w:ascii="Symbol" w:hAnsi="Symbol" w:hint="default"/>
      </w:rPr>
    </w:lvl>
    <w:lvl w:ilvl="7" w:tplc="91422912">
      <w:start w:val="1"/>
      <w:numFmt w:val="bullet"/>
      <w:lvlText w:val="o"/>
      <w:lvlJc w:val="left"/>
      <w:pPr>
        <w:ind w:left="5760" w:hanging="360"/>
      </w:pPr>
      <w:rPr>
        <w:rFonts w:ascii="Courier New" w:hAnsi="Courier New" w:hint="default"/>
      </w:rPr>
    </w:lvl>
    <w:lvl w:ilvl="8" w:tplc="0F3E350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0F70A564"/>
    <w:lvl w:ilvl="0" w:tplc="6D6894CC">
      <w:start w:val="1"/>
      <w:numFmt w:val="bullet"/>
      <w:lvlText w:val=""/>
      <w:lvlJc w:val="left"/>
      <w:pPr>
        <w:ind w:left="720" w:hanging="360"/>
      </w:pPr>
      <w:rPr>
        <w:rFonts w:ascii="Symbol" w:hAnsi="Symbol" w:hint="default"/>
      </w:rPr>
    </w:lvl>
    <w:lvl w:ilvl="1" w:tplc="DF7674CC">
      <w:start w:val="1"/>
      <w:numFmt w:val="bullet"/>
      <w:lvlText w:val="o"/>
      <w:lvlJc w:val="left"/>
      <w:pPr>
        <w:ind w:left="1440" w:hanging="360"/>
      </w:pPr>
      <w:rPr>
        <w:rFonts w:ascii="Courier New" w:hAnsi="Courier New" w:hint="default"/>
      </w:rPr>
    </w:lvl>
    <w:lvl w:ilvl="2" w:tplc="38101980">
      <w:start w:val="1"/>
      <w:numFmt w:val="bullet"/>
      <w:lvlText w:val=""/>
      <w:lvlJc w:val="left"/>
      <w:pPr>
        <w:ind w:left="2160" w:hanging="360"/>
      </w:pPr>
      <w:rPr>
        <w:rFonts w:ascii="Wingdings" w:hAnsi="Wingdings" w:hint="default"/>
      </w:rPr>
    </w:lvl>
    <w:lvl w:ilvl="3" w:tplc="A600CEF0">
      <w:start w:val="1"/>
      <w:numFmt w:val="bullet"/>
      <w:lvlText w:val=""/>
      <w:lvlJc w:val="left"/>
      <w:pPr>
        <w:ind w:left="2880" w:hanging="360"/>
      </w:pPr>
      <w:rPr>
        <w:rFonts w:ascii="Symbol" w:hAnsi="Symbol" w:hint="default"/>
      </w:rPr>
    </w:lvl>
    <w:lvl w:ilvl="4" w:tplc="6AB2A62A">
      <w:start w:val="1"/>
      <w:numFmt w:val="bullet"/>
      <w:lvlText w:val="o"/>
      <w:lvlJc w:val="left"/>
      <w:pPr>
        <w:ind w:left="3600" w:hanging="360"/>
      </w:pPr>
      <w:rPr>
        <w:rFonts w:ascii="Courier New" w:hAnsi="Courier New" w:hint="default"/>
      </w:rPr>
    </w:lvl>
    <w:lvl w:ilvl="5" w:tplc="11ECE21A">
      <w:start w:val="1"/>
      <w:numFmt w:val="bullet"/>
      <w:lvlText w:val=""/>
      <w:lvlJc w:val="left"/>
      <w:pPr>
        <w:ind w:left="4320" w:hanging="360"/>
      </w:pPr>
      <w:rPr>
        <w:rFonts w:ascii="Wingdings" w:hAnsi="Wingdings" w:hint="default"/>
      </w:rPr>
    </w:lvl>
    <w:lvl w:ilvl="6" w:tplc="8C922C12">
      <w:start w:val="1"/>
      <w:numFmt w:val="bullet"/>
      <w:lvlText w:val=""/>
      <w:lvlJc w:val="left"/>
      <w:pPr>
        <w:ind w:left="5040" w:hanging="360"/>
      </w:pPr>
      <w:rPr>
        <w:rFonts w:ascii="Symbol" w:hAnsi="Symbol" w:hint="default"/>
      </w:rPr>
    </w:lvl>
    <w:lvl w:ilvl="7" w:tplc="2F1A5D56">
      <w:start w:val="1"/>
      <w:numFmt w:val="bullet"/>
      <w:lvlText w:val="o"/>
      <w:lvlJc w:val="left"/>
      <w:pPr>
        <w:ind w:left="5760" w:hanging="360"/>
      </w:pPr>
      <w:rPr>
        <w:rFonts w:ascii="Courier New" w:hAnsi="Courier New" w:hint="default"/>
      </w:rPr>
    </w:lvl>
    <w:lvl w:ilvl="8" w:tplc="19E232F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E2A2E3D2"/>
    <w:lvl w:ilvl="0" w:tplc="72FEEDB4">
      <w:start w:val="1"/>
      <w:numFmt w:val="bullet"/>
      <w:lvlText w:val=""/>
      <w:lvlJc w:val="left"/>
      <w:pPr>
        <w:ind w:left="720" w:hanging="360"/>
      </w:pPr>
      <w:rPr>
        <w:rFonts w:ascii="Symbol" w:hAnsi="Symbol" w:hint="default"/>
      </w:rPr>
    </w:lvl>
    <w:lvl w:ilvl="1" w:tplc="B59478EA">
      <w:start w:val="1"/>
      <w:numFmt w:val="bullet"/>
      <w:lvlText w:val="o"/>
      <w:lvlJc w:val="left"/>
      <w:pPr>
        <w:ind w:left="1440" w:hanging="360"/>
      </w:pPr>
      <w:rPr>
        <w:rFonts w:ascii="Courier New" w:hAnsi="Courier New" w:hint="default"/>
      </w:rPr>
    </w:lvl>
    <w:lvl w:ilvl="2" w:tplc="40EE52CA">
      <w:start w:val="1"/>
      <w:numFmt w:val="bullet"/>
      <w:lvlText w:val=""/>
      <w:lvlJc w:val="left"/>
      <w:pPr>
        <w:ind w:left="2160" w:hanging="360"/>
      </w:pPr>
      <w:rPr>
        <w:rFonts w:ascii="Wingdings" w:hAnsi="Wingdings" w:hint="default"/>
      </w:rPr>
    </w:lvl>
    <w:lvl w:ilvl="3" w:tplc="65C0E38E">
      <w:start w:val="1"/>
      <w:numFmt w:val="bullet"/>
      <w:lvlText w:val=""/>
      <w:lvlJc w:val="left"/>
      <w:pPr>
        <w:ind w:left="2880" w:hanging="360"/>
      </w:pPr>
      <w:rPr>
        <w:rFonts w:ascii="Symbol" w:hAnsi="Symbol" w:hint="default"/>
      </w:rPr>
    </w:lvl>
    <w:lvl w:ilvl="4" w:tplc="39781848">
      <w:start w:val="1"/>
      <w:numFmt w:val="bullet"/>
      <w:lvlText w:val="o"/>
      <w:lvlJc w:val="left"/>
      <w:pPr>
        <w:ind w:left="3600" w:hanging="360"/>
      </w:pPr>
      <w:rPr>
        <w:rFonts w:ascii="Courier New" w:hAnsi="Courier New" w:hint="default"/>
      </w:rPr>
    </w:lvl>
    <w:lvl w:ilvl="5" w:tplc="DB8E7A1E">
      <w:start w:val="1"/>
      <w:numFmt w:val="bullet"/>
      <w:lvlText w:val=""/>
      <w:lvlJc w:val="left"/>
      <w:pPr>
        <w:ind w:left="4320" w:hanging="360"/>
      </w:pPr>
      <w:rPr>
        <w:rFonts w:ascii="Wingdings" w:hAnsi="Wingdings" w:hint="default"/>
      </w:rPr>
    </w:lvl>
    <w:lvl w:ilvl="6" w:tplc="654ECF12">
      <w:start w:val="1"/>
      <w:numFmt w:val="bullet"/>
      <w:lvlText w:val=""/>
      <w:lvlJc w:val="left"/>
      <w:pPr>
        <w:ind w:left="5040" w:hanging="360"/>
      </w:pPr>
      <w:rPr>
        <w:rFonts w:ascii="Symbol" w:hAnsi="Symbol" w:hint="default"/>
      </w:rPr>
    </w:lvl>
    <w:lvl w:ilvl="7" w:tplc="980EF0C6">
      <w:start w:val="1"/>
      <w:numFmt w:val="bullet"/>
      <w:lvlText w:val="o"/>
      <w:lvlJc w:val="left"/>
      <w:pPr>
        <w:ind w:left="5760" w:hanging="360"/>
      </w:pPr>
      <w:rPr>
        <w:rFonts w:ascii="Courier New" w:hAnsi="Courier New" w:hint="default"/>
      </w:rPr>
    </w:lvl>
    <w:lvl w:ilvl="8" w:tplc="72DCD03E">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4EB62716"/>
    <w:lvl w:ilvl="0" w:tplc="F54E6432">
      <w:start w:val="1"/>
      <w:numFmt w:val="bullet"/>
      <w:lvlText w:val=""/>
      <w:lvlJc w:val="left"/>
      <w:pPr>
        <w:ind w:left="720" w:hanging="360"/>
      </w:pPr>
      <w:rPr>
        <w:rFonts w:ascii="Symbol" w:hAnsi="Symbol" w:hint="default"/>
      </w:rPr>
    </w:lvl>
    <w:lvl w:ilvl="1" w:tplc="3C8E8E24">
      <w:start w:val="1"/>
      <w:numFmt w:val="bullet"/>
      <w:lvlText w:val="o"/>
      <w:lvlJc w:val="left"/>
      <w:pPr>
        <w:ind w:left="1440" w:hanging="360"/>
      </w:pPr>
      <w:rPr>
        <w:rFonts w:ascii="Courier New" w:hAnsi="Courier New" w:hint="default"/>
      </w:rPr>
    </w:lvl>
    <w:lvl w:ilvl="2" w:tplc="7CD6BC8C">
      <w:start w:val="1"/>
      <w:numFmt w:val="bullet"/>
      <w:lvlText w:val=""/>
      <w:lvlJc w:val="left"/>
      <w:pPr>
        <w:ind w:left="2160" w:hanging="360"/>
      </w:pPr>
      <w:rPr>
        <w:rFonts w:ascii="Wingdings" w:hAnsi="Wingdings" w:hint="default"/>
      </w:rPr>
    </w:lvl>
    <w:lvl w:ilvl="3" w:tplc="EDA2159A">
      <w:start w:val="1"/>
      <w:numFmt w:val="bullet"/>
      <w:lvlText w:val=""/>
      <w:lvlJc w:val="left"/>
      <w:pPr>
        <w:ind w:left="2880" w:hanging="360"/>
      </w:pPr>
      <w:rPr>
        <w:rFonts w:ascii="Symbol" w:hAnsi="Symbol" w:hint="default"/>
      </w:rPr>
    </w:lvl>
    <w:lvl w:ilvl="4" w:tplc="32EAC448">
      <w:start w:val="1"/>
      <w:numFmt w:val="bullet"/>
      <w:lvlText w:val="o"/>
      <w:lvlJc w:val="left"/>
      <w:pPr>
        <w:ind w:left="3600" w:hanging="360"/>
      </w:pPr>
      <w:rPr>
        <w:rFonts w:ascii="Courier New" w:hAnsi="Courier New" w:hint="default"/>
      </w:rPr>
    </w:lvl>
    <w:lvl w:ilvl="5" w:tplc="98D2355E">
      <w:start w:val="1"/>
      <w:numFmt w:val="bullet"/>
      <w:lvlText w:val=""/>
      <w:lvlJc w:val="left"/>
      <w:pPr>
        <w:ind w:left="4320" w:hanging="360"/>
      </w:pPr>
      <w:rPr>
        <w:rFonts w:ascii="Wingdings" w:hAnsi="Wingdings" w:hint="default"/>
      </w:rPr>
    </w:lvl>
    <w:lvl w:ilvl="6" w:tplc="B952FAAE">
      <w:start w:val="1"/>
      <w:numFmt w:val="bullet"/>
      <w:lvlText w:val=""/>
      <w:lvlJc w:val="left"/>
      <w:pPr>
        <w:ind w:left="5040" w:hanging="360"/>
      </w:pPr>
      <w:rPr>
        <w:rFonts w:ascii="Symbol" w:hAnsi="Symbol" w:hint="default"/>
      </w:rPr>
    </w:lvl>
    <w:lvl w:ilvl="7" w:tplc="779E85B2">
      <w:start w:val="1"/>
      <w:numFmt w:val="bullet"/>
      <w:lvlText w:val="o"/>
      <w:lvlJc w:val="left"/>
      <w:pPr>
        <w:ind w:left="5760" w:hanging="360"/>
      </w:pPr>
      <w:rPr>
        <w:rFonts w:ascii="Courier New" w:hAnsi="Courier New" w:hint="default"/>
      </w:rPr>
    </w:lvl>
    <w:lvl w:ilvl="8" w:tplc="7958B168">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7C23A5"/>
    <w:multiLevelType w:val="hybridMultilevel"/>
    <w:tmpl w:val="5EB4A028"/>
    <w:lvl w:ilvl="0" w:tplc="49141402">
      <w:start w:val="1"/>
      <w:numFmt w:val="bullet"/>
      <w:lvlText w:val=""/>
      <w:lvlJc w:val="left"/>
      <w:pPr>
        <w:ind w:left="1080" w:hanging="360"/>
      </w:pPr>
      <w:rPr>
        <w:rFonts w:ascii="Symbol" w:hAnsi="Symbol" w:hint="default"/>
      </w:rPr>
    </w:lvl>
    <w:lvl w:ilvl="1" w:tplc="F21474DE" w:tentative="1">
      <w:start w:val="1"/>
      <w:numFmt w:val="bullet"/>
      <w:lvlText w:val="o"/>
      <w:lvlJc w:val="left"/>
      <w:pPr>
        <w:ind w:left="1800" w:hanging="360"/>
      </w:pPr>
      <w:rPr>
        <w:rFonts w:ascii="Courier New" w:hAnsi="Courier New" w:hint="default"/>
      </w:rPr>
    </w:lvl>
    <w:lvl w:ilvl="2" w:tplc="ECC047F2" w:tentative="1">
      <w:start w:val="1"/>
      <w:numFmt w:val="bullet"/>
      <w:lvlText w:val=""/>
      <w:lvlJc w:val="left"/>
      <w:pPr>
        <w:ind w:left="2520" w:hanging="360"/>
      </w:pPr>
      <w:rPr>
        <w:rFonts w:ascii="Wingdings" w:hAnsi="Wingdings" w:hint="default"/>
      </w:rPr>
    </w:lvl>
    <w:lvl w:ilvl="3" w:tplc="945885D6" w:tentative="1">
      <w:start w:val="1"/>
      <w:numFmt w:val="bullet"/>
      <w:lvlText w:val=""/>
      <w:lvlJc w:val="left"/>
      <w:pPr>
        <w:ind w:left="3240" w:hanging="360"/>
      </w:pPr>
      <w:rPr>
        <w:rFonts w:ascii="Symbol" w:hAnsi="Symbol" w:hint="default"/>
      </w:rPr>
    </w:lvl>
    <w:lvl w:ilvl="4" w:tplc="FBF48CA8" w:tentative="1">
      <w:start w:val="1"/>
      <w:numFmt w:val="bullet"/>
      <w:lvlText w:val="o"/>
      <w:lvlJc w:val="left"/>
      <w:pPr>
        <w:ind w:left="3960" w:hanging="360"/>
      </w:pPr>
      <w:rPr>
        <w:rFonts w:ascii="Courier New" w:hAnsi="Courier New" w:hint="default"/>
      </w:rPr>
    </w:lvl>
    <w:lvl w:ilvl="5" w:tplc="B18A736A" w:tentative="1">
      <w:start w:val="1"/>
      <w:numFmt w:val="bullet"/>
      <w:lvlText w:val=""/>
      <w:lvlJc w:val="left"/>
      <w:pPr>
        <w:ind w:left="4680" w:hanging="360"/>
      </w:pPr>
      <w:rPr>
        <w:rFonts w:ascii="Wingdings" w:hAnsi="Wingdings" w:hint="default"/>
      </w:rPr>
    </w:lvl>
    <w:lvl w:ilvl="6" w:tplc="1160D63C" w:tentative="1">
      <w:start w:val="1"/>
      <w:numFmt w:val="bullet"/>
      <w:lvlText w:val=""/>
      <w:lvlJc w:val="left"/>
      <w:pPr>
        <w:ind w:left="5400" w:hanging="360"/>
      </w:pPr>
      <w:rPr>
        <w:rFonts w:ascii="Symbol" w:hAnsi="Symbol" w:hint="default"/>
      </w:rPr>
    </w:lvl>
    <w:lvl w:ilvl="7" w:tplc="5DD4FEB2" w:tentative="1">
      <w:start w:val="1"/>
      <w:numFmt w:val="bullet"/>
      <w:lvlText w:val="o"/>
      <w:lvlJc w:val="left"/>
      <w:pPr>
        <w:ind w:left="6120" w:hanging="360"/>
      </w:pPr>
      <w:rPr>
        <w:rFonts w:ascii="Courier New" w:hAnsi="Courier New" w:hint="default"/>
      </w:rPr>
    </w:lvl>
    <w:lvl w:ilvl="8" w:tplc="8286D7B0" w:tentative="1">
      <w:start w:val="1"/>
      <w:numFmt w:val="bullet"/>
      <w:lvlText w:val=""/>
      <w:lvlJc w:val="left"/>
      <w:pPr>
        <w:ind w:left="684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D72E96CE"/>
    <w:lvl w:ilvl="0" w:tplc="C7DE2116">
      <w:start w:val="1"/>
      <w:numFmt w:val="bullet"/>
      <w:lvlText w:val=""/>
      <w:lvlJc w:val="left"/>
      <w:pPr>
        <w:ind w:left="720" w:hanging="360"/>
      </w:pPr>
      <w:rPr>
        <w:rFonts w:ascii="Symbol" w:hAnsi="Symbol" w:hint="default"/>
      </w:rPr>
    </w:lvl>
    <w:lvl w:ilvl="1" w:tplc="A0D6D0C0">
      <w:start w:val="1"/>
      <w:numFmt w:val="bullet"/>
      <w:lvlText w:val="o"/>
      <w:lvlJc w:val="left"/>
      <w:pPr>
        <w:ind w:left="1440" w:hanging="360"/>
      </w:pPr>
      <w:rPr>
        <w:rFonts w:ascii="Courier New" w:hAnsi="Courier New" w:hint="default"/>
      </w:rPr>
    </w:lvl>
    <w:lvl w:ilvl="2" w:tplc="D3200646">
      <w:start w:val="1"/>
      <w:numFmt w:val="bullet"/>
      <w:lvlText w:val=""/>
      <w:lvlJc w:val="left"/>
      <w:pPr>
        <w:ind w:left="2160" w:hanging="360"/>
      </w:pPr>
      <w:rPr>
        <w:rFonts w:ascii="Wingdings" w:hAnsi="Wingdings" w:hint="default"/>
      </w:rPr>
    </w:lvl>
    <w:lvl w:ilvl="3" w:tplc="F4F2A2F8">
      <w:start w:val="1"/>
      <w:numFmt w:val="bullet"/>
      <w:lvlText w:val=""/>
      <w:lvlJc w:val="left"/>
      <w:pPr>
        <w:ind w:left="2880" w:hanging="360"/>
      </w:pPr>
      <w:rPr>
        <w:rFonts w:ascii="Symbol" w:hAnsi="Symbol" w:hint="default"/>
      </w:rPr>
    </w:lvl>
    <w:lvl w:ilvl="4" w:tplc="9BE64112">
      <w:start w:val="1"/>
      <w:numFmt w:val="bullet"/>
      <w:lvlText w:val="o"/>
      <w:lvlJc w:val="left"/>
      <w:pPr>
        <w:ind w:left="3600" w:hanging="360"/>
      </w:pPr>
      <w:rPr>
        <w:rFonts w:ascii="Courier New" w:hAnsi="Courier New" w:hint="default"/>
      </w:rPr>
    </w:lvl>
    <w:lvl w:ilvl="5" w:tplc="C1323960">
      <w:start w:val="1"/>
      <w:numFmt w:val="bullet"/>
      <w:lvlText w:val=""/>
      <w:lvlJc w:val="left"/>
      <w:pPr>
        <w:ind w:left="4320" w:hanging="360"/>
      </w:pPr>
      <w:rPr>
        <w:rFonts w:ascii="Wingdings" w:hAnsi="Wingdings" w:hint="default"/>
      </w:rPr>
    </w:lvl>
    <w:lvl w:ilvl="6" w:tplc="882A3B14">
      <w:start w:val="1"/>
      <w:numFmt w:val="bullet"/>
      <w:lvlText w:val=""/>
      <w:lvlJc w:val="left"/>
      <w:pPr>
        <w:ind w:left="5040" w:hanging="360"/>
      </w:pPr>
      <w:rPr>
        <w:rFonts w:ascii="Symbol" w:hAnsi="Symbol" w:hint="default"/>
      </w:rPr>
    </w:lvl>
    <w:lvl w:ilvl="7" w:tplc="F5CAC8D4">
      <w:start w:val="1"/>
      <w:numFmt w:val="bullet"/>
      <w:lvlText w:val="o"/>
      <w:lvlJc w:val="left"/>
      <w:pPr>
        <w:ind w:left="5760" w:hanging="360"/>
      </w:pPr>
      <w:rPr>
        <w:rFonts w:ascii="Courier New" w:hAnsi="Courier New" w:hint="default"/>
      </w:rPr>
    </w:lvl>
    <w:lvl w:ilvl="8" w:tplc="E230FF8E">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5554986">
    <w:abstractNumId w:val="11"/>
  </w:num>
  <w:num w:numId="2" w16cid:durableId="1506168031">
    <w:abstractNumId w:val="12"/>
  </w:num>
  <w:num w:numId="3" w16cid:durableId="1975789348">
    <w:abstractNumId w:val="1"/>
  </w:num>
  <w:num w:numId="4" w16cid:durableId="531844653">
    <w:abstractNumId w:val="3"/>
  </w:num>
  <w:num w:numId="5" w16cid:durableId="73212098">
    <w:abstractNumId w:val="15"/>
  </w:num>
  <w:num w:numId="6" w16cid:durableId="1284774760">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1"/>
  </w:num>
  <w:num w:numId="12" w16cid:durableId="552929862">
    <w:abstractNumId w:val="23"/>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16512461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213"/>
    <w:rsid w:val="0001715D"/>
    <w:rsid w:val="00022C42"/>
    <w:rsid w:val="00023631"/>
    <w:rsid w:val="00027B15"/>
    <w:rsid w:val="00030A05"/>
    <w:rsid w:val="000357E5"/>
    <w:rsid w:val="00041FA0"/>
    <w:rsid w:val="000600E4"/>
    <w:rsid w:val="00062BCE"/>
    <w:rsid w:val="00067898"/>
    <w:rsid w:val="00070818"/>
    <w:rsid w:val="00072DA2"/>
    <w:rsid w:val="000755CC"/>
    <w:rsid w:val="000758BB"/>
    <w:rsid w:val="0008238F"/>
    <w:rsid w:val="00082EC6"/>
    <w:rsid w:val="00085388"/>
    <w:rsid w:val="000857B3"/>
    <w:rsid w:val="000A3FAF"/>
    <w:rsid w:val="000C7061"/>
    <w:rsid w:val="000C7664"/>
    <w:rsid w:val="000D37B1"/>
    <w:rsid w:val="000D41DC"/>
    <w:rsid w:val="000D47F3"/>
    <w:rsid w:val="000D54E6"/>
    <w:rsid w:val="000D5688"/>
    <w:rsid w:val="000F6501"/>
    <w:rsid w:val="000F72DD"/>
    <w:rsid w:val="00107F5A"/>
    <w:rsid w:val="00114404"/>
    <w:rsid w:val="00125D37"/>
    <w:rsid w:val="00127C1A"/>
    <w:rsid w:val="001331FE"/>
    <w:rsid w:val="00134901"/>
    <w:rsid w:val="00150D81"/>
    <w:rsid w:val="00164983"/>
    <w:rsid w:val="00166CEB"/>
    <w:rsid w:val="0017096D"/>
    <w:rsid w:val="001726CB"/>
    <w:rsid w:val="00183CB9"/>
    <w:rsid w:val="00184A9A"/>
    <w:rsid w:val="00184B90"/>
    <w:rsid w:val="00190870"/>
    <w:rsid w:val="001947DF"/>
    <w:rsid w:val="00195BC6"/>
    <w:rsid w:val="001978E3"/>
    <w:rsid w:val="001A19B9"/>
    <w:rsid w:val="001A6C4C"/>
    <w:rsid w:val="001B22BB"/>
    <w:rsid w:val="001B619C"/>
    <w:rsid w:val="001C7C95"/>
    <w:rsid w:val="001D1D3C"/>
    <w:rsid w:val="001D6C01"/>
    <w:rsid w:val="001F22D3"/>
    <w:rsid w:val="0020187A"/>
    <w:rsid w:val="002115E9"/>
    <w:rsid w:val="002205D4"/>
    <w:rsid w:val="00222C3A"/>
    <w:rsid w:val="00226D31"/>
    <w:rsid w:val="00230F2F"/>
    <w:rsid w:val="00231F9C"/>
    <w:rsid w:val="00236401"/>
    <w:rsid w:val="002370CE"/>
    <w:rsid w:val="0024282F"/>
    <w:rsid w:val="00242974"/>
    <w:rsid w:val="00252A38"/>
    <w:rsid w:val="00253C70"/>
    <w:rsid w:val="00257B8C"/>
    <w:rsid w:val="0026083B"/>
    <w:rsid w:val="002976D4"/>
    <w:rsid w:val="002A39BB"/>
    <w:rsid w:val="002A5577"/>
    <w:rsid w:val="002B421B"/>
    <w:rsid w:val="002B4926"/>
    <w:rsid w:val="002B4AA4"/>
    <w:rsid w:val="002B5DF0"/>
    <w:rsid w:val="002C0B24"/>
    <w:rsid w:val="002C6135"/>
    <w:rsid w:val="002C7182"/>
    <w:rsid w:val="002E71BA"/>
    <w:rsid w:val="002F054C"/>
    <w:rsid w:val="002F5066"/>
    <w:rsid w:val="003003FD"/>
    <w:rsid w:val="00302162"/>
    <w:rsid w:val="00310245"/>
    <w:rsid w:val="003164EE"/>
    <w:rsid w:val="00316C95"/>
    <w:rsid w:val="00327528"/>
    <w:rsid w:val="00332968"/>
    <w:rsid w:val="003365C1"/>
    <w:rsid w:val="003458DB"/>
    <w:rsid w:val="003523D3"/>
    <w:rsid w:val="003559E5"/>
    <w:rsid w:val="00356531"/>
    <w:rsid w:val="0036003A"/>
    <w:rsid w:val="00364C35"/>
    <w:rsid w:val="00374601"/>
    <w:rsid w:val="003834DD"/>
    <w:rsid w:val="00390A86"/>
    <w:rsid w:val="00390CA3"/>
    <w:rsid w:val="00396F60"/>
    <w:rsid w:val="003A02A1"/>
    <w:rsid w:val="003A51D6"/>
    <w:rsid w:val="003B125E"/>
    <w:rsid w:val="003B15FA"/>
    <w:rsid w:val="003B2A5E"/>
    <w:rsid w:val="003C1959"/>
    <w:rsid w:val="003C24FB"/>
    <w:rsid w:val="003C5E30"/>
    <w:rsid w:val="003C7C97"/>
    <w:rsid w:val="003D4B8D"/>
    <w:rsid w:val="003D65E2"/>
    <w:rsid w:val="003D7626"/>
    <w:rsid w:val="003E650E"/>
    <w:rsid w:val="004020DB"/>
    <w:rsid w:val="00406B8D"/>
    <w:rsid w:val="00410068"/>
    <w:rsid w:val="00415824"/>
    <w:rsid w:val="0041618E"/>
    <w:rsid w:val="00416235"/>
    <w:rsid w:val="0042295C"/>
    <w:rsid w:val="00426EEC"/>
    <w:rsid w:val="00427E5C"/>
    <w:rsid w:val="004466C3"/>
    <w:rsid w:val="004552CE"/>
    <w:rsid w:val="00456858"/>
    <w:rsid w:val="0046703C"/>
    <w:rsid w:val="00470A03"/>
    <w:rsid w:val="00471421"/>
    <w:rsid w:val="004724A9"/>
    <w:rsid w:val="00481FF7"/>
    <w:rsid w:val="004A32EA"/>
    <w:rsid w:val="00500295"/>
    <w:rsid w:val="00501AAF"/>
    <w:rsid w:val="0051759C"/>
    <w:rsid w:val="00527AFA"/>
    <w:rsid w:val="0053280D"/>
    <w:rsid w:val="00535749"/>
    <w:rsid w:val="005419DA"/>
    <w:rsid w:val="00543737"/>
    <w:rsid w:val="00555BD4"/>
    <w:rsid w:val="00555FD4"/>
    <w:rsid w:val="005662C3"/>
    <w:rsid w:val="005678AC"/>
    <w:rsid w:val="005679BD"/>
    <w:rsid w:val="005709B1"/>
    <w:rsid w:val="00572B3B"/>
    <w:rsid w:val="0057744C"/>
    <w:rsid w:val="005836D2"/>
    <w:rsid w:val="00585374"/>
    <w:rsid w:val="005870DA"/>
    <w:rsid w:val="00587C58"/>
    <w:rsid w:val="00592007"/>
    <w:rsid w:val="005952CE"/>
    <w:rsid w:val="005A1E48"/>
    <w:rsid w:val="005A7FD4"/>
    <w:rsid w:val="005B1A84"/>
    <w:rsid w:val="005B65CD"/>
    <w:rsid w:val="005C4C22"/>
    <w:rsid w:val="005D1AF9"/>
    <w:rsid w:val="005D5457"/>
    <w:rsid w:val="005E0D28"/>
    <w:rsid w:val="005E2699"/>
    <w:rsid w:val="005E44B5"/>
    <w:rsid w:val="005E5419"/>
    <w:rsid w:val="005E700C"/>
    <w:rsid w:val="005F6813"/>
    <w:rsid w:val="005F6E85"/>
    <w:rsid w:val="006036D3"/>
    <w:rsid w:val="0060537E"/>
    <w:rsid w:val="0061055E"/>
    <w:rsid w:val="00612B92"/>
    <w:rsid w:val="00612DEA"/>
    <w:rsid w:val="00614572"/>
    <w:rsid w:val="006232DF"/>
    <w:rsid w:val="00625083"/>
    <w:rsid w:val="006307D7"/>
    <w:rsid w:val="00631F2E"/>
    <w:rsid w:val="006324E3"/>
    <w:rsid w:val="006457C0"/>
    <w:rsid w:val="00650728"/>
    <w:rsid w:val="00652BB7"/>
    <w:rsid w:val="0065720D"/>
    <w:rsid w:val="00660E54"/>
    <w:rsid w:val="00661758"/>
    <w:rsid w:val="00672C2A"/>
    <w:rsid w:val="0067612C"/>
    <w:rsid w:val="00676FEB"/>
    <w:rsid w:val="00683640"/>
    <w:rsid w:val="006912C4"/>
    <w:rsid w:val="006A1844"/>
    <w:rsid w:val="006A42EE"/>
    <w:rsid w:val="006A5CFC"/>
    <w:rsid w:val="006C5138"/>
    <w:rsid w:val="006C689B"/>
    <w:rsid w:val="006D5655"/>
    <w:rsid w:val="006E005C"/>
    <w:rsid w:val="006E5D23"/>
    <w:rsid w:val="006E6EE5"/>
    <w:rsid w:val="006F0029"/>
    <w:rsid w:val="006F133B"/>
    <w:rsid w:val="006F7707"/>
    <w:rsid w:val="00701BB8"/>
    <w:rsid w:val="007138EF"/>
    <w:rsid w:val="00722CF3"/>
    <w:rsid w:val="00725247"/>
    <w:rsid w:val="007303F2"/>
    <w:rsid w:val="00743ED6"/>
    <w:rsid w:val="007449D1"/>
    <w:rsid w:val="00751A35"/>
    <w:rsid w:val="00757B9A"/>
    <w:rsid w:val="00760DC3"/>
    <w:rsid w:val="007632A9"/>
    <w:rsid w:val="00774092"/>
    <w:rsid w:val="007809C7"/>
    <w:rsid w:val="00782830"/>
    <w:rsid w:val="0078664A"/>
    <w:rsid w:val="00796FEB"/>
    <w:rsid w:val="007B0F6D"/>
    <w:rsid w:val="007B31EB"/>
    <w:rsid w:val="007B5D60"/>
    <w:rsid w:val="007C1CAE"/>
    <w:rsid w:val="007C62C3"/>
    <w:rsid w:val="007D25AA"/>
    <w:rsid w:val="007D7B1A"/>
    <w:rsid w:val="007E25FB"/>
    <w:rsid w:val="007E7A5D"/>
    <w:rsid w:val="007F0873"/>
    <w:rsid w:val="008051D6"/>
    <w:rsid w:val="00805726"/>
    <w:rsid w:val="00815117"/>
    <w:rsid w:val="008208D3"/>
    <w:rsid w:val="00821BA3"/>
    <w:rsid w:val="00822F21"/>
    <w:rsid w:val="00824CB1"/>
    <w:rsid w:val="00832B08"/>
    <w:rsid w:val="008520F8"/>
    <w:rsid w:val="00854119"/>
    <w:rsid w:val="00854CDB"/>
    <w:rsid w:val="00855F34"/>
    <w:rsid w:val="00861304"/>
    <w:rsid w:val="0086525A"/>
    <w:rsid w:val="00872AA6"/>
    <w:rsid w:val="008826B6"/>
    <w:rsid w:val="00897FCF"/>
    <w:rsid w:val="008B0760"/>
    <w:rsid w:val="008B0B22"/>
    <w:rsid w:val="008B6660"/>
    <w:rsid w:val="008C58B0"/>
    <w:rsid w:val="008C591B"/>
    <w:rsid w:val="008C6182"/>
    <w:rsid w:val="008C6373"/>
    <w:rsid w:val="008D518F"/>
    <w:rsid w:val="008E74BC"/>
    <w:rsid w:val="008F0785"/>
    <w:rsid w:val="008F2AAC"/>
    <w:rsid w:val="0090284A"/>
    <w:rsid w:val="0090779E"/>
    <w:rsid w:val="0091789A"/>
    <w:rsid w:val="00926458"/>
    <w:rsid w:val="00933720"/>
    <w:rsid w:val="00937A33"/>
    <w:rsid w:val="00946191"/>
    <w:rsid w:val="009708AF"/>
    <w:rsid w:val="00996B98"/>
    <w:rsid w:val="009A060B"/>
    <w:rsid w:val="009A0E00"/>
    <w:rsid w:val="009A7E34"/>
    <w:rsid w:val="009C6004"/>
    <w:rsid w:val="009C7E52"/>
    <w:rsid w:val="009E05BB"/>
    <w:rsid w:val="009E4934"/>
    <w:rsid w:val="009F3BD9"/>
    <w:rsid w:val="009F40A7"/>
    <w:rsid w:val="009F5CE6"/>
    <w:rsid w:val="00A035CD"/>
    <w:rsid w:val="00A15685"/>
    <w:rsid w:val="00A50E80"/>
    <w:rsid w:val="00A513B0"/>
    <w:rsid w:val="00A54314"/>
    <w:rsid w:val="00A55574"/>
    <w:rsid w:val="00A63F7F"/>
    <w:rsid w:val="00A65FCA"/>
    <w:rsid w:val="00A661A9"/>
    <w:rsid w:val="00A667CE"/>
    <w:rsid w:val="00A71164"/>
    <w:rsid w:val="00A75042"/>
    <w:rsid w:val="00A774BC"/>
    <w:rsid w:val="00A82678"/>
    <w:rsid w:val="00A83E3C"/>
    <w:rsid w:val="00A92848"/>
    <w:rsid w:val="00A946CB"/>
    <w:rsid w:val="00AA77C8"/>
    <w:rsid w:val="00AC66C0"/>
    <w:rsid w:val="00AC7BE2"/>
    <w:rsid w:val="00AE35BF"/>
    <w:rsid w:val="00B00CA1"/>
    <w:rsid w:val="00B05B8E"/>
    <w:rsid w:val="00B1067E"/>
    <w:rsid w:val="00B141F3"/>
    <w:rsid w:val="00B31F05"/>
    <w:rsid w:val="00B37FD9"/>
    <w:rsid w:val="00B3E890"/>
    <w:rsid w:val="00B41F22"/>
    <w:rsid w:val="00B434F2"/>
    <w:rsid w:val="00B48B6E"/>
    <w:rsid w:val="00B52AE4"/>
    <w:rsid w:val="00B73E58"/>
    <w:rsid w:val="00B81790"/>
    <w:rsid w:val="00B81BBC"/>
    <w:rsid w:val="00B97A30"/>
    <w:rsid w:val="00BA5300"/>
    <w:rsid w:val="00BB0066"/>
    <w:rsid w:val="00BB0FD1"/>
    <w:rsid w:val="00BB1C00"/>
    <w:rsid w:val="00BB598A"/>
    <w:rsid w:val="00BC1DB6"/>
    <w:rsid w:val="00BC3495"/>
    <w:rsid w:val="00BD03D5"/>
    <w:rsid w:val="00BD16A3"/>
    <w:rsid w:val="00BE478A"/>
    <w:rsid w:val="00BF1DD6"/>
    <w:rsid w:val="00C07F14"/>
    <w:rsid w:val="00C13576"/>
    <w:rsid w:val="00C251FF"/>
    <w:rsid w:val="00C3215E"/>
    <w:rsid w:val="00C45272"/>
    <w:rsid w:val="00C47770"/>
    <w:rsid w:val="00C52B27"/>
    <w:rsid w:val="00C703AF"/>
    <w:rsid w:val="00C72955"/>
    <w:rsid w:val="00C75856"/>
    <w:rsid w:val="00C85A7C"/>
    <w:rsid w:val="00C862BA"/>
    <w:rsid w:val="00C95214"/>
    <w:rsid w:val="00CB2A07"/>
    <w:rsid w:val="00CC3F59"/>
    <w:rsid w:val="00CD3FED"/>
    <w:rsid w:val="00CD4774"/>
    <w:rsid w:val="00CE1643"/>
    <w:rsid w:val="00CE1732"/>
    <w:rsid w:val="00CE64C7"/>
    <w:rsid w:val="00CE6E2F"/>
    <w:rsid w:val="00CE784B"/>
    <w:rsid w:val="00CF0390"/>
    <w:rsid w:val="00CF202F"/>
    <w:rsid w:val="00D05DC6"/>
    <w:rsid w:val="00D067DA"/>
    <w:rsid w:val="00D10AAF"/>
    <w:rsid w:val="00D2558F"/>
    <w:rsid w:val="00D27540"/>
    <w:rsid w:val="00D4006B"/>
    <w:rsid w:val="00D40D7A"/>
    <w:rsid w:val="00D4650F"/>
    <w:rsid w:val="00D53E49"/>
    <w:rsid w:val="00D56DAA"/>
    <w:rsid w:val="00D64A0D"/>
    <w:rsid w:val="00D64FD9"/>
    <w:rsid w:val="00D676C3"/>
    <w:rsid w:val="00D750B4"/>
    <w:rsid w:val="00D767C3"/>
    <w:rsid w:val="00D81C18"/>
    <w:rsid w:val="00D8461A"/>
    <w:rsid w:val="00D86CD2"/>
    <w:rsid w:val="00D95CAF"/>
    <w:rsid w:val="00DA3196"/>
    <w:rsid w:val="00DA5BAD"/>
    <w:rsid w:val="00DA673F"/>
    <w:rsid w:val="00DB4645"/>
    <w:rsid w:val="00DB60B6"/>
    <w:rsid w:val="00DC1CC6"/>
    <w:rsid w:val="00DC4F3A"/>
    <w:rsid w:val="00DD5135"/>
    <w:rsid w:val="00DD75EE"/>
    <w:rsid w:val="00DE5023"/>
    <w:rsid w:val="00DF47D6"/>
    <w:rsid w:val="00E01DED"/>
    <w:rsid w:val="00E067A8"/>
    <w:rsid w:val="00E103A8"/>
    <w:rsid w:val="00E11243"/>
    <w:rsid w:val="00E13924"/>
    <w:rsid w:val="00E15FD5"/>
    <w:rsid w:val="00E1725A"/>
    <w:rsid w:val="00E225D0"/>
    <w:rsid w:val="00E33758"/>
    <w:rsid w:val="00E34875"/>
    <w:rsid w:val="00E37600"/>
    <w:rsid w:val="00E53E5E"/>
    <w:rsid w:val="00E54DBF"/>
    <w:rsid w:val="00E57FD3"/>
    <w:rsid w:val="00E64325"/>
    <w:rsid w:val="00E673C5"/>
    <w:rsid w:val="00E67967"/>
    <w:rsid w:val="00E67ACB"/>
    <w:rsid w:val="00E75CA2"/>
    <w:rsid w:val="00E82723"/>
    <w:rsid w:val="00E8E44E"/>
    <w:rsid w:val="00E92519"/>
    <w:rsid w:val="00E94F83"/>
    <w:rsid w:val="00EA29A5"/>
    <w:rsid w:val="00EB4553"/>
    <w:rsid w:val="00EC107C"/>
    <w:rsid w:val="00EC7EBE"/>
    <w:rsid w:val="00EC7FD2"/>
    <w:rsid w:val="00ED0A04"/>
    <w:rsid w:val="00ED5964"/>
    <w:rsid w:val="00ED5E7A"/>
    <w:rsid w:val="00EE5020"/>
    <w:rsid w:val="00EE6332"/>
    <w:rsid w:val="00EF7298"/>
    <w:rsid w:val="00F01283"/>
    <w:rsid w:val="00F02B5E"/>
    <w:rsid w:val="00F06FF1"/>
    <w:rsid w:val="00F07A00"/>
    <w:rsid w:val="00F147B8"/>
    <w:rsid w:val="00F1720B"/>
    <w:rsid w:val="00F1F592"/>
    <w:rsid w:val="00F230E2"/>
    <w:rsid w:val="00F26E6A"/>
    <w:rsid w:val="00F36ADC"/>
    <w:rsid w:val="00F42630"/>
    <w:rsid w:val="00F45639"/>
    <w:rsid w:val="00F46567"/>
    <w:rsid w:val="00F605C6"/>
    <w:rsid w:val="00F6785B"/>
    <w:rsid w:val="00F715B6"/>
    <w:rsid w:val="00F759FD"/>
    <w:rsid w:val="00F9012D"/>
    <w:rsid w:val="00F915D6"/>
    <w:rsid w:val="00F94C9B"/>
    <w:rsid w:val="00FA133C"/>
    <w:rsid w:val="00FB5508"/>
    <w:rsid w:val="00FC3306"/>
    <w:rsid w:val="00FC65B1"/>
    <w:rsid w:val="00FD6391"/>
    <w:rsid w:val="00FE1592"/>
    <w:rsid w:val="00FE2A0C"/>
    <w:rsid w:val="00FF2B0A"/>
    <w:rsid w:val="00FF5CEF"/>
    <w:rsid w:val="00FF5D06"/>
    <w:rsid w:val="012AF510"/>
    <w:rsid w:val="0156E134"/>
    <w:rsid w:val="016EEB24"/>
    <w:rsid w:val="01CE97EA"/>
    <w:rsid w:val="01D2027A"/>
    <w:rsid w:val="026601FC"/>
    <w:rsid w:val="028BE701"/>
    <w:rsid w:val="029B89DB"/>
    <w:rsid w:val="02AEF76F"/>
    <w:rsid w:val="02D319E6"/>
    <w:rsid w:val="02DB862A"/>
    <w:rsid w:val="02E4E6D7"/>
    <w:rsid w:val="02EED58A"/>
    <w:rsid w:val="02F36C73"/>
    <w:rsid w:val="033783A8"/>
    <w:rsid w:val="034A2B9C"/>
    <w:rsid w:val="039D865D"/>
    <w:rsid w:val="03A88219"/>
    <w:rsid w:val="03D930A5"/>
    <w:rsid w:val="03F72721"/>
    <w:rsid w:val="04019B15"/>
    <w:rsid w:val="04D669FE"/>
    <w:rsid w:val="04D79C52"/>
    <w:rsid w:val="0516F841"/>
    <w:rsid w:val="051F24A6"/>
    <w:rsid w:val="0553D4EC"/>
    <w:rsid w:val="055D852C"/>
    <w:rsid w:val="05D43FF1"/>
    <w:rsid w:val="061558DE"/>
    <w:rsid w:val="0657492E"/>
    <w:rsid w:val="06576329"/>
    <w:rsid w:val="06AB10FB"/>
    <w:rsid w:val="06B9DC37"/>
    <w:rsid w:val="06DEEF4D"/>
    <w:rsid w:val="070899AF"/>
    <w:rsid w:val="071F48DC"/>
    <w:rsid w:val="072797EE"/>
    <w:rsid w:val="0791D018"/>
    <w:rsid w:val="080EEE00"/>
    <w:rsid w:val="0877E453"/>
    <w:rsid w:val="0895F471"/>
    <w:rsid w:val="08E175FF"/>
    <w:rsid w:val="0906762D"/>
    <w:rsid w:val="0956340C"/>
    <w:rsid w:val="09675891"/>
    <w:rsid w:val="09AF44B8"/>
    <w:rsid w:val="09E07754"/>
    <w:rsid w:val="0A1A587E"/>
    <w:rsid w:val="0A1BD9C6"/>
    <w:rsid w:val="0AA536CC"/>
    <w:rsid w:val="0AC65DDB"/>
    <w:rsid w:val="0AF3CC55"/>
    <w:rsid w:val="0B06BC5D"/>
    <w:rsid w:val="0B15B893"/>
    <w:rsid w:val="0B2CE3B7"/>
    <w:rsid w:val="0B33C460"/>
    <w:rsid w:val="0B852C90"/>
    <w:rsid w:val="0B8A8DCE"/>
    <w:rsid w:val="0BF19223"/>
    <w:rsid w:val="0C5D0C5C"/>
    <w:rsid w:val="0C7A3488"/>
    <w:rsid w:val="0CF501EC"/>
    <w:rsid w:val="0DE69689"/>
    <w:rsid w:val="0E0A49C2"/>
    <w:rsid w:val="0E76C48C"/>
    <w:rsid w:val="0ED15B8F"/>
    <w:rsid w:val="0F216CC2"/>
    <w:rsid w:val="0FA545C2"/>
    <w:rsid w:val="0FE36DDF"/>
    <w:rsid w:val="101C03AF"/>
    <w:rsid w:val="10375704"/>
    <w:rsid w:val="10536286"/>
    <w:rsid w:val="111D0FCC"/>
    <w:rsid w:val="11286DE4"/>
    <w:rsid w:val="112E2B60"/>
    <w:rsid w:val="113680B6"/>
    <w:rsid w:val="1141866F"/>
    <w:rsid w:val="1197FD51"/>
    <w:rsid w:val="11BD3335"/>
    <w:rsid w:val="11CB92EA"/>
    <w:rsid w:val="124803A2"/>
    <w:rsid w:val="1320E646"/>
    <w:rsid w:val="1380C92A"/>
    <w:rsid w:val="13BD3D5D"/>
    <w:rsid w:val="13F98072"/>
    <w:rsid w:val="1412A754"/>
    <w:rsid w:val="14310FD1"/>
    <w:rsid w:val="147833B8"/>
    <w:rsid w:val="149683DF"/>
    <w:rsid w:val="14AA69B9"/>
    <w:rsid w:val="159F8494"/>
    <w:rsid w:val="1600FDCA"/>
    <w:rsid w:val="163D43F2"/>
    <w:rsid w:val="16C272C8"/>
    <w:rsid w:val="1719101B"/>
    <w:rsid w:val="175AC141"/>
    <w:rsid w:val="17632A6C"/>
    <w:rsid w:val="177AE65E"/>
    <w:rsid w:val="17A9FE49"/>
    <w:rsid w:val="17B581EE"/>
    <w:rsid w:val="18425034"/>
    <w:rsid w:val="18625B0D"/>
    <w:rsid w:val="1864C23A"/>
    <w:rsid w:val="18A165C4"/>
    <w:rsid w:val="18E56211"/>
    <w:rsid w:val="198AAB8C"/>
    <w:rsid w:val="19CF7463"/>
    <w:rsid w:val="19ECBEB1"/>
    <w:rsid w:val="1A27FBCF"/>
    <w:rsid w:val="1B2F6B81"/>
    <w:rsid w:val="1B623985"/>
    <w:rsid w:val="1B696E89"/>
    <w:rsid w:val="1B701422"/>
    <w:rsid w:val="1BBF73A4"/>
    <w:rsid w:val="1BC7951C"/>
    <w:rsid w:val="1D058DA7"/>
    <w:rsid w:val="1D08B208"/>
    <w:rsid w:val="1D2024B9"/>
    <w:rsid w:val="1D5CAD59"/>
    <w:rsid w:val="1DC211B3"/>
    <w:rsid w:val="1DD4DFD0"/>
    <w:rsid w:val="1E2C8955"/>
    <w:rsid w:val="1E458326"/>
    <w:rsid w:val="1E9CFC5A"/>
    <w:rsid w:val="1EA1D686"/>
    <w:rsid w:val="1EB82FC5"/>
    <w:rsid w:val="1F09BC6E"/>
    <w:rsid w:val="1F6FE21A"/>
    <w:rsid w:val="1F706F7F"/>
    <w:rsid w:val="1F91D2C9"/>
    <w:rsid w:val="1FB1C99D"/>
    <w:rsid w:val="1FE459E0"/>
    <w:rsid w:val="1FEF76DF"/>
    <w:rsid w:val="202EC59C"/>
    <w:rsid w:val="209C6AFA"/>
    <w:rsid w:val="20DFC7F2"/>
    <w:rsid w:val="210C31DC"/>
    <w:rsid w:val="215D1F03"/>
    <w:rsid w:val="22305FC6"/>
    <w:rsid w:val="23645677"/>
    <w:rsid w:val="239B752F"/>
    <w:rsid w:val="23B783AF"/>
    <w:rsid w:val="23E05D07"/>
    <w:rsid w:val="24664D69"/>
    <w:rsid w:val="247C9AC3"/>
    <w:rsid w:val="252F2D9D"/>
    <w:rsid w:val="25A19BCC"/>
    <w:rsid w:val="25CE5EA8"/>
    <w:rsid w:val="25E998EA"/>
    <w:rsid w:val="26157BF1"/>
    <w:rsid w:val="264194E5"/>
    <w:rsid w:val="26628786"/>
    <w:rsid w:val="271F196C"/>
    <w:rsid w:val="2736A44B"/>
    <w:rsid w:val="276623AF"/>
    <w:rsid w:val="276F01F8"/>
    <w:rsid w:val="278833FA"/>
    <w:rsid w:val="27D52F8A"/>
    <w:rsid w:val="280CFD8C"/>
    <w:rsid w:val="281990D8"/>
    <w:rsid w:val="290568AA"/>
    <w:rsid w:val="295797D0"/>
    <w:rsid w:val="297DB3F7"/>
    <w:rsid w:val="2A2497EC"/>
    <w:rsid w:val="2A47725F"/>
    <w:rsid w:val="2AE188D3"/>
    <w:rsid w:val="2AE5736C"/>
    <w:rsid w:val="2B96DD65"/>
    <w:rsid w:val="2BEBA192"/>
    <w:rsid w:val="2BFF1CCC"/>
    <w:rsid w:val="2BFFFCAC"/>
    <w:rsid w:val="2C1FA204"/>
    <w:rsid w:val="2C71504F"/>
    <w:rsid w:val="2CB35CDD"/>
    <w:rsid w:val="2CB9BCB4"/>
    <w:rsid w:val="2CCB4272"/>
    <w:rsid w:val="2D22F560"/>
    <w:rsid w:val="2D56E8F1"/>
    <w:rsid w:val="2D720DCF"/>
    <w:rsid w:val="2DD2F537"/>
    <w:rsid w:val="2E4C9D9E"/>
    <w:rsid w:val="2EB330D5"/>
    <w:rsid w:val="2F4AA489"/>
    <w:rsid w:val="2F67D937"/>
    <w:rsid w:val="2F68C952"/>
    <w:rsid w:val="2F6C3471"/>
    <w:rsid w:val="2F8AE23C"/>
    <w:rsid w:val="2FB428DA"/>
    <w:rsid w:val="305C15F4"/>
    <w:rsid w:val="3073D4CC"/>
    <w:rsid w:val="30FDA41C"/>
    <w:rsid w:val="31027990"/>
    <w:rsid w:val="318F3AED"/>
    <w:rsid w:val="31B4419C"/>
    <w:rsid w:val="3215C345"/>
    <w:rsid w:val="323C0E91"/>
    <w:rsid w:val="32794FC8"/>
    <w:rsid w:val="32B9425A"/>
    <w:rsid w:val="32C6B368"/>
    <w:rsid w:val="32D14CE9"/>
    <w:rsid w:val="33545A28"/>
    <w:rsid w:val="337530C5"/>
    <w:rsid w:val="33BCABA9"/>
    <w:rsid w:val="33DB9067"/>
    <w:rsid w:val="3455EBA1"/>
    <w:rsid w:val="3464B4D3"/>
    <w:rsid w:val="3494BC36"/>
    <w:rsid w:val="34CC9AEA"/>
    <w:rsid w:val="34D92EB8"/>
    <w:rsid w:val="34ECA42E"/>
    <w:rsid w:val="34ED85B3"/>
    <w:rsid w:val="356A6832"/>
    <w:rsid w:val="35974147"/>
    <w:rsid w:val="35B37335"/>
    <w:rsid w:val="35B8E7AB"/>
    <w:rsid w:val="35BD8E3C"/>
    <w:rsid w:val="3605E298"/>
    <w:rsid w:val="3612A10E"/>
    <w:rsid w:val="364DBF7B"/>
    <w:rsid w:val="365010BA"/>
    <w:rsid w:val="369782A7"/>
    <w:rsid w:val="3697CCBD"/>
    <w:rsid w:val="36E8DD46"/>
    <w:rsid w:val="370296FC"/>
    <w:rsid w:val="37174057"/>
    <w:rsid w:val="375461A2"/>
    <w:rsid w:val="37709DB1"/>
    <w:rsid w:val="37A94111"/>
    <w:rsid w:val="37E0668F"/>
    <w:rsid w:val="3826FF75"/>
    <w:rsid w:val="38408697"/>
    <w:rsid w:val="38961694"/>
    <w:rsid w:val="39E0DFBC"/>
    <w:rsid w:val="39F198E5"/>
    <w:rsid w:val="3A7332A1"/>
    <w:rsid w:val="3AE74DCC"/>
    <w:rsid w:val="3B288345"/>
    <w:rsid w:val="3B3F43AB"/>
    <w:rsid w:val="3B6F4786"/>
    <w:rsid w:val="3C2286FC"/>
    <w:rsid w:val="3C64A15A"/>
    <w:rsid w:val="3C659699"/>
    <w:rsid w:val="3C9B283F"/>
    <w:rsid w:val="3D03EE30"/>
    <w:rsid w:val="3D323A2D"/>
    <w:rsid w:val="3D58271A"/>
    <w:rsid w:val="3D6135D7"/>
    <w:rsid w:val="3D765B60"/>
    <w:rsid w:val="3D9AD72E"/>
    <w:rsid w:val="3DDD7776"/>
    <w:rsid w:val="3E3C0822"/>
    <w:rsid w:val="3EB2D386"/>
    <w:rsid w:val="3EC92A8F"/>
    <w:rsid w:val="3EDD4016"/>
    <w:rsid w:val="3EF441BD"/>
    <w:rsid w:val="3F3E8959"/>
    <w:rsid w:val="3FA2524B"/>
    <w:rsid w:val="3FADF8DE"/>
    <w:rsid w:val="3FE6A7A9"/>
    <w:rsid w:val="401EAC4D"/>
    <w:rsid w:val="407E3F8A"/>
    <w:rsid w:val="40C116E7"/>
    <w:rsid w:val="40C5AE11"/>
    <w:rsid w:val="40F0AB75"/>
    <w:rsid w:val="4114B383"/>
    <w:rsid w:val="4139FE25"/>
    <w:rsid w:val="413EACCB"/>
    <w:rsid w:val="415B115B"/>
    <w:rsid w:val="4174E7D8"/>
    <w:rsid w:val="41822605"/>
    <w:rsid w:val="418F7D45"/>
    <w:rsid w:val="41AD2D61"/>
    <w:rsid w:val="41BD4E5A"/>
    <w:rsid w:val="41F596CC"/>
    <w:rsid w:val="42342B3E"/>
    <w:rsid w:val="427C8616"/>
    <w:rsid w:val="42CC2FB3"/>
    <w:rsid w:val="43217E86"/>
    <w:rsid w:val="43388B4E"/>
    <w:rsid w:val="433B9411"/>
    <w:rsid w:val="439B0C3F"/>
    <w:rsid w:val="43E9E6FF"/>
    <w:rsid w:val="440EAC07"/>
    <w:rsid w:val="4428B64B"/>
    <w:rsid w:val="443A715B"/>
    <w:rsid w:val="445A7845"/>
    <w:rsid w:val="445DE360"/>
    <w:rsid w:val="456C60CF"/>
    <w:rsid w:val="45A80CB0"/>
    <w:rsid w:val="45E4D240"/>
    <w:rsid w:val="45F7FCBB"/>
    <w:rsid w:val="461CA40A"/>
    <w:rsid w:val="46264A3B"/>
    <w:rsid w:val="4659AD16"/>
    <w:rsid w:val="46618B70"/>
    <w:rsid w:val="4663C8BE"/>
    <w:rsid w:val="46B697D7"/>
    <w:rsid w:val="46BFADA7"/>
    <w:rsid w:val="46E76C51"/>
    <w:rsid w:val="46EF0271"/>
    <w:rsid w:val="46F0B4DF"/>
    <w:rsid w:val="47685CAF"/>
    <w:rsid w:val="479835D8"/>
    <w:rsid w:val="47AB21B7"/>
    <w:rsid w:val="47BF0802"/>
    <w:rsid w:val="481FC635"/>
    <w:rsid w:val="4861C75E"/>
    <w:rsid w:val="488B3C84"/>
    <w:rsid w:val="488FEAED"/>
    <w:rsid w:val="48942F29"/>
    <w:rsid w:val="48A758CE"/>
    <w:rsid w:val="48B50A97"/>
    <w:rsid w:val="49829F7E"/>
    <w:rsid w:val="49A981E4"/>
    <w:rsid w:val="49DCBCD3"/>
    <w:rsid w:val="49DD7838"/>
    <w:rsid w:val="49E429E6"/>
    <w:rsid w:val="4A5A10C7"/>
    <w:rsid w:val="4AC98B39"/>
    <w:rsid w:val="4AF4EE27"/>
    <w:rsid w:val="4B1C72C7"/>
    <w:rsid w:val="4B4404D8"/>
    <w:rsid w:val="4BB7D4B7"/>
    <w:rsid w:val="4BC9B4CA"/>
    <w:rsid w:val="4C2D7419"/>
    <w:rsid w:val="4C53F3E1"/>
    <w:rsid w:val="4C630020"/>
    <w:rsid w:val="4C6B7AA8"/>
    <w:rsid w:val="4C6C6DEC"/>
    <w:rsid w:val="4CB7AD76"/>
    <w:rsid w:val="4CC90B48"/>
    <w:rsid w:val="4D5B2EFC"/>
    <w:rsid w:val="4D729EA8"/>
    <w:rsid w:val="4D81AED1"/>
    <w:rsid w:val="4D834DD7"/>
    <w:rsid w:val="4D8AA659"/>
    <w:rsid w:val="4D8C8F73"/>
    <w:rsid w:val="4DA29D29"/>
    <w:rsid w:val="4DB6CAFC"/>
    <w:rsid w:val="4DBAD076"/>
    <w:rsid w:val="4DC96CEA"/>
    <w:rsid w:val="4E125E36"/>
    <w:rsid w:val="4E22AD2F"/>
    <w:rsid w:val="4E5AAA75"/>
    <w:rsid w:val="4E707105"/>
    <w:rsid w:val="4EAA6B0B"/>
    <w:rsid w:val="4EB270FA"/>
    <w:rsid w:val="4F398482"/>
    <w:rsid w:val="4F722F7C"/>
    <w:rsid w:val="4F981F17"/>
    <w:rsid w:val="4FED1B2F"/>
    <w:rsid w:val="504D6A6E"/>
    <w:rsid w:val="506F78BE"/>
    <w:rsid w:val="5099FF6B"/>
    <w:rsid w:val="509F4823"/>
    <w:rsid w:val="50EB8184"/>
    <w:rsid w:val="51340620"/>
    <w:rsid w:val="516038D9"/>
    <w:rsid w:val="51B79192"/>
    <w:rsid w:val="51DE7C03"/>
    <w:rsid w:val="526B7C87"/>
    <w:rsid w:val="5293F137"/>
    <w:rsid w:val="52F405A8"/>
    <w:rsid w:val="52FD4531"/>
    <w:rsid w:val="5332796F"/>
    <w:rsid w:val="5370D5BE"/>
    <w:rsid w:val="537FBF20"/>
    <w:rsid w:val="53B42296"/>
    <w:rsid w:val="549B9698"/>
    <w:rsid w:val="54A320BD"/>
    <w:rsid w:val="54BE21CE"/>
    <w:rsid w:val="54E2AAB0"/>
    <w:rsid w:val="556E2D6A"/>
    <w:rsid w:val="55BF81B6"/>
    <w:rsid w:val="55C8DAFD"/>
    <w:rsid w:val="55C8EC02"/>
    <w:rsid w:val="55CD4978"/>
    <w:rsid w:val="55F0769B"/>
    <w:rsid w:val="560920B6"/>
    <w:rsid w:val="561356D9"/>
    <w:rsid w:val="5617AA6E"/>
    <w:rsid w:val="566A54F4"/>
    <w:rsid w:val="5686EC78"/>
    <w:rsid w:val="56AE5FE7"/>
    <w:rsid w:val="56B2C850"/>
    <w:rsid w:val="56C9ADAB"/>
    <w:rsid w:val="56E59A6B"/>
    <w:rsid w:val="56EA55DF"/>
    <w:rsid w:val="5767FB52"/>
    <w:rsid w:val="57D3FD0D"/>
    <w:rsid w:val="57F1A17B"/>
    <w:rsid w:val="58A1CCEA"/>
    <w:rsid w:val="58EDCA67"/>
    <w:rsid w:val="590138C4"/>
    <w:rsid w:val="5918E7BA"/>
    <w:rsid w:val="5961FE74"/>
    <w:rsid w:val="5999E756"/>
    <w:rsid w:val="59AB5A3E"/>
    <w:rsid w:val="59CDB112"/>
    <w:rsid w:val="5A2FF586"/>
    <w:rsid w:val="5A426967"/>
    <w:rsid w:val="5A55686D"/>
    <w:rsid w:val="5A8A0BE3"/>
    <w:rsid w:val="5AE3E57C"/>
    <w:rsid w:val="5AE92591"/>
    <w:rsid w:val="5B272CEB"/>
    <w:rsid w:val="5B52D9B5"/>
    <w:rsid w:val="5B5435BF"/>
    <w:rsid w:val="5B58DA8F"/>
    <w:rsid w:val="5B7E3507"/>
    <w:rsid w:val="5B85475D"/>
    <w:rsid w:val="5B87253D"/>
    <w:rsid w:val="5C0150FB"/>
    <w:rsid w:val="5C0FD256"/>
    <w:rsid w:val="5C3209FF"/>
    <w:rsid w:val="5C9A0DE9"/>
    <w:rsid w:val="5CC6B395"/>
    <w:rsid w:val="5CE671C3"/>
    <w:rsid w:val="5CF7C3DB"/>
    <w:rsid w:val="5D18D413"/>
    <w:rsid w:val="5D49BF1F"/>
    <w:rsid w:val="5D8A2B51"/>
    <w:rsid w:val="5DA3CA30"/>
    <w:rsid w:val="5DFC732A"/>
    <w:rsid w:val="5E0068D8"/>
    <w:rsid w:val="5E3EC3CC"/>
    <w:rsid w:val="5E7B4E8C"/>
    <w:rsid w:val="5EB28EA7"/>
    <w:rsid w:val="5ED10328"/>
    <w:rsid w:val="5EEC88A3"/>
    <w:rsid w:val="5F3950AB"/>
    <w:rsid w:val="5F59C12C"/>
    <w:rsid w:val="5F7405AE"/>
    <w:rsid w:val="5F8680BB"/>
    <w:rsid w:val="5F9E4F08"/>
    <w:rsid w:val="5F9FED2A"/>
    <w:rsid w:val="5FCBD302"/>
    <w:rsid w:val="5FD0299B"/>
    <w:rsid w:val="5FD2656E"/>
    <w:rsid w:val="5FEF1298"/>
    <w:rsid w:val="60070E8F"/>
    <w:rsid w:val="60142EB9"/>
    <w:rsid w:val="60ACC5B5"/>
    <w:rsid w:val="6170665A"/>
    <w:rsid w:val="621430C3"/>
    <w:rsid w:val="621A97DB"/>
    <w:rsid w:val="626A9BA7"/>
    <w:rsid w:val="6288133F"/>
    <w:rsid w:val="62BAF142"/>
    <w:rsid w:val="62C61AC4"/>
    <w:rsid w:val="630A9D47"/>
    <w:rsid w:val="63220851"/>
    <w:rsid w:val="63558850"/>
    <w:rsid w:val="6386CCF0"/>
    <w:rsid w:val="638CA3B1"/>
    <w:rsid w:val="63C2784D"/>
    <w:rsid w:val="63ECE830"/>
    <w:rsid w:val="6444C1B1"/>
    <w:rsid w:val="645BC259"/>
    <w:rsid w:val="64DDB5FD"/>
    <w:rsid w:val="64F9481F"/>
    <w:rsid w:val="653BE314"/>
    <w:rsid w:val="654538CC"/>
    <w:rsid w:val="654A0C31"/>
    <w:rsid w:val="655ACEAB"/>
    <w:rsid w:val="65709DB5"/>
    <w:rsid w:val="65868435"/>
    <w:rsid w:val="6601CA3E"/>
    <w:rsid w:val="6619692D"/>
    <w:rsid w:val="6629E6BE"/>
    <w:rsid w:val="66EBA1AA"/>
    <w:rsid w:val="66EF1D88"/>
    <w:rsid w:val="66FD25B4"/>
    <w:rsid w:val="672F416E"/>
    <w:rsid w:val="67583E7A"/>
    <w:rsid w:val="682DD216"/>
    <w:rsid w:val="6901569E"/>
    <w:rsid w:val="69124F3C"/>
    <w:rsid w:val="692B5C56"/>
    <w:rsid w:val="695856A4"/>
    <w:rsid w:val="696A0D3B"/>
    <w:rsid w:val="6A53AE0B"/>
    <w:rsid w:val="6AB17691"/>
    <w:rsid w:val="6AB87900"/>
    <w:rsid w:val="6AC6A092"/>
    <w:rsid w:val="6AD39886"/>
    <w:rsid w:val="6AEBC903"/>
    <w:rsid w:val="6B006B44"/>
    <w:rsid w:val="6B0E0AB1"/>
    <w:rsid w:val="6BA3514E"/>
    <w:rsid w:val="6BADD454"/>
    <w:rsid w:val="6BD57A94"/>
    <w:rsid w:val="6C2BFB00"/>
    <w:rsid w:val="6CB7F828"/>
    <w:rsid w:val="6CD03BBB"/>
    <w:rsid w:val="6D744993"/>
    <w:rsid w:val="6D91A817"/>
    <w:rsid w:val="6DAC9956"/>
    <w:rsid w:val="6DC81C34"/>
    <w:rsid w:val="6DCD18EC"/>
    <w:rsid w:val="6E1FB56A"/>
    <w:rsid w:val="6E555319"/>
    <w:rsid w:val="6E64A6BE"/>
    <w:rsid w:val="6E6A84D7"/>
    <w:rsid w:val="6E6CFD63"/>
    <w:rsid w:val="6E757669"/>
    <w:rsid w:val="6EEA94CD"/>
    <w:rsid w:val="6F0AB462"/>
    <w:rsid w:val="6F13951D"/>
    <w:rsid w:val="6F148DB4"/>
    <w:rsid w:val="6F206A9D"/>
    <w:rsid w:val="6F2A558C"/>
    <w:rsid w:val="6F2B2D15"/>
    <w:rsid w:val="6F3208D0"/>
    <w:rsid w:val="6F42EC53"/>
    <w:rsid w:val="6F5ED006"/>
    <w:rsid w:val="6F60FDC4"/>
    <w:rsid w:val="700AF4B8"/>
    <w:rsid w:val="701FA516"/>
    <w:rsid w:val="702F4D7A"/>
    <w:rsid w:val="705B4098"/>
    <w:rsid w:val="70617334"/>
    <w:rsid w:val="708B9164"/>
    <w:rsid w:val="70C52680"/>
    <w:rsid w:val="70F3C416"/>
    <w:rsid w:val="70F4F79A"/>
    <w:rsid w:val="70FADC52"/>
    <w:rsid w:val="71008F37"/>
    <w:rsid w:val="7115E07B"/>
    <w:rsid w:val="711D412F"/>
    <w:rsid w:val="712BADD7"/>
    <w:rsid w:val="71DBA1B4"/>
    <w:rsid w:val="71DCB0F3"/>
    <w:rsid w:val="72157342"/>
    <w:rsid w:val="721BED1B"/>
    <w:rsid w:val="7246F641"/>
    <w:rsid w:val="7291F716"/>
    <w:rsid w:val="7294CAAF"/>
    <w:rsid w:val="734CF722"/>
    <w:rsid w:val="73508FB6"/>
    <w:rsid w:val="737A1C78"/>
    <w:rsid w:val="73CC4B5C"/>
    <w:rsid w:val="73F483BB"/>
    <w:rsid w:val="743BEAC5"/>
    <w:rsid w:val="746DF262"/>
    <w:rsid w:val="748B1B16"/>
    <w:rsid w:val="74D8C607"/>
    <w:rsid w:val="74DFE342"/>
    <w:rsid w:val="754D0252"/>
    <w:rsid w:val="75556085"/>
    <w:rsid w:val="75575479"/>
    <w:rsid w:val="759A1527"/>
    <w:rsid w:val="76201538"/>
    <w:rsid w:val="76202452"/>
    <w:rsid w:val="76377FEB"/>
    <w:rsid w:val="765FBC62"/>
    <w:rsid w:val="77031B81"/>
    <w:rsid w:val="77462B42"/>
    <w:rsid w:val="774F6831"/>
    <w:rsid w:val="77593F97"/>
    <w:rsid w:val="783CE0A5"/>
    <w:rsid w:val="785CE508"/>
    <w:rsid w:val="7889916C"/>
    <w:rsid w:val="78AE4378"/>
    <w:rsid w:val="792E2185"/>
    <w:rsid w:val="79AE0DFC"/>
    <w:rsid w:val="79F9A256"/>
    <w:rsid w:val="79FEF3B9"/>
    <w:rsid w:val="7A480FBF"/>
    <w:rsid w:val="7A7AD47F"/>
    <w:rsid w:val="7A8EAF93"/>
    <w:rsid w:val="7AAB1779"/>
    <w:rsid w:val="7AC44C89"/>
    <w:rsid w:val="7AD43A2A"/>
    <w:rsid w:val="7ADAA2BA"/>
    <w:rsid w:val="7B24F5EB"/>
    <w:rsid w:val="7B663B9E"/>
    <w:rsid w:val="7B8BFFE9"/>
    <w:rsid w:val="7BC3E7A0"/>
    <w:rsid w:val="7BD19B1C"/>
    <w:rsid w:val="7C06FD39"/>
    <w:rsid w:val="7C39C1BD"/>
    <w:rsid w:val="7C4890A7"/>
    <w:rsid w:val="7CAF6FDB"/>
    <w:rsid w:val="7D9F14FC"/>
    <w:rsid w:val="7E1A7BE7"/>
    <w:rsid w:val="7E20F833"/>
    <w:rsid w:val="7E95B80F"/>
    <w:rsid w:val="7EA18AFB"/>
    <w:rsid w:val="7EE7A963"/>
    <w:rsid w:val="7F162817"/>
    <w:rsid w:val="7F41A7B5"/>
    <w:rsid w:val="7F44EADE"/>
    <w:rsid w:val="7F602100"/>
    <w:rsid w:val="7FF8BB1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252A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ssc.uk.com"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asw.co.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92f771179691587ff8b72b848d61a93a">
  <xsd:schema xmlns:xsd="http://www.w3.org/2001/XMLSchema" xmlns:xs="http://www.w3.org/2001/XMLSchema" xmlns:p="http://schemas.microsoft.com/office/2006/metadata/properties" xmlns:ns3="716bca3a-9bc9-4129-a185-7ea87f9d73cc" targetNamespace="http://schemas.microsoft.com/office/2006/metadata/properties" ma:root="true" ma:fieldsID="41b30349fcc18d231c8491f47bb8ea93"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61D78B-7FA7-4A19-9AFB-7897DFF649DA}">
  <ds:schemaRefs>
    <ds:schemaRef ds:uri="http://schemas.microsoft.com/office/2006/metadata/properties"/>
    <ds:schemaRef ds:uri="http://www.w3.org/XML/1998/namespace"/>
    <ds:schemaRef ds:uri="http://schemas.microsoft.com/office/2006/documentManagement/types"/>
    <ds:schemaRef ds:uri="http://purl.org/dc/terms/"/>
    <ds:schemaRef ds:uri="http://schemas.microsoft.com/office/infopath/2007/PartnerControls"/>
    <ds:schemaRef ds:uri="716bca3a-9bc9-4129-a185-7ea87f9d73cc"/>
    <ds:schemaRef ds:uri="http://schemas.openxmlformats.org/package/2006/metadata/core-properties"/>
    <ds:schemaRef ds:uri="http://purl.org/dc/dcmitype/"/>
    <ds:schemaRef ds:uri="http://purl.org/dc/elements/1.1/"/>
  </ds:schemaRefs>
</ds:datastoreItem>
</file>

<file path=customXml/itemProps2.xml><?xml version="1.0" encoding="utf-8"?>
<ds:datastoreItem xmlns:ds="http://schemas.openxmlformats.org/officeDocument/2006/customXml" ds:itemID="{C768D524-7EE3-43F1-B488-918E50717CAF}">
  <ds:schemaRefs>
    <ds:schemaRef ds:uri="http://schemas.microsoft.com/sharepoint/v3/contenttype/forms"/>
  </ds:schemaRefs>
</ds:datastoreItem>
</file>

<file path=customXml/itemProps3.xml><?xml version="1.0" encoding="utf-8"?>
<ds:datastoreItem xmlns:ds="http://schemas.openxmlformats.org/officeDocument/2006/customXml" ds:itemID="{B44A4EAA-BE8A-48F8-AA92-DCBC91CFCF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1845</Words>
  <Characters>10520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Emelyn Dipadua Flores (2515007)</cp:lastModifiedBy>
  <cp:revision>2</cp:revision>
  <dcterms:created xsi:type="dcterms:W3CDTF">2025-12-14T14:24:00Z</dcterms:created>
  <dcterms:modified xsi:type="dcterms:W3CDTF">2025-12-14T14:24:00Z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0x010100EC7AA10F5A1D3A4F887C4BB63AD5C124</vt:lpwstr>
  </property>
</Properties>
</file>