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6AD680" w14:textId="77777777" w:rsidR="003F5D83" w:rsidRDefault="003F5D83" w:rsidP="003F5D83">
      <w:pPr>
        <w:jc w:val="center"/>
        <w:rPr>
          <w:rFonts w:ascii="Arial" w:hAnsi="Arial" w:cs="Arial"/>
          <w:bCs/>
          <w:sz w:val="24"/>
          <w:szCs w:val="24"/>
        </w:rPr>
      </w:pPr>
    </w:p>
    <w:p w14:paraId="0F6EC719" w14:textId="77777777" w:rsidR="003F5D83" w:rsidRPr="003B6C81" w:rsidRDefault="003F5D83" w:rsidP="003F5D83">
      <w:pPr>
        <w:jc w:val="center"/>
        <w:rPr>
          <w:rFonts w:ascii="Arial" w:hAnsi="Arial" w:cs="Arial"/>
          <w:bCs/>
          <w:sz w:val="24"/>
          <w:szCs w:val="24"/>
        </w:rPr>
      </w:pPr>
    </w:p>
    <w:p w14:paraId="44948E87" w14:textId="77777777" w:rsidR="003F5D83" w:rsidRPr="0063437B" w:rsidRDefault="003F5D83" w:rsidP="003F5D83">
      <w:pPr>
        <w:jc w:val="center"/>
        <w:rPr>
          <w:rFonts w:ascii="Arial" w:hAnsi="Arial" w:cs="Arial"/>
          <w:bCs/>
          <w:sz w:val="28"/>
          <w:szCs w:val="28"/>
        </w:rPr>
      </w:pPr>
    </w:p>
    <w:p w14:paraId="27AAA931" w14:textId="77777777" w:rsidR="00567502" w:rsidRPr="0063437B" w:rsidRDefault="003F5D83" w:rsidP="00567502">
      <w:pPr>
        <w:jc w:val="center"/>
        <w:rPr>
          <w:rFonts w:ascii="Arial" w:hAnsi="Arial" w:cs="Arial"/>
          <w:bCs/>
          <w:sz w:val="28"/>
          <w:szCs w:val="28"/>
        </w:rPr>
      </w:pPr>
      <w:r w:rsidRPr="0063437B">
        <w:rPr>
          <w:rFonts w:ascii="Arial" w:hAnsi="Arial" w:cs="Arial"/>
          <w:bCs/>
          <w:sz w:val="28"/>
          <w:szCs w:val="28"/>
        </w:rPr>
        <w:t>Jessica Alexander</w:t>
      </w:r>
    </w:p>
    <w:p w14:paraId="0363A438" w14:textId="6541C836" w:rsidR="003F5D83" w:rsidRPr="0063437B" w:rsidRDefault="003F5D83" w:rsidP="00567502">
      <w:pPr>
        <w:jc w:val="center"/>
        <w:rPr>
          <w:rFonts w:ascii="Arial" w:hAnsi="Arial" w:cs="Arial"/>
          <w:bCs/>
          <w:sz w:val="28"/>
          <w:szCs w:val="28"/>
        </w:rPr>
      </w:pPr>
      <w:r w:rsidRPr="0063437B">
        <w:rPr>
          <w:rFonts w:ascii="Arial" w:hAnsi="Arial" w:cs="Arial"/>
          <w:bCs/>
          <w:sz w:val="28"/>
          <w:szCs w:val="28"/>
        </w:rPr>
        <w:t>1913075</w:t>
      </w:r>
    </w:p>
    <w:p w14:paraId="279A935D" w14:textId="77777777" w:rsidR="003F5D83" w:rsidRPr="0063437B" w:rsidRDefault="003F5D83" w:rsidP="003F5D83">
      <w:pPr>
        <w:jc w:val="center"/>
        <w:rPr>
          <w:rFonts w:ascii="Arial" w:hAnsi="Arial" w:cs="Arial"/>
          <w:bCs/>
          <w:sz w:val="28"/>
          <w:szCs w:val="28"/>
        </w:rPr>
      </w:pPr>
    </w:p>
    <w:p w14:paraId="106E6D78" w14:textId="77777777" w:rsidR="00567502" w:rsidRPr="0063437B" w:rsidRDefault="003F5D83" w:rsidP="00567502">
      <w:pPr>
        <w:jc w:val="center"/>
        <w:rPr>
          <w:rFonts w:ascii="Arial" w:hAnsi="Arial" w:cs="Arial"/>
          <w:bCs/>
          <w:sz w:val="28"/>
          <w:szCs w:val="28"/>
        </w:rPr>
      </w:pPr>
      <w:r w:rsidRPr="0063437B">
        <w:rPr>
          <w:rFonts w:ascii="Arial" w:hAnsi="Arial" w:cs="Arial"/>
          <w:bCs/>
          <w:sz w:val="28"/>
          <w:szCs w:val="28"/>
        </w:rPr>
        <w:t>Business and Management</w:t>
      </w:r>
    </w:p>
    <w:p w14:paraId="4858CA6C" w14:textId="2B2047C7" w:rsidR="003F5D83" w:rsidRPr="0063437B" w:rsidRDefault="003F5D83" w:rsidP="00567502">
      <w:pPr>
        <w:jc w:val="center"/>
        <w:rPr>
          <w:rFonts w:ascii="Arial" w:hAnsi="Arial" w:cs="Arial"/>
          <w:bCs/>
          <w:sz w:val="28"/>
          <w:szCs w:val="28"/>
        </w:rPr>
      </w:pPr>
      <w:r w:rsidRPr="0063437B">
        <w:rPr>
          <w:rFonts w:ascii="Arial" w:hAnsi="Arial" w:cs="Arial"/>
          <w:bCs/>
          <w:sz w:val="28"/>
          <w:szCs w:val="28"/>
        </w:rPr>
        <w:t>Business Inquiry and Research</w:t>
      </w:r>
    </w:p>
    <w:p w14:paraId="115A7D5C" w14:textId="77777777" w:rsidR="003F5D83" w:rsidRPr="0063437B" w:rsidRDefault="003F5D83" w:rsidP="003F5D83">
      <w:pPr>
        <w:jc w:val="center"/>
        <w:rPr>
          <w:rFonts w:ascii="Arial" w:hAnsi="Arial" w:cs="Arial"/>
          <w:bCs/>
          <w:sz w:val="28"/>
          <w:szCs w:val="28"/>
        </w:rPr>
      </w:pPr>
    </w:p>
    <w:p w14:paraId="5787EA04" w14:textId="776A55B4" w:rsidR="003F5D83" w:rsidRPr="0063437B" w:rsidRDefault="003F5D83" w:rsidP="003F5D83">
      <w:pPr>
        <w:jc w:val="center"/>
        <w:rPr>
          <w:rFonts w:ascii="Arial" w:hAnsi="Arial" w:cs="Arial"/>
          <w:bCs/>
          <w:sz w:val="28"/>
          <w:szCs w:val="28"/>
        </w:rPr>
      </w:pPr>
      <w:r w:rsidRPr="0063437B">
        <w:rPr>
          <w:rFonts w:ascii="Arial" w:hAnsi="Arial" w:cs="Arial"/>
          <w:bCs/>
          <w:sz w:val="28"/>
          <w:szCs w:val="28"/>
        </w:rPr>
        <w:t>Tutor: Dr Alex Bell</w:t>
      </w:r>
    </w:p>
    <w:p w14:paraId="4566D4AC" w14:textId="47778B75" w:rsidR="00567502" w:rsidRPr="0063437B" w:rsidRDefault="00567502" w:rsidP="003F5D83">
      <w:pPr>
        <w:jc w:val="center"/>
        <w:rPr>
          <w:rFonts w:ascii="Arial" w:hAnsi="Arial" w:cs="Arial"/>
          <w:bCs/>
          <w:sz w:val="28"/>
          <w:szCs w:val="28"/>
        </w:rPr>
      </w:pPr>
      <w:r w:rsidRPr="0063437B">
        <w:rPr>
          <w:rFonts w:ascii="Arial" w:hAnsi="Arial" w:cs="Arial"/>
          <w:bCs/>
          <w:sz w:val="28"/>
          <w:szCs w:val="28"/>
        </w:rPr>
        <w:t>May 20, 2020</w:t>
      </w:r>
    </w:p>
    <w:p w14:paraId="7156EFB7" w14:textId="7846C357" w:rsidR="00F477F8" w:rsidRPr="003B6C81" w:rsidRDefault="00F477F8">
      <w:pPr>
        <w:rPr>
          <w:rFonts w:ascii="Arial" w:hAnsi="Arial" w:cs="Arial"/>
        </w:rPr>
      </w:pPr>
    </w:p>
    <w:p w14:paraId="4DC0CD7A" w14:textId="7897984F" w:rsidR="00A6543A" w:rsidRPr="003B6C81" w:rsidRDefault="00A6543A">
      <w:pPr>
        <w:rPr>
          <w:rFonts w:ascii="Arial" w:hAnsi="Arial" w:cs="Arial"/>
        </w:rPr>
      </w:pPr>
    </w:p>
    <w:p w14:paraId="6ABB0A7A" w14:textId="248DED39" w:rsidR="00A6543A" w:rsidRPr="003B6C81" w:rsidRDefault="00A6543A">
      <w:pPr>
        <w:rPr>
          <w:rFonts w:ascii="Arial" w:hAnsi="Arial" w:cs="Arial"/>
        </w:rPr>
      </w:pPr>
    </w:p>
    <w:p w14:paraId="73D263B1" w14:textId="69478225" w:rsidR="00A6543A" w:rsidRPr="003B6C81" w:rsidRDefault="00A6543A">
      <w:pPr>
        <w:rPr>
          <w:rFonts w:ascii="Arial" w:hAnsi="Arial" w:cs="Arial"/>
        </w:rPr>
      </w:pPr>
    </w:p>
    <w:p w14:paraId="7758C797" w14:textId="23EDD941" w:rsidR="00A6543A" w:rsidRPr="003B6C81" w:rsidRDefault="00A6543A">
      <w:pPr>
        <w:rPr>
          <w:rFonts w:ascii="Arial" w:hAnsi="Arial" w:cs="Arial"/>
        </w:rPr>
      </w:pPr>
    </w:p>
    <w:p w14:paraId="76B44D94" w14:textId="7E112517" w:rsidR="00A6543A" w:rsidRPr="003B6C81" w:rsidRDefault="00A6543A">
      <w:pPr>
        <w:rPr>
          <w:rFonts w:ascii="Arial" w:hAnsi="Arial" w:cs="Arial"/>
        </w:rPr>
      </w:pPr>
    </w:p>
    <w:p w14:paraId="72C8ED25" w14:textId="213EA625" w:rsidR="00A6543A" w:rsidRPr="003B6C81" w:rsidRDefault="00A6543A">
      <w:pPr>
        <w:rPr>
          <w:rFonts w:ascii="Arial" w:hAnsi="Arial" w:cs="Arial"/>
        </w:rPr>
      </w:pPr>
    </w:p>
    <w:p w14:paraId="7B789D19" w14:textId="5D2FC91B" w:rsidR="00A6543A" w:rsidRPr="003B6C81" w:rsidRDefault="00A6543A">
      <w:pPr>
        <w:rPr>
          <w:rFonts w:ascii="Arial" w:hAnsi="Arial" w:cs="Arial"/>
        </w:rPr>
      </w:pPr>
    </w:p>
    <w:p w14:paraId="0D4308EC" w14:textId="5FB9FFBA" w:rsidR="00A6543A" w:rsidRPr="003B6C81" w:rsidRDefault="00A6543A">
      <w:pPr>
        <w:rPr>
          <w:rFonts w:ascii="Arial" w:hAnsi="Arial" w:cs="Arial"/>
        </w:rPr>
      </w:pPr>
    </w:p>
    <w:p w14:paraId="7D947309" w14:textId="430E12C3" w:rsidR="00A6543A" w:rsidRPr="003B6C81" w:rsidRDefault="00A6543A">
      <w:pPr>
        <w:rPr>
          <w:rFonts w:ascii="Arial" w:hAnsi="Arial" w:cs="Arial"/>
        </w:rPr>
      </w:pPr>
    </w:p>
    <w:p w14:paraId="0DF28B4D" w14:textId="2CD6AEE3" w:rsidR="00A6543A" w:rsidRPr="003B6C81" w:rsidRDefault="00A6543A">
      <w:pPr>
        <w:rPr>
          <w:rFonts w:ascii="Arial" w:hAnsi="Arial" w:cs="Arial"/>
        </w:rPr>
      </w:pPr>
    </w:p>
    <w:p w14:paraId="430010DB" w14:textId="74938BF4" w:rsidR="00A6543A" w:rsidRPr="003B6C81" w:rsidRDefault="00A6543A">
      <w:pPr>
        <w:rPr>
          <w:rFonts w:ascii="Arial" w:hAnsi="Arial" w:cs="Arial"/>
        </w:rPr>
      </w:pPr>
    </w:p>
    <w:p w14:paraId="5B6D0D25" w14:textId="019E27E0" w:rsidR="00A6543A" w:rsidRPr="003B6C81" w:rsidRDefault="00A6543A">
      <w:pPr>
        <w:rPr>
          <w:rFonts w:ascii="Arial" w:hAnsi="Arial" w:cs="Arial"/>
        </w:rPr>
      </w:pPr>
    </w:p>
    <w:p w14:paraId="2B6C7147" w14:textId="7A426D68" w:rsidR="00A6543A" w:rsidRPr="003B6C81" w:rsidRDefault="00A6543A">
      <w:pPr>
        <w:rPr>
          <w:rFonts w:ascii="Arial" w:hAnsi="Arial" w:cs="Arial"/>
        </w:rPr>
      </w:pPr>
    </w:p>
    <w:p w14:paraId="616C3876" w14:textId="0FBEEAE6" w:rsidR="00A6543A" w:rsidRPr="003B6C81" w:rsidRDefault="00A6543A">
      <w:pPr>
        <w:rPr>
          <w:rFonts w:ascii="Arial" w:hAnsi="Arial" w:cs="Arial"/>
        </w:rPr>
      </w:pPr>
    </w:p>
    <w:p w14:paraId="2A463FD7" w14:textId="640BDD1E" w:rsidR="00A6543A" w:rsidRPr="003B6C81" w:rsidRDefault="00A6543A">
      <w:pPr>
        <w:rPr>
          <w:rFonts w:ascii="Arial" w:hAnsi="Arial" w:cs="Arial"/>
        </w:rPr>
      </w:pPr>
    </w:p>
    <w:p w14:paraId="4A0A38D3" w14:textId="77777777" w:rsidR="0063437B" w:rsidRDefault="0063437B" w:rsidP="00B54545">
      <w:pPr>
        <w:spacing w:line="360" w:lineRule="auto"/>
        <w:rPr>
          <w:rFonts w:ascii="Arial" w:hAnsi="Arial" w:cs="Arial"/>
        </w:rPr>
      </w:pPr>
    </w:p>
    <w:p w14:paraId="5EA151BA" w14:textId="3B47BC29" w:rsidR="00D57B49" w:rsidRPr="003B6C81" w:rsidRDefault="00D57B49" w:rsidP="00B54545">
      <w:pPr>
        <w:spacing w:line="360" w:lineRule="auto"/>
        <w:rPr>
          <w:rFonts w:ascii="Arial" w:hAnsi="Arial" w:cs="Arial"/>
          <w:b/>
          <w:bCs/>
          <w:sz w:val="28"/>
          <w:szCs w:val="28"/>
        </w:rPr>
      </w:pPr>
      <w:r w:rsidRPr="003B6C81">
        <w:rPr>
          <w:rFonts w:ascii="Arial" w:hAnsi="Arial" w:cs="Arial"/>
          <w:b/>
          <w:bCs/>
          <w:sz w:val="28"/>
          <w:szCs w:val="28"/>
        </w:rPr>
        <w:lastRenderedPageBreak/>
        <w:t xml:space="preserve">Table of Contents </w:t>
      </w:r>
    </w:p>
    <w:p w14:paraId="6DC941FB" w14:textId="45D6F6F3" w:rsidR="00D57B49" w:rsidRPr="003B6C81" w:rsidRDefault="00D57B49" w:rsidP="00B54545">
      <w:pPr>
        <w:spacing w:line="360" w:lineRule="auto"/>
        <w:rPr>
          <w:rFonts w:ascii="Arial" w:hAnsi="Arial" w:cs="Arial"/>
        </w:rPr>
      </w:pPr>
      <w:r w:rsidRPr="003B6C81">
        <w:rPr>
          <w:rFonts w:ascii="Arial" w:hAnsi="Arial" w:cs="Arial"/>
        </w:rPr>
        <w:t>Cover Page ……………..……………………………………………</w:t>
      </w:r>
      <w:r w:rsidR="0063437B">
        <w:rPr>
          <w:rFonts w:ascii="Arial" w:hAnsi="Arial" w:cs="Arial"/>
        </w:rPr>
        <w:t>.</w:t>
      </w:r>
      <w:r w:rsidRPr="003B6C81">
        <w:rPr>
          <w:rFonts w:ascii="Arial" w:hAnsi="Arial" w:cs="Arial"/>
        </w:rPr>
        <w:t xml:space="preserve">……..………………. 1 </w:t>
      </w:r>
    </w:p>
    <w:p w14:paraId="5CF52C39" w14:textId="257EBCF0" w:rsidR="00D57B49" w:rsidRPr="003B6C81" w:rsidRDefault="00D57B49" w:rsidP="00B54545">
      <w:pPr>
        <w:spacing w:line="360" w:lineRule="auto"/>
        <w:rPr>
          <w:rFonts w:ascii="Arial" w:hAnsi="Arial" w:cs="Arial"/>
        </w:rPr>
      </w:pPr>
      <w:r w:rsidRPr="003B6C81">
        <w:rPr>
          <w:rFonts w:ascii="Arial" w:hAnsi="Arial" w:cs="Arial"/>
        </w:rPr>
        <w:t>Table of Contents …………………………………………………………………</w:t>
      </w:r>
      <w:r w:rsidRPr="003B6C81">
        <w:rPr>
          <w:rFonts w:ascii="Arial" w:hAnsi="Arial" w:cs="Arial"/>
        </w:rPr>
        <w:t>...</w:t>
      </w:r>
      <w:r w:rsidRPr="003B6C81">
        <w:rPr>
          <w:rFonts w:ascii="Arial" w:hAnsi="Arial" w:cs="Arial"/>
        </w:rPr>
        <w:t>………. 2</w:t>
      </w:r>
    </w:p>
    <w:p w14:paraId="44AE723B" w14:textId="5BEDA89E" w:rsidR="00D57B49" w:rsidRPr="003B6C81" w:rsidRDefault="00D57B49" w:rsidP="00B54545">
      <w:pPr>
        <w:spacing w:line="360" w:lineRule="auto"/>
        <w:rPr>
          <w:rFonts w:ascii="Arial" w:hAnsi="Arial" w:cs="Arial"/>
        </w:rPr>
      </w:pPr>
      <w:r w:rsidRPr="003B6C81">
        <w:rPr>
          <w:rFonts w:ascii="Arial" w:hAnsi="Arial" w:cs="Arial"/>
        </w:rPr>
        <w:t>Introduction …………………………………………………</w:t>
      </w:r>
      <w:r w:rsidR="0063437B">
        <w:rPr>
          <w:rFonts w:ascii="Arial" w:hAnsi="Arial" w:cs="Arial"/>
        </w:rPr>
        <w:t>…</w:t>
      </w:r>
      <w:r w:rsidRPr="003B6C81">
        <w:rPr>
          <w:rFonts w:ascii="Arial" w:hAnsi="Arial" w:cs="Arial"/>
        </w:rPr>
        <w:t>………..……………………. 3</w:t>
      </w:r>
    </w:p>
    <w:p w14:paraId="2DB5DA3A" w14:textId="3DA5A2D2" w:rsidR="00D57B49" w:rsidRPr="003B6C81" w:rsidRDefault="00D57B49" w:rsidP="00B54545">
      <w:pPr>
        <w:spacing w:line="360" w:lineRule="auto"/>
        <w:rPr>
          <w:rFonts w:ascii="Arial" w:hAnsi="Arial" w:cs="Arial"/>
        </w:rPr>
      </w:pPr>
      <w:r w:rsidRPr="003B6C81">
        <w:rPr>
          <w:rFonts w:ascii="Arial" w:eastAsiaTheme="minorEastAsia" w:hAnsi="Arial" w:cs="Arial"/>
          <w:bCs/>
          <w:color w:val="333333"/>
          <w:sz w:val="24"/>
          <w:szCs w:val="24"/>
        </w:rPr>
        <w:t>Methodological Approach</w:t>
      </w:r>
      <w:r w:rsidRPr="003B6C81">
        <w:rPr>
          <w:rFonts w:ascii="Arial" w:eastAsiaTheme="minorEastAsia" w:hAnsi="Arial" w:cs="Arial"/>
          <w:bCs/>
          <w:color w:val="333333"/>
          <w:sz w:val="24"/>
          <w:szCs w:val="24"/>
        </w:rPr>
        <w:t xml:space="preserve"> </w:t>
      </w:r>
      <w:r w:rsidRPr="003B6C81">
        <w:rPr>
          <w:rFonts w:ascii="Arial" w:hAnsi="Arial" w:cs="Arial"/>
        </w:rPr>
        <w:t>…………………….………….……</w:t>
      </w:r>
      <w:r w:rsidRPr="003B6C81">
        <w:rPr>
          <w:rFonts w:ascii="Arial" w:hAnsi="Arial" w:cs="Arial"/>
        </w:rPr>
        <w:t>…………………….</w:t>
      </w:r>
      <w:r w:rsidRPr="003B6C81">
        <w:rPr>
          <w:rFonts w:ascii="Arial" w:hAnsi="Arial" w:cs="Arial"/>
        </w:rPr>
        <w:t xml:space="preserve">…... </w:t>
      </w:r>
      <w:r w:rsidR="00B54545" w:rsidRPr="003B6C81">
        <w:rPr>
          <w:rFonts w:ascii="Arial" w:hAnsi="Arial" w:cs="Arial"/>
        </w:rPr>
        <w:t>4</w:t>
      </w:r>
    </w:p>
    <w:p w14:paraId="6D6354FD" w14:textId="7BC827EA" w:rsidR="00D57B49" w:rsidRPr="003B6C81" w:rsidRDefault="00D57B49" w:rsidP="00B54545">
      <w:pPr>
        <w:spacing w:line="360" w:lineRule="auto"/>
        <w:rPr>
          <w:rFonts w:ascii="Arial" w:eastAsiaTheme="minorEastAsia" w:hAnsi="Arial" w:cs="Arial"/>
          <w:bCs/>
          <w:color w:val="333333"/>
        </w:rPr>
      </w:pPr>
      <w:r w:rsidRPr="003B6C81">
        <w:rPr>
          <w:rFonts w:ascii="Arial" w:hAnsi="Arial" w:cs="Arial"/>
          <w:bCs/>
          <w:sz w:val="24"/>
          <w:szCs w:val="24"/>
        </w:rPr>
        <w:t>Planned Data Analysis and Presentation</w:t>
      </w:r>
      <w:r w:rsidRPr="003B6C81">
        <w:rPr>
          <w:rFonts w:ascii="Arial" w:eastAsiaTheme="minorEastAsia" w:hAnsi="Arial" w:cs="Arial"/>
          <w:bCs/>
          <w:color w:val="333333"/>
        </w:rPr>
        <w:t xml:space="preserve"> </w:t>
      </w:r>
      <w:r w:rsidRPr="003B6C81">
        <w:rPr>
          <w:rFonts w:ascii="Arial" w:hAnsi="Arial" w:cs="Arial"/>
        </w:rPr>
        <w:t>……………</w:t>
      </w:r>
      <w:r w:rsidRPr="003B6C81">
        <w:rPr>
          <w:rFonts w:ascii="Arial" w:hAnsi="Arial" w:cs="Arial"/>
        </w:rPr>
        <w:t>..</w:t>
      </w:r>
      <w:r w:rsidRPr="003B6C81">
        <w:rPr>
          <w:rFonts w:ascii="Arial" w:hAnsi="Arial" w:cs="Arial"/>
        </w:rPr>
        <w:t xml:space="preserve">…………..……….………… </w:t>
      </w:r>
      <w:r w:rsidR="00B54545" w:rsidRPr="003B6C81">
        <w:rPr>
          <w:rFonts w:ascii="Arial" w:hAnsi="Arial" w:cs="Arial"/>
        </w:rPr>
        <w:t>5</w:t>
      </w:r>
    </w:p>
    <w:p w14:paraId="16C06E44" w14:textId="5877DDB3" w:rsidR="00D57B49" w:rsidRPr="003B6C81" w:rsidRDefault="00D57B49" w:rsidP="00B54545">
      <w:pPr>
        <w:spacing w:line="360" w:lineRule="auto"/>
        <w:rPr>
          <w:rFonts w:ascii="Arial" w:hAnsi="Arial" w:cs="Arial"/>
          <w:bCs/>
          <w:sz w:val="24"/>
          <w:szCs w:val="24"/>
        </w:rPr>
      </w:pPr>
      <w:r w:rsidRPr="003B6C81">
        <w:rPr>
          <w:rFonts w:ascii="Arial" w:hAnsi="Arial" w:cs="Arial"/>
          <w:bCs/>
          <w:sz w:val="24"/>
          <w:szCs w:val="24"/>
        </w:rPr>
        <w:t>Research Planning and Ethics</w:t>
      </w:r>
      <w:r w:rsidRPr="003B6C81">
        <w:rPr>
          <w:rFonts w:ascii="Arial" w:hAnsi="Arial" w:cs="Arial"/>
          <w:bCs/>
          <w:sz w:val="24"/>
          <w:szCs w:val="24"/>
        </w:rPr>
        <w:t xml:space="preserve"> </w:t>
      </w:r>
      <w:r w:rsidRPr="003B6C81">
        <w:rPr>
          <w:rFonts w:ascii="Arial" w:hAnsi="Arial" w:cs="Arial"/>
        </w:rPr>
        <w:t>……………………………………………</w:t>
      </w:r>
      <w:r w:rsidR="0063437B">
        <w:rPr>
          <w:rFonts w:ascii="Arial" w:hAnsi="Arial" w:cs="Arial"/>
        </w:rPr>
        <w:t>…</w:t>
      </w:r>
      <w:r w:rsidRPr="003B6C81">
        <w:rPr>
          <w:rFonts w:ascii="Arial" w:hAnsi="Arial" w:cs="Arial"/>
        </w:rPr>
        <w:t xml:space="preserve">……..…... </w:t>
      </w:r>
      <w:r w:rsidR="00B54545" w:rsidRPr="003B6C81">
        <w:rPr>
          <w:rFonts w:ascii="Arial" w:hAnsi="Arial" w:cs="Arial"/>
        </w:rPr>
        <w:t>5-6</w:t>
      </w:r>
    </w:p>
    <w:p w14:paraId="6F52E005" w14:textId="5281091F" w:rsidR="00D57B49" w:rsidRPr="003B6C81" w:rsidRDefault="00D57B49" w:rsidP="00B54545">
      <w:pPr>
        <w:spacing w:line="360" w:lineRule="auto"/>
        <w:rPr>
          <w:rFonts w:ascii="Arial" w:hAnsi="Arial" w:cs="Arial"/>
        </w:rPr>
      </w:pPr>
      <w:r w:rsidRPr="003B6C81">
        <w:rPr>
          <w:rFonts w:ascii="Arial" w:hAnsi="Arial" w:cs="Arial"/>
        </w:rPr>
        <w:t>Bibliography …</w:t>
      </w:r>
      <w:r w:rsidRPr="003B6C81">
        <w:rPr>
          <w:rFonts w:ascii="Arial" w:hAnsi="Arial" w:cs="Arial"/>
        </w:rPr>
        <w:t>…………</w:t>
      </w:r>
      <w:r w:rsidRPr="003B6C81">
        <w:rPr>
          <w:rFonts w:ascii="Arial" w:hAnsi="Arial" w:cs="Arial"/>
        </w:rPr>
        <w:t>.</w:t>
      </w:r>
      <w:r w:rsidRPr="003B6C81">
        <w:rPr>
          <w:rFonts w:ascii="Arial" w:hAnsi="Arial" w:cs="Arial"/>
        </w:rPr>
        <w:t>…………………….……….………………………</w:t>
      </w:r>
      <w:r w:rsidR="0063437B">
        <w:rPr>
          <w:rFonts w:ascii="Arial" w:hAnsi="Arial" w:cs="Arial"/>
        </w:rPr>
        <w:t>.</w:t>
      </w:r>
      <w:r w:rsidRPr="003B6C81">
        <w:rPr>
          <w:rFonts w:ascii="Arial" w:hAnsi="Arial" w:cs="Arial"/>
        </w:rPr>
        <w:t>………….</w:t>
      </w:r>
      <w:r w:rsidRPr="003B6C81">
        <w:rPr>
          <w:rFonts w:ascii="Arial" w:hAnsi="Arial" w:cs="Arial"/>
        </w:rPr>
        <w:t xml:space="preserve">…. </w:t>
      </w:r>
      <w:r w:rsidR="00B54545" w:rsidRPr="003B6C81">
        <w:rPr>
          <w:rFonts w:ascii="Arial" w:hAnsi="Arial" w:cs="Arial"/>
        </w:rPr>
        <w:t>7</w:t>
      </w:r>
    </w:p>
    <w:p w14:paraId="09C78D39" w14:textId="77777777" w:rsidR="00D57B49" w:rsidRPr="003B6C81" w:rsidRDefault="00D57B49" w:rsidP="003F5D83">
      <w:pPr>
        <w:rPr>
          <w:rFonts w:ascii="Arial" w:eastAsiaTheme="minorEastAsia" w:hAnsi="Arial" w:cs="Arial"/>
          <w:b/>
          <w:color w:val="333333"/>
          <w:sz w:val="28"/>
          <w:szCs w:val="28"/>
        </w:rPr>
      </w:pPr>
    </w:p>
    <w:p w14:paraId="4C8C9A55" w14:textId="77777777" w:rsidR="00D57B49" w:rsidRPr="003B6C81" w:rsidRDefault="00D57B49" w:rsidP="003F5D83">
      <w:pPr>
        <w:rPr>
          <w:rFonts w:ascii="Arial" w:eastAsiaTheme="minorEastAsia" w:hAnsi="Arial" w:cs="Arial"/>
          <w:b/>
          <w:color w:val="333333"/>
          <w:sz w:val="28"/>
          <w:szCs w:val="28"/>
        </w:rPr>
      </w:pPr>
    </w:p>
    <w:p w14:paraId="0E980377" w14:textId="77777777" w:rsidR="00D57B49" w:rsidRPr="003B6C81" w:rsidRDefault="00D57B49" w:rsidP="003F5D83">
      <w:pPr>
        <w:rPr>
          <w:rFonts w:ascii="Arial" w:eastAsiaTheme="minorEastAsia" w:hAnsi="Arial" w:cs="Arial"/>
          <w:b/>
          <w:color w:val="333333"/>
          <w:sz w:val="28"/>
          <w:szCs w:val="28"/>
        </w:rPr>
      </w:pPr>
    </w:p>
    <w:p w14:paraId="6CB29563" w14:textId="77777777" w:rsidR="00D57B49" w:rsidRPr="003B6C81" w:rsidRDefault="00D57B49" w:rsidP="003F5D83">
      <w:pPr>
        <w:rPr>
          <w:rFonts w:ascii="Arial" w:eastAsiaTheme="minorEastAsia" w:hAnsi="Arial" w:cs="Arial"/>
          <w:b/>
          <w:color w:val="333333"/>
          <w:sz w:val="28"/>
          <w:szCs w:val="28"/>
        </w:rPr>
      </w:pPr>
    </w:p>
    <w:p w14:paraId="18D71B07" w14:textId="1767B2F9" w:rsidR="00D57B49" w:rsidRPr="003B6C81" w:rsidRDefault="00D57B49" w:rsidP="003F5D83">
      <w:pPr>
        <w:rPr>
          <w:rFonts w:ascii="Arial" w:eastAsiaTheme="minorEastAsia" w:hAnsi="Arial" w:cs="Arial"/>
          <w:b/>
          <w:color w:val="333333"/>
          <w:sz w:val="28"/>
          <w:szCs w:val="28"/>
        </w:rPr>
      </w:pPr>
    </w:p>
    <w:p w14:paraId="0049C6E3" w14:textId="295FB06F" w:rsidR="00D57B49" w:rsidRPr="003B6C81" w:rsidRDefault="00D57B49" w:rsidP="003F5D83">
      <w:pPr>
        <w:rPr>
          <w:rFonts w:ascii="Arial" w:eastAsiaTheme="minorEastAsia" w:hAnsi="Arial" w:cs="Arial"/>
          <w:b/>
          <w:color w:val="333333"/>
          <w:sz w:val="28"/>
          <w:szCs w:val="28"/>
        </w:rPr>
      </w:pPr>
    </w:p>
    <w:p w14:paraId="57004E1E" w14:textId="41C1BB2D" w:rsidR="00D57B49" w:rsidRPr="003B6C81" w:rsidRDefault="00D57B49" w:rsidP="003F5D83">
      <w:pPr>
        <w:rPr>
          <w:rFonts w:ascii="Arial" w:eastAsiaTheme="minorEastAsia" w:hAnsi="Arial" w:cs="Arial"/>
          <w:b/>
          <w:color w:val="333333"/>
          <w:sz w:val="28"/>
          <w:szCs w:val="28"/>
        </w:rPr>
      </w:pPr>
    </w:p>
    <w:p w14:paraId="403684DD" w14:textId="0693F21F" w:rsidR="00D57B49" w:rsidRPr="003B6C81" w:rsidRDefault="00D57B49" w:rsidP="003F5D83">
      <w:pPr>
        <w:rPr>
          <w:rFonts w:ascii="Arial" w:eastAsiaTheme="minorEastAsia" w:hAnsi="Arial" w:cs="Arial"/>
          <w:b/>
          <w:color w:val="333333"/>
          <w:sz w:val="28"/>
          <w:szCs w:val="28"/>
        </w:rPr>
      </w:pPr>
    </w:p>
    <w:p w14:paraId="74BC4EF3" w14:textId="772DA940" w:rsidR="00D57B49" w:rsidRPr="003B6C81" w:rsidRDefault="00D57B49" w:rsidP="003F5D83">
      <w:pPr>
        <w:rPr>
          <w:rFonts w:ascii="Arial" w:eastAsiaTheme="minorEastAsia" w:hAnsi="Arial" w:cs="Arial"/>
          <w:b/>
          <w:color w:val="333333"/>
          <w:sz w:val="28"/>
          <w:szCs w:val="28"/>
        </w:rPr>
      </w:pPr>
    </w:p>
    <w:p w14:paraId="2DC2E886" w14:textId="295F224A" w:rsidR="00D57B49" w:rsidRPr="003B6C81" w:rsidRDefault="00D57B49" w:rsidP="003F5D83">
      <w:pPr>
        <w:rPr>
          <w:rFonts w:ascii="Arial" w:eastAsiaTheme="minorEastAsia" w:hAnsi="Arial" w:cs="Arial"/>
          <w:b/>
          <w:color w:val="333333"/>
          <w:sz w:val="28"/>
          <w:szCs w:val="28"/>
        </w:rPr>
      </w:pPr>
    </w:p>
    <w:p w14:paraId="41B340E8" w14:textId="14CDDDD3" w:rsidR="00D57B49" w:rsidRPr="003B6C81" w:rsidRDefault="00D57B49" w:rsidP="003F5D83">
      <w:pPr>
        <w:rPr>
          <w:rFonts w:ascii="Arial" w:eastAsiaTheme="minorEastAsia" w:hAnsi="Arial" w:cs="Arial"/>
          <w:b/>
          <w:color w:val="333333"/>
          <w:sz w:val="28"/>
          <w:szCs w:val="28"/>
        </w:rPr>
      </w:pPr>
    </w:p>
    <w:p w14:paraId="38C39D74" w14:textId="437C2EA7" w:rsidR="00D57B49" w:rsidRPr="003B6C81" w:rsidRDefault="00D57B49" w:rsidP="003F5D83">
      <w:pPr>
        <w:rPr>
          <w:rFonts w:ascii="Arial" w:eastAsiaTheme="minorEastAsia" w:hAnsi="Arial" w:cs="Arial"/>
          <w:b/>
          <w:color w:val="333333"/>
          <w:sz w:val="28"/>
          <w:szCs w:val="28"/>
        </w:rPr>
      </w:pPr>
    </w:p>
    <w:p w14:paraId="0E168966" w14:textId="11A1C189" w:rsidR="00D57B49" w:rsidRPr="003B6C81" w:rsidRDefault="00D57B49" w:rsidP="003F5D83">
      <w:pPr>
        <w:rPr>
          <w:rFonts w:ascii="Arial" w:eastAsiaTheme="minorEastAsia" w:hAnsi="Arial" w:cs="Arial"/>
          <w:b/>
          <w:color w:val="333333"/>
          <w:sz w:val="28"/>
          <w:szCs w:val="28"/>
        </w:rPr>
      </w:pPr>
    </w:p>
    <w:p w14:paraId="058A5015" w14:textId="262EE8A8" w:rsidR="00D57B49" w:rsidRPr="003B6C81" w:rsidRDefault="00D57B49" w:rsidP="003F5D83">
      <w:pPr>
        <w:rPr>
          <w:rFonts w:ascii="Arial" w:eastAsiaTheme="minorEastAsia" w:hAnsi="Arial" w:cs="Arial"/>
          <w:b/>
          <w:color w:val="333333"/>
          <w:sz w:val="28"/>
          <w:szCs w:val="28"/>
        </w:rPr>
      </w:pPr>
    </w:p>
    <w:p w14:paraId="6A02460C" w14:textId="77777777" w:rsidR="00B54545" w:rsidRPr="003B6C81" w:rsidRDefault="00B54545" w:rsidP="003F5D83">
      <w:pPr>
        <w:rPr>
          <w:rFonts w:ascii="Arial" w:eastAsiaTheme="minorEastAsia" w:hAnsi="Arial" w:cs="Arial"/>
          <w:b/>
          <w:color w:val="333333"/>
          <w:sz w:val="28"/>
          <w:szCs w:val="28"/>
        </w:rPr>
      </w:pPr>
    </w:p>
    <w:p w14:paraId="0B9D2A9E" w14:textId="77777777" w:rsidR="0063437B" w:rsidRDefault="0063437B" w:rsidP="003F5D83">
      <w:pPr>
        <w:rPr>
          <w:rFonts w:ascii="Arial" w:eastAsiaTheme="minorEastAsia" w:hAnsi="Arial" w:cs="Arial"/>
          <w:b/>
          <w:color w:val="333333"/>
          <w:sz w:val="28"/>
          <w:szCs w:val="28"/>
        </w:rPr>
      </w:pPr>
    </w:p>
    <w:p w14:paraId="3FADD3CF" w14:textId="0532DEE2" w:rsidR="00A22170" w:rsidRPr="003B6C81" w:rsidRDefault="003F5D83" w:rsidP="003F5D83">
      <w:pPr>
        <w:rPr>
          <w:rFonts w:ascii="Arial" w:eastAsiaTheme="minorEastAsia" w:hAnsi="Arial" w:cs="Arial"/>
          <w:b/>
          <w:color w:val="333333"/>
          <w:sz w:val="28"/>
          <w:szCs w:val="28"/>
        </w:rPr>
      </w:pPr>
      <w:r w:rsidRPr="003B6C81">
        <w:rPr>
          <w:rFonts w:ascii="Arial" w:eastAsiaTheme="minorEastAsia" w:hAnsi="Arial" w:cs="Arial"/>
          <w:b/>
          <w:color w:val="333333"/>
          <w:sz w:val="28"/>
          <w:szCs w:val="28"/>
        </w:rPr>
        <w:lastRenderedPageBreak/>
        <w:t>Introduction</w:t>
      </w:r>
    </w:p>
    <w:p w14:paraId="1C85CE21" w14:textId="56DB28DE" w:rsidR="00B253F1" w:rsidRPr="003B6C81" w:rsidRDefault="00D87AB0" w:rsidP="00D37183">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 xml:space="preserve">The first ever </w:t>
      </w:r>
      <w:r w:rsidR="0090698C" w:rsidRPr="003B6C81">
        <w:rPr>
          <w:rFonts w:ascii="Arial" w:eastAsiaTheme="minorEastAsia" w:hAnsi="Arial" w:cs="Arial"/>
          <w:bCs/>
          <w:color w:val="333333"/>
          <w:sz w:val="24"/>
          <w:szCs w:val="24"/>
        </w:rPr>
        <w:t>recognizable</w:t>
      </w:r>
      <w:r w:rsidRPr="003B6C81">
        <w:rPr>
          <w:rFonts w:ascii="Arial" w:eastAsiaTheme="minorEastAsia" w:hAnsi="Arial" w:cs="Arial"/>
          <w:bCs/>
          <w:color w:val="333333"/>
          <w:sz w:val="24"/>
          <w:szCs w:val="24"/>
        </w:rPr>
        <w:t xml:space="preserve"> social networking site was created in 1997. The website, Six Degrees, allowed its users to make a </w:t>
      </w:r>
      <w:r w:rsidR="0090698C" w:rsidRPr="003B6C81">
        <w:rPr>
          <w:rFonts w:ascii="Arial" w:eastAsiaTheme="minorEastAsia" w:hAnsi="Arial" w:cs="Arial"/>
          <w:bCs/>
          <w:color w:val="333333"/>
          <w:sz w:val="24"/>
          <w:szCs w:val="24"/>
        </w:rPr>
        <w:t xml:space="preserve">simple </w:t>
      </w:r>
      <w:r w:rsidRPr="003B6C81">
        <w:rPr>
          <w:rFonts w:ascii="Arial" w:eastAsiaTheme="minorEastAsia" w:hAnsi="Arial" w:cs="Arial"/>
          <w:bCs/>
          <w:color w:val="333333"/>
          <w:sz w:val="24"/>
          <w:szCs w:val="24"/>
        </w:rPr>
        <w:t xml:space="preserve">profile and connect with other users </w:t>
      </w:r>
      <w:sdt>
        <w:sdtPr>
          <w:rPr>
            <w:rFonts w:ascii="Arial" w:eastAsiaTheme="minorEastAsia" w:hAnsi="Arial" w:cs="Arial"/>
            <w:bCs/>
            <w:color w:val="333333"/>
            <w:sz w:val="24"/>
            <w:szCs w:val="24"/>
          </w:rPr>
          <w:id w:val="583031955"/>
          <w:citation/>
        </w:sdtPr>
        <w:sdtContent>
          <w:r w:rsidRPr="003B6C81">
            <w:rPr>
              <w:rFonts w:ascii="Arial" w:eastAsiaTheme="minorEastAsia" w:hAnsi="Arial" w:cs="Arial"/>
              <w:bCs/>
              <w:color w:val="333333"/>
              <w:sz w:val="24"/>
              <w:szCs w:val="24"/>
            </w:rPr>
            <w:fldChar w:fldCharType="begin"/>
          </w:r>
          <w:r w:rsidRPr="003B6C81">
            <w:rPr>
              <w:rFonts w:ascii="Arial" w:eastAsiaTheme="minorEastAsia" w:hAnsi="Arial" w:cs="Arial"/>
              <w:bCs/>
              <w:color w:val="333333"/>
              <w:sz w:val="24"/>
              <w:szCs w:val="24"/>
            </w:rPr>
            <w:instrText xml:space="preserve"> CITATION Hen13 \l 4105 </w:instrText>
          </w:r>
          <w:r w:rsidRPr="003B6C81">
            <w:rPr>
              <w:rFonts w:ascii="Arial" w:eastAsiaTheme="minorEastAsia" w:hAnsi="Arial" w:cs="Arial"/>
              <w:bCs/>
              <w:color w:val="333333"/>
              <w:sz w:val="24"/>
              <w:szCs w:val="24"/>
            </w:rPr>
            <w:fldChar w:fldCharType="separate"/>
          </w:r>
          <w:r w:rsidRPr="003B6C81">
            <w:rPr>
              <w:rFonts w:ascii="Arial" w:eastAsiaTheme="minorEastAsia" w:hAnsi="Arial" w:cs="Arial"/>
              <w:noProof/>
              <w:color w:val="333333"/>
              <w:sz w:val="24"/>
              <w:szCs w:val="24"/>
            </w:rPr>
            <w:t>(Hendricks, 2013)</w:t>
          </w:r>
          <w:r w:rsidRPr="003B6C81">
            <w:rPr>
              <w:rFonts w:ascii="Arial" w:eastAsiaTheme="minorEastAsia" w:hAnsi="Arial" w:cs="Arial"/>
              <w:bCs/>
              <w:color w:val="333333"/>
              <w:sz w:val="24"/>
              <w:szCs w:val="24"/>
            </w:rPr>
            <w:fldChar w:fldCharType="end"/>
          </w:r>
        </w:sdtContent>
      </w:sdt>
      <w:r w:rsidRPr="003B6C81">
        <w:rPr>
          <w:rFonts w:ascii="Arial" w:eastAsiaTheme="minorEastAsia" w:hAnsi="Arial" w:cs="Arial"/>
          <w:bCs/>
          <w:color w:val="333333"/>
          <w:sz w:val="24"/>
          <w:szCs w:val="24"/>
        </w:rPr>
        <w:t xml:space="preserve">. Three years later, the first real blogging sites started to become popular, creating the social media craze that has only continued to grow. </w:t>
      </w:r>
      <w:r w:rsidR="0090698C" w:rsidRPr="003B6C81">
        <w:rPr>
          <w:rFonts w:ascii="Arial" w:eastAsiaTheme="minorEastAsia" w:hAnsi="Arial" w:cs="Arial"/>
          <w:bCs/>
          <w:color w:val="333333"/>
          <w:sz w:val="24"/>
          <w:szCs w:val="24"/>
        </w:rPr>
        <w:t>Now, o</w:t>
      </w:r>
      <w:r w:rsidR="00A02247" w:rsidRPr="003B6C81">
        <w:rPr>
          <w:rFonts w:ascii="Arial" w:eastAsiaTheme="minorEastAsia" w:hAnsi="Arial" w:cs="Arial"/>
          <w:bCs/>
          <w:color w:val="333333"/>
          <w:sz w:val="24"/>
          <w:szCs w:val="24"/>
        </w:rPr>
        <w:t xml:space="preserve">ver the last </w:t>
      </w:r>
      <w:r w:rsidR="0090698C" w:rsidRPr="003B6C81">
        <w:rPr>
          <w:rFonts w:ascii="Arial" w:eastAsiaTheme="minorEastAsia" w:hAnsi="Arial" w:cs="Arial"/>
          <w:bCs/>
          <w:color w:val="333333"/>
          <w:sz w:val="24"/>
          <w:szCs w:val="24"/>
        </w:rPr>
        <w:t xml:space="preserve">decade or so, </w:t>
      </w:r>
      <w:r w:rsidRPr="003B6C81">
        <w:rPr>
          <w:rFonts w:ascii="Arial" w:eastAsiaTheme="minorEastAsia" w:hAnsi="Arial" w:cs="Arial"/>
          <w:bCs/>
          <w:color w:val="333333"/>
          <w:sz w:val="24"/>
          <w:szCs w:val="24"/>
        </w:rPr>
        <w:t xml:space="preserve">social </w:t>
      </w:r>
      <w:r w:rsidR="0090698C" w:rsidRPr="003B6C81">
        <w:rPr>
          <w:rFonts w:ascii="Arial" w:eastAsiaTheme="minorEastAsia" w:hAnsi="Arial" w:cs="Arial"/>
          <w:bCs/>
          <w:color w:val="333333"/>
          <w:sz w:val="24"/>
          <w:szCs w:val="24"/>
        </w:rPr>
        <w:t>media</w:t>
      </w:r>
      <w:r w:rsidRPr="003B6C81">
        <w:rPr>
          <w:rFonts w:ascii="Arial" w:eastAsiaTheme="minorEastAsia" w:hAnsi="Arial" w:cs="Arial"/>
          <w:bCs/>
          <w:color w:val="333333"/>
          <w:sz w:val="24"/>
          <w:szCs w:val="24"/>
        </w:rPr>
        <w:t xml:space="preserve"> </w:t>
      </w:r>
      <w:r w:rsidR="0090698C" w:rsidRPr="003B6C81">
        <w:rPr>
          <w:rFonts w:ascii="Arial" w:eastAsiaTheme="minorEastAsia" w:hAnsi="Arial" w:cs="Arial"/>
          <w:bCs/>
          <w:color w:val="333333"/>
          <w:sz w:val="24"/>
          <w:szCs w:val="24"/>
        </w:rPr>
        <w:t xml:space="preserve">access </w:t>
      </w:r>
      <w:r w:rsidRPr="003B6C81">
        <w:rPr>
          <w:rFonts w:ascii="Arial" w:eastAsiaTheme="minorEastAsia" w:hAnsi="Arial" w:cs="Arial"/>
          <w:bCs/>
          <w:color w:val="333333"/>
          <w:sz w:val="24"/>
          <w:szCs w:val="24"/>
        </w:rPr>
        <w:t>on smartphones and tablets</w:t>
      </w:r>
      <w:r w:rsidR="0090698C" w:rsidRPr="003B6C81">
        <w:rPr>
          <w:rFonts w:ascii="Arial" w:eastAsiaTheme="minorEastAsia" w:hAnsi="Arial" w:cs="Arial"/>
          <w:bCs/>
          <w:color w:val="333333"/>
          <w:sz w:val="24"/>
          <w:szCs w:val="24"/>
        </w:rPr>
        <w:t xml:space="preserve"> as allowed</w:t>
      </w:r>
      <w:r w:rsidR="00A02247" w:rsidRPr="003B6C81">
        <w:rPr>
          <w:rFonts w:ascii="Arial" w:eastAsiaTheme="minorEastAsia" w:hAnsi="Arial" w:cs="Arial"/>
          <w:bCs/>
          <w:color w:val="333333"/>
          <w:sz w:val="24"/>
          <w:szCs w:val="24"/>
        </w:rPr>
        <w:t xml:space="preserve"> people </w:t>
      </w:r>
      <w:r w:rsidR="0090698C" w:rsidRPr="003B6C81">
        <w:rPr>
          <w:rFonts w:ascii="Arial" w:eastAsiaTheme="minorEastAsia" w:hAnsi="Arial" w:cs="Arial"/>
          <w:bCs/>
          <w:color w:val="333333"/>
          <w:sz w:val="24"/>
          <w:szCs w:val="24"/>
        </w:rPr>
        <w:t>to</w:t>
      </w:r>
      <w:r w:rsidR="00A02247" w:rsidRPr="003B6C81">
        <w:rPr>
          <w:rFonts w:ascii="Arial" w:eastAsiaTheme="minorEastAsia" w:hAnsi="Arial" w:cs="Arial"/>
          <w:bCs/>
          <w:color w:val="333333"/>
          <w:sz w:val="24"/>
          <w:szCs w:val="24"/>
        </w:rPr>
        <w:t xml:space="preserve"> connect with others from around the world faster and easier than ever before.</w:t>
      </w:r>
      <w:r w:rsidR="0090698C" w:rsidRPr="003B6C81">
        <w:rPr>
          <w:rFonts w:ascii="Arial" w:eastAsiaTheme="minorEastAsia" w:hAnsi="Arial" w:cs="Arial"/>
          <w:bCs/>
          <w:color w:val="333333"/>
          <w:sz w:val="24"/>
          <w:szCs w:val="24"/>
        </w:rPr>
        <w:t xml:space="preserve"> There are </w:t>
      </w:r>
      <w:r w:rsidR="00B253F1" w:rsidRPr="003B6C81">
        <w:rPr>
          <w:rFonts w:ascii="Arial" w:eastAsiaTheme="minorEastAsia" w:hAnsi="Arial" w:cs="Arial"/>
          <w:bCs/>
          <w:color w:val="333333"/>
          <w:sz w:val="24"/>
          <w:szCs w:val="24"/>
        </w:rPr>
        <w:t>numerous</w:t>
      </w:r>
      <w:r w:rsidR="0090698C" w:rsidRPr="003B6C81">
        <w:rPr>
          <w:rFonts w:ascii="Arial" w:eastAsiaTheme="minorEastAsia" w:hAnsi="Arial" w:cs="Arial"/>
          <w:bCs/>
          <w:color w:val="333333"/>
          <w:sz w:val="24"/>
          <w:szCs w:val="24"/>
        </w:rPr>
        <w:t xml:space="preserve"> social media platforms to choose from, with the four most popular being, Facebook, twitter, LinkedIn, and Instagram</w:t>
      </w:r>
      <w:r w:rsidR="006172C4" w:rsidRPr="003B6C81">
        <w:rPr>
          <w:rFonts w:ascii="Arial" w:eastAsiaTheme="minorEastAsia" w:hAnsi="Arial" w:cs="Arial"/>
          <w:bCs/>
          <w:color w:val="333333"/>
          <w:sz w:val="24"/>
          <w:szCs w:val="24"/>
        </w:rPr>
        <w:t xml:space="preserve"> </w:t>
      </w:r>
      <w:sdt>
        <w:sdtPr>
          <w:rPr>
            <w:rFonts w:ascii="Arial" w:eastAsiaTheme="minorEastAsia" w:hAnsi="Arial" w:cs="Arial"/>
            <w:bCs/>
            <w:color w:val="333333"/>
            <w:sz w:val="24"/>
            <w:szCs w:val="24"/>
          </w:rPr>
          <w:id w:val="1926064797"/>
          <w:citation/>
        </w:sdtPr>
        <w:sdtContent>
          <w:r w:rsidR="006172C4" w:rsidRPr="003B6C81">
            <w:rPr>
              <w:rFonts w:ascii="Arial" w:eastAsiaTheme="minorEastAsia" w:hAnsi="Arial" w:cs="Arial"/>
              <w:bCs/>
              <w:color w:val="333333"/>
              <w:sz w:val="24"/>
              <w:szCs w:val="24"/>
            </w:rPr>
            <w:fldChar w:fldCharType="begin"/>
          </w:r>
          <w:r w:rsidR="006172C4" w:rsidRPr="003B6C81">
            <w:rPr>
              <w:rFonts w:ascii="Arial" w:eastAsiaTheme="minorEastAsia" w:hAnsi="Arial" w:cs="Arial"/>
              <w:bCs/>
              <w:color w:val="333333"/>
              <w:sz w:val="24"/>
              <w:szCs w:val="24"/>
            </w:rPr>
            <w:instrText xml:space="preserve"> CITATION Kel20 \l 4105 </w:instrText>
          </w:r>
          <w:r w:rsidR="006172C4" w:rsidRPr="003B6C81">
            <w:rPr>
              <w:rFonts w:ascii="Arial" w:eastAsiaTheme="minorEastAsia" w:hAnsi="Arial" w:cs="Arial"/>
              <w:bCs/>
              <w:color w:val="333333"/>
              <w:sz w:val="24"/>
              <w:szCs w:val="24"/>
            </w:rPr>
            <w:fldChar w:fldCharType="separate"/>
          </w:r>
          <w:r w:rsidR="006172C4" w:rsidRPr="003B6C81">
            <w:rPr>
              <w:rFonts w:ascii="Arial" w:eastAsiaTheme="minorEastAsia" w:hAnsi="Arial" w:cs="Arial"/>
              <w:noProof/>
              <w:color w:val="333333"/>
              <w:sz w:val="24"/>
              <w:szCs w:val="24"/>
            </w:rPr>
            <w:t>(Kellogg, 2020)</w:t>
          </w:r>
          <w:r w:rsidR="006172C4" w:rsidRPr="003B6C81">
            <w:rPr>
              <w:rFonts w:ascii="Arial" w:eastAsiaTheme="minorEastAsia" w:hAnsi="Arial" w:cs="Arial"/>
              <w:bCs/>
              <w:color w:val="333333"/>
              <w:sz w:val="24"/>
              <w:szCs w:val="24"/>
            </w:rPr>
            <w:fldChar w:fldCharType="end"/>
          </w:r>
        </w:sdtContent>
      </w:sdt>
      <w:r w:rsidR="0090698C" w:rsidRPr="003B6C81">
        <w:rPr>
          <w:rFonts w:ascii="Arial" w:eastAsiaTheme="minorEastAsia" w:hAnsi="Arial" w:cs="Arial"/>
          <w:bCs/>
          <w:color w:val="333333"/>
          <w:sz w:val="24"/>
          <w:szCs w:val="24"/>
        </w:rPr>
        <w:t>. T</w:t>
      </w:r>
      <w:r w:rsidR="009B42EE" w:rsidRPr="003B6C81">
        <w:rPr>
          <w:rFonts w:ascii="Arial" w:eastAsiaTheme="minorEastAsia" w:hAnsi="Arial" w:cs="Arial"/>
          <w:bCs/>
          <w:color w:val="333333"/>
          <w:sz w:val="24"/>
          <w:szCs w:val="24"/>
        </w:rPr>
        <w:t xml:space="preserve">hey </w:t>
      </w:r>
      <w:r w:rsidR="0090698C" w:rsidRPr="003B6C81">
        <w:rPr>
          <w:rFonts w:ascii="Arial" w:eastAsiaTheme="minorEastAsia" w:hAnsi="Arial" w:cs="Arial"/>
          <w:bCs/>
          <w:color w:val="333333"/>
          <w:sz w:val="24"/>
          <w:szCs w:val="24"/>
        </w:rPr>
        <w:t>all</w:t>
      </w:r>
      <w:r w:rsidR="009B42EE" w:rsidRPr="003B6C81">
        <w:rPr>
          <w:rFonts w:ascii="Arial" w:eastAsiaTheme="minorEastAsia" w:hAnsi="Arial" w:cs="Arial"/>
          <w:bCs/>
          <w:color w:val="333333"/>
          <w:sz w:val="24"/>
          <w:szCs w:val="24"/>
        </w:rPr>
        <w:t xml:space="preserve"> </w:t>
      </w:r>
      <w:r w:rsidR="00A02247" w:rsidRPr="003B6C81">
        <w:rPr>
          <w:rFonts w:ascii="Arial" w:eastAsiaTheme="minorEastAsia" w:hAnsi="Arial" w:cs="Arial"/>
          <w:bCs/>
          <w:color w:val="333333"/>
          <w:sz w:val="24"/>
          <w:szCs w:val="24"/>
        </w:rPr>
        <w:t>offer</w:t>
      </w:r>
      <w:r w:rsidR="00B253F1" w:rsidRPr="003B6C81">
        <w:rPr>
          <w:rFonts w:ascii="Arial" w:eastAsiaTheme="minorEastAsia" w:hAnsi="Arial" w:cs="Arial"/>
          <w:bCs/>
          <w:color w:val="333333"/>
          <w:sz w:val="24"/>
          <w:szCs w:val="24"/>
        </w:rPr>
        <w:t xml:space="preserve"> ways to be connected to others and</w:t>
      </w:r>
      <w:r w:rsidR="00A02247" w:rsidRPr="003B6C81">
        <w:rPr>
          <w:rFonts w:ascii="Arial" w:eastAsiaTheme="minorEastAsia" w:hAnsi="Arial" w:cs="Arial"/>
          <w:bCs/>
          <w:color w:val="333333"/>
          <w:sz w:val="24"/>
          <w:szCs w:val="24"/>
        </w:rPr>
        <w:t xml:space="preserve"> amazing benefits for things such as business marketing and development,</w:t>
      </w:r>
      <w:r w:rsidR="009B42EE" w:rsidRPr="003B6C81">
        <w:rPr>
          <w:rFonts w:ascii="Arial" w:eastAsiaTheme="minorEastAsia" w:hAnsi="Arial" w:cs="Arial"/>
          <w:bCs/>
          <w:color w:val="333333"/>
          <w:sz w:val="24"/>
          <w:szCs w:val="24"/>
        </w:rPr>
        <w:t xml:space="preserve"> brand recognition, and many others.</w:t>
      </w:r>
      <w:r w:rsidR="005D1285" w:rsidRPr="003B6C81">
        <w:rPr>
          <w:rFonts w:ascii="Arial" w:eastAsiaTheme="minorEastAsia" w:hAnsi="Arial" w:cs="Arial"/>
          <w:bCs/>
          <w:color w:val="333333"/>
          <w:sz w:val="24"/>
          <w:szCs w:val="24"/>
        </w:rPr>
        <w:t xml:space="preserve"> </w:t>
      </w:r>
      <w:r w:rsidR="009B42EE" w:rsidRPr="003B6C81">
        <w:rPr>
          <w:rFonts w:ascii="Arial" w:eastAsiaTheme="minorEastAsia" w:hAnsi="Arial" w:cs="Arial"/>
          <w:bCs/>
          <w:color w:val="333333"/>
          <w:sz w:val="24"/>
          <w:szCs w:val="24"/>
        </w:rPr>
        <w:t>It is hard to believe something that</w:t>
      </w:r>
      <w:r w:rsidR="005D1285" w:rsidRPr="003B6C81">
        <w:rPr>
          <w:rFonts w:ascii="Arial" w:eastAsiaTheme="minorEastAsia" w:hAnsi="Arial" w:cs="Arial"/>
          <w:bCs/>
          <w:color w:val="333333"/>
          <w:sz w:val="24"/>
          <w:szCs w:val="24"/>
        </w:rPr>
        <w:t xml:space="preserve"> is used by</w:t>
      </w:r>
      <w:r w:rsidR="00F06A45" w:rsidRPr="003B6C81">
        <w:rPr>
          <w:rFonts w:ascii="Arial" w:eastAsiaTheme="minorEastAsia" w:hAnsi="Arial" w:cs="Arial"/>
          <w:bCs/>
          <w:color w:val="333333"/>
          <w:sz w:val="24"/>
          <w:szCs w:val="24"/>
        </w:rPr>
        <w:t xml:space="preserve"> roughly </w:t>
      </w:r>
      <w:r w:rsidR="006172C4" w:rsidRPr="003B6C81">
        <w:rPr>
          <w:rFonts w:ascii="Arial" w:eastAsiaTheme="minorEastAsia" w:hAnsi="Arial" w:cs="Arial"/>
          <w:bCs/>
          <w:color w:val="333333"/>
          <w:sz w:val="24"/>
          <w:szCs w:val="24"/>
        </w:rPr>
        <w:t>50</w:t>
      </w:r>
      <w:r w:rsidR="00F06A45" w:rsidRPr="003B6C81">
        <w:rPr>
          <w:rFonts w:ascii="Arial" w:eastAsiaTheme="minorEastAsia" w:hAnsi="Arial" w:cs="Arial"/>
          <w:bCs/>
          <w:color w:val="333333"/>
          <w:sz w:val="24"/>
          <w:szCs w:val="24"/>
        </w:rPr>
        <w:t>% of the global population</w:t>
      </w:r>
      <w:r w:rsidR="006172C4" w:rsidRPr="003B6C81">
        <w:rPr>
          <w:rFonts w:ascii="Arial" w:eastAsiaTheme="minorEastAsia" w:hAnsi="Arial" w:cs="Arial"/>
          <w:bCs/>
          <w:color w:val="333333"/>
          <w:sz w:val="24"/>
          <w:szCs w:val="24"/>
        </w:rPr>
        <w:t xml:space="preserve"> </w:t>
      </w:r>
      <w:sdt>
        <w:sdtPr>
          <w:rPr>
            <w:rFonts w:ascii="Arial" w:eastAsiaTheme="minorEastAsia" w:hAnsi="Arial" w:cs="Arial"/>
            <w:bCs/>
            <w:color w:val="333333"/>
            <w:sz w:val="24"/>
            <w:szCs w:val="24"/>
          </w:rPr>
          <w:id w:val="439112297"/>
          <w:citation/>
        </w:sdtPr>
        <w:sdtContent>
          <w:r w:rsidR="006172C4" w:rsidRPr="003B6C81">
            <w:rPr>
              <w:rFonts w:ascii="Arial" w:eastAsiaTheme="minorEastAsia" w:hAnsi="Arial" w:cs="Arial"/>
              <w:bCs/>
              <w:color w:val="333333"/>
              <w:sz w:val="24"/>
              <w:szCs w:val="24"/>
            </w:rPr>
            <w:fldChar w:fldCharType="begin"/>
          </w:r>
          <w:r w:rsidR="006172C4" w:rsidRPr="003B6C81">
            <w:rPr>
              <w:rFonts w:ascii="Arial" w:eastAsiaTheme="minorEastAsia" w:hAnsi="Arial" w:cs="Arial"/>
              <w:bCs/>
              <w:color w:val="333333"/>
              <w:sz w:val="24"/>
              <w:szCs w:val="24"/>
            </w:rPr>
            <w:instrText xml:space="preserve"> CITATION Kem20 \l 4105 </w:instrText>
          </w:r>
          <w:r w:rsidR="006172C4" w:rsidRPr="003B6C81">
            <w:rPr>
              <w:rFonts w:ascii="Arial" w:eastAsiaTheme="minorEastAsia" w:hAnsi="Arial" w:cs="Arial"/>
              <w:bCs/>
              <w:color w:val="333333"/>
              <w:sz w:val="24"/>
              <w:szCs w:val="24"/>
            </w:rPr>
            <w:fldChar w:fldCharType="separate"/>
          </w:r>
          <w:r w:rsidR="006172C4" w:rsidRPr="003B6C81">
            <w:rPr>
              <w:rFonts w:ascii="Arial" w:eastAsiaTheme="minorEastAsia" w:hAnsi="Arial" w:cs="Arial"/>
              <w:noProof/>
              <w:color w:val="333333"/>
              <w:sz w:val="24"/>
              <w:szCs w:val="24"/>
            </w:rPr>
            <w:t>(Kemp, 2020)</w:t>
          </w:r>
          <w:r w:rsidR="006172C4" w:rsidRPr="003B6C81">
            <w:rPr>
              <w:rFonts w:ascii="Arial" w:eastAsiaTheme="minorEastAsia" w:hAnsi="Arial" w:cs="Arial"/>
              <w:bCs/>
              <w:color w:val="333333"/>
              <w:sz w:val="24"/>
              <w:szCs w:val="24"/>
            </w:rPr>
            <w:fldChar w:fldCharType="end"/>
          </w:r>
        </w:sdtContent>
      </w:sdt>
      <w:r w:rsidR="006172C4" w:rsidRPr="003B6C81">
        <w:rPr>
          <w:rFonts w:ascii="Arial" w:eastAsiaTheme="minorEastAsia" w:hAnsi="Arial" w:cs="Arial"/>
          <w:bCs/>
          <w:color w:val="333333"/>
          <w:sz w:val="24"/>
          <w:szCs w:val="24"/>
        </w:rPr>
        <w:t xml:space="preserve"> </w:t>
      </w:r>
      <w:r w:rsidR="00F06A45" w:rsidRPr="003B6C81">
        <w:rPr>
          <w:rFonts w:ascii="Arial" w:eastAsiaTheme="minorEastAsia" w:hAnsi="Arial" w:cs="Arial"/>
          <w:bCs/>
          <w:color w:val="333333"/>
          <w:sz w:val="24"/>
          <w:szCs w:val="24"/>
        </w:rPr>
        <w:t xml:space="preserve"> and</w:t>
      </w:r>
      <w:r w:rsidR="009B42EE" w:rsidRPr="003B6C81">
        <w:rPr>
          <w:rFonts w:ascii="Arial" w:eastAsiaTheme="minorEastAsia" w:hAnsi="Arial" w:cs="Arial"/>
          <w:bCs/>
          <w:color w:val="333333"/>
          <w:sz w:val="24"/>
          <w:szCs w:val="24"/>
        </w:rPr>
        <w:t xml:space="preserve"> offers so many positive </w:t>
      </w:r>
      <w:r w:rsidR="00B253F1" w:rsidRPr="003B6C81">
        <w:rPr>
          <w:rFonts w:ascii="Arial" w:eastAsiaTheme="minorEastAsia" w:hAnsi="Arial" w:cs="Arial"/>
          <w:bCs/>
          <w:color w:val="333333"/>
          <w:sz w:val="24"/>
          <w:szCs w:val="24"/>
        </w:rPr>
        <w:t>aspects</w:t>
      </w:r>
      <w:r w:rsidR="009B42EE" w:rsidRPr="003B6C81">
        <w:rPr>
          <w:rFonts w:ascii="Arial" w:eastAsiaTheme="minorEastAsia" w:hAnsi="Arial" w:cs="Arial"/>
          <w:bCs/>
          <w:color w:val="333333"/>
          <w:sz w:val="24"/>
          <w:szCs w:val="24"/>
        </w:rPr>
        <w:t xml:space="preserve"> </w:t>
      </w:r>
      <w:r w:rsidR="00B253F1" w:rsidRPr="003B6C81">
        <w:rPr>
          <w:rFonts w:ascii="Arial" w:eastAsiaTheme="minorEastAsia" w:hAnsi="Arial" w:cs="Arial"/>
          <w:bCs/>
          <w:color w:val="333333"/>
          <w:sz w:val="24"/>
          <w:szCs w:val="24"/>
        </w:rPr>
        <w:t>can</w:t>
      </w:r>
      <w:r w:rsidR="009B42EE" w:rsidRPr="003B6C81">
        <w:rPr>
          <w:rFonts w:ascii="Arial" w:eastAsiaTheme="minorEastAsia" w:hAnsi="Arial" w:cs="Arial"/>
          <w:bCs/>
          <w:color w:val="333333"/>
          <w:sz w:val="24"/>
          <w:szCs w:val="24"/>
        </w:rPr>
        <w:t xml:space="preserve"> also bring such negativity as well.</w:t>
      </w:r>
      <w:r w:rsidR="00B253F1" w:rsidRPr="003B6C81">
        <w:rPr>
          <w:rFonts w:ascii="Arial" w:eastAsiaTheme="minorEastAsia" w:hAnsi="Arial" w:cs="Arial"/>
          <w:bCs/>
          <w:color w:val="333333"/>
          <w:sz w:val="24"/>
          <w:szCs w:val="24"/>
        </w:rPr>
        <w:t xml:space="preserve"> </w:t>
      </w:r>
      <w:r w:rsidR="009B42EE" w:rsidRPr="003B6C81">
        <w:rPr>
          <w:rFonts w:ascii="Arial" w:eastAsiaTheme="minorEastAsia" w:hAnsi="Arial" w:cs="Arial"/>
          <w:bCs/>
          <w:color w:val="333333"/>
          <w:sz w:val="24"/>
          <w:szCs w:val="24"/>
        </w:rPr>
        <w:t xml:space="preserve">Instagram </w:t>
      </w:r>
      <w:r w:rsidR="00B253F1" w:rsidRPr="003B6C81">
        <w:rPr>
          <w:rFonts w:ascii="Arial" w:eastAsiaTheme="minorEastAsia" w:hAnsi="Arial" w:cs="Arial"/>
          <w:bCs/>
          <w:color w:val="333333"/>
          <w:sz w:val="24"/>
          <w:szCs w:val="24"/>
        </w:rPr>
        <w:t>has</w:t>
      </w:r>
      <w:r w:rsidR="009B42EE" w:rsidRPr="003B6C81">
        <w:rPr>
          <w:rFonts w:ascii="Arial" w:eastAsiaTheme="minorEastAsia" w:hAnsi="Arial" w:cs="Arial"/>
          <w:bCs/>
          <w:color w:val="333333"/>
          <w:sz w:val="24"/>
          <w:szCs w:val="24"/>
        </w:rPr>
        <w:t xml:space="preserve"> been proven to have serious effects on people</w:t>
      </w:r>
      <w:r w:rsidR="005D1285" w:rsidRPr="003B6C81">
        <w:rPr>
          <w:rFonts w:ascii="Arial" w:eastAsiaTheme="minorEastAsia" w:hAnsi="Arial" w:cs="Arial"/>
          <w:bCs/>
          <w:color w:val="333333"/>
          <w:sz w:val="24"/>
          <w:szCs w:val="24"/>
        </w:rPr>
        <w:t>’s mental health</w:t>
      </w:r>
      <w:r w:rsidR="009B42EE" w:rsidRPr="003B6C81">
        <w:rPr>
          <w:rFonts w:ascii="Arial" w:eastAsiaTheme="minorEastAsia" w:hAnsi="Arial" w:cs="Arial"/>
          <w:bCs/>
          <w:color w:val="333333"/>
          <w:sz w:val="24"/>
          <w:szCs w:val="24"/>
        </w:rPr>
        <w:t>, particularly,</w:t>
      </w:r>
      <w:r w:rsidR="005D1285" w:rsidRPr="003B6C81">
        <w:rPr>
          <w:rFonts w:ascii="Arial" w:eastAsiaTheme="minorEastAsia" w:hAnsi="Arial" w:cs="Arial"/>
          <w:bCs/>
          <w:color w:val="333333"/>
          <w:sz w:val="24"/>
          <w:szCs w:val="24"/>
        </w:rPr>
        <w:t xml:space="preserve"> adolescent women.</w:t>
      </w:r>
      <w:r w:rsidR="00F06A45" w:rsidRPr="003B6C81">
        <w:rPr>
          <w:rFonts w:ascii="Arial" w:eastAsiaTheme="minorEastAsia" w:hAnsi="Arial" w:cs="Arial"/>
          <w:bCs/>
          <w:color w:val="333333"/>
          <w:sz w:val="24"/>
          <w:szCs w:val="24"/>
        </w:rPr>
        <w:t xml:space="preserve"> Low self-esteem, anxiety, and sleep problems are a few of the mental health issues that </w:t>
      </w:r>
      <w:r w:rsidRPr="003B6C81">
        <w:rPr>
          <w:rFonts w:ascii="Arial" w:eastAsiaTheme="minorEastAsia" w:hAnsi="Arial" w:cs="Arial"/>
          <w:bCs/>
          <w:color w:val="333333"/>
          <w:sz w:val="24"/>
          <w:szCs w:val="24"/>
        </w:rPr>
        <w:t xml:space="preserve">many </w:t>
      </w:r>
      <w:r w:rsidR="00F06A45" w:rsidRPr="003B6C81">
        <w:rPr>
          <w:rFonts w:ascii="Arial" w:eastAsiaTheme="minorEastAsia" w:hAnsi="Arial" w:cs="Arial"/>
          <w:bCs/>
          <w:color w:val="333333"/>
          <w:sz w:val="24"/>
          <w:szCs w:val="24"/>
        </w:rPr>
        <w:t xml:space="preserve">adolescent women experience when negatively affected by Instagram. </w:t>
      </w:r>
    </w:p>
    <w:p w14:paraId="3433D418" w14:textId="3B2E1D99" w:rsidR="00B34635" w:rsidRPr="003B6C81" w:rsidRDefault="00B34635" w:rsidP="00D37183">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Instagram is a photo-based platform</w:t>
      </w:r>
      <w:r w:rsidR="00925E90" w:rsidRPr="003B6C81">
        <w:rPr>
          <w:rFonts w:ascii="Arial" w:eastAsiaTheme="minorEastAsia" w:hAnsi="Arial" w:cs="Arial"/>
          <w:bCs/>
          <w:color w:val="333333"/>
          <w:sz w:val="24"/>
          <w:szCs w:val="24"/>
        </w:rPr>
        <w:t xml:space="preserve"> that allows users to edit and upload photos and short videos with </w:t>
      </w:r>
      <w:r w:rsidR="00BF0FB7" w:rsidRPr="003B6C81">
        <w:rPr>
          <w:rFonts w:ascii="Arial" w:eastAsiaTheme="minorEastAsia" w:hAnsi="Arial" w:cs="Arial"/>
          <w:bCs/>
          <w:color w:val="333333"/>
          <w:sz w:val="24"/>
          <w:szCs w:val="24"/>
        </w:rPr>
        <w:t xml:space="preserve">the option to add </w:t>
      </w:r>
      <w:r w:rsidR="00925E90" w:rsidRPr="003B6C81">
        <w:rPr>
          <w:rFonts w:ascii="Arial" w:eastAsiaTheme="minorEastAsia" w:hAnsi="Arial" w:cs="Arial"/>
          <w:bCs/>
          <w:color w:val="333333"/>
          <w:sz w:val="24"/>
          <w:szCs w:val="24"/>
        </w:rPr>
        <w:t>captions</w:t>
      </w:r>
      <w:r w:rsidR="00BF0FB7" w:rsidRPr="003B6C81">
        <w:rPr>
          <w:rFonts w:ascii="Arial" w:eastAsiaTheme="minorEastAsia" w:hAnsi="Arial" w:cs="Arial"/>
          <w:bCs/>
          <w:color w:val="333333"/>
          <w:sz w:val="24"/>
          <w:szCs w:val="24"/>
        </w:rPr>
        <w:t>, tag friends, and add locations</w:t>
      </w:r>
      <w:r w:rsidR="00925E90" w:rsidRPr="003B6C81">
        <w:rPr>
          <w:rFonts w:ascii="Arial" w:eastAsiaTheme="minorEastAsia" w:hAnsi="Arial" w:cs="Arial"/>
          <w:bCs/>
          <w:color w:val="333333"/>
          <w:sz w:val="24"/>
          <w:szCs w:val="24"/>
        </w:rPr>
        <w:t xml:space="preserve">; these posts are seen by the user’s followers as well as other Instagram users if the account is not made private </w:t>
      </w:r>
      <w:sdt>
        <w:sdtPr>
          <w:rPr>
            <w:rFonts w:ascii="Arial" w:eastAsiaTheme="minorEastAsia" w:hAnsi="Arial" w:cs="Arial"/>
            <w:bCs/>
            <w:color w:val="333333"/>
            <w:sz w:val="24"/>
            <w:szCs w:val="24"/>
          </w:rPr>
          <w:id w:val="107324805"/>
          <w:citation/>
        </w:sdtPr>
        <w:sdtContent>
          <w:r w:rsidR="00925E90" w:rsidRPr="003B6C81">
            <w:rPr>
              <w:rFonts w:ascii="Arial" w:eastAsiaTheme="minorEastAsia" w:hAnsi="Arial" w:cs="Arial"/>
              <w:bCs/>
              <w:color w:val="333333"/>
              <w:sz w:val="24"/>
              <w:szCs w:val="24"/>
            </w:rPr>
            <w:fldChar w:fldCharType="begin"/>
          </w:r>
          <w:r w:rsidR="00925E90" w:rsidRPr="003B6C81">
            <w:rPr>
              <w:rFonts w:ascii="Arial" w:eastAsiaTheme="minorEastAsia" w:hAnsi="Arial" w:cs="Arial"/>
              <w:bCs/>
              <w:color w:val="333333"/>
              <w:sz w:val="24"/>
              <w:szCs w:val="24"/>
            </w:rPr>
            <w:instrText xml:space="preserve"> CITATION Rou17 \l 4105 </w:instrText>
          </w:r>
          <w:r w:rsidR="00925E90" w:rsidRPr="003B6C81">
            <w:rPr>
              <w:rFonts w:ascii="Arial" w:eastAsiaTheme="minorEastAsia" w:hAnsi="Arial" w:cs="Arial"/>
              <w:bCs/>
              <w:color w:val="333333"/>
              <w:sz w:val="24"/>
              <w:szCs w:val="24"/>
            </w:rPr>
            <w:fldChar w:fldCharType="separate"/>
          </w:r>
          <w:r w:rsidR="00925E90" w:rsidRPr="003B6C81">
            <w:rPr>
              <w:rFonts w:ascii="Arial" w:eastAsiaTheme="minorEastAsia" w:hAnsi="Arial" w:cs="Arial"/>
              <w:noProof/>
              <w:color w:val="333333"/>
              <w:sz w:val="24"/>
              <w:szCs w:val="24"/>
            </w:rPr>
            <w:t>(Rouse, 2017)</w:t>
          </w:r>
          <w:r w:rsidR="00925E90" w:rsidRPr="003B6C81">
            <w:rPr>
              <w:rFonts w:ascii="Arial" w:eastAsiaTheme="minorEastAsia" w:hAnsi="Arial" w:cs="Arial"/>
              <w:bCs/>
              <w:color w:val="333333"/>
              <w:sz w:val="24"/>
              <w:szCs w:val="24"/>
            </w:rPr>
            <w:fldChar w:fldCharType="end"/>
          </w:r>
        </w:sdtContent>
      </w:sdt>
      <w:r w:rsidR="00BF0FB7" w:rsidRPr="003B6C81">
        <w:rPr>
          <w:rFonts w:ascii="Arial" w:eastAsiaTheme="minorEastAsia" w:hAnsi="Arial" w:cs="Arial"/>
          <w:bCs/>
          <w:color w:val="333333"/>
          <w:sz w:val="24"/>
          <w:szCs w:val="24"/>
        </w:rPr>
        <w:t xml:space="preserve">. As with many other social networking platforms, Instagram users can like, comment, save, and send posts they see. This </w:t>
      </w:r>
      <w:r w:rsidRPr="003B6C81">
        <w:rPr>
          <w:rFonts w:ascii="Arial" w:eastAsiaTheme="minorEastAsia" w:hAnsi="Arial" w:cs="Arial"/>
          <w:bCs/>
          <w:color w:val="333333"/>
          <w:sz w:val="24"/>
          <w:szCs w:val="24"/>
        </w:rPr>
        <w:t>can be a great thing for self-expression, creativity and self-identity; however, the nature of a photo primary platform</w:t>
      </w:r>
      <w:r w:rsidR="00BF0FB7" w:rsidRPr="003B6C81">
        <w:rPr>
          <w:rFonts w:ascii="Arial" w:eastAsiaTheme="minorEastAsia" w:hAnsi="Arial" w:cs="Arial"/>
          <w:bCs/>
          <w:color w:val="333333"/>
          <w:sz w:val="24"/>
          <w:szCs w:val="24"/>
        </w:rPr>
        <w:t xml:space="preserve"> (that allows likes and comments)</w:t>
      </w:r>
      <w:r w:rsidRPr="003B6C81">
        <w:rPr>
          <w:rFonts w:ascii="Arial" w:eastAsiaTheme="minorEastAsia" w:hAnsi="Arial" w:cs="Arial"/>
          <w:bCs/>
          <w:color w:val="333333"/>
          <w:sz w:val="24"/>
          <w:szCs w:val="24"/>
        </w:rPr>
        <w:t xml:space="preserve"> is based on </w:t>
      </w:r>
      <w:r w:rsidR="00BF0FB7" w:rsidRPr="003B6C81">
        <w:rPr>
          <w:rFonts w:ascii="Arial" w:eastAsiaTheme="minorEastAsia" w:hAnsi="Arial" w:cs="Arial"/>
          <w:bCs/>
          <w:color w:val="333333"/>
          <w:sz w:val="24"/>
          <w:szCs w:val="24"/>
        </w:rPr>
        <w:t>how the</w:t>
      </w:r>
      <w:r w:rsidRPr="003B6C81">
        <w:rPr>
          <w:rFonts w:ascii="Arial" w:eastAsiaTheme="minorEastAsia" w:hAnsi="Arial" w:cs="Arial"/>
          <w:bCs/>
          <w:color w:val="333333"/>
          <w:sz w:val="24"/>
          <w:szCs w:val="24"/>
        </w:rPr>
        <w:t xml:space="preserve"> imag</w:t>
      </w:r>
      <w:r w:rsidR="00BF0FB7" w:rsidRPr="003B6C81">
        <w:rPr>
          <w:rFonts w:ascii="Arial" w:eastAsiaTheme="minorEastAsia" w:hAnsi="Arial" w:cs="Arial"/>
          <w:bCs/>
          <w:color w:val="333333"/>
          <w:sz w:val="24"/>
          <w:szCs w:val="24"/>
        </w:rPr>
        <w:t xml:space="preserve">e </w:t>
      </w:r>
      <w:r w:rsidRPr="003B6C81">
        <w:rPr>
          <w:rFonts w:ascii="Arial" w:eastAsiaTheme="minorEastAsia" w:hAnsi="Arial" w:cs="Arial"/>
          <w:bCs/>
          <w:color w:val="333333"/>
          <w:sz w:val="24"/>
          <w:szCs w:val="24"/>
        </w:rPr>
        <w:t xml:space="preserve">looks, </w:t>
      </w:r>
      <w:r w:rsidR="00916BB4" w:rsidRPr="003B6C81">
        <w:rPr>
          <w:rFonts w:ascii="Arial" w:eastAsiaTheme="minorEastAsia" w:hAnsi="Arial" w:cs="Arial"/>
          <w:bCs/>
          <w:color w:val="333333"/>
          <w:sz w:val="24"/>
          <w:szCs w:val="24"/>
        </w:rPr>
        <w:t>which</w:t>
      </w:r>
      <w:r w:rsidR="00925E90" w:rsidRPr="003B6C81">
        <w:rPr>
          <w:rFonts w:ascii="Arial" w:eastAsiaTheme="minorEastAsia" w:hAnsi="Arial" w:cs="Arial"/>
          <w:bCs/>
          <w:color w:val="333333"/>
          <w:sz w:val="24"/>
          <w:szCs w:val="24"/>
        </w:rPr>
        <w:t xml:space="preserve"> can</w:t>
      </w:r>
      <w:r w:rsidR="00BF0FB7" w:rsidRPr="003B6C81">
        <w:rPr>
          <w:rFonts w:ascii="Arial" w:eastAsiaTheme="minorEastAsia" w:hAnsi="Arial" w:cs="Arial"/>
          <w:bCs/>
          <w:color w:val="333333"/>
          <w:sz w:val="24"/>
          <w:szCs w:val="24"/>
        </w:rPr>
        <w:t xml:space="preserve"> lead to very toxic thoughts and behaviour</w:t>
      </w:r>
      <w:r w:rsidR="00925E90" w:rsidRPr="003B6C81">
        <w:rPr>
          <w:rFonts w:ascii="Arial" w:eastAsiaTheme="minorEastAsia" w:hAnsi="Arial" w:cs="Arial"/>
          <w:bCs/>
          <w:color w:val="333333"/>
          <w:sz w:val="24"/>
          <w:szCs w:val="24"/>
        </w:rPr>
        <w:t>.</w:t>
      </w:r>
      <w:r w:rsidR="00916BB4" w:rsidRPr="003B6C81">
        <w:rPr>
          <w:rFonts w:ascii="Arial" w:eastAsiaTheme="minorEastAsia" w:hAnsi="Arial" w:cs="Arial"/>
          <w:bCs/>
          <w:color w:val="333333"/>
          <w:sz w:val="24"/>
          <w:szCs w:val="24"/>
        </w:rPr>
        <w:t xml:space="preserve"> Instagram posts can set unrealistic expectations and standards for women’s looks and body image which creates feelings of inadequacy and low self-esteem </w:t>
      </w:r>
      <w:sdt>
        <w:sdtPr>
          <w:rPr>
            <w:rFonts w:ascii="Arial" w:eastAsiaTheme="minorEastAsia" w:hAnsi="Arial" w:cs="Arial"/>
            <w:bCs/>
            <w:color w:val="333333"/>
            <w:sz w:val="24"/>
            <w:szCs w:val="24"/>
          </w:rPr>
          <w:id w:val="-1447767447"/>
          <w:citation/>
        </w:sdtPr>
        <w:sdtContent>
          <w:r w:rsidR="00916BB4" w:rsidRPr="003B6C81">
            <w:rPr>
              <w:rFonts w:ascii="Arial" w:eastAsiaTheme="minorEastAsia" w:hAnsi="Arial" w:cs="Arial"/>
              <w:bCs/>
              <w:color w:val="333333"/>
              <w:sz w:val="24"/>
              <w:szCs w:val="24"/>
            </w:rPr>
            <w:fldChar w:fldCharType="begin"/>
          </w:r>
          <w:r w:rsidR="00916BB4" w:rsidRPr="003B6C81">
            <w:rPr>
              <w:rFonts w:ascii="Arial" w:eastAsiaTheme="minorEastAsia" w:hAnsi="Arial" w:cs="Arial"/>
              <w:bCs/>
              <w:color w:val="333333"/>
              <w:sz w:val="24"/>
              <w:szCs w:val="24"/>
            </w:rPr>
            <w:instrText xml:space="preserve"> CITATION Mac17 \l 4105 </w:instrText>
          </w:r>
          <w:r w:rsidR="00916BB4" w:rsidRPr="003B6C81">
            <w:rPr>
              <w:rFonts w:ascii="Arial" w:eastAsiaTheme="minorEastAsia" w:hAnsi="Arial" w:cs="Arial"/>
              <w:bCs/>
              <w:color w:val="333333"/>
              <w:sz w:val="24"/>
              <w:szCs w:val="24"/>
            </w:rPr>
            <w:fldChar w:fldCharType="separate"/>
          </w:r>
          <w:r w:rsidR="00916BB4" w:rsidRPr="003B6C81">
            <w:rPr>
              <w:rFonts w:ascii="Arial" w:eastAsiaTheme="minorEastAsia" w:hAnsi="Arial" w:cs="Arial"/>
              <w:noProof/>
              <w:color w:val="333333"/>
              <w:sz w:val="24"/>
              <w:szCs w:val="24"/>
            </w:rPr>
            <w:t>(Macmillan, 2017)</w:t>
          </w:r>
          <w:r w:rsidR="00916BB4" w:rsidRPr="003B6C81">
            <w:rPr>
              <w:rFonts w:ascii="Arial" w:eastAsiaTheme="minorEastAsia" w:hAnsi="Arial" w:cs="Arial"/>
              <w:bCs/>
              <w:color w:val="333333"/>
              <w:sz w:val="24"/>
              <w:szCs w:val="24"/>
            </w:rPr>
            <w:fldChar w:fldCharType="end"/>
          </w:r>
        </w:sdtContent>
      </w:sdt>
      <w:r w:rsidR="00916BB4" w:rsidRPr="003B6C81">
        <w:rPr>
          <w:rFonts w:ascii="Arial" w:eastAsiaTheme="minorEastAsia" w:hAnsi="Arial" w:cs="Arial"/>
          <w:bCs/>
          <w:color w:val="333333"/>
          <w:sz w:val="24"/>
          <w:szCs w:val="24"/>
        </w:rPr>
        <w:t>.</w:t>
      </w:r>
      <w:r w:rsidR="00D37183" w:rsidRPr="003B6C81">
        <w:rPr>
          <w:rFonts w:ascii="Arial" w:eastAsiaTheme="minorEastAsia" w:hAnsi="Arial" w:cs="Arial"/>
          <w:bCs/>
          <w:color w:val="333333"/>
          <w:sz w:val="24"/>
          <w:szCs w:val="24"/>
        </w:rPr>
        <w:t xml:space="preserve"> In previous studies, its been shown that young people who spend more then a couple of hours a day on social networking sites are more likely to report psychological distress </w:t>
      </w:r>
      <w:sdt>
        <w:sdtPr>
          <w:rPr>
            <w:rFonts w:ascii="Arial" w:eastAsiaTheme="minorEastAsia" w:hAnsi="Arial" w:cs="Arial"/>
            <w:bCs/>
            <w:color w:val="333333"/>
            <w:sz w:val="24"/>
            <w:szCs w:val="24"/>
          </w:rPr>
          <w:id w:val="340196577"/>
          <w:citation/>
        </w:sdtPr>
        <w:sdtContent>
          <w:r w:rsidR="00D37183" w:rsidRPr="003B6C81">
            <w:rPr>
              <w:rFonts w:ascii="Arial" w:eastAsiaTheme="minorEastAsia" w:hAnsi="Arial" w:cs="Arial"/>
              <w:bCs/>
              <w:color w:val="333333"/>
              <w:sz w:val="24"/>
              <w:szCs w:val="24"/>
            </w:rPr>
            <w:fldChar w:fldCharType="begin"/>
          </w:r>
          <w:r w:rsidR="00D37183" w:rsidRPr="003B6C81">
            <w:rPr>
              <w:rFonts w:ascii="Arial" w:eastAsiaTheme="minorEastAsia" w:hAnsi="Arial" w:cs="Arial"/>
              <w:bCs/>
              <w:color w:val="333333"/>
              <w:sz w:val="24"/>
              <w:szCs w:val="24"/>
            </w:rPr>
            <w:instrText xml:space="preserve"> CITATION Mac17 \l 4105 </w:instrText>
          </w:r>
          <w:r w:rsidR="00D37183" w:rsidRPr="003B6C81">
            <w:rPr>
              <w:rFonts w:ascii="Arial" w:eastAsiaTheme="minorEastAsia" w:hAnsi="Arial" w:cs="Arial"/>
              <w:bCs/>
              <w:color w:val="333333"/>
              <w:sz w:val="24"/>
              <w:szCs w:val="24"/>
            </w:rPr>
            <w:fldChar w:fldCharType="separate"/>
          </w:r>
          <w:r w:rsidR="00D37183" w:rsidRPr="003B6C81">
            <w:rPr>
              <w:rFonts w:ascii="Arial" w:eastAsiaTheme="minorEastAsia" w:hAnsi="Arial" w:cs="Arial"/>
              <w:noProof/>
              <w:color w:val="333333"/>
              <w:sz w:val="24"/>
              <w:szCs w:val="24"/>
            </w:rPr>
            <w:t>(Macmillan, 2017)</w:t>
          </w:r>
          <w:r w:rsidR="00D37183" w:rsidRPr="003B6C81">
            <w:rPr>
              <w:rFonts w:ascii="Arial" w:eastAsiaTheme="minorEastAsia" w:hAnsi="Arial" w:cs="Arial"/>
              <w:bCs/>
              <w:color w:val="333333"/>
              <w:sz w:val="24"/>
              <w:szCs w:val="24"/>
            </w:rPr>
            <w:fldChar w:fldCharType="end"/>
          </w:r>
        </w:sdtContent>
      </w:sdt>
      <w:r w:rsidR="00D37183" w:rsidRPr="003B6C81">
        <w:rPr>
          <w:rFonts w:ascii="Arial" w:eastAsiaTheme="minorEastAsia" w:hAnsi="Arial" w:cs="Arial"/>
          <w:bCs/>
          <w:color w:val="333333"/>
          <w:sz w:val="24"/>
          <w:szCs w:val="24"/>
        </w:rPr>
        <w:t xml:space="preserve">. </w:t>
      </w:r>
    </w:p>
    <w:p w14:paraId="6814BE69" w14:textId="77777777" w:rsidR="0063437B" w:rsidRDefault="00B253F1" w:rsidP="00967945">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 xml:space="preserve">My dissertation will </w:t>
      </w:r>
      <w:r w:rsidR="00B07B09" w:rsidRPr="003B6C81">
        <w:rPr>
          <w:rFonts w:ascii="Arial" w:eastAsiaTheme="minorEastAsia" w:hAnsi="Arial" w:cs="Arial"/>
          <w:bCs/>
          <w:color w:val="333333"/>
          <w:sz w:val="24"/>
          <w:szCs w:val="24"/>
        </w:rPr>
        <w:t xml:space="preserve">be </w:t>
      </w:r>
      <w:r w:rsidRPr="003B6C81">
        <w:rPr>
          <w:rFonts w:ascii="Arial" w:eastAsiaTheme="minorEastAsia" w:hAnsi="Arial" w:cs="Arial"/>
          <w:bCs/>
          <w:color w:val="333333"/>
          <w:sz w:val="24"/>
          <w:szCs w:val="24"/>
        </w:rPr>
        <w:t>investigat</w:t>
      </w:r>
      <w:r w:rsidR="00B07B09" w:rsidRPr="003B6C81">
        <w:rPr>
          <w:rFonts w:ascii="Arial" w:eastAsiaTheme="minorEastAsia" w:hAnsi="Arial" w:cs="Arial"/>
          <w:bCs/>
          <w:color w:val="333333"/>
          <w:sz w:val="24"/>
          <w:szCs w:val="24"/>
        </w:rPr>
        <w:t>ing</w:t>
      </w:r>
      <w:r w:rsidRPr="003B6C81">
        <w:rPr>
          <w:rFonts w:ascii="Arial" w:eastAsiaTheme="minorEastAsia" w:hAnsi="Arial" w:cs="Arial"/>
          <w:bCs/>
          <w:color w:val="333333"/>
          <w:sz w:val="24"/>
          <w:szCs w:val="24"/>
        </w:rPr>
        <w:t xml:space="preserve"> the factors of the social media platform, Instagram, that </w:t>
      </w:r>
      <w:r w:rsidR="00B07B09" w:rsidRPr="003B6C81">
        <w:rPr>
          <w:rFonts w:ascii="Arial" w:eastAsiaTheme="minorEastAsia" w:hAnsi="Arial" w:cs="Arial"/>
          <w:bCs/>
          <w:color w:val="333333"/>
          <w:sz w:val="24"/>
          <w:szCs w:val="24"/>
        </w:rPr>
        <w:t xml:space="preserve">negatively effect </w:t>
      </w:r>
      <w:r w:rsidR="00D37183" w:rsidRPr="003B6C81">
        <w:rPr>
          <w:rFonts w:ascii="Arial" w:eastAsiaTheme="minorEastAsia" w:hAnsi="Arial" w:cs="Arial"/>
          <w:bCs/>
          <w:color w:val="333333"/>
          <w:sz w:val="24"/>
          <w:szCs w:val="24"/>
        </w:rPr>
        <w:t xml:space="preserve">specifically, </w:t>
      </w:r>
      <w:r w:rsidRPr="003B6C81">
        <w:rPr>
          <w:rFonts w:ascii="Arial" w:eastAsiaTheme="minorEastAsia" w:hAnsi="Arial" w:cs="Arial"/>
          <w:bCs/>
          <w:color w:val="333333"/>
          <w:sz w:val="24"/>
          <w:szCs w:val="24"/>
        </w:rPr>
        <w:t>adolescent women’s mental healt</w:t>
      </w:r>
      <w:r w:rsidR="00B07B09" w:rsidRPr="003B6C81">
        <w:rPr>
          <w:rFonts w:ascii="Arial" w:eastAsiaTheme="minorEastAsia" w:hAnsi="Arial" w:cs="Arial"/>
          <w:bCs/>
          <w:color w:val="333333"/>
          <w:sz w:val="24"/>
          <w:szCs w:val="24"/>
        </w:rPr>
        <w:t>h.</w:t>
      </w:r>
      <w:r w:rsidR="006172C4" w:rsidRPr="003B6C81">
        <w:rPr>
          <w:rFonts w:ascii="Arial" w:eastAsiaTheme="minorEastAsia" w:hAnsi="Arial" w:cs="Arial"/>
          <w:bCs/>
          <w:color w:val="333333"/>
          <w:sz w:val="24"/>
          <w:szCs w:val="24"/>
        </w:rPr>
        <w:t xml:space="preserve"> I will be researching what the main factors are, what effects they have, and what age group is at the highest risk. </w:t>
      </w:r>
      <w:r w:rsidR="00B07B09" w:rsidRPr="003B6C81">
        <w:rPr>
          <w:rFonts w:ascii="Arial" w:eastAsiaTheme="minorEastAsia" w:hAnsi="Arial" w:cs="Arial"/>
          <w:bCs/>
          <w:color w:val="333333"/>
          <w:sz w:val="24"/>
          <w:szCs w:val="24"/>
        </w:rPr>
        <w:t>In todays society, kids are being exposed to much more then I ever was growing up without immediate access to social media; some</w:t>
      </w:r>
      <w:r w:rsidR="006172C4" w:rsidRPr="003B6C81">
        <w:rPr>
          <w:rFonts w:ascii="Arial" w:eastAsiaTheme="minorEastAsia" w:hAnsi="Arial" w:cs="Arial"/>
          <w:bCs/>
          <w:color w:val="333333"/>
          <w:sz w:val="24"/>
          <w:szCs w:val="24"/>
        </w:rPr>
        <w:t xml:space="preserve"> children</w:t>
      </w:r>
      <w:r w:rsidR="00B07B09" w:rsidRPr="003B6C81">
        <w:rPr>
          <w:rFonts w:ascii="Arial" w:eastAsiaTheme="minorEastAsia" w:hAnsi="Arial" w:cs="Arial"/>
          <w:bCs/>
          <w:color w:val="333333"/>
          <w:sz w:val="24"/>
          <w:szCs w:val="24"/>
        </w:rPr>
        <w:t xml:space="preserve"> as young</w:t>
      </w:r>
      <w:r w:rsidR="006172C4" w:rsidRPr="003B6C81">
        <w:rPr>
          <w:rFonts w:ascii="Arial" w:eastAsiaTheme="minorEastAsia" w:hAnsi="Arial" w:cs="Arial"/>
          <w:bCs/>
          <w:color w:val="333333"/>
          <w:sz w:val="24"/>
          <w:szCs w:val="24"/>
        </w:rPr>
        <w:t xml:space="preserve"> as 5 years </w:t>
      </w:r>
      <w:r w:rsidR="00B07B09" w:rsidRPr="003B6C81">
        <w:rPr>
          <w:rFonts w:ascii="Arial" w:eastAsiaTheme="minorEastAsia" w:hAnsi="Arial" w:cs="Arial"/>
          <w:bCs/>
          <w:color w:val="333333"/>
          <w:sz w:val="24"/>
          <w:szCs w:val="24"/>
        </w:rPr>
        <w:t xml:space="preserve">old are given their own smartphones, </w:t>
      </w:r>
      <w:r w:rsidR="006172C4" w:rsidRPr="003B6C81">
        <w:rPr>
          <w:rFonts w:ascii="Arial" w:eastAsiaTheme="minorEastAsia" w:hAnsi="Arial" w:cs="Arial"/>
          <w:bCs/>
          <w:color w:val="333333"/>
          <w:sz w:val="24"/>
          <w:szCs w:val="24"/>
        </w:rPr>
        <w:t xml:space="preserve">and because of this </w:t>
      </w:r>
      <w:r w:rsidR="00B07B09" w:rsidRPr="003B6C81">
        <w:rPr>
          <w:rFonts w:ascii="Arial" w:eastAsiaTheme="minorEastAsia" w:hAnsi="Arial" w:cs="Arial"/>
          <w:bCs/>
          <w:color w:val="333333"/>
          <w:sz w:val="24"/>
          <w:szCs w:val="24"/>
        </w:rPr>
        <w:t>I will also further explore, whether or not women being exposed to Instagram at a young age causes more damage</w:t>
      </w:r>
      <w:r w:rsidR="006172C4" w:rsidRPr="003B6C81">
        <w:rPr>
          <w:rFonts w:ascii="Arial" w:eastAsiaTheme="minorEastAsia" w:hAnsi="Arial" w:cs="Arial"/>
          <w:bCs/>
          <w:color w:val="333333"/>
          <w:sz w:val="24"/>
          <w:szCs w:val="24"/>
        </w:rPr>
        <w:t xml:space="preserve"> to their self-esteem and overall mental health</w:t>
      </w:r>
      <w:r w:rsidR="00967945" w:rsidRPr="003B6C81">
        <w:rPr>
          <w:rFonts w:ascii="Arial" w:eastAsiaTheme="minorEastAsia" w:hAnsi="Arial" w:cs="Arial"/>
          <w:bCs/>
          <w:color w:val="333333"/>
          <w:sz w:val="24"/>
          <w:szCs w:val="24"/>
        </w:rPr>
        <w:t xml:space="preserve">. I am choosing to do my research on this topic because it is something that’s very important to me, I have personally experienced the negative mental health effects from social media platforms like Instagram and I know many other that have as well. </w:t>
      </w:r>
    </w:p>
    <w:p w14:paraId="1D7004E3" w14:textId="5C23E4FE" w:rsidR="003F5D83" w:rsidRPr="003B6C81" w:rsidRDefault="003F5D83" w:rsidP="00967945">
      <w:pPr>
        <w:spacing w:line="276" w:lineRule="auto"/>
        <w:rPr>
          <w:rFonts w:ascii="Arial" w:eastAsiaTheme="minorEastAsia" w:hAnsi="Arial" w:cs="Arial"/>
          <w:bCs/>
          <w:color w:val="333333"/>
          <w:sz w:val="24"/>
          <w:szCs w:val="24"/>
        </w:rPr>
      </w:pPr>
      <w:r w:rsidRPr="003B6C81">
        <w:rPr>
          <w:rFonts w:ascii="Arial" w:eastAsiaTheme="minorEastAsia" w:hAnsi="Arial" w:cs="Arial"/>
          <w:b/>
          <w:color w:val="333333"/>
          <w:sz w:val="28"/>
          <w:szCs w:val="28"/>
        </w:rPr>
        <w:lastRenderedPageBreak/>
        <w:t xml:space="preserve">Methodological </w:t>
      </w:r>
      <w:r w:rsidR="00D37183" w:rsidRPr="003B6C81">
        <w:rPr>
          <w:rFonts w:ascii="Arial" w:eastAsiaTheme="minorEastAsia" w:hAnsi="Arial" w:cs="Arial"/>
          <w:b/>
          <w:color w:val="333333"/>
          <w:sz w:val="28"/>
          <w:szCs w:val="28"/>
        </w:rPr>
        <w:t>A</w:t>
      </w:r>
      <w:r w:rsidRPr="003B6C81">
        <w:rPr>
          <w:rFonts w:ascii="Arial" w:eastAsiaTheme="minorEastAsia" w:hAnsi="Arial" w:cs="Arial"/>
          <w:b/>
          <w:color w:val="333333"/>
          <w:sz w:val="28"/>
          <w:szCs w:val="28"/>
        </w:rPr>
        <w:t>pproach</w:t>
      </w:r>
    </w:p>
    <w:p w14:paraId="485A7043" w14:textId="77777777" w:rsidR="007520F3" w:rsidRPr="003B6C81" w:rsidRDefault="00734087" w:rsidP="00610C44">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After considering both Qualitative and Quantitative methods of research I concluded that both methods would adequately collect data on the topic; however, due to the vast numbers of adolescent women whose mental health has been/still is being affected by Instagram, I think using a quantitative method approach</w:t>
      </w:r>
      <w:r w:rsidR="006E2A34" w:rsidRPr="003B6C81">
        <w:rPr>
          <w:rFonts w:ascii="Arial" w:eastAsiaTheme="minorEastAsia" w:hAnsi="Arial" w:cs="Arial"/>
          <w:bCs/>
          <w:color w:val="333333"/>
          <w:sz w:val="24"/>
          <w:szCs w:val="24"/>
        </w:rPr>
        <w:t xml:space="preserve"> to </w:t>
      </w:r>
      <w:r w:rsidR="0029378B" w:rsidRPr="003B6C81">
        <w:rPr>
          <w:rFonts w:ascii="Arial" w:eastAsiaTheme="minorEastAsia" w:hAnsi="Arial" w:cs="Arial"/>
          <w:bCs/>
          <w:color w:val="333333"/>
          <w:sz w:val="24"/>
          <w:szCs w:val="24"/>
        </w:rPr>
        <w:t>collect</w:t>
      </w:r>
      <w:r w:rsidR="006E2A34" w:rsidRPr="003B6C81">
        <w:rPr>
          <w:rFonts w:ascii="Arial" w:eastAsiaTheme="minorEastAsia" w:hAnsi="Arial" w:cs="Arial"/>
          <w:bCs/>
          <w:color w:val="333333"/>
          <w:sz w:val="24"/>
          <w:szCs w:val="24"/>
        </w:rPr>
        <w:t xml:space="preserve"> the data </w:t>
      </w:r>
      <w:r w:rsidR="00BD1922" w:rsidRPr="003B6C81">
        <w:rPr>
          <w:rFonts w:ascii="Arial" w:eastAsiaTheme="minorEastAsia" w:hAnsi="Arial" w:cs="Arial"/>
          <w:bCs/>
          <w:color w:val="333333"/>
          <w:sz w:val="24"/>
          <w:szCs w:val="24"/>
        </w:rPr>
        <w:t xml:space="preserve">and </w:t>
      </w:r>
      <w:r w:rsidR="006E2A34" w:rsidRPr="003B6C81">
        <w:rPr>
          <w:rFonts w:ascii="Arial" w:eastAsiaTheme="minorEastAsia" w:hAnsi="Arial" w:cs="Arial"/>
          <w:bCs/>
          <w:color w:val="333333"/>
          <w:sz w:val="24"/>
          <w:szCs w:val="24"/>
        </w:rPr>
        <w:t>perform the analysis</w:t>
      </w:r>
      <w:r w:rsidR="0029378B" w:rsidRPr="003B6C81">
        <w:rPr>
          <w:rFonts w:ascii="Arial" w:eastAsiaTheme="minorEastAsia" w:hAnsi="Arial" w:cs="Arial"/>
          <w:bCs/>
          <w:color w:val="333333"/>
          <w:sz w:val="24"/>
          <w:szCs w:val="24"/>
        </w:rPr>
        <w:t xml:space="preserve"> will allow me to extract the most information</w:t>
      </w:r>
      <w:r w:rsidR="006E2A34" w:rsidRPr="003B6C81">
        <w:rPr>
          <w:rFonts w:ascii="Arial" w:eastAsiaTheme="minorEastAsia" w:hAnsi="Arial" w:cs="Arial"/>
          <w:bCs/>
          <w:color w:val="333333"/>
          <w:sz w:val="24"/>
          <w:szCs w:val="24"/>
        </w:rPr>
        <w:t>.</w:t>
      </w:r>
      <w:r w:rsidR="0029378B" w:rsidRPr="003B6C81">
        <w:rPr>
          <w:rFonts w:ascii="Arial" w:eastAsiaTheme="minorEastAsia" w:hAnsi="Arial" w:cs="Arial"/>
          <w:bCs/>
          <w:color w:val="333333"/>
          <w:sz w:val="24"/>
          <w:szCs w:val="24"/>
        </w:rPr>
        <w:t xml:space="preserve"> The advantage to using Quantitative methods is I will be able to take a large sample from a population to answer my questions very easily, the results are faster, and the process is less time consuming. A disadvantage to this method is the questionnaires do not allow for much personal detail, which for a topic on</w:t>
      </w:r>
      <w:r w:rsidR="007520F3" w:rsidRPr="003B6C81">
        <w:rPr>
          <w:rFonts w:ascii="Arial" w:eastAsiaTheme="minorEastAsia" w:hAnsi="Arial" w:cs="Arial"/>
          <w:bCs/>
          <w:color w:val="333333"/>
          <w:sz w:val="24"/>
          <w:szCs w:val="24"/>
        </w:rPr>
        <w:t xml:space="preserve"> </w:t>
      </w:r>
      <w:r w:rsidR="0029378B" w:rsidRPr="003B6C81">
        <w:rPr>
          <w:rFonts w:ascii="Arial" w:eastAsiaTheme="minorEastAsia" w:hAnsi="Arial" w:cs="Arial"/>
          <w:bCs/>
          <w:color w:val="333333"/>
          <w:sz w:val="24"/>
          <w:szCs w:val="24"/>
        </w:rPr>
        <w:t>mental health</w:t>
      </w:r>
      <w:r w:rsidR="007520F3" w:rsidRPr="003B6C81">
        <w:rPr>
          <w:rFonts w:ascii="Arial" w:eastAsiaTheme="minorEastAsia" w:hAnsi="Arial" w:cs="Arial"/>
          <w:bCs/>
          <w:color w:val="333333"/>
          <w:sz w:val="24"/>
          <w:szCs w:val="24"/>
        </w:rPr>
        <w:t xml:space="preserve"> side effects</w:t>
      </w:r>
      <w:r w:rsidR="0029378B" w:rsidRPr="003B6C81">
        <w:rPr>
          <w:rFonts w:ascii="Arial" w:eastAsiaTheme="minorEastAsia" w:hAnsi="Arial" w:cs="Arial"/>
          <w:bCs/>
          <w:color w:val="333333"/>
          <w:sz w:val="24"/>
          <w:szCs w:val="24"/>
        </w:rPr>
        <w:t xml:space="preserve"> could add some depth to the data. </w:t>
      </w:r>
      <w:r w:rsidR="007520F3" w:rsidRPr="003B6C81">
        <w:rPr>
          <w:rFonts w:ascii="Arial" w:eastAsiaTheme="minorEastAsia" w:hAnsi="Arial" w:cs="Arial"/>
          <w:bCs/>
          <w:color w:val="333333"/>
          <w:sz w:val="24"/>
          <w:szCs w:val="24"/>
        </w:rPr>
        <w:t>Gaining in depth data</w:t>
      </w:r>
      <w:r w:rsidR="0029378B" w:rsidRPr="003B6C81">
        <w:rPr>
          <w:rFonts w:ascii="Arial" w:eastAsiaTheme="minorEastAsia" w:hAnsi="Arial" w:cs="Arial"/>
          <w:bCs/>
          <w:color w:val="333333"/>
          <w:sz w:val="24"/>
          <w:szCs w:val="24"/>
        </w:rPr>
        <w:t xml:space="preserve"> would be the greatest advantage to Qualitative methods such as interviews</w:t>
      </w:r>
      <w:r w:rsidR="007520F3" w:rsidRPr="003B6C81">
        <w:rPr>
          <w:rFonts w:ascii="Arial" w:eastAsiaTheme="minorEastAsia" w:hAnsi="Arial" w:cs="Arial"/>
          <w:bCs/>
          <w:color w:val="333333"/>
          <w:sz w:val="24"/>
          <w:szCs w:val="24"/>
        </w:rPr>
        <w:t xml:space="preserve">, but a major downfall to this method is how long the process can take, especially when having to interview a large amount of people one at a time. Interviews can fall through as well and cause more issues then just sending out a questionnaire. </w:t>
      </w:r>
    </w:p>
    <w:p w14:paraId="17DBEA5C" w14:textId="0642B65B" w:rsidR="00D37183" w:rsidRPr="003B6C81" w:rsidRDefault="003B1E80" w:rsidP="00610C44">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 xml:space="preserve">My objectives for this study are to </w:t>
      </w:r>
      <w:r w:rsidR="00BD1922" w:rsidRPr="003B6C81">
        <w:rPr>
          <w:rFonts w:ascii="Arial" w:eastAsiaTheme="minorEastAsia" w:hAnsi="Arial" w:cs="Arial"/>
          <w:bCs/>
          <w:color w:val="333333"/>
          <w:sz w:val="24"/>
          <w:szCs w:val="24"/>
        </w:rPr>
        <w:t>find out,</w:t>
      </w:r>
      <w:r w:rsidRPr="003B6C81">
        <w:rPr>
          <w:rFonts w:ascii="Arial" w:eastAsiaTheme="minorEastAsia" w:hAnsi="Arial" w:cs="Arial"/>
          <w:bCs/>
          <w:color w:val="333333"/>
          <w:sz w:val="24"/>
          <w:szCs w:val="24"/>
        </w:rPr>
        <w:t xml:space="preserve"> what</w:t>
      </w:r>
      <w:r w:rsidR="00BD1922" w:rsidRPr="003B6C81">
        <w:rPr>
          <w:rFonts w:ascii="Arial" w:eastAsiaTheme="minorEastAsia" w:hAnsi="Arial" w:cs="Arial"/>
          <w:bCs/>
          <w:color w:val="333333"/>
          <w:sz w:val="24"/>
          <w:szCs w:val="24"/>
        </w:rPr>
        <w:t xml:space="preserve"> the specific factors are that cause the effects, what are the effects on mental health, and does early exposer worsen those effects. I believe I </w:t>
      </w:r>
      <w:r w:rsidR="00610C44" w:rsidRPr="003B6C81">
        <w:rPr>
          <w:rFonts w:ascii="Arial" w:eastAsiaTheme="minorEastAsia" w:hAnsi="Arial" w:cs="Arial"/>
          <w:bCs/>
          <w:color w:val="333333"/>
          <w:sz w:val="24"/>
          <w:szCs w:val="24"/>
        </w:rPr>
        <w:t>can</w:t>
      </w:r>
      <w:r w:rsidR="00BD1922" w:rsidRPr="003B6C81">
        <w:rPr>
          <w:rFonts w:ascii="Arial" w:eastAsiaTheme="minorEastAsia" w:hAnsi="Arial" w:cs="Arial"/>
          <w:bCs/>
          <w:color w:val="333333"/>
          <w:sz w:val="24"/>
          <w:szCs w:val="24"/>
        </w:rPr>
        <w:t xml:space="preserve"> get the</w:t>
      </w:r>
      <w:r w:rsidR="00610C44" w:rsidRPr="003B6C81">
        <w:rPr>
          <w:rFonts w:ascii="Arial" w:eastAsiaTheme="minorEastAsia" w:hAnsi="Arial" w:cs="Arial"/>
          <w:bCs/>
          <w:color w:val="333333"/>
          <w:sz w:val="24"/>
          <w:szCs w:val="24"/>
        </w:rPr>
        <w:t xml:space="preserve"> best</w:t>
      </w:r>
      <w:r w:rsidR="00BD1922" w:rsidRPr="003B6C81">
        <w:rPr>
          <w:rFonts w:ascii="Arial" w:eastAsiaTheme="minorEastAsia" w:hAnsi="Arial" w:cs="Arial"/>
          <w:bCs/>
          <w:color w:val="333333"/>
          <w:sz w:val="24"/>
          <w:szCs w:val="24"/>
        </w:rPr>
        <w:t xml:space="preserve"> data </w:t>
      </w:r>
      <w:r w:rsidR="00610C44" w:rsidRPr="003B6C81">
        <w:rPr>
          <w:rFonts w:ascii="Arial" w:eastAsiaTheme="minorEastAsia" w:hAnsi="Arial" w:cs="Arial"/>
          <w:bCs/>
          <w:color w:val="333333"/>
          <w:sz w:val="24"/>
          <w:szCs w:val="24"/>
        </w:rPr>
        <w:t>to</w:t>
      </w:r>
      <w:r w:rsidR="00BD1922" w:rsidRPr="003B6C81">
        <w:rPr>
          <w:rFonts w:ascii="Arial" w:eastAsiaTheme="minorEastAsia" w:hAnsi="Arial" w:cs="Arial"/>
          <w:bCs/>
          <w:color w:val="333333"/>
          <w:sz w:val="24"/>
          <w:szCs w:val="24"/>
        </w:rPr>
        <w:t xml:space="preserve"> </w:t>
      </w:r>
      <w:r w:rsidR="0029378B" w:rsidRPr="003B6C81">
        <w:rPr>
          <w:rFonts w:ascii="Arial" w:eastAsiaTheme="minorEastAsia" w:hAnsi="Arial" w:cs="Arial"/>
          <w:bCs/>
          <w:color w:val="333333"/>
          <w:sz w:val="24"/>
          <w:szCs w:val="24"/>
        </w:rPr>
        <w:t xml:space="preserve">effectively </w:t>
      </w:r>
      <w:r w:rsidR="00610C44" w:rsidRPr="003B6C81">
        <w:rPr>
          <w:rFonts w:ascii="Arial" w:eastAsiaTheme="minorEastAsia" w:hAnsi="Arial" w:cs="Arial"/>
          <w:bCs/>
          <w:color w:val="333333"/>
          <w:sz w:val="24"/>
          <w:szCs w:val="24"/>
        </w:rPr>
        <w:t>answer these questions by</w:t>
      </w:r>
      <w:r w:rsidR="00BD1922" w:rsidRPr="003B6C81">
        <w:rPr>
          <w:rFonts w:ascii="Arial" w:eastAsiaTheme="minorEastAsia" w:hAnsi="Arial" w:cs="Arial"/>
          <w:bCs/>
          <w:color w:val="333333"/>
          <w:sz w:val="24"/>
          <w:szCs w:val="24"/>
        </w:rPr>
        <w:t xml:space="preserve"> using quantitative research. </w:t>
      </w:r>
      <w:r w:rsidR="00D37183" w:rsidRPr="003B6C81">
        <w:rPr>
          <w:rFonts w:ascii="Arial" w:eastAsiaTheme="minorEastAsia" w:hAnsi="Arial" w:cs="Arial"/>
          <w:bCs/>
          <w:color w:val="333333"/>
          <w:sz w:val="24"/>
          <w:szCs w:val="24"/>
        </w:rPr>
        <w:t xml:space="preserve">This type of research method deals with numbers and anything that is measurable in a systematic way of investigation of phenomena and the relationships between them </w:t>
      </w:r>
      <w:sdt>
        <w:sdtPr>
          <w:rPr>
            <w:rFonts w:ascii="Arial" w:eastAsiaTheme="minorEastAsia" w:hAnsi="Arial" w:cs="Arial"/>
            <w:bCs/>
            <w:color w:val="333333"/>
            <w:sz w:val="24"/>
            <w:szCs w:val="24"/>
          </w:rPr>
          <w:id w:val="-644969349"/>
          <w:citation/>
        </w:sdtPr>
        <w:sdtContent>
          <w:r w:rsidR="006E2A34" w:rsidRPr="003B6C81">
            <w:rPr>
              <w:rFonts w:ascii="Arial" w:eastAsiaTheme="minorEastAsia" w:hAnsi="Arial" w:cs="Arial"/>
              <w:bCs/>
              <w:color w:val="333333"/>
              <w:sz w:val="24"/>
              <w:szCs w:val="24"/>
            </w:rPr>
            <w:fldChar w:fldCharType="begin"/>
          </w:r>
          <w:r w:rsidR="006E2A34" w:rsidRPr="003B6C81">
            <w:rPr>
              <w:rFonts w:ascii="Arial" w:eastAsiaTheme="minorEastAsia" w:hAnsi="Arial" w:cs="Arial"/>
              <w:bCs/>
              <w:color w:val="333333"/>
              <w:sz w:val="24"/>
              <w:szCs w:val="24"/>
            </w:rPr>
            <w:instrText xml:space="preserve">CITATION Lee931 \l 4105 </w:instrText>
          </w:r>
          <w:r w:rsidR="006E2A34" w:rsidRPr="003B6C81">
            <w:rPr>
              <w:rFonts w:ascii="Arial" w:eastAsiaTheme="minorEastAsia" w:hAnsi="Arial" w:cs="Arial"/>
              <w:bCs/>
              <w:color w:val="333333"/>
              <w:sz w:val="24"/>
              <w:szCs w:val="24"/>
            </w:rPr>
            <w:fldChar w:fldCharType="separate"/>
          </w:r>
          <w:r w:rsidR="006E2A34" w:rsidRPr="003B6C81">
            <w:rPr>
              <w:rFonts w:ascii="Arial" w:eastAsiaTheme="minorEastAsia" w:hAnsi="Arial" w:cs="Arial"/>
              <w:noProof/>
              <w:color w:val="333333"/>
              <w:sz w:val="24"/>
              <w:szCs w:val="24"/>
            </w:rPr>
            <w:t>(Leedy, Paul D, 1993)</w:t>
          </w:r>
          <w:r w:rsidR="006E2A34" w:rsidRPr="003B6C81">
            <w:rPr>
              <w:rFonts w:ascii="Arial" w:eastAsiaTheme="minorEastAsia" w:hAnsi="Arial" w:cs="Arial"/>
              <w:bCs/>
              <w:color w:val="333333"/>
              <w:sz w:val="24"/>
              <w:szCs w:val="24"/>
            </w:rPr>
            <w:fldChar w:fldCharType="end"/>
          </w:r>
        </w:sdtContent>
      </w:sdt>
      <w:r w:rsidR="006E2A34" w:rsidRPr="003B6C81">
        <w:rPr>
          <w:rFonts w:ascii="Arial" w:eastAsiaTheme="minorEastAsia" w:hAnsi="Arial" w:cs="Arial"/>
          <w:bCs/>
          <w:color w:val="333333"/>
          <w:sz w:val="24"/>
          <w:szCs w:val="24"/>
        </w:rPr>
        <w:t>.</w:t>
      </w:r>
      <w:r w:rsidRPr="003B6C81">
        <w:rPr>
          <w:rFonts w:ascii="Arial" w:eastAsiaTheme="minorEastAsia" w:hAnsi="Arial" w:cs="Arial"/>
          <w:bCs/>
          <w:color w:val="333333"/>
          <w:sz w:val="24"/>
          <w:szCs w:val="24"/>
        </w:rPr>
        <w:t xml:space="preserve"> </w:t>
      </w:r>
      <w:r w:rsidR="00D37183" w:rsidRPr="003B6C81">
        <w:rPr>
          <w:rFonts w:ascii="Arial" w:eastAsiaTheme="minorEastAsia" w:hAnsi="Arial" w:cs="Arial"/>
          <w:bCs/>
          <w:color w:val="333333"/>
          <w:sz w:val="24"/>
          <w:szCs w:val="24"/>
        </w:rPr>
        <w:t>Quantitative data is generally collected using structured research tools and the results are based on sample sizes which represent a larger population. For this type of research, the questions must be clearly defined and require straight forward answers, and in most cases the research can be repeated and or replicated.</w:t>
      </w:r>
      <w:r w:rsidRPr="003B6C81">
        <w:rPr>
          <w:rFonts w:ascii="Arial" w:eastAsiaTheme="minorEastAsia" w:hAnsi="Arial" w:cs="Arial"/>
          <w:bCs/>
          <w:color w:val="333333"/>
          <w:sz w:val="24"/>
          <w:szCs w:val="24"/>
        </w:rPr>
        <w:t xml:space="preserve"> </w:t>
      </w:r>
    </w:p>
    <w:p w14:paraId="730C4DE1" w14:textId="77777777" w:rsidR="003B6C81" w:rsidRDefault="00610C44" w:rsidP="00472C80">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 xml:space="preserve">I will </w:t>
      </w:r>
      <w:r w:rsidR="006828F2" w:rsidRPr="003B6C81">
        <w:rPr>
          <w:rFonts w:ascii="Arial" w:eastAsiaTheme="minorEastAsia" w:hAnsi="Arial" w:cs="Arial"/>
          <w:bCs/>
          <w:color w:val="333333"/>
          <w:sz w:val="24"/>
          <w:szCs w:val="24"/>
        </w:rPr>
        <w:t>start my research by first, choosing an efficient website to create a questionnaire/survey on. I have used Google Forms (2008) to create questionnaires before and found it to be very straightforward and effective. Google forms is apart of Google’s online apps platform of tools to help you accomplish more in your browser for free, it is extremely easy to use and saves all your work automatically</w:t>
      </w:r>
      <w:r w:rsidR="00734087" w:rsidRPr="003B6C81">
        <w:rPr>
          <w:rFonts w:ascii="Arial" w:eastAsiaTheme="minorEastAsia" w:hAnsi="Arial" w:cs="Arial"/>
          <w:bCs/>
          <w:color w:val="333333"/>
          <w:sz w:val="24"/>
          <w:szCs w:val="24"/>
        </w:rPr>
        <w:t xml:space="preserve">. I will create a </w:t>
      </w:r>
      <w:r w:rsidR="007520F3" w:rsidRPr="003B6C81">
        <w:rPr>
          <w:rFonts w:ascii="Arial" w:eastAsiaTheme="minorEastAsia" w:hAnsi="Arial" w:cs="Arial"/>
          <w:bCs/>
          <w:color w:val="333333"/>
          <w:sz w:val="24"/>
          <w:szCs w:val="24"/>
        </w:rPr>
        <w:t>25-question</w:t>
      </w:r>
      <w:r w:rsidR="00734087" w:rsidRPr="003B6C81">
        <w:rPr>
          <w:rFonts w:ascii="Arial" w:eastAsiaTheme="minorEastAsia" w:hAnsi="Arial" w:cs="Arial"/>
          <w:bCs/>
          <w:color w:val="333333"/>
          <w:sz w:val="24"/>
          <w:szCs w:val="24"/>
        </w:rPr>
        <w:t xml:space="preserve"> </w:t>
      </w:r>
      <w:r w:rsidR="007520F3" w:rsidRPr="003B6C81">
        <w:rPr>
          <w:rFonts w:ascii="Arial" w:eastAsiaTheme="minorEastAsia" w:hAnsi="Arial" w:cs="Arial"/>
          <w:bCs/>
          <w:color w:val="333333"/>
          <w:sz w:val="24"/>
          <w:szCs w:val="24"/>
        </w:rPr>
        <w:t>survey that has a selection of different response formats, and I will aim to make the completion time around 10 minutes. I will be looking to find a</w:t>
      </w:r>
      <w:r w:rsidR="004457C2" w:rsidRPr="003B6C81">
        <w:rPr>
          <w:rFonts w:ascii="Arial" w:eastAsiaTheme="minorEastAsia" w:hAnsi="Arial" w:cs="Arial"/>
          <w:bCs/>
          <w:color w:val="333333"/>
          <w:sz w:val="24"/>
          <w:szCs w:val="24"/>
        </w:rPr>
        <w:t xml:space="preserve"> participant</w:t>
      </w:r>
      <w:r w:rsidR="007520F3" w:rsidRPr="003B6C81">
        <w:rPr>
          <w:rFonts w:ascii="Arial" w:eastAsiaTheme="minorEastAsia" w:hAnsi="Arial" w:cs="Arial"/>
          <w:bCs/>
          <w:color w:val="333333"/>
          <w:sz w:val="24"/>
          <w:szCs w:val="24"/>
        </w:rPr>
        <w:t xml:space="preserve"> sample size</w:t>
      </w:r>
      <w:r w:rsidR="004457C2" w:rsidRPr="003B6C81">
        <w:rPr>
          <w:rFonts w:ascii="Arial" w:eastAsiaTheme="minorEastAsia" w:hAnsi="Arial" w:cs="Arial"/>
          <w:bCs/>
          <w:color w:val="333333"/>
          <w:sz w:val="24"/>
          <w:szCs w:val="24"/>
        </w:rPr>
        <w:t xml:space="preserve"> of 50 women aging between 12 and 25 years old from the Greater Victoria, BC area. I will recruit my participants through an advertisement for the study which will be posted on social media (Instagram, Facebook and twitter). </w:t>
      </w:r>
      <w:r w:rsidR="00EA0E0C" w:rsidRPr="003B6C81">
        <w:rPr>
          <w:rFonts w:ascii="Arial" w:eastAsiaTheme="minorEastAsia" w:hAnsi="Arial" w:cs="Arial"/>
          <w:bCs/>
          <w:color w:val="333333"/>
          <w:sz w:val="24"/>
          <w:szCs w:val="24"/>
        </w:rPr>
        <w:t xml:space="preserve">The advertisement will </w:t>
      </w:r>
      <w:r w:rsidR="00D60450" w:rsidRPr="003B6C81">
        <w:rPr>
          <w:rFonts w:ascii="Arial" w:eastAsiaTheme="minorEastAsia" w:hAnsi="Arial" w:cs="Arial"/>
          <w:bCs/>
          <w:color w:val="333333"/>
          <w:sz w:val="24"/>
          <w:szCs w:val="24"/>
        </w:rPr>
        <w:t xml:space="preserve">state that each participant who submits a questionnaire will </w:t>
      </w:r>
      <w:r w:rsidR="00D30138" w:rsidRPr="003B6C81">
        <w:rPr>
          <w:rFonts w:ascii="Arial" w:eastAsiaTheme="minorEastAsia" w:hAnsi="Arial" w:cs="Arial"/>
          <w:bCs/>
          <w:color w:val="333333"/>
          <w:sz w:val="24"/>
          <w:szCs w:val="24"/>
        </w:rPr>
        <w:t xml:space="preserve">be </w:t>
      </w:r>
      <w:r w:rsidR="00D60450" w:rsidRPr="003B6C81">
        <w:rPr>
          <w:rFonts w:ascii="Arial" w:eastAsiaTheme="minorEastAsia" w:hAnsi="Arial" w:cs="Arial"/>
          <w:bCs/>
          <w:color w:val="333333"/>
          <w:sz w:val="24"/>
          <w:szCs w:val="24"/>
        </w:rPr>
        <w:t xml:space="preserve">entered to win a $100 gift card to the Beach House restaurant </w:t>
      </w:r>
      <w:r w:rsidR="00F60D75" w:rsidRPr="003B6C81">
        <w:rPr>
          <w:rFonts w:ascii="Arial" w:eastAsiaTheme="minorEastAsia" w:hAnsi="Arial" w:cs="Arial"/>
          <w:bCs/>
          <w:color w:val="333333"/>
          <w:sz w:val="24"/>
          <w:szCs w:val="24"/>
        </w:rPr>
        <w:t xml:space="preserve">This </w:t>
      </w:r>
      <w:r w:rsidR="00472C80" w:rsidRPr="003B6C81">
        <w:rPr>
          <w:rFonts w:ascii="Arial" w:eastAsiaTheme="minorEastAsia" w:hAnsi="Arial" w:cs="Arial"/>
          <w:bCs/>
          <w:color w:val="333333"/>
          <w:sz w:val="24"/>
          <w:szCs w:val="24"/>
        </w:rPr>
        <w:t xml:space="preserve">Quantitative method of </w:t>
      </w:r>
      <w:r w:rsidR="00F60D75" w:rsidRPr="003B6C81">
        <w:rPr>
          <w:rFonts w:ascii="Arial" w:eastAsiaTheme="minorEastAsia" w:hAnsi="Arial" w:cs="Arial"/>
          <w:bCs/>
          <w:color w:val="333333"/>
          <w:sz w:val="24"/>
          <w:szCs w:val="24"/>
        </w:rPr>
        <w:t>using questionnaires allows me to make sure that the data and research I collect is ethically secured, as each participant will remain anonymous.</w:t>
      </w:r>
    </w:p>
    <w:p w14:paraId="072B0870" w14:textId="38717117" w:rsidR="003F5D83" w:rsidRPr="003B6C81" w:rsidRDefault="003F5D83" w:rsidP="00472C80">
      <w:pPr>
        <w:spacing w:line="276" w:lineRule="auto"/>
        <w:rPr>
          <w:rFonts w:ascii="Arial" w:eastAsiaTheme="minorEastAsia" w:hAnsi="Arial" w:cs="Arial"/>
          <w:bCs/>
          <w:color w:val="333333"/>
          <w:sz w:val="24"/>
          <w:szCs w:val="24"/>
        </w:rPr>
      </w:pPr>
      <w:r w:rsidRPr="003B6C81">
        <w:rPr>
          <w:rFonts w:ascii="Arial" w:hAnsi="Arial" w:cs="Arial"/>
          <w:b/>
          <w:sz w:val="28"/>
          <w:szCs w:val="28"/>
        </w:rPr>
        <w:lastRenderedPageBreak/>
        <w:t>Planned Data Analysis and Presentation</w:t>
      </w:r>
    </w:p>
    <w:p w14:paraId="18EF5E2C" w14:textId="2BBE359F" w:rsidR="003F5D83" w:rsidRPr="003B6C81" w:rsidRDefault="00472C80" w:rsidP="00A96ABE">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 xml:space="preserve">Once I have obtained all my data from the questionnaires, I will input everything into IBM SPSS software to begin the analysis portion of the research method. SPSS’s statistics software provides many basic statistical functions, some of which include cross tabulation, frequencies, and bivariate statistics </w:t>
      </w:r>
      <w:sdt>
        <w:sdtPr>
          <w:rPr>
            <w:rFonts w:ascii="Arial" w:eastAsiaTheme="minorEastAsia" w:hAnsi="Arial" w:cs="Arial"/>
            <w:bCs/>
            <w:color w:val="333333"/>
            <w:sz w:val="24"/>
            <w:szCs w:val="24"/>
          </w:rPr>
          <w:id w:val="-1341463016"/>
          <w:citation/>
        </w:sdtPr>
        <w:sdtContent>
          <w:r w:rsidRPr="003B6C81">
            <w:rPr>
              <w:rFonts w:ascii="Arial" w:eastAsiaTheme="minorEastAsia" w:hAnsi="Arial" w:cs="Arial"/>
              <w:bCs/>
              <w:color w:val="333333"/>
              <w:sz w:val="24"/>
              <w:szCs w:val="24"/>
            </w:rPr>
            <w:fldChar w:fldCharType="begin"/>
          </w:r>
          <w:r w:rsidRPr="003B6C81">
            <w:rPr>
              <w:rFonts w:ascii="Arial" w:eastAsiaTheme="minorEastAsia" w:hAnsi="Arial" w:cs="Arial"/>
              <w:bCs/>
              <w:color w:val="333333"/>
              <w:sz w:val="24"/>
              <w:szCs w:val="24"/>
            </w:rPr>
            <w:instrText xml:space="preserve"> CITATION Fol18 \l 4105 </w:instrText>
          </w:r>
          <w:r w:rsidRPr="003B6C81">
            <w:rPr>
              <w:rFonts w:ascii="Arial" w:eastAsiaTheme="minorEastAsia" w:hAnsi="Arial" w:cs="Arial"/>
              <w:bCs/>
              <w:color w:val="333333"/>
              <w:sz w:val="24"/>
              <w:szCs w:val="24"/>
            </w:rPr>
            <w:fldChar w:fldCharType="separate"/>
          </w:r>
          <w:r w:rsidRPr="003B6C81">
            <w:rPr>
              <w:rFonts w:ascii="Arial" w:eastAsiaTheme="minorEastAsia" w:hAnsi="Arial" w:cs="Arial"/>
              <w:noProof/>
              <w:color w:val="333333"/>
              <w:sz w:val="24"/>
              <w:szCs w:val="24"/>
            </w:rPr>
            <w:t>(Foley, 2018)</w:t>
          </w:r>
          <w:r w:rsidRPr="003B6C81">
            <w:rPr>
              <w:rFonts w:ascii="Arial" w:eastAsiaTheme="minorEastAsia" w:hAnsi="Arial" w:cs="Arial"/>
              <w:bCs/>
              <w:color w:val="333333"/>
              <w:sz w:val="24"/>
              <w:szCs w:val="24"/>
            </w:rPr>
            <w:fldChar w:fldCharType="end"/>
          </w:r>
        </w:sdtContent>
      </w:sdt>
      <w:r w:rsidR="00A96ABE" w:rsidRPr="003B6C81">
        <w:rPr>
          <w:rFonts w:ascii="Arial" w:eastAsiaTheme="minorEastAsia" w:hAnsi="Arial" w:cs="Arial"/>
          <w:bCs/>
          <w:color w:val="333333"/>
          <w:sz w:val="24"/>
          <w:szCs w:val="24"/>
        </w:rPr>
        <w:t xml:space="preserve">. The cross-tabulation function is a method to quantitatively analyse the relationships between many different variables, it groups the variables to understand any correlation between them </w:t>
      </w:r>
      <w:sdt>
        <w:sdtPr>
          <w:rPr>
            <w:rFonts w:ascii="Arial" w:eastAsiaTheme="minorEastAsia" w:hAnsi="Arial" w:cs="Arial"/>
            <w:bCs/>
            <w:color w:val="333333"/>
            <w:sz w:val="24"/>
            <w:szCs w:val="24"/>
          </w:rPr>
          <w:id w:val="-222530948"/>
          <w:citation/>
        </w:sdtPr>
        <w:sdtContent>
          <w:r w:rsidR="00A96ABE" w:rsidRPr="003B6C81">
            <w:rPr>
              <w:rFonts w:ascii="Arial" w:eastAsiaTheme="minorEastAsia" w:hAnsi="Arial" w:cs="Arial"/>
              <w:bCs/>
              <w:color w:val="333333"/>
              <w:sz w:val="24"/>
              <w:szCs w:val="24"/>
            </w:rPr>
            <w:fldChar w:fldCharType="begin"/>
          </w:r>
          <w:r w:rsidR="00A96ABE" w:rsidRPr="003B6C81">
            <w:rPr>
              <w:rFonts w:ascii="Arial" w:eastAsiaTheme="minorEastAsia" w:hAnsi="Arial" w:cs="Arial"/>
              <w:bCs/>
              <w:color w:val="333333"/>
              <w:sz w:val="24"/>
              <w:szCs w:val="24"/>
            </w:rPr>
            <w:instrText xml:space="preserve"> CITATION Apr161 \l 4105 </w:instrText>
          </w:r>
          <w:r w:rsidR="00A96ABE" w:rsidRPr="003B6C81">
            <w:rPr>
              <w:rFonts w:ascii="Arial" w:eastAsiaTheme="minorEastAsia" w:hAnsi="Arial" w:cs="Arial"/>
              <w:bCs/>
              <w:color w:val="333333"/>
              <w:sz w:val="24"/>
              <w:szCs w:val="24"/>
            </w:rPr>
            <w:fldChar w:fldCharType="separate"/>
          </w:r>
          <w:r w:rsidR="00A96ABE" w:rsidRPr="003B6C81">
            <w:rPr>
              <w:rFonts w:ascii="Arial" w:eastAsiaTheme="minorEastAsia" w:hAnsi="Arial" w:cs="Arial"/>
              <w:noProof/>
              <w:color w:val="333333"/>
              <w:sz w:val="24"/>
              <w:szCs w:val="24"/>
            </w:rPr>
            <w:t>(Aprameya, 2016)</w:t>
          </w:r>
          <w:r w:rsidR="00A96ABE" w:rsidRPr="003B6C81">
            <w:rPr>
              <w:rFonts w:ascii="Arial" w:eastAsiaTheme="minorEastAsia" w:hAnsi="Arial" w:cs="Arial"/>
              <w:bCs/>
              <w:color w:val="333333"/>
              <w:sz w:val="24"/>
              <w:szCs w:val="24"/>
            </w:rPr>
            <w:fldChar w:fldCharType="end"/>
          </w:r>
        </w:sdtContent>
      </w:sdt>
      <w:r w:rsidR="00A96ABE" w:rsidRPr="003B6C81">
        <w:rPr>
          <w:rFonts w:ascii="Arial" w:eastAsiaTheme="minorEastAsia" w:hAnsi="Arial" w:cs="Arial"/>
          <w:bCs/>
          <w:color w:val="333333"/>
          <w:sz w:val="24"/>
          <w:szCs w:val="24"/>
        </w:rPr>
        <w:t xml:space="preserve"> . This method will allow me to cross tabulate my findings and have a deeper analyse of different combinations and relationships between the effects of Instagram and the mental health effects that the women are experiencing</w:t>
      </w:r>
      <w:r w:rsidR="00691C01" w:rsidRPr="003B6C81">
        <w:rPr>
          <w:rFonts w:ascii="Arial" w:eastAsiaTheme="minorEastAsia" w:hAnsi="Arial" w:cs="Arial"/>
          <w:bCs/>
          <w:color w:val="333333"/>
          <w:sz w:val="24"/>
          <w:szCs w:val="24"/>
        </w:rPr>
        <w:t xml:space="preserve"> as well as if the younger ages experience worse effects.</w:t>
      </w:r>
      <w:r w:rsidR="00357DA8" w:rsidRPr="003B6C81">
        <w:rPr>
          <w:rFonts w:ascii="Arial" w:eastAsiaTheme="minorEastAsia" w:hAnsi="Arial" w:cs="Arial"/>
          <w:bCs/>
          <w:color w:val="333333"/>
          <w:sz w:val="24"/>
          <w:szCs w:val="24"/>
        </w:rPr>
        <w:t xml:space="preserve"> I will also present my findings </w:t>
      </w:r>
      <w:r w:rsidR="00B54545" w:rsidRPr="003B6C81">
        <w:rPr>
          <w:rFonts w:ascii="Arial" w:eastAsiaTheme="minorEastAsia" w:hAnsi="Arial" w:cs="Arial"/>
          <w:bCs/>
          <w:color w:val="333333"/>
          <w:sz w:val="24"/>
          <w:szCs w:val="24"/>
        </w:rPr>
        <w:t xml:space="preserve">of Instagram factors and the mental health effects in a bar chart format. This will present another visual for the severity of the effects. </w:t>
      </w:r>
      <w:r w:rsidR="00357DA8" w:rsidRPr="003B6C81">
        <w:rPr>
          <w:rFonts w:ascii="Arial" w:eastAsiaTheme="minorEastAsia" w:hAnsi="Arial" w:cs="Arial"/>
          <w:bCs/>
          <w:color w:val="333333"/>
          <w:sz w:val="24"/>
          <w:szCs w:val="24"/>
        </w:rPr>
        <w:t xml:space="preserve"> </w:t>
      </w:r>
    </w:p>
    <w:p w14:paraId="7A30728F" w14:textId="720B8368" w:rsidR="006A7146" w:rsidRPr="003B6C81" w:rsidRDefault="00A664D8" w:rsidP="00A96ABE">
      <w:pPr>
        <w:spacing w:line="276" w:lineRule="auto"/>
        <w:rPr>
          <w:rFonts w:ascii="Arial" w:eastAsiaTheme="minorEastAsia" w:hAnsi="Arial" w:cs="Arial"/>
          <w:bCs/>
          <w:color w:val="333333"/>
          <w:sz w:val="24"/>
          <w:szCs w:val="24"/>
        </w:rPr>
      </w:pPr>
      <w:r w:rsidRPr="003B6C81">
        <w:rPr>
          <w:rFonts w:ascii="Arial" w:eastAsiaTheme="minorEastAsia" w:hAnsi="Arial" w:cs="Arial"/>
          <w:bCs/>
          <w:color w:val="333333"/>
          <w:sz w:val="24"/>
          <w:szCs w:val="24"/>
        </w:rPr>
        <w:t>When I receive the results from each questionnaire I believe I will be able to sufficiently answer my first two objectives and have a better understanding of the third</w:t>
      </w:r>
      <w:r w:rsidR="005B35E0" w:rsidRPr="003B6C81">
        <w:rPr>
          <w:rFonts w:ascii="Arial" w:eastAsiaTheme="minorEastAsia" w:hAnsi="Arial" w:cs="Arial"/>
          <w:bCs/>
          <w:color w:val="333333"/>
          <w:sz w:val="24"/>
          <w:szCs w:val="24"/>
        </w:rPr>
        <w:t>. The specific factors of Instagram that cause the negative mental health effects will be clearly stated in the results.</w:t>
      </w:r>
      <w:r w:rsidR="00EA593C" w:rsidRPr="003B6C81">
        <w:rPr>
          <w:rFonts w:ascii="Arial" w:eastAsiaTheme="minorEastAsia" w:hAnsi="Arial" w:cs="Arial"/>
          <w:bCs/>
          <w:color w:val="333333"/>
          <w:sz w:val="24"/>
          <w:szCs w:val="24"/>
        </w:rPr>
        <w:t xml:space="preserve"> These factors will be things such as women comparing their bodies</w:t>
      </w:r>
      <w:r w:rsidR="00A86CD5" w:rsidRPr="003B6C81">
        <w:rPr>
          <w:rFonts w:ascii="Arial" w:eastAsiaTheme="minorEastAsia" w:hAnsi="Arial" w:cs="Arial"/>
          <w:bCs/>
          <w:color w:val="333333"/>
          <w:sz w:val="24"/>
          <w:szCs w:val="24"/>
        </w:rPr>
        <w:t xml:space="preserve">, </w:t>
      </w:r>
      <w:r w:rsidR="00EA593C" w:rsidRPr="003B6C81">
        <w:rPr>
          <w:rFonts w:ascii="Arial" w:eastAsiaTheme="minorEastAsia" w:hAnsi="Arial" w:cs="Arial"/>
          <w:bCs/>
          <w:color w:val="333333"/>
          <w:sz w:val="24"/>
          <w:szCs w:val="24"/>
        </w:rPr>
        <w:t>looks</w:t>
      </w:r>
      <w:r w:rsidR="00A86CD5" w:rsidRPr="003B6C81">
        <w:rPr>
          <w:rFonts w:ascii="Arial" w:eastAsiaTheme="minorEastAsia" w:hAnsi="Arial" w:cs="Arial"/>
          <w:bCs/>
          <w:color w:val="333333"/>
          <w:sz w:val="24"/>
          <w:szCs w:val="24"/>
        </w:rPr>
        <w:t xml:space="preserve">, relationships, jobs, finances etc. </w:t>
      </w:r>
      <w:r w:rsidR="00EA593C" w:rsidRPr="003B6C81">
        <w:rPr>
          <w:rFonts w:ascii="Arial" w:eastAsiaTheme="minorEastAsia" w:hAnsi="Arial" w:cs="Arial"/>
          <w:bCs/>
          <w:color w:val="333333"/>
          <w:sz w:val="24"/>
          <w:szCs w:val="24"/>
        </w:rPr>
        <w:t>to other</w:t>
      </w:r>
      <w:r w:rsidR="00A86CD5" w:rsidRPr="003B6C81">
        <w:rPr>
          <w:rFonts w:ascii="Arial" w:eastAsiaTheme="minorEastAsia" w:hAnsi="Arial" w:cs="Arial"/>
          <w:bCs/>
          <w:color w:val="333333"/>
          <w:sz w:val="24"/>
          <w:szCs w:val="24"/>
        </w:rPr>
        <w:t>’</w:t>
      </w:r>
      <w:r w:rsidR="00EA593C" w:rsidRPr="003B6C81">
        <w:rPr>
          <w:rFonts w:ascii="Arial" w:eastAsiaTheme="minorEastAsia" w:hAnsi="Arial" w:cs="Arial"/>
          <w:bCs/>
          <w:color w:val="333333"/>
          <w:sz w:val="24"/>
          <w:szCs w:val="24"/>
        </w:rPr>
        <w:t>s</w:t>
      </w:r>
      <w:r w:rsidR="00A86CD5" w:rsidRPr="003B6C81">
        <w:rPr>
          <w:rFonts w:ascii="Arial" w:eastAsiaTheme="minorEastAsia" w:hAnsi="Arial" w:cs="Arial"/>
          <w:bCs/>
          <w:color w:val="333333"/>
          <w:sz w:val="24"/>
          <w:szCs w:val="24"/>
        </w:rPr>
        <w:t xml:space="preserve"> users that they are following. Another major factor on social media, especially Instagram, is bullying. Negative and hurtful comments are very real threats on these platforms, and they can do a great deal of damage to the people receiving them. Some of the mental health effects that can come from experiencing these factors are low self-esteem, anxiety, depression, sleep problems, and loneliness. </w:t>
      </w:r>
      <w:r w:rsidR="005B35E0" w:rsidRPr="003B6C81">
        <w:rPr>
          <w:rFonts w:ascii="Arial" w:eastAsiaTheme="minorEastAsia" w:hAnsi="Arial" w:cs="Arial"/>
          <w:bCs/>
          <w:color w:val="333333"/>
          <w:sz w:val="24"/>
          <w:szCs w:val="24"/>
        </w:rPr>
        <w:t xml:space="preserve">The correlation between being exposed to Instagram at a young age and the negative mental health effects may be less obvious. However, I do think I will be able to get a better understanding of the correctional if there are results that show any connections. </w:t>
      </w:r>
    </w:p>
    <w:p w14:paraId="015B770B" w14:textId="77777777" w:rsidR="003B6C81" w:rsidRDefault="003B6C81" w:rsidP="003F5D83">
      <w:pPr>
        <w:rPr>
          <w:rFonts w:ascii="Arial" w:hAnsi="Arial" w:cs="Arial"/>
          <w:b/>
          <w:sz w:val="28"/>
          <w:szCs w:val="28"/>
        </w:rPr>
      </w:pPr>
    </w:p>
    <w:p w14:paraId="11194727" w14:textId="4897C488" w:rsidR="003F5D83" w:rsidRPr="003B6C81" w:rsidRDefault="003F5D83" w:rsidP="003F5D83">
      <w:pPr>
        <w:rPr>
          <w:rFonts w:ascii="Arial" w:hAnsi="Arial" w:cs="Arial"/>
          <w:b/>
          <w:sz w:val="28"/>
          <w:szCs w:val="28"/>
        </w:rPr>
      </w:pPr>
      <w:r w:rsidRPr="003B6C81">
        <w:rPr>
          <w:rFonts w:ascii="Arial" w:hAnsi="Arial" w:cs="Arial"/>
          <w:b/>
          <w:sz w:val="28"/>
          <w:szCs w:val="28"/>
        </w:rPr>
        <w:t>Research Planning and Ethics</w:t>
      </w:r>
    </w:p>
    <w:p w14:paraId="11CB6D93" w14:textId="6170AE92" w:rsidR="003F5D83" w:rsidRPr="003B6C81" w:rsidRDefault="00EA0E0C" w:rsidP="008F1A96">
      <w:pPr>
        <w:spacing w:line="276" w:lineRule="auto"/>
        <w:rPr>
          <w:rFonts w:ascii="Arial" w:hAnsi="Arial" w:cs="Arial"/>
          <w:sz w:val="24"/>
          <w:szCs w:val="24"/>
        </w:rPr>
      </w:pPr>
      <w:r w:rsidRPr="003B6C81">
        <w:rPr>
          <w:rFonts w:ascii="Arial" w:hAnsi="Arial" w:cs="Arial"/>
          <w:sz w:val="24"/>
          <w:szCs w:val="24"/>
        </w:rPr>
        <w:t xml:space="preserve">The timeline I have provided below is a general outline of what my research schedule will be. I will </w:t>
      </w:r>
      <w:r w:rsidR="00357DA8" w:rsidRPr="003B6C81">
        <w:rPr>
          <w:rFonts w:ascii="Arial" w:hAnsi="Arial" w:cs="Arial"/>
          <w:sz w:val="24"/>
          <w:szCs w:val="24"/>
        </w:rPr>
        <w:t xml:space="preserve">be giving myself </w:t>
      </w:r>
      <w:r w:rsidRPr="003B6C81">
        <w:rPr>
          <w:rFonts w:ascii="Arial" w:hAnsi="Arial" w:cs="Arial"/>
          <w:sz w:val="24"/>
          <w:szCs w:val="24"/>
        </w:rPr>
        <w:t>6 months</w:t>
      </w:r>
      <w:r w:rsidR="00357DA8" w:rsidRPr="003B6C81">
        <w:rPr>
          <w:rFonts w:ascii="Arial" w:hAnsi="Arial" w:cs="Arial"/>
          <w:sz w:val="24"/>
          <w:szCs w:val="24"/>
        </w:rPr>
        <w:t xml:space="preserve"> to complete the research and present my findings</w:t>
      </w:r>
      <w:r w:rsidRPr="003B6C81">
        <w:rPr>
          <w:rFonts w:ascii="Arial" w:hAnsi="Arial" w:cs="Arial"/>
          <w:sz w:val="24"/>
          <w:szCs w:val="24"/>
        </w:rPr>
        <w:t xml:space="preserve">; however, </w:t>
      </w:r>
      <w:r w:rsidR="00357DA8" w:rsidRPr="003B6C81">
        <w:rPr>
          <w:rFonts w:ascii="Arial" w:hAnsi="Arial" w:cs="Arial"/>
          <w:sz w:val="24"/>
          <w:szCs w:val="24"/>
        </w:rPr>
        <w:t xml:space="preserve">because I am choosing to use a Quantitative method which does not involve the lengthy interviewing process I </w:t>
      </w:r>
      <w:r w:rsidRPr="003B6C81">
        <w:rPr>
          <w:rFonts w:ascii="Arial" w:hAnsi="Arial" w:cs="Arial"/>
          <w:sz w:val="24"/>
          <w:szCs w:val="24"/>
        </w:rPr>
        <w:t>may finish earlier</w:t>
      </w:r>
      <w:r w:rsidR="00357DA8" w:rsidRPr="003B6C81">
        <w:rPr>
          <w:rFonts w:ascii="Arial" w:hAnsi="Arial" w:cs="Arial"/>
          <w:sz w:val="24"/>
          <w:szCs w:val="24"/>
        </w:rPr>
        <w:t>. This will</w:t>
      </w:r>
      <w:r w:rsidRPr="003B6C81">
        <w:rPr>
          <w:rFonts w:ascii="Arial" w:hAnsi="Arial" w:cs="Arial"/>
          <w:sz w:val="24"/>
          <w:szCs w:val="24"/>
        </w:rPr>
        <w:t xml:space="preserve"> depend on my participants and how long it takes to get all the questionnaires back in. Due to the nature of this research method, </w:t>
      </w:r>
      <w:r w:rsidR="00C32C1B" w:rsidRPr="003B6C81">
        <w:rPr>
          <w:rFonts w:ascii="Arial" w:hAnsi="Arial" w:cs="Arial"/>
          <w:sz w:val="24"/>
          <w:szCs w:val="24"/>
        </w:rPr>
        <w:t>the following list of resources I will need is quite short:</w:t>
      </w:r>
    </w:p>
    <w:p w14:paraId="6ABE8696" w14:textId="51581A62" w:rsidR="00C32C1B" w:rsidRPr="003B6C81" w:rsidRDefault="00C32C1B" w:rsidP="008F1A96">
      <w:pPr>
        <w:pStyle w:val="ListParagraph"/>
        <w:numPr>
          <w:ilvl w:val="0"/>
          <w:numId w:val="6"/>
        </w:numPr>
        <w:spacing w:line="276" w:lineRule="auto"/>
        <w:rPr>
          <w:rFonts w:ascii="Arial" w:hAnsi="Arial" w:cs="Arial"/>
          <w:sz w:val="24"/>
          <w:szCs w:val="24"/>
        </w:rPr>
      </w:pPr>
      <w:r w:rsidRPr="003B6C81">
        <w:rPr>
          <w:rFonts w:ascii="Arial" w:hAnsi="Arial" w:cs="Arial"/>
          <w:sz w:val="24"/>
          <w:szCs w:val="24"/>
        </w:rPr>
        <w:t xml:space="preserve">Internet Access </w:t>
      </w:r>
    </w:p>
    <w:p w14:paraId="3BF913B8" w14:textId="47C3B376" w:rsidR="00C32C1B" w:rsidRPr="003B6C81" w:rsidRDefault="00C32C1B" w:rsidP="008F1A96">
      <w:pPr>
        <w:pStyle w:val="ListParagraph"/>
        <w:numPr>
          <w:ilvl w:val="0"/>
          <w:numId w:val="6"/>
        </w:numPr>
        <w:spacing w:line="276" w:lineRule="auto"/>
        <w:rPr>
          <w:rFonts w:ascii="Arial" w:hAnsi="Arial" w:cs="Arial"/>
          <w:sz w:val="24"/>
          <w:szCs w:val="24"/>
        </w:rPr>
      </w:pPr>
      <w:r w:rsidRPr="003B6C81">
        <w:rPr>
          <w:rFonts w:ascii="Arial" w:hAnsi="Arial" w:cs="Arial"/>
          <w:sz w:val="24"/>
          <w:szCs w:val="24"/>
        </w:rPr>
        <w:t xml:space="preserve">Instagram Advertisement </w:t>
      </w:r>
    </w:p>
    <w:p w14:paraId="60BC418D" w14:textId="77777777" w:rsidR="003B6C81" w:rsidRDefault="00C32C1B" w:rsidP="003B6C81">
      <w:pPr>
        <w:pStyle w:val="ListParagraph"/>
        <w:numPr>
          <w:ilvl w:val="0"/>
          <w:numId w:val="6"/>
        </w:numPr>
        <w:spacing w:line="276" w:lineRule="auto"/>
        <w:rPr>
          <w:rFonts w:ascii="Arial" w:hAnsi="Arial" w:cs="Arial"/>
          <w:sz w:val="24"/>
          <w:szCs w:val="24"/>
        </w:rPr>
      </w:pPr>
      <w:r w:rsidRPr="003B6C81">
        <w:rPr>
          <w:rFonts w:ascii="Arial" w:hAnsi="Arial" w:cs="Arial"/>
          <w:sz w:val="24"/>
          <w:szCs w:val="24"/>
        </w:rPr>
        <w:t xml:space="preserve">$100 gift card to the Beach House restaurant </w:t>
      </w:r>
    </w:p>
    <w:p w14:paraId="44203CF4" w14:textId="36A13007" w:rsidR="00A6543A" w:rsidRPr="003B6C81" w:rsidRDefault="00091D7C" w:rsidP="003B6C81">
      <w:pPr>
        <w:spacing w:line="276" w:lineRule="auto"/>
        <w:rPr>
          <w:rFonts w:ascii="Arial" w:hAnsi="Arial" w:cs="Arial"/>
          <w:sz w:val="24"/>
          <w:szCs w:val="24"/>
        </w:rPr>
      </w:pPr>
      <w:r w:rsidRPr="003B6C81">
        <w:rPr>
          <w:rFonts w:ascii="Arial" w:hAnsi="Arial" w:cs="Arial"/>
          <w:sz w:val="24"/>
          <w:szCs w:val="24"/>
        </w:rPr>
        <w:lastRenderedPageBreak/>
        <w:t>The estimated budget I will need to complete my dissertation research will be</w:t>
      </w:r>
      <w:r w:rsidR="00000C9E" w:rsidRPr="003B6C81">
        <w:rPr>
          <w:rFonts w:ascii="Arial" w:hAnsi="Arial" w:cs="Arial"/>
          <w:sz w:val="24"/>
          <w:szCs w:val="24"/>
        </w:rPr>
        <w:t xml:space="preserve"> roughly $160.00, this includes the gift card and the cost for the social media advertisements.</w:t>
      </w:r>
      <w:r w:rsidR="00B54545" w:rsidRPr="003B6C81">
        <w:rPr>
          <w:rFonts w:ascii="Arial" w:hAnsi="Arial" w:cs="Arial"/>
          <w:sz w:val="24"/>
          <w:szCs w:val="24"/>
        </w:rPr>
        <w:t xml:space="preserve"> Using social media for the ads is a very inexpensive strategy, especially when considering how many people will see them. </w:t>
      </w:r>
      <w:r w:rsidR="00000C9E" w:rsidRPr="003B6C81">
        <w:rPr>
          <w:rFonts w:ascii="Arial" w:hAnsi="Arial" w:cs="Arial"/>
          <w:sz w:val="24"/>
          <w:szCs w:val="24"/>
        </w:rPr>
        <w:t xml:space="preserve">Instagram and Facebook each cost $1.00 per day of the ad being up and twitter charges $0.38 per click on the </w:t>
      </w:r>
      <w:r w:rsidR="00EA275A" w:rsidRPr="003B6C81">
        <w:rPr>
          <w:rFonts w:ascii="Arial" w:hAnsi="Arial" w:cs="Arial"/>
          <w:sz w:val="24"/>
          <w:szCs w:val="24"/>
        </w:rPr>
        <w:t xml:space="preserve">advertisement. </w:t>
      </w:r>
      <w:r w:rsidR="00B54545" w:rsidRPr="003B6C81">
        <w:rPr>
          <w:rFonts w:ascii="Arial" w:hAnsi="Arial" w:cs="Arial"/>
          <w:sz w:val="24"/>
          <w:szCs w:val="24"/>
        </w:rPr>
        <w:t xml:space="preserve">I will have the ads up for 30 days, giving my participants a month to see the advertisement and receive the questionnaire.  </w:t>
      </w:r>
    </w:p>
    <w:p w14:paraId="29569425" w14:textId="77777777" w:rsidR="00B54545" w:rsidRPr="003B6C81" w:rsidRDefault="00B54545" w:rsidP="00EA275A">
      <w:pPr>
        <w:tabs>
          <w:tab w:val="left" w:pos="1245"/>
        </w:tabs>
        <w:spacing w:line="276" w:lineRule="auto"/>
        <w:rPr>
          <w:rFonts w:ascii="Arial" w:hAnsi="Arial" w:cs="Arial"/>
          <w:sz w:val="24"/>
          <w:szCs w:val="24"/>
        </w:rPr>
      </w:pPr>
    </w:p>
    <w:tbl>
      <w:tblPr>
        <w:tblStyle w:val="TableGrid"/>
        <w:tblW w:w="9351" w:type="dxa"/>
        <w:tblLook w:val="04A0" w:firstRow="1" w:lastRow="0" w:firstColumn="1" w:lastColumn="0" w:noHBand="0" w:noVBand="1"/>
      </w:tblPr>
      <w:tblGrid>
        <w:gridCol w:w="2547"/>
        <w:gridCol w:w="1134"/>
        <w:gridCol w:w="1134"/>
        <w:gridCol w:w="1134"/>
        <w:gridCol w:w="1134"/>
        <w:gridCol w:w="1134"/>
        <w:gridCol w:w="1134"/>
      </w:tblGrid>
      <w:tr w:rsidR="00A415C5" w:rsidRPr="003B6C81" w14:paraId="6640E5CC" w14:textId="77777777" w:rsidTr="00A415C5">
        <w:tc>
          <w:tcPr>
            <w:tcW w:w="2547" w:type="dxa"/>
          </w:tcPr>
          <w:p w14:paraId="13C4BE7B" w14:textId="77777777" w:rsidR="00A415C5" w:rsidRPr="003B6C81" w:rsidRDefault="00A415C5" w:rsidP="00EA275A">
            <w:pPr>
              <w:pStyle w:val="Heading1"/>
              <w:outlineLvl w:val="0"/>
              <w:rPr>
                <w:rFonts w:ascii="Arial" w:hAnsi="Arial" w:cs="Arial"/>
                <w:color w:val="auto"/>
                <w:sz w:val="24"/>
                <w:szCs w:val="24"/>
              </w:rPr>
            </w:pPr>
          </w:p>
        </w:tc>
        <w:tc>
          <w:tcPr>
            <w:tcW w:w="1134" w:type="dxa"/>
            <w:tcBorders>
              <w:bottom w:val="single" w:sz="4" w:space="0" w:color="auto"/>
            </w:tcBorders>
          </w:tcPr>
          <w:p w14:paraId="7DCC2BD4" w14:textId="6FC0843F"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MAY 20</w:t>
            </w:r>
          </w:p>
        </w:tc>
        <w:tc>
          <w:tcPr>
            <w:tcW w:w="1134" w:type="dxa"/>
          </w:tcPr>
          <w:p w14:paraId="1CBA583B" w14:textId="72E48CF6"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JUN 20</w:t>
            </w:r>
          </w:p>
        </w:tc>
        <w:tc>
          <w:tcPr>
            <w:tcW w:w="1134" w:type="dxa"/>
          </w:tcPr>
          <w:p w14:paraId="33D79EC9" w14:textId="4E57ED6F"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JUL 24</w:t>
            </w:r>
          </w:p>
        </w:tc>
        <w:tc>
          <w:tcPr>
            <w:tcW w:w="1134" w:type="dxa"/>
          </w:tcPr>
          <w:p w14:paraId="71F34634" w14:textId="7267804C"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AUG 24</w:t>
            </w:r>
          </w:p>
        </w:tc>
        <w:tc>
          <w:tcPr>
            <w:tcW w:w="1134" w:type="dxa"/>
          </w:tcPr>
          <w:p w14:paraId="1CD93A25" w14:textId="39F2A2B3"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SEP 24</w:t>
            </w:r>
          </w:p>
        </w:tc>
        <w:tc>
          <w:tcPr>
            <w:tcW w:w="1134" w:type="dxa"/>
          </w:tcPr>
          <w:p w14:paraId="54985DA7" w14:textId="06288B46"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OCT 24</w:t>
            </w:r>
          </w:p>
        </w:tc>
      </w:tr>
      <w:tr w:rsidR="00A415C5" w:rsidRPr="003B6C81" w14:paraId="73BCEEF4" w14:textId="77777777" w:rsidTr="00A415C5">
        <w:tc>
          <w:tcPr>
            <w:tcW w:w="2547" w:type="dxa"/>
          </w:tcPr>
          <w:p w14:paraId="62BCAABC" w14:textId="75F239F9"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 xml:space="preserve">Complete proposal </w:t>
            </w:r>
          </w:p>
        </w:tc>
        <w:tc>
          <w:tcPr>
            <w:tcW w:w="1134" w:type="dxa"/>
            <w:tcBorders>
              <w:bottom w:val="single" w:sz="4" w:space="0" w:color="auto"/>
            </w:tcBorders>
            <w:shd w:val="clear" w:color="auto" w:fill="FF9797"/>
          </w:tcPr>
          <w:p w14:paraId="7AEED026"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36B44A8D"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3D9CC9BB"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42F3E1DA"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212C36A6"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3839389A" w14:textId="77777777" w:rsidR="00A415C5" w:rsidRPr="003B6C81" w:rsidRDefault="00A415C5" w:rsidP="00EA275A">
            <w:pPr>
              <w:pStyle w:val="Heading1"/>
              <w:outlineLvl w:val="0"/>
              <w:rPr>
                <w:rFonts w:ascii="Arial" w:hAnsi="Arial" w:cs="Arial"/>
                <w:color w:val="auto"/>
                <w:sz w:val="24"/>
                <w:szCs w:val="24"/>
              </w:rPr>
            </w:pPr>
          </w:p>
        </w:tc>
      </w:tr>
      <w:tr w:rsidR="00A415C5" w:rsidRPr="003B6C81" w14:paraId="6636B20D" w14:textId="77777777" w:rsidTr="00A415C5">
        <w:tc>
          <w:tcPr>
            <w:tcW w:w="2547" w:type="dxa"/>
          </w:tcPr>
          <w:p w14:paraId="3227F6F6" w14:textId="234D13AB"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Identify participant sample size group</w:t>
            </w:r>
          </w:p>
        </w:tc>
        <w:tc>
          <w:tcPr>
            <w:tcW w:w="1134" w:type="dxa"/>
            <w:shd w:val="clear" w:color="auto" w:fill="FF9797"/>
          </w:tcPr>
          <w:p w14:paraId="4239F9A2" w14:textId="77777777" w:rsidR="00A415C5" w:rsidRPr="003B6C81" w:rsidRDefault="00A415C5" w:rsidP="00EA275A">
            <w:pPr>
              <w:pStyle w:val="Heading1"/>
              <w:outlineLvl w:val="0"/>
              <w:rPr>
                <w:rFonts w:ascii="Arial" w:hAnsi="Arial" w:cs="Arial"/>
                <w:color w:val="auto"/>
                <w:sz w:val="24"/>
                <w:szCs w:val="24"/>
              </w:rPr>
            </w:pPr>
          </w:p>
        </w:tc>
        <w:tc>
          <w:tcPr>
            <w:tcW w:w="1134" w:type="dxa"/>
            <w:tcBorders>
              <w:bottom w:val="single" w:sz="4" w:space="0" w:color="auto"/>
            </w:tcBorders>
          </w:tcPr>
          <w:p w14:paraId="452A9385"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0D6A1CBA"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3ADCC305"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42325A2D"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20BA5581" w14:textId="77777777" w:rsidR="00A415C5" w:rsidRPr="003B6C81" w:rsidRDefault="00A415C5" w:rsidP="00EA275A">
            <w:pPr>
              <w:pStyle w:val="Heading1"/>
              <w:outlineLvl w:val="0"/>
              <w:rPr>
                <w:rFonts w:ascii="Arial" w:hAnsi="Arial" w:cs="Arial"/>
                <w:color w:val="auto"/>
                <w:sz w:val="24"/>
                <w:szCs w:val="24"/>
              </w:rPr>
            </w:pPr>
          </w:p>
        </w:tc>
      </w:tr>
      <w:tr w:rsidR="00A415C5" w:rsidRPr="003B6C81" w14:paraId="6556D332" w14:textId="77777777" w:rsidTr="00A415C5">
        <w:tc>
          <w:tcPr>
            <w:tcW w:w="2547" w:type="dxa"/>
          </w:tcPr>
          <w:p w14:paraId="5B597D27" w14:textId="776066F9" w:rsidR="008F1A96" w:rsidRPr="003B6C81" w:rsidRDefault="00A415C5" w:rsidP="008F1A96">
            <w:pPr>
              <w:pStyle w:val="Heading1"/>
              <w:outlineLvl w:val="0"/>
              <w:rPr>
                <w:rFonts w:ascii="Arial" w:hAnsi="Arial" w:cs="Arial"/>
                <w:color w:val="auto"/>
                <w:sz w:val="24"/>
                <w:szCs w:val="24"/>
              </w:rPr>
            </w:pPr>
            <w:r w:rsidRPr="003B6C81">
              <w:rPr>
                <w:rFonts w:ascii="Arial" w:hAnsi="Arial" w:cs="Arial"/>
                <w:color w:val="auto"/>
                <w:sz w:val="24"/>
                <w:szCs w:val="24"/>
              </w:rPr>
              <w:t>Create and send out questionnaires</w:t>
            </w:r>
            <w:r w:rsidR="008F1A96" w:rsidRPr="003B6C81">
              <w:rPr>
                <w:rFonts w:ascii="Arial" w:hAnsi="Arial" w:cs="Arial"/>
                <w:color w:val="auto"/>
                <w:sz w:val="24"/>
                <w:szCs w:val="24"/>
              </w:rPr>
              <w:t xml:space="preserve"> and Instagram </w:t>
            </w:r>
            <w:r w:rsidR="00EA275A" w:rsidRPr="003B6C81">
              <w:rPr>
                <w:rFonts w:ascii="Arial" w:hAnsi="Arial" w:cs="Arial"/>
                <w:color w:val="auto"/>
                <w:sz w:val="24"/>
                <w:szCs w:val="24"/>
              </w:rPr>
              <w:t>advertisement</w:t>
            </w:r>
            <w:r w:rsidR="008F1A96" w:rsidRPr="003B6C81">
              <w:rPr>
                <w:rFonts w:ascii="Arial" w:hAnsi="Arial" w:cs="Arial"/>
                <w:color w:val="auto"/>
                <w:sz w:val="24"/>
                <w:szCs w:val="24"/>
              </w:rPr>
              <w:t xml:space="preserve"> </w:t>
            </w:r>
          </w:p>
        </w:tc>
        <w:tc>
          <w:tcPr>
            <w:tcW w:w="1134" w:type="dxa"/>
          </w:tcPr>
          <w:p w14:paraId="1323389B" w14:textId="77777777" w:rsidR="00A415C5" w:rsidRPr="003B6C81" w:rsidRDefault="00A415C5" w:rsidP="00EA275A">
            <w:pPr>
              <w:pStyle w:val="Heading1"/>
              <w:outlineLvl w:val="0"/>
              <w:rPr>
                <w:rFonts w:ascii="Arial" w:hAnsi="Arial" w:cs="Arial"/>
                <w:color w:val="auto"/>
                <w:sz w:val="24"/>
                <w:szCs w:val="24"/>
              </w:rPr>
            </w:pPr>
          </w:p>
        </w:tc>
        <w:tc>
          <w:tcPr>
            <w:tcW w:w="1134" w:type="dxa"/>
            <w:tcBorders>
              <w:bottom w:val="single" w:sz="4" w:space="0" w:color="auto"/>
            </w:tcBorders>
            <w:shd w:val="clear" w:color="auto" w:fill="FF9797"/>
          </w:tcPr>
          <w:p w14:paraId="493F5A50"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1E789E42"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145C12BC"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2B477816"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6FD6A9E6" w14:textId="77777777" w:rsidR="00A415C5" w:rsidRPr="003B6C81" w:rsidRDefault="00A415C5" w:rsidP="00EA275A">
            <w:pPr>
              <w:pStyle w:val="Heading1"/>
              <w:outlineLvl w:val="0"/>
              <w:rPr>
                <w:rFonts w:ascii="Arial" w:hAnsi="Arial" w:cs="Arial"/>
                <w:color w:val="auto"/>
                <w:sz w:val="24"/>
                <w:szCs w:val="24"/>
              </w:rPr>
            </w:pPr>
          </w:p>
        </w:tc>
      </w:tr>
      <w:tr w:rsidR="00A415C5" w:rsidRPr="003B6C81" w14:paraId="12427B0F" w14:textId="77777777" w:rsidTr="00A415C5">
        <w:tc>
          <w:tcPr>
            <w:tcW w:w="2547" w:type="dxa"/>
          </w:tcPr>
          <w:p w14:paraId="4EF102D3" w14:textId="175E05B4"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Conduct secondary research</w:t>
            </w:r>
          </w:p>
        </w:tc>
        <w:tc>
          <w:tcPr>
            <w:tcW w:w="1134" w:type="dxa"/>
          </w:tcPr>
          <w:p w14:paraId="0F063471"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9797"/>
          </w:tcPr>
          <w:p w14:paraId="7C169A14"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0A21F8F7"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5458CD68"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6DCCF907"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6B7A711C" w14:textId="77777777" w:rsidR="00A415C5" w:rsidRPr="003B6C81" w:rsidRDefault="00A415C5" w:rsidP="00EA275A">
            <w:pPr>
              <w:pStyle w:val="Heading1"/>
              <w:outlineLvl w:val="0"/>
              <w:rPr>
                <w:rFonts w:ascii="Arial" w:hAnsi="Arial" w:cs="Arial"/>
                <w:color w:val="auto"/>
                <w:sz w:val="24"/>
                <w:szCs w:val="24"/>
              </w:rPr>
            </w:pPr>
          </w:p>
        </w:tc>
      </w:tr>
      <w:tr w:rsidR="00A415C5" w:rsidRPr="003B6C81" w14:paraId="0B6DF202" w14:textId="77777777" w:rsidTr="00A415C5">
        <w:tc>
          <w:tcPr>
            <w:tcW w:w="2547" w:type="dxa"/>
          </w:tcPr>
          <w:p w14:paraId="1B77B915" w14:textId="2CA2171A"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Input questionnaire findings into SPSS to convert to tables</w:t>
            </w:r>
          </w:p>
        </w:tc>
        <w:tc>
          <w:tcPr>
            <w:tcW w:w="1134" w:type="dxa"/>
          </w:tcPr>
          <w:p w14:paraId="5B040ACE"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451F792C"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9797"/>
          </w:tcPr>
          <w:p w14:paraId="63785BE2"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1B69D135"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458BAB81"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1A3F581F" w14:textId="77777777" w:rsidR="00A415C5" w:rsidRPr="003B6C81" w:rsidRDefault="00A415C5" w:rsidP="00EA275A">
            <w:pPr>
              <w:pStyle w:val="Heading1"/>
              <w:outlineLvl w:val="0"/>
              <w:rPr>
                <w:rFonts w:ascii="Arial" w:hAnsi="Arial" w:cs="Arial"/>
                <w:color w:val="auto"/>
                <w:sz w:val="24"/>
                <w:szCs w:val="24"/>
              </w:rPr>
            </w:pPr>
          </w:p>
        </w:tc>
      </w:tr>
      <w:tr w:rsidR="00A415C5" w:rsidRPr="003B6C81" w14:paraId="09FED9AE" w14:textId="77777777" w:rsidTr="00A415C5">
        <w:tc>
          <w:tcPr>
            <w:tcW w:w="2547" w:type="dxa"/>
          </w:tcPr>
          <w:p w14:paraId="08438DCA" w14:textId="5241B005"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Analysis of primary and secondary data gathered</w:t>
            </w:r>
          </w:p>
        </w:tc>
        <w:tc>
          <w:tcPr>
            <w:tcW w:w="1134" w:type="dxa"/>
          </w:tcPr>
          <w:p w14:paraId="22A32114"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6738B390"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FFFF" w:themeFill="background1"/>
          </w:tcPr>
          <w:p w14:paraId="054D771B"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9797"/>
          </w:tcPr>
          <w:p w14:paraId="07DEE77B"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FFFF" w:themeFill="background1"/>
          </w:tcPr>
          <w:p w14:paraId="0D6314A8"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2D1C22A3" w14:textId="77777777" w:rsidR="00A415C5" w:rsidRPr="003B6C81" w:rsidRDefault="00A415C5" w:rsidP="00EA275A">
            <w:pPr>
              <w:pStyle w:val="Heading1"/>
              <w:outlineLvl w:val="0"/>
              <w:rPr>
                <w:rFonts w:ascii="Arial" w:hAnsi="Arial" w:cs="Arial"/>
                <w:color w:val="auto"/>
                <w:sz w:val="24"/>
                <w:szCs w:val="24"/>
              </w:rPr>
            </w:pPr>
          </w:p>
        </w:tc>
      </w:tr>
      <w:tr w:rsidR="00A415C5" w:rsidRPr="003B6C81" w14:paraId="674D294D" w14:textId="77777777" w:rsidTr="00A415C5">
        <w:tc>
          <w:tcPr>
            <w:tcW w:w="2547" w:type="dxa"/>
          </w:tcPr>
          <w:p w14:paraId="10F1AD13" w14:textId="3A94295F" w:rsidR="00A415C5" w:rsidRPr="003B6C81" w:rsidRDefault="00A415C5" w:rsidP="00EA275A">
            <w:pPr>
              <w:pStyle w:val="Heading1"/>
              <w:outlineLvl w:val="0"/>
              <w:rPr>
                <w:rFonts w:ascii="Arial" w:hAnsi="Arial" w:cs="Arial"/>
                <w:color w:val="auto"/>
                <w:sz w:val="24"/>
                <w:szCs w:val="24"/>
              </w:rPr>
            </w:pPr>
            <w:r w:rsidRPr="003B6C81">
              <w:rPr>
                <w:rFonts w:ascii="Arial" w:hAnsi="Arial" w:cs="Arial"/>
                <w:color w:val="auto"/>
                <w:sz w:val="24"/>
                <w:szCs w:val="24"/>
              </w:rPr>
              <w:t xml:space="preserve">Draw </w:t>
            </w:r>
            <w:r w:rsidR="00802A10" w:rsidRPr="003B6C81">
              <w:rPr>
                <w:rFonts w:ascii="Arial" w:hAnsi="Arial" w:cs="Arial"/>
                <w:color w:val="auto"/>
                <w:sz w:val="24"/>
                <w:szCs w:val="24"/>
              </w:rPr>
              <w:t>c</w:t>
            </w:r>
            <w:r w:rsidRPr="003B6C81">
              <w:rPr>
                <w:rFonts w:ascii="Arial" w:hAnsi="Arial" w:cs="Arial"/>
                <w:color w:val="auto"/>
                <w:sz w:val="24"/>
                <w:szCs w:val="24"/>
              </w:rPr>
              <w:t>onclusions, present dissertation findings</w:t>
            </w:r>
          </w:p>
        </w:tc>
        <w:tc>
          <w:tcPr>
            <w:tcW w:w="1134" w:type="dxa"/>
          </w:tcPr>
          <w:p w14:paraId="2289629C"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0B98B0B3"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7BBF7513" w14:textId="77777777" w:rsidR="00A415C5" w:rsidRPr="003B6C81" w:rsidRDefault="00A415C5" w:rsidP="00EA275A">
            <w:pPr>
              <w:pStyle w:val="Heading1"/>
              <w:outlineLvl w:val="0"/>
              <w:rPr>
                <w:rFonts w:ascii="Arial" w:hAnsi="Arial" w:cs="Arial"/>
                <w:color w:val="auto"/>
                <w:sz w:val="24"/>
                <w:szCs w:val="24"/>
              </w:rPr>
            </w:pPr>
          </w:p>
        </w:tc>
        <w:tc>
          <w:tcPr>
            <w:tcW w:w="1134" w:type="dxa"/>
          </w:tcPr>
          <w:p w14:paraId="7AFB66FD"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9797"/>
          </w:tcPr>
          <w:p w14:paraId="19AAF950" w14:textId="77777777" w:rsidR="00A415C5" w:rsidRPr="003B6C81" w:rsidRDefault="00A415C5" w:rsidP="00EA275A">
            <w:pPr>
              <w:pStyle w:val="Heading1"/>
              <w:outlineLvl w:val="0"/>
              <w:rPr>
                <w:rFonts w:ascii="Arial" w:hAnsi="Arial" w:cs="Arial"/>
                <w:color w:val="auto"/>
                <w:sz w:val="24"/>
                <w:szCs w:val="24"/>
              </w:rPr>
            </w:pPr>
          </w:p>
        </w:tc>
        <w:tc>
          <w:tcPr>
            <w:tcW w:w="1134" w:type="dxa"/>
            <w:shd w:val="clear" w:color="auto" w:fill="FF9797"/>
          </w:tcPr>
          <w:p w14:paraId="4F2B4036" w14:textId="77777777" w:rsidR="00A415C5" w:rsidRPr="003B6C81" w:rsidRDefault="00A415C5" w:rsidP="00EA275A">
            <w:pPr>
              <w:pStyle w:val="Heading1"/>
              <w:outlineLvl w:val="0"/>
              <w:rPr>
                <w:rFonts w:ascii="Arial" w:hAnsi="Arial" w:cs="Arial"/>
                <w:color w:val="auto"/>
                <w:sz w:val="24"/>
                <w:szCs w:val="24"/>
              </w:rPr>
            </w:pPr>
          </w:p>
        </w:tc>
      </w:tr>
    </w:tbl>
    <w:p w14:paraId="3DE7B6B1" w14:textId="66956D97" w:rsidR="00A6543A" w:rsidRPr="003B6C81" w:rsidRDefault="00A6543A">
      <w:pPr>
        <w:rPr>
          <w:rFonts w:ascii="Arial" w:hAnsi="Arial" w:cs="Arial"/>
        </w:rPr>
      </w:pPr>
    </w:p>
    <w:p w14:paraId="0D9A25AE" w14:textId="6DA4464C" w:rsidR="00A86CD5" w:rsidRPr="003B6C81" w:rsidRDefault="00A86CD5">
      <w:pPr>
        <w:rPr>
          <w:rFonts w:ascii="Arial" w:hAnsi="Arial" w:cs="Arial"/>
        </w:rPr>
      </w:pPr>
    </w:p>
    <w:p w14:paraId="5229B364" w14:textId="24D3DED1" w:rsidR="00A86CD5" w:rsidRPr="003B6C81" w:rsidRDefault="00A86CD5">
      <w:pPr>
        <w:rPr>
          <w:rFonts w:ascii="Arial" w:hAnsi="Arial" w:cs="Arial"/>
        </w:rPr>
      </w:pPr>
    </w:p>
    <w:p w14:paraId="6F17C972" w14:textId="7E980C3A" w:rsidR="00A86CD5" w:rsidRPr="003B6C81" w:rsidRDefault="00A86CD5">
      <w:pPr>
        <w:rPr>
          <w:rFonts w:ascii="Arial" w:hAnsi="Arial" w:cs="Arial"/>
        </w:rPr>
      </w:pPr>
    </w:p>
    <w:p w14:paraId="2A1A09FA" w14:textId="43FD8DDE" w:rsidR="00A86CD5" w:rsidRPr="003B6C81" w:rsidRDefault="00A86CD5">
      <w:pPr>
        <w:rPr>
          <w:rFonts w:ascii="Arial" w:hAnsi="Arial" w:cs="Arial"/>
        </w:rPr>
      </w:pPr>
    </w:p>
    <w:p w14:paraId="3E64BEA5" w14:textId="77777777" w:rsidR="003B6C81" w:rsidRPr="003B6C81" w:rsidRDefault="003B6C81">
      <w:pPr>
        <w:rPr>
          <w:rFonts w:ascii="Arial" w:hAnsi="Arial" w:cs="Arial"/>
        </w:rPr>
      </w:pPr>
    </w:p>
    <w:sdt>
      <w:sdtPr>
        <w:rPr>
          <w:rFonts w:ascii="Arial" w:hAnsi="Arial" w:cs="Arial"/>
        </w:rPr>
        <w:id w:val="1117260782"/>
        <w:docPartObj>
          <w:docPartGallery w:val="Bibliographies"/>
          <w:docPartUnique/>
        </w:docPartObj>
      </w:sdtPr>
      <w:sdtEndPr>
        <w:rPr>
          <w:rFonts w:eastAsiaTheme="minorHAnsi"/>
          <w:color w:val="auto"/>
          <w:sz w:val="22"/>
          <w:szCs w:val="22"/>
          <w:lang w:val="en-CA"/>
        </w:rPr>
      </w:sdtEndPr>
      <w:sdtContent>
        <w:p w14:paraId="28D55E70" w14:textId="1617B5A2" w:rsidR="00EA275A" w:rsidRPr="003B6C81" w:rsidRDefault="00EA275A">
          <w:pPr>
            <w:pStyle w:val="Heading1"/>
            <w:rPr>
              <w:rFonts w:ascii="Arial" w:hAnsi="Arial" w:cs="Arial"/>
              <w:color w:val="auto"/>
            </w:rPr>
          </w:pPr>
          <w:r w:rsidRPr="003B6C81">
            <w:rPr>
              <w:rFonts w:ascii="Arial" w:hAnsi="Arial" w:cs="Arial"/>
              <w:color w:val="auto"/>
            </w:rPr>
            <w:t>Bibliography</w:t>
          </w:r>
        </w:p>
        <w:p w14:paraId="269FD63A" w14:textId="77777777" w:rsidR="00EA275A" w:rsidRPr="003B6C81" w:rsidRDefault="00EA275A" w:rsidP="00EA275A">
          <w:pPr>
            <w:rPr>
              <w:rFonts w:ascii="Arial" w:hAnsi="Arial" w:cs="Arial"/>
              <w:lang w:val="en-GB"/>
            </w:rPr>
          </w:pPr>
        </w:p>
        <w:sdt>
          <w:sdtPr>
            <w:rPr>
              <w:rFonts w:ascii="Arial" w:hAnsi="Arial" w:cs="Arial"/>
              <w:sz w:val="24"/>
              <w:szCs w:val="24"/>
            </w:rPr>
            <w:id w:val="111145805"/>
            <w:bibliography/>
          </w:sdtPr>
          <w:sdtEndPr>
            <w:rPr>
              <w:sz w:val="22"/>
              <w:szCs w:val="22"/>
            </w:rPr>
          </w:sdtEndPr>
          <w:sdtContent>
            <w:p w14:paraId="2C110DFB"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sz w:val="24"/>
                  <w:szCs w:val="24"/>
                </w:rPr>
                <w:fldChar w:fldCharType="begin"/>
              </w:r>
              <w:r w:rsidRPr="003B6C81">
                <w:rPr>
                  <w:rFonts w:ascii="Arial" w:hAnsi="Arial" w:cs="Arial"/>
                  <w:sz w:val="24"/>
                  <w:szCs w:val="24"/>
                </w:rPr>
                <w:instrText xml:space="preserve"> BIBLIOGRAPHY </w:instrText>
              </w:r>
              <w:r w:rsidRPr="003B6C81">
                <w:rPr>
                  <w:rFonts w:ascii="Arial" w:hAnsi="Arial" w:cs="Arial"/>
                  <w:sz w:val="24"/>
                  <w:szCs w:val="24"/>
                </w:rPr>
                <w:fldChar w:fldCharType="separate"/>
              </w:r>
              <w:r w:rsidRPr="003B6C81">
                <w:rPr>
                  <w:rFonts w:ascii="Arial" w:hAnsi="Arial" w:cs="Arial"/>
                  <w:noProof/>
                  <w:sz w:val="24"/>
                  <w:szCs w:val="24"/>
                  <w:lang w:val="en-GB"/>
                </w:rPr>
                <w:t xml:space="preserve">Aprameya, A. (2016, January 21). </w:t>
              </w:r>
              <w:r w:rsidRPr="003B6C81">
                <w:rPr>
                  <w:rFonts w:ascii="Arial" w:hAnsi="Arial" w:cs="Arial"/>
                  <w:i/>
                  <w:iCs/>
                  <w:noProof/>
                  <w:sz w:val="24"/>
                  <w:szCs w:val="24"/>
                  <w:lang w:val="en-GB"/>
                </w:rPr>
                <w:t>Cross Tabulation: How It Works and Why You Should Use It</w:t>
              </w:r>
              <w:r w:rsidRPr="003B6C81">
                <w:rPr>
                  <w:rFonts w:ascii="Arial" w:hAnsi="Arial" w:cs="Arial"/>
                  <w:noProof/>
                  <w:sz w:val="24"/>
                  <w:szCs w:val="24"/>
                  <w:lang w:val="en-GB"/>
                </w:rPr>
                <w:t>. Retrieved from Humans of Data: https://humansofdata.atlan.com/2016/01/cross-tabulation-how-why/</w:t>
              </w:r>
            </w:p>
            <w:p w14:paraId="25521C18"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Foley, B. (2018, March 7). </w:t>
              </w:r>
              <w:r w:rsidRPr="003B6C81">
                <w:rPr>
                  <w:rFonts w:ascii="Arial" w:hAnsi="Arial" w:cs="Arial"/>
                  <w:i/>
                  <w:iCs/>
                  <w:noProof/>
                  <w:sz w:val="24"/>
                  <w:szCs w:val="24"/>
                  <w:lang w:val="en-GB"/>
                </w:rPr>
                <w:t>What is SPSS and How Does it Benefit Survey Data Analysis?</w:t>
              </w:r>
              <w:r w:rsidRPr="003B6C81">
                <w:rPr>
                  <w:rFonts w:ascii="Arial" w:hAnsi="Arial" w:cs="Arial"/>
                  <w:noProof/>
                  <w:sz w:val="24"/>
                  <w:szCs w:val="24"/>
                  <w:lang w:val="en-GB"/>
                </w:rPr>
                <w:t xml:space="preserve"> Retrieved from Survey Gizmo: https://www.surveygizmo.com/resources/blog/what-is-spss/</w:t>
              </w:r>
            </w:p>
            <w:p w14:paraId="5A0C8A40"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Hendricks, D. (2013, May 8). </w:t>
              </w:r>
              <w:r w:rsidRPr="003B6C81">
                <w:rPr>
                  <w:rFonts w:ascii="Arial" w:hAnsi="Arial" w:cs="Arial"/>
                  <w:i/>
                  <w:iCs/>
                  <w:noProof/>
                  <w:sz w:val="24"/>
                  <w:szCs w:val="24"/>
                  <w:lang w:val="en-GB"/>
                </w:rPr>
                <w:t>Complete History of Social Media: Then and Now</w:t>
              </w:r>
              <w:r w:rsidRPr="003B6C81">
                <w:rPr>
                  <w:rFonts w:ascii="Arial" w:hAnsi="Arial" w:cs="Arial"/>
                  <w:noProof/>
                  <w:sz w:val="24"/>
                  <w:szCs w:val="24"/>
                  <w:lang w:val="en-GB"/>
                </w:rPr>
                <w:t>. Retrieved from Small Biz Trends : https://smallbiztrends.com/2013/05/the-complete-history-of-social-media-infographic.html</w:t>
              </w:r>
            </w:p>
            <w:p w14:paraId="2E20A8AB"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Kellogg, K. (2020, February 3). </w:t>
              </w:r>
              <w:r w:rsidRPr="003B6C81">
                <w:rPr>
                  <w:rFonts w:ascii="Arial" w:hAnsi="Arial" w:cs="Arial"/>
                  <w:i/>
                  <w:iCs/>
                  <w:noProof/>
                  <w:sz w:val="24"/>
                  <w:szCs w:val="24"/>
                  <w:lang w:val="en-GB"/>
                </w:rPr>
                <w:t>The 7 Biggest Social Media Sites in 2020</w:t>
              </w:r>
              <w:r w:rsidRPr="003B6C81">
                <w:rPr>
                  <w:rFonts w:ascii="Arial" w:hAnsi="Arial" w:cs="Arial"/>
                  <w:noProof/>
                  <w:sz w:val="24"/>
                  <w:szCs w:val="24"/>
                  <w:lang w:val="en-GB"/>
                </w:rPr>
                <w:t>. Retrieved from Search Engine Journal : https://www.searchenginejournal.com/social-media/biggest-social-media-sites/#close</w:t>
              </w:r>
            </w:p>
            <w:p w14:paraId="5A602571" w14:textId="5F9BE2F1" w:rsidR="00EA275A" w:rsidRPr="003B6C81" w:rsidRDefault="00EA275A" w:rsidP="00D57B49">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Kemp, S. (2020, January 30). </w:t>
              </w:r>
              <w:r w:rsidRPr="003B6C81">
                <w:rPr>
                  <w:rFonts w:ascii="Arial" w:hAnsi="Arial" w:cs="Arial"/>
                  <w:i/>
                  <w:iCs/>
                  <w:noProof/>
                  <w:sz w:val="24"/>
                  <w:szCs w:val="24"/>
                  <w:lang w:val="en-GB"/>
                </w:rPr>
                <w:t xml:space="preserve">Digital 2020: 3.8 Billion People Use Social Media </w:t>
              </w:r>
              <w:r w:rsidRPr="003B6C81">
                <w:rPr>
                  <w:rFonts w:ascii="Arial" w:hAnsi="Arial" w:cs="Arial"/>
                  <w:noProof/>
                  <w:sz w:val="24"/>
                  <w:szCs w:val="24"/>
                  <w:lang w:val="en-GB"/>
                </w:rPr>
                <w:t>. Retrieved from We Are Social: https://wearesocial.com/blog/2020/01/digital-2020-3-8-billion-people-use-social-media</w:t>
              </w:r>
            </w:p>
            <w:p w14:paraId="35894D72"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Leedy, Paul D. (1993). </w:t>
              </w:r>
              <w:r w:rsidRPr="003B6C81">
                <w:rPr>
                  <w:rFonts w:ascii="Arial" w:hAnsi="Arial" w:cs="Arial"/>
                  <w:i/>
                  <w:iCs/>
                  <w:noProof/>
                  <w:sz w:val="24"/>
                  <w:szCs w:val="24"/>
                  <w:lang w:val="en-GB"/>
                </w:rPr>
                <w:t>Practical Research: Planning and Design.</w:t>
              </w:r>
              <w:r w:rsidRPr="003B6C81">
                <w:rPr>
                  <w:rFonts w:ascii="Arial" w:hAnsi="Arial" w:cs="Arial"/>
                  <w:noProof/>
                  <w:sz w:val="24"/>
                  <w:szCs w:val="24"/>
                  <w:lang w:val="en-GB"/>
                </w:rPr>
                <w:t xml:space="preserve"> New Jersey: Prentice-Hall.</w:t>
              </w:r>
            </w:p>
            <w:p w14:paraId="6F6CEFBE"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Macmillan, A. (2017, May 25). </w:t>
              </w:r>
              <w:r w:rsidRPr="003B6C81">
                <w:rPr>
                  <w:rFonts w:ascii="Arial" w:hAnsi="Arial" w:cs="Arial"/>
                  <w:i/>
                  <w:iCs/>
                  <w:noProof/>
                  <w:sz w:val="24"/>
                  <w:szCs w:val="24"/>
                  <w:lang w:val="en-GB"/>
                </w:rPr>
                <w:t>Why Instagram Is the Worst Social Media for Mental Health</w:t>
              </w:r>
              <w:r w:rsidRPr="003B6C81">
                <w:rPr>
                  <w:rFonts w:ascii="Arial" w:hAnsi="Arial" w:cs="Arial"/>
                  <w:noProof/>
                  <w:sz w:val="24"/>
                  <w:szCs w:val="24"/>
                  <w:lang w:val="en-GB"/>
                </w:rPr>
                <w:t>. Retrieved from TIME: https://time.com/4793331/instagram-social-media-mental-health/</w:t>
              </w:r>
            </w:p>
            <w:p w14:paraId="41364A5A" w14:textId="77777777" w:rsidR="00EA275A" w:rsidRPr="003B6C81" w:rsidRDefault="00EA275A" w:rsidP="00EA275A">
              <w:pPr>
                <w:pStyle w:val="Bibliography"/>
                <w:ind w:left="720" w:hanging="720"/>
                <w:rPr>
                  <w:rFonts w:ascii="Arial" w:hAnsi="Arial" w:cs="Arial"/>
                  <w:noProof/>
                  <w:sz w:val="24"/>
                  <w:szCs w:val="24"/>
                  <w:lang w:val="en-GB"/>
                </w:rPr>
              </w:pPr>
              <w:r w:rsidRPr="003B6C81">
                <w:rPr>
                  <w:rFonts w:ascii="Arial" w:hAnsi="Arial" w:cs="Arial"/>
                  <w:noProof/>
                  <w:sz w:val="24"/>
                  <w:szCs w:val="24"/>
                  <w:lang w:val="en-GB"/>
                </w:rPr>
                <w:t xml:space="preserve">Rouse, M. (2017, May). </w:t>
              </w:r>
              <w:r w:rsidRPr="003B6C81">
                <w:rPr>
                  <w:rFonts w:ascii="Arial" w:hAnsi="Arial" w:cs="Arial"/>
                  <w:i/>
                  <w:iCs/>
                  <w:noProof/>
                  <w:sz w:val="24"/>
                  <w:szCs w:val="24"/>
                  <w:lang w:val="en-GB"/>
                </w:rPr>
                <w:t>Instagram Defined</w:t>
              </w:r>
              <w:r w:rsidRPr="003B6C81">
                <w:rPr>
                  <w:rFonts w:ascii="Arial" w:hAnsi="Arial" w:cs="Arial"/>
                  <w:noProof/>
                  <w:sz w:val="24"/>
                  <w:szCs w:val="24"/>
                  <w:lang w:val="en-GB"/>
                </w:rPr>
                <w:t>. Retrieved from Tech Target: https://searchcio.techtarget.com/definition/Instagram</w:t>
              </w:r>
            </w:p>
            <w:p w14:paraId="1C94B6B2" w14:textId="1DB10773" w:rsidR="00EA275A" w:rsidRPr="003B6C81" w:rsidRDefault="00EA275A" w:rsidP="00EA275A">
              <w:pPr>
                <w:rPr>
                  <w:rFonts w:ascii="Arial" w:hAnsi="Arial" w:cs="Arial"/>
                </w:rPr>
              </w:pPr>
              <w:r w:rsidRPr="003B6C81">
                <w:rPr>
                  <w:rFonts w:ascii="Arial" w:hAnsi="Arial" w:cs="Arial"/>
                  <w:b/>
                  <w:bCs/>
                  <w:noProof/>
                  <w:sz w:val="24"/>
                  <w:szCs w:val="24"/>
                </w:rPr>
                <w:fldChar w:fldCharType="end"/>
              </w:r>
            </w:p>
          </w:sdtContent>
        </w:sdt>
      </w:sdtContent>
    </w:sdt>
    <w:p w14:paraId="07F81B66" w14:textId="543FC982" w:rsidR="00EA275A" w:rsidRPr="003B6C81" w:rsidRDefault="00EA275A">
      <w:pPr>
        <w:rPr>
          <w:rFonts w:ascii="Arial" w:hAnsi="Arial" w:cs="Arial"/>
        </w:rPr>
      </w:pPr>
    </w:p>
    <w:p w14:paraId="2E225592" w14:textId="7639979B" w:rsidR="00EA275A" w:rsidRPr="003B6C81" w:rsidRDefault="00EA275A">
      <w:pPr>
        <w:rPr>
          <w:rFonts w:ascii="Arial" w:hAnsi="Arial" w:cs="Arial"/>
        </w:rPr>
      </w:pPr>
    </w:p>
    <w:p w14:paraId="1A79FFC9" w14:textId="0922C36F" w:rsidR="00EA275A" w:rsidRPr="003B6C81" w:rsidRDefault="00EA275A">
      <w:pPr>
        <w:rPr>
          <w:rFonts w:ascii="Arial" w:hAnsi="Arial" w:cs="Arial"/>
        </w:rPr>
      </w:pPr>
    </w:p>
    <w:sectPr w:rsidR="00EA275A" w:rsidRPr="003B6C81">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B2E9B3" w14:textId="77777777" w:rsidR="00C20329" w:rsidRDefault="00C20329" w:rsidP="00B54545">
      <w:pPr>
        <w:spacing w:after="0" w:line="240" w:lineRule="auto"/>
      </w:pPr>
      <w:r>
        <w:separator/>
      </w:r>
    </w:p>
  </w:endnote>
  <w:endnote w:type="continuationSeparator" w:id="0">
    <w:p w14:paraId="74501252" w14:textId="77777777" w:rsidR="00C20329" w:rsidRDefault="00C20329" w:rsidP="00B54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jaVu Sans">
    <w:altName w:val="Yu Gothic"/>
    <w:charset w:val="80"/>
    <w:family w:val="swiss"/>
    <w:pitch w:val="default"/>
    <w:sig w:usb0="00000001" w:usb1="08070000" w:usb2="00000010" w:usb3="00000000" w:csb0="00020000" w:csb1="00000000"/>
  </w:font>
  <w:font w:name="WenQuanYi Micro Hei">
    <w:altName w:val="Yu Gothic"/>
    <w:charset w:val="80"/>
    <w:family w:val="auto"/>
    <w:pitch w:val="variable"/>
    <w:sig w:usb0="00000001" w:usb1="08070000" w:usb2="00000010" w:usb3="00000000" w:csb0="00020000" w:csb1="00000000"/>
  </w:font>
  <w:font w:name="FreeSans">
    <w:altName w:val="Arial Unicode MS"/>
    <w:charset w:val="80"/>
    <w:family w:val="auto"/>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7DAEDA" w14:textId="77777777" w:rsidR="00C20329" w:rsidRDefault="00C20329" w:rsidP="00B54545">
      <w:pPr>
        <w:spacing w:after="0" w:line="240" w:lineRule="auto"/>
      </w:pPr>
      <w:r>
        <w:separator/>
      </w:r>
    </w:p>
  </w:footnote>
  <w:footnote w:type="continuationSeparator" w:id="0">
    <w:p w14:paraId="0A44F0BF" w14:textId="77777777" w:rsidR="00C20329" w:rsidRDefault="00C20329" w:rsidP="00B54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54084349"/>
      <w:docPartObj>
        <w:docPartGallery w:val="Page Numbers (Top of Page)"/>
        <w:docPartUnique/>
      </w:docPartObj>
    </w:sdtPr>
    <w:sdtEndPr>
      <w:rPr>
        <w:noProof/>
      </w:rPr>
    </w:sdtEndPr>
    <w:sdtContent>
      <w:p w14:paraId="0B72D875" w14:textId="63FA6EAB" w:rsidR="00B54545" w:rsidRDefault="00B545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3D2B61B" w14:textId="77777777" w:rsidR="00B54545" w:rsidRDefault="00B545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D2C30"/>
    <w:multiLevelType w:val="hybridMultilevel"/>
    <w:tmpl w:val="BE58D114"/>
    <w:lvl w:ilvl="0" w:tplc="10090001">
      <w:start w:val="1"/>
      <w:numFmt w:val="bullet"/>
      <w:lvlText w:val=""/>
      <w:lvlJc w:val="left"/>
      <w:pPr>
        <w:ind w:left="720" w:hanging="360"/>
      </w:pPr>
      <w:rPr>
        <w:rFonts w:ascii="Symbol" w:hAnsi="Symbol" w:cs="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B4406"/>
    <w:multiLevelType w:val="hybridMultilevel"/>
    <w:tmpl w:val="A1EC566C"/>
    <w:lvl w:ilvl="0" w:tplc="10090001">
      <w:start w:val="1"/>
      <w:numFmt w:val="bullet"/>
      <w:lvlText w:val=""/>
      <w:lvlJc w:val="left"/>
      <w:pPr>
        <w:ind w:left="720" w:hanging="360"/>
      </w:pPr>
      <w:rPr>
        <w:rFonts w:ascii="Symbol" w:hAnsi="Symbol" w:cs="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cs="Wingdings" w:hint="default"/>
      </w:rPr>
    </w:lvl>
    <w:lvl w:ilvl="3" w:tplc="10090001" w:tentative="1">
      <w:start w:val="1"/>
      <w:numFmt w:val="bullet"/>
      <w:lvlText w:val=""/>
      <w:lvlJc w:val="left"/>
      <w:pPr>
        <w:ind w:left="2880" w:hanging="360"/>
      </w:pPr>
      <w:rPr>
        <w:rFonts w:ascii="Symbol" w:hAnsi="Symbol" w:cs="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cs="Wingdings" w:hint="default"/>
      </w:rPr>
    </w:lvl>
    <w:lvl w:ilvl="6" w:tplc="10090001" w:tentative="1">
      <w:start w:val="1"/>
      <w:numFmt w:val="bullet"/>
      <w:lvlText w:val=""/>
      <w:lvlJc w:val="left"/>
      <w:pPr>
        <w:ind w:left="5040" w:hanging="360"/>
      </w:pPr>
      <w:rPr>
        <w:rFonts w:ascii="Symbol" w:hAnsi="Symbol" w:cs="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7F8"/>
    <w:rsid w:val="00000C9E"/>
    <w:rsid w:val="00091D7C"/>
    <w:rsid w:val="0013681E"/>
    <w:rsid w:val="00243E0E"/>
    <w:rsid w:val="0029378B"/>
    <w:rsid w:val="002C54AA"/>
    <w:rsid w:val="00357DA8"/>
    <w:rsid w:val="0038364D"/>
    <w:rsid w:val="003B1E80"/>
    <w:rsid w:val="003B6C81"/>
    <w:rsid w:val="003F5D83"/>
    <w:rsid w:val="00422683"/>
    <w:rsid w:val="004457C2"/>
    <w:rsid w:val="00472C80"/>
    <w:rsid w:val="00567502"/>
    <w:rsid w:val="005B35E0"/>
    <w:rsid w:val="005D1285"/>
    <w:rsid w:val="006100EC"/>
    <w:rsid w:val="00610C44"/>
    <w:rsid w:val="006172C4"/>
    <w:rsid w:val="0063437B"/>
    <w:rsid w:val="006828F2"/>
    <w:rsid w:val="00691C01"/>
    <w:rsid w:val="006A7146"/>
    <w:rsid w:val="006C2894"/>
    <w:rsid w:val="006E2A34"/>
    <w:rsid w:val="00734087"/>
    <w:rsid w:val="007520F3"/>
    <w:rsid w:val="00802A10"/>
    <w:rsid w:val="008F1A96"/>
    <w:rsid w:val="0090698C"/>
    <w:rsid w:val="00911ED2"/>
    <w:rsid w:val="00916BB4"/>
    <w:rsid w:val="00925E90"/>
    <w:rsid w:val="00967945"/>
    <w:rsid w:val="009B42EE"/>
    <w:rsid w:val="00A02247"/>
    <w:rsid w:val="00A22170"/>
    <w:rsid w:val="00A415C5"/>
    <w:rsid w:val="00A6543A"/>
    <w:rsid w:val="00A664D8"/>
    <w:rsid w:val="00A86CD5"/>
    <w:rsid w:val="00A96ABE"/>
    <w:rsid w:val="00B07B09"/>
    <w:rsid w:val="00B253F1"/>
    <w:rsid w:val="00B34635"/>
    <w:rsid w:val="00B51DE5"/>
    <w:rsid w:val="00B54545"/>
    <w:rsid w:val="00BD1922"/>
    <w:rsid w:val="00BF0FB7"/>
    <w:rsid w:val="00C20329"/>
    <w:rsid w:val="00C32C1B"/>
    <w:rsid w:val="00D062F3"/>
    <w:rsid w:val="00D30138"/>
    <w:rsid w:val="00D37183"/>
    <w:rsid w:val="00D57B49"/>
    <w:rsid w:val="00D60450"/>
    <w:rsid w:val="00D87AB0"/>
    <w:rsid w:val="00EA0E0C"/>
    <w:rsid w:val="00EA275A"/>
    <w:rsid w:val="00EA593C"/>
    <w:rsid w:val="00F01893"/>
    <w:rsid w:val="00F06A45"/>
    <w:rsid w:val="00F477F8"/>
    <w:rsid w:val="00F60D75"/>
    <w:rsid w:val="00FE7D5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53B02"/>
  <w15:chartTrackingRefBased/>
  <w15:docId w15:val="{002AEDEA-77AD-4B22-B582-4348FF580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64D"/>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D83"/>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NormalWeb">
    <w:name w:val="Normal (Web)"/>
    <w:basedOn w:val="Normal"/>
    <w:uiPriority w:val="99"/>
    <w:semiHidden/>
    <w:unhideWhenUsed/>
    <w:rsid w:val="00925E90"/>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Hyperlink">
    <w:name w:val="Hyperlink"/>
    <w:basedOn w:val="DefaultParagraphFont"/>
    <w:uiPriority w:val="99"/>
    <w:semiHidden/>
    <w:unhideWhenUsed/>
    <w:rsid w:val="00925E90"/>
    <w:rPr>
      <w:color w:val="0000FF"/>
      <w:u w:val="single"/>
    </w:rPr>
  </w:style>
  <w:style w:type="character" w:customStyle="1" w:styleId="Heading1Char">
    <w:name w:val="Heading 1 Char"/>
    <w:basedOn w:val="DefaultParagraphFont"/>
    <w:link w:val="Heading1"/>
    <w:uiPriority w:val="9"/>
    <w:rsid w:val="0038364D"/>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38364D"/>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A275A"/>
  </w:style>
  <w:style w:type="paragraph" w:customStyle="1" w:styleId="Standard">
    <w:name w:val="Standard"/>
    <w:rsid w:val="00D57B49"/>
    <w:pPr>
      <w:widowControl w:val="0"/>
      <w:suppressAutoHyphens/>
      <w:autoSpaceDN w:val="0"/>
      <w:spacing w:after="0" w:line="240" w:lineRule="auto"/>
      <w:textAlignment w:val="baseline"/>
    </w:pPr>
    <w:rPr>
      <w:rFonts w:ascii="DejaVu Sans" w:eastAsia="WenQuanYi Micro Hei" w:hAnsi="DejaVu Sans" w:cs="FreeSans"/>
      <w:kern w:val="3"/>
      <w:sz w:val="24"/>
      <w:szCs w:val="24"/>
      <w:lang w:val="en-GB" w:eastAsia="zh-CN" w:bidi="hi-IN"/>
    </w:rPr>
  </w:style>
  <w:style w:type="paragraph" w:styleId="Header">
    <w:name w:val="header"/>
    <w:basedOn w:val="Normal"/>
    <w:link w:val="HeaderChar"/>
    <w:uiPriority w:val="99"/>
    <w:unhideWhenUsed/>
    <w:rsid w:val="00B545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4545"/>
  </w:style>
  <w:style w:type="paragraph" w:styleId="Footer">
    <w:name w:val="footer"/>
    <w:basedOn w:val="Normal"/>
    <w:link w:val="FooterChar"/>
    <w:uiPriority w:val="99"/>
    <w:unhideWhenUsed/>
    <w:rsid w:val="00B545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4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212058">
      <w:bodyDiv w:val="1"/>
      <w:marLeft w:val="0"/>
      <w:marRight w:val="0"/>
      <w:marTop w:val="0"/>
      <w:marBottom w:val="0"/>
      <w:divBdr>
        <w:top w:val="none" w:sz="0" w:space="0" w:color="auto"/>
        <w:left w:val="none" w:sz="0" w:space="0" w:color="auto"/>
        <w:bottom w:val="none" w:sz="0" w:space="0" w:color="auto"/>
        <w:right w:val="none" w:sz="0" w:space="0" w:color="auto"/>
      </w:divBdr>
    </w:div>
    <w:div w:id="271669492">
      <w:bodyDiv w:val="1"/>
      <w:marLeft w:val="0"/>
      <w:marRight w:val="0"/>
      <w:marTop w:val="0"/>
      <w:marBottom w:val="0"/>
      <w:divBdr>
        <w:top w:val="none" w:sz="0" w:space="0" w:color="auto"/>
        <w:left w:val="none" w:sz="0" w:space="0" w:color="auto"/>
        <w:bottom w:val="none" w:sz="0" w:space="0" w:color="auto"/>
        <w:right w:val="none" w:sz="0" w:space="0" w:color="auto"/>
      </w:divBdr>
    </w:div>
    <w:div w:id="271938704">
      <w:bodyDiv w:val="1"/>
      <w:marLeft w:val="0"/>
      <w:marRight w:val="0"/>
      <w:marTop w:val="0"/>
      <w:marBottom w:val="0"/>
      <w:divBdr>
        <w:top w:val="none" w:sz="0" w:space="0" w:color="auto"/>
        <w:left w:val="none" w:sz="0" w:space="0" w:color="auto"/>
        <w:bottom w:val="none" w:sz="0" w:space="0" w:color="auto"/>
        <w:right w:val="none" w:sz="0" w:space="0" w:color="auto"/>
      </w:divBdr>
    </w:div>
    <w:div w:id="382140815">
      <w:bodyDiv w:val="1"/>
      <w:marLeft w:val="0"/>
      <w:marRight w:val="0"/>
      <w:marTop w:val="0"/>
      <w:marBottom w:val="0"/>
      <w:divBdr>
        <w:top w:val="none" w:sz="0" w:space="0" w:color="auto"/>
        <w:left w:val="none" w:sz="0" w:space="0" w:color="auto"/>
        <w:bottom w:val="none" w:sz="0" w:space="0" w:color="auto"/>
        <w:right w:val="none" w:sz="0" w:space="0" w:color="auto"/>
      </w:divBdr>
    </w:div>
    <w:div w:id="663817814">
      <w:bodyDiv w:val="1"/>
      <w:marLeft w:val="0"/>
      <w:marRight w:val="0"/>
      <w:marTop w:val="0"/>
      <w:marBottom w:val="0"/>
      <w:divBdr>
        <w:top w:val="none" w:sz="0" w:space="0" w:color="auto"/>
        <w:left w:val="none" w:sz="0" w:space="0" w:color="auto"/>
        <w:bottom w:val="none" w:sz="0" w:space="0" w:color="auto"/>
        <w:right w:val="none" w:sz="0" w:space="0" w:color="auto"/>
      </w:divBdr>
    </w:div>
    <w:div w:id="722142508">
      <w:bodyDiv w:val="1"/>
      <w:marLeft w:val="0"/>
      <w:marRight w:val="0"/>
      <w:marTop w:val="0"/>
      <w:marBottom w:val="0"/>
      <w:divBdr>
        <w:top w:val="none" w:sz="0" w:space="0" w:color="auto"/>
        <w:left w:val="none" w:sz="0" w:space="0" w:color="auto"/>
        <w:bottom w:val="none" w:sz="0" w:space="0" w:color="auto"/>
        <w:right w:val="none" w:sz="0" w:space="0" w:color="auto"/>
      </w:divBdr>
    </w:div>
    <w:div w:id="816143965">
      <w:bodyDiv w:val="1"/>
      <w:marLeft w:val="0"/>
      <w:marRight w:val="0"/>
      <w:marTop w:val="0"/>
      <w:marBottom w:val="0"/>
      <w:divBdr>
        <w:top w:val="none" w:sz="0" w:space="0" w:color="auto"/>
        <w:left w:val="none" w:sz="0" w:space="0" w:color="auto"/>
        <w:bottom w:val="none" w:sz="0" w:space="0" w:color="auto"/>
        <w:right w:val="none" w:sz="0" w:space="0" w:color="auto"/>
      </w:divBdr>
    </w:div>
    <w:div w:id="988285410">
      <w:bodyDiv w:val="1"/>
      <w:marLeft w:val="0"/>
      <w:marRight w:val="0"/>
      <w:marTop w:val="0"/>
      <w:marBottom w:val="0"/>
      <w:divBdr>
        <w:top w:val="none" w:sz="0" w:space="0" w:color="auto"/>
        <w:left w:val="none" w:sz="0" w:space="0" w:color="auto"/>
        <w:bottom w:val="none" w:sz="0" w:space="0" w:color="auto"/>
        <w:right w:val="none" w:sz="0" w:space="0" w:color="auto"/>
      </w:divBdr>
    </w:div>
    <w:div w:id="1074820561">
      <w:bodyDiv w:val="1"/>
      <w:marLeft w:val="0"/>
      <w:marRight w:val="0"/>
      <w:marTop w:val="0"/>
      <w:marBottom w:val="0"/>
      <w:divBdr>
        <w:top w:val="none" w:sz="0" w:space="0" w:color="auto"/>
        <w:left w:val="none" w:sz="0" w:space="0" w:color="auto"/>
        <w:bottom w:val="none" w:sz="0" w:space="0" w:color="auto"/>
        <w:right w:val="none" w:sz="0" w:space="0" w:color="auto"/>
      </w:divBdr>
    </w:div>
    <w:div w:id="1383140128">
      <w:bodyDiv w:val="1"/>
      <w:marLeft w:val="0"/>
      <w:marRight w:val="0"/>
      <w:marTop w:val="0"/>
      <w:marBottom w:val="0"/>
      <w:divBdr>
        <w:top w:val="none" w:sz="0" w:space="0" w:color="auto"/>
        <w:left w:val="none" w:sz="0" w:space="0" w:color="auto"/>
        <w:bottom w:val="none" w:sz="0" w:space="0" w:color="auto"/>
        <w:right w:val="none" w:sz="0" w:space="0" w:color="auto"/>
      </w:divBdr>
    </w:div>
    <w:div w:id="1557621871">
      <w:bodyDiv w:val="1"/>
      <w:marLeft w:val="0"/>
      <w:marRight w:val="0"/>
      <w:marTop w:val="0"/>
      <w:marBottom w:val="0"/>
      <w:divBdr>
        <w:top w:val="none" w:sz="0" w:space="0" w:color="auto"/>
        <w:left w:val="none" w:sz="0" w:space="0" w:color="auto"/>
        <w:bottom w:val="none" w:sz="0" w:space="0" w:color="auto"/>
        <w:right w:val="none" w:sz="0" w:space="0" w:color="auto"/>
      </w:divBdr>
    </w:div>
    <w:div w:id="1679961115">
      <w:bodyDiv w:val="1"/>
      <w:marLeft w:val="0"/>
      <w:marRight w:val="0"/>
      <w:marTop w:val="0"/>
      <w:marBottom w:val="0"/>
      <w:divBdr>
        <w:top w:val="none" w:sz="0" w:space="0" w:color="auto"/>
        <w:left w:val="none" w:sz="0" w:space="0" w:color="auto"/>
        <w:bottom w:val="none" w:sz="0" w:space="0" w:color="auto"/>
        <w:right w:val="none" w:sz="0" w:space="0" w:color="auto"/>
      </w:divBdr>
    </w:div>
    <w:div w:id="1960329566">
      <w:bodyDiv w:val="1"/>
      <w:marLeft w:val="0"/>
      <w:marRight w:val="0"/>
      <w:marTop w:val="0"/>
      <w:marBottom w:val="0"/>
      <w:divBdr>
        <w:top w:val="none" w:sz="0" w:space="0" w:color="auto"/>
        <w:left w:val="none" w:sz="0" w:space="0" w:color="auto"/>
        <w:bottom w:val="none" w:sz="0" w:space="0" w:color="auto"/>
        <w:right w:val="none" w:sz="0" w:space="0" w:color="auto"/>
      </w:divBdr>
    </w:div>
    <w:div w:id="2081752113">
      <w:bodyDiv w:val="1"/>
      <w:marLeft w:val="0"/>
      <w:marRight w:val="0"/>
      <w:marTop w:val="0"/>
      <w:marBottom w:val="0"/>
      <w:divBdr>
        <w:top w:val="none" w:sz="0" w:space="0" w:color="auto"/>
        <w:left w:val="none" w:sz="0" w:space="0" w:color="auto"/>
        <w:bottom w:val="none" w:sz="0" w:space="0" w:color="auto"/>
        <w:right w:val="none" w:sz="0" w:space="0" w:color="auto"/>
      </w:divBdr>
    </w:div>
    <w:div w:id="2095976467">
      <w:bodyDiv w:val="1"/>
      <w:marLeft w:val="0"/>
      <w:marRight w:val="0"/>
      <w:marTop w:val="0"/>
      <w:marBottom w:val="0"/>
      <w:divBdr>
        <w:top w:val="none" w:sz="0" w:space="0" w:color="auto"/>
        <w:left w:val="none" w:sz="0" w:space="0" w:color="auto"/>
        <w:bottom w:val="none" w:sz="0" w:space="0" w:color="auto"/>
        <w:right w:val="none" w:sz="0" w:space="0" w:color="auto"/>
      </w:divBdr>
    </w:div>
    <w:div w:id="212002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Hen13</b:Tag>
    <b:SourceType>InternetSite</b:SourceType>
    <b:Guid>{72FD9AC7-D762-46C2-8020-95D946CFEFED}</b:Guid>
    <b:Author>
      <b:Author>
        <b:NameList>
          <b:Person>
            <b:Last>Hendricks</b:Last>
            <b:First>Drew</b:First>
          </b:Person>
        </b:NameList>
      </b:Author>
    </b:Author>
    <b:Title>Complete History of Social Media: Then and Now</b:Title>
    <b:InternetSiteTitle>Small Biz Trends </b:InternetSiteTitle>
    <b:Year>2013</b:Year>
    <b:Month>May</b:Month>
    <b:Day>8</b:Day>
    <b:URL>https://smallbiztrends.com/2013/05/the-complete-history-of-social-media-infographic.html</b:URL>
    <b:RefOrder>1</b:RefOrder>
  </b:Source>
  <b:Source>
    <b:Tag>Kel20</b:Tag>
    <b:SourceType>InternetSite</b:SourceType>
    <b:Guid>{6BE4CA51-70D7-43C5-AD38-84267EBA9929}</b:Guid>
    <b:Author>
      <b:Author>
        <b:NameList>
          <b:Person>
            <b:Last>Kellogg</b:Last>
            <b:First>Kristi</b:First>
          </b:Person>
        </b:NameList>
      </b:Author>
    </b:Author>
    <b:Title>The 7 Biggest Social Media Sites in 2020</b:Title>
    <b:InternetSiteTitle>Search Engine Journal </b:InternetSiteTitle>
    <b:Year>2020</b:Year>
    <b:Month>February</b:Month>
    <b:Day>3</b:Day>
    <b:URL>https://www.searchenginejournal.com/social-media/biggest-social-media-sites/#close</b:URL>
    <b:RefOrder>2</b:RefOrder>
  </b:Source>
  <b:Source>
    <b:Tag>Kem20</b:Tag>
    <b:SourceType>InternetSite</b:SourceType>
    <b:Guid>{CF1FA4F3-250F-4B82-B9B4-25C09969262F}</b:Guid>
    <b:Author>
      <b:Author>
        <b:NameList>
          <b:Person>
            <b:Last>Kemp</b:Last>
            <b:First>Simon</b:First>
          </b:Person>
        </b:NameList>
      </b:Author>
    </b:Author>
    <b:Title>Digital 2020: 3.8 Billion People Use Social Media </b:Title>
    <b:InternetSiteTitle>We Are Social</b:InternetSiteTitle>
    <b:Year>2020</b:Year>
    <b:Month>January</b:Month>
    <b:Day>30</b:Day>
    <b:URL>https://wearesocial.com/blog/2020/01/digital-2020-3-8-billion-people-use-social-media</b:URL>
    <b:RefOrder>3</b:RefOrder>
  </b:Source>
  <b:Source>
    <b:Tag>Rou17</b:Tag>
    <b:SourceType>InternetSite</b:SourceType>
    <b:Guid>{658EA2D6-893C-4E1F-BFCC-BC635EE5CA6E}</b:Guid>
    <b:Author>
      <b:Author>
        <b:NameList>
          <b:Person>
            <b:Last>Rouse</b:Last>
            <b:First>Margaret</b:First>
          </b:Person>
        </b:NameList>
      </b:Author>
    </b:Author>
    <b:Title>Instagram Defined</b:Title>
    <b:InternetSiteTitle>Tech Target</b:InternetSiteTitle>
    <b:Year>2017</b:Year>
    <b:Month>May</b:Month>
    <b:URL>https://searchcio.techtarget.com/definition/Instagram</b:URL>
    <b:RefOrder>4</b:RefOrder>
  </b:Source>
  <b:Source>
    <b:Tag>Mac17</b:Tag>
    <b:SourceType>InternetSite</b:SourceType>
    <b:Guid>{E1EFF221-4A86-4BEB-A821-4B2063C76481}</b:Guid>
    <b:Author>
      <b:Author>
        <b:NameList>
          <b:Person>
            <b:Last>Macmillan</b:Last>
            <b:First>Amanda</b:First>
          </b:Person>
        </b:NameList>
      </b:Author>
    </b:Author>
    <b:Title>Why Instagram Is the Worst Social Media for Mental Health</b:Title>
    <b:InternetSiteTitle>TIME</b:InternetSiteTitle>
    <b:Year>2017</b:Year>
    <b:Month>May</b:Month>
    <b:Day>25</b:Day>
    <b:URL>https://time.com/4793331/instagram-social-media-mental-health/</b:URL>
    <b:RefOrder>5</b:RefOrder>
  </b:Source>
  <b:Source>
    <b:Tag>Lee93</b:Tag>
    <b:SourceType>Book</b:SourceType>
    <b:Guid>{7B64CCB3-AFE8-44C2-BE8D-CCE597D533E7}</b:Guid>
    <b:Title>Practical research: planning and design</b:Title>
    <b:Year>1993</b:Year>
    <b:City>New Jersey</b:City>
    <b:Publisher>Prentice-Hall</b:Publisher>
    <b:Author>
      <b:Author>
        <b:NameList>
          <b:Person>
            <b:Last>Leedy</b:Last>
            <b:First>Paul</b:First>
            <b:Middle>D</b:Middle>
          </b:Person>
        </b:NameList>
      </b:Author>
    </b:Author>
    <b:RefOrder>9</b:RefOrder>
  </b:Source>
  <b:Source>
    <b:Tag>Lee931</b:Tag>
    <b:SourceType>Book</b:SourceType>
    <b:Guid>{FDFC0756-1EF1-4E8A-92FE-219BDBD26273}</b:Guid>
    <b:Title>Practical Research: Planning and Design</b:Title>
    <b:Year>1993</b:Year>
    <b:City>New Jersey</b:City>
    <b:Publisher>Prentice-Hall</b:Publisher>
    <b:Author>
      <b:Author>
        <b:Corporate>Leedy, Paul D</b:Corporate>
      </b:Author>
    </b:Author>
    <b:RefOrder>6</b:RefOrder>
  </b:Source>
  <b:Source>
    <b:Tag>Fol18</b:Tag>
    <b:SourceType>InternetSite</b:SourceType>
    <b:Guid>{E5978B1A-2121-4116-A041-C85343E2BD2C}</b:Guid>
    <b:Title>What is SPSS and How Does it Benefit Survey Data Analysis?</b:Title>
    <b:Year>2018</b:Year>
    <b:Author>
      <b:Author>
        <b:NameList>
          <b:Person>
            <b:Last>Foley</b:Last>
            <b:First>Ben</b:First>
          </b:Person>
        </b:NameList>
      </b:Author>
    </b:Author>
    <b:InternetSiteTitle>Survey Gizmo</b:InternetSiteTitle>
    <b:Month>March</b:Month>
    <b:Day>7</b:Day>
    <b:URL>https://www.surveygizmo.com/resources/blog/what-is-spss/</b:URL>
    <b:RefOrder>7</b:RefOrder>
  </b:Source>
  <b:Source>
    <b:Tag>Apr161</b:Tag>
    <b:SourceType>InternetSite</b:SourceType>
    <b:Guid>{B05CA777-49CE-44C3-A71B-ECC7E4E18870}</b:Guid>
    <b:Author>
      <b:Author>
        <b:NameList>
          <b:Person>
            <b:Last>Aprameya</b:Last>
            <b:First>Amrutha</b:First>
          </b:Person>
        </b:NameList>
      </b:Author>
    </b:Author>
    <b:Title>Cross Tabulation: How It Works and Why You Should Use It</b:Title>
    <b:InternetSiteTitle>Humans of Data</b:InternetSiteTitle>
    <b:Year>2016</b:Year>
    <b:Month>January </b:Month>
    <b:Day>21</b:Day>
    <b:URL>https://humansofdata.atlan.com/2016/01/cross-tabulation-how-why/</b:URL>
    <b:RefOrder>8</b:RefOrder>
  </b:Source>
</b:Sources>
</file>

<file path=customXml/itemProps1.xml><?xml version="1.0" encoding="utf-8"?>
<ds:datastoreItem xmlns:ds="http://schemas.openxmlformats.org/officeDocument/2006/customXml" ds:itemID="{8DEEE224-8EBE-4EC5-9EF8-3CE105E39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TotalTime>
  <Pages>7</Pages>
  <Words>1813</Words>
  <Characters>10339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alexander</dc:creator>
  <cp:keywords/>
  <dc:description/>
  <cp:lastModifiedBy>jessica alexander</cp:lastModifiedBy>
  <cp:revision>18</cp:revision>
  <dcterms:created xsi:type="dcterms:W3CDTF">2020-05-14T23:54:00Z</dcterms:created>
  <dcterms:modified xsi:type="dcterms:W3CDTF">2020-05-20T18:11:00Z</dcterms:modified>
</cp:coreProperties>
</file>