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E5D12" w14:textId="324DA428" w:rsidR="00F36909" w:rsidRDefault="00054250" w:rsidP="00F25F98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F67D72">
        <w:rPr>
          <w:rFonts w:ascii="Arial" w:hAnsi="Arial" w:cs="Arial"/>
          <w:b/>
          <w:bCs/>
          <w:sz w:val="40"/>
          <w:szCs w:val="40"/>
        </w:rPr>
        <w:t>Jayne Stead</w:t>
      </w:r>
      <w:r w:rsidR="00C61E97">
        <w:rPr>
          <w:rFonts w:ascii="Arial" w:hAnsi="Arial" w:cs="Arial"/>
          <w:b/>
          <w:bCs/>
          <w:sz w:val="40"/>
          <w:szCs w:val="40"/>
        </w:rPr>
        <w:t xml:space="preserve"> - </w:t>
      </w:r>
      <w:r w:rsidRPr="00F67D72">
        <w:rPr>
          <w:rFonts w:ascii="Arial" w:hAnsi="Arial" w:cs="Arial"/>
          <w:b/>
          <w:bCs/>
          <w:sz w:val="40"/>
          <w:szCs w:val="40"/>
        </w:rPr>
        <w:t>2126373</w:t>
      </w:r>
    </w:p>
    <w:p w14:paraId="4913B5AC" w14:textId="7F52C88F" w:rsidR="00F67D72" w:rsidRPr="00F67D72" w:rsidRDefault="00F67D72" w:rsidP="00F25F98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 xml:space="preserve">Rita </w:t>
      </w:r>
      <w:proofErr w:type="spellStart"/>
      <w:r>
        <w:rPr>
          <w:rFonts w:ascii="Arial" w:hAnsi="Arial" w:cs="Arial"/>
          <w:b/>
          <w:bCs/>
          <w:sz w:val="40"/>
          <w:szCs w:val="40"/>
        </w:rPr>
        <w:t>M</w:t>
      </w:r>
      <w:r w:rsidR="001727B4">
        <w:rPr>
          <w:rFonts w:ascii="Arial" w:hAnsi="Arial" w:cs="Arial"/>
          <w:b/>
          <w:bCs/>
          <w:sz w:val="40"/>
          <w:szCs w:val="40"/>
        </w:rPr>
        <w:t>artinaitiene</w:t>
      </w:r>
      <w:proofErr w:type="spellEnd"/>
      <w:r w:rsidR="001727B4">
        <w:rPr>
          <w:rFonts w:ascii="Arial" w:hAnsi="Arial" w:cs="Arial"/>
          <w:b/>
          <w:bCs/>
          <w:sz w:val="40"/>
          <w:szCs w:val="40"/>
        </w:rPr>
        <w:t xml:space="preserve"> - 212</w:t>
      </w:r>
      <w:r w:rsidR="00073E6E">
        <w:rPr>
          <w:rFonts w:ascii="Arial" w:hAnsi="Arial" w:cs="Arial"/>
          <w:b/>
          <w:bCs/>
          <w:sz w:val="40"/>
          <w:szCs w:val="40"/>
        </w:rPr>
        <w:t>8402</w:t>
      </w:r>
    </w:p>
    <w:p w14:paraId="65A3A8AB" w14:textId="77777777" w:rsidR="00054250" w:rsidRPr="00F67D72" w:rsidRDefault="00054250" w:rsidP="006E1EF0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F67D72">
        <w:rPr>
          <w:rFonts w:ascii="Arial" w:hAnsi="Arial" w:cs="Arial"/>
          <w:b/>
          <w:bCs/>
          <w:sz w:val="40"/>
          <w:szCs w:val="40"/>
        </w:rPr>
        <w:t>Hasan Nazmul</w:t>
      </w:r>
    </w:p>
    <w:p w14:paraId="528A8E3F" w14:textId="77777777" w:rsidR="00054250" w:rsidRPr="00F67D72" w:rsidRDefault="00054250" w:rsidP="006E1EF0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F67D72">
        <w:rPr>
          <w:rFonts w:ascii="Arial" w:hAnsi="Arial" w:cs="Arial"/>
          <w:b/>
          <w:bCs/>
          <w:sz w:val="40"/>
          <w:szCs w:val="40"/>
        </w:rPr>
        <w:t>Managing Enterprise in the 21</w:t>
      </w:r>
      <w:r w:rsidRPr="00F67D72">
        <w:rPr>
          <w:rFonts w:ascii="Arial" w:hAnsi="Arial" w:cs="Arial"/>
          <w:b/>
          <w:bCs/>
          <w:sz w:val="40"/>
          <w:szCs w:val="40"/>
          <w:vertAlign w:val="superscript"/>
        </w:rPr>
        <w:t>st</w:t>
      </w:r>
      <w:r w:rsidRPr="00F67D72">
        <w:rPr>
          <w:rFonts w:ascii="Arial" w:hAnsi="Arial" w:cs="Arial"/>
          <w:b/>
          <w:bCs/>
          <w:sz w:val="40"/>
          <w:szCs w:val="40"/>
        </w:rPr>
        <w:t xml:space="preserve"> Century</w:t>
      </w:r>
    </w:p>
    <w:p w14:paraId="287FF6D5" w14:textId="24133F27" w:rsidR="00316872" w:rsidRPr="00F67D72" w:rsidRDefault="00054250" w:rsidP="006E1EF0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F67D72">
        <w:rPr>
          <w:rFonts w:ascii="Arial" w:hAnsi="Arial" w:cs="Arial"/>
          <w:b/>
          <w:bCs/>
          <w:sz w:val="40"/>
          <w:szCs w:val="40"/>
        </w:rPr>
        <w:t>BMSW4006</w:t>
      </w:r>
    </w:p>
    <w:p w14:paraId="116A923D" w14:textId="7CFCB936" w:rsidR="00316872" w:rsidRDefault="00316872" w:rsidP="006E1EF0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07B0C8C7" w14:textId="77777777" w:rsidR="00054250" w:rsidRPr="005C15A9" w:rsidRDefault="00054250" w:rsidP="006E1EF0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216E7C4E" w14:textId="13481716" w:rsidR="00445052" w:rsidRPr="00073E6E" w:rsidRDefault="00445052" w:rsidP="006E1EF0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30BB702" w14:textId="3DE615B1" w:rsidR="00445052" w:rsidRPr="00073E6E" w:rsidRDefault="00445052" w:rsidP="006E1EF0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C904769" w14:textId="7D5033C2" w:rsidR="00445052" w:rsidRPr="00073E6E" w:rsidRDefault="0099306E" w:rsidP="00557C3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073E6E">
        <w:rPr>
          <w:rFonts w:ascii="Arial" w:hAnsi="Arial" w:cs="Arial"/>
          <w:b/>
          <w:bCs/>
          <w:sz w:val="28"/>
          <w:szCs w:val="28"/>
          <w:u w:val="single"/>
        </w:rPr>
        <w:t>Contents Page</w:t>
      </w:r>
    </w:p>
    <w:p w14:paraId="7ED7F049" w14:textId="77777777" w:rsidR="00771247" w:rsidRPr="00073E6E" w:rsidRDefault="00771247" w:rsidP="00557C3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240E913" w14:textId="620E246C" w:rsidR="00771247" w:rsidRPr="00073E6E" w:rsidRDefault="00771247" w:rsidP="00557C3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073E6E">
        <w:rPr>
          <w:rFonts w:ascii="Arial" w:hAnsi="Arial" w:cs="Arial"/>
          <w:b/>
          <w:bCs/>
          <w:sz w:val="28"/>
          <w:szCs w:val="28"/>
        </w:rPr>
        <w:t>P</w:t>
      </w:r>
      <w:r w:rsidR="00363B22" w:rsidRPr="00073E6E">
        <w:rPr>
          <w:rFonts w:ascii="Arial" w:hAnsi="Arial" w:cs="Arial"/>
          <w:b/>
          <w:bCs/>
          <w:sz w:val="28"/>
          <w:szCs w:val="28"/>
        </w:rPr>
        <w:t>g1 – Title Page</w:t>
      </w:r>
    </w:p>
    <w:p w14:paraId="0E623AE3" w14:textId="42BF1492" w:rsidR="00363B22" w:rsidRPr="00073E6E" w:rsidRDefault="00363B22" w:rsidP="00557C3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073E6E">
        <w:rPr>
          <w:rFonts w:ascii="Arial" w:hAnsi="Arial" w:cs="Arial"/>
          <w:b/>
          <w:bCs/>
          <w:sz w:val="28"/>
          <w:szCs w:val="28"/>
        </w:rPr>
        <w:t>Pg2 – Table of contents</w:t>
      </w:r>
    </w:p>
    <w:p w14:paraId="01A92CA4" w14:textId="4CEECDAC" w:rsidR="00363B22" w:rsidRPr="00073E6E" w:rsidRDefault="00363B22" w:rsidP="00557C3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073E6E">
        <w:rPr>
          <w:rFonts w:ascii="Arial" w:hAnsi="Arial" w:cs="Arial"/>
          <w:b/>
          <w:bCs/>
          <w:sz w:val="28"/>
          <w:szCs w:val="28"/>
        </w:rPr>
        <w:t>Pg3 – Executive Summ</w:t>
      </w:r>
      <w:r w:rsidR="006D6CCC" w:rsidRPr="00073E6E">
        <w:rPr>
          <w:rFonts w:ascii="Arial" w:hAnsi="Arial" w:cs="Arial"/>
          <w:b/>
          <w:bCs/>
          <w:sz w:val="28"/>
          <w:szCs w:val="28"/>
        </w:rPr>
        <w:t>ary/Business overview</w:t>
      </w:r>
    </w:p>
    <w:p w14:paraId="425D3B10" w14:textId="2AF92DDB" w:rsidR="00CB2F1C" w:rsidRPr="00073E6E" w:rsidRDefault="00CB2F1C" w:rsidP="00557C3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073E6E">
        <w:rPr>
          <w:rFonts w:ascii="Arial" w:hAnsi="Arial" w:cs="Arial"/>
          <w:b/>
          <w:bCs/>
          <w:sz w:val="28"/>
          <w:szCs w:val="28"/>
        </w:rPr>
        <w:t xml:space="preserve">Pg4 </w:t>
      </w:r>
      <w:r w:rsidR="00B82E75" w:rsidRPr="00073E6E">
        <w:rPr>
          <w:rFonts w:ascii="Arial" w:hAnsi="Arial" w:cs="Arial"/>
          <w:b/>
          <w:bCs/>
          <w:sz w:val="28"/>
          <w:szCs w:val="28"/>
        </w:rPr>
        <w:t>–</w:t>
      </w:r>
      <w:r w:rsidRPr="00073E6E">
        <w:rPr>
          <w:rFonts w:ascii="Arial" w:hAnsi="Arial" w:cs="Arial"/>
          <w:b/>
          <w:bCs/>
          <w:sz w:val="28"/>
          <w:szCs w:val="28"/>
        </w:rPr>
        <w:t xml:space="preserve"> </w:t>
      </w:r>
      <w:r w:rsidR="00B82E75" w:rsidRPr="00073E6E">
        <w:rPr>
          <w:rFonts w:ascii="Arial" w:hAnsi="Arial" w:cs="Arial"/>
          <w:b/>
          <w:bCs/>
          <w:sz w:val="28"/>
          <w:szCs w:val="28"/>
        </w:rPr>
        <w:t>Services/Price list</w:t>
      </w:r>
    </w:p>
    <w:p w14:paraId="046C39DA" w14:textId="1C85F673" w:rsidR="00B82E75" w:rsidRPr="00073E6E" w:rsidRDefault="00B82E75" w:rsidP="00557C3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073E6E">
        <w:rPr>
          <w:rFonts w:ascii="Arial" w:hAnsi="Arial" w:cs="Arial"/>
          <w:b/>
          <w:bCs/>
          <w:sz w:val="28"/>
          <w:szCs w:val="28"/>
        </w:rPr>
        <w:t xml:space="preserve">Pg4 – Legal requirements and </w:t>
      </w:r>
      <w:r w:rsidR="00C30D2A" w:rsidRPr="00073E6E">
        <w:rPr>
          <w:rFonts w:ascii="Arial" w:hAnsi="Arial" w:cs="Arial"/>
          <w:b/>
          <w:bCs/>
          <w:sz w:val="28"/>
          <w:szCs w:val="28"/>
        </w:rPr>
        <w:t>M</w:t>
      </w:r>
      <w:r w:rsidRPr="00073E6E">
        <w:rPr>
          <w:rFonts w:ascii="Arial" w:hAnsi="Arial" w:cs="Arial"/>
          <w:b/>
          <w:bCs/>
          <w:sz w:val="28"/>
          <w:szCs w:val="28"/>
        </w:rPr>
        <w:t>anagement</w:t>
      </w:r>
    </w:p>
    <w:p w14:paraId="427C04F8" w14:textId="75A85C31" w:rsidR="006C7CB0" w:rsidRPr="00073E6E" w:rsidRDefault="006C7CB0" w:rsidP="00557C3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073E6E">
        <w:rPr>
          <w:rFonts w:ascii="Arial" w:hAnsi="Arial" w:cs="Arial"/>
          <w:b/>
          <w:bCs/>
          <w:sz w:val="28"/>
          <w:szCs w:val="28"/>
        </w:rPr>
        <w:t>Pg4</w:t>
      </w:r>
      <w:r w:rsidR="001D1A0D" w:rsidRPr="00073E6E">
        <w:rPr>
          <w:rFonts w:ascii="Arial" w:hAnsi="Arial" w:cs="Arial"/>
          <w:b/>
          <w:bCs/>
          <w:sz w:val="28"/>
          <w:szCs w:val="28"/>
        </w:rPr>
        <w:t>,5- Market Audit, Competitors/SWOT</w:t>
      </w:r>
    </w:p>
    <w:p w14:paraId="46B456A9" w14:textId="75B41954" w:rsidR="001D1A0D" w:rsidRPr="00073E6E" w:rsidRDefault="001D1A0D" w:rsidP="00557C3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073E6E">
        <w:rPr>
          <w:rFonts w:ascii="Arial" w:hAnsi="Arial" w:cs="Arial"/>
          <w:b/>
          <w:bCs/>
          <w:sz w:val="28"/>
          <w:szCs w:val="28"/>
        </w:rPr>
        <w:t>Pg6</w:t>
      </w:r>
      <w:r w:rsidR="00E92009" w:rsidRPr="00073E6E">
        <w:rPr>
          <w:rFonts w:ascii="Arial" w:hAnsi="Arial" w:cs="Arial"/>
          <w:b/>
          <w:bCs/>
          <w:sz w:val="28"/>
          <w:szCs w:val="28"/>
        </w:rPr>
        <w:t xml:space="preserve"> – PESTLE Analysis</w:t>
      </w:r>
    </w:p>
    <w:p w14:paraId="7A736F34" w14:textId="6C49E818" w:rsidR="00E92009" w:rsidRPr="00073E6E" w:rsidRDefault="00E92009" w:rsidP="00557C3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073E6E">
        <w:rPr>
          <w:rFonts w:ascii="Arial" w:hAnsi="Arial" w:cs="Arial"/>
          <w:b/>
          <w:bCs/>
          <w:sz w:val="28"/>
          <w:szCs w:val="28"/>
        </w:rPr>
        <w:t>Pg8 - Marketing Plan 4p’s</w:t>
      </w:r>
    </w:p>
    <w:p w14:paraId="5ACC3D59" w14:textId="782EA894" w:rsidR="00E92009" w:rsidRPr="00073E6E" w:rsidRDefault="00E92009" w:rsidP="00557C3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073E6E">
        <w:rPr>
          <w:rFonts w:ascii="Arial" w:hAnsi="Arial" w:cs="Arial"/>
          <w:b/>
          <w:bCs/>
          <w:sz w:val="28"/>
          <w:szCs w:val="28"/>
        </w:rPr>
        <w:t>P</w:t>
      </w:r>
      <w:r w:rsidR="00931478" w:rsidRPr="00073E6E">
        <w:rPr>
          <w:rFonts w:ascii="Arial" w:hAnsi="Arial" w:cs="Arial"/>
          <w:b/>
          <w:bCs/>
          <w:sz w:val="28"/>
          <w:szCs w:val="28"/>
        </w:rPr>
        <w:t>g</w:t>
      </w:r>
      <w:r w:rsidR="00201985" w:rsidRPr="00073E6E">
        <w:rPr>
          <w:rFonts w:ascii="Arial" w:hAnsi="Arial" w:cs="Arial"/>
          <w:b/>
          <w:bCs/>
          <w:sz w:val="28"/>
          <w:szCs w:val="28"/>
        </w:rPr>
        <w:t>8,9</w:t>
      </w:r>
      <w:r w:rsidR="00321332" w:rsidRPr="00073E6E">
        <w:rPr>
          <w:rFonts w:ascii="Arial" w:hAnsi="Arial" w:cs="Arial"/>
          <w:b/>
          <w:bCs/>
          <w:sz w:val="28"/>
          <w:szCs w:val="28"/>
        </w:rPr>
        <w:t xml:space="preserve">– </w:t>
      </w:r>
      <w:r w:rsidR="005D36AF" w:rsidRPr="00073E6E">
        <w:rPr>
          <w:rFonts w:ascii="Arial" w:hAnsi="Arial" w:cs="Arial"/>
          <w:b/>
          <w:bCs/>
          <w:sz w:val="28"/>
          <w:szCs w:val="28"/>
        </w:rPr>
        <w:t>Financial Plan</w:t>
      </w:r>
    </w:p>
    <w:p w14:paraId="245E8C70" w14:textId="193CA3A1" w:rsidR="005D36AF" w:rsidRPr="00073E6E" w:rsidRDefault="005D36AF" w:rsidP="00557C3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073E6E">
        <w:rPr>
          <w:rFonts w:ascii="Arial" w:hAnsi="Arial" w:cs="Arial"/>
          <w:b/>
          <w:bCs/>
          <w:sz w:val="28"/>
          <w:szCs w:val="28"/>
        </w:rPr>
        <w:t>Pg</w:t>
      </w:r>
      <w:r w:rsidR="00201985" w:rsidRPr="00073E6E">
        <w:rPr>
          <w:rFonts w:ascii="Arial" w:hAnsi="Arial" w:cs="Arial"/>
          <w:b/>
          <w:bCs/>
          <w:sz w:val="28"/>
          <w:szCs w:val="28"/>
        </w:rPr>
        <w:t xml:space="preserve">9 - </w:t>
      </w:r>
      <w:r w:rsidRPr="00073E6E">
        <w:rPr>
          <w:rFonts w:ascii="Arial" w:hAnsi="Arial" w:cs="Arial"/>
          <w:b/>
          <w:bCs/>
          <w:sz w:val="28"/>
          <w:szCs w:val="28"/>
        </w:rPr>
        <w:t>References</w:t>
      </w:r>
    </w:p>
    <w:p w14:paraId="61DE5270" w14:textId="77777777" w:rsidR="001D1A0D" w:rsidRDefault="001D1A0D" w:rsidP="00771247">
      <w:pPr>
        <w:spacing w:line="360" w:lineRule="auto"/>
        <w:rPr>
          <w:rFonts w:ascii="Arial" w:hAnsi="Arial" w:cs="Arial"/>
          <w:b/>
          <w:bCs/>
        </w:rPr>
      </w:pPr>
    </w:p>
    <w:p w14:paraId="70B4173C" w14:textId="77777777" w:rsidR="00B82E75" w:rsidRDefault="00B82E75" w:rsidP="00771247">
      <w:pPr>
        <w:spacing w:line="360" w:lineRule="auto"/>
        <w:rPr>
          <w:rFonts w:ascii="Arial" w:hAnsi="Arial" w:cs="Arial"/>
          <w:b/>
          <w:bCs/>
        </w:rPr>
      </w:pPr>
    </w:p>
    <w:p w14:paraId="047F2F36" w14:textId="05B9971F" w:rsidR="006D6CCC" w:rsidRDefault="006D6CCC" w:rsidP="00771247">
      <w:pPr>
        <w:spacing w:line="360" w:lineRule="auto"/>
        <w:rPr>
          <w:rFonts w:ascii="Arial" w:hAnsi="Arial" w:cs="Arial"/>
          <w:b/>
          <w:bCs/>
        </w:rPr>
      </w:pPr>
    </w:p>
    <w:p w14:paraId="5C884D83" w14:textId="77777777" w:rsidR="006D6CCC" w:rsidRPr="00771247" w:rsidRDefault="006D6CCC" w:rsidP="00771247">
      <w:pPr>
        <w:spacing w:line="360" w:lineRule="auto"/>
        <w:rPr>
          <w:rFonts w:ascii="Arial" w:hAnsi="Arial" w:cs="Arial"/>
          <w:b/>
          <w:bCs/>
        </w:rPr>
      </w:pPr>
    </w:p>
    <w:p w14:paraId="4118FB1C" w14:textId="024E1C31" w:rsidR="00316872" w:rsidRDefault="00445052" w:rsidP="006E1EF0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76704B78" w14:textId="77777777" w:rsidR="00445052" w:rsidRPr="005C15A9" w:rsidRDefault="00445052" w:rsidP="006E1EF0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68D13B8A" w14:textId="77777777" w:rsidR="0019675E" w:rsidRPr="005C15A9" w:rsidRDefault="0019675E" w:rsidP="006E1EF0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9356817" w14:textId="20E72535" w:rsidR="008A0161" w:rsidRPr="005C15A9" w:rsidRDefault="008A0161" w:rsidP="006E1EF0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E8B167A" w14:textId="6275A613" w:rsidR="008A0161" w:rsidRPr="00BA39A9" w:rsidRDefault="00FA24C7" w:rsidP="006E1EF0">
      <w:pPr>
        <w:spacing w:line="360" w:lineRule="auto"/>
        <w:rPr>
          <w:rFonts w:ascii="Arial" w:hAnsi="Arial" w:cs="Arial"/>
          <w:b/>
          <w:bCs/>
          <w:color w:val="4472C4" w:themeColor="accent1"/>
          <w:u w:val="single"/>
        </w:rPr>
      </w:pPr>
      <w:r w:rsidRPr="00BA39A9">
        <w:rPr>
          <w:rFonts w:ascii="Arial" w:hAnsi="Arial" w:cs="Arial"/>
          <w:b/>
          <w:bCs/>
          <w:color w:val="4472C4" w:themeColor="accent1"/>
          <w:u w:val="single"/>
        </w:rPr>
        <w:t xml:space="preserve">Executive Summary </w:t>
      </w:r>
    </w:p>
    <w:p w14:paraId="0E942E0D" w14:textId="70BFDC59" w:rsidR="00D2371E" w:rsidRPr="0099306E" w:rsidRDefault="000C4C49" w:rsidP="006E1EF0">
      <w:pPr>
        <w:spacing w:line="360" w:lineRule="auto"/>
        <w:rPr>
          <w:rFonts w:ascii="Arial" w:hAnsi="Arial" w:cs="Arial"/>
        </w:rPr>
      </w:pPr>
      <w:r w:rsidRPr="2D4836A8">
        <w:rPr>
          <w:rFonts w:ascii="Arial" w:hAnsi="Arial" w:cs="Arial"/>
        </w:rPr>
        <w:t>This business plan will be a well constructive plan of a Spa business</w:t>
      </w:r>
      <w:r w:rsidR="00C75032" w:rsidRPr="2D4836A8">
        <w:rPr>
          <w:rFonts w:ascii="Arial" w:hAnsi="Arial" w:cs="Arial"/>
        </w:rPr>
        <w:t xml:space="preserve"> it is a Health and wellbeing project, and the aim is to sell products and provide a service for a range of clients. </w:t>
      </w:r>
      <w:r w:rsidR="00D2371E" w:rsidRPr="2D4836A8">
        <w:rPr>
          <w:rFonts w:ascii="Arial" w:hAnsi="Arial" w:cs="Arial"/>
        </w:rPr>
        <w:t>This bus</w:t>
      </w:r>
      <w:r w:rsidR="00CB1747" w:rsidRPr="2D4836A8">
        <w:rPr>
          <w:rFonts w:ascii="Arial" w:hAnsi="Arial" w:cs="Arial"/>
        </w:rPr>
        <w:t xml:space="preserve">iness will </w:t>
      </w:r>
      <w:r w:rsidR="00E52AF4" w:rsidRPr="2D4836A8">
        <w:rPr>
          <w:rFonts w:ascii="Arial" w:hAnsi="Arial" w:cs="Arial"/>
        </w:rPr>
        <w:t xml:space="preserve">show the SWOT and pestle analysis of the business, as we are already aware that having SWOT and Pestle put in place in your business enables you to </w:t>
      </w:r>
      <w:r w:rsidR="0093724B" w:rsidRPr="2D4836A8">
        <w:rPr>
          <w:rFonts w:ascii="Arial" w:hAnsi="Arial" w:cs="Arial"/>
        </w:rPr>
        <w:t>see the</w:t>
      </w:r>
      <w:r w:rsidR="4BC77304" w:rsidRPr="2D4836A8">
        <w:rPr>
          <w:rFonts w:ascii="Arial" w:hAnsi="Arial" w:cs="Arial"/>
        </w:rPr>
        <w:t xml:space="preserve"> potential</w:t>
      </w:r>
      <w:r w:rsidR="0093724B" w:rsidRPr="2D4836A8">
        <w:rPr>
          <w:rFonts w:ascii="Arial" w:hAnsi="Arial" w:cs="Arial"/>
        </w:rPr>
        <w:t xml:space="preserve"> problems for the bigger picture. What is going wrong in the business and how it needs to be solved.</w:t>
      </w:r>
      <w:r w:rsidR="00FB5883" w:rsidRPr="2D4836A8">
        <w:rPr>
          <w:rFonts w:ascii="Arial" w:hAnsi="Arial" w:cs="Arial"/>
        </w:rPr>
        <w:t xml:space="preserve"> </w:t>
      </w:r>
      <w:r w:rsidR="00020434">
        <w:rPr>
          <w:rFonts w:ascii="Arial" w:hAnsi="Arial" w:cs="Arial"/>
        </w:rPr>
        <w:t xml:space="preserve">The business plan will have the products and services that will be </w:t>
      </w:r>
      <w:r w:rsidR="00061E78">
        <w:rPr>
          <w:rFonts w:ascii="Arial" w:hAnsi="Arial" w:cs="Arial"/>
        </w:rPr>
        <w:t>available</w:t>
      </w:r>
      <w:r w:rsidR="00020434">
        <w:rPr>
          <w:rFonts w:ascii="Arial" w:hAnsi="Arial" w:cs="Arial"/>
        </w:rPr>
        <w:t xml:space="preserve"> at the spa.</w:t>
      </w:r>
      <w:r w:rsidR="00061E78">
        <w:rPr>
          <w:rFonts w:ascii="Arial" w:hAnsi="Arial" w:cs="Arial"/>
        </w:rPr>
        <w:t xml:space="preserve"> </w:t>
      </w:r>
      <w:r w:rsidR="002E3F05">
        <w:rPr>
          <w:rFonts w:ascii="Arial" w:hAnsi="Arial" w:cs="Arial"/>
        </w:rPr>
        <w:t xml:space="preserve">With a market audit table just simple stating the competition the spa will potentially have. With an overview of the overall business including </w:t>
      </w:r>
      <w:r w:rsidR="009949B9">
        <w:rPr>
          <w:rFonts w:ascii="Arial" w:hAnsi="Arial" w:cs="Arial"/>
        </w:rPr>
        <w:t>legal</w:t>
      </w:r>
      <w:r w:rsidR="00294D18">
        <w:rPr>
          <w:rFonts w:ascii="Arial" w:hAnsi="Arial" w:cs="Arial"/>
        </w:rPr>
        <w:t xml:space="preserve"> requirements and management. And </w:t>
      </w:r>
      <w:r w:rsidR="00CB1955">
        <w:rPr>
          <w:rFonts w:ascii="Arial" w:hAnsi="Arial" w:cs="Arial"/>
        </w:rPr>
        <w:t>finally,</w:t>
      </w:r>
      <w:r w:rsidR="00294D18">
        <w:rPr>
          <w:rFonts w:ascii="Arial" w:hAnsi="Arial" w:cs="Arial"/>
        </w:rPr>
        <w:t xml:space="preserve"> will have a financially plan of the business for o</w:t>
      </w:r>
      <w:r w:rsidR="000A161E">
        <w:rPr>
          <w:rFonts w:ascii="Arial" w:hAnsi="Arial" w:cs="Arial"/>
        </w:rPr>
        <w:t xml:space="preserve">ver a </w:t>
      </w:r>
      <w:r w:rsidR="00D46ADA">
        <w:rPr>
          <w:rFonts w:ascii="Arial" w:hAnsi="Arial" w:cs="Arial"/>
        </w:rPr>
        <w:t>3-year</w:t>
      </w:r>
      <w:r w:rsidR="000A161E">
        <w:rPr>
          <w:rFonts w:ascii="Arial" w:hAnsi="Arial" w:cs="Arial"/>
        </w:rPr>
        <w:t xml:space="preserve"> period.</w:t>
      </w:r>
    </w:p>
    <w:p w14:paraId="479513F9" w14:textId="7484E80E" w:rsidR="00D2371E" w:rsidRPr="00BA39A9" w:rsidRDefault="00CB1747" w:rsidP="006E1EF0">
      <w:pPr>
        <w:spacing w:line="360" w:lineRule="auto"/>
        <w:rPr>
          <w:rFonts w:ascii="Arial" w:hAnsi="Arial" w:cs="Arial"/>
          <w:b/>
          <w:bCs/>
          <w:color w:val="4472C4" w:themeColor="accent1"/>
          <w:u w:val="single"/>
        </w:rPr>
      </w:pPr>
      <w:r w:rsidRPr="00BA39A9">
        <w:rPr>
          <w:rFonts w:ascii="Arial" w:hAnsi="Arial" w:cs="Arial"/>
          <w:b/>
          <w:bCs/>
          <w:color w:val="4472C4" w:themeColor="accent1"/>
          <w:u w:val="single"/>
        </w:rPr>
        <w:t>Business and Company overview</w:t>
      </w:r>
    </w:p>
    <w:p w14:paraId="33960B12" w14:textId="458DF610" w:rsidR="00693D65" w:rsidRDefault="002B1673" w:rsidP="006E1EF0">
      <w:pPr>
        <w:spacing w:line="360" w:lineRule="auto"/>
        <w:rPr>
          <w:rFonts w:ascii="Arial" w:hAnsi="Arial" w:cs="Arial"/>
        </w:rPr>
      </w:pPr>
      <w:r w:rsidRPr="2D4836A8">
        <w:rPr>
          <w:rFonts w:ascii="Arial" w:hAnsi="Arial" w:cs="Arial"/>
        </w:rPr>
        <w:t xml:space="preserve">The Therapeutic Wellbeing Spa is what the business’s </w:t>
      </w:r>
      <w:r w:rsidR="00733C7F" w:rsidRPr="2D4836A8">
        <w:rPr>
          <w:rFonts w:ascii="Arial" w:hAnsi="Arial" w:cs="Arial"/>
        </w:rPr>
        <w:t xml:space="preserve">is called and </w:t>
      </w:r>
      <w:r w:rsidR="00490257" w:rsidRPr="2D4836A8">
        <w:rPr>
          <w:rFonts w:ascii="Arial" w:hAnsi="Arial" w:cs="Arial"/>
        </w:rPr>
        <w:t xml:space="preserve">will be </w:t>
      </w:r>
      <w:r w:rsidR="00733C7F" w:rsidRPr="2D4836A8">
        <w:rPr>
          <w:rFonts w:ascii="Arial" w:hAnsi="Arial" w:cs="Arial"/>
        </w:rPr>
        <w:t xml:space="preserve">based in </w:t>
      </w:r>
      <w:r w:rsidRPr="2D4836A8">
        <w:rPr>
          <w:rFonts w:ascii="Arial" w:hAnsi="Arial" w:cs="Arial"/>
        </w:rPr>
        <w:t>central London</w:t>
      </w:r>
      <w:r w:rsidR="001F0C2B" w:rsidRPr="2D4836A8">
        <w:rPr>
          <w:rFonts w:ascii="Arial" w:hAnsi="Arial" w:cs="Arial"/>
        </w:rPr>
        <w:t>.</w:t>
      </w:r>
      <w:r w:rsidR="00C23C45" w:rsidRPr="2D4836A8">
        <w:rPr>
          <w:rFonts w:ascii="Arial" w:hAnsi="Arial" w:cs="Arial"/>
        </w:rPr>
        <w:t xml:space="preserve"> </w:t>
      </w:r>
      <w:r w:rsidR="008E4A07" w:rsidRPr="2D4836A8">
        <w:rPr>
          <w:rFonts w:ascii="Arial" w:hAnsi="Arial" w:cs="Arial"/>
        </w:rPr>
        <w:t xml:space="preserve">The </w:t>
      </w:r>
      <w:r w:rsidR="00981561">
        <w:rPr>
          <w:rFonts w:ascii="Arial" w:hAnsi="Arial" w:cs="Arial"/>
        </w:rPr>
        <w:t>T</w:t>
      </w:r>
      <w:r w:rsidR="008E4A07" w:rsidRPr="2D4836A8">
        <w:rPr>
          <w:rFonts w:ascii="Arial" w:hAnsi="Arial" w:cs="Arial"/>
        </w:rPr>
        <w:t xml:space="preserve">herapeutic </w:t>
      </w:r>
      <w:r w:rsidR="00981561">
        <w:rPr>
          <w:rFonts w:ascii="Arial" w:hAnsi="Arial" w:cs="Arial"/>
        </w:rPr>
        <w:t>W</w:t>
      </w:r>
      <w:r w:rsidR="008E4A07" w:rsidRPr="2D4836A8">
        <w:rPr>
          <w:rFonts w:ascii="Arial" w:hAnsi="Arial" w:cs="Arial"/>
        </w:rPr>
        <w:t xml:space="preserve">ellbeing </w:t>
      </w:r>
      <w:r w:rsidR="00981561">
        <w:rPr>
          <w:rFonts w:ascii="Arial" w:hAnsi="Arial" w:cs="Arial"/>
        </w:rPr>
        <w:t>S</w:t>
      </w:r>
      <w:r w:rsidR="008E4A07" w:rsidRPr="2D4836A8">
        <w:rPr>
          <w:rFonts w:ascii="Arial" w:hAnsi="Arial" w:cs="Arial"/>
        </w:rPr>
        <w:t>pa is all about your health and wellbeing</w:t>
      </w:r>
      <w:r w:rsidR="000E105F" w:rsidRPr="2D4836A8">
        <w:rPr>
          <w:rFonts w:ascii="Arial" w:hAnsi="Arial" w:cs="Arial"/>
        </w:rPr>
        <w:t>, Focusing on the mind body and soul. It will have a range of features</w:t>
      </w:r>
      <w:r w:rsidR="00593479" w:rsidRPr="2D4836A8">
        <w:rPr>
          <w:rFonts w:ascii="Arial" w:hAnsi="Arial" w:cs="Arial"/>
        </w:rPr>
        <w:t xml:space="preserve"> that will suit a range </w:t>
      </w:r>
      <w:r w:rsidR="003D1EC3" w:rsidRPr="2D4836A8">
        <w:rPr>
          <w:rFonts w:ascii="Arial" w:hAnsi="Arial" w:cs="Arial"/>
        </w:rPr>
        <w:t>of</w:t>
      </w:r>
      <w:r w:rsidR="00593479" w:rsidRPr="2D4836A8">
        <w:rPr>
          <w:rFonts w:ascii="Arial" w:hAnsi="Arial" w:cs="Arial"/>
        </w:rPr>
        <w:t xml:space="preserve"> </w:t>
      </w:r>
      <w:r w:rsidR="003D1EC3" w:rsidRPr="2D4836A8">
        <w:rPr>
          <w:rFonts w:ascii="Arial" w:hAnsi="Arial" w:cs="Arial"/>
        </w:rPr>
        <w:t>customer’s</w:t>
      </w:r>
      <w:r w:rsidR="00593479" w:rsidRPr="2D4836A8">
        <w:rPr>
          <w:rFonts w:ascii="Arial" w:hAnsi="Arial" w:cs="Arial"/>
        </w:rPr>
        <w:t xml:space="preserve"> needs, a</w:t>
      </w:r>
      <w:r w:rsidR="000B4AF8" w:rsidRPr="2D4836A8">
        <w:rPr>
          <w:rFonts w:ascii="Arial" w:hAnsi="Arial" w:cs="Arial"/>
        </w:rPr>
        <w:t xml:space="preserve">nd an experience you will always want in your life. </w:t>
      </w:r>
      <w:r w:rsidR="00A122AB" w:rsidRPr="2D4836A8">
        <w:rPr>
          <w:rFonts w:ascii="Arial" w:hAnsi="Arial" w:cs="Arial"/>
        </w:rPr>
        <w:t xml:space="preserve">This will be the perfect way for you to get a wonderful </w:t>
      </w:r>
      <w:r w:rsidR="005805E0" w:rsidRPr="2D4836A8">
        <w:rPr>
          <w:rFonts w:ascii="Arial" w:hAnsi="Arial" w:cs="Arial"/>
        </w:rPr>
        <w:t xml:space="preserve">experience </w:t>
      </w:r>
      <w:r w:rsidR="00490257" w:rsidRPr="2D4836A8">
        <w:rPr>
          <w:rFonts w:ascii="Arial" w:hAnsi="Arial" w:cs="Arial"/>
        </w:rPr>
        <w:t>o</w:t>
      </w:r>
      <w:r w:rsidR="005805E0" w:rsidRPr="2D4836A8">
        <w:rPr>
          <w:rFonts w:ascii="Arial" w:hAnsi="Arial" w:cs="Arial"/>
        </w:rPr>
        <w:t xml:space="preserve">f the </w:t>
      </w:r>
      <w:r w:rsidR="00C937EC" w:rsidRPr="2D4836A8">
        <w:rPr>
          <w:rFonts w:ascii="Arial" w:hAnsi="Arial" w:cs="Arial"/>
        </w:rPr>
        <w:t xml:space="preserve">health benefits, and lovely </w:t>
      </w:r>
      <w:r w:rsidR="00E60A69" w:rsidRPr="2D4836A8">
        <w:rPr>
          <w:rFonts w:ascii="Arial" w:hAnsi="Arial" w:cs="Arial"/>
        </w:rPr>
        <w:t>atmosphere</w:t>
      </w:r>
      <w:r w:rsidR="00C937EC" w:rsidRPr="2D4836A8">
        <w:rPr>
          <w:rFonts w:ascii="Arial" w:hAnsi="Arial" w:cs="Arial"/>
        </w:rPr>
        <w:t xml:space="preserve"> that will uplift your body</w:t>
      </w:r>
      <w:r w:rsidR="00A9022E" w:rsidRPr="2D4836A8">
        <w:rPr>
          <w:rFonts w:ascii="Arial" w:hAnsi="Arial" w:cs="Arial"/>
        </w:rPr>
        <w:t xml:space="preserve"> but not only that leaving your </w:t>
      </w:r>
      <w:r w:rsidR="76F43D75" w:rsidRPr="2D4836A8">
        <w:rPr>
          <w:rFonts w:ascii="Arial" w:hAnsi="Arial" w:cs="Arial"/>
        </w:rPr>
        <w:t>mind and</w:t>
      </w:r>
      <w:r w:rsidR="00A9022E" w:rsidRPr="2D4836A8">
        <w:rPr>
          <w:rFonts w:ascii="Arial" w:hAnsi="Arial" w:cs="Arial"/>
        </w:rPr>
        <w:t xml:space="preserve"> soul in a tranquil state because of some of the </w:t>
      </w:r>
      <w:r w:rsidR="00E60A69" w:rsidRPr="2D4836A8">
        <w:rPr>
          <w:rFonts w:ascii="Arial" w:hAnsi="Arial" w:cs="Arial"/>
        </w:rPr>
        <w:t>features</w:t>
      </w:r>
      <w:r w:rsidR="00A9022E" w:rsidRPr="2D4836A8">
        <w:rPr>
          <w:rFonts w:ascii="Arial" w:hAnsi="Arial" w:cs="Arial"/>
        </w:rPr>
        <w:t xml:space="preserve"> that will be provided at the spa.</w:t>
      </w:r>
    </w:p>
    <w:p w14:paraId="7CF0F35B" w14:textId="3E43F6DD" w:rsidR="00287BBF" w:rsidRDefault="000E6CDD" w:rsidP="006E1EF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Maria C M &amp; Stefano M </w:t>
      </w:r>
      <w:r w:rsidR="00FF04EF">
        <w:rPr>
          <w:rFonts w:ascii="Arial" w:hAnsi="Arial" w:cs="Arial"/>
        </w:rPr>
        <w:t xml:space="preserve">(2021) says Spas can offer </w:t>
      </w:r>
      <w:r w:rsidR="005C57F5">
        <w:rPr>
          <w:rFonts w:ascii="Arial" w:hAnsi="Arial" w:cs="Arial"/>
        </w:rPr>
        <w:t>rehabilitation</w:t>
      </w:r>
      <w:r w:rsidR="00FF04EF">
        <w:rPr>
          <w:rFonts w:ascii="Arial" w:hAnsi="Arial" w:cs="Arial"/>
        </w:rPr>
        <w:t xml:space="preserve"> interventions for clients </w:t>
      </w:r>
      <w:r w:rsidR="00CE25A1">
        <w:rPr>
          <w:rFonts w:ascii="Arial" w:hAnsi="Arial" w:cs="Arial"/>
        </w:rPr>
        <w:t xml:space="preserve">who may suffer with musculoskeletal and neurological disabilities </w:t>
      </w:r>
      <w:r w:rsidR="00F806B5">
        <w:rPr>
          <w:rFonts w:ascii="Arial" w:hAnsi="Arial" w:cs="Arial"/>
        </w:rPr>
        <w:t>alone or in association with other traditional therapies.</w:t>
      </w:r>
      <w:r w:rsidR="005C57F5">
        <w:rPr>
          <w:rFonts w:ascii="Arial" w:hAnsi="Arial" w:cs="Arial"/>
        </w:rPr>
        <w:t xml:space="preserve"> </w:t>
      </w:r>
      <w:r w:rsidR="00FC592A">
        <w:rPr>
          <w:rFonts w:ascii="Arial" w:hAnsi="Arial" w:cs="Arial"/>
        </w:rPr>
        <w:t>So,</w:t>
      </w:r>
      <w:r w:rsidR="005C57F5">
        <w:rPr>
          <w:rFonts w:ascii="Arial" w:hAnsi="Arial" w:cs="Arial"/>
        </w:rPr>
        <w:t xml:space="preserve"> spas are excellent for your overall wellbeing, </w:t>
      </w:r>
      <w:r w:rsidR="00442464">
        <w:rPr>
          <w:rFonts w:ascii="Arial" w:hAnsi="Arial" w:cs="Arial"/>
        </w:rPr>
        <w:t>but it can also have positive effects on the res</w:t>
      </w:r>
      <w:r w:rsidR="00FC592A">
        <w:rPr>
          <w:rFonts w:ascii="Arial" w:hAnsi="Arial" w:cs="Arial"/>
        </w:rPr>
        <w:t>piratory system.</w:t>
      </w:r>
      <w:r w:rsidR="002B7C82">
        <w:rPr>
          <w:rFonts w:ascii="Arial" w:hAnsi="Arial" w:cs="Arial"/>
        </w:rPr>
        <w:t xml:space="preserve"> For example </w:t>
      </w:r>
      <w:r w:rsidR="00194243">
        <w:rPr>
          <w:rFonts w:ascii="Arial" w:hAnsi="Arial" w:cs="Arial"/>
        </w:rPr>
        <w:t>Reflexology which is an alternative therapy which is worked on the souls of the foot</w:t>
      </w:r>
      <w:r w:rsidR="00682350">
        <w:rPr>
          <w:rFonts w:ascii="Arial" w:hAnsi="Arial" w:cs="Arial"/>
        </w:rPr>
        <w:t xml:space="preserve">, the feet </w:t>
      </w:r>
      <w:r w:rsidR="00CB7CD3">
        <w:rPr>
          <w:rFonts w:ascii="Arial" w:hAnsi="Arial" w:cs="Arial"/>
        </w:rPr>
        <w:t xml:space="preserve">are </w:t>
      </w:r>
      <w:r w:rsidR="00682350">
        <w:rPr>
          <w:rFonts w:ascii="Arial" w:hAnsi="Arial" w:cs="Arial"/>
        </w:rPr>
        <w:t>represent</w:t>
      </w:r>
      <w:r w:rsidR="00CB7CD3">
        <w:rPr>
          <w:rFonts w:ascii="Arial" w:hAnsi="Arial" w:cs="Arial"/>
        </w:rPr>
        <w:t>ation</w:t>
      </w:r>
      <w:r w:rsidR="00682350">
        <w:rPr>
          <w:rFonts w:ascii="Arial" w:hAnsi="Arial" w:cs="Arial"/>
        </w:rPr>
        <w:t xml:space="preserve"> </w:t>
      </w:r>
      <w:r w:rsidR="00CB7CD3">
        <w:rPr>
          <w:rFonts w:ascii="Arial" w:hAnsi="Arial" w:cs="Arial"/>
        </w:rPr>
        <w:t xml:space="preserve">of our body </w:t>
      </w:r>
      <w:r w:rsidR="00682350">
        <w:rPr>
          <w:rFonts w:ascii="Arial" w:hAnsi="Arial" w:cs="Arial"/>
        </w:rPr>
        <w:t>and with pressure points on each feet that indicate the internal organs</w:t>
      </w:r>
      <w:r w:rsidR="002D5A4A">
        <w:rPr>
          <w:rFonts w:ascii="Arial" w:hAnsi="Arial" w:cs="Arial"/>
        </w:rPr>
        <w:t>. This alternative therapy has loads of benefits for you. A</w:t>
      </w:r>
      <w:r w:rsidR="007B3DD1">
        <w:rPr>
          <w:rFonts w:ascii="Arial" w:hAnsi="Arial" w:cs="Arial"/>
        </w:rPr>
        <w:t>long with</w:t>
      </w:r>
      <w:r w:rsidR="002D5A4A">
        <w:rPr>
          <w:rFonts w:ascii="Arial" w:hAnsi="Arial" w:cs="Arial"/>
        </w:rPr>
        <w:t xml:space="preserve"> Aromatherapy massage and</w:t>
      </w:r>
      <w:r w:rsidR="00FC592A">
        <w:rPr>
          <w:rFonts w:ascii="Arial" w:hAnsi="Arial" w:cs="Arial"/>
        </w:rPr>
        <w:t xml:space="preserve"> essential oils</w:t>
      </w:r>
      <w:r w:rsidR="002D5A4A">
        <w:rPr>
          <w:rFonts w:ascii="Arial" w:hAnsi="Arial" w:cs="Arial"/>
        </w:rPr>
        <w:t xml:space="preserve"> because essential </w:t>
      </w:r>
      <w:r w:rsidR="007B3DD1">
        <w:rPr>
          <w:rFonts w:ascii="Arial" w:hAnsi="Arial" w:cs="Arial"/>
        </w:rPr>
        <w:t>oils</w:t>
      </w:r>
      <w:r w:rsidR="006B1154">
        <w:rPr>
          <w:rFonts w:ascii="Arial" w:hAnsi="Arial" w:cs="Arial"/>
        </w:rPr>
        <w:t>, all</w:t>
      </w:r>
      <w:r w:rsidR="00FC592A">
        <w:rPr>
          <w:rFonts w:ascii="Arial" w:hAnsi="Arial" w:cs="Arial"/>
        </w:rPr>
        <w:t xml:space="preserve"> have their own unique therapeutic properties</w:t>
      </w:r>
      <w:r w:rsidR="00367224">
        <w:rPr>
          <w:rFonts w:ascii="Arial" w:hAnsi="Arial" w:cs="Arial"/>
        </w:rPr>
        <w:t>.</w:t>
      </w:r>
      <w:r w:rsidR="006A6EC2">
        <w:rPr>
          <w:rFonts w:ascii="Arial" w:hAnsi="Arial" w:cs="Arial"/>
        </w:rPr>
        <w:t xml:space="preserve"> Which have positive effects on the body when </w:t>
      </w:r>
      <w:r w:rsidR="006B1154">
        <w:rPr>
          <w:rFonts w:ascii="Arial" w:hAnsi="Arial" w:cs="Arial"/>
        </w:rPr>
        <w:t>absorbed through the skin into the bloodstream.</w:t>
      </w:r>
    </w:p>
    <w:p w14:paraId="6AAD7966" w14:textId="22E1397B" w:rsidR="00643239" w:rsidRDefault="00643239" w:rsidP="006E1EF0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Bidur</w:t>
      </w:r>
      <w:proofErr w:type="spellEnd"/>
      <w:r>
        <w:rPr>
          <w:rFonts w:ascii="Arial" w:hAnsi="Arial" w:cs="Arial"/>
        </w:rPr>
        <w:t xml:space="preserve"> P &amp; Alisa R </w:t>
      </w:r>
      <w:proofErr w:type="spellStart"/>
      <w:r>
        <w:rPr>
          <w:rFonts w:ascii="Arial" w:hAnsi="Arial" w:cs="Arial"/>
        </w:rPr>
        <w:t>et,.al</w:t>
      </w:r>
      <w:proofErr w:type="spellEnd"/>
      <w:r>
        <w:rPr>
          <w:rFonts w:ascii="Arial" w:hAnsi="Arial" w:cs="Arial"/>
        </w:rPr>
        <w:t xml:space="preserve"> (2020) says Spa business has seen continuous expansion and growth as it is directly </w:t>
      </w:r>
      <w:r w:rsidR="003D1F6C">
        <w:rPr>
          <w:rFonts w:ascii="Arial" w:hAnsi="Arial" w:cs="Arial"/>
        </w:rPr>
        <w:t>related</w:t>
      </w:r>
      <w:r>
        <w:rPr>
          <w:rFonts w:ascii="Arial" w:hAnsi="Arial" w:cs="Arial"/>
        </w:rPr>
        <w:t xml:space="preserve"> to wellness, which is a trend of health consciousness in aspects of </w:t>
      </w:r>
      <w:r w:rsidR="003D1F6C">
        <w:rPr>
          <w:rFonts w:ascii="Arial" w:hAnsi="Arial" w:cs="Arial"/>
        </w:rPr>
        <w:t>prevention</w:t>
      </w:r>
      <w:r>
        <w:rPr>
          <w:rFonts w:ascii="Arial" w:hAnsi="Arial" w:cs="Arial"/>
        </w:rPr>
        <w:t xml:space="preserve"> and promotion of both </w:t>
      </w:r>
      <w:r w:rsidR="003D1F6C">
        <w:rPr>
          <w:rFonts w:ascii="Arial" w:hAnsi="Arial" w:cs="Arial"/>
        </w:rPr>
        <w:t>physical</w:t>
      </w:r>
      <w:r>
        <w:rPr>
          <w:rFonts w:ascii="Arial" w:hAnsi="Arial" w:cs="Arial"/>
        </w:rPr>
        <w:t xml:space="preserve"> </w:t>
      </w:r>
      <w:r w:rsidR="003D1F6C">
        <w:rPr>
          <w:rFonts w:ascii="Arial" w:hAnsi="Arial" w:cs="Arial"/>
        </w:rPr>
        <w:t>and mental health.</w:t>
      </w:r>
    </w:p>
    <w:p w14:paraId="1FF36CAF" w14:textId="77777777" w:rsidR="00B7528E" w:rsidRPr="00BA39A9" w:rsidRDefault="003E1044" w:rsidP="006E1EF0">
      <w:pPr>
        <w:spacing w:line="360" w:lineRule="auto"/>
        <w:rPr>
          <w:rFonts w:ascii="Arial" w:hAnsi="Arial" w:cs="Arial"/>
          <w:b/>
          <w:bCs/>
          <w:color w:val="4472C4" w:themeColor="accent1"/>
          <w:u w:val="single"/>
        </w:rPr>
      </w:pPr>
      <w:r w:rsidRPr="00BA39A9">
        <w:rPr>
          <w:rFonts w:ascii="Arial" w:hAnsi="Arial" w:cs="Arial"/>
          <w:b/>
          <w:bCs/>
          <w:color w:val="4472C4" w:themeColor="accent1"/>
          <w:u w:val="single"/>
        </w:rPr>
        <w:lastRenderedPageBreak/>
        <w:t>Produ</w:t>
      </w:r>
      <w:r w:rsidR="001E5CC9" w:rsidRPr="00BA39A9">
        <w:rPr>
          <w:rFonts w:ascii="Arial" w:hAnsi="Arial" w:cs="Arial"/>
          <w:b/>
          <w:bCs/>
          <w:color w:val="4472C4" w:themeColor="accent1"/>
          <w:u w:val="single"/>
        </w:rPr>
        <w:t>ct and Service</w:t>
      </w:r>
    </w:p>
    <w:p w14:paraId="7BDD43DD" w14:textId="77777777" w:rsidR="00907170" w:rsidRPr="005C15A9" w:rsidRDefault="00B7528E" w:rsidP="006E1EF0">
      <w:pPr>
        <w:pStyle w:val="ListParagraph"/>
        <w:numPr>
          <w:ilvl w:val="0"/>
          <w:numId w:val="2"/>
        </w:numPr>
        <w:spacing w:line="360" w:lineRule="auto"/>
        <w:rPr>
          <w:rStyle w:val="eop"/>
          <w:rFonts w:ascii="Arial" w:hAnsi="Arial" w:cs="Arial"/>
          <w:lang w:val="en-US"/>
        </w:rPr>
      </w:pPr>
      <w:r w:rsidRPr="005C15A9">
        <w:rPr>
          <w:rStyle w:val="normaltextrun"/>
          <w:rFonts w:ascii="Arial" w:hAnsi="Arial" w:cs="Arial"/>
          <w:position w:val="1"/>
        </w:rPr>
        <w:t>Ice box recovery room (15 mins a session) - £45</w:t>
      </w:r>
      <w:r w:rsidRPr="005C15A9">
        <w:rPr>
          <w:rStyle w:val="eop"/>
          <w:rFonts w:ascii="Arial" w:hAnsi="Arial" w:cs="Arial"/>
          <w:lang w:val="en-US"/>
        </w:rPr>
        <w:t>​</w:t>
      </w:r>
    </w:p>
    <w:p w14:paraId="0805D93C" w14:textId="77777777" w:rsidR="005D644A" w:rsidRPr="005C15A9" w:rsidRDefault="00B7528E" w:rsidP="006E1EF0">
      <w:pPr>
        <w:pStyle w:val="ListParagraph"/>
        <w:numPr>
          <w:ilvl w:val="0"/>
          <w:numId w:val="2"/>
        </w:numPr>
        <w:spacing w:line="360" w:lineRule="auto"/>
        <w:rPr>
          <w:rStyle w:val="eop"/>
          <w:rFonts w:ascii="Arial" w:hAnsi="Arial" w:cs="Arial"/>
          <w:b/>
          <w:bCs/>
          <w:u w:val="single"/>
        </w:rPr>
      </w:pPr>
      <w:r w:rsidRPr="005C15A9">
        <w:rPr>
          <w:rStyle w:val="normaltextrun"/>
          <w:rFonts w:ascii="Arial" w:hAnsi="Arial" w:cs="Arial"/>
          <w:position w:val="1"/>
        </w:rPr>
        <w:t>Aromatherapy Steam room (20 mins a session) - £30</w:t>
      </w:r>
      <w:r w:rsidRPr="005C15A9">
        <w:rPr>
          <w:rStyle w:val="eop"/>
          <w:rFonts w:ascii="Arial" w:hAnsi="Arial" w:cs="Arial"/>
          <w:lang w:val="en-US"/>
        </w:rPr>
        <w:t>​</w:t>
      </w:r>
    </w:p>
    <w:p w14:paraId="6D97E9B2" w14:textId="77777777" w:rsidR="005D644A" w:rsidRPr="005C15A9" w:rsidRDefault="00B7528E" w:rsidP="006E1EF0">
      <w:pPr>
        <w:pStyle w:val="ListParagraph"/>
        <w:numPr>
          <w:ilvl w:val="0"/>
          <w:numId w:val="2"/>
        </w:numPr>
        <w:spacing w:line="360" w:lineRule="auto"/>
        <w:rPr>
          <w:rStyle w:val="eop"/>
          <w:rFonts w:ascii="Arial" w:hAnsi="Arial" w:cs="Arial"/>
          <w:b/>
          <w:bCs/>
          <w:u w:val="single"/>
        </w:rPr>
      </w:pPr>
      <w:r w:rsidRPr="005C15A9">
        <w:rPr>
          <w:rStyle w:val="normaltextrun"/>
          <w:rFonts w:ascii="Arial" w:hAnsi="Arial" w:cs="Arial"/>
          <w:position w:val="1"/>
        </w:rPr>
        <w:t>Aromatherapy body massage (1 Hour) - £50</w:t>
      </w:r>
      <w:r w:rsidRPr="005C15A9">
        <w:rPr>
          <w:rStyle w:val="eop"/>
          <w:rFonts w:ascii="Arial" w:hAnsi="Arial" w:cs="Arial"/>
          <w:lang w:val="en-US"/>
        </w:rPr>
        <w:t>​</w:t>
      </w:r>
    </w:p>
    <w:p w14:paraId="0EBBF31B" w14:textId="77777777" w:rsidR="005D644A" w:rsidRPr="005C15A9" w:rsidRDefault="00B7528E" w:rsidP="006E1EF0">
      <w:pPr>
        <w:pStyle w:val="ListParagraph"/>
        <w:numPr>
          <w:ilvl w:val="0"/>
          <w:numId w:val="2"/>
        </w:numPr>
        <w:spacing w:line="360" w:lineRule="auto"/>
        <w:rPr>
          <w:rStyle w:val="eop"/>
          <w:rFonts w:ascii="Arial" w:hAnsi="Arial" w:cs="Arial"/>
          <w:b/>
          <w:bCs/>
          <w:u w:val="single"/>
        </w:rPr>
      </w:pPr>
      <w:r w:rsidRPr="005C15A9">
        <w:rPr>
          <w:rStyle w:val="normaltextrun"/>
          <w:rFonts w:ascii="Arial" w:hAnsi="Arial" w:cs="Arial"/>
          <w:position w:val="1"/>
        </w:rPr>
        <w:t>Sauna 15-20mins - £20</w:t>
      </w:r>
      <w:r w:rsidRPr="005C15A9">
        <w:rPr>
          <w:rStyle w:val="eop"/>
          <w:rFonts w:ascii="Arial" w:hAnsi="Arial" w:cs="Arial"/>
          <w:lang w:val="en-US"/>
        </w:rPr>
        <w:t>​</w:t>
      </w:r>
    </w:p>
    <w:p w14:paraId="6BB03C17" w14:textId="77777777" w:rsidR="005D644A" w:rsidRPr="005C15A9" w:rsidRDefault="00B7528E" w:rsidP="006E1EF0">
      <w:pPr>
        <w:pStyle w:val="ListParagraph"/>
        <w:numPr>
          <w:ilvl w:val="0"/>
          <w:numId w:val="2"/>
        </w:numPr>
        <w:spacing w:line="360" w:lineRule="auto"/>
        <w:rPr>
          <w:rStyle w:val="eop"/>
          <w:rFonts w:ascii="Arial" w:hAnsi="Arial" w:cs="Arial"/>
          <w:b/>
          <w:bCs/>
          <w:u w:val="single"/>
        </w:rPr>
      </w:pPr>
      <w:r w:rsidRPr="005C15A9">
        <w:rPr>
          <w:rStyle w:val="normaltextrun"/>
          <w:rFonts w:ascii="Arial" w:hAnsi="Arial" w:cs="Arial"/>
          <w:position w:val="1"/>
        </w:rPr>
        <w:t>Swedish Massage (1 Hour) - £50</w:t>
      </w:r>
      <w:r w:rsidRPr="005C15A9">
        <w:rPr>
          <w:rStyle w:val="eop"/>
          <w:rFonts w:ascii="Arial" w:hAnsi="Arial" w:cs="Arial"/>
          <w:lang w:val="en-US"/>
        </w:rPr>
        <w:t>​</w:t>
      </w:r>
    </w:p>
    <w:p w14:paraId="3C78E924" w14:textId="77777777" w:rsidR="005D644A" w:rsidRPr="00DB3B5C" w:rsidRDefault="00B7528E" w:rsidP="006E1EF0">
      <w:pPr>
        <w:pStyle w:val="ListParagraph"/>
        <w:numPr>
          <w:ilvl w:val="0"/>
          <w:numId w:val="2"/>
        </w:numPr>
        <w:spacing w:line="360" w:lineRule="auto"/>
        <w:rPr>
          <w:rStyle w:val="eop"/>
          <w:rFonts w:ascii="Arial" w:hAnsi="Arial" w:cs="Arial"/>
          <w:b/>
          <w:bCs/>
          <w:u w:val="single"/>
        </w:rPr>
      </w:pPr>
      <w:r w:rsidRPr="005C15A9">
        <w:rPr>
          <w:rStyle w:val="normaltextrun"/>
          <w:rFonts w:ascii="Arial" w:hAnsi="Arial" w:cs="Arial"/>
          <w:position w:val="1"/>
        </w:rPr>
        <w:t>Reflexology (1 Hour) - £75</w:t>
      </w:r>
      <w:r w:rsidRPr="005C15A9">
        <w:rPr>
          <w:rStyle w:val="eop"/>
          <w:rFonts w:ascii="Arial" w:hAnsi="Arial" w:cs="Arial"/>
          <w:lang w:val="en-US"/>
        </w:rPr>
        <w:t>​</w:t>
      </w:r>
    </w:p>
    <w:p w14:paraId="50A1D32A" w14:textId="5DEDA7D2" w:rsidR="002C1FE8" w:rsidRDefault="00DB3B5C" w:rsidP="006E1EF0">
      <w:pPr>
        <w:spacing w:line="360" w:lineRule="auto"/>
        <w:rPr>
          <w:rStyle w:val="eop"/>
          <w:rFonts w:ascii="Arial" w:hAnsi="Arial" w:cs="Arial"/>
          <w:b/>
          <w:bCs/>
          <w:color w:val="4472C4" w:themeColor="accent1"/>
          <w:u w:val="single"/>
        </w:rPr>
      </w:pPr>
      <w:r>
        <w:rPr>
          <w:rStyle w:val="eop"/>
          <w:rFonts w:ascii="Arial" w:hAnsi="Arial" w:cs="Arial"/>
          <w:b/>
          <w:bCs/>
          <w:color w:val="4472C4" w:themeColor="accent1"/>
          <w:u w:val="single"/>
        </w:rPr>
        <w:t>Legal Format</w:t>
      </w:r>
      <w:r w:rsidR="00E337F8">
        <w:rPr>
          <w:rStyle w:val="eop"/>
          <w:rFonts w:ascii="Arial" w:hAnsi="Arial" w:cs="Arial"/>
          <w:b/>
          <w:bCs/>
          <w:color w:val="4472C4" w:themeColor="accent1"/>
          <w:u w:val="single"/>
        </w:rPr>
        <w:t>/Management</w:t>
      </w:r>
      <w:r w:rsidR="00B83DBE">
        <w:rPr>
          <w:rStyle w:val="eop"/>
          <w:rFonts w:ascii="Arial" w:hAnsi="Arial" w:cs="Arial"/>
          <w:b/>
          <w:bCs/>
          <w:color w:val="4472C4" w:themeColor="accent1"/>
          <w:u w:val="single"/>
        </w:rPr>
        <w:t xml:space="preserve"> </w:t>
      </w:r>
    </w:p>
    <w:p w14:paraId="4818E110" w14:textId="50631C0B" w:rsidR="003A78BA" w:rsidRPr="003A78BA" w:rsidRDefault="003A78BA" w:rsidP="006E1EF0">
      <w:pPr>
        <w:spacing w:line="360" w:lineRule="auto"/>
        <w:rPr>
          <w:rStyle w:val="eop"/>
          <w:rFonts w:ascii="Arial" w:hAnsi="Arial" w:cs="Arial"/>
          <w:b/>
          <w:bCs/>
        </w:rPr>
      </w:pPr>
      <w:r w:rsidRPr="00E00F28">
        <w:rPr>
          <w:rStyle w:val="eop"/>
          <w:rFonts w:ascii="Arial" w:hAnsi="Arial" w:cs="Arial"/>
          <w:b/>
          <w:bCs/>
        </w:rPr>
        <w:t>MANAGEMENT</w:t>
      </w:r>
      <w:r>
        <w:rPr>
          <w:rStyle w:val="eop"/>
          <w:rFonts w:ascii="Arial" w:hAnsi="Arial" w:cs="Arial"/>
          <w:b/>
          <w:bCs/>
        </w:rPr>
        <w:t>.</w:t>
      </w:r>
    </w:p>
    <w:p w14:paraId="738B4D3F" w14:textId="01201D83" w:rsidR="002962CD" w:rsidRDefault="009F3EC5" w:rsidP="006E1EF0">
      <w:pPr>
        <w:spacing w:line="360" w:lineRule="auto"/>
        <w:rPr>
          <w:rStyle w:val="eop"/>
          <w:rFonts w:ascii="Arial" w:hAnsi="Arial" w:cs="Arial"/>
          <w:b/>
          <w:bCs/>
        </w:rPr>
      </w:pPr>
      <w:r>
        <w:rPr>
          <w:rStyle w:val="eop"/>
          <w:rFonts w:ascii="Arial" w:hAnsi="Arial" w:cs="Arial"/>
          <w:b/>
          <w:bCs/>
        </w:rPr>
        <w:t xml:space="preserve">JAYNE STEAD – MANAGER </w:t>
      </w:r>
      <w:r w:rsidR="00E00F28">
        <w:rPr>
          <w:rStyle w:val="eop"/>
          <w:rFonts w:ascii="Arial" w:hAnsi="Arial" w:cs="Arial"/>
          <w:b/>
          <w:bCs/>
        </w:rPr>
        <w:t>&amp; COMPLEMENTARY THERAPIST</w:t>
      </w:r>
    </w:p>
    <w:p w14:paraId="247058B4" w14:textId="4313581E" w:rsidR="00AD5184" w:rsidRPr="00123054" w:rsidRDefault="00AD5184" w:rsidP="006E1EF0">
      <w:pPr>
        <w:spacing w:line="360" w:lineRule="auto"/>
        <w:rPr>
          <w:rStyle w:val="eop"/>
          <w:rFonts w:ascii="Arial" w:hAnsi="Arial" w:cs="Arial"/>
          <w:b/>
          <w:bCs/>
        </w:rPr>
      </w:pPr>
      <w:r>
        <w:rPr>
          <w:rStyle w:val="eop"/>
          <w:rFonts w:ascii="Arial" w:hAnsi="Arial" w:cs="Arial"/>
          <w:b/>
          <w:bCs/>
        </w:rPr>
        <w:t xml:space="preserve">SUPERVISOR/RECEPTIONIST </w:t>
      </w:r>
      <w:r w:rsidR="00B33A56">
        <w:rPr>
          <w:rStyle w:val="eop"/>
          <w:rFonts w:ascii="Arial" w:hAnsi="Arial" w:cs="Arial"/>
          <w:b/>
          <w:bCs/>
        </w:rPr>
        <w:t xml:space="preserve">– RITA </w:t>
      </w:r>
      <w:r w:rsidR="00F8055B">
        <w:rPr>
          <w:rStyle w:val="eop"/>
          <w:rFonts w:ascii="Arial" w:hAnsi="Arial" w:cs="Arial"/>
          <w:b/>
          <w:bCs/>
        </w:rPr>
        <w:t>MAR</w:t>
      </w:r>
      <w:r w:rsidR="003A78BA">
        <w:rPr>
          <w:rStyle w:val="eop"/>
          <w:rFonts w:ascii="Arial" w:hAnsi="Arial" w:cs="Arial"/>
          <w:b/>
          <w:bCs/>
        </w:rPr>
        <w:t xml:space="preserve">TINAITIENE </w:t>
      </w:r>
    </w:p>
    <w:p w14:paraId="2D569FEC" w14:textId="39E2BB66" w:rsidR="009534CF" w:rsidRDefault="00D95C37" w:rsidP="006E1EF0">
      <w:pPr>
        <w:pStyle w:val="ListParagraph"/>
        <w:numPr>
          <w:ilvl w:val="0"/>
          <w:numId w:val="9"/>
        </w:numPr>
        <w:spacing w:line="360" w:lineRule="auto"/>
        <w:rPr>
          <w:rStyle w:val="eop"/>
          <w:rFonts w:ascii="Arial" w:hAnsi="Arial" w:cs="Arial"/>
        </w:rPr>
      </w:pPr>
      <w:r w:rsidRPr="00FE6912">
        <w:rPr>
          <w:rStyle w:val="eop"/>
          <w:rFonts w:ascii="Arial" w:hAnsi="Arial" w:cs="Arial"/>
          <w:b/>
          <w:bCs/>
        </w:rPr>
        <w:t>Licences and Permits</w:t>
      </w:r>
      <w:r>
        <w:rPr>
          <w:rStyle w:val="eop"/>
          <w:rFonts w:ascii="Arial" w:hAnsi="Arial" w:cs="Arial"/>
        </w:rPr>
        <w:t xml:space="preserve"> - </w:t>
      </w:r>
      <w:r w:rsidR="009534CF" w:rsidRPr="00D95C37">
        <w:rPr>
          <w:rStyle w:val="eop"/>
          <w:rFonts w:ascii="Arial" w:hAnsi="Arial" w:cs="Arial"/>
        </w:rPr>
        <w:t>In all businesses you first must apply for a licence for example</w:t>
      </w:r>
      <w:r w:rsidR="0039077A" w:rsidRPr="00D95C37">
        <w:rPr>
          <w:rStyle w:val="eop"/>
          <w:rFonts w:ascii="Arial" w:hAnsi="Arial" w:cs="Arial"/>
        </w:rPr>
        <w:t xml:space="preserve"> if the spa is going to </w:t>
      </w:r>
      <w:r w:rsidR="007A729D" w:rsidRPr="00D95C37">
        <w:rPr>
          <w:rStyle w:val="eop"/>
          <w:rFonts w:ascii="Arial" w:hAnsi="Arial" w:cs="Arial"/>
        </w:rPr>
        <w:t xml:space="preserve">promote products and </w:t>
      </w:r>
      <w:r w:rsidR="002D155A" w:rsidRPr="00D95C37">
        <w:rPr>
          <w:rStyle w:val="eop"/>
          <w:rFonts w:ascii="Arial" w:hAnsi="Arial" w:cs="Arial"/>
        </w:rPr>
        <w:t>services,</w:t>
      </w:r>
      <w:r w:rsidR="007A729D" w:rsidRPr="00D95C37">
        <w:rPr>
          <w:rStyle w:val="eop"/>
          <w:rFonts w:ascii="Arial" w:hAnsi="Arial" w:cs="Arial"/>
        </w:rPr>
        <w:t xml:space="preserve"> they first need to apply for licences and permits.</w:t>
      </w:r>
    </w:p>
    <w:p w14:paraId="60EDC02E" w14:textId="5BE82FB8" w:rsidR="005B2D64" w:rsidRDefault="005B2D64" w:rsidP="006E1EF0">
      <w:pPr>
        <w:pStyle w:val="ListParagraph"/>
        <w:numPr>
          <w:ilvl w:val="0"/>
          <w:numId w:val="9"/>
        </w:numPr>
        <w:spacing w:line="360" w:lineRule="auto"/>
        <w:rPr>
          <w:rStyle w:val="eop"/>
          <w:rFonts w:ascii="Arial" w:hAnsi="Arial" w:cs="Arial"/>
        </w:rPr>
      </w:pPr>
      <w:r w:rsidRPr="00FE6912">
        <w:rPr>
          <w:rStyle w:val="eop"/>
          <w:rFonts w:ascii="Arial" w:hAnsi="Arial" w:cs="Arial"/>
          <w:b/>
          <w:bCs/>
        </w:rPr>
        <w:t>Consultation forms</w:t>
      </w:r>
      <w:r>
        <w:rPr>
          <w:rStyle w:val="eop"/>
          <w:rFonts w:ascii="Arial" w:hAnsi="Arial" w:cs="Arial"/>
        </w:rPr>
        <w:t xml:space="preserve"> – Client </w:t>
      </w:r>
      <w:r w:rsidR="0004672D">
        <w:rPr>
          <w:rStyle w:val="eop"/>
          <w:rFonts w:ascii="Arial" w:hAnsi="Arial" w:cs="Arial"/>
        </w:rPr>
        <w:t>consultation</w:t>
      </w:r>
      <w:r w:rsidR="003A11D3">
        <w:rPr>
          <w:rStyle w:val="eop"/>
          <w:rFonts w:ascii="Arial" w:hAnsi="Arial" w:cs="Arial"/>
        </w:rPr>
        <w:t xml:space="preserve"> forms are </w:t>
      </w:r>
      <w:r w:rsidR="00703853">
        <w:rPr>
          <w:rStyle w:val="eop"/>
          <w:rFonts w:ascii="Arial" w:hAnsi="Arial" w:cs="Arial"/>
        </w:rPr>
        <w:t xml:space="preserve">very </w:t>
      </w:r>
      <w:r w:rsidR="0004672D">
        <w:rPr>
          <w:rStyle w:val="eop"/>
          <w:rFonts w:ascii="Arial" w:hAnsi="Arial" w:cs="Arial"/>
        </w:rPr>
        <w:t>important</w:t>
      </w:r>
      <w:r w:rsidR="003A11D3">
        <w:rPr>
          <w:rStyle w:val="eop"/>
          <w:rFonts w:ascii="Arial" w:hAnsi="Arial" w:cs="Arial"/>
        </w:rPr>
        <w:t xml:space="preserve"> in Spa business as body massage is skin to skin contact</w:t>
      </w:r>
      <w:r w:rsidR="005F76C3">
        <w:rPr>
          <w:rStyle w:val="eop"/>
          <w:rFonts w:ascii="Arial" w:hAnsi="Arial" w:cs="Arial"/>
        </w:rPr>
        <w:t xml:space="preserve"> and using essential oils. If something goes wrong and if the client has a contra-action which is caused by the </w:t>
      </w:r>
      <w:r w:rsidR="00882898">
        <w:rPr>
          <w:rStyle w:val="eop"/>
          <w:rFonts w:ascii="Arial" w:hAnsi="Arial" w:cs="Arial"/>
        </w:rPr>
        <w:t>therapist,</w:t>
      </w:r>
      <w:r w:rsidR="005F76C3">
        <w:rPr>
          <w:rStyle w:val="eop"/>
          <w:rFonts w:ascii="Arial" w:hAnsi="Arial" w:cs="Arial"/>
        </w:rPr>
        <w:t xml:space="preserve"> it could potentially close your business.</w:t>
      </w:r>
      <w:r w:rsidR="002C3851">
        <w:rPr>
          <w:rStyle w:val="eop"/>
          <w:rFonts w:ascii="Arial" w:hAnsi="Arial" w:cs="Arial"/>
        </w:rPr>
        <w:t xml:space="preserve"> </w:t>
      </w:r>
      <w:r w:rsidR="002D155A">
        <w:rPr>
          <w:rStyle w:val="eop"/>
          <w:rFonts w:ascii="Arial" w:hAnsi="Arial" w:cs="Arial"/>
        </w:rPr>
        <w:t>So,</w:t>
      </w:r>
      <w:r w:rsidR="002C3851">
        <w:rPr>
          <w:rStyle w:val="eop"/>
          <w:rFonts w:ascii="Arial" w:hAnsi="Arial" w:cs="Arial"/>
        </w:rPr>
        <w:t xml:space="preserve"> </w:t>
      </w:r>
      <w:r w:rsidR="002D155A">
        <w:rPr>
          <w:rStyle w:val="eop"/>
          <w:rFonts w:ascii="Arial" w:hAnsi="Arial" w:cs="Arial"/>
        </w:rPr>
        <w:t>it’s</w:t>
      </w:r>
      <w:r w:rsidR="002C3851">
        <w:rPr>
          <w:rStyle w:val="eop"/>
          <w:rFonts w:ascii="Arial" w:hAnsi="Arial" w:cs="Arial"/>
        </w:rPr>
        <w:t xml:space="preserve"> very important you</w:t>
      </w:r>
      <w:r w:rsidR="00485CAE">
        <w:rPr>
          <w:rStyle w:val="eop"/>
          <w:rFonts w:ascii="Arial" w:hAnsi="Arial" w:cs="Arial"/>
        </w:rPr>
        <w:t xml:space="preserve"> make sure</w:t>
      </w:r>
      <w:r w:rsidR="002C3851">
        <w:rPr>
          <w:rStyle w:val="eop"/>
          <w:rFonts w:ascii="Arial" w:hAnsi="Arial" w:cs="Arial"/>
        </w:rPr>
        <w:t xml:space="preserve"> the client</w:t>
      </w:r>
      <w:r w:rsidR="00DD4845">
        <w:rPr>
          <w:rStyle w:val="eop"/>
          <w:rFonts w:ascii="Arial" w:hAnsi="Arial" w:cs="Arial"/>
        </w:rPr>
        <w:t xml:space="preserve"> has no contra-indication</w:t>
      </w:r>
      <w:r w:rsidR="00757302">
        <w:rPr>
          <w:rStyle w:val="eop"/>
          <w:rFonts w:ascii="Arial" w:hAnsi="Arial" w:cs="Arial"/>
        </w:rPr>
        <w:t>s which can prevent them from having the treatment, you must be aware of all</w:t>
      </w:r>
      <w:r w:rsidR="0004672D">
        <w:rPr>
          <w:rStyle w:val="eop"/>
          <w:rFonts w:ascii="Arial" w:hAnsi="Arial" w:cs="Arial"/>
        </w:rPr>
        <w:t xml:space="preserve"> these things so client consultations are a must.</w:t>
      </w:r>
    </w:p>
    <w:p w14:paraId="3FA8AA52" w14:textId="23242291" w:rsidR="007A276B" w:rsidRDefault="00FE6912" w:rsidP="006E1EF0">
      <w:pPr>
        <w:pStyle w:val="ListParagraph"/>
        <w:numPr>
          <w:ilvl w:val="0"/>
          <w:numId w:val="9"/>
        </w:numPr>
        <w:spacing w:line="360" w:lineRule="auto"/>
        <w:rPr>
          <w:rStyle w:val="eop"/>
          <w:rFonts w:ascii="Arial" w:hAnsi="Arial" w:cs="Arial"/>
        </w:rPr>
      </w:pPr>
      <w:r w:rsidRPr="00FE6912">
        <w:rPr>
          <w:rStyle w:val="eop"/>
          <w:rFonts w:ascii="Arial" w:hAnsi="Arial" w:cs="Arial"/>
          <w:b/>
          <w:bCs/>
        </w:rPr>
        <w:t>Maintaining</w:t>
      </w:r>
      <w:r w:rsidR="007A276B" w:rsidRPr="00FE6912">
        <w:rPr>
          <w:rStyle w:val="eop"/>
          <w:rFonts w:ascii="Arial" w:hAnsi="Arial" w:cs="Arial"/>
          <w:b/>
          <w:bCs/>
        </w:rPr>
        <w:t xml:space="preserve"> </w:t>
      </w:r>
      <w:r w:rsidRPr="00FE6912">
        <w:rPr>
          <w:rStyle w:val="eop"/>
          <w:rFonts w:ascii="Arial" w:hAnsi="Arial" w:cs="Arial"/>
          <w:b/>
          <w:bCs/>
        </w:rPr>
        <w:t>Clients</w:t>
      </w:r>
      <w:r w:rsidR="007A276B" w:rsidRPr="00FE6912">
        <w:rPr>
          <w:rStyle w:val="eop"/>
          <w:rFonts w:ascii="Arial" w:hAnsi="Arial" w:cs="Arial"/>
          <w:b/>
          <w:bCs/>
        </w:rPr>
        <w:t xml:space="preserve"> mode</w:t>
      </w:r>
      <w:r w:rsidRPr="00FE6912">
        <w:rPr>
          <w:rStyle w:val="eop"/>
          <w:rFonts w:ascii="Arial" w:hAnsi="Arial" w:cs="Arial"/>
          <w:b/>
          <w:bCs/>
        </w:rPr>
        <w:t>sty</w:t>
      </w:r>
      <w:r>
        <w:rPr>
          <w:rStyle w:val="eop"/>
          <w:rFonts w:ascii="Arial" w:hAnsi="Arial" w:cs="Arial"/>
        </w:rPr>
        <w:t xml:space="preserve"> – This is very important so that the client feels comfortable, so having the correct towels etc that will fully cover clients body is very important.</w:t>
      </w:r>
    </w:p>
    <w:p w14:paraId="33FB208C" w14:textId="12522C55" w:rsidR="002D155A" w:rsidRDefault="00407A57" w:rsidP="006E1EF0">
      <w:pPr>
        <w:pStyle w:val="ListParagraph"/>
        <w:numPr>
          <w:ilvl w:val="0"/>
          <w:numId w:val="9"/>
        </w:numPr>
        <w:spacing w:line="360" w:lineRule="auto"/>
        <w:rPr>
          <w:rStyle w:val="eop"/>
          <w:rFonts w:ascii="Arial" w:hAnsi="Arial" w:cs="Arial"/>
        </w:rPr>
      </w:pPr>
      <w:r w:rsidRPr="00FE6912">
        <w:rPr>
          <w:rStyle w:val="eop"/>
          <w:rFonts w:ascii="Arial" w:hAnsi="Arial" w:cs="Arial"/>
          <w:b/>
          <w:bCs/>
        </w:rPr>
        <w:t>CRB checks</w:t>
      </w:r>
      <w:r>
        <w:rPr>
          <w:rStyle w:val="eop"/>
          <w:rFonts w:ascii="Arial" w:hAnsi="Arial" w:cs="Arial"/>
        </w:rPr>
        <w:t xml:space="preserve"> </w:t>
      </w:r>
      <w:r w:rsidR="00A14743">
        <w:rPr>
          <w:rStyle w:val="eop"/>
          <w:rFonts w:ascii="Arial" w:hAnsi="Arial" w:cs="Arial"/>
        </w:rPr>
        <w:t>–</w:t>
      </w:r>
      <w:r>
        <w:rPr>
          <w:rStyle w:val="eop"/>
          <w:rFonts w:ascii="Arial" w:hAnsi="Arial" w:cs="Arial"/>
        </w:rPr>
        <w:t xml:space="preserve"> </w:t>
      </w:r>
      <w:r w:rsidR="00A14743">
        <w:rPr>
          <w:rStyle w:val="eop"/>
          <w:rFonts w:ascii="Arial" w:hAnsi="Arial" w:cs="Arial"/>
        </w:rPr>
        <w:t xml:space="preserve">CRB checks will be required for employees </w:t>
      </w:r>
      <w:r w:rsidR="00A339A3">
        <w:rPr>
          <w:rStyle w:val="eop"/>
          <w:rFonts w:ascii="Arial" w:hAnsi="Arial" w:cs="Arial"/>
        </w:rPr>
        <w:t>to make sure we are taking on the right candidate for the job also making sure they have no criminal convictions</w:t>
      </w:r>
      <w:r w:rsidR="0050056F">
        <w:rPr>
          <w:rStyle w:val="eop"/>
          <w:rFonts w:ascii="Arial" w:hAnsi="Arial" w:cs="Arial"/>
        </w:rPr>
        <w:t xml:space="preserve">. </w:t>
      </w:r>
    </w:p>
    <w:p w14:paraId="4B38FC38" w14:textId="77777777" w:rsidR="00E337F8" w:rsidRPr="00E337F8" w:rsidRDefault="00E337F8" w:rsidP="006E1EF0">
      <w:pPr>
        <w:spacing w:line="360" w:lineRule="auto"/>
        <w:rPr>
          <w:rStyle w:val="eop"/>
          <w:rFonts w:ascii="Arial" w:hAnsi="Arial" w:cs="Arial"/>
          <w:b/>
          <w:bCs/>
          <w:color w:val="4472C4" w:themeColor="accent1"/>
        </w:rPr>
      </w:pPr>
    </w:p>
    <w:p w14:paraId="55BE71C7" w14:textId="702F2E23" w:rsidR="002F33F4" w:rsidRPr="00BA39A9" w:rsidRDefault="002F33F4" w:rsidP="006E1EF0">
      <w:pPr>
        <w:pStyle w:val="ListParagraph"/>
        <w:spacing w:line="360" w:lineRule="auto"/>
        <w:rPr>
          <w:rFonts w:ascii="Arial" w:hAnsi="Arial" w:cs="Arial"/>
          <w:b/>
          <w:bCs/>
          <w:color w:val="4472C4" w:themeColor="accent1"/>
          <w:u w:val="single"/>
        </w:rPr>
      </w:pPr>
    </w:p>
    <w:p w14:paraId="680200F3" w14:textId="687E8815" w:rsidR="00402AF7" w:rsidRPr="00BA39A9" w:rsidRDefault="009703FB" w:rsidP="006E1EF0">
      <w:pPr>
        <w:spacing w:line="360" w:lineRule="auto"/>
        <w:rPr>
          <w:rFonts w:ascii="Arial" w:hAnsi="Arial" w:cs="Arial"/>
          <w:b/>
          <w:bCs/>
          <w:color w:val="4472C4" w:themeColor="accent1"/>
          <w:u w:val="single"/>
        </w:rPr>
      </w:pPr>
      <w:r w:rsidRPr="00BA39A9">
        <w:rPr>
          <w:rFonts w:ascii="Arial" w:hAnsi="Arial" w:cs="Arial"/>
          <w:b/>
          <w:bCs/>
          <w:color w:val="4472C4" w:themeColor="accent1"/>
          <w:u w:val="single"/>
        </w:rPr>
        <w:t>Ma</w:t>
      </w:r>
      <w:r w:rsidR="00D01223" w:rsidRPr="00BA39A9">
        <w:rPr>
          <w:rFonts w:ascii="Arial" w:hAnsi="Arial" w:cs="Arial"/>
          <w:b/>
          <w:bCs/>
          <w:color w:val="4472C4" w:themeColor="accent1"/>
          <w:u w:val="single"/>
        </w:rPr>
        <w:t>rket Audit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</w:tblGrid>
      <w:tr w:rsidR="005F6E57" w:rsidRPr="005C15A9" w14:paraId="143DC427" w14:textId="77777777" w:rsidTr="00124A24">
        <w:tc>
          <w:tcPr>
            <w:tcW w:w="1848" w:type="dxa"/>
          </w:tcPr>
          <w:p w14:paraId="65D1EC35" w14:textId="77777777" w:rsidR="005F6E57" w:rsidRPr="005C15A9" w:rsidRDefault="005F6E57" w:rsidP="006E1EF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48" w:type="dxa"/>
          </w:tcPr>
          <w:p w14:paraId="415F96E7" w14:textId="7917BAF6" w:rsidR="005F6E57" w:rsidRPr="005C15A9" w:rsidRDefault="005F6E57" w:rsidP="006E1EF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Gym</w:t>
            </w:r>
          </w:p>
        </w:tc>
        <w:tc>
          <w:tcPr>
            <w:tcW w:w="1848" w:type="dxa"/>
          </w:tcPr>
          <w:p w14:paraId="0B2CFA1B" w14:textId="0E9ACF50" w:rsidR="005F6E57" w:rsidRPr="005C15A9" w:rsidRDefault="005F6E57" w:rsidP="006E1EF0">
            <w:pPr>
              <w:spacing w:line="360" w:lineRule="auto"/>
              <w:rPr>
                <w:rFonts w:ascii="Arial" w:hAnsi="Arial" w:cs="Arial"/>
              </w:rPr>
            </w:pPr>
            <w:r w:rsidRPr="005C15A9">
              <w:rPr>
                <w:rFonts w:ascii="Arial" w:hAnsi="Arial" w:cs="Arial"/>
              </w:rPr>
              <w:t xml:space="preserve">Beauty Salons </w:t>
            </w:r>
          </w:p>
        </w:tc>
        <w:tc>
          <w:tcPr>
            <w:tcW w:w="1849" w:type="dxa"/>
          </w:tcPr>
          <w:p w14:paraId="6F43B9DA" w14:textId="44F5B871" w:rsidR="005F6E57" w:rsidRPr="005C15A9" w:rsidRDefault="005F6E57" w:rsidP="006E1EF0">
            <w:pPr>
              <w:spacing w:line="360" w:lineRule="auto"/>
              <w:rPr>
                <w:rFonts w:ascii="Arial" w:hAnsi="Arial" w:cs="Arial"/>
              </w:rPr>
            </w:pPr>
            <w:r w:rsidRPr="005C15A9">
              <w:rPr>
                <w:rFonts w:ascii="Arial" w:hAnsi="Arial" w:cs="Arial"/>
              </w:rPr>
              <w:t>The Spa</w:t>
            </w:r>
          </w:p>
        </w:tc>
      </w:tr>
      <w:tr w:rsidR="005F6E57" w:rsidRPr="005C15A9" w14:paraId="06B2C7AF" w14:textId="77777777" w:rsidTr="00DD1AD0">
        <w:trPr>
          <w:trHeight w:val="372"/>
        </w:trPr>
        <w:tc>
          <w:tcPr>
            <w:tcW w:w="1848" w:type="dxa"/>
          </w:tcPr>
          <w:p w14:paraId="209ACBA2" w14:textId="16601B71" w:rsidR="005F6E57" w:rsidRPr="005C15A9" w:rsidRDefault="005F6E57" w:rsidP="006E1EF0">
            <w:pPr>
              <w:spacing w:line="360" w:lineRule="auto"/>
              <w:rPr>
                <w:rFonts w:ascii="Arial" w:hAnsi="Arial" w:cs="Arial"/>
              </w:rPr>
            </w:pPr>
            <w:r w:rsidRPr="005C15A9">
              <w:rPr>
                <w:rFonts w:ascii="Arial" w:hAnsi="Arial" w:cs="Arial"/>
              </w:rPr>
              <w:t xml:space="preserve">Price </w:t>
            </w:r>
          </w:p>
        </w:tc>
        <w:tc>
          <w:tcPr>
            <w:tcW w:w="1848" w:type="dxa"/>
          </w:tcPr>
          <w:p w14:paraId="6D82D9EB" w14:textId="39EA1F01" w:rsidR="005F6E57" w:rsidRPr="005C15A9" w:rsidRDefault="001C58F1" w:rsidP="006E1EF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Similar prices </w:t>
            </w:r>
          </w:p>
        </w:tc>
        <w:tc>
          <w:tcPr>
            <w:tcW w:w="1848" w:type="dxa"/>
          </w:tcPr>
          <w:p w14:paraId="4FEF04EE" w14:textId="09047122" w:rsidR="005F6E57" w:rsidRPr="005C15A9" w:rsidRDefault="005F6E57" w:rsidP="006E1EF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Similar prices </w:t>
            </w:r>
          </w:p>
        </w:tc>
        <w:tc>
          <w:tcPr>
            <w:tcW w:w="1849" w:type="dxa"/>
          </w:tcPr>
          <w:p w14:paraId="656FA250" w14:textId="44051259" w:rsidR="005F6E57" w:rsidRPr="005C15A9" w:rsidRDefault="005F6E57" w:rsidP="006E1EF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Similar prices </w:t>
            </w:r>
          </w:p>
        </w:tc>
      </w:tr>
      <w:tr w:rsidR="005F6E57" w:rsidRPr="005C15A9" w14:paraId="27A92DC3" w14:textId="77777777" w:rsidTr="00124A24">
        <w:tc>
          <w:tcPr>
            <w:tcW w:w="1848" w:type="dxa"/>
          </w:tcPr>
          <w:p w14:paraId="13A33847" w14:textId="524E001B" w:rsidR="005F6E57" w:rsidRPr="005C15A9" w:rsidRDefault="005F6E57" w:rsidP="006E1EF0">
            <w:pPr>
              <w:spacing w:line="360" w:lineRule="auto"/>
              <w:rPr>
                <w:rFonts w:ascii="Arial" w:hAnsi="Arial" w:cs="Arial"/>
              </w:rPr>
            </w:pPr>
            <w:r w:rsidRPr="005C15A9">
              <w:rPr>
                <w:rFonts w:ascii="Arial" w:hAnsi="Arial" w:cs="Arial"/>
              </w:rPr>
              <w:t>Location</w:t>
            </w:r>
          </w:p>
        </w:tc>
        <w:tc>
          <w:tcPr>
            <w:tcW w:w="1848" w:type="dxa"/>
          </w:tcPr>
          <w:p w14:paraId="77B2BC01" w14:textId="0DA2215D" w:rsidR="005F6E57" w:rsidRPr="005C15A9" w:rsidRDefault="001C58F1" w:rsidP="006E1EF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Possibility there </w:t>
            </w:r>
            <w:r>
              <w:rPr>
                <w:rFonts w:ascii="Arial" w:hAnsi="Arial" w:cs="Arial"/>
              </w:rPr>
              <w:lastRenderedPageBreak/>
              <w:t xml:space="preserve">will be one near by </w:t>
            </w:r>
          </w:p>
        </w:tc>
        <w:tc>
          <w:tcPr>
            <w:tcW w:w="1848" w:type="dxa"/>
          </w:tcPr>
          <w:p w14:paraId="1EE365C1" w14:textId="5946E6D5" w:rsidR="005F6E57" w:rsidRPr="005C15A9" w:rsidRDefault="005F6E57" w:rsidP="006E1EF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May be a beauty </w:t>
            </w:r>
            <w:r>
              <w:rPr>
                <w:rFonts w:ascii="Arial" w:hAnsi="Arial" w:cs="Arial"/>
              </w:rPr>
              <w:lastRenderedPageBreak/>
              <w:t>salon next door</w:t>
            </w:r>
          </w:p>
        </w:tc>
        <w:tc>
          <w:tcPr>
            <w:tcW w:w="1849" w:type="dxa"/>
          </w:tcPr>
          <w:p w14:paraId="2824D26B" w14:textId="118FC839" w:rsidR="005F6E57" w:rsidRPr="005C15A9" w:rsidRDefault="005F6E57" w:rsidP="006E1EF0">
            <w:pPr>
              <w:spacing w:line="360" w:lineRule="auto"/>
              <w:rPr>
                <w:rFonts w:ascii="Arial" w:hAnsi="Arial" w:cs="Arial"/>
              </w:rPr>
            </w:pPr>
            <w:r w:rsidRPr="005C15A9">
              <w:rPr>
                <w:rFonts w:ascii="Arial" w:hAnsi="Arial" w:cs="Arial"/>
              </w:rPr>
              <w:lastRenderedPageBreak/>
              <w:t xml:space="preserve">The same </w:t>
            </w:r>
            <w:r w:rsidRPr="005C15A9">
              <w:rPr>
                <w:rFonts w:ascii="Arial" w:hAnsi="Arial" w:cs="Arial"/>
              </w:rPr>
              <w:lastRenderedPageBreak/>
              <w:t>similar business could set up next door.</w:t>
            </w:r>
          </w:p>
        </w:tc>
      </w:tr>
      <w:tr w:rsidR="005F6E57" w:rsidRPr="005C15A9" w14:paraId="7D5CC82E" w14:textId="77777777" w:rsidTr="00124A24">
        <w:tc>
          <w:tcPr>
            <w:tcW w:w="1848" w:type="dxa"/>
          </w:tcPr>
          <w:p w14:paraId="204D51FB" w14:textId="7A4FF32B" w:rsidR="005F6E57" w:rsidRPr="005C15A9" w:rsidRDefault="005F6E57" w:rsidP="006E1EF0">
            <w:pPr>
              <w:spacing w:line="360" w:lineRule="auto"/>
              <w:rPr>
                <w:rFonts w:ascii="Arial" w:hAnsi="Arial" w:cs="Arial"/>
              </w:rPr>
            </w:pPr>
            <w:r w:rsidRPr="005C15A9">
              <w:rPr>
                <w:rFonts w:ascii="Arial" w:hAnsi="Arial" w:cs="Arial"/>
              </w:rPr>
              <w:lastRenderedPageBreak/>
              <w:t>Range</w:t>
            </w:r>
          </w:p>
        </w:tc>
        <w:tc>
          <w:tcPr>
            <w:tcW w:w="1848" w:type="dxa"/>
          </w:tcPr>
          <w:p w14:paraId="514ED03E" w14:textId="098F6444" w:rsidR="005F6E57" w:rsidRPr="005C15A9" w:rsidRDefault="001C58F1" w:rsidP="006E1EF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Offer some of the same services.</w:t>
            </w:r>
          </w:p>
        </w:tc>
        <w:tc>
          <w:tcPr>
            <w:tcW w:w="1848" w:type="dxa"/>
          </w:tcPr>
          <w:p w14:paraId="5797ADFE" w14:textId="60B5EDB1" w:rsidR="005F6E57" w:rsidRPr="005C15A9" w:rsidRDefault="005F6E57" w:rsidP="006E1EF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range of services provided</w:t>
            </w:r>
          </w:p>
        </w:tc>
        <w:tc>
          <w:tcPr>
            <w:tcW w:w="1849" w:type="dxa"/>
          </w:tcPr>
          <w:p w14:paraId="611BAA2F" w14:textId="2AE9D1ED" w:rsidR="005F6E57" w:rsidRPr="005C15A9" w:rsidRDefault="005F6E57" w:rsidP="006E1EF0">
            <w:pPr>
              <w:spacing w:line="360" w:lineRule="auto"/>
              <w:rPr>
                <w:rFonts w:ascii="Arial" w:hAnsi="Arial" w:cs="Arial"/>
              </w:rPr>
            </w:pPr>
            <w:r w:rsidRPr="005C15A9">
              <w:rPr>
                <w:rFonts w:ascii="Arial" w:hAnsi="Arial" w:cs="Arial"/>
              </w:rPr>
              <w:t>Ice box immersion</w:t>
            </w:r>
          </w:p>
        </w:tc>
      </w:tr>
    </w:tbl>
    <w:p w14:paraId="7C4F9004" w14:textId="0054231E" w:rsidR="00D01223" w:rsidRPr="00200A4F" w:rsidRDefault="00200A4F" w:rsidP="006E1EF0">
      <w:pPr>
        <w:spacing w:line="360" w:lineRule="auto"/>
        <w:rPr>
          <w:rFonts w:ascii="Arial" w:hAnsi="Arial" w:cs="Arial"/>
          <w:i/>
          <w:iCs/>
        </w:rPr>
      </w:pPr>
      <w:r w:rsidRPr="00200A4F">
        <w:rPr>
          <w:rFonts w:ascii="Arial" w:hAnsi="Arial" w:cs="Arial"/>
          <w:i/>
          <w:iCs/>
        </w:rPr>
        <w:t>Table 1</w:t>
      </w:r>
    </w:p>
    <w:p w14:paraId="251F05A8" w14:textId="2E75A3C0" w:rsidR="00C12686" w:rsidRDefault="00D01223" w:rsidP="006E1EF0">
      <w:pPr>
        <w:spacing w:line="360" w:lineRule="auto"/>
        <w:rPr>
          <w:rFonts w:ascii="Arial" w:hAnsi="Arial" w:cs="Arial"/>
          <w:b/>
          <w:bCs/>
          <w:color w:val="4472C4" w:themeColor="accent1"/>
          <w:u w:val="single"/>
        </w:rPr>
      </w:pPr>
      <w:r w:rsidRPr="00BA39A9">
        <w:rPr>
          <w:rFonts w:ascii="Arial" w:hAnsi="Arial" w:cs="Arial"/>
          <w:b/>
          <w:bCs/>
          <w:color w:val="4472C4" w:themeColor="accent1"/>
          <w:u w:val="single"/>
        </w:rPr>
        <w:t xml:space="preserve">Competitors </w:t>
      </w:r>
    </w:p>
    <w:p w14:paraId="16625E1C" w14:textId="5291FBD4" w:rsidR="00C12686" w:rsidRPr="00C12686" w:rsidRDefault="00C12686" w:rsidP="006E1EF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types of competitors The </w:t>
      </w:r>
      <w:r w:rsidR="004A28A5">
        <w:rPr>
          <w:rFonts w:ascii="Arial" w:hAnsi="Arial" w:cs="Arial"/>
        </w:rPr>
        <w:t xml:space="preserve">Therapeutic Wellbeing spa will attract, are other beauty salons and gyms. As these provide similar treatments and focus on the same </w:t>
      </w:r>
      <w:r w:rsidR="00F70EBE">
        <w:rPr>
          <w:rFonts w:ascii="Arial" w:hAnsi="Arial" w:cs="Arial"/>
        </w:rPr>
        <w:t xml:space="preserve">concept. </w:t>
      </w:r>
      <w:r w:rsidR="00882898">
        <w:rPr>
          <w:rFonts w:ascii="Arial" w:hAnsi="Arial" w:cs="Arial"/>
        </w:rPr>
        <w:t>They</w:t>
      </w:r>
      <w:r w:rsidR="00516D55">
        <w:rPr>
          <w:rFonts w:ascii="Arial" w:hAnsi="Arial" w:cs="Arial"/>
        </w:rPr>
        <w:t xml:space="preserve"> may have similar treatments that will be around the same price range as The Therapeutic Wellbeing Spa. </w:t>
      </w:r>
      <w:r w:rsidR="00882898">
        <w:rPr>
          <w:rFonts w:ascii="Arial" w:hAnsi="Arial" w:cs="Arial"/>
        </w:rPr>
        <w:t>To</w:t>
      </w:r>
      <w:r w:rsidR="00516D55">
        <w:rPr>
          <w:rFonts w:ascii="Arial" w:hAnsi="Arial" w:cs="Arial"/>
        </w:rPr>
        <w:t xml:space="preserve"> stand out from the rest we have created a special feature in the spa which will include an ice box immersion room. I believe this is a unique feature and will gain the </w:t>
      </w:r>
      <w:r w:rsidR="009143F8">
        <w:rPr>
          <w:rFonts w:ascii="Arial" w:hAnsi="Arial" w:cs="Arial"/>
        </w:rPr>
        <w:t>type of customers The Therapeutic Spa would like to attract.</w:t>
      </w:r>
      <w:r w:rsidR="002E2176">
        <w:rPr>
          <w:rFonts w:ascii="Arial" w:hAnsi="Arial" w:cs="Arial"/>
        </w:rPr>
        <w:t xml:space="preserve"> The ice box immersion room is </w:t>
      </w:r>
      <w:r w:rsidR="0099306E">
        <w:rPr>
          <w:rFonts w:ascii="Arial" w:hAnsi="Arial" w:cs="Arial"/>
        </w:rPr>
        <w:t>an</w:t>
      </w:r>
      <w:r w:rsidR="002E2176">
        <w:rPr>
          <w:rFonts w:ascii="Arial" w:hAnsi="Arial" w:cs="Arial"/>
        </w:rPr>
        <w:t xml:space="preserve"> </w:t>
      </w:r>
      <w:r w:rsidR="0099306E">
        <w:rPr>
          <w:rFonts w:ascii="Arial" w:hAnsi="Arial" w:cs="Arial"/>
        </w:rPr>
        <w:t>ice-cold</w:t>
      </w:r>
      <w:r w:rsidR="002E2176">
        <w:rPr>
          <w:rFonts w:ascii="Arial" w:hAnsi="Arial" w:cs="Arial"/>
        </w:rPr>
        <w:t xml:space="preserve"> plunge where you submer</w:t>
      </w:r>
      <w:r w:rsidR="002749C9">
        <w:rPr>
          <w:rFonts w:ascii="Arial" w:hAnsi="Arial" w:cs="Arial"/>
        </w:rPr>
        <w:t>ge in freezing cold ice water for 10-15 minutes.</w:t>
      </w:r>
    </w:p>
    <w:p w14:paraId="3B2C757F" w14:textId="43E082F7" w:rsidR="00D01223" w:rsidRPr="00BA39A9" w:rsidRDefault="00D01223" w:rsidP="006E1EF0">
      <w:pPr>
        <w:spacing w:line="360" w:lineRule="auto"/>
        <w:rPr>
          <w:rFonts w:ascii="Arial" w:hAnsi="Arial" w:cs="Arial"/>
          <w:b/>
          <w:bCs/>
          <w:color w:val="4472C4" w:themeColor="accent1"/>
          <w:u w:val="single"/>
        </w:rPr>
      </w:pPr>
      <w:r w:rsidRPr="00BA39A9">
        <w:rPr>
          <w:rFonts w:ascii="Arial" w:hAnsi="Arial" w:cs="Arial"/>
          <w:b/>
          <w:bCs/>
          <w:color w:val="4472C4" w:themeColor="accent1"/>
          <w:u w:val="single"/>
        </w:rPr>
        <w:t>SWOT Analysis</w:t>
      </w:r>
    </w:p>
    <w:p w14:paraId="170D1566" w14:textId="6D01C2A4" w:rsidR="004B4A44" w:rsidRPr="006D2910" w:rsidRDefault="004B4A44" w:rsidP="006E1EF0">
      <w:pPr>
        <w:spacing w:line="360" w:lineRule="auto"/>
        <w:rPr>
          <w:rFonts w:ascii="Arial" w:hAnsi="Arial" w:cs="Arial"/>
        </w:rPr>
      </w:pPr>
      <w:r w:rsidRPr="006D2910">
        <w:rPr>
          <w:rFonts w:ascii="Arial" w:hAnsi="Arial" w:cs="Arial"/>
        </w:rPr>
        <w:t xml:space="preserve">The </w:t>
      </w:r>
      <w:r w:rsidR="003C2E2A">
        <w:rPr>
          <w:rFonts w:ascii="Arial" w:hAnsi="Arial" w:cs="Arial"/>
        </w:rPr>
        <w:t>S</w:t>
      </w:r>
      <w:r w:rsidRPr="006D2910">
        <w:rPr>
          <w:rFonts w:ascii="Arial" w:hAnsi="Arial" w:cs="Arial"/>
        </w:rPr>
        <w:t>pa SWOT ana</w:t>
      </w:r>
      <w:r w:rsidR="009035D2" w:rsidRPr="006D2910">
        <w:rPr>
          <w:rFonts w:ascii="Arial" w:hAnsi="Arial" w:cs="Arial"/>
        </w:rPr>
        <w:t xml:space="preserve">lysis is a great way for you to get a more detailed understanding of what is going right </w:t>
      </w:r>
      <w:r w:rsidR="005E1F7C" w:rsidRPr="006D2910">
        <w:rPr>
          <w:rFonts w:ascii="Arial" w:hAnsi="Arial" w:cs="Arial"/>
        </w:rPr>
        <w:t>in you</w:t>
      </w:r>
      <w:r w:rsidR="006D2910">
        <w:rPr>
          <w:rFonts w:ascii="Arial" w:hAnsi="Arial" w:cs="Arial"/>
        </w:rPr>
        <w:t>r</w:t>
      </w:r>
      <w:r w:rsidR="005E1F7C" w:rsidRPr="006D2910">
        <w:rPr>
          <w:rFonts w:ascii="Arial" w:hAnsi="Arial" w:cs="Arial"/>
        </w:rPr>
        <w:t xml:space="preserve"> spa and what is going wrong. It will give you</w:t>
      </w:r>
      <w:r w:rsidR="00316D50" w:rsidRPr="006D2910">
        <w:rPr>
          <w:rFonts w:ascii="Arial" w:hAnsi="Arial" w:cs="Arial"/>
        </w:rPr>
        <w:t xml:space="preserve"> an</w:t>
      </w:r>
      <w:r w:rsidR="005E1F7C" w:rsidRPr="006D2910">
        <w:rPr>
          <w:rFonts w:ascii="Arial" w:hAnsi="Arial" w:cs="Arial"/>
        </w:rPr>
        <w:t xml:space="preserve"> insight of what may need to be improved, what </w:t>
      </w:r>
      <w:r w:rsidR="00316D50" w:rsidRPr="006D2910">
        <w:rPr>
          <w:rFonts w:ascii="Arial" w:hAnsi="Arial" w:cs="Arial"/>
        </w:rPr>
        <w:t>opportunities</w:t>
      </w:r>
      <w:r w:rsidR="005E1F7C" w:rsidRPr="006D2910">
        <w:rPr>
          <w:rFonts w:ascii="Arial" w:hAnsi="Arial" w:cs="Arial"/>
        </w:rPr>
        <w:t xml:space="preserve"> need to be </w:t>
      </w:r>
      <w:r w:rsidR="00316D50" w:rsidRPr="006D2910">
        <w:rPr>
          <w:rFonts w:ascii="Arial" w:hAnsi="Arial" w:cs="Arial"/>
        </w:rPr>
        <w:t>explored</w:t>
      </w:r>
      <w:r w:rsidR="005E1F7C" w:rsidRPr="006D2910">
        <w:rPr>
          <w:rFonts w:ascii="Arial" w:hAnsi="Arial" w:cs="Arial"/>
        </w:rPr>
        <w:t xml:space="preserve"> and the kind of threats the compa</w:t>
      </w:r>
      <w:r w:rsidR="00EE0B31" w:rsidRPr="006D2910">
        <w:rPr>
          <w:rFonts w:ascii="Arial" w:hAnsi="Arial" w:cs="Arial"/>
        </w:rPr>
        <w:t>ny may be facing.</w:t>
      </w:r>
    </w:p>
    <w:p w14:paraId="7FBEB31B" w14:textId="09DB88DB" w:rsidR="00843D26" w:rsidRPr="00244AB1" w:rsidRDefault="009E20E4" w:rsidP="006E1EF0">
      <w:pPr>
        <w:pStyle w:val="paragraph"/>
        <w:spacing w:before="0" w:beforeAutospacing="0" w:after="0" w:afterAutospacing="0" w:line="360" w:lineRule="auto"/>
        <w:ind w:left="360"/>
        <w:textAlignment w:val="baseline"/>
        <w:rPr>
          <w:rStyle w:val="normaltextrun"/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 wp14:anchorId="461DEDDC" wp14:editId="00D56411">
            <wp:extent cx="4953000" cy="3105150"/>
            <wp:effectExtent l="3810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77D6DDE5" w14:textId="090B98C0" w:rsidR="00244AB1" w:rsidRDefault="00244AB1" w:rsidP="006E1EF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position w:val="1"/>
          <w:sz w:val="22"/>
          <w:szCs w:val="22"/>
        </w:rPr>
      </w:pPr>
    </w:p>
    <w:p w14:paraId="6187117B" w14:textId="4C37D6FE" w:rsidR="00BD2AB6" w:rsidRPr="0099306E" w:rsidRDefault="007E7BAE" w:rsidP="006E1EF0">
      <w:pPr>
        <w:pStyle w:val="paragraph"/>
        <w:spacing w:line="360" w:lineRule="auto"/>
        <w:ind w:left="360"/>
        <w:textAlignment w:val="baseline"/>
        <w:rPr>
          <w:rFonts w:ascii="Arial" w:hAnsi="Arial" w:cs="Arial"/>
          <w:position w:val="1"/>
        </w:rPr>
      </w:pPr>
      <w:r w:rsidRPr="00BA39A9">
        <w:rPr>
          <w:rFonts w:ascii="Arial" w:hAnsi="Arial" w:cs="Arial"/>
          <w:b/>
          <w:bCs/>
          <w:color w:val="4472C4" w:themeColor="accent1"/>
          <w:position w:val="1"/>
        </w:rPr>
        <w:lastRenderedPageBreak/>
        <w:t>SWOT</w:t>
      </w:r>
      <w:r w:rsidRPr="00FB2433">
        <w:rPr>
          <w:rFonts w:ascii="Arial" w:hAnsi="Arial" w:cs="Arial"/>
          <w:b/>
          <w:bCs/>
          <w:color w:val="FF0000"/>
        </w:rPr>
        <w:t xml:space="preserve"> </w:t>
      </w:r>
      <w:r>
        <w:rPr>
          <w:rFonts w:ascii="Arial" w:hAnsi="Arial" w:cs="Arial"/>
        </w:rPr>
        <w:t xml:space="preserve">analyses the internal problems </w:t>
      </w:r>
      <w:r w:rsidR="005B724C">
        <w:rPr>
          <w:rFonts w:ascii="Arial" w:hAnsi="Arial" w:cs="Arial"/>
        </w:rPr>
        <w:t xml:space="preserve">that </w:t>
      </w:r>
      <w:r w:rsidR="00364E21">
        <w:rPr>
          <w:rFonts w:ascii="Arial" w:hAnsi="Arial" w:cs="Arial"/>
        </w:rPr>
        <w:t xml:space="preserve">may be affecting </w:t>
      </w:r>
      <w:r w:rsidR="005B724C">
        <w:rPr>
          <w:rFonts w:ascii="Arial" w:hAnsi="Arial" w:cs="Arial"/>
        </w:rPr>
        <w:t>your business</w:t>
      </w:r>
      <w:r w:rsidR="00364E21">
        <w:rPr>
          <w:rFonts w:ascii="Arial" w:hAnsi="Arial" w:cs="Arial"/>
        </w:rPr>
        <w:t>,</w:t>
      </w:r>
      <w:r w:rsidR="008B05D0">
        <w:rPr>
          <w:rFonts w:ascii="Arial" w:hAnsi="Arial" w:cs="Arial"/>
        </w:rPr>
        <w:t xml:space="preserve"> identifying the weakn</w:t>
      </w:r>
      <w:r w:rsidR="00F576CE">
        <w:rPr>
          <w:rFonts w:ascii="Arial" w:hAnsi="Arial" w:cs="Arial"/>
        </w:rPr>
        <w:t xml:space="preserve">esses with the strengths to come up with ways </w:t>
      </w:r>
      <w:r w:rsidR="00F42233">
        <w:rPr>
          <w:rFonts w:ascii="Arial" w:hAnsi="Arial" w:cs="Arial"/>
        </w:rPr>
        <w:t xml:space="preserve">that can improve </w:t>
      </w:r>
      <w:r w:rsidR="00CF0DB9">
        <w:rPr>
          <w:rFonts w:ascii="Arial" w:hAnsi="Arial" w:cs="Arial"/>
        </w:rPr>
        <w:t>the business</w:t>
      </w:r>
      <w:r>
        <w:rPr>
          <w:rFonts w:ascii="Arial" w:hAnsi="Arial" w:cs="Arial"/>
        </w:rPr>
        <w:t>.</w:t>
      </w:r>
      <w:r>
        <w:rPr>
          <w:rFonts w:ascii="Arial" w:hAnsi="Arial" w:cs="Arial"/>
          <w:position w:val="1"/>
        </w:rPr>
        <w:t xml:space="preserve"> </w:t>
      </w:r>
      <w:r w:rsidR="000E66C7">
        <w:rPr>
          <w:rFonts w:ascii="Arial" w:hAnsi="Arial" w:cs="Arial"/>
          <w:position w:val="1"/>
        </w:rPr>
        <w:t xml:space="preserve">Ways in which we can improve the weaknesses using the strengths is, </w:t>
      </w:r>
      <w:r w:rsidR="00867B03">
        <w:rPr>
          <w:rFonts w:ascii="Arial" w:hAnsi="Arial" w:cs="Arial"/>
          <w:position w:val="1"/>
        </w:rPr>
        <w:t>employing more qualified therapist’s that have a range of other treatments they can consider</w:t>
      </w:r>
      <w:r w:rsidR="00930D1C">
        <w:rPr>
          <w:rFonts w:ascii="Arial" w:hAnsi="Arial" w:cs="Arial"/>
          <w:position w:val="1"/>
        </w:rPr>
        <w:t xml:space="preserve"> </w:t>
      </w:r>
      <w:r w:rsidR="002F77E6">
        <w:rPr>
          <w:rFonts w:ascii="Arial" w:hAnsi="Arial" w:cs="Arial"/>
          <w:position w:val="1"/>
        </w:rPr>
        <w:t>doing.</w:t>
      </w:r>
      <w:r w:rsidR="00D545CD">
        <w:rPr>
          <w:rFonts w:ascii="Arial" w:hAnsi="Arial" w:cs="Arial"/>
          <w:position w:val="1"/>
        </w:rPr>
        <w:t xml:space="preserve"> </w:t>
      </w:r>
      <w:r w:rsidR="009F1094">
        <w:rPr>
          <w:rFonts w:ascii="Arial" w:hAnsi="Arial" w:cs="Arial"/>
          <w:position w:val="1"/>
        </w:rPr>
        <w:t>SWOT is essential in business every</w:t>
      </w:r>
      <w:r w:rsidR="00A31AC6">
        <w:rPr>
          <w:rFonts w:ascii="Arial" w:hAnsi="Arial" w:cs="Arial"/>
          <w:position w:val="1"/>
        </w:rPr>
        <w:t xml:space="preserve"> year to make sure you are aware of many problems that may be occurring without </w:t>
      </w:r>
      <w:proofErr w:type="gramStart"/>
      <w:r w:rsidR="00A31AC6">
        <w:rPr>
          <w:rFonts w:ascii="Arial" w:hAnsi="Arial" w:cs="Arial"/>
          <w:position w:val="1"/>
        </w:rPr>
        <w:t>you</w:t>
      </w:r>
      <w:proofErr w:type="gramEnd"/>
      <w:r w:rsidR="00A31AC6">
        <w:rPr>
          <w:rFonts w:ascii="Arial" w:hAnsi="Arial" w:cs="Arial"/>
          <w:position w:val="1"/>
        </w:rPr>
        <w:t xml:space="preserve"> knowledge also, for example </w:t>
      </w:r>
      <w:r w:rsidR="009C6B85">
        <w:rPr>
          <w:rFonts w:ascii="Arial" w:hAnsi="Arial" w:cs="Arial"/>
          <w:position w:val="1"/>
        </w:rPr>
        <w:t xml:space="preserve">meetings with employees regularly so you can know if there are any problems </w:t>
      </w:r>
      <w:r w:rsidR="00BB3857">
        <w:rPr>
          <w:rFonts w:ascii="Arial" w:hAnsi="Arial" w:cs="Arial"/>
          <w:position w:val="1"/>
        </w:rPr>
        <w:t xml:space="preserve">that may be occurring. </w:t>
      </w:r>
    </w:p>
    <w:p w14:paraId="68AFCF4C" w14:textId="62530E64" w:rsidR="00C75937" w:rsidRPr="00BA39A9" w:rsidRDefault="00BD2AB6" w:rsidP="006E1EF0">
      <w:pPr>
        <w:pStyle w:val="paragraph"/>
        <w:spacing w:line="360" w:lineRule="auto"/>
        <w:textAlignment w:val="baseline"/>
        <w:rPr>
          <w:rFonts w:ascii="Arial" w:hAnsi="Arial" w:cs="Arial"/>
          <w:b/>
          <w:bCs/>
          <w:color w:val="4472C4" w:themeColor="accent1"/>
          <w:u w:val="single"/>
        </w:rPr>
      </w:pPr>
      <w:r w:rsidRPr="00BA39A9">
        <w:rPr>
          <w:rFonts w:ascii="Arial" w:hAnsi="Arial" w:cs="Arial"/>
          <w:b/>
          <w:bCs/>
          <w:color w:val="4472C4" w:themeColor="accent1"/>
          <w:u w:val="single"/>
        </w:rPr>
        <w:t xml:space="preserve">Pestle Analysis </w:t>
      </w:r>
    </w:p>
    <w:p w14:paraId="275BEFEA" w14:textId="020F3E95" w:rsidR="00964FE9" w:rsidRDefault="007E768B" w:rsidP="006E1EF0">
      <w:pPr>
        <w:pStyle w:val="paragraph"/>
        <w:spacing w:line="360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According</w:t>
      </w:r>
      <w:r w:rsidR="00DD2D96">
        <w:rPr>
          <w:rFonts w:ascii="Arial" w:hAnsi="Arial" w:cs="Arial"/>
        </w:rPr>
        <w:t xml:space="preserve"> to </w:t>
      </w:r>
      <w:r w:rsidR="00A47166">
        <w:rPr>
          <w:rFonts w:ascii="Arial" w:hAnsi="Arial" w:cs="Arial"/>
        </w:rPr>
        <w:t>Shah MD S H</w:t>
      </w:r>
      <w:r w:rsidR="00387FC4">
        <w:rPr>
          <w:rFonts w:ascii="Arial" w:hAnsi="Arial" w:cs="Arial"/>
        </w:rPr>
        <w:t xml:space="preserve"> &amp;</w:t>
      </w:r>
      <w:r w:rsidR="00A47166">
        <w:rPr>
          <w:rFonts w:ascii="Arial" w:hAnsi="Arial" w:cs="Arial"/>
        </w:rPr>
        <w:t xml:space="preserve"> Shah M </w:t>
      </w:r>
      <w:r w:rsidR="00104F25">
        <w:rPr>
          <w:rFonts w:ascii="Arial" w:hAnsi="Arial" w:cs="Arial"/>
        </w:rPr>
        <w:t xml:space="preserve">B </w:t>
      </w:r>
      <w:proofErr w:type="spellStart"/>
      <w:r w:rsidR="00104F25">
        <w:rPr>
          <w:rFonts w:ascii="Arial" w:hAnsi="Arial" w:cs="Arial"/>
        </w:rPr>
        <w:t>et,.al</w:t>
      </w:r>
      <w:proofErr w:type="spellEnd"/>
      <w:r w:rsidR="00DD2D96">
        <w:rPr>
          <w:rFonts w:ascii="Arial" w:hAnsi="Arial" w:cs="Arial"/>
        </w:rPr>
        <w:t xml:space="preserve"> (2023) </w:t>
      </w:r>
      <w:r w:rsidR="00E306D1">
        <w:rPr>
          <w:rFonts w:ascii="Arial" w:hAnsi="Arial" w:cs="Arial"/>
        </w:rPr>
        <w:t>Pestle ana</w:t>
      </w:r>
      <w:r w:rsidR="00F75A2F">
        <w:rPr>
          <w:rFonts w:ascii="Arial" w:hAnsi="Arial" w:cs="Arial"/>
        </w:rPr>
        <w:t>lysis</w:t>
      </w:r>
      <w:r w:rsidR="00E306D1">
        <w:rPr>
          <w:rFonts w:ascii="Arial" w:hAnsi="Arial" w:cs="Arial"/>
        </w:rPr>
        <w:t xml:space="preserve"> is one essential tool that executives can rely on to organise </w:t>
      </w:r>
      <w:r w:rsidR="00EA63EF">
        <w:rPr>
          <w:rFonts w:ascii="Arial" w:hAnsi="Arial" w:cs="Arial"/>
        </w:rPr>
        <w:t>the factors within the</w:t>
      </w:r>
      <w:r w:rsidR="00631686">
        <w:rPr>
          <w:rFonts w:ascii="Arial" w:hAnsi="Arial" w:cs="Arial"/>
        </w:rPr>
        <w:t xml:space="preserve"> macro </w:t>
      </w:r>
      <w:r w:rsidR="00F75A2F">
        <w:rPr>
          <w:rFonts w:ascii="Arial" w:hAnsi="Arial" w:cs="Arial"/>
        </w:rPr>
        <w:t>environment</w:t>
      </w:r>
      <w:r w:rsidR="00631686">
        <w:rPr>
          <w:rFonts w:ascii="Arial" w:hAnsi="Arial" w:cs="Arial"/>
        </w:rPr>
        <w:t xml:space="preserve"> </w:t>
      </w:r>
      <w:r w:rsidR="00EA63EF">
        <w:rPr>
          <w:rFonts w:ascii="Arial" w:hAnsi="Arial" w:cs="Arial"/>
        </w:rPr>
        <w:t>.</w:t>
      </w:r>
      <w:r w:rsidR="004C3A94">
        <w:rPr>
          <w:rFonts w:ascii="Arial" w:hAnsi="Arial" w:cs="Arial"/>
        </w:rPr>
        <w:t xml:space="preserve">and how to </w:t>
      </w:r>
      <w:r w:rsidR="00F75A2F">
        <w:rPr>
          <w:rFonts w:ascii="Arial" w:hAnsi="Arial" w:cs="Arial"/>
        </w:rPr>
        <w:t>recognise</w:t>
      </w:r>
      <w:r w:rsidR="004C3A94">
        <w:rPr>
          <w:rFonts w:ascii="Arial" w:hAnsi="Arial" w:cs="Arial"/>
        </w:rPr>
        <w:t xml:space="preserve"> these factors impact the firms and the industries within them. Pestle </w:t>
      </w:r>
      <w:r w:rsidR="00B62722">
        <w:rPr>
          <w:rFonts w:ascii="Arial" w:hAnsi="Arial" w:cs="Arial"/>
        </w:rPr>
        <w:t xml:space="preserve">is an anagram and shows six segments of the macro </w:t>
      </w:r>
      <w:r w:rsidR="00631686">
        <w:rPr>
          <w:rFonts w:ascii="Arial" w:hAnsi="Arial" w:cs="Arial"/>
        </w:rPr>
        <w:t xml:space="preserve">environment such as </w:t>
      </w:r>
      <w:r w:rsidR="00F75A2F">
        <w:rPr>
          <w:rFonts w:ascii="Arial" w:hAnsi="Arial" w:cs="Arial"/>
        </w:rPr>
        <w:t>politics</w:t>
      </w:r>
      <w:r w:rsidR="00631686">
        <w:rPr>
          <w:rFonts w:ascii="Arial" w:hAnsi="Arial" w:cs="Arial"/>
        </w:rPr>
        <w:t xml:space="preserve">, </w:t>
      </w:r>
      <w:r w:rsidR="00791AFD">
        <w:rPr>
          <w:rFonts w:ascii="Arial" w:hAnsi="Arial" w:cs="Arial"/>
        </w:rPr>
        <w:t>economic, social, technology, environmental and legal.</w:t>
      </w:r>
      <w:r w:rsidR="008F7C75">
        <w:rPr>
          <w:rFonts w:ascii="Arial" w:hAnsi="Arial" w:cs="Arial"/>
        </w:rPr>
        <w:t xml:space="preserve"> Executives carefully </w:t>
      </w:r>
      <w:r w:rsidR="006B7536">
        <w:rPr>
          <w:rFonts w:ascii="Arial" w:hAnsi="Arial" w:cs="Arial"/>
        </w:rPr>
        <w:t xml:space="preserve">observe or examine these six segments to </w:t>
      </w:r>
      <w:r w:rsidR="00F75A2F">
        <w:rPr>
          <w:rFonts w:ascii="Arial" w:hAnsi="Arial" w:cs="Arial"/>
        </w:rPr>
        <w:t>recognise</w:t>
      </w:r>
      <w:r w:rsidR="006B7536">
        <w:rPr>
          <w:rFonts w:ascii="Arial" w:hAnsi="Arial" w:cs="Arial"/>
        </w:rPr>
        <w:t xml:space="preserve"> major opportunities and threats </w:t>
      </w:r>
      <w:r>
        <w:rPr>
          <w:rFonts w:ascii="Arial" w:hAnsi="Arial" w:cs="Arial"/>
        </w:rPr>
        <w:t xml:space="preserve">and later adjust their </w:t>
      </w:r>
      <w:r w:rsidR="00F75A2F">
        <w:rPr>
          <w:rFonts w:ascii="Arial" w:hAnsi="Arial" w:cs="Arial"/>
        </w:rPr>
        <w:t>companies’</w:t>
      </w:r>
      <w:r>
        <w:rPr>
          <w:rFonts w:ascii="Arial" w:hAnsi="Arial" w:cs="Arial"/>
        </w:rPr>
        <w:t xml:space="preserve"> strategies accordingly.</w:t>
      </w:r>
    </w:p>
    <w:p w14:paraId="1071841C" w14:textId="10E52075" w:rsidR="00413BEA" w:rsidRDefault="00413BEA" w:rsidP="006E1EF0">
      <w:pPr>
        <w:pStyle w:val="paragraph"/>
        <w:spacing w:line="360" w:lineRule="auto"/>
        <w:textAlignment w:val="baseline"/>
        <w:rPr>
          <w:rFonts w:ascii="Arial" w:hAnsi="Arial" w:cs="Arial"/>
        </w:rPr>
      </w:pPr>
      <w:r w:rsidRPr="001A2135">
        <w:rPr>
          <w:rFonts w:ascii="Arial" w:hAnsi="Arial" w:cs="Arial"/>
          <w:b/>
          <w:bCs/>
        </w:rPr>
        <w:t>Political</w:t>
      </w:r>
      <w:r w:rsidR="00FC64B3" w:rsidRPr="001A2135">
        <w:rPr>
          <w:rFonts w:ascii="Arial" w:hAnsi="Arial" w:cs="Arial"/>
          <w:b/>
          <w:bCs/>
        </w:rPr>
        <w:t>-</w:t>
      </w:r>
      <w:r w:rsidR="00FC64B3">
        <w:rPr>
          <w:rFonts w:ascii="Arial" w:hAnsi="Arial" w:cs="Arial"/>
        </w:rPr>
        <w:t xml:space="preserve"> Strict regulations you must </w:t>
      </w:r>
      <w:r w:rsidR="001A2135">
        <w:rPr>
          <w:rFonts w:ascii="Arial" w:hAnsi="Arial" w:cs="Arial"/>
        </w:rPr>
        <w:t>observe</w:t>
      </w:r>
      <w:r w:rsidR="00FC64B3">
        <w:rPr>
          <w:rFonts w:ascii="Arial" w:hAnsi="Arial" w:cs="Arial"/>
        </w:rPr>
        <w:t xml:space="preserve"> because it is skin to skin contact, </w:t>
      </w:r>
      <w:r w:rsidR="008C04DB">
        <w:rPr>
          <w:rFonts w:ascii="Arial" w:hAnsi="Arial" w:cs="Arial"/>
        </w:rPr>
        <w:t>and to unsure product safe</w:t>
      </w:r>
      <w:r w:rsidR="0030336E">
        <w:rPr>
          <w:rFonts w:ascii="Arial" w:hAnsi="Arial" w:cs="Arial"/>
        </w:rPr>
        <w:t xml:space="preserve">ty </w:t>
      </w:r>
      <w:r w:rsidR="004E2BB2">
        <w:rPr>
          <w:rFonts w:ascii="Arial" w:hAnsi="Arial" w:cs="Arial"/>
        </w:rPr>
        <w:t>in this industry. There are a lot of strict regulations you must observ</w:t>
      </w:r>
      <w:r w:rsidR="004001F2">
        <w:rPr>
          <w:rFonts w:ascii="Arial" w:hAnsi="Arial" w:cs="Arial"/>
        </w:rPr>
        <w:t xml:space="preserve">e </w:t>
      </w:r>
      <w:r w:rsidR="004E2BB2">
        <w:rPr>
          <w:rFonts w:ascii="Arial" w:hAnsi="Arial" w:cs="Arial"/>
        </w:rPr>
        <w:t xml:space="preserve">because anything that goes on the body </w:t>
      </w:r>
      <w:r w:rsidR="00A94F59">
        <w:rPr>
          <w:rFonts w:ascii="Arial" w:hAnsi="Arial" w:cs="Arial"/>
        </w:rPr>
        <w:t>that</w:t>
      </w:r>
      <w:r w:rsidR="004E2BB2">
        <w:rPr>
          <w:rFonts w:ascii="Arial" w:hAnsi="Arial" w:cs="Arial"/>
        </w:rPr>
        <w:t xml:space="preserve"> has a negative effect on the body. </w:t>
      </w:r>
      <w:r w:rsidR="00CD67B7">
        <w:rPr>
          <w:rFonts w:ascii="Arial" w:hAnsi="Arial" w:cs="Arial"/>
        </w:rPr>
        <w:t xml:space="preserve">It is against the </w:t>
      </w:r>
      <w:r w:rsidR="001A2135">
        <w:rPr>
          <w:rFonts w:ascii="Arial" w:hAnsi="Arial" w:cs="Arial"/>
        </w:rPr>
        <w:t>client’s</w:t>
      </w:r>
      <w:r w:rsidR="00CD67B7">
        <w:rPr>
          <w:rFonts w:ascii="Arial" w:hAnsi="Arial" w:cs="Arial"/>
        </w:rPr>
        <w:t xml:space="preserve"> health. </w:t>
      </w:r>
      <w:r w:rsidR="001A2135">
        <w:rPr>
          <w:rFonts w:ascii="Arial" w:hAnsi="Arial" w:cs="Arial"/>
        </w:rPr>
        <w:t>So,</w:t>
      </w:r>
      <w:r w:rsidR="00CD67B7">
        <w:rPr>
          <w:rFonts w:ascii="Arial" w:hAnsi="Arial" w:cs="Arial"/>
        </w:rPr>
        <w:t xml:space="preserve"> there is so many laws </w:t>
      </w:r>
      <w:r w:rsidR="00A94F59">
        <w:rPr>
          <w:rFonts w:ascii="Arial" w:hAnsi="Arial" w:cs="Arial"/>
        </w:rPr>
        <w:t>you must</w:t>
      </w:r>
      <w:r w:rsidR="00CD67B7">
        <w:rPr>
          <w:rFonts w:ascii="Arial" w:hAnsi="Arial" w:cs="Arial"/>
        </w:rPr>
        <w:t xml:space="preserve"> observed to unsure your products and services are </w:t>
      </w:r>
      <w:r w:rsidR="001C162F">
        <w:rPr>
          <w:rFonts w:ascii="Arial" w:hAnsi="Arial" w:cs="Arial"/>
        </w:rPr>
        <w:t>in line</w:t>
      </w:r>
      <w:r w:rsidR="00CD67B7">
        <w:rPr>
          <w:rFonts w:ascii="Arial" w:hAnsi="Arial" w:cs="Arial"/>
        </w:rPr>
        <w:t xml:space="preserve"> with </w:t>
      </w:r>
      <w:r w:rsidR="00A94F59">
        <w:rPr>
          <w:rFonts w:ascii="Arial" w:hAnsi="Arial" w:cs="Arial"/>
        </w:rPr>
        <w:t>governments regulations</w:t>
      </w:r>
      <w:r w:rsidR="001A2135">
        <w:rPr>
          <w:rFonts w:ascii="Arial" w:hAnsi="Arial" w:cs="Arial"/>
        </w:rPr>
        <w:t>.</w:t>
      </w:r>
    </w:p>
    <w:p w14:paraId="7FF508CD" w14:textId="7008913D" w:rsidR="004529B2" w:rsidRPr="004E5082" w:rsidRDefault="00C77817" w:rsidP="006E1EF0">
      <w:pPr>
        <w:pStyle w:val="paragraph"/>
        <w:spacing w:line="360" w:lineRule="auto"/>
        <w:textAlignment w:val="baseline"/>
        <w:rPr>
          <w:rFonts w:ascii="Arial" w:hAnsi="Arial" w:cs="Arial"/>
        </w:rPr>
      </w:pPr>
      <w:r w:rsidRPr="00C77817">
        <w:rPr>
          <w:rFonts w:ascii="Arial" w:hAnsi="Arial" w:cs="Arial"/>
          <w:b/>
          <w:bCs/>
        </w:rPr>
        <w:t xml:space="preserve">Technology Factors </w:t>
      </w:r>
      <w:r w:rsidR="00866CC8">
        <w:rPr>
          <w:rFonts w:ascii="Arial" w:hAnsi="Arial" w:cs="Arial"/>
        </w:rPr>
        <w:t xml:space="preserve">– technology factors are important </w:t>
      </w:r>
      <w:r w:rsidR="00533712">
        <w:rPr>
          <w:rFonts w:ascii="Arial" w:hAnsi="Arial" w:cs="Arial"/>
        </w:rPr>
        <w:t xml:space="preserve">factors and have influences on the </w:t>
      </w:r>
      <w:r w:rsidR="001A2135">
        <w:rPr>
          <w:rFonts w:ascii="Arial" w:hAnsi="Arial" w:cs="Arial"/>
        </w:rPr>
        <w:t>business’s</w:t>
      </w:r>
      <w:r w:rsidR="00533712">
        <w:rPr>
          <w:rFonts w:ascii="Arial" w:hAnsi="Arial" w:cs="Arial"/>
        </w:rPr>
        <w:t xml:space="preserve"> operations.</w:t>
      </w:r>
      <w:r w:rsidRPr="00523714">
        <w:rPr>
          <w:rFonts w:ascii="Arial" w:hAnsi="Arial" w:cs="Arial"/>
        </w:rPr>
        <w:t xml:space="preserve"> </w:t>
      </w:r>
      <w:r w:rsidR="007515AA">
        <w:rPr>
          <w:rFonts w:ascii="Arial" w:hAnsi="Arial" w:cs="Arial"/>
        </w:rPr>
        <w:t xml:space="preserve">Some of the benefits of the technology side is having </w:t>
      </w:r>
      <w:r w:rsidR="004E5082">
        <w:rPr>
          <w:rFonts w:ascii="Arial" w:hAnsi="Arial" w:cs="Arial"/>
        </w:rPr>
        <w:t>a</w:t>
      </w:r>
      <w:r w:rsidR="000E4458" w:rsidRPr="00523714">
        <w:rPr>
          <w:rFonts w:ascii="Arial" w:hAnsi="Arial" w:cs="Arial"/>
        </w:rPr>
        <w:t xml:space="preserve"> </w:t>
      </w:r>
      <w:r w:rsidR="00523714">
        <w:rPr>
          <w:rFonts w:ascii="Arial" w:hAnsi="Arial" w:cs="Arial"/>
        </w:rPr>
        <w:t xml:space="preserve">Partnership with </w:t>
      </w:r>
      <w:r w:rsidR="000E4458" w:rsidRPr="00523714">
        <w:rPr>
          <w:rFonts w:ascii="Arial" w:hAnsi="Arial" w:cs="Arial"/>
        </w:rPr>
        <w:t>digital platforms</w:t>
      </w:r>
      <w:r w:rsidR="00523714">
        <w:rPr>
          <w:rFonts w:ascii="Arial" w:hAnsi="Arial" w:cs="Arial"/>
        </w:rPr>
        <w:t xml:space="preserve">, like </w:t>
      </w:r>
      <w:r w:rsidR="00743206">
        <w:rPr>
          <w:rFonts w:ascii="Arial" w:hAnsi="Arial" w:cs="Arial"/>
        </w:rPr>
        <w:t xml:space="preserve">group-on as many people use these apps to get exclusive spa offers so </w:t>
      </w:r>
      <w:r w:rsidR="000E4458" w:rsidRPr="00523714">
        <w:rPr>
          <w:rFonts w:ascii="Arial" w:hAnsi="Arial" w:cs="Arial"/>
        </w:rPr>
        <w:t>all</w:t>
      </w:r>
      <w:r w:rsidR="00523714" w:rsidRPr="00523714">
        <w:rPr>
          <w:rFonts w:ascii="Arial" w:hAnsi="Arial" w:cs="Arial"/>
        </w:rPr>
        <w:t xml:space="preserve"> </w:t>
      </w:r>
      <w:r w:rsidR="000E4458" w:rsidRPr="00523714">
        <w:rPr>
          <w:rFonts w:ascii="Arial" w:hAnsi="Arial" w:cs="Arial"/>
        </w:rPr>
        <w:t xml:space="preserve">events will be on </w:t>
      </w:r>
      <w:r w:rsidR="00743206">
        <w:rPr>
          <w:rFonts w:ascii="Arial" w:hAnsi="Arial" w:cs="Arial"/>
        </w:rPr>
        <w:t>an</w:t>
      </w:r>
      <w:r w:rsidR="000E4458" w:rsidRPr="00523714">
        <w:rPr>
          <w:rFonts w:ascii="Arial" w:hAnsi="Arial" w:cs="Arial"/>
        </w:rPr>
        <w:t xml:space="preserve"> app</w:t>
      </w:r>
      <w:r w:rsidR="008F6F14">
        <w:rPr>
          <w:rFonts w:ascii="Arial" w:hAnsi="Arial" w:cs="Arial"/>
          <w:b/>
          <w:bCs/>
        </w:rPr>
        <w:t>.</w:t>
      </w:r>
      <w:r w:rsidR="004E5082">
        <w:rPr>
          <w:rFonts w:ascii="Arial" w:hAnsi="Arial" w:cs="Arial"/>
          <w:b/>
          <w:bCs/>
        </w:rPr>
        <w:t xml:space="preserve"> </w:t>
      </w:r>
      <w:r w:rsidR="004E5082">
        <w:rPr>
          <w:rFonts w:ascii="Arial" w:hAnsi="Arial" w:cs="Arial"/>
        </w:rPr>
        <w:t xml:space="preserve">There will be other apps but as group-on is one of the most digital </w:t>
      </w:r>
      <w:r w:rsidR="0014296E">
        <w:rPr>
          <w:rFonts w:ascii="Arial" w:hAnsi="Arial" w:cs="Arial"/>
        </w:rPr>
        <w:t>apps</w:t>
      </w:r>
      <w:r w:rsidR="004E5082">
        <w:rPr>
          <w:rFonts w:ascii="Arial" w:hAnsi="Arial" w:cs="Arial"/>
        </w:rPr>
        <w:t xml:space="preserve"> used today </w:t>
      </w:r>
      <w:r w:rsidR="000947FE">
        <w:rPr>
          <w:rFonts w:ascii="Arial" w:hAnsi="Arial" w:cs="Arial"/>
        </w:rPr>
        <w:t>that would be the one to require.</w:t>
      </w:r>
    </w:p>
    <w:p w14:paraId="47BFCE65" w14:textId="6E427FFD" w:rsidR="00BD2AB6" w:rsidRPr="0099306E" w:rsidRDefault="00523714" w:rsidP="006E1EF0">
      <w:pPr>
        <w:pStyle w:val="paragraph"/>
        <w:spacing w:line="360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Social – </w:t>
      </w:r>
      <w:r w:rsidRPr="00293E70">
        <w:rPr>
          <w:rFonts w:ascii="Arial" w:hAnsi="Arial" w:cs="Arial"/>
        </w:rPr>
        <w:t>More and more are</w:t>
      </w:r>
      <w:r w:rsidR="00293E70">
        <w:rPr>
          <w:rFonts w:ascii="Arial" w:hAnsi="Arial" w:cs="Arial"/>
        </w:rPr>
        <w:t xml:space="preserve"> people are becoming more</w:t>
      </w:r>
      <w:r w:rsidRPr="00293E70">
        <w:rPr>
          <w:rFonts w:ascii="Arial" w:hAnsi="Arial" w:cs="Arial"/>
        </w:rPr>
        <w:t xml:space="preserve"> health </w:t>
      </w:r>
      <w:r w:rsidR="00293E70" w:rsidRPr="00293E70">
        <w:rPr>
          <w:rFonts w:ascii="Arial" w:hAnsi="Arial" w:cs="Arial"/>
        </w:rPr>
        <w:t>conscious</w:t>
      </w:r>
      <w:r w:rsidRPr="00293E70">
        <w:rPr>
          <w:rFonts w:ascii="Arial" w:hAnsi="Arial" w:cs="Arial"/>
        </w:rPr>
        <w:t xml:space="preserve"> </w:t>
      </w:r>
      <w:r w:rsidR="00997830" w:rsidRPr="00293E70">
        <w:rPr>
          <w:rFonts w:ascii="Arial" w:hAnsi="Arial" w:cs="Arial"/>
        </w:rPr>
        <w:t>now</w:t>
      </w:r>
      <w:r w:rsidR="00997830">
        <w:rPr>
          <w:rFonts w:ascii="Arial" w:hAnsi="Arial" w:cs="Arial"/>
        </w:rPr>
        <w:t xml:space="preserve"> and</w:t>
      </w:r>
      <w:r w:rsidRPr="00293E70">
        <w:rPr>
          <w:rFonts w:ascii="Arial" w:hAnsi="Arial" w:cs="Arial"/>
        </w:rPr>
        <w:t xml:space="preserve"> understand the value of these types of </w:t>
      </w:r>
      <w:r w:rsidR="004C14D4" w:rsidRPr="00293E70">
        <w:rPr>
          <w:rFonts w:ascii="Arial" w:hAnsi="Arial" w:cs="Arial"/>
        </w:rPr>
        <w:t>treatments.</w:t>
      </w:r>
      <w:r w:rsidRPr="00293E70">
        <w:rPr>
          <w:rFonts w:ascii="Arial" w:hAnsi="Arial" w:cs="Arial"/>
        </w:rPr>
        <w:t xml:space="preserve"> </w:t>
      </w:r>
      <w:r w:rsidR="009275DE">
        <w:rPr>
          <w:rFonts w:ascii="Arial" w:hAnsi="Arial" w:cs="Arial"/>
        </w:rPr>
        <w:t xml:space="preserve">In this case the spa industry is </w:t>
      </w:r>
      <w:r w:rsidR="00FE514E">
        <w:rPr>
          <w:rFonts w:ascii="Arial" w:hAnsi="Arial" w:cs="Arial"/>
        </w:rPr>
        <w:lastRenderedPageBreak/>
        <w:t xml:space="preserve">excelling as many young people are earning goof wages and are able to afford </w:t>
      </w:r>
      <w:r w:rsidR="003A0EDF">
        <w:rPr>
          <w:rFonts w:ascii="Arial" w:hAnsi="Arial" w:cs="Arial"/>
        </w:rPr>
        <w:t>these kinds of treatments</w:t>
      </w:r>
      <w:r w:rsidR="00FE514E">
        <w:rPr>
          <w:rFonts w:ascii="Arial" w:hAnsi="Arial" w:cs="Arial"/>
        </w:rPr>
        <w:t>.</w:t>
      </w:r>
      <w:r w:rsidR="003A0EDF">
        <w:rPr>
          <w:rFonts w:ascii="Arial" w:hAnsi="Arial" w:cs="Arial"/>
        </w:rPr>
        <w:t xml:space="preserve"> </w:t>
      </w:r>
    </w:p>
    <w:p w14:paraId="13BDAF70" w14:textId="1904129C" w:rsidR="001E5CC9" w:rsidRPr="00BA39A9" w:rsidRDefault="00C1260F" w:rsidP="006E1EF0">
      <w:pPr>
        <w:pStyle w:val="paragraph"/>
        <w:spacing w:line="360" w:lineRule="auto"/>
        <w:textAlignment w:val="baseline"/>
        <w:rPr>
          <w:rFonts w:ascii="Arial" w:hAnsi="Arial" w:cs="Arial"/>
          <w:color w:val="4472C4" w:themeColor="accent1"/>
          <w:position w:val="1"/>
        </w:rPr>
      </w:pPr>
      <w:r w:rsidRPr="00BA39A9">
        <w:rPr>
          <w:rFonts w:ascii="Arial" w:hAnsi="Arial" w:cs="Arial"/>
          <w:b/>
          <w:bCs/>
          <w:color w:val="4472C4" w:themeColor="accent1"/>
          <w:u w:val="single"/>
        </w:rPr>
        <w:t>Marketing Plan</w:t>
      </w:r>
    </w:p>
    <w:p w14:paraId="5E8C6BE3" w14:textId="5C31581F" w:rsidR="0044407E" w:rsidRDefault="00D94E3F" w:rsidP="006E1EF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According</w:t>
      </w:r>
      <w:r w:rsidR="00262979">
        <w:rPr>
          <w:rFonts w:ascii="Arial" w:hAnsi="Arial" w:cs="Arial"/>
        </w:rPr>
        <w:t xml:space="preserve"> to </w:t>
      </w:r>
      <w:r w:rsidR="00636FCE">
        <w:rPr>
          <w:rFonts w:ascii="Arial" w:hAnsi="Arial" w:cs="Arial"/>
        </w:rPr>
        <w:t>Radka M</w:t>
      </w:r>
      <w:r w:rsidR="00387FC4">
        <w:rPr>
          <w:rFonts w:ascii="Arial" w:hAnsi="Arial" w:cs="Arial"/>
        </w:rPr>
        <w:t xml:space="preserve"> &amp;</w:t>
      </w:r>
      <w:r w:rsidR="00636FCE">
        <w:rPr>
          <w:rFonts w:ascii="Arial" w:hAnsi="Arial" w:cs="Arial"/>
        </w:rPr>
        <w:t xml:space="preserve"> </w:t>
      </w:r>
      <w:proofErr w:type="spellStart"/>
      <w:r w:rsidR="00636FCE">
        <w:rPr>
          <w:rFonts w:ascii="Arial" w:hAnsi="Arial" w:cs="Arial"/>
        </w:rPr>
        <w:t>Lubica</w:t>
      </w:r>
      <w:proofErr w:type="spellEnd"/>
      <w:r w:rsidR="00636FCE">
        <w:rPr>
          <w:rFonts w:ascii="Arial" w:hAnsi="Arial" w:cs="Arial"/>
        </w:rPr>
        <w:t xml:space="preserve"> </w:t>
      </w:r>
      <w:proofErr w:type="spellStart"/>
      <w:r w:rsidR="00636FCE">
        <w:rPr>
          <w:rFonts w:ascii="Arial" w:hAnsi="Arial" w:cs="Arial"/>
        </w:rPr>
        <w:t>S</w:t>
      </w:r>
      <w:r w:rsidR="00387FC4">
        <w:rPr>
          <w:rFonts w:ascii="Arial" w:hAnsi="Arial" w:cs="Arial"/>
        </w:rPr>
        <w:t xml:space="preserve"> et</w:t>
      </w:r>
      <w:proofErr w:type="spellEnd"/>
      <w:r w:rsidR="00387FC4">
        <w:rPr>
          <w:rFonts w:ascii="Arial" w:hAnsi="Arial" w:cs="Arial"/>
        </w:rPr>
        <w:t xml:space="preserve">,.al </w:t>
      </w:r>
      <w:r w:rsidR="00980A78">
        <w:rPr>
          <w:rFonts w:ascii="Arial" w:hAnsi="Arial" w:cs="Arial"/>
        </w:rPr>
        <w:t>(2023</w:t>
      </w:r>
      <w:r w:rsidR="00262979">
        <w:rPr>
          <w:rFonts w:ascii="Arial" w:hAnsi="Arial" w:cs="Arial"/>
        </w:rPr>
        <w:t xml:space="preserve">) The aim of the marketing factors is to </w:t>
      </w:r>
      <w:r>
        <w:rPr>
          <w:rFonts w:ascii="Arial" w:hAnsi="Arial" w:cs="Arial"/>
        </w:rPr>
        <w:t>examine</w:t>
      </w:r>
      <w:r w:rsidR="00262979">
        <w:rPr>
          <w:rFonts w:ascii="Arial" w:hAnsi="Arial" w:cs="Arial"/>
        </w:rPr>
        <w:t xml:space="preserve"> the importance and us of reviews</w:t>
      </w:r>
      <w:r w:rsidR="00422C31">
        <w:rPr>
          <w:rFonts w:ascii="Arial" w:hAnsi="Arial" w:cs="Arial"/>
        </w:rPr>
        <w:t xml:space="preserve"> in the marketing communications of selected spas enterprises on the internet</w:t>
      </w:r>
      <w:r w:rsidR="00B131EC">
        <w:rPr>
          <w:rFonts w:ascii="Arial" w:hAnsi="Arial" w:cs="Arial"/>
        </w:rPr>
        <w:t xml:space="preserve">. The subject of the research are reviews as an important part of the </w:t>
      </w:r>
      <w:r>
        <w:rPr>
          <w:rFonts w:ascii="Arial" w:hAnsi="Arial" w:cs="Arial"/>
        </w:rPr>
        <w:t>online reputation of the spa enterprises and the object of the reach is marketing communications on the internet.</w:t>
      </w:r>
      <w:r w:rsidR="000D374B">
        <w:rPr>
          <w:rFonts w:ascii="Arial" w:hAnsi="Arial" w:cs="Arial"/>
        </w:rPr>
        <w:t xml:space="preserve"> There will be </w:t>
      </w:r>
      <w:r w:rsidR="00AF7159">
        <w:rPr>
          <w:rFonts w:ascii="Arial" w:hAnsi="Arial" w:cs="Arial"/>
        </w:rPr>
        <w:t>specific</w:t>
      </w:r>
      <w:r w:rsidR="000D374B">
        <w:rPr>
          <w:rFonts w:ascii="Arial" w:hAnsi="Arial" w:cs="Arial"/>
        </w:rPr>
        <w:t xml:space="preserve"> marketing strategies put into place to enable </w:t>
      </w:r>
      <w:r w:rsidR="005839F2">
        <w:rPr>
          <w:rFonts w:ascii="Arial" w:hAnsi="Arial" w:cs="Arial"/>
        </w:rPr>
        <w:t xml:space="preserve">we choose the right products, prices, </w:t>
      </w:r>
      <w:r w:rsidR="000A059E">
        <w:rPr>
          <w:rFonts w:ascii="Arial" w:hAnsi="Arial" w:cs="Arial"/>
        </w:rPr>
        <w:t>place,</w:t>
      </w:r>
      <w:r w:rsidR="005839F2">
        <w:rPr>
          <w:rFonts w:ascii="Arial" w:hAnsi="Arial" w:cs="Arial"/>
        </w:rPr>
        <w:t xml:space="preserve"> and promotions</w:t>
      </w:r>
      <w:r w:rsidR="00AF7159">
        <w:rPr>
          <w:rFonts w:ascii="Arial" w:hAnsi="Arial" w:cs="Arial"/>
        </w:rPr>
        <w:t xml:space="preserve">. </w:t>
      </w:r>
    </w:p>
    <w:p w14:paraId="7F388594" w14:textId="77777777" w:rsidR="00200A4F" w:rsidRDefault="00200A4F" w:rsidP="006E1EF0">
      <w:pPr>
        <w:spacing w:line="360" w:lineRule="auto"/>
        <w:rPr>
          <w:rFonts w:ascii="Arial" w:hAnsi="Arial" w:cs="Arial"/>
        </w:rPr>
      </w:pPr>
    </w:p>
    <w:p w14:paraId="09BFB041" w14:textId="530567D1" w:rsidR="00200A4F" w:rsidRDefault="000A059E" w:rsidP="006E1EF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6DDB5E3" wp14:editId="7521C97D">
            <wp:extent cx="54864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14:paraId="260E2016" w14:textId="53A09D69" w:rsidR="00EC239E" w:rsidRDefault="00200A4F" w:rsidP="006E1EF0">
      <w:pPr>
        <w:spacing w:line="360" w:lineRule="auto"/>
        <w:rPr>
          <w:rFonts w:ascii="Arial" w:hAnsi="Arial" w:cs="Arial"/>
          <w:i/>
          <w:iCs/>
        </w:rPr>
      </w:pPr>
      <w:r w:rsidRPr="00200A4F">
        <w:rPr>
          <w:rFonts w:ascii="Arial" w:hAnsi="Arial" w:cs="Arial"/>
          <w:i/>
          <w:iCs/>
        </w:rPr>
        <w:t>Figure 1</w:t>
      </w:r>
    </w:p>
    <w:p w14:paraId="77D861A7" w14:textId="77777777" w:rsidR="006E1EF0" w:rsidRDefault="00B47D10" w:rsidP="006E1EF0">
      <w:pPr>
        <w:spacing w:line="360" w:lineRule="auto"/>
        <w:rPr>
          <w:rFonts w:ascii="Arial" w:hAnsi="Arial" w:cs="Arial"/>
          <w:b/>
          <w:bCs/>
          <w:color w:val="4472C4" w:themeColor="accent1"/>
          <w:u w:val="single"/>
        </w:rPr>
      </w:pPr>
      <w:r>
        <w:rPr>
          <w:rFonts w:ascii="Arial" w:hAnsi="Arial" w:cs="Arial"/>
          <w:b/>
          <w:bCs/>
          <w:color w:val="4472C4" w:themeColor="accent1"/>
          <w:u w:val="single"/>
        </w:rPr>
        <w:t xml:space="preserve">Key Marketing Factors </w:t>
      </w:r>
      <w:r w:rsidR="00F142CE">
        <w:rPr>
          <w:rFonts w:ascii="Arial" w:hAnsi="Arial" w:cs="Arial"/>
          <w:b/>
          <w:bCs/>
          <w:color w:val="4472C4" w:themeColor="accent1"/>
          <w:u w:val="single"/>
        </w:rPr>
        <w:t>for The Therapeutic Wellbeing Spa</w:t>
      </w:r>
    </w:p>
    <w:p w14:paraId="1720E8FF" w14:textId="69736637" w:rsidR="00F7503D" w:rsidRDefault="004A3C3A" w:rsidP="00F7503D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F7503D">
        <w:rPr>
          <w:rFonts w:ascii="Arial" w:hAnsi="Arial" w:cs="Arial"/>
        </w:rPr>
        <w:t>Free products (Essential oil blends for the clients)</w:t>
      </w:r>
      <w:r w:rsidR="00E6121A" w:rsidRPr="00F7503D">
        <w:rPr>
          <w:rFonts w:ascii="Arial" w:hAnsi="Arial" w:cs="Arial"/>
        </w:rPr>
        <w:t xml:space="preserve"> everyone loves a freebie so we will regularly give clients a </w:t>
      </w:r>
      <w:r w:rsidR="008E49FE" w:rsidRPr="00F7503D">
        <w:rPr>
          <w:rFonts w:ascii="Arial" w:hAnsi="Arial" w:cs="Arial"/>
        </w:rPr>
        <w:t>free blend of essential oil</w:t>
      </w:r>
      <w:r w:rsidR="008E49FE">
        <w:rPr>
          <w:rFonts w:ascii="Arial" w:hAnsi="Arial" w:cs="Arial"/>
        </w:rPr>
        <w:t xml:space="preserve">s </w:t>
      </w:r>
      <w:r w:rsidR="00E6121A" w:rsidRPr="00F7503D">
        <w:rPr>
          <w:rFonts w:ascii="Arial" w:hAnsi="Arial" w:cs="Arial"/>
        </w:rPr>
        <w:t xml:space="preserve">for client’s signs and symptoms. </w:t>
      </w:r>
      <w:r w:rsidR="00F7503D" w:rsidRPr="00F7503D">
        <w:rPr>
          <w:rFonts w:ascii="Arial" w:hAnsi="Arial" w:cs="Arial"/>
        </w:rPr>
        <w:t xml:space="preserve">A free carrier oil that suits clients skin type will also be available. </w:t>
      </w:r>
    </w:p>
    <w:p w14:paraId="2D067E9D" w14:textId="77777777" w:rsidR="00312AE7" w:rsidRDefault="00312AE7" w:rsidP="00282F78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Memberships.</w:t>
      </w:r>
    </w:p>
    <w:p w14:paraId="590B2460" w14:textId="77777777" w:rsidR="005A165E" w:rsidRDefault="005A165E" w:rsidP="00312AE7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Quality of treatment.</w:t>
      </w:r>
    </w:p>
    <w:p w14:paraId="68135DB3" w14:textId="77777777" w:rsidR="00EB3AAD" w:rsidRDefault="0081149C" w:rsidP="00312AE7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Loyalty cards – For every 5 treatments you will have you will get the 6</w:t>
      </w:r>
      <w:r w:rsidRPr="0081149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treatment for free.</w:t>
      </w:r>
    </w:p>
    <w:p w14:paraId="2B486409" w14:textId="1BB19376" w:rsidR="00632F6C" w:rsidRDefault="0044407E" w:rsidP="006E1EF0">
      <w:pPr>
        <w:spacing w:line="360" w:lineRule="auto"/>
        <w:rPr>
          <w:rFonts w:ascii="Arial" w:hAnsi="Arial" w:cs="Arial"/>
        </w:rPr>
      </w:pPr>
      <w:r w:rsidRPr="00EB3AAD">
        <w:rPr>
          <w:rFonts w:ascii="Arial" w:hAnsi="Arial" w:cs="Arial"/>
          <w:i/>
          <w:iCs/>
        </w:rPr>
        <w:br w:type="page"/>
      </w:r>
      <w:r w:rsidR="00836665">
        <w:rPr>
          <w:noProof/>
        </w:rPr>
        <w:lastRenderedPageBreak/>
        <w:drawing>
          <wp:inline distT="0" distB="0" distL="0" distR="0" wp14:anchorId="7ECF2695" wp14:editId="6C081F08">
            <wp:extent cx="3530600" cy="3898900"/>
            <wp:effectExtent l="0" t="0" r="0" b="0"/>
            <wp:docPr id="6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389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3383" w:rsidRPr="00093383">
        <w:rPr>
          <w:rFonts w:ascii="Arial" w:hAnsi="Arial" w:cs="Arial"/>
          <w:noProof/>
          <w:color w:val="4472C4" w:themeColor="accent1"/>
        </w:rPr>
        <w:drawing>
          <wp:inline distT="0" distB="0" distL="0" distR="0" wp14:anchorId="2D462278" wp14:editId="76A512F5">
            <wp:extent cx="571500" cy="571500"/>
            <wp:effectExtent l="0" t="0" r="0" b="0"/>
            <wp:docPr id="5" name="Graphic 5" descr="Money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phic 5" descr="Money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E9E69" w14:textId="4016A49E" w:rsidR="00784235" w:rsidRPr="0072777C" w:rsidRDefault="00784235" w:rsidP="006E1EF0">
      <w:pPr>
        <w:spacing w:line="360" w:lineRule="auto"/>
        <w:rPr>
          <w:rFonts w:ascii="Arial" w:hAnsi="Arial" w:cs="Arial"/>
          <w:i/>
          <w:iCs/>
        </w:rPr>
      </w:pPr>
      <w:r w:rsidRPr="0072777C">
        <w:rPr>
          <w:rFonts w:ascii="Arial" w:hAnsi="Arial" w:cs="Arial"/>
          <w:i/>
          <w:iCs/>
        </w:rPr>
        <w:t xml:space="preserve">Figure </w:t>
      </w:r>
      <w:r w:rsidR="00200A4F">
        <w:rPr>
          <w:rFonts w:ascii="Arial" w:hAnsi="Arial" w:cs="Arial"/>
          <w:i/>
          <w:iCs/>
        </w:rPr>
        <w:t>2</w:t>
      </w:r>
    </w:p>
    <w:p w14:paraId="0E91F30B" w14:textId="3B496714" w:rsidR="00B51D5B" w:rsidRDefault="003D6D91" w:rsidP="006E1EF0">
      <w:pPr>
        <w:spacing w:line="360" w:lineRule="auto"/>
        <w:rPr>
          <w:rFonts w:ascii="Arial" w:hAnsi="Arial" w:cs="Arial"/>
          <w:b/>
          <w:bCs/>
          <w:color w:val="4472C4" w:themeColor="accent1"/>
          <w:u w:val="single"/>
        </w:rPr>
      </w:pPr>
      <w:r>
        <w:rPr>
          <w:rFonts w:ascii="Arial" w:hAnsi="Arial" w:cs="Arial"/>
          <w:b/>
          <w:bCs/>
          <w:color w:val="4472C4" w:themeColor="accent1"/>
          <w:u w:val="single"/>
        </w:rPr>
        <w:t>FINANCIAL PLAN</w:t>
      </w:r>
      <w:r w:rsidR="00632F6C" w:rsidRPr="00BA39A9">
        <w:rPr>
          <w:rFonts w:ascii="Arial" w:hAnsi="Arial" w:cs="Arial"/>
          <w:b/>
          <w:bCs/>
          <w:color w:val="4472C4" w:themeColor="accent1"/>
          <w:u w:val="single"/>
        </w:rPr>
        <w:t xml:space="preserve"> – 3 - year period</w:t>
      </w:r>
    </w:p>
    <w:p w14:paraId="3AE9D56F" w14:textId="6CB9CD6A" w:rsidR="00ED03F6" w:rsidRDefault="00B51D5B" w:rsidP="006E1EF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Above is a table of the financial plan of a </w:t>
      </w:r>
      <w:r w:rsidR="00FD6D5F">
        <w:rPr>
          <w:rFonts w:ascii="Arial" w:hAnsi="Arial" w:cs="Arial"/>
        </w:rPr>
        <w:t>3-year</w:t>
      </w:r>
      <w:r>
        <w:rPr>
          <w:rFonts w:ascii="Arial" w:hAnsi="Arial" w:cs="Arial"/>
        </w:rPr>
        <w:t xml:space="preserve"> period</w:t>
      </w:r>
      <w:r w:rsidR="00882898">
        <w:rPr>
          <w:rFonts w:ascii="Arial" w:hAnsi="Arial" w:cs="Arial"/>
        </w:rPr>
        <w:t xml:space="preserve">, </w:t>
      </w:r>
      <w:r w:rsidR="00C00E9A">
        <w:rPr>
          <w:rFonts w:ascii="Arial" w:hAnsi="Arial" w:cs="Arial"/>
        </w:rPr>
        <w:t xml:space="preserve">this table shows the </w:t>
      </w:r>
      <w:r w:rsidR="009C6EFD">
        <w:rPr>
          <w:rFonts w:ascii="Arial" w:hAnsi="Arial" w:cs="Arial"/>
        </w:rPr>
        <w:t xml:space="preserve">financially planning of the Therapeutic Wellbeing Spa its show how the business </w:t>
      </w:r>
      <w:r w:rsidR="00144580">
        <w:rPr>
          <w:rFonts w:ascii="Arial" w:hAnsi="Arial" w:cs="Arial"/>
        </w:rPr>
        <w:t>will achieve goals and objectives.</w:t>
      </w:r>
      <w:r w:rsidR="00DD46B7">
        <w:rPr>
          <w:rFonts w:ascii="Arial" w:hAnsi="Arial" w:cs="Arial"/>
        </w:rPr>
        <w:t xml:space="preserve"> It is estimated and </w:t>
      </w:r>
      <w:r w:rsidR="00A71A30">
        <w:rPr>
          <w:rFonts w:ascii="Arial" w:hAnsi="Arial" w:cs="Arial"/>
        </w:rPr>
        <w:t>consists of the budgets and the requirements to start this business.</w:t>
      </w:r>
      <w:r w:rsidR="00373EEE">
        <w:rPr>
          <w:rFonts w:ascii="Arial" w:hAnsi="Arial" w:cs="Arial"/>
        </w:rPr>
        <w:t xml:space="preserve"> </w:t>
      </w:r>
    </w:p>
    <w:p w14:paraId="6EC77A84" w14:textId="77777777" w:rsidR="00557C32" w:rsidRDefault="00557C32" w:rsidP="006E1EF0">
      <w:pPr>
        <w:spacing w:line="360" w:lineRule="auto"/>
        <w:rPr>
          <w:rFonts w:ascii="Arial" w:hAnsi="Arial" w:cs="Arial"/>
        </w:rPr>
      </w:pPr>
    </w:p>
    <w:p w14:paraId="24580271" w14:textId="1097B631" w:rsidR="00ED03F6" w:rsidRPr="008B74AD" w:rsidRDefault="004D5D7D" w:rsidP="006E1EF0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286140D" wp14:editId="0BBDEF73">
            <wp:extent cx="3360420" cy="3784600"/>
            <wp:effectExtent l="0" t="0" r="0" b="0"/>
            <wp:docPr id="3" name="Picture 3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420" cy="378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B7640" w14:textId="374C1C07" w:rsidR="00784235" w:rsidRDefault="0072777C" w:rsidP="006E1EF0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Figure </w:t>
      </w:r>
      <w:r w:rsidR="00200A4F">
        <w:rPr>
          <w:rFonts w:ascii="Arial" w:hAnsi="Arial" w:cs="Arial"/>
          <w:i/>
          <w:iCs/>
        </w:rPr>
        <w:t>3</w:t>
      </w:r>
    </w:p>
    <w:p w14:paraId="344F290A" w14:textId="0B15ED79" w:rsidR="0072777C" w:rsidRDefault="0072777C" w:rsidP="006E1EF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Figure 2 shows the forecast profit over a year using Aromatherapy,</w:t>
      </w:r>
      <w:r w:rsidR="00060DCE">
        <w:rPr>
          <w:rFonts w:ascii="Arial" w:hAnsi="Arial" w:cs="Arial"/>
        </w:rPr>
        <w:t xml:space="preserve"> it shows a forecast of what </w:t>
      </w:r>
      <w:r w:rsidR="00345497">
        <w:rPr>
          <w:rFonts w:ascii="Arial" w:hAnsi="Arial" w:cs="Arial"/>
        </w:rPr>
        <w:t xml:space="preserve">The Therapeutic will gain and what they will potentially loss. </w:t>
      </w:r>
      <w:r w:rsidR="00394377">
        <w:rPr>
          <w:rFonts w:ascii="Arial" w:hAnsi="Arial" w:cs="Arial"/>
        </w:rPr>
        <w:t xml:space="preserve">to work out the breakeven code you must calculate A+C which then enable you to get an idea of how much sales you will get over the period of a year. </w:t>
      </w:r>
      <w:r w:rsidR="002749C9">
        <w:rPr>
          <w:rFonts w:ascii="Arial" w:hAnsi="Arial" w:cs="Arial"/>
        </w:rPr>
        <w:t xml:space="preserve">It shows the number of people in units of how many customers the spa will need </w:t>
      </w:r>
      <w:r w:rsidR="00345497">
        <w:rPr>
          <w:rFonts w:ascii="Arial" w:hAnsi="Arial" w:cs="Arial"/>
        </w:rPr>
        <w:t>to break</w:t>
      </w:r>
      <w:r w:rsidR="003E1EDA">
        <w:rPr>
          <w:rFonts w:ascii="Arial" w:hAnsi="Arial" w:cs="Arial"/>
        </w:rPr>
        <w:t>-even.</w:t>
      </w:r>
    </w:p>
    <w:p w14:paraId="77B31BD1" w14:textId="77777777" w:rsidR="00200A4F" w:rsidRDefault="00200A4F" w:rsidP="006E1EF0">
      <w:pPr>
        <w:spacing w:line="360" w:lineRule="auto"/>
        <w:rPr>
          <w:rFonts w:ascii="Arial" w:hAnsi="Arial" w:cs="Arial"/>
        </w:rPr>
      </w:pPr>
    </w:p>
    <w:p w14:paraId="68ECABE9" w14:textId="0083DCE6" w:rsidR="00200A4F" w:rsidRDefault="00200A4F" w:rsidP="006E1EF0">
      <w:pPr>
        <w:spacing w:line="360" w:lineRule="auto"/>
        <w:rPr>
          <w:rFonts w:ascii="Arial" w:hAnsi="Arial" w:cs="Arial"/>
          <w:b/>
          <w:bCs/>
          <w:u w:val="single"/>
        </w:rPr>
      </w:pPr>
      <w:r w:rsidRPr="00200A4F">
        <w:rPr>
          <w:rFonts w:ascii="Arial" w:hAnsi="Arial" w:cs="Arial"/>
          <w:b/>
          <w:bCs/>
          <w:u w:val="single"/>
        </w:rPr>
        <w:t xml:space="preserve">References </w:t>
      </w:r>
    </w:p>
    <w:p w14:paraId="6C656C26" w14:textId="2698C51E" w:rsidR="0002354B" w:rsidRPr="00876A42" w:rsidRDefault="0002354B" w:rsidP="006E1EF0">
      <w:pPr>
        <w:spacing w:line="360" w:lineRule="auto"/>
        <w:rPr>
          <w:rFonts w:ascii="Arial" w:hAnsi="Arial" w:cs="Arial"/>
          <w:i/>
          <w:iCs/>
        </w:rPr>
      </w:pPr>
      <w:proofErr w:type="spellStart"/>
      <w:r>
        <w:rPr>
          <w:rFonts w:ascii="Arial" w:hAnsi="Arial" w:cs="Arial"/>
        </w:rPr>
        <w:t>B</w:t>
      </w:r>
      <w:r w:rsidR="00876A42">
        <w:rPr>
          <w:rFonts w:ascii="Arial" w:hAnsi="Arial" w:cs="Arial"/>
        </w:rPr>
        <w:t>idur</w:t>
      </w:r>
      <w:proofErr w:type="spellEnd"/>
      <w:r w:rsidR="00876A42">
        <w:rPr>
          <w:rFonts w:ascii="Arial" w:hAnsi="Arial" w:cs="Arial"/>
        </w:rPr>
        <w:t xml:space="preserve"> </w:t>
      </w:r>
      <w:proofErr w:type="gramStart"/>
      <w:r w:rsidR="00876A42">
        <w:rPr>
          <w:rFonts w:ascii="Arial" w:hAnsi="Arial" w:cs="Arial"/>
        </w:rPr>
        <w:t>P,.</w:t>
      </w:r>
      <w:proofErr w:type="gramEnd"/>
      <w:r w:rsidR="00876A42">
        <w:rPr>
          <w:rFonts w:ascii="Arial" w:hAnsi="Arial" w:cs="Arial"/>
        </w:rPr>
        <w:t xml:space="preserve"> Alisa </w:t>
      </w:r>
      <w:proofErr w:type="gramStart"/>
      <w:r w:rsidR="00876A42">
        <w:rPr>
          <w:rFonts w:ascii="Arial" w:hAnsi="Arial" w:cs="Arial"/>
        </w:rPr>
        <w:t>R,.</w:t>
      </w:r>
      <w:proofErr w:type="gramEnd"/>
      <w:r w:rsidR="00876A42">
        <w:rPr>
          <w:rFonts w:ascii="Arial" w:hAnsi="Arial" w:cs="Arial"/>
        </w:rPr>
        <w:t xml:space="preserve"> Sarita P (2020) </w:t>
      </w:r>
      <w:r w:rsidR="00876A42">
        <w:rPr>
          <w:rFonts w:ascii="Arial" w:hAnsi="Arial" w:cs="Arial"/>
          <w:i/>
          <w:iCs/>
        </w:rPr>
        <w:t>(</w:t>
      </w:r>
      <w:r w:rsidR="0089394B">
        <w:rPr>
          <w:rFonts w:ascii="Arial" w:hAnsi="Arial" w:cs="Arial"/>
          <w:i/>
          <w:iCs/>
        </w:rPr>
        <w:t>Examination of marketing mix factors in Chinese Tourists Demand for Spa Service in Middle-sized Bangkok</w:t>
      </w:r>
      <w:r w:rsidR="00373EEE">
        <w:rPr>
          <w:rFonts w:ascii="Arial" w:hAnsi="Arial" w:cs="Arial"/>
          <w:i/>
          <w:iCs/>
        </w:rPr>
        <w:t xml:space="preserve"> Hotels)</w:t>
      </w:r>
    </w:p>
    <w:p w14:paraId="1FB1F5D6" w14:textId="427C94A3" w:rsidR="009C20BA" w:rsidRPr="008B18F5" w:rsidRDefault="009C20BA" w:rsidP="006E1EF0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Maria </w:t>
      </w:r>
      <w:r w:rsidR="008B18F5">
        <w:rPr>
          <w:rFonts w:ascii="Arial" w:hAnsi="Arial" w:cs="Arial"/>
        </w:rPr>
        <w:t xml:space="preserve">C </w:t>
      </w:r>
      <w:proofErr w:type="gramStart"/>
      <w:r w:rsidR="008B18F5">
        <w:rPr>
          <w:rFonts w:ascii="Arial" w:hAnsi="Arial" w:cs="Arial"/>
        </w:rPr>
        <w:t>M,.</w:t>
      </w:r>
      <w:proofErr w:type="gramEnd"/>
      <w:r w:rsidR="008B18F5">
        <w:rPr>
          <w:rFonts w:ascii="Arial" w:hAnsi="Arial" w:cs="Arial"/>
        </w:rPr>
        <w:t xml:space="preserve"> Stefano M (2021) </w:t>
      </w:r>
      <w:r w:rsidR="008B18F5">
        <w:rPr>
          <w:rFonts w:ascii="Arial" w:hAnsi="Arial" w:cs="Arial"/>
          <w:i/>
          <w:iCs/>
        </w:rPr>
        <w:t>(Spa Therapy interventions for post respiratory rehabilitations</w:t>
      </w:r>
      <w:r w:rsidR="004C4636">
        <w:rPr>
          <w:rFonts w:ascii="Arial" w:hAnsi="Arial" w:cs="Arial"/>
          <w:i/>
          <w:iCs/>
        </w:rPr>
        <w:t xml:space="preserve"> in COVID-19 subjects</w:t>
      </w:r>
      <w:r w:rsidR="00D46ADA">
        <w:rPr>
          <w:rFonts w:ascii="Arial" w:hAnsi="Arial" w:cs="Arial"/>
          <w:i/>
          <w:iCs/>
        </w:rPr>
        <w:t xml:space="preserve">) </w:t>
      </w:r>
    </w:p>
    <w:p w14:paraId="74C592AE" w14:textId="7FDB9EA7" w:rsidR="00E80C86" w:rsidRDefault="00357011" w:rsidP="006E1EF0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Radka </w:t>
      </w:r>
      <w:proofErr w:type="gramStart"/>
      <w:r>
        <w:rPr>
          <w:rFonts w:ascii="Arial" w:hAnsi="Arial" w:cs="Arial"/>
        </w:rPr>
        <w:t>M,.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Lubica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S,.</w:t>
      </w:r>
      <w:proofErr w:type="gramEnd"/>
      <w:r>
        <w:rPr>
          <w:rFonts w:ascii="Arial" w:hAnsi="Arial" w:cs="Arial"/>
        </w:rPr>
        <w:t xml:space="preserve"> </w:t>
      </w:r>
      <w:r w:rsidR="00DE22AA">
        <w:rPr>
          <w:rFonts w:ascii="Arial" w:hAnsi="Arial" w:cs="Arial"/>
        </w:rPr>
        <w:t xml:space="preserve">Andrej M (2023) </w:t>
      </w:r>
      <w:r w:rsidR="00DE22AA">
        <w:rPr>
          <w:rFonts w:ascii="Arial" w:hAnsi="Arial" w:cs="Arial"/>
          <w:i/>
          <w:iCs/>
        </w:rPr>
        <w:t xml:space="preserve">(Reviews on the internet </w:t>
      </w:r>
      <w:r w:rsidR="005C2C22">
        <w:rPr>
          <w:rFonts w:ascii="Arial" w:hAnsi="Arial" w:cs="Arial"/>
          <w:i/>
          <w:iCs/>
        </w:rPr>
        <w:t>Marketing Communication of the Spa Tourism Enterprise in Slo</w:t>
      </w:r>
      <w:r w:rsidR="004F3EB8">
        <w:rPr>
          <w:rFonts w:ascii="Arial" w:hAnsi="Arial" w:cs="Arial"/>
          <w:i/>
          <w:iCs/>
        </w:rPr>
        <w:t xml:space="preserve">vakia) </w:t>
      </w:r>
    </w:p>
    <w:p w14:paraId="11163A11" w14:textId="751B0F9D" w:rsidR="004F3EB8" w:rsidRDefault="004F3EB8" w:rsidP="006E1EF0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Shah MD S </w:t>
      </w:r>
      <w:proofErr w:type="gramStart"/>
      <w:r>
        <w:rPr>
          <w:rFonts w:ascii="Arial" w:hAnsi="Arial" w:cs="Arial"/>
        </w:rPr>
        <w:t>H,.</w:t>
      </w:r>
      <w:proofErr w:type="gramEnd"/>
      <w:r>
        <w:rPr>
          <w:rFonts w:ascii="Arial" w:hAnsi="Arial" w:cs="Arial"/>
        </w:rPr>
        <w:t xml:space="preserve"> Shah M </w:t>
      </w:r>
      <w:proofErr w:type="spellStart"/>
      <w:r>
        <w:rPr>
          <w:rFonts w:ascii="Arial" w:hAnsi="Arial" w:cs="Arial"/>
        </w:rPr>
        <w:t>M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H,.</w:t>
      </w:r>
      <w:proofErr w:type="gramEnd"/>
      <w:r>
        <w:rPr>
          <w:rFonts w:ascii="Arial" w:hAnsi="Arial" w:cs="Arial"/>
        </w:rPr>
        <w:t xml:space="preserve"> Jer</w:t>
      </w:r>
      <w:r w:rsidR="00143AE8">
        <w:rPr>
          <w:rFonts w:ascii="Arial" w:hAnsi="Arial" w:cs="Arial"/>
        </w:rPr>
        <w:t xml:space="preserve">emy P B (2023) </w:t>
      </w:r>
      <w:r w:rsidR="00FE3B8F">
        <w:rPr>
          <w:rFonts w:ascii="Arial" w:hAnsi="Arial" w:cs="Arial"/>
          <w:i/>
          <w:iCs/>
        </w:rPr>
        <w:t>(Understanding External Factors and Conditions Affecting SME’s</w:t>
      </w:r>
      <w:r w:rsidR="00287BBF">
        <w:rPr>
          <w:rFonts w:ascii="Arial" w:hAnsi="Arial" w:cs="Arial"/>
          <w:i/>
          <w:iCs/>
        </w:rPr>
        <w:t xml:space="preserve"> Through PESTLE analysis in Bangladesh)</w:t>
      </w:r>
    </w:p>
    <w:p w14:paraId="366E007D" w14:textId="77777777" w:rsidR="00CA373C" w:rsidRPr="00143AE8" w:rsidRDefault="00CA373C" w:rsidP="006E1EF0">
      <w:pPr>
        <w:spacing w:line="360" w:lineRule="auto"/>
        <w:rPr>
          <w:rFonts w:ascii="Arial" w:hAnsi="Arial" w:cs="Arial"/>
          <w:i/>
          <w:iCs/>
        </w:rPr>
      </w:pPr>
    </w:p>
    <w:sectPr w:rsidR="00CA373C" w:rsidRPr="00143AE8" w:rsidSect="00F67D72">
      <w:footerReference w:type="default" r:id="rId24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6768B" w14:textId="77777777" w:rsidR="006A6233" w:rsidRDefault="006A6233" w:rsidP="0044407E">
      <w:pPr>
        <w:spacing w:after="0" w:line="240" w:lineRule="auto"/>
      </w:pPr>
      <w:r>
        <w:separator/>
      </w:r>
    </w:p>
  </w:endnote>
  <w:endnote w:type="continuationSeparator" w:id="0">
    <w:p w14:paraId="684BB96E" w14:textId="77777777" w:rsidR="006A6233" w:rsidRDefault="006A6233" w:rsidP="0044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06981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DD222D" w14:textId="628EABBC" w:rsidR="0044407E" w:rsidRDefault="004440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5F7D30" w14:textId="77777777" w:rsidR="0044407E" w:rsidRDefault="004440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14DEC" w14:textId="77777777" w:rsidR="006A6233" w:rsidRDefault="006A6233" w:rsidP="0044407E">
      <w:pPr>
        <w:spacing w:after="0" w:line="240" w:lineRule="auto"/>
      </w:pPr>
      <w:r>
        <w:separator/>
      </w:r>
    </w:p>
  </w:footnote>
  <w:footnote w:type="continuationSeparator" w:id="0">
    <w:p w14:paraId="2F99CB8D" w14:textId="77777777" w:rsidR="006A6233" w:rsidRDefault="006A6233" w:rsidP="004440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35FCC"/>
    <w:multiLevelType w:val="hybridMultilevel"/>
    <w:tmpl w:val="AA865FA8"/>
    <w:lvl w:ilvl="0" w:tplc="08090009">
      <w:start w:val="1"/>
      <w:numFmt w:val="bullet"/>
      <w:lvlText w:val=""/>
      <w:lvlJc w:val="left"/>
      <w:pPr>
        <w:ind w:left="36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C901745"/>
    <w:multiLevelType w:val="hybridMultilevel"/>
    <w:tmpl w:val="E966B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F3183"/>
    <w:multiLevelType w:val="hybridMultilevel"/>
    <w:tmpl w:val="7D163CD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DF4413"/>
    <w:multiLevelType w:val="hybridMultilevel"/>
    <w:tmpl w:val="C328471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60328"/>
    <w:multiLevelType w:val="hybridMultilevel"/>
    <w:tmpl w:val="99A619C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F2434A"/>
    <w:multiLevelType w:val="hybridMultilevel"/>
    <w:tmpl w:val="433A97DA"/>
    <w:lvl w:ilvl="0" w:tplc="08090009">
      <w:start w:val="1"/>
      <w:numFmt w:val="bullet"/>
      <w:lvlText w:val=""/>
      <w:lvlJc w:val="left"/>
      <w:pPr>
        <w:ind w:left="36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27784E0D"/>
    <w:multiLevelType w:val="multilevel"/>
    <w:tmpl w:val="2F96E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F742FC8"/>
    <w:multiLevelType w:val="multilevel"/>
    <w:tmpl w:val="7CC894C0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5134F5D"/>
    <w:multiLevelType w:val="hybridMultilevel"/>
    <w:tmpl w:val="35F8FABE"/>
    <w:lvl w:ilvl="0" w:tplc="08090009">
      <w:start w:val="1"/>
      <w:numFmt w:val="bullet"/>
      <w:lvlText w:val=""/>
      <w:lvlJc w:val="left"/>
      <w:pPr>
        <w:ind w:left="36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9" w15:restartNumberingAfterBreak="0">
    <w:nsid w:val="4B2766C3"/>
    <w:multiLevelType w:val="hybridMultilevel"/>
    <w:tmpl w:val="1E88C70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506724"/>
    <w:multiLevelType w:val="hybridMultilevel"/>
    <w:tmpl w:val="3D14AD0E"/>
    <w:lvl w:ilvl="0" w:tplc="08090009">
      <w:start w:val="1"/>
      <w:numFmt w:val="bullet"/>
      <w:lvlText w:val=""/>
      <w:lvlJc w:val="left"/>
      <w:pPr>
        <w:ind w:left="36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1" w15:restartNumberingAfterBreak="0">
    <w:nsid w:val="58C96655"/>
    <w:multiLevelType w:val="hybridMultilevel"/>
    <w:tmpl w:val="1DBAB60E"/>
    <w:lvl w:ilvl="0" w:tplc="C4045A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7C11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802D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30E6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B46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589E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9E80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6CE8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632C0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5D386D54"/>
    <w:multiLevelType w:val="hybridMultilevel"/>
    <w:tmpl w:val="04C2E2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C579C8"/>
    <w:multiLevelType w:val="hybridMultilevel"/>
    <w:tmpl w:val="79DC643E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4" w15:restartNumberingAfterBreak="0">
    <w:nsid w:val="75EC331B"/>
    <w:multiLevelType w:val="hybridMultilevel"/>
    <w:tmpl w:val="A98C07A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0195020">
    <w:abstractNumId w:val="7"/>
  </w:num>
  <w:num w:numId="2" w16cid:durableId="366611662">
    <w:abstractNumId w:val="12"/>
  </w:num>
  <w:num w:numId="3" w16cid:durableId="2005467943">
    <w:abstractNumId w:val="6"/>
  </w:num>
  <w:num w:numId="4" w16cid:durableId="1052071372">
    <w:abstractNumId w:val="9"/>
  </w:num>
  <w:num w:numId="5" w16cid:durableId="1799300265">
    <w:abstractNumId w:val="4"/>
  </w:num>
  <w:num w:numId="6" w16cid:durableId="2063558379">
    <w:abstractNumId w:val="3"/>
  </w:num>
  <w:num w:numId="7" w16cid:durableId="918293246">
    <w:abstractNumId w:val="14"/>
  </w:num>
  <w:num w:numId="8" w16cid:durableId="1078405789">
    <w:abstractNumId w:val="11"/>
  </w:num>
  <w:num w:numId="9" w16cid:durableId="23288828">
    <w:abstractNumId w:val="1"/>
  </w:num>
  <w:num w:numId="10" w16cid:durableId="1949002028">
    <w:abstractNumId w:val="0"/>
  </w:num>
  <w:num w:numId="11" w16cid:durableId="169223015">
    <w:abstractNumId w:val="10"/>
  </w:num>
  <w:num w:numId="12" w16cid:durableId="1088311268">
    <w:abstractNumId w:val="5"/>
  </w:num>
  <w:num w:numId="13" w16cid:durableId="2098398624">
    <w:abstractNumId w:val="13"/>
  </w:num>
  <w:num w:numId="14" w16cid:durableId="682366241">
    <w:abstractNumId w:val="8"/>
  </w:num>
  <w:num w:numId="15" w16cid:durableId="17766334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25C7"/>
    <w:rsid w:val="00020434"/>
    <w:rsid w:val="0002354B"/>
    <w:rsid w:val="0004672D"/>
    <w:rsid w:val="00046F21"/>
    <w:rsid w:val="00054250"/>
    <w:rsid w:val="000576D2"/>
    <w:rsid w:val="00060DCE"/>
    <w:rsid w:val="00061E78"/>
    <w:rsid w:val="0007042D"/>
    <w:rsid w:val="00073E6E"/>
    <w:rsid w:val="0009059F"/>
    <w:rsid w:val="00093383"/>
    <w:rsid w:val="000947FE"/>
    <w:rsid w:val="0009661C"/>
    <w:rsid w:val="000A059E"/>
    <w:rsid w:val="000A161E"/>
    <w:rsid w:val="000A1C9F"/>
    <w:rsid w:val="000A57B9"/>
    <w:rsid w:val="000B0C2B"/>
    <w:rsid w:val="000B4AF8"/>
    <w:rsid w:val="000C4C49"/>
    <w:rsid w:val="000D374B"/>
    <w:rsid w:val="000D5887"/>
    <w:rsid w:val="000E105F"/>
    <w:rsid w:val="000E4458"/>
    <w:rsid w:val="000E66C7"/>
    <w:rsid w:val="000E6CDD"/>
    <w:rsid w:val="000F33B5"/>
    <w:rsid w:val="00104F25"/>
    <w:rsid w:val="00123054"/>
    <w:rsid w:val="00124A24"/>
    <w:rsid w:val="00131B4D"/>
    <w:rsid w:val="0014296E"/>
    <w:rsid w:val="00143AE8"/>
    <w:rsid w:val="00144580"/>
    <w:rsid w:val="00164829"/>
    <w:rsid w:val="00166C8A"/>
    <w:rsid w:val="001727B4"/>
    <w:rsid w:val="0018128C"/>
    <w:rsid w:val="001916D4"/>
    <w:rsid w:val="00194243"/>
    <w:rsid w:val="0019675E"/>
    <w:rsid w:val="001A2135"/>
    <w:rsid w:val="001C162F"/>
    <w:rsid w:val="001C58F1"/>
    <w:rsid w:val="001D1A0D"/>
    <w:rsid w:val="001E5CC9"/>
    <w:rsid w:val="001F0C2B"/>
    <w:rsid w:val="001F7546"/>
    <w:rsid w:val="00200A4F"/>
    <w:rsid w:val="00201985"/>
    <w:rsid w:val="00244AB1"/>
    <w:rsid w:val="00262979"/>
    <w:rsid w:val="00270CF3"/>
    <w:rsid w:val="002749C9"/>
    <w:rsid w:val="00277602"/>
    <w:rsid w:val="00281FC7"/>
    <w:rsid w:val="00282F78"/>
    <w:rsid w:val="00283BC3"/>
    <w:rsid w:val="00287BBF"/>
    <w:rsid w:val="00293E70"/>
    <w:rsid w:val="00294D18"/>
    <w:rsid w:val="002962CD"/>
    <w:rsid w:val="002B1673"/>
    <w:rsid w:val="002B7C82"/>
    <w:rsid w:val="002C1FE8"/>
    <w:rsid w:val="002C3851"/>
    <w:rsid w:val="002D155A"/>
    <w:rsid w:val="002D5A4A"/>
    <w:rsid w:val="002E2176"/>
    <w:rsid w:val="002E3F05"/>
    <w:rsid w:val="002E5131"/>
    <w:rsid w:val="002E7A80"/>
    <w:rsid w:val="002F33F4"/>
    <w:rsid w:val="002F77E6"/>
    <w:rsid w:val="00300117"/>
    <w:rsid w:val="0030336E"/>
    <w:rsid w:val="00304DD9"/>
    <w:rsid w:val="0030557E"/>
    <w:rsid w:val="00307BEE"/>
    <w:rsid w:val="00312AE7"/>
    <w:rsid w:val="003142E2"/>
    <w:rsid w:val="00316872"/>
    <w:rsid w:val="00316D50"/>
    <w:rsid w:val="00321332"/>
    <w:rsid w:val="00345497"/>
    <w:rsid w:val="00346735"/>
    <w:rsid w:val="00354EFD"/>
    <w:rsid w:val="00357011"/>
    <w:rsid w:val="00363B22"/>
    <w:rsid w:val="00364A07"/>
    <w:rsid w:val="00364E21"/>
    <w:rsid w:val="00367224"/>
    <w:rsid w:val="00373EEE"/>
    <w:rsid w:val="00377F6D"/>
    <w:rsid w:val="00387FC4"/>
    <w:rsid w:val="0039077A"/>
    <w:rsid w:val="00394377"/>
    <w:rsid w:val="003A0EDF"/>
    <w:rsid w:val="003A11D3"/>
    <w:rsid w:val="003A283F"/>
    <w:rsid w:val="003A78BA"/>
    <w:rsid w:val="003B0B98"/>
    <w:rsid w:val="003C2E2A"/>
    <w:rsid w:val="003D1EC3"/>
    <w:rsid w:val="003D1F6C"/>
    <w:rsid w:val="003D6D91"/>
    <w:rsid w:val="003E1044"/>
    <w:rsid w:val="003E1EDA"/>
    <w:rsid w:val="003F00B6"/>
    <w:rsid w:val="004001F2"/>
    <w:rsid w:val="00402AF7"/>
    <w:rsid w:val="004054AC"/>
    <w:rsid w:val="00407A57"/>
    <w:rsid w:val="00407F64"/>
    <w:rsid w:val="00413BEA"/>
    <w:rsid w:val="004225C7"/>
    <w:rsid w:val="00422C31"/>
    <w:rsid w:val="00437A66"/>
    <w:rsid w:val="00440A87"/>
    <w:rsid w:val="00442464"/>
    <w:rsid w:val="00442F01"/>
    <w:rsid w:val="0044407E"/>
    <w:rsid w:val="00445052"/>
    <w:rsid w:val="004529B2"/>
    <w:rsid w:val="00480177"/>
    <w:rsid w:val="00485CAE"/>
    <w:rsid w:val="00490257"/>
    <w:rsid w:val="004A28A5"/>
    <w:rsid w:val="004A3C3A"/>
    <w:rsid w:val="004B4A44"/>
    <w:rsid w:val="004C14D4"/>
    <w:rsid w:val="004C3A94"/>
    <w:rsid w:val="004C4636"/>
    <w:rsid w:val="004D5D7D"/>
    <w:rsid w:val="004E2BB2"/>
    <w:rsid w:val="004E5082"/>
    <w:rsid w:val="004F3EB8"/>
    <w:rsid w:val="0050056F"/>
    <w:rsid w:val="00501488"/>
    <w:rsid w:val="00506D0F"/>
    <w:rsid w:val="00516D55"/>
    <w:rsid w:val="00523714"/>
    <w:rsid w:val="00526302"/>
    <w:rsid w:val="00533712"/>
    <w:rsid w:val="00552A92"/>
    <w:rsid w:val="00554647"/>
    <w:rsid w:val="00557C32"/>
    <w:rsid w:val="00573749"/>
    <w:rsid w:val="005763C7"/>
    <w:rsid w:val="005805E0"/>
    <w:rsid w:val="005839F2"/>
    <w:rsid w:val="00587EA2"/>
    <w:rsid w:val="00593479"/>
    <w:rsid w:val="005952C0"/>
    <w:rsid w:val="005A165E"/>
    <w:rsid w:val="005B2D64"/>
    <w:rsid w:val="005B724C"/>
    <w:rsid w:val="005C15A9"/>
    <w:rsid w:val="005C2C22"/>
    <w:rsid w:val="005C57F5"/>
    <w:rsid w:val="005D36AF"/>
    <w:rsid w:val="005D644A"/>
    <w:rsid w:val="005E1F7C"/>
    <w:rsid w:val="005E7133"/>
    <w:rsid w:val="005F6E57"/>
    <w:rsid w:val="005F76C3"/>
    <w:rsid w:val="0062372F"/>
    <w:rsid w:val="00631686"/>
    <w:rsid w:val="00632F6C"/>
    <w:rsid w:val="00635523"/>
    <w:rsid w:val="00636FCE"/>
    <w:rsid w:val="00643239"/>
    <w:rsid w:val="00650E48"/>
    <w:rsid w:val="0066659B"/>
    <w:rsid w:val="00682350"/>
    <w:rsid w:val="00693D65"/>
    <w:rsid w:val="006A0A7C"/>
    <w:rsid w:val="006A6233"/>
    <w:rsid w:val="006A6EC2"/>
    <w:rsid w:val="006B1154"/>
    <w:rsid w:val="006B54D8"/>
    <w:rsid w:val="006B7536"/>
    <w:rsid w:val="006C02BC"/>
    <w:rsid w:val="006C7CB0"/>
    <w:rsid w:val="006D2910"/>
    <w:rsid w:val="006D6CCC"/>
    <w:rsid w:val="006E1EF0"/>
    <w:rsid w:val="006E5470"/>
    <w:rsid w:val="00703853"/>
    <w:rsid w:val="0072777C"/>
    <w:rsid w:val="00731FE8"/>
    <w:rsid w:val="00733C7F"/>
    <w:rsid w:val="00743206"/>
    <w:rsid w:val="007515AA"/>
    <w:rsid w:val="007568E4"/>
    <w:rsid w:val="00757302"/>
    <w:rsid w:val="007608BB"/>
    <w:rsid w:val="00765E22"/>
    <w:rsid w:val="00771247"/>
    <w:rsid w:val="007829D0"/>
    <w:rsid w:val="00784235"/>
    <w:rsid w:val="00791AFD"/>
    <w:rsid w:val="007A276B"/>
    <w:rsid w:val="007A729D"/>
    <w:rsid w:val="007B3DD1"/>
    <w:rsid w:val="007E768B"/>
    <w:rsid w:val="007E7BAE"/>
    <w:rsid w:val="007F3A67"/>
    <w:rsid w:val="008033C0"/>
    <w:rsid w:val="0081149C"/>
    <w:rsid w:val="0081427B"/>
    <w:rsid w:val="00836647"/>
    <w:rsid w:val="00836665"/>
    <w:rsid w:val="00843D26"/>
    <w:rsid w:val="0084637B"/>
    <w:rsid w:val="00863E2A"/>
    <w:rsid w:val="00866CC8"/>
    <w:rsid w:val="00867B03"/>
    <w:rsid w:val="00876A42"/>
    <w:rsid w:val="00882898"/>
    <w:rsid w:val="00887E82"/>
    <w:rsid w:val="0089394B"/>
    <w:rsid w:val="00894E0B"/>
    <w:rsid w:val="008A0161"/>
    <w:rsid w:val="008B05D0"/>
    <w:rsid w:val="008B18F5"/>
    <w:rsid w:val="008B74AD"/>
    <w:rsid w:val="008C04DB"/>
    <w:rsid w:val="008D0039"/>
    <w:rsid w:val="008E49FE"/>
    <w:rsid w:val="008E4A07"/>
    <w:rsid w:val="008F23D4"/>
    <w:rsid w:val="008F6F14"/>
    <w:rsid w:val="008F7C75"/>
    <w:rsid w:val="00900542"/>
    <w:rsid w:val="009035D2"/>
    <w:rsid w:val="00907170"/>
    <w:rsid w:val="009143F8"/>
    <w:rsid w:val="00915677"/>
    <w:rsid w:val="009275DE"/>
    <w:rsid w:val="00930D1C"/>
    <w:rsid w:val="00931478"/>
    <w:rsid w:val="00936B8A"/>
    <w:rsid w:val="0093724B"/>
    <w:rsid w:val="009534CF"/>
    <w:rsid w:val="009560B0"/>
    <w:rsid w:val="0096134B"/>
    <w:rsid w:val="00964FE9"/>
    <w:rsid w:val="009703FB"/>
    <w:rsid w:val="009760EE"/>
    <w:rsid w:val="00980A78"/>
    <w:rsid w:val="00981561"/>
    <w:rsid w:val="0099306E"/>
    <w:rsid w:val="009949B9"/>
    <w:rsid w:val="00997830"/>
    <w:rsid w:val="009B4F4A"/>
    <w:rsid w:val="009C20BA"/>
    <w:rsid w:val="009C6B85"/>
    <w:rsid w:val="009C6EFD"/>
    <w:rsid w:val="009E20E4"/>
    <w:rsid w:val="009F1094"/>
    <w:rsid w:val="009F3EC5"/>
    <w:rsid w:val="009F4B78"/>
    <w:rsid w:val="00A02076"/>
    <w:rsid w:val="00A122AB"/>
    <w:rsid w:val="00A1353D"/>
    <w:rsid w:val="00A14743"/>
    <w:rsid w:val="00A31AC6"/>
    <w:rsid w:val="00A339A3"/>
    <w:rsid w:val="00A47166"/>
    <w:rsid w:val="00A71A30"/>
    <w:rsid w:val="00A734FB"/>
    <w:rsid w:val="00A9022E"/>
    <w:rsid w:val="00A94759"/>
    <w:rsid w:val="00A94F59"/>
    <w:rsid w:val="00AB577D"/>
    <w:rsid w:val="00AD24F0"/>
    <w:rsid w:val="00AD5184"/>
    <w:rsid w:val="00AF7159"/>
    <w:rsid w:val="00B11189"/>
    <w:rsid w:val="00B131EC"/>
    <w:rsid w:val="00B140DE"/>
    <w:rsid w:val="00B17C84"/>
    <w:rsid w:val="00B33A56"/>
    <w:rsid w:val="00B47D10"/>
    <w:rsid w:val="00B51D5B"/>
    <w:rsid w:val="00B62722"/>
    <w:rsid w:val="00B641F6"/>
    <w:rsid w:val="00B66C66"/>
    <w:rsid w:val="00B70B20"/>
    <w:rsid w:val="00B7528E"/>
    <w:rsid w:val="00B82E75"/>
    <w:rsid w:val="00B83DBE"/>
    <w:rsid w:val="00BA39A9"/>
    <w:rsid w:val="00BB2400"/>
    <w:rsid w:val="00BB3857"/>
    <w:rsid w:val="00BC0935"/>
    <w:rsid w:val="00BD137C"/>
    <w:rsid w:val="00BD2AB6"/>
    <w:rsid w:val="00C00E9A"/>
    <w:rsid w:val="00C01CBA"/>
    <w:rsid w:val="00C1260F"/>
    <w:rsid w:val="00C12686"/>
    <w:rsid w:val="00C176F9"/>
    <w:rsid w:val="00C23680"/>
    <w:rsid w:val="00C23C45"/>
    <w:rsid w:val="00C30D2A"/>
    <w:rsid w:val="00C61E97"/>
    <w:rsid w:val="00C75032"/>
    <w:rsid w:val="00C751E6"/>
    <w:rsid w:val="00C75937"/>
    <w:rsid w:val="00C77817"/>
    <w:rsid w:val="00C83B22"/>
    <w:rsid w:val="00C937EC"/>
    <w:rsid w:val="00CA373C"/>
    <w:rsid w:val="00CA6B6E"/>
    <w:rsid w:val="00CB1747"/>
    <w:rsid w:val="00CB1955"/>
    <w:rsid w:val="00CB2F1C"/>
    <w:rsid w:val="00CB7CD3"/>
    <w:rsid w:val="00CC1042"/>
    <w:rsid w:val="00CD2960"/>
    <w:rsid w:val="00CD67B7"/>
    <w:rsid w:val="00CE25A1"/>
    <w:rsid w:val="00CF0DB9"/>
    <w:rsid w:val="00D01223"/>
    <w:rsid w:val="00D2371E"/>
    <w:rsid w:val="00D24E3D"/>
    <w:rsid w:val="00D42D1F"/>
    <w:rsid w:val="00D46ADA"/>
    <w:rsid w:val="00D54595"/>
    <w:rsid w:val="00D545CD"/>
    <w:rsid w:val="00D94E3F"/>
    <w:rsid w:val="00D94EA8"/>
    <w:rsid w:val="00D95C37"/>
    <w:rsid w:val="00D96B44"/>
    <w:rsid w:val="00DA4EE1"/>
    <w:rsid w:val="00DB1658"/>
    <w:rsid w:val="00DB3B5C"/>
    <w:rsid w:val="00DB56A1"/>
    <w:rsid w:val="00DB7AD4"/>
    <w:rsid w:val="00DC47F2"/>
    <w:rsid w:val="00DC549B"/>
    <w:rsid w:val="00DD1AD0"/>
    <w:rsid w:val="00DD2D96"/>
    <w:rsid w:val="00DD46B7"/>
    <w:rsid w:val="00DD4845"/>
    <w:rsid w:val="00DE1BCC"/>
    <w:rsid w:val="00DE22AA"/>
    <w:rsid w:val="00E00F28"/>
    <w:rsid w:val="00E306D1"/>
    <w:rsid w:val="00E318C2"/>
    <w:rsid w:val="00E337F8"/>
    <w:rsid w:val="00E52AF4"/>
    <w:rsid w:val="00E530E6"/>
    <w:rsid w:val="00E60A69"/>
    <w:rsid w:val="00E6121A"/>
    <w:rsid w:val="00E74F5C"/>
    <w:rsid w:val="00E80C86"/>
    <w:rsid w:val="00E92009"/>
    <w:rsid w:val="00EA3178"/>
    <w:rsid w:val="00EA63EF"/>
    <w:rsid w:val="00EB3AAD"/>
    <w:rsid w:val="00EB71F7"/>
    <w:rsid w:val="00EC239E"/>
    <w:rsid w:val="00ED03F6"/>
    <w:rsid w:val="00EE0B31"/>
    <w:rsid w:val="00F0240B"/>
    <w:rsid w:val="00F11838"/>
    <w:rsid w:val="00F142CE"/>
    <w:rsid w:val="00F2151E"/>
    <w:rsid w:val="00F25F98"/>
    <w:rsid w:val="00F34F79"/>
    <w:rsid w:val="00F36909"/>
    <w:rsid w:val="00F407CB"/>
    <w:rsid w:val="00F42233"/>
    <w:rsid w:val="00F43731"/>
    <w:rsid w:val="00F576CE"/>
    <w:rsid w:val="00F67D72"/>
    <w:rsid w:val="00F70EBE"/>
    <w:rsid w:val="00F7503D"/>
    <w:rsid w:val="00F75A2F"/>
    <w:rsid w:val="00F8055B"/>
    <w:rsid w:val="00F806B5"/>
    <w:rsid w:val="00FA24C7"/>
    <w:rsid w:val="00FA2DB1"/>
    <w:rsid w:val="00FB2433"/>
    <w:rsid w:val="00FB5883"/>
    <w:rsid w:val="00FC592A"/>
    <w:rsid w:val="00FC64B3"/>
    <w:rsid w:val="00FD6D5F"/>
    <w:rsid w:val="00FE33F4"/>
    <w:rsid w:val="00FE3B8F"/>
    <w:rsid w:val="00FE514E"/>
    <w:rsid w:val="00FE6912"/>
    <w:rsid w:val="00FF04EF"/>
    <w:rsid w:val="00FF4267"/>
    <w:rsid w:val="228EB538"/>
    <w:rsid w:val="2623F95C"/>
    <w:rsid w:val="2D4836A8"/>
    <w:rsid w:val="4BC77304"/>
    <w:rsid w:val="76F43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DB4D4"/>
  <w15:chartTrackingRefBased/>
  <w15:docId w15:val="{2E48F54F-1A0A-4E05-AB38-15C3D0DC8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8E4A07"/>
  </w:style>
  <w:style w:type="paragraph" w:customStyle="1" w:styleId="paragraph">
    <w:name w:val="paragraph"/>
    <w:basedOn w:val="Normal"/>
    <w:rsid w:val="00B75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B7528E"/>
  </w:style>
  <w:style w:type="paragraph" w:styleId="ListParagraph">
    <w:name w:val="List Paragraph"/>
    <w:basedOn w:val="Normal"/>
    <w:uiPriority w:val="34"/>
    <w:qFormat/>
    <w:rsid w:val="00907170"/>
    <w:pPr>
      <w:ind w:left="720"/>
      <w:contextualSpacing/>
    </w:pPr>
  </w:style>
  <w:style w:type="table" w:styleId="TableGrid">
    <w:name w:val="Table Grid"/>
    <w:basedOn w:val="TableNormal"/>
    <w:uiPriority w:val="39"/>
    <w:rsid w:val="00124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4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07E"/>
  </w:style>
  <w:style w:type="paragraph" w:styleId="Footer">
    <w:name w:val="footer"/>
    <w:basedOn w:val="Normal"/>
    <w:link w:val="FooterChar"/>
    <w:uiPriority w:val="99"/>
    <w:unhideWhenUsed/>
    <w:rsid w:val="00444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0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359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25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Colors" Target="diagrams/colors1.xml"/><Relationship Id="rId18" Type="http://schemas.openxmlformats.org/officeDocument/2006/relationships/diagramColors" Target="diagrams/colors2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2.png"/><Relationship Id="rId7" Type="http://schemas.openxmlformats.org/officeDocument/2006/relationships/webSettings" Target="webSettings.xml"/><Relationship Id="rId12" Type="http://schemas.openxmlformats.org/officeDocument/2006/relationships/diagramQuickStyle" Target="diagrams/quickStyle1.xml"/><Relationship Id="rId17" Type="http://schemas.openxmlformats.org/officeDocument/2006/relationships/diagramQuickStyle" Target="diagrams/quickStyle2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2.xml"/><Relationship Id="rId20" Type="http://schemas.openxmlformats.org/officeDocument/2006/relationships/image" Target="media/image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Layout" Target="diagrams/layout1.xm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diagramData" Target="diagrams/data2.xml"/><Relationship Id="rId23" Type="http://schemas.openxmlformats.org/officeDocument/2006/relationships/image" Target="media/image4.jpeg"/><Relationship Id="rId10" Type="http://schemas.openxmlformats.org/officeDocument/2006/relationships/diagramData" Target="diagrams/data1.xml"/><Relationship Id="rId19" Type="http://schemas.microsoft.com/office/2007/relationships/diagramDrawing" Target="diagrams/drawing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diagramDrawing" Target="diagrams/drawing1.xml"/><Relationship Id="rId22" Type="http://schemas.openxmlformats.org/officeDocument/2006/relationships/image" Target="media/image3.sv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663B17D-3A13-49C6-99F3-492AD3DF8E25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351E7D1C-E8BC-458F-83C2-469774E2492F}">
      <dgm:prSet phldrT="[Text]" custT="1"/>
      <dgm:spPr/>
      <dgm:t>
        <a:bodyPr/>
        <a:lstStyle/>
        <a:p>
          <a:r>
            <a:rPr lang="en-GB" sz="1100" b="1" u="sng">
              <a:latin typeface="Arial" panose="020B0604020202020204" pitchFamily="34" charset="0"/>
              <a:cs typeface="Arial" panose="020B0604020202020204" pitchFamily="34" charset="0"/>
            </a:rPr>
            <a:t>Strengths of the therapeutic wellbeing spa are as followed.</a:t>
          </a:r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  <a:p>
          <a:pPr>
            <a:buFont typeface="Wingdings" panose="05000000000000000000" pitchFamily="2" charset="2"/>
            <a:buChar char=""/>
          </a:pPr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Will have friendly and welcoming staff</a:t>
          </a:r>
          <a:r>
            <a:rPr lang="en-US" sz="1100">
              <a:latin typeface="Arial" panose="020B0604020202020204" pitchFamily="34" charset="0"/>
              <a:cs typeface="Arial" panose="020B0604020202020204" pitchFamily="34" charset="0"/>
            </a:rPr>
            <a:t>​</a:t>
          </a:r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.</a:t>
          </a:r>
        </a:p>
        <a:p>
          <a:pPr>
            <a:buFont typeface="Wingdings" panose="05000000000000000000" pitchFamily="2" charset="2"/>
            <a:buChar char=""/>
          </a:pPr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Highly skilled and professional staff.</a:t>
          </a:r>
        </a:p>
        <a:p>
          <a:pPr>
            <a:buFont typeface="Wingdings" panose="05000000000000000000" pitchFamily="2" charset="2"/>
            <a:buChar char=""/>
          </a:pPr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Ice box immersion room</a:t>
          </a:r>
          <a:r>
            <a:rPr lang="en-US" sz="1100">
              <a:latin typeface="Arial" panose="020B0604020202020204" pitchFamily="34" charset="0"/>
              <a:cs typeface="Arial" panose="020B0604020202020204" pitchFamily="34" charset="0"/>
            </a:rPr>
            <a:t>​</a:t>
          </a:r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.</a:t>
          </a:r>
        </a:p>
        <a:p>
          <a:pPr>
            <a:buFont typeface="Wingdings" panose="05000000000000000000" pitchFamily="2" charset="2"/>
            <a:buChar char=""/>
          </a:pPr>
          <a:r>
            <a:rPr lang="en-US" sz="1100">
              <a:latin typeface="Arial" panose="020B0604020202020204" pitchFamily="34" charset="0"/>
              <a:cs typeface="Arial" panose="020B0604020202020204" pitchFamily="34" charset="0"/>
            </a:rPr>
            <a:t>Will be open 7 days a week. ​</a:t>
          </a:r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  <a:p>
          <a:pPr>
            <a:buFont typeface="Wingdings" panose="05000000000000000000" pitchFamily="2" charset="2"/>
            <a:buChar char=""/>
          </a:pPr>
          <a:r>
            <a:rPr lang="en-US" sz="1100">
              <a:latin typeface="Arial" panose="020B0604020202020204" pitchFamily="34" charset="0"/>
              <a:cs typeface="Arial" panose="020B0604020202020204" pitchFamily="34" charset="0"/>
            </a:rPr>
            <a:t>Quality service </a:t>
          </a:r>
          <a:r>
            <a:rPr lang="en-US" sz="700"/>
            <a:t>​</a:t>
          </a:r>
          <a:r>
            <a:rPr lang="en-GB" sz="700"/>
            <a:t> </a:t>
          </a:r>
        </a:p>
      </dgm:t>
    </dgm:pt>
    <dgm:pt modelId="{51AF5560-77D9-47D0-B8C4-9CE1834B4236}" type="parTrans" cxnId="{2CD8F804-B1D9-49A5-9AE4-43865D24793F}">
      <dgm:prSet/>
      <dgm:spPr/>
      <dgm:t>
        <a:bodyPr/>
        <a:lstStyle/>
        <a:p>
          <a:endParaRPr lang="en-GB"/>
        </a:p>
      </dgm:t>
    </dgm:pt>
    <dgm:pt modelId="{28E5A500-ABA6-4AD3-9D09-DAE12707054E}" type="sibTrans" cxnId="{2CD8F804-B1D9-49A5-9AE4-43865D24793F}">
      <dgm:prSet/>
      <dgm:spPr/>
      <dgm:t>
        <a:bodyPr/>
        <a:lstStyle/>
        <a:p>
          <a:endParaRPr lang="en-GB"/>
        </a:p>
      </dgm:t>
    </dgm:pt>
    <dgm:pt modelId="{6B5BA5BF-3EC3-4BE9-89EE-BCA3C8A3F405}">
      <dgm:prSet phldrT="[Text]"/>
      <dgm:spPr/>
      <dgm:t>
        <a:bodyPr/>
        <a:lstStyle/>
        <a:p>
          <a:pPr>
            <a:buFont typeface="Wingdings" panose="05000000000000000000" pitchFamily="2" charset="2"/>
            <a:buChar char=""/>
          </a:pPr>
          <a:endParaRPr lang="en-GB">
            <a:latin typeface="Arial" panose="020B0604020202020204" pitchFamily="34" charset="0"/>
            <a:cs typeface="Arial" panose="020B0604020202020204" pitchFamily="34" charset="0"/>
          </a:endParaRPr>
        </a:p>
        <a:p>
          <a:pPr>
            <a:buFont typeface="Wingdings" panose="05000000000000000000" pitchFamily="2" charset="2"/>
            <a:buChar char=""/>
          </a:pPr>
          <a:r>
            <a:rPr lang="en-GB" b="1" u="sng">
              <a:latin typeface="Arial" panose="020B0604020202020204" pitchFamily="34" charset="0"/>
              <a:cs typeface="Arial" panose="020B0604020202020204" pitchFamily="34" charset="0"/>
            </a:rPr>
            <a:t>Weakness of the therapeutic wellbeing spa are as followed.</a:t>
          </a:r>
          <a:r>
            <a:rPr lang="en-US" b="1" u="sng">
              <a:latin typeface="Arial" panose="020B0604020202020204" pitchFamily="34" charset="0"/>
              <a:cs typeface="Arial" panose="020B0604020202020204" pitchFamily="34" charset="0"/>
            </a:rPr>
            <a:t>​</a:t>
          </a:r>
          <a:endParaRPr lang="en-GB">
            <a:latin typeface="Arial" panose="020B0604020202020204" pitchFamily="34" charset="0"/>
            <a:cs typeface="Arial" panose="020B0604020202020204" pitchFamily="34" charset="0"/>
          </a:endParaRPr>
        </a:p>
        <a:p>
          <a:pPr>
            <a:buFont typeface="Wingdings" panose="05000000000000000000" pitchFamily="2" charset="2"/>
            <a:buChar char=""/>
          </a:pPr>
          <a:endParaRPr lang="en-GB">
            <a:latin typeface="Arial" panose="020B0604020202020204" pitchFamily="34" charset="0"/>
            <a:cs typeface="Arial" panose="020B0604020202020204" pitchFamily="34" charset="0"/>
          </a:endParaRPr>
        </a:p>
        <a:p>
          <a:pPr>
            <a:buFont typeface="Wingdings" panose="05000000000000000000" pitchFamily="2" charset="2"/>
            <a:buChar char=""/>
          </a:pPr>
          <a:r>
            <a:rPr lang="en-GB">
              <a:latin typeface="Arial" panose="020B0604020202020204" pitchFamily="34" charset="0"/>
              <a:cs typeface="Arial" panose="020B0604020202020204" pitchFamily="34" charset="0"/>
            </a:rPr>
            <a:t>Limited treatments </a:t>
          </a:r>
        </a:p>
        <a:p>
          <a:pPr>
            <a:buFont typeface="Wingdings" panose="05000000000000000000" pitchFamily="2" charset="2"/>
            <a:buChar char=""/>
          </a:pPr>
          <a:r>
            <a:rPr lang="en-GB">
              <a:latin typeface="Arial" panose="020B0604020202020204" pitchFamily="34" charset="0"/>
              <a:cs typeface="Arial" panose="020B0604020202020204" pitchFamily="34" charset="0"/>
            </a:rPr>
            <a:t>Price may not be competitive enough</a:t>
          </a:r>
          <a:r>
            <a:rPr lang="en-GB"/>
            <a:t>.</a:t>
          </a:r>
        </a:p>
      </dgm:t>
    </dgm:pt>
    <dgm:pt modelId="{72E2C9DE-32EF-4029-AE13-63100C712AAF}" type="parTrans" cxnId="{42136047-A3B5-46FF-B452-28660E99191C}">
      <dgm:prSet/>
      <dgm:spPr/>
      <dgm:t>
        <a:bodyPr/>
        <a:lstStyle/>
        <a:p>
          <a:endParaRPr lang="en-GB"/>
        </a:p>
      </dgm:t>
    </dgm:pt>
    <dgm:pt modelId="{0C3B07B1-69A7-4564-BDED-0FBDE550EECD}" type="sibTrans" cxnId="{42136047-A3B5-46FF-B452-28660E99191C}">
      <dgm:prSet/>
      <dgm:spPr/>
      <dgm:t>
        <a:bodyPr/>
        <a:lstStyle/>
        <a:p>
          <a:endParaRPr lang="en-GB"/>
        </a:p>
      </dgm:t>
    </dgm:pt>
    <dgm:pt modelId="{7E011A09-2AF2-4340-B2E8-B60245228768}">
      <dgm:prSet phldrT="[Text]" custT="1"/>
      <dgm:spPr/>
      <dgm:t>
        <a:bodyPr/>
        <a:lstStyle/>
        <a:p>
          <a:pPr>
            <a:buFont typeface="Wingdings" panose="05000000000000000000" pitchFamily="2" charset="2"/>
            <a:buChar char=""/>
          </a:pPr>
          <a:r>
            <a:rPr lang="en-GB" sz="1100" b="1" u="sng">
              <a:latin typeface="Arial" panose="020B0604020202020204" pitchFamily="34" charset="0"/>
              <a:cs typeface="Arial" panose="020B0604020202020204" pitchFamily="34" charset="0"/>
            </a:rPr>
            <a:t>Threats of the therapeutic wellbeing spa are as followed.</a:t>
          </a:r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  <a:p>
          <a:pPr>
            <a:buFont typeface="Wingdings" panose="05000000000000000000" pitchFamily="2" charset="2"/>
            <a:buChar char=""/>
          </a:pPr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Fierce competitors </a:t>
          </a:r>
        </a:p>
        <a:p>
          <a:pPr>
            <a:buFont typeface="Wingdings" panose="05000000000000000000" pitchFamily="2" charset="2"/>
            <a:buChar char=""/>
          </a:pPr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Location </a:t>
          </a:r>
        </a:p>
        <a:p>
          <a:pPr>
            <a:buFont typeface="Wingdings" panose="05000000000000000000" pitchFamily="2" charset="2"/>
            <a:buChar char=""/>
          </a:pPr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Free delivery </a:t>
          </a:r>
        </a:p>
        <a:p>
          <a:pPr>
            <a:buFont typeface="Wingdings" panose="05000000000000000000" pitchFamily="2" charset="2"/>
            <a:buChar char=""/>
          </a:pPr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Energy prices/ Energy price is to high</a:t>
          </a:r>
          <a:r>
            <a:rPr lang="en-GB" sz="1200"/>
            <a:t>.</a:t>
          </a:r>
        </a:p>
      </dgm:t>
    </dgm:pt>
    <dgm:pt modelId="{BA03BD10-4CEC-4045-B740-9DE03D6F9C67}" type="sibTrans" cxnId="{249CD95A-DBED-4F25-AFEF-6BCE127170A4}">
      <dgm:prSet/>
      <dgm:spPr/>
      <dgm:t>
        <a:bodyPr/>
        <a:lstStyle/>
        <a:p>
          <a:endParaRPr lang="en-GB"/>
        </a:p>
      </dgm:t>
    </dgm:pt>
    <dgm:pt modelId="{56FD6028-FAA0-4B25-978F-7D141FABE65C}" type="parTrans" cxnId="{249CD95A-DBED-4F25-AFEF-6BCE127170A4}">
      <dgm:prSet/>
      <dgm:spPr/>
      <dgm:t>
        <a:bodyPr/>
        <a:lstStyle/>
        <a:p>
          <a:endParaRPr lang="en-GB"/>
        </a:p>
      </dgm:t>
    </dgm:pt>
    <dgm:pt modelId="{A5495C48-5954-428E-9C0A-3FC840CB64A2}">
      <dgm:prSet phldrT="[Text]" custT="1"/>
      <dgm:spPr/>
      <dgm:t>
        <a:bodyPr/>
        <a:lstStyle/>
        <a:p>
          <a:pPr>
            <a:buFont typeface="Wingdings" panose="05000000000000000000" pitchFamily="2" charset="2"/>
            <a:buChar char=""/>
          </a:pPr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  <a:p>
          <a:pPr>
            <a:buFont typeface="Wingdings" panose="05000000000000000000" pitchFamily="2" charset="2"/>
            <a:buChar char=""/>
          </a:pPr>
          <a:r>
            <a:rPr lang="en-GB" sz="1100" b="1" u="sng">
              <a:latin typeface="Arial" panose="020B0604020202020204" pitchFamily="34" charset="0"/>
              <a:cs typeface="Arial" panose="020B0604020202020204" pitchFamily="34" charset="0"/>
            </a:rPr>
            <a:t>Opportunities of the therapeutic spa are as followed.</a:t>
          </a:r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  <a:p>
          <a:pPr>
            <a:buFont typeface="Wingdings" panose="05000000000000000000" pitchFamily="2" charset="2"/>
            <a:buChar char=""/>
          </a:pPr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Promotes health and wellbeing.</a:t>
          </a:r>
        </a:p>
        <a:p>
          <a:pPr>
            <a:buFont typeface="Wingdings" panose="05000000000000000000" pitchFamily="2" charset="2"/>
            <a:buChar char=""/>
          </a:pPr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After the covid 19 people have become more concerned about their health and wellbeing. </a:t>
          </a:r>
        </a:p>
      </dgm:t>
    </dgm:pt>
    <dgm:pt modelId="{2E4B2D2D-C8CE-4321-BB1C-0AB5F3912471}" type="sibTrans" cxnId="{B86809A4-1A76-49D9-89CD-18F63C2B691E}">
      <dgm:prSet/>
      <dgm:spPr/>
      <dgm:t>
        <a:bodyPr/>
        <a:lstStyle/>
        <a:p>
          <a:endParaRPr lang="en-GB"/>
        </a:p>
      </dgm:t>
    </dgm:pt>
    <dgm:pt modelId="{D9DA6F35-6D52-4F1A-87FE-925D5276F827}" type="parTrans" cxnId="{B86809A4-1A76-49D9-89CD-18F63C2B691E}">
      <dgm:prSet/>
      <dgm:spPr/>
      <dgm:t>
        <a:bodyPr/>
        <a:lstStyle/>
        <a:p>
          <a:endParaRPr lang="en-GB"/>
        </a:p>
      </dgm:t>
    </dgm:pt>
    <dgm:pt modelId="{C801CB09-3EDF-443E-9360-1171B0A26357}" type="pres">
      <dgm:prSet presAssocID="{E663B17D-3A13-49C6-99F3-492AD3DF8E25}" presName="diagram" presStyleCnt="0">
        <dgm:presLayoutVars>
          <dgm:dir/>
          <dgm:resizeHandles val="exact"/>
        </dgm:presLayoutVars>
      </dgm:prSet>
      <dgm:spPr/>
    </dgm:pt>
    <dgm:pt modelId="{3BA1B916-AC7E-45C4-904D-7D66DCF7A760}" type="pres">
      <dgm:prSet presAssocID="{351E7D1C-E8BC-458F-83C2-469774E2492F}" presName="node" presStyleLbl="node1" presStyleIdx="0" presStyleCnt="4" custLinFactNeighborX="-11406" custLinFactNeighborY="1795">
        <dgm:presLayoutVars>
          <dgm:bulletEnabled val="1"/>
        </dgm:presLayoutVars>
      </dgm:prSet>
      <dgm:spPr/>
    </dgm:pt>
    <dgm:pt modelId="{B6E8B42C-DEDB-42C9-B605-BB77D52C879D}" type="pres">
      <dgm:prSet presAssocID="{28E5A500-ABA6-4AD3-9D09-DAE12707054E}" presName="sibTrans" presStyleCnt="0"/>
      <dgm:spPr/>
    </dgm:pt>
    <dgm:pt modelId="{CA3ACBFD-812A-43C5-BCFF-2C3D025B67AE}" type="pres">
      <dgm:prSet presAssocID="{6B5BA5BF-3EC3-4BE9-89EE-BCA3C8A3F405}" presName="node" presStyleLbl="node1" presStyleIdx="1" presStyleCnt="4" custLinFactY="-100000" custLinFactNeighborX="19415" custLinFactNeighborY="-135199">
        <dgm:presLayoutVars>
          <dgm:bulletEnabled val="1"/>
        </dgm:presLayoutVars>
      </dgm:prSet>
      <dgm:spPr/>
    </dgm:pt>
    <dgm:pt modelId="{064C6BBA-61CD-4D94-9695-C1672413FFB4}" type="pres">
      <dgm:prSet presAssocID="{0C3B07B1-69A7-4564-BDED-0FBDE550EECD}" presName="sibTrans" presStyleCnt="0"/>
      <dgm:spPr/>
    </dgm:pt>
    <dgm:pt modelId="{CD86ED4A-C8C3-4182-9AE1-6DF03B750AD7}" type="pres">
      <dgm:prSet presAssocID="{A5495C48-5954-428E-9C0A-3FC840CB64A2}" presName="node" presStyleLbl="node1" presStyleIdx="2" presStyleCnt="4">
        <dgm:presLayoutVars>
          <dgm:bulletEnabled val="1"/>
        </dgm:presLayoutVars>
      </dgm:prSet>
      <dgm:spPr/>
    </dgm:pt>
    <dgm:pt modelId="{1AB50A2B-B00C-4498-8F4D-ACA606CACC20}" type="pres">
      <dgm:prSet presAssocID="{2E4B2D2D-C8CE-4321-BB1C-0AB5F3912471}" presName="sibTrans" presStyleCnt="0"/>
      <dgm:spPr/>
    </dgm:pt>
    <dgm:pt modelId="{8D3E8B2A-2F57-4B92-A3C8-826A616C54FB}" type="pres">
      <dgm:prSet presAssocID="{7E011A09-2AF2-4340-B2E8-B60245228768}" presName="node" presStyleLbl="node1" presStyleIdx="3" presStyleCnt="4" custLinFactNeighborX="601">
        <dgm:presLayoutVars>
          <dgm:bulletEnabled val="1"/>
        </dgm:presLayoutVars>
      </dgm:prSet>
      <dgm:spPr/>
    </dgm:pt>
  </dgm:ptLst>
  <dgm:cxnLst>
    <dgm:cxn modelId="{2CD8F804-B1D9-49A5-9AE4-43865D24793F}" srcId="{E663B17D-3A13-49C6-99F3-492AD3DF8E25}" destId="{351E7D1C-E8BC-458F-83C2-469774E2492F}" srcOrd="0" destOrd="0" parTransId="{51AF5560-77D9-47D0-B8C4-9CE1834B4236}" sibTransId="{28E5A500-ABA6-4AD3-9D09-DAE12707054E}"/>
    <dgm:cxn modelId="{A271055B-4197-428D-A054-090342BF0D65}" type="presOf" srcId="{E663B17D-3A13-49C6-99F3-492AD3DF8E25}" destId="{C801CB09-3EDF-443E-9360-1171B0A26357}" srcOrd="0" destOrd="0" presId="urn:microsoft.com/office/officeart/2005/8/layout/default"/>
    <dgm:cxn modelId="{FD638165-DD9F-40DF-BB4E-9E6C1E871F6D}" type="presOf" srcId="{6B5BA5BF-3EC3-4BE9-89EE-BCA3C8A3F405}" destId="{CA3ACBFD-812A-43C5-BCFF-2C3D025B67AE}" srcOrd="0" destOrd="0" presId="urn:microsoft.com/office/officeart/2005/8/layout/default"/>
    <dgm:cxn modelId="{42136047-A3B5-46FF-B452-28660E99191C}" srcId="{E663B17D-3A13-49C6-99F3-492AD3DF8E25}" destId="{6B5BA5BF-3EC3-4BE9-89EE-BCA3C8A3F405}" srcOrd="1" destOrd="0" parTransId="{72E2C9DE-32EF-4029-AE13-63100C712AAF}" sibTransId="{0C3B07B1-69A7-4564-BDED-0FBDE550EECD}"/>
    <dgm:cxn modelId="{33A4664E-28DE-43E7-BC31-E7547D4D82E2}" type="presOf" srcId="{A5495C48-5954-428E-9C0A-3FC840CB64A2}" destId="{CD86ED4A-C8C3-4182-9AE1-6DF03B750AD7}" srcOrd="0" destOrd="0" presId="urn:microsoft.com/office/officeart/2005/8/layout/default"/>
    <dgm:cxn modelId="{C1B39D73-8F06-40DF-89E2-7329538082A8}" type="presOf" srcId="{351E7D1C-E8BC-458F-83C2-469774E2492F}" destId="{3BA1B916-AC7E-45C4-904D-7D66DCF7A760}" srcOrd="0" destOrd="0" presId="urn:microsoft.com/office/officeart/2005/8/layout/default"/>
    <dgm:cxn modelId="{249CD95A-DBED-4F25-AFEF-6BCE127170A4}" srcId="{E663B17D-3A13-49C6-99F3-492AD3DF8E25}" destId="{7E011A09-2AF2-4340-B2E8-B60245228768}" srcOrd="3" destOrd="0" parTransId="{56FD6028-FAA0-4B25-978F-7D141FABE65C}" sibTransId="{BA03BD10-4CEC-4045-B740-9DE03D6F9C67}"/>
    <dgm:cxn modelId="{B86809A4-1A76-49D9-89CD-18F63C2B691E}" srcId="{E663B17D-3A13-49C6-99F3-492AD3DF8E25}" destId="{A5495C48-5954-428E-9C0A-3FC840CB64A2}" srcOrd="2" destOrd="0" parTransId="{D9DA6F35-6D52-4F1A-87FE-925D5276F827}" sibTransId="{2E4B2D2D-C8CE-4321-BB1C-0AB5F3912471}"/>
    <dgm:cxn modelId="{688FE8A9-49DC-44F8-85C9-3075E0005C4A}" type="presOf" srcId="{7E011A09-2AF2-4340-B2E8-B60245228768}" destId="{8D3E8B2A-2F57-4B92-A3C8-826A616C54FB}" srcOrd="0" destOrd="0" presId="urn:microsoft.com/office/officeart/2005/8/layout/default"/>
    <dgm:cxn modelId="{9E101C19-B060-43C2-AB80-03100551BACE}" type="presParOf" srcId="{C801CB09-3EDF-443E-9360-1171B0A26357}" destId="{3BA1B916-AC7E-45C4-904D-7D66DCF7A760}" srcOrd="0" destOrd="0" presId="urn:microsoft.com/office/officeart/2005/8/layout/default"/>
    <dgm:cxn modelId="{377DC772-5BB1-4723-8678-91575E831063}" type="presParOf" srcId="{C801CB09-3EDF-443E-9360-1171B0A26357}" destId="{B6E8B42C-DEDB-42C9-B605-BB77D52C879D}" srcOrd="1" destOrd="0" presId="urn:microsoft.com/office/officeart/2005/8/layout/default"/>
    <dgm:cxn modelId="{FE379456-9804-4B6B-9263-FCF5B8159DB0}" type="presParOf" srcId="{C801CB09-3EDF-443E-9360-1171B0A26357}" destId="{CA3ACBFD-812A-43C5-BCFF-2C3D025B67AE}" srcOrd="2" destOrd="0" presId="urn:microsoft.com/office/officeart/2005/8/layout/default"/>
    <dgm:cxn modelId="{AF06B8BA-6ABE-4FBE-96E9-741D6AD17A05}" type="presParOf" srcId="{C801CB09-3EDF-443E-9360-1171B0A26357}" destId="{064C6BBA-61CD-4D94-9695-C1672413FFB4}" srcOrd="3" destOrd="0" presId="urn:microsoft.com/office/officeart/2005/8/layout/default"/>
    <dgm:cxn modelId="{0D23BCC1-1562-4641-B15E-3608D9F01746}" type="presParOf" srcId="{C801CB09-3EDF-443E-9360-1171B0A26357}" destId="{CD86ED4A-C8C3-4182-9AE1-6DF03B750AD7}" srcOrd="4" destOrd="0" presId="urn:microsoft.com/office/officeart/2005/8/layout/default"/>
    <dgm:cxn modelId="{023D558C-D7A1-4E8B-B7DF-6047F722B133}" type="presParOf" srcId="{C801CB09-3EDF-443E-9360-1171B0A26357}" destId="{1AB50A2B-B00C-4498-8F4D-ACA606CACC20}" srcOrd="5" destOrd="0" presId="urn:microsoft.com/office/officeart/2005/8/layout/default"/>
    <dgm:cxn modelId="{0D44AC6B-A2C1-44BD-8161-34F8AD028016}" type="presParOf" srcId="{C801CB09-3EDF-443E-9360-1171B0A26357}" destId="{8D3E8B2A-2F57-4B92-A3C8-826A616C54FB}" srcOrd="6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D811C75-39BB-440B-BE8E-44018FA74730}" type="doc">
      <dgm:prSet loTypeId="urn:microsoft.com/office/officeart/2005/8/layout/cycle4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9875CB1C-17D1-47E4-993F-627F702DF840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Quality products, using 100% essential oils. Quality carrier oils. </a:t>
          </a:r>
        </a:p>
      </dgm:t>
    </dgm:pt>
    <dgm:pt modelId="{2EE58CBC-13A3-4F46-A5D6-8D8AAECE8081}" type="parTrans" cxnId="{30E28FFC-277E-4640-8378-A3BA624E83B3}">
      <dgm:prSet/>
      <dgm:spPr/>
      <dgm:t>
        <a:bodyPr/>
        <a:lstStyle/>
        <a:p>
          <a:endParaRPr lang="en-GB"/>
        </a:p>
      </dgm:t>
    </dgm:pt>
    <dgm:pt modelId="{53DBE2AE-D092-460D-AD83-4C69FC9E12A3}" type="sibTrans" cxnId="{30E28FFC-277E-4640-8378-A3BA624E83B3}">
      <dgm:prSet/>
      <dgm:spPr/>
      <dgm:t>
        <a:bodyPr/>
        <a:lstStyle/>
        <a:p>
          <a:endParaRPr lang="en-GB"/>
        </a:p>
      </dgm:t>
    </dgm:pt>
    <dgm:pt modelId="{E0931C85-B7EF-4A3E-9D73-7A9BA16219FD}">
      <dgm:prSet phldrT="[Text]" custT="1"/>
      <dgm:spPr/>
      <dgm:t>
        <a:bodyPr/>
        <a:lstStyle/>
        <a:p>
          <a:r>
            <a:rPr lang="en-GB" sz="1100" b="1">
              <a:latin typeface="Arial" panose="020B0604020202020204" pitchFamily="34" charset="0"/>
              <a:cs typeface="Arial" panose="020B0604020202020204" pitchFamily="34" charset="0"/>
            </a:rPr>
            <a:t>Product</a:t>
          </a:r>
        </a:p>
      </dgm:t>
    </dgm:pt>
    <dgm:pt modelId="{841F4B96-281B-42C2-AAA6-8E8A70DCE2BD}" type="parTrans" cxnId="{0CB88610-8076-452B-948A-816BFF8C8F37}">
      <dgm:prSet/>
      <dgm:spPr/>
      <dgm:t>
        <a:bodyPr/>
        <a:lstStyle/>
        <a:p>
          <a:endParaRPr lang="en-GB"/>
        </a:p>
      </dgm:t>
    </dgm:pt>
    <dgm:pt modelId="{4DF19FD0-6FF9-4F59-9C3A-998378D976BE}" type="sibTrans" cxnId="{0CB88610-8076-452B-948A-816BFF8C8F37}">
      <dgm:prSet/>
      <dgm:spPr/>
      <dgm:t>
        <a:bodyPr/>
        <a:lstStyle/>
        <a:p>
          <a:endParaRPr lang="en-GB"/>
        </a:p>
      </dgm:t>
    </dgm:pt>
    <dgm:pt modelId="{A5D17167-1893-42C4-9B73-305DDA6E82D3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Based in Central London</a:t>
          </a:r>
        </a:p>
      </dgm:t>
    </dgm:pt>
    <dgm:pt modelId="{EF65F707-6C9D-4C44-8BFE-159C91120DCB}" type="parTrans" cxnId="{E1B61A97-E646-4B4D-A3F3-4AB0E39852A9}">
      <dgm:prSet/>
      <dgm:spPr/>
      <dgm:t>
        <a:bodyPr/>
        <a:lstStyle/>
        <a:p>
          <a:endParaRPr lang="en-GB"/>
        </a:p>
      </dgm:t>
    </dgm:pt>
    <dgm:pt modelId="{975202DA-4C51-41A3-AA4F-A2BBEE422D1D}" type="sibTrans" cxnId="{E1B61A97-E646-4B4D-A3F3-4AB0E39852A9}">
      <dgm:prSet/>
      <dgm:spPr/>
      <dgm:t>
        <a:bodyPr/>
        <a:lstStyle/>
        <a:p>
          <a:endParaRPr lang="en-GB"/>
        </a:p>
      </dgm:t>
    </dgm:pt>
    <dgm:pt modelId="{C49E1B9C-63AC-4DF7-80A2-51E981573BAF}">
      <dgm:prSet phldrT="[Text]" custT="1"/>
      <dgm:spPr/>
      <dgm:t>
        <a:bodyPr/>
        <a:lstStyle/>
        <a:p>
          <a:r>
            <a:rPr lang="en-GB" sz="1100" b="1">
              <a:latin typeface="Arial" panose="020B0604020202020204" pitchFamily="34" charset="0"/>
              <a:cs typeface="Arial" panose="020B0604020202020204" pitchFamily="34" charset="0"/>
            </a:rPr>
            <a:t>Place</a:t>
          </a:r>
        </a:p>
      </dgm:t>
    </dgm:pt>
    <dgm:pt modelId="{1C1B6E2D-EAFF-4ED9-BD13-CB6AD45C1494}" type="parTrans" cxnId="{7BAA7608-D69D-4C89-BC27-539FF418F5D9}">
      <dgm:prSet/>
      <dgm:spPr/>
      <dgm:t>
        <a:bodyPr/>
        <a:lstStyle/>
        <a:p>
          <a:endParaRPr lang="en-GB"/>
        </a:p>
      </dgm:t>
    </dgm:pt>
    <dgm:pt modelId="{89CE9F91-318D-498C-A4D5-638200B15C49}" type="sibTrans" cxnId="{7BAA7608-D69D-4C89-BC27-539FF418F5D9}">
      <dgm:prSet/>
      <dgm:spPr/>
      <dgm:t>
        <a:bodyPr/>
        <a:lstStyle/>
        <a:p>
          <a:endParaRPr lang="en-GB"/>
        </a:p>
      </dgm:t>
    </dgm:pt>
    <dgm:pt modelId="{9BB7EC63-7448-4B47-910C-8FEB0EA3C75E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Affordable prices</a:t>
          </a:r>
        </a:p>
      </dgm:t>
    </dgm:pt>
    <dgm:pt modelId="{C3C4DB56-F788-4A76-956A-864B67C5EFC8}" type="parTrans" cxnId="{25379780-835A-4A8B-A680-2C631CD60D97}">
      <dgm:prSet/>
      <dgm:spPr/>
      <dgm:t>
        <a:bodyPr/>
        <a:lstStyle/>
        <a:p>
          <a:endParaRPr lang="en-GB"/>
        </a:p>
      </dgm:t>
    </dgm:pt>
    <dgm:pt modelId="{D5F02304-8EA0-407A-9B19-CEDEF4AF2144}" type="sibTrans" cxnId="{25379780-835A-4A8B-A680-2C631CD60D97}">
      <dgm:prSet/>
      <dgm:spPr/>
      <dgm:t>
        <a:bodyPr/>
        <a:lstStyle/>
        <a:p>
          <a:endParaRPr lang="en-GB"/>
        </a:p>
      </dgm:t>
    </dgm:pt>
    <dgm:pt modelId="{2CE4E1C5-DED0-48D3-B153-0DF747ACB53A}">
      <dgm:prSet phldrT="[Text]" custT="1"/>
      <dgm:spPr/>
      <dgm:t>
        <a:bodyPr/>
        <a:lstStyle/>
        <a:p>
          <a:r>
            <a:rPr lang="en-GB" sz="1100" b="1">
              <a:latin typeface="Arial" panose="020B0604020202020204" pitchFamily="34" charset="0"/>
              <a:cs typeface="Arial" panose="020B0604020202020204" pitchFamily="34" charset="0"/>
            </a:rPr>
            <a:t>Price</a:t>
          </a:r>
        </a:p>
      </dgm:t>
    </dgm:pt>
    <dgm:pt modelId="{6ED67A39-AFC9-4784-A5BB-A44CDDDEDE63}" type="parTrans" cxnId="{205E2CB2-FA1B-4143-AE4B-027AFEF002BA}">
      <dgm:prSet/>
      <dgm:spPr/>
      <dgm:t>
        <a:bodyPr/>
        <a:lstStyle/>
        <a:p>
          <a:endParaRPr lang="en-GB"/>
        </a:p>
      </dgm:t>
    </dgm:pt>
    <dgm:pt modelId="{45A31381-9A24-43BA-87D8-4F3B240DBF22}" type="sibTrans" cxnId="{205E2CB2-FA1B-4143-AE4B-027AFEF002BA}">
      <dgm:prSet/>
      <dgm:spPr/>
      <dgm:t>
        <a:bodyPr/>
        <a:lstStyle/>
        <a:p>
          <a:endParaRPr lang="en-GB"/>
        </a:p>
      </dgm:t>
    </dgm:pt>
    <dgm:pt modelId="{CE5D4A33-E24F-4785-9E8A-8CB3A81C9D89}">
      <dgm:prSet phldrT="[Text]" custT="1"/>
      <dgm:spPr/>
      <dgm:t>
        <a:bodyPr/>
        <a:lstStyle/>
        <a:p>
          <a:r>
            <a:rPr lang="en-GB" sz="1100" b="1">
              <a:latin typeface="Arial" panose="020B0604020202020204" pitchFamily="34" charset="0"/>
              <a:cs typeface="Arial" panose="020B0604020202020204" pitchFamily="34" charset="0"/>
            </a:rPr>
            <a:t>Promotion</a:t>
          </a:r>
        </a:p>
      </dgm:t>
    </dgm:pt>
    <dgm:pt modelId="{523FF269-2F4C-4BF0-91DA-AAEB237D01CF}" type="parTrans" cxnId="{BBAB724D-C687-4DEE-A396-84CEF8A60659}">
      <dgm:prSet/>
      <dgm:spPr/>
      <dgm:t>
        <a:bodyPr/>
        <a:lstStyle/>
        <a:p>
          <a:endParaRPr lang="en-GB"/>
        </a:p>
      </dgm:t>
    </dgm:pt>
    <dgm:pt modelId="{A8BCB0FF-A8BA-423A-8918-47A0A34EB510}" type="sibTrans" cxnId="{BBAB724D-C687-4DEE-A396-84CEF8A60659}">
      <dgm:prSet/>
      <dgm:spPr/>
      <dgm:t>
        <a:bodyPr/>
        <a:lstStyle/>
        <a:p>
          <a:endParaRPr lang="en-GB"/>
        </a:p>
      </dgm:t>
    </dgm:pt>
    <dgm:pt modelId="{57726916-9862-4C2A-90DF-6C1962673CF9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Website, Buisness cards, partnerships</a:t>
          </a:r>
        </a:p>
      </dgm:t>
    </dgm:pt>
    <dgm:pt modelId="{B5586F08-719F-40C5-9144-3F83610AF64B}" type="sibTrans" cxnId="{BA19E044-D84B-41D1-8381-3EFF5FCE2791}">
      <dgm:prSet/>
      <dgm:spPr/>
      <dgm:t>
        <a:bodyPr/>
        <a:lstStyle/>
        <a:p>
          <a:endParaRPr lang="en-GB"/>
        </a:p>
      </dgm:t>
    </dgm:pt>
    <dgm:pt modelId="{A69E2728-4B2D-46CC-9BAD-6699466C20FA}" type="parTrans" cxnId="{BA19E044-D84B-41D1-8381-3EFF5FCE2791}">
      <dgm:prSet/>
      <dgm:spPr/>
      <dgm:t>
        <a:bodyPr/>
        <a:lstStyle/>
        <a:p>
          <a:endParaRPr lang="en-GB"/>
        </a:p>
      </dgm:t>
    </dgm:pt>
    <dgm:pt modelId="{5075CF57-BB74-40A8-9360-4D3549A15FE6}" type="pres">
      <dgm:prSet presAssocID="{CD811C75-39BB-440B-BE8E-44018FA74730}" presName="cycleMatrixDiagram" presStyleCnt="0">
        <dgm:presLayoutVars>
          <dgm:chMax val="1"/>
          <dgm:dir/>
          <dgm:animLvl val="lvl"/>
          <dgm:resizeHandles val="exact"/>
        </dgm:presLayoutVars>
      </dgm:prSet>
      <dgm:spPr/>
    </dgm:pt>
    <dgm:pt modelId="{3463DF12-B097-461F-8717-F199E5146DCC}" type="pres">
      <dgm:prSet presAssocID="{CD811C75-39BB-440B-BE8E-44018FA74730}" presName="children" presStyleCnt="0"/>
      <dgm:spPr/>
    </dgm:pt>
    <dgm:pt modelId="{EF897250-BD9D-4EE1-9458-969B9194DAEC}" type="pres">
      <dgm:prSet presAssocID="{CD811C75-39BB-440B-BE8E-44018FA74730}" presName="child1group" presStyleCnt="0"/>
      <dgm:spPr/>
    </dgm:pt>
    <dgm:pt modelId="{28DF7C30-105C-4924-B548-BD0FB256A39A}" type="pres">
      <dgm:prSet presAssocID="{CD811C75-39BB-440B-BE8E-44018FA74730}" presName="child1" presStyleLbl="bgAcc1" presStyleIdx="0" presStyleCnt="4" custLinFactNeighborX="-541" custLinFactNeighborY="1669"/>
      <dgm:spPr/>
    </dgm:pt>
    <dgm:pt modelId="{4CB753C5-6456-4537-8BDD-DB972147BCC3}" type="pres">
      <dgm:prSet presAssocID="{CD811C75-39BB-440B-BE8E-44018FA74730}" presName="child1Text" presStyleLbl="bgAcc1" presStyleIdx="0" presStyleCnt="4">
        <dgm:presLayoutVars>
          <dgm:bulletEnabled val="1"/>
        </dgm:presLayoutVars>
      </dgm:prSet>
      <dgm:spPr/>
    </dgm:pt>
    <dgm:pt modelId="{703E9E1E-2E37-46D4-9EE3-56B90430D10E}" type="pres">
      <dgm:prSet presAssocID="{CD811C75-39BB-440B-BE8E-44018FA74730}" presName="child2group" presStyleCnt="0"/>
      <dgm:spPr/>
    </dgm:pt>
    <dgm:pt modelId="{6FE46312-01A0-43FD-85BA-5A64689161C2}" type="pres">
      <dgm:prSet presAssocID="{CD811C75-39BB-440B-BE8E-44018FA74730}" presName="child2" presStyleLbl="bgAcc1" presStyleIdx="1" presStyleCnt="4"/>
      <dgm:spPr/>
    </dgm:pt>
    <dgm:pt modelId="{424D522F-976D-4F77-8F36-17441A70AD6F}" type="pres">
      <dgm:prSet presAssocID="{CD811C75-39BB-440B-BE8E-44018FA74730}" presName="child2Text" presStyleLbl="bgAcc1" presStyleIdx="1" presStyleCnt="4">
        <dgm:presLayoutVars>
          <dgm:bulletEnabled val="1"/>
        </dgm:presLayoutVars>
      </dgm:prSet>
      <dgm:spPr/>
    </dgm:pt>
    <dgm:pt modelId="{D1083127-A484-45BF-937B-AB5BBABD87E9}" type="pres">
      <dgm:prSet presAssocID="{CD811C75-39BB-440B-BE8E-44018FA74730}" presName="child3group" presStyleCnt="0"/>
      <dgm:spPr/>
    </dgm:pt>
    <dgm:pt modelId="{B8AD5584-3FB2-4434-8802-680767C9155D}" type="pres">
      <dgm:prSet presAssocID="{CD811C75-39BB-440B-BE8E-44018FA74730}" presName="child3" presStyleLbl="bgAcc1" presStyleIdx="2" presStyleCnt="4"/>
      <dgm:spPr/>
    </dgm:pt>
    <dgm:pt modelId="{666C1B1F-AA8F-4DB8-B6C0-2F62109E8E89}" type="pres">
      <dgm:prSet presAssocID="{CD811C75-39BB-440B-BE8E-44018FA74730}" presName="child3Text" presStyleLbl="bgAcc1" presStyleIdx="2" presStyleCnt="4">
        <dgm:presLayoutVars>
          <dgm:bulletEnabled val="1"/>
        </dgm:presLayoutVars>
      </dgm:prSet>
      <dgm:spPr/>
    </dgm:pt>
    <dgm:pt modelId="{E5E3C1D8-2E31-409D-AE97-4A9F310CD474}" type="pres">
      <dgm:prSet presAssocID="{CD811C75-39BB-440B-BE8E-44018FA74730}" presName="child4group" presStyleCnt="0"/>
      <dgm:spPr/>
    </dgm:pt>
    <dgm:pt modelId="{6556BC64-562F-416B-9090-2B17D2FEFB55}" type="pres">
      <dgm:prSet presAssocID="{CD811C75-39BB-440B-BE8E-44018FA74730}" presName="child4" presStyleLbl="bgAcc1" presStyleIdx="3" presStyleCnt="4"/>
      <dgm:spPr/>
    </dgm:pt>
    <dgm:pt modelId="{F09389E8-A79E-40CF-82A7-0F20E757E8B6}" type="pres">
      <dgm:prSet presAssocID="{CD811C75-39BB-440B-BE8E-44018FA74730}" presName="child4Text" presStyleLbl="bgAcc1" presStyleIdx="3" presStyleCnt="4">
        <dgm:presLayoutVars>
          <dgm:bulletEnabled val="1"/>
        </dgm:presLayoutVars>
      </dgm:prSet>
      <dgm:spPr/>
    </dgm:pt>
    <dgm:pt modelId="{A043063C-F02D-4DD0-8833-19A0A4E8B10A}" type="pres">
      <dgm:prSet presAssocID="{CD811C75-39BB-440B-BE8E-44018FA74730}" presName="childPlaceholder" presStyleCnt="0"/>
      <dgm:spPr/>
    </dgm:pt>
    <dgm:pt modelId="{04DD424D-C782-4B33-B584-7C8636EBB7DE}" type="pres">
      <dgm:prSet presAssocID="{CD811C75-39BB-440B-BE8E-44018FA74730}" presName="circle" presStyleCnt="0"/>
      <dgm:spPr/>
    </dgm:pt>
    <dgm:pt modelId="{92AD9D6A-CEC8-4FC8-9A86-2BBA2F439ABB}" type="pres">
      <dgm:prSet presAssocID="{CD811C75-39BB-440B-BE8E-44018FA74730}" presName="quadrant1" presStyleLbl="node1" presStyleIdx="0" presStyleCnt="4">
        <dgm:presLayoutVars>
          <dgm:chMax val="1"/>
          <dgm:bulletEnabled val="1"/>
        </dgm:presLayoutVars>
      </dgm:prSet>
      <dgm:spPr/>
    </dgm:pt>
    <dgm:pt modelId="{3167BCFE-BEC1-46AC-9777-89F93F00D833}" type="pres">
      <dgm:prSet presAssocID="{CD811C75-39BB-440B-BE8E-44018FA74730}" presName="quadrant2" presStyleLbl="node1" presStyleIdx="1" presStyleCnt="4">
        <dgm:presLayoutVars>
          <dgm:chMax val="1"/>
          <dgm:bulletEnabled val="1"/>
        </dgm:presLayoutVars>
      </dgm:prSet>
      <dgm:spPr/>
    </dgm:pt>
    <dgm:pt modelId="{2AA0D47E-B2CB-4D40-B53E-63783DF8C522}" type="pres">
      <dgm:prSet presAssocID="{CD811C75-39BB-440B-BE8E-44018FA74730}" presName="quadrant3" presStyleLbl="node1" presStyleIdx="2" presStyleCnt="4">
        <dgm:presLayoutVars>
          <dgm:chMax val="1"/>
          <dgm:bulletEnabled val="1"/>
        </dgm:presLayoutVars>
      </dgm:prSet>
      <dgm:spPr/>
    </dgm:pt>
    <dgm:pt modelId="{123F6B61-1CC2-4B47-A023-66F75EB81E90}" type="pres">
      <dgm:prSet presAssocID="{CD811C75-39BB-440B-BE8E-44018FA74730}" presName="quadrant4" presStyleLbl="node1" presStyleIdx="3" presStyleCnt="4">
        <dgm:presLayoutVars>
          <dgm:chMax val="1"/>
          <dgm:bulletEnabled val="1"/>
        </dgm:presLayoutVars>
      </dgm:prSet>
      <dgm:spPr/>
    </dgm:pt>
    <dgm:pt modelId="{0A97A14E-2FE9-45A2-8817-B2443E102635}" type="pres">
      <dgm:prSet presAssocID="{CD811C75-39BB-440B-BE8E-44018FA74730}" presName="quadrantPlaceholder" presStyleCnt="0"/>
      <dgm:spPr/>
    </dgm:pt>
    <dgm:pt modelId="{71558470-5BF1-43E6-AF3C-7F2CB359D877}" type="pres">
      <dgm:prSet presAssocID="{CD811C75-39BB-440B-BE8E-44018FA74730}" presName="center1" presStyleLbl="fgShp" presStyleIdx="0" presStyleCnt="2"/>
      <dgm:spPr/>
    </dgm:pt>
    <dgm:pt modelId="{BA4ED1CB-CDCD-4539-8E2C-3AE0FB384DEF}" type="pres">
      <dgm:prSet presAssocID="{CD811C75-39BB-440B-BE8E-44018FA74730}" presName="center2" presStyleLbl="fgShp" presStyleIdx="1" presStyleCnt="2"/>
      <dgm:spPr/>
    </dgm:pt>
  </dgm:ptLst>
  <dgm:cxnLst>
    <dgm:cxn modelId="{C3B76206-AA0B-44B0-AC81-E3B3585C2993}" type="presOf" srcId="{A5D17167-1893-42C4-9B73-305DDA6E82D3}" destId="{3167BCFE-BEC1-46AC-9777-89F93F00D833}" srcOrd="0" destOrd="0" presId="urn:microsoft.com/office/officeart/2005/8/layout/cycle4"/>
    <dgm:cxn modelId="{7BAA7608-D69D-4C89-BC27-539FF418F5D9}" srcId="{A5D17167-1893-42C4-9B73-305DDA6E82D3}" destId="{C49E1B9C-63AC-4DF7-80A2-51E981573BAF}" srcOrd="0" destOrd="0" parTransId="{1C1B6E2D-EAFF-4ED9-BD13-CB6AD45C1494}" sibTransId="{89CE9F91-318D-498C-A4D5-638200B15C49}"/>
    <dgm:cxn modelId="{0CB88610-8076-452B-948A-816BFF8C8F37}" srcId="{9875CB1C-17D1-47E4-993F-627F702DF840}" destId="{E0931C85-B7EF-4A3E-9D73-7A9BA16219FD}" srcOrd="0" destOrd="0" parTransId="{841F4B96-281B-42C2-AAA6-8E8A70DCE2BD}" sibTransId="{4DF19FD0-6FF9-4F59-9C3A-998378D976BE}"/>
    <dgm:cxn modelId="{2FBAD12D-AFB0-46F4-95C2-F522CEC00E50}" type="presOf" srcId="{CE5D4A33-E24F-4785-9E8A-8CB3A81C9D89}" destId="{F09389E8-A79E-40CF-82A7-0F20E757E8B6}" srcOrd="1" destOrd="0" presId="urn:microsoft.com/office/officeart/2005/8/layout/cycle4"/>
    <dgm:cxn modelId="{403C043B-BCCB-4508-8FEF-5B0263F892C4}" type="presOf" srcId="{C49E1B9C-63AC-4DF7-80A2-51E981573BAF}" destId="{6FE46312-01A0-43FD-85BA-5A64689161C2}" srcOrd="0" destOrd="0" presId="urn:microsoft.com/office/officeart/2005/8/layout/cycle4"/>
    <dgm:cxn modelId="{604D2B5C-84FB-4D69-AFDA-838ED9684C81}" type="presOf" srcId="{CD811C75-39BB-440B-BE8E-44018FA74730}" destId="{5075CF57-BB74-40A8-9360-4D3549A15FE6}" srcOrd="0" destOrd="0" presId="urn:microsoft.com/office/officeart/2005/8/layout/cycle4"/>
    <dgm:cxn modelId="{481D2363-A999-4211-845A-E5F3EA827510}" type="presOf" srcId="{CE5D4A33-E24F-4785-9E8A-8CB3A81C9D89}" destId="{6556BC64-562F-416B-9090-2B17D2FEFB55}" srcOrd="0" destOrd="0" presId="urn:microsoft.com/office/officeart/2005/8/layout/cycle4"/>
    <dgm:cxn modelId="{BA19E044-D84B-41D1-8381-3EFF5FCE2791}" srcId="{CD811C75-39BB-440B-BE8E-44018FA74730}" destId="{57726916-9862-4C2A-90DF-6C1962673CF9}" srcOrd="3" destOrd="0" parTransId="{A69E2728-4B2D-46CC-9BAD-6699466C20FA}" sibTransId="{B5586F08-719F-40C5-9144-3F83610AF64B}"/>
    <dgm:cxn modelId="{BBAB724D-C687-4DEE-A396-84CEF8A60659}" srcId="{57726916-9862-4C2A-90DF-6C1962673CF9}" destId="{CE5D4A33-E24F-4785-9E8A-8CB3A81C9D89}" srcOrd="0" destOrd="0" parTransId="{523FF269-2F4C-4BF0-91DA-AAEB237D01CF}" sibTransId="{A8BCB0FF-A8BA-423A-8918-47A0A34EB510}"/>
    <dgm:cxn modelId="{D020887C-6C0F-4773-890F-CB171F4A5325}" type="presOf" srcId="{2CE4E1C5-DED0-48D3-B153-0DF747ACB53A}" destId="{666C1B1F-AA8F-4DB8-B6C0-2F62109E8E89}" srcOrd="1" destOrd="0" presId="urn:microsoft.com/office/officeart/2005/8/layout/cycle4"/>
    <dgm:cxn modelId="{25379780-835A-4A8B-A680-2C631CD60D97}" srcId="{CD811C75-39BB-440B-BE8E-44018FA74730}" destId="{9BB7EC63-7448-4B47-910C-8FEB0EA3C75E}" srcOrd="2" destOrd="0" parTransId="{C3C4DB56-F788-4A76-956A-864B67C5EFC8}" sibTransId="{D5F02304-8EA0-407A-9B19-CEDEF4AF2144}"/>
    <dgm:cxn modelId="{DD7B628B-DE10-44CA-8D63-6FFEF00E4E76}" type="presOf" srcId="{C49E1B9C-63AC-4DF7-80A2-51E981573BAF}" destId="{424D522F-976D-4F77-8F36-17441A70AD6F}" srcOrd="1" destOrd="0" presId="urn:microsoft.com/office/officeart/2005/8/layout/cycle4"/>
    <dgm:cxn modelId="{E1B61A97-E646-4B4D-A3F3-4AB0E39852A9}" srcId="{CD811C75-39BB-440B-BE8E-44018FA74730}" destId="{A5D17167-1893-42C4-9B73-305DDA6E82D3}" srcOrd="1" destOrd="0" parTransId="{EF65F707-6C9D-4C44-8BFE-159C91120DCB}" sibTransId="{975202DA-4C51-41A3-AA4F-A2BBEE422D1D}"/>
    <dgm:cxn modelId="{E2B4B0A5-A963-4844-AD37-40439F449E11}" type="presOf" srcId="{2CE4E1C5-DED0-48D3-B153-0DF747ACB53A}" destId="{B8AD5584-3FB2-4434-8802-680767C9155D}" srcOrd="0" destOrd="0" presId="urn:microsoft.com/office/officeart/2005/8/layout/cycle4"/>
    <dgm:cxn modelId="{7E959BB0-E311-46CC-9CC7-792E57D5A9CB}" type="presOf" srcId="{9BB7EC63-7448-4B47-910C-8FEB0EA3C75E}" destId="{2AA0D47E-B2CB-4D40-B53E-63783DF8C522}" srcOrd="0" destOrd="0" presId="urn:microsoft.com/office/officeart/2005/8/layout/cycle4"/>
    <dgm:cxn modelId="{205E2CB2-FA1B-4143-AE4B-027AFEF002BA}" srcId="{9BB7EC63-7448-4B47-910C-8FEB0EA3C75E}" destId="{2CE4E1C5-DED0-48D3-B153-0DF747ACB53A}" srcOrd="0" destOrd="0" parTransId="{6ED67A39-AFC9-4784-A5BB-A44CDDDEDE63}" sibTransId="{45A31381-9A24-43BA-87D8-4F3B240DBF22}"/>
    <dgm:cxn modelId="{D7DB6FC8-B748-409A-B65A-AFFF882AF3C2}" type="presOf" srcId="{E0931C85-B7EF-4A3E-9D73-7A9BA16219FD}" destId="{4CB753C5-6456-4537-8BDD-DB972147BCC3}" srcOrd="1" destOrd="0" presId="urn:microsoft.com/office/officeart/2005/8/layout/cycle4"/>
    <dgm:cxn modelId="{34DFE9E5-63F9-4231-B7E0-0E6CD96A44CD}" type="presOf" srcId="{57726916-9862-4C2A-90DF-6C1962673CF9}" destId="{123F6B61-1CC2-4B47-A023-66F75EB81E90}" srcOrd="0" destOrd="0" presId="urn:microsoft.com/office/officeart/2005/8/layout/cycle4"/>
    <dgm:cxn modelId="{867F14F4-B0B2-4990-9AA7-399A2E33FD88}" type="presOf" srcId="{9875CB1C-17D1-47E4-993F-627F702DF840}" destId="{92AD9D6A-CEC8-4FC8-9A86-2BBA2F439ABB}" srcOrd="0" destOrd="0" presId="urn:microsoft.com/office/officeart/2005/8/layout/cycle4"/>
    <dgm:cxn modelId="{30E28FFC-277E-4640-8378-A3BA624E83B3}" srcId="{CD811C75-39BB-440B-BE8E-44018FA74730}" destId="{9875CB1C-17D1-47E4-993F-627F702DF840}" srcOrd="0" destOrd="0" parTransId="{2EE58CBC-13A3-4F46-A5D6-8D8AAECE8081}" sibTransId="{53DBE2AE-D092-460D-AD83-4C69FC9E12A3}"/>
    <dgm:cxn modelId="{E5D4B3FD-EA9D-4685-874F-3D0A265421FC}" type="presOf" srcId="{E0931C85-B7EF-4A3E-9D73-7A9BA16219FD}" destId="{28DF7C30-105C-4924-B548-BD0FB256A39A}" srcOrd="0" destOrd="0" presId="urn:microsoft.com/office/officeart/2005/8/layout/cycle4"/>
    <dgm:cxn modelId="{11EBE3D9-4B3A-4EF4-AB7F-713309A5D8A3}" type="presParOf" srcId="{5075CF57-BB74-40A8-9360-4D3549A15FE6}" destId="{3463DF12-B097-461F-8717-F199E5146DCC}" srcOrd="0" destOrd="0" presId="urn:microsoft.com/office/officeart/2005/8/layout/cycle4"/>
    <dgm:cxn modelId="{6886ADE1-7500-446B-A4B8-CBD798E35FE7}" type="presParOf" srcId="{3463DF12-B097-461F-8717-F199E5146DCC}" destId="{EF897250-BD9D-4EE1-9458-969B9194DAEC}" srcOrd="0" destOrd="0" presId="urn:microsoft.com/office/officeart/2005/8/layout/cycle4"/>
    <dgm:cxn modelId="{13F60A8A-5ECC-4021-871A-954418AE51A9}" type="presParOf" srcId="{EF897250-BD9D-4EE1-9458-969B9194DAEC}" destId="{28DF7C30-105C-4924-B548-BD0FB256A39A}" srcOrd="0" destOrd="0" presId="urn:microsoft.com/office/officeart/2005/8/layout/cycle4"/>
    <dgm:cxn modelId="{D8A67000-965D-4FC2-816D-775A2467B1A0}" type="presParOf" srcId="{EF897250-BD9D-4EE1-9458-969B9194DAEC}" destId="{4CB753C5-6456-4537-8BDD-DB972147BCC3}" srcOrd="1" destOrd="0" presId="urn:microsoft.com/office/officeart/2005/8/layout/cycle4"/>
    <dgm:cxn modelId="{DE6B877D-4015-47CD-B2A1-ED5899A930B5}" type="presParOf" srcId="{3463DF12-B097-461F-8717-F199E5146DCC}" destId="{703E9E1E-2E37-46D4-9EE3-56B90430D10E}" srcOrd="1" destOrd="0" presId="urn:microsoft.com/office/officeart/2005/8/layout/cycle4"/>
    <dgm:cxn modelId="{2D69C0E0-3329-435D-9AF1-3FBFAA64C9F6}" type="presParOf" srcId="{703E9E1E-2E37-46D4-9EE3-56B90430D10E}" destId="{6FE46312-01A0-43FD-85BA-5A64689161C2}" srcOrd="0" destOrd="0" presId="urn:microsoft.com/office/officeart/2005/8/layout/cycle4"/>
    <dgm:cxn modelId="{B058FE94-1931-4CF1-9654-F9623266C132}" type="presParOf" srcId="{703E9E1E-2E37-46D4-9EE3-56B90430D10E}" destId="{424D522F-976D-4F77-8F36-17441A70AD6F}" srcOrd="1" destOrd="0" presId="urn:microsoft.com/office/officeart/2005/8/layout/cycle4"/>
    <dgm:cxn modelId="{FCDA0F60-414D-4357-9DA7-062486256753}" type="presParOf" srcId="{3463DF12-B097-461F-8717-F199E5146DCC}" destId="{D1083127-A484-45BF-937B-AB5BBABD87E9}" srcOrd="2" destOrd="0" presId="urn:microsoft.com/office/officeart/2005/8/layout/cycle4"/>
    <dgm:cxn modelId="{686AFE86-0F5E-4AE8-9E25-522377D9AF60}" type="presParOf" srcId="{D1083127-A484-45BF-937B-AB5BBABD87E9}" destId="{B8AD5584-3FB2-4434-8802-680767C9155D}" srcOrd="0" destOrd="0" presId="urn:microsoft.com/office/officeart/2005/8/layout/cycle4"/>
    <dgm:cxn modelId="{11E5FA6A-F57E-4353-B4AA-D044428419ED}" type="presParOf" srcId="{D1083127-A484-45BF-937B-AB5BBABD87E9}" destId="{666C1B1F-AA8F-4DB8-B6C0-2F62109E8E89}" srcOrd="1" destOrd="0" presId="urn:microsoft.com/office/officeart/2005/8/layout/cycle4"/>
    <dgm:cxn modelId="{BC908BBB-5A78-44EC-AEF0-6B177567119B}" type="presParOf" srcId="{3463DF12-B097-461F-8717-F199E5146DCC}" destId="{E5E3C1D8-2E31-409D-AE97-4A9F310CD474}" srcOrd="3" destOrd="0" presId="urn:microsoft.com/office/officeart/2005/8/layout/cycle4"/>
    <dgm:cxn modelId="{63098693-8B31-49EC-B53B-F6DFC1344F89}" type="presParOf" srcId="{E5E3C1D8-2E31-409D-AE97-4A9F310CD474}" destId="{6556BC64-562F-416B-9090-2B17D2FEFB55}" srcOrd="0" destOrd="0" presId="urn:microsoft.com/office/officeart/2005/8/layout/cycle4"/>
    <dgm:cxn modelId="{292A93B7-2FC7-4E03-8ACF-97EAF5E6459C}" type="presParOf" srcId="{E5E3C1D8-2E31-409D-AE97-4A9F310CD474}" destId="{F09389E8-A79E-40CF-82A7-0F20E757E8B6}" srcOrd="1" destOrd="0" presId="urn:microsoft.com/office/officeart/2005/8/layout/cycle4"/>
    <dgm:cxn modelId="{ECDA3479-EFB7-49DB-B529-4BE0F0CCDF15}" type="presParOf" srcId="{3463DF12-B097-461F-8717-F199E5146DCC}" destId="{A043063C-F02D-4DD0-8833-19A0A4E8B10A}" srcOrd="4" destOrd="0" presId="urn:microsoft.com/office/officeart/2005/8/layout/cycle4"/>
    <dgm:cxn modelId="{0AE719C2-8FD2-4A82-A506-407EB3E8F84E}" type="presParOf" srcId="{5075CF57-BB74-40A8-9360-4D3549A15FE6}" destId="{04DD424D-C782-4B33-B584-7C8636EBB7DE}" srcOrd="1" destOrd="0" presId="urn:microsoft.com/office/officeart/2005/8/layout/cycle4"/>
    <dgm:cxn modelId="{6A2BA8DC-DF41-4D38-8F6A-EAC1B8EEC619}" type="presParOf" srcId="{04DD424D-C782-4B33-B584-7C8636EBB7DE}" destId="{92AD9D6A-CEC8-4FC8-9A86-2BBA2F439ABB}" srcOrd="0" destOrd="0" presId="urn:microsoft.com/office/officeart/2005/8/layout/cycle4"/>
    <dgm:cxn modelId="{F9BEC917-064B-47C8-A3D4-1853E793ADA2}" type="presParOf" srcId="{04DD424D-C782-4B33-B584-7C8636EBB7DE}" destId="{3167BCFE-BEC1-46AC-9777-89F93F00D833}" srcOrd="1" destOrd="0" presId="urn:microsoft.com/office/officeart/2005/8/layout/cycle4"/>
    <dgm:cxn modelId="{197588EF-77AC-4FE2-8070-07A365146D04}" type="presParOf" srcId="{04DD424D-C782-4B33-B584-7C8636EBB7DE}" destId="{2AA0D47E-B2CB-4D40-B53E-63783DF8C522}" srcOrd="2" destOrd="0" presId="urn:microsoft.com/office/officeart/2005/8/layout/cycle4"/>
    <dgm:cxn modelId="{A4E7BA30-92DE-434B-981E-C01439C634D2}" type="presParOf" srcId="{04DD424D-C782-4B33-B584-7C8636EBB7DE}" destId="{123F6B61-1CC2-4B47-A023-66F75EB81E90}" srcOrd="3" destOrd="0" presId="urn:microsoft.com/office/officeart/2005/8/layout/cycle4"/>
    <dgm:cxn modelId="{4011DC78-8530-441B-85FE-CEA08FE8E2C6}" type="presParOf" srcId="{04DD424D-C782-4B33-B584-7C8636EBB7DE}" destId="{0A97A14E-2FE9-45A2-8817-B2443E102635}" srcOrd="4" destOrd="0" presId="urn:microsoft.com/office/officeart/2005/8/layout/cycle4"/>
    <dgm:cxn modelId="{573912EE-52F6-41BA-8CF2-B74246415835}" type="presParOf" srcId="{5075CF57-BB74-40A8-9360-4D3549A15FE6}" destId="{71558470-5BF1-43E6-AF3C-7F2CB359D877}" srcOrd="2" destOrd="0" presId="urn:microsoft.com/office/officeart/2005/8/layout/cycle4"/>
    <dgm:cxn modelId="{4D74EAD0-44F2-4EC4-B89F-4BCC45C60109}" type="presParOf" srcId="{5075CF57-BB74-40A8-9360-4D3549A15FE6}" destId="{BA4ED1CB-CDCD-4539-8E2C-3AE0FB384DEF}" srcOrd="3" destOrd="0" presId="urn:microsoft.com/office/officeart/2005/8/layout/cycle4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BA1B916-AC7E-45C4-904D-7D66DCF7A760}">
      <dsp:nvSpPr>
        <dsp:cNvPr id="0" name=""/>
        <dsp:cNvSpPr/>
      </dsp:nvSpPr>
      <dsp:spPr>
        <a:xfrm>
          <a:off x="0" y="45273"/>
          <a:ext cx="2357995" cy="14147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u="sng" kern="1200">
              <a:latin typeface="Arial" panose="020B0604020202020204" pitchFamily="34" charset="0"/>
              <a:cs typeface="Arial" panose="020B0604020202020204" pitchFamily="34" charset="0"/>
            </a:rPr>
            <a:t>Strengths of the therapeutic wellbeing spa are as followed.</a:t>
          </a: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Will have friendly and welcoming staff</a:t>
          </a:r>
          <a:r>
            <a:rPr lang="en-US" sz="1100" kern="1200">
              <a:latin typeface="Arial" panose="020B0604020202020204" pitchFamily="34" charset="0"/>
              <a:cs typeface="Arial" panose="020B0604020202020204" pitchFamily="34" charset="0"/>
            </a:rPr>
            <a:t>​</a:t>
          </a: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.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Highly skilled and professional staff.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Ice box immersion room</a:t>
          </a:r>
          <a:r>
            <a:rPr lang="en-US" sz="1100" kern="1200">
              <a:latin typeface="Arial" panose="020B0604020202020204" pitchFamily="34" charset="0"/>
              <a:cs typeface="Arial" panose="020B0604020202020204" pitchFamily="34" charset="0"/>
            </a:rPr>
            <a:t>​</a:t>
          </a: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.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US" sz="1100" kern="1200">
              <a:latin typeface="Arial" panose="020B0604020202020204" pitchFamily="34" charset="0"/>
              <a:cs typeface="Arial" panose="020B0604020202020204" pitchFamily="34" charset="0"/>
            </a:rPr>
            <a:t>Will be open 7 days a week. ​</a:t>
          </a: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US" sz="1100" kern="1200">
              <a:latin typeface="Arial" panose="020B0604020202020204" pitchFamily="34" charset="0"/>
              <a:cs typeface="Arial" panose="020B0604020202020204" pitchFamily="34" charset="0"/>
            </a:rPr>
            <a:t>Quality service </a:t>
          </a:r>
          <a:r>
            <a:rPr lang="en-US" sz="700" kern="1200"/>
            <a:t>​</a:t>
          </a:r>
          <a:r>
            <a:rPr lang="en-GB" sz="700" kern="1200"/>
            <a:t> </a:t>
          </a:r>
        </a:p>
      </dsp:txBody>
      <dsp:txXfrm>
        <a:off x="0" y="45273"/>
        <a:ext cx="2357995" cy="1414797"/>
      </dsp:txXfrm>
    </dsp:sp>
    <dsp:sp modelId="{CA3ACBFD-812A-43C5-BCFF-2C3D025B67AE}">
      <dsp:nvSpPr>
        <dsp:cNvPr id="0" name=""/>
        <dsp:cNvSpPr/>
      </dsp:nvSpPr>
      <dsp:spPr>
        <a:xfrm>
          <a:off x="2595004" y="0"/>
          <a:ext cx="2357995" cy="14147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1100" b="1" u="sng" kern="1200">
              <a:latin typeface="Arial" panose="020B0604020202020204" pitchFamily="34" charset="0"/>
              <a:cs typeface="Arial" panose="020B0604020202020204" pitchFamily="34" charset="0"/>
            </a:rPr>
            <a:t>Weakness of the therapeutic wellbeing spa are as followed.</a:t>
          </a:r>
          <a:r>
            <a:rPr lang="en-US" sz="1100" b="1" u="sng" kern="1200">
              <a:latin typeface="Arial" panose="020B0604020202020204" pitchFamily="34" charset="0"/>
              <a:cs typeface="Arial" panose="020B0604020202020204" pitchFamily="34" charset="0"/>
            </a:rPr>
            <a:t>​</a:t>
          </a: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Limited treatments 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Price may not be competitive enough</a:t>
          </a:r>
          <a:r>
            <a:rPr lang="en-GB" sz="1100" kern="1200"/>
            <a:t>.</a:t>
          </a:r>
        </a:p>
      </dsp:txBody>
      <dsp:txXfrm>
        <a:off x="2595004" y="0"/>
        <a:ext cx="2357995" cy="1414797"/>
      </dsp:txXfrm>
    </dsp:sp>
    <dsp:sp modelId="{CD86ED4A-C8C3-4182-9AE1-6DF03B750AD7}">
      <dsp:nvSpPr>
        <dsp:cNvPr id="0" name=""/>
        <dsp:cNvSpPr/>
      </dsp:nvSpPr>
      <dsp:spPr>
        <a:xfrm>
          <a:off x="604" y="1670474"/>
          <a:ext cx="2357995" cy="14147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1100" b="1" u="sng" kern="1200">
              <a:latin typeface="Arial" panose="020B0604020202020204" pitchFamily="34" charset="0"/>
              <a:cs typeface="Arial" panose="020B0604020202020204" pitchFamily="34" charset="0"/>
            </a:rPr>
            <a:t>Opportunities of the therapeutic spa are as followed.</a:t>
          </a: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Promotes health and wellbeing.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After the covid 19 people have become more concerned about their health and wellbeing. </a:t>
          </a:r>
        </a:p>
      </dsp:txBody>
      <dsp:txXfrm>
        <a:off x="604" y="1670474"/>
        <a:ext cx="2357995" cy="1414797"/>
      </dsp:txXfrm>
    </dsp:sp>
    <dsp:sp modelId="{8D3E8B2A-2F57-4B92-A3C8-826A616C54FB}">
      <dsp:nvSpPr>
        <dsp:cNvPr id="0" name=""/>
        <dsp:cNvSpPr/>
      </dsp:nvSpPr>
      <dsp:spPr>
        <a:xfrm>
          <a:off x="2595004" y="1670474"/>
          <a:ext cx="2357995" cy="14147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1100" b="1" u="sng" kern="1200">
              <a:latin typeface="Arial" panose="020B0604020202020204" pitchFamily="34" charset="0"/>
              <a:cs typeface="Arial" panose="020B0604020202020204" pitchFamily="34" charset="0"/>
            </a:rPr>
            <a:t>Threats of the therapeutic wellbeing spa are as followed.</a:t>
          </a: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Fierce competitors 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Location 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Free delivery 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Energy prices/ Energy price is to high</a:t>
          </a:r>
          <a:r>
            <a:rPr lang="en-GB" sz="1200" kern="1200"/>
            <a:t>.</a:t>
          </a:r>
        </a:p>
      </dsp:txBody>
      <dsp:txXfrm>
        <a:off x="2595004" y="1670474"/>
        <a:ext cx="2357995" cy="141479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8AD5584-3FB2-4434-8802-680767C9155D}">
      <dsp:nvSpPr>
        <dsp:cNvPr id="0" name=""/>
        <dsp:cNvSpPr/>
      </dsp:nvSpPr>
      <dsp:spPr>
        <a:xfrm>
          <a:off x="3242462" y="2176272"/>
          <a:ext cx="1580997" cy="102412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100" b="1" kern="1200">
              <a:latin typeface="Arial" panose="020B0604020202020204" pitchFamily="34" charset="0"/>
              <a:cs typeface="Arial" panose="020B0604020202020204" pitchFamily="34" charset="0"/>
            </a:rPr>
            <a:t>Price</a:t>
          </a:r>
        </a:p>
      </dsp:txBody>
      <dsp:txXfrm>
        <a:off x="3739258" y="2454800"/>
        <a:ext cx="1061704" cy="723102"/>
      </dsp:txXfrm>
    </dsp:sp>
    <dsp:sp modelId="{6556BC64-562F-416B-9090-2B17D2FEFB55}">
      <dsp:nvSpPr>
        <dsp:cNvPr id="0" name=""/>
        <dsp:cNvSpPr/>
      </dsp:nvSpPr>
      <dsp:spPr>
        <a:xfrm>
          <a:off x="662939" y="2176272"/>
          <a:ext cx="1580997" cy="102412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100" b="1" kern="1200">
              <a:latin typeface="Arial" panose="020B0604020202020204" pitchFamily="34" charset="0"/>
              <a:cs typeface="Arial" panose="020B0604020202020204" pitchFamily="34" charset="0"/>
            </a:rPr>
            <a:t>Promotion</a:t>
          </a:r>
        </a:p>
      </dsp:txBody>
      <dsp:txXfrm>
        <a:off x="685436" y="2454800"/>
        <a:ext cx="1061704" cy="723102"/>
      </dsp:txXfrm>
    </dsp:sp>
    <dsp:sp modelId="{6FE46312-01A0-43FD-85BA-5A64689161C2}">
      <dsp:nvSpPr>
        <dsp:cNvPr id="0" name=""/>
        <dsp:cNvSpPr/>
      </dsp:nvSpPr>
      <dsp:spPr>
        <a:xfrm>
          <a:off x="3242462" y="0"/>
          <a:ext cx="1580997" cy="102412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100" b="1" kern="1200">
              <a:latin typeface="Arial" panose="020B0604020202020204" pitchFamily="34" charset="0"/>
              <a:cs typeface="Arial" panose="020B0604020202020204" pitchFamily="34" charset="0"/>
            </a:rPr>
            <a:t>Place</a:t>
          </a:r>
        </a:p>
      </dsp:txBody>
      <dsp:txXfrm>
        <a:off x="3739258" y="22497"/>
        <a:ext cx="1061704" cy="723102"/>
      </dsp:txXfrm>
    </dsp:sp>
    <dsp:sp modelId="{28DF7C30-105C-4924-B548-BD0FB256A39A}">
      <dsp:nvSpPr>
        <dsp:cNvPr id="0" name=""/>
        <dsp:cNvSpPr/>
      </dsp:nvSpPr>
      <dsp:spPr>
        <a:xfrm>
          <a:off x="654386" y="17092"/>
          <a:ext cx="1580997" cy="102412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100" b="1" kern="1200">
              <a:latin typeface="Arial" panose="020B0604020202020204" pitchFamily="34" charset="0"/>
              <a:cs typeface="Arial" panose="020B0604020202020204" pitchFamily="34" charset="0"/>
            </a:rPr>
            <a:t>Product</a:t>
          </a:r>
        </a:p>
      </dsp:txBody>
      <dsp:txXfrm>
        <a:off x="676883" y="39589"/>
        <a:ext cx="1061704" cy="723102"/>
      </dsp:txXfrm>
    </dsp:sp>
    <dsp:sp modelId="{92AD9D6A-CEC8-4FC8-9A86-2BBA2F439ABB}">
      <dsp:nvSpPr>
        <dsp:cNvPr id="0" name=""/>
        <dsp:cNvSpPr/>
      </dsp:nvSpPr>
      <dsp:spPr>
        <a:xfrm>
          <a:off x="1325422" y="182422"/>
          <a:ext cx="1385773" cy="1385773"/>
        </a:xfrm>
        <a:prstGeom prst="pieWedg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Quality products, using 100% essential oils. Quality carrier oils. </a:t>
          </a:r>
        </a:p>
      </dsp:txBody>
      <dsp:txXfrm>
        <a:off x="1731306" y="588306"/>
        <a:ext cx="979889" cy="979889"/>
      </dsp:txXfrm>
    </dsp:sp>
    <dsp:sp modelId="{3167BCFE-BEC1-46AC-9777-89F93F00D833}">
      <dsp:nvSpPr>
        <dsp:cNvPr id="0" name=""/>
        <dsp:cNvSpPr/>
      </dsp:nvSpPr>
      <dsp:spPr>
        <a:xfrm rot="5400000">
          <a:off x="2775204" y="182422"/>
          <a:ext cx="1385773" cy="1385773"/>
        </a:xfrm>
        <a:prstGeom prst="pieWedg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Based in Central London</a:t>
          </a:r>
        </a:p>
      </dsp:txBody>
      <dsp:txXfrm rot="-5400000">
        <a:off x="2775204" y="588306"/>
        <a:ext cx="979889" cy="979889"/>
      </dsp:txXfrm>
    </dsp:sp>
    <dsp:sp modelId="{2AA0D47E-B2CB-4D40-B53E-63783DF8C522}">
      <dsp:nvSpPr>
        <dsp:cNvPr id="0" name=""/>
        <dsp:cNvSpPr/>
      </dsp:nvSpPr>
      <dsp:spPr>
        <a:xfrm rot="10800000">
          <a:off x="2775204" y="1632204"/>
          <a:ext cx="1385773" cy="1385773"/>
        </a:xfrm>
        <a:prstGeom prst="pieWedg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Affordable prices</a:t>
          </a:r>
        </a:p>
      </dsp:txBody>
      <dsp:txXfrm rot="10800000">
        <a:off x="2775204" y="1632204"/>
        <a:ext cx="979889" cy="979889"/>
      </dsp:txXfrm>
    </dsp:sp>
    <dsp:sp modelId="{123F6B61-1CC2-4B47-A023-66F75EB81E90}">
      <dsp:nvSpPr>
        <dsp:cNvPr id="0" name=""/>
        <dsp:cNvSpPr/>
      </dsp:nvSpPr>
      <dsp:spPr>
        <a:xfrm rot="16200000">
          <a:off x="1325422" y="1632204"/>
          <a:ext cx="1385773" cy="1385773"/>
        </a:xfrm>
        <a:prstGeom prst="pieWedg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Website, Buisness cards, partnerships</a:t>
          </a:r>
        </a:p>
      </dsp:txBody>
      <dsp:txXfrm rot="5400000">
        <a:off x="1731306" y="1632204"/>
        <a:ext cx="979889" cy="979889"/>
      </dsp:txXfrm>
    </dsp:sp>
    <dsp:sp modelId="{71558470-5BF1-43E6-AF3C-7F2CB359D877}">
      <dsp:nvSpPr>
        <dsp:cNvPr id="0" name=""/>
        <dsp:cNvSpPr/>
      </dsp:nvSpPr>
      <dsp:spPr>
        <a:xfrm>
          <a:off x="2503970" y="1312164"/>
          <a:ext cx="478459" cy="416052"/>
        </a:xfrm>
        <a:prstGeom prst="circularArrow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A4ED1CB-CDCD-4539-8E2C-3AE0FB384DEF}">
      <dsp:nvSpPr>
        <dsp:cNvPr id="0" name=""/>
        <dsp:cNvSpPr/>
      </dsp:nvSpPr>
      <dsp:spPr>
        <a:xfrm rot="10800000">
          <a:off x="2503970" y="1472184"/>
          <a:ext cx="478459" cy="416052"/>
        </a:xfrm>
        <a:prstGeom prst="circularArrow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4">
  <dgm:title val=""/>
  <dgm:desc val=""/>
  <dgm:catLst>
    <dgm:cat type="relationship" pri="26000"/>
    <dgm:cat type="cycle" pri="13000"/>
    <dgm:cat type="matrix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cycleMatrixDiagram">
    <dgm:varLst>
      <dgm:chMax val="1"/>
      <dgm:dir/>
      <dgm:animLvl val="lvl"/>
      <dgm:resizeHandles val="exact"/>
    </dgm:varLst>
    <dgm:alg type="composite">
      <dgm:param type="ar" val="1.3"/>
    </dgm:alg>
    <dgm:shape xmlns:r="http://schemas.openxmlformats.org/officeDocument/2006/relationships" r:blip="">
      <dgm:adjLst/>
    </dgm:shape>
    <dgm:presOf/>
    <dgm:constrLst>
      <dgm:constr type="w" for="ch" forName="children" refType="w"/>
      <dgm:constr type="h" for="ch" forName="children" refType="w" refFor="ch" refForName="children" fact="0.77"/>
      <dgm:constr type="ctrX" for="ch" forName="children" refType="w" fact="0.5"/>
      <dgm:constr type="ctrY" for="ch" forName="children" refType="h" fact="0.5"/>
      <dgm:constr type="w" for="ch" forName="circle" refType="w"/>
      <dgm:constr type="h" for="ch" forName="circle" refType="h"/>
      <dgm:constr type="ctrX" for="ch" forName="circle" refType="w" fact="0.5"/>
      <dgm:constr type="ctrY" for="ch" forName="circle" refType="h" fact="0.5"/>
      <dgm:constr type="w" for="ch" forName="center1" refType="w" fact="0.115"/>
      <dgm:constr type="h" for="ch" forName="center1" refType="w" fact="0.1"/>
      <dgm:constr type="ctrX" for="ch" forName="center1" refType="w" fact="0.5"/>
      <dgm:constr type="ctrY" for="ch" forName="center1" refType="h" fact="0.475"/>
      <dgm:constr type="w" for="ch" forName="center2" refType="w" fact="0.115"/>
      <dgm:constr type="h" for="ch" forName="center2" refType="w" fact="0.1"/>
      <dgm:constr type="ctrX" for="ch" forName="center2" refType="w" fact="0.5"/>
      <dgm:constr type="ctrY" for="ch" forName="center2" refType="h" fact="0.525"/>
    </dgm:constrLst>
    <dgm:ruleLst/>
    <dgm:choose name="Name0">
      <dgm:if name="Name1" axis="ch" ptType="node" func="cnt" op="gte" val="1">
        <dgm:layoutNode name="children">
          <dgm:alg type="composite">
            <dgm:param type="ar" val="1.3"/>
          </dgm:alg>
          <dgm:shape xmlns:r="http://schemas.openxmlformats.org/officeDocument/2006/relationships" r:blip="">
            <dgm:adjLst/>
          </dgm:shape>
          <dgm:presOf/>
          <dgm:choose name="Name2">
            <dgm:if name="Name3" func="var" arg="dir" op="equ" val="norm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l" for="ch" forName="child1group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r" for="ch" forName="child2group" refType="w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r" for="ch" forName="child3group" refType="w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l" for="ch" forName="child4group"/>
              </dgm:constrLst>
            </dgm:if>
            <dgm:else name="Name4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r" for="ch" forName="child1group" refType="w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l" for="ch" forName="child2group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l" for="ch" forName="child3group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r" for="ch" forName="child4group" refType="w"/>
              </dgm:constrLst>
            </dgm:else>
          </dgm:choose>
          <dgm:ruleLst/>
          <dgm:choose name="Name5">
            <dgm:if name="Name6" axis="ch ch" ptType="node node" st="1 1" cnt="1 0" func="cnt" op="gte" val="1">
              <dgm:layoutNode name="child1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7">
                  <dgm:if name="Name8" func="var" arg="dir" op="equ" val="norm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l" for="ch" forName="child1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l" for="ch" forName="child1Text"/>
                    </dgm:constrLst>
                  </dgm:if>
                  <dgm:else name="Name9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r" for="ch" forName="child1" refType="w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r" for="ch" forName="child1Text" refType="w"/>
                    </dgm:constrLst>
                  </dgm:else>
                </dgm:choose>
                <dgm:ruleLst/>
                <dgm:layoutNode name="child1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1 1" cnt="1 0"/>
                  <dgm:constrLst/>
                  <dgm:ruleLst/>
                </dgm:layoutNode>
                <dgm:layoutNode name="child1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1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0"/>
          </dgm:choose>
          <dgm:choose name="Name11">
            <dgm:if name="Name12" axis="ch ch" ptType="node node" st="2 1" cnt="1 0" func="cnt" op="gte" val="1">
              <dgm:layoutNode name="child2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choose name="Name13">
                  <dgm:if name="Name14" func="var" arg="dir" op="equ" val="norm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r" for="ch" forName="child2" refType="w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r" for="ch" forName="child2Text" refType="w"/>
                    </dgm:constrLst>
                  </dgm:if>
                  <dgm:else name="Name15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l" for="ch" forName="child2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l" for="ch" forName="child2Text"/>
                    </dgm:constrLst>
                  </dgm:else>
                </dgm:choose>
                <dgm:ruleLst/>
                <dgm:layoutNode name="child2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2 1" cnt="1 0"/>
                  <dgm:constrLst/>
                  <dgm:ruleLst/>
                </dgm:layoutNode>
                <dgm:layoutNode name="child2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2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6"/>
          </dgm:choose>
          <dgm:choose name="Name17">
            <dgm:if name="Name18" axis="ch ch" ptType="node node" st="3 1" cnt="1 0" func="cnt" op="gte" val="1">
              <dgm:layoutNode name="child3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19">
                  <dgm:if name="Name20" func="var" arg="dir" op="equ" val="norm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r" for="ch" forName="child3" refType="w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r" for="ch" forName="child3Text" refType="w"/>
                    </dgm:constrLst>
                  </dgm:if>
                  <dgm:else name="Name21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l" for="ch" forName="child3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l" for="ch" forName="child3Text"/>
                    </dgm:constrLst>
                  </dgm:else>
                </dgm:choose>
                <dgm:ruleLst/>
                <dgm:layoutNode name="child3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3 1" cnt="1 0"/>
                  <dgm:constrLst/>
                  <dgm:ruleLst/>
                </dgm:layoutNode>
                <dgm:layoutNode name="child3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3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2"/>
          </dgm:choose>
          <dgm:choose name="Name23">
            <dgm:if name="Name24" axis="ch ch" ptType="node node" st="4 1" cnt="1 0" func="cnt" op="gte" val="1">
              <dgm:layoutNode name="child4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25">
                  <dgm:if name="Name26" func="var" arg="dir" op="equ" val="norm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l" for="ch" forName="child4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l" for="ch" forName="child4Text"/>
                    </dgm:constrLst>
                  </dgm:if>
                  <dgm:else name="Name27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r" for="ch" forName="child4" refType="w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r" for="ch" forName="child4Text" refType="w"/>
                    </dgm:constrLst>
                  </dgm:else>
                </dgm:choose>
                <dgm:ruleLst/>
                <dgm:layoutNode name="child4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4 1" cnt="1 0"/>
                  <dgm:constrLst/>
                  <dgm:ruleLst/>
                </dgm:layoutNode>
                <dgm:layoutNode name="child4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4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8"/>
          </dgm:choose>
          <dgm:layoutNode name="child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ircle">
          <dgm:alg type="composite">
            <dgm:param type="ar" val="1"/>
          </dgm:alg>
          <dgm:shape xmlns:r="http://schemas.openxmlformats.org/officeDocument/2006/relationships" r:blip="">
            <dgm:adjLst/>
          </dgm:shape>
          <dgm:presOf/>
          <dgm:choose name="Name29">
            <dgm:if name="Name30" func="var" arg="dir" op="equ" val="norm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r" for="ch" forName="quadrant1" refType="w" fact="0.5"/>
                <dgm:constr type="rOff" for="ch" forName="quadrant1" refType="w" fact="-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l" for="ch" forName="quadrant2" refType="w" fact="0.5"/>
                <dgm:constr type="lOff" for="ch" forName="quadrant2" refType="w" fact="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l" for="ch" forName="quadrant3" refType="w" fact="0.5"/>
                <dgm:constr type="lOff" for="ch" forName="quadrant3" refType="w" fact="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r" for="ch" forName="quadrant4" refType="w" fact="0.5"/>
                <dgm:constr type="rOff" for="ch" forName="quadrant4" refType="w" fact="-0.01"/>
              </dgm:constrLst>
            </dgm:if>
            <dgm:else name="Name31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l" for="ch" forName="quadrant1" refType="w" fact="0.5"/>
                <dgm:constr type="lOff" for="ch" forName="quadrant1" refType="w" fact="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r" for="ch" forName="quadrant2" refType="w" fact="0.5"/>
                <dgm:constr type="rOff" for="ch" forName="quadrant2" refType="w" fact="-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r" for="ch" forName="quadrant3" refType="w" fact="0.5"/>
                <dgm:constr type="rOff" for="ch" forName="quadrant3" refType="w" fact="-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l" for="ch" forName="quadrant4" refType="w" fact="0.5"/>
                <dgm:constr type="lOff" for="ch" forName="quadrant4" refType="w" fact="0.01"/>
              </dgm:constrLst>
            </dgm:else>
          </dgm:choose>
          <dgm:ruleLst/>
          <dgm:layoutNode name="quadrant1" styleLbl="node1">
            <dgm:varLst>
              <dgm:chMax val="1"/>
              <dgm:bulletEnabled val="1"/>
            </dgm:varLst>
            <dgm:alg type="tx"/>
            <dgm:choose name="Name32">
              <dgm:if name="Name33" func="var" arg="dir" op="equ" val="norm">
                <dgm:shape xmlns:r="http://schemas.openxmlformats.org/officeDocument/2006/relationships" type="pieWedge" r:blip="">
                  <dgm:adjLst/>
                </dgm:shape>
              </dgm:if>
              <dgm:else name="Name34">
                <dgm:shape xmlns:r="http://schemas.openxmlformats.org/officeDocument/2006/relationships" rot="90" type="pieWedge" r:blip="">
                  <dgm:adjLst/>
                </dgm:shape>
              </dgm:else>
            </dgm:choose>
            <dgm:presOf axis="ch" ptType="node" cnt="1"/>
            <dgm:constrLst/>
            <dgm:ruleLst>
              <dgm:rule type="primFontSz" val="5" fact="NaN" max="NaN"/>
            </dgm:ruleLst>
          </dgm:layoutNode>
          <dgm:layoutNode name="quadrant2" styleLbl="node1">
            <dgm:varLst>
              <dgm:chMax val="1"/>
              <dgm:bulletEnabled val="1"/>
            </dgm:varLst>
            <dgm:alg type="tx"/>
            <dgm:choose name="Name35">
              <dgm:if name="Name36" func="var" arg="dir" op="equ" val="norm">
                <dgm:shape xmlns:r="http://schemas.openxmlformats.org/officeDocument/2006/relationships" rot="90" type="pieWedge" r:blip="">
                  <dgm:adjLst/>
                </dgm:shape>
              </dgm:if>
              <dgm:else name="Name37">
                <dgm:shape xmlns:r="http://schemas.openxmlformats.org/officeDocument/2006/relationships" type="pieWedge" r:blip="">
                  <dgm:adjLst/>
                </dgm:shape>
              </dgm:else>
            </dgm:choose>
            <dgm:presOf axis="ch" ptType="node" st="2" cnt="1"/>
            <dgm:constrLst/>
            <dgm:ruleLst>
              <dgm:rule type="primFontSz" val="5" fact="NaN" max="NaN"/>
            </dgm:ruleLst>
          </dgm:layoutNode>
          <dgm:layoutNode name="quadrant3" styleLbl="node1">
            <dgm:varLst>
              <dgm:chMax val="1"/>
              <dgm:bulletEnabled val="1"/>
            </dgm:varLst>
            <dgm:alg type="tx"/>
            <dgm:choose name="Name38">
              <dgm:if name="Name39" func="var" arg="dir" op="equ" val="norm">
                <dgm:shape xmlns:r="http://schemas.openxmlformats.org/officeDocument/2006/relationships" rot="180" type="pieWedge" r:blip="">
                  <dgm:adjLst/>
                </dgm:shape>
              </dgm:if>
              <dgm:else name="Name40">
                <dgm:shape xmlns:r="http://schemas.openxmlformats.org/officeDocument/2006/relationships" rot="270" type="pieWedge" r:blip="">
                  <dgm:adjLst/>
                </dgm:shape>
              </dgm:else>
            </dgm:choose>
            <dgm:presOf axis="ch" ptType="node" st="3" cnt="1"/>
            <dgm:constrLst/>
            <dgm:ruleLst>
              <dgm:rule type="primFontSz" val="5" fact="NaN" max="NaN"/>
            </dgm:ruleLst>
          </dgm:layoutNode>
          <dgm:layoutNode name="quadrant4" styleLbl="node1">
            <dgm:varLst>
              <dgm:chMax val="1"/>
              <dgm:bulletEnabled val="1"/>
            </dgm:varLst>
            <dgm:alg type="tx"/>
            <dgm:choose name="Name41">
              <dgm:if name="Name42" func="var" arg="dir" op="equ" val="norm">
                <dgm:shape xmlns:r="http://schemas.openxmlformats.org/officeDocument/2006/relationships" rot="270" type="pieWedge" r:blip="">
                  <dgm:adjLst/>
                </dgm:shape>
              </dgm:if>
              <dgm:else name="Name43">
                <dgm:shape xmlns:r="http://schemas.openxmlformats.org/officeDocument/2006/relationships" rot="180" type="pieWedge" r:blip="">
                  <dgm:adjLst/>
                </dgm:shape>
              </dgm:else>
            </dgm:choose>
            <dgm:presOf axis="ch" ptType="node" st="4" cnt="1"/>
            <dgm:constrLst/>
            <dgm:ruleLst>
              <dgm:rule type="primFontSz" val="5" fact="NaN" max="NaN"/>
            </dgm:ruleLst>
          </dgm:layoutNode>
          <dgm:layoutNode name="quadrant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enter1" styleLbl="fgShp">
          <dgm:alg type="sp"/>
          <dgm:choose name="Name44">
            <dgm:if name="Name45" func="var" arg="dir" op="equ" val="norm">
              <dgm:shape xmlns:r="http://schemas.openxmlformats.org/officeDocument/2006/relationships" type="circularArrow" r:blip="" zOrderOff="16">
                <dgm:adjLst/>
              </dgm:shape>
            </dgm:if>
            <dgm:else name="Name46">
              <dgm:shape xmlns:r="http://schemas.openxmlformats.org/officeDocument/2006/relationships" rot="180" type="leftCircularArrow" r:blip="" zOrderOff="16">
                <dgm:adjLst/>
              </dgm:shape>
            </dgm:else>
          </dgm:choose>
          <dgm:presOf/>
          <dgm:constrLst/>
          <dgm:ruleLst/>
        </dgm:layoutNode>
        <dgm:layoutNode name="center2" styleLbl="fgShp">
          <dgm:alg type="sp"/>
          <dgm:choose name="Name47">
            <dgm:if name="Name48" func="var" arg="dir" op="equ" val="norm">
              <dgm:shape xmlns:r="http://schemas.openxmlformats.org/officeDocument/2006/relationships" rot="180" type="circularArrow" r:blip="" zOrderOff="16">
                <dgm:adjLst/>
              </dgm:shape>
            </dgm:if>
            <dgm:else name="Name49">
              <dgm:shape xmlns:r="http://schemas.openxmlformats.org/officeDocument/2006/relationships" type="leftCircularArrow" r:blip="" zOrderOff="16">
                <dgm:adjLst/>
              </dgm:shape>
            </dgm:else>
          </dgm:choose>
          <dgm:presOf/>
          <dgm:constrLst/>
          <dgm:ruleLst/>
        </dgm:layoutNode>
      </dgm:if>
      <dgm:else name="Name50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B040A4C94EAC46BE1B9499E5F0E36C" ma:contentTypeVersion="9" ma:contentTypeDescription="Create a new document." ma:contentTypeScope="" ma:versionID="ac40b4b1e63939c09d752471061b3ef0">
  <xsd:schema xmlns:xsd="http://www.w3.org/2001/XMLSchema" xmlns:xs="http://www.w3.org/2001/XMLSchema" xmlns:p="http://schemas.microsoft.com/office/2006/metadata/properties" xmlns:ns3="ac030f0c-32f4-4761-8968-de7f208a415f" xmlns:ns4="8ecffad1-7cd6-4418-bee0-2d8591d139cb" targetNamespace="http://schemas.microsoft.com/office/2006/metadata/properties" ma:root="true" ma:fieldsID="4423a11213cd6570dcac905a994ff27b" ns3:_="" ns4:_="">
    <xsd:import namespace="ac030f0c-32f4-4761-8968-de7f208a415f"/>
    <xsd:import namespace="8ecffad1-7cd6-4418-bee0-2d8591d139c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30f0c-32f4-4761-8968-de7f208a415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fad1-7cd6-4418-bee0-2d8591d139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ecffad1-7cd6-4418-bee0-2d8591d139cb" xsi:nil="true"/>
  </documentManagement>
</p:properties>
</file>

<file path=customXml/itemProps1.xml><?xml version="1.0" encoding="utf-8"?>
<ds:datastoreItem xmlns:ds="http://schemas.openxmlformats.org/officeDocument/2006/customXml" ds:itemID="{52A228E1-027D-48B7-B591-0E986DA62F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169AA8-DAED-4EBE-83F3-1FAB7BE9B0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030f0c-32f4-4761-8968-de7f208a415f"/>
    <ds:schemaRef ds:uri="8ecffad1-7cd6-4418-bee0-2d8591d139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F068DD-1C75-4AD5-857A-32F07825ED7E}">
  <ds:schemaRefs>
    <ds:schemaRef ds:uri="http://purl.org/dc/elements/1.1/"/>
    <ds:schemaRef ds:uri="http://schemas.microsoft.com/office/2006/documentManagement/types"/>
    <ds:schemaRef ds:uri="8ecffad1-7cd6-4418-bee0-2d8591d139cb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www.w3.org/XML/1998/namespace"/>
    <ds:schemaRef ds:uri="http://schemas.microsoft.com/office/infopath/2007/PartnerControls"/>
    <ds:schemaRef ds:uri="ac030f0c-32f4-4761-8968-de7f208a415f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1520</Words>
  <Characters>8668</Characters>
  <Application>Microsoft Office Word</Application>
  <DocSecurity>0</DocSecurity>
  <Lines>72</Lines>
  <Paragraphs>20</Paragraphs>
  <ScaleCrop>false</ScaleCrop>
  <Company/>
  <LinksUpToDate>false</LinksUpToDate>
  <CharactersWithSpaces>10168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Stead (2126373)</dc:creator>
  <cp:keywords/>
  <dc:description/>
  <cp:lastModifiedBy>Jayne Stead (2126373)</cp:lastModifiedBy>
  <cp:revision>2</cp:revision>
  <dcterms:created xsi:type="dcterms:W3CDTF">2023-03-28T17:03:00Z</dcterms:created>
  <dcterms:modified xsi:type="dcterms:W3CDTF">2023-03-28T17:03:00Z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0x01010046B040A4C94EAC46BE1B9499E5F0E36C</vt:lpwstr>
  </property>
</Properties>
</file>