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56E2B2" w14:textId="06AB0570" w:rsidR="00E86F72" w:rsidRDefault="00A02128">
      <w:pPr>
        <w:pStyle w:val="BodyText"/>
        <w:rPr>
          <w:rFonts w:ascii="Times New Roman"/>
          <w:sz w:val="20"/>
        </w:rPr>
      </w:pPr>
      <w:r>
        <w:rPr>
          <w:noProof/>
          <w:lang w:val="en-US"/>
        </w:rPr>
        <mc:AlternateContent>
          <mc:Choice Requires="wpg">
            <w:drawing>
              <wp:anchor distT="0" distB="0" distL="114300" distR="114300" simplePos="0" relativeHeight="251658243" behindDoc="1" locked="0" layoutInCell="1" allowOverlap="1" wp14:anchorId="50A59E1D" wp14:editId="0BC7D9FA">
                <wp:simplePos x="0" y="0"/>
                <wp:positionH relativeFrom="page">
                  <wp:posOffset>751840</wp:posOffset>
                </wp:positionH>
                <wp:positionV relativeFrom="page">
                  <wp:posOffset>736600</wp:posOffset>
                </wp:positionV>
                <wp:extent cx="6024880" cy="7472680"/>
                <wp:effectExtent l="0" t="0" r="0" b="0"/>
                <wp:wrapNone/>
                <wp:docPr id="49"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24880" cy="7472680"/>
                          <a:chOff x="1184" y="1160"/>
                          <a:chExt cx="9488" cy="11768"/>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2" name="AutoShape 42"/>
                        <wps:cNvSpPr>
                          <a:spLocks/>
                        </wps:cNvSpPr>
                        <wps:spPr bwMode="auto">
                          <a:xfrm>
                            <a:off x="4150" y="8450"/>
                            <a:ext cx="6522" cy="4478"/>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F9398D5" id="Group 41" o:spid="_x0000_s1026" style="position:absolute;margin-left:59.2pt;margin-top:58pt;width:474.4pt;height:588.4pt;z-index:-251658237;mso-position-horizontal-relative:page;mso-position-vertical-relative:page" coordorigin="1184,1160" coordsize="9488,117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shape id="AutoShape 42" o:spid="_x0000_s1028" style="position:absolute;left:4150;top:8450;width:6522;height:4478;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4071,6349;1872,6499;1419,6682;1017,6898;671,7165;389,7464;178,7797;46,8147;0,8530;46,8896;178,9262;389,9595;671,9895;1017,10161;1419,10378;1951,10577;4490,10611;5030,10411;5409,10211;2470,10128;1927,9945;1528,9712;1205,9445;970,9129;837,8780;818,8397;914,8047;1117,7714;1411,7431;1786,7181;2229,6998;2988,6849;5103,6682;4651,6499;5420,6849;4215,6982;4667,7148;5053,7381;5362,7664;5581,7980;5696,8347;5696,8713;5581,9079;5362,9395;5053,9678;4667,9912;4135,10095;3444,10211;5686,10028;6001,9745;6248,9429;6420,9079;6510,8713;6510,8330;6420,7964;6248,7631;6001,7315;5686,7032;3808,6316;2893,6299;2984,6299" o:connectangles="0,0,0,0,0,0,0,0,0,0,0,0,0,0,0,0,0,0,0,0,0,0,0,0,0,0,0,0,0,0,0,0,0,0,0,0,0,0,0,0,0,0,0,0,0,0,0,0,0,0,0,0,0,0,0,0,0,0,0,0,0"/>
                </v:shape>
                <w10:wrap anchorx="page" anchory="page"/>
              </v:group>
            </w:pict>
          </mc:Fallback>
        </mc:AlternateContent>
      </w:r>
      <w:r>
        <w:rPr>
          <w:noProof/>
          <w:lang w:val="en-US"/>
        </w:rPr>
        <mc:AlternateContent>
          <mc:Choice Requires="wps">
            <w:drawing>
              <wp:anchor distT="0" distB="0" distL="114300" distR="114300" simplePos="0" relativeHeight="251658244" behindDoc="1" locked="0" layoutInCell="1" allowOverlap="1" wp14:anchorId="7CAFA2B6" wp14:editId="4AFD7C5E">
                <wp:simplePos x="0" y="0"/>
                <wp:positionH relativeFrom="page">
                  <wp:posOffset>3821430</wp:posOffset>
                </wp:positionH>
                <wp:positionV relativeFrom="page">
                  <wp:posOffset>5213350</wp:posOffset>
                </wp:positionV>
                <wp:extent cx="415290" cy="415290"/>
                <wp:effectExtent l="0" t="0" r="0" b="0"/>
                <wp:wrapNone/>
                <wp:docPr id="1" name="Freeform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0F1745" id="Freeform 40" o:spid="_x0000_s1026" style="position:absolute;margin-left:300.9pt;margin-top:410.5pt;width:32.7pt;height:32.7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" path="m326,l251,8,183,33,122,71,71,122,33,183,8,251,,326r8,75l33,470r38,61l122,581r61,39l251,644r75,9l401,644r69,-24l531,581r50,-50l620,470r24,-69l653,326r-9,-75l620,183,581,122,531,71,470,33,401,8,326,xe" fillcolor="#00838e" stroked="f">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Default="00E86F72">
      <w:pPr>
        <w:pStyle w:val="BodyText"/>
        <w:rPr>
          <w:rFonts w:ascii="Times New Roman"/>
          <w:sz w:val="20"/>
        </w:rPr>
      </w:pPr>
    </w:p>
    <w:p w14:paraId="465815BD" w14:textId="77777777" w:rsidR="00E86F72" w:rsidRDefault="00E86F72">
      <w:pPr>
        <w:pStyle w:val="BodyText"/>
        <w:rPr>
          <w:rFonts w:ascii="Times New Roman"/>
          <w:sz w:val="20"/>
        </w:rPr>
      </w:pPr>
    </w:p>
    <w:tbl>
      <w:tblPr>
        <w:tblpPr w:leftFromText="180" w:rightFromText="180" w:vertAnchor="text" w:horzAnchor="margin" w:tblpYSpec="center"/>
        <w:tblW w:w="0" w:type="auto"/>
        <w:tblLayout w:type="fixed"/>
        <w:tblCellMar>
          <w:left w:w="0" w:type="dxa"/>
          <w:right w:w="0" w:type="dxa"/>
        </w:tblCellMar>
        <w:tblLook w:val="01E0" w:firstRow="1" w:lastRow="1" w:firstColumn="1" w:lastColumn="1" w:noHBand="0" w:noVBand="0"/>
      </w:tblPr>
      <w:tblGrid>
        <w:gridCol w:w="9733"/>
      </w:tblGrid>
      <w:tr w:rsidR="003106B0" w14:paraId="12287E6C" w14:textId="77777777" w:rsidTr="00544908">
        <w:trPr>
          <w:trHeight w:val="1842"/>
        </w:trPr>
        <w:tc>
          <w:tcPr>
            <w:tcW w:w="9733" w:type="dxa"/>
            <w:shd w:val="clear" w:color="auto" w:fill="F2F8F9"/>
          </w:tcPr>
          <w:p w14:paraId="048C7FE1" w14:textId="77777777" w:rsidR="003106B0" w:rsidRDefault="003106B0" w:rsidP="00544908">
            <w:pPr>
              <w:pStyle w:val="TableParagraph"/>
              <w:spacing w:line="625" w:lineRule="exact"/>
              <w:rPr>
                <w:color w:val="004146"/>
                <w:sz w:val="56"/>
              </w:rPr>
            </w:pPr>
          </w:p>
          <w:p w14:paraId="1D129423" w14:textId="77777777" w:rsidR="003106B0" w:rsidRDefault="003106B0" w:rsidP="00544908">
            <w:pPr>
              <w:pStyle w:val="TableParagraph"/>
              <w:spacing w:line="625" w:lineRule="exact"/>
              <w:rPr>
                <w:sz w:val="56"/>
              </w:rPr>
            </w:pPr>
            <w:r>
              <w:rPr>
                <w:color w:val="004146"/>
                <w:sz w:val="56"/>
              </w:rPr>
              <w:t>5HR01</w:t>
            </w:r>
          </w:p>
          <w:p w14:paraId="6CC9BB6F" w14:textId="77777777" w:rsidR="003106B0" w:rsidRDefault="003106B0" w:rsidP="00544908">
            <w:pPr>
              <w:pStyle w:val="TableParagraph"/>
              <w:spacing w:before="49"/>
              <w:rPr>
                <w:sz w:val="56"/>
              </w:rPr>
            </w:pPr>
            <w:r>
              <w:rPr>
                <w:color w:val="004146"/>
                <w:sz w:val="56"/>
              </w:rPr>
              <w:t>Employment Relationship Management</w:t>
            </w:r>
          </w:p>
        </w:tc>
      </w:tr>
      <w:tr w:rsidR="003106B0" w14:paraId="4829E7D2" w14:textId="77777777" w:rsidTr="00544908">
        <w:trPr>
          <w:trHeight w:val="1355"/>
        </w:trPr>
        <w:tc>
          <w:tcPr>
            <w:tcW w:w="9733" w:type="dxa"/>
            <w:shd w:val="clear" w:color="auto" w:fill="F2F8F9"/>
          </w:tcPr>
          <w:p w14:paraId="3686BAB2" w14:textId="77777777" w:rsidR="003106B0" w:rsidRDefault="003106B0" w:rsidP="00544908">
            <w:pPr>
              <w:pStyle w:val="TableParagraph"/>
              <w:spacing w:before="524"/>
              <w:rPr>
                <w:rFonts w:ascii="Georgia"/>
                <w:i/>
                <w:color w:val="585858"/>
                <w:sz w:val="56"/>
              </w:rPr>
            </w:pPr>
            <w:r>
              <w:rPr>
                <w:rFonts w:ascii="Georgia"/>
                <w:i/>
                <w:color w:val="585858"/>
                <w:sz w:val="56"/>
              </w:rPr>
              <w:t>Learner Assessment Brief</w:t>
            </w:r>
          </w:p>
          <w:p w14:paraId="69B500C0" w14:textId="77777777" w:rsidR="003106B0" w:rsidRPr="007F7B53" w:rsidRDefault="003106B0" w:rsidP="00544908">
            <w:pPr>
              <w:pStyle w:val="TableParagraph"/>
              <w:spacing w:before="524"/>
              <w:rPr>
                <w:b/>
                <w:bCs/>
                <w:iCs/>
                <w:color w:val="585858"/>
                <w:sz w:val="28"/>
                <w:szCs w:val="28"/>
              </w:rPr>
            </w:pPr>
            <w:r w:rsidRPr="007F7B53">
              <w:rPr>
                <w:b/>
                <w:bCs/>
                <w:iCs/>
                <w:color w:val="585858"/>
                <w:sz w:val="28"/>
                <w:szCs w:val="28"/>
              </w:rPr>
              <w:t xml:space="preserve">Assessment ID / </w:t>
            </w:r>
            <w:r>
              <w:rPr>
                <w:b/>
                <w:bCs/>
                <w:iCs/>
                <w:color w:val="585858"/>
                <w:sz w:val="28"/>
                <w:szCs w:val="28"/>
              </w:rPr>
              <w:t>669_5HR01_22_01</w:t>
            </w:r>
          </w:p>
          <w:p w14:paraId="5FEAA788" w14:textId="77777777" w:rsidR="003106B0" w:rsidRDefault="003106B0" w:rsidP="00544908">
            <w:pPr>
              <w:pStyle w:val="TableParagraph"/>
              <w:spacing w:before="524"/>
              <w:rPr>
                <w:rFonts w:ascii="Georgia"/>
                <w:i/>
                <w:sz w:val="56"/>
              </w:rPr>
            </w:pPr>
          </w:p>
        </w:tc>
      </w:tr>
      <w:tr w:rsidR="003106B0" w14:paraId="7D7E870A" w14:textId="77777777" w:rsidTr="00544908">
        <w:trPr>
          <w:trHeight w:val="3705"/>
        </w:trPr>
        <w:tc>
          <w:tcPr>
            <w:tcW w:w="9733" w:type="dxa"/>
            <w:shd w:val="clear" w:color="auto" w:fill="F2F8F9"/>
          </w:tcPr>
          <w:p w14:paraId="0AAF2DD9" w14:textId="77777777" w:rsidR="003106B0" w:rsidRDefault="003106B0" w:rsidP="00544908">
            <w:pPr>
              <w:pStyle w:val="TableParagraph"/>
              <w:spacing w:before="187"/>
              <w:rPr>
                <w:b/>
                <w:sz w:val="28"/>
              </w:rPr>
            </w:pPr>
          </w:p>
        </w:tc>
      </w:tr>
      <w:tr w:rsidR="003106B0" w14:paraId="652CC358" w14:textId="77777777" w:rsidTr="00544908">
        <w:trPr>
          <w:trHeight w:val="5001"/>
        </w:trPr>
        <w:tc>
          <w:tcPr>
            <w:tcW w:w="9733" w:type="dxa"/>
            <w:shd w:val="clear" w:color="auto" w:fill="F2F8F9"/>
          </w:tcPr>
          <w:p w14:paraId="7A0F8716" w14:textId="77777777" w:rsidR="003106B0" w:rsidRDefault="003106B0" w:rsidP="00544908">
            <w:pPr>
              <w:pStyle w:val="TableParagraph"/>
              <w:rPr>
                <w:rFonts w:ascii="Times New Roman"/>
                <w:sz w:val="20"/>
              </w:rPr>
            </w:pPr>
          </w:p>
          <w:p w14:paraId="40BE4BF5" w14:textId="77777777" w:rsidR="003106B0" w:rsidRDefault="003106B0" w:rsidP="00544908">
            <w:pPr>
              <w:pStyle w:val="TableParagraph"/>
              <w:rPr>
                <w:rFonts w:ascii="Times New Roman"/>
                <w:sz w:val="20"/>
              </w:rPr>
            </w:pPr>
          </w:p>
          <w:p w14:paraId="5F74BE4F" w14:textId="77777777" w:rsidR="003106B0" w:rsidRDefault="003106B0" w:rsidP="00544908">
            <w:pPr>
              <w:pStyle w:val="TableParagraph"/>
              <w:rPr>
                <w:rFonts w:ascii="Times New Roman"/>
                <w:sz w:val="20"/>
              </w:rPr>
            </w:pPr>
          </w:p>
          <w:p w14:paraId="1CB5C168" w14:textId="77777777" w:rsidR="003106B0" w:rsidRDefault="003106B0" w:rsidP="00544908">
            <w:pPr>
              <w:pStyle w:val="TableParagraph"/>
              <w:rPr>
                <w:rFonts w:ascii="Times New Roman"/>
                <w:sz w:val="20"/>
              </w:rPr>
            </w:pPr>
          </w:p>
          <w:p w14:paraId="03C96B0E" w14:textId="77777777" w:rsidR="003106B0" w:rsidRDefault="003106B0" w:rsidP="00544908">
            <w:pPr>
              <w:pStyle w:val="TableParagraph"/>
              <w:spacing w:before="7"/>
              <w:rPr>
                <w:rFonts w:ascii="Times New Roman"/>
                <w:sz w:val="15"/>
              </w:rPr>
            </w:pPr>
          </w:p>
          <w:p w14:paraId="611CBB5F" w14:textId="77777777" w:rsidR="003106B0" w:rsidRDefault="003106B0" w:rsidP="00544908">
            <w:pPr>
              <w:pStyle w:val="TableParagraph"/>
              <w:ind w:left="7967"/>
              <w:rPr>
                <w:rFonts w:ascii="Times New Roman"/>
                <w:sz w:val="20"/>
              </w:rPr>
            </w:pPr>
          </w:p>
          <w:p w14:paraId="264D09B3" w14:textId="77777777" w:rsidR="003106B0" w:rsidRDefault="003106B0" w:rsidP="00544908">
            <w:pPr>
              <w:pStyle w:val="TableParagraph"/>
              <w:spacing w:before="5"/>
              <w:rPr>
                <w:rFonts w:ascii="Times New Roman"/>
                <w:sz w:val="40"/>
              </w:rPr>
            </w:pPr>
          </w:p>
          <w:p w14:paraId="7479D7DD" w14:textId="77777777" w:rsidR="003106B0" w:rsidRDefault="003106B0" w:rsidP="00544908">
            <w:pPr>
              <w:pStyle w:val="TableParagraph"/>
              <w:ind w:left="200"/>
              <w:rPr>
                <w:rFonts w:ascii="Georgia"/>
                <w:i/>
                <w:color w:val="585858"/>
                <w:sz w:val="44"/>
              </w:rPr>
            </w:pPr>
          </w:p>
          <w:p w14:paraId="015B3033" w14:textId="77777777" w:rsidR="003106B0" w:rsidRDefault="003106B0" w:rsidP="00544908">
            <w:pPr>
              <w:pStyle w:val="TableParagraph"/>
              <w:ind w:left="200"/>
              <w:rPr>
                <w:rFonts w:ascii="Georgia"/>
                <w:i/>
                <w:color w:val="585858"/>
                <w:sz w:val="44"/>
              </w:rPr>
            </w:pPr>
          </w:p>
          <w:p w14:paraId="2254D232" w14:textId="77777777" w:rsidR="003106B0" w:rsidRDefault="003106B0" w:rsidP="00544908">
            <w:pPr>
              <w:pStyle w:val="TableParagraph"/>
              <w:ind w:left="200"/>
              <w:rPr>
                <w:rFonts w:ascii="Georgia"/>
                <w:i/>
                <w:sz w:val="44"/>
              </w:rPr>
            </w:pPr>
            <w:r>
              <w:rPr>
                <w:rFonts w:ascii="Georgia"/>
                <w:i/>
                <w:color w:val="585858"/>
                <w:sz w:val="44"/>
              </w:rPr>
              <w:t>Level 5 Associate Diploma in</w:t>
            </w:r>
          </w:p>
          <w:p w14:paraId="2B108E73" w14:textId="77777777" w:rsidR="003106B0" w:rsidRDefault="003106B0" w:rsidP="00544908">
            <w:pPr>
              <w:pStyle w:val="TableParagraph"/>
              <w:numPr>
                <w:ilvl w:val="0"/>
                <w:numId w:val="4"/>
              </w:numPr>
              <w:tabs>
                <w:tab w:val="left" w:pos="541"/>
                <w:tab w:val="left" w:pos="542"/>
              </w:tabs>
              <w:spacing w:before="159"/>
              <w:rPr>
                <w:sz w:val="48"/>
              </w:rPr>
            </w:pPr>
            <w:r>
              <w:rPr>
                <w:color w:val="004146"/>
                <w:sz w:val="48"/>
              </w:rPr>
              <w:t>People</w:t>
            </w:r>
            <w:r>
              <w:rPr>
                <w:color w:val="004146"/>
                <w:spacing w:val="-1"/>
                <w:sz w:val="48"/>
              </w:rPr>
              <w:t xml:space="preserve"> </w:t>
            </w:r>
            <w:r>
              <w:rPr>
                <w:color w:val="004146"/>
                <w:sz w:val="48"/>
              </w:rPr>
              <w:t>Management</w:t>
            </w:r>
          </w:p>
          <w:p w14:paraId="35359F4B" w14:textId="77777777" w:rsidR="003106B0" w:rsidRDefault="003106B0" w:rsidP="00544908">
            <w:pPr>
              <w:pStyle w:val="TableParagraph"/>
              <w:tabs>
                <w:tab w:val="left" w:pos="541"/>
                <w:tab w:val="left" w:pos="542"/>
              </w:tabs>
              <w:spacing w:before="44" w:line="532" w:lineRule="exact"/>
              <w:ind w:left="541"/>
              <w:rPr>
                <w:sz w:val="48"/>
              </w:rPr>
            </w:pPr>
          </w:p>
        </w:tc>
      </w:tr>
    </w:tbl>
    <w:p w14:paraId="3C46D524" w14:textId="77777777" w:rsidR="00E86F72" w:rsidRDefault="00E86F72">
      <w:pPr>
        <w:pStyle w:val="BodyText"/>
        <w:rPr>
          <w:rFonts w:ascii="Times New Roman"/>
          <w:sz w:val="20"/>
        </w:rPr>
      </w:pPr>
    </w:p>
    <w:p w14:paraId="55A6D7E5" w14:textId="77777777" w:rsidR="00E86F72" w:rsidRDefault="00E86F72">
      <w:pPr>
        <w:spacing w:line="532" w:lineRule="exact"/>
        <w:rPr>
          <w:sz w:val="48"/>
        </w:rPr>
        <w:sectPr w:rsidR="00E86F72">
          <w:type w:val="continuous"/>
          <w:pgSz w:w="11900" w:h="16850"/>
          <w:pgMar w:top="1600" w:right="840" w:bottom="280" w:left="780" w:header="720" w:footer="720" w:gutter="0"/>
          <w:cols w:space="720"/>
        </w:sectPr>
      </w:pPr>
    </w:p>
    <w:tbl>
      <w:tblPr>
        <w:tblpPr w:leftFromText="180" w:rightFromText="180" w:vertAnchor="text" w:horzAnchor="margin" w:tblpY="-9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43"/>
        <w:gridCol w:w="554"/>
        <w:gridCol w:w="562"/>
        <w:gridCol w:w="562"/>
        <w:gridCol w:w="560"/>
        <w:gridCol w:w="560"/>
        <w:gridCol w:w="558"/>
        <w:gridCol w:w="562"/>
        <w:gridCol w:w="557"/>
        <w:gridCol w:w="559"/>
        <w:gridCol w:w="564"/>
      </w:tblGrid>
      <w:tr w:rsidR="003106B0" w14:paraId="1F5EB811" w14:textId="77777777" w:rsidTr="003106B0">
        <w:trPr>
          <w:trHeight w:val="503"/>
        </w:trPr>
        <w:tc>
          <w:tcPr>
            <w:tcW w:w="9741" w:type="dxa"/>
            <w:gridSpan w:val="11"/>
          </w:tcPr>
          <w:p w14:paraId="37930CCC" w14:textId="77777777" w:rsidR="003106B0" w:rsidRDefault="003106B0" w:rsidP="003106B0">
            <w:pPr>
              <w:pStyle w:val="TableParagraph"/>
              <w:spacing w:before="105"/>
              <w:ind w:left="108"/>
            </w:pPr>
            <w:r>
              <w:lastRenderedPageBreak/>
              <w:t>Please write clearly in block capitals.</w:t>
            </w:r>
          </w:p>
        </w:tc>
      </w:tr>
      <w:tr w:rsidR="003106B0" w14:paraId="469F0CDB" w14:textId="77777777" w:rsidTr="003106B0">
        <w:trPr>
          <w:trHeight w:val="501"/>
        </w:trPr>
        <w:tc>
          <w:tcPr>
            <w:tcW w:w="4143" w:type="dxa"/>
          </w:tcPr>
          <w:p w14:paraId="0FC8225F" w14:textId="77777777" w:rsidR="003106B0" w:rsidRDefault="003106B0" w:rsidP="003106B0">
            <w:pPr>
              <w:pStyle w:val="TableParagraph"/>
              <w:spacing w:before="108"/>
              <w:ind w:left="108"/>
            </w:pPr>
            <w:r>
              <w:t>Centre number</w:t>
            </w:r>
          </w:p>
        </w:tc>
        <w:tc>
          <w:tcPr>
            <w:tcW w:w="554" w:type="dxa"/>
          </w:tcPr>
          <w:p w14:paraId="0BDB40DA" w14:textId="77777777" w:rsidR="003106B0" w:rsidRDefault="003106B0" w:rsidP="003106B0">
            <w:pPr>
              <w:pStyle w:val="TableParagraph"/>
              <w:rPr>
                <w:rFonts w:ascii="Times New Roman"/>
              </w:rPr>
            </w:pPr>
            <w:r>
              <w:rPr>
                <w:rFonts w:ascii="Times New Roman"/>
              </w:rPr>
              <w:t>6</w:t>
            </w:r>
          </w:p>
        </w:tc>
        <w:tc>
          <w:tcPr>
            <w:tcW w:w="562" w:type="dxa"/>
          </w:tcPr>
          <w:p w14:paraId="7553905B" w14:textId="77777777" w:rsidR="003106B0" w:rsidRDefault="003106B0" w:rsidP="003106B0">
            <w:pPr>
              <w:pStyle w:val="TableParagraph"/>
              <w:rPr>
                <w:rFonts w:ascii="Times New Roman"/>
              </w:rPr>
            </w:pPr>
            <w:r>
              <w:rPr>
                <w:rFonts w:ascii="Times New Roman"/>
              </w:rPr>
              <w:t>6</w:t>
            </w:r>
          </w:p>
        </w:tc>
        <w:tc>
          <w:tcPr>
            <w:tcW w:w="562" w:type="dxa"/>
          </w:tcPr>
          <w:p w14:paraId="21D5F6DC" w14:textId="77777777" w:rsidR="003106B0" w:rsidRDefault="003106B0" w:rsidP="003106B0">
            <w:pPr>
              <w:pStyle w:val="TableParagraph"/>
              <w:rPr>
                <w:rFonts w:ascii="Times New Roman"/>
              </w:rPr>
            </w:pPr>
            <w:r>
              <w:rPr>
                <w:rFonts w:ascii="Times New Roman"/>
              </w:rPr>
              <w:t>9</w:t>
            </w:r>
          </w:p>
        </w:tc>
        <w:tc>
          <w:tcPr>
            <w:tcW w:w="560" w:type="dxa"/>
          </w:tcPr>
          <w:p w14:paraId="286C1CE1" w14:textId="77777777" w:rsidR="003106B0" w:rsidRDefault="003106B0" w:rsidP="003106B0">
            <w:pPr>
              <w:pStyle w:val="TableParagraph"/>
              <w:rPr>
                <w:rFonts w:ascii="Times New Roman"/>
              </w:rPr>
            </w:pPr>
          </w:p>
        </w:tc>
        <w:tc>
          <w:tcPr>
            <w:tcW w:w="560" w:type="dxa"/>
          </w:tcPr>
          <w:p w14:paraId="569CBE1A" w14:textId="77777777" w:rsidR="003106B0" w:rsidRDefault="003106B0" w:rsidP="003106B0">
            <w:pPr>
              <w:pStyle w:val="TableParagraph"/>
              <w:rPr>
                <w:rFonts w:ascii="Times New Roman"/>
              </w:rPr>
            </w:pPr>
          </w:p>
        </w:tc>
        <w:tc>
          <w:tcPr>
            <w:tcW w:w="558" w:type="dxa"/>
          </w:tcPr>
          <w:p w14:paraId="5635C788" w14:textId="77777777" w:rsidR="003106B0" w:rsidRDefault="003106B0" w:rsidP="003106B0">
            <w:pPr>
              <w:pStyle w:val="TableParagraph"/>
              <w:rPr>
                <w:rFonts w:ascii="Times New Roman"/>
              </w:rPr>
            </w:pPr>
          </w:p>
        </w:tc>
        <w:tc>
          <w:tcPr>
            <w:tcW w:w="562" w:type="dxa"/>
          </w:tcPr>
          <w:p w14:paraId="68348F4F" w14:textId="77777777" w:rsidR="003106B0" w:rsidRDefault="003106B0" w:rsidP="003106B0">
            <w:pPr>
              <w:pStyle w:val="TableParagraph"/>
              <w:rPr>
                <w:rFonts w:ascii="Times New Roman"/>
              </w:rPr>
            </w:pPr>
          </w:p>
        </w:tc>
        <w:tc>
          <w:tcPr>
            <w:tcW w:w="557" w:type="dxa"/>
          </w:tcPr>
          <w:p w14:paraId="436AC0E9" w14:textId="77777777" w:rsidR="003106B0" w:rsidRDefault="003106B0" w:rsidP="003106B0">
            <w:pPr>
              <w:pStyle w:val="TableParagraph"/>
              <w:rPr>
                <w:rFonts w:ascii="Times New Roman"/>
              </w:rPr>
            </w:pPr>
          </w:p>
        </w:tc>
        <w:tc>
          <w:tcPr>
            <w:tcW w:w="559" w:type="dxa"/>
          </w:tcPr>
          <w:p w14:paraId="7177841B" w14:textId="77777777" w:rsidR="003106B0" w:rsidRDefault="003106B0" w:rsidP="003106B0">
            <w:pPr>
              <w:pStyle w:val="TableParagraph"/>
              <w:rPr>
                <w:rFonts w:ascii="Times New Roman"/>
              </w:rPr>
            </w:pPr>
          </w:p>
        </w:tc>
        <w:tc>
          <w:tcPr>
            <w:tcW w:w="564" w:type="dxa"/>
          </w:tcPr>
          <w:p w14:paraId="1113FB5E" w14:textId="77777777" w:rsidR="003106B0" w:rsidRDefault="003106B0" w:rsidP="003106B0">
            <w:pPr>
              <w:pStyle w:val="TableParagraph"/>
              <w:rPr>
                <w:rFonts w:ascii="Times New Roman"/>
              </w:rPr>
            </w:pPr>
          </w:p>
        </w:tc>
      </w:tr>
      <w:tr w:rsidR="003106B0" w14:paraId="582F6149" w14:textId="77777777" w:rsidTr="003106B0">
        <w:trPr>
          <w:trHeight w:val="501"/>
        </w:trPr>
        <w:tc>
          <w:tcPr>
            <w:tcW w:w="4143" w:type="dxa"/>
          </w:tcPr>
          <w:p w14:paraId="5EBD00E1" w14:textId="77777777" w:rsidR="003106B0" w:rsidRDefault="003106B0" w:rsidP="003106B0">
            <w:pPr>
              <w:pStyle w:val="TableParagraph"/>
              <w:spacing w:before="105"/>
              <w:ind w:left="108"/>
            </w:pPr>
            <w:r>
              <w:t>Learner number</w:t>
            </w:r>
          </w:p>
        </w:tc>
        <w:tc>
          <w:tcPr>
            <w:tcW w:w="554" w:type="dxa"/>
          </w:tcPr>
          <w:p w14:paraId="13D790FB" w14:textId="5946D0F4" w:rsidR="003106B0" w:rsidRDefault="00E4289D" w:rsidP="003106B0">
            <w:pPr>
              <w:pStyle w:val="TableParagraph"/>
              <w:rPr>
                <w:rFonts w:ascii="Times New Roman"/>
              </w:rPr>
            </w:pPr>
            <w:r>
              <w:rPr>
                <w:rFonts w:ascii="Times New Roman"/>
              </w:rPr>
              <w:t>1</w:t>
            </w:r>
          </w:p>
        </w:tc>
        <w:tc>
          <w:tcPr>
            <w:tcW w:w="562" w:type="dxa"/>
          </w:tcPr>
          <w:p w14:paraId="4FE1AD79" w14:textId="0CCAFB15" w:rsidR="003106B0" w:rsidRDefault="00E4289D" w:rsidP="003106B0">
            <w:pPr>
              <w:pStyle w:val="TableParagraph"/>
              <w:rPr>
                <w:rFonts w:ascii="Times New Roman"/>
              </w:rPr>
            </w:pPr>
            <w:r>
              <w:rPr>
                <w:rFonts w:ascii="Times New Roman"/>
              </w:rPr>
              <w:t>7</w:t>
            </w:r>
          </w:p>
        </w:tc>
        <w:tc>
          <w:tcPr>
            <w:tcW w:w="562" w:type="dxa"/>
          </w:tcPr>
          <w:p w14:paraId="1FC8CEF4" w14:textId="620F1152" w:rsidR="003106B0" w:rsidRDefault="00E4289D" w:rsidP="003106B0">
            <w:pPr>
              <w:pStyle w:val="TableParagraph"/>
              <w:rPr>
                <w:rFonts w:ascii="Times New Roman"/>
              </w:rPr>
            </w:pPr>
            <w:r>
              <w:rPr>
                <w:rFonts w:ascii="Times New Roman"/>
              </w:rPr>
              <w:t>0</w:t>
            </w:r>
          </w:p>
        </w:tc>
        <w:tc>
          <w:tcPr>
            <w:tcW w:w="560" w:type="dxa"/>
          </w:tcPr>
          <w:p w14:paraId="75B831DE" w14:textId="77185592" w:rsidR="003106B0" w:rsidRDefault="00E4289D" w:rsidP="003106B0">
            <w:pPr>
              <w:pStyle w:val="TableParagraph"/>
              <w:rPr>
                <w:rFonts w:ascii="Times New Roman"/>
              </w:rPr>
            </w:pPr>
            <w:r>
              <w:rPr>
                <w:rFonts w:ascii="Times New Roman"/>
              </w:rPr>
              <w:t>0</w:t>
            </w:r>
          </w:p>
        </w:tc>
        <w:tc>
          <w:tcPr>
            <w:tcW w:w="560" w:type="dxa"/>
          </w:tcPr>
          <w:p w14:paraId="365DF993" w14:textId="7B97B99F" w:rsidR="003106B0" w:rsidRDefault="00E4289D" w:rsidP="003106B0">
            <w:pPr>
              <w:pStyle w:val="TableParagraph"/>
              <w:rPr>
                <w:rFonts w:ascii="Times New Roman"/>
              </w:rPr>
            </w:pPr>
            <w:r>
              <w:rPr>
                <w:rFonts w:ascii="Times New Roman"/>
              </w:rPr>
              <w:t>6</w:t>
            </w:r>
          </w:p>
        </w:tc>
        <w:tc>
          <w:tcPr>
            <w:tcW w:w="558" w:type="dxa"/>
          </w:tcPr>
          <w:p w14:paraId="4E3C53D8" w14:textId="06B90512" w:rsidR="003106B0" w:rsidRDefault="00E4289D" w:rsidP="003106B0">
            <w:pPr>
              <w:pStyle w:val="TableParagraph"/>
              <w:rPr>
                <w:rFonts w:ascii="Times New Roman"/>
              </w:rPr>
            </w:pPr>
            <w:r>
              <w:rPr>
                <w:rFonts w:ascii="Times New Roman"/>
              </w:rPr>
              <w:t>5</w:t>
            </w:r>
          </w:p>
        </w:tc>
        <w:tc>
          <w:tcPr>
            <w:tcW w:w="562" w:type="dxa"/>
          </w:tcPr>
          <w:p w14:paraId="7B695E55" w14:textId="03044435" w:rsidR="003106B0" w:rsidRDefault="00E4289D" w:rsidP="003106B0">
            <w:pPr>
              <w:pStyle w:val="TableParagraph"/>
              <w:rPr>
                <w:rFonts w:ascii="Times New Roman"/>
              </w:rPr>
            </w:pPr>
            <w:r>
              <w:rPr>
                <w:rFonts w:ascii="Times New Roman"/>
              </w:rPr>
              <w:t>4</w:t>
            </w:r>
          </w:p>
        </w:tc>
        <w:tc>
          <w:tcPr>
            <w:tcW w:w="557" w:type="dxa"/>
          </w:tcPr>
          <w:p w14:paraId="1454CD0E" w14:textId="77777777" w:rsidR="003106B0" w:rsidRDefault="003106B0" w:rsidP="003106B0">
            <w:pPr>
              <w:pStyle w:val="TableParagraph"/>
              <w:rPr>
                <w:rFonts w:ascii="Times New Roman"/>
              </w:rPr>
            </w:pPr>
          </w:p>
        </w:tc>
        <w:tc>
          <w:tcPr>
            <w:tcW w:w="559" w:type="dxa"/>
          </w:tcPr>
          <w:p w14:paraId="144B5467" w14:textId="77777777" w:rsidR="003106B0" w:rsidRDefault="003106B0" w:rsidP="003106B0">
            <w:pPr>
              <w:pStyle w:val="TableParagraph"/>
              <w:rPr>
                <w:rFonts w:ascii="Times New Roman"/>
              </w:rPr>
            </w:pPr>
          </w:p>
        </w:tc>
        <w:tc>
          <w:tcPr>
            <w:tcW w:w="564" w:type="dxa"/>
          </w:tcPr>
          <w:p w14:paraId="28F19D61" w14:textId="77777777" w:rsidR="003106B0" w:rsidRDefault="003106B0" w:rsidP="003106B0">
            <w:pPr>
              <w:pStyle w:val="TableParagraph"/>
              <w:rPr>
                <w:rFonts w:ascii="Times New Roman"/>
              </w:rPr>
            </w:pPr>
          </w:p>
        </w:tc>
      </w:tr>
      <w:tr w:rsidR="003106B0" w14:paraId="4518DACB" w14:textId="77777777" w:rsidTr="003106B0">
        <w:trPr>
          <w:trHeight w:val="503"/>
        </w:trPr>
        <w:tc>
          <w:tcPr>
            <w:tcW w:w="4143" w:type="dxa"/>
          </w:tcPr>
          <w:p w14:paraId="2CB41F90" w14:textId="77777777" w:rsidR="003106B0" w:rsidRDefault="003106B0" w:rsidP="003106B0">
            <w:pPr>
              <w:pStyle w:val="TableParagraph"/>
              <w:spacing w:before="108"/>
              <w:ind w:left="108"/>
            </w:pPr>
            <w:r>
              <w:t>Learner surname</w:t>
            </w:r>
          </w:p>
        </w:tc>
        <w:tc>
          <w:tcPr>
            <w:tcW w:w="5598" w:type="dxa"/>
            <w:gridSpan w:val="10"/>
          </w:tcPr>
          <w:p w14:paraId="152B9C53" w14:textId="1799970B" w:rsidR="003106B0" w:rsidRPr="006F542E" w:rsidRDefault="00E4289D" w:rsidP="003106B0">
            <w:pPr>
              <w:pStyle w:val="TableParagraph"/>
            </w:pPr>
            <w:r>
              <w:t>Lawrence</w:t>
            </w:r>
          </w:p>
        </w:tc>
      </w:tr>
      <w:tr w:rsidR="003106B0" w14:paraId="2AFCBFF5" w14:textId="77777777" w:rsidTr="003106B0">
        <w:trPr>
          <w:trHeight w:val="501"/>
        </w:trPr>
        <w:tc>
          <w:tcPr>
            <w:tcW w:w="4143" w:type="dxa"/>
          </w:tcPr>
          <w:p w14:paraId="658E71E3" w14:textId="77777777" w:rsidR="003106B0" w:rsidRDefault="003106B0" w:rsidP="003106B0">
            <w:pPr>
              <w:pStyle w:val="TableParagraph"/>
              <w:spacing w:before="105"/>
              <w:ind w:left="108"/>
            </w:pPr>
            <w:r>
              <w:t>Learner other names</w:t>
            </w:r>
          </w:p>
        </w:tc>
        <w:tc>
          <w:tcPr>
            <w:tcW w:w="5598" w:type="dxa"/>
            <w:gridSpan w:val="10"/>
          </w:tcPr>
          <w:p w14:paraId="24B410FF" w14:textId="7FA95356" w:rsidR="003106B0" w:rsidRPr="006F542E" w:rsidRDefault="00E4289D" w:rsidP="003106B0">
            <w:pPr>
              <w:pStyle w:val="TableParagraph"/>
            </w:pPr>
            <w:r>
              <w:t>Charlotte Mary</w:t>
            </w:r>
          </w:p>
        </w:tc>
      </w:tr>
      <w:tr w:rsidR="003106B0" w14:paraId="61AAF5FB" w14:textId="77777777" w:rsidTr="003106B0">
        <w:trPr>
          <w:trHeight w:val="501"/>
        </w:trPr>
        <w:tc>
          <w:tcPr>
            <w:tcW w:w="4143" w:type="dxa"/>
          </w:tcPr>
          <w:p w14:paraId="3D5CF21F" w14:textId="77777777" w:rsidR="003106B0" w:rsidRDefault="003106B0" w:rsidP="003106B0">
            <w:pPr>
              <w:pStyle w:val="TableParagraph"/>
              <w:spacing w:before="105"/>
              <w:ind w:left="108"/>
            </w:pPr>
            <w:r>
              <w:t>Learner signature</w:t>
            </w:r>
          </w:p>
        </w:tc>
        <w:tc>
          <w:tcPr>
            <w:tcW w:w="5598" w:type="dxa"/>
            <w:gridSpan w:val="10"/>
          </w:tcPr>
          <w:p w14:paraId="31C15A1E" w14:textId="281C3E29" w:rsidR="003106B0" w:rsidRPr="006F542E" w:rsidRDefault="003B251A" w:rsidP="003106B0">
            <w:pPr>
              <w:pStyle w:val="TableParagraph"/>
            </w:pPr>
            <w:r>
              <w:rPr>
                <w:noProof/>
              </w:rPr>
              <w:drawing>
                <wp:inline distT="0" distB="0" distL="0" distR="0" wp14:anchorId="5322C4BE" wp14:editId="39988118">
                  <wp:extent cx="1884459" cy="1413007"/>
                  <wp:effectExtent l="0" t="0" r="190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0800000">
                            <a:off x="0" y="0"/>
                            <a:ext cx="1890776" cy="1417744"/>
                          </a:xfrm>
                          <a:prstGeom prst="rect">
                            <a:avLst/>
                          </a:prstGeom>
                          <a:noFill/>
                          <a:ln>
                            <a:noFill/>
                          </a:ln>
                        </pic:spPr>
                      </pic:pic>
                    </a:graphicData>
                  </a:graphic>
                </wp:inline>
              </w:drawing>
            </w:r>
          </w:p>
        </w:tc>
      </w:tr>
      <w:tr w:rsidR="003106B0" w14:paraId="031C5121" w14:textId="77777777" w:rsidTr="003106B0">
        <w:trPr>
          <w:trHeight w:val="304"/>
        </w:trPr>
        <w:tc>
          <w:tcPr>
            <w:tcW w:w="4143" w:type="dxa"/>
            <w:shd w:val="clear" w:color="auto" w:fill="00838E"/>
          </w:tcPr>
          <w:p w14:paraId="76AB8A27" w14:textId="77777777" w:rsidR="003106B0" w:rsidRDefault="003106B0" w:rsidP="003106B0">
            <w:pPr>
              <w:pStyle w:val="TableParagraph"/>
              <w:rPr>
                <w:rFonts w:ascii="Times New Roman"/>
              </w:rPr>
            </w:pPr>
          </w:p>
        </w:tc>
        <w:tc>
          <w:tcPr>
            <w:tcW w:w="5598" w:type="dxa"/>
            <w:gridSpan w:val="10"/>
            <w:shd w:val="clear" w:color="auto" w:fill="00838E"/>
          </w:tcPr>
          <w:p w14:paraId="2DDFF08E" w14:textId="77777777" w:rsidR="003106B0" w:rsidRPr="006F542E" w:rsidRDefault="003106B0" w:rsidP="003106B0">
            <w:pPr>
              <w:pStyle w:val="TableParagraph"/>
            </w:pPr>
          </w:p>
        </w:tc>
      </w:tr>
      <w:tr w:rsidR="003106B0" w14:paraId="30FDD0EC" w14:textId="77777777" w:rsidTr="003106B0">
        <w:trPr>
          <w:trHeight w:val="501"/>
        </w:trPr>
        <w:tc>
          <w:tcPr>
            <w:tcW w:w="4143" w:type="dxa"/>
          </w:tcPr>
          <w:p w14:paraId="706114C9" w14:textId="77777777" w:rsidR="003106B0" w:rsidRDefault="003106B0" w:rsidP="003106B0">
            <w:pPr>
              <w:pStyle w:val="TableParagraph"/>
              <w:spacing w:before="105"/>
              <w:ind w:left="108"/>
            </w:pPr>
            <w:r>
              <w:t>Assessor name</w:t>
            </w:r>
          </w:p>
        </w:tc>
        <w:tc>
          <w:tcPr>
            <w:tcW w:w="5598" w:type="dxa"/>
            <w:gridSpan w:val="10"/>
          </w:tcPr>
          <w:p w14:paraId="57674CE5" w14:textId="77777777" w:rsidR="003106B0" w:rsidRPr="006F542E" w:rsidRDefault="003106B0" w:rsidP="003106B0">
            <w:pPr>
              <w:pStyle w:val="TableParagraph"/>
            </w:pPr>
            <w:r w:rsidRPr="006F542E">
              <w:t xml:space="preserve"> </w:t>
            </w:r>
          </w:p>
        </w:tc>
      </w:tr>
      <w:tr w:rsidR="003106B0" w14:paraId="2D91B986" w14:textId="77777777" w:rsidTr="003106B0">
        <w:trPr>
          <w:trHeight w:val="501"/>
        </w:trPr>
        <w:tc>
          <w:tcPr>
            <w:tcW w:w="4143" w:type="dxa"/>
          </w:tcPr>
          <w:p w14:paraId="1444BE83" w14:textId="77777777" w:rsidR="003106B0" w:rsidRDefault="003106B0" w:rsidP="003106B0">
            <w:pPr>
              <w:pStyle w:val="TableParagraph"/>
              <w:spacing w:before="105"/>
              <w:ind w:left="108"/>
            </w:pPr>
            <w:r>
              <w:t>Assessor signature</w:t>
            </w:r>
          </w:p>
        </w:tc>
        <w:tc>
          <w:tcPr>
            <w:tcW w:w="5598" w:type="dxa"/>
            <w:gridSpan w:val="10"/>
          </w:tcPr>
          <w:p w14:paraId="2C4D53B9" w14:textId="77777777" w:rsidR="003106B0" w:rsidRPr="006F542E" w:rsidRDefault="003106B0" w:rsidP="003106B0">
            <w:pPr>
              <w:pStyle w:val="TableParagraph"/>
            </w:pPr>
          </w:p>
        </w:tc>
      </w:tr>
      <w:tr w:rsidR="003106B0" w14:paraId="642D0C6A" w14:textId="77777777" w:rsidTr="003106B0">
        <w:trPr>
          <w:trHeight w:val="301"/>
        </w:trPr>
        <w:tc>
          <w:tcPr>
            <w:tcW w:w="4143" w:type="dxa"/>
            <w:shd w:val="clear" w:color="auto" w:fill="00838E"/>
          </w:tcPr>
          <w:p w14:paraId="4A8710F0" w14:textId="77777777" w:rsidR="003106B0" w:rsidRDefault="003106B0" w:rsidP="003106B0">
            <w:pPr>
              <w:pStyle w:val="TableParagraph"/>
              <w:rPr>
                <w:rFonts w:ascii="Times New Roman"/>
              </w:rPr>
            </w:pPr>
          </w:p>
        </w:tc>
        <w:tc>
          <w:tcPr>
            <w:tcW w:w="5598" w:type="dxa"/>
            <w:gridSpan w:val="10"/>
            <w:shd w:val="clear" w:color="auto" w:fill="00838E"/>
          </w:tcPr>
          <w:p w14:paraId="3AA19710" w14:textId="77777777" w:rsidR="003106B0" w:rsidRPr="006F542E" w:rsidRDefault="003106B0" w:rsidP="003106B0">
            <w:pPr>
              <w:pStyle w:val="TableParagraph"/>
            </w:pPr>
          </w:p>
        </w:tc>
      </w:tr>
      <w:tr w:rsidR="003106B0" w14:paraId="60E2B256" w14:textId="77777777" w:rsidTr="003106B0">
        <w:trPr>
          <w:trHeight w:val="503"/>
        </w:trPr>
        <w:tc>
          <w:tcPr>
            <w:tcW w:w="4143" w:type="dxa"/>
          </w:tcPr>
          <w:p w14:paraId="2F4222EA" w14:textId="77777777" w:rsidR="003106B0" w:rsidRDefault="003106B0" w:rsidP="003106B0">
            <w:pPr>
              <w:pStyle w:val="TableParagraph"/>
              <w:spacing w:before="108"/>
              <w:ind w:left="108"/>
            </w:pPr>
            <w:r>
              <w:t>Internal quality assurer name</w:t>
            </w:r>
          </w:p>
        </w:tc>
        <w:tc>
          <w:tcPr>
            <w:tcW w:w="5598" w:type="dxa"/>
            <w:gridSpan w:val="10"/>
          </w:tcPr>
          <w:p w14:paraId="17422DC6" w14:textId="77777777" w:rsidR="003106B0" w:rsidRPr="006F542E" w:rsidRDefault="003106B0" w:rsidP="003106B0">
            <w:pPr>
              <w:pStyle w:val="TableParagraph"/>
            </w:pPr>
          </w:p>
        </w:tc>
      </w:tr>
      <w:tr w:rsidR="003106B0" w14:paraId="2D3EB535" w14:textId="77777777" w:rsidTr="003106B0">
        <w:trPr>
          <w:trHeight w:val="501"/>
        </w:trPr>
        <w:tc>
          <w:tcPr>
            <w:tcW w:w="4143" w:type="dxa"/>
          </w:tcPr>
          <w:p w14:paraId="73E069ED" w14:textId="77777777" w:rsidR="003106B0" w:rsidRDefault="003106B0" w:rsidP="003106B0">
            <w:pPr>
              <w:pStyle w:val="TableParagraph"/>
              <w:spacing w:before="105"/>
              <w:ind w:left="108"/>
            </w:pPr>
            <w:r>
              <w:t>Internal quality assurer signature</w:t>
            </w:r>
          </w:p>
        </w:tc>
        <w:tc>
          <w:tcPr>
            <w:tcW w:w="5598" w:type="dxa"/>
            <w:gridSpan w:val="10"/>
          </w:tcPr>
          <w:p w14:paraId="034C9D64" w14:textId="77777777" w:rsidR="003106B0" w:rsidRPr="006F542E" w:rsidRDefault="003106B0" w:rsidP="003106B0">
            <w:pPr>
              <w:pStyle w:val="TableParagraph"/>
            </w:pPr>
          </w:p>
        </w:tc>
      </w:tr>
      <w:tr w:rsidR="003106B0" w14:paraId="17B53631" w14:textId="77777777" w:rsidTr="003106B0">
        <w:trPr>
          <w:trHeight w:val="446"/>
        </w:trPr>
        <w:tc>
          <w:tcPr>
            <w:tcW w:w="4143" w:type="dxa"/>
          </w:tcPr>
          <w:p w14:paraId="59BA8EB7" w14:textId="77777777" w:rsidR="003106B0" w:rsidRDefault="003106B0" w:rsidP="003106B0">
            <w:pPr>
              <w:pStyle w:val="TableParagraph"/>
              <w:spacing w:before="108"/>
              <w:ind w:left="108"/>
            </w:pPr>
            <w:r>
              <w:t>Assignment start date</w:t>
            </w:r>
          </w:p>
        </w:tc>
        <w:tc>
          <w:tcPr>
            <w:tcW w:w="5598" w:type="dxa"/>
            <w:gridSpan w:val="10"/>
          </w:tcPr>
          <w:p w14:paraId="6501F8DD" w14:textId="49FCCD48" w:rsidR="003106B0" w:rsidRPr="006F542E" w:rsidRDefault="003106B0" w:rsidP="003106B0">
            <w:pPr>
              <w:pStyle w:val="TableParagraph"/>
            </w:pPr>
            <w:r w:rsidRPr="006F542E">
              <w:t xml:space="preserve"> </w:t>
            </w:r>
            <w:r>
              <w:t>2.3.22</w:t>
            </w:r>
          </w:p>
        </w:tc>
      </w:tr>
      <w:tr w:rsidR="003106B0" w14:paraId="171EB33C" w14:textId="77777777" w:rsidTr="003106B0">
        <w:trPr>
          <w:trHeight w:val="443"/>
        </w:trPr>
        <w:tc>
          <w:tcPr>
            <w:tcW w:w="4143" w:type="dxa"/>
          </w:tcPr>
          <w:p w14:paraId="1DECAB9A" w14:textId="77777777" w:rsidR="003106B0" w:rsidRDefault="003106B0" w:rsidP="003106B0">
            <w:pPr>
              <w:pStyle w:val="TableParagraph"/>
              <w:spacing w:before="105"/>
              <w:ind w:left="108"/>
            </w:pPr>
            <w:r>
              <w:t>Assignment end date</w:t>
            </w:r>
          </w:p>
        </w:tc>
        <w:tc>
          <w:tcPr>
            <w:tcW w:w="5598" w:type="dxa"/>
            <w:gridSpan w:val="10"/>
          </w:tcPr>
          <w:p w14:paraId="1B7FF675" w14:textId="454AE9EB" w:rsidR="003106B0" w:rsidRPr="006F542E" w:rsidRDefault="00C6680D" w:rsidP="003106B0">
            <w:pPr>
              <w:pStyle w:val="TableParagraph"/>
            </w:pPr>
            <w:r>
              <w:t>20.04.22</w:t>
            </w:r>
          </w:p>
        </w:tc>
      </w:tr>
      <w:tr w:rsidR="003106B0" w14:paraId="3768E9D6" w14:textId="77777777" w:rsidTr="003106B0">
        <w:trPr>
          <w:trHeight w:val="446"/>
        </w:trPr>
        <w:tc>
          <w:tcPr>
            <w:tcW w:w="4143" w:type="dxa"/>
          </w:tcPr>
          <w:p w14:paraId="0FCEB847" w14:textId="77777777" w:rsidR="003106B0" w:rsidRDefault="003106B0" w:rsidP="003106B0">
            <w:pPr>
              <w:pStyle w:val="TableParagraph"/>
              <w:spacing w:before="108"/>
              <w:ind w:left="108"/>
            </w:pPr>
            <w:r>
              <w:t>Assignment submission date</w:t>
            </w:r>
          </w:p>
        </w:tc>
        <w:tc>
          <w:tcPr>
            <w:tcW w:w="5598" w:type="dxa"/>
            <w:gridSpan w:val="10"/>
          </w:tcPr>
          <w:p w14:paraId="0880271B" w14:textId="3C06B147" w:rsidR="003106B0" w:rsidRPr="006F542E" w:rsidRDefault="003106B0" w:rsidP="003106B0">
            <w:pPr>
              <w:pStyle w:val="TableParagraph"/>
            </w:pPr>
            <w:r>
              <w:t xml:space="preserve"> 9.5.22</w:t>
            </w:r>
          </w:p>
        </w:tc>
      </w:tr>
      <w:tr w:rsidR="003106B0" w14:paraId="54A3F5CF" w14:textId="77777777" w:rsidTr="003106B0">
        <w:trPr>
          <w:trHeight w:val="923"/>
        </w:trPr>
        <w:tc>
          <w:tcPr>
            <w:tcW w:w="4143" w:type="dxa"/>
          </w:tcPr>
          <w:p w14:paraId="4EDF84F7" w14:textId="77777777" w:rsidR="003106B0" w:rsidRDefault="003106B0" w:rsidP="003106B0">
            <w:pPr>
              <w:pStyle w:val="TableParagraph"/>
              <w:spacing w:before="88" w:line="270" w:lineRule="atLeast"/>
              <w:ind w:left="108" w:right="153"/>
            </w:pPr>
            <w:r>
              <w:t>Assignment re-submission date for centre marking (only two re-submissions allowed)</w:t>
            </w:r>
          </w:p>
        </w:tc>
        <w:tc>
          <w:tcPr>
            <w:tcW w:w="5598" w:type="dxa"/>
            <w:gridSpan w:val="10"/>
          </w:tcPr>
          <w:p w14:paraId="6FFCE9D8" w14:textId="77777777" w:rsidR="003106B0" w:rsidRPr="006F542E" w:rsidRDefault="003106B0" w:rsidP="003106B0">
            <w:pPr>
              <w:pStyle w:val="TableParagraph"/>
            </w:pPr>
          </w:p>
        </w:tc>
      </w:tr>
    </w:tbl>
    <w:p w14:paraId="1C5AB837" w14:textId="77777777" w:rsidR="00E86F72" w:rsidRDefault="00E86F72">
      <w:pPr>
        <w:pStyle w:val="BodyText"/>
        <w:rPr>
          <w:rFonts w:ascii="Times New Roman"/>
          <w:sz w:val="20"/>
        </w:rPr>
      </w:pPr>
    </w:p>
    <w:p w14:paraId="5F59E7CD" w14:textId="77777777" w:rsidR="00E86F72" w:rsidRDefault="00E86F72">
      <w:pPr>
        <w:pStyle w:val="BodyText"/>
        <w:spacing w:before="6" w:after="1"/>
        <w:rPr>
          <w:rFonts w:ascii="Times New Roman"/>
          <w:sz w:val="25"/>
        </w:rPr>
      </w:pPr>
    </w:p>
    <w:p w14:paraId="300A019E" w14:textId="77777777" w:rsidR="00E86F72" w:rsidRDefault="00E86F72">
      <w:pPr>
        <w:rPr>
          <w:rFonts w:ascii="Times New Roman"/>
        </w:rPr>
        <w:sectPr w:rsidR="00E86F72">
          <w:footerReference w:type="default" r:id="rId14"/>
          <w:pgSz w:w="11900" w:h="16850"/>
          <w:pgMar w:top="1600" w:right="840" w:bottom="900" w:left="780" w:header="0" w:footer="702" w:gutter="0"/>
          <w:cols w:space="720"/>
        </w:sectPr>
      </w:pPr>
    </w:p>
    <w:p w14:paraId="0AECC512" w14:textId="1BE2AA2E" w:rsidR="00E86F72" w:rsidRDefault="00D30B04" w:rsidP="00053002">
      <w:pPr>
        <w:spacing w:before="92"/>
        <w:rPr>
          <w:b/>
          <w:sz w:val="48"/>
        </w:rPr>
      </w:pPr>
      <w:r>
        <w:rPr>
          <w:b/>
          <w:color w:val="004146"/>
          <w:sz w:val="48"/>
        </w:rPr>
        <w:t>5</w:t>
      </w:r>
      <w:r w:rsidR="00D136AA">
        <w:rPr>
          <w:b/>
          <w:color w:val="004146"/>
          <w:sz w:val="48"/>
        </w:rPr>
        <w:t>HR01</w:t>
      </w:r>
    </w:p>
    <w:p w14:paraId="3850FFA2" w14:textId="6EAB790B" w:rsidR="00E86F72" w:rsidRDefault="00D136AA" w:rsidP="00053002">
      <w:pPr>
        <w:spacing w:before="55"/>
        <w:rPr>
          <w:b/>
          <w:sz w:val="48"/>
        </w:rPr>
      </w:pPr>
      <w:r>
        <w:rPr>
          <w:b/>
          <w:color w:val="004146"/>
          <w:sz w:val="48"/>
        </w:rPr>
        <w:t>Employment Relationship Management</w:t>
      </w:r>
    </w:p>
    <w:p w14:paraId="2ABBD667" w14:textId="77777777" w:rsidR="00D136AA" w:rsidRDefault="00D136AA" w:rsidP="00D136AA">
      <w:pPr>
        <w:adjustRightInd w:val="0"/>
        <w:jc w:val="both"/>
        <w:rPr>
          <w:rFonts w:eastAsiaTheme="minorHAnsi"/>
          <w:sz w:val="24"/>
          <w:szCs w:val="30"/>
          <w:lang w:val="en-US"/>
        </w:rPr>
      </w:pPr>
    </w:p>
    <w:p w14:paraId="64460840" w14:textId="77777777" w:rsidR="00D136AA" w:rsidRPr="00D136AA" w:rsidRDefault="00D136AA" w:rsidP="00D136AA">
      <w:pPr>
        <w:adjustRightInd w:val="0"/>
        <w:jc w:val="both"/>
        <w:rPr>
          <w:rFonts w:eastAsiaTheme="minorHAnsi"/>
          <w:sz w:val="24"/>
          <w:szCs w:val="30"/>
          <w:lang w:val="en-US"/>
        </w:rPr>
      </w:pPr>
      <w:r w:rsidRPr="00D136AA">
        <w:rPr>
          <w:rFonts w:eastAsiaTheme="minorHAnsi"/>
          <w:sz w:val="24"/>
          <w:szCs w:val="30"/>
          <w:lang w:val="en-US"/>
        </w:rPr>
        <w:t xml:space="preserve">This unit examines the key approaches, </w:t>
      </w:r>
    </w:p>
    <w:p w14:paraId="688BBE93" w14:textId="77777777" w:rsidR="00D136AA" w:rsidRPr="00D136AA" w:rsidRDefault="00D136AA" w:rsidP="00D136AA">
      <w:pPr>
        <w:adjustRightInd w:val="0"/>
        <w:jc w:val="both"/>
        <w:rPr>
          <w:rFonts w:eastAsiaTheme="minorHAnsi"/>
          <w:sz w:val="24"/>
          <w:szCs w:val="30"/>
          <w:lang w:val="en-US"/>
        </w:rPr>
      </w:pPr>
      <w:r w:rsidRPr="00D136AA">
        <w:rPr>
          <w:rFonts w:eastAsiaTheme="minorHAnsi"/>
          <w:sz w:val="24"/>
          <w:szCs w:val="30"/>
          <w:lang w:val="en-US"/>
        </w:rPr>
        <w:t xml:space="preserve">practices and tools to manage and enhance </w:t>
      </w:r>
    </w:p>
    <w:p w14:paraId="2C252DA6" w14:textId="77777777" w:rsidR="00D136AA" w:rsidRPr="00D136AA" w:rsidRDefault="00D136AA" w:rsidP="00D136AA">
      <w:pPr>
        <w:adjustRightInd w:val="0"/>
        <w:jc w:val="both"/>
        <w:rPr>
          <w:rFonts w:eastAsiaTheme="minorHAnsi"/>
          <w:sz w:val="24"/>
          <w:szCs w:val="30"/>
          <w:lang w:val="en-US"/>
        </w:rPr>
      </w:pPr>
      <w:r w:rsidRPr="00D136AA">
        <w:rPr>
          <w:rFonts w:eastAsiaTheme="minorHAnsi"/>
          <w:sz w:val="24"/>
          <w:szCs w:val="30"/>
          <w:lang w:val="en-US"/>
        </w:rPr>
        <w:t xml:space="preserve">the employee relationship to create better </w:t>
      </w:r>
    </w:p>
    <w:p w14:paraId="3B1D9A0B" w14:textId="77777777" w:rsidR="00D136AA" w:rsidRPr="00D136AA" w:rsidRDefault="00D136AA" w:rsidP="00D136AA">
      <w:pPr>
        <w:adjustRightInd w:val="0"/>
        <w:jc w:val="both"/>
        <w:rPr>
          <w:rFonts w:eastAsiaTheme="minorHAnsi"/>
          <w:sz w:val="24"/>
          <w:szCs w:val="30"/>
          <w:lang w:val="en-US"/>
        </w:rPr>
      </w:pPr>
      <w:r w:rsidRPr="00D136AA">
        <w:rPr>
          <w:rFonts w:eastAsiaTheme="minorHAnsi"/>
          <w:sz w:val="24"/>
          <w:szCs w:val="30"/>
          <w:lang w:val="en-US"/>
        </w:rPr>
        <w:t xml:space="preserve">working lives and the significant impact this </w:t>
      </w:r>
    </w:p>
    <w:p w14:paraId="2004693D" w14:textId="79AB6984" w:rsidR="00D136AA" w:rsidRPr="00D136AA" w:rsidRDefault="00D136AA" w:rsidP="00D136AA">
      <w:pPr>
        <w:adjustRightInd w:val="0"/>
        <w:jc w:val="both"/>
        <w:rPr>
          <w:rFonts w:eastAsiaTheme="minorHAnsi"/>
          <w:sz w:val="24"/>
          <w:szCs w:val="30"/>
          <w:lang w:val="en-US"/>
        </w:rPr>
      </w:pPr>
      <w:r w:rsidRPr="00D136AA">
        <w:rPr>
          <w:rFonts w:eastAsiaTheme="minorHAnsi"/>
          <w:sz w:val="24"/>
          <w:szCs w:val="30"/>
          <w:lang w:val="en-US"/>
        </w:rPr>
        <w:t xml:space="preserve">can have on </w:t>
      </w:r>
      <w:proofErr w:type="spellStart"/>
      <w:r w:rsidRPr="00D136AA">
        <w:rPr>
          <w:rFonts w:eastAsiaTheme="minorHAnsi"/>
          <w:sz w:val="24"/>
          <w:szCs w:val="30"/>
          <w:lang w:val="en-US"/>
        </w:rPr>
        <w:t>organisational</w:t>
      </w:r>
      <w:proofErr w:type="spellEnd"/>
      <w:r w:rsidRPr="00D136AA">
        <w:rPr>
          <w:rFonts w:eastAsiaTheme="minorHAnsi"/>
          <w:sz w:val="24"/>
          <w:szCs w:val="30"/>
          <w:lang w:val="en-US"/>
        </w:rPr>
        <w:t xml:space="preserve"> performance. </w:t>
      </w:r>
    </w:p>
    <w:p w14:paraId="3D620471" w14:textId="77777777" w:rsidR="00E86F72" w:rsidRDefault="00E86F72">
      <w:pPr>
        <w:pStyle w:val="BodyText"/>
        <w:rPr>
          <w:sz w:val="20"/>
        </w:rPr>
      </w:pPr>
    </w:p>
    <w:p w14:paraId="745135FE" w14:textId="77777777" w:rsidR="00E86F72" w:rsidRDefault="00E86F72">
      <w:pPr>
        <w:pStyle w:val="BodyText"/>
        <w:rPr>
          <w:sz w:val="20"/>
        </w:rPr>
      </w:pPr>
    </w:p>
    <w:p w14:paraId="6A915465" w14:textId="77777777" w:rsidR="00E86F72" w:rsidRDefault="00E86F72">
      <w:pPr>
        <w:pStyle w:val="BodyText"/>
        <w:rPr>
          <w:sz w:val="20"/>
        </w:rPr>
      </w:pPr>
    </w:p>
    <w:p w14:paraId="645FA219" w14:textId="5674E24D" w:rsidR="00E86F72" w:rsidRDefault="00706FF4">
      <w:pPr>
        <w:pStyle w:val="BodyText"/>
        <w:rPr>
          <w:sz w:val="20"/>
        </w:rPr>
      </w:pPr>
      <w:r>
        <w:rPr>
          <w:noProof/>
          <w:lang w:val="en-US"/>
        </w:rPr>
        <mc:AlternateContent>
          <mc:Choice Requires="wps">
            <w:drawing>
              <wp:anchor distT="0" distB="0" distL="0" distR="0" simplePos="0" relativeHeight="251658245" behindDoc="1" locked="0" layoutInCell="1" allowOverlap="1" wp14:anchorId="267900DC" wp14:editId="5D1A79EA">
                <wp:simplePos x="0" y="0"/>
                <wp:positionH relativeFrom="margin">
                  <wp:align>right</wp:align>
                </wp:positionH>
                <wp:positionV relativeFrom="paragraph">
                  <wp:posOffset>193040</wp:posOffset>
                </wp:positionV>
                <wp:extent cx="6429375" cy="6244590"/>
                <wp:effectExtent l="0" t="0" r="9525" b="3810"/>
                <wp:wrapTopAndBottom/>
                <wp:docPr id="43"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624459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405E4" w14:textId="0801E3D9" w:rsidR="001D268E" w:rsidRDefault="00B9561F" w:rsidP="00053002">
                            <w:pPr>
                              <w:spacing w:before="77"/>
                              <w:rPr>
                                <w:b/>
                                <w:color w:val="004146"/>
                                <w:sz w:val="32"/>
                              </w:rPr>
                            </w:pPr>
                            <w:r>
                              <w:rPr>
                                <w:b/>
                                <w:color w:val="004146"/>
                                <w:sz w:val="32"/>
                              </w:rPr>
                              <w:t>What you will learn</w:t>
                            </w:r>
                          </w:p>
                          <w:p w14:paraId="57C038D1" w14:textId="77777777" w:rsidR="00B9561F" w:rsidRDefault="00B9561F">
                            <w:pPr>
                              <w:spacing w:before="77"/>
                              <w:ind w:left="215"/>
                              <w:rPr>
                                <w:b/>
                                <w:color w:val="004146"/>
                                <w:sz w:val="32"/>
                              </w:rPr>
                            </w:pPr>
                          </w:p>
                          <w:p w14:paraId="60A81DCC" w14:textId="0F4D4817" w:rsidR="00D136AA" w:rsidRPr="00D136AA" w:rsidRDefault="00D136AA" w:rsidP="00D136AA">
                            <w:pPr>
                              <w:adjustRightInd w:val="0"/>
                              <w:spacing w:after="240" w:line="340" w:lineRule="atLeast"/>
                              <w:jc w:val="both"/>
                              <w:rPr>
                                <w:rFonts w:ascii="Times" w:eastAsiaTheme="minorHAnsi" w:hAnsi="Times" w:cs="Times"/>
                                <w:sz w:val="20"/>
                                <w:szCs w:val="24"/>
                                <w:lang w:val="en-US"/>
                              </w:rPr>
                            </w:pPr>
                            <w:r w:rsidRPr="00D136AA">
                              <w:rPr>
                                <w:rFonts w:eastAsiaTheme="minorHAnsi"/>
                                <w:szCs w:val="30"/>
                                <w:lang w:val="en-US"/>
                              </w:rPr>
                              <w:t>You will develop understanding of practices aimed at supporting better working lives, differentiating between employee involvement and participation as well as reviewing emerging developments to inform approaches to employee voice and engagement. You will learn about conflict and mis</w:t>
                            </w:r>
                            <w:r>
                              <w:rPr>
                                <w:rFonts w:eastAsiaTheme="minorHAnsi"/>
                                <w:szCs w:val="30"/>
                                <w:lang w:val="en-US"/>
                              </w:rPr>
                              <w:t>behavio</w:t>
                            </w:r>
                            <w:r w:rsidRPr="00D136AA">
                              <w:rPr>
                                <w:rFonts w:eastAsiaTheme="minorHAnsi"/>
                                <w:szCs w:val="30"/>
                                <w:lang w:val="en-US"/>
                              </w:rPr>
                              <w:t xml:space="preserve">r, assessing emerging trends in conflict and industrial sanctions, third-party conciliation, </w:t>
                            </w:r>
                            <w:proofErr w:type="gramStart"/>
                            <w:r w:rsidRPr="00D136AA">
                              <w:rPr>
                                <w:rFonts w:eastAsiaTheme="minorHAnsi"/>
                                <w:szCs w:val="30"/>
                                <w:lang w:val="en-US"/>
                              </w:rPr>
                              <w:t>mediation</w:t>
                            </w:r>
                            <w:proofErr w:type="gramEnd"/>
                            <w:r w:rsidRPr="00D136AA">
                              <w:rPr>
                                <w:rFonts w:eastAsiaTheme="minorHAnsi"/>
                                <w:szCs w:val="30"/>
                                <w:lang w:val="en-US"/>
                              </w:rPr>
                              <w:t xml:space="preserve"> and arbitration. You will also learn about performance, disciplinary and grievance matters and explain the skills required for effective grievance and discipline-handling procedures. Finally, you will learn about the main provisions of collective employment law and the types of employee representation. </w:t>
                            </w:r>
                          </w:p>
                          <w:p w14:paraId="07BCCCBB" w14:textId="77777777" w:rsidR="00FD77FF" w:rsidRDefault="00FD77FF">
                            <w:pPr>
                              <w:spacing w:before="77"/>
                              <w:ind w:left="215"/>
                            </w:pPr>
                          </w:p>
                          <w:p w14:paraId="2F8BFF6E" w14:textId="76A2DC43" w:rsidR="00FD77FF" w:rsidRDefault="00FD77FF">
                            <w:pPr>
                              <w:spacing w:before="77"/>
                              <w:ind w:left="215"/>
                            </w:pPr>
                            <w:r>
                              <w:t>Learning Outcomes</w:t>
                            </w:r>
                            <w:r w:rsidR="00053002">
                              <w:t>:</w:t>
                            </w:r>
                          </w:p>
                          <w:p w14:paraId="60E8E229" w14:textId="77777777" w:rsidR="00053002" w:rsidRDefault="00053002">
                            <w:pPr>
                              <w:spacing w:before="77"/>
                              <w:ind w:left="215"/>
                            </w:pPr>
                          </w:p>
                          <w:p w14:paraId="69A4DE1D" w14:textId="77777777" w:rsidR="00D136AA" w:rsidRPr="00127554" w:rsidRDefault="00D136AA" w:rsidP="00D136AA">
                            <w:pPr>
                              <w:pStyle w:val="ListParagraph"/>
                              <w:widowControl/>
                              <w:numPr>
                                <w:ilvl w:val="0"/>
                                <w:numId w:val="29"/>
                              </w:numPr>
                              <w:autoSpaceDE/>
                              <w:autoSpaceDN/>
                              <w:spacing w:before="0" w:after="120"/>
                              <w:contextualSpacing/>
                              <w:rPr>
                                <w:b/>
                                <w:sz w:val="20"/>
                                <w:szCs w:val="20"/>
                              </w:rPr>
                            </w:pPr>
                            <w:r w:rsidRPr="00127554">
                              <w:rPr>
                                <w:bCs/>
                                <w:color w:val="0A4F57"/>
                                <w:sz w:val="21"/>
                                <w:szCs w:val="34"/>
                                <w:lang w:val="en-US" w:eastAsia="en-GB"/>
                              </w:rPr>
                              <w:t xml:space="preserve">Understand employee voice, </w:t>
                            </w:r>
                            <w:proofErr w:type="gramStart"/>
                            <w:r w:rsidRPr="00127554">
                              <w:rPr>
                                <w:bCs/>
                                <w:color w:val="0A4F57"/>
                                <w:sz w:val="21"/>
                                <w:szCs w:val="34"/>
                                <w:lang w:val="en-US" w:eastAsia="en-GB"/>
                              </w:rPr>
                              <w:t>engagement</w:t>
                            </w:r>
                            <w:proofErr w:type="gramEnd"/>
                            <w:r w:rsidRPr="00127554">
                              <w:rPr>
                                <w:bCs/>
                                <w:color w:val="0A4F57"/>
                                <w:sz w:val="21"/>
                                <w:szCs w:val="34"/>
                                <w:lang w:val="en-US" w:eastAsia="en-GB"/>
                              </w:rPr>
                              <w:t xml:space="preserve"> and practices to support better working lives. </w:t>
                            </w:r>
                          </w:p>
                          <w:p w14:paraId="74E9FBBD" w14:textId="77777777" w:rsidR="00D136AA" w:rsidRPr="00127554" w:rsidRDefault="00D136AA" w:rsidP="00D136AA">
                            <w:pPr>
                              <w:pStyle w:val="ListParagraph"/>
                              <w:widowControl/>
                              <w:numPr>
                                <w:ilvl w:val="0"/>
                                <w:numId w:val="29"/>
                              </w:numPr>
                              <w:autoSpaceDE/>
                              <w:autoSpaceDN/>
                              <w:spacing w:before="0" w:after="120"/>
                              <w:contextualSpacing/>
                              <w:rPr>
                                <w:b/>
                                <w:sz w:val="20"/>
                                <w:szCs w:val="20"/>
                              </w:rPr>
                            </w:pPr>
                            <w:r w:rsidRPr="00127554">
                              <w:rPr>
                                <w:bCs/>
                                <w:color w:val="0A4F57"/>
                                <w:sz w:val="21"/>
                                <w:szCs w:val="34"/>
                                <w:lang w:val="en-US" w:eastAsia="en-GB"/>
                              </w:rPr>
                              <w:t>Understand diff</w:t>
                            </w:r>
                            <w:r>
                              <w:rPr>
                                <w:bCs/>
                                <w:color w:val="0A4F57"/>
                                <w:sz w:val="21"/>
                                <w:szCs w:val="34"/>
                                <w:lang w:val="en-US" w:eastAsia="en-GB"/>
                              </w:rPr>
                              <w:t>erent forms of conflict behavio</w:t>
                            </w:r>
                            <w:r w:rsidRPr="00127554">
                              <w:rPr>
                                <w:bCs/>
                                <w:color w:val="0A4F57"/>
                                <w:sz w:val="21"/>
                                <w:szCs w:val="34"/>
                                <w:lang w:val="en-US" w:eastAsia="en-GB"/>
                              </w:rPr>
                              <w:t xml:space="preserve">r and dispute resolution. </w:t>
                            </w:r>
                          </w:p>
                          <w:p w14:paraId="3BBCCBB3" w14:textId="77777777" w:rsidR="00D136AA" w:rsidRDefault="00D136AA" w:rsidP="00D136AA">
                            <w:pPr>
                              <w:pStyle w:val="ListParagraph"/>
                              <w:widowControl/>
                              <w:numPr>
                                <w:ilvl w:val="0"/>
                                <w:numId w:val="29"/>
                              </w:numPr>
                              <w:autoSpaceDE/>
                              <w:autoSpaceDN/>
                              <w:spacing w:before="0" w:after="120"/>
                              <w:contextualSpacing/>
                              <w:rPr>
                                <w:b/>
                                <w:sz w:val="20"/>
                                <w:szCs w:val="20"/>
                              </w:rPr>
                            </w:pPr>
                            <w:r w:rsidRPr="00127554">
                              <w:rPr>
                                <w:bCs/>
                                <w:color w:val="0A4F57"/>
                                <w:sz w:val="21"/>
                                <w:szCs w:val="34"/>
                                <w:lang w:val="en-US" w:eastAsia="en-GB"/>
                              </w:rPr>
                              <w:t xml:space="preserve">Understand how to manage performance, disciplinary </w:t>
                            </w:r>
                            <w:r>
                              <w:rPr>
                                <w:bCs/>
                                <w:color w:val="0A4F57"/>
                                <w:sz w:val="21"/>
                                <w:szCs w:val="34"/>
                                <w:lang w:val="en-US" w:eastAsia="en-GB"/>
                              </w:rPr>
                              <w:t>and grievance matters lawfully.</w:t>
                            </w:r>
                          </w:p>
                          <w:p w14:paraId="71E8E4DE" w14:textId="54DF56F6" w:rsidR="00706FF4" w:rsidRPr="00D136AA" w:rsidRDefault="00D136AA" w:rsidP="00D136AA">
                            <w:pPr>
                              <w:pStyle w:val="ListParagraph"/>
                              <w:widowControl/>
                              <w:numPr>
                                <w:ilvl w:val="0"/>
                                <w:numId w:val="29"/>
                              </w:numPr>
                              <w:autoSpaceDE/>
                              <w:autoSpaceDN/>
                              <w:spacing w:before="0" w:after="120"/>
                              <w:contextualSpacing/>
                              <w:rPr>
                                <w:b/>
                                <w:sz w:val="20"/>
                                <w:szCs w:val="20"/>
                              </w:rPr>
                            </w:pPr>
                            <w:r w:rsidRPr="00D136AA">
                              <w:rPr>
                                <w:bCs/>
                                <w:color w:val="0A4F57"/>
                                <w:sz w:val="21"/>
                                <w:szCs w:val="34"/>
                                <w:lang w:val="en-US" w:eastAsia="en-GB"/>
                              </w:rPr>
                              <w:t>Understand the role of employee bodies in employment relations.</w:t>
                            </w:r>
                          </w:p>
                          <w:p w14:paraId="1717F968" w14:textId="77777777" w:rsidR="00D136AA" w:rsidRDefault="00D136AA" w:rsidP="00D136AA">
                            <w:pPr>
                              <w:widowControl/>
                              <w:autoSpaceDE/>
                              <w:autoSpaceDN/>
                              <w:spacing w:after="120"/>
                              <w:contextualSpacing/>
                              <w:rPr>
                                <w:b/>
                                <w:sz w:val="20"/>
                                <w:szCs w:val="20"/>
                              </w:rPr>
                            </w:pPr>
                          </w:p>
                          <w:p w14:paraId="71781311" w14:textId="77777777" w:rsidR="00D136AA" w:rsidRPr="00D136AA" w:rsidRDefault="00D136AA" w:rsidP="00D136AA">
                            <w:pPr>
                              <w:widowControl/>
                              <w:autoSpaceDE/>
                              <w:autoSpaceDN/>
                              <w:spacing w:after="120"/>
                              <w:contextualSpacing/>
                              <w:rPr>
                                <w:b/>
                                <w:sz w:val="20"/>
                                <w:szCs w:val="20"/>
                              </w:rPr>
                            </w:pPr>
                          </w:p>
                          <w:p w14:paraId="7B642A70" w14:textId="41EA9CE8" w:rsidR="00706FF4" w:rsidRDefault="00706FF4" w:rsidP="00706FF4">
                            <w:pPr>
                              <w:spacing w:before="77"/>
                              <w:rPr>
                                <w:b/>
                                <w:sz w:val="32"/>
                              </w:rPr>
                            </w:pPr>
                            <w:r>
                              <w:rPr>
                                <w:b/>
                                <w:sz w:val="32"/>
                              </w:rPr>
                              <w:t xml:space="preserve">Key </w:t>
                            </w:r>
                            <w:r w:rsidR="004A0E8C">
                              <w:rPr>
                                <w:b/>
                                <w:sz w:val="32"/>
                              </w:rPr>
                              <w:t>Resources available on the CIPD website</w:t>
                            </w:r>
                            <w:r>
                              <w:rPr>
                                <w:b/>
                                <w:sz w:val="32"/>
                              </w:rPr>
                              <w:t xml:space="preserve"> include:</w:t>
                            </w:r>
                          </w:p>
                          <w:p w14:paraId="6092568F" w14:textId="77777777" w:rsidR="00E36163" w:rsidRDefault="00E36163" w:rsidP="00706FF4">
                            <w:pPr>
                              <w:spacing w:before="77"/>
                              <w:rPr>
                                <w:b/>
                                <w:sz w:val="32"/>
                              </w:rPr>
                            </w:pPr>
                          </w:p>
                          <w:p w14:paraId="1A49924F" w14:textId="253E1C88" w:rsidR="004A0E8C" w:rsidRDefault="002812A4" w:rsidP="00706FF4">
                            <w:pPr>
                              <w:spacing w:before="77"/>
                              <w:rPr>
                                <w:b/>
                                <w:sz w:val="32"/>
                              </w:rPr>
                            </w:pPr>
                            <w:hyperlink r:id="rId15" w:history="1">
                              <w:r w:rsidR="00E36163" w:rsidRPr="00E36163">
                                <w:rPr>
                                  <w:color w:val="0000FF"/>
                                  <w:u w:val="single"/>
                                </w:rPr>
                                <w:t>Managing Employment Relationship | CIPD</w:t>
                              </w:r>
                            </w:hyperlink>
                          </w:p>
                          <w:p w14:paraId="2DA7ACD1" w14:textId="5147DDFC" w:rsidR="00706FF4" w:rsidRPr="006D1AA0" w:rsidRDefault="006D1AA0" w:rsidP="00706FF4">
                            <w:pPr>
                              <w:spacing w:before="77"/>
                              <w:rPr>
                                <w:rStyle w:val="Hyperlink"/>
                              </w:rPr>
                            </w:pPr>
                            <w:r>
                              <w:fldChar w:fldCharType="begin"/>
                            </w:r>
                            <w:r>
                              <w:instrText xml:space="preserve"> HYPERLINK "https://www.cipd.co.uk/knowledge/fundamentals/relations/communication/voice-factsheet" \l "gref" </w:instrText>
                            </w:r>
                            <w:r>
                              <w:fldChar w:fldCharType="separate"/>
                            </w:r>
                            <w:r w:rsidRPr="006D1AA0">
                              <w:rPr>
                                <w:rStyle w:val="Hyperlink"/>
                              </w:rPr>
                              <w:t xml:space="preserve">Employee Voice </w:t>
                            </w:r>
                          </w:p>
                          <w:p w14:paraId="07A09779" w14:textId="70F5A663" w:rsidR="00B53BE7" w:rsidRPr="006D1AA0" w:rsidRDefault="006D1AA0" w:rsidP="00706FF4">
                            <w:pPr>
                              <w:spacing w:before="77"/>
                              <w:rPr>
                                <w:rStyle w:val="Hyperlink"/>
                              </w:rPr>
                            </w:pPr>
                            <w:r>
                              <w:fldChar w:fldCharType="end"/>
                            </w:r>
                            <w:r>
                              <w:fldChar w:fldCharType="begin"/>
                            </w:r>
                            <w:r>
                              <w:instrText xml:space="preserve"> HYPERLINK "https://www.cipd.co.uk/knowledge/fundamentals/relations/engagement/factsheet" </w:instrText>
                            </w:r>
                            <w:r>
                              <w:fldChar w:fldCharType="separate"/>
                            </w:r>
                            <w:r w:rsidRPr="006D1AA0">
                              <w:rPr>
                                <w:rStyle w:val="Hyperlink"/>
                              </w:rPr>
                              <w:t xml:space="preserve">Employee Engagement and Motivation </w:t>
                            </w:r>
                          </w:p>
                          <w:p w14:paraId="742C8CCC" w14:textId="4E8DEF17" w:rsidR="00F33D08" w:rsidRPr="00F33D08" w:rsidRDefault="006D1AA0" w:rsidP="00F33D08">
                            <w:pPr>
                              <w:adjustRightInd w:val="0"/>
                              <w:spacing w:line="340" w:lineRule="atLeast"/>
                              <w:rPr>
                                <w:rStyle w:val="Hyperlink"/>
                                <w:rFonts w:ascii="Times" w:eastAsiaTheme="minorHAnsi" w:hAnsi="Times" w:cs="Times"/>
                                <w:sz w:val="20"/>
                                <w:szCs w:val="24"/>
                                <w:lang w:val="en-US"/>
                              </w:rPr>
                            </w:pPr>
                            <w:r>
                              <w:fldChar w:fldCharType="end"/>
                            </w:r>
                            <w:r w:rsidR="00F33D08">
                              <w:rPr>
                                <w:rFonts w:eastAsiaTheme="minorHAnsi"/>
                                <w:iCs/>
                                <w:szCs w:val="30"/>
                                <w:lang w:val="en-US"/>
                              </w:rPr>
                              <w:fldChar w:fldCharType="begin"/>
                            </w:r>
                            <w:r w:rsidR="00F33D08">
                              <w:rPr>
                                <w:rFonts w:eastAsiaTheme="minorHAnsi"/>
                                <w:iCs/>
                                <w:szCs w:val="30"/>
                                <w:lang w:val="en-US"/>
                              </w:rPr>
                              <w:instrText xml:space="preserve"> HYPERLINK "https://www.cipd.co.uk/knowledge/journals" </w:instrText>
                            </w:r>
                            <w:r w:rsidR="00F33D08">
                              <w:rPr>
                                <w:rFonts w:eastAsiaTheme="minorHAnsi"/>
                                <w:iCs/>
                                <w:szCs w:val="30"/>
                                <w:lang w:val="en-US"/>
                              </w:rPr>
                              <w:fldChar w:fldCharType="separate"/>
                            </w:r>
                            <w:r w:rsidR="00285263" w:rsidRPr="00F33D08">
                              <w:rPr>
                                <w:rStyle w:val="Hyperlink"/>
                                <w:rFonts w:eastAsiaTheme="minorHAnsi"/>
                                <w:iCs/>
                                <w:szCs w:val="30"/>
                                <w:lang w:val="en-US"/>
                              </w:rPr>
                              <w:t xml:space="preserve">British Journal of Industrial Relations </w:t>
                            </w:r>
                          </w:p>
                          <w:p w14:paraId="6CC8AA89" w14:textId="0C536B70" w:rsidR="00285263" w:rsidRPr="00F33D08" w:rsidRDefault="00F33D08" w:rsidP="00F33D08">
                            <w:pPr>
                              <w:adjustRightInd w:val="0"/>
                              <w:spacing w:line="340" w:lineRule="atLeast"/>
                              <w:rPr>
                                <w:rStyle w:val="Hyperlink"/>
                                <w:rFonts w:ascii="Times" w:eastAsiaTheme="minorHAnsi" w:hAnsi="Times" w:cs="Times"/>
                                <w:sz w:val="20"/>
                                <w:szCs w:val="24"/>
                                <w:lang w:val="en-US"/>
                              </w:rPr>
                            </w:pPr>
                            <w:r>
                              <w:rPr>
                                <w:rFonts w:eastAsiaTheme="minorHAnsi"/>
                                <w:iCs/>
                                <w:szCs w:val="30"/>
                                <w:lang w:val="en-US"/>
                              </w:rPr>
                              <w:fldChar w:fldCharType="end"/>
                            </w:r>
                            <w:r>
                              <w:rPr>
                                <w:rFonts w:eastAsiaTheme="minorHAnsi"/>
                                <w:iCs/>
                                <w:szCs w:val="30"/>
                                <w:lang w:val="en-US"/>
                              </w:rPr>
                              <w:fldChar w:fldCharType="begin"/>
                            </w:r>
                            <w:r>
                              <w:rPr>
                                <w:rFonts w:eastAsiaTheme="minorHAnsi"/>
                                <w:iCs/>
                                <w:szCs w:val="30"/>
                                <w:lang w:val="en-US"/>
                              </w:rPr>
                              <w:instrText xml:space="preserve"> HYPERLINK "https://www.cipd.co.uk/knowledge/journals" </w:instrText>
                            </w:r>
                            <w:r>
                              <w:rPr>
                                <w:rFonts w:eastAsiaTheme="minorHAnsi"/>
                                <w:iCs/>
                                <w:szCs w:val="30"/>
                                <w:lang w:val="en-US"/>
                              </w:rPr>
                              <w:fldChar w:fldCharType="separate"/>
                            </w:r>
                            <w:r w:rsidR="00285263" w:rsidRPr="00F33D08">
                              <w:rPr>
                                <w:rStyle w:val="Hyperlink"/>
                                <w:rFonts w:eastAsiaTheme="minorHAnsi"/>
                                <w:iCs/>
                                <w:szCs w:val="30"/>
                                <w:lang w:val="en-US"/>
                              </w:rPr>
                              <w:t>Human Resource Management Journal</w:t>
                            </w:r>
                            <w:r w:rsidR="00285263" w:rsidRPr="00F33D08">
                              <w:rPr>
                                <w:rStyle w:val="Hyperlink"/>
                                <w:rFonts w:eastAsiaTheme="minorHAnsi"/>
                                <w:iCs/>
                                <w:sz w:val="30"/>
                                <w:szCs w:val="30"/>
                                <w:lang w:val="en-US"/>
                              </w:rPr>
                              <w:t xml:space="preserve"> </w:t>
                            </w:r>
                          </w:p>
                          <w:p w14:paraId="7C88658B" w14:textId="4E716523" w:rsidR="004A0E8C" w:rsidRPr="00706FF4" w:rsidRDefault="00F33D08" w:rsidP="00706FF4">
                            <w:pPr>
                              <w:spacing w:before="77"/>
                              <w:rPr>
                                <w:b/>
                                <w:sz w:val="32"/>
                              </w:rPr>
                            </w:pPr>
                            <w:r>
                              <w:rPr>
                                <w:rFonts w:eastAsiaTheme="minorHAnsi"/>
                                <w:iCs/>
                                <w:szCs w:val="30"/>
                                <w:lang w:val="en-US"/>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7900DC" id="_x0000_t202" coordsize="21600,21600" o:spt="202" path="m,l,21600r21600,l21600,xe">
                <v:stroke joinstyle="miter"/>
                <v:path gradientshapeok="t" o:connecttype="rect"/>
              </v:shapetype>
              <v:shape id="Text Box 35" o:spid="_x0000_s1026" type="#_x0000_t202" style="position:absolute;margin-left:455.05pt;margin-top:15.2pt;width:506.25pt;height:491.7pt;z-index:-251658235;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" fillcolor="#00838e" stroked="f">
                <v:fill opacity="3341f"/>
                <v:textbox inset="0,0,0,0">
                  <w:txbxContent>
                    <w:p w14:paraId="265405E4" w14:textId="0801E3D9" w:rsidR="001D268E" w:rsidRDefault="00B9561F" w:rsidP="00053002">
                      <w:pPr>
                        <w:spacing w:before="77"/>
                        <w:rPr>
                          <w:b/>
                          <w:color w:val="004146"/>
                          <w:sz w:val="32"/>
                        </w:rPr>
                      </w:pPr>
                      <w:r>
                        <w:rPr>
                          <w:b/>
                          <w:color w:val="004146"/>
                          <w:sz w:val="32"/>
                        </w:rPr>
                        <w:t>What you will learn</w:t>
                      </w:r>
                    </w:p>
                    <w:p w14:paraId="57C038D1" w14:textId="77777777" w:rsidR="00B9561F" w:rsidRDefault="00B9561F">
                      <w:pPr>
                        <w:spacing w:before="77"/>
                        <w:ind w:left="215"/>
                        <w:rPr>
                          <w:b/>
                          <w:color w:val="004146"/>
                          <w:sz w:val="32"/>
                        </w:rPr>
                      </w:pPr>
                    </w:p>
                    <w:p w14:paraId="60A81DCC" w14:textId="0F4D4817" w:rsidR="00D136AA" w:rsidRPr="00D136AA" w:rsidRDefault="00D136AA" w:rsidP="00D136AA">
                      <w:pPr>
                        <w:adjustRightInd w:val="0"/>
                        <w:spacing w:after="240" w:line="340" w:lineRule="atLeast"/>
                        <w:jc w:val="both"/>
                        <w:rPr>
                          <w:rFonts w:ascii="Times" w:eastAsiaTheme="minorHAnsi" w:hAnsi="Times" w:cs="Times"/>
                          <w:sz w:val="20"/>
                          <w:szCs w:val="24"/>
                          <w:lang w:val="en-US"/>
                        </w:rPr>
                      </w:pPr>
                      <w:r w:rsidRPr="00D136AA">
                        <w:rPr>
                          <w:rFonts w:eastAsiaTheme="minorHAnsi"/>
                          <w:szCs w:val="30"/>
                          <w:lang w:val="en-US"/>
                        </w:rPr>
                        <w:t>You will develop understanding of practices aimed at supporting better working lives, differentiating between employee involvement and participation as well as reviewing emerging developments to inform approaches to employee voice and engagement. You will learn about conflict and mis</w:t>
                      </w:r>
                      <w:r>
                        <w:rPr>
                          <w:rFonts w:eastAsiaTheme="minorHAnsi"/>
                          <w:szCs w:val="30"/>
                          <w:lang w:val="en-US"/>
                        </w:rPr>
                        <w:t>behavio</w:t>
                      </w:r>
                      <w:r w:rsidRPr="00D136AA">
                        <w:rPr>
                          <w:rFonts w:eastAsiaTheme="minorHAnsi"/>
                          <w:szCs w:val="30"/>
                          <w:lang w:val="en-US"/>
                        </w:rPr>
                        <w:t xml:space="preserve">r, assessing emerging trends in conflict and industrial sanctions, third-party conciliation, </w:t>
                      </w:r>
                      <w:proofErr w:type="gramStart"/>
                      <w:r w:rsidRPr="00D136AA">
                        <w:rPr>
                          <w:rFonts w:eastAsiaTheme="minorHAnsi"/>
                          <w:szCs w:val="30"/>
                          <w:lang w:val="en-US"/>
                        </w:rPr>
                        <w:t>mediation</w:t>
                      </w:r>
                      <w:proofErr w:type="gramEnd"/>
                      <w:r w:rsidRPr="00D136AA">
                        <w:rPr>
                          <w:rFonts w:eastAsiaTheme="minorHAnsi"/>
                          <w:szCs w:val="30"/>
                          <w:lang w:val="en-US"/>
                        </w:rPr>
                        <w:t xml:space="preserve"> and arbitration. You will also learn about performance, disciplinary and grievance matters and explain the skills required for effective grievance and discipline-handling procedures. Finally, you will learn about the main provisions of collective employment law and the types of employee representation. </w:t>
                      </w:r>
                    </w:p>
                    <w:p w14:paraId="07BCCCBB" w14:textId="77777777" w:rsidR="00FD77FF" w:rsidRDefault="00FD77FF">
                      <w:pPr>
                        <w:spacing w:before="77"/>
                        <w:ind w:left="215"/>
                      </w:pPr>
                    </w:p>
                    <w:p w14:paraId="2F8BFF6E" w14:textId="76A2DC43" w:rsidR="00FD77FF" w:rsidRDefault="00FD77FF">
                      <w:pPr>
                        <w:spacing w:before="77"/>
                        <w:ind w:left="215"/>
                      </w:pPr>
                      <w:r>
                        <w:t>Learning Outcomes</w:t>
                      </w:r>
                      <w:r w:rsidR="00053002">
                        <w:t>:</w:t>
                      </w:r>
                    </w:p>
                    <w:p w14:paraId="60E8E229" w14:textId="77777777" w:rsidR="00053002" w:rsidRDefault="00053002">
                      <w:pPr>
                        <w:spacing w:before="77"/>
                        <w:ind w:left="215"/>
                      </w:pPr>
                    </w:p>
                    <w:p w14:paraId="69A4DE1D" w14:textId="77777777" w:rsidR="00D136AA" w:rsidRPr="00127554" w:rsidRDefault="00D136AA" w:rsidP="00D136AA">
                      <w:pPr>
                        <w:pStyle w:val="ListParagraph"/>
                        <w:widowControl/>
                        <w:numPr>
                          <w:ilvl w:val="0"/>
                          <w:numId w:val="29"/>
                        </w:numPr>
                        <w:autoSpaceDE/>
                        <w:autoSpaceDN/>
                        <w:spacing w:before="0" w:after="120"/>
                        <w:contextualSpacing/>
                        <w:rPr>
                          <w:b/>
                          <w:sz w:val="20"/>
                          <w:szCs w:val="20"/>
                        </w:rPr>
                      </w:pPr>
                      <w:r w:rsidRPr="00127554">
                        <w:rPr>
                          <w:bCs/>
                          <w:color w:val="0A4F57"/>
                          <w:sz w:val="21"/>
                          <w:szCs w:val="34"/>
                          <w:lang w:val="en-US" w:eastAsia="en-GB"/>
                        </w:rPr>
                        <w:t xml:space="preserve">Understand employee voice, </w:t>
                      </w:r>
                      <w:proofErr w:type="gramStart"/>
                      <w:r w:rsidRPr="00127554">
                        <w:rPr>
                          <w:bCs/>
                          <w:color w:val="0A4F57"/>
                          <w:sz w:val="21"/>
                          <w:szCs w:val="34"/>
                          <w:lang w:val="en-US" w:eastAsia="en-GB"/>
                        </w:rPr>
                        <w:t>engagement</w:t>
                      </w:r>
                      <w:proofErr w:type="gramEnd"/>
                      <w:r w:rsidRPr="00127554">
                        <w:rPr>
                          <w:bCs/>
                          <w:color w:val="0A4F57"/>
                          <w:sz w:val="21"/>
                          <w:szCs w:val="34"/>
                          <w:lang w:val="en-US" w:eastAsia="en-GB"/>
                        </w:rPr>
                        <w:t xml:space="preserve"> and practices to support better working lives. </w:t>
                      </w:r>
                    </w:p>
                    <w:p w14:paraId="74E9FBBD" w14:textId="77777777" w:rsidR="00D136AA" w:rsidRPr="00127554" w:rsidRDefault="00D136AA" w:rsidP="00D136AA">
                      <w:pPr>
                        <w:pStyle w:val="ListParagraph"/>
                        <w:widowControl/>
                        <w:numPr>
                          <w:ilvl w:val="0"/>
                          <w:numId w:val="29"/>
                        </w:numPr>
                        <w:autoSpaceDE/>
                        <w:autoSpaceDN/>
                        <w:spacing w:before="0" w:after="120"/>
                        <w:contextualSpacing/>
                        <w:rPr>
                          <w:b/>
                          <w:sz w:val="20"/>
                          <w:szCs w:val="20"/>
                        </w:rPr>
                      </w:pPr>
                      <w:r w:rsidRPr="00127554">
                        <w:rPr>
                          <w:bCs/>
                          <w:color w:val="0A4F57"/>
                          <w:sz w:val="21"/>
                          <w:szCs w:val="34"/>
                          <w:lang w:val="en-US" w:eastAsia="en-GB"/>
                        </w:rPr>
                        <w:t>Understand diff</w:t>
                      </w:r>
                      <w:r>
                        <w:rPr>
                          <w:bCs/>
                          <w:color w:val="0A4F57"/>
                          <w:sz w:val="21"/>
                          <w:szCs w:val="34"/>
                          <w:lang w:val="en-US" w:eastAsia="en-GB"/>
                        </w:rPr>
                        <w:t>erent forms of conflict behavio</w:t>
                      </w:r>
                      <w:r w:rsidRPr="00127554">
                        <w:rPr>
                          <w:bCs/>
                          <w:color w:val="0A4F57"/>
                          <w:sz w:val="21"/>
                          <w:szCs w:val="34"/>
                          <w:lang w:val="en-US" w:eastAsia="en-GB"/>
                        </w:rPr>
                        <w:t xml:space="preserve">r and dispute resolution. </w:t>
                      </w:r>
                    </w:p>
                    <w:p w14:paraId="3BBCCBB3" w14:textId="77777777" w:rsidR="00D136AA" w:rsidRDefault="00D136AA" w:rsidP="00D136AA">
                      <w:pPr>
                        <w:pStyle w:val="ListParagraph"/>
                        <w:widowControl/>
                        <w:numPr>
                          <w:ilvl w:val="0"/>
                          <w:numId w:val="29"/>
                        </w:numPr>
                        <w:autoSpaceDE/>
                        <w:autoSpaceDN/>
                        <w:spacing w:before="0" w:after="120"/>
                        <w:contextualSpacing/>
                        <w:rPr>
                          <w:b/>
                          <w:sz w:val="20"/>
                          <w:szCs w:val="20"/>
                        </w:rPr>
                      </w:pPr>
                      <w:r w:rsidRPr="00127554">
                        <w:rPr>
                          <w:bCs/>
                          <w:color w:val="0A4F57"/>
                          <w:sz w:val="21"/>
                          <w:szCs w:val="34"/>
                          <w:lang w:val="en-US" w:eastAsia="en-GB"/>
                        </w:rPr>
                        <w:t xml:space="preserve">Understand how to manage performance, disciplinary </w:t>
                      </w:r>
                      <w:r>
                        <w:rPr>
                          <w:bCs/>
                          <w:color w:val="0A4F57"/>
                          <w:sz w:val="21"/>
                          <w:szCs w:val="34"/>
                          <w:lang w:val="en-US" w:eastAsia="en-GB"/>
                        </w:rPr>
                        <w:t>and grievance matters lawfully.</w:t>
                      </w:r>
                    </w:p>
                    <w:p w14:paraId="71E8E4DE" w14:textId="54DF56F6" w:rsidR="00706FF4" w:rsidRPr="00D136AA" w:rsidRDefault="00D136AA" w:rsidP="00D136AA">
                      <w:pPr>
                        <w:pStyle w:val="ListParagraph"/>
                        <w:widowControl/>
                        <w:numPr>
                          <w:ilvl w:val="0"/>
                          <w:numId w:val="29"/>
                        </w:numPr>
                        <w:autoSpaceDE/>
                        <w:autoSpaceDN/>
                        <w:spacing w:before="0" w:after="120"/>
                        <w:contextualSpacing/>
                        <w:rPr>
                          <w:b/>
                          <w:sz w:val="20"/>
                          <w:szCs w:val="20"/>
                        </w:rPr>
                      </w:pPr>
                      <w:r w:rsidRPr="00D136AA">
                        <w:rPr>
                          <w:bCs/>
                          <w:color w:val="0A4F57"/>
                          <w:sz w:val="21"/>
                          <w:szCs w:val="34"/>
                          <w:lang w:val="en-US" w:eastAsia="en-GB"/>
                        </w:rPr>
                        <w:t>Understand the role of employee bodies in employment relations.</w:t>
                      </w:r>
                    </w:p>
                    <w:p w14:paraId="1717F968" w14:textId="77777777" w:rsidR="00D136AA" w:rsidRDefault="00D136AA" w:rsidP="00D136AA">
                      <w:pPr>
                        <w:widowControl/>
                        <w:autoSpaceDE/>
                        <w:autoSpaceDN/>
                        <w:spacing w:after="120"/>
                        <w:contextualSpacing/>
                        <w:rPr>
                          <w:b/>
                          <w:sz w:val="20"/>
                          <w:szCs w:val="20"/>
                        </w:rPr>
                      </w:pPr>
                    </w:p>
                    <w:p w14:paraId="71781311" w14:textId="77777777" w:rsidR="00D136AA" w:rsidRPr="00D136AA" w:rsidRDefault="00D136AA" w:rsidP="00D136AA">
                      <w:pPr>
                        <w:widowControl/>
                        <w:autoSpaceDE/>
                        <w:autoSpaceDN/>
                        <w:spacing w:after="120"/>
                        <w:contextualSpacing/>
                        <w:rPr>
                          <w:b/>
                          <w:sz w:val="20"/>
                          <w:szCs w:val="20"/>
                        </w:rPr>
                      </w:pPr>
                    </w:p>
                    <w:p w14:paraId="7B642A70" w14:textId="41EA9CE8" w:rsidR="00706FF4" w:rsidRDefault="00706FF4" w:rsidP="00706FF4">
                      <w:pPr>
                        <w:spacing w:before="77"/>
                        <w:rPr>
                          <w:b/>
                          <w:sz w:val="32"/>
                        </w:rPr>
                      </w:pPr>
                      <w:r>
                        <w:rPr>
                          <w:b/>
                          <w:sz w:val="32"/>
                        </w:rPr>
                        <w:t xml:space="preserve">Key </w:t>
                      </w:r>
                      <w:r w:rsidR="004A0E8C">
                        <w:rPr>
                          <w:b/>
                          <w:sz w:val="32"/>
                        </w:rPr>
                        <w:t>Resources available on the CIPD website</w:t>
                      </w:r>
                      <w:r>
                        <w:rPr>
                          <w:b/>
                          <w:sz w:val="32"/>
                        </w:rPr>
                        <w:t xml:space="preserve"> include:</w:t>
                      </w:r>
                    </w:p>
                    <w:p w14:paraId="6092568F" w14:textId="77777777" w:rsidR="00E36163" w:rsidRDefault="00E36163" w:rsidP="00706FF4">
                      <w:pPr>
                        <w:spacing w:before="77"/>
                        <w:rPr>
                          <w:b/>
                          <w:sz w:val="32"/>
                        </w:rPr>
                      </w:pPr>
                    </w:p>
                    <w:p w14:paraId="1A49924F" w14:textId="253E1C88" w:rsidR="004A0E8C" w:rsidRDefault="002812A4" w:rsidP="00706FF4">
                      <w:pPr>
                        <w:spacing w:before="77"/>
                        <w:rPr>
                          <w:b/>
                          <w:sz w:val="32"/>
                        </w:rPr>
                      </w:pPr>
                      <w:hyperlink r:id="rId16" w:history="1">
                        <w:r w:rsidR="00E36163" w:rsidRPr="00E36163">
                          <w:rPr>
                            <w:color w:val="0000FF"/>
                            <w:u w:val="single"/>
                          </w:rPr>
                          <w:t>Managing Employment Relationship | CIPD</w:t>
                        </w:r>
                      </w:hyperlink>
                    </w:p>
                    <w:p w14:paraId="2DA7ACD1" w14:textId="5147DDFC" w:rsidR="00706FF4" w:rsidRPr="006D1AA0" w:rsidRDefault="006D1AA0" w:rsidP="00706FF4">
                      <w:pPr>
                        <w:spacing w:before="77"/>
                        <w:rPr>
                          <w:rStyle w:val="Hyperlink"/>
                        </w:rPr>
                      </w:pPr>
                      <w:r>
                        <w:fldChar w:fldCharType="begin"/>
                      </w:r>
                      <w:r>
                        <w:instrText xml:space="preserve"> HYPERLINK "https://www.cipd.co.uk/knowledge/fundamentals/relations/communication/voice-factsheet" \l "gref" </w:instrText>
                      </w:r>
                      <w:r>
                        <w:fldChar w:fldCharType="separate"/>
                      </w:r>
                      <w:r w:rsidRPr="006D1AA0">
                        <w:rPr>
                          <w:rStyle w:val="Hyperlink"/>
                        </w:rPr>
                        <w:t xml:space="preserve">Employee Voice </w:t>
                      </w:r>
                    </w:p>
                    <w:p w14:paraId="07A09779" w14:textId="70F5A663" w:rsidR="00B53BE7" w:rsidRPr="006D1AA0" w:rsidRDefault="006D1AA0" w:rsidP="00706FF4">
                      <w:pPr>
                        <w:spacing w:before="77"/>
                        <w:rPr>
                          <w:rStyle w:val="Hyperlink"/>
                        </w:rPr>
                      </w:pPr>
                      <w:r>
                        <w:fldChar w:fldCharType="end"/>
                      </w:r>
                      <w:r>
                        <w:fldChar w:fldCharType="begin"/>
                      </w:r>
                      <w:r>
                        <w:instrText xml:space="preserve"> HYPERLINK "https://www.cipd.co.uk/knowledge/fundamentals/relations/engagement/factsheet" </w:instrText>
                      </w:r>
                      <w:r>
                        <w:fldChar w:fldCharType="separate"/>
                      </w:r>
                      <w:r w:rsidRPr="006D1AA0">
                        <w:rPr>
                          <w:rStyle w:val="Hyperlink"/>
                        </w:rPr>
                        <w:t xml:space="preserve">Employee Engagement and Motivation </w:t>
                      </w:r>
                    </w:p>
                    <w:p w14:paraId="742C8CCC" w14:textId="4E8DEF17" w:rsidR="00F33D08" w:rsidRPr="00F33D08" w:rsidRDefault="006D1AA0" w:rsidP="00F33D08">
                      <w:pPr>
                        <w:adjustRightInd w:val="0"/>
                        <w:spacing w:line="340" w:lineRule="atLeast"/>
                        <w:rPr>
                          <w:rStyle w:val="Hyperlink"/>
                          <w:rFonts w:ascii="Times" w:eastAsiaTheme="minorHAnsi" w:hAnsi="Times" w:cs="Times"/>
                          <w:sz w:val="20"/>
                          <w:szCs w:val="24"/>
                          <w:lang w:val="en-US"/>
                        </w:rPr>
                      </w:pPr>
                      <w:r>
                        <w:fldChar w:fldCharType="end"/>
                      </w:r>
                      <w:r w:rsidR="00F33D08">
                        <w:rPr>
                          <w:rFonts w:eastAsiaTheme="minorHAnsi"/>
                          <w:iCs/>
                          <w:szCs w:val="30"/>
                          <w:lang w:val="en-US"/>
                        </w:rPr>
                        <w:fldChar w:fldCharType="begin"/>
                      </w:r>
                      <w:r w:rsidR="00F33D08">
                        <w:rPr>
                          <w:rFonts w:eastAsiaTheme="minorHAnsi"/>
                          <w:iCs/>
                          <w:szCs w:val="30"/>
                          <w:lang w:val="en-US"/>
                        </w:rPr>
                        <w:instrText xml:space="preserve"> HYPERLINK "https://www.cipd.co.uk/knowledge/journals" </w:instrText>
                      </w:r>
                      <w:r w:rsidR="00F33D08">
                        <w:rPr>
                          <w:rFonts w:eastAsiaTheme="minorHAnsi"/>
                          <w:iCs/>
                          <w:szCs w:val="30"/>
                          <w:lang w:val="en-US"/>
                        </w:rPr>
                        <w:fldChar w:fldCharType="separate"/>
                      </w:r>
                      <w:r w:rsidR="00285263" w:rsidRPr="00F33D08">
                        <w:rPr>
                          <w:rStyle w:val="Hyperlink"/>
                          <w:rFonts w:eastAsiaTheme="minorHAnsi"/>
                          <w:iCs/>
                          <w:szCs w:val="30"/>
                          <w:lang w:val="en-US"/>
                        </w:rPr>
                        <w:t xml:space="preserve">British Journal of Industrial Relations </w:t>
                      </w:r>
                    </w:p>
                    <w:p w14:paraId="6CC8AA89" w14:textId="0C536B70" w:rsidR="00285263" w:rsidRPr="00F33D08" w:rsidRDefault="00F33D08" w:rsidP="00F33D08">
                      <w:pPr>
                        <w:adjustRightInd w:val="0"/>
                        <w:spacing w:line="340" w:lineRule="atLeast"/>
                        <w:rPr>
                          <w:rStyle w:val="Hyperlink"/>
                          <w:rFonts w:ascii="Times" w:eastAsiaTheme="minorHAnsi" w:hAnsi="Times" w:cs="Times"/>
                          <w:sz w:val="20"/>
                          <w:szCs w:val="24"/>
                          <w:lang w:val="en-US"/>
                        </w:rPr>
                      </w:pPr>
                      <w:r>
                        <w:rPr>
                          <w:rFonts w:eastAsiaTheme="minorHAnsi"/>
                          <w:iCs/>
                          <w:szCs w:val="30"/>
                          <w:lang w:val="en-US"/>
                        </w:rPr>
                        <w:fldChar w:fldCharType="end"/>
                      </w:r>
                      <w:r>
                        <w:rPr>
                          <w:rFonts w:eastAsiaTheme="minorHAnsi"/>
                          <w:iCs/>
                          <w:szCs w:val="30"/>
                          <w:lang w:val="en-US"/>
                        </w:rPr>
                        <w:fldChar w:fldCharType="begin"/>
                      </w:r>
                      <w:r>
                        <w:rPr>
                          <w:rFonts w:eastAsiaTheme="minorHAnsi"/>
                          <w:iCs/>
                          <w:szCs w:val="30"/>
                          <w:lang w:val="en-US"/>
                        </w:rPr>
                        <w:instrText xml:space="preserve"> HYPERLINK "https://www.cipd.co.uk/knowledge/journals" </w:instrText>
                      </w:r>
                      <w:r>
                        <w:rPr>
                          <w:rFonts w:eastAsiaTheme="minorHAnsi"/>
                          <w:iCs/>
                          <w:szCs w:val="30"/>
                          <w:lang w:val="en-US"/>
                        </w:rPr>
                        <w:fldChar w:fldCharType="separate"/>
                      </w:r>
                      <w:r w:rsidR="00285263" w:rsidRPr="00F33D08">
                        <w:rPr>
                          <w:rStyle w:val="Hyperlink"/>
                          <w:rFonts w:eastAsiaTheme="minorHAnsi"/>
                          <w:iCs/>
                          <w:szCs w:val="30"/>
                          <w:lang w:val="en-US"/>
                        </w:rPr>
                        <w:t>Human Resource Management Journal</w:t>
                      </w:r>
                      <w:r w:rsidR="00285263" w:rsidRPr="00F33D08">
                        <w:rPr>
                          <w:rStyle w:val="Hyperlink"/>
                          <w:rFonts w:eastAsiaTheme="minorHAnsi"/>
                          <w:iCs/>
                          <w:sz w:val="30"/>
                          <w:szCs w:val="30"/>
                          <w:lang w:val="en-US"/>
                        </w:rPr>
                        <w:t xml:space="preserve"> </w:t>
                      </w:r>
                    </w:p>
                    <w:p w14:paraId="7C88658B" w14:textId="4E716523" w:rsidR="004A0E8C" w:rsidRPr="00706FF4" w:rsidRDefault="00F33D08" w:rsidP="00706FF4">
                      <w:pPr>
                        <w:spacing w:before="77"/>
                        <w:rPr>
                          <w:b/>
                          <w:sz w:val="32"/>
                        </w:rPr>
                      </w:pPr>
                      <w:r>
                        <w:rPr>
                          <w:rFonts w:eastAsiaTheme="minorHAnsi"/>
                          <w:iCs/>
                          <w:szCs w:val="30"/>
                          <w:lang w:val="en-US"/>
                        </w:rPr>
                        <w:fldChar w:fldCharType="end"/>
                      </w:r>
                    </w:p>
                  </w:txbxContent>
                </v:textbox>
                <w10:wrap type="topAndBottom" anchorx="margin"/>
              </v:shape>
            </w:pict>
          </mc:Fallback>
        </mc:AlternateContent>
      </w:r>
    </w:p>
    <w:p w14:paraId="43DA7924" w14:textId="2FEA9C24" w:rsidR="00E86F72" w:rsidRDefault="00E86F72">
      <w:pPr>
        <w:pStyle w:val="BodyText"/>
        <w:spacing w:before="11"/>
        <w:rPr>
          <w:sz w:val="18"/>
        </w:rPr>
      </w:pPr>
    </w:p>
    <w:p w14:paraId="2F662EAC" w14:textId="77777777" w:rsidR="00E86F72" w:rsidRDefault="00E86F72">
      <w:pPr>
        <w:pStyle w:val="BodyText"/>
        <w:spacing w:before="3"/>
        <w:rPr>
          <w:sz w:val="21"/>
        </w:rPr>
      </w:pPr>
    </w:p>
    <w:p w14:paraId="7E195918" w14:textId="77777777" w:rsidR="00E86F72" w:rsidRDefault="00D30B04">
      <w:pPr>
        <w:pStyle w:val="BodyText"/>
        <w:spacing w:before="94"/>
        <w:ind w:right="290"/>
        <w:jc w:val="right"/>
      </w:pPr>
      <w:r>
        <w:rPr>
          <w:noProof/>
          <w:lang w:val="en-US"/>
        </w:rPr>
        <w:drawing>
          <wp:anchor distT="0" distB="0" distL="0" distR="0" simplePos="0" relativeHeight="251658241" behindDoc="0" locked="0" layoutInCell="1" allowOverlap="1" wp14:anchorId="0B22CF24" wp14:editId="51715C0A">
            <wp:simplePos x="0" y="0"/>
            <wp:positionH relativeFrom="page">
              <wp:posOffset>1104900</wp:posOffset>
            </wp:positionH>
            <wp:positionV relativeFrom="paragraph">
              <wp:posOffset>-63781</wp:posOffset>
            </wp:positionV>
            <wp:extent cx="741299" cy="250901"/>
            <wp:effectExtent l="0" t="0" r="0" b="0"/>
            <wp:wrapNone/>
            <wp:docPr id="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jpeg"/>
                    <pic:cNvPicPr/>
                  </pic:nvPicPr>
                  <pic:blipFill>
                    <a:blip r:embed="rId17" cstate="print"/>
                    <a:stretch>
                      <a:fillRect/>
                    </a:stretch>
                  </pic:blipFill>
                  <pic:spPr>
                    <a:xfrm>
                      <a:off x="0" y="0"/>
                      <a:ext cx="741299" cy="250901"/>
                    </a:xfrm>
                    <a:prstGeom prst="rect">
                      <a:avLst/>
                    </a:prstGeom>
                  </pic:spPr>
                </pic:pic>
              </a:graphicData>
            </a:graphic>
          </wp:anchor>
        </w:drawing>
      </w:r>
      <w:r>
        <w:rPr>
          <w:color w:val="7E7E7E"/>
        </w:rPr>
        <w:t>3</w:t>
      </w:r>
    </w:p>
    <w:p w14:paraId="2D7BDB0A" w14:textId="77777777" w:rsidR="00E86F72" w:rsidRDefault="00E86F72">
      <w:pPr>
        <w:jc w:val="right"/>
        <w:sectPr w:rsidR="00E86F72">
          <w:headerReference w:type="default" r:id="rId18"/>
          <w:footerReference w:type="default" r:id="rId19"/>
          <w:pgSz w:w="11900" w:h="16850"/>
          <w:pgMar w:top="1040" w:right="840" w:bottom="280" w:left="780" w:header="729" w:footer="0" w:gutter="0"/>
          <w:cols w:space="720"/>
        </w:sectPr>
      </w:pPr>
    </w:p>
    <w:p w14:paraId="68AA1C9E" w14:textId="77777777" w:rsidR="00053002" w:rsidRDefault="00053002" w:rsidP="007F5751">
      <w:pPr>
        <w:pStyle w:val="Heading1"/>
        <w:spacing w:before="90"/>
        <w:ind w:left="0"/>
        <w:rPr>
          <w:color w:val="004146"/>
        </w:rPr>
      </w:pPr>
    </w:p>
    <w:p w14:paraId="70A004A2" w14:textId="6139276B" w:rsidR="00EC63FC" w:rsidRDefault="00443060" w:rsidP="007F5751">
      <w:pPr>
        <w:pStyle w:val="Heading1"/>
        <w:spacing w:before="90"/>
        <w:ind w:left="0"/>
        <w:rPr>
          <w:color w:val="004146"/>
        </w:rPr>
      </w:pPr>
      <w:r>
        <w:rPr>
          <w:color w:val="004146"/>
        </w:rPr>
        <w:t>Written Answers to Questions</w:t>
      </w:r>
      <w:r w:rsidR="009144AD">
        <w:rPr>
          <w:color w:val="004146"/>
        </w:rPr>
        <w:t xml:space="preserve"> and Case Study</w:t>
      </w:r>
    </w:p>
    <w:p w14:paraId="0C9D1B9F" w14:textId="77777777" w:rsidR="006D7ED3" w:rsidRDefault="006D7ED3" w:rsidP="007F5751">
      <w:pPr>
        <w:pStyle w:val="Heading1"/>
        <w:spacing w:before="90"/>
        <w:ind w:left="0"/>
        <w:rPr>
          <w:rFonts w:ascii="Arial" w:hAnsi="Arial" w:cs="Arial"/>
          <w:i w:val="0"/>
          <w:iCs/>
          <w:color w:val="004146"/>
          <w:sz w:val="22"/>
          <w:szCs w:val="22"/>
        </w:rPr>
      </w:pPr>
    </w:p>
    <w:p w14:paraId="038EE913" w14:textId="5B4659CE" w:rsidR="00E86F72" w:rsidRDefault="00EC63FC" w:rsidP="007F5751">
      <w:pPr>
        <w:pStyle w:val="Heading1"/>
        <w:spacing w:before="90"/>
        <w:ind w:left="0"/>
      </w:pPr>
      <w:r>
        <w:rPr>
          <w:rFonts w:ascii="Arial" w:hAnsi="Arial" w:cs="Arial"/>
          <w:i w:val="0"/>
          <w:iCs/>
          <w:color w:val="004146"/>
          <w:sz w:val="22"/>
          <w:szCs w:val="22"/>
        </w:rPr>
        <w:t xml:space="preserve">You are required to provide written answers to questions for task 1 and </w:t>
      </w:r>
      <w:r w:rsidR="003C2626">
        <w:rPr>
          <w:rFonts w:ascii="Arial" w:hAnsi="Arial" w:cs="Arial"/>
          <w:i w:val="0"/>
          <w:iCs/>
          <w:color w:val="004146"/>
          <w:sz w:val="22"/>
          <w:szCs w:val="22"/>
        </w:rPr>
        <w:t xml:space="preserve">responses to the case study for </w:t>
      </w:r>
      <w:r w:rsidR="006D7ED3">
        <w:rPr>
          <w:rFonts w:ascii="Arial" w:hAnsi="Arial" w:cs="Arial"/>
          <w:i w:val="0"/>
          <w:iCs/>
          <w:color w:val="004146"/>
          <w:sz w:val="22"/>
          <w:szCs w:val="22"/>
        </w:rPr>
        <w:t xml:space="preserve">task 2. </w:t>
      </w:r>
      <w:r w:rsidR="00FA5FC1">
        <w:rPr>
          <w:rFonts w:ascii="Arial" w:hAnsi="Arial" w:cs="Arial"/>
          <w:i w:val="0"/>
          <w:iCs/>
          <w:color w:val="004146"/>
          <w:sz w:val="22"/>
          <w:szCs w:val="22"/>
        </w:rPr>
        <w:t xml:space="preserve"> </w:t>
      </w:r>
      <w:r w:rsidR="00A653BF">
        <w:rPr>
          <w:color w:val="004146"/>
        </w:rPr>
        <w:t xml:space="preserve"> </w:t>
      </w:r>
    </w:p>
    <w:p w14:paraId="24657565" w14:textId="77777777" w:rsidR="00A653BF" w:rsidRDefault="00A653BF" w:rsidP="008D0671">
      <w:pPr>
        <w:pStyle w:val="Heading3"/>
        <w:ind w:left="0"/>
        <w:rPr>
          <w:color w:val="000000" w:themeColor="text1"/>
          <w:sz w:val="22"/>
          <w:szCs w:val="22"/>
        </w:rPr>
      </w:pPr>
    </w:p>
    <w:p w14:paraId="5F3F78C9" w14:textId="77777777" w:rsidR="00A653BF" w:rsidRDefault="00A653BF" w:rsidP="008D0671">
      <w:pPr>
        <w:pStyle w:val="Heading3"/>
        <w:ind w:left="0"/>
        <w:rPr>
          <w:color w:val="000000" w:themeColor="text1"/>
          <w:sz w:val="22"/>
          <w:szCs w:val="22"/>
        </w:rPr>
      </w:pPr>
    </w:p>
    <w:p w14:paraId="335FEAEE" w14:textId="77777777" w:rsidR="00E86F72" w:rsidRDefault="00D30B04">
      <w:pPr>
        <w:pStyle w:val="Heading3"/>
        <w:rPr>
          <w:color w:val="7E7E7E"/>
        </w:rPr>
      </w:pPr>
      <w:r>
        <w:rPr>
          <w:color w:val="7E7E7E"/>
        </w:rPr>
        <w:t>Preparation for the Tasks:</w:t>
      </w:r>
    </w:p>
    <w:p w14:paraId="0BE127AA" w14:textId="77777777" w:rsidR="00C4713D" w:rsidRDefault="00C4713D">
      <w:pPr>
        <w:pStyle w:val="Heading3"/>
      </w:pPr>
    </w:p>
    <w:p w14:paraId="5BA2BB68" w14:textId="7F405C28" w:rsidR="00A03D58" w:rsidRPr="00A03D58" w:rsidRDefault="00A03D58" w:rsidP="00A03D58">
      <w:pPr>
        <w:pStyle w:val="ListParagraph"/>
        <w:numPr>
          <w:ilvl w:val="0"/>
          <w:numId w:val="3"/>
        </w:numPr>
      </w:pPr>
      <w:r>
        <w:t xml:space="preserve">You are encouraged to </w:t>
      </w:r>
      <w:r w:rsidR="00D30B04">
        <w:t xml:space="preserve">start </w:t>
      </w:r>
      <w:r>
        <w:t xml:space="preserve">with the </w:t>
      </w:r>
      <w:r w:rsidRPr="00A03D58">
        <w:t>reading</w:t>
      </w:r>
      <w:r>
        <w:t xml:space="preserve">, </w:t>
      </w:r>
      <w:proofErr w:type="gramStart"/>
      <w:r>
        <w:t>listening</w:t>
      </w:r>
      <w:proofErr w:type="gramEnd"/>
      <w:r>
        <w:t xml:space="preserve"> and watching required</w:t>
      </w:r>
      <w:r w:rsidRPr="00A03D58">
        <w:t xml:space="preserve"> for this unit</w:t>
      </w:r>
      <w:r>
        <w:t xml:space="preserve"> before moving on </w:t>
      </w:r>
      <w:r w:rsidRPr="00A03D58">
        <w:t xml:space="preserve">to plan </w:t>
      </w:r>
      <w:r w:rsidR="00530280">
        <w:t xml:space="preserve">the content of your assignment. </w:t>
      </w:r>
    </w:p>
    <w:p w14:paraId="6C020266" w14:textId="77777777" w:rsidR="00E86F72" w:rsidRDefault="00D30B04">
      <w:pPr>
        <w:pStyle w:val="ListParagraph"/>
        <w:numPr>
          <w:ilvl w:val="0"/>
          <w:numId w:val="3"/>
        </w:numPr>
        <w:tabs>
          <w:tab w:val="left" w:pos="1073"/>
          <w:tab w:val="left" w:pos="1074"/>
        </w:tabs>
        <w:ind w:hanging="361"/>
      </w:pPr>
      <w:r>
        <w:t xml:space="preserve">Refer to the </w:t>
      </w:r>
      <w:r w:rsidRPr="00836110">
        <w:t>indicative content</w:t>
      </w:r>
      <w:r>
        <w:t xml:space="preserve"> in the </w:t>
      </w:r>
      <w:r w:rsidRPr="00836110">
        <w:t>unit to guide</w:t>
      </w:r>
      <w:r>
        <w:t xml:space="preserve"> and support your</w:t>
      </w:r>
      <w:r>
        <w:rPr>
          <w:spacing w:val="-13"/>
        </w:rPr>
        <w:t xml:space="preserve"> </w:t>
      </w:r>
      <w:r>
        <w:t>evidence.</w:t>
      </w:r>
    </w:p>
    <w:p w14:paraId="24230236" w14:textId="2E28B2F4" w:rsidR="00E86F72" w:rsidRDefault="00D30B04">
      <w:pPr>
        <w:pStyle w:val="ListParagraph"/>
        <w:numPr>
          <w:ilvl w:val="0"/>
          <w:numId w:val="3"/>
        </w:numPr>
        <w:tabs>
          <w:tab w:val="left" w:pos="1073"/>
          <w:tab w:val="left" w:pos="1074"/>
        </w:tabs>
        <w:spacing w:before="146" w:line="261" w:lineRule="auto"/>
        <w:ind w:right="421"/>
      </w:pPr>
      <w:r>
        <w:t xml:space="preserve">Pay attention to how your evidence is presented, </w:t>
      </w:r>
      <w:r w:rsidR="006C0BFF">
        <w:t>including spelling and grammar.</w:t>
      </w:r>
    </w:p>
    <w:p w14:paraId="6E18A576" w14:textId="17F61718" w:rsidR="00E86F72" w:rsidRDefault="00D30B04">
      <w:pPr>
        <w:pStyle w:val="ListParagraph"/>
        <w:numPr>
          <w:ilvl w:val="0"/>
          <w:numId w:val="3"/>
        </w:numPr>
        <w:tabs>
          <w:tab w:val="left" w:pos="1073"/>
          <w:tab w:val="left" w:pos="1074"/>
        </w:tabs>
        <w:spacing w:before="123"/>
        <w:ind w:hanging="361"/>
      </w:pPr>
      <w:r>
        <w:t>Make sure that</w:t>
      </w:r>
      <w:r w:rsidR="00233196">
        <w:t xml:space="preserve"> all work</w:t>
      </w:r>
      <w:r>
        <w:t xml:space="preserve"> generated for this</w:t>
      </w:r>
      <w:r w:rsidR="00233196">
        <w:t xml:space="preserve"> assignment</w:t>
      </w:r>
      <w:r>
        <w:t xml:space="preserve"> remains your own.</w:t>
      </w:r>
    </w:p>
    <w:p w14:paraId="482C535E" w14:textId="77777777" w:rsidR="00C4713D" w:rsidRDefault="00C4713D" w:rsidP="00C4713D">
      <w:pPr>
        <w:pStyle w:val="ListParagraph"/>
        <w:tabs>
          <w:tab w:val="left" w:pos="1073"/>
          <w:tab w:val="left" w:pos="1074"/>
        </w:tabs>
        <w:spacing w:before="123"/>
        <w:ind w:firstLine="0"/>
      </w:pPr>
    </w:p>
    <w:p w14:paraId="3D1275A2" w14:textId="77777777" w:rsidR="00E86F72" w:rsidRDefault="00E86F72">
      <w:pPr>
        <w:pStyle w:val="BodyText"/>
        <w:spacing w:before="9"/>
        <w:rPr>
          <w:sz w:val="20"/>
        </w:rPr>
      </w:pPr>
    </w:p>
    <w:p w14:paraId="0837AC69" w14:textId="77777777" w:rsidR="00E86F72" w:rsidRDefault="00D30B04">
      <w:pPr>
        <w:pStyle w:val="Heading3"/>
        <w:rPr>
          <w:color w:val="7E7E7E"/>
        </w:rPr>
      </w:pPr>
      <w:r>
        <w:rPr>
          <w:color w:val="7E7E7E"/>
        </w:rPr>
        <w:t>You will also benefit from:</w:t>
      </w:r>
    </w:p>
    <w:p w14:paraId="43CC021E" w14:textId="77777777" w:rsidR="00C4713D" w:rsidRDefault="00C4713D">
      <w:pPr>
        <w:pStyle w:val="Heading3"/>
      </w:pPr>
    </w:p>
    <w:p w14:paraId="5ADDE27A" w14:textId="77777777" w:rsidR="00E86F72" w:rsidRDefault="00D30B04">
      <w:pPr>
        <w:pStyle w:val="ListParagraph"/>
        <w:numPr>
          <w:ilvl w:val="0"/>
          <w:numId w:val="3"/>
        </w:numPr>
        <w:tabs>
          <w:tab w:val="left" w:pos="1073"/>
          <w:tab w:val="left" w:pos="1074"/>
        </w:tabs>
        <w:spacing w:before="147"/>
        <w:ind w:hanging="361"/>
      </w:pPr>
      <w:r>
        <w:t>Acting on formative feedback from your</w:t>
      </w:r>
      <w:r>
        <w:rPr>
          <w:spacing w:val="-2"/>
        </w:rPr>
        <w:t xml:space="preserve"> </w:t>
      </w:r>
      <w:r>
        <w:t>Assessor.</w:t>
      </w:r>
    </w:p>
    <w:p w14:paraId="0D465437" w14:textId="090755EE" w:rsidR="00E86F72" w:rsidRDefault="00D30B04">
      <w:pPr>
        <w:pStyle w:val="ListParagraph"/>
        <w:numPr>
          <w:ilvl w:val="0"/>
          <w:numId w:val="3"/>
        </w:numPr>
        <w:tabs>
          <w:tab w:val="left" w:pos="1073"/>
          <w:tab w:val="left" w:pos="1074"/>
        </w:tabs>
        <w:spacing w:before="145" w:line="264" w:lineRule="auto"/>
        <w:ind w:right="350"/>
      </w:pPr>
      <w:r>
        <w:t>Reflecting on your own experiences</w:t>
      </w:r>
      <w:r w:rsidR="00154450">
        <w:t>.</w:t>
      </w:r>
    </w:p>
    <w:p w14:paraId="1245D4F9" w14:textId="77777777" w:rsidR="00E86F72" w:rsidRDefault="00D30B04">
      <w:pPr>
        <w:pStyle w:val="ListParagraph"/>
        <w:numPr>
          <w:ilvl w:val="0"/>
          <w:numId w:val="3"/>
        </w:numPr>
        <w:tabs>
          <w:tab w:val="left" w:pos="1073"/>
          <w:tab w:val="left" w:pos="1074"/>
        </w:tabs>
        <w:ind w:hanging="361"/>
      </w:pPr>
      <w:r>
        <w:t>Reading the CIPD Fact Sheets and related on-line material on these</w:t>
      </w:r>
      <w:r>
        <w:rPr>
          <w:spacing w:val="-15"/>
        </w:rPr>
        <w:t xml:space="preserve"> </w:t>
      </w:r>
      <w:r>
        <w:t>topics.</w:t>
      </w:r>
    </w:p>
    <w:p w14:paraId="0B12F180" w14:textId="77777777" w:rsidR="004320A3" w:rsidRDefault="004320A3" w:rsidP="00E42677">
      <w:pPr>
        <w:pStyle w:val="BodyText"/>
        <w:rPr>
          <w:sz w:val="20"/>
        </w:rPr>
      </w:pPr>
    </w:p>
    <w:p w14:paraId="2D470683" w14:textId="77777777" w:rsidR="004320A3" w:rsidRDefault="004320A3" w:rsidP="00E42677">
      <w:pPr>
        <w:pStyle w:val="BodyText"/>
        <w:rPr>
          <w:sz w:val="20"/>
        </w:rPr>
      </w:pPr>
    </w:p>
    <w:p w14:paraId="50A7A7EE" w14:textId="70C76A54" w:rsidR="00E86F72" w:rsidRPr="00E42677" w:rsidRDefault="007D26DA" w:rsidP="00E42677">
      <w:pPr>
        <w:pStyle w:val="BodyText"/>
        <w:rPr>
          <w:sz w:val="20"/>
        </w:rPr>
      </w:pPr>
      <w:r>
        <w:rPr>
          <w:noProof/>
          <w:lang w:val="en-US"/>
        </w:rPr>
        <w:drawing>
          <wp:anchor distT="0" distB="0" distL="0" distR="0" simplePos="0" relativeHeight="251658240" behindDoc="0" locked="0" layoutInCell="1" allowOverlap="1" wp14:anchorId="5605B550" wp14:editId="05FBF2F9">
            <wp:simplePos x="0" y="0"/>
            <wp:positionH relativeFrom="page">
              <wp:posOffset>5707380</wp:posOffset>
            </wp:positionH>
            <wp:positionV relativeFrom="paragraph">
              <wp:posOffset>196850</wp:posOffset>
            </wp:positionV>
            <wp:extent cx="1235854" cy="1024128"/>
            <wp:effectExtent l="0" t="0" r="0" b="0"/>
            <wp:wrapTopAndBottom/>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20" cstate="print"/>
                    <a:stretch>
                      <a:fillRect/>
                    </a:stretch>
                  </pic:blipFill>
                  <pic:spPr>
                    <a:xfrm>
                      <a:off x="0" y="0"/>
                      <a:ext cx="1235854" cy="1024128"/>
                    </a:xfrm>
                    <a:prstGeom prst="rect">
                      <a:avLst/>
                    </a:prstGeom>
                  </pic:spPr>
                </pic:pic>
              </a:graphicData>
            </a:graphic>
          </wp:anchor>
        </w:drawing>
      </w:r>
    </w:p>
    <w:p w14:paraId="643C3D8C" w14:textId="0FB26FBA" w:rsidR="006D535D" w:rsidRPr="00C54E83" w:rsidRDefault="006D535D" w:rsidP="0073046A">
      <w:pPr>
        <w:pStyle w:val="Heading1"/>
        <w:spacing w:before="101"/>
        <w:ind w:left="0"/>
        <w:rPr>
          <w:sz w:val="32"/>
          <w:szCs w:val="32"/>
        </w:rPr>
      </w:pPr>
      <w:bookmarkStart w:id="0" w:name="_Hlk59193637"/>
    </w:p>
    <w:bookmarkEnd w:id="0"/>
    <w:p w14:paraId="458C1B8F" w14:textId="01431AB8" w:rsidR="009F2A28" w:rsidRDefault="009F2A28" w:rsidP="009F2A28">
      <w:pPr>
        <w:pStyle w:val="BodyText"/>
        <w:spacing w:before="162" w:line="264" w:lineRule="auto"/>
        <w:ind w:left="352" w:right="283"/>
      </w:pPr>
    </w:p>
    <w:p w14:paraId="0664B806" w14:textId="60F473FA" w:rsidR="008D0671" w:rsidRDefault="008D0671" w:rsidP="009F2A28">
      <w:pPr>
        <w:pStyle w:val="BodyText"/>
        <w:spacing w:before="162" w:line="264" w:lineRule="auto"/>
        <w:ind w:left="352" w:right="283"/>
      </w:pPr>
    </w:p>
    <w:p w14:paraId="1D123331" w14:textId="5E42B292" w:rsidR="008D0671" w:rsidRDefault="008D0671" w:rsidP="009F2A28">
      <w:pPr>
        <w:pStyle w:val="BodyText"/>
        <w:spacing w:before="162" w:line="264" w:lineRule="auto"/>
        <w:ind w:left="352" w:right="283"/>
      </w:pPr>
    </w:p>
    <w:p w14:paraId="3FC967BA" w14:textId="77777777" w:rsidR="008D0671" w:rsidRDefault="008D0671" w:rsidP="009F2A28">
      <w:pPr>
        <w:pStyle w:val="BodyText"/>
        <w:spacing w:before="162" w:line="264" w:lineRule="auto"/>
        <w:ind w:left="352" w:right="283"/>
      </w:pPr>
    </w:p>
    <w:p w14:paraId="3D7D2E14" w14:textId="77777777" w:rsidR="009D266F" w:rsidRDefault="009D266F" w:rsidP="00DD6EC7">
      <w:pPr>
        <w:pStyle w:val="BodyText"/>
        <w:spacing w:before="162" w:line="264" w:lineRule="auto"/>
        <w:ind w:right="283"/>
      </w:pPr>
    </w:p>
    <w:p w14:paraId="5A265E95" w14:textId="77777777" w:rsidR="00154450" w:rsidRDefault="00154450" w:rsidP="00DD6EC7">
      <w:pPr>
        <w:pStyle w:val="BodyText"/>
        <w:spacing w:before="162" w:line="264" w:lineRule="auto"/>
        <w:ind w:right="283"/>
      </w:pPr>
    </w:p>
    <w:p w14:paraId="6D835EE2" w14:textId="77777777" w:rsidR="00154450" w:rsidRDefault="00154450" w:rsidP="00DD6EC7">
      <w:pPr>
        <w:pStyle w:val="BodyText"/>
        <w:spacing w:before="162" w:line="264" w:lineRule="auto"/>
        <w:ind w:right="283"/>
      </w:pPr>
    </w:p>
    <w:p w14:paraId="0945059B" w14:textId="77777777" w:rsidR="00154450" w:rsidRDefault="00154450" w:rsidP="00DD6EC7">
      <w:pPr>
        <w:pStyle w:val="BodyText"/>
        <w:spacing w:before="162" w:line="264" w:lineRule="auto"/>
        <w:ind w:right="283"/>
      </w:pPr>
    </w:p>
    <w:p w14:paraId="43A112AF" w14:textId="77777777" w:rsidR="00154450" w:rsidRDefault="00154450" w:rsidP="00DD6EC7">
      <w:pPr>
        <w:pStyle w:val="BodyText"/>
        <w:spacing w:before="162" w:line="264" w:lineRule="auto"/>
        <w:ind w:right="283"/>
      </w:pPr>
    </w:p>
    <w:p w14:paraId="34EAB3D0" w14:textId="77777777" w:rsidR="00154450" w:rsidRDefault="00154450" w:rsidP="00DD6EC7">
      <w:pPr>
        <w:pStyle w:val="BodyText"/>
        <w:spacing w:before="162" w:line="264" w:lineRule="auto"/>
        <w:ind w:right="283"/>
      </w:pPr>
    </w:p>
    <w:p w14:paraId="610C4B2F" w14:textId="77777777" w:rsidR="00154450" w:rsidRDefault="00154450" w:rsidP="00DD6EC7">
      <w:pPr>
        <w:pStyle w:val="BodyText"/>
        <w:spacing w:before="162" w:line="264" w:lineRule="auto"/>
        <w:ind w:right="283"/>
      </w:pPr>
    </w:p>
    <w:p w14:paraId="134817AF" w14:textId="356DAC0C" w:rsidR="00BB3E03" w:rsidRDefault="00002DBF" w:rsidP="00BB3E03">
      <w:pPr>
        <w:pStyle w:val="Heading1"/>
        <w:spacing w:before="101"/>
        <w:ind w:left="0"/>
        <w:rPr>
          <w:color w:val="004146"/>
        </w:rPr>
      </w:pPr>
      <w:r>
        <w:rPr>
          <w:color w:val="004146"/>
        </w:rPr>
        <w:t xml:space="preserve">Task One: </w:t>
      </w:r>
      <w:r w:rsidR="00BC3CCC">
        <w:rPr>
          <w:color w:val="004146"/>
        </w:rPr>
        <w:t>Written Answers to Questions:</w:t>
      </w:r>
    </w:p>
    <w:p w14:paraId="149E28A3" w14:textId="5D50CC55" w:rsidR="00010031" w:rsidRDefault="00010031" w:rsidP="00010031"/>
    <w:p w14:paraId="63B1F5BD" w14:textId="77777777" w:rsidR="006B574C" w:rsidRPr="00010031" w:rsidRDefault="006B574C" w:rsidP="00010031"/>
    <w:p w14:paraId="1289A59F" w14:textId="4CF2BF80" w:rsidR="00010031" w:rsidRDefault="00010031" w:rsidP="00010031">
      <w:r w:rsidRPr="00010031">
        <w:t xml:space="preserve">You are required to </w:t>
      </w:r>
      <w:r w:rsidR="00FA5FC1">
        <w:t xml:space="preserve">provide written </w:t>
      </w:r>
      <w:r w:rsidR="00002DBF">
        <w:t xml:space="preserve">answers to </w:t>
      </w:r>
      <w:r w:rsidRPr="00010031">
        <w:t>the following tasks:</w:t>
      </w:r>
    </w:p>
    <w:p w14:paraId="6C29B544" w14:textId="77777777" w:rsidR="006B574C" w:rsidRPr="004C1F3F" w:rsidRDefault="006B574C" w:rsidP="00010031"/>
    <w:p w14:paraId="3BF001ED" w14:textId="042614F6" w:rsidR="00010031" w:rsidRDefault="00010031" w:rsidP="00641D98">
      <w:pPr>
        <w:pStyle w:val="ListParagraph"/>
        <w:widowControl/>
        <w:numPr>
          <w:ilvl w:val="0"/>
          <w:numId w:val="20"/>
        </w:numPr>
        <w:autoSpaceDE/>
        <w:autoSpaceDN/>
        <w:spacing w:before="0"/>
        <w:contextualSpacing/>
        <w:jc w:val="both"/>
        <w:rPr>
          <w:bCs/>
        </w:rPr>
      </w:pPr>
      <w:r w:rsidRPr="004C1F3F">
        <w:t xml:space="preserve">Explain </w:t>
      </w:r>
      <w:r w:rsidR="00B0782B" w:rsidRPr="004C1F3F">
        <w:t>the role of</w:t>
      </w:r>
      <w:r w:rsidR="007D1359" w:rsidRPr="004C1F3F">
        <w:t xml:space="preserve"> employee voice in relation to engagement </w:t>
      </w:r>
      <w:r w:rsidR="00B0782B" w:rsidRPr="004C1F3F">
        <w:t xml:space="preserve">and </w:t>
      </w:r>
      <w:r w:rsidR="00430554" w:rsidRPr="004C1F3F">
        <w:t>wellbeing,</w:t>
      </w:r>
      <w:r w:rsidR="007D1359" w:rsidRPr="004C1F3F">
        <w:t xml:space="preserve"> </w:t>
      </w:r>
      <w:r w:rsidR="00641D98">
        <w:t>the range of</w:t>
      </w:r>
      <w:r w:rsidR="007D1359" w:rsidRPr="004C1F3F">
        <w:t xml:space="preserve"> employee voice tools and approaches</w:t>
      </w:r>
      <w:r w:rsidR="00430554" w:rsidRPr="004C1F3F">
        <w:t xml:space="preserve"> and how </w:t>
      </w:r>
      <w:r w:rsidR="00641D98">
        <w:t>the concept can</w:t>
      </w:r>
      <w:r w:rsidR="00430554" w:rsidRPr="004C1F3F">
        <w:t xml:space="preserve"> </w:t>
      </w:r>
      <w:r w:rsidR="00641D98">
        <w:t>contribute to</w:t>
      </w:r>
      <w:r w:rsidR="00430554" w:rsidRPr="004C1F3F">
        <w:t xml:space="preserve"> the</w:t>
      </w:r>
      <w:r w:rsidR="000A0CDA" w:rsidRPr="004C1F3F">
        <w:t xml:space="preserve"> design of better working lives</w:t>
      </w:r>
      <w:r w:rsidR="006B574C" w:rsidRPr="004C1F3F">
        <w:t xml:space="preserve"> </w:t>
      </w:r>
      <w:r w:rsidRPr="004C1F3F">
        <w:rPr>
          <w:bCs/>
        </w:rPr>
        <w:t>(AC 1.1,</w:t>
      </w:r>
      <w:r w:rsidR="00430554" w:rsidRPr="004C1F3F">
        <w:rPr>
          <w:bCs/>
        </w:rPr>
        <w:t xml:space="preserve"> 1.3, 1.5</w:t>
      </w:r>
      <w:r w:rsidRPr="004C1F3F">
        <w:rPr>
          <w:bCs/>
        </w:rPr>
        <w:t>)</w:t>
      </w:r>
      <w:r w:rsidR="00E36163">
        <w:rPr>
          <w:bCs/>
        </w:rPr>
        <w:t>.</w:t>
      </w:r>
    </w:p>
    <w:p w14:paraId="17B6418C" w14:textId="30F98FB5" w:rsidR="003106B0" w:rsidRDefault="003106B0" w:rsidP="003106B0">
      <w:pPr>
        <w:widowControl/>
        <w:autoSpaceDE/>
        <w:autoSpaceDN/>
        <w:contextualSpacing/>
        <w:jc w:val="both"/>
        <w:rPr>
          <w:bCs/>
        </w:rPr>
      </w:pPr>
    </w:p>
    <w:p w14:paraId="710AD404" w14:textId="77777777" w:rsidR="003106B0" w:rsidRPr="003106B0" w:rsidRDefault="003106B0" w:rsidP="003106B0">
      <w:pPr>
        <w:widowControl/>
        <w:autoSpaceDE/>
        <w:autoSpaceDN/>
        <w:contextualSpacing/>
        <w:jc w:val="both"/>
        <w:rPr>
          <w:bCs/>
        </w:rPr>
      </w:pPr>
    </w:p>
    <w:p w14:paraId="1843689E" w14:textId="532A7988" w:rsidR="003106B0" w:rsidRPr="004C1F3F" w:rsidRDefault="003106B0" w:rsidP="002418B2">
      <w:pPr>
        <w:pStyle w:val="ListParagraph"/>
        <w:widowControl/>
        <w:numPr>
          <w:ilvl w:val="0"/>
          <w:numId w:val="20"/>
        </w:numPr>
        <w:autoSpaceDE/>
        <w:autoSpaceDN/>
        <w:spacing w:before="0"/>
        <w:contextualSpacing/>
      </w:pPr>
      <w:r w:rsidRPr="004C1F3F">
        <w:t xml:space="preserve">Critically </w:t>
      </w:r>
      <w:r>
        <w:t>e</w:t>
      </w:r>
      <w:r w:rsidRPr="004C1F3F">
        <w:t xml:space="preserve">valuate the </w:t>
      </w:r>
      <w:r w:rsidR="00E36163">
        <w:t>link between employee voice and improve</w:t>
      </w:r>
      <w:r w:rsidRPr="004C1F3F">
        <w:t>d organisational performance (AC 1.4)</w:t>
      </w:r>
      <w:r w:rsidR="00E36163">
        <w:t>.</w:t>
      </w:r>
    </w:p>
    <w:p w14:paraId="2890A4E2" w14:textId="77777777" w:rsidR="003106B0" w:rsidRPr="004C1F3F" w:rsidRDefault="003106B0" w:rsidP="003106B0">
      <w:pPr>
        <w:pStyle w:val="ListParagraph"/>
        <w:widowControl/>
        <w:autoSpaceDE/>
        <w:autoSpaceDN/>
        <w:spacing w:before="0"/>
        <w:ind w:firstLine="0"/>
        <w:contextualSpacing/>
        <w:jc w:val="both"/>
        <w:rPr>
          <w:bCs/>
        </w:rPr>
      </w:pPr>
    </w:p>
    <w:p w14:paraId="3DCC29DE" w14:textId="77777777" w:rsidR="00010031" w:rsidRPr="004C1F3F" w:rsidRDefault="00010031" w:rsidP="004D3C65">
      <w:pPr>
        <w:rPr>
          <w:highlight w:val="yellow"/>
        </w:rPr>
      </w:pPr>
    </w:p>
    <w:p w14:paraId="22899491" w14:textId="77777777" w:rsidR="004D3C65" w:rsidRPr="004C1F3F" w:rsidRDefault="004D3C65" w:rsidP="004D3C65">
      <w:pPr>
        <w:rPr>
          <w:highlight w:val="yellow"/>
        </w:rPr>
      </w:pPr>
    </w:p>
    <w:p w14:paraId="2C28D2E5" w14:textId="3CB0AF02" w:rsidR="00266D7B" w:rsidRPr="004C1F3F" w:rsidRDefault="003F71B5" w:rsidP="00010031">
      <w:pPr>
        <w:pStyle w:val="ListParagraph"/>
        <w:widowControl/>
        <w:numPr>
          <w:ilvl w:val="0"/>
          <w:numId w:val="20"/>
        </w:numPr>
        <w:autoSpaceDE/>
        <w:autoSpaceDN/>
        <w:spacing w:before="0"/>
        <w:contextualSpacing/>
      </w:pPr>
      <w:r w:rsidRPr="004C1F3F">
        <w:t>Explain</w:t>
      </w:r>
      <w:r w:rsidR="00010031" w:rsidRPr="004C1F3F">
        <w:t xml:space="preserve">: </w:t>
      </w:r>
    </w:p>
    <w:p w14:paraId="01F46AFC" w14:textId="77777777" w:rsidR="00435380" w:rsidRPr="004C1F3F" w:rsidRDefault="00435380" w:rsidP="00266D7B">
      <w:pPr>
        <w:pStyle w:val="ListParagraph"/>
        <w:widowControl/>
        <w:autoSpaceDE/>
        <w:autoSpaceDN/>
        <w:spacing w:before="0"/>
        <w:ind w:left="360" w:firstLine="0"/>
        <w:contextualSpacing/>
      </w:pPr>
    </w:p>
    <w:p w14:paraId="5C6EF074" w14:textId="22C7EDAD" w:rsidR="00010031" w:rsidRPr="004C1F3F" w:rsidRDefault="007D1359" w:rsidP="003106B0">
      <w:pPr>
        <w:pStyle w:val="ListParagraph"/>
        <w:widowControl/>
        <w:autoSpaceDE/>
        <w:autoSpaceDN/>
        <w:spacing w:before="0"/>
        <w:ind w:left="713" w:firstLine="0"/>
        <w:contextualSpacing/>
      </w:pPr>
      <w:r w:rsidRPr="004C1F3F">
        <w:t>(a) the difference between employee involvement and employee participation</w:t>
      </w:r>
      <w:r w:rsidR="008169A5" w:rsidRPr="004C1F3F">
        <w:t xml:space="preserve"> and their link to </w:t>
      </w:r>
      <w:proofErr w:type="spellStart"/>
      <w:r w:rsidR="008169A5" w:rsidRPr="004C1F3F">
        <w:t>unitarism</w:t>
      </w:r>
      <w:proofErr w:type="spellEnd"/>
      <w:r w:rsidR="008169A5" w:rsidRPr="004C1F3F">
        <w:t xml:space="preserve"> and pluralism</w:t>
      </w:r>
      <w:r w:rsidRPr="004C1F3F">
        <w:t xml:space="preserve"> (AC 1.2)</w:t>
      </w:r>
      <w:r w:rsidR="00E36163">
        <w:t>.</w:t>
      </w:r>
    </w:p>
    <w:p w14:paraId="270B84EF" w14:textId="7802C346" w:rsidR="00010031" w:rsidRPr="004C1F3F" w:rsidRDefault="00010031" w:rsidP="003106B0">
      <w:pPr>
        <w:pStyle w:val="ListParagraph"/>
      </w:pPr>
      <w:r w:rsidRPr="004C1F3F">
        <w:t xml:space="preserve">(b) </w:t>
      </w:r>
      <w:r w:rsidR="004C1F3F" w:rsidRPr="004C1F3F">
        <w:t xml:space="preserve">the roles and typical approaches taken by the key parties in employment relations: trade unions, management, government and its employment relations agencies and the reasons why collective bargaining is used </w:t>
      </w:r>
      <w:r w:rsidR="00435380" w:rsidRPr="004C1F3F">
        <w:t>(</w:t>
      </w:r>
      <w:r w:rsidR="006D1B39">
        <w:t xml:space="preserve">AC </w:t>
      </w:r>
      <w:r w:rsidR="00435380" w:rsidRPr="004C1F3F">
        <w:t xml:space="preserve">4.1, 4.2, </w:t>
      </w:r>
      <w:r w:rsidR="00B5682B" w:rsidRPr="004C1F3F">
        <w:t xml:space="preserve">4.3). </w:t>
      </w:r>
    </w:p>
    <w:p w14:paraId="7FF782C9" w14:textId="77777777" w:rsidR="00010031" w:rsidRPr="004C1F3F" w:rsidRDefault="00010031" w:rsidP="00010031">
      <w:pPr>
        <w:pStyle w:val="ListParagraph"/>
        <w:ind w:left="360"/>
      </w:pPr>
    </w:p>
    <w:p w14:paraId="4D9C5228" w14:textId="77777777" w:rsidR="000A3C8C" w:rsidRPr="004C1F3F" w:rsidRDefault="000A3C8C" w:rsidP="000A3C8C">
      <w:pPr>
        <w:widowControl/>
        <w:autoSpaceDE/>
        <w:autoSpaceDN/>
        <w:contextualSpacing/>
      </w:pPr>
    </w:p>
    <w:p w14:paraId="35FD5775" w14:textId="7CD2C83B" w:rsidR="000A3C8C" w:rsidRDefault="000A3C8C" w:rsidP="000A3C8C">
      <w:pPr>
        <w:pStyle w:val="ListParagraph"/>
        <w:widowControl/>
        <w:numPr>
          <w:ilvl w:val="0"/>
          <w:numId w:val="20"/>
        </w:numPr>
        <w:autoSpaceDE/>
        <w:autoSpaceDN/>
        <w:contextualSpacing/>
      </w:pPr>
      <w:r w:rsidRPr="004C1F3F">
        <w:t>Explain different types of individual and collective conflict behaviour and some of the evolving approaches that can be used to manage these. Your response should include and distinguish between:</w:t>
      </w:r>
    </w:p>
    <w:p w14:paraId="3D587DB0" w14:textId="0D053992" w:rsidR="00641D98" w:rsidRPr="004C1F3F" w:rsidRDefault="00641D98" w:rsidP="00641D98">
      <w:pPr>
        <w:pStyle w:val="ListParagraph"/>
        <w:widowControl/>
        <w:autoSpaceDE/>
        <w:autoSpaceDN/>
        <w:ind w:firstLine="0"/>
        <w:contextualSpacing/>
      </w:pPr>
    </w:p>
    <w:p w14:paraId="5310E451" w14:textId="77777777" w:rsidR="000A3C8C" w:rsidRPr="004C1F3F" w:rsidRDefault="000A3C8C" w:rsidP="000A3C8C">
      <w:pPr>
        <w:pStyle w:val="ListParagraph"/>
        <w:widowControl/>
        <w:numPr>
          <w:ilvl w:val="0"/>
          <w:numId w:val="31"/>
        </w:numPr>
        <w:autoSpaceDE/>
        <w:autoSpaceDN/>
        <w:spacing w:before="0"/>
        <w:contextualSpacing/>
      </w:pPr>
      <w:r w:rsidRPr="004C1F3F">
        <w:t>conflict and misbehaviour</w:t>
      </w:r>
    </w:p>
    <w:p w14:paraId="4B9726E6" w14:textId="77777777" w:rsidR="00E94E41" w:rsidRDefault="000A3C8C" w:rsidP="000A3C8C">
      <w:pPr>
        <w:pStyle w:val="ListParagraph"/>
        <w:widowControl/>
        <w:numPr>
          <w:ilvl w:val="0"/>
          <w:numId w:val="31"/>
        </w:numPr>
        <w:autoSpaceDE/>
        <w:autoSpaceDN/>
        <w:spacing w:before="0"/>
        <w:contextualSpacing/>
      </w:pPr>
      <w:r w:rsidRPr="004C1F3F">
        <w:t xml:space="preserve">official and unofficial industrial action </w:t>
      </w:r>
    </w:p>
    <w:p w14:paraId="5C22B705" w14:textId="00BC31FB" w:rsidR="00430554" w:rsidRPr="004C1F3F" w:rsidRDefault="000A3C8C" w:rsidP="000A3C8C">
      <w:pPr>
        <w:pStyle w:val="ListParagraph"/>
        <w:widowControl/>
        <w:numPr>
          <w:ilvl w:val="0"/>
          <w:numId w:val="31"/>
        </w:numPr>
        <w:autoSpaceDE/>
        <w:autoSpaceDN/>
        <w:spacing w:before="0"/>
        <w:contextualSpacing/>
      </w:pPr>
      <w:r w:rsidRPr="004C1F3F">
        <w:t xml:space="preserve">third party conciliation, </w:t>
      </w:r>
      <w:proofErr w:type="gramStart"/>
      <w:r w:rsidRPr="004C1F3F">
        <w:t>mediation</w:t>
      </w:r>
      <w:proofErr w:type="gramEnd"/>
      <w:r w:rsidRPr="004C1F3F">
        <w:t xml:space="preserve"> and arbitration</w:t>
      </w:r>
      <w:r w:rsidR="000A0CDA" w:rsidRPr="004C1F3F">
        <w:t xml:space="preserve"> (AC 2.1,2.2,2.3,2.4)</w:t>
      </w:r>
    </w:p>
    <w:p w14:paraId="607D95A9" w14:textId="77777777" w:rsidR="006E052E" w:rsidRDefault="006E052E" w:rsidP="006E052E">
      <w:pPr>
        <w:widowControl/>
        <w:autoSpaceDE/>
        <w:autoSpaceDN/>
        <w:contextualSpacing/>
      </w:pPr>
    </w:p>
    <w:p w14:paraId="4F2C7F25" w14:textId="77777777" w:rsidR="003106B0" w:rsidRDefault="003106B0" w:rsidP="003106B0">
      <w:pPr>
        <w:pStyle w:val="BodyText"/>
        <w:spacing w:before="161" w:line="264" w:lineRule="auto"/>
        <w:ind w:right="552"/>
        <w:rPr>
          <w:iCs/>
        </w:rPr>
      </w:pPr>
    </w:p>
    <w:p w14:paraId="7D50D3C5" w14:textId="0F231014" w:rsidR="003106B0" w:rsidRDefault="003106B0" w:rsidP="003106B0">
      <w:pPr>
        <w:pStyle w:val="BodyText"/>
        <w:spacing w:before="161" w:line="264" w:lineRule="auto"/>
        <w:ind w:right="552"/>
      </w:pPr>
      <w:r w:rsidRPr="001D3760">
        <w:rPr>
          <w:iCs/>
        </w:rPr>
        <w:t xml:space="preserve">It is essential that you relate to academic concepts, </w:t>
      </w:r>
      <w:proofErr w:type="gramStart"/>
      <w:r w:rsidRPr="001D3760">
        <w:rPr>
          <w:iCs/>
        </w:rPr>
        <w:t>theories</w:t>
      </w:r>
      <w:proofErr w:type="gramEnd"/>
      <w:r w:rsidRPr="001D3760">
        <w:rPr>
          <w:iCs/>
        </w:rPr>
        <w:t xml:space="preserve"> and professional practice for the tasks to ensure that your work is supported by analysis. Please ensure that any references and sources drawn </w:t>
      </w:r>
      <w:r>
        <w:rPr>
          <w:iCs/>
        </w:rPr>
        <w:t>upon</w:t>
      </w:r>
      <w:r w:rsidRPr="001D3760">
        <w:rPr>
          <w:iCs/>
        </w:rPr>
        <w:t xml:space="preserve"> are acknowledged correctly and supported by a bibliography.</w:t>
      </w:r>
    </w:p>
    <w:p w14:paraId="621B421D" w14:textId="77777777" w:rsidR="00D77E69" w:rsidRDefault="00D77E69" w:rsidP="006E052E">
      <w:pPr>
        <w:widowControl/>
        <w:autoSpaceDE/>
        <w:autoSpaceDN/>
        <w:contextualSpacing/>
      </w:pPr>
    </w:p>
    <w:p w14:paraId="3036E50A" w14:textId="72AFD17C" w:rsidR="00010031" w:rsidRDefault="00D77E69" w:rsidP="00F37478">
      <w:pPr>
        <w:pStyle w:val="ListParagraph"/>
        <w:widowControl/>
        <w:autoSpaceDE/>
        <w:autoSpaceDN/>
        <w:spacing w:before="0"/>
        <w:ind w:left="360" w:firstLine="0"/>
        <w:contextualSpacing/>
      </w:pPr>
      <w:r>
        <w:rPr>
          <w:noProof/>
          <w:lang w:val="en-US"/>
        </w:rPr>
        <mc:AlternateContent>
          <mc:Choice Requires="wps">
            <w:drawing>
              <wp:anchor distT="0" distB="0" distL="0" distR="0" simplePos="0" relativeHeight="251660296" behindDoc="1" locked="0" layoutInCell="1" allowOverlap="1" wp14:anchorId="26EC9018" wp14:editId="5E046FE4">
                <wp:simplePos x="0" y="0"/>
                <wp:positionH relativeFrom="margin">
                  <wp:align>left</wp:align>
                </wp:positionH>
                <wp:positionV relativeFrom="paragraph">
                  <wp:posOffset>296545</wp:posOffset>
                </wp:positionV>
                <wp:extent cx="6371590" cy="609600"/>
                <wp:effectExtent l="0" t="0" r="0" b="0"/>
                <wp:wrapTopAndBottom/>
                <wp:docPr id="10"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1590" cy="60960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5A2852" w14:textId="77777777" w:rsidR="006E052E" w:rsidRDefault="006E052E" w:rsidP="006E052E">
                            <w:pPr>
                              <w:spacing w:before="104"/>
                              <w:rPr>
                                <w:sz w:val="28"/>
                              </w:rPr>
                            </w:pPr>
                            <w:r>
                              <w:rPr>
                                <w:color w:val="004146"/>
                                <w:sz w:val="28"/>
                              </w:rPr>
                              <w:t>Your evidence must consist of:</w:t>
                            </w:r>
                          </w:p>
                          <w:p w14:paraId="29C9DC8F" w14:textId="25A45480" w:rsidR="006E052E" w:rsidRDefault="006E052E" w:rsidP="006E052E">
                            <w:pPr>
                              <w:pStyle w:val="BodyText"/>
                              <w:tabs>
                                <w:tab w:val="left" w:pos="1066"/>
                                <w:tab w:val="left" w:pos="1067"/>
                              </w:tabs>
                              <w:spacing w:before="121"/>
                            </w:pPr>
                            <w:r>
                              <w:t xml:space="preserve">Written answers to questions: (approximately </w:t>
                            </w:r>
                            <w:r w:rsidR="001E281A">
                              <w:t>3000</w:t>
                            </w:r>
                            <w:r>
                              <w:t xml:space="preserve"> words), refer to CIPD word count policy.</w:t>
                            </w:r>
                          </w:p>
                          <w:p w14:paraId="401F1CB6" w14:textId="77777777" w:rsidR="006E052E" w:rsidRDefault="006E052E" w:rsidP="006E052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EC9018" id="Text Box 31" o:spid="_x0000_s1027" type="#_x0000_t202" style="position:absolute;left:0;text-align:left;margin-left:0;margin-top:23.35pt;width:501.7pt;height:48pt;z-index:-251656184;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" fillcolor="#00838e" stroked="f">
                <v:fill opacity="3341f"/>
                <v:textbox inset="0,0,0,0">
                  <w:txbxContent>
                    <w:p w14:paraId="7C5A2852" w14:textId="77777777" w:rsidR="006E052E" w:rsidRDefault="006E052E" w:rsidP="006E052E">
                      <w:pPr>
                        <w:spacing w:before="104"/>
                        <w:rPr>
                          <w:sz w:val="28"/>
                        </w:rPr>
                      </w:pPr>
                      <w:r>
                        <w:rPr>
                          <w:color w:val="004146"/>
                          <w:sz w:val="28"/>
                        </w:rPr>
                        <w:t>Your evidence must consist of:</w:t>
                      </w:r>
                    </w:p>
                    <w:p w14:paraId="29C9DC8F" w14:textId="25A45480" w:rsidR="006E052E" w:rsidRDefault="006E052E" w:rsidP="006E052E">
                      <w:pPr>
                        <w:pStyle w:val="BodyText"/>
                        <w:tabs>
                          <w:tab w:val="left" w:pos="1066"/>
                          <w:tab w:val="left" w:pos="1067"/>
                        </w:tabs>
                        <w:spacing w:before="121"/>
                      </w:pPr>
                      <w:r>
                        <w:t xml:space="preserve">Written answers to questions: (approximately </w:t>
                      </w:r>
                      <w:r w:rsidR="001E281A">
                        <w:t>3000</w:t>
                      </w:r>
                      <w:r>
                        <w:t xml:space="preserve"> words), refer to CIPD word count policy.</w:t>
                      </w:r>
                    </w:p>
                    <w:p w14:paraId="401F1CB6" w14:textId="77777777" w:rsidR="006E052E" w:rsidRDefault="006E052E" w:rsidP="006E052E"/>
                  </w:txbxContent>
                </v:textbox>
                <w10:wrap type="topAndBottom" anchorx="margin"/>
              </v:shape>
            </w:pict>
          </mc:Fallback>
        </mc:AlternateContent>
      </w:r>
    </w:p>
    <w:p w14:paraId="0D2358AA" w14:textId="5B5F50E9" w:rsidR="0068195A" w:rsidRDefault="0068195A" w:rsidP="009144AD">
      <w:pPr>
        <w:pStyle w:val="ListParagraph"/>
        <w:widowControl/>
        <w:autoSpaceDE/>
        <w:autoSpaceDN/>
        <w:spacing w:before="0"/>
        <w:ind w:left="0" w:firstLine="0"/>
        <w:contextualSpacing/>
        <w:rPr>
          <w:rFonts w:ascii="Georgia" w:hAnsi="Georgia"/>
          <w:i/>
          <w:iCs/>
          <w:sz w:val="48"/>
          <w:szCs w:val="48"/>
        </w:rPr>
      </w:pPr>
    </w:p>
    <w:p w14:paraId="34A1F1BA" w14:textId="1F85465B" w:rsidR="0068195A" w:rsidRDefault="0068195A" w:rsidP="009144AD">
      <w:pPr>
        <w:pStyle w:val="ListParagraph"/>
        <w:widowControl/>
        <w:autoSpaceDE/>
        <w:autoSpaceDN/>
        <w:spacing w:before="0"/>
        <w:ind w:left="0" w:firstLine="0"/>
        <w:contextualSpacing/>
        <w:rPr>
          <w:rFonts w:ascii="Georgia" w:hAnsi="Georgia"/>
          <w:i/>
          <w:iCs/>
          <w:sz w:val="48"/>
          <w:szCs w:val="48"/>
        </w:rPr>
      </w:pPr>
    </w:p>
    <w:p w14:paraId="56E8C369" w14:textId="77777777" w:rsidR="002418B2" w:rsidRDefault="002418B2" w:rsidP="009144AD">
      <w:pPr>
        <w:pStyle w:val="ListParagraph"/>
        <w:widowControl/>
        <w:autoSpaceDE/>
        <w:autoSpaceDN/>
        <w:spacing w:before="0"/>
        <w:ind w:left="0" w:firstLine="0"/>
        <w:contextualSpacing/>
        <w:rPr>
          <w:rFonts w:ascii="Georgia" w:hAnsi="Georgia"/>
          <w:i/>
          <w:iCs/>
          <w:sz w:val="48"/>
          <w:szCs w:val="48"/>
        </w:rPr>
      </w:pPr>
    </w:p>
    <w:p w14:paraId="17326D01" w14:textId="200D2DC7" w:rsidR="009144AD" w:rsidRPr="00002DBF" w:rsidRDefault="009144AD" w:rsidP="009144AD">
      <w:pPr>
        <w:pStyle w:val="ListParagraph"/>
        <w:widowControl/>
        <w:autoSpaceDE/>
        <w:autoSpaceDN/>
        <w:spacing w:before="0"/>
        <w:ind w:left="0" w:firstLine="0"/>
        <w:contextualSpacing/>
        <w:rPr>
          <w:rFonts w:ascii="Georgia" w:hAnsi="Georgia"/>
          <w:i/>
          <w:iCs/>
          <w:sz w:val="48"/>
          <w:szCs w:val="48"/>
        </w:rPr>
      </w:pPr>
      <w:r w:rsidRPr="00002DBF">
        <w:rPr>
          <w:rFonts w:ascii="Georgia" w:hAnsi="Georgia"/>
          <w:i/>
          <w:iCs/>
          <w:sz w:val="48"/>
          <w:szCs w:val="48"/>
        </w:rPr>
        <w:t>Task 2 – Case Study</w:t>
      </w:r>
    </w:p>
    <w:p w14:paraId="3913657F" w14:textId="77777777" w:rsidR="009144AD" w:rsidRDefault="009144AD" w:rsidP="00F37478">
      <w:pPr>
        <w:pStyle w:val="ListParagraph"/>
        <w:widowControl/>
        <w:autoSpaceDE/>
        <w:autoSpaceDN/>
        <w:spacing w:before="0"/>
        <w:ind w:left="360" w:firstLine="0"/>
        <w:contextualSpacing/>
      </w:pPr>
    </w:p>
    <w:p w14:paraId="4A53373B" w14:textId="7703DB03" w:rsidR="004D3C65" w:rsidRDefault="000400B3" w:rsidP="00942F77">
      <w:pPr>
        <w:pStyle w:val="ListParagraph"/>
        <w:widowControl/>
        <w:autoSpaceDE/>
        <w:autoSpaceDN/>
        <w:spacing w:before="0"/>
        <w:ind w:left="0" w:firstLine="0"/>
        <w:contextualSpacing/>
      </w:pPr>
      <w:r>
        <w:t>You are a stand-alone HR Officer working for ABC limited</w:t>
      </w:r>
      <w:r w:rsidR="00B22E6A">
        <w:t xml:space="preserve">, which has 150 employees at one </w:t>
      </w:r>
      <w:proofErr w:type="gramStart"/>
      <w:r w:rsidR="00B22E6A">
        <w:t>site.</w:t>
      </w:r>
      <w:r>
        <w:t>.</w:t>
      </w:r>
      <w:proofErr w:type="gramEnd"/>
      <w:r>
        <w:t xml:space="preserve"> </w:t>
      </w:r>
      <w:r w:rsidR="00640731">
        <w:t xml:space="preserve">A manager has </w:t>
      </w:r>
      <w:r w:rsidR="002418B2">
        <w:t xml:space="preserve">advised you that </w:t>
      </w:r>
      <w:r w:rsidR="00640731">
        <w:t xml:space="preserve">they would like to </w:t>
      </w:r>
      <w:r w:rsidR="00E045E3">
        <w:t xml:space="preserve">take disciplinary action against an employee </w:t>
      </w:r>
      <w:r w:rsidR="002418B2">
        <w:t>who has allegedly been bullying a fellow colleague</w:t>
      </w:r>
      <w:r w:rsidR="00E045E3">
        <w:t xml:space="preserve">. The manager has not yet spoken to the employee in question and has not witnessed the act himself. </w:t>
      </w:r>
    </w:p>
    <w:p w14:paraId="757A9DE2" w14:textId="77777777" w:rsidR="004D3C65" w:rsidRDefault="004D3C65" w:rsidP="004D3C65">
      <w:pPr>
        <w:pStyle w:val="ListParagraph"/>
        <w:widowControl/>
        <w:autoSpaceDE/>
        <w:autoSpaceDN/>
        <w:spacing w:before="0"/>
        <w:ind w:left="360" w:firstLine="0"/>
        <w:contextualSpacing/>
      </w:pPr>
    </w:p>
    <w:p w14:paraId="52DCB0C0" w14:textId="1C7C192F" w:rsidR="001411F1" w:rsidRPr="00010031" w:rsidRDefault="001411F1" w:rsidP="001411F1">
      <w:pPr>
        <w:pStyle w:val="ListParagraph"/>
        <w:widowControl/>
        <w:autoSpaceDE/>
        <w:autoSpaceDN/>
        <w:spacing w:before="0"/>
        <w:ind w:left="0" w:firstLine="0"/>
        <w:contextualSpacing/>
      </w:pPr>
      <w:r>
        <w:t xml:space="preserve"> </w:t>
      </w:r>
    </w:p>
    <w:p w14:paraId="7C07E3EE" w14:textId="23638D95" w:rsidR="004D3C65" w:rsidRPr="00010031" w:rsidRDefault="004C1F3F" w:rsidP="00995120">
      <w:pPr>
        <w:pStyle w:val="ListParagraph"/>
        <w:numPr>
          <w:ilvl w:val="0"/>
          <w:numId w:val="28"/>
        </w:numPr>
      </w:pPr>
      <w:r>
        <w:t>Explain the skills required for effective grievance and discipline handling</w:t>
      </w:r>
      <w:r w:rsidR="008A02AB">
        <w:t xml:space="preserve"> procedures</w:t>
      </w:r>
      <w:r w:rsidR="006D1B39">
        <w:t xml:space="preserve"> </w:t>
      </w:r>
      <w:r w:rsidR="008C1E96">
        <w:t xml:space="preserve">(AC </w:t>
      </w:r>
      <w:r w:rsidR="008A02AB">
        <w:t>3.3</w:t>
      </w:r>
      <w:r w:rsidR="008C1E96">
        <w:t>)</w:t>
      </w:r>
      <w:r w:rsidR="002418B2">
        <w:t>.</w:t>
      </w:r>
    </w:p>
    <w:p w14:paraId="55C012FA" w14:textId="153DA822" w:rsidR="004D3C65" w:rsidRDefault="004C1F3F" w:rsidP="00995120">
      <w:pPr>
        <w:pStyle w:val="ListParagraph"/>
        <w:numPr>
          <w:ilvl w:val="0"/>
          <w:numId w:val="28"/>
        </w:numPr>
      </w:pPr>
      <w:r>
        <w:t>Outline the information you need to advise the manager of the actions they can take</w:t>
      </w:r>
      <w:r w:rsidR="006D1B39">
        <w:t xml:space="preserve"> (AC 3.2, 3.4)</w:t>
      </w:r>
      <w:r w:rsidR="002418B2">
        <w:t>.</w:t>
      </w:r>
    </w:p>
    <w:p w14:paraId="44A4E1DA" w14:textId="478D6F14" w:rsidR="004D3C65" w:rsidRPr="00266D7B" w:rsidRDefault="004D3C65" w:rsidP="00995120">
      <w:pPr>
        <w:pStyle w:val="ListParagraph"/>
        <w:numPr>
          <w:ilvl w:val="0"/>
          <w:numId w:val="28"/>
        </w:numPr>
      </w:pPr>
      <w:r w:rsidRPr="00010031">
        <w:t>I</w:t>
      </w:r>
      <w:r w:rsidR="00E87010">
        <w:t>f the manager had</w:t>
      </w:r>
      <w:r w:rsidR="00443943">
        <w:t xml:space="preserve"> proceeded with the disciplinary without </w:t>
      </w:r>
      <w:r w:rsidR="00E87010">
        <w:t xml:space="preserve">an investigation or informal discussion prior, </w:t>
      </w:r>
      <w:r w:rsidR="003106B0">
        <w:t>w</w:t>
      </w:r>
      <w:r w:rsidR="00E87010">
        <w:t>hat impact would this have had if the case had gone to tribunal</w:t>
      </w:r>
      <w:r w:rsidR="004D4301">
        <w:t>;</w:t>
      </w:r>
      <w:r w:rsidR="00E87010">
        <w:t xml:space="preserve"> discuss the possible implications </w:t>
      </w:r>
      <w:r w:rsidR="002418B2">
        <w:t>for</w:t>
      </w:r>
      <w:r w:rsidR="00E87010">
        <w:t xml:space="preserve"> the organisation </w:t>
      </w:r>
      <w:r w:rsidR="008C1E96">
        <w:t>(AC 3</w:t>
      </w:r>
      <w:r w:rsidR="006D1B39">
        <w:t>.1</w:t>
      </w:r>
      <w:r>
        <w:t>)</w:t>
      </w:r>
      <w:r w:rsidR="002418B2">
        <w:t>.</w:t>
      </w:r>
    </w:p>
    <w:p w14:paraId="7417A649" w14:textId="77777777" w:rsidR="004D3C65" w:rsidRDefault="004D3C65" w:rsidP="007A0A37">
      <w:pPr>
        <w:pStyle w:val="ListParagraph"/>
        <w:widowControl/>
        <w:autoSpaceDE/>
        <w:autoSpaceDN/>
        <w:spacing w:before="0"/>
        <w:ind w:left="0" w:firstLine="0"/>
        <w:contextualSpacing/>
      </w:pPr>
    </w:p>
    <w:p w14:paraId="1B29D652" w14:textId="7781FD8C" w:rsidR="00010031" w:rsidRPr="00010031" w:rsidRDefault="00010031" w:rsidP="00275C47">
      <w:pPr>
        <w:widowControl/>
        <w:autoSpaceDE/>
        <w:autoSpaceDN/>
        <w:contextualSpacing/>
      </w:pPr>
      <w:r w:rsidRPr="00010031">
        <w:t xml:space="preserve">  </w:t>
      </w:r>
    </w:p>
    <w:p w14:paraId="338FEBD8" w14:textId="70DB9F4D" w:rsidR="00830751" w:rsidRPr="001573B9" w:rsidRDefault="003914FC" w:rsidP="001573B9">
      <w:pPr>
        <w:pStyle w:val="BodyText"/>
        <w:rPr>
          <w:sz w:val="24"/>
        </w:rPr>
      </w:pPr>
      <w:r w:rsidRPr="001D3760">
        <w:t>It is essential that you re</w:t>
      </w:r>
      <w:r w:rsidR="00307F8F">
        <w:t xml:space="preserve">fer to employment legislation, </w:t>
      </w:r>
      <w:r w:rsidR="00710AC8">
        <w:t>guidance documents and case law for the t</w:t>
      </w:r>
      <w:r w:rsidRPr="001D3760">
        <w:t xml:space="preserve">asks to ensure that your work is </w:t>
      </w:r>
      <w:r w:rsidR="003A1CCD">
        <w:t xml:space="preserve">well </w:t>
      </w:r>
      <w:r w:rsidRPr="001D3760">
        <w:t xml:space="preserve">supported. Please ensure that any references and sources </w:t>
      </w:r>
      <w:r w:rsidR="008F5D6D" w:rsidRPr="001D3760">
        <w:t xml:space="preserve">drawn </w:t>
      </w:r>
      <w:r w:rsidR="008F5D6D">
        <w:rPr>
          <w:iCs/>
        </w:rPr>
        <w:t>upon</w:t>
      </w:r>
      <w:r w:rsidRPr="001D3760">
        <w:t xml:space="preserve"> are acknowledged correctly and supported by a bibliography.</w:t>
      </w:r>
    </w:p>
    <w:p w14:paraId="63DB10E9" w14:textId="77777777" w:rsidR="006D535D" w:rsidRDefault="006D535D" w:rsidP="006D535D">
      <w:pPr>
        <w:pStyle w:val="BodyText"/>
        <w:rPr>
          <w:sz w:val="20"/>
        </w:rPr>
      </w:pPr>
    </w:p>
    <w:p w14:paraId="6624A98A" w14:textId="77777777" w:rsidR="006D535D" w:rsidRDefault="006D535D" w:rsidP="006D535D">
      <w:pPr>
        <w:pStyle w:val="BodyText"/>
        <w:spacing w:before="7"/>
        <w:rPr>
          <w:sz w:val="13"/>
        </w:rPr>
      </w:pPr>
      <w:r>
        <w:rPr>
          <w:noProof/>
          <w:lang w:val="en-US"/>
        </w:rPr>
        <mc:AlternateContent>
          <mc:Choice Requires="wps">
            <w:drawing>
              <wp:anchor distT="0" distB="0" distL="0" distR="0" simplePos="0" relativeHeight="251658246" behindDoc="1" locked="0" layoutInCell="1" allowOverlap="1" wp14:anchorId="6FCB88AB" wp14:editId="2212BF64">
                <wp:simplePos x="0" y="0"/>
                <wp:positionH relativeFrom="page">
                  <wp:posOffset>584200</wp:posOffset>
                </wp:positionH>
                <wp:positionV relativeFrom="paragraph">
                  <wp:posOffset>114935</wp:posOffset>
                </wp:positionV>
                <wp:extent cx="6371590" cy="635000"/>
                <wp:effectExtent l="0" t="0" r="0" b="0"/>
                <wp:wrapTopAndBottom/>
                <wp:docPr id="39"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1590" cy="63500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D658C55" w14:textId="77777777" w:rsidR="00087DFE" w:rsidRDefault="001D268E" w:rsidP="00087DFE">
                            <w:pPr>
                              <w:spacing w:before="104"/>
                              <w:rPr>
                                <w:color w:val="004146"/>
                                <w:sz w:val="28"/>
                              </w:rPr>
                            </w:pPr>
                            <w:r>
                              <w:rPr>
                                <w:color w:val="004146"/>
                                <w:sz w:val="28"/>
                              </w:rPr>
                              <w:t>Your evidence must consist of:</w:t>
                            </w:r>
                          </w:p>
                          <w:p w14:paraId="0FB565C7" w14:textId="6FA3211C" w:rsidR="001D268E" w:rsidRPr="00087DFE" w:rsidRDefault="00087DFE" w:rsidP="00087DFE">
                            <w:pPr>
                              <w:spacing w:before="104"/>
                              <w:rPr>
                                <w:sz w:val="28"/>
                              </w:rPr>
                            </w:pPr>
                            <w:r>
                              <w:t xml:space="preserve"> </w:t>
                            </w:r>
                            <w:r w:rsidR="001D268E">
                              <w:t>(</w:t>
                            </w:r>
                            <w:proofErr w:type="gramStart"/>
                            <w:r w:rsidR="001D268E">
                              <w:t>approximately</w:t>
                            </w:r>
                            <w:proofErr w:type="gramEnd"/>
                            <w:r w:rsidR="001D268E">
                              <w:t xml:space="preserve"> </w:t>
                            </w:r>
                            <w:r w:rsidR="0013384D">
                              <w:t>900</w:t>
                            </w:r>
                            <w:r w:rsidR="001D268E">
                              <w:t xml:space="preserve"> words)</w:t>
                            </w:r>
                            <w:r w:rsidR="00941F34">
                              <w:t>, refer to CIPD word count policy.</w:t>
                            </w:r>
                          </w:p>
                          <w:p w14:paraId="3D0E4DEC" w14:textId="77777777" w:rsidR="001D268E" w:rsidRDefault="001D268E" w:rsidP="006D535D"/>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CB88AB" id="_x0000_s1028" type="#_x0000_t202" style="position:absolute;margin-left:46pt;margin-top:9.05pt;width:501.7pt;height:50pt;z-index:-25165823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" fillcolor="#00838e" stroked="f">
                <v:fill opacity="3341f"/>
                <v:textbox inset="0,0,0,0">
                  <w:txbxContent>
                    <w:p w14:paraId="1D658C55" w14:textId="77777777" w:rsidR="00087DFE" w:rsidRDefault="001D268E" w:rsidP="00087DFE">
                      <w:pPr>
                        <w:spacing w:before="104"/>
                        <w:rPr>
                          <w:color w:val="004146"/>
                          <w:sz w:val="28"/>
                        </w:rPr>
                      </w:pPr>
                      <w:r>
                        <w:rPr>
                          <w:color w:val="004146"/>
                          <w:sz w:val="28"/>
                        </w:rPr>
                        <w:t>Your evidence must consist of:</w:t>
                      </w:r>
                    </w:p>
                    <w:p w14:paraId="0FB565C7" w14:textId="6FA3211C" w:rsidR="001D268E" w:rsidRPr="00087DFE" w:rsidRDefault="00087DFE" w:rsidP="00087DFE">
                      <w:pPr>
                        <w:spacing w:before="104"/>
                        <w:rPr>
                          <w:sz w:val="28"/>
                        </w:rPr>
                      </w:pPr>
                      <w:r>
                        <w:t xml:space="preserve"> </w:t>
                      </w:r>
                      <w:r w:rsidR="001D268E">
                        <w:t>(</w:t>
                      </w:r>
                      <w:proofErr w:type="gramStart"/>
                      <w:r w:rsidR="001D268E">
                        <w:t>approximately</w:t>
                      </w:r>
                      <w:proofErr w:type="gramEnd"/>
                      <w:r w:rsidR="001D268E">
                        <w:t xml:space="preserve"> </w:t>
                      </w:r>
                      <w:r w:rsidR="0013384D">
                        <w:t>900</w:t>
                      </w:r>
                      <w:r w:rsidR="001D268E">
                        <w:t xml:space="preserve"> words)</w:t>
                      </w:r>
                      <w:r w:rsidR="00941F34">
                        <w:t>, refer to CIPD word count policy.</w:t>
                      </w:r>
                    </w:p>
                    <w:p w14:paraId="3D0E4DEC" w14:textId="77777777" w:rsidR="001D268E" w:rsidRDefault="001D268E" w:rsidP="006D535D"/>
                  </w:txbxContent>
                </v:textbox>
                <w10:wrap type="topAndBottom" anchorx="page"/>
              </v:shape>
            </w:pict>
          </mc:Fallback>
        </mc:AlternateContent>
      </w:r>
    </w:p>
    <w:p w14:paraId="2788F1D8" w14:textId="77777777" w:rsidR="006D535D" w:rsidRDefault="006D535D" w:rsidP="006D535D">
      <w:pPr>
        <w:rPr>
          <w:sz w:val="13"/>
        </w:rPr>
      </w:pPr>
    </w:p>
    <w:p w14:paraId="5533601B" w14:textId="77777777" w:rsidR="005B05BA" w:rsidRDefault="005B05BA" w:rsidP="006D535D">
      <w:pPr>
        <w:rPr>
          <w:sz w:val="13"/>
        </w:rPr>
      </w:pPr>
    </w:p>
    <w:p w14:paraId="677FCBD3" w14:textId="77777777" w:rsidR="005B05BA" w:rsidRDefault="005B05BA" w:rsidP="006D535D">
      <w:pPr>
        <w:rPr>
          <w:sz w:val="13"/>
        </w:rPr>
        <w:sectPr w:rsidR="005B05BA">
          <w:pgSz w:w="11900" w:h="16850"/>
          <w:pgMar w:top="1040" w:right="840" w:bottom="1180" w:left="780" w:header="575" w:footer="702" w:gutter="0"/>
          <w:cols w:space="720"/>
        </w:sectPr>
      </w:pPr>
    </w:p>
    <w:p w14:paraId="4BB2B5B9" w14:textId="77777777" w:rsidR="006D535D" w:rsidRDefault="006D535D" w:rsidP="006D535D">
      <w:pPr>
        <w:pStyle w:val="BodyText"/>
        <w:rPr>
          <w:sz w:val="20"/>
        </w:rPr>
      </w:pPr>
    </w:p>
    <w:p w14:paraId="21F25446" w14:textId="77777777" w:rsidR="006D535D" w:rsidRDefault="006D535D" w:rsidP="006D535D">
      <w:pPr>
        <w:pStyle w:val="Heading2"/>
        <w:spacing w:before="223"/>
      </w:pPr>
      <w:r>
        <w:rPr>
          <w:color w:val="004146"/>
        </w:rPr>
        <w:t>Assessment Criteria Evidence Checklist</w:t>
      </w:r>
    </w:p>
    <w:p w14:paraId="6897C1A4" w14:textId="77777777" w:rsidR="006D535D" w:rsidRDefault="006D535D" w:rsidP="006D535D">
      <w:pPr>
        <w:pStyle w:val="BodyText"/>
        <w:spacing w:before="276" w:line="266" w:lineRule="auto"/>
        <w:ind w:left="352" w:right="797"/>
      </w:pPr>
      <w:r>
        <w:t>Use this as a checklist to make sure that you have included the required evidence to meet the task. Please enter the evidence title and where it can be referred to. An example has been provided for you.</w:t>
      </w:r>
    </w:p>
    <w:p w14:paraId="20ECA3F8" w14:textId="77777777" w:rsidR="006D535D" w:rsidRDefault="006D535D" w:rsidP="006D535D">
      <w:pPr>
        <w:pStyle w:val="BodyText"/>
        <w:rPr>
          <w:sz w:val="20"/>
        </w:rPr>
      </w:pPr>
    </w:p>
    <w:p w14:paraId="315B3072" w14:textId="77777777" w:rsidR="006D535D" w:rsidRDefault="006D535D" w:rsidP="006D535D">
      <w:pPr>
        <w:pStyle w:val="BodyText"/>
        <w:rPr>
          <w:sz w:val="20"/>
        </w:rPr>
      </w:pPr>
    </w:p>
    <w:p w14:paraId="125E469B" w14:textId="77777777" w:rsidR="006D535D" w:rsidRDefault="006D535D" w:rsidP="006D535D">
      <w:pPr>
        <w:pStyle w:val="BodyText"/>
        <w:spacing w:before="3" w:after="1"/>
        <w:rPr>
          <w:sz w:val="11"/>
        </w:rPr>
      </w:pPr>
    </w:p>
    <w:tbl>
      <w:tblPr>
        <w:tblW w:w="0" w:type="auto"/>
        <w:tblInd w:w="360" w:type="dxa"/>
        <w:tblBorders>
          <w:top w:val="single" w:sz="4" w:space="0" w:color="00606A"/>
          <w:left w:val="single" w:sz="4" w:space="0" w:color="00606A"/>
          <w:bottom w:val="single" w:sz="4" w:space="0" w:color="00606A"/>
          <w:right w:val="single" w:sz="4" w:space="0" w:color="00606A"/>
          <w:insideH w:val="single" w:sz="4" w:space="0" w:color="00606A"/>
          <w:insideV w:val="single" w:sz="4" w:space="0" w:color="00606A"/>
        </w:tblBorders>
        <w:tblLayout w:type="fixed"/>
        <w:tblCellMar>
          <w:left w:w="0" w:type="dxa"/>
          <w:right w:w="0" w:type="dxa"/>
        </w:tblCellMar>
        <w:tblLook w:val="01E0" w:firstRow="1" w:lastRow="1" w:firstColumn="1" w:lastColumn="1" w:noHBand="0" w:noVBand="0"/>
      </w:tblPr>
      <w:tblGrid>
        <w:gridCol w:w="524"/>
        <w:gridCol w:w="4275"/>
        <w:gridCol w:w="1317"/>
        <w:gridCol w:w="3519"/>
      </w:tblGrid>
      <w:tr w:rsidR="006D535D" w14:paraId="48F930D1" w14:textId="77777777" w:rsidTr="001D268E">
        <w:trPr>
          <w:trHeight w:val="1269"/>
        </w:trPr>
        <w:tc>
          <w:tcPr>
            <w:tcW w:w="4799" w:type="dxa"/>
            <w:gridSpan w:val="2"/>
            <w:tcBorders>
              <w:left w:val="nil"/>
              <w:right w:val="nil"/>
            </w:tcBorders>
            <w:shd w:val="clear" w:color="auto" w:fill="D0DFE1"/>
          </w:tcPr>
          <w:p w14:paraId="3E71B992" w14:textId="1BB4A585" w:rsidR="003914FC" w:rsidRDefault="009C2BC4" w:rsidP="009C2BC4">
            <w:pPr>
              <w:pStyle w:val="TableParagraph"/>
              <w:spacing w:before="86" w:line="266" w:lineRule="auto"/>
              <w:ind w:right="1248"/>
              <w:rPr>
                <w:b/>
                <w:color w:val="004146"/>
              </w:rPr>
            </w:pPr>
            <w:r>
              <w:rPr>
                <w:b/>
                <w:color w:val="004146"/>
              </w:rPr>
              <w:t xml:space="preserve"> </w:t>
            </w:r>
          </w:p>
          <w:p w14:paraId="0C413DE2" w14:textId="42B54054" w:rsidR="006D535D" w:rsidRDefault="006D535D" w:rsidP="003914FC">
            <w:pPr>
              <w:pStyle w:val="TableParagraph"/>
              <w:spacing w:before="86" w:line="266" w:lineRule="auto"/>
              <w:ind w:left="108" w:right="1248"/>
              <w:rPr>
                <w:b/>
              </w:rPr>
            </w:pPr>
            <w:r>
              <w:rPr>
                <w:b/>
                <w:color w:val="004146"/>
              </w:rPr>
              <w:t>Assessment criteria</w:t>
            </w:r>
          </w:p>
        </w:tc>
        <w:tc>
          <w:tcPr>
            <w:tcW w:w="1317" w:type="dxa"/>
            <w:tcBorders>
              <w:left w:val="nil"/>
              <w:right w:val="nil"/>
            </w:tcBorders>
            <w:shd w:val="clear" w:color="auto" w:fill="D0DFE1"/>
          </w:tcPr>
          <w:p w14:paraId="3DEFCD29" w14:textId="77777777" w:rsidR="006D535D" w:rsidRDefault="006D535D" w:rsidP="001D268E">
            <w:pPr>
              <w:pStyle w:val="TableParagraph"/>
              <w:spacing w:before="6"/>
              <w:rPr>
                <w:sz w:val="33"/>
              </w:rPr>
            </w:pPr>
          </w:p>
          <w:p w14:paraId="339E715E" w14:textId="77777777" w:rsidR="006D535D" w:rsidRDefault="006D535D" w:rsidP="001D268E">
            <w:pPr>
              <w:pStyle w:val="TableParagraph"/>
              <w:spacing w:line="261" w:lineRule="auto"/>
              <w:ind w:left="477" w:right="87" w:hanging="368"/>
              <w:rPr>
                <w:b/>
              </w:rPr>
            </w:pPr>
            <w:r>
              <w:rPr>
                <w:b/>
                <w:color w:val="004146"/>
              </w:rPr>
              <w:t>Evidenced Y/N</w:t>
            </w:r>
          </w:p>
        </w:tc>
        <w:tc>
          <w:tcPr>
            <w:tcW w:w="3519" w:type="dxa"/>
            <w:tcBorders>
              <w:left w:val="nil"/>
              <w:right w:val="nil"/>
            </w:tcBorders>
            <w:shd w:val="clear" w:color="auto" w:fill="D0DFE1"/>
          </w:tcPr>
          <w:p w14:paraId="606FE3F6" w14:textId="77777777" w:rsidR="006D535D" w:rsidRDefault="006D535D" w:rsidP="001D268E">
            <w:pPr>
              <w:pStyle w:val="TableParagraph"/>
              <w:rPr>
                <w:sz w:val="24"/>
              </w:rPr>
            </w:pPr>
          </w:p>
          <w:p w14:paraId="3F8932C7" w14:textId="77777777" w:rsidR="006D535D" w:rsidRDefault="006D535D" w:rsidP="001D268E">
            <w:pPr>
              <w:pStyle w:val="TableParagraph"/>
              <w:spacing w:before="5"/>
              <w:rPr>
                <w:sz w:val="21"/>
              </w:rPr>
            </w:pPr>
          </w:p>
          <w:p w14:paraId="0D6DD10A" w14:textId="77777777" w:rsidR="006D535D" w:rsidRDefault="006D535D" w:rsidP="001D268E">
            <w:pPr>
              <w:pStyle w:val="TableParagraph"/>
              <w:ind w:left="751"/>
              <w:rPr>
                <w:b/>
              </w:rPr>
            </w:pPr>
            <w:r>
              <w:rPr>
                <w:b/>
                <w:color w:val="004146"/>
              </w:rPr>
              <w:t>Evidence reference</w:t>
            </w:r>
          </w:p>
        </w:tc>
      </w:tr>
      <w:tr w:rsidR="000C39A9" w14:paraId="5FAF8710" w14:textId="77777777" w:rsidTr="001D268E">
        <w:trPr>
          <w:trHeight w:val="1106"/>
        </w:trPr>
        <w:tc>
          <w:tcPr>
            <w:tcW w:w="524" w:type="dxa"/>
            <w:tcBorders>
              <w:left w:val="nil"/>
              <w:right w:val="nil"/>
            </w:tcBorders>
            <w:shd w:val="clear" w:color="auto" w:fill="EFF5F6"/>
          </w:tcPr>
          <w:p w14:paraId="1AD2A702" w14:textId="6D922C8B" w:rsidR="000C39A9" w:rsidRDefault="000C39A9" w:rsidP="001D268E">
            <w:pPr>
              <w:pStyle w:val="TableParagraph"/>
              <w:spacing w:before="84"/>
              <w:ind w:left="89" w:right="89"/>
              <w:jc w:val="center"/>
            </w:pPr>
            <w:r>
              <w:t>1.1</w:t>
            </w:r>
          </w:p>
        </w:tc>
        <w:tc>
          <w:tcPr>
            <w:tcW w:w="4275" w:type="dxa"/>
            <w:tcBorders>
              <w:left w:val="nil"/>
              <w:right w:val="single" w:sz="4" w:space="0" w:color="D0DFE1"/>
            </w:tcBorders>
            <w:shd w:val="clear" w:color="auto" w:fill="EFF5F6"/>
          </w:tcPr>
          <w:p w14:paraId="1E5DAC7A" w14:textId="43CADF7B" w:rsidR="000C39A9" w:rsidRDefault="000C39A9" w:rsidP="001D268E">
            <w:pPr>
              <w:pStyle w:val="TableParagraph"/>
              <w:spacing w:before="84" w:line="266" w:lineRule="auto"/>
              <w:ind w:left="107" w:right="229"/>
            </w:pPr>
            <w:r>
              <w:t xml:space="preserve">Review </w:t>
            </w:r>
            <w:r w:rsidR="003106B0">
              <w:t>e</w:t>
            </w:r>
            <w:r>
              <w:t xml:space="preserve">merging developments to inform approaches to employee voice and engagement. </w:t>
            </w:r>
          </w:p>
        </w:tc>
        <w:tc>
          <w:tcPr>
            <w:tcW w:w="1317" w:type="dxa"/>
            <w:tcBorders>
              <w:left w:val="single" w:sz="4" w:space="0" w:color="D0DFE1"/>
              <w:right w:val="single" w:sz="4" w:space="0" w:color="D0DFE1"/>
            </w:tcBorders>
          </w:tcPr>
          <w:p w14:paraId="0AAE995E" w14:textId="34C9EAF2" w:rsidR="000C39A9" w:rsidRDefault="00C6680D" w:rsidP="001D268E">
            <w:pPr>
              <w:pStyle w:val="TableParagraph"/>
              <w:spacing w:before="87"/>
              <w:ind w:left="105"/>
            </w:pPr>
            <w:r>
              <w:t>Y</w:t>
            </w:r>
          </w:p>
        </w:tc>
        <w:tc>
          <w:tcPr>
            <w:tcW w:w="3519" w:type="dxa"/>
            <w:tcBorders>
              <w:left w:val="single" w:sz="4" w:space="0" w:color="D0DFE1"/>
              <w:right w:val="nil"/>
            </w:tcBorders>
          </w:tcPr>
          <w:p w14:paraId="673E64D7" w14:textId="7107AD26" w:rsidR="000C39A9" w:rsidRPr="001D3760" w:rsidRDefault="000C39A9" w:rsidP="00C54E83">
            <w:pPr>
              <w:pStyle w:val="TableParagraph"/>
              <w:spacing w:before="83"/>
              <w:rPr>
                <w:rFonts w:ascii="Lucida Handwriting" w:hAnsi="Lucida Handwriting" w:cstheme="minorHAnsi"/>
              </w:rPr>
            </w:pPr>
            <w:r>
              <w:rPr>
                <w:rFonts w:ascii="Lucida Handwriting" w:hAnsi="Lucida Handwriting" w:cstheme="minorHAnsi"/>
              </w:rPr>
              <w:t>Task one, Question one</w:t>
            </w:r>
          </w:p>
        </w:tc>
      </w:tr>
      <w:tr w:rsidR="000C39A9" w14:paraId="6CECFC94" w14:textId="77777777" w:rsidTr="001D268E">
        <w:trPr>
          <w:trHeight w:val="1386"/>
        </w:trPr>
        <w:tc>
          <w:tcPr>
            <w:tcW w:w="524" w:type="dxa"/>
            <w:tcBorders>
              <w:left w:val="nil"/>
              <w:right w:val="nil"/>
            </w:tcBorders>
            <w:shd w:val="clear" w:color="auto" w:fill="EFF5F6"/>
          </w:tcPr>
          <w:p w14:paraId="6BDD4D6C" w14:textId="48AC668C" w:rsidR="000C39A9" w:rsidRDefault="000C39A9" w:rsidP="001D3760">
            <w:pPr>
              <w:pStyle w:val="TableParagraph"/>
              <w:spacing w:before="86"/>
              <w:ind w:left="89" w:right="89"/>
              <w:jc w:val="center"/>
            </w:pPr>
            <w:r>
              <w:t>1.2</w:t>
            </w:r>
          </w:p>
        </w:tc>
        <w:tc>
          <w:tcPr>
            <w:tcW w:w="4275" w:type="dxa"/>
            <w:tcBorders>
              <w:left w:val="nil"/>
              <w:right w:val="single" w:sz="4" w:space="0" w:color="D0DFE1"/>
            </w:tcBorders>
            <w:shd w:val="clear" w:color="auto" w:fill="EFF5F6"/>
          </w:tcPr>
          <w:p w14:paraId="23F0158F" w14:textId="6A3539FC" w:rsidR="000C39A9" w:rsidRDefault="000C39A9" w:rsidP="001D3760">
            <w:pPr>
              <w:pStyle w:val="TableParagraph"/>
              <w:spacing w:before="86" w:line="264" w:lineRule="auto"/>
              <w:ind w:left="107" w:right="425"/>
            </w:pPr>
            <w:r>
              <w:t xml:space="preserve">Differentiate between employee involvement and employee participation and how it builds relationships. </w:t>
            </w:r>
          </w:p>
        </w:tc>
        <w:tc>
          <w:tcPr>
            <w:tcW w:w="1317" w:type="dxa"/>
            <w:tcBorders>
              <w:left w:val="single" w:sz="4" w:space="0" w:color="D0DFE1"/>
              <w:right w:val="single" w:sz="4" w:space="0" w:color="D0DFE1"/>
            </w:tcBorders>
          </w:tcPr>
          <w:p w14:paraId="4C77C306" w14:textId="2FE0DAA0" w:rsidR="000C39A9" w:rsidRDefault="00C6680D"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2981A03D" w14:textId="1CCE56D2" w:rsidR="000C39A9" w:rsidRDefault="00CC4F21" w:rsidP="001D3760">
            <w:pPr>
              <w:pStyle w:val="TableParagraph"/>
              <w:rPr>
                <w:rFonts w:ascii="Times New Roman"/>
              </w:rPr>
            </w:pPr>
            <w:r>
              <w:rPr>
                <w:rFonts w:ascii="Times New Roman"/>
              </w:rPr>
              <w:t xml:space="preserve">Task 1, question 3a. </w:t>
            </w:r>
          </w:p>
        </w:tc>
      </w:tr>
      <w:tr w:rsidR="000C39A9" w14:paraId="18C02ABC" w14:textId="77777777" w:rsidTr="001D268E">
        <w:trPr>
          <w:trHeight w:val="1108"/>
        </w:trPr>
        <w:tc>
          <w:tcPr>
            <w:tcW w:w="524" w:type="dxa"/>
            <w:tcBorders>
              <w:left w:val="nil"/>
              <w:right w:val="nil"/>
            </w:tcBorders>
            <w:shd w:val="clear" w:color="auto" w:fill="EFF5F6"/>
          </w:tcPr>
          <w:p w14:paraId="5AA2B15A" w14:textId="396E6650" w:rsidR="000C39A9" w:rsidRDefault="000C39A9" w:rsidP="001D3760">
            <w:pPr>
              <w:pStyle w:val="TableParagraph"/>
              <w:spacing w:before="86"/>
              <w:ind w:left="89" w:right="89"/>
              <w:jc w:val="center"/>
            </w:pPr>
            <w:r>
              <w:t>1.3</w:t>
            </w:r>
          </w:p>
        </w:tc>
        <w:tc>
          <w:tcPr>
            <w:tcW w:w="4275" w:type="dxa"/>
            <w:tcBorders>
              <w:left w:val="nil"/>
              <w:right w:val="single" w:sz="4" w:space="0" w:color="D0DFE1"/>
            </w:tcBorders>
            <w:shd w:val="clear" w:color="auto" w:fill="EFF5F6"/>
          </w:tcPr>
          <w:p w14:paraId="2E7A9FA4" w14:textId="55F82376" w:rsidR="000C39A9" w:rsidRDefault="000C39A9" w:rsidP="001D3760">
            <w:pPr>
              <w:pStyle w:val="TableParagraph"/>
              <w:spacing w:before="86" w:line="266" w:lineRule="auto"/>
              <w:ind w:left="107" w:right="315"/>
            </w:pPr>
            <w:r>
              <w:t xml:space="preserve">Assess a range of employee voice tools and approaches to drive employee engagement.  </w:t>
            </w:r>
          </w:p>
        </w:tc>
        <w:tc>
          <w:tcPr>
            <w:tcW w:w="1317" w:type="dxa"/>
            <w:tcBorders>
              <w:left w:val="single" w:sz="4" w:space="0" w:color="D0DFE1"/>
              <w:right w:val="single" w:sz="4" w:space="0" w:color="D0DFE1"/>
            </w:tcBorders>
          </w:tcPr>
          <w:p w14:paraId="314B172B" w14:textId="171589F2" w:rsidR="000C39A9" w:rsidRDefault="00C6680D"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28C49621" w14:textId="07F6937D" w:rsidR="000C39A9" w:rsidRDefault="00FD2A83" w:rsidP="001D3760">
            <w:pPr>
              <w:pStyle w:val="TableParagraph"/>
              <w:rPr>
                <w:rFonts w:ascii="Times New Roman"/>
              </w:rPr>
            </w:pPr>
            <w:r>
              <w:rPr>
                <w:rFonts w:ascii="Times New Roman"/>
              </w:rPr>
              <w:t xml:space="preserve">Task 1, question 1. </w:t>
            </w:r>
          </w:p>
        </w:tc>
      </w:tr>
      <w:tr w:rsidR="000C39A9" w14:paraId="21E98819" w14:textId="77777777" w:rsidTr="001D268E">
        <w:trPr>
          <w:trHeight w:val="829"/>
        </w:trPr>
        <w:tc>
          <w:tcPr>
            <w:tcW w:w="524" w:type="dxa"/>
            <w:tcBorders>
              <w:left w:val="nil"/>
              <w:right w:val="nil"/>
            </w:tcBorders>
            <w:shd w:val="clear" w:color="auto" w:fill="EFF5F6"/>
          </w:tcPr>
          <w:p w14:paraId="1F34315C" w14:textId="4B6A7C50" w:rsidR="000C39A9" w:rsidRDefault="000C39A9" w:rsidP="00751EB4">
            <w:pPr>
              <w:pStyle w:val="TableParagraph"/>
              <w:spacing w:before="86"/>
              <w:ind w:left="89" w:right="89"/>
            </w:pPr>
            <w:bookmarkStart w:id="1" w:name="_Hlk61452817"/>
            <w:r>
              <w:t xml:space="preserve">1.4 </w:t>
            </w:r>
          </w:p>
        </w:tc>
        <w:tc>
          <w:tcPr>
            <w:tcW w:w="4275" w:type="dxa"/>
            <w:tcBorders>
              <w:left w:val="nil"/>
              <w:right w:val="single" w:sz="4" w:space="0" w:color="D0DFE1"/>
            </w:tcBorders>
            <w:shd w:val="clear" w:color="auto" w:fill="EFF5F6"/>
          </w:tcPr>
          <w:p w14:paraId="30565FB4" w14:textId="7E3CC5C3" w:rsidR="000C39A9" w:rsidRDefault="000C39A9" w:rsidP="00751EB4">
            <w:pPr>
              <w:pStyle w:val="TableParagraph"/>
              <w:spacing w:before="86" w:line="264" w:lineRule="auto"/>
              <w:ind w:right="119"/>
            </w:pPr>
            <w:r>
              <w:t xml:space="preserve">Critically evaluate the interrelationships between employee voice and organisational performance. </w:t>
            </w:r>
          </w:p>
        </w:tc>
        <w:tc>
          <w:tcPr>
            <w:tcW w:w="1317" w:type="dxa"/>
            <w:tcBorders>
              <w:left w:val="single" w:sz="4" w:space="0" w:color="D0DFE1"/>
              <w:right w:val="single" w:sz="4" w:space="0" w:color="D0DFE1"/>
            </w:tcBorders>
          </w:tcPr>
          <w:p w14:paraId="7CA24897" w14:textId="5975CBBA" w:rsidR="000C39A9" w:rsidRDefault="00C6680D"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78C7BEA4" w14:textId="1AB74D2E" w:rsidR="000C39A9" w:rsidRDefault="00FD2A83" w:rsidP="001D3760">
            <w:pPr>
              <w:pStyle w:val="TableParagraph"/>
              <w:rPr>
                <w:rFonts w:ascii="Times New Roman"/>
              </w:rPr>
            </w:pPr>
            <w:r>
              <w:rPr>
                <w:rFonts w:ascii="Times New Roman"/>
              </w:rPr>
              <w:t xml:space="preserve">Task 1, question 2. </w:t>
            </w:r>
          </w:p>
        </w:tc>
      </w:tr>
      <w:tr w:rsidR="000C39A9" w14:paraId="1B416B55" w14:textId="77777777" w:rsidTr="001D268E">
        <w:trPr>
          <w:trHeight w:val="1109"/>
        </w:trPr>
        <w:tc>
          <w:tcPr>
            <w:tcW w:w="524" w:type="dxa"/>
            <w:tcBorders>
              <w:left w:val="nil"/>
              <w:right w:val="nil"/>
            </w:tcBorders>
            <w:shd w:val="clear" w:color="auto" w:fill="EFF5F6"/>
          </w:tcPr>
          <w:p w14:paraId="4B0CC78A" w14:textId="3558EA6E" w:rsidR="000C39A9" w:rsidRDefault="000C39A9" w:rsidP="001D3760">
            <w:pPr>
              <w:pStyle w:val="TableParagraph"/>
              <w:spacing w:before="86"/>
              <w:ind w:left="89" w:right="89"/>
              <w:jc w:val="center"/>
            </w:pPr>
            <w:r>
              <w:t>1.5</w:t>
            </w:r>
          </w:p>
        </w:tc>
        <w:tc>
          <w:tcPr>
            <w:tcW w:w="4275" w:type="dxa"/>
            <w:tcBorders>
              <w:left w:val="nil"/>
              <w:right w:val="single" w:sz="4" w:space="0" w:color="D0DFE1"/>
            </w:tcBorders>
            <w:shd w:val="clear" w:color="auto" w:fill="EFF5F6"/>
          </w:tcPr>
          <w:p w14:paraId="444FC483" w14:textId="6A8AC198" w:rsidR="000C39A9" w:rsidRDefault="000C39A9" w:rsidP="001D3760">
            <w:pPr>
              <w:pStyle w:val="TableParagraph"/>
              <w:spacing w:before="86" w:line="266" w:lineRule="auto"/>
              <w:ind w:left="107" w:right="315"/>
            </w:pPr>
            <w:r>
              <w:t xml:space="preserve">Explain the concept of better working lives and how this can be designed.  </w:t>
            </w:r>
          </w:p>
        </w:tc>
        <w:tc>
          <w:tcPr>
            <w:tcW w:w="1317" w:type="dxa"/>
            <w:tcBorders>
              <w:left w:val="single" w:sz="4" w:space="0" w:color="D0DFE1"/>
              <w:right w:val="single" w:sz="4" w:space="0" w:color="D0DFE1"/>
            </w:tcBorders>
          </w:tcPr>
          <w:p w14:paraId="4332A517" w14:textId="3059C78E" w:rsidR="000C39A9" w:rsidRDefault="00C6680D"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08F4327C" w14:textId="6CEBA8DF" w:rsidR="000C39A9" w:rsidRDefault="00FD2A83" w:rsidP="001D3760">
            <w:pPr>
              <w:pStyle w:val="TableParagraph"/>
              <w:rPr>
                <w:rFonts w:ascii="Times New Roman"/>
              </w:rPr>
            </w:pPr>
            <w:r>
              <w:rPr>
                <w:rFonts w:ascii="Times New Roman"/>
              </w:rPr>
              <w:t xml:space="preserve">Task 1, question 1. </w:t>
            </w:r>
          </w:p>
        </w:tc>
      </w:tr>
      <w:tr w:rsidR="000C39A9" w14:paraId="08E5581E" w14:textId="77777777" w:rsidTr="001D268E">
        <w:trPr>
          <w:trHeight w:val="1108"/>
        </w:trPr>
        <w:tc>
          <w:tcPr>
            <w:tcW w:w="524" w:type="dxa"/>
            <w:tcBorders>
              <w:left w:val="nil"/>
              <w:right w:val="nil"/>
            </w:tcBorders>
            <w:shd w:val="clear" w:color="auto" w:fill="EFF5F6"/>
          </w:tcPr>
          <w:p w14:paraId="221CE860" w14:textId="5AE72DFE" w:rsidR="000C39A9" w:rsidRDefault="000C39A9" w:rsidP="001D3760">
            <w:pPr>
              <w:pStyle w:val="TableParagraph"/>
              <w:spacing w:before="84"/>
              <w:ind w:left="89" w:right="89"/>
              <w:jc w:val="center"/>
            </w:pPr>
            <w:r>
              <w:t>2.1</w:t>
            </w:r>
          </w:p>
        </w:tc>
        <w:tc>
          <w:tcPr>
            <w:tcW w:w="4275" w:type="dxa"/>
            <w:tcBorders>
              <w:left w:val="nil"/>
              <w:right w:val="single" w:sz="4" w:space="0" w:color="D0DFE1"/>
            </w:tcBorders>
            <w:shd w:val="clear" w:color="auto" w:fill="EFF5F6"/>
          </w:tcPr>
          <w:p w14:paraId="4A0B7DAC" w14:textId="2ECA4A60" w:rsidR="000C39A9" w:rsidRDefault="000C39A9" w:rsidP="001D3760">
            <w:pPr>
              <w:pStyle w:val="TableParagraph"/>
              <w:spacing w:before="84" w:line="266" w:lineRule="auto"/>
              <w:ind w:left="107" w:right="486"/>
            </w:pPr>
            <w:r>
              <w:t xml:space="preserve">Distinguish between organisational conflict and misbehaviour, and between informal and formal conflict.  </w:t>
            </w:r>
          </w:p>
        </w:tc>
        <w:tc>
          <w:tcPr>
            <w:tcW w:w="1317" w:type="dxa"/>
            <w:tcBorders>
              <w:left w:val="single" w:sz="4" w:space="0" w:color="D0DFE1"/>
              <w:right w:val="single" w:sz="4" w:space="0" w:color="D0DFE1"/>
            </w:tcBorders>
          </w:tcPr>
          <w:p w14:paraId="35E0FE4F" w14:textId="7F4966BA" w:rsidR="000C39A9" w:rsidRDefault="00C6680D"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1388F9D7" w14:textId="072B9F4E" w:rsidR="000C39A9" w:rsidRDefault="00D2418A" w:rsidP="001D3760">
            <w:pPr>
              <w:pStyle w:val="TableParagraph"/>
              <w:rPr>
                <w:rFonts w:ascii="Times New Roman"/>
              </w:rPr>
            </w:pPr>
            <w:r>
              <w:rPr>
                <w:rFonts w:ascii="Times New Roman"/>
              </w:rPr>
              <w:t>Task 1, question 4</w:t>
            </w:r>
          </w:p>
        </w:tc>
      </w:tr>
      <w:tr w:rsidR="000C39A9" w14:paraId="31C802F7" w14:textId="77777777" w:rsidTr="001D268E">
        <w:trPr>
          <w:trHeight w:val="1108"/>
        </w:trPr>
        <w:tc>
          <w:tcPr>
            <w:tcW w:w="524" w:type="dxa"/>
            <w:tcBorders>
              <w:left w:val="nil"/>
              <w:right w:val="nil"/>
            </w:tcBorders>
            <w:shd w:val="clear" w:color="auto" w:fill="EFF5F6"/>
          </w:tcPr>
          <w:p w14:paraId="345C4376" w14:textId="473AC8E1" w:rsidR="000C39A9" w:rsidRDefault="000C39A9" w:rsidP="001D3760">
            <w:pPr>
              <w:pStyle w:val="TableParagraph"/>
              <w:spacing w:before="84"/>
              <w:ind w:left="89" w:right="89"/>
              <w:jc w:val="center"/>
            </w:pPr>
            <w:r>
              <w:t>2.2</w:t>
            </w:r>
          </w:p>
        </w:tc>
        <w:tc>
          <w:tcPr>
            <w:tcW w:w="4275" w:type="dxa"/>
            <w:tcBorders>
              <w:left w:val="nil"/>
              <w:right w:val="single" w:sz="4" w:space="0" w:color="D0DFE1"/>
            </w:tcBorders>
            <w:shd w:val="clear" w:color="auto" w:fill="EFF5F6"/>
          </w:tcPr>
          <w:p w14:paraId="5294E5ED" w14:textId="723CD396" w:rsidR="000C39A9" w:rsidRDefault="000C39A9" w:rsidP="001D3760">
            <w:pPr>
              <w:pStyle w:val="TableParagraph"/>
              <w:spacing w:before="84" w:line="266" w:lineRule="auto"/>
              <w:ind w:left="107" w:right="486"/>
            </w:pPr>
            <w:r>
              <w:t xml:space="preserve">Distinguish between official and unofficial employee action.  </w:t>
            </w:r>
          </w:p>
        </w:tc>
        <w:tc>
          <w:tcPr>
            <w:tcW w:w="1317" w:type="dxa"/>
            <w:tcBorders>
              <w:left w:val="single" w:sz="4" w:space="0" w:color="D0DFE1"/>
              <w:right w:val="single" w:sz="4" w:space="0" w:color="D0DFE1"/>
            </w:tcBorders>
          </w:tcPr>
          <w:p w14:paraId="354589B1" w14:textId="3DF6ED19" w:rsidR="000C39A9" w:rsidRDefault="00C6680D"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47C027E9" w14:textId="7757131E" w:rsidR="000C39A9" w:rsidRDefault="00D2418A" w:rsidP="001D3760">
            <w:pPr>
              <w:pStyle w:val="TableParagraph"/>
              <w:rPr>
                <w:rFonts w:asciiTheme="minorHAnsi" w:hAnsiTheme="minorHAnsi" w:cstheme="minorHAnsi"/>
              </w:rPr>
            </w:pPr>
            <w:r>
              <w:rPr>
                <w:rFonts w:asciiTheme="minorHAnsi" w:hAnsiTheme="minorHAnsi" w:cstheme="minorHAnsi"/>
              </w:rPr>
              <w:t>Task 1, question 4</w:t>
            </w:r>
          </w:p>
        </w:tc>
      </w:tr>
      <w:tr w:rsidR="000C39A9" w14:paraId="0365D15B" w14:textId="77777777" w:rsidTr="001D268E">
        <w:trPr>
          <w:trHeight w:val="1108"/>
        </w:trPr>
        <w:tc>
          <w:tcPr>
            <w:tcW w:w="524" w:type="dxa"/>
            <w:tcBorders>
              <w:left w:val="nil"/>
              <w:right w:val="nil"/>
            </w:tcBorders>
            <w:shd w:val="clear" w:color="auto" w:fill="EFF5F6"/>
          </w:tcPr>
          <w:p w14:paraId="7168A900" w14:textId="3FFA8F12" w:rsidR="000C39A9" w:rsidRDefault="000C39A9" w:rsidP="001D3760">
            <w:pPr>
              <w:pStyle w:val="TableParagraph"/>
              <w:spacing w:before="84"/>
              <w:ind w:left="89" w:right="89"/>
              <w:jc w:val="center"/>
            </w:pPr>
            <w:r>
              <w:t>2.3</w:t>
            </w:r>
          </w:p>
        </w:tc>
        <w:tc>
          <w:tcPr>
            <w:tcW w:w="4275" w:type="dxa"/>
            <w:tcBorders>
              <w:left w:val="nil"/>
              <w:right w:val="single" w:sz="4" w:space="0" w:color="D0DFE1"/>
            </w:tcBorders>
            <w:shd w:val="clear" w:color="auto" w:fill="EFF5F6"/>
          </w:tcPr>
          <w:p w14:paraId="57286BCB" w14:textId="23F3BF26" w:rsidR="000C39A9" w:rsidRDefault="000C39A9" w:rsidP="001D3760">
            <w:pPr>
              <w:pStyle w:val="TableParagraph"/>
              <w:spacing w:before="84" w:line="266" w:lineRule="auto"/>
              <w:ind w:left="107" w:right="486"/>
            </w:pPr>
            <w:r>
              <w:t xml:space="preserve">Assess emerging trends in the </w:t>
            </w:r>
            <w:proofErr w:type="gramStart"/>
            <w:r>
              <w:t>types</w:t>
            </w:r>
            <w:proofErr w:type="gramEnd"/>
            <w:r>
              <w:t xml:space="preserve"> conflict and industrial sanctions. </w:t>
            </w:r>
          </w:p>
        </w:tc>
        <w:tc>
          <w:tcPr>
            <w:tcW w:w="1317" w:type="dxa"/>
            <w:tcBorders>
              <w:left w:val="single" w:sz="4" w:space="0" w:color="D0DFE1"/>
              <w:right w:val="single" w:sz="4" w:space="0" w:color="D0DFE1"/>
            </w:tcBorders>
          </w:tcPr>
          <w:p w14:paraId="44BC4242" w14:textId="44F2B7EA" w:rsidR="000C39A9" w:rsidRDefault="00C6680D"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0546ACF4" w14:textId="42AEF0D9" w:rsidR="000C39A9" w:rsidRDefault="00D2418A" w:rsidP="001D3760">
            <w:pPr>
              <w:pStyle w:val="TableParagraph"/>
              <w:rPr>
                <w:rFonts w:asciiTheme="minorHAnsi" w:hAnsiTheme="minorHAnsi" w:cstheme="minorHAnsi"/>
              </w:rPr>
            </w:pPr>
            <w:r>
              <w:rPr>
                <w:rFonts w:asciiTheme="minorHAnsi" w:hAnsiTheme="minorHAnsi" w:cstheme="minorHAnsi"/>
              </w:rPr>
              <w:t>Task 1, question 4</w:t>
            </w:r>
          </w:p>
        </w:tc>
      </w:tr>
      <w:tr w:rsidR="000C39A9" w14:paraId="1B78ABAC" w14:textId="77777777" w:rsidTr="001D268E">
        <w:trPr>
          <w:trHeight w:val="1108"/>
        </w:trPr>
        <w:tc>
          <w:tcPr>
            <w:tcW w:w="524" w:type="dxa"/>
            <w:tcBorders>
              <w:left w:val="nil"/>
              <w:right w:val="nil"/>
            </w:tcBorders>
            <w:shd w:val="clear" w:color="auto" w:fill="EFF5F6"/>
          </w:tcPr>
          <w:p w14:paraId="07017EE4" w14:textId="5E94FC62" w:rsidR="000C39A9" w:rsidRDefault="000C39A9" w:rsidP="001D3760">
            <w:pPr>
              <w:pStyle w:val="TableParagraph"/>
              <w:spacing w:before="84"/>
              <w:ind w:left="89" w:right="89"/>
              <w:jc w:val="center"/>
            </w:pPr>
            <w:r>
              <w:t xml:space="preserve">2.4 </w:t>
            </w:r>
          </w:p>
        </w:tc>
        <w:tc>
          <w:tcPr>
            <w:tcW w:w="4275" w:type="dxa"/>
            <w:tcBorders>
              <w:left w:val="nil"/>
              <w:right w:val="single" w:sz="4" w:space="0" w:color="D0DFE1"/>
            </w:tcBorders>
            <w:shd w:val="clear" w:color="auto" w:fill="EFF5F6"/>
          </w:tcPr>
          <w:p w14:paraId="5F6DA833" w14:textId="50C4F2D9" w:rsidR="000C39A9" w:rsidRDefault="000C39A9" w:rsidP="001D3760">
            <w:pPr>
              <w:pStyle w:val="TableParagraph"/>
              <w:spacing w:before="84" w:line="266" w:lineRule="auto"/>
              <w:ind w:left="107" w:right="486"/>
            </w:pPr>
            <w:r>
              <w:t xml:space="preserve">Distinguish between third-party conciliation, </w:t>
            </w:r>
            <w:proofErr w:type="gramStart"/>
            <w:r>
              <w:t>meditation</w:t>
            </w:r>
            <w:proofErr w:type="gramEnd"/>
            <w:r>
              <w:t xml:space="preserve"> and arbitration.  </w:t>
            </w:r>
          </w:p>
        </w:tc>
        <w:tc>
          <w:tcPr>
            <w:tcW w:w="1317" w:type="dxa"/>
            <w:tcBorders>
              <w:left w:val="single" w:sz="4" w:space="0" w:color="D0DFE1"/>
              <w:right w:val="single" w:sz="4" w:space="0" w:color="D0DFE1"/>
            </w:tcBorders>
          </w:tcPr>
          <w:p w14:paraId="0CDA8F49" w14:textId="2E867210" w:rsidR="000C39A9" w:rsidRDefault="00C6680D"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37B7A66E" w14:textId="0848D17D" w:rsidR="000C39A9" w:rsidRDefault="00D2418A" w:rsidP="001D3760">
            <w:pPr>
              <w:pStyle w:val="TableParagraph"/>
              <w:rPr>
                <w:rFonts w:asciiTheme="minorHAnsi" w:hAnsiTheme="minorHAnsi" w:cstheme="minorHAnsi"/>
              </w:rPr>
            </w:pPr>
            <w:r>
              <w:rPr>
                <w:rFonts w:asciiTheme="minorHAnsi" w:hAnsiTheme="minorHAnsi" w:cstheme="minorHAnsi"/>
              </w:rPr>
              <w:t>Task 1, question 4</w:t>
            </w:r>
          </w:p>
        </w:tc>
      </w:tr>
      <w:tr w:rsidR="000C39A9" w14:paraId="03712659" w14:textId="77777777" w:rsidTr="001D268E">
        <w:trPr>
          <w:trHeight w:val="1108"/>
        </w:trPr>
        <w:tc>
          <w:tcPr>
            <w:tcW w:w="524" w:type="dxa"/>
            <w:tcBorders>
              <w:left w:val="nil"/>
              <w:right w:val="nil"/>
            </w:tcBorders>
            <w:shd w:val="clear" w:color="auto" w:fill="EFF5F6"/>
          </w:tcPr>
          <w:p w14:paraId="2591A970" w14:textId="1987F621" w:rsidR="000C39A9" w:rsidRDefault="000C39A9" w:rsidP="001D3760">
            <w:pPr>
              <w:pStyle w:val="TableParagraph"/>
              <w:spacing w:before="84"/>
              <w:ind w:left="89" w:right="89"/>
              <w:jc w:val="center"/>
            </w:pPr>
            <w:r>
              <w:t>3.1</w:t>
            </w:r>
          </w:p>
        </w:tc>
        <w:tc>
          <w:tcPr>
            <w:tcW w:w="4275" w:type="dxa"/>
            <w:tcBorders>
              <w:left w:val="nil"/>
              <w:right w:val="single" w:sz="4" w:space="0" w:color="D0DFE1"/>
            </w:tcBorders>
            <w:shd w:val="clear" w:color="auto" w:fill="EFF5F6"/>
          </w:tcPr>
          <w:p w14:paraId="601E0667" w14:textId="05D3D8DD" w:rsidR="000C39A9" w:rsidRDefault="000C39A9" w:rsidP="001D3760">
            <w:pPr>
              <w:pStyle w:val="TableParagraph"/>
              <w:spacing w:before="84" w:line="266" w:lineRule="auto"/>
              <w:ind w:left="107" w:right="486"/>
            </w:pPr>
            <w:r>
              <w:t xml:space="preserve">Explain the principles of legislation relating to unfair dismissal in respect of capability and misconduct issues.  </w:t>
            </w:r>
          </w:p>
        </w:tc>
        <w:tc>
          <w:tcPr>
            <w:tcW w:w="1317" w:type="dxa"/>
            <w:tcBorders>
              <w:left w:val="single" w:sz="4" w:space="0" w:color="D0DFE1"/>
              <w:right w:val="single" w:sz="4" w:space="0" w:color="D0DFE1"/>
            </w:tcBorders>
          </w:tcPr>
          <w:p w14:paraId="7AE879A7" w14:textId="76D2926C" w:rsidR="000C39A9" w:rsidRDefault="00C6680D"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438FEC83" w14:textId="361A8CA2" w:rsidR="000C39A9" w:rsidRDefault="00D2418A" w:rsidP="001D3760">
            <w:pPr>
              <w:pStyle w:val="TableParagraph"/>
              <w:rPr>
                <w:rFonts w:asciiTheme="minorHAnsi" w:hAnsiTheme="minorHAnsi" w:cstheme="minorHAnsi"/>
              </w:rPr>
            </w:pPr>
            <w:r>
              <w:rPr>
                <w:rFonts w:asciiTheme="minorHAnsi" w:hAnsiTheme="minorHAnsi" w:cstheme="minorHAnsi"/>
              </w:rPr>
              <w:t xml:space="preserve">Task 2, </w:t>
            </w:r>
            <w:r w:rsidR="00367303">
              <w:rPr>
                <w:rFonts w:asciiTheme="minorHAnsi" w:hAnsiTheme="minorHAnsi" w:cstheme="minorHAnsi"/>
              </w:rPr>
              <w:t>part c</w:t>
            </w:r>
          </w:p>
        </w:tc>
      </w:tr>
      <w:tr w:rsidR="000C39A9" w14:paraId="3A114E9A" w14:textId="77777777" w:rsidTr="001D268E">
        <w:trPr>
          <w:trHeight w:val="1108"/>
        </w:trPr>
        <w:tc>
          <w:tcPr>
            <w:tcW w:w="524" w:type="dxa"/>
            <w:tcBorders>
              <w:left w:val="nil"/>
              <w:right w:val="nil"/>
            </w:tcBorders>
            <w:shd w:val="clear" w:color="auto" w:fill="EFF5F6"/>
          </w:tcPr>
          <w:p w14:paraId="2AC0E2E8" w14:textId="68797CD5" w:rsidR="000C39A9" w:rsidRDefault="000C39A9" w:rsidP="001D3760">
            <w:pPr>
              <w:pStyle w:val="TableParagraph"/>
              <w:spacing w:before="84"/>
              <w:ind w:left="89" w:right="89"/>
              <w:jc w:val="center"/>
            </w:pPr>
            <w:r>
              <w:t xml:space="preserve">3.2 </w:t>
            </w:r>
          </w:p>
        </w:tc>
        <w:tc>
          <w:tcPr>
            <w:tcW w:w="4275" w:type="dxa"/>
            <w:tcBorders>
              <w:left w:val="nil"/>
              <w:right w:val="single" w:sz="4" w:space="0" w:color="D0DFE1"/>
            </w:tcBorders>
            <w:shd w:val="clear" w:color="auto" w:fill="EFF5F6"/>
          </w:tcPr>
          <w:p w14:paraId="44CDAD2E" w14:textId="5BD2BF86" w:rsidR="000C39A9" w:rsidRDefault="000C39A9" w:rsidP="001D3760">
            <w:pPr>
              <w:pStyle w:val="TableParagraph"/>
              <w:spacing w:before="84" w:line="266" w:lineRule="auto"/>
              <w:ind w:left="107" w:right="486"/>
            </w:pPr>
            <w:r>
              <w:t xml:space="preserve">Analyse key causes of employee grievances.  </w:t>
            </w:r>
          </w:p>
        </w:tc>
        <w:tc>
          <w:tcPr>
            <w:tcW w:w="1317" w:type="dxa"/>
            <w:tcBorders>
              <w:left w:val="single" w:sz="4" w:space="0" w:color="D0DFE1"/>
              <w:right w:val="single" w:sz="4" w:space="0" w:color="D0DFE1"/>
            </w:tcBorders>
          </w:tcPr>
          <w:p w14:paraId="2179A1D1" w14:textId="0748256F" w:rsidR="000C39A9" w:rsidRDefault="00C6680D"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52419C2D" w14:textId="707750E8" w:rsidR="000C39A9" w:rsidRDefault="00367303" w:rsidP="001D3760">
            <w:pPr>
              <w:pStyle w:val="TableParagraph"/>
              <w:rPr>
                <w:rFonts w:asciiTheme="minorHAnsi" w:hAnsiTheme="minorHAnsi" w:cstheme="minorHAnsi"/>
              </w:rPr>
            </w:pPr>
            <w:r>
              <w:rPr>
                <w:rFonts w:asciiTheme="minorHAnsi" w:hAnsiTheme="minorHAnsi" w:cstheme="minorHAnsi"/>
              </w:rPr>
              <w:t>Task 2, part b</w:t>
            </w:r>
          </w:p>
        </w:tc>
      </w:tr>
      <w:tr w:rsidR="000C39A9" w14:paraId="7BCF3757" w14:textId="77777777" w:rsidTr="001D268E">
        <w:trPr>
          <w:trHeight w:val="1108"/>
        </w:trPr>
        <w:tc>
          <w:tcPr>
            <w:tcW w:w="524" w:type="dxa"/>
            <w:tcBorders>
              <w:left w:val="nil"/>
              <w:right w:val="nil"/>
            </w:tcBorders>
            <w:shd w:val="clear" w:color="auto" w:fill="EFF5F6"/>
          </w:tcPr>
          <w:p w14:paraId="07A4E7B4" w14:textId="400816C8" w:rsidR="000C39A9" w:rsidRDefault="000C39A9" w:rsidP="001D3760">
            <w:pPr>
              <w:pStyle w:val="TableParagraph"/>
              <w:spacing w:before="84"/>
              <w:ind w:left="89" w:right="89"/>
              <w:jc w:val="center"/>
            </w:pPr>
            <w:r>
              <w:t xml:space="preserve">3.3  </w:t>
            </w:r>
          </w:p>
        </w:tc>
        <w:tc>
          <w:tcPr>
            <w:tcW w:w="4275" w:type="dxa"/>
            <w:tcBorders>
              <w:left w:val="nil"/>
              <w:right w:val="single" w:sz="4" w:space="0" w:color="D0DFE1"/>
            </w:tcBorders>
            <w:shd w:val="clear" w:color="auto" w:fill="EFF5F6"/>
          </w:tcPr>
          <w:p w14:paraId="5C599970" w14:textId="115ECBA1" w:rsidR="000C39A9" w:rsidRDefault="000C39A9" w:rsidP="001D3760">
            <w:pPr>
              <w:pStyle w:val="TableParagraph"/>
              <w:spacing w:before="84" w:line="266" w:lineRule="auto"/>
              <w:ind w:left="107" w:right="486"/>
            </w:pPr>
            <w:r>
              <w:t xml:space="preserve">Explain the skills required for effective grievance and discipline-handling procedures. </w:t>
            </w:r>
          </w:p>
        </w:tc>
        <w:tc>
          <w:tcPr>
            <w:tcW w:w="1317" w:type="dxa"/>
            <w:tcBorders>
              <w:left w:val="single" w:sz="4" w:space="0" w:color="D0DFE1"/>
              <w:right w:val="single" w:sz="4" w:space="0" w:color="D0DFE1"/>
            </w:tcBorders>
          </w:tcPr>
          <w:p w14:paraId="74604E9A" w14:textId="75D0D1E3" w:rsidR="000C39A9" w:rsidRDefault="00C6680D"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2DB45FE2" w14:textId="0F7BBED7" w:rsidR="000C39A9" w:rsidRDefault="00367303" w:rsidP="001D3760">
            <w:pPr>
              <w:pStyle w:val="TableParagraph"/>
              <w:rPr>
                <w:rFonts w:asciiTheme="minorHAnsi" w:hAnsiTheme="minorHAnsi" w:cstheme="minorHAnsi"/>
              </w:rPr>
            </w:pPr>
            <w:r>
              <w:rPr>
                <w:rFonts w:asciiTheme="minorHAnsi" w:hAnsiTheme="minorHAnsi" w:cstheme="minorHAnsi"/>
              </w:rPr>
              <w:t>Task 2, part a</w:t>
            </w:r>
          </w:p>
        </w:tc>
      </w:tr>
      <w:tr w:rsidR="000C39A9" w14:paraId="70513760" w14:textId="77777777" w:rsidTr="001D268E">
        <w:trPr>
          <w:trHeight w:val="1108"/>
        </w:trPr>
        <w:tc>
          <w:tcPr>
            <w:tcW w:w="524" w:type="dxa"/>
            <w:tcBorders>
              <w:left w:val="nil"/>
              <w:right w:val="nil"/>
            </w:tcBorders>
            <w:shd w:val="clear" w:color="auto" w:fill="EFF5F6"/>
          </w:tcPr>
          <w:p w14:paraId="5FB89703" w14:textId="7CB69236" w:rsidR="000C39A9" w:rsidRDefault="000C39A9" w:rsidP="001D3760">
            <w:pPr>
              <w:pStyle w:val="TableParagraph"/>
              <w:spacing w:before="84"/>
              <w:ind w:left="89" w:right="89"/>
              <w:jc w:val="center"/>
            </w:pPr>
            <w:r>
              <w:t xml:space="preserve">3.4 </w:t>
            </w:r>
          </w:p>
        </w:tc>
        <w:tc>
          <w:tcPr>
            <w:tcW w:w="4275" w:type="dxa"/>
            <w:tcBorders>
              <w:left w:val="nil"/>
              <w:right w:val="single" w:sz="4" w:space="0" w:color="D0DFE1"/>
            </w:tcBorders>
            <w:shd w:val="clear" w:color="auto" w:fill="EFF5F6"/>
          </w:tcPr>
          <w:p w14:paraId="4786411B" w14:textId="031420B3" w:rsidR="000C39A9" w:rsidRDefault="000C39A9" w:rsidP="001D3760">
            <w:pPr>
              <w:pStyle w:val="TableParagraph"/>
              <w:spacing w:before="84" w:line="266" w:lineRule="auto"/>
              <w:ind w:left="107" w:right="486"/>
            </w:pPr>
            <w:r>
              <w:t xml:space="preserve">Advise on the importance of handling grievances effectively. </w:t>
            </w:r>
          </w:p>
        </w:tc>
        <w:tc>
          <w:tcPr>
            <w:tcW w:w="1317" w:type="dxa"/>
            <w:tcBorders>
              <w:left w:val="single" w:sz="4" w:space="0" w:color="D0DFE1"/>
              <w:right w:val="single" w:sz="4" w:space="0" w:color="D0DFE1"/>
            </w:tcBorders>
          </w:tcPr>
          <w:p w14:paraId="047C7BAF" w14:textId="6710E501" w:rsidR="000C39A9" w:rsidRDefault="00C6680D"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36A19801" w14:textId="50DD9548" w:rsidR="000C39A9" w:rsidRDefault="00367303" w:rsidP="001D3760">
            <w:pPr>
              <w:pStyle w:val="TableParagraph"/>
              <w:rPr>
                <w:rFonts w:asciiTheme="minorHAnsi" w:hAnsiTheme="minorHAnsi" w:cstheme="minorHAnsi"/>
              </w:rPr>
            </w:pPr>
            <w:r>
              <w:rPr>
                <w:rFonts w:asciiTheme="minorHAnsi" w:hAnsiTheme="minorHAnsi" w:cstheme="minorHAnsi"/>
              </w:rPr>
              <w:t>Task 2, part b</w:t>
            </w:r>
          </w:p>
        </w:tc>
      </w:tr>
      <w:tr w:rsidR="000C39A9" w14:paraId="201449EB" w14:textId="77777777" w:rsidTr="001D268E">
        <w:trPr>
          <w:trHeight w:val="1108"/>
        </w:trPr>
        <w:tc>
          <w:tcPr>
            <w:tcW w:w="524" w:type="dxa"/>
            <w:tcBorders>
              <w:left w:val="nil"/>
              <w:right w:val="nil"/>
            </w:tcBorders>
            <w:shd w:val="clear" w:color="auto" w:fill="EFF5F6"/>
          </w:tcPr>
          <w:p w14:paraId="3A590745" w14:textId="363728E7" w:rsidR="000C39A9" w:rsidRDefault="000C39A9" w:rsidP="001D3760">
            <w:pPr>
              <w:pStyle w:val="TableParagraph"/>
              <w:spacing w:before="84"/>
              <w:ind w:left="89" w:right="89"/>
              <w:jc w:val="center"/>
            </w:pPr>
            <w:r>
              <w:t>4.1</w:t>
            </w:r>
          </w:p>
        </w:tc>
        <w:tc>
          <w:tcPr>
            <w:tcW w:w="4275" w:type="dxa"/>
            <w:tcBorders>
              <w:left w:val="nil"/>
              <w:right w:val="single" w:sz="4" w:space="0" w:color="D0DFE1"/>
            </w:tcBorders>
            <w:shd w:val="clear" w:color="auto" w:fill="EFF5F6"/>
          </w:tcPr>
          <w:p w14:paraId="0478AB33" w14:textId="7D28F065" w:rsidR="000C39A9" w:rsidRDefault="000C39A9" w:rsidP="001D3760">
            <w:pPr>
              <w:pStyle w:val="TableParagraph"/>
              <w:spacing w:before="84" w:line="266" w:lineRule="auto"/>
              <w:ind w:left="107" w:right="486"/>
            </w:pPr>
            <w:r>
              <w:t xml:space="preserve">Explain the main provisions of collective employment law. </w:t>
            </w:r>
          </w:p>
        </w:tc>
        <w:tc>
          <w:tcPr>
            <w:tcW w:w="1317" w:type="dxa"/>
            <w:tcBorders>
              <w:left w:val="single" w:sz="4" w:space="0" w:color="D0DFE1"/>
              <w:right w:val="single" w:sz="4" w:space="0" w:color="D0DFE1"/>
            </w:tcBorders>
          </w:tcPr>
          <w:p w14:paraId="244C81CB" w14:textId="0E2E34CD" w:rsidR="000C39A9" w:rsidRDefault="00C6680D"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261C206A" w14:textId="683F8EC0" w:rsidR="000C39A9" w:rsidRDefault="00D2418A" w:rsidP="001D3760">
            <w:pPr>
              <w:pStyle w:val="TableParagraph"/>
              <w:rPr>
                <w:rFonts w:asciiTheme="minorHAnsi" w:hAnsiTheme="minorHAnsi" w:cstheme="minorHAnsi"/>
              </w:rPr>
            </w:pPr>
            <w:r>
              <w:rPr>
                <w:rFonts w:asciiTheme="minorHAnsi" w:hAnsiTheme="minorHAnsi" w:cstheme="minorHAnsi"/>
              </w:rPr>
              <w:t>Task 1, question 3b</w:t>
            </w:r>
          </w:p>
        </w:tc>
      </w:tr>
      <w:tr w:rsidR="000C39A9" w14:paraId="243EFC9F" w14:textId="77777777" w:rsidTr="001D268E">
        <w:trPr>
          <w:trHeight w:val="1108"/>
        </w:trPr>
        <w:tc>
          <w:tcPr>
            <w:tcW w:w="524" w:type="dxa"/>
            <w:tcBorders>
              <w:left w:val="nil"/>
              <w:right w:val="nil"/>
            </w:tcBorders>
            <w:shd w:val="clear" w:color="auto" w:fill="EFF5F6"/>
          </w:tcPr>
          <w:p w14:paraId="68FDE611" w14:textId="1F6E1AE2" w:rsidR="000C39A9" w:rsidRDefault="000C39A9" w:rsidP="001D3760">
            <w:pPr>
              <w:pStyle w:val="TableParagraph"/>
              <w:spacing w:before="84"/>
              <w:ind w:left="89" w:right="89"/>
              <w:jc w:val="center"/>
            </w:pPr>
            <w:r>
              <w:t>4.2</w:t>
            </w:r>
          </w:p>
        </w:tc>
        <w:tc>
          <w:tcPr>
            <w:tcW w:w="4275" w:type="dxa"/>
            <w:tcBorders>
              <w:left w:val="nil"/>
              <w:right w:val="single" w:sz="4" w:space="0" w:color="D0DFE1"/>
            </w:tcBorders>
            <w:shd w:val="clear" w:color="auto" w:fill="EFF5F6"/>
          </w:tcPr>
          <w:p w14:paraId="6F6FFECD" w14:textId="5E0A0FA4" w:rsidR="000C39A9" w:rsidRDefault="000C39A9" w:rsidP="001D3760">
            <w:pPr>
              <w:pStyle w:val="TableParagraph"/>
              <w:spacing w:before="84" w:line="266" w:lineRule="auto"/>
              <w:ind w:left="107" w:right="486"/>
            </w:pPr>
            <w:r>
              <w:t xml:space="preserve">Compare the types of employee bodies, </w:t>
            </w:r>
            <w:proofErr w:type="gramStart"/>
            <w:r>
              <w:t>union</w:t>
            </w:r>
            <w:proofErr w:type="gramEnd"/>
            <w:r>
              <w:t xml:space="preserve"> and non-union forms of employee representation. </w:t>
            </w:r>
          </w:p>
        </w:tc>
        <w:tc>
          <w:tcPr>
            <w:tcW w:w="1317" w:type="dxa"/>
            <w:tcBorders>
              <w:left w:val="single" w:sz="4" w:space="0" w:color="D0DFE1"/>
              <w:right w:val="single" w:sz="4" w:space="0" w:color="D0DFE1"/>
            </w:tcBorders>
          </w:tcPr>
          <w:p w14:paraId="368EFC81" w14:textId="1DAC635B" w:rsidR="000C39A9" w:rsidRDefault="00C6680D"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2679A86C" w14:textId="6F5A57BA" w:rsidR="000C39A9" w:rsidRDefault="00D2418A" w:rsidP="001D3760">
            <w:pPr>
              <w:pStyle w:val="TableParagraph"/>
              <w:rPr>
                <w:rFonts w:asciiTheme="minorHAnsi" w:hAnsiTheme="minorHAnsi" w:cstheme="minorHAnsi"/>
              </w:rPr>
            </w:pPr>
            <w:r>
              <w:rPr>
                <w:rFonts w:asciiTheme="minorHAnsi" w:hAnsiTheme="minorHAnsi" w:cstheme="minorHAnsi"/>
              </w:rPr>
              <w:t>Task 1, question 3b</w:t>
            </w:r>
          </w:p>
        </w:tc>
      </w:tr>
      <w:tr w:rsidR="000C39A9" w14:paraId="31C0A6C2" w14:textId="77777777" w:rsidTr="001D268E">
        <w:trPr>
          <w:trHeight w:val="1108"/>
        </w:trPr>
        <w:tc>
          <w:tcPr>
            <w:tcW w:w="524" w:type="dxa"/>
            <w:tcBorders>
              <w:left w:val="nil"/>
              <w:right w:val="nil"/>
            </w:tcBorders>
            <w:shd w:val="clear" w:color="auto" w:fill="EFF5F6"/>
          </w:tcPr>
          <w:p w14:paraId="522CE8E7" w14:textId="46CA3B97" w:rsidR="000C39A9" w:rsidRDefault="000C39A9" w:rsidP="001D3760">
            <w:pPr>
              <w:pStyle w:val="TableParagraph"/>
              <w:spacing w:before="84"/>
              <w:ind w:left="89" w:right="89"/>
              <w:jc w:val="center"/>
            </w:pPr>
            <w:r>
              <w:t>4.3</w:t>
            </w:r>
          </w:p>
        </w:tc>
        <w:tc>
          <w:tcPr>
            <w:tcW w:w="4275" w:type="dxa"/>
            <w:tcBorders>
              <w:left w:val="nil"/>
              <w:right w:val="single" w:sz="4" w:space="0" w:color="D0DFE1"/>
            </w:tcBorders>
            <w:shd w:val="clear" w:color="auto" w:fill="EFF5F6"/>
          </w:tcPr>
          <w:p w14:paraId="1FEFC454" w14:textId="575CE4E6" w:rsidR="000C39A9" w:rsidRDefault="000C39A9" w:rsidP="001D3760">
            <w:pPr>
              <w:pStyle w:val="TableParagraph"/>
              <w:spacing w:before="84" w:line="266" w:lineRule="auto"/>
              <w:ind w:left="107" w:right="486"/>
            </w:pPr>
            <w:r>
              <w:t xml:space="preserve">Evaluate the purpose of collective bargaining and how it works. </w:t>
            </w:r>
          </w:p>
        </w:tc>
        <w:tc>
          <w:tcPr>
            <w:tcW w:w="1317" w:type="dxa"/>
            <w:tcBorders>
              <w:left w:val="single" w:sz="4" w:space="0" w:color="D0DFE1"/>
              <w:right w:val="single" w:sz="4" w:space="0" w:color="D0DFE1"/>
            </w:tcBorders>
          </w:tcPr>
          <w:p w14:paraId="4C4B9F42" w14:textId="796C6D73" w:rsidR="000C39A9" w:rsidRDefault="00C6680D"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0C299187" w14:textId="1DEA726C" w:rsidR="000C39A9" w:rsidRDefault="00D2418A" w:rsidP="001D3760">
            <w:pPr>
              <w:pStyle w:val="TableParagraph"/>
              <w:rPr>
                <w:rFonts w:asciiTheme="minorHAnsi" w:hAnsiTheme="minorHAnsi" w:cstheme="minorHAnsi"/>
              </w:rPr>
            </w:pPr>
            <w:r>
              <w:rPr>
                <w:rFonts w:asciiTheme="minorHAnsi" w:hAnsiTheme="minorHAnsi" w:cstheme="minorHAnsi"/>
              </w:rPr>
              <w:t>Task 1, question 3b</w:t>
            </w:r>
          </w:p>
        </w:tc>
      </w:tr>
      <w:bookmarkEnd w:id="1"/>
    </w:tbl>
    <w:p w14:paraId="6172346A" w14:textId="77777777" w:rsidR="006D535D" w:rsidRDefault="006D535D" w:rsidP="006D535D">
      <w:pPr>
        <w:rPr>
          <w:rFonts w:ascii="Times New Roman"/>
        </w:rPr>
        <w:sectPr w:rsidR="006D535D">
          <w:pgSz w:w="11900" w:h="16850"/>
          <w:pgMar w:top="1040" w:right="840" w:bottom="1180" w:left="780" w:header="575" w:footer="702" w:gutter="0"/>
          <w:cols w:space="720"/>
        </w:sectPr>
      </w:pPr>
    </w:p>
    <w:p w14:paraId="69D56353" w14:textId="77777777" w:rsidR="006D535D" w:rsidRDefault="006D535D" w:rsidP="006D535D">
      <w:pPr>
        <w:rPr>
          <w:sz w:val="9"/>
        </w:rPr>
        <w:sectPr w:rsidR="006D535D">
          <w:pgSz w:w="11900" w:h="16850"/>
          <w:pgMar w:top="1040" w:right="840" w:bottom="1180" w:left="780" w:header="575" w:footer="702" w:gutter="0"/>
          <w:cols w:space="720"/>
        </w:sectPr>
      </w:pPr>
    </w:p>
    <w:p w14:paraId="3A505C1E" w14:textId="77777777" w:rsidR="006D535D" w:rsidRDefault="006D535D" w:rsidP="00FF52D7">
      <w:pPr>
        <w:pStyle w:val="Heading2"/>
        <w:spacing w:before="93"/>
        <w:ind w:left="0"/>
      </w:pPr>
      <w:r>
        <w:rPr>
          <w:color w:val="004146"/>
        </w:rPr>
        <w:t>Declaration of Authentication</w:t>
      </w:r>
    </w:p>
    <w:p w14:paraId="37EAB321" w14:textId="77777777" w:rsidR="006D535D" w:rsidRDefault="006D535D" w:rsidP="00FF52D7">
      <w:pPr>
        <w:pStyle w:val="Heading3"/>
        <w:spacing w:before="275"/>
        <w:ind w:left="0"/>
      </w:pPr>
      <w:r>
        <w:rPr>
          <w:color w:val="7E7E7E"/>
        </w:rPr>
        <w:t>Declaration by learner</w:t>
      </w:r>
    </w:p>
    <w:p w14:paraId="41E6D6B9" w14:textId="77777777" w:rsidR="006D535D" w:rsidRDefault="006D535D" w:rsidP="006D535D">
      <w:pPr>
        <w:pStyle w:val="BodyText"/>
        <w:rPr>
          <w:sz w:val="20"/>
        </w:rPr>
      </w:pPr>
    </w:p>
    <w:p w14:paraId="4FC859F6" w14:textId="77777777" w:rsidR="006D535D" w:rsidRDefault="006D535D" w:rsidP="006D535D">
      <w:pPr>
        <w:pStyle w:val="BodyText"/>
        <w:spacing w:before="6"/>
        <w:rPr>
          <w:sz w:val="16"/>
        </w:rPr>
      </w:pPr>
    </w:p>
    <w:tbl>
      <w:tblPr>
        <w:tblW w:w="0" w:type="auto"/>
        <w:tblInd w:w="36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9012"/>
      </w:tblGrid>
      <w:tr w:rsidR="006D535D" w14:paraId="54A14449" w14:textId="77777777" w:rsidTr="001D268E">
        <w:trPr>
          <w:trHeight w:val="837"/>
        </w:trPr>
        <w:tc>
          <w:tcPr>
            <w:tcW w:w="9012" w:type="dxa"/>
            <w:tcBorders>
              <w:bottom w:val="nil"/>
            </w:tcBorders>
          </w:tcPr>
          <w:p w14:paraId="54301BA4" w14:textId="77777777" w:rsidR="006D535D" w:rsidRDefault="006D535D" w:rsidP="001D268E">
            <w:pPr>
              <w:pStyle w:val="TableParagraph"/>
              <w:spacing w:before="60" w:line="256" w:lineRule="auto"/>
              <w:ind w:left="110" w:right="326"/>
              <w:rPr>
                <w:b/>
              </w:rPr>
            </w:pPr>
            <w:r>
              <w:rPr>
                <w:b/>
              </w:rPr>
              <w:t>I have produced the assessment without assistance from my Assessor other than that which is acceptable under the scheme of assessment.</w:t>
            </w:r>
          </w:p>
        </w:tc>
      </w:tr>
      <w:tr w:rsidR="006D535D" w14:paraId="1F04E6FC" w14:textId="77777777" w:rsidTr="001D268E">
        <w:trPr>
          <w:trHeight w:val="745"/>
        </w:trPr>
        <w:tc>
          <w:tcPr>
            <w:tcW w:w="9012" w:type="dxa"/>
            <w:tcBorders>
              <w:top w:val="nil"/>
              <w:bottom w:val="nil"/>
            </w:tcBorders>
          </w:tcPr>
          <w:p w14:paraId="49C578F7" w14:textId="77777777" w:rsidR="006D535D" w:rsidRDefault="006D535D" w:rsidP="001D268E">
            <w:pPr>
              <w:pStyle w:val="TableParagraph"/>
              <w:spacing w:before="5"/>
              <w:rPr>
                <w:sz w:val="21"/>
              </w:rPr>
            </w:pPr>
          </w:p>
          <w:p w14:paraId="37BE6A68" w14:textId="399A3622" w:rsidR="006D535D" w:rsidRDefault="006D535D" w:rsidP="001D268E">
            <w:pPr>
              <w:pStyle w:val="TableParagraph"/>
              <w:ind w:left="110"/>
              <w:rPr>
                <w:b/>
              </w:rPr>
            </w:pPr>
            <w:r>
              <w:rPr>
                <w:b/>
              </w:rPr>
              <w:t>Learner name:</w:t>
            </w:r>
            <w:r w:rsidR="00C6680D">
              <w:rPr>
                <w:b/>
              </w:rPr>
              <w:t xml:space="preserve"> Charlotte Lawrence</w:t>
            </w:r>
          </w:p>
        </w:tc>
      </w:tr>
      <w:tr w:rsidR="006D535D" w14:paraId="13C2AEEA" w14:textId="77777777" w:rsidTr="001D268E">
        <w:trPr>
          <w:trHeight w:val="737"/>
        </w:trPr>
        <w:tc>
          <w:tcPr>
            <w:tcW w:w="9012" w:type="dxa"/>
            <w:tcBorders>
              <w:top w:val="nil"/>
              <w:bottom w:val="nil"/>
            </w:tcBorders>
          </w:tcPr>
          <w:p w14:paraId="1A1E04CD" w14:textId="77777777" w:rsidR="006D535D" w:rsidRDefault="006D535D" w:rsidP="001D268E">
            <w:pPr>
              <w:pStyle w:val="TableParagraph"/>
              <w:spacing w:before="8"/>
              <w:rPr>
                <w:sz w:val="20"/>
              </w:rPr>
            </w:pPr>
          </w:p>
          <w:p w14:paraId="0CAAE93E" w14:textId="4BECBAFD" w:rsidR="006D535D" w:rsidRDefault="006D535D" w:rsidP="001D268E">
            <w:pPr>
              <w:pStyle w:val="TableParagraph"/>
              <w:ind w:left="110"/>
              <w:rPr>
                <w:b/>
              </w:rPr>
            </w:pPr>
            <w:r>
              <w:rPr>
                <w:b/>
              </w:rPr>
              <w:t>Learner signature:</w:t>
            </w:r>
            <w:r w:rsidR="00C6680D">
              <w:t xml:space="preserve"> </w:t>
            </w:r>
            <w:r w:rsidR="00C6680D">
              <w:rPr>
                <w:noProof/>
              </w:rPr>
              <w:drawing>
                <wp:inline distT="0" distB="0" distL="0" distR="0" wp14:anchorId="76DDCC5E" wp14:editId="22B1DA94">
                  <wp:extent cx="1741336" cy="1305905"/>
                  <wp:effectExtent l="0" t="0" r="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10800000">
                            <a:off x="0" y="0"/>
                            <a:ext cx="1748460" cy="1311247"/>
                          </a:xfrm>
                          <a:prstGeom prst="rect">
                            <a:avLst/>
                          </a:prstGeom>
                          <a:noFill/>
                          <a:ln>
                            <a:noFill/>
                          </a:ln>
                        </pic:spPr>
                      </pic:pic>
                    </a:graphicData>
                  </a:graphic>
                </wp:inline>
              </w:drawing>
            </w:r>
          </w:p>
        </w:tc>
      </w:tr>
      <w:tr w:rsidR="006D535D" w14:paraId="2DB83AD7" w14:textId="77777777" w:rsidTr="001D268E">
        <w:trPr>
          <w:trHeight w:val="797"/>
        </w:trPr>
        <w:tc>
          <w:tcPr>
            <w:tcW w:w="9012" w:type="dxa"/>
            <w:tcBorders>
              <w:top w:val="nil"/>
            </w:tcBorders>
          </w:tcPr>
          <w:p w14:paraId="2EBD141C" w14:textId="77777777" w:rsidR="006D535D" w:rsidRDefault="006D535D" w:rsidP="001D268E">
            <w:pPr>
              <w:pStyle w:val="TableParagraph"/>
              <w:spacing w:before="8"/>
              <w:rPr>
                <w:sz w:val="20"/>
              </w:rPr>
            </w:pPr>
          </w:p>
          <w:p w14:paraId="26B94C7E" w14:textId="4FC14997" w:rsidR="006D535D" w:rsidRDefault="006D535D" w:rsidP="001D268E">
            <w:pPr>
              <w:pStyle w:val="TableParagraph"/>
              <w:spacing w:before="1"/>
              <w:ind w:left="110"/>
              <w:rPr>
                <w:b/>
              </w:rPr>
            </w:pPr>
            <w:r>
              <w:rPr>
                <w:b/>
              </w:rPr>
              <w:t>Date:</w:t>
            </w:r>
            <w:r w:rsidR="00C6680D">
              <w:rPr>
                <w:b/>
              </w:rPr>
              <w:t xml:space="preserve"> 19.04.22</w:t>
            </w:r>
          </w:p>
        </w:tc>
      </w:tr>
    </w:tbl>
    <w:p w14:paraId="0FB6255F" w14:textId="77777777" w:rsidR="006D535D" w:rsidRDefault="006D535D" w:rsidP="006D535D">
      <w:pPr>
        <w:pStyle w:val="BodyText"/>
        <w:spacing w:before="9"/>
        <w:rPr>
          <w:sz w:val="12"/>
        </w:rPr>
      </w:pPr>
    </w:p>
    <w:p w14:paraId="59C46A21" w14:textId="77777777" w:rsidR="006D535D" w:rsidRDefault="006D535D" w:rsidP="006D535D">
      <w:pPr>
        <w:spacing w:before="92"/>
        <w:ind w:left="352"/>
        <w:rPr>
          <w:sz w:val="28"/>
        </w:rPr>
      </w:pPr>
      <w:r>
        <w:rPr>
          <w:color w:val="7E7E7E"/>
          <w:sz w:val="28"/>
        </w:rPr>
        <w:t>Declaration by Assessor</w:t>
      </w:r>
    </w:p>
    <w:p w14:paraId="5F284BCD" w14:textId="77777777" w:rsidR="006D535D" w:rsidRDefault="006D535D" w:rsidP="006D535D">
      <w:pPr>
        <w:pStyle w:val="BodyText"/>
        <w:rPr>
          <w:sz w:val="20"/>
        </w:rPr>
      </w:pPr>
    </w:p>
    <w:p w14:paraId="27F0F32E" w14:textId="77777777" w:rsidR="006D535D" w:rsidRDefault="006D535D" w:rsidP="006D535D">
      <w:pPr>
        <w:pStyle w:val="BodyText"/>
        <w:spacing w:before="6"/>
        <w:rPr>
          <w:sz w:val="16"/>
        </w:rPr>
      </w:pPr>
    </w:p>
    <w:tbl>
      <w:tblPr>
        <w:tblW w:w="0" w:type="auto"/>
        <w:tblInd w:w="36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9012"/>
      </w:tblGrid>
      <w:tr w:rsidR="006D535D" w14:paraId="2622A3CC" w14:textId="77777777" w:rsidTr="001D268E">
        <w:trPr>
          <w:trHeight w:val="1784"/>
        </w:trPr>
        <w:tc>
          <w:tcPr>
            <w:tcW w:w="9012" w:type="dxa"/>
            <w:tcBorders>
              <w:bottom w:val="nil"/>
            </w:tcBorders>
          </w:tcPr>
          <w:p w14:paraId="61AE0147" w14:textId="17EB3AB8" w:rsidR="006D535D" w:rsidRDefault="006D535D" w:rsidP="001D268E">
            <w:pPr>
              <w:pStyle w:val="TableParagraph"/>
              <w:spacing w:before="60"/>
              <w:ind w:left="110"/>
              <w:rPr>
                <w:b/>
              </w:rPr>
            </w:pPr>
            <w:r>
              <w:rPr>
                <w:b/>
              </w:rPr>
              <w:t>I confirm that:</w:t>
            </w:r>
          </w:p>
          <w:p w14:paraId="36386043" w14:textId="77777777" w:rsidR="004D4301" w:rsidRDefault="004D4301" w:rsidP="001D268E">
            <w:pPr>
              <w:pStyle w:val="TableParagraph"/>
              <w:spacing w:before="60"/>
              <w:ind w:left="110"/>
              <w:rPr>
                <w:b/>
              </w:rPr>
            </w:pPr>
          </w:p>
          <w:p w14:paraId="6B73EB44" w14:textId="77777777" w:rsidR="006D535D" w:rsidRDefault="006D535D" w:rsidP="001D268E">
            <w:pPr>
              <w:pStyle w:val="TableParagraph"/>
              <w:numPr>
                <w:ilvl w:val="0"/>
                <w:numId w:val="1"/>
              </w:numPr>
              <w:tabs>
                <w:tab w:val="left" w:pos="830"/>
                <w:tab w:val="left" w:pos="831"/>
              </w:tabs>
              <w:spacing w:before="15" w:line="264" w:lineRule="auto"/>
              <w:ind w:right="736"/>
              <w:rPr>
                <w:b/>
              </w:rPr>
            </w:pPr>
            <w:r>
              <w:rPr>
                <w:b/>
              </w:rPr>
              <w:t>The learner’s work was conducted under any conditions laid out by the assessment</w:t>
            </w:r>
            <w:r>
              <w:rPr>
                <w:b/>
                <w:spacing w:val="-1"/>
              </w:rPr>
              <w:t xml:space="preserve"> </w:t>
            </w:r>
            <w:r>
              <w:rPr>
                <w:b/>
              </w:rPr>
              <w:t>brief.</w:t>
            </w:r>
          </w:p>
          <w:p w14:paraId="59156DD0" w14:textId="77777777" w:rsidR="006D535D" w:rsidRDefault="006D535D" w:rsidP="001D268E">
            <w:pPr>
              <w:pStyle w:val="TableParagraph"/>
              <w:numPr>
                <w:ilvl w:val="0"/>
                <w:numId w:val="1"/>
              </w:numPr>
              <w:tabs>
                <w:tab w:val="left" w:pos="830"/>
                <w:tab w:val="left" w:pos="831"/>
              </w:tabs>
              <w:spacing w:before="121" w:line="264" w:lineRule="auto"/>
              <w:ind w:right="274"/>
              <w:rPr>
                <w:b/>
              </w:rPr>
            </w:pPr>
            <w:r>
              <w:rPr>
                <w:b/>
              </w:rPr>
              <w:t>I am satisfied that to the best of my knowledge, the work produced is</w:t>
            </w:r>
            <w:r>
              <w:rPr>
                <w:b/>
                <w:spacing w:val="-23"/>
              </w:rPr>
              <w:t xml:space="preserve"> </w:t>
            </w:r>
            <w:r>
              <w:rPr>
                <w:b/>
              </w:rPr>
              <w:t>solely that of the</w:t>
            </w:r>
            <w:r>
              <w:rPr>
                <w:b/>
                <w:spacing w:val="-4"/>
              </w:rPr>
              <w:t xml:space="preserve"> </w:t>
            </w:r>
            <w:r>
              <w:rPr>
                <w:b/>
              </w:rPr>
              <w:t>learner.</w:t>
            </w:r>
          </w:p>
        </w:tc>
      </w:tr>
      <w:tr w:rsidR="006D535D" w14:paraId="70F65A35" w14:textId="77777777" w:rsidTr="001D268E">
        <w:trPr>
          <w:trHeight w:val="739"/>
        </w:trPr>
        <w:tc>
          <w:tcPr>
            <w:tcW w:w="9012" w:type="dxa"/>
            <w:tcBorders>
              <w:top w:val="nil"/>
              <w:bottom w:val="nil"/>
            </w:tcBorders>
          </w:tcPr>
          <w:p w14:paraId="19F29DC8" w14:textId="77777777" w:rsidR="006D535D" w:rsidRDefault="006D535D" w:rsidP="001D268E">
            <w:pPr>
              <w:pStyle w:val="TableParagraph"/>
              <w:spacing w:before="11"/>
              <w:rPr>
                <w:sz w:val="20"/>
              </w:rPr>
            </w:pPr>
          </w:p>
          <w:p w14:paraId="0B9BBEE0" w14:textId="77777777" w:rsidR="006D535D" w:rsidRDefault="006D535D" w:rsidP="001D268E">
            <w:pPr>
              <w:pStyle w:val="TableParagraph"/>
              <w:ind w:left="110"/>
              <w:rPr>
                <w:b/>
              </w:rPr>
            </w:pPr>
            <w:r>
              <w:rPr>
                <w:b/>
              </w:rPr>
              <w:t>Assessor name:</w:t>
            </w:r>
          </w:p>
        </w:tc>
      </w:tr>
      <w:tr w:rsidR="006D535D" w14:paraId="03441B4D" w14:textId="77777777" w:rsidTr="001D268E">
        <w:trPr>
          <w:trHeight w:val="736"/>
        </w:trPr>
        <w:tc>
          <w:tcPr>
            <w:tcW w:w="9012" w:type="dxa"/>
            <w:tcBorders>
              <w:top w:val="nil"/>
              <w:bottom w:val="nil"/>
            </w:tcBorders>
          </w:tcPr>
          <w:p w14:paraId="35EFA45B" w14:textId="77777777" w:rsidR="006D535D" w:rsidRDefault="006D535D" w:rsidP="001D268E">
            <w:pPr>
              <w:pStyle w:val="TableParagraph"/>
              <w:spacing w:before="8"/>
              <w:rPr>
                <w:sz w:val="20"/>
              </w:rPr>
            </w:pPr>
          </w:p>
          <w:p w14:paraId="45810FB3" w14:textId="77777777" w:rsidR="006D535D" w:rsidRDefault="006D535D" w:rsidP="001D268E">
            <w:pPr>
              <w:pStyle w:val="TableParagraph"/>
              <w:ind w:left="110"/>
              <w:rPr>
                <w:b/>
              </w:rPr>
            </w:pPr>
            <w:r>
              <w:rPr>
                <w:b/>
              </w:rPr>
              <w:t>Assessor signature:</w:t>
            </w:r>
          </w:p>
        </w:tc>
      </w:tr>
      <w:tr w:rsidR="006D535D" w14:paraId="02324593" w14:textId="77777777" w:rsidTr="001D268E">
        <w:trPr>
          <w:trHeight w:val="799"/>
        </w:trPr>
        <w:tc>
          <w:tcPr>
            <w:tcW w:w="9012" w:type="dxa"/>
            <w:tcBorders>
              <w:top w:val="nil"/>
            </w:tcBorders>
          </w:tcPr>
          <w:p w14:paraId="66D80135" w14:textId="77777777" w:rsidR="006D535D" w:rsidRDefault="006D535D" w:rsidP="001D268E">
            <w:pPr>
              <w:pStyle w:val="TableParagraph"/>
              <w:spacing w:before="8"/>
              <w:rPr>
                <w:sz w:val="20"/>
              </w:rPr>
            </w:pPr>
          </w:p>
          <w:p w14:paraId="07B33CDB" w14:textId="77777777" w:rsidR="006D535D" w:rsidRDefault="006D535D" w:rsidP="001D268E">
            <w:pPr>
              <w:pStyle w:val="TableParagraph"/>
              <w:ind w:left="110"/>
              <w:rPr>
                <w:b/>
              </w:rPr>
            </w:pPr>
            <w:r>
              <w:rPr>
                <w:b/>
              </w:rPr>
              <w:t>Date:</w:t>
            </w:r>
          </w:p>
        </w:tc>
      </w:tr>
    </w:tbl>
    <w:p w14:paraId="5DA3CBBA" w14:textId="77777777" w:rsidR="006D535D" w:rsidRDefault="006D535D" w:rsidP="006D535D"/>
    <w:p w14:paraId="616E77F4" w14:textId="3188EF41" w:rsidR="008D0E3B" w:rsidRDefault="008D0E3B">
      <w:pPr>
        <w:rPr>
          <w:sz w:val="9"/>
        </w:rPr>
      </w:pPr>
      <w:r>
        <w:rPr>
          <w:sz w:val="9"/>
        </w:rPr>
        <w:br w:type="page"/>
      </w:r>
    </w:p>
    <w:p w14:paraId="1091EB8D" w14:textId="1C7BFE7A" w:rsidR="00EC1901" w:rsidRPr="008536DD" w:rsidRDefault="00EC1901" w:rsidP="00EC1901">
      <w:pPr>
        <w:pStyle w:val="Nornal"/>
        <w:spacing w:afterLines="360" w:after="864"/>
        <w:rPr>
          <w:b/>
          <w:color w:val="632423" w:themeColor="accent2" w:themeShade="80"/>
          <w:sz w:val="48"/>
          <w:szCs w:val="48"/>
        </w:rPr>
      </w:pPr>
      <w:r w:rsidRPr="0051227B">
        <w:rPr>
          <w:noProof/>
          <w:color w:val="943634" w:themeColor="accent2" w:themeShade="BF"/>
          <w:sz w:val="48"/>
          <w:szCs w:val="48"/>
          <w:lang w:val="en-US"/>
        </w:rPr>
        <w:drawing>
          <wp:anchor distT="0" distB="0" distL="114300" distR="114300" simplePos="0" relativeHeight="251658248" behindDoc="1" locked="0" layoutInCell="1" allowOverlap="1" wp14:anchorId="74C3A2DA" wp14:editId="104B8879">
            <wp:simplePos x="0" y="0"/>
            <wp:positionH relativeFrom="column">
              <wp:posOffset>4957445</wp:posOffset>
            </wp:positionH>
            <wp:positionV relativeFrom="paragraph">
              <wp:posOffset>85090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2"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C76B8">
        <w:rPr>
          <w:color w:val="004146"/>
          <w:sz w:val="56"/>
          <w:szCs w:val="56"/>
        </w:rPr>
        <w:t>5</w:t>
      </w:r>
      <w:r w:rsidR="00177AAC">
        <w:rPr>
          <w:color w:val="004146"/>
          <w:sz w:val="56"/>
          <w:szCs w:val="56"/>
        </w:rPr>
        <w:t>HR</w:t>
      </w:r>
      <w:r w:rsidR="009C2BC4">
        <w:rPr>
          <w:color w:val="004146"/>
          <w:sz w:val="56"/>
          <w:szCs w:val="56"/>
        </w:rPr>
        <w:t>01</w:t>
      </w:r>
      <w:r w:rsidRPr="000C76B8">
        <w:rPr>
          <w:color w:val="004146"/>
          <w:sz w:val="56"/>
          <w:szCs w:val="56"/>
        </w:rPr>
        <w:t xml:space="preserve"> </w:t>
      </w:r>
      <w:r w:rsidRPr="000C76B8">
        <w:rPr>
          <w:color w:val="004146"/>
          <w:sz w:val="56"/>
          <w:szCs w:val="56"/>
        </w:rPr>
        <w:br/>
      </w:r>
      <w:r w:rsidR="00177AAC">
        <w:rPr>
          <w:color w:val="004146"/>
          <w:sz w:val="56"/>
          <w:szCs w:val="56"/>
        </w:rPr>
        <w:t>Employment Relationship Management</w:t>
      </w:r>
    </w:p>
    <w:p w14:paraId="49062E01" w14:textId="5D60C847" w:rsidR="00EC1901" w:rsidRDefault="00EC1901" w:rsidP="00EC1901">
      <w:pPr>
        <w:pStyle w:val="Heading1"/>
        <w:ind w:left="0"/>
        <w:rPr>
          <w:sz w:val="40"/>
          <w:szCs w:val="40"/>
        </w:rPr>
      </w:pPr>
      <w:r w:rsidRPr="008536DD">
        <w:rPr>
          <w:sz w:val="40"/>
          <w:szCs w:val="40"/>
        </w:rPr>
        <w:t>Assessment Criteria marking descriptors</w:t>
      </w:r>
    </w:p>
    <w:p w14:paraId="6E560D33" w14:textId="77777777" w:rsidR="00C65D55" w:rsidRPr="008536DD" w:rsidRDefault="00C65D55" w:rsidP="00EC1901">
      <w:pPr>
        <w:pStyle w:val="Heading1"/>
        <w:ind w:left="0"/>
        <w:rPr>
          <w:sz w:val="40"/>
          <w:szCs w:val="40"/>
        </w:rPr>
      </w:pPr>
    </w:p>
    <w:p w14:paraId="0D1FB588" w14:textId="77777777" w:rsidR="00EC1901" w:rsidRDefault="00EC1901" w:rsidP="00EC1901">
      <w:pPr>
        <w:pStyle w:val="Nornal"/>
      </w:pPr>
      <w:r>
        <w:t xml:space="preserve">Assessors will mark in line with the following assessment criteria (AC) marking descriptors, and will indicate where the learner sits within the marking band range </w:t>
      </w:r>
      <w:r w:rsidRPr="000D3D54">
        <w:rPr>
          <w:rStyle w:val="IntenseEmphasis"/>
          <w:b/>
          <w:color w:val="9BBB59" w:themeColor="accent3"/>
        </w:rPr>
        <w:t>for each AC</w:t>
      </w:r>
      <w:r>
        <w:t xml:space="preserve">. </w:t>
      </w:r>
    </w:p>
    <w:p w14:paraId="1483DBBB" w14:textId="77777777" w:rsidR="00EC1901" w:rsidRPr="00985F35" w:rsidRDefault="00EC1901" w:rsidP="00EC1901">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19146B0" w14:textId="77777777" w:rsidR="00EC1901" w:rsidRPr="00985F35" w:rsidRDefault="00EC1901" w:rsidP="00EC1901">
      <w:pPr>
        <w:pStyle w:val="Nornal"/>
      </w:pPr>
      <w:r>
        <w:t xml:space="preserve">The grid below shows the range for each unit assessment result based on total number of marks awarded across all assessment criteria.  </w:t>
      </w:r>
    </w:p>
    <w:p w14:paraId="5D5198CA" w14:textId="77777777" w:rsidR="00EC1901" w:rsidRPr="00985F35" w:rsidRDefault="00EC1901" w:rsidP="00EC1901">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1E5F68D5" w14:textId="77777777" w:rsidR="00EC1901" w:rsidRDefault="00EC1901" w:rsidP="00EC1901">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4D4578FD" w14:textId="77777777" w:rsidR="00EC1901" w:rsidRPr="001E3FCC" w:rsidRDefault="00EC1901" w:rsidP="00EC1901">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7D3F51EE" w14:textId="77777777" w:rsidR="00EC1901" w:rsidRPr="000B36B5" w:rsidRDefault="00EC1901" w:rsidP="00EC1901">
      <w:pPr>
        <w:rPr>
          <w:b/>
          <w:bCs/>
          <w:color w:val="4F6228"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EC1901" w:rsidRPr="000B36B5" w14:paraId="374DDBA9" w14:textId="77777777" w:rsidTr="00D95240">
        <w:trPr>
          <w:trHeight w:val="50"/>
        </w:trPr>
        <w:tc>
          <w:tcPr>
            <w:tcW w:w="3005" w:type="dxa"/>
            <w:shd w:val="clear" w:color="auto" w:fill="DDCCE6"/>
            <w:vAlign w:val="center"/>
          </w:tcPr>
          <w:p w14:paraId="0137175E" w14:textId="77777777" w:rsidR="00EC1901" w:rsidRPr="000B36B5" w:rsidRDefault="00EC1901" w:rsidP="00D95240">
            <w:pPr>
              <w:pStyle w:val="Nornal"/>
              <w:spacing w:after="60" w:line="276" w:lineRule="auto"/>
              <w:rPr>
                <w:b/>
                <w:bCs/>
                <w:color w:val="4F6228" w:themeColor="accent3" w:themeShade="80"/>
              </w:rPr>
            </w:pPr>
            <w:r w:rsidRPr="000B36B5">
              <w:rPr>
                <w:b/>
                <w:bCs/>
                <w:color w:val="4F6228" w:themeColor="accent3" w:themeShade="80"/>
              </w:rPr>
              <w:t>Overall mark</w:t>
            </w:r>
          </w:p>
        </w:tc>
        <w:tc>
          <w:tcPr>
            <w:tcW w:w="3005" w:type="dxa"/>
            <w:shd w:val="clear" w:color="auto" w:fill="DDCCE6"/>
            <w:vAlign w:val="center"/>
          </w:tcPr>
          <w:p w14:paraId="39882706" w14:textId="77777777" w:rsidR="00EC1901" w:rsidRPr="000B36B5" w:rsidRDefault="00EC1901" w:rsidP="00D95240">
            <w:pPr>
              <w:pStyle w:val="Nornal"/>
              <w:spacing w:after="60" w:line="276" w:lineRule="auto"/>
              <w:rPr>
                <w:b/>
                <w:bCs/>
                <w:color w:val="4F6228" w:themeColor="accent3" w:themeShade="80"/>
              </w:rPr>
            </w:pPr>
            <w:r w:rsidRPr="000B36B5">
              <w:rPr>
                <w:b/>
                <w:bCs/>
                <w:color w:val="4F6228" w:themeColor="accent3" w:themeShade="80"/>
              </w:rPr>
              <w:t>Unit result</w:t>
            </w:r>
          </w:p>
        </w:tc>
      </w:tr>
      <w:tr w:rsidR="00EC1901" w:rsidRPr="00431C3E" w14:paraId="7F66CA66" w14:textId="77777777" w:rsidTr="00D95240">
        <w:trPr>
          <w:trHeight w:val="454"/>
        </w:trPr>
        <w:tc>
          <w:tcPr>
            <w:tcW w:w="3005" w:type="dxa"/>
            <w:shd w:val="clear" w:color="auto" w:fill="B3D7DB"/>
            <w:vAlign w:val="center"/>
          </w:tcPr>
          <w:p w14:paraId="40F0B677" w14:textId="783C9216" w:rsidR="00EC1901" w:rsidRPr="00431C3E" w:rsidRDefault="00EC1901" w:rsidP="00D95240">
            <w:pPr>
              <w:pStyle w:val="Nornal"/>
              <w:spacing w:after="60" w:line="276" w:lineRule="auto"/>
              <w:rPr>
                <w:b/>
                <w:bCs/>
              </w:rPr>
            </w:pPr>
            <w:r w:rsidRPr="00431C3E">
              <w:rPr>
                <w:b/>
                <w:bCs/>
              </w:rPr>
              <w:t xml:space="preserve">0 to </w:t>
            </w:r>
            <w:r w:rsidR="00851371">
              <w:rPr>
                <w:b/>
                <w:bCs/>
              </w:rPr>
              <w:t>31</w:t>
            </w:r>
          </w:p>
        </w:tc>
        <w:tc>
          <w:tcPr>
            <w:tcW w:w="3005" w:type="dxa"/>
            <w:shd w:val="clear" w:color="auto" w:fill="B3D7DB"/>
            <w:vAlign w:val="center"/>
          </w:tcPr>
          <w:p w14:paraId="6D94C56D" w14:textId="77777777" w:rsidR="00EC1901" w:rsidRPr="00431C3E" w:rsidRDefault="00EC1901" w:rsidP="00D95240">
            <w:pPr>
              <w:pStyle w:val="Nornal"/>
              <w:spacing w:after="60" w:line="276" w:lineRule="auto"/>
              <w:rPr>
                <w:b/>
                <w:bCs/>
              </w:rPr>
            </w:pPr>
            <w:r w:rsidRPr="00431C3E">
              <w:rPr>
                <w:b/>
                <w:bCs/>
              </w:rPr>
              <w:t>Fail</w:t>
            </w:r>
          </w:p>
        </w:tc>
      </w:tr>
      <w:tr w:rsidR="00EC1901" w:rsidRPr="00431C3E" w14:paraId="2C7F08A1" w14:textId="77777777" w:rsidTr="00D95240">
        <w:trPr>
          <w:trHeight w:val="454"/>
        </w:trPr>
        <w:tc>
          <w:tcPr>
            <w:tcW w:w="3005" w:type="dxa"/>
            <w:shd w:val="clear" w:color="auto" w:fill="CEE6E8"/>
            <w:vAlign w:val="center"/>
          </w:tcPr>
          <w:p w14:paraId="256FA929" w14:textId="0C950676" w:rsidR="00EC1901" w:rsidRPr="000E286F" w:rsidRDefault="00851371" w:rsidP="00D95240">
            <w:pPr>
              <w:pStyle w:val="Nornal"/>
              <w:spacing w:after="60" w:line="276" w:lineRule="auto"/>
              <w:rPr>
                <w:b/>
                <w:bCs/>
              </w:rPr>
            </w:pPr>
            <w:r>
              <w:rPr>
                <w:b/>
                <w:bCs/>
              </w:rPr>
              <w:t>3</w:t>
            </w:r>
            <w:r w:rsidR="00B64936">
              <w:rPr>
                <w:b/>
                <w:bCs/>
              </w:rPr>
              <w:t>2</w:t>
            </w:r>
            <w:r w:rsidR="00EC1901" w:rsidRPr="000E286F">
              <w:rPr>
                <w:b/>
                <w:bCs/>
              </w:rPr>
              <w:t xml:space="preserve"> to </w:t>
            </w:r>
            <w:r>
              <w:rPr>
                <w:b/>
                <w:bCs/>
              </w:rPr>
              <w:t>41</w:t>
            </w:r>
            <w:r w:rsidR="00EC1901" w:rsidRPr="000E286F">
              <w:rPr>
                <w:b/>
                <w:bCs/>
              </w:rPr>
              <w:t xml:space="preserve"> </w:t>
            </w:r>
          </w:p>
        </w:tc>
        <w:tc>
          <w:tcPr>
            <w:tcW w:w="3005" w:type="dxa"/>
            <w:shd w:val="clear" w:color="auto" w:fill="CEE6E8"/>
            <w:vAlign w:val="center"/>
          </w:tcPr>
          <w:p w14:paraId="47B95858" w14:textId="77777777" w:rsidR="00EC1901" w:rsidRPr="00431C3E" w:rsidRDefault="00EC1901" w:rsidP="00D95240">
            <w:pPr>
              <w:pStyle w:val="Nornal"/>
              <w:spacing w:after="60" w:line="276" w:lineRule="auto"/>
              <w:rPr>
                <w:b/>
                <w:bCs/>
              </w:rPr>
            </w:pPr>
            <w:r>
              <w:rPr>
                <w:b/>
                <w:bCs/>
              </w:rPr>
              <w:t xml:space="preserve">Low </w:t>
            </w:r>
            <w:r w:rsidRPr="00431C3E">
              <w:rPr>
                <w:b/>
                <w:bCs/>
              </w:rPr>
              <w:t>Pass</w:t>
            </w:r>
          </w:p>
        </w:tc>
      </w:tr>
      <w:tr w:rsidR="00EC1901" w:rsidRPr="00431C3E" w14:paraId="4BCF7F18" w14:textId="77777777" w:rsidTr="00D95240">
        <w:trPr>
          <w:trHeight w:val="454"/>
        </w:trPr>
        <w:tc>
          <w:tcPr>
            <w:tcW w:w="3005" w:type="dxa"/>
            <w:shd w:val="clear" w:color="auto" w:fill="E3EFF1"/>
            <w:vAlign w:val="center"/>
          </w:tcPr>
          <w:p w14:paraId="207AC81B" w14:textId="6694FCB6" w:rsidR="00EC1901" w:rsidRPr="000E286F" w:rsidRDefault="00851371" w:rsidP="00D95240">
            <w:pPr>
              <w:pStyle w:val="Nornal"/>
              <w:spacing w:after="60" w:line="276" w:lineRule="auto"/>
              <w:rPr>
                <w:b/>
                <w:bCs/>
              </w:rPr>
            </w:pPr>
            <w:r>
              <w:rPr>
                <w:b/>
                <w:bCs/>
              </w:rPr>
              <w:t>42</w:t>
            </w:r>
            <w:r w:rsidR="00EC1901" w:rsidRPr="000E286F">
              <w:rPr>
                <w:b/>
                <w:bCs/>
              </w:rPr>
              <w:t xml:space="preserve"> to </w:t>
            </w:r>
            <w:r>
              <w:rPr>
                <w:b/>
                <w:bCs/>
              </w:rPr>
              <w:t>52</w:t>
            </w:r>
          </w:p>
        </w:tc>
        <w:tc>
          <w:tcPr>
            <w:tcW w:w="3005" w:type="dxa"/>
            <w:shd w:val="clear" w:color="auto" w:fill="E3EFF1"/>
            <w:vAlign w:val="center"/>
          </w:tcPr>
          <w:p w14:paraId="215B6F74" w14:textId="77777777" w:rsidR="00EC1901" w:rsidRPr="00431C3E" w:rsidRDefault="00EC1901" w:rsidP="00D95240">
            <w:pPr>
              <w:pStyle w:val="Nornal"/>
              <w:spacing w:after="60" w:line="276" w:lineRule="auto"/>
              <w:rPr>
                <w:b/>
                <w:bCs/>
              </w:rPr>
            </w:pPr>
            <w:r>
              <w:rPr>
                <w:b/>
                <w:bCs/>
              </w:rPr>
              <w:t>Pass</w:t>
            </w:r>
          </w:p>
        </w:tc>
      </w:tr>
      <w:tr w:rsidR="00EC1901" w:rsidRPr="00431C3E" w14:paraId="5A9DB397" w14:textId="77777777" w:rsidTr="00D95240">
        <w:trPr>
          <w:trHeight w:val="50"/>
        </w:trPr>
        <w:tc>
          <w:tcPr>
            <w:tcW w:w="3005" w:type="dxa"/>
            <w:shd w:val="clear" w:color="auto" w:fill="EFF6F7"/>
            <w:vAlign w:val="center"/>
          </w:tcPr>
          <w:p w14:paraId="724BA045" w14:textId="77F636EB" w:rsidR="00EC1901" w:rsidRPr="000E286F" w:rsidRDefault="00851371" w:rsidP="00D95240">
            <w:pPr>
              <w:pStyle w:val="Nornal"/>
              <w:spacing w:after="60" w:line="276" w:lineRule="auto"/>
              <w:rPr>
                <w:b/>
                <w:bCs/>
              </w:rPr>
            </w:pPr>
            <w:r>
              <w:rPr>
                <w:b/>
                <w:bCs/>
              </w:rPr>
              <w:t>53</w:t>
            </w:r>
            <w:r w:rsidR="00EC1901" w:rsidRPr="000E286F">
              <w:rPr>
                <w:b/>
                <w:bCs/>
              </w:rPr>
              <w:t xml:space="preserve"> to </w:t>
            </w:r>
            <w:r>
              <w:rPr>
                <w:b/>
                <w:bCs/>
              </w:rPr>
              <w:t>64</w:t>
            </w:r>
          </w:p>
        </w:tc>
        <w:tc>
          <w:tcPr>
            <w:tcW w:w="3005" w:type="dxa"/>
            <w:shd w:val="clear" w:color="auto" w:fill="EFF6F7"/>
            <w:vAlign w:val="center"/>
          </w:tcPr>
          <w:p w14:paraId="5A506E20" w14:textId="77777777" w:rsidR="00EC1901" w:rsidRPr="00431C3E" w:rsidRDefault="00EC1901" w:rsidP="00D95240">
            <w:pPr>
              <w:pStyle w:val="Nornal"/>
              <w:spacing w:after="60" w:line="276" w:lineRule="auto"/>
              <w:rPr>
                <w:b/>
                <w:bCs/>
              </w:rPr>
            </w:pPr>
            <w:r>
              <w:rPr>
                <w:b/>
                <w:bCs/>
              </w:rPr>
              <w:t>High Pass</w:t>
            </w:r>
          </w:p>
        </w:tc>
      </w:tr>
    </w:tbl>
    <w:p w14:paraId="6EFF8C42" w14:textId="77777777" w:rsidR="00EC1901" w:rsidRPr="00EA1ACB" w:rsidRDefault="00EC1901" w:rsidP="00EC1901">
      <w:pPr>
        <w:rPr>
          <w:color w:val="4F81BD" w:themeColor="accent1"/>
        </w:rPr>
      </w:pPr>
      <w:r>
        <w:rPr>
          <w:b/>
          <w:bCs/>
          <w:color w:val="244061" w:themeColor="accent1" w:themeShade="80"/>
          <w:sz w:val="36"/>
          <w:szCs w:val="36"/>
        </w:rPr>
        <w:br w:type="page"/>
      </w:r>
    </w:p>
    <w:p w14:paraId="5CB4A919" w14:textId="77777777" w:rsidR="00EC1901" w:rsidRPr="00490727" w:rsidRDefault="00EC1901" w:rsidP="00EC1901">
      <w:pPr>
        <w:pStyle w:val="Heading1"/>
        <w:rPr>
          <w:rFonts w:cstheme="majorHAnsi"/>
          <w:i w:val="0"/>
          <w:color w:val="4F6228" w:themeColor="accent3" w:themeShade="80"/>
        </w:rPr>
      </w:pPr>
      <w:r w:rsidRPr="000C76B8">
        <w:rPr>
          <w:sz w:val="40"/>
          <w:szCs w:val="40"/>
          <w:lang w:eastAsia="en-GB"/>
        </w:rPr>
        <w:t>Marking Descriptors</w:t>
      </w:r>
    </w:p>
    <w:tbl>
      <w:tblPr>
        <w:tblStyle w:val="TableGrid"/>
        <w:tblpPr w:leftFromText="180" w:rightFromText="180" w:vertAnchor="page" w:horzAnchor="margin" w:tblpY="1891"/>
        <w:tblW w:w="9620" w:type="dxa"/>
        <w:tbl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insideH w:val="single" w:sz="4" w:space="0" w:color="632423"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EC1901" w:rsidRPr="00C371C6" w14:paraId="7FC0E8CD" w14:textId="77777777" w:rsidTr="00D95240">
        <w:trPr>
          <w:cantSplit/>
          <w:trHeight w:val="344"/>
          <w:tblHeader/>
        </w:trPr>
        <w:tc>
          <w:tcPr>
            <w:tcW w:w="964" w:type="dxa"/>
            <w:shd w:val="clear" w:color="auto" w:fill="B3D7DB"/>
          </w:tcPr>
          <w:p w14:paraId="19C81E4B" w14:textId="77777777" w:rsidR="00EC1901" w:rsidRPr="00B76DF2" w:rsidRDefault="00EC1901" w:rsidP="00D95240">
            <w:pPr>
              <w:pStyle w:val="Nornal"/>
              <w:spacing w:after="60"/>
              <w:rPr>
                <w:b/>
                <w:bCs/>
                <w:color w:val="632423" w:themeColor="accent2" w:themeShade="80"/>
                <w:sz w:val="32"/>
                <w:szCs w:val="32"/>
              </w:rPr>
            </w:pPr>
            <w:r w:rsidRPr="00B76DF2">
              <w:rPr>
                <w:b/>
                <w:bCs/>
                <w:color w:val="632423" w:themeColor="accent2" w:themeShade="80"/>
                <w:sz w:val="32"/>
                <w:szCs w:val="32"/>
              </w:rPr>
              <w:t>Mark</w:t>
            </w:r>
          </w:p>
        </w:tc>
        <w:tc>
          <w:tcPr>
            <w:tcW w:w="1590" w:type="dxa"/>
            <w:tcBorders>
              <w:right w:val="single" w:sz="4" w:space="0" w:color="85BFC5"/>
            </w:tcBorders>
            <w:shd w:val="clear" w:color="auto" w:fill="B3D7DB"/>
          </w:tcPr>
          <w:p w14:paraId="2D3EE08A" w14:textId="77777777" w:rsidR="00EC1901" w:rsidRPr="00B76DF2" w:rsidRDefault="00EC1901" w:rsidP="00D95240">
            <w:pPr>
              <w:pStyle w:val="Nornal"/>
              <w:spacing w:after="60"/>
              <w:rPr>
                <w:b/>
                <w:bCs/>
                <w:color w:val="632423" w:themeColor="accent2" w:themeShade="80"/>
                <w:sz w:val="32"/>
                <w:szCs w:val="32"/>
              </w:rPr>
            </w:pPr>
            <w:r w:rsidRPr="00B76DF2">
              <w:rPr>
                <w:b/>
                <w:bCs/>
                <w:color w:val="632423" w:themeColor="accent2" w:themeShade="80"/>
                <w:sz w:val="32"/>
                <w:szCs w:val="32"/>
              </w:rPr>
              <w:t>Range</w:t>
            </w:r>
          </w:p>
        </w:tc>
        <w:tc>
          <w:tcPr>
            <w:tcW w:w="7066" w:type="dxa"/>
            <w:tcBorders>
              <w:left w:val="single" w:sz="4" w:space="0" w:color="85BFC5"/>
            </w:tcBorders>
            <w:shd w:val="clear" w:color="auto" w:fill="B3D7DB"/>
          </w:tcPr>
          <w:p w14:paraId="6038D7EF" w14:textId="77777777" w:rsidR="00EC1901" w:rsidRPr="00BB7D14" w:rsidRDefault="00EC1901" w:rsidP="00D95240">
            <w:pPr>
              <w:rPr>
                <w:b/>
                <w:color w:val="632423" w:themeColor="accent2" w:themeShade="80"/>
                <w:sz w:val="32"/>
                <w:szCs w:val="32"/>
              </w:rPr>
            </w:pPr>
            <w:r w:rsidRPr="00BB7D14">
              <w:rPr>
                <w:b/>
                <w:color w:val="632423" w:themeColor="accent2" w:themeShade="80"/>
                <w:sz w:val="32"/>
                <w:szCs w:val="32"/>
              </w:rPr>
              <w:t>Descriptor</w:t>
            </w:r>
          </w:p>
        </w:tc>
      </w:tr>
      <w:tr w:rsidR="00EC1901" w:rsidRPr="00290767" w14:paraId="733755A7" w14:textId="77777777" w:rsidTr="00D95240">
        <w:trPr>
          <w:cantSplit/>
          <w:trHeight w:val="494"/>
          <w:tblHeader/>
        </w:trPr>
        <w:tc>
          <w:tcPr>
            <w:tcW w:w="964" w:type="dxa"/>
            <w:shd w:val="clear" w:color="auto" w:fill="B3D7DB"/>
          </w:tcPr>
          <w:p w14:paraId="26AFFFC7" w14:textId="77777777" w:rsidR="00EC1901" w:rsidRPr="00290767" w:rsidRDefault="00EC1901" w:rsidP="00D95240">
            <w:pPr>
              <w:pStyle w:val="Nornal"/>
              <w:jc w:val="center"/>
              <w:rPr>
                <w:b/>
                <w:bCs/>
                <w:color w:val="632423" w:themeColor="accent2" w:themeShade="80"/>
                <w:sz w:val="32"/>
                <w:szCs w:val="32"/>
              </w:rPr>
            </w:pPr>
            <w:r>
              <w:rPr>
                <w:b/>
                <w:bCs/>
                <w:color w:val="632423" w:themeColor="accent2" w:themeShade="80"/>
                <w:sz w:val="32"/>
                <w:szCs w:val="32"/>
              </w:rPr>
              <w:t>1</w:t>
            </w:r>
          </w:p>
        </w:tc>
        <w:tc>
          <w:tcPr>
            <w:tcW w:w="1590" w:type="dxa"/>
            <w:tcBorders>
              <w:right w:val="single" w:sz="4" w:space="0" w:color="85BFC5"/>
            </w:tcBorders>
            <w:shd w:val="clear" w:color="auto" w:fill="B3D7DB"/>
          </w:tcPr>
          <w:p w14:paraId="48F44025"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 xml:space="preserve"> Fail </w:t>
            </w:r>
          </w:p>
        </w:tc>
        <w:tc>
          <w:tcPr>
            <w:tcW w:w="7066" w:type="dxa"/>
            <w:tcBorders>
              <w:left w:val="single" w:sz="4" w:space="0" w:color="85BFC5"/>
            </w:tcBorders>
          </w:tcPr>
          <w:p w14:paraId="5D4DB6E3" w14:textId="77777777" w:rsidR="00EC1901" w:rsidRPr="00FD09E7" w:rsidRDefault="00EC1901" w:rsidP="00D95240">
            <w:pPr>
              <w:spacing w:after="200"/>
            </w:pPr>
            <w:r>
              <w:t>I</w:t>
            </w:r>
            <w:r w:rsidRPr="00FD09E7">
              <w:t>nsufficient</w:t>
            </w:r>
            <w:r>
              <w:t xml:space="preserve"> demonstration of</w:t>
            </w:r>
            <w:r w:rsidRPr="00FD09E7">
              <w:t xml:space="preserve"> knowledge, understanding or skills (as appropriate) required to meet the AC.</w:t>
            </w:r>
          </w:p>
          <w:p w14:paraId="096E0E71" w14:textId="77777777" w:rsidR="00EC1901" w:rsidRPr="00FD09E7" w:rsidRDefault="00EC1901" w:rsidP="00D95240">
            <w:pPr>
              <w:spacing w:after="200"/>
            </w:pPr>
            <w:r>
              <w:t>I</w:t>
            </w:r>
            <w:r w:rsidRPr="00FD09E7">
              <w:t>nsufficient examples included, where required, to support answers.</w:t>
            </w:r>
          </w:p>
          <w:p w14:paraId="5E2CAEB6" w14:textId="77777777" w:rsidR="00EC1901" w:rsidRPr="00FD09E7" w:rsidRDefault="00EC1901" w:rsidP="00D95240">
            <w:pPr>
              <w:spacing w:after="200"/>
            </w:pPr>
            <w:r w:rsidRPr="00FD09E7">
              <w:t>Presentation and structure of assignment is not appropriate and does not meet the</w:t>
            </w:r>
            <w:r>
              <w:t xml:space="preserve"> assessment brief.</w:t>
            </w:r>
          </w:p>
        </w:tc>
      </w:tr>
      <w:tr w:rsidR="00EC1901" w:rsidRPr="00290767" w14:paraId="7D0EA79F" w14:textId="77777777" w:rsidTr="00D95240">
        <w:trPr>
          <w:cantSplit/>
          <w:trHeight w:val="494"/>
          <w:tblHeader/>
        </w:trPr>
        <w:tc>
          <w:tcPr>
            <w:tcW w:w="964" w:type="dxa"/>
            <w:shd w:val="clear" w:color="auto" w:fill="CEE6E8"/>
          </w:tcPr>
          <w:p w14:paraId="2CDDEA32"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2</w:t>
            </w:r>
          </w:p>
        </w:tc>
        <w:tc>
          <w:tcPr>
            <w:tcW w:w="1590" w:type="dxa"/>
            <w:tcBorders>
              <w:right w:val="single" w:sz="4" w:space="0" w:color="85BFC5"/>
            </w:tcBorders>
            <w:shd w:val="clear" w:color="auto" w:fill="CEE6E8"/>
          </w:tcPr>
          <w:p w14:paraId="586E43D3"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Low Pass</w:t>
            </w:r>
          </w:p>
        </w:tc>
        <w:tc>
          <w:tcPr>
            <w:tcW w:w="7066" w:type="dxa"/>
            <w:tcBorders>
              <w:left w:val="single" w:sz="4" w:space="0" w:color="85BFC5"/>
            </w:tcBorders>
          </w:tcPr>
          <w:p w14:paraId="192CD051" w14:textId="77777777" w:rsidR="00EC1901" w:rsidRPr="00FD09E7" w:rsidRDefault="00EC1901" w:rsidP="00D95240">
            <w:pPr>
              <w:spacing w:after="200"/>
            </w:pPr>
            <w:r w:rsidRPr="00FD09E7">
              <w:t xml:space="preserve">Demonstrates an acceptable level of knowledge, understanding or skills (as appropriate) required to meet the AC.  </w:t>
            </w:r>
          </w:p>
          <w:p w14:paraId="67408505" w14:textId="77777777" w:rsidR="00EC1901" w:rsidRPr="00FD09E7" w:rsidRDefault="00EC1901" w:rsidP="00D95240">
            <w:pPr>
              <w:spacing w:after="200"/>
            </w:pPr>
            <w:r w:rsidRPr="00FD09E7">
              <w:t>Sufficient and acceptable examples included, where required, to support answers.</w:t>
            </w:r>
          </w:p>
          <w:p w14:paraId="313C099A" w14:textId="77777777" w:rsidR="00EC1901" w:rsidRPr="00FD09E7" w:rsidRDefault="00EC1901" w:rsidP="00D95240">
            <w:pPr>
              <w:spacing w:after="200"/>
            </w:pPr>
            <w:r w:rsidRPr="00FD09E7">
              <w:t>Required format adopted but some improvement required to the structure and presentation of the assignment.</w:t>
            </w:r>
          </w:p>
          <w:p w14:paraId="67492B4A" w14:textId="77777777" w:rsidR="00EC1901" w:rsidRPr="00FD09E7" w:rsidRDefault="00EC1901" w:rsidP="00D95240">
            <w:pPr>
              <w:spacing w:after="200"/>
            </w:pPr>
            <w:r w:rsidRPr="00FD09E7">
              <w:t>Answers are acceptable but could be clearer in responding to the task and presented in a more coherent way.</w:t>
            </w:r>
          </w:p>
        </w:tc>
      </w:tr>
      <w:tr w:rsidR="00EC1901" w:rsidRPr="00290767" w14:paraId="6F2C2D36" w14:textId="77777777" w:rsidTr="00D95240">
        <w:trPr>
          <w:cantSplit/>
          <w:trHeight w:val="494"/>
          <w:tblHeader/>
        </w:trPr>
        <w:tc>
          <w:tcPr>
            <w:tcW w:w="964" w:type="dxa"/>
            <w:shd w:val="clear" w:color="auto" w:fill="E3EFF1"/>
          </w:tcPr>
          <w:p w14:paraId="364174A0"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3</w:t>
            </w:r>
          </w:p>
        </w:tc>
        <w:tc>
          <w:tcPr>
            <w:tcW w:w="1590" w:type="dxa"/>
            <w:tcBorders>
              <w:right w:val="single" w:sz="4" w:space="0" w:color="85BFC5"/>
            </w:tcBorders>
            <w:shd w:val="clear" w:color="auto" w:fill="E3EFF1"/>
          </w:tcPr>
          <w:p w14:paraId="0823ED54" w14:textId="77777777" w:rsidR="00EC1901" w:rsidRPr="00880E81" w:rsidRDefault="00EC1901" w:rsidP="00D95240">
            <w:pPr>
              <w:pStyle w:val="Nornal"/>
              <w:rPr>
                <w:b/>
                <w:bCs/>
                <w:color w:val="632423" w:themeColor="accent2" w:themeShade="80"/>
                <w:sz w:val="28"/>
                <w:szCs w:val="28"/>
              </w:rPr>
            </w:pPr>
            <w:r w:rsidRPr="00880E81">
              <w:rPr>
                <w:b/>
                <w:color w:val="632423" w:themeColor="accent2" w:themeShade="80"/>
                <w:sz w:val="28"/>
                <w:szCs w:val="28"/>
              </w:rPr>
              <w:t>Pass</w:t>
            </w:r>
          </w:p>
          <w:p w14:paraId="655462C4" w14:textId="77777777" w:rsidR="00EC1901" w:rsidRPr="00880E81" w:rsidRDefault="00EC1901" w:rsidP="00D95240">
            <w:pPr>
              <w:pStyle w:val="Nornal"/>
              <w:rPr>
                <w:b/>
                <w:color w:val="632423" w:themeColor="accent2" w:themeShade="80"/>
                <w:sz w:val="28"/>
                <w:szCs w:val="28"/>
              </w:rPr>
            </w:pPr>
          </w:p>
        </w:tc>
        <w:tc>
          <w:tcPr>
            <w:tcW w:w="7066" w:type="dxa"/>
            <w:tcBorders>
              <w:left w:val="single" w:sz="4" w:space="0" w:color="85BFC5"/>
            </w:tcBorders>
          </w:tcPr>
          <w:p w14:paraId="715DDC55" w14:textId="77777777" w:rsidR="00EC1901" w:rsidRPr="00FD09E7" w:rsidRDefault="00EC1901" w:rsidP="00D95240">
            <w:pPr>
              <w:spacing w:after="200"/>
            </w:pPr>
            <w:r w:rsidRPr="00FD09E7">
              <w:t>Demonstrates good knowledge, understanding or skills (as appropriate) required to meet the AC.</w:t>
            </w:r>
          </w:p>
          <w:p w14:paraId="38DA8EA2" w14:textId="77777777" w:rsidR="00EC1901" w:rsidRPr="00FD09E7" w:rsidRDefault="00EC1901" w:rsidP="00D95240">
            <w:pPr>
              <w:spacing w:after="200"/>
            </w:pPr>
            <w:r w:rsidRPr="00FD09E7">
              <w:t xml:space="preserve">Includes </w:t>
            </w:r>
            <w:r>
              <w:t>confident use of</w:t>
            </w:r>
            <w:r w:rsidRPr="00FD09E7">
              <w:t xml:space="preserve"> examples, where required, to support each answer.</w:t>
            </w:r>
          </w:p>
          <w:p w14:paraId="339EAA1B" w14:textId="77777777" w:rsidR="00EC1901" w:rsidRPr="00FD09E7" w:rsidRDefault="00EC1901" w:rsidP="00D95240">
            <w:pPr>
              <w:spacing w:after="200"/>
            </w:pPr>
            <w:r w:rsidRPr="00FD09E7">
              <w:t>Presentation and structure of assignment is appropriate for the assessment brief.</w:t>
            </w:r>
          </w:p>
          <w:p w14:paraId="68F08BB2" w14:textId="77777777" w:rsidR="00EC1901" w:rsidRPr="00FD09E7" w:rsidRDefault="00EC1901" w:rsidP="00D95240">
            <w:pPr>
              <w:spacing w:after="200"/>
            </w:pPr>
            <w:r w:rsidRPr="00FD09E7">
              <w:t>Answers are clear and well expressed.</w:t>
            </w:r>
          </w:p>
        </w:tc>
      </w:tr>
      <w:tr w:rsidR="00EC1901" w:rsidRPr="00290767" w14:paraId="5B805A85" w14:textId="77777777" w:rsidTr="00D95240">
        <w:trPr>
          <w:cantSplit/>
          <w:trHeight w:val="1436"/>
          <w:tblHeader/>
        </w:trPr>
        <w:tc>
          <w:tcPr>
            <w:tcW w:w="964" w:type="dxa"/>
            <w:shd w:val="clear" w:color="auto" w:fill="EFF6F7"/>
          </w:tcPr>
          <w:p w14:paraId="0CCF72FF"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4</w:t>
            </w:r>
          </w:p>
        </w:tc>
        <w:tc>
          <w:tcPr>
            <w:tcW w:w="1590" w:type="dxa"/>
            <w:tcBorders>
              <w:right w:val="single" w:sz="4" w:space="0" w:color="85BFC5"/>
            </w:tcBorders>
            <w:shd w:val="clear" w:color="auto" w:fill="EFF6F7"/>
          </w:tcPr>
          <w:p w14:paraId="0D7B5637"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High Pass</w:t>
            </w:r>
          </w:p>
        </w:tc>
        <w:tc>
          <w:tcPr>
            <w:tcW w:w="7066" w:type="dxa"/>
            <w:tcBorders>
              <w:left w:val="single" w:sz="4" w:space="0" w:color="85BFC5"/>
            </w:tcBorders>
          </w:tcPr>
          <w:p w14:paraId="4FA72A96" w14:textId="77777777" w:rsidR="00EC1901" w:rsidRPr="00901E7E" w:rsidRDefault="00EC1901" w:rsidP="00D95240">
            <w:pPr>
              <w:spacing w:after="200"/>
            </w:pPr>
            <w:r w:rsidRPr="00901E7E">
              <w:t>Demonstrates a wide range and confident level of knowledge, understanding or skill (as appropriate).</w:t>
            </w:r>
          </w:p>
          <w:p w14:paraId="5B199595" w14:textId="77777777" w:rsidR="00EC1901" w:rsidRPr="00901E7E" w:rsidRDefault="00EC1901" w:rsidP="00D95240">
            <w:pPr>
              <w:spacing w:after="200"/>
            </w:pPr>
            <w:r w:rsidRPr="00901E7E">
              <w:t>Includes strong examples that illustrate the point being made, that link and support the answer well.</w:t>
            </w:r>
          </w:p>
          <w:p w14:paraId="7F8C4DD7" w14:textId="77777777" w:rsidR="00EC1901" w:rsidRPr="00901E7E" w:rsidRDefault="00EC1901" w:rsidP="00D95240">
            <w:pPr>
              <w:spacing w:after="200"/>
            </w:pPr>
            <w:r w:rsidRPr="00901E7E">
              <w:t>Answers are applied to the case organisation or an alternative organisation.</w:t>
            </w:r>
          </w:p>
          <w:p w14:paraId="449333B5" w14:textId="77777777" w:rsidR="00EC1901" w:rsidRPr="00901E7E" w:rsidRDefault="00EC1901" w:rsidP="00D95240">
            <w:pPr>
              <w:spacing w:after="200"/>
            </w:pPr>
            <w:r w:rsidRPr="00901E7E">
              <w:t xml:space="preserve">Answers are clear, </w:t>
            </w:r>
            <w:proofErr w:type="gramStart"/>
            <w:r w:rsidRPr="00901E7E">
              <w:t>concise</w:t>
            </w:r>
            <w:proofErr w:type="gramEnd"/>
            <w:r w:rsidRPr="00901E7E">
              <w:t xml:space="preserve"> and well argued, directly respond to what has been asked.</w:t>
            </w:r>
          </w:p>
          <w:p w14:paraId="5E33714E" w14:textId="77777777" w:rsidR="00EC1901" w:rsidRPr="00901E7E" w:rsidRDefault="00EC1901" w:rsidP="00D95240">
            <w:pPr>
              <w:spacing w:after="200"/>
            </w:pPr>
            <w:r w:rsidRPr="00901E7E">
              <w:t>The presentation of the assignment is well structured, coherent and focusses on the need of the questions.</w:t>
            </w:r>
          </w:p>
          <w:p w14:paraId="768EB345" w14:textId="77777777" w:rsidR="00EC1901" w:rsidRPr="00FD09E7" w:rsidRDefault="00EC1901" w:rsidP="00D95240">
            <w:pPr>
              <w:spacing w:after="20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661D9547" w14:textId="77777777" w:rsidR="00EC1901" w:rsidRPr="00460079" w:rsidRDefault="00EC1901" w:rsidP="00EC1901">
      <w:pPr>
        <w:ind w:firstLine="720"/>
        <w:sectPr w:rsidR="00EC1901" w:rsidRPr="00460079" w:rsidSect="00EC1901">
          <w:headerReference w:type="default" r:id="rId23"/>
          <w:pgSz w:w="11901" w:h="16840"/>
          <w:pgMar w:top="1134" w:right="1134" w:bottom="1077" w:left="1134" w:header="720" w:footer="454" w:gutter="0"/>
          <w:cols w:space="720"/>
          <w:docGrid w:linePitch="360"/>
        </w:sectPr>
      </w:pPr>
    </w:p>
    <w:p w14:paraId="1C85B76B" w14:textId="5AB7B534" w:rsidR="00EC1901" w:rsidRPr="009B1A6C" w:rsidRDefault="00EC1901" w:rsidP="009B1A6C">
      <w:pPr>
        <w:pStyle w:val="Heading1"/>
        <w:rPr>
          <w:sz w:val="40"/>
          <w:szCs w:val="40"/>
          <w:lang w:eastAsia="en-GB"/>
        </w:rPr>
      </w:pPr>
      <w:r w:rsidRPr="00FD368D">
        <w:rPr>
          <w:sz w:val="40"/>
          <w:szCs w:val="40"/>
          <w:lang w:eastAsia="en-GB"/>
        </w:rPr>
        <w:t>Marking grid</w:t>
      </w:r>
    </w:p>
    <w:p w14:paraId="3A8E00DB" w14:textId="77777777" w:rsidR="00EC1901" w:rsidRDefault="00EC1901" w:rsidP="00EC1901">
      <w:pPr>
        <w:pStyle w:val="BodyText"/>
      </w:pPr>
    </w:p>
    <w:p w14:paraId="59268896" w14:textId="77777777" w:rsidR="00B8200B" w:rsidRDefault="009D3EE9" w:rsidP="0039601C">
      <w:pPr>
        <w:pStyle w:val="BodyText"/>
        <w:spacing w:before="6"/>
        <w:rPr>
          <w:sz w:val="9"/>
        </w:rPr>
      </w:pPr>
      <w:r>
        <w:rPr>
          <w:sz w:val="9"/>
        </w:rPr>
        <w:t xml:space="preserve"> </w:t>
      </w:r>
    </w:p>
    <w:tbl>
      <w:tblPr>
        <w:tblW w:w="0" w:type="auto"/>
        <w:tblInd w:w="360" w:type="dxa"/>
        <w:tblBorders>
          <w:top w:val="single" w:sz="4" w:space="0" w:color="00606A"/>
          <w:left w:val="single" w:sz="4" w:space="0" w:color="00606A"/>
          <w:bottom w:val="single" w:sz="4" w:space="0" w:color="00606A"/>
          <w:right w:val="single" w:sz="4" w:space="0" w:color="00606A"/>
          <w:insideH w:val="single" w:sz="4" w:space="0" w:color="00606A"/>
          <w:insideV w:val="single" w:sz="4" w:space="0" w:color="00606A"/>
        </w:tblBorders>
        <w:tblLayout w:type="fixed"/>
        <w:tblCellMar>
          <w:left w:w="0" w:type="dxa"/>
          <w:right w:w="0" w:type="dxa"/>
        </w:tblCellMar>
        <w:tblLook w:val="01E0" w:firstRow="1" w:lastRow="1" w:firstColumn="1" w:lastColumn="1" w:noHBand="0" w:noVBand="0"/>
      </w:tblPr>
      <w:tblGrid>
        <w:gridCol w:w="520"/>
        <w:gridCol w:w="4279"/>
        <w:gridCol w:w="1317"/>
        <w:gridCol w:w="3519"/>
      </w:tblGrid>
      <w:tr w:rsidR="00B8200B" w14:paraId="2D3E30ED" w14:textId="77777777" w:rsidTr="007B7FD1">
        <w:trPr>
          <w:trHeight w:val="1269"/>
        </w:trPr>
        <w:tc>
          <w:tcPr>
            <w:tcW w:w="4799" w:type="dxa"/>
            <w:gridSpan w:val="2"/>
            <w:tcBorders>
              <w:left w:val="nil"/>
              <w:right w:val="nil"/>
            </w:tcBorders>
            <w:shd w:val="clear" w:color="auto" w:fill="D0DFE1"/>
          </w:tcPr>
          <w:p w14:paraId="3652CD57" w14:textId="77777777" w:rsidR="00B8200B" w:rsidRDefault="00B8200B" w:rsidP="007B7FD1">
            <w:pPr>
              <w:pStyle w:val="TableParagraph"/>
              <w:spacing w:before="86" w:line="266" w:lineRule="auto"/>
              <w:ind w:right="1248"/>
              <w:rPr>
                <w:b/>
                <w:color w:val="004146"/>
              </w:rPr>
            </w:pPr>
          </w:p>
          <w:p w14:paraId="219C5D32" w14:textId="77777777" w:rsidR="00B8200B" w:rsidRDefault="00B8200B" w:rsidP="007B7FD1">
            <w:pPr>
              <w:pStyle w:val="TableParagraph"/>
              <w:spacing w:before="86" w:line="266" w:lineRule="auto"/>
              <w:ind w:left="108" w:right="1248"/>
              <w:rPr>
                <w:b/>
              </w:rPr>
            </w:pPr>
            <w:r>
              <w:rPr>
                <w:b/>
                <w:color w:val="004146"/>
              </w:rPr>
              <w:t>Assessment criteria</w:t>
            </w:r>
          </w:p>
        </w:tc>
        <w:tc>
          <w:tcPr>
            <w:tcW w:w="1317" w:type="dxa"/>
            <w:tcBorders>
              <w:left w:val="nil"/>
              <w:right w:val="nil"/>
            </w:tcBorders>
            <w:shd w:val="clear" w:color="auto" w:fill="D0DFE1"/>
          </w:tcPr>
          <w:p w14:paraId="06B011CC" w14:textId="77777777" w:rsidR="00B8200B" w:rsidRDefault="00B8200B" w:rsidP="007B7FD1">
            <w:pPr>
              <w:pStyle w:val="TableParagraph"/>
              <w:spacing w:before="6"/>
              <w:rPr>
                <w:sz w:val="33"/>
              </w:rPr>
            </w:pPr>
          </w:p>
          <w:p w14:paraId="2BA76F4A" w14:textId="3DC7DF0D" w:rsidR="00B8200B" w:rsidRDefault="009B1A6C" w:rsidP="007B7FD1">
            <w:pPr>
              <w:pStyle w:val="TableParagraph"/>
              <w:spacing w:line="261" w:lineRule="auto"/>
              <w:ind w:left="477" w:right="87" w:hanging="368"/>
              <w:rPr>
                <w:b/>
              </w:rPr>
            </w:pPr>
            <w:r>
              <w:rPr>
                <w:b/>
                <w:color w:val="004146"/>
              </w:rPr>
              <w:t>Mark 1-4</w:t>
            </w:r>
          </w:p>
        </w:tc>
        <w:tc>
          <w:tcPr>
            <w:tcW w:w="3519" w:type="dxa"/>
            <w:tcBorders>
              <w:left w:val="nil"/>
              <w:right w:val="nil"/>
            </w:tcBorders>
            <w:shd w:val="clear" w:color="auto" w:fill="D0DFE1"/>
          </w:tcPr>
          <w:p w14:paraId="51653BDB" w14:textId="77777777" w:rsidR="00B8200B" w:rsidRDefault="00B8200B" w:rsidP="007B7FD1">
            <w:pPr>
              <w:pStyle w:val="TableParagraph"/>
              <w:rPr>
                <w:sz w:val="24"/>
              </w:rPr>
            </w:pPr>
          </w:p>
          <w:p w14:paraId="33B60F76" w14:textId="77777777" w:rsidR="00B8200B" w:rsidRDefault="00B8200B" w:rsidP="007B7FD1">
            <w:pPr>
              <w:pStyle w:val="TableParagraph"/>
              <w:spacing w:before="5"/>
              <w:rPr>
                <w:sz w:val="21"/>
              </w:rPr>
            </w:pPr>
          </w:p>
          <w:p w14:paraId="6A7BDF9B" w14:textId="0F32DBA2" w:rsidR="00B8200B" w:rsidRDefault="009B1A6C" w:rsidP="007B7FD1">
            <w:pPr>
              <w:pStyle w:val="TableParagraph"/>
              <w:ind w:left="751"/>
              <w:rPr>
                <w:b/>
              </w:rPr>
            </w:pPr>
            <w:r>
              <w:rPr>
                <w:b/>
                <w:color w:val="004146"/>
              </w:rPr>
              <w:t>Comments from Tutor</w:t>
            </w:r>
          </w:p>
        </w:tc>
      </w:tr>
      <w:tr w:rsidR="00B8200B" w14:paraId="04153301" w14:textId="77777777" w:rsidTr="002252DE">
        <w:trPr>
          <w:trHeight w:val="1506"/>
        </w:trPr>
        <w:tc>
          <w:tcPr>
            <w:tcW w:w="520" w:type="dxa"/>
            <w:tcBorders>
              <w:left w:val="nil"/>
              <w:right w:val="nil"/>
            </w:tcBorders>
            <w:shd w:val="clear" w:color="auto" w:fill="EFF5F6"/>
          </w:tcPr>
          <w:p w14:paraId="45E7B1FD" w14:textId="77777777" w:rsidR="00B8200B" w:rsidRDefault="00B8200B" w:rsidP="007B7FD1">
            <w:pPr>
              <w:pStyle w:val="TableParagraph"/>
              <w:spacing w:before="84"/>
              <w:ind w:left="89" w:right="89"/>
              <w:jc w:val="center"/>
            </w:pPr>
            <w:r>
              <w:t>1.1</w:t>
            </w:r>
          </w:p>
        </w:tc>
        <w:tc>
          <w:tcPr>
            <w:tcW w:w="4279" w:type="dxa"/>
            <w:tcBorders>
              <w:left w:val="nil"/>
              <w:right w:val="single" w:sz="4" w:space="0" w:color="D0DFE1"/>
            </w:tcBorders>
            <w:shd w:val="clear" w:color="auto" w:fill="EFF5F6"/>
          </w:tcPr>
          <w:p w14:paraId="64A41219" w14:textId="7B0351E5" w:rsidR="00B8200B" w:rsidRDefault="002252DE" w:rsidP="002252DE">
            <w:pPr>
              <w:pStyle w:val="TableParagraph"/>
              <w:spacing w:before="84" w:line="266" w:lineRule="auto"/>
              <w:ind w:left="107" w:right="229"/>
            </w:pPr>
            <w:r>
              <w:t xml:space="preserve">Review </w:t>
            </w:r>
            <w:r w:rsidR="003106B0">
              <w:t>e</w:t>
            </w:r>
            <w:r>
              <w:t xml:space="preserve">merging developments to inform approaches to employee voice and engagement. </w:t>
            </w:r>
          </w:p>
        </w:tc>
        <w:tc>
          <w:tcPr>
            <w:tcW w:w="1317" w:type="dxa"/>
            <w:tcBorders>
              <w:left w:val="single" w:sz="4" w:space="0" w:color="D0DFE1"/>
              <w:right w:val="single" w:sz="4" w:space="0" w:color="D0DFE1"/>
            </w:tcBorders>
          </w:tcPr>
          <w:p w14:paraId="05572519" w14:textId="77777777" w:rsidR="00B8200B" w:rsidRDefault="00B8200B" w:rsidP="007B7FD1">
            <w:pPr>
              <w:pStyle w:val="TableParagraph"/>
              <w:spacing w:before="87"/>
              <w:ind w:left="105"/>
            </w:pPr>
          </w:p>
        </w:tc>
        <w:tc>
          <w:tcPr>
            <w:tcW w:w="3519" w:type="dxa"/>
            <w:tcBorders>
              <w:left w:val="single" w:sz="4" w:space="0" w:color="D0DFE1"/>
              <w:right w:val="nil"/>
            </w:tcBorders>
          </w:tcPr>
          <w:p w14:paraId="7B36E5A7" w14:textId="14EB500E" w:rsidR="00B8200B" w:rsidRPr="001D3760" w:rsidRDefault="00B8200B" w:rsidP="007B7FD1">
            <w:pPr>
              <w:pStyle w:val="TableParagraph"/>
              <w:spacing w:before="83"/>
              <w:rPr>
                <w:rFonts w:ascii="Lucida Handwriting" w:hAnsi="Lucida Handwriting" w:cstheme="minorHAnsi"/>
              </w:rPr>
            </w:pPr>
          </w:p>
        </w:tc>
      </w:tr>
      <w:tr w:rsidR="00B8200B" w14:paraId="7DE52445" w14:textId="77777777" w:rsidTr="002252DE">
        <w:trPr>
          <w:trHeight w:val="1386"/>
        </w:trPr>
        <w:tc>
          <w:tcPr>
            <w:tcW w:w="520" w:type="dxa"/>
            <w:tcBorders>
              <w:left w:val="nil"/>
              <w:right w:val="nil"/>
            </w:tcBorders>
            <w:shd w:val="clear" w:color="auto" w:fill="EFF5F6"/>
          </w:tcPr>
          <w:p w14:paraId="3C52603D" w14:textId="77777777" w:rsidR="00B8200B" w:rsidRDefault="00B8200B" w:rsidP="007B7FD1">
            <w:pPr>
              <w:pStyle w:val="TableParagraph"/>
              <w:spacing w:before="86"/>
              <w:ind w:left="89" w:right="89"/>
              <w:jc w:val="center"/>
            </w:pPr>
            <w:r>
              <w:t>1.2</w:t>
            </w:r>
          </w:p>
        </w:tc>
        <w:tc>
          <w:tcPr>
            <w:tcW w:w="4279" w:type="dxa"/>
            <w:tcBorders>
              <w:left w:val="nil"/>
              <w:right w:val="single" w:sz="4" w:space="0" w:color="D0DFE1"/>
            </w:tcBorders>
            <w:shd w:val="clear" w:color="auto" w:fill="EFF5F6"/>
          </w:tcPr>
          <w:p w14:paraId="3F42EAD0" w14:textId="1950E588" w:rsidR="00B8200B" w:rsidRDefault="002252DE" w:rsidP="007B7FD1">
            <w:pPr>
              <w:pStyle w:val="TableParagraph"/>
              <w:spacing w:before="86" w:line="264" w:lineRule="auto"/>
              <w:ind w:left="107" w:right="425"/>
            </w:pPr>
            <w:r>
              <w:t xml:space="preserve">Differentiate between employee involvement and employee participation and how it builds relationships. </w:t>
            </w:r>
          </w:p>
        </w:tc>
        <w:tc>
          <w:tcPr>
            <w:tcW w:w="1317" w:type="dxa"/>
            <w:tcBorders>
              <w:left w:val="single" w:sz="4" w:space="0" w:color="D0DFE1"/>
              <w:right w:val="single" w:sz="4" w:space="0" w:color="D0DFE1"/>
            </w:tcBorders>
          </w:tcPr>
          <w:p w14:paraId="05370190"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2A43962E" w14:textId="77777777" w:rsidR="00B8200B" w:rsidRDefault="00B8200B" w:rsidP="007B7FD1">
            <w:pPr>
              <w:pStyle w:val="TableParagraph"/>
              <w:rPr>
                <w:rFonts w:ascii="Times New Roman"/>
              </w:rPr>
            </w:pPr>
          </w:p>
        </w:tc>
      </w:tr>
      <w:tr w:rsidR="00B8200B" w14:paraId="1D0E8243" w14:textId="77777777" w:rsidTr="002252DE">
        <w:trPr>
          <w:trHeight w:val="1108"/>
        </w:trPr>
        <w:tc>
          <w:tcPr>
            <w:tcW w:w="520" w:type="dxa"/>
            <w:tcBorders>
              <w:left w:val="nil"/>
              <w:right w:val="nil"/>
            </w:tcBorders>
            <w:shd w:val="clear" w:color="auto" w:fill="EFF5F6"/>
          </w:tcPr>
          <w:p w14:paraId="5AAD68CB" w14:textId="77777777" w:rsidR="00B8200B" w:rsidRDefault="00B8200B" w:rsidP="007B7FD1">
            <w:pPr>
              <w:pStyle w:val="TableParagraph"/>
              <w:spacing w:before="86"/>
              <w:ind w:left="89" w:right="89"/>
              <w:jc w:val="center"/>
            </w:pPr>
            <w:r>
              <w:t>1.3</w:t>
            </w:r>
          </w:p>
        </w:tc>
        <w:tc>
          <w:tcPr>
            <w:tcW w:w="4279" w:type="dxa"/>
            <w:tcBorders>
              <w:left w:val="nil"/>
              <w:right w:val="single" w:sz="4" w:space="0" w:color="D0DFE1"/>
            </w:tcBorders>
            <w:shd w:val="clear" w:color="auto" w:fill="EFF5F6"/>
          </w:tcPr>
          <w:p w14:paraId="499A2C28" w14:textId="5302094F" w:rsidR="00B8200B" w:rsidRDefault="002252DE" w:rsidP="007B7FD1">
            <w:pPr>
              <w:pStyle w:val="TableParagraph"/>
              <w:spacing w:before="86" w:line="266" w:lineRule="auto"/>
              <w:ind w:left="107" w:right="315"/>
            </w:pPr>
            <w:r>
              <w:t xml:space="preserve">Assess a range of employee voice tools and approaches to drive employee engagement. </w:t>
            </w:r>
            <w:r w:rsidR="00B8200B">
              <w:t xml:space="preserve"> </w:t>
            </w:r>
          </w:p>
        </w:tc>
        <w:tc>
          <w:tcPr>
            <w:tcW w:w="1317" w:type="dxa"/>
            <w:tcBorders>
              <w:left w:val="single" w:sz="4" w:space="0" w:color="D0DFE1"/>
              <w:right w:val="single" w:sz="4" w:space="0" w:color="D0DFE1"/>
            </w:tcBorders>
          </w:tcPr>
          <w:p w14:paraId="3A9CD066"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2CF3B90A" w14:textId="77777777" w:rsidR="00B8200B" w:rsidRDefault="00B8200B" w:rsidP="007B7FD1">
            <w:pPr>
              <w:pStyle w:val="TableParagraph"/>
              <w:rPr>
                <w:rFonts w:ascii="Times New Roman"/>
              </w:rPr>
            </w:pPr>
          </w:p>
        </w:tc>
      </w:tr>
      <w:tr w:rsidR="00B8200B" w14:paraId="6A981D46" w14:textId="77777777" w:rsidTr="002252DE">
        <w:trPr>
          <w:trHeight w:val="829"/>
        </w:trPr>
        <w:tc>
          <w:tcPr>
            <w:tcW w:w="520" w:type="dxa"/>
            <w:tcBorders>
              <w:left w:val="nil"/>
              <w:right w:val="nil"/>
            </w:tcBorders>
            <w:shd w:val="clear" w:color="auto" w:fill="EFF5F6"/>
          </w:tcPr>
          <w:p w14:paraId="50A7FEB5" w14:textId="5F988A51" w:rsidR="00B8200B" w:rsidRDefault="002252DE" w:rsidP="007B7FD1">
            <w:pPr>
              <w:pStyle w:val="TableParagraph"/>
              <w:spacing w:before="86"/>
              <w:ind w:left="89" w:right="89"/>
            </w:pPr>
            <w:r>
              <w:t>1.4</w:t>
            </w:r>
            <w:r w:rsidR="00B8200B">
              <w:t xml:space="preserve"> </w:t>
            </w:r>
          </w:p>
        </w:tc>
        <w:tc>
          <w:tcPr>
            <w:tcW w:w="4279" w:type="dxa"/>
            <w:tcBorders>
              <w:left w:val="nil"/>
              <w:right w:val="single" w:sz="4" w:space="0" w:color="D0DFE1"/>
            </w:tcBorders>
            <w:shd w:val="clear" w:color="auto" w:fill="EFF5F6"/>
          </w:tcPr>
          <w:p w14:paraId="57E352B3" w14:textId="5B875F68" w:rsidR="00B8200B" w:rsidRDefault="002252DE" w:rsidP="007B7FD1">
            <w:pPr>
              <w:pStyle w:val="TableParagraph"/>
              <w:spacing w:before="86" w:line="264" w:lineRule="auto"/>
              <w:ind w:right="119"/>
            </w:pPr>
            <w:r>
              <w:t xml:space="preserve">Critically evaluate the interrelationships between employee voice and organisational performance. </w:t>
            </w:r>
          </w:p>
        </w:tc>
        <w:tc>
          <w:tcPr>
            <w:tcW w:w="1317" w:type="dxa"/>
            <w:tcBorders>
              <w:left w:val="single" w:sz="4" w:space="0" w:color="D0DFE1"/>
              <w:right w:val="single" w:sz="4" w:space="0" w:color="D0DFE1"/>
            </w:tcBorders>
          </w:tcPr>
          <w:p w14:paraId="46E87AEA"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5FC02D56" w14:textId="77777777" w:rsidR="00B8200B" w:rsidRDefault="00B8200B" w:rsidP="007B7FD1">
            <w:pPr>
              <w:pStyle w:val="TableParagraph"/>
              <w:rPr>
                <w:rFonts w:ascii="Times New Roman"/>
              </w:rPr>
            </w:pPr>
          </w:p>
        </w:tc>
      </w:tr>
      <w:tr w:rsidR="00B8200B" w14:paraId="39FEE977" w14:textId="77777777" w:rsidTr="002252DE">
        <w:trPr>
          <w:trHeight w:val="1109"/>
        </w:trPr>
        <w:tc>
          <w:tcPr>
            <w:tcW w:w="520" w:type="dxa"/>
            <w:tcBorders>
              <w:left w:val="nil"/>
              <w:right w:val="nil"/>
            </w:tcBorders>
            <w:shd w:val="clear" w:color="auto" w:fill="EFF5F6"/>
          </w:tcPr>
          <w:p w14:paraId="68A7E8E2" w14:textId="0C13A88F" w:rsidR="00B8200B" w:rsidRDefault="002252DE" w:rsidP="007B7FD1">
            <w:pPr>
              <w:pStyle w:val="TableParagraph"/>
              <w:spacing w:before="86"/>
              <w:ind w:left="89" w:right="89"/>
              <w:jc w:val="center"/>
            </w:pPr>
            <w:r>
              <w:t>1.5</w:t>
            </w:r>
          </w:p>
        </w:tc>
        <w:tc>
          <w:tcPr>
            <w:tcW w:w="4279" w:type="dxa"/>
            <w:tcBorders>
              <w:left w:val="nil"/>
              <w:right w:val="single" w:sz="4" w:space="0" w:color="D0DFE1"/>
            </w:tcBorders>
            <w:shd w:val="clear" w:color="auto" w:fill="EFF5F6"/>
          </w:tcPr>
          <w:p w14:paraId="0C9E19DF" w14:textId="5E810507" w:rsidR="00B8200B" w:rsidRDefault="002252DE" w:rsidP="007B7FD1">
            <w:pPr>
              <w:pStyle w:val="TableParagraph"/>
              <w:spacing w:before="86" w:line="266" w:lineRule="auto"/>
              <w:ind w:left="107" w:right="315"/>
            </w:pPr>
            <w:r>
              <w:t xml:space="preserve">Explain the concept of better working lives and how this can be designed. </w:t>
            </w:r>
            <w:r w:rsidR="00B8200B">
              <w:t xml:space="preserve"> </w:t>
            </w:r>
          </w:p>
        </w:tc>
        <w:tc>
          <w:tcPr>
            <w:tcW w:w="1317" w:type="dxa"/>
            <w:tcBorders>
              <w:left w:val="single" w:sz="4" w:space="0" w:color="D0DFE1"/>
              <w:right w:val="single" w:sz="4" w:space="0" w:color="D0DFE1"/>
            </w:tcBorders>
          </w:tcPr>
          <w:p w14:paraId="2853257A"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18D18C45" w14:textId="77777777" w:rsidR="00B8200B" w:rsidRDefault="00B8200B" w:rsidP="007B7FD1">
            <w:pPr>
              <w:pStyle w:val="TableParagraph"/>
              <w:rPr>
                <w:rFonts w:ascii="Times New Roman"/>
              </w:rPr>
            </w:pPr>
          </w:p>
        </w:tc>
      </w:tr>
      <w:tr w:rsidR="00B8200B" w14:paraId="48262156" w14:textId="77777777" w:rsidTr="002252DE">
        <w:trPr>
          <w:trHeight w:val="1108"/>
        </w:trPr>
        <w:tc>
          <w:tcPr>
            <w:tcW w:w="520" w:type="dxa"/>
            <w:tcBorders>
              <w:left w:val="nil"/>
              <w:right w:val="nil"/>
            </w:tcBorders>
            <w:shd w:val="clear" w:color="auto" w:fill="EFF5F6"/>
          </w:tcPr>
          <w:p w14:paraId="034F4F21" w14:textId="3660FDAD" w:rsidR="00B8200B" w:rsidRDefault="002252DE" w:rsidP="007B7FD1">
            <w:pPr>
              <w:pStyle w:val="TableParagraph"/>
              <w:spacing w:before="84"/>
              <w:ind w:left="89" w:right="89"/>
              <w:jc w:val="center"/>
            </w:pPr>
            <w:r>
              <w:t>2.1</w:t>
            </w:r>
          </w:p>
        </w:tc>
        <w:tc>
          <w:tcPr>
            <w:tcW w:w="4279" w:type="dxa"/>
            <w:tcBorders>
              <w:left w:val="nil"/>
              <w:right w:val="single" w:sz="4" w:space="0" w:color="D0DFE1"/>
            </w:tcBorders>
            <w:shd w:val="clear" w:color="auto" w:fill="EFF5F6"/>
          </w:tcPr>
          <w:p w14:paraId="149B50C0" w14:textId="042037E4" w:rsidR="00B8200B" w:rsidRDefault="002252DE" w:rsidP="007B7FD1">
            <w:pPr>
              <w:pStyle w:val="TableParagraph"/>
              <w:spacing w:before="84" w:line="266" w:lineRule="auto"/>
              <w:ind w:left="107" w:right="486"/>
            </w:pPr>
            <w:r>
              <w:t xml:space="preserve">Distinguish between organisational conflict and misbehaviour, and between informal and formal conflict. </w:t>
            </w:r>
            <w:r w:rsidR="00B8200B">
              <w:t xml:space="preserve"> </w:t>
            </w:r>
          </w:p>
        </w:tc>
        <w:tc>
          <w:tcPr>
            <w:tcW w:w="1317" w:type="dxa"/>
            <w:tcBorders>
              <w:left w:val="single" w:sz="4" w:space="0" w:color="D0DFE1"/>
              <w:right w:val="single" w:sz="4" w:space="0" w:color="D0DFE1"/>
            </w:tcBorders>
          </w:tcPr>
          <w:p w14:paraId="25758C3A"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29915993" w14:textId="77777777" w:rsidR="00B8200B" w:rsidRDefault="00B8200B" w:rsidP="007B7FD1">
            <w:pPr>
              <w:pStyle w:val="TableParagraph"/>
              <w:rPr>
                <w:rFonts w:ascii="Times New Roman"/>
              </w:rPr>
            </w:pPr>
          </w:p>
        </w:tc>
      </w:tr>
      <w:tr w:rsidR="00B8200B" w14:paraId="49CF9D4A" w14:textId="77777777" w:rsidTr="002252DE">
        <w:trPr>
          <w:trHeight w:val="1108"/>
        </w:trPr>
        <w:tc>
          <w:tcPr>
            <w:tcW w:w="520" w:type="dxa"/>
            <w:tcBorders>
              <w:left w:val="nil"/>
              <w:right w:val="nil"/>
            </w:tcBorders>
            <w:shd w:val="clear" w:color="auto" w:fill="EFF5F6"/>
          </w:tcPr>
          <w:p w14:paraId="79D9BE46" w14:textId="001BA9F3" w:rsidR="00B8200B" w:rsidRDefault="002252DE" w:rsidP="007B7FD1">
            <w:pPr>
              <w:pStyle w:val="TableParagraph"/>
              <w:spacing w:before="84"/>
              <w:ind w:left="89" w:right="89"/>
              <w:jc w:val="center"/>
            </w:pPr>
            <w:r>
              <w:t>2</w:t>
            </w:r>
            <w:r w:rsidR="00B8200B">
              <w:t>.2</w:t>
            </w:r>
          </w:p>
        </w:tc>
        <w:tc>
          <w:tcPr>
            <w:tcW w:w="4279" w:type="dxa"/>
            <w:tcBorders>
              <w:left w:val="nil"/>
              <w:right w:val="single" w:sz="4" w:space="0" w:color="D0DFE1"/>
            </w:tcBorders>
            <w:shd w:val="clear" w:color="auto" w:fill="EFF5F6"/>
          </w:tcPr>
          <w:p w14:paraId="3165820F" w14:textId="5F980E9A" w:rsidR="00B8200B" w:rsidRDefault="002252DE" w:rsidP="007B7FD1">
            <w:pPr>
              <w:pStyle w:val="TableParagraph"/>
              <w:spacing w:before="84" w:line="266" w:lineRule="auto"/>
              <w:ind w:left="107" w:right="486"/>
            </w:pPr>
            <w:r>
              <w:t xml:space="preserve">Distinguish between official and unofficial employee action. </w:t>
            </w:r>
            <w:r w:rsidR="00B8200B">
              <w:t xml:space="preserve"> </w:t>
            </w:r>
          </w:p>
        </w:tc>
        <w:tc>
          <w:tcPr>
            <w:tcW w:w="1317" w:type="dxa"/>
            <w:tcBorders>
              <w:left w:val="single" w:sz="4" w:space="0" w:color="D0DFE1"/>
              <w:right w:val="single" w:sz="4" w:space="0" w:color="D0DFE1"/>
            </w:tcBorders>
          </w:tcPr>
          <w:p w14:paraId="1E3B5264"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64D4911B" w14:textId="77777777" w:rsidR="00B8200B" w:rsidRDefault="00B8200B" w:rsidP="007B7FD1">
            <w:pPr>
              <w:pStyle w:val="TableParagraph"/>
              <w:rPr>
                <w:rFonts w:asciiTheme="minorHAnsi" w:hAnsiTheme="minorHAnsi" w:cstheme="minorHAnsi"/>
              </w:rPr>
            </w:pPr>
          </w:p>
        </w:tc>
      </w:tr>
      <w:tr w:rsidR="00B8200B" w14:paraId="1DC5BD7A" w14:textId="77777777" w:rsidTr="002252DE">
        <w:trPr>
          <w:trHeight w:val="1108"/>
        </w:trPr>
        <w:tc>
          <w:tcPr>
            <w:tcW w:w="520" w:type="dxa"/>
            <w:tcBorders>
              <w:left w:val="nil"/>
              <w:right w:val="nil"/>
            </w:tcBorders>
            <w:shd w:val="clear" w:color="auto" w:fill="EFF5F6"/>
          </w:tcPr>
          <w:p w14:paraId="3CD1E99D" w14:textId="2C7872F8" w:rsidR="00B8200B" w:rsidRDefault="002252DE" w:rsidP="007B7FD1">
            <w:pPr>
              <w:pStyle w:val="TableParagraph"/>
              <w:spacing w:before="84"/>
              <w:ind w:left="89" w:right="89"/>
              <w:jc w:val="center"/>
            </w:pPr>
            <w:r>
              <w:t>2.3</w:t>
            </w:r>
          </w:p>
        </w:tc>
        <w:tc>
          <w:tcPr>
            <w:tcW w:w="4279" w:type="dxa"/>
            <w:tcBorders>
              <w:left w:val="nil"/>
              <w:right w:val="single" w:sz="4" w:space="0" w:color="D0DFE1"/>
            </w:tcBorders>
            <w:shd w:val="clear" w:color="auto" w:fill="EFF5F6"/>
          </w:tcPr>
          <w:p w14:paraId="5BFBFBAF" w14:textId="3C93A50D" w:rsidR="00B8200B" w:rsidRDefault="002252DE" w:rsidP="007B7FD1">
            <w:pPr>
              <w:pStyle w:val="TableParagraph"/>
              <w:spacing w:before="84" w:line="266" w:lineRule="auto"/>
              <w:ind w:left="107" w:right="486"/>
            </w:pPr>
            <w:r>
              <w:t xml:space="preserve">Assess emerging trends in the </w:t>
            </w:r>
            <w:proofErr w:type="gramStart"/>
            <w:r>
              <w:t>types</w:t>
            </w:r>
            <w:proofErr w:type="gramEnd"/>
            <w:r>
              <w:t xml:space="preserve"> conflict and industrial sanctions. </w:t>
            </w:r>
          </w:p>
        </w:tc>
        <w:tc>
          <w:tcPr>
            <w:tcW w:w="1317" w:type="dxa"/>
            <w:tcBorders>
              <w:left w:val="single" w:sz="4" w:space="0" w:color="D0DFE1"/>
              <w:right w:val="single" w:sz="4" w:space="0" w:color="D0DFE1"/>
            </w:tcBorders>
          </w:tcPr>
          <w:p w14:paraId="6CF345A2"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4BC3489E" w14:textId="77777777" w:rsidR="00B8200B" w:rsidRDefault="00B8200B" w:rsidP="007B7FD1">
            <w:pPr>
              <w:pStyle w:val="TableParagraph"/>
              <w:rPr>
                <w:rFonts w:asciiTheme="minorHAnsi" w:hAnsiTheme="minorHAnsi" w:cstheme="minorHAnsi"/>
              </w:rPr>
            </w:pPr>
          </w:p>
        </w:tc>
      </w:tr>
      <w:tr w:rsidR="00B8200B" w14:paraId="6E716471" w14:textId="77777777" w:rsidTr="002252DE">
        <w:trPr>
          <w:trHeight w:val="1108"/>
        </w:trPr>
        <w:tc>
          <w:tcPr>
            <w:tcW w:w="520" w:type="dxa"/>
            <w:tcBorders>
              <w:left w:val="nil"/>
              <w:right w:val="nil"/>
            </w:tcBorders>
            <w:shd w:val="clear" w:color="auto" w:fill="EFF5F6"/>
          </w:tcPr>
          <w:p w14:paraId="4602B043" w14:textId="4C7CBB03" w:rsidR="00B8200B" w:rsidRDefault="002252DE" w:rsidP="007B7FD1">
            <w:pPr>
              <w:pStyle w:val="TableParagraph"/>
              <w:spacing w:before="84"/>
              <w:ind w:left="89" w:right="89"/>
              <w:jc w:val="center"/>
            </w:pPr>
            <w:r>
              <w:t>2.4</w:t>
            </w:r>
            <w:r w:rsidR="00B8200B">
              <w:t xml:space="preserve"> </w:t>
            </w:r>
          </w:p>
        </w:tc>
        <w:tc>
          <w:tcPr>
            <w:tcW w:w="4279" w:type="dxa"/>
            <w:tcBorders>
              <w:left w:val="nil"/>
              <w:right w:val="single" w:sz="4" w:space="0" w:color="D0DFE1"/>
            </w:tcBorders>
            <w:shd w:val="clear" w:color="auto" w:fill="EFF5F6"/>
          </w:tcPr>
          <w:p w14:paraId="7030C3FE" w14:textId="112B4C8F" w:rsidR="00B8200B" w:rsidRDefault="002252DE" w:rsidP="007B7FD1">
            <w:pPr>
              <w:pStyle w:val="TableParagraph"/>
              <w:spacing w:before="84" w:line="266" w:lineRule="auto"/>
              <w:ind w:left="107" w:right="486"/>
            </w:pPr>
            <w:r>
              <w:t xml:space="preserve">Distinguish between third-party conciliation, </w:t>
            </w:r>
            <w:proofErr w:type="gramStart"/>
            <w:r>
              <w:t>meditation</w:t>
            </w:r>
            <w:proofErr w:type="gramEnd"/>
            <w:r>
              <w:t xml:space="preserve"> and arbitration. </w:t>
            </w:r>
            <w:r w:rsidR="00B8200B">
              <w:t xml:space="preserve"> </w:t>
            </w:r>
          </w:p>
        </w:tc>
        <w:tc>
          <w:tcPr>
            <w:tcW w:w="1317" w:type="dxa"/>
            <w:tcBorders>
              <w:left w:val="single" w:sz="4" w:space="0" w:color="D0DFE1"/>
              <w:right w:val="single" w:sz="4" w:space="0" w:color="D0DFE1"/>
            </w:tcBorders>
          </w:tcPr>
          <w:p w14:paraId="19DBD652"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21B9C2C3" w14:textId="77777777" w:rsidR="00B8200B" w:rsidRDefault="00B8200B" w:rsidP="007B7FD1">
            <w:pPr>
              <w:pStyle w:val="TableParagraph"/>
              <w:rPr>
                <w:rFonts w:asciiTheme="minorHAnsi" w:hAnsiTheme="minorHAnsi" w:cstheme="minorHAnsi"/>
              </w:rPr>
            </w:pPr>
          </w:p>
        </w:tc>
      </w:tr>
      <w:tr w:rsidR="00B8200B" w14:paraId="70D8F188" w14:textId="77777777" w:rsidTr="002252DE">
        <w:trPr>
          <w:trHeight w:val="1108"/>
        </w:trPr>
        <w:tc>
          <w:tcPr>
            <w:tcW w:w="520" w:type="dxa"/>
            <w:tcBorders>
              <w:left w:val="nil"/>
              <w:right w:val="nil"/>
            </w:tcBorders>
            <w:shd w:val="clear" w:color="auto" w:fill="EFF5F6"/>
          </w:tcPr>
          <w:p w14:paraId="0F272656" w14:textId="3FA8585F" w:rsidR="00B8200B" w:rsidRDefault="002252DE" w:rsidP="007B7FD1">
            <w:pPr>
              <w:pStyle w:val="TableParagraph"/>
              <w:spacing w:before="84"/>
              <w:ind w:left="89" w:right="89"/>
              <w:jc w:val="center"/>
            </w:pPr>
            <w:r>
              <w:t>3.1</w:t>
            </w:r>
          </w:p>
        </w:tc>
        <w:tc>
          <w:tcPr>
            <w:tcW w:w="4279" w:type="dxa"/>
            <w:tcBorders>
              <w:left w:val="nil"/>
              <w:right w:val="single" w:sz="4" w:space="0" w:color="D0DFE1"/>
            </w:tcBorders>
            <w:shd w:val="clear" w:color="auto" w:fill="EFF5F6"/>
          </w:tcPr>
          <w:p w14:paraId="6BF65847" w14:textId="63521BC6" w:rsidR="00B8200B" w:rsidRDefault="002252DE" w:rsidP="007B7FD1">
            <w:pPr>
              <w:pStyle w:val="TableParagraph"/>
              <w:spacing w:before="84" w:line="266" w:lineRule="auto"/>
              <w:ind w:left="107" w:right="486"/>
            </w:pPr>
            <w:r>
              <w:t xml:space="preserve">Explain the principles of legislation relating to unfair dismissal in respect of capability and misconduct issues. </w:t>
            </w:r>
            <w:r w:rsidR="00B8200B">
              <w:t xml:space="preserve"> </w:t>
            </w:r>
          </w:p>
        </w:tc>
        <w:tc>
          <w:tcPr>
            <w:tcW w:w="1317" w:type="dxa"/>
            <w:tcBorders>
              <w:left w:val="single" w:sz="4" w:space="0" w:color="D0DFE1"/>
              <w:right w:val="single" w:sz="4" w:space="0" w:color="D0DFE1"/>
            </w:tcBorders>
          </w:tcPr>
          <w:p w14:paraId="64A58DFB"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3E44CF7E" w14:textId="77777777" w:rsidR="00B8200B" w:rsidRDefault="00B8200B" w:rsidP="007B7FD1">
            <w:pPr>
              <w:pStyle w:val="TableParagraph"/>
              <w:rPr>
                <w:rFonts w:asciiTheme="minorHAnsi" w:hAnsiTheme="minorHAnsi" w:cstheme="minorHAnsi"/>
              </w:rPr>
            </w:pPr>
          </w:p>
        </w:tc>
      </w:tr>
      <w:tr w:rsidR="00B8200B" w14:paraId="3C02A9E8" w14:textId="77777777" w:rsidTr="002252DE">
        <w:trPr>
          <w:trHeight w:val="1108"/>
        </w:trPr>
        <w:tc>
          <w:tcPr>
            <w:tcW w:w="520" w:type="dxa"/>
            <w:tcBorders>
              <w:left w:val="nil"/>
              <w:right w:val="nil"/>
            </w:tcBorders>
            <w:shd w:val="clear" w:color="auto" w:fill="EFF5F6"/>
          </w:tcPr>
          <w:p w14:paraId="4DB6E9AA" w14:textId="3F70F663" w:rsidR="00B8200B" w:rsidRDefault="002252DE" w:rsidP="007B7FD1">
            <w:pPr>
              <w:pStyle w:val="TableParagraph"/>
              <w:spacing w:before="84"/>
              <w:ind w:left="89" w:right="89"/>
              <w:jc w:val="center"/>
            </w:pPr>
            <w:r>
              <w:t xml:space="preserve">3.2 </w:t>
            </w:r>
          </w:p>
        </w:tc>
        <w:tc>
          <w:tcPr>
            <w:tcW w:w="4279" w:type="dxa"/>
            <w:tcBorders>
              <w:left w:val="nil"/>
              <w:right w:val="single" w:sz="4" w:space="0" w:color="D0DFE1"/>
            </w:tcBorders>
            <w:shd w:val="clear" w:color="auto" w:fill="EFF5F6"/>
          </w:tcPr>
          <w:p w14:paraId="7D2EF0F3" w14:textId="4EAEB314" w:rsidR="00B8200B" w:rsidRDefault="002252DE" w:rsidP="007B7FD1">
            <w:pPr>
              <w:pStyle w:val="TableParagraph"/>
              <w:spacing w:before="84" w:line="266" w:lineRule="auto"/>
              <w:ind w:left="107" w:right="486"/>
            </w:pPr>
            <w:r>
              <w:t xml:space="preserve">Analyse key causes of employee grievances. </w:t>
            </w:r>
            <w:r w:rsidR="00B8200B">
              <w:t xml:space="preserve"> </w:t>
            </w:r>
          </w:p>
        </w:tc>
        <w:tc>
          <w:tcPr>
            <w:tcW w:w="1317" w:type="dxa"/>
            <w:tcBorders>
              <w:left w:val="single" w:sz="4" w:space="0" w:color="D0DFE1"/>
              <w:right w:val="single" w:sz="4" w:space="0" w:color="D0DFE1"/>
            </w:tcBorders>
          </w:tcPr>
          <w:p w14:paraId="0CDEA473"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1F18DDB6" w14:textId="77777777" w:rsidR="00B8200B" w:rsidRDefault="00B8200B" w:rsidP="007B7FD1">
            <w:pPr>
              <w:pStyle w:val="TableParagraph"/>
              <w:rPr>
                <w:rFonts w:asciiTheme="minorHAnsi" w:hAnsiTheme="minorHAnsi" w:cstheme="minorHAnsi"/>
              </w:rPr>
            </w:pPr>
          </w:p>
          <w:p w14:paraId="54578127" w14:textId="77777777" w:rsidR="002252DE" w:rsidRDefault="002252DE" w:rsidP="007B7FD1">
            <w:pPr>
              <w:pStyle w:val="TableParagraph"/>
              <w:rPr>
                <w:rFonts w:asciiTheme="minorHAnsi" w:hAnsiTheme="minorHAnsi" w:cstheme="minorHAnsi"/>
              </w:rPr>
            </w:pPr>
          </w:p>
        </w:tc>
      </w:tr>
      <w:tr w:rsidR="002252DE" w14:paraId="65E6F1E3" w14:textId="77777777" w:rsidTr="002252DE">
        <w:trPr>
          <w:trHeight w:val="1108"/>
        </w:trPr>
        <w:tc>
          <w:tcPr>
            <w:tcW w:w="520" w:type="dxa"/>
            <w:tcBorders>
              <w:left w:val="nil"/>
              <w:right w:val="nil"/>
            </w:tcBorders>
            <w:shd w:val="clear" w:color="auto" w:fill="EFF5F6"/>
          </w:tcPr>
          <w:p w14:paraId="0C88E513" w14:textId="41E1AAA5" w:rsidR="002252DE" w:rsidRDefault="002252DE" w:rsidP="007B7FD1">
            <w:pPr>
              <w:pStyle w:val="TableParagraph"/>
              <w:spacing w:before="84"/>
              <w:ind w:left="89" w:right="89"/>
              <w:jc w:val="center"/>
            </w:pPr>
            <w:r>
              <w:t xml:space="preserve">3.3  </w:t>
            </w:r>
          </w:p>
        </w:tc>
        <w:tc>
          <w:tcPr>
            <w:tcW w:w="4279" w:type="dxa"/>
            <w:tcBorders>
              <w:left w:val="nil"/>
              <w:right w:val="single" w:sz="4" w:space="0" w:color="D0DFE1"/>
            </w:tcBorders>
            <w:shd w:val="clear" w:color="auto" w:fill="EFF5F6"/>
          </w:tcPr>
          <w:p w14:paraId="7AC8B5CF" w14:textId="3552183F" w:rsidR="002252DE" w:rsidRDefault="002252DE" w:rsidP="007B7FD1">
            <w:pPr>
              <w:pStyle w:val="TableParagraph"/>
              <w:spacing w:before="84" w:line="266" w:lineRule="auto"/>
              <w:ind w:left="107" w:right="486"/>
            </w:pPr>
            <w:r>
              <w:t xml:space="preserve">Explain the skills required for effective grievance and discipline-handling procedures. </w:t>
            </w:r>
          </w:p>
        </w:tc>
        <w:tc>
          <w:tcPr>
            <w:tcW w:w="1317" w:type="dxa"/>
            <w:tcBorders>
              <w:left w:val="single" w:sz="4" w:space="0" w:color="D0DFE1"/>
              <w:right w:val="single" w:sz="4" w:space="0" w:color="D0DFE1"/>
            </w:tcBorders>
          </w:tcPr>
          <w:p w14:paraId="00F3B0FA" w14:textId="77777777" w:rsidR="002252DE" w:rsidRDefault="002252DE" w:rsidP="007B7FD1">
            <w:pPr>
              <w:pStyle w:val="TableParagraph"/>
              <w:rPr>
                <w:rFonts w:ascii="Times New Roman"/>
              </w:rPr>
            </w:pPr>
          </w:p>
        </w:tc>
        <w:tc>
          <w:tcPr>
            <w:tcW w:w="3519" w:type="dxa"/>
            <w:tcBorders>
              <w:left w:val="single" w:sz="4" w:space="0" w:color="D0DFE1"/>
              <w:right w:val="nil"/>
            </w:tcBorders>
          </w:tcPr>
          <w:p w14:paraId="1FD91427" w14:textId="77777777" w:rsidR="002252DE" w:rsidRDefault="002252DE" w:rsidP="007B7FD1">
            <w:pPr>
              <w:pStyle w:val="TableParagraph"/>
              <w:rPr>
                <w:rFonts w:asciiTheme="minorHAnsi" w:hAnsiTheme="minorHAnsi" w:cstheme="minorHAnsi"/>
              </w:rPr>
            </w:pPr>
          </w:p>
        </w:tc>
      </w:tr>
      <w:tr w:rsidR="002252DE" w14:paraId="08EE27EC" w14:textId="77777777" w:rsidTr="002252DE">
        <w:trPr>
          <w:trHeight w:val="1108"/>
        </w:trPr>
        <w:tc>
          <w:tcPr>
            <w:tcW w:w="520" w:type="dxa"/>
            <w:tcBorders>
              <w:left w:val="nil"/>
              <w:right w:val="nil"/>
            </w:tcBorders>
            <w:shd w:val="clear" w:color="auto" w:fill="EFF5F6"/>
          </w:tcPr>
          <w:p w14:paraId="43838645" w14:textId="3748B197" w:rsidR="002252DE" w:rsidRDefault="000C39A9" w:rsidP="007B7FD1">
            <w:pPr>
              <w:pStyle w:val="TableParagraph"/>
              <w:spacing w:before="84"/>
              <w:ind w:left="89" w:right="89"/>
              <w:jc w:val="center"/>
            </w:pPr>
            <w:r>
              <w:t xml:space="preserve">3.4 </w:t>
            </w:r>
          </w:p>
        </w:tc>
        <w:tc>
          <w:tcPr>
            <w:tcW w:w="4279" w:type="dxa"/>
            <w:tcBorders>
              <w:left w:val="nil"/>
              <w:right w:val="single" w:sz="4" w:space="0" w:color="D0DFE1"/>
            </w:tcBorders>
            <w:shd w:val="clear" w:color="auto" w:fill="EFF5F6"/>
          </w:tcPr>
          <w:p w14:paraId="27C2D3BE" w14:textId="7AD1CFB5" w:rsidR="002252DE" w:rsidRDefault="000C39A9" w:rsidP="007B7FD1">
            <w:pPr>
              <w:pStyle w:val="TableParagraph"/>
              <w:spacing w:before="84" w:line="266" w:lineRule="auto"/>
              <w:ind w:left="107" w:right="486"/>
            </w:pPr>
            <w:r>
              <w:t xml:space="preserve">Advise on the importance of handling grievances effectively. </w:t>
            </w:r>
          </w:p>
        </w:tc>
        <w:tc>
          <w:tcPr>
            <w:tcW w:w="1317" w:type="dxa"/>
            <w:tcBorders>
              <w:left w:val="single" w:sz="4" w:space="0" w:color="D0DFE1"/>
              <w:right w:val="single" w:sz="4" w:space="0" w:color="D0DFE1"/>
            </w:tcBorders>
          </w:tcPr>
          <w:p w14:paraId="7841EF38" w14:textId="77777777" w:rsidR="002252DE" w:rsidRDefault="002252DE" w:rsidP="007B7FD1">
            <w:pPr>
              <w:pStyle w:val="TableParagraph"/>
              <w:rPr>
                <w:rFonts w:ascii="Times New Roman"/>
              </w:rPr>
            </w:pPr>
          </w:p>
        </w:tc>
        <w:tc>
          <w:tcPr>
            <w:tcW w:w="3519" w:type="dxa"/>
            <w:tcBorders>
              <w:left w:val="single" w:sz="4" w:space="0" w:color="D0DFE1"/>
              <w:right w:val="nil"/>
            </w:tcBorders>
          </w:tcPr>
          <w:p w14:paraId="14833753" w14:textId="77777777" w:rsidR="002252DE" w:rsidRDefault="002252DE" w:rsidP="007B7FD1">
            <w:pPr>
              <w:pStyle w:val="TableParagraph"/>
              <w:rPr>
                <w:rFonts w:asciiTheme="minorHAnsi" w:hAnsiTheme="minorHAnsi" w:cstheme="minorHAnsi"/>
              </w:rPr>
            </w:pPr>
          </w:p>
        </w:tc>
      </w:tr>
      <w:tr w:rsidR="000C39A9" w14:paraId="031FD1F5" w14:textId="77777777" w:rsidTr="002252DE">
        <w:trPr>
          <w:trHeight w:val="1108"/>
        </w:trPr>
        <w:tc>
          <w:tcPr>
            <w:tcW w:w="520" w:type="dxa"/>
            <w:tcBorders>
              <w:left w:val="nil"/>
              <w:right w:val="nil"/>
            </w:tcBorders>
            <w:shd w:val="clear" w:color="auto" w:fill="EFF5F6"/>
          </w:tcPr>
          <w:p w14:paraId="533ED40F" w14:textId="76C65C92" w:rsidR="000C39A9" w:rsidRDefault="000C39A9" w:rsidP="007B7FD1">
            <w:pPr>
              <w:pStyle w:val="TableParagraph"/>
              <w:spacing w:before="84"/>
              <w:ind w:left="89" w:right="89"/>
              <w:jc w:val="center"/>
            </w:pPr>
            <w:r>
              <w:t>4.1</w:t>
            </w:r>
          </w:p>
        </w:tc>
        <w:tc>
          <w:tcPr>
            <w:tcW w:w="4279" w:type="dxa"/>
            <w:tcBorders>
              <w:left w:val="nil"/>
              <w:right w:val="single" w:sz="4" w:space="0" w:color="D0DFE1"/>
            </w:tcBorders>
            <w:shd w:val="clear" w:color="auto" w:fill="EFF5F6"/>
          </w:tcPr>
          <w:p w14:paraId="2C5A3079" w14:textId="32DA5291" w:rsidR="000C39A9" w:rsidRDefault="000C39A9" w:rsidP="007B7FD1">
            <w:pPr>
              <w:pStyle w:val="TableParagraph"/>
              <w:spacing w:before="84" w:line="266" w:lineRule="auto"/>
              <w:ind w:left="107" w:right="486"/>
            </w:pPr>
            <w:r>
              <w:t xml:space="preserve">Explain the main provisions of collective employment law. </w:t>
            </w:r>
          </w:p>
        </w:tc>
        <w:tc>
          <w:tcPr>
            <w:tcW w:w="1317" w:type="dxa"/>
            <w:tcBorders>
              <w:left w:val="single" w:sz="4" w:space="0" w:color="D0DFE1"/>
              <w:right w:val="single" w:sz="4" w:space="0" w:color="D0DFE1"/>
            </w:tcBorders>
          </w:tcPr>
          <w:p w14:paraId="1B025073" w14:textId="77777777" w:rsidR="000C39A9" w:rsidRDefault="000C39A9" w:rsidP="007B7FD1">
            <w:pPr>
              <w:pStyle w:val="TableParagraph"/>
              <w:rPr>
                <w:rFonts w:ascii="Times New Roman"/>
              </w:rPr>
            </w:pPr>
          </w:p>
        </w:tc>
        <w:tc>
          <w:tcPr>
            <w:tcW w:w="3519" w:type="dxa"/>
            <w:tcBorders>
              <w:left w:val="single" w:sz="4" w:space="0" w:color="D0DFE1"/>
              <w:right w:val="nil"/>
            </w:tcBorders>
          </w:tcPr>
          <w:p w14:paraId="42D511FC" w14:textId="77777777" w:rsidR="000C39A9" w:rsidRDefault="000C39A9" w:rsidP="007B7FD1">
            <w:pPr>
              <w:pStyle w:val="TableParagraph"/>
              <w:rPr>
                <w:rFonts w:asciiTheme="minorHAnsi" w:hAnsiTheme="minorHAnsi" w:cstheme="minorHAnsi"/>
              </w:rPr>
            </w:pPr>
          </w:p>
        </w:tc>
      </w:tr>
      <w:tr w:rsidR="000C39A9" w14:paraId="70770B6F" w14:textId="77777777" w:rsidTr="002252DE">
        <w:trPr>
          <w:trHeight w:val="1108"/>
        </w:trPr>
        <w:tc>
          <w:tcPr>
            <w:tcW w:w="520" w:type="dxa"/>
            <w:tcBorders>
              <w:left w:val="nil"/>
              <w:right w:val="nil"/>
            </w:tcBorders>
            <w:shd w:val="clear" w:color="auto" w:fill="EFF5F6"/>
          </w:tcPr>
          <w:p w14:paraId="0E32AB6A" w14:textId="21FE8522" w:rsidR="000C39A9" w:rsidRDefault="000C39A9" w:rsidP="007B7FD1">
            <w:pPr>
              <w:pStyle w:val="TableParagraph"/>
              <w:spacing w:before="84"/>
              <w:ind w:left="89" w:right="89"/>
              <w:jc w:val="center"/>
            </w:pPr>
            <w:r>
              <w:t>4.2</w:t>
            </w:r>
          </w:p>
        </w:tc>
        <w:tc>
          <w:tcPr>
            <w:tcW w:w="4279" w:type="dxa"/>
            <w:tcBorders>
              <w:left w:val="nil"/>
              <w:right w:val="single" w:sz="4" w:space="0" w:color="D0DFE1"/>
            </w:tcBorders>
            <w:shd w:val="clear" w:color="auto" w:fill="EFF5F6"/>
          </w:tcPr>
          <w:p w14:paraId="48E6BD73" w14:textId="3C461ABB" w:rsidR="000C39A9" w:rsidRDefault="000C39A9" w:rsidP="007B7FD1">
            <w:pPr>
              <w:pStyle w:val="TableParagraph"/>
              <w:spacing w:before="84" w:line="266" w:lineRule="auto"/>
              <w:ind w:left="107" w:right="486"/>
            </w:pPr>
            <w:r>
              <w:t xml:space="preserve">Compare the types of employee bodies, </w:t>
            </w:r>
            <w:proofErr w:type="gramStart"/>
            <w:r>
              <w:t>union</w:t>
            </w:r>
            <w:proofErr w:type="gramEnd"/>
            <w:r>
              <w:t xml:space="preserve"> and non-union forms of employee representation. </w:t>
            </w:r>
          </w:p>
        </w:tc>
        <w:tc>
          <w:tcPr>
            <w:tcW w:w="1317" w:type="dxa"/>
            <w:tcBorders>
              <w:left w:val="single" w:sz="4" w:space="0" w:color="D0DFE1"/>
              <w:right w:val="single" w:sz="4" w:space="0" w:color="D0DFE1"/>
            </w:tcBorders>
          </w:tcPr>
          <w:p w14:paraId="56FECA9B" w14:textId="77777777" w:rsidR="000C39A9" w:rsidRDefault="000C39A9" w:rsidP="007B7FD1">
            <w:pPr>
              <w:pStyle w:val="TableParagraph"/>
              <w:rPr>
                <w:rFonts w:ascii="Times New Roman"/>
              </w:rPr>
            </w:pPr>
          </w:p>
        </w:tc>
        <w:tc>
          <w:tcPr>
            <w:tcW w:w="3519" w:type="dxa"/>
            <w:tcBorders>
              <w:left w:val="single" w:sz="4" w:space="0" w:color="D0DFE1"/>
              <w:right w:val="nil"/>
            </w:tcBorders>
          </w:tcPr>
          <w:p w14:paraId="07AF7062" w14:textId="77777777" w:rsidR="000C39A9" w:rsidRDefault="000C39A9" w:rsidP="007B7FD1">
            <w:pPr>
              <w:pStyle w:val="TableParagraph"/>
              <w:rPr>
                <w:rFonts w:asciiTheme="minorHAnsi" w:hAnsiTheme="minorHAnsi" w:cstheme="minorHAnsi"/>
              </w:rPr>
            </w:pPr>
          </w:p>
        </w:tc>
      </w:tr>
      <w:tr w:rsidR="000C39A9" w14:paraId="546F1108" w14:textId="77777777" w:rsidTr="002252DE">
        <w:trPr>
          <w:trHeight w:val="1108"/>
        </w:trPr>
        <w:tc>
          <w:tcPr>
            <w:tcW w:w="520" w:type="dxa"/>
            <w:tcBorders>
              <w:left w:val="nil"/>
              <w:right w:val="nil"/>
            </w:tcBorders>
            <w:shd w:val="clear" w:color="auto" w:fill="EFF5F6"/>
          </w:tcPr>
          <w:p w14:paraId="28591AE5" w14:textId="43ED43F0" w:rsidR="000C39A9" w:rsidRDefault="000C39A9" w:rsidP="007B7FD1">
            <w:pPr>
              <w:pStyle w:val="TableParagraph"/>
              <w:spacing w:before="84"/>
              <w:ind w:left="89" w:right="89"/>
              <w:jc w:val="center"/>
            </w:pPr>
            <w:r>
              <w:t>4.3</w:t>
            </w:r>
          </w:p>
        </w:tc>
        <w:tc>
          <w:tcPr>
            <w:tcW w:w="4279" w:type="dxa"/>
            <w:tcBorders>
              <w:left w:val="nil"/>
              <w:right w:val="single" w:sz="4" w:space="0" w:color="D0DFE1"/>
            </w:tcBorders>
            <w:shd w:val="clear" w:color="auto" w:fill="EFF5F6"/>
          </w:tcPr>
          <w:p w14:paraId="7D698CEB" w14:textId="00541479" w:rsidR="000C39A9" w:rsidRDefault="000C39A9" w:rsidP="007B7FD1">
            <w:pPr>
              <w:pStyle w:val="TableParagraph"/>
              <w:spacing w:before="84" w:line="266" w:lineRule="auto"/>
              <w:ind w:left="107" w:right="486"/>
            </w:pPr>
            <w:r>
              <w:t xml:space="preserve">Evaluate the purpose of collective bargaining and how it works. </w:t>
            </w:r>
          </w:p>
        </w:tc>
        <w:tc>
          <w:tcPr>
            <w:tcW w:w="1317" w:type="dxa"/>
            <w:tcBorders>
              <w:left w:val="single" w:sz="4" w:space="0" w:color="D0DFE1"/>
              <w:right w:val="single" w:sz="4" w:space="0" w:color="D0DFE1"/>
            </w:tcBorders>
          </w:tcPr>
          <w:p w14:paraId="55500962" w14:textId="77777777" w:rsidR="000C39A9" w:rsidRDefault="000C39A9" w:rsidP="007B7FD1">
            <w:pPr>
              <w:pStyle w:val="TableParagraph"/>
              <w:rPr>
                <w:rFonts w:ascii="Times New Roman"/>
              </w:rPr>
            </w:pPr>
          </w:p>
        </w:tc>
        <w:tc>
          <w:tcPr>
            <w:tcW w:w="3519" w:type="dxa"/>
            <w:tcBorders>
              <w:left w:val="single" w:sz="4" w:space="0" w:color="D0DFE1"/>
              <w:right w:val="nil"/>
            </w:tcBorders>
          </w:tcPr>
          <w:p w14:paraId="7A84D1BC" w14:textId="77777777" w:rsidR="000C39A9" w:rsidRDefault="000C39A9" w:rsidP="007B7FD1">
            <w:pPr>
              <w:pStyle w:val="TableParagraph"/>
              <w:rPr>
                <w:rFonts w:asciiTheme="minorHAnsi" w:hAnsiTheme="minorHAnsi" w:cstheme="minorHAnsi"/>
              </w:rPr>
            </w:pPr>
          </w:p>
        </w:tc>
      </w:tr>
    </w:tbl>
    <w:p w14:paraId="6D4F4C67" w14:textId="40495AA0" w:rsidR="00E86F72" w:rsidRDefault="00E86F72" w:rsidP="0039601C">
      <w:pPr>
        <w:pStyle w:val="BodyText"/>
        <w:spacing w:before="6"/>
        <w:rPr>
          <w:sz w:val="9"/>
        </w:rPr>
      </w:pPr>
    </w:p>
    <w:p w14:paraId="282AB020" w14:textId="77777777" w:rsidR="00124131" w:rsidRDefault="00124131" w:rsidP="0039601C">
      <w:pPr>
        <w:pStyle w:val="BodyText"/>
        <w:spacing w:before="6"/>
        <w:rPr>
          <w:sz w:val="9"/>
        </w:rPr>
      </w:pPr>
    </w:p>
    <w:p w14:paraId="69AA73E9" w14:textId="77777777" w:rsidR="009B1A6C" w:rsidRDefault="009B1A6C" w:rsidP="0039601C">
      <w:pPr>
        <w:pStyle w:val="BodyText"/>
        <w:spacing w:before="6"/>
        <w:rPr>
          <w:sz w:val="9"/>
        </w:rPr>
      </w:pPr>
    </w:p>
    <w:p w14:paraId="6BBEF04E" w14:textId="77777777" w:rsidR="00124131" w:rsidRDefault="00124131" w:rsidP="0039601C">
      <w:pPr>
        <w:pStyle w:val="BodyText"/>
        <w:spacing w:before="6"/>
        <w:rPr>
          <w:sz w:val="9"/>
        </w:rPr>
      </w:pPr>
    </w:p>
    <w:tbl>
      <w:tblPr>
        <w:tblW w:w="9632" w:type="dxa"/>
        <w:tbl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insideH w:val="single" w:sz="4" w:space="0" w:color="632423" w:themeColor="accent2" w:themeShade="80"/>
          <w:insideV w:val="single" w:sz="4" w:space="0" w:color="D0E0E2"/>
        </w:tblBorders>
        <w:tblLayout w:type="fixed"/>
        <w:tblCellMar>
          <w:left w:w="0" w:type="dxa"/>
          <w:right w:w="0" w:type="dxa"/>
        </w:tblCellMar>
        <w:tblLook w:val="01E0" w:firstRow="1" w:lastRow="1" w:firstColumn="1" w:lastColumn="1" w:noHBand="0" w:noVBand="0"/>
      </w:tblPr>
      <w:tblGrid>
        <w:gridCol w:w="8124"/>
        <w:gridCol w:w="1508"/>
      </w:tblGrid>
      <w:tr w:rsidR="00124131" w:rsidRPr="00241B81" w14:paraId="1CE0D368" w14:textId="77777777" w:rsidTr="007B7FD1">
        <w:trPr>
          <w:trHeight w:val="495"/>
        </w:trPr>
        <w:tc>
          <w:tcPr>
            <w:tcW w:w="8124" w:type="dxa"/>
            <w:shd w:val="clear" w:color="auto" w:fill="EFF5F6"/>
          </w:tcPr>
          <w:p w14:paraId="295B86D4" w14:textId="77777777" w:rsidR="00124131" w:rsidRPr="003042B2" w:rsidRDefault="00124131" w:rsidP="007B7FD1">
            <w:pPr>
              <w:pStyle w:val="TableParagraph"/>
              <w:spacing w:before="84" w:line="266" w:lineRule="auto"/>
              <w:ind w:left="107" w:right="108"/>
              <w:rPr>
                <w:b/>
              </w:rPr>
            </w:pPr>
            <w:r>
              <w:rPr>
                <w:b/>
              </w:rPr>
              <w:t>Total marks for unit</w:t>
            </w:r>
          </w:p>
        </w:tc>
        <w:tc>
          <w:tcPr>
            <w:tcW w:w="1508" w:type="dxa"/>
          </w:tcPr>
          <w:p w14:paraId="3750412B" w14:textId="77777777" w:rsidR="00124131" w:rsidRPr="00241B81" w:rsidRDefault="00124131" w:rsidP="007B7FD1">
            <w:pPr>
              <w:pStyle w:val="TableParagraph"/>
              <w:rPr>
                <w:rFonts w:ascii="Lucida Handwriting" w:hAnsi="Lucida Handwriting"/>
              </w:rPr>
            </w:pPr>
          </w:p>
        </w:tc>
      </w:tr>
    </w:tbl>
    <w:p w14:paraId="3D28C1BF" w14:textId="77777777" w:rsidR="00124131" w:rsidRDefault="00124131" w:rsidP="0039601C">
      <w:pPr>
        <w:pStyle w:val="BodyText"/>
        <w:spacing w:before="6"/>
        <w:rPr>
          <w:sz w:val="9"/>
        </w:rPr>
      </w:pPr>
    </w:p>
    <w:p w14:paraId="394BBB41" w14:textId="77777777" w:rsidR="00124131" w:rsidRDefault="00124131" w:rsidP="0039601C">
      <w:pPr>
        <w:pStyle w:val="BodyText"/>
        <w:spacing w:before="6"/>
        <w:rPr>
          <w:sz w:val="9"/>
        </w:rPr>
      </w:pPr>
    </w:p>
    <w:sectPr w:rsidR="00124131">
      <w:headerReference w:type="default" r:id="rId24"/>
      <w:footerReference w:type="default" r:id="rId25"/>
      <w:pgSz w:w="11900" w:h="16850"/>
      <w:pgMar w:top="1040" w:right="840" w:bottom="1180" w:left="780"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143A17" w14:textId="77777777" w:rsidR="00924589" w:rsidRDefault="00924589">
      <w:r>
        <w:separator/>
      </w:r>
    </w:p>
  </w:endnote>
  <w:endnote w:type="continuationSeparator" w:id="0">
    <w:p w14:paraId="5E83694E" w14:textId="77777777" w:rsidR="00924589" w:rsidRDefault="00924589">
      <w:r>
        <w:continuationSeparator/>
      </w:r>
    </w:p>
  </w:endnote>
  <w:endnote w:type="continuationNotice" w:id="1">
    <w:p w14:paraId="2C7071E1" w14:textId="77777777" w:rsidR="00924589" w:rsidRDefault="009245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C5272" w14:textId="0BBAE759" w:rsidR="001D268E" w:rsidRDefault="001D268E">
    <w:pPr>
      <w:pStyle w:val="BodyText"/>
      <w:spacing w:line="14" w:lineRule="auto"/>
      <w:rPr>
        <w:sz w:val="20"/>
      </w:rPr>
    </w:pPr>
    <w:r>
      <w:rPr>
        <w:noProof/>
        <w:lang w:val="en-US"/>
      </w:rPr>
      <w:drawing>
        <wp:anchor distT="0" distB="0" distL="0" distR="0" simplePos="0" relativeHeight="251658240" behindDoc="1" locked="0" layoutInCell="1" allowOverlap="1" wp14:anchorId="13F36EE0" wp14:editId="7CF13C1F">
          <wp:simplePos x="0" y="0"/>
          <wp:positionH relativeFrom="page">
            <wp:posOffset>1141094</wp:posOffset>
          </wp:positionH>
          <wp:positionV relativeFrom="page">
            <wp:posOffset>9942576</wp:posOffset>
          </wp:positionV>
          <wp:extent cx="741299" cy="251155"/>
          <wp:effectExtent l="0" t="0" r="0" b="0"/>
          <wp:wrapNone/>
          <wp:docPr id="2"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1" cstate="print"/>
                  <a:stretch>
                    <a:fillRect/>
                  </a:stretch>
                </pic:blipFill>
                <pic:spPr>
                  <a:xfrm>
                    <a:off x="0" y="0"/>
                    <a:ext cx="741299" cy="251155"/>
                  </a:xfrm>
                  <a:prstGeom prst="rect">
                    <a:avLst/>
                  </a:prstGeom>
                </pic:spPr>
              </pic:pic>
            </a:graphicData>
          </a:graphic>
        </wp:anchor>
      </w:drawing>
    </w:r>
    <w:r>
      <w:rPr>
        <w:noProof/>
        <w:lang w:val="en-US"/>
      </w:rPr>
      <mc:AlternateContent>
        <mc:Choice Requires="wps">
          <w:drawing>
            <wp:anchor distT="0" distB="0" distL="114300" distR="114300" simplePos="0" relativeHeight="251658241" behindDoc="1" locked="0" layoutInCell="1" allowOverlap="1" wp14:anchorId="4D9C6CAB" wp14:editId="56440D31">
              <wp:simplePos x="0" y="0"/>
              <wp:positionH relativeFrom="page">
                <wp:posOffset>6784340</wp:posOffset>
              </wp:positionH>
              <wp:positionV relativeFrom="page">
                <wp:posOffset>10057765</wp:posOffset>
              </wp:positionV>
              <wp:extent cx="103505" cy="182245"/>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5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A692E5" w14:textId="77777777" w:rsidR="001D268E" w:rsidRDefault="001D268E">
                          <w:pPr>
                            <w:pStyle w:val="BodyText"/>
                            <w:spacing w:before="13"/>
                            <w:ind w:left="20"/>
                          </w:pPr>
                          <w:r>
                            <w:rPr>
                              <w:color w:val="7E7E7E"/>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9C6CAB" id="_x0000_t202" coordsize="21600,21600" o:spt="202" path="m,l,21600r21600,l21600,xe">
              <v:stroke joinstyle="miter"/>
              <v:path gradientshapeok="t" o:connecttype="rect"/>
            </v:shapetype>
            <v:shape id="Text Box 4" o:spid="_x0000_s1029" type="#_x0000_t202" style="position:absolute;margin-left:534.2pt;margin-top:791.95pt;width:8.15pt;height:14.3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" filled="f" stroked="f">
              <v:textbox inset="0,0,0,0">
                <w:txbxContent>
                  <w:p w14:paraId="0DA692E5" w14:textId="77777777" w:rsidR="001D268E" w:rsidRDefault="001D268E">
                    <w:pPr>
                      <w:pStyle w:val="BodyText"/>
                      <w:spacing w:before="13"/>
                      <w:ind w:left="20"/>
                    </w:pPr>
                    <w:r>
                      <w:rPr>
                        <w:color w:val="7E7E7E"/>
                      </w:rPr>
                      <w:t>2</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ACDC7" w14:textId="77777777" w:rsidR="001D268E" w:rsidRDefault="001D268E">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D378C" w14:textId="2BE95EA7" w:rsidR="001D268E" w:rsidRDefault="001D268E">
    <w:pPr>
      <w:pStyle w:val="BodyText"/>
      <w:spacing w:line="14" w:lineRule="auto"/>
      <w:rPr>
        <w:sz w:val="20"/>
      </w:rPr>
    </w:pPr>
    <w:r>
      <w:rPr>
        <w:noProof/>
        <w:lang w:val="en-US"/>
      </w:rPr>
      <w:drawing>
        <wp:anchor distT="0" distB="0" distL="0" distR="0" simplePos="0" relativeHeight="251658244" behindDoc="1" locked="0" layoutInCell="1" allowOverlap="1" wp14:anchorId="4727C7D6" wp14:editId="5C2A4A70">
          <wp:simplePos x="0" y="0"/>
          <wp:positionH relativeFrom="page">
            <wp:posOffset>1104900</wp:posOffset>
          </wp:positionH>
          <wp:positionV relativeFrom="page">
            <wp:posOffset>9942576</wp:posOffset>
          </wp:positionV>
          <wp:extent cx="741299" cy="251155"/>
          <wp:effectExtent l="0" t="0" r="0" b="0"/>
          <wp:wrapNone/>
          <wp:docPr id="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jpeg"/>
                  <pic:cNvPicPr/>
                </pic:nvPicPr>
                <pic:blipFill>
                  <a:blip r:embed="rId1" cstate="print"/>
                  <a:stretch>
                    <a:fillRect/>
                  </a:stretch>
                </pic:blipFill>
                <pic:spPr>
                  <a:xfrm>
                    <a:off x="0" y="0"/>
                    <a:ext cx="741299" cy="251155"/>
                  </a:xfrm>
                  <a:prstGeom prst="rect">
                    <a:avLst/>
                  </a:prstGeom>
                </pic:spPr>
              </pic:pic>
            </a:graphicData>
          </a:graphic>
        </wp:anchor>
      </w:drawing>
    </w:r>
    <w:r>
      <w:rPr>
        <w:noProof/>
        <w:lang w:val="en-US"/>
      </w:rPr>
      <mc:AlternateContent>
        <mc:Choice Requires="wps">
          <w:drawing>
            <wp:anchor distT="0" distB="0" distL="114300" distR="114300" simplePos="0" relativeHeight="251658245" behindDoc="1" locked="0" layoutInCell="1" allowOverlap="1" wp14:anchorId="5D768187" wp14:editId="475BE83E">
              <wp:simplePos x="0" y="0"/>
              <wp:positionH relativeFrom="page">
                <wp:posOffset>6720840</wp:posOffset>
              </wp:positionH>
              <wp:positionV relativeFrom="page">
                <wp:posOffset>10057765</wp:posOffset>
              </wp:positionV>
              <wp:extent cx="154305" cy="182245"/>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E6900" w14:textId="77777777" w:rsidR="001D268E" w:rsidRDefault="001D268E">
                          <w:pPr>
                            <w:pStyle w:val="BodyText"/>
                            <w:spacing w:before="13"/>
                            <w:ind w:left="60"/>
                          </w:pPr>
                          <w:r>
                            <w:fldChar w:fldCharType="begin"/>
                          </w:r>
                          <w:r>
                            <w:rPr>
                              <w:color w:val="7E7E7E"/>
                            </w:rPr>
                            <w:instrText xml:space="preserve"> PAGE </w:instrText>
                          </w:r>
                          <w:r>
                            <w:fldChar w:fldCharType="separate"/>
                          </w:r>
                          <w:r w:rsidR="00B22E6A">
                            <w:rPr>
                              <w:noProof/>
                              <w:color w:val="7E7E7E"/>
                            </w:rPr>
                            <w:t>15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768187" id="_x0000_t202" coordsize="21600,21600" o:spt="202" path="m,l,21600r21600,l21600,xe">
              <v:stroke joinstyle="miter"/>
              <v:path gradientshapeok="t" o:connecttype="rect"/>
            </v:shapetype>
            <v:shape id="Text Box 1" o:spid="_x0000_s1032" type="#_x0000_t202" style="position:absolute;margin-left:529.2pt;margin-top:791.95pt;width:12.15pt;height:14.35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" filled="f" stroked="f">
              <v:textbox inset="0,0,0,0">
                <w:txbxContent>
                  <w:p w14:paraId="153E6900" w14:textId="77777777" w:rsidR="001D268E" w:rsidRDefault="001D268E">
                    <w:pPr>
                      <w:pStyle w:val="BodyText"/>
                      <w:spacing w:before="13"/>
                      <w:ind w:left="60"/>
                    </w:pPr>
                    <w:r>
                      <w:fldChar w:fldCharType="begin"/>
                    </w:r>
                    <w:r>
                      <w:rPr>
                        <w:color w:val="7E7E7E"/>
                      </w:rPr>
                      <w:instrText xml:space="preserve"> PAGE </w:instrText>
                    </w:r>
                    <w:r>
                      <w:fldChar w:fldCharType="separate"/>
                    </w:r>
                    <w:r w:rsidR="00B22E6A">
                      <w:rPr>
                        <w:noProof/>
                        <w:color w:val="7E7E7E"/>
                      </w:rPr>
                      <w:t>15</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77C188" w14:textId="77777777" w:rsidR="00924589" w:rsidRDefault="00924589">
      <w:r>
        <w:separator/>
      </w:r>
    </w:p>
  </w:footnote>
  <w:footnote w:type="continuationSeparator" w:id="0">
    <w:p w14:paraId="6BE95277" w14:textId="77777777" w:rsidR="00924589" w:rsidRDefault="00924589">
      <w:r>
        <w:continuationSeparator/>
      </w:r>
    </w:p>
  </w:footnote>
  <w:footnote w:type="continuationNotice" w:id="1">
    <w:p w14:paraId="30DE4BC4" w14:textId="77777777" w:rsidR="00924589" w:rsidRDefault="0092458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9D3EA" w14:textId="2A6ABDFA" w:rsidR="001D268E" w:rsidRDefault="001D268E">
    <w:pPr>
      <w:pStyle w:val="BodyText"/>
      <w:spacing w:line="14" w:lineRule="auto"/>
      <w:rPr>
        <w:sz w:val="20"/>
      </w:rPr>
    </w:pPr>
    <w:r>
      <w:rPr>
        <w:noProof/>
        <w:lang w:val="en-US"/>
      </w:rPr>
      <mc:AlternateContent>
        <mc:Choice Requires="wps">
          <w:drawing>
            <wp:anchor distT="0" distB="0" distL="114300" distR="114300" simplePos="0" relativeHeight="251658242" behindDoc="1" locked="0" layoutInCell="1" allowOverlap="1" wp14:anchorId="0501BC42" wp14:editId="6EBED7D3">
              <wp:simplePos x="0" y="0"/>
              <wp:positionH relativeFrom="page">
                <wp:posOffset>5177155</wp:posOffset>
              </wp:positionH>
              <wp:positionV relativeFrom="page">
                <wp:posOffset>450215</wp:posOffset>
              </wp:positionV>
              <wp:extent cx="1673225" cy="182245"/>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1CA20" w14:textId="77777777" w:rsidR="001D268E" w:rsidRDefault="001D268E">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01BC42" id="_x0000_t202" coordsize="21600,21600" o:spt="202" path="m,l,21600r21600,l21600,xe">
              <v:stroke joinstyle="miter"/>
              <v:path gradientshapeok="t" o:connecttype="rect"/>
            </v:shapetype>
            <v:shape id="Text Box 3" o:spid="_x0000_s1030" type="#_x0000_t202" style="position:absolute;margin-left:407.65pt;margin-top:35.45pt;width:131.75pt;height:14.3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" filled="f" stroked="f">
              <v:textbox inset="0,0,0,0">
                <w:txbxContent>
                  <w:p w14:paraId="1531CA20" w14:textId="77777777" w:rsidR="001D268E" w:rsidRDefault="001D268E">
                    <w:pPr>
                      <w:pStyle w:val="BodyText"/>
                      <w:spacing w:before="13"/>
                      <w:ind w:left="20"/>
                    </w:pPr>
                    <w:r>
                      <w:rPr>
                        <w:color w:val="808080"/>
                      </w:rPr>
                      <w:t>Level 5 Associate Diploma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F466D" w14:textId="77777777" w:rsidR="00EC1901" w:rsidRPr="009F0B2F" w:rsidRDefault="00EC1901" w:rsidP="00CC0813">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73AF3" w14:textId="73289F17" w:rsidR="001D268E" w:rsidRDefault="001D268E">
    <w:pPr>
      <w:pStyle w:val="BodyText"/>
      <w:spacing w:line="14" w:lineRule="auto"/>
      <w:rPr>
        <w:sz w:val="20"/>
      </w:rPr>
    </w:pPr>
    <w:r>
      <w:rPr>
        <w:noProof/>
        <w:lang w:val="en-US"/>
      </w:rPr>
      <mc:AlternateContent>
        <mc:Choice Requires="wps">
          <w:drawing>
            <wp:anchor distT="0" distB="0" distL="114300" distR="114300" simplePos="0" relativeHeight="251658243"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1D268E" w:rsidRDefault="001D268E">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9FE52D" id="_x0000_t202" coordsize="21600,21600" o:spt="202" path="m,l,21600r21600,l21600,xe">
              <v:stroke joinstyle="miter"/>
              <v:path gradientshapeok="t" o:connecttype="rect"/>
            </v:shapetype>
            <v:shape id="Text Box 2" o:spid="_x0000_s1031" type="#_x0000_t202" style="position:absolute;margin-left:407.65pt;margin-top:27.75pt;width:131.75pt;height:14.3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" filled="f" stroked="f">
              <v:textbox inset="0,0,0,0">
                <w:txbxContent>
                  <w:p w14:paraId="250C794B" w14:textId="77777777" w:rsidR="001D268E" w:rsidRDefault="001D268E">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B79F1"/>
    <w:multiLevelType w:val="hybridMultilevel"/>
    <w:tmpl w:val="AF5AA6EC"/>
    <w:lvl w:ilvl="0" w:tplc="9C500F2E">
      <w:start w:val="1"/>
      <w:numFmt w:val="decimal"/>
      <w:lvlText w:val="%1."/>
      <w:lvlJc w:val="left"/>
      <w:pPr>
        <w:ind w:left="575" w:hanging="360"/>
      </w:pPr>
      <w:rPr>
        <w:rFonts w:hint="default"/>
        <w:b w:val="0"/>
        <w:sz w:val="22"/>
      </w:rPr>
    </w:lvl>
    <w:lvl w:ilvl="1" w:tplc="08090019" w:tentative="1">
      <w:start w:val="1"/>
      <w:numFmt w:val="lowerLetter"/>
      <w:lvlText w:val="%2."/>
      <w:lvlJc w:val="left"/>
      <w:pPr>
        <w:ind w:left="1295" w:hanging="360"/>
      </w:pPr>
    </w:lvl>
    <w:lvl w:ilvl="2" w:tplc="0809001B" w:tentative="1">
      <w:start w:val="1"/>
      <w:numFmt w:val="lowerRoman"/>
      <w:lvlText w:val="%3."/>
      <w:lvlJc w:val="right"/>
      <w:pPr>
        <w:ind w:left="2015" w:hanging="180"/>
      </w:pPr>
    </w:lvl>
    <w:lvl w:ilvl="3" w:tplc="0809000F" w:tentative="1">
      <w:start w:val="1"/>
      <w:numFmt w:val="decimal"/>
      <w:lvlText w:val="%4."/>
      <w:lvlJc w:val="left"/>
      <w:pPr>
        <w:ind w:left="2735" w:hanging="360"/>
      </w:pPr>
    </w:lvl>
    <w:lvl w:ilvl="4" w:tplc="08090019" w:tentative="1">
      <w:start w:val="1"/>
      <w:numFmt w:val="lowerLetter"/>
      <w:lvlText w:val="%5."/>
      <w:lvlJc w:val="left"/>
      <w:pPr>
        <w:ind w:left="3455" w:hanging="360"/>
      </w:pPr>
    </w:lvl>
    <w:lvl w:ilvl="5" w:tplc="0809001B" w:tentative="1">
      <w:start w:val="1"/>
      <w:numFmt w:val="lowerRoman"/>
      <w:lvlText w:val="%6."/>
      <w:lvlJc w:val="right"/>
      <w:pPr>
        <w:ind w:left="4175" w:hanging="180"/>
      </w:pPr>
    </w:lvl>
    <w:lvl w:ilvl="6" w:tplc="0809000F" w:tentative="1">
      <w:start w:val="1"/>
      <w:numFmt w:val="decimal"/>
      <w:lvlText w:val="%7."/>
      <w:lvlJc w:val="left"/>
      <w:pPr>
        <w:ind w:left="4895" w:hanging="360"/>
      </w:pPr>
    </w:lvl>
    <w:lvl w:ilvl="7" w:tplc="08090019" w:tentative="1">
      <w:start w:val="1"/>
      <w:numFmt w:val="lowerLetter"/>
      <w:lvlText w:val="%8."/>
      <w:lvlJc w:val="left"/>
      <w:pPr>
        <w:ind w:left="5615" w:hanging="360"/>
      </w:pPr>
    </w:lvl>
    <w:lvl w:ilvl="8" w:tplc="0809001B" w:tentative="1">
      <w:start w:val="1"/>
      <w:numFmt w:val="lowerRoman"/>
      <w:lvlText w:val="%9."/>
      <w:lvlJc w:val="right"/>
      <w:pPr>
        <w:ind w:left="6335" w:hanging="180"/>
      </w:pPr>
    </w:lvl>
  </w:abstractNum>
  <w:abstractNum w:abstractNumId="1"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2" w15:restartNumberingAfterBreak="0">
    <w:nsid w:val="0E4A6B30"/>
    <w:multiLevelType w:val="hybridMultilevel"/>
    <w:tmpl w:val="7102F1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0F3858"/>
    <w:multiLevelType w:val="hybridMultilevel"/>
    <w:tmpl w:val="8B780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5"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E84089"/>
    <w:multiLevelType w:val="hybridMultilevel"/>
    <w:tmpl w:val="35068ADA"/>
    <w:lvl w:ilvl="0" w:tplc="08090001">
      <w:start w:val="1"/>
      <w:numFmt w:val="bullet"/>
      <w:lvlText w:val=""/>
      <w:lvlJc w:val="left"/>
      <w:rPr>
        <w:rFonts w:ascii="Symbol" w:hAnsi="Symbol" w:hint="default"/>
      </w:rPr>
    </w:lvl>
    <w:lvl w:ilvl="1" w:tplc="FFFFFFFF">
      <w:start w:val="1"/>
      <w:numFmt w:val="lowerLetter"/>
      <w:lvlText w:val="%2."/>
      <w:lvlJc w:val="left"/>
      <w:pPr>
        <w:ind w:left="28" w:hanging="360"/>
      </w:pPr>
    </w:lvl>
    <w:lvl w:ilvl="2" w:tplc="FFFFFFFF" w:tentative="1">
      <w:start w:val="1"/>
      <w:numFmt w:val="lowerRoman"/>
      <w:lvlText w:val="%3."/>
      <w:lvlJc w:val="right"/>
      <w:pPr>
        <w:ind w:left="748" w:hanging="180"/>
      </w:pPr>
    </w:lvl>
    <w:lvl w:ilvl="3" w:tplc="FFFFFFFF" w:tentative="1">
      <w:start w:val="1"/>
      <w:numFmt w:val="decimal"/>
      <w:lvlText w:val="%4."/>
      <w:lvlJc w:val="left"/>
      <w:pPr>
        <w:ind w:left="1468" w:hanging="360"/>
      </w:pPr>
    </w:lvl>
    <w:lvl w:ilvl="4" w:tplc="FFFFFFFF" w:tentative="1">
      <w:start w:val="1"/>
      <w:numFmt w:val="lowerLetter"/>
      <w:lvlText w:val="%5."/>
      <w:lvlJc w:val="left"/>
      <w:pPr>
        <w:ind w:left="2188" w:hanging="360"/>
      </w:pPr>
    </w:lvl>
    <w:lvl w:ilvl="5" w:tplc="FFFFFFFF" w:tentative="1">
      <w:start w:val="1"/>
      <w:numFmt w:val="lowerRoman"/>
      <w:lvlText w:val="%6."/>
      <w:lvlJc w:val="right"/>
      <w:pPr>
        <w:ind w:left="2908" w:hanging="180"/>
      </w:pPr>
    </w:lvl>
    <w:lvl w:ilvl="6" w:tplc="FFFFFFFF" w:tentative="1">
      <w:start w:val="1"/>
      <w:numFmt w:val="decimal"/>
      <w:lvlText w:val="%7."/>
      <w:lvlJc w:val="left"/>
      <w:pPr>
        <w:ind w:left="3628" w:hanging="360"/>
      </w:pPr>
    </w:lvl>
    <w:lvl w:ilvl="7" w:tplc="FFFFFFFF" w:tentative="1">
      <w:start w:val="1"/>
      <w:numFmt w:val="lowerLetter"/>
      <w:lvlText w:val="%8."/>
      <w:lvlJc w:val="left"/>
      <w:pPr>
        <w:ind w:left="4348" w:hanging="360"/>
      </w:pPr>
    </w:lvl>
    <w:lvl w:ilvl="8" w:tplc="FFFFFFFF" w:tentative="1">
      <w:start w:val="1"/>
      <w:numFmt w:val="lowerRoman"/>
      <w:lvlText w:val="%9."/>
      <w:lvlJc w:val="right"/>
      <w:pPr>
        <w:ind w:left="5068" w:hanging="180"/>
      </w:pPr>
    </w:lvl>
  </w:abstractNum>
  <w:abstractNum w:abstractNumId="7"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A3685F"/>
    <w:multiLevelType w:val="hybridMultilevel"/>
    <w:tmpl w:val="1DA225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0"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0048CC"/>
    <w:multiLevelType w:val="hybridMultilevel"/>
    <w:tmpl w:val="C0CE4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3" w15:restartNumberingAfterBreak="0">
    <w:nsid w:val="2BD83C3F"/>
    <w:multiLevelType w:val="hybridMultilevel"/>
    <w:tmpl w:val="EF08B7D0"/>
    <w:lvl w:ilvl="0" w:tplc="08090001">
      <w:start w:val="1"/>
      <w:numFmt w:val="bullet"/>
      <w:lvlText w:val=""/>
      <w:lvlJc w:val="left"/>
      <w:pPr>
        <w:ind w:left="1072" w:hanging="360"/>
      </w:pPr>
      <w:rPr>
        <w:rFonts w:ascii="Symbol" w:hAnsi="Symbol" w:hint="default"/>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4" w15:restartNumberingAfterBreak="0">
    <w:nsid w:val="300F5A9A"/>
    <w:multiLevelType w:val="hybridMultilevel"/>
    <w:tmpl w:val="EB047DD4"/>
    <w:lvl w:ilvl="0" w:tplc="AFF6FA6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23F504D"/>
    <w:multiLevelType w:val="hybridMultilevel"/>
    <w:tmpl w:val="AEFED1E8"/>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4122C9D"/>
    <w:multiLevelType w:val="hybridMultilevel"/>
    <w:tmpl w:val="92BA4D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302CAF"/>
    <w:multiLevelType w:val="hybridMultilevel"/>
    <w:tmpl w:val="52641DB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49816A9"/>
    <w:multiLevelType w:val="hybridMultilevel"/>
    <w:tmpl w:val="211820DE"/>
    <w:lvl w:ilvl="0" w:tplc="0809000F">
      <w:start w:val="1"/>
      <w:numFmt w:val="decimal"/>
      <w:lvlText w:val="%1."/>
      <w:lvlJc w:val="left"/>
      <w:rPr>
        <w:rFonts w:hint="default"/>
      </w:rPr>
    </w:lvl>
    <w:lvl w:ilvl="1" w:tplc="FFFFFFFF">
      <w:start w:val="1"/>
      <w:numFmt w:val="lowerLetter"/>
      <w:lvlText w:val="%2."/>
      <w:lvlJc w:val="left"/>
      <w:pPr>
        <w:ind w:left="381" w:hanging="360"/>
      </w:pPr>
    </w:lvl>
    <w:lvl w:ilvl="2" w:tplc="FFFFFFFF" w:tentative="1">
      <w:start w:val="1"/>
      <w:numFmt w:val="lowerRoman"/>
      <w:lvlText w:val="%3."/>
      <w:lvlJc w:val="right"/>
      <w:pPr>
        <w:ind w:left="1101" w:hanging="180"/>
      </w:pPr>
    </w:lvl>
    <w:lvl w:ilvl="3" w:tplc="FFFFFFFF" w:tentative="1">
      <w:start w:val="1"/>
      <w:numFmt w:val="decimal"/>
      <w:lvlText w:val="%4."/>
      <w:lvlJc w:val="left"/>
      <w:pPr>
        <w:ind w:left="1821" w:hanging="360"/>
      </w:pPr>
    </w:lvl>
    <w:lvl w:ilvl="4" w:tplc="FFFFFFFF" w:tentative="1">
      <w:start w:val="1"/>
      <w:numFmt w:val="lowerLetter"/>
      <w:lvlText w:val="%5."/>
      <w:lvlJc w:val="left"/>
      <w:pPr>
        <w:ind w:left="2541" w:hanging="360"/>
      </w:pPr>
    </w:lvl>
    <w:lvl w:ilvl="5" w:tplc="FFFFFFFF" w:tentative="1">
      <w:start w:val="1"/>
      <w:numFmt w:val="lowerRoman"/>
      <w:lvlText w:val="%6."/>
      <w:lvlJc w:val="right"/>
      <w:pPr>
        <w:ind w:left="3261" w:hanging="180"/>
      </w:pPr>
    </w:lvl>
    <w:lvl w:ilvl="6" w:tplc="FFFFFFFF" w:tentative="1">
      <w:start w:val="1"/>
      <w:numFmt w:val="decimal"/>
      <w:lvlText w:val="%7."/>
      <w:lvlJc w:val="left"/>
      <w:pPr>
        <w:ind w:left="3981" w:hanging="360"/>
      </w:pPr>
    </w:lvl>
    <w:lvl w:ilvl="7" w:tplc="FFFFFFFF" w:tentative="1">
      <w:start w:val="1"/>
      <w:numFmt w:val="lowerLetter"/>
      <w:lvlText w:val="%8."/>
      <w:lvlJc w:val="left"/>
      <w:pPr>
        <w:ind w:left="4701" w:hanging="360"/>
      </w:pPr>
    </w:lvl>
    <w:lvl w:ilvl="8" w:tplc="FFFFFFFF" w:tentative="1">
      <w:start w:val="1"/>
      <w:numFmt w:val="lowerRoman"/>
      <w:lvlText w:val="%9."/>
      <w:lvlJc w:val="right"/>
      <w:pPr>
        <w:ind w:left="5421" w:hanging="180"/>
      </w:pPr>
    </w:lvl>
  </w:abstractNum>
  <w:abstractNum w:abstractNumId="20" w15:restartNumberingAfterBreak="0">
    <w:nsid w:val="57D258C5"/>
    <w:multiLevelType w:val="hybridMultilevel"/>
    <w:tmpl w:val="CDF0128E"/>
    <w:lvl w:ilvl="0" w:tplc="0809000F">
      <w:start w:val="1"/>
      <w:numFmt w:val="decimal"/>
      <w:lvlText w:val="%1."/>
      <w:lvlJc w:val="left"/>
    </w:lvl>
    <w:lvl w:ilvl="1" w:tplc="08090019">
      <w:start w:val="1"/>
      <w:numFmt w:val="lowerLetter"/>
      <w:lvlText w:val="%2."/>
      <w:lvlJc w:val="left"/>
      <w:pPr>
        <w:ind w:left="367" w:hanging="360"/>
      </w:pPr>
    </w:lvl>
    <w:lvl w:ilvl="2" w:tplc="0809001B">
      <w:start w:val="1"/>
      <w:numFmt w:val="lowerRoman"/>
      <w:lvlText w:val="%3."/>
      <w:lvlJc w:val="right"/>
      <w:pPr>
        <w:ind w:left="1087" w:hanging="180"/>
      </w:pPr>
    </w:lvl>
    <w:lvl w:ilvl="3" w:tplc="0809000F">
      <w:start w:val="1"/>
      <w:numFmt w:val="decimal"/>
      <w:lvlText w:val="%4."/>
      <w:lvlJc w:val="left"/>
      <w:pPr>
        <w:ind w:left="1807" w:hanging="360"/>
      </w:pPr>
    </w:lvl>
    <w:lvl w:ilvl="4" w:tplc="08090019">
      <w:start w:val="1"/>
      <w:numFmt w:val="lowerLetter"/>
      <w:lvlText w:val="%5."/>
      <w:lvlJc w:val="left"/>
      <w:pPr>
        <w:ind w:left="2527" w:hanging="360"/>
      </w:pPr>
    </w:lvl>
    <w:lvl w:ilvl="5" w:tplc="0809001B">
      <w:start w:val="1"/>
      <w:numFmt w:val="lowerRoman"/>
      <w:lvlText w:val="%6."/>
      <w:lvlJc w:val="right"/>
      <w:pPr>
        <w:ind w:left="3247" w:hanging="180"/>
      </w:pPr>
    </w:lvl>
    <w:lvl w:ilvl="6" w:tplc="0809000F">
      <w:start w:val="1"/>
      <w:numFmt w:val="decimal"/>
      <w:lvlText w:val="%7."/>
      <w:lvlJc w:val="left"/>
      <w:pPr>
        <w:ind w:left="3967" w:hanging="360"/>
      </w:pPr>
    </w:lvl>
    <w:lvl w:ilvl="7" w:tplc="08090019">
      <w:start w:val="1"/>
      <w:numFmt w:val="lowerLetter"/>
      <w:lvlText w:val="%8."/>
      <w:lvlJc w:val="left"/>
      <w:pPr>
        <w:ind w:left="4687" w:hanging="360"/>
      </w:pPr>
    </w:lvl>
    <w:lvl w:ilvl="8" w:tplc="0809001B">
      <w:start w:val="1"/>
      <w:numFmt w:val="lowerRoman"/>
      <w:lvlText w:val="%9."/>
      <w:lvlJc w:val="right"/>
      <w:pPr>
        <w:ind w:left="5407" w:hanging="180"/>
      </w:pPr>
    </w:lvl>
  </w:abstractNum>
  <w:abstractNum w:abstractNumId="21"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665AD0"/>
    <w:multiLevelType w:val="hybridMultilevel"/>
    <w:tmpl w:val="6ED438F2"/>
    <w:lvl w:ilvl="0" w:tplc="2BCC8736">
      <w:numFmt w:val="bullet"/>
      <w:lvlText w:val=""/>
      <w:lvlJc w:val="left"/>
      <w:pPr>
        <w:ind w:left="541" w:hanging="342"/>
      </w:pPr>
      <w:rPr>
        <w:rFonts w:ascii="Wingdings" w:eastAsia="Wingdings" w:hAnsi="Wingdings" w:cs="Wingdings" w:hint="default"/>
        <w:color w:val="00606A"/>
        <w:w w:val="99"/>
        <w:sz w:val="20"/>
        <w:szCs w:val="20"/>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4"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5"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457AF1"/>
    <w:multiLevelType w:val="hybridMultilevel"/>
    <w:tmpl w:val="518CC296"/>
    <w:lvl w:ilvl="0" w:tplc="AFF6FA6A">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7" w15:restartNumberingAfterBreak="0">
    <w:nsid w:val="77C35854"/>
    <w:multiLevelType w:val="hybridMultilevel"/>
    <w:tmpl w:val="A6C8C15A"/>
    <w:lvl w:ilvl="0" w:tplc="08090001">
      <w:start w:val="1"/>
      <w:numFmt w:val="bullet"/>
      <w:lvlText w:val=""/>
      <w:lvlJc w:val="left"/>
      <w:pPr>
        <w:ind w:left="1080" w:hanging="360"/>
      </w:pPr>
      <w:rPr>
        <w:rFonts w:ascii="Symbol" w:hAnsi="Symbol"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78A65D99"/>
    <w:multiLevelType w:val="hybridMultilevel"/>
    <w:tmpl w:val="E306E2D8"/>
    <w:lvl w:ilvl="0" w:tplc="AFF6FA6A">
      <w:start w:val="1"/>
      <w:numFmt w:val="lowerLetter"/>
      <w:lvlText w:val="(%1)"/>
      <w:lvlJc w:val="left"/>
      <w:pPr>
        <w:ind w:left="1073" w:hanging="360"/>
      </w:pPr>
    </w:lvl>
    <w:lvl w:ilvl="1" w:tplc="08090019" w:tentative="1">
      <w:start w:val="1"/>
      <w:numFmt w:val="lowerLetter"/>
      <w:lvlText w:val="%2."/>
      <w:lvlJc w:val="left"/>
      <w:pPr>
        <w:ind w:left="1793" w:hanging="360"/>
      </w:pPr>
    </w:lvl>
    <w:lvl w:ilvl="2" w:tplc="0809001B" w:tentative="1">
      <w:start w:val="1"/>
      <w:numFmt w:val="lowerRoman"/>
      <w:lvlText w:val="%3."/>
      <w:lvlJc w:val="right"/>
      <w:pPr>
        <w:ind w:left="2513" w:hanging="180"/>
      </w:pPr>
    </w:lvl>
    <w:lvl w:ilvl="3" w:tplc="0809000F" w:tentative="1">
      <w:start w:val="1"/>
      <w:numFmt w:val="decimal"/>
      <w:lvlText w:val="%4."/>
      <w:lvlJc w:val="left"/>
      <w:pPr>
        <w:ind w:left="3233" w:hanging="360"/>
      </w:pPr>
    </w:lvl>
    <w:lvl w:ilvl="4" w:tplc="08090019" w:tentative="1">
      <w:start w:val="1"/>
      <w:numFmt w:val="lowerLetter"/>
      <w:lvlText w:val="%5."/>
      <w:lvlJc w:val="left"/>
      <w:pPr>
        <w:ind w:left="3953" w:hanging="360"/>
      </w:pPr>
    </w:lvl>
    <w:lvl w:ilvl="5" w:tplc="0809001B" w:tentative="1">
      <w:start w:val="1"/>
      <w:numFmt w:val="lowerRoman"/>
      <w:lvlText w:val="%6."/>
      <w:lvlJc w:val="right"/>
      <w:pPr>
        <w:ind w:left="4673" w:hanging="180"/>
      </w:pPr>
    </w:lvl>
    <w:lvl w:ilvl="6" w:tplc="0809000F" w:tentative="1">
      <w:start w:val="1"/>
      <w:numFmt w:val="decimal"/>
      <w:lvlText w:val="%7."/>
      <w:lvlJc w:val="left"/>
      <w:pPr>
        <w:ind w:left="5393" w:hanging="360"/>
      </w:pPr>
    </w:lvl>
    <w:lvl w:ilvl="7" w:tplc="08090019" w:tentative="1">
      <w:start w:val="1"/>
      <w:numFmt w:val="lowerLetter"/>
      <w:lvlText w:val="%8."/>
      <w:lvlJc w:val="left"/>
      <w:pPr>
        <w:ind w:left="6113" w:hanging="360"/>
      </w:pPr>
    </w:lvl>
    <w:lvl w:ilvl="8" w:tplc="0809001B" w:tentative="1">
      <w:start w:val="1"/>
      <w:numFmt w:val="lowerRoman"/>
      <w:lvlText w:val="%9."/>
      <w:lvlJc w:val="right"/>
      <w:pPr>
        <w:ind w:left="6833" w:hanging="180"/>
      </w:pPr>
    </w:lvl>
  </w:abstractNum>
  <w:abstractNum w:abstractNumId="29" w15:restartNumberingAfterBreak="0">
    <w:nsid w:val="7B454C6F"/>
    <w:multiLevelType w:val="hybridMultilevel"/>
    <w:tmpl w:val="F26A6B9E"/>
    <w:lvl w:ilvl="0" w:tplc="AFF6FA6A">
      <w:start w:val="1"/>
      <w:numFmt w:val="lowerLetter"/>
      <w:lvlText w:val="(%1)"/>
      <w:lvlJc w:val="left"/>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0"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12"/>
  </w:num>
  <w:num w:numId="4">
    <w:abstractNumId w:val="23"/>
  </w:num>
  <w:num w:numId="5">
    <w:abstractNumId w:val="4"/>
  </w:num>
  <w:num w:numId="6">
    <w:abstractNumId w:val="13"/>
  </w:num>
  <w:num w:numId="7">
    <w:abstractNumId w:val="24"/>
  </w:num>
  <w:num w:numId="8">
    <w:abstractNumId w:val="30"/>
  </w:num>
  <w:num w:numId="9">
    <w:abstractNumId w:val="10"/>
  </w:num>
  <w:num w:numId="10">
    <w:abstractNumId w:val="25"/>
  </w:num>
  <w:num w:numId="11">
    <w:abstractNumId w:val="7"/>
  </w:num>
  <w:num w:numId="12">
    <w:abstractNumId w:val="22"/>
  </w:num>
  <w:num w:numId="13">
    <w:abstractNumId w:val="5"/>
  </w:num>
  <w:num w:numId="14">
    <w:abstractNumId w:val="17"/>
  </w:num>
  <w:num w:numId="15">
    <w:abstractNumId w:val="21"/>
  </w:num>
  <w:num w:numId="16">
    <w:abstractNumId w:val="11"/>
  </w:num>
  <w:num w:numId="17">
    <w:abstractNumId w:val="8"/>
  </w:num>
  <w:num w:numId="18">
    <w:abstractNumId w:val="3"/>
  </w:num>
  <w:num w:numId="19">
    <w:abstractNumId w:val="0"/>
  </w:num>
  <w:num w:numId="20">
    <w:abstractNumId w:val="20"/>
  </w:num>
  <w:num w:numId="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num>
  <w:num w:numId="23">
    <w:abstractNumId w:val="26"/>
  </w:num>
  <w:num w:numId="24">
    <w:abstractNumId w:val="28"/>
  </w:num>
  <w:num w:numId="25">
    <w:abstractNumId w:val="14"/>
  </w:num>
  <w:num w:numId="26">
    <w:abstractNumId w:val="19"/>
  </w:num>
  <w:num w:numId="27">
    <w:abstractNumId w:val="6"/>
  </w:num>
  <w:num w:numId="28">
    <w:abstractNumId w:val="29"/>
  </w:num>
  <w:num w:numId="29">
    <w:abstractNumId w:val="2"/>
  </w:num>
  <w:num w:numId="30">
    <w:abstractNumId w:val="18"/>
  </w:num>
  <w:num w:numId="31">
    <w:abstractNumId w:val="27"/>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O0tDA2MTE1NTOxtLRQ0lEKTi0uzszPAykwqQUAjaaUciwAAAA="/>
  </w:docVars>
  <w:rsids>
    <w:rsidRoot w:val="00E86F72"/>
    <w:rsid w:val="00002DBF"/>
    <w:rsid w:val="00010031"/>
    <w:rsid w:val="00015F37"/>
    <w:rsid w:val="00026F30"/>
    <w:rsid w:val="000400B3"/>
    <w:rsid w:val="000405EE"/>
    <w:rsid w:val="00052066"/>
    <w:rsid w:val="00053002"/>
    <w:rsid w:val="00057903"/>
    <w:rsid w:val="00067661"/>
    <w:rsid w:val="00070A0C"/>
    <w:rsid w:val="00074E13"/>
    <w:rsid w:val="00076C13"/>
    <w:rsid w:val="00080E87"/>
    <w:rsid w:val="00084DFD"/>
    <w:rsid w:val="00087DFE"/>
    <w:rsid w:val="00092861"/>
    <w:rsid w:val="000A0CDA"/>
    <w:rsid w:val="000A3C8C"/>
    <w:rsid w:val="000B50EB"/>
    <w:rsid w:val="000C39A9"/>
    <w:rsid w:val="000D4218"/>
    <w:rsid w:val="000D533E"/>
    <w:rsid w:val="000E47A4"/>
    <w:rsid w:val="000E5027"/>
    <w:rsid w:val="00106529"/>
    <w:rsid w:val="001212A6"/>
    <w:rsid w:val="00124131"/>
    <w:rsid w:val="00130C3F"/>
    <w:rsid w:val="001333F0"/>
    <w:rsid w:val="0013384D"/>
    <w:rsid w:val="001357D0"/>
    <w:rsid w:val="00136B1E"/>
    <w:rsid w:val="00136C48"/>
    <w:rsid w:val="00137785"/>
    <w:rsid w:val="001411F1"/>
    <w:rsid w:val="00150911"/>
    <w:rsid w:val="00150BA9"/>
    <w:rsid w:val="00153E22"/>
    <w:rsid w:val="00154450"/>
    <w:rsid w:val="001569CA"/>
    <w:rsid w:val="001573B9"/>
    <w:rsid w:val="00166815"/>
    <w:rsid w:val="001730D1"/>
    <w:rsid w:val="00177AAC"/>
    <w:rsid w:val="001A3904"/>
    <w:rsid w:val="001B02E6"/>
    <w:rsid w:val="001B4493"/>
    <w:rsid w:val="001C06D6"/>
    <w:rsid w:val="001D268E"/>
    <w:rsid w:val="001D3760"/>
    <w:rsid w:val="001D701F"/>
    <w:rsid w:val="001E0E63"/>
    <w:rsid w:val="001E196B"/>
    <w:rsid w:val="001E281A"/>
    <w:rsid w:val="001E4715"/>
    <w:rsid w:val="00204199"/>
    <w:rsid w:val="002252DE"/>
    <w:rsid w:val="0022647E"/>
    <w:rsid w:val="00230A23"/>
    <w:rsid w:val="00233196"/>
    <w:rsid w:val="002362C3"/>
    <w:rsid w:val="002418B2"/>
    <w:rsid w:val="0024355C"/>
    <w:rsid w:val="002444FD"/>
    <w:rsid w:val="00253F1C"/>
    <w:rsid w:val="0025680A"/>
    <w:rsid w:val="00263B66"/>
    <w:rsid w:val="00266D7B"/>
    <w:rsid w:val="00271770"/>
    <w:rsid w:val="00275C47"/>
    <w:rsid w:val="00285263"/>
    <w:rsid w:val="0029604A"/>
    <w:rsid w:val="002A21E9"/>
    <w:rsid w:val="002C1C1E"/>
    <w:rsid w:val="002C4061"/>
    <w:rsid w:val="002C458F"/>
    <w:rsid w:val="002D1ACD"/>
    <w:rsid w:val="002D5505"/>
    <w:rsid w:val="002E7764"/>
    <w:rsid w:val="002F7837"/>
    <w:rsid w:val="00307F8F"/>
    <w:rsid w:val="003106B0"/>
    <w:rsid w:val="003315F6"/>
    <w:rsid w:val="003364D9"/>
    <w:rsid w:val="0034116F"/>
    <w:rsid w:val="00341ADD"/>
    <w:rsid w:val="00342485"/>
    <w:rsid w:val="00357A3C"/>
    <w:rsid w:val="00366224"/>
    <w:rsid w:val="00367303"/>
    <w:rsid w:val="003715DC"/>
    <w:rsid w:val="00380EFE"/>
    <w:rsid w:val="003914FC"/>
    <w:rsid w:val="0039601C"/>
    <w:rsid w:val="003A1CCD"/>
    <w:rsid w:val="003A2C98"/>
    <w:rsid w:val="003A771E"/>
    <w:rsid w:val="003B2409"/>
    <w:rsid w:val="003B24E3"/>
    <w:rsid w:val="003B251A"/>
    <w:rsid w:val="003B5346"/>
    <w:rsid w:val="003C1399"/>
    <w:rsid w:val="003C2626"/>
    <w:rsid w:val="003C63D4"/>
    <w:rsid w:val="003D322C"/>
    <w:rsid w:val="003D5F96"/>
    <w:rsid w:val="003D632E"/>
    <w:rsid w:val="003D753A"/>
    <w:rsid w:val="003D77F3"/>
    <w:rsid w:val="003E53B0"/>
    <w:rsid w:val="003F24AC"/>
    <w:rsid w:val="003F460B"/>
    <w:rsid w:val="003F71B5"/>
    <w:rsid w:val="003F7306"/>
    <w:rsid w:val="00400A71"/>
    <w:rsid w:val="004043F3"/>
    <w:rsid w:val="004044DB"/>
    <w:rsid w:val="0041410C"/>
    <w:rsid w:val="004157AA"/>
    <w:rsid w:val="004212A5"/>
    <w:rsid w:val="00430554"/>
    <w:rsid w:val="004320A3"/>
    <w:rsid w:val="00435380"/>
    <w:rsid w:val="00437191"/>
    <w:rsid w:val="00441169"/>
    <w:rsid w:val="00443060"/>
    <w:rsid w:val="00443943"/>
    <w:rsid w:val="00450419"/>
    <w:rsid w:val="00455B1C"/>
    <w:rsid w:val="00466D51"/>
    <w:rsid w:val="00477213"/>
    <w:rsid w:val="00494B63"/>
    <w:rsid w:val="004A0E8C"/>
    <w:rsid w:val="004A3055"/>
    <w:rsid w:val="004B63FF"/>
    <w:rsid w:val="004C1F3F"/>
    <w:rsid w:val="004C25B8"/>
    <w:rsid w:val="004C2F6D"/>
    <w:rsid w:val="004C4E6F"/>
    <w:rsid w:val="004C7379"/>
    <w:rsid w:val="004D3C65"/>
    <w:rsid w:val="004D4301"/>
    <w:rsid w:val="004D6C92"/>
    <w:rsid w:val="004D6FDA"/>
    <w:rsid w:val="004E16BF"/>
    <w:rsid w:val="004E4D17"/>
    <w:rsid w:val="004F6E96"/>
    <w:rsid w:val="0050050F"/>
    <w:rsid w:val="005026F4"/>
    <w:rsid w:val="005231E9"/>
    <w:rsid w:val="00530280"/>
    <w:rsid w:val="00550C8E"/>
    <w:rsid w:val="00573B63"/>
    <w:rsid w:val="00585904"/>
    <w:rsid w:val="00594E71"/>
    <w:rsid w:val="005A2A20"/>
    <w:rsid w:val="005A3032"/>
    <w:rsid w:val="005B05BA"/>
    <w:rsid w:val="005B74F6"/>
    <w:rsid w:val="005C317E"/>
    <w:rsid w:val="005C50A9"/>
    <w:rsid w:val="005D0D2D"/>
    <w:rsid w:val="005D3A37"/>
    <w:rsid w:val="005D4126"/>
    <w:rsid w:val="005F0B65"/>
    <w:rsid w:val="005F48C3"/>
    <w:rsid w:val="005F710C"/>
    <w:rsid w:val="00605631"/>
    <w:rsid w:val="00617234"/>
    <w:rsid w:val="00625544"/>
    <w:rsid w:val="00631B3C"/>
    <w:rsid w:val="00640731"/>
    <w:rsid w:val="00641D98"/>
    <w:rsid w:val="00656847"/>
    <w:rsid w:val="006641AE"/>
    <w:rsid w:val="0066509B"/>
    <w:rsid w:val="0067066C"/>
    <w:rsid w:val="0068195A"/>
    <w:rsid w:val="006A7496"/>
    <w:rsid w:val="006B25E2"/>
    <w:rsid w:val="006B574C"/>
    <w:rsid w:val="006C0BFF"/>
    <w:rsid w:val="006C14D3"/>
    <w:rsid w:val="006C5231"/>
    <w:rsid w:val="006D197F"/>
    <w:rsid w:val="006D1AA0"/>
    <w:rsid w:val="006D1B39"/>
    <w:rsid w:val="006D28FE"/>
    <w:rsid w:val="006D535D"/>
    <w:rsid w:val="006D7ED3"/>
    <w:rsid w:val="006E052E"/>
    <w:rsid w:val="006E4714"/>
    <w:rsid w:val="006E5464"/>
    <w:rsid w:val="006E7349"/>
    <w:rsid w:val="006F1196"/>
    <w:rsid w:val="006F4101"/>
    <w:rsid w:val="006F542E"/>
    <w:rsid w:val="00703134"/>
    <w:rsid w:val="00706FF4"/>
    <w:rsid w:val="00710AC8"/>
    <w:rsid w:val="00720A19"/>
    <w:rsid w:val="0073046A"/>
    <w:rsid w:val="00733806"/>
    <w:rsid w:val="00735BDA"/>
    <w:rsid w:val="00736E27"/>
    <w:rsid w:val="0073794A"/>
    <w:rsid w:val="00751EB4"/>
    <w:rsid w:val="00752DF3"/>
    <w:rsid w:val="00753820"/>
    <w:rsid w:val="0076046B"/>
    <w:rsid w:val="00770D47"/>
    <w:rsid w:val="007772CD"/>
    <w:rsid w:val="007773ED"/>
    <w:rsid w:val="00777A1F"/>
    <w:rsid w:val="00782F35"/>
    <w:rsid w:val="007A0A37"/>
    <w:rsid w:val="007A1360"/>
    <w:rsid w:val="007C5B2F"/>
    <w:rsid w:val="007D1359"/>
    <w:rsid w:val="007D26DA"/>
    <w:rsid w:val="007E6001"/>
    <w:rsid w:val="007F2A3E"/>
    <w:rsid w:val="007F48C0"/>
    <w:rsid w:val="007F5751"/>
    <w:rsid w:val="007F7B53"/>
    <w:rsid w:val="00803C9F"/>
    <w:rsid w:val="008115D2"/>
    <w:rsid w:val="008169A5"/>
    <w:rsid w:val="00817396"/>
    <w:rsid w:val="00820F67"/>
    <w:rsid w:val="00825E51"/>
    <w:rsid w:val="00830751"/>
    <w:rsid w:val="00836110"/>
    <w:rsid w:val="00851371"/>
    <w:rsid w:val="0086172A"/>
    <w:rsid w:val="00870A7F"/>
    <w:rsid w:val="00890773"/>
    <w:rsid w:val="00893E02"/>
    <w:rsid w:val="008A02AB"/>
    <w:rsid w:val="008A4E59"/>
    <w:rsid w:val="008A50BD"/>
    <w:rsid w:val="008C1E96"/>
    <w:rsid w:val="008D0671"/>
    <w:rsid w:val="008D0E3B"/>
    <w:rsid w:val="008D1F6B"/>
    <w:rsid w:val="008D48D6"/>
    <w:rsid w:val="008D683E"/>
    <w:rsid w:val="008E796E"/>
    <w:rsid w:val="008F09AA"/>
    <w:rsid w:val="008F5D6D"/>
    <w:rsid w:val="008F6E44"/>
    <w:rsid w:val="00900F40"/>
    <w:rsid w:val="00906EB8"/>
    <w:rsid w:val="00910C48"/>
    <w:rsid w:val="00913859"/>
    <w:rsid w:val="009143FB"/>
    <w:rsid w:val="009144AD"/>
    <w:rsid w:val="00924589"/>
    <w:rsid w:val="009362CC"/>
    <w:rsid w:val="00936BB8"/>
    <w:rsid w:val="00941F34"/>
    <w:rsid w:val="00942F77"/>
    <w:rsid w:val="009448D0"/>
    <w:rsid w:val="009472D9"/>
    <w:rsid w:val="0094778D"/>
    <w:rsid w:val="00952988"/>
    <w:rsid w:val="00955001"/>
    <w:rsid w:val="00971A29"/>
    <w:rsid w:val="0098228E"/>
    <w:rsid w:val="009838B4"/>
    <w:rsid w:val="00995120"/>
    <w:rsid w:val="009A4E24"/>
    <w:rsid w:val="009B0CC3"/>
    <w:rsid w:val="009B1A6C"/>
    <w:rsid w:val="009B646C"/>
    <w:rsid w:val="009C2384"/>
    <w:rsid w:val="009C2BC4"/>
    <w:rsid w:val="009C309C"/>
    <w:rsid w:val="009D266F"/>
    <w:rsid w:val="009D2D70"/>
    <w:rsid w:val="009D3EE9"/>
    <w:rsid w:val="009D6CBA"/>
    <w:rsid w:val="009E5DA0"/>
    <w:rsid w:val="009F2A28"/>
    <w:rsid w:val="009F6BE6"/>
    <w:rsid w:val="00A0210C"/>
    <w:rsid w:val="00A02128"/>
    <w:rsid w:val="00A03D58"/>
    <w:rsid w:val="00A05C81"/>
    <w:rsid w:val="00A066DF"/>
    <w:rsid w:val="00A16AD5"/>
    <w:rsid w:val="00A20475"/>
    <w:rsid w:val="00A23F61"/>
    <w:rsid w:val="00A25541"/>
    <w:rsid w:val="00A255CA"/>
    <w:rsid w:val="00A33386"/>
    <w:rsid w:val="00A3741F"/>
    <w:rsid w:val="00A52056"/>
    <w:rsid w:val="00A54D20"/>
    <w:rsid w:val="00A653BF"/>
    <w:rsid w:val="00A65677"/>
    <w:rsid w:val="00A73379"/>
    <w:rsid w:val="00A8743A"/>
    <w:rsid w:val="00A93DF7"/>
    <w:rsid w:val="00A9498E"/>
    <w:rsid w:val="00A95F62"/>
    <w:rsid w:val="00AB664C"/>
    <w:rsid w:val="00AB6965"/>
    <w:rsid w:val="00AC6943"/>
    <w:rsid w:val="00AD471C"/>
    <w:rsid w:val="00AD514E"/>
    <w:rsid w:val="00AD554B"/>
    <w:rsid w:val="00AD66F5"/>
    <w:rsid w:val="00AD6E0D"/>
    <w:rsid w:val="00AF1F33"/>
    <w:rsid w:val="00AF7596"/>
    <w:rsid w:val="00B0001F"/>
    <w:rsid w:val="00B0782B"/>
    <w:rsid w:val="00B22E6A"/>
    <w:rsid w:val="00B26E31"/>
    <w:rsid w:val="00B27BCC"/>
    <w:rsid w:val="00B53BE7"/>
    <w:rsid w:val="00B549C1"/>
    <w:rsid w:val="00B54B5E"/>
    <w:rsid w:val="00B5682B"/>
    <w:rsid w:val="00B61CB0"/>
    <w:rsid w:val="00B642C6"/>
    <w:rsid w:val="00B64936"/>
    <w:rsid w:val="00B743B3"/>
    <w:rsid w:val="00B7636E"/>
    <w:rsid w:val="00B8200B"/>
    <w:rsid w:val="00B8462D"/>
    <w:rsid w:val="00B90759"/>
    <w:rsid w:val="00B9561F"/>
    <w:rsid w:val="00BA16E7"/>
    <w:rsid w:val="00BA3542"/>
    <w:rsid w:val="00BA3A4E"/>
    <w:rsid w:val="00BB3CDF"/>
    <w:rsid w:val="00BB3E03"/>
    <w:rsid w:val="00BC3CCC"/>
    <w:rsid w:val="00BC695F"/>
    <w:rsid w:val="00BD61B0"/>
    <w:rsid w:val="00BE7311"/>
    <w:rsid w:val="00BE7365"/>
    <w:rsid w:val="00BF068F"/>
    <w:rsid w:val="00BF55CA"/>
    <w:rsid w:val="00C01E14"/>
    <w:rsid w:val="00C04E08"/>
    <w:rsid w:val="00C10E77"/>
    <w:rsid w:val="00C4713D"/>
    <w:rsid w:val="00C50E34"/>
    <w:rsid w:val="00C54E83"/>
    <w:rsid w:val="00C570EB"/>
    <w:rsid w:val="00C644F8"/>
    <w:rsid w:val="00C64E2B"/>
    <w:rsid w:val="00C65D55"/>
    <w:rsid w:val="00C6680D"/>
    <w:rsid w:val="00C73D50"/>
    <w:rsid w:val="00C77756"/>
    <w:rsid w:val="00C97BB3"/>
    <w:rsid w:val="00CA55D1"/>
    <w:rsid w:val="00CB5E2A"/>
    <w:rsid w:val="00CB718F"/>
    <w:rsid w:val="00CC4F21"/>
    <w:rsid w:val="00CD3BC5"/>
    <w:rsid w:val="00CD5399"/>
    <w:rsid w:val="00CF32A2"/>
    <w:rsid w:val="00CF32E0"/>
    <w:rsid w:val="00D0058C"/>
    <w:rsid w:val="00D029DA"/>
    <w:rsid w:val="00D0494C"/>
    <w:rsid w:val="00D06D0F"/>
    <w:rsid w:val="00D136AA"/>
    <w:rsid w:val="00D15FE2"/>
    <w:rsid w:val="00D16961"/>
    <w:rsid w:val="00D2418A"/>
    <w:rsid w:val="00D27A59"/>
    <w:rsid w:val="00D27FA9"/>
    <w:rsid w:val="00D30B04"/>
    <w:rsid w:val="00D322EA"/>
    <w:rsid w:val="00D4025A"/>
    <w:rsid w:val="00D46FC4"/>
    <w:rsid w:val="00D47226"/>
    <w:rsid w:val="00D56BD1"/>
    <w:rsid w:val="00D651FF"/>
    <w:rsid w:val="00D65728"/>
    <w:rsid w:val="00D77E69"/>
    <w:rsid w:val="00D84308"/>
    <w:rsid w:val="00DA1D68"/>
    <w:rsid w:val="00DA4658"/>
    <w:rsid w:val="00DA555F"/>
    <w:rsid w:val="00DB0A61"/>
    <w:rsid w:val="00DD6EC7"/>
    <w:rsid w:val="00DE0FBE"/>
    <w:rsid w:val="00DE4706"/>
    <w:rsid w:val="00E02D65"/>
    <w:rsid w:val="00E045E3"/>
    <w:rsid w:val="00E175BB"/>
    <w:rsid w:val="00E2021C"/>
    <w:rsid w:val="00E347D5"/>
    <w:rsid w:val="00E36163"/>
    <w:rsid w:val="00E42677"/>
    <w:rsid w:val="00E4289D"/>
    <w:rsid w:val="00E50DE1"/>
    <w:rsid w:val="00E60E07"/>
    <w:rsid w:val="00E8073E"/>
    <w:rsid w:val="00E80D3E"/>
    <w:rsid w:val="00E86F72"/>
    <w:rsid w:val="00E87010"/>
    <w:rsid w:val="00E91F09"/>
    <w:rsid w:val="00E94E41"/>
    <w:rsid w:val="00EA52AC"/>
    <w:rsid w:val="00EB0A9A"/>
    <w:rsid w:val="00EB29E9"/>
    <w:rsid w:val="00EC1901"/>
    <w:rsid w:val="00EC63FC"/>
    <w:rsid w:val="00ED0EB4"/>
    <w:rsid w:val="00EE1E08"/>
    <w:rsid w:val="00EE5C93"/>
    <w:rsid w:val="00EF0A89"/>
    <w:rsid w:val="00F00275"/>
    <w:rsid w:val="00F06A45"/>
    <w:rsid w:val="00F13F0D"/>
    <w:rsid w:val="00F23127"/>
    <w:rsid w:val="00F30916"/>
    <w:rsid w:val="00F33D08"/>
    <w:rsid w:val="00F37478"/>
    <w:rsid w:val="00F420FD"/>
    <w:rsid w:val="00F45AFC"/>
    <w:rsid w:val="00F53B06"/>
    <w:rsid w:val="00F558B4"/>
    <w:rsid w:val="00F5652C"/>
    <w:rsid w:val="00F60540"/>
    <w:rsid w:val="00F63794"/>
    <w:rsid w:val="00F97037"/>
    <w:rsid w:val="00FA5FC1"/>
    <w:rsid w:val="00FC3844"/>
    <w:rsid w:val="00FC7C70"/>
    <w:rsid w:val="00FD2A83"/>
    <w:rsid w:val="00FD478D"/>
    <w:rsid w:val="00FD77FF"/>
    <w:rsid w:val="00FD7E8E"/>
    <w:rsid w:val="00FE02AE"/>
    <w:rsid w:val="00FF0083"/>
    <w:rsid w:val="00FF3359"/>
    <w:rsid w:val="00FF52D7"/>
    <w:rsid w:val="00FF5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E5A5B1"/>
  <w15:docId w15:val="{CEA3FF31-87A8-451A-B389-14FFD978B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pPr>
      <w:spacing w:before="54"/>
      <w:ind w:left="352"/>
      <w:outlineLvl w:val="0"/>
    </w:pPr>
    <w:rPr>
      <w:rFonts w:ascii="Georgia" w:eastAsia="Georgia" w:hAnsi="Georgia" w:cs="Georgia"/>
      <w:i/>
      <w:sz w:val="48"/>
      <w:szCs w:val="48"/>
    </w:rPr>
  </w:style>
  <w:style w:type="paragraph" w:styleId="Heading2">
    <w:name w:val="heading 2"/>
    <w:basedOn w:val="Normal"/>
    <w:uiPriority w:val="9"/>
    <w:unhideWhenUsed/>
    <w:qFormat/>
    <w:pPr>
      <w:spacing w:before="77"/>
      <w:ind w:left="352"/>
      <w:outlineLvl w:val="1"/>
    </w:pPr>
    <w:rPr>
      <w:b/>
      <w:bCs/>
      <w:sz w:val="32"/>
      <w:szCs w:val="32"/>
    </w:rPr>
  </w:style>
  <w:style w:type="paragraph" w:styleId="Heading3">
    <w:name w:val="heading 3"/>
    <w:basedOn w:val="Normal"/>
    <w:uiPriority w:val="9"/>
    <w:unhideWhenUsed/>
    <w:qFormat/>
    <w:pPr>
      <w:ind w:left="352"/>
      <w:outlineLvl w:val="2"/>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34"/>
    <w:qFormat/>
    <w:pPr>
      <w:spacing w:before="120"/>
      <w:ind w:left="1073"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semiHidden/>
    <w:unhideWhenUsed/>
    <w:rsid w:val="00E2021C"/>
    <w:rPr>
      <w:sz w:val="20"/>
      <w:szCs w:val="20"/>
    </w:rPr>
  </w:style>
  <w:style w:type="character" w:customStyle="1" w:styleId="CommentTextChar">
    <w:name w:val="Comment Text Char"/>
    <w:basedOn w:val="DefaultParagraphFont"/>
    <w:link w:val="CommentText"/>
    <w:uiPriority w:val="99"/>
    <w:semiHidden/>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6C48"/>
    <w:pPr>
      <w:tabs>
        <w:tab w:val="center" w:pos="4513"/>
        <w:tab w:val="right" w:pos="9026"/>
      </w:tabs>
    </w:pPr>
  </w:style>
  <w:style w:type="character" w:customStyle="1" w:styleId="HeaderChar">
    <w:name w:val="Header Char"/>
    <w:basedOn w:val="DefaultParagraphFont"/>
    <w:link w:val="Header"/>
    <w:uiPriority w:val="99"/>
    <w:rsid w:val="00136C48"/>
    <w:rPr>
      <w:rFonts w:ascii="Arial" w:eastAsia="Arial" w:hAnsi="Arial" w:cs="Arial"/>
      <w:lang w:val="en-GB"/>
    </w:rPr>
  </w:style>
  <w:style w:type="paragraph" w:styleId="Footer">
    <w:name w:val="footer"/>
    <w:basedOn w:val="Normal"/>
    <w:link w:val="FooterChar"/>
    <w:uiPriority w:val="99"/>
    <w:unhideWhenUsed/>
    <w:rsid w:val="00136C48"/>
    <w:pPr>
      <w:tabs>
        <w:tab w:val="center" w:pos="4513"/>
        <w:tab w:val="right" w:pos="9026"/>
      </w:tabs>
    </w:pPr>
  </w:style>
  <w:style w:type="character" w:customStyle="1" w:styleId="FooterChar">
    <w:name w:val="Footer Char"/>
    <w:basedOn w:val="DefaultParagraphFont"/>
    <w:link w:val="Footer"/>
    <w:uiPriority w:val="99"/>
    <w:rsid w:val="00136C48"/>
    <w:rPr>
      <w:rFonts w:ascii="Arial" w:eastAsia="Arial" w:hAnsi="Arial" w:cs="Arial"/>
      <w:lang w:val="en-GB"/>
    </w:rPr>
  </w:style>
  <w:style w:type="paragraph" w:customStyle="1" w:styleId="Nornal">
    <w:name w:val="Nornal"/>
    <w:basedOn w:val="Normal"/>
    <w:link w:val="NornalChar"/>
    <w:qFormat/>
    <w:rsid w:val="00136C48"/>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136C48"/>
    <w:rPr>
      <w:rFonts w:ascii="Arial" w:hAnsi="Arial" w:cs="Arial"/>
      <w:lang w:val="en-GB"/>
    </w:rPr>
  </w:style>
  <w:style w:type="table" w:styleId="TableGridLight">
    <w:name w:val="Grid Table Light"/>
    <w:basedOn w:val="TableNormal"/>
    <w:uiPriority w:val="40"/>
    <w:rsid w:val="00136C48"/>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136C48"/>
    <w:rPr>
      <w:i/>
      <w:iCs/>
      <w:color w:val="4F81BD" w:themeColor="accent1"/>
    </w:rPr>
  </w:style>
  <w:style w:type="character" w:styleId="Hyperlink">
    <w:name w:val="Hyperlink"/>
    <w:basedOn w:val="DefaultParagraphFont"/>
    <w:uiPriority w:val="99"/>
    <w:unhideWhenUsed/>
    <w:rsid w:val="00B53BE7"/>
    <w:rPr>
      <w:color w:val="0000FF"/>
      <w:u w:val="single"/>
    </w:rPr>
  </w:style>
  <w:style w:type="character" w:styleId="FollowedHyperlink">
    <w:name w:val="FollowedHyperlink"/>
    <w:basedOn w:val="DefaultParagraphFont"/>
    <w:uiPriority w:val="99"/>
    <w:semiHidden/>
    <w:unhideWhenUsed/>
    <w:rsid w:val="00F33D0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9553">
      <w:bodyDiv w:val="1"/>
      <w:marLeft w:val="0"/>
      <w:marRight w:val="0"/>
      <w:marTop w:val="0"/>
      <w:marBottom w:val="0"/>
      <w:divBdr>
        <w:top w:val="none" w:sz="0" w:space="0" w:color="auto"/>
        <w:left w:val="none" w:sz="0" w:space="0" w:color="auto"/>
        <w:bottom w:val="none" w:sz="0" w:space="0" w:color="auto"/>
        <w:right w:val="none" w:sz="0" w:space="0" w:color="auto"/>
      </w:divBdr>
    </w:div>
    <w:div w:id="599218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eader" Target="header1.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6.jpe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4.jpeg"/><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www.cipd.co.uk/knowledge/fundamentals/relations"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www.cipd.co.uk/knowledge/fundamentals/relations" TargetMode="External"/><Relationship Id="rId23"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7.png"/><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foot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7" ma:contentTypeDescription="Create a new document." ma:contentTypeScope="" ma:versionID="2730d369f21afe76fa73173f84893f2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a7d429f1184c9568b88675f440c76167"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E204197B-39B3-4BAA-8DAA-719B3019D4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561DB1-8136-4E17-A5AB-4A413589B273}">
  <ds:schemaRefs>
    <ds:schemaRef ds:uri="http://schemas.microsoft.com/sharepoint/v3/contenttype/forms"/>
  </ds:schemaRefs>
</ds:datastoreItem>
</file>

<file path=customXml/itemProps3.xml><?xml version="1.0" encoding="utf-8"?>
<ds:datastoreItem xmlns:ds="http://schemas.openxmlformats.org/officeDocument/2006/customXml" ds:itemID="{04028452-1A78-BC41-B7BD-199AABA2D3B7}">
  <ds:schemaRefs>
    <ds:schemaRef ds:uri="http://schemas.openxmlformats.org/officeDocument/2006/bibliography"/>
  </ds:schemaRefs>
</ds:datastoreItem>
</file>

<file path=customXml/itemProps4.xml><?xml version="1.0" encoding="utf-8"?>
<ds:datastoreItem xmlns:ds="http://schemas.openxmlformats.org/officeDocument/2006/customXml" ds:itemID="{5964BB42-0E45-482E-A2DF-1CF6DDF60C14}">
  <ds:schemaRefs>
    <ds:schemaRef ds:uri="http://schemas.microsoft.com/office/2006/metadata/properties"/>
    <ds:schemaRef ds:uri="http://schemas.microsoft.com/office/infopath/2007/PartnerControls"/>
    <ds:schemaRef ds:uri="08719aca-9944-47ed-99d0-5d6a4bfa3e55"/>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1674</Words>
  <Characters>9543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Simpson-Crew</dc:creator>
  <cp:keywords/>
  <dc:description/>
  <cp:lastModifiedBy>Charlotte Lawrence (Hywel Dda UHB - Engagement and Recognition Officer)</cp:lastModifiedBy>
  <cp:revision>2</cp:revision>
  <cp:lastPrinted>2021-01-19T15:50:00Z</cp:lastPrinted>
  <dcterms:created xsi:type="dcterms:W3CDTF">2022-04-19T14:54:00Z</dcterms:created>
  <dcterms:modified xsi:type="dcterms:W3CDTF">2022-04-19T14:54:00Z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2020-07-01T00:00:00Z</vt:filetime>
  </property>
  <property fmtid="{D5CDD505-2E9C-101B-9397-08002B2CF9AE}" pid="3" name="Creator">
    <vt:lpwstr>Microsoft® Word for Office 365</vt:lpwstr>
  </property>
  <property fmtid="{D5CDD505-2E9C-101B-9397-08002B2CF9AE}" pid="4" name="LastSaved">
    <vt:filetime>2020-12-16T00:00:00Z</vt:filetime>
  </property>
  <property fmtid="{D5CDD505-2E9C-101B-9397-08002B2CF9AE}" pid="5" name="ContentTypeId">
    <vt:lpwstr>0x010100151A95D31C78C949B761F8B9A8EA837C</vt:lpwstr>
  </property>
</Properties>
</file>