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364D98" w14:textId="46F36422" w:rsidR="5F3D3C8D" w:rsidRPr="00CE66FD" w:rsidRDefault="5F3D3C8D" w:rsidP="00CE66FD">
      <w:pPr>
        <w:jc w:val="center"/>
        <w:rPr>
          <w:b/>
          <w:bCs/>
          <w:sz w:val="36"/>
          <w:szCs w:val="36"/>
        </w:rPr>
      </w:pPr>
      <w:r w:rsidRPr="00CE66FD">
        <w:rPr>
          <w:b/>
          <w:bCs/>
          <w:sz w:val="36"/>
          <w:szCs w:val="36"/>
        </w:rPr>
        <w:t>University of Wales Trinity Saint David</w:t>
      </w:r>
    </w:p>
    <w:p w14:paraId="1C383B33" w14:textId="5A1CB1B2" w:rsidR="5F3D3C8D" w:rsidRPr="00CE66FD" w:rsidRDefault="5F3D3C8D" w:rsidP="00CE66FD">
      <w:pPr>
        <w:jc w:val="center"/>
        <w:rPr>
          <w:b/>
          <w:bCs/>
          <w:sz w:val="36"/>
          <w:szCs w:val="36"/>
        </w:rPr>
      </w:pPr>
      <w:r w:rsidRPr="00CE66FD">
        <w:rPr>
          <w:b/>
          <w:bCs/>
          <w:sz w:val="36"/>
          <w:szCs w:val="36"/>
        </w:rPr>
        <w:t>MSc Cybersecurity and Digital Forensics</w:t>
      </w:r>
    </w:p>
    <w:p w14:paraId="5BE20A76" w14:textId="2EFA3B02" w:rsidR="0C616BF5" w:rsidRPr="00CE66FD" w:rsidRDefault="0C616BF5" w:rsidP="00CE66FD">
      <w:pPr>
        <w:jc w:val="center"/>
        <w:rPr>
          <w:b/>
          <w:bCs/>
          <w:sz w:val="36"/>
          <w:szCs w:val="36"/>
        </w:rPr>
      </w:pPr>
      <w:r w:rsidRPr="00CE66FD">
        <w:rPr>
          <w:b/>
          <w:bCs/>
          <w:sz w:val="36"/>
          <w:szCs w:val="36"/>
        </w:rPr>
        <w:t>Digital Forensics Analysis (ACCA7031)</w:t>
      </w:r>
    </w:p>
    <w:p w14:paraId="5122B7DE" w14:textId="4599786C" w:rsidR="0C616BF5" w:rsidRPr="00CE66FD" w:rsidRDefault="0C616BF5" w:rsidP="00CE66FD">
      <w:pPr>
        <w:jc w:val="center"/>
        <w:rPr>
          <w:b/>
          <w:bCs/>
          <w:sz w:val="36"/>
          <w:szCs w:val="36"/>
        </w:rPr>
      </w:pPr>
      <w:r w:rsidRPr="00CE66FD">
        <w:rPr>
          <w:b/>
          <w:bCs/>
          <w:sz w:val="36"/>
          <w:szCs w:val="36"/>
        </w:rPr>
        <w:t>Connor Michael Anthony Wilson (</w:t>
      </w:r>
      <w:hyperlink r:id="rId11">
        <w:r w:rsidRPr="00CE66FD">
          <w:rPr>
            <w:rStyle w:val="Hyperlink"/>
            <w:b/>
            <w:bCs/>
            <w:sz w:val="36"/>
            <w:szCs w:val="36"/>
            <w:u w:val="none"/>
          </w:rPr>
          <w:t>2011592@student.uwtsd.ac.uk</w:t>
        </w:r>
      </w:hyperlink>
      <w:r w:rsidRPr="00CE66FD">
        <w:rPr>
          <w:b/>
          <w:bCs/>
          <w:sz w:val="36"/>
          <w:szCs w:val="36"/>
        </w:rPr>
        <w:t>)</w:t>
      </w:r>
    </w:p>
    <w:p w14:paraId="68120D62" w14:textId="0BDADEFC" w:rsidR="0C616BF5" w:rsidRPr="00CE66FD" w:rsidRDefault="0C616BF5" w:rsidP="00CE66FD">
      <w:pPr>
        <w:jc w:val="center"/>
        <w:rPr>
          <w:b/>
          <w:bCs/>
          <w:sz w:val="36"/>
          <w:szCs w:val="36"/>
        </w:rPr>
      </w:pPr>
      <w:r w:rsidRPr="00CE66FD">
        <w:rPr>
          <w:b/>
          <w:bCs/>
          <w:sz w:val="36"/>
          <w:szCs w:val="36"/>
        </w:rPr>
        <w:t>Research, Analyse and Investigate Digital Cybersecurity incidents and perform digital forensic assessment.</w:t>
      </w:r>
    </w:p>
    <w:p w14:paraId="3ED411B4" w14:textId="764D7F91" w:rsidR="787B2C0A" w:rsidRDefault="787B2C0A" w:rsidP="787B2C0A"/>
    <w:p w14:paraId="37D4A78F" w14:textId="1F9B0742" w:rsidR="787B2C0A" w:rsidRDefault="787B2C0A" w:rsidP="787B2C0A"/>
    <w:p w14:paraId="7777C894" w14:textId="1D0BB359" w:rsidR="787B2C0A" w:rsidRDefault="787B2C0A" w:rsidP="787B2C0A"/>
    <w:p w14:paraId="799EF34A" w14:textId="599F9DF9" w:rsidR="787B2C0A" w:rsidRDefault="787B2C0A" w:rsidP="787B2C0A"/>
    <w:p w14:paraId="61A20051" w14:textId="3E52BDD4" w:rsidR="787B2C0A" w:rsidRDefault="00E46BCB" w:rsidP="787B2C0A">
      <w:r>
        <w:rPr>
          <w:noProof/>
        </w:rPr>
        <w:drawing>
          <wp:inline distT="0" distB="0" distL="0" distR="0" wp14:anchorId="4A18E02C" wp14:editId="4588E800">
            <wp:extent cx="5731510" cy="2554605"/>
            <wp:effectExtent l="0" t="0" r="2540" b="0"/>
            <wp:docPr id="1298551050" name="Picture 5"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 myda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6975B8F3" w14:textId="6394660F" w:rsidR="787B2C0A" w:rsidRDefault="787B2C0A" w:rsidP="787B2C0A"/>
    <w:p w14:paraId="22C2AE22" w14:textId="076D0760" w:rsidR="787B2C0A" w:rsidRDefault="787B2C0A" w:rsidP="787B2C0A"/>
    <w:p w14:paraId="370436C1" w14:textId="237B5DF2" w:rsidR="787B2C0A" w:rsidRDefault="787B2C0A" w:rsidP="787B2C0A"/>
    <w:p w14:paraId="11A3903E" w14:textId="2A5044B8" w:rsidR="787B2C0A" w:rsidRDefault="787B2C0A" w:rsidP="787B2C0A"/>
    <w:p w14:paraId="735EB837" w14:textId="53AFF768" w:rsidR="787B2C0A" w:rsidRDefault="787B2C0A" w:rsidP="787B2C0A"/>
    <w:p w14:paraId="2423F286" w14:textId="5B07B790" w:rsidR="787B2C0A" w:rsidRDefault="787B2C0A" w:rsidP="787B2C0A"/>
    <w:p w14:paraId="799AE9F4" w14:textId="0827AACB" w:rsidR="787B2C0A" w:rsidRDefault="787B2C0A" w:rsidP="787B2C0A"/>
    <w:p w14:paraId="6D130B06" w14:textId="1B7557DE" w:rsidR="006467EB" w:rsidRDefault="006467EB" w:rsidP="787B2C0A"/>
    <w:sdt>
      <w:sdtPr>
        <w:rPr>
          <w:rFonts w:asciiTheme="minorHAnsi" w:eastAsiaTheme="minorHAnsi" w:hAnsiTheme="minorHAnsi" w:cstheme="minorBidi"/>
          <w:color w:val="auto"/>
          <w:sz w:val="22"/>
          <w:szCs w:val="22"/>
          <w:lang w:val="en-GB"/>
        </w:rPr>
        <w:id w:val="576556752"/>
        <w:docPartObj>
          <w:docPartGallery w:val="Table of Contents"/>
          <w:docPartUnique/>
        </w:docPartObj>
      </w:sdtPr>
      <w:sdtEndPr>
        <w:rPr>
          <w:b/>
          <w:bCs/>
          <w:noProof/>
        </w:rPr>
      </w:sdtEndPr>
      <w:sdtContent>
        <w:p w14:paraId="0E9AD7E6" w14:textId="73DA1A45" w:rsidR="006467EB" w:rsidRDefault="006467EB">
          <w:pPr>
            <w:pStyle w:val="TOCHeading"/>
          </w:pPr>
          <w:r>
            <w:t>Contents</w:t>
          </w:r>
        </w:p>
        <w:p w14:paraId="6C2D0A08" w14:textId="681A266B" w:rsidR="006467EB" w:rsidRDefault="006467EB">
          <w:pPr>
            <w:pStyle w:val="TOC1"/>
            <w:tabs>
              <w:tab w:val="right" w:leader="dot" w:pos="9016"/>
            </w:tabs>
            <w:rPr>
              <w:noProof/>
            </w:rPr>
          </w:pPr>
          <w:r>
            <w:fldChar w:fldCharType="begin"/>
          </w:r>
          <w:r>
            <w:instrText xml:space="preserve"> TOC \o "1-3" \h \z \u </w:instrText>
          </w:r>
          <w:r>
            <w:fldChar w:fldCharType="separate"/>
          </w:r>
          <w:hyperlink w:anchor="_Toc172895330" w:history="1">
            <w:r w:rsidRPr="00A94186">
              <w:rPr>
                <w:rStyle w:val="Hyperlink"/>
                <w:noProof/>
              </w:rPr>
              <w:t>Paper Overview/Introduction</w:t>
            </w:r>
            <w:r>
              <w:rPr>
                <w:noProof/>
                <w:webHidden/>
              </w:rPr>
              <w:tab/>
            </w:r>
            <w:r>
              <w:rPr>
                <w:noProof/>
                <w:webHidden/>
              </w:rPr>
              <w:fldChar w:fldCharType="begin"/>
            </w:r>
            <w:r>
              <w:rPr>
                <w:noProof/>
                <w:webHidden/>
              </w:rPr>
              <w:instrText xml:space="preserve"> PAGEREF _Toc172895330 \h </w:instrText>
            </w:r>
            <w:r>
              <w:rPr>
                <w:noProof/>
                <w:webHidden/>
              </w:rPr>
            </w:r>
            <w:r>
              <w:rPr>
                <w:noProof/>
                <w:webHidden/>
              </w:rPr>
              <w:fldChar w:fldCharType="separate"/>
            </w:r>
            <w:r>
              <w:rPr>
                <w:noProof/>
                <w:webHidden/>
              </w:rPr>
              <w:t>5</w:t>
            </w:r>
            <w:r>
              <w:rPr>
                <w:noProof/>
                <w:webHidden/>
              </w:rPr>
              <w:fldChar w:fldCharType="end"/>
            </w:r>
          </w:hyperlink>
        </w:p>
        <w:p w14:paraId="16E6C6CD" w14:textId="176DF824" w:rsidR="006467EB" w:rsidRDefault="00214ABE">
          <w:pPr>
            <w:pStyle w:val="TOC1"/>
            <w:tabs>
              <w:tab w:val="right" w:leader="dot" w:pos="9016"/>
            </w:tabs>
            <w:rPr>
              <w:noProof/>
            </w:rPr>
          </w:pPr>
          <w:hyperlink w:anchor="_Toc172895331" w:history="1">
            <w:r w:rsidR="006467EB" w:rsidRPr="00A94186">
              <w:rPr>
                <w:rStyle w:val="Hyperlink"/>
                <w:noProof/>
              </w:rPr>
              <w:t>Task 1</w:t>
            </w:r>
            <w:r w:rsidR="006467EB">
              <w:rPr>
                <w:noProof/>
                <w:webHidden/>
              </w:rPr>
              <w:tab/>
            </w:r>
            <w:r w:rsidR="006467EB">
              <w:rPr>
                <w:noProof/>
                <w:webHidden/>
              </w:rPr>
              <w:fldChar w:fldCharType="begin"/>
            </w:r>
            <w:r w:rsidR="006467EB">
              <w:rPr>
                <w:noProof/>
                <w:webHidden/>
              </w:rPr>
              <w:instrText xml:space="preserve"> PAGEREF _Toc172895331 \h </w:instrText>
            </w:r>
            <w:r w:rsidR="006467EB">
              <w:rPr>
                <w:noProof/>
                <w:webHidden/>
              </w:rPr>
            </w:r>
            <w:r w:rsidR="006467EB">
              <w:rPr>
                <w:noProof/>
                <w:webHidden/>
              </w:rPr>
              <w:fldChar w:fldCharType="separate"/>
            </w:r>
            <w:r w:rsidR="006467EB">
              <w:rPr>
                <w:noProof/>
                <w:webHidden/>
              </w:rPr>
              <w:t>5</w:t>
            </w:r>
            <w:r w:rsidR="006467EB">
              <w:rPr>
                <w:noProof/>
                <w:webHidden/>
              </w:rPr>
              <w:fldChar w:fldCharType="end"/>
            </w:r>
          </w:hyperlink>
        </w:p>
        <w:p w14:paraId="2E655D8C" w14:textId="771E5895" w:rsidR="006467EB" w:rsidRDefault="00214ABE">
          <w:pPr>
            <w:pStyle w:val="TOC2"/>
            <w:tabs>
              <w:tab w:val="right" w:leader="dot" w:pos="9016"/>
            </w:tabs>
            <w:rPr>
              <w:noProof/>
            </w:rPr>
          </w:pPr>
          <w:hyperlink w:anchor="_Toc172895332" w:history="1">
            <w:r w:rsidR="006467EB" w:rsidRPr="00A94186">
              <w:rPr>
                <w:rStyle w:val="Hyperlink"/>
                <w:noProof/>
              </w:rPr>
              <w:t>Research report – The Current state of Digital Forensics and Cybersecurity, Trends, Challenges and Job Prospects.</w:t>
            </w:r>
            <w:r w:rsidR="006467EB">
              <w:rPr>
                <w:noProof/>
                <w:webHidden/>
              </w:rPr>
              <w:tab/>
            </w:r>
            <w:r w:rsidR="006467EB">
              <w:rPr>
                <w:noProof/>
                <w:webHidden/>
              </w:rPr>
              <w:fldChar w:fldCharType="begin"/>
            </w:r>
            <w:r w:rsidR="006467EB">
              <w:rPr>
                <w:noProof/>
                <w:webHidden/>
              </w:rPr>
              <w:instrText xml:space="preserve"> PAGEREF _Toc172895332 \h </w:instrText>
            </w:r>
            <w:r w:rsidR="006467EB">
              <w:rPr>
                <w:noProof/>
                <w:webHidden/>
              </w:rPr>
            </w:r>
            <w:r w:rsidR="006467EB">
              <w:rPr>
                <w:noProof/>
                <w:webHidden/>
              </w:rPr>
              <w:fldChar w:fldCharType="separate"/>
            </w:r>
            <w:r w:rsidR="006467EB">
              <w:rPr>
                <w:noProof/>
                <w:webHidden/>
              </w:rPr>
              <w:t>5</w:t>
            </w:r>
            <w:r w:rsidR="006467EB">
              <w:rPr>
                <w:noProof/>
                <w:webHidden/>
              </w:rPr>
              <w:fldChar w:fldCharType="end"/>
            </w:r>
          </w:hyperlink>
        </w:p>
        <w:p w14:paraId="01C28ABF" w14:textId="59076D44" w:rsidR="006467EB" w:rsidRDefault="00214ABE">
          <w:pPr>
            <w:pStyle w:val="TOC3"/>
            <w:tabs>
              <w:tab w:val="right" w:leader="dot" w:pos="9016"/>
            </w:tabs>
            <w:rPr>
              <w:noProof/>
            </w:rPr>
          </w:pPr>
          <w:hyperlink w:anchor="_Toc172895333" w:history="1">
            <w:r w:rsidR="006467EB" w:rsidRPr="00A94186">
              <w:rPr>
                <w:rStyle w:val="Hyperlink"/>
                <w:noProof/>
              </w:rPr>
              <w:t>Current State of the field.</w:t>
            </w:r>
            <w:r w:rsidR="006467EB">
              <w:rPr>
                <w:noProof/>
                <w:webHidden/>
              </w:rPr>
              <w:tab/>
            </w:r>
            <w:r w:rsidR="006467EB">
              <w:rPr>
                <w:noProof/>
                <w:webHidden/>
              </w:rPr>
              <w:fldChar w:fldCharType="begin"/>
            </w:r>
            <w:r w:rsidR="006467EB">
              <w:rPr>
                <w:noProof/>
                <w:webHidden/>
              </w:rPr>
              <w:instrText xml:space="preserve"> PAGEREF _Toc172895333 \h </w:instrText>
            </w:r>
            <w:r w:rsidR="006467EB">
              <w:rPr>
                <w:noProof/>
                <w:webHidden/>
              </w:rPr>
            </w:r>
            <w:r w:rsidR="006467EB">
              <w:rPr>
                <w:noProof/>
                <w:webHidden/>
              </w:rPr>
              <w:fldChar w:fldCharType="separate"/>
            </w:r>
            <w:r w:rsidR="006467EB">
              <w:rPr>
                <w:noProof/>
                <w:webHidden/>
              </w:rPr>
              <w:t>5</w:t>
            </w:r>
            <w:r w:rsidR="006467EB">
              <w:rPr>
                <w:noProof/>
                <w:webHidden/>
              </w:rPr>
              <w:fldChar w:fldCharType="end"/>
            </w:r>
          </w:hyperlink>
        </w:p>
        <w:p w14:paraId="1205DF16" w14:textId="00664C73" w:rsidR="006467EB" w:rsidRDefault="00214ABE">
          <w:pPr>
            <w:pStyle w:val="TOC2"/>
            <w:tabs>
              <w:tab w:val="right" w:leader="dot" w:pos="9016"/>
            </w:tabs>
            <w:rPr>
              <w:noProof/>
            </w:rPr>
          </w:pPr>
          <w:hyperlink w:anchor="_Toc172895335" w:history="1">
            <w:r w:rsidR="006467EB" w:rsidRPr="00A94186">
              <w:rPr>
                <w:rStyle w:val="Hyperlink"/>
                <w:noProof/>
              </w:rPr>
              <w:t>Intersection of digital forensics and cybersecurity</w:t>
            </w:r>
            <w:r w:rsidR="006467EB">
              <w:rPr>
                <w:noProof/>
                <w:webHidden/>
              </w:rPr>
              <w:tab/>
            </w:r>
            <w:r w:rsidR="006467EB">
              <w:rPr>
                <w:noProof/>
                <w:webHidden/>
              </w:rPr>
              <w:fldChar w:fldCharType="begin"/>
            </w:r>
            <w:r w:rsidR="006467EB">
              <w:rPr>
                <w:noProof/>
                <w:webHidden/>
              </w:rPr>
              <w:instrText xml:space="preserve"> PAGEREF _Toc172895335 \h </w:instrText>
            </w:r>
            <w:r w:rsidR="006467EB">
              <w:rPr>
                <w:noProof/>
                <w:webHidden/>
              </w:rPr>
            </w:r>
            <w:r w:rsidR="006467EB">
              <w:rPr>
                <w:noProof/>
                <w:webHidden/>
              </w:rPr>
              <w:fldChar w:fldCharType="separate"/>
            </w:r>
            <w:r w:rsidR="006467EB">
              <w:rPr>
                <w:noProof/>
                <w:webHidden/>
              </w:rPr>
              <w:t>4</w:t>
            </w:r>
            <w:r w:rsidR="006467EB">
              <w:rPr>
                <w:noProof/>
                <w:webHidden/>
              </w:rPr>
              <w:fldChar w:fldCharType="end"/>
            </w:r>
          </w:hyperlink>
        </w:p>
        <w:p w14:paraId="064BFBCE" w14:textId="68AF15E2" w:rsidR="006467EB" w:rsidRDefault="00214ABE">
          <w:pPr>
            <w:pStyle w:val="TOC3"/>
            <w:tabs>
              <w:tab w:val="right" w:leader="dot" w:pos="9016"/>
            </w:tabs>
            <w:rPr>
              <w:noProof/>
            </w:rPr>
          </w:pPr>
          <w:hyperlink w:anchor="_Toc172895336" w:history="1">
            <w:r w:rsidR="006467EB" w:rsidRPr="00A94186">
              <w:rPr>
                <w:rStyle w:val="Hyperlink"/>
                <w:noProof/>
              </w:rPr>
              <w:t>Emerging Trends</w:t>
            </w:r>
            <w:r w:rsidR="006467EB">
              <w:rPr>
                <w:noProof/>
                <w:webHidden/>
              </w:rPr>
              <w:tab/>
            </w:r>
            <w:r w:rsidR="006467EB">
              <w:rPr>
                <w:noProof/>
                <w:webHidden/>
              </w:rPr>
              <w:fldChar w:fldCharType="begin"/>
            </w:r>
            <w:r w:rsidR="006467EB">
              <w:rPr>
                <w:noProof/>
                <w:webHidden/>
              </w:rPr>
              <w:instrText xml:space="preserve"> PAGEREF _Toc172895336 \h </w:instrText>
            </w:r>
            <w:r w:rsidR="006467EB">
              <w:rPr>
                <w:noProof/>
                <w:webHidden/>
              </w:rPr>
            </w:r>
            <w:r w:rsidR="006467EB">
              <w:rPr>
                <w:noProof/>
                <w:webHidden/>
              </w:rPr>
              <w:fldChar w:fldCharType="separate"/>
            </w:r>
            <w:r w:rsidR="006467EB">
              <w:rPr>
                <w:noProof/>
                <w:webHidden/>
              </w:rPr>
              <w:t>4</w:t>
            </w:r>
            <w:r w:rsidR="006467EB">
              <w:rPr>
                <w:noProof/>
                <w:webHidden/>
              </w:rPr>
              <w:fldChar w:fldCharType="end"/>
            </w:r>
          </w:hyperlink>
        </w:p>
        <w:p w14:paraId="2C07B2C7" w14:textId="23DC78EC" w:rsidR="006467EB" w:rsidRDefault="00214ABE">
          <w:pPr>
            <w:pStyle w:val="TOC3"/>
            <w:tabs>
              <w:tab w:val="right" w:leader="dot" w:pos="9016"/>
            </w:tabs>
            <w:rPr>
              <w:noProof/>
            </w:rPr>
          </w:pPr>
          <w:hyperlink w:anchor="_Toc172895337" w:history="1">
            <w:r w:rsidR="006467EB" w:rsidRPr="00A94186">
              <w:rPr>
                <w:rStyle w:val="Hyperlink"/>
                <w:noProof/>
              </w:rPr>
              <w:t>Key Challenges</w:t>
            </w:r>
            <w:r w:rsidR="006467EB">
              <w:rPr>
                <w:noProof/>
                <w:webHidden/>
              </w:rPr>
              <w:tab/>
            </w:r>
            <w:r w:rsidR="006467EB">
              <w:rPr>
                <w:noProof/>
                <w:webHidden/>
              </w:rPr>
              <w:fldChar w:fldCharType="begin"/>
            </w:r>
            <w:r w:rsidR="006467EB">
              <w:rPr>
                <w:noProof/>
                <w:webHidden/>
              </w:rPr>
              <w:instrText xml:space="preserve"> PAGEREF _Toc172895337 \h </w:instrText>
            </w:r>
            <w:r w:rsidR="006467EB">
              <w:rPr>
                <w:noProof/>
                <w:webHidden/>
              </w:rPr>
            </w:r>
            <w:r w:rsidR="006467EB">
              <w:rPr>
                <w:noProof/>
                <w:webHidden/>
              </w:rPr>
              <w:fldChar w:fldCharType="separate"/>
            </w:r>
            <w:r w:rsidR="006467EB">
              <w:rPr>
                <w:noProof/>
                <w:webHidden/>
              </w:rPr>
              <w:t>5</w:t>
            </w:r>
            <w:r w:rsidR="006467EB">
              <w:rPr>
                <w:noProof/>
                <w:webHidden/>
              </w:rPr>
              <w:fldChar w:fldCharType="end"/>
            </w:r>
          </w:hyperlink>
        </w:p>
        <w:p w14:paraId="3E6244D3" w14:textId="7EE86A4B" w:rsidR="006467EB" w:rsidRDefault="00214ABE">
          <w:pPr>
            <w:pStyle w:val="TOC2"/>
            <w:tabs>
              <w:tab w:val="right" w:leader="dot" w:pos="9016"/>
            </w:tabs>
            <w:rPr>
              <w:noProof/>
            </w:rPr>
          </w:pPr>
          <w:hyperlink w:anchor="_Toc172895338" w:history="1">
            <w:r w:rsidR="006467EB" w:rsidRPr="00A94186">
              <w:rPr>
                <w:rStyle w:val="Hyperlink"/>
                <w:noProof/>
              </w:rPr>
              <w:t>The National and International Job Market for Digital Forensics</w:t>
            </w:r>
            <w:r w:rsidR="006467EB">
              <w:rPr>
                <w:noProof/>
                <w:webHidden/>
              </w:rPr>
              <w:tab/>
            </w:r>
            <w:r w:rsidR="006467EB">
              <w:rPr>
                <w:noProof/>
                <w:webHidden/>
              </w:rPr>
              <w:fldChar w:fldCharType="begin"/>
            </w:r>
            <w:r w:rsidR="006467EB">
              <w:rPr>
                <w:noProof/>
                <w:webHidden/>
              </w:rPr>
              <w:instrText xml:space="preserve"> PAGEREF _Toc172895338 \h </w:instrText>
            </w:r>
            <w:r w:rsidR="006467EB">
              <w:rPr>
                <w:noProof/>
                <w:webHidden/>
              </w:rPr>
            </w:r>
            <w:r w:rsidR="006467EB">
              <w:rPr>
                <w:noProof/>
                <w:webHidden/>
              </w:rPr>
              <w:fldChar w:fldCharType="separate"/>
            </w:r>
            <w:r w:rsidR="006467EB">
              <w:rPr>
                <w:noProof/>
                <w:webHidden/>
              </w:rPr>
              <w:t>6</w:t>
            </w:r>
            <w:r w:rsidR="006467EB">
              <w:rPr>
                <w:noProof/>
                <w:webHidden/>
              </w:rPr>
              <w:fldChar w:fldCharType="end"/>
            </w:r>
          </w:hyperlink>
        </w:p>
        <w:p w14:paraId="5AF725E5" w14:textId="1088AC11" w:rsidR="006467EB" w:rsidRDefault="00214ABE">
          <w:pPr>
            <w:pStyle w:val="TOC1"/>
            <w:tabs>
              <w:tab w:val="right" w:leader="dot" w:pos="9016"/>
            </w:tabs>
            <w:rPr>
              <w:noProof/>
            </w:rPr>
          </w:pPr>
          <w:hyperlink w:anchor="_Toc172895339" w:history="1">
            <w:r w:rsidR="006467EB" w:rsidRPr="00A94186">
              <w:rPr>
                <w:rStyle w:val="Hyperlink"/>
                <w:noProof/>
              </w:rPr>
              <w:t>Task 2</w:t>
            </w:r>
            <w:r w:rsidR="006467EB">
              <w:rPr>
                <w:noProof/>
                <w:webHidden/>
              </w:rPr>
              <w:tab/>
            </w:r>
            <w:r w:rsidR="006467EB">
              <w:rPr>
                <w:noProof/>
                <w:webHidden/>
              </w:rPr>
              <w:fldChar w:fldCharType="begin"/>
            </w:r>
            <w:r w:rsidR="006467EB">
              <w:rPr>
                <w:noProof/>
                <w:webHidden/>
              </w:rPr>
              <w:instrText xml:space="preserve"> PAGEREF _Toc172895339 \h </w:instrText>
            </w:r>
            <w:r w:rsidR="006467EB">
              <w:rPr>
                <w:noProof/>
                <w:webHidden/>
              </w:rPr>
            </w:r>
            <w:r w:rsidR="006467EB">
              <w:rPr>
                <w:noProof/>
                <w:webHidden/>
              </w:rPr>
              <w:fldChar w:fldCharType="separate"/>
            </w:r>
            <w:r w:rsidR="006467EB">
              <w:rPr>
                <w:noProof/>
                <w:webHidden/>
              </w:rPr>
              <w:t>7</w:t>
            </w:r>
            <w:r w:rsidR="006467EB">
              <w:rPr>
                <w:noProof/>
                <w:webHidden/>
              </w:rPr>
              <w:fldChar w:fldCharType="end"/>
            </w:r>
          </w:hyperlink>
        </w:p>
        <w:p w14:paraId="5675BAD3" w14:textId="5509041E" w:rsidR="006467EB" w:rsidRDefault="00214ABE">
          <w:pPr>
            <w:pStyle w:val="TOC2"/>
            <w:tabs>
              <w:tab w:val="right" w:leader="dot" w:pos="9016"/>
            </w:tabs>
            <w:rPr>
              <w:noProof/>
            </w:rPr>
          </w:pPr>
          <w:hyperlink w:anchor="_Toc172895340" w:history="1">
            <w:r w:rsidR="006467EB" w:rsidRPr="00A94186">
              <w:rPr>
                <w:rStyle w:val="Hyperlink"/>
                <w:noProof/>
              </w:rPr>
              <w:t>Introduction</w:t>
            </w:r>
            <w:r w:rsidR="006467EB">
              <w:rPr>
                <w:noProof/>
                <w:webHidden/>
              </w:rPr>
              <w:tab/>
            </w:r>
            <w:r w:rsidR="006467EB">
              <w:rPr>
                <w:noProof/>
                <w:webHidden/>
              </w:rPr>
              <w:fldChar w:fldCharType="begin"/>
            </w:r>
            <w:r w:rsidR="006467EB">
              <w:rPr>
                <w:noProof/>
                <w:webHidden/>
              </w:rPr>
              <w:instrText xml:space="preserve"> PAGEREF _Toc172895340 \h </w:instrText>
            </w:r>
            <w:r w:rsidR="006467EB">
              <w:rPr>
                <w:noProof/>
                <w:webHidden/>
              </w:rPr>
            </w:r>
            <w:r w:rsidR="006467EB">
              <w:rPr>
                <w:noProof/>
                <w:webHidden/>
              </w:rPr>
              <w:fldChar w:fldCharType="separate"/>
            </w:r>
            <w:r w:rsidR="006467EB">
              <w:rPr>
                <w:noProof/>
                <w:webHidden/>
              </w:rPr>
              <w:t>7</w:t>
            </w:r>
            <w:r w:rsidR="006467EB">
              <w:rPr>
                <w:noProof/>
                <w:webHidden/>
              </w:rPr>
              <w:fldChar w:fldCharType="end"/>
            </w:r>
          </w:hyperlink>
        </w:p>
        <w:p w14:paraId="7D8D1B6C" w14:textId="7674AFD9" w:rsidR="006467EB" w:rsidRDefault="00214ABE">
          <w:pPr>
            <w:pStyle w:val="TOC2"/>
            <w:tabs>
              <w:tab w:val="right" w:leader="dot" w:pos="9016"/>
            </w:tabs>
            <w:rPr>
              <w:noProof/>
            </w:rPr>
          </w:pPr>
          <w:hyperlink w:anchor="_Toc172895341" w:history="1">
            <w:r w:rsidR="006467EB" w:rsidRPr="00A94186">
              <w:rPr>
                <w:rStyle w:val="Hyperlink"/>
                <w:noProof/>
              </w:rPr>
              <w:t>Current State of Digital Forensic Tools</w:t>
            </w:r>
            <w:r w:rsidR="006467EB">
              <w:rPr>
                <w:noProof/>
                <w:webHidden/>
              </w:rPr>
              <w:tab/>
            </w:r>
            <w:r w:rsidR="006467EB">
              <w:rPr>
                <w:noProof/>
                <w:webHidden/>
              </w:rPr>
              <w:fldChar w:fldCharType="begin"/>
            </w:r>
            <w:r w:rsidR="006467EB">
              <w:rPr>
                <w:noProof/>
                <w:webHidden/>
              </w:rPr>
              <w:instrText xml:space="preserve"> PAGEREF _Toc172895341 \h </w:instrText>
            </w:r>
            <w:r w:rsidR="006467EB">
              <w:rPr>
                <w:noProof/>
                <w:webHidden/>
              </w:rPr>
            </w:r>
            <w:r w:rsidR="006467EB">
              <w:rPr>
                <w:noProof/>
                <w:webHidden/>
              </w:rPr>
              <w:fldChar w:fldCharType="separate"/>
            </w:r>
            <w:r w:rsidR="006467EB">
              <w:rPr>
                <w:noProof/>
                <w:webHidden/>
              </w:rPr>
              <w:t>7</w:t>
            </w:r>
            <w:r w:rsidR="006467EB">
              <w:rPr>
                <w:noProof/>
                <w:webHidden/>
              </w:rPr>
              <w:fldChar w:fldCharType="end"/>
            </w:r>
          </w:hyperlink>
        </w:p>
        <w:p w14:paraId="2961F838" w14:textId="4F7F1F80" w:rsidR="006467EB" w:rsidRDefault="00214ABE">
          <w:pPr>
            <w:pStyle w:val="TOC2"/>
            <w:tabs>
              <w:tab w:val="right" w:leader="dot" w:pos="9016"/>
            </w:tabs>
            <w:rPr>
              <w:noProof/>
            </w:rPr>
          </w:pPr>
          <w:hyperlink w:anchor="_Toc172895342" w:history="1">
            <w:r w:rsidR="006467EB" w:rsidRPr="00A94186">
              <w:rPr>
                <w:rStyle w:val="Hyperlink"/>
                <w:noProof/>
              </w:rPr>
              <w:t>Commercial Tools</w:t>
            </w:r>
            <w:r w:rsidR="006467EB">
              <w:rPr>
                <w:noProof/>
                <w:webHidden/>
              </w:rPr>
              <w:tab/>
            </w:r>
            <w:r w:rsidR="006467EB">
              <w:rPr>
                <w:noProof/>
                <w:webHidden/>
              </w:rPr>
              <w:fldChar w:fldCharType="begin"/>
            </w:r>
            <w:r w:rsidR="006467EB">
              <w:rPr>
                <w:noProof/>
                <w:webHidden/>
              </w:rPr>
              <w:instrText xml:space="preserve"> PAGEREF _Toc172895342 \h </w:instrText>
            </w:r>
            <w:r w:rsidR="006467EB">
              <w:rPr>
                <w:noProof/>
                <w:webHidden/>
              </w:rPr>
            </w:r>
            <w:r w:rsidR="006467EB">
              <w:rPr>
                <w:noProof/>
                <w:webHidden/>
              </w:rPr>
              <w:fldChar w:fldCharType="separate"/>
            </w:r>
            <w:r w:rsidR="006467EB">
              <w:rPr>
                <w:noProof/>
                <w:webHidden/>
              </w:rPr>
              <w:t>7</w:t>
            </w:r>
            <w:r w:rsidR="006467EB">
              <w:rPr>
                <w:noProof/>
                <w:webHidden/>
              </w:rPr>
              <w:fldChar w:fldCharType="end"/>
            </w:r>
          </w:hyperlink>
        </w:p>
        <w:p w14:paraId="2E7C4B18" w14:textId="3C4034FF" w:rsidR="006467EB" w:rsidRDefault="00214ABE">
          <w:pPr>
            <w:pStyle w:val="TOC2"/>
            <w:tabs>
              <w:tab w:val="right" w:leader="dot" w:pos="9016"/>
            </w:tabs>
            <w:rPr>
              <w:noProof/>
            </w:rPr>
          </w:pPr>
          <w:hyperlink w:anchor="_Toc172895343" w:history="1">
            <w:r w:rsidR="006467EB" w:rsidRPr="00A94186">
              <w:rPr>
                <w:rStyle w:val="Hyperlink"/>
                <w:noProof/>
              </w:rPr>
              <w:t>FTK Imager vs. Kali Linux with Foremost</w:t>
            </w:r>
            <w:r w:rsidR="006467EB">
              <w:rPr>
                <w:noProof/>
                <w:webHidden/>
              </w:rPr>
              <w:tab/>
            </w:r>
            <w:r w:rsidR="006467EB">
              <w:rPr>
                <w:noProof/>
                <w:webHidden/>
              </w:rPr>
              <w:fldChar w:fldCharType="begin"/>
            </w:r>
            <w:r w:rsidR="006467EB">
              <w:rPr>
                <w:noProof/>
                <w:webHidden/>
              </w:rPr>
              <w:instrText xml:space="preserve"> PAGEREF _Toc172895343 \h </w:instrText>
            </w:r>
            <w:r w:rsidR="006467EB">
              <w:rPr>
                <w:noProof/>
                <w:webHidden/>
              </w:rPr>
            </w:r>
            <w:r w:rsidR="006467EB">
              <w:rPr>
                <w:noProof/>
                <w:webHidden/>
              </w:rPr>
              <w:fldChar w:fldCharType="separate"/>
            </w:r>
            <w:r w:rsidR="006467EB">
              <w:rPr>
                <w:noProof/>
                <w:webHidden/>
              </w:rPr>
              <w:t>8</w:t>
            </w:r>
            <w:r w:rsidR="006467EB">
              <w:rPr>
                <w:noProof/>
                <w:webHidden/>
              </w:rPr>
              <w:fldChar w:fldCharType="end"/>
            </w:r>
          </w:hyperlink>
        </w:p>
        <w:p w14:paraId="1870B2F6" w14:textId="3B348219" w:rsidR="006467EB" w:rsidRDefault="00214ABE">
          <w:pPr>
            <w:pStyle w:val="TOC2"/>
            <w:tabs>
              <w:tab w:val="right" w:leader="dot" w:pos="9016"/>
            </w:tabs>
            <w:rPr>
              <w:noProof/>
            </w:rPr>
          </w:pPr>
          <w:hyperlink w:anchor="_Toc172895345" w:history="1">
            <w:r w:rsidR="006467EB" w:rsidRPr="00A94186">
              <w:rPr>
                <w:rStyle w:val="Hyperlink"/>
                <w:noProof/>
              </w:rPr>
              <w:t>Cellebrite UFED vs. Autopsy and The Sleuth Kit</w:t>
            </w:r>
            <w:r w:rsidR="006467EB">
              <w:rPr>
                <w:noProof/>
                <w:webHidden/>
              </w:rPr>
              <w:tab/>
            </w:r>
            <w:r w:rsidR="006467EB">
              <w:rPr>
                <w:noProof/>
                <w:webHidden/>
              </w:rPr>
              <w:fldChar w:fldCharType="begin"/>
            </w:r>
            <w:r w:rsidR="006467EB">
              <w:rPr>
                <w:noProof/>
                <w:webHidden/>
              </w:rPr>
              <w:instrText xml:space="preserve"> PAGEREF _Toc172895345 \h </w:instrText>
            </w:r>
            <w:r w:rsidR="006467EB">
              <w:rPr>
                <w:noProof/>
                <w:webHidden/>
              </w:rPr>
            </w:r>
            <w:r w:rsidR="006467EB">
              <w:rPr>
                <w:noProof/>
                <w:webHidden/>
              </w:rPr>
              <w:fldChar w:fldCharType="separate"/>
            </w:r>
            <w:r w:rsidR="006467EB">
              <w:rPr>
                <w:noProof/>
                <w:webHidden/>
              </w:rPr>
              <w:t>8</w:t>
            </w:r>
            <w:r w:rsidR="006467EB">
              <w:rPr>
                <w:noProof/>
                <w:webHidden/>
              </w:rPr>
              <w:fldChar w:fldCharType="end"/>
            </w:r>
          </w:hyperlink>
        </w:p>
        <w:p w14:paraId="368E4496" w14:textId="1803802A" w:rsidR="006467EB" w:rsidRDefault="00214ABE">
          <w:pPr>
            <w:pStyle w:val="TOC2"/>
            <w:tabs>
              <w:tab w:val="right" w:leader="dot" w:pos="9016"/>
            </w:tabs>
            <w:rPr>
              <w:noProof/>
            </w:rPr>
          </w:pPr>
          <w:hyperlink w:anchor="_Toc172895346" w:history="1">
            <w:r w:rsidR="006467EB" w:rsidRPr="00A94186">
              <w:rPr>
                <w:rStyle w:val="Hyperlink"/>
                <w:noProof/>
              </w:rPr>
              <w:t>Open-Source Tools</w:t>
            </w:r>
            <w:r w:rsidR="006467EB">
              <w:rPr>
                <w:noProof/>
                <w:webHidden/>
              </w:rPr>
              <w:tab/>
            </w:r>
            <w:r w:rsidR="006467EB">
              <w:rPr>
                <w:noProof/>
                <w:webHidden/>
              </w:rPr>
              <w:fldChar w:fldCharType="begin"/>
            </w:r>
            <w:r w:rsidR="006467EB">
              <w:rPr>
                <w:noProof/>
                <w:webHidden/>
              </w:rPr>
              <w:instrText xml:space="preserve"> PAGEREF _Toc172895346 \h </w:instrText>
            </w:r>
            <w:r w:rsidR="006467EB">
              <w:rPr>
                <w:noProof/>
                <w:webHidden/>
              </w:rPr>
            </w:r>
            <w:r w:rsidR="006467EB">
              <w:rPr>
                <w:noProof/>
                <w:webHidden/>
              </w:rPr>
              <w:fldChar w:fldCharType="separate"/>
            </w:r>
            <w:r w:rsidR="006467EB">
              <w:rPr>
                <w:noProof/>
                <w:webHidden/>
              </w:rPr>
              <w:t>8</w:t>
            </w:r>
            <w:r w:rsidR="006467EB">
              <w:rPr>
                <w:noProof/>
                <w:webHidden/>
              </w:rPr>
              <w:fldChar w:fldCharType="end"/>
            </w:r>
          </w:hyperlink>
        </w:p>
        <w:p w14:paraId="0AE9F155" w14:textId="0DECA172" w:rsidR="006467EB" w:rsidRDefault="00214ABE">
          <w:pPr>
            <w:pStyle w:val="TOC2"/>
            <w:tabs>
              <w:tab w:val="right" w:leader="dot" w:pos="9016"/>
            </w:tabs>
            <w:rPr>
              <w:noProof/>
            </w:rPr>
          </w:pPr>
          <w:hyperlink w:anchor="_Toc172895347" w:history="1">
            <w:r w:rsidR="006467EB" w:rsidRPr="00A94186">
              <w:rPr>
                <w:rStyle w:val="Hyperlink"/>
                <w:noProof/>
              </w:rPr>
              <w:t>Commercial Tools</w:t>
            </w:r>
            <w:r w:rsidR="006467EB">
              <w:rPr>
                <w:noProof/>
                <w:webHidden/>
              </w:rPr>
              <w:tab/>
            </w:r>
            <w:r w:rsidR="006467EB">
              <w:rPr>
                <w:noProof/>
                <w:webHidden/>
              </w:rPr>
              <w:fldChar w:fldCharType="begin"/>
            </w:r>
            <w:r w:rsidR="006467EB">
              <w:rPr>
                <w:noProof/>
                <w:webHidden/>
              </w:rPr>
              <w:instrText xml:space="preserve"> PAGEREF _Toc172895347 \h </w:instrText>
            </w:r>
            <w:r w:rsidR="006467EB">
              <w:rPr>
                <w:noProof/>
                <w:webHidden/>
              </w:rPr>
            </w:r>
            <w:r w:rsidR="006467EB">
              <w:rPr>
                <w:noProof/>
                <w:webHidden/>
              </w:rPr>
              <w:fldChar w:fldCharType="separate"/>
            </w:r>
            <w:r w:rsidR="006467EB">
              <w:rPr>
                <w:noProof/>
                <w:webHidden/>
              </w:rPr>
              <w:t>8</w:t>
            </w:r>
            <w:r w:rsidR="006467EB">
              <w:rPr>
                <w:noProof/>
                <w:webHidden/>
              </w:rPr>
              <w:fldChar w:fldCharType="end"/>
            </w:r>
          </w:hyperlink>
        </w:p>
        <w:p w14:paraId="4BDBFE41" w14:textId="017BBE9B" w:rsidR="006467EB" w:rsidRDefault="00214ABE">
          <w:pPr>
            <w:pStyle w:val="TOC2"/>
            <w:tabs>
              <w:tab w:val="right" w:leader="dot" w:pos="9016"/>
            </w:tabs>
            <w:rPr>
              <w:noProof/>
            </w:rPr>
          </w:pPr>
          <w:hyperlink w:anchor="_Toc172895348" w:history="1">
            <w:r w:rsidR="006467EB" w:rsidRPr="00A94186">
              <w:rPr>
                <w:rStyle w:val="Hyperlink"/>
                <w:noProof/>
              </w:rPr>
              <w:t>Conclusion</w:t>
            </w:r>
            <w:r w:rsidR="006467EB">
              <w:rPr>
                <w:noProof/>
                <w:webHidden/>
              </w:rPr>
              <w:tab/>
            </w:r>
            <w:r w:rsidR="006467EB">
              <w:rPr>
                <w:noProof/>
                <w:webHidden/>
              </w:rPr>
              <w:fldChar w:fldCharType="begin"/>
            </w:r>
            <w:r w:rsidR="006467EB">
              <w:rPr>
                <w:noProof/>
                <w:webHidden/>
              </w:rPr>
              <w:instrText xml:space="preserve"> PAGEREF _Toc172895348 \h </w:instrText>
            </w:r>
            <w:r w:rsidR="006467EB">
              <w:rPr>
                <w:noProof/>
                <w:webHidden/>
              </w:rPr>
            </w:r>
            <w:r w:rsidR="006467EB">
              <w:rPr>
                <w:noProof/>
                <w:webHidden/>
              </w:rPr>
              <w:fldChar w:fldCharType="separate"/>
            </w:r>
            <w:r w:rsidR="006467EB">
              <w:rPr>
                <w:noProof/>
                <w:webHidden/>
              </w:rPr>
              <w:t>8</w:t>
            </w:r>
            <w:r w:rsidR="006467EB">
              <w:rPr>
                <w:noProof/>
                <w:webHidden/>
              </w:rPr>
              <w:fldChar w:fldCharType="end"/>
            </w:r>
          </w:hyperlink>
        </w:p>
        <w:p w14:paraId="51B5DC2E" w14:textId="39A3CDBD" w:rsidR="006467EB" w:rsidRDefault="00214ABE">
          <w:pPr>
            <w:pStyle w:val="TOC1"/>
            <w:tabs>
              <w:tab w:val="right" w:leader="dot" w:pos="9016"/>
            </w:tabs>
            <w:rPr>
              <w:noProof/>
            </w:rPr>
          </w:pPr>
          <w:hyperlink w:anchor="_Toc172895349" w:history="1">
            <w:r w:rsidR="006467EB" w:rsidRPr="00A94186">
              <w:rPr>
                <w:rStyle w:val="Hyperlink"/>
                <w:noProof/>
              </w:rPr>
              <w:t>Task 3 – HDD digital forensics</w:t>
            </w:r>
            <w:r w:rsidR="006467EB">
              <w:rPr>
                <w:noProof/>
                <w:webHidden/>
              </w:rPr>
              <w:tab/>
            </w:r>
            <w:r w:rsidR="006467EB">
              <w:rPr>
                <w:noProof/>
                <w:webHidden/>
              </w:rPr>
              <w:fldChar w:fldCharType="begin"/>
            </w:r>
            <w:r w:rsidR="006467EB">
              <w:rPr>
                <w:noProof/>
                <w:webHidden/>
              </w:rPr>
              <w:instrText xml:space="preserve"> PAGEREF _Toc172895349 \h </w:instrText>
            </w:r>
            <w:r w:rsidR="006467EB">
              <w:rPr>
                <w:noProof/>
                <w:webHidden/>
              </w:rPr>
            </w:r>
            <w:r w:rsidR="006467EB">
              <w:rPr>
                <w:noProof/>
                <w:webHidden/>
              </w:rPr>
              <w:fldChar w:fldCharType="separate"/>
            </w:r>
            <w:r w:rsidR="006467EB">
              <w:rPr>
                <w:noProof/>
                <w:webHidden/>
              </w:rPr>
              <w:t>9</w:t>
            </w:r>
            <w:r w:rsidR="006467EB">
              <w:rPr>
                <w:noProof/>
                <w:webHidden/>
              </w:rPr>
              <w:fldChar w:fldCharType="end"/>
            </w:r>
          </w:hyperlink>
        </w:p>
        <w:p w14:paraId="48CC9F03" w14:textId="18B35853" w:rsidR="006467EB" w:rsidRDefault="00214ABE">
          <w:pPr>
            <w:pStyle w:val="TOC2"/>
            <w:tabs>
              <w:tab w:val="right" w:leader="dot" w:pos="9016"/>
            </w:tabs>
            <w:rPr>
              <w:noProof/>
            </w:rPr>
          </w:pPr>
          <w:hyperlink w:anchor="_Toc172895350" w:history="1">
            <w:r w:rsidR="006467EB" w:rsidRPr="00A94186">
              <w:rPr>
                <w:rStyle w:val="Hyperlink"/>
                <w:noProof/>
              </w:rPr>
              <w:t>Introduction</w:t>
            </w:r>
            <w:r w:rsidR="006467EB">
              <w:rPr>
                <w:noProof/>
                <w:webHidden/>
              </w:rPr>
              <w:tab/>
            </w:r>
            <w:r w:rsidR="006467EB">
              <w:rPr>
                <w:noProof/>
                <w:webHidden/>
              </w:rPr>
              <w:fldChar w:fldCharType="begin"/>
            </w:r>
            <w:r w:rsidR="006467EB">
              <w:rPr>
                <w:noProof/>
                <w:webHidden/>
              </w:rPr>
              <w:instrText xml:space="preserve"> PAGEREF _Toc172895350 \h </w:instrText>
            </w:r>
            <w:r w:rsidR="006467EB">
              <w:rPr>
                <w:noProof/>
                <w:webHidden/>
              </w:rPr>
            </w:r>
            <w:r w:rsidR="006467EB">
              <w:rPr>
                <w:noProof/>
                <w:webHidden/>
              </w:rPr>
              <w:fldChar w:fldCharType="separate"/>
            </w:r>
            <w:r w:rsidR="006467EB">
              <w:rPr>
                <w:noProof/>
                <w:webHidden/>
              </w:rPr>
              <w:t>9</w:t>
            </w:r>
            <w:r w:rsidR="006467EB">
              <w:rPr>
                <w:noProof/>
                <w:webHidden/>
              </w:rPr>
              <w:fldChar w:fldCharType="end"/>
            </w:r>
          </w:hyperlink>
        </w:p>
        <w:p w14:paraId="59B97934" w14:textId="0C678E15" w:rsidR="006467EB" w:rsidRDefault="00214ABE" w:rsidP="00442165">
          <w:pPr>
            <w:pStyle w:val="TOC2"/>
            <w:tabs>
              <w:tab w:val="right" w:leader="dot" w:pos="9016"/>
            </w:tabs>
            <w:rPr>
              <w:noProof/>
            </w:rPr>
          </w:pPr>
          <w:hyperlink w:anchor="_Toc172895352" w:history="1">
            <w:r w:rsidR="006467EB" w:rsidRPr="00A94186">
              <w:rPr>
                <w:rStyle w:val="Hyperlink"/>
                <w:noProof/>
              </w:rPr>
              <w:t>Team Formation</w:t>
            </w:r>
            <w:r w:rsidR="006467EB">
              <w:rPr>
                <w:noProof/>
                <w:webHidden/>
              </w:rPr>
              <w:tab/>
            </w:r>
            <w:r w:rsidR="006467EB">
              <w:rPr>
                <w:noProof/>
                <w:webHidden/>
              </w:rPr>
              <w:fldChar w:fldCharType="begin"/>
            </w:r>
            <w:r w:rsidR="006467EB">
              <w:rPr>
                <w:noProof/>
                <w:webHidden/>
              </w:rPr>
              <w:instrText xml:space="preserve"> PAGEREF _Toc172895352 \h </w:instrText>
            </w:r>
            <w:r w:rsidR="006467EB">
              <w:rPr>
                <w:noProof/>
                <w:webHidden/>
              </w:rPr>
            </w:r>
            <w:r w:rsidR="006467EB">
              <w:rPr>
                <w:noProof/>
                <w:webHidden/>
              </w:rPr>
              <w:fldChar w:fldCharType="separate"/>
            </w:r>
            <w:r w:rsidR="006467EB">
              <w:rPr>
                <w:noProof/>
                <w:webHidden/>
              </w:rPr>
              <w:t>9</w:t>
            </w:r>
            <w:r w:rsidR="006467EB">
              <w:rPr>
                <w:noProof/>
                <w:webHidden/>
              </w:rPr>
              <w:fldChar w:fldCharType="end"/>
            </w:r>
          </w:hyperlink>
          <w:hyperlink w:anchor="_Toc172895353" w:history="1"/>
        </w:p>
        <w:p w14:paraId="3B6B97DB" w14:textId="04E0899B" w:rsidR="006467EB" w:rsidRDefault="00214ABE">
          <w:pPr>
            <w:pStyle w:val="TOC2"/>
            <w:tabs>
              <w:tab w:val="right" w:leader="dot" w:pos="9016"/>
            </w:tabs>
            <w:rPr>
              <w:noProof/>
            </w:rPr>
          </w:pPr>
          <w:hyperlink w:anchor="_Toc172895354" w:history="1">
            <w:r w:rsidR="006467EB" w:rsidRPr="00A94186">
              <w:rPr>
                <w:rStyle w:val="Hyperlink"/>
                <w:noProof/>
              </w:rPr>
              <w:t>HDD Preparation</w:t>
            </w:r>
            <w:r w:rsidR="006467EB">
              <w:rPr>
                <w:noProof/>
                <w:webHidden/>
              </w:rPr>
              <w:tab/>
            </w:r>
            <w:r w:rsidR="006467EB">
              <w:rPr>
                <w:noProof/>
                <w:webHidden/>
              </w:rPr>
              <w:fldChar w:fldCharType="begin"/>
            </w:r>
            <w:r w:rsidR="006467EB">
              <w:rPr>
                <w:noProof/>
                <w:webHidden/>
              </w:rPr>
              <w:instrText xml:space="preserve"> PAGEREF _Toc172895354 \h </w:instrText>
            </w:r>
            <w:r w:rsidR="006467EB">
              <w:rPr>
                <w:noProof/>
                <w:webHidden/>
              </w:rPr>
            </w:r>
            <w:r w:rsidR="006467EB">
              <w:rPr>
                <w:noProof/>
                <w:webHidden/>
              </w:rPr>
              <w:fldChar w:fldCharType="separate"/>
            </w:r>
            <w:r w:rsidR="006467EB">
              <w:rPr>
                <w:noProof/>
                <w:webHidden/>
              </w:rPr>
              <w:t>9</w:t>
            </w:r>
            <w:r w:rsidR="006467EB">
              <w:rPr>
                <w:noProof/>
                <w:webHidden/>
              </w:rPr>
              <w:fldChar w:fldCharType="end"/>
            </w:r>
          </w:hyperlink>
        </w:p>
        <w:p w14:paraId="29AD8FD7" w14:textId="1DA9A0DF" w:rsidR="006467EB" w:rsidRDefault="00214ABE">
          <w:pPr>
            <w:pStyle w:val="TOC3"/>
            <w:tabs>
              <w:tab w:val="right" w:leader="dot" w:pos="9016"/>
            </w:tabs>
            <w:rPr>
              <w:noProof/>
            </w:rPr>
          </w:pPr>
          <w:hyperlink w:anchor="_Toc172895355" w:history="1">
            <w:r w:rsidR="006467EB" w:rsidRPr="00A94186">
              <w:rPr>
                <w:rStyle w:val="Hyperlink"/>
                <w:noProof/>
              </w:rPr>
              <w:t>HDD collection</w:t>
            </w:r>
            <w:r w:rsidR="006467EB">
              <w:rPr>
                <w:noProof/>
                <w:webHidden/>
              </w:rPr>
              <w:tab/>
            </w:r>
            <w:r w:rsidR="006467EB">
              <w:rPr>
                <w:noProof/>
                <w:webHidden/>
              </w:rPr>
              <w:fldChar w:fldCharType="begin"/>
            </w:r>
            <w:r w:rsidR="006467EB">
              <w:rPr>
                <w:noProof/>
                <w:webHidden/>
              </w:rPr>
              <w:instrText xml:space="preserve"> PAGEREF _Toc172895355 \h </w:instrText>
            </w:r>
            <w:r w:rsidR="006467EB">
              <w:rPr>
                <w:noProof/>
                <w:webHidden/>
              </w:rPr>
            </w:r>
            <w:r w:rsidR="006467EB">
              <w:rPr>
                <w:noProof/>
                <w:webHidden/>
              </w:rPr>
              <w:fldChar w:fldCharType="separate"/>
            </w:r>
            <w:r w:rsidR="006467EB">
              <w:rPr>
                <w:noProof/>
                <w:webHidden/>
              </w:rPr>
              <w:t>9</w:t>
            </w:r>
            <w:r w:rsidR="006467EB">
              <w:rPr>
                <w:noProof/>
                <w:webHidden/>
              </w:rPr>
              <w:fldChar w:fldCharType="end"/>
            </w:r>
          </w:hyperlink>
        </w:p>
        <w:p w14:paraId="0273F870" w14:textId="296AACEC" w:rsidR="006467EB" w:rsidRDefault="00214ABE">
          <w:pPr>
            <w:pStyle w:val="TOC3"/>
            <w:tabs>
              <w:tab w:val="right" w:leader="dot" w:pos="9016"/>
            </w:tabs>
            <w:rPr>
              <w:noProof/>
            </w:rPr>
          </w:pPr>
          <w:hyperlink w:anchor="_Toc172895356" w:history="1">
            <w:r w:rsidR="006467EB" w:rsidRPr="00A94186">
              <w:rPr>
                <w:rStyle w:val="Hyperlink"/>
                <w:noProof/>
              </w:rPr>
              <w:t>Creating the Crime Scenario</w:t>
            </w:r>
            <w:r w:rsidR="006467EB">
              <w:rPr>
                <w:noProof/>
                <w:webHidden/>
              </w:rPr>
              <w:tab/>
            </w:r>
            <w:r w:rsidR="006467EB">
              <w:rPr>
                <w:noProof/>
                <w:webHidden/>
              </w:rPr>
              <w:fldChar w:fldCharType="begin"/>
            </w:r>
            <w:r w:rsidR="006467EB">
              <w:rPr>
                <w:noProof/>
                <w:webHidden/>
              </w:rPr>
              <w:instrText xml:space="preserve"> PAGEREF _Toc172895356 \h </w:instrText>
            </w:r>
            <w:r w:rsidR="006467EB">
              <w:rPr>
                <w:noProof/>
                <w:webHidden/>
              </w:rPr>
            </w:r>
            <w:r w:rsidR="006467EB">
              <w:rPr>
                <w:noProof/>
                <w:webHidden/>
              </w:rPr>
              <w:fldChar w:fldCharType="separate"/>
            </w:r>
            <w:r w:rsidR="006467EB">
              <w:rPr>
                <w:noProof/>
                <w:webHidden/>
              </w:rPr>
              <w:t>9</w:t>
            </w:r>
            <w:r w:rsidR="006467EB">
              <w:rPr>
                <w:noProof/>
                <w:webHidden/>
              </w:rPr>
              <w:fldChar w:fldCharType="end"/>
            </w:r>
          </w:hyperlink>
        </w:p>
        <w:p w14:paraId="360E7F2F" w14:textId="7B327FB1" w:rsidR="006467EB" w:rsidRDefault="00214ABE">
          <w:pPr>
            <w:pStyle w:val="TOC3"/>
            <w:tabs>
              <w:tab w:val="right" w:leader="dot" w:pos="9016"/>
            </w:tabs>
            <w:rPr>
              <w:noProof/>
            </w:rPr>
          </w:pPr>
          <w:hyperlink w:anchor="_Toc172895357" w:history="1">
            <w:r w:rsidR="006467EB" w:rsidRPr="00A94186">
              <w:rPr>
                <w:rStyle w:val="Hyperlink"/>
                <w:noProof/>
              </w:rPr>
              <w:t>Tools used for preparation.</w:t>
            </w:r>
            <w:r w:rsidR="006467EB">
              <w:rPr>
                <w:noProof/>
                <w:webHidden/>
              </w:rPr>
              <w:tab/>
            </w:r>
            <w:r w:rsidR="006467EB">
              <w:rPr>
                <w:noProof/>
                <w:webHidden/>
              </w:rPr>
              <w:fldChar w:fldCharType="begin"/>
            </w:r>
            <w:r w:rsidR="006467EB">
              <w:rPr>
                <w:noProof/>
                <w:webHidden/>
              </w:rPr>
              <w:instrText xml:space="preserve"> PAGEREF _Toc172895357 \h </w:instrText>
            </w:r>
            <w:r w:rsidR="006467EB">
              <w:rPr>
                <w:noProof/>
                <w:webHidden/>
              </w:rPr>
            </w:r>
            <w:r w:rsidR="006467EB">
              <w:rPr>
                <w:noProof/>
                <w:webHidden/>
              </w:rPr>
              <w:fldChar w:fldCharType="separate"/>
            </w:r>
            <w:r w:rsidR="006467EB">
              <w:rPr>
                <w:noProof/>
                <w:webHidden/>
              </w:rPr>
              <w:t>10</w:t>
            </w:r>
            <w:r w:rsidR="006467EB">
              <w:rPr>
                <w:noProof/>
                <w:webHidden/>
              </w:rPr>
              <w:fldChar w:fldCharType="end"/>
            </w:r>
          </w:hyperlink>
        </w:p>
        <w:p w14:paraId="65320524" w14:textId="4B8F6DE2" w:rsidR="006467EB" w:rsidRDefault="00214ABE">
          <w:pPr>
            <w:pStyle w:val="TOC2"/>
            <w:tabs>
              <w:tab w:val="right" w:leader="dot" w:pos="9016"/>
            </w:tabs>
            <w:rPr>
              <w:noProof/>
            </w:rPr>
          </w:pPr>
          <w:hyperlink w:anchor="_Toc172895358" w:history="1">
            <w:r w:rsidR="006467EB" w:rsidRPr="00A94186">
              <w:rPr>
                <w:rStyle w:val="Hyperlink"/>
                <w:noProof/>
              </w:rPr>
              <w:t>Risk Assessment</w:t>
            </w:r>
            <w:r w:rsidR="006467EB">
              <w:rPr>
                <w:noProof/>
                <w:webHidden/>
              </w:rPr>
              <w:tab/>
            </w:r>
            <w:r w:rsidR="006467EB">
              <w:rPr>
                <w:noProof/>
                <w:webHidden/>
              </w:rPr>
              <w:fldChar w:fldCharType="begin"/>
            </w:r>
            <w:r w:rsidR="006467EB">
              <w:rPr>
                <w:noProof/>
                <w:webHidden/>
              </w:rPr>
              <w:instrText xml:space="preserve"> PAGEREF _Toc172895358 \h </w:instrText>
            </w:r>
            <w:r w:rsidR="006467EB">
              <w:rPr>
                <w:noProof/>
                <w:webHidden/>
              </w:rPr>
            </w:r>
            <w:r w:rsidR="006467EB">
              <w:rPr>
                <w:noProof/>
                <w:webHidden/>
              </w:rPr>
              <w:fldChar w:fldCharType="separate"/>
            </w:r>
            <w:r w:rsidR="006467EB">
              <w:rPr>
                <w:noProof/>
                <w:webHidden/>
              </w:rPr>
              <w:t>10</w:t>
            </w:r>
            <w:r w:rsidR="006467EB">
              <w:rPr>
                <w:noProof/>
                <w:webHidden/>
              </w:rPr>
              <w:fldChar w:fldCharType="end"/>
            </w:r>
          </w:hyperlink>
        </w:p>
        <w:p w14:paraId="4AFC2978" w14:textId="269F3800" w:rsidR="006467EB" w:rsidRDefault="00214ABE">
          <w:pPr>
            <w:pStyle w:val="TOC2"/>
            <w:tabs>
              <w:tab w:val="right" w:leader="dot" w:pos="9016"/>
            </w:tabs>
            <w:rPr>
              <w:noProof/>
            </w:rPr>
          </w:pPr>
          <w:hyperlink w:anchor="_Toc172895359" w:history="1">
            <w:r w:rsidR="006467EB" w:rsidRPr="00A94186">
              <w:rPr>
                <w:rStyle w:val="Hyperlink"/>
                <w:noProof/>
              </w:rPr>
              <w:t>HDD Preparation steps</w:t>
            </w:r>
            <w:r w:rsidR="006467EB">
              <w:rPr>
                <w:noProof/>
                <w:webHidden/>
              </w:rPr>
              <w:tab/>
            </w:r>
            <w:r w:rsidR="006467EB">
              <w:rPr>
                <w:noProof/>
                <w:webHidden/>
              </w:rPr>
              <w:fldChar w:fldCharType="begin"/>
            </w:r>
            <w:r w:rsidR="006467EB">
              <w:rPr>
                <w:noProof/>
                <w:webHidden/>
              </w:rPr>
              <w:instrText xml:space="preserve"> PAGEREF _Toc172895359 \h </w:instrText>
            </w:r>
            <w:r w:rsidR="006467EB">
              <w:rPr>
                <w:noProof/>
                <w:webHidden/>
              </w:rPr>
            </w:r>
            <w:r w:rsidR="006467EB">
              <w:rPr>
                <w:noProof/>
                <w:webHidden/>
              </w:rPr>
              <w:fldChar w:fldCharType="separate"/>
            </w:r>
            <w:r w:rsidR="006467EB">
              <w:rPr>
                <w:noProof/>
                <w:webHidden/>
              </w:rPr>
              <w:t>10</w:t>
            </w:r>
            <w:r w:rsidR="006467EB">
              <w:rPr>
                <w:noProof/>
                <w:webHidden/>
              </w:rPr>
              <w:fldChar w:fldCharType="end"/>
            </w:r>
          </w:hyperlink>
        </w:p>
        <w:p w14:paraId="46CFAFF1" w14:textId="2734730D" w:rsidR="006467EB" w:rsidRDefault="00214ABE">
          <w:pPr>
            <w:pStyle w:val="TOC3"/>
            <w:tabs>
              <w:tab w:val="right" w:leader="dot" w:pos="9016"/>
            </w:tabs>
            <w:rPr>
              <w:noProof/>
            </w:rPr>
          </w:pPr>
          <w:hyperlink w:anchor="_Toc172895360" w:history="1">
            <w:r w:rsidR="006467EB" w:rsidRPr="00A94186">
              <w:rPr>
                <w:rStyle w:val="Hyperlink"/>
                <w:noProof/>
              </w:rPr>
              <w:t>Partitioning and Data Addition</w:t>
            </w:r>
            <w:r w:rsidR="006467EB">
              <w:rPr>
                <w:noProof/>
                <w:webHidden/>
              </w:rPr>
              <w:tab/>
            </w:r>
            <w:r w:rsidR="006467EB">
              <w:rPr>
                <w:noProof/>
                <w:webHidden/>
              </w:rPr>
              <w:fldChar w:fldCharType="begin"/>
            </w:r>
            <w:r w:rsidR="006467EB">
              <w:rPr>
                <w:noProof/>
                <w:webHidden/>
              </w:rPr>
              <w:instrText xml:space="preserve"> PAGEREF _Toc172895360 \h </w:instrText>
            </w:r>
            <w:r w:rsidR="006467EB">
              <w:rPr>
                <w:noProof/>
                <w:webHidden/>
              </w:rPr>
            </w:r>
            <w:r w:rsidR="006467EB">
              <w:rPr>
                <w:noProof/>
                <w:webHidden/>
              </w:rPr>
              <w:fldChar w:fldCharType="separate"/>
            </w:r>
            <w:r w:rsidR="006467EB">
              <w:rPr>
                <w:noProof/>
                <w:webHidden/>
              </w:rPr>
              <w:t>11</w:t>
            </w:r>
            <w:r w:rsidR="006467EB">
              <w:rPr>
                <w:noProof/>
                <w:webHidden/>
              </w:rPr>
              <w:fldChar w:fldCharType="end"/>
            </w:r>
          </w:hyperlink>
        </w:p>
        <w:p w14:paraId="289D981A" w14:textId="0C03C4A6" w:rsidR="006467EB" w:rsidRDefault="00214ABE">
          <w:pPr>
            <w:pStyle w:val="TOC3"/>
            <w:tabs>
              <w:tab w:val="right" w:leader="dot" w:pos="9016"/>
            </w:tabs>
            <w:rPr>
              <w:noProof/>
            </w:rPr>
          </w:pPr>
          <w:hyperlink w:anchor="_Toc172895361" w:history="1">
            <w:r w:rsidR="006467EB" w:rsidRPr="00A94186">
              <w:rPr>
                <w:rStyle w:val="Hyperlink"/>
                <w:noProof/>
              </w:rPr>
              <w:t>Password Protection and MD5 Hashing: Password Protection and MD5 Hashing</w:t>
            </w:r>
            <w:r w:rsidR="006467EB">
              <w:rPr>
                <w:noProof/>
                <w:webHidden/>
              </w:rPr>
              <w:tab/>
            </w:r>
            <w:r w:rsidR="006467EB">
              <w:rPr>
                <w:noProof/>
                <w:webHidden/>
              </w:rPr>
              <w:fldChar w:fldCharType="begin"/>
            </w:r>
            <w:r w:rsidR="006467EB">
              <w:rPr>
                <w:noProof/>
                <w:webHidden/>
              </w:rPr>
              <w:instrText xml:space="preserve"> PAGEREF _Toc172895361 \h </w:instrText>
            </w:r>
            <w:r w:rsidR="006467EB">
              <w:rPr>
                <w:noProof/>
                <w:webHidden/>
              </w:rPr>
            </w:r>
            <w:r w:rsidR="006467EB">
              <w:rPr>
                <w:noProof/>
                <w:webHidden/>
              </w:rPr>
              <w:fldChar w:fldCharType="separate"/>
            </w:r>
            <w:r w:rsidR="006467EB">
              <w:rPr>
                <w:noProof/>
                <w:webHidden/>
              </w:rPr>
              <w:t>11</w:t>
            </w:r>
            <w:r w:rsidR="006467EB">
              <w:rPr>
                <w:noProof/>
                <w:webHidden/>
              </w:rPr>
              <w:fldChar w:fldCharType="end"/>
            </w:r>
          </w:hyperlink>
        </w:p>
        <w:p w14:paraId="40E0F855" w14:textId="7D26F056" w:rsidR="006467EB" w:rsidRDefault="00214ABE">
          <w:pPr>
            <w:pStyle w:val="TOC3"/>
            <w:tabs>
              <w:tab w:val="right" w:leader="dot" w:pos="9016"/>
            </w:tabs>
            <w:rPr>
              <w:noProof/>
            </w:rPr>
          </w:pPr>
          <w:hyperlink w:anchor="_Toc172895362" w:history="1">
            <w:r w:rsidR="006467EB" w:rsidRPr="00A94186">
              <w:rPr>
                <w:rStyle w:val="Hyperlink"/>
                <w:noProof/>
              </w:rPr>
              <w:t>Steganography Implementation</w:t>
            </w:r>
            <w:r w:rsidR="006467EB">
              <w:rPr>
                <w:noProof/>
                <w:webHidden/>
              </w:rPr>
              <w:tab/>
            </w:r>
            <w:r w:rsidR="006467EB">
              <w:rPr>
                <w:noProof/>
                <w:webHidden/>
              </w:rPr>
              <w:fldChar w:fldCharType="begin"/>
            </w:r>
            <w:r w:rsidR="006467EB">
              <w:rPr>
                <w:noProof/>
                <w:webHidden/>
              </w:rPr>
              <w:instrText xml:space="preserve"> PAGEREF _Toc172895362 \h </w:instrText>
            </w:r>
            <w:r w:rsidR="006467EB">
              <w:rPr>
                <w:noProof/>
                <w:webHidden/>
              </w:rPr>
            </w:r>
            <w:r w:rsidR="006467EB">
              <w:rPr>
                <w:noProof/>
                <w:webHidden/>
              </w:rPr>
              <w:fldChar w:fldCharType="separate"/>
            </w:r>
            <w:r w:rsidR="006467EB">
              <w:rPr>
                <w:noProof/>
                <w:webHidden/>
              </w:rPr>
              <w:t>12</w:t>
            </w:r>
            <w:r w:rsidR="006467EB">
              <w:rPr>
                <w:noProof/>
                <w:webHidden/>
              </w:rPr>
              <w:fldChar w:fldCharType="end"/>
            </w:r>
          </w:hyperlink>
        </w:p>
        <w:p w14:paraId="11A3BB62" w14:textId="145A4D4A" w:rsidR="006467EB" w:rsidRDefault="00214ABE">
          <w:pPr>
            <w:pStyle w:val="TOC3"/>
            <w:tabs>
              <w:tab w:val="right" w:leader="dot" w:pos="9016"/>
            </w:tabs>
            <w:rPr>
              <w:noProof/>
            </w:rPr>
          </w:pPr>
          <w:hyperlink w:anchor="_Toc172895363" w:history="1">
            <w:r w:rsidR="006467EB" w:rsidRPr="00A94186">
              <w:rPr>
                <w:rStyle w:val="Hyperlink"/>
                <w:noProof/>
              </w:rPr>
              <w:t>Data Encryption with VeraCrypt</w:t>
            </w:r>
            <w:r w:rsidR="006467EB">
              <w:rPr>
                <w:noProof/>
                <w:webHidden/>
              </w:rPr>
              <w:tab/>
            </w:r>
            <w:r w:rsidR="006467EB">
              <w:rPr>
                <w:noProof/>
                <w:webHidden/>
              </w:rPr>
              <w:fldChar w:fldCharType="begin"/>
            </w:r>
            <w:r w:rsidR="006467EB">
              <w:rPr>
                <w:noProof/>
                <w:webHidden/>
              </w:rPr>
              <w:instrText xml:space="preserve"> PAGEREF _Toc172895363 \h </w:instrText>
            </w:r>
            <w:r w:rsidR="006467EB">
              <w:rPr>
                <w:noProof/>
                <w:webHidden/>
              </w:rPr>
            </w:r>
            <w:r w:rsidR="006467EB">
              <w:rPr>
                <w:noProof/>
                <w:webHidden/>
              </w:rPr>
              <w:fldChar w:fldCharType="separate"/>
            </w:r>
            <w:r w:rsidR="006467EB">
              <w:rPr>
                <w:noProof/>
                <w:webHidden/>
              </w:rPr>
              <w:t>12</w:t>
            </w:r>
            <w:r w:rsidR="006467EB">
              <w:rPr>
                <w:noProof/>
                <w:webHidden/>
              </w:rPr>
              <w:fldChar w:fldCharType="end"/>
            </w:r>
          </w:hyperlink>
        </w:p>
        <w:p w14:paraId="515864A9" w14:textId="2A76393B" w:rsidR="006467EB" w:rsidRDefault="00214ABE">
          <w:pPr>
            <w:pStyle w:val="TOC3"/>
            <w:tabs>
              <w:tab w:val="right" w:leader="dot" w:pos="9016"/>
            </w:tabs>
            <w:rPr>
              <w:noProof/>
            </w:rPr>
          </w:pPr>
          <w:hyperlink w:anchor="_Toc172895364" w:history="1">
            <w:r w:rsidR="006467EB" w:rsidRPr="00A94186">
              <w:rPr>
                <w:rStyle w:val="Hyperlink"/>
                <w:noProof/>
              </w:rPr>
              <w:t>Creating and Adding 'Fake Malware' Batch Files</w:t>
            </w:r>
            <w:r w:rsidR="006467EB">
              <w:rPr>
                <w:noProof/>
                <w:webHidden/>
              </w:rPr>
              <w:tab/>
            </w:r>
            <w:r w:rsidR="006467EB">
              <w:rPr>
                <w:noProof/>
                <w:webHidden/>
              </w:rPr>
              <w:fldChar w:fldCharType="begin"/>
            </w:r>
            <w:r w:rsidR="006467EB">
              <w:rPr>
                <w:noProof/>
                <w:webHidden/>
              </w:rPr>
              <w:instrText xml:space="preserve"> PAGEREF _Toc172895364 \h </w:instrText>
            </w:r>
            <w:r w:rsidR="006467EB">
              <w:rPr>
                <w:noProof/>
                <w:webHidden/>
              </w:rPr>
            </w:r>
            <w:r w:rsidR="006467EB">
              <w:rPr>
                <w:noProof/>
                <w:webHidden/>
              </w:rPr>
              <w:fldChar w:fldCharType="separate"/>
            </w:r>
            <w:r w:rsidR="006467EB">
              <w:rPr>
                <w:noProof/>
                <w:webHidden/>
              </w:rPr>
              <w:t>12</w:t>
            </w:r>
            <w:r w:rsidR="006467EB">
              <w:rPr>
                <w:noProof/>
                <w:webHidden/>
              </w:rPr>
              <w:fldChar w:fldCharType="end"/>
            </w:r>
          </w:hyperlink>
        </w:p>
        <w:p w14:paraId="471A7ADD" w14:textId="3DF80467" w:rsidR="006467EB" w:rsidRDefault="00214ABE">
          <w:pPr>
            <w:pStyle w:val="TOC3"/>
            <w:tabs>
              <w:tab w:val="right" w:leader="dot" w:pos="9016"/>
            </w:tabs>
            <w:rPr>
              <w:noProof/>
            </w:rPr>
          </w:pPr>
          <w:hyperlink w:anchor="_Toc172895365" w:history="1">
            <w:r w:rsidR="006467EB" w:rsidRPr="00A94186">
              <w:rPr>
                <w:rStyle w:val="Hyperlink"/>
                <w:noProof/>
              </w:rPr>
              <w:t>Finalization for Handover</w:t>
            </w:r>
            <w:r w:rsidR="006467EB">
              <w:rPr>
                <w:noProof/>
                <w:webHidden/>
              </w:rPr>
              <w:tab/>
            </w:r>
            <w:r w:rsidR="006467EB">
              <w:rPr>
                <w:noProof/>
                <w:webHidden/>
              </w:rPr>
              <w:fldChar w:fldCharType="begin"/>
            </w:r>
            <w:r w:rsidR="006467EB">
              <w:rPr>
                <w:noProof/>
                <w:webHidden/>
              </w:rPr>
              <w:instrText xml:space="preserve"> PAGEREF _Toc172895365 \h </w:instrText>
            </w:r>
            <w:r w:rsidR="006467EB">
              <w:rPr>
                <w:noProof/>
                <w:webHidden/>
              </w:rPr>
            </w:r>
            <w:r w:rsidR="006467EB">
              <w:rPr>
                <w:noProof/>
                <w:webHidden/>
              </w:rPr>
              <w:fldChar w:fldCharType="separate"/>
            </w:r>
            <w:r w:rsidR="006467EB">
              <w:rPr>
                <w:noProof/>
                <w:webHidden/>
              </w:rPr>
              <w:t>12</w:t>
            </w:r>
            <w:r w:rsidR="006467EB">
              <w:rPr>
                <w:noProof/>
                <w:webHidden/>
              </w:rPr>
              <w:fldChar w:fldCharType="end"/>
            </w:r>
          </w:hyperlink>
        </w:p>
        <w:p w14:paraId="5DE85776" w14:textId="39FE898B" w:rsidR="006467EB" w:rsidRDefault="00214ABE">
          <w:pPr>
            <w:pStyle w:val="TOC2"/>
            <w:tabs>
              <w:tab w:val="right" w:leader="dot" w:pos="9016"/>
            </w:tabs>
            <w:rPr>
              <w:noProof/>
            </w:rPr>
          </w:pPr>
          <w:hyperlink w:anchor="_Toc172895366" w:history="1">
            <w:r w:rsidR="006467EB" w:rsidRPr="00A94186">
              <w:rPr>
                <w:rStyle w:val="Hyperlink"/>
                <w:noProof/>
              </w:rPr>
              <w:t>Analysis of Team C’s HDD</w:t>
            </w:r>
            <w:r w:rsidR="006467EB">
              <w:rPr>
                <w:noProof/>
                <w:webHidden/>
              </w:rPr>
              <w:tab/>
            </w:r>
            <w:r w:rsidR="006467EB">
              <w:rPr>
                <w:noProof/>
                <w:webHidden/>
              </w:rPr>
              <w:fldChar w:fldCharType="begin"/>
            </w:r>
            <w:r w:rsidR="006467EB">
              <w:rPr>
                <w:noProof/>
                <w:webHidden/>
              </w:rPr>
              <w:instrText xml:space="preserve"> PAGEREF _Toc172895366 \h </w:instrText>
            </w:r>
            <w:r w:rsidR="006467EB">
              <w:rPr>
                <w:noProof/>
                <w:webHidden/>
              </w:rPr>
            </w:r>
            <w:r w:rsidR="006467EB">
              <w:rPr>
                <w:noProof/>
                <w:webHidden/>
              </w:rPr>
              <w:fldChar w:fldCharType="separate"/>
            </w:r>
            <w:r w:rsidR="006467EB">
              <w:rPr>
                <w:noProof/>
                <w:webHidden/>
              </w:rPr>
              <w:t>12</w:t>
            </w:r>
            <w:r w:rsidR="006467EB">
              <w:rPr>
                <w:noProof/>
                <w:webHidden/>
              </w:rPr>
              <w:fldChar w:fldCharType="end"/>
            </w:r>
          </w:hyperlink>
        </w:p>
        <w:p w14:paraId="35702847" w14:textId="5FFC05A6" w:rsidR="006467EB" w:rsidRDefault="00214ABE">
          <w:pPr>
            <w:pStyle w:val="TOC2"/>
            <w:tabs>
              <w:tab w:val="right" w:leader="dot" w:pos="9016"/>
            </w:tabs>
            <w:rPr>
              <w:noProof/>
            </w:rPr>
          </w:pPr>
          <w:hyperlink w:anchor="_Toc172895367" w:history="1">
            <w:r w:rsidR="006467EB" w:rsidRPr="00A94186">
              <w:rPr>
                <w:rStyle w:val="Hyperlink"/>
                <w:noProof/>
              </w:rPr>
              <w:t>Introduction of analysis</w:t>
            </w:r>
            <w:r w:rsidR="006467EB">
              <w:rPr>
                <w:noProof/>
                <w:webHidden/>
              </w:rPr>
              <w:tab/>
            </w:r>
            <w:r w:rsidR="006467EB">
              <w:rPr>
                <w:noProof/>
                <w:webHidden/>
              </w:rPr>
              <w:fldChar w:fldCharType="begin"/>
            </w:r>
            <w:r w:rsidR="006467EB">
              <w:rPr>
                <w:noProof/>
                <w:webHidden/>
              </w:rPr>
              <w:instrText xml:space="preserve"> PAGEREF _Toc172895367 \h </w:instrText>
            </w:r>
            <w:r w:rsidR="006467EB">
              <w:rPr>
                <w:noProof/>
                <w:webHidden/>
              </w:rPr>
            </w:r>
            <w:r w:rsidR="006467EB">
              <w:rPr>
                <w:noProof/>
                <w:webHidden/>
              </w:rPr>
              <w:fldChar w:fldCharType="separate"/>
            </w:r>
            <w:r w:rsidR="006467EB">
              <w:rPr>
                <w:noProof/>
                <w:webHidden/>
              </w:rPr>
              <w:t>13</w:t>
            </w:r>
            <w:r w:rsidR="006467EB">
              <w:rPr>
                <w:noProof/>
                <w:webHidden/>
              </w:rPr>
              <w:fldChar w:fldCharType="end"/>
            </w:r>
          </w:hyperlink>
        </w:p>
        <w:p w14:paraId="2AC6008A" w14:textId="4E99CD93" w:rsidR="006467EB" w:rsidRDefault="00214ABE">
          <w:pPr>
            <w:pStyle w:val="TOC2"/>
            <w:tabs>
              <w:tab w:val="right" w:leader="dot" w:pos="9016"/>
            </w:tabs>
            <w:rPr>
              <w:noProof/>
            </w:rPr>
          </w:pPr>
          <w:hyperlink w:anchor="_Toc172895368" w:history="1">
            <w:r w:rsidR="006467EB" w:rsidRPr="00A94186">
              <w:rPr>
                <w:rStyle w:val="Hyperlink"/>
                <w:noProof/>
              </w:rPr>
              <w:t>Team C scenario overview</w:t>
            </w:r>
            <w:r w:rsidR="006467EB">
              <w:rPr>
                <w:noProof/>
                <w:webHidden/>
              </w:rPr>
              <w:tab/>
            </w:r>
            <w:r w:rsidR="006467EB">
              <w:rPr>
                <w:noProof/>
                <w:webHidden/>
              </w:rPr>
              <w:fldChar w:fldCharType="begin"/>
            </w:r>
            <w:r w:rsidR="006467EB">
              <w:rPr>
                <w:noProof/>
                <w:webHidden/>
              </w:rPr>
              <w:instrText xml:space="preserve"> PAGEREF _Toc172895368 \h </w:instrText>
            </w:r>
            <w:r w:rsidR="006467EB">
              <w:rPr>
                <w:noProof/>
                <w:webHidden/>
              </w:rPr>
            </w:r>
            <w:r w:rsidR="006467EB">
              <w:rPr>
                <w:noProof/>
                <w:webHidden/>
              </w:rPr>
              <w:fldChar w:fldCharType="separate"/>
            </w:r>
            <w:r w:rsidR="006467EB">
              <w:rPr>
                <w:noProof/>
                <w:webHidden/>
              </w:rPr>
              <w:t>13</w:t>
            </w:r>
            <w:r w:rsidR="006467EB">
              <w:rPr>
                <w:noProof/>
                <w:webHidden/>
              </w:rPr>
              <w:fldChar w:fldCharType="end"/>
            </w:r>
          </w:hyperlink>
        </w:p>
        <w:p w14:paraId="090F7252" w14:textId="0313EEB7" w:rsidR="006467EB" w:rsidRDefault="00214ABE">
          <w:pPr>
            <w:pStyle w:val="TOC2"/>
            <w:tabs>
              <w:tab w:val="right" w:leader="dot" w:pos="9016"/>
            </w:tabs>
            <w:rPr>
              <w:noProof/>
            </w:rPr>
          </w:pPr>
          <w:hyperlink w:anchor="_Toc172895369" w:history="1">
            <w:r w:rsidR="006467EB" w:rsidRPr="00A94186">
              <w:rPr>
                <w:rStyle w:val="Hyperlink"/>
                <w:noProof/>
              </w:rPr>
              <w:t>Chain of custody:</w:t>
            </w:r>
            <w:r w:rsidR="006467EB">
              <w:rPr>
                <w:noProof/>
                <w:webHidden/>
              </w:rPr>
              <w:tab/>
            </w:r>
            <w:r w:rsidR="006467EB">
              <w:rPr>
                <w:noProof/>
                <w:webHidden/>
              </w:rPr>
              <w:fldChar w:fldCharType="begin"/>
            </w:r>
            <w:r w:rsidR="006467EB">
              <w:rPr>
                <w:noProof/>
                <w:webHidden/>
              </w:rPr>
              <w:instrText xml:space="preserve"> PAGEREF _Toc172895369 \h </w:instrText>
            </w:r>
            <w:r w:rsidR="006467EB">
              <w:rPr>
                <w:noProof/>
                <w:webHidden/>
              </w:rPr>
            </w:r>
            <w:r w:rsidR="006467EB">
              <w:rPr>
                <w:noProof/>
                <w:webHidden/>
              </w:rPr>
              <w:fldChar w:fldCharType="separate"/>
            </w:r>
            <w:r w:rsidR="006467EB">
              <w:rPr>
                <w:noProof/>
                <w:webHidden/>
              </w:rPr>
              <w:t>13</w:t>
            </w:r>
            <w:r w:rsidR="006467EB">
              <w:rPr>
                <w:noProof/>
                <w:webHidden/>
              </w:rPr>
              <w:fldChar w:fldCharType="end"/>
            </w:r>
          </w:hyperlink>
        </w:p>
        <w:p w14:paraId="30A17281" w14:textId="6F2BEAF9" w:rsidR="006467EB" w:rsidRDefault="00214ABE">
          <w:pPr>
            <w:pStyle w:val="TOC3"/>
            <w:tabs>
              <w:tab w:val="right" w:leader="dot" w:pos="9016"/>
            </w:tabs>
            <w:rPr>
              <w:noProof/>
            </w:rPr>
          </w:pPr>
          <w:hyperlink w:anchor="_Toc172895370" w:history="1">
            <w:r w:rsidR="006467EB" w:rsidRPr="00A94186">
              <w:rPr>
                <w:rStyle w:val="Hyperlink"/>
                <w:noProof/>
              </w:rPr>
              <w:t>Risk Assessment:</w:t>
            </w:r>
            <w:r w:rsidR="006467EB">
              <w:rPr>
                <w:noProof/>
                <w:webHidden/>
              </w:rPr>
              <w:tab/>
            </w:r>
            <w:r w:rsidR="006467EB">
              <w:rPr>
                <w:noProof/>
                <w:webHidden/>
              </w:rPr>
              <w:fldChar w:fldCharType="begin"/>
            </w:r>
            <w:r w:rsidR="006467EB">
              <w:rPr>
                <w:noProof/>
                <w:webHidden/>
              </w:rPr>
              <w:instrText xml:space="preserve"> PAGEREF _Toc172895370 \h </w:instrText>
            </w:r>
            <w:r w:rsidR="006467EB">
              <w:rPr>
                <w:noProof/>
                <w:webHidden/>
              </w:rPr>
            </w:r>
            <w:r w:rsidR="006467EB">
              <w:rPr>
                <w:noProof/>
                <w:webHidden/>
              </w:rPr>
              <w:fldChar w:fldCharType="separate"/>
            </w:r>
            <w:r w:rsidR="006467EB">
              <w:rPr>
                <w:noProof/>
                <w:webHidden/>
              </w:rPr>
              <w:t>16</w:t>
            </w:r>
            <w:r w:rsidR="006467EB">
              <w:rPr>
                <w:noProof/>
                <w:webHidden/>
              </w:rPr>
              <w:fldChar w:fldCharType="end"/>
            </w:r>
          </w:hyperlink>
        </w:p>
        <w:p w14:paraId="3CB299FA" w14:textId="6D5F1A27" w:rsidR="006467EB" w:rsidRDefault="00214ABE">
          <w:pPr>
            <w:pStyle w:val="TOC2"/>
            <w:tabs>
              <w:tab w:val="right" w:leader="dot" w:pos="9016"/>
            </w:tabs>
            <w:rPr>
              <w:noProof/>
            </w:rPr>
          </w:pPr>
          <w:hyperlink w:anchor="_Toc172895371" w:history="1">
            <w:r w:rsidR="006467EB" w:rsidRPr="00A94186">
              <w:rPr>
                <w:rStyle w:val="Hyperlink"/>
                <w:noProof/>
              </w:rPr>
              <w:t>HDD analysis Steps</w:t>
            </w:r>
            <w:r w:rsidR="006467EB">
              <w:rPr>
                <w:noProof/>
                <w:webHidden/>
              </w:rPr>
              <w:tab/>
            </w:r>
            <w:r w:rsidR="006467EB">
              <w:rPr>
                <w:noProof/>
                <w:webHidden/>
              </w:rPr>
              <w:fldChar w:fldCharType="begin"/>
            </w:r>
            <w:r w:rsidR="006467EB">
              <w:rPr>
                <w:noProof/>
                <w:webHidden/>
              </w:rPr>
              <w:instrText xml:space="preserve"> PAGEREF _Toc172895371 \h </w:instrText>
            </w:r>
            <w:r w:rsidR="006467EB">
              <w:rPr>
                <w:noProof/>
                <w:webHidden/>
              </w:rPr>
            </w:r>
            <w:r w:rsidR="006467EB">
              <w:rPr>
                <w:noProof/>
                <w:webHidden/>
              </w:rPr>
              <w:fldChar w:fldCharType="separate"/>
            </w:r>
            <w:r w:rsidR="006467EB">
              <w:rPr>
                <w:noProof/>
                <w:webHidden/>
              </w:rPr>
              <w:t>17</w:t>
            </w:r>
            <w:r w:rsidR="006467EB">
              <w:rPr>
                <w:noProof/>
                <w:webHidden/>
              </w:rPr>
              <w:fldChar w:fldCharType="end"/>
            </w:r>
          </w:hyperlink>
        </w:p>
        <w:p w14:paraId="2AC9E0DE" w14:textId="38F8753A" w:rsidR="006467EB" w:rsidRDefault="00214ABE">
          <w:pPr>
            <w:pStyle w:val="TOC3"/>
            <w:tabs>
              <w:tab w:val="right" w:leader="dot" w:pos="9016"/>
            </w:tabs>
            <w:rPr>
              <w:noProof/>
            </w:rPr>
          </w:pPr>
          <w:hyperlink w:anchor="_Toc172895372" w:history="1">
            <w:r w:rsidR="006467EB" w:rsidRPr="00A94186">
              <w:rPr>
                <w:rStyle w:val="Hyperlink"/>
                <w:noProof/>
              </w:rPr>
              <w:t>Chain of Custody and Initial HDD Access</w:t>
            </w:r>
            <w:r w:rsidR="006467EB">
              <w:rPr>
                <w:noProof/>
                <w:webHidden/>
              </w:rPr>
              <w:tab/>
            </w:r>
            <w:r w:rsidR="006467EB">
              <w:rPr>
                <w:noProof/>
                <w:webHidden/>
              </w:rPr>
              <w:fldChar w:fldCharType="begin"/>
            </w:r>
            <w:r w:rsidR="006467EB">
              <w:rPr>
                <w:noProof/>
                <w:webHidden/>
              </w:rPr>
              <w:instrText xml:space="preserve"> PAGEREF _Toc172895372 \h </w:instrText>
            </w:r>
            <w:r w:rsidR="006467EB">
              <w:rPr>
                <w:noProof/>
                <w:webHidden/>
              </w:rPr>
            </w:r>
            <w:r w:rsidR="006467EB">
              <w:rPr>
                <w:noProof/>
                <w:webHidden/>
              </w:rPr>
              <w:fldChar w:fldCharType="separate"/>
            </w:r>
            <w:r w:rsidR="006467EB">
              <w:rPr>
                <w:noProof/>
                <w:webHidden/>
              </w:rPr>
              <w:t>17</w:t>
            </w:r>
            <w:r w:rsidR="006467EB">
              <w:rPr>
                <w:noProof/>
                <w:webHidden/>
              </w:rPr>
              <w:fldChar w:fldCharType="end"/>
            </w:r>
          </w:hyperlink>
        </w:p>
        <w:p w14:paraId="1DC45E58" w14:textId="2A6A4A1C" w:rsidR="006467EB" w:rsidRDefault="00214ABE">
          <w:pPr>
            <w:pStyle w:val="TOC3"/>
            <w:tabs>
              <w:tab w:val="right" w:leader="dot" w:pos="9016"/>
            </w:tabs>
            <w:rPr>
              <w:noProof/>
            </w:rPr>
          </w:pPr>
          <w:hyperlink w:anchor="_Toc172895373" w:history="1">
            <w:r w:rsidR="006467EB" w:rsidRPr="00A94186">
              <w:rPr>
                <w:rStyle w:val="Hyperlink"/>
                <w:noProof/>
              </w:rPr>
              <w:t>Documentation</w:t>
            </w:r>
            <w:r w:rsidR="006467EB">
              <w:rPr>
                <w:noProof/>
                <w:webHidden/>
              </w:rPr>
              <w:tab/>
            </w:r>
            <w:r w:rsidR="006467EB">
              <w:rPr>
                <w:noProof/>
                <w:webHidden/>
              </w:rPr>
              <w:fldChar w:fldCharType="begin"/>
            </w:r>
            <w:r w:rsidR="006467EB">
              <w:rPr>
                <w:noProof/>
                <w:webHidden/>
              </w:rPr>
              <w:instrText xml:space="preserve"> PAGEREF _Toc172895373 \h </w:instrText>
            </w:r>
            <w:r w:rsidR="006467EB">
              <w:rPr>
                <w:noProof/>
                <w:webHidden/>
              </w:rPr>
            </w:r>
            <w:r w:rsidR="006467EB">
              <w:rPr>
                <w:noProof/>
                <w:webHidden/>
              </w:rPr>
              <w:fldChar w:fldCharType="separate"/>
            </w:r>
            <w:r w:rsidR="006467EB">
              <w:rPr>
                <w:noProof/>
                <w:webHidden/>
              </w:rPr>
              <w:t>17</w:t>
            </w:r>
            <w:r w:rsidR="006467EB">
              <w:rPr>
                <w:noProof/>
                <w:webHidden/>
              </w:rPr>
              <w:fldChar w:fldCharType="end"/>
            </w:r>
          </w:hyperlink>
        </w:p>
        <w:p w14:paraId="11642A91" w14:textId="6A7D26A6" w:rsidR="006467EB" w:rsidRDefault="00214ABE">
          <w:pPr>
            <w:pStyle w:val="TOC3"/>
            <w:tabs>
              <w:tab w:val="right" w:leader="dot" w:pos="9016"/>
            </w:tabs>
            <w:rPr>
              <w:noProof/>
            </w:rPr>
          </w:pPr>
          <w:hyperlink w:anchor="_Toc172895374" w:history="1">
            <w:r w:rsidR="006467EB" w:rsidRPr="00A94186">
              <w:rPr>
                <w:rStyle w:val="Hyperlink"/>
                <w:noProof/>
              </w:rPr>
              <w:t>Alternative Location and Disk Imaging</w:t>
            </w:r>
            <w:r w:rsidR="006467EB">
              <w:rPr>
                <w:noProof/>
                <w:webHidden/>
              </w:rPr>
              <w:tab/>
            </w:r>
            <w:r w:rsidR="006467EB">
              <w:rPr>
                <w:noProof/>
                <w:webHidden/>
              </w:rPr>
              <w:fldChar w:fldCharType="begin"/>
            </w:r>
            <w:r w:rsidR="006467EB">
              <w:rPr>
                <w:noProof/>
                <w:webHidden/>
              </w:rPr>
              <w:instrText xml:space="preserve"> PAGEREF _Toc172895374 \h </w:instrText>
            </w:r>
            <w:r w:rsidR="006467EB">
              <w:rPr>
                <w:noProof/>
                <w:webHidden/>
              </w:rPr>
            </w:r>
            <w:r w:rsidR="006467EB">
              <w:rPr>
                <w:noProof/>
                <w:webHidden/>
              </w:rPr>
              <w:fldChar w:fldCharType="separate"/>
            </w:r>
            <w:r w:rsidR="006467EB">
              <w:rPr>
                <w:noProof/>
                <w:webHidden/>
              </w:rPr>
              <w:t>17</w:t>
            </w:r>
            <w:r w:rsidR="006467EB">
              <w:rPr>
                <w:noProof/>
                <w:webHidden/>
              </w:rPr>
              <w:fldChar w:fldCharType="end"/>
            </w:r>
          </w:hyperlink>
        </w:p>
        <w:p w14:paraId="4AC1B2EC" w14:textId="03CA83FA" w:rsidR="006467EB" w:rsidRDefault="00214ABE">
          <w:pPr>
            <w:pStyle w:val="TOC3"/>
            <w:tabs>
              <w:tab w:val="right" w:leader="dot" w:pos="9016"/>
            </w:tabs>
            <w:rPr>
              <w:noProof/>
            </w:rPr>
          </w:pPr>
          <w:hyperlink w:anchor="_Toc172895375" w:history="1">
            <w:r w:rsidR="006467EB" w:rsidRPr="00A94186">
              <w:rPr>
                <w:rStyle w:val="Hyperlink"/>
                <w:noProof/>
              </w:rPr>
              <w:t>Corrupted Data</w:t>
            </w:r>
            <w:r w:rsidR="006467EB">
              <w:rPr>
                <w:noProof/>
                <w:webHidden/>
              </w:rPr>
              <w:tab/>
            </w:r>
            <w:r w:rsidR="006467EB">
              <w:rPr>
                <w:noProof/>
                <w:webHidden/>
              </w:rPr>
              <w:fldChar w:fldCharType="begin"/>
            </w:r>
            <w:r w:rsidR="006467EB">
              <w:rPr>
                <w:noProof/>
                <w:webHidden/>
              </w:rPr>
              <w:instrText xml:space="preserve"> PAGEREF _Toc172895375 \h </w:instrText>
            </w:r>
            <w:r w:rsidR="006467EB">
              <w:rPr>
                <w:noProof/>
                <w:webHidden/>
              </w:rPr>
            </w:r>
            <w:r w:rsidR="006467EB">
              <w:rPr>
                <w:noProof/>
                <w:webHidden/>
              </w:rPr>
              <w:fldChar w:fldCharType="separate"/>
            </w:r>
            <w:r w:rsidR="006467EB">
              <w:rPr>
                <w:noProof/>
                <w:webHidden/>
              </w:rPr>
              <w:t>17</w:t>
            </w:r>
            <w:r w:rsidR="006467EB">
              <w:rPr>
                <w:noProof/>
                <w:webHidden/>
              </w:rPr>
              <w:fldChar w:fldCharType="end"/>
            </w:r>
          </w:hyperlink>
        </w:p>
        <w:p w14:paraId="03F9F50F" w14:textId="29A75F8D" w:rsidR="006467EB" w:rsidRDefault="00214ABE">
          <w:pPr>
            <w:pStyle w:val="TOC3"/>
            <w:tabs>
              <w:tab w:val="right" w:leader="dot" w:pos="9016"/>
            </w:tabs>
            <w:rPr>
              <w:noProof/>
            </w:rPr>
          </w:pPr>
          <w:hyperlink w:anchor="_Toc172895376" w:history="1">
            <w:r w:rsidR="006467EB" w:rsidRPr="00A94186">
              <w:rPr>
                <w:rStyle w:val="Hyperlink"/>
                <w:noProof/>
              </w:rPr>
              <w:t>Second Imaging Attempt with FTK Imager and Autopsy</w:t>
            </w:r>
            <w:r w:rsidR="006467EB">
              <w:rPr>
                <w:noProof/>
                <w:webHidden/>
              </w:rPr>
              <w:tab/>
            </w:r>
            <w:r w:rsidR="006467EB">
              <w:rPr>
                <w:noProof/>
                <w:webHidden/>
              </w:rPr>
              <w:fldChar w:fldCharType="begin"/>
            </w:r>
            <w:r w:rsidR="006467EB">
              <w:rPr>
                <w:noProof/>
                <w:webHidden/>
              </w:rPr>
              <w:instrText xml:space="preserve"> PAGEREF _Toc172895376 \h </w:instrText>
            </w:r>
            <w:r w:rsidR="006467EB">
              <w:rPr>
                <w:noProof/>
                <w:webHidden/>
              </w:rPr>
            </w:r>
            <w:r w:rsidR="006467EB">
              <w:rPr>
                <w:noProof/>
                <w:webHidden/>
              </w:rPr>
              <w:fldChar w:fldCharType="separate"/>
            </w:r>
            <w:r w:rsidR="006467EB">
              <w:rPr>
                <w:noProof/>
                <w:webHidden/>
              </w:rPr>
              <w:t>17</w:t>
            </w:r>
            <w:r w:rsidR="006467EB">
              <w:rPr>
                <w:noProof/>
                <w:webHidden/>
              </w:rPr>
              <w:fldChar w:fldCharType="end"/>
            </w:r>
          </w:hyperlink>
        </w:p>
        <w:p w14:paraId="273AF474" w14:textId="18DD2C64" w:rsidR="006467EB" w:rsidRDefault="00214ABE">
          <w:pPr>
            <w:pStyle w:val="TOC3"/>
            <w:tabs>
              <w:tab w:val="right" w:leader="dot" w:pos="9016"/>
            </w:tabs>
            <w:rPr>
              <w:noProof/>
            </w:rPr>
          </w:pPr>
          <w:hyperlink w:anchor="_Toc172895377" w:history="1">
            <w:r w:rsidR="006467EB" w:rsidRPr="00A94186">
              <w:rPr>
                <w:rStyle w:val="Hyperlink"/>
                <w:noProof/>
              </w:rPr>
              <w:t>Decrypting Encrypted Files</w:t>
            </w:r>
            <w:r w:rsidR="006467EB">
              <w:rPr>
                <w:noProof/>
                <w:webHidden/>
              </w:rPr>
              <w:tab/>
            </w:r>
            <w:r w:rsidR="006467EB">
              <w:rPr>
                <w:noProof/>
                <w:webHidden/>
              </w:rPr>
              <w:fldChar w:fldCharType="begin"/>
            </w:r>
            <w:r w:rsidR="006467EB">
              <w:rPr>
                <w:noProof/>
                <w:webHidden/>
              </w:rPr>
              <w:instrText xml:space="preserve"> PAGEREF _Toc172895377 \h </w:instrText>
            </w:r>
            <w:r w:rsidR="006467EB">
              <w:rPr>
                <w:noProof/>
                <w:webHidden/>
              </w:rPr>
            </w:r>
            <w:r w:rsidR="006467EB">
              <w:rPr>
                <w:noProof/>
                <w:webHidden/>
              </w:rPr>
              <w:fldChar w:fldCharType="separate"/>
            </w:r>
            <w:r w:rsidR="006467EB">
              <w:rPr>
                <w:noProof/>
                <w:webHidden/>
              </w:rPr>
              <w:t>18</w:t>
            </w:r>
            <w:r w:rsidR="006467EB">
              <w:rPr>
                <w:noProof/>
                <w:webHidden/>
              </w:rPr>
              <w:fldChar w:fldCharType="end"/>
            </w:r>
          </w:hyperlink>
        </w:p>
        <w:p w14:paraId="1BC0BBDE" w14:textId="6BD05B57" w:rsidR="006467EB" w:rsidRDefault="00214ABE">
          <w:pPr>
            <w:pStyle w:val="TOC3"/>
            <w:tabs>
              <w:tab w:val="right" w:leader="dot" w:pos="9016"/>
            </w:tabs>
            <w:rPr>
              <w:noProof/>
            </w:rPr>
          </w:pPr>
          <w:hyperlink w:anchor="_Toc172895378" w:history="1">
            <w:r w:rsidR="006467EB" w:rsidRPr="00A94186">
              <w:rPr>
                <w:rStyle w:val="Hyperlink"/>
                <w:noProof/>
              </w:rPr>
              <w:t>Evidence Extraction and Analysis</w:t>
            </w:r>
            <w:r w:rsidR="006467EB">
              <w:rPr>
                <w:noProof/>
                <w:webHidden/>
              </w:rPr>
              <w:tab/>
            </w:r>
            <w:r w:rsidR="006467EB">
              <w:rPr>
                <w:noProof/>
                <w:webHidden/>
              </w:rPr>
              <w:fldChar w:fldCharType="begin"/>
            </w:r>
            <w:r w:rsidR="006467EB">
              <w:rPr>
                <w:noProof/>
                <w:webHidden/>
              </w:rPr>
              <w:instrText xml:space="preserve"> PAGEREF _Toc172895378 \h </w:instrText>
            </w:r>
            <w:r w:rsidR="006467EB">
              <w:rPr>
                <w:noProof/>
                <w:webHidden/>
              </w:rPr>
            </w:r>
            <w:r w:rsidR="006467EB">
              <w:rPr>
                <w:noProof/>
                <w:webHidden/>
              </w:rPr>
              <w:fldChar w:fldCharType="separate"/>
            </w:r>
            <w:r w:rsidR="006467EB">
              <w:rPr>
                <w:noProof/>
                <w:webHidden/>
              </w:rPr>
              <w:t>18</w:t>
            </w:r>
            <w:r w:rsidR="006467EB">
              <w:rPr>
                <w:noProof/>
                <w:webHidden/>
              </w:rPr>
              <w:fldChar w:fldCharType="end"/>
            </w:r>
          </w:hyperlink>
        </w:p>
        <w:p w14:paraId="4BF3F031" w14:textId="5D2A0FAF" w:rsidR="006467EB" w:rsidRDefault="00214ABE">
          <w:pPr>
            <w:pStyle w:val="TOC3"/>
            <w:tabs>
              <w:tab w:val="right" w:leader="dot" w:pos="9016"/>
            </w:tabs>
            <w:rPr>
              <w:noProof/>
            </w:rPr>
          </w:pPr>
          <w:hyperlink w:anchor="_Toc172895379" w:history="1">
            <w:r w:rsidR="006467EB" w:rsidRPr="00A94186">
              <w:rPr>
                <w:rStyle w:val="Hyperlink"/>
                <w:noProof/>
              </w:rPr>
              <w:t>Further Analysis with Binwalk</w:t>
            </w:r>
            <w:r w:rsidR="006467EB">
              <w:rPr>
                <w:noProof/>
                <w:webHidden/>
              </w:rPr>
              <w:tab/>
            </w:r>
            <w:r w:rsidR="006467EB">
              <w:rPr>
                <w:noProof/>
                <w:webHidden/>
              </w:rPr>
              <w:fldChar w:fldCharType="begin"/>
            </w:r>
            <w:r w:rsidR="006467EB">
              <w:rPr>
                <w:noProof/>
                <w:webHidden/>
              </w:rPr>
              <w:instrText xml:space="preserve"> PAGEREF _Toc172895379 \h </w:instrText>
            </w:r>
            <w:r w:rsidR="006467EB">
              <w:rPr>
                <w:noProof/>
                <w:webHidden/>
              </w:rPr>
            </w:r>
            <w:r w:rsidR="006467EB">
              <w:rPr>
                <w:noProof/>
                <w:webHidden/>
              </w:rPr>
              <w:fldChar w:fldCharType="separate"/>
            </w:r>
            <w:r w:rsidR="006467EB">
              <w:rPr>
                <w:noProof/>
                <w:webHidden/>
              </w:rPr>
              <w:t>18</w:t>
            </w:r>
            <w:r w:rsidR="006467EB">
              <w:rPr>
                <w:noProof/>
                <w:webHidden/>
              </w:rPr>
              <w:fldChar w:fldCharType="end"/>
            </w:r>
          </w:hyperlink>
        </w:p>
        <w:p w14:paraId="685258A5" w14:textId="6F5796D5" w:rsidR="006467EB" w:rsidRDefault="00214ABE">
          <w:pPr>
            <w:pStyle w:val="TOC3"/>
            <w:tabs>
              <w:tab w:val="right" w:leader="dot" w:pos="9016"/>
            </w:tabs>
            <w:rPr>
              <w:noProof/>
            </w:rPr>
          </w:pPr>
          <w:hyperlink w:anchor="_Toc172895380" w:history="1">
            <w:r w:rsidR="006467EB" w:rsidRPr="00A94186">
              <w:rPr>
                <w:rStyle w:val="Hyperlink"/>
                <w:noProof/>
              </w:rPr>
              <w:t>Decryption of Additional Files</w:t>
            </w:r>
            <w:r w:rsidR="006467EB">
              <w:rPr>
                <w:noProof/>
                <w:webHidden/>
              </w:rPr>
              <w:tab/>
            </w:r>
            <w:r w:rsidR="006467EB">
              <w:rPr>
                <w:noProof/>
                <w:webHidden/>
              </w:rPr>
              <w:fldChar w:fldCharType="begin"/>
            </w:r>
            <w:r w:rsidR="006467EB">
              <w:rPr>
                <w:noProof/>
                <w:webHidden/>
              </w:rPr>
              <w:instrText xml:space="preserve"> PAGEREF _Toc172895380 \h </w:instrText>
            </w:r>
            <w:r w:rsidR="006467EB">
              <w:rPr>
                <w:noProof/>
                <w:webHidden/>
              </w:rPr>
            </w:r>
            <w:r w:rsidR="006467EB">
              <w:rPr>
                <w:noProof/>
                <w:webHidden/>
              </w:rPr>
              <w:fldChar w:fldCharType="separate"/>
            </w:r>
            <w:r w:rsidR="006467EB">
              <w:rPr>
                <w:noProof/>
                <w:webHidden/>
              </w:rPr>
              <w:t>19</w:t>
            </w:r>
            <w:r w:rsidR="006467EB">
              <w:rPr>
                <w:noProof/>
                <w:webHidden/>
              </w:rPr>
              <w:fldChar w:fldCharType="end"/>
            </w:r>
          </w:hyperlink>
        </w:p>
        <w:p w14:paraId="3A1FB1C5" w14:textId="74883024" w:rsidR="006467EB" w:rsidRDefault="00214ABE">
          <w:pPr>
            <w:pStyle w:val="TOC3"/>
            <w:tabs>
              <w:tab w:val="right" w:leader="dot" w:pos="9016"/>
            </w:tabs>
            <w:rPr>
              <w:noProof/>
            </w:rPr>
          </w:pPr>
          <w:hyperlink w:anchor="_Toc172895381" w:history="1">
            <w:r w:rsidR="006467EB" w:rsidRPr="00A94186">
              <w:rPr>
                <w:rStyle w:val="Hyperlink"/>
                <w:noProof/>
              </w:rPr>
              <w:t>Final Discovery</w:t>
            </w:r>
            <w:r w:rsidR="006467EB">
              <w:rPr>
                <w:noProof/>
                <w:webHidden/>
              </w:rPr>
              <w:tab/>
            </w:r>
            <w:r w:rsidR="006467EB">
              <w:rPr>
                <w:noProof/>
                <w:webHidden/>
              </w:rPr>
              <w:fldChar w:fldCharType="begin"/>
            </w:r>
            <w:r w:rsidR="006467EB">
              <w:rPr>
                <w:noProof/>
                <w:webHidden/>
              </w:rPr>
              <w:instrText xml:space="preserve"> PAGEREF _Toc172895381 \h </w:instrText>
            </w:r>
            <w:r w:rsidR="006467EB">
              <w:rPr>
                <w:noProof/>
                <w:webHidden/>
              </w:rPr>
            </w:r>
            <w:r w:rsidR="006467EB">
              <w:rPr>
                <w:noProof/>
                <w:webHidden/>
              </w:rPr>
              <w:fldChar w:fldCharType="separate"/>
            </w:r>
            <w:r w:rsidR="006467EB">
              <w:rPr>
                <w:noProof/>
                <w:webHidden/>
              </w:rPr>
              <w:t>20</w:t>
            </w:r>
            <w:r w:rsidR="006467EB">
              <w:rPr>
                <w:noProof/>
                <w:webHidden/>
              </w:rPr>
              <w:fldChar w:fldCharType="end"/>
            </w:r>
          </w:hyperlink>
        </w:p>
        <w:p w14:paraId="6CF3A7C2" w14:textId="5ECAEBFF" w:rsidR="006467EB" w:rsidRDefault="00214ABE">
          <w:pPr>
            <w:pStyle w:val="TOC3"/>
            <w:tabs>
              <w:tab w:val="right" w:leader="dot" w:pos="9016"/>
            </w:tabs>
            <w:rPr>
              <w:noProof/>
            </w:rPr>
          </w:pPr>
          <w:hyperlink w:anchor="_Toc172895382" w:history="1">
            <w:r w:rsidR="006467EB" w:rsidRPr="00A94186">
              <w:rPr>
                <w:rStyle w:val="Hyperlink"/>
                <w:noProof/>
              </w:rPr>
              <w:t>Team contributions to the task:</w:t>
            </w:r>
            <w:r w:rsidR="006467EB">
              <w:rPr>
                <w:noProof/>
                <w:webHidden/>
              </w:rPr>
              <w:tab/>
            </w:r>
            <w:r w:rsidR="006467EB">
              <w:rPr>
                <w:noProof/>
                <w:webHidden/>
              </w:rPr>
              <w:fldChar w:fldCharType="begin"/>
            </w:r>
            <w:r w:rsidR="006467EB">
              <w:rPr>
                <w:noProof/>
                <w:webHidden/>
              </w:rPr>
              <w:instrText xml:space="preserve"> PAGEREF _Toc172895382 \h </w:instrText>
            </w:r>
            <w:r w:rsidR="006467EB">
              <w:rPr>
                <w:noProof/>
                <w:webHidden/>
              </w:rPr>
            </w:r>
            <w:r w:rsidR="006467EB">
              <w:rPr>
                <w:noProof/>
                <w:webHidden/>
              </w:rPr>
              <w:fldChar w:fldCharType="separate"/>
            </w:r>
            <w:r w:rsidR="006467EB">
              <w:rPr>
                <w:noProof/>
                <w:webHidden/>
              </w:rPr>
              <w:t>21</w:t>
            </w:r>
            <w:r w:rsidR="006467EB">
              <w:rPr>
                <w:noProof/>
                <w:webHidden/>
              </w:rPr>
              <w:fldChar w:fldCharType="end"/>
            </w:r>
          </w:hyperlink>
        </w:p>
        <w:p w14:paraId="5A77AB78" w14:textId="232EB13D" w:rsidR="006467EB" w:rsidRDefault="00214ABE">
          <w:pPr>
            <w:pStyle w:val="TOC2"/>
            <w:tabs>
              <w:tab w:val="right" w:leader="dot" w:pos="9016"/>
            </w:tabs>
            <w:rPr>
              <w:noProof/>
            </w:rPr>
          </w:pPr>
          <w:hyperlink w:anchor="_Toc172895383" w:history="1">
            <w:r w:rsidR="006467EB" w:rsidRPr="00A94186">
              <w:rPr>
                <w:rStyle w:val="Hyperlink"/>
                <w:noProof/>
              </w:rPr>
              <w:t>Individual Contribution to the task:</w:t>
            </w:r>
            <w:r w:rsidR="006467EB">
              <w:rPr>
                <w:noProof/>
                <w:webHidden/>
              </w:rPr>
              <w:tab/>
            </w:r>
            <w:r w:rsidR="006467EB">
              <w:rPr>
                <w:noProof/>
                <w:webHidden/>
              </w:rPr>
              <w:fldChar w:fldCharType="begin"/>
            </w:r>
            <w:r w:rsidR="006467EB">
              <w:rPr>
                <w:noProof/>
                <w:webHidden/>
              </w:rPr>
              <w:instrText xml:space="preserve"> PAGEREF _Toc172895383 \h </w:instrText>
            </w:r>
            <w:r w:rsidR="006467EB">
              <w:rPr>
                <w:noProof/>
                <w:webHidden/>
              </w:rPr>
            </w:r>
            <w:r w:rsidR="006467EB">
              <w:rPr>
                <w:noProof/>
                <w:webHidden/>
              </w:rPr>
              <w:fldChar w:fldCharType="separate"/>
            </w:r>
            <w:r w:rsidR="006467EB">
              <w:rPr>
                <w:noProof/>
                <w:webHidden/>
              </w:rPr>
              <w:t>21</w:t>
            </w:r>
            <w:r w:rsidR="006467EB">
              <w:rPr>
                <w:noProof/>
                <w:webHidden/>
              </w:rPr>
              <w:fldChar w:fldCharType="end"/>
            </w:r>
          </w:hyperlink>
        </w:p>
        <w:p w14:paraId="3BFA0D4F" w14:textId="7844B49F" w:rsidR="006467EB" w:rsidRDefault="00214ABE">
          <w:pPr>
            <w:pStyle w:val="TOC3"/>
            <w:tabs>
              <w:tab w:val="right" w:leader="dot" w:pos="9016"/>
            </w:tabs>
            <w:rPr>
              <w:noProof/>
            </w:rPr>
          </w:pPr>
          <w:hyperlink w:anchor="_Toc172895384" w:history="1">
            <w:r w:rsidR="006467EB" w:rsidRPr="00A94186">
              <w:rPr>
                <w:rStyle w:val="Hyperlink"/>
                <w:noProof/>
              </w:rPr>
              <w:t>Identification and Troubleshooting:</w:t>
            </w:r>
            <w:r w:rsidR="006467EB">
              <w:rPr>
                <w:noProof/>
                <w:webHidden/>
              </w:rPr>
              <w:tab/>
            </w:r>
            <w:r w:rsidR="006467EB">
              <w:rPr>
                <w:noProof/>
                <w:webHidden/>
              </w:rPr>
              <w:fldChar w:fldCharType="begin"/>
            </w:r>
            <w:r w:rsidR="006467EB">
              <w:rPr>
                <w:noProof/>
                <w:webHidden/>
              </w:rPr>
              <w:instrText xml:space="preserve"> PAGEREF _Toc172895384 \h </w:instrText>
            </w:r>
            <w:r w:rsidR="006467EB">
              <w:rPr>
                <w:noProof/>
                <w:webHidden/>
              </w:rPr>
            </w:r>
            <w:r w:rsidR="006467EB">
              <w:rPr>
                <w:noProof/>
                <w:webHidden/>
              </w:rPr>
              <w:fldChar w:fldCharType="separate"/>
            </w:r>
            <w:r w:rsidR="006467EB">
              <w:rPr>
                <w:noProof/>
                <w:webHidden/>
              </w:rPr>
              <w:t>21</w:t>
            </w:r>
            <w:r w:rsidR="006467EB">
              <w:rPr>
                <w:noProof/>
                <w:webHidden/>
              </w:rPr>
              <w:fldChar w:fldCharType="end"/>
            </w:r>
          </w:hyperlink>
        </w:p>
        <w:p w14:paraId="02DD6D10" w14:textId="7B721387" w:rsidR="006467EB" w:rsidRDefault="00214ABE">
          <w:pPr>
            <w:pStyle w:val="TOC3"/>
            <w:tabs>
              <w:tab w:val="right" w:leader="dot" w:pos="9016"/>
            </w:tabs>
            <w:rPr>
              <w:noProof/>
            </w:rPr>
          </w:pPr>
          <w:hyperlink w:anchor="_Toc172895385" w:history="1">
            <w:r w:rsidR="006467EB" w:rsidRPr="00A94186">
              <w:rPr>
                <w:rStyle w:val="Hyperlink"/>
                <w:noProof/>
              </w:rPr>
              <w:t>Re-preparation and Imaging:</w:t>
            </w:r>
            <w:r w:rsidR="006467EB">
              <w:rPr>
                <w:noProof/>
                <w:webHidden/>
              </w:rPr>
              <w:tab/>
            </w:r>
            <w:r w:rsidR="006467EB">
              <w:rPr>
                <w:noProof/>
                <w:webHidden/>
              </w:rPr>
              <w:fldChar w:fldCharType="begin"/>
            </w:r>
            <w:r w:rsidR="006467EB">
              <w:rPr>
                <w:noProof/>
                <w:webHidden/>
              </w:rPr>
              <w:instrText xml:space="preserve"> PAGEREF _Toc172895385 \h </w:instrText>
            </w:r>
            <w:r w:rsidR="006467EB">
              <w:rPr>
                <w:noProof/>
                <w:webHidden/>
              </w:rPr>
            </w:r>
            <w:r w:rsidR="006467EB">
              <w:rPr>
                <w:noProof/>
                <w:webHidden/>
              </w:rPr>
              <w:fldChar w:fldCharType="separate"/>
            </w:r>
            <w:r w:rsidR="006467EB">
              <w:rPr>
                <w:noProof/>
                <w:webHidden/>
              </w:rPr>
              <w:t>21</w:t>
            </w:r>
            <w:r w:rsidR="006467EB">
              <w:rPr>
                <w:noProof/>
                <w:webHidden/>
              </w:rPr>
              <w:fldChar w:fldCharType="end"/>
            </w:r>
          </w:hyperlink>
        </w:p>
        <w:p w14:paraId="03ADBEBB" w14:textId="691E1C0B" w:rsidR="006467EB" w:rsidRDefault="00214ABE">
          <w:pPr>
            <w:pStyle w:val="TOC3"/>
            <w:tabs>
              <w:tab w:val="right" w:leader="dot" w:pos="9016"/>
            </w:tabs>
            <w:rPr>
              <w:noProof/>
            </w:rPr>
          </w:pPr>
          <w:hyperlink w:anchor="_Toc172895386" w:history="1">
            <w:r w:rsidR="006467EB" w:rsidRPr="00A94186">
              <w:rPr>
                <w:rStyle w:val="Hyperlink"/>
                <w:noProof/>
              </w:rPr>
              <w:t>Integrity Verification:</w:t>
            </w:r>
            <w:r w:rsidR="006467EB">
              <w:rPr>
                <w:noProof/>
                <w:webHidden/>
              </w:rPr>
              <w:tab/>
            </w:r>
            <w:r w:rsidR="006467EB">
              <w:rPr>
                <w:noProof/>
                <w:webHidden/>
              </w:rPr>
              <w:fldChar w:fldCharType="begin"/>
            </w:r>
            <w:r w:rsidR="006467EB">
              <w:rPr>
                <w:noProof/>
                <w:webHidden/>
              </w:rPr>
              <w:instrText xml:space="preserve"> PAGEREF _Toc172895386 \h </w:instrText>
            </w:r>
            <w:r w:rsidR="006467EB">
              <w:rPr>
                <w:noProof/>
                <w:webHidden/>
              </w:rPr>
            </w:r>
            <w:r w:rsidR="006467EB">
              <w:rPr>
                <w:noProof/>
                <w:webHidden/>
              </w:rPr>
              <w:fldChar w:fldCharType="separate"/>
            </w:r>
            <w:r w:rsidR="006467EB">
              <w:rPr>
                <w:noProof/>
                <w:webHidden/>
              </w:rPr>
              <w:t>21</w:t>
            </w:r>
            <w:r w:rsidR="006467EB">
              <w:rPr>
                <w:noProof/>
                <w:webHidden/>
              </w:rPr>
              <w:fldChar w:fldCharType="end"/>
            </w:r>
          </w:hyperlink>
        </w:p>
        <w:p w14:paraId="3B7ABD17" w14:textId="4CFC2460" w:rsidR="006467EB" w:rsidRDefault="00214ABE">
          <w:pPr>
            <w:pStyle w:val="TOC2"/>
            <w:tabs>
              <w:tab w:val="right" w:leader="dot" w:pos="9016"/>
            </w:tabs>
            <w:rPr>
              <w:noProof/>
            </w:rPr>
          </w:pPr>
          <w:hyperlink w:anchor="_Toc172895387" w:history="1">
            <w:r w:rsidR="006467EB" w:rsidRPr="00A94186">
              <w:rPr>
                <w:rStyle w:val="Hyperlink"/>
                <w:noProof/>
              </w:rPr>
              <w:t>Task 4</w:t>
            </w:r>
            <w:r w:rsidR="006467EB">
              <w:rPr>
                <w:noProof/>
                <w:webHidden/>
              </w:rPr>
              <w:tab/>
            </w:r>
            <w:r w:rsidR="006467EB">
              <w:rPr>
                <w:noProof/>
                <w:webHidden/>
              </w:rPr>
              <w:fldChar w:fldCharType="begin"/>
            </w:r>
            <w:r w:rsidR="006467EB">
              <w:rPr>
                <w:noProof/>
                <w:webHidden/>
              </w:rPr>
              <w:instrText xml:space="preserve"> PAGEREF _Toc172895387 \h </w:instrText>
            </w:r>
            <w:r w:rsidR="006467EB">
              <w:rPr>
                <w:noProof/>
                <w:webHidden/>
              </w:rPr>
            </w:r>
            <w:r w:rsidR="006467EB">
              <w:rPr>
                <w:noProof/>
                <w:webHidden/>
              </w:rPr>
              <w:fldChar w:fldCharType="separate"/>
            </w:r>
            <w:r w:rsidR="006467EB">
              <w:rPr>
                <w:noProof/>
                <w:webHidden/>
              </w:rPr>
              <w:t>22</w:t>
            </w:r>
            <w:r w:rsidR="006467EB">
              <w:rPr>
                <w:noProof/>
                <w:webHidden/>
              </w:rPr>
              <w:fldChar w:fldCharType="end"/>
            </w:r>
          </w:hyperlink>
        </w:p>
        <w:p w14:paraId="2DC7A4FE" w14:textId="6658BF2D" w:rsidR="006467EB" w:rsidRDefault="00214ABE">
          <w:pPr>
            <w:pStyle w:val="TOC3"/>
            <w:tabs>
              <w:tab w:val="right" w:leader="dot" w:pos="9016"/>
            </w:tabs>
            <w:rPr>
              <w:noProof/>
            </w:rPr>
          </w:pPr>
          <w:hyperlink w:anchor="_Toc172895389" w:history="1">
            <w:r w:rsidR="006467EB" w:rsidRPr="00A94186">
              <w:rPr>
                <w:rStyle w:val="Hyperlink"/>
                <w:noProof/>
              </w:rPr>
              <w:t>Risk assessment</w:t>
            </w:r>
            <w:r w:rsidR="006467EB">
              <w:rPr>
                <w:noProof/>
                <w:webHidden/>
              </w:rPr>
              <w:tab/>
            </w:r>
            <w:r w:rsidR="006467EB">
              <w:rPr>
                <w:noProof/>
                <w:webHidden/>
              </w:rPr>
              <w:fldChar w:fldCharType="begin"/>
            </w:r>
            <w:r w:rsidR="006467EB">
              <w:rPr>
                <w:noProof/>
                <w:webHidden/>
              </w:rPr>
              <w:instrText xml:space="preserve"> PAGEREF _Toc172895389 \h </w:instrText>
            </w:r>
            <w:r w:rsidR="006467EB">
              <w:rPr>
                <w:noProof/>
                <w:webHidden/>
              </w:rPr>
            </w:r>
            <w:r w:rsidR="006467EB">
              <w:rPr>
                <w:noProof/>
                <w:webHidden/>
              </w:rPr>
              <w:fldChar w:fldCharType="separate"/>
            </w:r>
            <w:r w:rsidR="006467EB">
              <w:rPr>
                <w:noProof/>
                <w:webHidden/>
              </w:rPr>
              <w:t>22</w:t>
            </w:r>
            <w:r w:rsidR="006467EB">
              <w:rPr>
                <w:noProof/>
                <w:webHidden/>
              </w:rPr>
              <w:fldChar w:fldCharType="end"/>
            </w:r>
          </w:hyperlink>
        </w:p>
        <w:p w14:paraId="5F1165AF" w14:textId="68B15D18" w:rsidR="006467EB" w:rsidRDefault="00214ABE">
          <w:pPr>
            <w:pStyle w:val="TOC2"/>
            <w:tabs>
              <w:tab w:val="right" w:leader="dot" w:pos="9016"/>
            </w:tabs>
            <w:rPr>
              <w:noProof/>
            </w:rPr>
          </w:pPr>
          <w:hyperlink w:anchor="_Toc172895390" w:history="1">
            <w:r w:rsidR="006467EB" w:rsidRPr="00A94186">
              <w:rPr>
                <w:rStyle w:val="Hyperlink"/>
                <w:noProof/>
              </w:rPr>
              <w:t>Chain Of Custody</w:t>
            </w:r>
            <w:r w:rsidR="006467EB">
              <w:rPr>
                <w:noProof/>
                <w:webHidden/>
              </w:rPr>
              <w:tab/>
            </w:r>
            <w:r w:rsidR="006467EB">
              <w:rPr>
                <w:noProof/>
                <w:webHidden/>
              </w:rPr>
              <w:fldChar w:fldCharType="begin"/>
            </w:r>
            <w:r w:rsidR="006467EB">
              <w:rPr>
                <w:noProof/>
                <w:webHidden/>
              </w:rPr>
              <w:instrText xml:space="preserve"> PAGEREF _Toc172895390 \h </w:instrText>
            </w:r>
            <w:r w:rsidR="006467EB">
              <w:rPr>
                <w:noProof/>
                <w:webHidden/>
              </w:rPr>
            </w:r>
            <w:r w:rsidR="006467EB">
              <w:rPr>
                <w:noProof/>
                <w:webHidden/>
              </w:rPr>
              <w:fldChar w:fldCharType="separate"/>
            </w:r>
            <w:r w:rsidR="006467EB">
              <w:rPr>
                <w:noProof/>
                <w:webHidden/>
              </w:rPr>
              <w:t>22</w:t>
            </w:r>
            <w:r w:rsidR="006467EB">
              <w:rPr>
                <w:noProof/>
                <w:webHidden/>
              </w:rPr>
              <w:fldChar w:fldCharType="end"/>
            </w:r>
          </w:hyperlink>
        </w:p>
        <w:p w14:paraId="3976DA5E" w14:textId="05478BDB" w:rsidR="006467EB" w:rsidRDefault="00214ABE">
          <w:pPr>
            <w:pStyle w:val="TOC1"/>
            <w:tabs>
              <w:tab w:val="right" w:leader="dot" w:pos="9016"/>
            </w:tabs>
            <w:rPr>
              <w:noProof/>
            </w:rPr>
          </w:pPr>
          <w:hyperlink w:anchor="_Toc172895391" w:history="1">
            <w:r w:rsidR="006467EB" w:rsidRPr="00A94186">
              <w:rPr>
                <w:rStyle w:val="Hyperlink"/>
                <w:noProof/>
              </w:rPr>
              <w:t>EVIDENCE CHAIN OF CUSTODY TRACKING FORM</w:t>
            </w:r>
            <w:r w:rsidR="006467EB">
              <w:rPr>
                <w:noProof/>
                <w:webHidden/>
              </w:rPr>
              <w:tab/>
            </w:r>
            <w:r w:rsidR="006467EB">
              <w:rPr>
                <w:noProof/>
                <w:webHidden/>
              </w:rPr>
              <w:fldChar w:fldCharType="begin"/>
            </w:r>
            <w:r w:rsidR="006467EB">
              <w:rPr>
                <w:noProof/>
                <w:webHidden/>
              </w:rPr>
              <w:instrText xml:space="preserve"> PAGEREF _Toc172895391 \h </w:instrText>
            </w:r>
            <w:r w:rsidR="006467EB">
              <w:rPr>
                <w:noProof/>
                <w:webHidden/>
              </w:rPr>
            </w:r>
            <w:r w:rsidR="006467EB">
              <w:rPr>
                <w:noProof/>
                <w:webHidden/>
              </w:rPr>
              <w:fldChar w:fldCharType="separate"/>
            </w:r>
            <w:r w:rsidR="006467EB">
              <w:rPr>
                <w:noProof/>
                <w:webHidden/>
              </w:rPr>
              <w:t>23</w:t>
            </w:r>
            <w:r w:rsidR="006467EB">
              <w:rPr>
                <w:noProof/>
                <w:webHidden/>
              </w:rPr>
              <w:fldChar w:fldCharType="end"/>
            </w:r>
          </w:hyperlink>
        </w:p>
        <w:p w14:paraId="1FA4224A" w14:textId="21244CA9" w:rsidR="006467EB" w:rsidRDefault="00214ABE">
          <w:pPr>
            <w:pStyle w:val="TOC3"/>
            <w:tabs>
              <w:tab w:val="right" w:leader="dot" w:pos="9016"/>
            </w:tabs>
            <w:rPr>
              <w:noProof/>
            </w:rPr>
          </w:pPr>
          <w:hyperlink w:anchor="_Toc172895392" w:history="1">
            <w:r w:rsidR="006467EB" w:rsidRPr="00A94186">
              <w:rPr>
                <w:rStyle w:val="Hyperlink"/>
                <w:noProof/>
              </w:rPr>
              <w:t>Mobile Forensics Analysis</w:t>
            </w:r>
            <w:r w:rsidR="006467EB">
              <w:rPr>
                <w:noProof/>
                <w:webHidden/>
              </w:rPr>
              <w:tab/>
            </w:r>
            <w:r w:rsidR="006467EB">
              <w:rPr>
                <w:noProof/>
                <w:webHidden/>
              </w:rPr>
              <w:fldChar w:fldCharType="begin"/>
            </w:r>
            <w:r w:rsidR="006467EB">
              <w:rPr>
                <w:noProof/>
                <w:webHidden/>
              </w:rPr>
              <w:instrText xml:space="preserve"> PAGEREF _Toc172895392 \h </w:instrText>
            </w:r>
            <w:r w:rsidR="006467EB">
              <w:rPr>
                <w:noProof/>
                <w:webHidden/>
              </w:rPr>
            </w:r>
            <w:r w:rsidR="006467EB">
              <w:rPr>
                <w:noProof/>
                <w:webHidden/>
              </w:rPr>
              <w:fldChar w:fldCharType="separate"/>
            </w:r>
            <w:r w:rsidR="006467EB">
              <w:rPr>
                <w:noProof/>
                <w:webHidden/>
              </w:rPr>
              <w:t>25</w:t>
            </w:r>
            <w:r w:rsidR="006467EB">
              <w:rPr>
                <w:noProof/>
                <w:webHidden/>
              </w:rPr>
              <w:fldChar w:fldCharType="end"/>
            </w:r>
          </w:hyperlink>
        </w:p>
        <w:p w14:paraId="76C43810" w14:textId="67A86A84" w:rsidR="006467EB" w:rsidRDefault="00214ABE">
          <w:pPr>
            <w:pStyle w:val="TOC2"/>
            <w:tabs>
              <w:tab w:val="right" w:leader="dot" w:pos="9016"/>
            </w:tabs>
            <w:rPr>
              <w:noProof/>
            </w:rPr>
          </w:pPr>
          <w:hyperlink w:anchor="_Toc172895393" w:history="1">
            <w:r w:rsidR="006467EB" w:rsidRPr="00A94186">
              <w:rPr>
                <w:rStyle w:val="Hyperlink"/>
                <w:noProof/>
              </w:rPr>
              <w:t>‘Ulefone’ Analysis</w:t>
            </w:r>
            <w:r w:rsidR="006467EB">
              <w:rPr>
                <w:noProof/>
                <w:webHidden/>
              </w:rPr>
              <w:tab/>
            </w:r>
            <w:r w:rsidR="006467EB">
              <w:rPr>
                <w:noProof/>
                <w:webHidden/>
              </w:rPr>
              <w:fldChar w:fldCharType="begin"/>
            </w:r>
            <w:r w:rsidR="006467EB">
              <w:rPr>
                <w:noProof/>
                <w:webHidden/>
              </w:rPr>
              <w:instrText xml:space="preserve"> PAGEREF _Toc172895393 \h </w:instrText>
            </w:r>
            <w:r w:rsidR="006467EB">
              <w:rPr>
                <w:noProof/>
                <w:webHidden/>
              </w:rPr>
            </w:r>
            <w:r w:rsidR="006467EB">
              <w:rPr>
                <w:noProof/>
                <w:webHidden/>
              </w:rPr>
              <w:fldChar w:fldCharType="separate"/>
            </w:r>
            <w:r w:rsidR="006467EB">
              <w:rPr>
                <w:noProof/>
                <w:webHidden/>
              </w:rPr>
              <w:t>26</w:t>
            </w:r>
            <w:r w:rsidR="006467EB">
              <w:rPr>
                <w:noProof/>
                <w:webHidden/>
              </w:rPr>
              <w:fldChar w:fldCharType="end"/>
            </w:r>
          </w:hyperlink>
        </w:p>
        <w:p w14:paraId="60A7AD14" w14:textId="502C60F5" w:rsidR="006467EB" w:rsidRDefault="00214ABE">
          <w:pPr>
            <w:pStyle w:val="TOC3"/>
            <w:tabs>
              <w:tab w:val="right" w:leader="dot" w:pos="9016"/>
            </w:tabs>
            <w:rPr>
              <w:noProof/>
            </w:rPr>
          </w:pPr>
          <w:hyperlink w:anchor="_Toc172895394" w:history="1">
            <w:r w:rsidR="006467EB" w:rsidRPr="00A94186">
              <w:rPr>
                <w:rStyle w:val="Hyperlink"/>
                <w:noProof/>
              </w:rPr>
              <w:t>Ulefone Inspection:</w:t>
            </w:r>
            <w:r w:rsidR="006467EB">
              <w:rPr>
                <w:noProof/>
                <w:webHidden/>
              </w:rPr>
              <w:tab/>
            </w:r>
            <w:r w:rsidR="006467EB">
              <w:rPr>
                <w:noProof/>
                <w:webHidden/>
              </w:rPr>
              <w:fldChar w:fldCharType="begin"/>
            </w:r>
            <w:r w:rsidR="006467EB">
              <w:rPr>
                <w:noProof/>
                <w:webHidden/>
              </w:rPr>
              <w:instrText xml:space="preserve"> PAGEREF _Toc172895394 \h </w:instrText>
            </w:r>
            <w:r w:rsidR="006467EB">
              <w:rPr>
                <w:noProof/>
                <w:webHidden/>
              </w:rPr>
            </w:r>
            <w:r w:rsidR="006467EB">
              <w:rPr>
                <w:noProof/>
                <w:webHidden/>
              </w:rPr>
              <w:fldChar w:fldCharType="separate"/>
            </w:r>
            <w:r w:rsidR="006467EB">
              <w:rPr>
                <w:noProof/>
                <w:webHidden/>
              </w:rPr>
              <w:t>26</w:t>
            </w:r>
            <w:r w:rsidR="006467EB">
              <w:rPr>
                <w:noProof/>
                <w:webHidden/>
              </w:rPr>
              <w:fldChar w:fldCharType="end"/>
            </w:r>
          </w:hyperlink>
        </w:p>
        <w:p w14:paraId="1BA7CE6E" w14:textId="46FD36DD" w:rsidR="006467EB" w:rsidRDefault="00214ABE">
          <w:pPr>
            <w:pStyle w:val="TOC3"/>
            <w:tabs>
              <w:tab w:val="right" w:leader="dot" w:pos="9016"/>
            </w:tabs>
            <w:rPr>
              <w:noProof/>
            </w:rPr>
          </w:pPr>
          <w:hyperlink w:anchor="_Toc172895395" w:history="1">
            <w:r w:rsidR="006467EB" w:rsidRPr="00A94186">
              <w:rPr>
                <w:rStyle w:val="Hyperlink"/>
                <w:noProof/>
              </w:rPr>
              <w:t>Data Extraction and Analysis Using Cellebrite:</w:t>
            </w:r>
            <w:r w:rsidR="006467EB">
              <w:rPr>
                <w:noProof/>
                <w:webHidden/>
              </w:rPr>
              <w:tab/>
            </w:r>
            <w:r w:rsidR="006467EB">
              <w:rPr>
                <w:noProof/>
                <w:webHidden/>
              </w:rPr>
              <w:fldChar w:fldCharType="begin"/>
            </w:r>
            <w:r w:rsidR="006467EB">
              <w:rPr>
                <w:noProof/>
                <w:webHidden/>
              </w:rPr>
              <w:instrText xml:space="preserve"> PAGEREF _Toc172895395 \h </w:instrText>
            </w:r>
            <w:r w:rsidR="006467EB">
              <w:rPr>
                <w:noProof/>
                <w:webHidden/>
              </w:rPr>
            </w:r>
            <w:r w:rsidR="006467EB">
              <w:rPr>
                <w:noProof/>
                <w:webHidden/>
              </w:rPr>
              <w:fldChar w:fldCharType="separate"/>
            </w:r>
            <w:r w:rsidR="006467EB">
              <w:rPr>
                <w:noProof/>
                <w:webHidden/>
              </w:rPr>
              <w:t>26</w:t>
            </w:r>
            <w:r w:rsidR="006467EB">
              <w:rPr>
                <w:noProof/>
                <w:webHidden/>
              </w:rPr>
              <w:fldChar w:fldCharType="end"/>
            </w:r>
          </w:hyperlink>
        </w:p>
        <w:p w14:paraId="0FA71699" w14:textId="061320EA" w:rsidR="006467EB" w:rsidRDefault="00214ABE">
          <w:pPr>
            <w:pStyle w:val="TOC3"/>
            <w:tabs>
              <w:tab w:val="right" w:leader="dot" w:pos="9016"/>
            </w:tabs>
            <w:rPr>
              <w:noProof/>
            </w:rPr>
          </w:pPr>
          <w:hyperlink w:anchor="_Toc172895396" w:history="1">
            <w:r w:rsidR="006467EB" w:rsidRPr="00A94186">
              <w:rPr>
                <w:rStyle w:val="Hyperlink"/>
                <w:noProof/>
              </w:rPr>
              <w:t>Key Findings</w:t>
            </w:r>
            <w:r w:rsidR="006467EB">
              <w:rPr>
                <w:noProof/>
                <w:webHidden/>
              </w:rPr>
              <w:tab/>
            </w:r>
            <w:r w:rsidR="006467EB">
              <w:rPr>
                <w:noProof/>
                <w:webHidden/>
              </w:rPr>
              <w:fldChar w:fldCharType="begin"/>
            </w:r>
            <w:r w:rsidR="006467EB">
              <w:rPr>
                <w:noProof/>
                <w:webHidden/>
              </w:rPr>
              <w:instrText xml:space="preserve"> PAGEREF _Toc172895396 \h </w:instrText>
            </w:r>
            <w:r w:rsidR="006467EB">
              <w:rPr>
                <w:noProof/>
                <w:webHidden/>
              </w:rPr>
            </w:r>
            <w:r w:rsidR="006467EB">
              <w:rPr>
                <w:noProof/>
                <w:webHidden/>
              </w:rPr>
              <w:fldChar w:fldCharType="separate"/>
            </w:r>
            <w:r w:rsidR="006467EB">
              <w:rPr>
                <w:noProof/>
                <w:webHidden/>
              </w:rPr>
              <w:t>26</w:t>
            </w:r>
            <w:r w:rsidR="006467EB">
              <w:rPr>
                <w:noProof/>
                <w:webHidden/>
              </w:rPr>
              <w:fldChar w:fldCharType="end"/>
            </w:r>
          </w:hyperlink>
        </w:p>
        <w:p w14:paraId="181AADBF" w14:textId="4E9C81B8" w:rsidR="006467EB" w:rsidRDefault="00214ABE">
          <w:pPr>
            <w:pStyle w:val="TOC3"/>
            <w:tabs>
              <w:tab w:val="right" w:leader="dot" w:pos="9016"/>
            </w:tabs>
            <w:rPr>
              <w:noProof/>
            </w:rPr>
          </w:pPr>
          <w:hyperlink w:anchor="_Toc172895397" w:history="1">
            <w:r w:rsidR="006467EB" w:rsidRPr="00A94186">
              <w:rPr>
                <w:rStyle w:val="Hyperlink"/>
                <w:noProof/>
              </w:rPr>
              <w:t>Financial Evidence Recovered:</w:t>
            </w:r>
            <w:r w:rsidR="006467EB">
              <w:rPr>
                <w:noProof/>
                <w:webHidden/>
              </w:rPr>
              <w:tab/>
            </w:r>
            <w:r w:rsidR="006467EB">
              <w:rPr>
                <w:noProof/>
                <w:webHidden/>
              </w:rPr>
              <w:fldChar w:fldCharType="begin"/>
            </w:r>
            <w:r w:rsidR="006467EB">
              <w:rPr>
                <w:noProof/>
                <w:webHidden/>
              </w:rPr>
              <w:instrText xml:space="preserve"> PAGEREF _Toc172895397 \h </w:instrText>
            </w:r>
            <w:r w:rsidR="006467EB">
              <w:rPr>
                <w:noProof/>
                <w:webHidden/>
              </w:rPr>
            </w:r>
            <w:r w:rsidR="006467EB">
              <w:rPr>
                <w:noProof/>
                <w:webHidden/>
              </w:rPr>
              <w:fldChar w:fldCharType="separate"/>
            </w:r>
            <w:r w:rsidR="006467EB">
              <w:rPr>
                <w:noProof/>
                <w:webHidden/>
              </w:rPr>
              <w:t>27</w:t>
            </w:r>
            <w:r w:rsidR="006467EB">
              <w:rPr>
                <w:noProof/>
                <w:webHidden/>
              </w:rPr>
              <w:fldChar w:fldCharType="end"/>
            </w:r>
          </w:hyperlink>
        </w:p>
        <w:p w14:paraId="52883AC6" w14:textId="68360EA6" w:rsidR="006467EB" w:rsidRDefault="00214ABE">
          <w:pPr>
            <w:pStyle w:val="TOC3"/>
            <w:tabs>
              <w:tab w:val="right" w:leader="dot" w:pos="9016"/>
            </w:tabs>
            <w:rPr>
              <w:noProof/>
            </w:rPr>
          </w:pPr>
          <w:hyperlink w:anchor="_Toc172895398" w:history="1">
            <w:r w:rsidR="006467EB" w:rsidRPr="00A94186">
              <w:rPr>
                <w:rStyle w:val="Hyperlink"/>
                <w:noProof/>
              </w:rPr>
              <w:t>Audio File Recovery</w:t>
            </w:r>
            <w:r w:rsidR="006467EB">
              <w:rPr>
                <w:noProof/>
                <w:webHidden/>
              </w:rPr>
              <w:tab/>
            </w:r>
            <w:r w:rsidR="006467EB">
              <w:rPr>
                <w:noProof/>
                <w:webHidden/>
              </w:rPr>
              <w:fldChar w:fldCharType="begin"/>
            </w:r>
            <w:r w:rsidR="006467EB">
              <w:rPr>
                <w:noProof/>
                <w:webHidden/>
              </w:rPr>
              <w:instrText xml:space="preserve"> PAGEREF _Toc172895398 \h </w:instrText>
            </w:r>
            <w:r w:rsidR="006467EB">
              <w:rPr>
                <w:noProof/>
                <w:webHidden/>
              </w:rPr>
            </w:r>
            <w:r w:rsidR="006467EB">
              <w:rPr>
                <w:noProof/>
                <w:webHidden/>
              </w:rPr>
              <w:fldChar w:fldCharType="separate"/>
            </w:r>
            <w:r w:rsidR="006467EB">
              <w:rPr>
                <w:noProof/>
                <w:webHidden/>
              </w:rPr>
              <w:t>28</w:t>
            </w:r>
            <w:r w:rsidR="006467EB">
              <w:rPr>
                <w:noProof/>
                <w:webHidden/>
              </w:rPr>
              <w:fldChar w:fldCharType="end"/>
            </w:r>
          </w:hyperlink>
        </w:p>
        <w:p w14:paraId="4F439538" w14:textId="78EFA5A5" w:rsidR="006467EB" w:rsidRDefault="00214ABE">
          <w:pPr>
            <w:pStyle w:val="TOC2"/>
            <w:tabs>
              <w:tab w:val="right" w:leader="dot" w:pos="9016"/>
            </w:tabs>
            <w:rPr>
              <w:noProof/>
            </w:rPr>
          </w:pPr>
          <w:hyperlink w:anchor="_Toc172895399" w:history="1">
            <w:r w:rsidR="006467EB" w:rsidRPr="00A94186">
              <w:rPr>
                <w:rStyle w:val="Hyperlink"/>
                <w:noProof/>
              </w:rPr>
              <w:t>Team contribution for task</w:t>
            </w:r>
            <w:r w:rsidR="006467EB">
              <w:rPr>
                <w:noProof/>
                <w:webHidden/>
              </w:rPr>
              <w:tab/>
            </w:r>
            <w:r w:rsidR="006467EB">
              <w:rPr>
                <w:noProof/>
                <w:webHidden/>
              </w:rPr>
              <w:fldChar w:fldCharType="begin"/>
            </w:r>
            <w:r w:rsidR="006467EB">
              <w:rPr>
                <w:noProof/>
                <w:webHidden/>
              </w:rPr>
              <w:instrText xml:space="preserve"> PAGEREF _Toc172895399 \h </w:instrText>
            </w:r>
            <w:r w:rsidR="006467EB">
              <w:rPr>
                <w:noProof/>
                <w:webHidden/>
              </w:rPr>
            </w:r>
            <w:r w:rsidR="006467EB">
              <w:rPr>
                <w:noProof/>
                <w:webHidden/>
              </w:rPr>
              <w:fldChar w:fldCharType="separate"/>
            </w:r>
            <w:r w:rsidR="006467EB">
              <w:rPr>
                <w:noProof/>
                <w:webHidden/>
              </w:rPr>
              <w:t>29</w:t>
            </w:r>
            <w:r w:rsidR="006467EB">
              <w:rPr>
                <w:noProof/>
                <w:webHidden/>
              </w:rPr>
              <w:fldChar w:fldCharType="end"/>
            </w:r>
          </w:hyperlink>
        </w:p>
        <w:p w14:paraId="68941744" w14:textId="32FD667D" w:rsidR="006467EB" w:rsidRDefault="00214ABE">
          <w:pPr>
            <w:pStyle w:val="TOC2"/>
            <w:tabs>
              <w:tab w:val="right" w:leader="dot" w:pos="9016"/>
            </w:tabs>
            <w:rPr>
              <w:noProof/>
            </w:rPr>
          </w:pPr>
          <w:hyperlink w:anchor="_Toc172895401" w:history="1">
            <w:r w:rsidR="006467EB" w:rsidRPr="00A94186">
              <w:rPr>
                <w:rStyle w:val="Hyperlink"/>
                <w:noProof/>
              </w:rPr>
              <w:t>Individual contribution</w:t>
            </w:r>
            <w:r w:rsidR="006467EB">
              <w:rPr>
                <w:noProof/>
                <w:webHidden/>
              </w:rPr>
              <w:tab/>
            </w:r>
            <w:r w:rsidR="006467EB">
              <w:rPr>
                <w:noProof/>
                <w:webHidden/>
              </w:rPr>
              <w:fldChar w:fldCharType="begin"/>
            </w:r>
            <w:r w:rsidR="006467EB">
              <w:rPr>
                <w:noProof/>
                <w:webHidden/>
              </w:rPr>
              <w:instrText xml:space="preserve"> PAGEREF _Toc172895401 \h </w:instrText>
            </w:r>
            <w:r w:rsidR="006467EB">
              <w:rPr>
                <w:noProof/>
                <w:webHidden/>
              </w:rPr>
            </w:r>
            <w:r w:rsidR="006467EB">
              <w:rPr>
                <w:noProof/>
                <w:webHidden/>
              </w:rPr>
              <w:fldChar w:fldCharType="separate"/>
            </w:r>
            <w:r w:rsidR="006467EB">
              <w:rPr>
                <w:noProof/>
                <w:webHidden/>
              </w:rPr>
              <w:t>29</w:t>
            </w:r>
            <w:r w:rsidR="006467EB">
              <w:rPr>
                <w:noProof/>
                <w:webHidden/>
              </w:rPr>
              <w:fldChar w:fldCharType="end"/>
            </w:r>
          </w:hyperlink>
        </w:p>
        <w:p w14:paraId="144D73A2" w14:textId="006E61AD" w:rsidR="006467EB" w:rsidRDefault="00214ABE">
          <w:pPr>
            <w:pStyle w:val="TOC2"/>
            <w:tabs>
              <w:tab w:val="right" w:leader="dot" w:pos="9016"/>
            </w:tabs>
            <w:rPr>
              <w:noProof/>
            </w:rPr>
          </w:pPr>
          <w:hyperlink w:anchor="_Toc172895402" w:history="1">
            <w:r w:rsidR="006467EB" w:rsidRPr="00A94186">
              <w:rPr>
                <w:rStyle w:val="Hyperlink"/>
                <w:noProof/>
              </w:rPr>
              <w:t>Conclusion</w:t>
            </w:r>
            <w:r w:rsidR="006467EB">
              <w:rPr>
                <w:noProof/>
                <w:webHidden/>
              </w:rPr>
              <w:tab/>
            </w:r>
            <w:r w:rsidR="006467EB">
              <w:rPr>
                <w:noProof/>
                <w:webHidden/>
              </w:rPr>
              <w:fldChar w:fldCharType="begin"/>
            </w:r>
            <w:r w:rsidR="006467EB">
              <w:rPr>
                <w:noProof/>
                <w:webHidden/>
              </w:rPr>
              <w:instrText xml:space="preserve"> PAGEREF _Toc172895402 \h </w:instrText>
            </w:r>
            <w:r w:rsidR="006467EB">
              <w:rPr>
                <w:noProof/>
                <w:webHidden/>
              </w:rPr>
            </w:r>
            <w:r w:rsidR="006467EB">
              <w:rPr>
                <w:noProof/>
                <w:webHidden/>
              </w:rPr>
              <w:fldChar w:fldCharType="separate"/>
            </w:r>
            <w:r w:rsidR="006467EB">
              <w:rPr>
                <w:noProof/>
                <w:webHidden/>
              </w:rPr>
              <w:t>29</w:t>
            </w:r>
            <w:r w:rsidR="006467EB">
              <w:rPr>
                <w:noProof/>
                <w:webHidden/>
              </w:rPr>
              <w:fldChar w:fldCharType="end"/>
            </w:r>
          </w:hyperlink>
        </w:p>
        <w:p w14:paraId="7A59BEDA" w14:textId="67E48E3C" w:rsidR="006467EB" w:rsidRDefault="00214ABE">
          <w:pPr>
            <w:pStyle w:val="TOC1"/>
            <w:tabs>
              <w:tab w:val="right" w:leader="dot" w:pos="9016"/>
            </w:tabs>
            <w:rPr>
              <w:noProof/>
            </w:rPr>
          </w:pPr>
          <w:hyperlink w:anchor="_Toc172895403" w:history="1">
            <w:r w:rsidR="006467EB" w:rsidRPr="00A94186">
              <w:rPr>
                <w:rStyle w:val="Hyperlink"/>
                <w:noProof/>
              </w:rPr>
              <w:t>References</w:t>
            </w:r>
            <w:r w:rsidR="006467EB">
              <w:rPr>
                <w:noProof/>
                <w:webHidden/>
              </w:rPr>
              <w:tab/>
            </w:r>
            <w:r w:rsidR="006467EB">
              <w:rPr>
                <w:noProof/>
                <w:webHidden/>
              </w:rPr>
              <w:fldChar w:fldCharType="begin"/>
            </w:r>
            <w:r w:rsidR="006467EB">
              <w:rPr>
                <w:noProof/>
                <w:webHidden/>
              </w:rPr>
              <w:instrText xml:space="preserve"> PAGEREF _Toc172895403 \h </w:instrText>
            </w:r>
            <w:r w:rsidR="006467EB">
              <w:rPr>
                <w:noProof/>
                <w:webHidden/>
              </w:rPr>
            </w:r>
            <w:r w:rsidR="006467EB">
              <w:rPr>
                <w:noProof/>
                <w:webHidden/>
              </w:rPr>
              <w:fldChar w:fldCharType="separate"/>
            </w:r>
            <w:r w:rsidR="006467EB">
              <w:rPr>
                <w:noProof/>
                <w:webHidden/>
              </w:rPr>
              <w:t>31</w:t>
            </w:r>
            <w:r w:rsidR="006467EB">
              <w:rPr>
                <w:noProof/>
                <w:webHidden/>
              </w:rPr>
              <w:fldChar w:fldCharType="end"/>
            </w:r>
          </w:hyperlink>
        </w:p>
        <w:p w14:paraId="655949A0" w14:textId="46317ECB" w:rsidR="006467EB" w:rsidRDefault="006467EB">
          <w:r>
            <w:rPr>
              <w:b/>
              <w:bCs/>
              <w:noProof/>
            </w:rPr>
            <w:fldChar w:fldCharType="end"/>
          </w:r>
        </w:p>
      </w:sdtContent>
    </w:sdt>
    <w:p w14:paraId="4C09EAFC" w14:textId="43D91A05" w:rsidR="7E6CF1F4" w:rsidRDefault="7E6CF1F4" w:rsidP="787B2C0A"/>
    <w:p w14:paraId="56B60F93" w14:textId="2B84CE4F" w:rsidR="787B2C0A" w:rsidRDefault="787B2C0A" w:rsidP="787B2C0A"/>
    <w:p w14:paraId="51482F35" w14:textId="5B3E29A0" w:rsidR="787B2C0A" w:rsidRDefault="787B2C0A" w:rsidP="787B2C0A"/>
    <w:p w14:paraId="5FCB5DB6" w14:textId="33ABD9F1" w:rsidR="787B2C0A" w:rsidRDefault="787B2C0A" w:rsidP="787B2C0A"/>
    <w:p w14:paraId="5173EB8B" w14:textId="71F95871" w:rsidR="787B2C0A" w:rsidRDefault="787B2C0A" w:rsidP="787B2C0A"/>
    <w:p w14:paraId="506FDF54" w14:textId="58FFC0F9" w:rsidR="787B2C0A" w:rsidRDefault="787B2C0A" w:rsidP="787B2C0A"/>
    <w:p w14:paraId="17DA8195" w14:textId="3120CE0E" w:rsidR="787B2C0A" w:rsidRDefault="787B2C0A" w:rsidP="787B2C0A"/>
    <w:p w14:paraId="4664978C" w14:textId="51ADDF5D" w:rsidR="787B2C0A" w:rsidRDefault="787B2C0A" w:rsidP="787B2C0A"/>
    <w:p w14:paraId="4E42315F" w14:textId="153845C4" w:rsidR="787B2C0A" w:rsidRDefault="787B2C0A" w:rsidP="787B2C0A"/>
    <w:p w14:paraId="729CCC1D" w14:textId="387BFB0E" w:rsidR="787B2C0A" w:rsidRDefault="787B2C0A" w:rsidP="787B2C0A"/>
    <w:p w14:paraId="6950C4CC" w14:textId="748A700C" w:rsidR="787B2C0A" w:rsidRDefault="787B2C0A" w:rsidP="787B2C0A"/>
    <w:p w14:paraId="07BBAFE8" w14:textId="32CCE5D1" w:rsidR="787B2C0A" w:rsidRDefault="787B2C0A" w:rsidP="787B2C0A"/>
    <w:p w14:paraId="64A374E7" w14:textId="3A4497A2" w:rsidR="787B2C0A" w:rsidRDefault="787B2C0A" w:rsidP="787B2C0A"/>
    <w:p w14:paraId="4CB91977" w14:textId="052690D4" w:rsidR="787B2C0A" w:rsidRDefault="787B2C0A" w:rsidP="787B2C0A"/>
    <w:p w14:paraId="208D216B" w14:textId="05E942AF" w:rsidR="787B2C0A" w:rsidRDefault="787B2C0A" w:rsidP="787B2C0A"/>
    <w:p w14:paraId="63DDCF1A" w14:textId="530E6D32" w:rsidR="787B2C0A" w:rsidRDefault="787B2C0A" w:rsidP="787B2C0A"/>
    <w:p w14:paraId="61D0AF6A" w14:textId="58804D2B" w:rsidR="787B2C0A" w:rsidRDefault="787B2C0A" w:rsidP="787B2C0A"/>
    <w:p w14:paraId="5DA140C3" w14:textId="7ECC3F1F" w:rsidR="787B2C0A" w:rsidRDefault="787B2C0A" w:rsidP="787B2C0A"/>
    <w:p w14:paraId="66E19E24" w14:textId="1677BC4E" w:rsidR="787B2C0A" w:rsidRDefault="787B2C0A" w:rsidP="787B2C0A"/>
    <w:p w14:paraId="1CB06B29" w14:textId="1E45B0B5" w:rsidR="787B2C0A" w:rsidRDefault="787B2C0A" w:rsidP="787B2C0A"/>
    <w:p w14:paraId="72BA5D24" w14:textId="19A8E9CD" w:rsidR="787B2C0A" w:rsidRDefault="787B2C0A" w:rsidP="787B2C0A"/>
    <w:p w14:paraId="4F39C810" w14:textId="0CE145B4" w:rsidR="787B2C0A" w:rsidRDefault="787B2C0A" w:rsidP="787B2C0A"/>
    <w:p w14:paraId="4482C9F3" w14:textId="268A85A0" w:rsidR="787B2C0A" w:rsidRDefault="787B2C0A" w:rsidP="787B2C0A"/>
    <w:p w14:paraId="70B69497" w14:textId="77777777" w:rsidR="005E4F49" w:rsidRDefault="005E4F49" w:rsidP="00E46BCB">
      <w:pPr>
        <w:pStyle w:val="Heading1"/>
        <w:sectPr w:rsidR="005E4F49" w:rsidSect="00D5582B">
          <w:pgSz w:w="11906" w:h="16838"/>
          <w:pgMar w:top="1440" w:right="1440" w:bottom="1440" w:left="1440" w:header="720" w:footer="720" w:gutter="0"/>
          <w:pgNumType w:start="1"/>
          <w:cols w:space="720"/>
          <w:docGrid w:linePitch="360"/>
        </w:sectPr>
      </w:pPr>
    </w:p>
    <w:p w14:paraId="5A9B8462" w14:textId="6460DD95" w:rsidR="1E014812" w:rsidRDefault="1E014812" w:rsidP="00E46BCB">
      <w:pPr>
        <w:pStyle w:val="Heading1"/>
      </w:pPr>
      <w:bookmarkStart w:id="0" w:name="_Toc172895330"/>
      <w:r w:rsidRPr="5B1F6582">
        <w:lastRenderedPageBreak/>
        <w:t>Paper Overview</w:t>
      </w:r>
      <w:r w:rsidR="008443D1">
        <w:t>/Introduction</w:t>
      </w:r>
      <w:bookmarkEnd w:id="0"/>
    </w:p>
    <w:p w14:paraId="72FAFAC7" w14:textId="6BC00EC2" w:rsidR="00FA077B" w:rsidRPr="004A0653" w:rsidRDefault="00D34A0A" w:rsidP="00FA077B">
      <w:pPr>
        <w:rPr>
          <w:rFonts w:cstheme="minorHAnsi"/>
        </w:rPr>
      </w:pPr>
      <w:r w:rsidRPr="004A0653">
        <w:rPr>
          <w:rFonts w:cstheme="minorHAnsi"/>
        </w:rPr>
        <w:t>This paper explores the current state of cybersecurity, the intersection of digital forensics and cybersecurity, emerging trends, key challenges, and the national and international job market. The research aims to provide a comprehensive understanding of the current industry landscape and the challenges faced in the field.</w:t>
      </w:r>
    </w:p>
    <w:p w14:paraId="21739450" w14:textId="056141E9" w:rsidR="00FA077B" w:rsidRPr="004A0653" w:rsidRDefault="00D34A0A" w:rsidP="00FA077B">
      <w:pPr>
        <w:rPr>
          <w:rFonts w:cstheme="minorHAnsi"/>
        </w:rPr>
      </w:pPr>
      <w:r w:rsidRPr="004A0653">
        <w:rPr>
          <w:rFonts w:cstheme="minorHAnsi"/>
        </w:rPr>
        <w:t>In the subsequent section</w:t>
      </w:r>
      <w:r w:rsidR="00FA077B" w:rsidRPr="004A0653">
        <w:rPr>
          <w:rFonts w:cstheme="minorHAnsi"/>
        </w:rPr>
        <w:t>, the author will be exploring digital forensics</w:t>
      </w:r>
      <w:r w:rsidRPr="004A0653">
        <w:rPr>
          <w:rFonts w:cstheme="minorHAnsi"/>
        </w:rPr>
        <w:t>, their</w:t>
      </w:r>
      <w:r w:rsidR="00FA077B" w:rsidRPr="004A0653">
        <w:rPr>
          <w:rFonts w:cstheme="minorHAnsi"/>
        </w:rPr>
        <w:t xml:space="preserve"> </w:t>
      </w:r>
      <w:r w:rsidRPr="004A0653">
        <w:rPr>
          <w:rFonts w:cstheme="minorHAnsi"/>
        </w:rPr>
        <w:t>features</w:t>
      </w:r>
      <w:r w:rsidR="00FA077B" w:rsidRPr="004A0653">
        <w:rPr>
          <w:rFonts w:cstheme="minorHAnsi"/>
        </w:rPr>
        <w:t xml:space="preserve"> and </w:t>
      </w:r>
      <w:r w:rsidRPr="004A0653">
        <w:rPr>
          <w:rFonts w:cstheme="minorHAnsi"/>
        </w:rPr>
        <w:t>capabilities</w:t>
      </w:r>
      <w:r w:rsidR="00FA077B" w:rsidRPr="004A0653">
        <w:rPr>
          <w:rFonts w:cstheme="minorHAnsi"/>
        </w:rPr>
        <w:t xml:space="preserve">. </w:t>
      </w:r>
      <w:r w:rsidRPr="004A0653">
        <w:rPr>
          <w:rFonts w:cstheme="minorHAnsi"/>
        </w:rPr>
        <w:t>Furthermore, this section will include a comparison and evaluation of open-source tools versus commercial tools.</w:t>
      </w:r>
    </w:p>
    <w:p w14:paraId="6A0D89D1" w14:textId="2DF451E2" w:rsidR="00FA077B" w:rsidRPr="004A0653" w:rsidRDefault="00D34A0A" w:rsidP="00FA077B">
      <w:pPr>
        <w:rPr>
          <w:rFonts w:cstheme="minorHAnsi"/>
        </w:rPr>
      </w:pPr>
      <w:r w:rsidRPr="004A0653">
        <w:rPr>
          <w:rFonts w:cstheme="minorHAnsi"/>
        </w:rPr>
        <w:t>Throughout these sections, the author will cite references from various sources including academic literature, books, industry reports, white papers, news articles, and organizational writings to ensure the academic credibility and reliability of the findings.</w:t>
      </w:r>
    </w:p>
    <w:p w14:paraId="26A7863D" w14:textId="620ABB84" w:rsidR="5B1F6582" w:rsidRPr="004A0653" w:rsidRDefault="00D34A0A" w:rsidP="5B1F6582">
      <w:pPr>
        <w:rPr>
          <w:rFonts w:cstheme="minorHAnsi"/>
        </w:rPr>
      </w:pPr>
      <w:r w:rsidRPr="004A0653">
        <w:rPr>
          <w:rFonts w:cstheme="minorHAnsi"/>
        </w:rPr>
        <w:t>To conclude, during the final section the author will provide an overview of the team's findings during a digital forensics’ investigation of a hard drive recovery and a phone-related scenario. This section will include detailed context and the progress made during the investigation using knowledge acquired during lectures and from the research findings of the author.</w:t>
      </w:r>
    </w:p>
    <w:p w14:paraId="660907A0" w14:textId="15C5ECA2" w:rsidR="5B1F6582" w:rsidRDefault="5B1F6582" w:rsidP="5B1F6582"/>
    <w:p w14:paraId="34F4FF2D" w14:textId="6F628860" w:rsidR="5B1F6582" w:rsidRDefault="5B1F6582" w:rsidP="5B1F6582"/>
    <w:p w14:paraId="7540C3EA" w14:textId="06A948AF" w:rsidR="5B1F6582" w:rsidRDefault="5B1F6582" w:rsidP="5B1F6582"/>
    <w:p w14:paraId="68919777" w14:textId="061D1CCB" w:rsidR="5B1F6582" w:rsidRDefault="5B1F6582" w:rsidP="5B1F6582"/>
    <w:p w14:paraId="1724E3AA" w14:textId="7E0222BA" w:rsidR="5B1F6582" w:rsidRDefault="5B1F6582" w:rsidP="5B1F6582"/>
    <w:p w14:paraId="690780B6" w14:textId="1ED079A6" w:rsidR="5B1F6582" w:rsidRDefault="5B1F6582" w:rsidP="5B1F6582"/>
    <w:p w14:paraId="6436E08B" w14:textId="5FD2833E" w:rsidR="5B1F6582" w:rsidRDefault="5B1F6582" w:rsidP="5B1F6582"/>
    <w:p w14:paraId="02F073F9" w14:textId="714D9F6D" w:rsidR="5B1F6582" w:rsidRDefault="5B1F6582" w:rsidP="5B1F6582"/>
    <w:p w14:paraId="1240EAB1" w14:textId="4A458134" w:rsidR="5B1F6582" w:rsidRDefault="5B1F6582" w:rsidP="5B1F6582"/>
    <w:p w14:paraId="3DAC1D2C" w14:textId="3C265E7B" w:rsidR="5B1F6582" w:rsidRDefault="5B1F6582" w:rsidP="5B1F6582"/>
    <w:p w14:paraId="6A5561F6" w14:textId="1003DD8E" w:rsidR="5B1F6582" w:rsidRDefault="5B1F6582" w:rsidP="5B1F6582"/>
    <w:p w14:paraId="2CFA5ECD" w14:textId="3F53946B" w:rsidR="5B1F6582" w:rsidRDefault="5B1F6582" w:rsidP="5B1F6582"/>
    <w:p w14:paraId="23146375" w14:textId="7AD0A98B" w:rsidR="5B1F6582" w:rsidRDefault="5B1F6582" w:rsidP="5B1F6582"/>
    <w:p w14:paraId="41564CE6" w14:textId="57B33EB8" w:rsidR="5B1F6582" w:rsidRDefault="5B1F6582" w:rsidP="5B1F6582"/>
    <w:p w14:paraId="0075F9D3" w14:textId="0EDB0CFB" w:rsidR="5B1F6582" w:rsidRDefault="5B1F6582" w:rsidP="5B1F6582"/>
    <w:p w14:paraId="277711CF" w14:textId="51C5AFBC" w:rsidR="5B1F6582" w:rsidRDefault="5B1F6582" w:rsidP="5B1F6582"/>
    <w:p w14:paraId="0B2EDA81" w14:textId="1B44B146" w:rsidR="5B1F6582" w:rsidRDefault="5B1F6582" w:rsidP="5B1F6582"/>
    <w:p w14:paraId="46AF6951" w14:textId="316A74D6" w:rsidR="5B1F6582" w:rsidRDefault="5B1F6582" w:rsidP="5B1F6582"/>
    <w:p w14:paraId="6431B1D1" w14:textId="703FE782" w:rsidR="7BA0EF7E" w:rsidRDefault="7BA0EF7E" w:rsidP="00E46BCB">
      <w:pPr>
        <w:pStyle w:val="Heading1"/>
      </w:pPr>
      <w:bookmarkStart w:id="1" w:name="_Toc172895331"/>
      <w:r w:rsidRPr="5B1F6582">
        <w:lastRenderedPageBreak/>
        <w:t>Task 1</w:t>
      </w:r>
      <w:bookmarkEnd w:id="1"/>
    </w:p>
    <w:p w14:paraId="6BB57F12" w14:textId="006A65AD" w:rsidR="5AA91298" w:rsidRPr="002E6026" w:rsidRDefault="5AA91298" w:rsidP="00E46BCB">
      <w:pPr>
        <w:pStyle w:val="Heading2"/>
      </w:pPr>
      <w:bookmarkStart w:id="2" w:name="_Toc172895332"/>
      <w:r w:rsidRPr="002E6026">
        <w:t>Research report – The Current state of Digital Forensics and Cybersecurity, Trends</w:t>
      </w:r>
      <w:r w:rsidR="46447FD7" w:rsidRPr="002E6026">
        <w:t>, Challenges and Job Prospects.</w:t>
      </w:r>
      <w:bookmarkEnd w:id="2"/>
    </w:p>
    <w:p w14:paraId="502A4BC5" w14:textId="3AFFF019" w:rsidR="002E6026" w:rsidRPr="00E46BCB" w:rsidRDefault="002E6026" w:rsidP="00E46BCB">
      <w:pPr>
        <w:pStyle w:val="Heading3"/>
      </w:pPr>
      <w:bookmarkStart w:id="3" w:name="_Toc172895333"/>
      <w:r w:rsidRPr="00E46BCB">
        <w:t>Current State of the field.</w:t>
      </w:r>
      <w:bookmarkEnd w:id="3"/>
    </w:p>
    <w:p w14:paraId="73A268A1" w14:textId="77777777" w:rsidR="004364A3" w:rsidRPr="004364A3" w:rsidRDefault="004364A3" w:rsidP="004364A3">
      <w:pPr>
        <w:spacing w:line="235" w:lineRule="atLeast"/>
        <w:rPr>
          <w:rFonts w:ascii="Calibri" w:eastAsia="Times New Roman" w:hAnsi="Calibri" w:cs="Calibri"/>
          <w:color w:val="000000"/>
          <w:lang w:eastAsia="en-GB"/>
        </w:rPr>
      </w:pPr>
      <w:r w:rsidRPr="004364A3">
        <w:rPr>
          <w:rFonts w:ascii="Calibri" w:eastAsia="Times New Roman" w:hAnsi="Calibri" w:cs="Calibri"/>
          <w:color w:val="000000"/>
          <w:lang w:eastAsia="en-GB"/>
        </w:rPr>
        <w:t xml:space="preserve">The technological landscape has undergone perpetual evolution, and concomitant with this progression is the heightened susceptibility to cybersecurity threats. In a comprehensive “2023 Global Digital Report” by </w:t>
      </w:r>
      <w:proofErr w:type="spellStart"/>
      <w:r w:rsidRPr="004364A3">
        <w:rPr>
          <w:rFonts w:ascii="Calibri" w:eastAsia="Times New Roman" w:hAnsi="Calibri" w:cs="Calibri"/>
          <w:color w:val="000000"/>
          <w:lang w:eastAsia="en-GB"/>
        </w:rPr>
        <w:t>MeltWater</w:t>
      </w:r>
      <w:proofErr w:type="spellEnd"/>
      <w:r w:rsidRPr="004364A3">
        <w:rPr>
          <w:rFonts w:ascii="Calibri" w:eastAsia="Times New Roman" w:hAnsi="Calibri" w:cs="Calibri"/>
          <w:color w:val="000000"/>
          <w:lang w:eastAsia="en-GB"/>
        </w:rPr>
        <w:t>, a service solution and the world's first online media monitoring company, have reported some statics on Global Device and service usage. </w:t>
      </w:r>
    </w:p>
    <w:p w14:paraId="41F7D3C2" w14:textId="3E29EEAD" w:rsidR="004364A3" w:rsidRPr="004364A3" w:rsidRDefault="004364A3" w:rsidP="004364A3">
      <w:pPr>
        <w:spacing w:line="235" w:lineRule="atLeast"/>
        <w:rPr>
          <w:rFonts w:ascii="Calibri" w:eastAsia="Times New Roman" w:hAnsi="Calibri" w:cs="Calibri"/>
          <w:color w:val="000000"/>
          <w:lang w:eastAsia="en-GB"/>
        </w:rPr>
      </w:pPr>
      <w:r w:rsidRPr="004364A3">
        <w:rPr>
          <w:rFonts w:ascii="Calibri" w:eastAsia="Times New Roman" w:hAnsi="Calibri" w:cs="Calibri"/>
          <w:color w:val="000000"/>
          <w:lang w:eastAsia="en-GB"/>
        </w:rPr>
        <w:t>In the infographic below, it is visible that most of the world's population is taking advantage of online services and mobile phone devices, with there being 5.6 billion mobile devices used global and around 5.3 billion individual users using the internet.</w:t>
      </w:r>
    </w:p>
    <w:p w14:paraId="5B83A393" w14:textId="77777777" w:rsidR="004364A3" w:rsidRPr="004364A3" w:rsidRDefault="004364A3" w:rsidP="004364A3">
      <w:pPr>
        <w:spacing w:after="0" w:line="240" w:lineRule="auto"/>
        <w:rPr>
          <w:rFonts w:ascii="Times New Roman" w:eastAsia="Times New Roman" w:hAnsi="Times New Roman" w:cs="Times New Roman"/>
          <w:sz w:val="24"/>
          <w:szCs w:val="24"/>
          <w:lang w:eastAsia="en-GB"/>
        </w:rPr>
      </w:pPr>
    </w:p>
    <w:p w14:paraId="6777601F" w14:textId="77777777" w:rsidR="0027564D" w:rsidRDefault="143883F9" w:rsidP="0027564D">
      <w:pPr>
        <w:keepNext/>
      </w:pPr>
      <w:r>
        <w:rPr>
          <w:noProof/>
        </w:rPr>
        <w:drawing>
          <wp:inline distT="0" distB="0" distL="0" distR="0" wp14:anchorId="7B1A04EC" wp14:editId="1F61C1F1">
            <wp:extent cx="4572000" cy="2571750"/>
            <wp:effectExtent l="0" t="0" r="0" b="0"/>
            <wp:docPr id="367173146" name="Picture 367173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59C9D321" w14:textId="1B853710" w:rsidR="143883F9" w:rsidRDefault="0027564D" w:rsidP="0027564D">
      <w:pPr>
        <w:pStyle w:val="Caption"/>
      </w:pPr>
      <w:r>
        <w:t xml:space="preserve">Figure </w:t>
      </w:r>
      <w:r>
        <w:fldChar w:fldCharType="begin"/>
      </w:r>
      <w:r>
        <w:instrText>SEQ Figure \* ARABIC</w:instrText>
      </w:r>
      <w:r>
        <w:fldChar w:fldCharType="separate"/>
      </w:r>
      <w:r w:rsidR="009C3B71">
        <w:rPr>
          <w:noProof/>
        </w:rPr>
        <w:t>1</w:t>
      </w:r>
      <w:r>
        <w:fldChar w:fldCharType="end"/>
      </w:r>
      <w:r>
        <w:t xml:space="preserve"> Essential Digital Headlines Figures [1]</w:t>
      </w:r>
    </w:p>
    <w:p w14:paraId="4B8F46AB" w14:textId="1ECF2424" w:rsidR="009C3B71" w:rsidRDefault="009C3B71" w:rsidP="5B1F6582">
      <w:r>
        <w:t>In contrast to 1991, when there were an estimated 2-4 million internet users, the first website was published by British computer scientist Tim Berners-Lee on August 6, 1991. Due to the technology available at the time and the lack of foresight regarding the internet's future importance, precise user numbers are unavailable, which explains the broad estimate.</w:t>
      </w:r>
    </w:p>
    <w:p w14:paraId="7F8F2543" w14:textId="6749C81E" w:rsidR="009C3B71" w:rsidRDefault="009C3B71" w:rsidP="5B1F6582">
      <w:r>
        <w:t>Included below is a graph displaying the increase in the population using the internet over time. The author assumes that the slow adoption of the internet was due to the high cost of entry for broadband access and technology such as desktops or laptops, which were expensive for early adopters. Additionally, there may have been limited access to the internet depending on the user's geographical location, such as in rural areas, small towns, or less developed nations</w:t>
      </w:r>
      <w:r w:rsidR="008A54BC">
        <w:t xml:space="preserve"> </w:t>
      </w:r>
      <w:r w:rsidR="00D532FA">
        <w:t>as well</w:t>
      </w:r>
      <w:r w:rsidR="008A54BC">
        <w:t xml:space="preserve"> as the additional monthly costs of upholding an internet connection.</w:t>
      </w:r>
    </w:p>
    <w:p w14:paraId="5DB0B87D" w14:textId="77777777" w:rsidR="008A54BC" w:rsidRDefault="008A54BC" w:rsidP="5B1F6582"/>
    <w:p w14:paraId="6580FC87" w14:textId="77777777" w:rsidR="009C3B71" w:rsidRDefault="009C3B71" w:rsidP="009C3B71">
      <w:pPr>
        <w:keepNext/>
      </w:pPr>
      <w:r>
        <w:rPr>
          <w:noProof/>
        </w:rPr>
        <w:lastRenderedPageBreak/>
        <w:drawing>
          <wp:inline distT="0" distB="0" distL="0" distR="0" wp14:anchorId="4975A2C3" wp14:editId="2477EDDD">
            <wp:extent cx="4999355" cy="2446020"/>
            <wp:effectExtent l="0" t="0" r="0" b="0"/>
            <wp:docPr id="784974606" name="Picture 1" descr="Number of Internet users worldwide in billion from January of the year 1991 until the month of April of the year 2022. (Source: We Are Social &amp; Hootsuite, 2022) 7.1.3 Concept of Cyber-Trafficking in Persons At the outset, author likes to point out that what is meant in this research by the term cyber-trafficking in persons is trafficking in persons through cyberspace, as the crime of trafficking in person dependent on cyberspace would not be possible without the global Internet and modern digital technologies. These crimes are facilitated by the significant increase in the number of Internet users, as a recent report entitled -Digital 2022: The Global Statistical Report for the month of April‖ revealed that the number of Internet users in the world reached 5.001 billion people, as this statistical figure represents about 63% of the world's population (We Are Social &amp; Hootsuite, 2022). This number is still increasing with the continued development of digital technologies. Figure (1) shows the number of Internet users worldwide from January of the year 1991 until the month of April of the year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ber of Internet users worldwide in billion from January of the year 1991 until the month of April of the year 2022. (Source: We Are Social &amp; Hootsuite, 2022) 7.1.3 Concept of Cyber-Trafficking in Persons At the outset, author likes to point out that what is meant in this research by the term cyber-trafficking in persons is trafficking in persons through cyberspace, as the crime of trafficking in person dependent on cyberspace would not be possible without the global Internet and modern digital technologies. These crimes are facilitated by the significant increase in the number of Internet users, as a recent report entitled -Digital 2022: The Global Statistical Report for the month of April‖ revealed that the number of Internet users in the world reached 5.001 billion people, as this statistical figure represents about 63% of the world's population (We Are Social &amp; Hootsuite, 2022). This number is still increasing with the continued development of digital technologies. Figure (1) shows the number of Internet users worldwide from January of the year 1991 until the month of April of the year 20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99355" cy="2446020"/>
                    </a:xfrm>
                    <a:prstGeom prst="rect">
                      <a:avLst/>
                    </a:prstGeom>
                    <a:noFill/>
                    <a:ln>
                      <a:noFill/>
                    </a:ln>
                  </pic:spPr>
                </pic:pic>
              </a:graphicData>
            </a:graphic>
          </wp:inline>
        </w:drawing>
      </w:r>
    </w:p>
    <w:p w14:paraId="5B2A9ECF" w14:textId="586786A3" w:rsidR="009C3B71" w:rsidRDefault="009C3B71" w:rsidP="009C3B71">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w:t>
      </w:r>
      <w:r w:rsidRPr="005D3810">
        <w:t>Number</w:t>
      </w:r>
      <w:r>
        <w:t xml:space="preserve"> </w:t>
      </w:r>
      <w:r w:rsidRPr="005D3810">
        <w:t>of</w:t>
      </w:r>
      <w:r>
        <w:t xml:space="preserve"> </w:t>
      </w:r>
      <w:r w:rsidRPr="005D3810">
        <w:t>Internet</w:t>
      </w:r>
      <w:r>
        <w:t xml:space="preserve"> </w:t>
      </w:r>
      <w:r w:rsidRPr="005D3810">
        <w:t>users</w:t>
      </w:r>
      <w:r>
        <w:t xml:space="preserve"> </w:t>
      </w:r>
      <w:r w:rsidRPr="005D3810">
        <w:t>worldwide</w:t>
      </w:r>
      <w:r>
        <w:t xml:space="preserve"> </w:t>
      </w:r>
      <w:r w:rsidRPr="005D3810">
        <w:t>in</w:t>
      </w:r>
      <w:r>
        <w:t xml:space="preserve"> </w:t>
      </w:r>
      <w:r w:rsidRPr="005D3810">
        <w:t>billion</w:t>
      </w:r>
      <w:r>
        <w:t xml:space="preserve"> </w:t>
      </w:r>
      <w:r w:rsidRPr="005D3810">
        <w:t>from</w:t>
      </w:r>
      <w:r>
        <w:t xml:space="preserve"> </w:t>
      </w:r>
      <w:r w:rsidRPr="005D3810">
        <w:t>January</w:t>
      </w:r>
      <w:r>
        <w:t xml:space="preserve"> </w:t>
      </w:r>
      <w:r w:rsidRPr="005D3810">
        <w:t>of</w:t>
      </w:r>
      <w:r>
        <w:t xml:space="preserve"> </w:t>
      </w:r>
      <w:r w:rsidRPr="005D3810">
        <w:t>the</w:t>
      </w:r>
      <w:r>
        <w:t xml:space="preserve"> </w:t>
      </w:r>
      <w:r w:rsidRPr="005D3810">
        <w:t>year</w:t>
      </w:r>
      <w:r>
        <w:t xml:space="preserve"> </w:t>
      </w:r>
      <w:r w:rsidRPr="005D3810">
        <w:t>1991</w:t>
      </w:r>
      <w:r>
        <w:t xml:space="preserve"> to April 2022 [2]</w:t>
      </w:r>
    </w:p>
    <w:p w14:paraId="229C0CF8" w14:textId="57B02031" w:rsidR="008A54BC" w:rsidRPr="008A54BC" w:rsidRDefault="008A54BC" w:rsidP="008A54BC">
      <w:r>
        <w:t>evidence shows that the cost of broadband remains constant at $45-$55 per month throughout the United States despite the fluctuations in cost for narrowband connections</w:t>
      </w:r>
    </w:p>
    <w:p w14:paraId="140DEBE8" w14:textId="05F3204B" w:rsidR="00D17732" w:rsidRDefault="00D17732" w:rsidP="5B1F6582">
      <w:r>
        <w:t>As we can see now that they amount of internet users worldwide has vastly increase overtime with the advents of accessibility of technology and its integration in day to day living.</w:t>
      </w:r>
    </w:p>
    <w:p w14:paraId="4F5CE8A5" w14:textId="427132F2" w:rsidR="109A50BD" w:rsidRDefault="109A50BD" w:rsidP="5B1F6582">
      <w:r>
        <w:t>Perhaps not as exciting or immersive as some of the nearly 1.9 billion websites that exist today, it makes sense that the first web page launched on W3 was, well, instructions about how to use it.</w:t>
      </w:r>
      <w:r w:rsidR="1DF226AF">
        <w:t xml:space="preserve"> [2]</w:t>
      </w:r>
    </w:p>
    <w:p w14:paraId="4B36DA09" w14:textId="4CB734C5" w:rsidR="00B0432C" w:rsidRDefault="00B0432C" w:rsidP="5B1F6582">
      <w:r>
        <w:t xml:space="preserve">With the increase in internet usage across the board </w:t>
      </w:r>
      <w:r w:rsidR="00E0007A">
        <w:t>there is now greater appeal for criminals to move towards cybercrime due there being such a vast pool of potential targets available</w:t>
      </w:r>
      <w:r w:rsidR="009D70E8">
        <w:t xml:space="preserve"> with majority of the world taking advantage technology via internet or mobile phones.</w:t>
      </w:r>
    </w:p>
    <w:p w14:paraId="0AF3D42F" w14:textId="3098491C" w:rsidR="009D70E8" w:rsidRDefault="000F6A44" w:rsidP="5B1F6582">
      <w:r>
        <w:t>The United Kingdom government completed a “</w:t>
      </w:r>
      <w:r w:rsidR="006C0689" w:rsidRPr="006C0689">
        <w:t>Cyber Security Breaches Survey 2022</w:t>
      </w:r>
      <w:r w:rsidR="006C0689">
        <w:t>” which survey organisations and businesses on the cybersecurity on threats</w:t>
      </w:r>
      <w:r w:rsidR="00AB4822">
        <w:t xml:space="preserve"> that they had been facing.</w:t>
      </w:r>
    </w:p>
    <w:p w14:paraId="3ECB3A48" w14:textId="3E3AC91A" w:rsidR="00EC164B" w:rsidRDefault="00BA4F2D" w:rsidP="5B1F6582">
      <w:r w:rsidRPr="00BA4F2D">
        <w:t xml:space="preserve">Among the 39% of UK businesses that recognized an attack, the primary threat vector was phishing attempts, accounting for 83%. Within this subset, approximately one in five (21%) identified a more advanced attack type, including denial of service, malware, or ransomware attacks. Despite its relatively lower occurrence, ransomware was highlighted as a significant threat, leading to 56% of businesses adopting a policy against paying ransoms. </w:t>
      </w:r>
      <w:r w:rsidR="00EC164B">
        <w:t>[3]</w:t>
      </w:r>
    </w:p>
    <w:p w14:paraId="40DE852D" w14:textId="4B940973" w:rsidR="00EC164B" w:rsidRDefault="000B1600" w:rsidP="5B1F6582">
      <w:r w:rsidRPr="000B1600">
        <w:t>The incident management policy is constrained, as only 19% of businesses possess a formal incident response plan, and 39% have designated roles for handling incidents. However, in cases of breaches, businesses exhibit a predominantly reactive stance. Specifically, 84% express the intention to notify the board, and 73% indicate a commitment to assessing the nature of the attack.</w:t>
      </w:r>
      <w:r>
        <w:t xml:space="preserve"> [4]</w:t>
      </w:r>
    </w:p>
    <w:p w14:paraId="26E70DF0" w14:textId="77777777" w:rsidR="00082B86" w:rsidRPr="00082B86" w:rsidRDefault="00082B86" w:rsidP="00082B86">
      <w:pPr>
        <w:spacing w:line="235" w:lineRule="atLeast"/>
        <w:rPr>
          <w:rFonts w:ascii="Calibri" w:eastAsia="Times New Roman" w:hAnsi="Calibri" w:cs="Calibri"/>
          <w:color w:val="000000"/>
          <w:lang w:eastAsia="en-GB"/>
        </w:rPr>
      </w:pPr>
      <w:r w:rsidRPr="00082B86">
        <w:rPr>
          <w:rFonts w:ascii="Calibri" w:eastAsia="Times New Roman" w:hAnsi="Calibri" w:cs="Calibri"/>
          <w:color w:val="000000"/>
          <w:lang w:eastAsia="en-GB"/>
        </w:rPr>
        <w:t>With the statics provided above in the United Kingdom at least, we can see that phishing is the most common type of attack that is reported while other types of attacks that more advanced in nature, attacking businesses with more high-level attacks being leveraged against middle to higher range companies.</w:t>
      </w:r>
    </w:p>
    <w:p w14:paraId="055750CF" w14:textId="13B9B0D5" w:rsidR="003524D9" w:rsidRDefault="003524D9" w:rsidP="00082B86">
      <w:pPr>
        <w:spacing w:line="235" w:lineRule="atLeast"/>
        <w:rPr>
          <w:rFonts w:ascii="Calibri" w:eastAsia="Times New Roman" w:hAnsi="Calibri" w:cs="Calibri"/>
          <w:color w:val="000000"/>
          <w:lang w:eastAsia="en-GB"/>
        </w:rPr>
      </w:pPr>
      <w:r>
        <w:rPr>
          <w:rFonts w:ascii="Calibri" w:eastAsia="Times New Roman" w:hAnsi="Calibri" w:cs="Calibri"/>
          <w:color w:val="000000"/>
          <w:lang w:eastAsia="en-GB"/>
        </w:rPr>
        <w:t>Phishing attacks</w:t>
      </w:r>
      <w:r w:rsidR="00774D17">
        <w:rPr>
          <w:rFonts w:ascii="Calibri" w:eastAsia="Times New Roman" w:hAnsi="Calibri" w:cs="Calibri"/>
          <w:color w:val="000000"/>
          <w:lang w:eastAsia="en-GB"/>
        </w:rPr>
        <w:t xml:space="preserve"> </w:t>
      </w:r>
      <w:r w:rsidR="009023D8">
        <w:rPr>
          <w:rFonts w:ascii="Calibri" w:eastAsia="Times New Roman" w:hAnsi="Calibri" w:cs="Calibri"/>
          <w:color w:val="000000"/>
          <w:lang w:eastAsia="en-GB"/>
        </w:rPr>
        <w:t xml:space="preserve">make use of psychological strategies to </w:t>
      </w:r>
      <w:r w:rsidR="0081256B" w:rsidRPr="0081256B">
        <w:rPr>
          <w:rFonts w:ascii="Calibri" w:eastAsia="Times New Roman" w:hAnsi="Calibri" w:cs="Calibri"/>
          <w:color w:val="000000"/>
          <w:lang w:eastAsia="en-GB"/>
        </w:rPr>
        <w:t>deceit</w:t>
      </w:r>
      <w:r w:rsidR="0081256B">
        <w:rPr>
          <w:rFonts w:ascii="Calibri" w:eastAsia="Times New Roman" w:hAnsi="Calibri" w:cs="Calibri"/>
          <w:color w:val="000000"/>
          <w:lang w:eastAsia="en-GB"/>
        </w:rPr>
        <w:t xml:space="preserve"> </w:t>
      </w:r>
      <w:r w:rsidR="00505DF2">
        <w:rPr>
          <w:rFonts w:ascii="Calibri" w:eastAsia="Times New Roman" w:hAnsi="Calibri" w:cs="Calibri"/>
          <w:color w:val="000000"/>
          <w:lang w:eastAsia="en-GB"/>
        </w:rPr>
        <w:t>individuals into disclosing personal information.</w:t>
      </w:r>
      <w:r w:rsidR="008F25E6">
        <w:rPr>
          <w:rFonts w:ascii="Calibri" w:eastAsia="Times New Roman" w:hAnsi="Calibri" w:cs="Calibri"/>
          <w:color w:val="000000"/>
          <w:lang w:eastAsia="en-GB"/>
        </w:rPr>
        <w:t xml:space="preserve"> Their success hinges on simplicity and exploiting human </w:t>
      </w:r>
      <w:r w:rsidR="00CD20CD">
        <w:rPr>
          <w:rFonts w:ascii="Calibri" w:eastAsia="Times New Roman" w:hAnsi="Calibri" w:cs="Calibri"/>
          <w:color w:val="000000"/>
          <w:lang w:eastAsia="en-GB"/>
        </w:rPr>
        <w:t>emotions like fear and urgency. For instance, during the COVID-19 Pandemic</w:t>
      </w:r>
      <w:r w:rsidR="00E64582">
        <w:rPr>
          <w:rFonts w:ascii="Calibri" w:eastAsia="Times New Roman" w:hAnsi="Calibri" w:cs="Calibri"/>
          <w:color w:val="000000"/>
          <w:lang w:eastAsia="en-GB"/>
        </w:rPr>
        <w:t xml:space="preserve">, Attackers </w:t>
      </w:r>
      <w:r w:rsidR="00632B4C">
        <w:rPr>
          <w:rFonts w:ascii="Calibri" w:eastAsia="Times New Roman" w:hAnsi="Calibri" w:cs="Calibri"/>
          <w:color w:val="000000"/>
          <w:lang w:eastAsia="en-GB"/>
        </w:rPr>
        <w:t>capitalized on public fear. Scammers would send urgent</w:t>
      </w:r>
      <w:r w:rsidR="00A8314A">
        <w:rPr>
          <w:rFonts w:ascii="Calibri" w:eastAsia="Times New Roman" w:hAnsi="Calibri" w:cs="Calibri"/>
          <w:color w:val="000000"/>
          <w:lang w:eastAsia="en-GB"/>
        </w:rPr>
        <w:t xml:space="preserve">, </w:t>
      </w:r>
      <w:r w:rsidR="00632B4C">
        <w:rPr>
          <w:rFonts w:ascii="Calibri" w:eastAsia="Times New Roman" w:hAnsi="Calibri" w:cs="Calibri"/>
          <w:color w:val="000000"/>
          <w:lang w:eastAsia="en-GB"/>
        </w:rPr>
        <w:t xml:space="preserve">scam </w:t>
      </w:r>
      <w:r w:rsidR="00A8314A">
        <w:rPr>
          <w:rFonts w:ascii="Calibri" w:eastAsia="Times New Roman" w:hAnsi="Calibri" w:cs="Calibri"/>
          <w:color w:val="000000"/>
          <w:lang w:eastAsia="en-GB"/>
        </w:rPr>
        <w:t>messages which victims would urgently respond to</w:t>
      </w:r>
      <w:r w:rsidR="00026079">
        <w:rPr>
          <w:rFonts w:ascii="Calibri" w:eastAsia="Times New Roman" w:hAnsi="Calibri" w:cs="Calibri"/>
          <w:color w:val="000000"/>
          <w:lang w:eastAsia="en-GB"/>
        </w:rPr>
        <w:t xml:space="preserve"> due to heightened pressure from external factors such as</w:t>
      </w:r>
      <w:r w:rsidR="00A977F5">
        <w:rPr>
          <w:rFonts w:ascii="Calibri" w:eastAsia="Times New Roman" w:hAnsi="Calibri" w:cs="Calibri"/>
          <w:color w:val="000000"/>
          <w:lang w:eastAsia="en-GB"/>
        </w:rPr>
        <w:t xml:space="preserve"> uncertainty of the economy </w:t>
      </w:r>
      <w:r w:rsidR="001335E2">
        <w:rPr>
          <w:rFonts w:ascii="Calibri" w:eastAsia="Times New Roman" w:hAnsi="Calibri" w:cs="Calibri"/>
          <w:color w:val="000000"/>
          <w:lang w:eastAsia="en-GB"/>
        </w:rPr>
        <w:t xml:space="preserve">and individuals’ finances. </w:t>
      </w:r>
      <w:r w:rsidR="009E1F4D">
        <w:rPr>
          <w:rFonts w:ascii="Calibri" w:eastAsia="Times New Roman" w:hAnsi="Calibri" w:cs="Calibri"/>
          <w:color w:val="000000"/>
          <w:lang w:eastAsia="en-GB"/>
        </w:rPr>
        <w:t>[13]</w:t>
      </w:r>
    </w:p>
    <w:p w14:paraId="44812B93" w14:textId="6D68C198" w:rsidR="00605620" w:rsidRDefault="00605620" w:rsidP="00DF10C1">
      <w:pPr>
        <w:pStyle w:val="Heading2"/>
        <w:rPr>
          <w:rFonts w:ascii="Calibri" w:eastAsia="Times New Roman" w:hAnsi="Calibri" w:cs="Calibri"/>
          <w:color w:val="000000"/>
          <w:sz w:val="22"/>
          <w:szCs w:val="22"/>
          <w:lang w:eastAsia="en-GB"/>
        </w:rPr>
      </w:pPr>
      <w:bookmarkStart w:id="4" w:name="_Toc172895334"/>
      <w:r w:rsidRPr="00605620">
        <w:rPr>
          <w:rFonts w:ascii="Calibri" w:eastAsia="Times New Roman" w:hAnsi="Calibri" w:cs="Calibri"/>
          <w:color w:val="000000"/>
          <w:sz w:val="22"/>
          <w:szCs w:val="22"/>
          <w:lang w:eastAsia="en-GB"/>
        </w:rPr>
        <w:lastRenderedPageBreak/>
        <w:t xml:space="preserve">The author believes that the ease of creation, along with the minimal skill and knowledge required to conduct phishing attacks, are what make these attacks so common among both businesses and </w:t>
      </w:r>
      <w:r w:rsidR="00E02B25" w:rsidRPr="00E02B25">
        <w:rPr>
          <w:rFonts w:ascii="Calibri" w:eastAsia="Times New Roman" w:hAnsi="Calibri" w:cs="Calibri"/>
          <w:color w:val="000000"/>
          <w:sz w:val="22"/>
          <w:szCs w:val="22"/>
          <w:lang w:eastAsia="en-GB"/>
        </w:rPr>
        <w:t>Individual</w:t>
      </w:r>
      <w:r w:rsidR="00E02B25">
        <w:rPr>
          <w:rFonts w:ascii="Calibri" w:eastAsia="Times New Roman" w:hAnsi="Calibri" w:cs="Calibri"/>
          <w:color w:val="000000"/>
          <w:sz w:val="22"/>
          <w:szCs w:val="22"/>
          <w:lang w:eastAsia="en-GB"/>
        </w:rPr>
        <w:t xml:space="preserve"> victims</w:t>
      </w:r>
      <w:r w:rsidRPr="00605620">
        <w:rPr>
          <w:rFonts w:ascii="Calibri" w:eastAsia="Times New Roman" w:hAnsi="Calibri" w:cs="Calibri"/>
          <w:color w:val="000000"/>
          <w:sz w:val="22"/>
          <w:szCs w:val="22"/>
          <w:lang w:eastAsia="en-GB"/>
        </w:rPr>
        <w:t>.</w:t>
      </w:r>
      <w:r w:rsidR="00274E2D">
        <w:rPr>
          <w:rFonts w:ascii="Calibri" w:eastAsia="Times New Roman" w:hAnsi="Calibri" w:cs="Calibri"/>
          <w:color w:val="000000"/>
          <w:sz w:val="22"/>
          <w:szCs w:val="22"/>
          <w:lang w:eastAsia="en-GB"/>
        </w:rPr>
        <w:t xml:space="preserve"> As the target vectors for these attacks are so large, you can see that</w:t>
      </w:r>
      <w:bookmarkEnd w:id="4"/>
      <w:r w:rsidR="00274E2D">
        <w:rPr>
          <w:rFonts w:ascii="Calibri" w:eastAsia="Times New Roman" w:hAnsi="Calibri" w:cs="Calibri"/>
          <w:color w:val="000000"/>
          <w:sz w:val="22"/>
          <w:szCs w:val="22"/>
          <w:lang w:eastAsia="en-GB"/>
        </w:rPr>
        <w:t xml:space="preserve"> </w:t>
      </w:r>
    </w:p>
    <w:p w14:paraId="56F994A8" w14:textId="77777777" w:rsidR="00360BDF" w:rsidRDefault="00360BDF" w:rsidP="00360BDF">
      <w:pPr>
        <w:rPr>
          <w:lang w:eastAsia="en-GB"/>
        </w:rPr>
      </w:pPr>
    </w:p>
    <w:p w14:paraId="18549992" w14:textId="77777777" w:rsidR="00360BDF" w:rsidRPr="00360BDF" w:rsidRDefault="00360BDF" w:rsidP="00360BDF">
      <w:pPr>
        <w:rPr>
          <w:lang w:eastAsia="en-GB"/>
        </w:rPr>
      </w:pPr>
    </w:p>
    <w:p w14:paraId="5E1B2A29" w14:textId="77777777" w:rsidR="00605620" w:rsidRDefault="00605620" w:rsidP="00DF10C1">
      <w:pPr>
        <w:pStyle w:val="Heading2"/>
        <w:rPr>
          <w:rFonts w:ascii="Calibri" w:eastAsia="Times New Roman" w:hAnsi="Calibri" w:cs="Calibri"/>
          <w:color w:val="000000"/>
          <w:sz w:val="22"/>
          <w:szCs w:val="22"/>
          <w:lang w:eastAsia="en-GB"/>
        </w:rPr>
      </w:pPr>
    </w:p>
    <w:p w14:paraId="65CCBE65" w14:textId="2A717827" w:rsidR="005248CD" w:rsidRPr="00E46BCB" w:rsidRDefault="005248CD" w:rsidP="00E46BCB">
      <w:pPr>
        <w:pStyle w:val="Heading2"/>
      </w:pPr>
      <w:bookmarkStart w:id="5" w:name="_Toc172895335"/>
      <w:r w:rsidRPr="00E46BCB">
        <w:t>Intersection of digital forensics and cybersecurity</w:t>
      </w:r>
      <w:bookmarkEnd w:id="5"/>
    </w:p>
    <w:p w14:paraId="4A552882" w14:textId="47F1E736" w:rsidR="002E6849" w:rsidRPr="00E46BCB" w:rsidRDefault="002E6849" w:rsidP="00E46BCB">
      <w:pPr>
        <w:pStyle w:val="Heading3"/>
      </w:pPr>
      <w:bookmarkStart w:id="6" w:name="_Toc172895336"/>
      <w:r w:rsidRPr="00E46BCB">
        <w:t>Emerging Trends</w:t>
      </w:r>
      <w:bookmarkEnd w:id="6"/>
    </w:p>
    <w:p w14:paraId="463E56DC" w14:textId="6B4C1533" w:rsidR="00437869" w:rsidRDefault="00503CBA" w:rsidP="005B56D4">
      <w:r>
        <w:t xml:space="preserve">In recent years there has been an emergence of various new and promising </w:t>
      </w:r>
      <w:r w:rsidR="00CE06B7">
        <w:t xml:space="preserve">technology. </w:t>
      </w:r>
      <w:r w:rsidR="005B56D4">
        <w:t>This includes technologies such as Internet of Things (IoT)</w:t>
      </w:r>
      <w:r w:rsidR="00D47A5F">
        <w:t xml:space="preserve">, </w:t>
      </w:r>
    </w:p>
    <w:p w14:paraId="7A7E8A4B" w14:textId="1ECFBF25" w:rsidR="00805418" w:rsidRDefault="00EA4479" w:rsidP="5B1F6582">
      <w:pPr>
        <w:rPr>
          <w:b/>
          <w:bCs/>
        </w:rPr>
      </w:pPr>
      <w:r w:rsidRPr="00EA4479">
        <w:rPr>
          <w:b/>
          <w:bCs/>
        </w:rPr>
        <w:t>Internet of Things (IoT) Forensics</w:t>
      </w:r>
      <w:r w:rsidR="000C60EE" w:rsidRPr="00EA4479">
        <w:rPr>
          <w:b/>
          <w:bCs/>
        </w:rPr>
        <w:t xml:space="preserve"> </w:t>
      </w:r>
    </w:p>
    <w:p w14:paraId="2E81D51C" w14:textId="3AB45FA2" w:rsidR="007B236B" w:rsidRDefault="007B236B" w:rsidP="5B1F6582">
      <w:r w:rsidRPr="007B236B">
        <w:t>Internet of Things devices are become more popular within being adopted into pre-exist technology as well as new technology releases.</w:t>
      </w:r>
    </w:p>
    <w:p w14:paraId="0037A875" w14:textId="375A2E40" w:rsidR="00A3023E" w:rsidRDefault="00A3023E" w:rsidP="5B1F6582">
      <w:r>
        <w:t>The European commissions report</w:t>
      </w:r>
      <w:r w:rsidR="00FD236B">
        <w:t>ed in 2021</w:t>
      </w:r>
      <w:r w:rsidR="00A17114">
        <w:t xml:space="preserve">, that over </w:t>
      </w:r>
      <w:r w:rsidR="00086FE7">
        <w:t xml:space="preserve">29% of EU enterprises </w:t>
      </w:r>
      <w:r w:rsidR="004805FD">
        <w:t xml:space="preserve">used IoT Devices, </w:t>
      </w:r>
      <w:r w:rsidR="0015690A">
        <w:t xml:space="preserve">mostly keeping their premises secure. As well as 48% of adoption being </w:t>
      </w:r>
      <w:r w:rsidR="006D6F98">
        <w:t>used by used by 48% compared with 26% for small enterprises</w:t>
      </w:r>
      <w:r w:rsidR="00570AD8">
        <w:t>.</w:t>
      </w:r>
    </w:p>
    <w:p w14:paraId="6861B0FB" w14:textId="77777777" w:rsidR="00570AD8" w:rsidRDefault="00570AD8" w:rsidP="00570AD8">
      <w:pPr>
        <w:keepNext/>
      </w:pPr>
      <w:r w:rsidRPr="00570AD8">
        <w:rPr>
          <w:noProof/>
        </w:rPr>
        <w:drawing>
          <wp:inline distT="0" distB="0" distL="0" distR="0" wp14:anchorId="63518373" wp14:editId="3EBF8910">
            <wp:extent cx="5731510" cy="2730500"/>
            <wp:effectExtent l="0" t="0" r="0" b="0"/>
            <wp:docPr id="1301013026" name="Picture 1" descr="A graph of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013026" name="Picture 1" descr="A graph of a number of numbers&#10;&#10;Description automatically generated with medium confidence"/>
                    <pic:cNvPicPr/>
                  </pic:nvPicPr>
                  <pic:blipFill>
                    <a:blip r:embed="rId15"/>
                    <a:stretch>
                      <a:fillRect/>
                    </a:stretch>
                  </pic:blipFill>
                  <pic:spPr>
                    <a:xfrm>
                      <a:off x="0" y="0"/>
                      <a:ext cx="5731510" cy="2730500"/>
                    </a:xfrm>
                    <a:prstGeom prst="rect">
                      <a:avLst/>
                    </a:prstGeom>
                  </pic:spPr>
                </pic:pic>
              </a:graphicData>
            </a:graphic>
          </wp:inline>
        </w:drawing>
      </w:r>
    </w:p>
    <w:p w14:paraId="6898F7CD" w14:textId="7CC76EB4" w:rsidR="00570AD8" w:rsidRDefault="00570AD8" w:rsidP="00570AD8">
      <w:pPr>
        <w:pStyle w:val="Caption"/>
      </w:pPr>
      <w:r>
        <w:t xml:space="preserve">Figure </w:t>
      </w:r>
      <w:r w:rsidR="00513E42">
        <w:fldChar w:fldCharType="begin"/>
      </w:r>
      <w:r w:rsidR="00513E42">
        <w:instrText xml:space="preserve"> SEQ Figure \* ARABIC </w:instrText>
      </w:r>
      <w:r w:rsidR="00513E42">
        <w:fldChar w:fldCharType="separate"/>
      </w:r>
      <w:r w:rsidR="009C3B71">
        <w:rPr>
          <w:noProof/>
        </w:rPr>
        <w:t>3</w:t>
      </w:r>
      <w:r w:rsidR="00513E42">
        <w:rPr>
          <w:noProof/>
        </w:rPr>
        <w:fldChar w:fldCharType="end"/>
      </w:r>
      <w:r>
        <w:t xml:space="preserve"> Enterprises using IoT, 2021 Chart [8]</w:t>
      </w:r>
    </w:p>
    <w:p w14:paraId="5F1A147A" w14:textId="77777777" w:rsidR="00A422E5" w:rsidRDefault="00277457" w:rsidP="00277457">
      <w:r>
        <w:t xml:space="preserve">This wide adoption of IoT technologies is reported to grow </w:t>
      </w:r>
      <w:r w:rsidR="00D5372F">
        <w:t>by the European Unio</w:t>
      </w:r>
      <w:r w:rsidR="00A422E5">
        <w:t>n showing the growing relevancy of this technology within society.</w:t>
      </w:r>
    </w:p>
    <w:p w14:paraId="5887BB25" w14:textId="5872585B" w:rsidR="00277457" w:rsidRDefault="00D5372F" w:rsidP="00277457">
      <w:r w:rsidRPr="00D5372F">
        <w:t>The expansion of IoT technologies is set to enhance our daily lives significantly. Estimates project an increase in IoT connected devices from about 40 billion in 2023 to 49 billion by 2026, a 7% annual growth rate (International Data Corporation). Additionally, around three quarters of European organizations currently utilize cloud technology and plan to invest in IoT.</w:t>
      </w:r>
      <w:r w:rsidR="00A422E5">
        <w:t xml:space="preserve"> [9]</w:t>
      </w:r>
    </w:p>
    <w:p w14:paraId="70CB8B3B" w14:textId="6E6F2CC8" w:rsidR="000B4ECC" w:rsidRDefault="000B4ECC" w:rsidP="00277457">
      <w:r>
        <w:t xml:space="preserve">With IoT devices adopters they open themselves up to </w:t>
      </w:r>
      <w:r w:rsidR="00E83119">
        <w:t>Vulnerabilities from the technology. Data capture required for certain devices could be potentially exploited</w:t>
      </w:r>
      <w:r w:rsidR="00F419EC">
        <w:t xml:space="preserve"> with sensors often being used to capture information for IoT things devices to function as intended.</w:t>
      </w:r>
    </w:p>
    <w:p w14:paraId="17D07897" w14:textId="3069CC45" w:rsidR="00F419EC" w:rsidRDefault="004C661D" w:rsidP="00277457">
      <w:r w:rsidRPr="004C661D">
        <w:lastRenderedPageBreak/>
        <w:t>The LG smart vacuum cleaner autonomously cleans a room, using its sensors to gauge room attributes and relay this data to its decision system for cleaning. Nevertheless, security experts identified a flaw in LG's portal login process, allowing them to gain control of the vacuum cleaner, including access to live-streaming video from inside the home [1</w:t>
      </w:r>
      <w:r>
        <w:t>0</w:t>
      </w:r>
      <w:r w:rsidRPr="004C661D">
        <w:t>].</w:t>
      </w:r>
    </w:p>
    <w:p w14:paraId="62524971" w14:textId="46ACDB02" w:rsidR="003055FC" w:rsidRDefault="00FD1466" w:rsidP="00277457">
      <w:r>
        <w:t xml:space="preserve">IoT devices </w:t>
      </w:r>
      <w:r w:rsidR="0020452B">
        <w:t>designers are not all considering</w:t>
      </w:r>
      <w:r>
        <w:t xml:space="preserve"> </w:t>
      </w:r>
      <w:r w:rsidR="0020452B">
        <w:t>the</w:t>
      </w:r>
      <w:r>
        <w:t xml:space="preserve"> security </w:t>
      </w:r>
      <w:r w:rsidR="00853A7D">
        <w:t xml:space="preserve">of </w:t>
      </w:r>
      <w:r w:rsidR="005B56D4">
        <w:t>a</w:t>
      </w:r>
      <w:r w:rsidR="0020452B">
        <w:t xml:space="preserve"> </w:t>
      </w:r>
      <w:r w:rsidR="00853A7D">
        <w:t xml:space="preserve">device. </w:t>
      </w:r>
      <w:r w:rsidR="00D039FB">
        <w:t xml:space="preserve">The limited design of the devices cannot allow for </w:t>
      </w:r>
      <w:r w:rsidR="002B23D6">
        <w:t xml:space="preserve">implementation of security into the </w:t>
      </w:r>
      <w:r w:rsidR="00872FAD">
        <w:t>device’s</w:t>
      </w:r>
      <w:r w:rsidR="002B23D6">
        <w:t xml:space="preserve"> due restrictions such as limited space also this is not always factored into the cost as </w:t>
      </w:r>
      <w:r w:rsidR="00872FAD">
        <w:t>this security development</w:t>
      </w:r>
      <w:r w:rsidR="002B23D6">
        <w:t xml:space="preserve"> </w:t>
      </w:r>
      <w:r w:rsidR="00872FAD">
        <w:t>can increase development costs and cost of the product for the consumer. This increased cost can be the difference between a product being commercially viable or not.</w:t>
      </w:r>
    </w:p>
    <w:p w14:paraId="52D603F6" w14:textId="36704952" w:rsidR="00224E9E" w:rsidRDefault="005B56D4" w:rsidP="00277457">
      <w:r w:rsidRPr="005B56D4">
        <w:t>The security challenges in IoT arise primarily from vulnerabilities stemming from poor program design, which can lead to openings for malware or backdoor installations. Given the diverse nature and vast number of IoT devices, these security issues are considerably more intricate compared to the challenges we currently encounter.</w:t>
      </w:r>
      <w:r>
        <w:t xml:space="preserve"> [11]</w:t>
      </w:r>
    </w:p>
    <w:p w14:paraId="632399F1" w14:textId="4D8A6CAB" w:rsidR="00E349F6" w:rsidRDefault="00E349F6" w:rsidP="00277457">
      <w:r>
        <w:t xml:space="preserve">One of the biggest difficulties is that vendors can struggle to be able to provide updates to IoT devices after release meaning that they can be </w:t>
      </w:r>
      <w:r w:rsidR="00013BDB">
        <w:t xml:space="preserve">extremely vulnerable after exploits are known for a device that may not have functionality to be updated. </w:t>
      </w:r>
    </w:p>
    <w:p w14:paraId="23FC089A" w14:textId="6F4D6FDE" w:rsidR="00A15D80" w:rsidRPr="00277457" w:rsidRDefault="00803D7D" w:rsidP="00277457">
      <w:r>
        <w:t>Former Symantec CEO</w:t>
      </w:r>
      <w:r w:rsidR="002E5BC1">
        <w:t xml:space="preserve"> and </w:t>
      </w:r>
      <w:proofErr w:type="spellStart"/>
      <w:r w:rsidR="002E5BC1" w:rsidRPr="002E5BC1">
        <w:t>Forescout</w:t>
      </w:r>
      <w:proofErr w:type="spellEnd"/>
      <w:r w:rsidR="002E5BC1">
        <w:t xml:space="preserve"> Chairman</w:t>
      </w:r>
      <w:r>
        <w:t xml:space="preserve">, Greg Clark states the following around IoT </w:t>
      </w:r>
      <w:r w:rsidR="002E5BC1">
        <w:t>Security: “</w:t>
      </w:r>
      <w:r w:rsidR="00EB5EC7" w:rsidRPr="00EB5EC7">
        <w:t xml:space="preserve">one of the key problems in Internet of Things security is that there isn’t a good process for updating devices with patches, as new vulnerabilities, </w:t>
      </w:r>
      <w:r w:rsidR="006C1F79" w:rsidRPr="00EB5EC7">
        <w:t>hacks,</w:t>
      </w:r>
      <w:r w:rsidR="00EB5EC7" w:rsidRPr="00EB5EC7">
        <w:t xml:space="preserve"> or attacks are discovered</w:t>
      </w:r>
      <w:r w:rsidR="00EB5EC7">
        <w:t xml:space="preserve">. </w:t>
      </w:r>
      <w:r w:rsidR="00EB5EC7" w:rsidRPr="00EB5EC7">
        <w:t>Many users are accustomed to downloading updates and patches to computers and phones; and even in those cases, a significant number of users don’t bother to do the updates.</w:t>
      </w:r>
      <w:r w:rsidR="006C1F79">
        <w:t>” [12]</w:t>
      </w:r>
    </w:p>
    <w:p w14:paraId="613A7817" w14:textId="1AADB231" w:rsidR="00D9717B" w:rsidRPr="0050273E" w:rsidRDefault="00D9717B" w:rsidP="008C2D0B">
      <w:pPr>
        <w:pStyle w:val="Heading3"/>
      </w:pPr>
      <w:bookmarkStart w:id="7" w:name="_Toc172895337"/>
      <w:r w:rsidRPr="0050273E">
        <w:t>Key Challenges</w:t>
      </w:r>
      <w:bookmarkEnd w:id="7"/>
    </w:p>
    <w:p w14:paraId="5ACA5481" w14:textId="79448CB4" w:rsidR="003843E9" w:rsidRDefault="00B258D3" w:rsidP="5B1F6582">
      <w:r>
        <w:t>The way in which we are interacting with new technology such as the previously mentioned “Web 3” has presented new challenges within Digital Forensics and cybersecurity practices.</w:t>
      </w:r>
    </w:p>
    <w:p w14:paraId="4E04D108" w14:textId="5AC5E951" w:rsidR="00072C06" w:rsidRDefault="00072C06" w:rsidP="5B1F6582">
      <w:r>
        <w:t xml:space="preserve">One of these is the </w:t>
      </w:r>
      <w:r w:rsidR="00832729">
        <w:t xml:space="preserve">workflow associated </w:t>
      </w:r>
      <w:r w:rsidR="002366DE">
        <w:t xml:space="preserve">with Digital Forensics </w:t>
      </w:r>
      <w:r w:rsidR="00CC5305">
        <w:t xml:space="preserve">with most existing models going into detail on the processes of working with physical </w:t>
      </w:r>
      <w:r w:rsidR="00985B5A">
        <w:t xml:space="preserve">equipment such as mobiles devices, Desktop, </w:t>
      </w:r>
      <w:r w:rsidR="00BB0B51">
        <w:t>Laptops,</w:t>
      </w:r>
      <w:r w:rsidR="00985B5A">
        <w:t xml:space="preserve"> </w:t>
      </w:r>
      <w:r w:rsidR="00B555FB">
        <w:t xml:space="preserve">and storage mediums compared to </w:t>
      </w:r>
      <w:r w:rsidR="0001670A">
        <w:t>the decentralised nature of Web 3.</w:t>
      </w:r>
    </w:p>
    <w:p w14:paraId="7EAB1963" w14:textId="53116F3A" w:rsidR="003B0B04" w:rsidRDefault="003B0B04" w:rsidP="5B1F6582">
      <w:r>
        <w:t xml:space="preserve">There </w:t>
      </w:r>
      <w:r w:rsidR="00F137E3">
        <w:t xml:space="preserve">are frameworks </w:t>
      </w:r>
      <w:r w:rsidR="004E0E71">
        <w:t>for digital</w:t>
      </w:r>
      <w:r w:rsidR="00320CDF">
        <w:t xml:space="preserve"> forensics workflow</w:t>
      </w:r>
      <w:r w:rsidR="00DA7CE8">
        <w:t xml:space="preserve"> for an investigation process. Some of these models include “</w:t>
      </w:r>
      <w:r w:rsidR="005B2B7B">
        <w:t>The Enhanced Integrated</w:t>
      </w:r>
      <w:r w:rsidR="00DA7CE8">
        <w:t xml:space="preserve"> Digital Investigation Process (</w:t>
      </w:r>
      <w:r w:rsidR="00C502A4">
        <w:t>E</w:t>
      </w:r>
      <w:r w:rsidR="00DA7CE8">
        <w:t>IDIP)</w:t>
      </w:r>
      <w:r w:rsidR="00497E42">
        <w:t xml:space="preserve"> by </w:t>
      </w:r>
      <w:proofErr w:type="spellStart"/>
      <w:r w:rsidR="00497E42">
        <w:t>Baryamureeba</w:t>
      </w:r>
      <w:proofErr w:type="spellEnd"/>
      <w:r w:rsidR="00497E42">
        <w:t xml:space="preserve"> &amp; </w:t>
      </w:r>
      <w:proofErr w:type="spellStart"/>
      <w:r w:rsidR="00497E42">
        <w:t>Tsuhabe</w:t>
      </w:r>
      <w:proofErr w:type="spellEnd"/>
      <w:r w:rsidR="00F137E3">
        <w:t xml:space="preserve"> (2004)</w:t>
      </w:r>
      <w:r w:rsidR="00497E42">
        <w:t xml:space="preserve">, </w:t>
      </w:r>
      <w:r w:rsidR="009B1592">
        <w:t xml:space="preserve">Abstract Digital Forensics Model </w:t>
      </w:r>
      <w:r w:rsidR="00095E8D">
        <w:t xml:space="preserve">(ADFM) by Reith, Carr </w:t>
      </w:r>
      <w:r w:rsidR="00B659E5">
        <w:t>and Gunsch</w:t>
      </w:r>
      <w:r w:rsidR="00034DB7">
        <w:t>, etc.</w:t>
      </w:r>
    </w:p>
    <w:p w14:paraId="7C557D13" w14:textId="52198168" w:rsidR="0089000F" w:rsidRDefault="00893CBF" w:rsidP="5B1F6582">
      <w:r>
        <w:t xml:space="preserve">Below include is a brief overview outlining the process and steps for each of the frameworks. These frameworks </w:t>
      </w:r>
      <w:r w:rsidR="004E0E71">
        <w:t>are similar and in approach and have small differences between them.</w:t>
      </w:r>
    </w:p>
    <w:p w14:paraId="155D691D" w14:textId="77777777" w:rsidR="00034DB7" w:rsidRDefault="00DE51C6" w:rsidP="00034DB7">
      <w:pPr>
        <w:keepNext/>
      </w:pPr>
      <w:r w:rsidRPr="00DE51C6">
        <w:rPr>
          <w:noProof/>
        </w:rPr>
        <w:lastRenderedPageBreak/>
        <w:drawing>
          <wp:inline distT="0" distB="0" distL="0" distR="0" wp14:anchorId="64DCFE47" wp14:editId="673AAD3A">
            <wp:extent cx="5731510" cy="4859020"/>
            <wp:effectExtent l="0" t="0" r="0" b="5080"/>
            <wp:docPr id="572696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696044" name=""/>
                    <pic:cNvPicPr/>
                  </pic:nvPicPr>
                  <pic:blipFill>
                    <a:blip r:embed="rId16"/>
                    <a:stretch>
                      <a:fillRect/>
                    </a:stretch>
                  </pic:blipFill>
                  <pic:spPr>
                    <a:xfrm>
                      <a:off x="0" y="0"/>
                      <a:ext cx="5731510" cy="4859020"/>
                    </a:xfrm>
                    <a:prstGeom prst="rect">
                      <a:avLst/>
                    </a:prstGeom>
                  </pic:spPr>
                </pic:pic>
              </a:graphicData>
            </a:graphic>
          </wp:inline>
        </w:drawing>
      </w:r>
    </w:p>
    <w:p w14:paraId="163149FE" w14:textId="76F2B71B" w:rsidR="00DE51C6" w:rsidRDefault="00034DB7" w:rsidP="00034DB7">
      <w:pPr>
        <w:pStyle w:val="Caption"/>
      </w:pPr>
      <w:r>
        <w:t xml:space="preserve">Figure </w:t>
      </w:r>
      <w:r w:rsidR="00513E42">
        <w:fldChar w:fldCharType="begin"/>
      </w:r>
      <w:r w:rsidR="00513E42">
        <w:instrText xml:space="preserve"> SEQ Figure \* ARABIC </w:instrText>
      </w:r>
      <w:r w:rsidR="00513E42">
        <w:fldChar w:fldCharType="separate"/>
      </w:r>
      <w:r w:rsidR="009C3B71">
        <w:rPr>
          <w:noProof/>
        </w:rPr>
        <w:t>4</w:t>
      </w:r>
      <w:r w:rsidR="00513E42">
        <w:rPr>
          <w:noProof/>
        </w:rPr>
        <w:fldChar w:fldCharType="end"/>
      </w:r>
      <w:r>
        <w:t xml:space="preserve"> Digital Forensics Investigation frameworks. [7]</w:t>
      </w:r>
    </w:p>
    <w:p w14:paraId="0C96632B" w14:textId="1B29710C" w:rsidR="006A591E" w:rsidRPr="006A591E" w:rsidRDefault="006A591E" w:rsidP="006A591E">
      <w:r>
        <w:t xml:space="preserve">As such generalised </w:t>
      </w:r>
      <w:r w:rsidR="00530B38">
        <w:t xml:space="preserve">frameworks can be followed </w:t>
      </w:r>
      <w:r w:rsidR="00FA55D7">
        <w:t xml:space="preserve">though they </w:t>
      </w:r>
      <w:r w:rsidR="00530B38">
        <w:t xml:space="preserve">do not take into the consideration the virtual aspect of </w:t>
      </w:r>
      <w:r w:rsidR="00FA55D7">
        <w:t>that is associated with Web 3.</w:t>
      </w:r>
    </w:p>
    <w:p w14:paraId="0F649EC1" w14:textId="4C1816F5" w:rsidR="00BB0B51" w:rsidRDefault="00BB0B51" w:rsidP="5B1F6582">
      <w:r w:rsidRPr="00BB0B51">
        <w:t>The unchangeable nature of blockchain presents new challenges for digital forensics. Traditional methods often involve examining physical devices like computers and phones to gather evidence. In contrast, Web3 transactions occur on blockchains within decentralized networks, beyond the control of any single entity. Consequently, forensic experts can't physically obtain this data and must develop alternative strategies for extracting evidence from the blockchain.</w:t>
      </w:r>
      <w:r w:rsidR="0001670A">
        <w:t xml:space="preserve"> [6]</w:t>
      </w:r>
    </w:p>
    <w:p w14:paraId="2D9F7C61" w14:textId="3280AD78" w:rsidR="00C95786" w:rsidRDefault="004A0653" w:rsidP="00E46BCB">
      <w:pPr>
        <w:pStyle w:val="Heading2"/>
      </w:pPr>
      <w:bookmarkStart w:id="8" w:name="_Toc172895338"/>
      <w:r w:rsidRPr="004A0653">
        <w:t>The National and International Job Market for Digital Forensics</w:t>
      </w:r>
      <w:bookmarkEnd w:id="8"/>
    </w:p>
    <w:p w14:paraId="1D37DD41" w14:textId="77777777" w:rsidR="00D255D5" w:rsidRDefault="00D255D5" w:rsidP="5B1F6582"/>
    <w:p w14:paraId="488216D3" w14:textId="092C0010" w:rsidR="00E27417" w:rsidRDefault="00D255D5" w:rsidP="5B1F6582">
      <w:r>
        <w:t>Digital Forensics</w:t>
      </w:r>
      <w:r w:rsidR="00CB19FF">
        <w:t xml:space="preserve"> is a critical field within cybersecurity, involves the </w:t>
      </w:r>
      <w:r w:rsidR="00E27417">
        <w:t>collection, examination</w:t>
      </w:r>
      <w:r w:rsidR="00C57F66">
        <w:t xml:space="preserve">, analysis </w:t>
      </w:r>
      <w:r w:rsidR="00E7266F">
        <w:t xml:space="preserve">and reporting </w:t>
      </w:r>
      <w:r w:rsidR="00C57F66">
        <w:t>of digital evidence</w:t>
      </w:r>
      <w:r w:rsidR="00100C70">
        <w:t xml:space="preserve">. This outlined by Kruse and Heiser. </w:t>
      </w:r>
    </w:p>
    <w:p w14:paraId="31A057F2" w14:textId="5E8F5AED" w:rsidR="00FF3141" w:rsidRDefault="00A76FB9" w:rsidP="5B1F6582">
      <w:r>
        <w:t>“</w:t>
      </w:r>
      <w:r w:rsidR="00E27417">
        <w:t>The</w:t>
      </w:r>
      <w:r w:rsidR="009C4945">
        <w:t xml:space="preserve"> digital forensics process involves four activities: securing the evidence without contaminating it. Acquire the evidence without altering or damaging the original, authenticating that the recovered evidence is the same as the original </w:t>
      </w:r>
      <w:r w:rsidR="00E27417">
        <w:t>seized data, and analysing the data without modifying it. On the other hand, Carrier identifies three phases in the crime scene investigations: system preservation, evidence search and event reconstruction.” [14]</w:t>
      </w:r>
    </w:p>
    <w:p w14:paraId="64BB2E68" w14:textId="2678BF22" w:rsidR="00FF3141" w:rsidRDefault="00FF3141" w:rsidP="5B1F6582">
      <w:r>
        <w:lastRenderedPageBreak/>
        <w:t xml:space="preserve">As technology continues to </w:t>
      </w:r>
      <w:r w:rsidR="00257C88">
        <w:t>permeate different areas of society</w:t>
      </w:r>
      <w:r w:rsidR="00015931">
        <w:t>, the demand for digital forensics</w:t>
      </w:r>
      <w:r w:rsidR="00257C88">
        <w:t xml:space="preserve"> </w:t>
      </w:r>
      <w:r w:rsidR="00015931">
        <w:t xml:space="preserve">professionals has surged. </w:t>
      </w:r>
      <w:r w:rsidR="00DC533C">
        <w:t xml:space="preserve">On a national and international scale. </w:t>
      </w:r>
      <w:r w:rsidR="00DC533C">
        <w:tab/>
        <w:t xml:space="preserve">This section will be assessing </w:t>
      </w:r>
      <w:r w:rsidR="00B57F69">
        <w:t xml:space="preserve">the current job market for digital forensics </w:t>
      </w:r>
      <w:r w:rsidR="00A40807">
        <w:t>experts, highlighting trends, opportunities and challenges in the rapidly growing employment sector.</w:t>
      </w:r>
    </w:p>
    <w:p w14:paraId="4B53E33B" w14:textId="77777777" w:rsidR="000246D2" w:rsidRDefault="000246D2" w:rsidP="000246D2">
      <w:r w:rsidRPr="00FA5A4C">
        <w:t>According to forecasts by the Bureau of Labor Statistics, the computer forensics industry is projected to experience a strong 17% growth from 2016 to 2026. This increase in demand is likely to lead state and local governments to hire more computer forensic science technicians. The digital forensics market is expected to achieve a significant valuation of $8,210.5 million by 2026.</w:t>
      </w:r>
      <w:r>
        <w:t xml:space="preserve"> [15]</w:t>
      </w:r>
    </w:p>
    <w:p w14:paraId="49C0B7DB" w14:textId="03091726" w:rsidR="004654DD" w:rsidRDefault="004654DD" w:rsidP="00E46BCB">
      <w:pPr>
        <w:pStyle w:val="Heading1"/>
      </w:pPr>
      <w:bookmarkStart w:id="9" w:name="_Toc172895339"/>
      <w:r w:rsidRPr="5B1F6582">
        <w:t xml:space="preserve">Task </w:t>
      </w:r>
      <w:r>
        <w:t>2</w:t>
      </w:r>
      <w:bookmarkEnd w:id="9"/>
    </w:p>
    <w:p w14:paraId="32F8CE17" w14:textId="65A715F8" w:rsidR="00D86382" w:rsidRPr="00D86382" w:rsidRDefault="00D86382" w:rsidP="00E46BCB">
      <w:pPr>
        <w:pStyle w:val="Heading2"/>
      </w:pPr>
      <w:bookmarkStart w:id="10" w:name="_Toc172895340"/>
      <w:r>
        <w:t>Introduction</w:t>
      </w:r>
      <w:bookmarkEnd w:id="10"/>
    </w:p>
    <w:p w14:paraId="63309D74" w14:textId="4D7D7743" w:rsidR="00182453" w:rsidRDefault="00D86382" w:rsidP="5B1F6582">
      <w:r w:rsidRPr="00D86382">
        <w:t>Digital forensics is a critical component in modern cybersecurity, law enforcement, and corporate investigations.</w:t>
      </w:r>
      <w:r w:rsidR="00DA4894">
        <w:t xml:space="preserve"> </w:t>
      </w:r>
      <w:r w:rsidR="00DA4894" w:rsidRPr="00DA4894">
        <w:t xml:space="preserve">The ability to effectively collect, </w:t>
      </w:r>
      <w:r w:rsidR="00D45687" w:rsidRPr="00DA4894">
        <w:t>analyse</w:t>
      </w:r>
      <w:r w:rsidR="00DA4894" w:rsidRPr="00DA4894">
        <w:t>, and preserve digital evidence can significantly impact the outcome of an investigation.</w:t>
      </w:r>
      <w:r w:rsidR="00DA4894">
        <w:t xml:space="preserve"> This section will review the current state of digital </w:t>
      </w:r>
      <w:r w:rsidR="00D45687">
        <w:t>forensic</w:t>
      </w:r>
      <w:r w:rsidR="00DA4894">
        <w:t xml:space="preserve"> tools (Open Source &amp; Closed Source</w:t>
      </w:r>
      <w:r w:rsidR="004F594A">
        <w:t xml:space="preserve">) focusing on their features and capabilities. After this initial review </w:t>
      </w:r>
      <w:r w:rsidR="00083F36">
        <w:t xml:space="preserve">there will be further evaluation of the differences between open-source and commercial forensic tools with discussion around some of the tools used </w:t>
      </w:r>
      <w:r w:rsidR="00D45687">
        <w:t>within the course.</w:t>
      </w:r>
    </w:p>
    <w:p w14:paraId="127F17FA" w14:textId="5104B8B0" w:rsidR="00D45687" w:rsidRDefault="00D45687" w:rsidP="00E46BCB">
      <w:pPr>
        <w:pStyle w:val="Heading2"/>
      </w:pPr>
      <w:bookmarkStart w:id="11" w:name="_Toc172895341"/>
      <w:r w:rsidRPr="00D45687">
        <w:t>Current State of Digital Forensic Tools</w:t>
      </w:r>
      <w:bookmarkEnd w:id="11"/>
    </w:p>
    <w:p w14:paraId="615EE4E0" w14:textId="39A8B893" w:rsidR="00D45687" w:rsidRDefault="00B6648A" w:rsidP="00D45687">
      <w:r>
        <w:t>Digital forensics tools have evolved considerably since their inspection</w:t>
      </w:r>
      <w:r w:rsidR="00235DDA">
        <w:t xml:space="preserve">, offering a range of functionalities from basic data recover to advanced network analysis and malware detection. The market for these tools is diverse, including commercial closed source solutions and </w:t>
      </w:r>
      <w:r w:rsidR="0072006A">
        <w:t>open-source</w:t>
      </w:r>
      <w:r w:rsidR="00235DDA">
        <w:t xml:space="preserve"> alternatives.</w:t>
      </w:r>
    </w:p>
    <w:p w14:paraId="08549099" w14:textId="01EB2A93" w:rsidR="00C967C9" w:rsidRDefault="00651404" w:rsidP="00D45687">
      <w:r w:rsidRPr="00651404">
        <w:t>Digital forensics has evolved significantly since its inception in the late 1980s, when it primarily involved law enforcement officers searching individual devices for digital evidence. Initially, forensic computing focused on retrieving data from computers, but it has expanded to include various digital artifacts like cameras and smartphones. Modern digital forensic tools now encompass advanced techniques for capturing, storing, and analysing vast amounts of data, enabling investigators to efficiently uncover digital crimes. This evolution has been driven by the increasing sophistication of cybercrimes, necessitating robust and reliable forensic methodologies to ensure the integrity and accuracy of digital evidence in legal proceedings.</w:t>
      </w:r>
      <w:r>
        <w:t xml:space="preserve"> [16]</w:t>
      </w:r>
    </w:p>
    <w:p w14:paraId="20D33383" w14:textId="752C9D03" w:rsidR="00556730" w:rsidRDefault="00556730" w:rsidP="00E46BCB">
      <w:pPr>
        <w:pStyle w:val="Heading2"/>
      </w:pPr>
      <w:bookmarkStart w:id="12" w:name="_Toc172895342"/>
      <w:r w:rsidRPr="00E46BCB">
        <w:rPr>
          <w:rStyle w:val="Heading2Char"/>
        </w:rPr>
        <w:t>Commercial</w:t>
      </w:r>
      <w:r w:rsidRPr="00556730">
        <w:t xml:space="preserve"> Tools</w:t>
      </w:r>
      <w:bookmarkEnd w:id="12"/>
    </w:p>
    <w:p w14:paraId="084085C5" w14:textId="6600A328" w:rsidR="00556730" w:rsidRDefault="00556730" w:rsidP="00D45687">
      <w:r w:rsidRPr="00556730">
        <w:t>Commercial digital forensic tools are generally developed by established cybersecurity companies. They often provide comprehensive solutions with robust support and regular updates. Notable commercial tools include Cellebrite UFED</w:t>
      </w:r>
      <w:r w:rsidR="005C6D21">
        <w:t xml:space="preserve"> and</w:t>
      </w:r>
      <w:r w:rsidRPr="00556730">
        <w:t xml:space="preserve"> FTK (Forensic Toolkit). These tools are known for their user-friendly interfaces, extensive support for various file systems, and advanced features like automated analysis and reporting.</w:t>
      </w:r>
    </w:p>
    <w:p w14:paraId="372B03B8" w14:textId="77777777" w:rsidR="002A1F07" w:rsidRDefault="00770E06" w:rsidP="00D45687">
      <w:r w:rsidRPr="00770E06">
        <w:t xml:space="preserve">The adoption of FTK (Forensic Toolkit) and Cellebrite within digital forensics has revolutionized the field, particularly in investigating child sexual abuse material (CSAM). </w:t>
      </w:r>
    </w:p>
    <w:p w14:paraId="5E09A80F" w14:textId="39444381" w:rsidR="00AC5026" w:rsidRDefault="00770E06" w:rsidP="00D45687">
      <w:r w:rsidRPr="00770E06">
        <w:t>FTK, known for its comprehensive data analysis capabilities, and Cellebrite, renowned for its mobile device extraction and analysis features</w:t>
      </w:r>
      <w:r w:rsidR="002A1F07">
        <w:t>. It</w:t>
      </w:r>
      <w:r w:rsidRPr="00770E06">
        <w:t xml:space="preserve"> significantly </w:t>
      </w:r>
      <w:r w:rsidR="00CE66FD" w:rsidRPr="00770E06">
        <w:t>enhances</w:t>
      </w:r>
      <w:r w:rsidRPr="00770E06">
        <w:t xml:space="preserve"> the efficiency and accuracy of investigations. </w:t>
      </w:r>
    </w:p>
    <w:p w14:paraId="1F17DD15" w14:textId="790C0ADD" w:rsidR="00770E06" w:rsidRDefault="00770E06" w:rsidP="00D45687">
      <w:r w:rsidRPr="00770E06">
        <w:t xml:space="preserve">These tools enable forensic examiners to handle vast amounts of digital content, streamlining the process of identifying relevant evidence. Their integration reduces investigative time, mitigates </w:t>
      </w:r>
      <w:r w:rsidRPr="00770E06">
        <w:lastRenderedPageBreak/>
        <w:t>backlogs, and minimizes the emotional toll on investigators by offering more efficient workflows and automated processes. This technological advancement is crucial for timely and effective resolution of CSAM cases.</w:t>
      </w:r>
      <w:r>
        <w:t xml:space="preserve"> [17]</w:t>
      </w:r>
    </w:p>
    <w:p w14:paraId="252D412E" w14:textId="51FB272E" w:rsidR="00557C1E" w:rsidRDefault="00557C1E" w:rsidP="00E46BCB">
      <w:pPr>
        <w:pStyle w:val="Heading2"/>
      </w:pPr>
      <w:bookmarkStart w:id="13" w:name="_Toc172895343"/>
      <w:r w:rsidRPr="00557C1E">
        <w:t xml:space="preserve">FTK Imager vs. </w:t>
      </w:r>
      <w:r w:rsidR="00857FD7" w:rsidRPr="00857FD7">
        <w:t>Kali Linux with Foremost</w:t>
      </w:r>
      <w:bookmarkEnd w:id="13"/>
    </w:p>
    <w:p w14:paraId="2F7D6FA2" w14:textId="6F40D4B6" w:rsidR="00557C1E" w:rsidRPr="00557C1E" w:rsidRDefault="00557C1E" w:rsidP="00557C1E">
      <w:r w:rsidRPr="00557C1E">
        <w:t>FTK Imager is a commercial tool widely used for its ability to create forensic images of hard drives, extract specific files, and verify data integrity using hash values. It offers a user-friendly interface and integrates well with other forensic tools for comprehensive analysis.</w:t>
      </w:r>
    </w:p>
    <w:p w14:paraId="6114D72E" w14:textId="778FF2CC" w:rsidR="00857FD7" w:rsidRDefault="00857FD7" w:rsidP="00452BAD">
      <w:pPr>
        <w:pStyle w:val="Heading1"/>
        <w:rPr>
          <w:rFonts w:asciiTheme="minorHAnsi" w:eastAsiaTheme="minorHAnsi" w:hAnsiTheme="minorHAnsi" w:cstheme="minorBidi"/>
          <w:color w:val="auto"/>
          <w:sz w:val="22"/>
          <w:szCs w:val="22"/>
        </w:rPr>
      </w:pPr>
      <w:bookmarkStart w:id="14" w:name="_Toc172895344"/>
      <w:r>
        <w:rPr>
          <w:rFonts w:asciiTheme="minorHAnsi" w:eastAsiaTheme="minorHAnsi" w:hAnsiTheme="minorHAnsi" w:cstheme="minorBidi"/>
          <w:color w:val="auto"/>
          <w:sz w:val="22"/>
          <w:szCs w:val="22"/>
        </w:rPr>
        <w:t>K</w:t>
      </w:r>
      <w:r w:rsidRPr="00857FD7">
        <w:rPr>
          <w:rFonts w:asciiTheme="minorHAnsi" w:eastAsiaTheme="minorHAnsi" w:hAnsiTheme="minorHAnsi" w:cstheme="minorBidi"/>
          <w:color w:val="auto"/>
          <w:sz w:val="22"/>
          <w:szCs w:val="22"/>
        </w:rPr>
        <w:t>ali Linux, equipped with Foremost, provides an open-source solution for forensic imaging and file recovery. Kali Linux’s strength lies in its extensive suite of pre-installed forensic tools and its flexibility for customization. However, the user must be proficient in command-line operations and manual processes to achieve results comparable to FTK Imager’s automated functionalities.</w:t>
      </w:r>
      <w:bookmarkEnd w:id="14"/>
    </w:p>
    <w:p w14:paraId="57597C47" w14:textId="77777777" w:rsidR="0070236E" w:rsidRDefault="0070236E" w:rsidP="0070236E"/>
    <w:p w14:paraId="69F82509" w14:textId="5387AD56" w:rsidR="0070236E" w:rsidRDefault="0070236E" w:rsidP="00E46BCB">
      <w:pPr>
        <w:pStyle w:val="Heading2"/>
      </w:pPr>
      <w:bookmarkStart w:id="15" w:name="_Toc172895345"/>
      <w:r w:rsidRPr="0070236E">
        <w:t>Cellebrite UFED vs. Autopsy and The Sleuth Kit</w:t>
      </w:r>
      <w:bookmarkEnd w:id="15"/>
    </w:p>
    <w:p w14:paraId="45FF1171" w14:textId="2BFED32D" w:rsidR="0070236E" w:rsidRPr="0070236E" w:rsidRDefault="0070236E" w:rsidP="0070236E">
      <w:r w:rsidRPr="0070236E">
        <w:t>Cellebrite UFED is renowned for its mobile device forensics capabilities, supporting a wide range of devices and offering features such as physical and logical data extraction, decryption, and advanced analytics. The tool provides extensive support for various mobile operating systems and comes with regular updates and customer support.</w:t>
      </w:r>
    </w:p>
    <w:p w14:paraId="654CE51B" w14:textId="77777777" w:rsidR="0070236E" w:rsidRDefault="0070236E" w:rsidP="0070236E">
      <w:r w:rsidRPr="0070236E">
        <w:t>Autopsy, combined with The Sleuth Kit, offers a powerful open-source alternative. While it is highly capable in terms of data recovery and analysis, especially for disk images and file systems, it requires more manual intervention compared to Cellebrite’s automated processes. Autopsy’s graphical interface simplifies many tasks, but it lacks the extensive device support and specific mobile forensic capabilities of Cellebrite UFED.</w:t>
      </w:r>
    </w:p>
    <w:p w14:paraId="12BB975E" w14:textId="667B5437" w:rsidR="00712BDE" w:rsidRDefault="00712BDE" w:rsidP="00E46BCB">
      <w:pPr>
        <w:pStyle w:val="Heading2"/>
      </w:pPr>
      <w:bookmarkStart w:id="16" w:name="_Toc172895346"/>
      <w:r w:rsidRPr="00712BDE">
        <w:t>Open-Source Tools</w:t>
      </w:r>
      <w:bookmarkEnd w:id="16"/>
    </w:p>
    <w:p w14:paraId="39C84C55" w14:textId="783B75CF" w:rsidR="00712BDE" w:rsidRPr="0070236E" w:rsidRDefault="00712BDE" w:rsidP="0070236E">
      <w:r w:rsidRPr="00712BDE">
        <w:t>Open-source forensic tools like Autopsy</w:t>
      </w:r>
      <w:r w:rsidR="00F92C16">
        <w:t xml:space="preserve"> </w:t>
      </w:r>
      <w:r w:rsidRPr="00712BDE">
        <w:t>are ideal for practitioners with strong technical skills and limited budgets. They offer high flexibility and customization, making them valuable in academic settings and cost-conscious organizations. However, these tools require significant time investment for learning and troubleshooting, as community support may be limited.</w:t>
      </w:r>
    </w:p>
    <w:p w14:paraId="2995014A" w14:textId="215E8726" w:rsidR="00843708" w:rsidRDefault="00843708" w:rsidP="00E46BCB">
      <w:pPr>
        <w:pStyle w:val="Heading2"/>
      </w:pPr>
      <w:bookmarkStart w:id="17" w:name="_Toc172895347"/>
      <w:r w:rsidRPr="00843708">
        <w:t>Commercial Tools</w:t>
      </w:r>
      <w:bookmarkEnd w:id="17"/>
    </w:p>
    <w:p w14:paraId="7BA9AF67" w14:textId="4E43A8F8" w:rsidR="00843708" w:rsidRPr="00843708" w:rsidRDefault="00843708" w:rsidP="00843708">
      <w:r w:rsidRPr="00843708">
        <w:t>Commercial forensic tools such as Cellebrite UFED</w:t>
      </w:r>
      <w:r w:rsidR="0015686C">
        <w:t xml:space="preserve"> </w:t>
      </w:r>
      <w:r w:rsidR="00F92C16">
        <w:t xml:space="preserve">and </w:t>
      </w:r>
      <w:r w:rsidR="00F92C16" w:rsidRPr="00843708">
        <w:t>FTK</w:t>
      </w:r>
      <w:r w:rsidRPr="00843708">
        <w:t xml:space="preserve"> Imager</w:t>
      </w:r>
      <w:r w:rsidR="0015686C">
        <w:t xml:space="preserve"> </w:t>
      </w:r>
      <w:r w:rsidRPr="00843708">
        <w:t>are suited for professional environments where efficiency, reliability, and comprehensive support are essential. They provide streamlined workflows, automated processes, and regular updates, handling the latest devices and file systems effectively. The higher cost is justified by improved productivity and reduced error risk in critical investigations.</w:t>
      </w:r>
    </w:p>
    <w:p w14:paraId="37BB023F" w14:textId="77777777" w:rsidR="00843708" w:rsidRPr="00843708" w:rsidRDefault="00843708" w:rsidP="00E46BCB">
      <w:pPr>
        <w:pStyle w:val="Heading2"/>
      </w:pPr>
      <w:bookmarkStart w:id="18" w:name="_Toc172895348"/>
      <w:r w:rsidRPr="00843708">
        <w:t>Conclusion</w:t>
      </w:r>
      <w:bookmarkEnd w:id="18"/>
    </w:p>
    <w:p w14:paraId="1C52003C" w14:textId="77777777" w:rsidR="00843708" w:rsidRPr="00843708" w:rsidRDefault="00843708" w:rsidP="00843708">
      <w:r w:rsidRPr="00843708">
        <w:t>Choosing between open-source and commercial forensic tools depends on investigation needs, budget, and user expertise. Commercial tools offer robust, user-friendly solutions with extensive support, while open-source tools provide flexibility and cost savings. Often, a combination of both types leverages their strengths for thorough and effective forensic investigations.</w:t>
      </w:r>
    </w:p>
    <w:p w14:paraId="1C4E57E4" w14:textId="77777777" w:rsidR="0070236E" w:rsidRPr="0070236E" w:rsidRDefault="0070236E" w:rsidP="0070236E"/>
    <w:p w14:paraId="1F6AF9ED" w14:textId="0CE24F9C" w:rsidR="00452BAD" w:rsidRDefault="00452BAD" w:rsidP="00B4643D">
      <w:pPr>
        <w:pStyle w:val="Heading1"/>
      </w:pPr>
      <w:bookmarkStart w:id="19" w:name="_Toc172895349"/>
      <w:r>
        <w:lastRenderedPageBreak/>
        <w:t>Task 3 – HDD digital forensics</w:t>
      </w:r>
      <w:bookmarkEnd w:id="19"/>
    </w:p>
    <w:p w14:paraId="6602B0EB" w14:textId="77777777" w:rsidR="00452BAD" w:rsidRPr="00602DA8" w:rsidRDefault="00452BAD" w:rsidP="00B4643D">
      <w:pPr>
        <w:pStyle w:val="Heading2"/>
      </w:pPr>
      <w:bookmarkStart w:id="20" w:name="_Toc172895350"/>
      <w:r>
        <w:t>Introduction</w:t>
      </w:r>
      <w:bookmarkEnd w:id="20"/>
    </w:p>
    <w:p w14:paraId="1F3A6861" w14:textId="40F5EAC0" w:rsidR="00CC4033" w:rsidRDefault="006325AF" w:rsidP="006325AF">
      <w:pPr>
        <w:pStyle w:val="Heading2"/>
        <w:rPr>
          <w:rFonts w:asciiTheme="minorHAnsi" w:eastAsiaTheme="minorHAnsi" w:hAnsiTheme="minorHAnsi" w:cstheme="minorBidi"/>
          <w:color w:val="auto"/>
          <w:sz w:val="22"/>
          <w:szCs w:val="22"/>
        </w:rPr>
      </w:pPr>
      <w:bookmarkStart w:id="21" w:name="_Toc172895351"/>
      <w:r w:rsidRPr="006325AF">
        <w:rPr>
          <w:rFonts w:asciiTheme="minorHAnsi" w:eastAsiaTheme="minorHAnsi" w:hAnsiTheme="minorHAnsi" w:cstheme="minorBidi"/>
          <w:color w:val="auto"/>
          <w:sz w:val="22"/>
          <w:szCs w:val="22"/>
        </w:rPr>
        <w:t xml:space="preserve">In Task 3, our assignment was to simulate a digital forensics investigation within a team, where each member had distinct roles and responsibilities. This task comprised two main components: first, creating a plausible crime scenario by embedding evidence in a hard drive, and second, analysing a hard drive received from another team, which contained a scenario they devised, </w:t>
      </w:r>
      <w:r>
        <w:rPr>
          <w:rFonts w:asciiTheme="minorHAnsi" w:eastAsiaTheme="minorHAnsi" w:hAnsiTheme="minorHAnsi" w:cstheme="minorBidi"/>
          <w:color w:val="auto"/>
          <w:sz w:val="22"/>
          <w:szCs w:val="22"/>
        </w:rPr>
        <w:t xml:space="preserve">without any knowledge of the methodology that was </w:t>
      </w:r>
      <w:r w:rsidR="002B0D40">
        <w:rPr>
          <w:rFonts w:asciiTheme="minorHAnsi" w:eastAsiaTheme="minorHAnsi" w:hAnsiTheme="minorHAnsi" w:cstheme="minorBidi"/>
          <w:color w:val="auto"/>
          <w:sz w:val="22"/>
          <w:szCs w:val="22"/>
        </w:rPr>
        <w:t>employed.</w:t>
      </w:r>
      <w:bookmarkEnd w:id="21"/>
    </w:p>
    <w:p w14:paraId="03F790F4" w14:textId="0D4806D2" w:rsidR="00452BAD" w:rsidRPr="00B4643D" w:rsidRDefault="00452BAD" w:rsidP="00B4643D">
      <w:pPr>
        <w:pStyle w:val="Heading2"/>
      </w:pPr>
      <w:bookmarkStart w:id="22" w:name="_Toc172895352"/>
      <w:r w:rsidRPr="00B4643D">
        <w:t>Team Formation</w:t>
      </w:r>
      <w:bookmarkEnd w:id="22"/>
    </w:p>
    <w:p w14:paraId="3E3B1F2A" w14:textId="32AE6C02" w:rsidR="000425EB" w:rsidRDefault="000425EB" w:rsidP="00452BAD">
      <w:pPr>
        <w:pStyle w:val="Heading2"/>
        <w:rPr>
          <w:rFonts w:asciiTheme="minorHAnsi" w:eastAsiaTheme="minorHAnsi" w:hAnsiTheme="minorHAnsi" w:cstheme="minorBidi"/>
          <w:color w:val="auto"/>
          <w:sz w:val="22"/>
          <w:szCs w:val="22"/>
        </w:rPr>
      </w:pPr>
      <w:bookmarkStart w:id="23" w:name="_Toc172895353"/>
      <w:r w:rsidRPr="000425EB">
        <w:rPr>
          <w:rFonts w:asciiTheme="minorHAnsi" w:eastAsiaTheme="minorHAnsi" w:hAnsiTheme="minorHAnsi" w:cstheme="minorBidi"/>
          <w:color w:val="auto"/>
          <w:sz w:val="22"/>
          <w:szCs w:val="22"/>
        </w:rPr>
        <w:t xml:space="preserve">Teams were randomly assembled from </w:t>
      </w:r>
      <w:r w:rsidR="003C3954">
        <w:rPr>
          <w:rFonts w:asciiTheme="minorHAnsi" w:eastAsiaTheme="minorHAnsi" w:hAnsiTheme="minorHAnsi" w:cstheme="minorBidi"/>
          <w:color w:val="auto"/>
          <w:sz w:val="22"/>
          <w:szCs w:val="22"/>
        </w:rPr>
        <w:t>the</w:t>
      </w:r>
      <w:r w:rsidRPr="000425EB">
        <w:rPr>
          <w:rFonts w:asciiTheme="minorHAnsi" w:eastAsiaTheme="minorHAnsi" w:hAnsiTheme="minorHAnsi" w:cstheme="minorBidi"/>
          <w:color w:val="auto"/>
          <w:sz w:val="22"/>
          <w:szCs w:val="22"/>
        </w:rPr>
        <w:t xml:space="preserve"> class, </w:t>
      </w:r>
      <w:r w:rsidR="003C3954">
        <w:rPr>
          <w:rFonts w:asciiTheme="minorHAnsi" w:eastAsiaTheme="minorHAnsi" w:hAnsiTheme="minorHAnsi" w:cstheme="minorBidi"/>
          <w:color w:val="auto"/>
          <w:sz w:val="22"/>
          <w:szCs w:val="22"/>
        </w:rPr>
        <w:t xml:space="preserve">allowing for </w:t>
      </w:r>
      <w:r w:rsidRPr="000425EB">
        <w:rPr>
          <w:rFonts w:asciiTheme="minorHAnsi" w:eastAsiaTheme="minorHAnsi" w:hAnsiTheme="minorHAnsi" w:cstheme="minorBidi"/>
          <w:color w:val="auto"/>
          <w:sz w:val="22"/>
          <w:szCs w:val="22"/>
        </w:rPr>
        <w:t xml:space="preserve">a </w:t>
      </w:r>
      <w:r w:rsidR="0006746C">
        <w:rPr>
          <w:rFonts w:asciiTheme="minorHAnsi" w:eastAsiaTheme="minorHAnsi" w:hAnsiTheme="minorHAnsi" w:cstheme="minorBidi"/>
          <w:color w:val="auto"/>
          <w:sz w:val="22"/>
          <w:szCs w:val="22"/>
        </w:rPr>
        <w:t>range of</w:t>
      </w:r>
      <w:r w:rsidRPr="000425EB">
        <w:rPr>
          <w:rFonts w:asciiTheme="minorHAnsi" w:eastAsiaTheme="minorHAnsi" w:hAnsiTheme="minorHAnsi" w:cstheme="minorBidi"/>
          <w:color w:val="auto"/>
          <w:sz w:val="22"/>
          <w:szCs w:val="22"/>
        </w:rPr>
        <w:t xml:space="preserve"> skills and perspectives. </w:t>
      </w:r>
      <w:r>
        <w:rPr>
          <w:rFonts w:asciiTheme="minorHAnsi" w:eastAsiaTheme="minorHAnsi" w:hAnsiTheme="minorHAnsi" w:cstheme="minorBidi"/>
          <w:color w:val="auto"/>
          <w:sz w:val="22"/>
          <w:szCs w:val="22"/>
        </w:rPr>
        <w:t xml:space="preserve">My role was analysing the evidence within the </w:t>
      </w:r>
      <w:r w:rsidR="00302C96">
        <w:rPr>
          <w:rFonts w:asciiTheme="minorHAnsi" w:eastAsiaTheme="minorHAnsi" w:hAnsiTheme="minorHAnsi" w:cstheme="minorBidi"/>
          <w:color w:val="auto"/>
          <w:sz w:val="22"/>
          <w:szCs w:val="22"/>
        </w:rPr>
        <w:t xml:space="preserve">hard </w:t>
      </w:r>
      <w:r w:rsidR="00DA5FC9">
        <w:rPr>
          <w:rFonts w:asciiTheme="minorHAnsi" w:eastAsiaTheme="minorHAnsi" w:hAnsiTheme="minorHAnsi" w:cstheme="minorBidi"/>
          <w:color w:val="auto"/>
          <w:sz w:val="22"/>
          <w:szCs w:val="22"/>
        </w:rPr>
        <w:t>drive</w:t>
      </w:r>
      <w:r>
        <w:rPr>
          <w:rFonts w:asciiTheme="minorHAnsi" w:eastAsiaTheme="minorHAnsi" w:hAnsiTheme="minorHAnsi" w:cstheme="minorBidi"/>
          <w:color w:val="auto"/>
          <w:sz w:val="22"/>
          <w:szCs w:val="22"/>
        </w:rPr>
        <w:t>,</w:t>
      </w:r>
      <w:r w:rsidR="00B27855">
        <w:rPr>
          <w:rFonts w:asciiTheme="minorHAnsi" w:eastAsiaTheme="minorHAnsi" w:hAnsiTheme="minorHAnsi" w:cstheme="minorBidi"/>
          <w:color w:val="auto"/>
          <w:sz w:val="22"/>
          <w:szCs w:val="22"/>
        </w:rPr>
        <w:t xml:space="preserve"> writing up the scenario for our own cybercrime hard drive </w:t>
      </w:r>
      <w:r w:rsidR="003F2394">
        <w:rPr>
          <w:rFonts w:asciiTheme="minorHAnsi" w:eastAsiaTheme="minorHAnsi" w:hAnsiTheme="minorHAnsi" w:cstheme="minorBidi"/>
          <w:color w:val="auto"/>
          <w:sz w:val="22"/>
          <w:szCs w:val="22"/>
        </w:rPr>
        <w:t xml:space="preserve">and examining the </w:t>
      </w:r>
      <w:r w:rsidR="00971BBC">
        <w:rPr>
          <w:rFonts w:asciiTheme="minorHAnsi" w:eastAsiaTheme="minorHAnsi" w:hAnsiTheme="minorHAnsi" w:cstheme="minorBidi"/>
          <w:color w:val="auto"/>
          <w:sz w:val="22"/>
          <w:szCs w:val="22"/>
        </w:rPr>
        <w:t xml:space="preserve">analysed </w:t>
      </w:r>
      <w:r w:rsidR="003F2394">
        <w:rPr>
          <w:rFonts w:asciiTheme="minorHAnsi" w:eastAsiaTheme="minorHAnsi" w:hAnsiTheme="minorHAnsi" w:cstheme="minorBidi"/>
          <w:color w:val="auto"/>
          <w:sz w:val="22"/>
          <w:szCs w:val="22"/>
        </w:rPr>
        <w:t>information</w:t>
      </w:r>
      <w:r w:rsidRPr="000425EB">
        <w:rPr>
          <w:rFonts w:asciiTheme="minorHAnsi" w:eastAsiaTheme="minorHAnsi" w:hAnsiTheme="minorHAnsi" w:cstheme="minorBidi"/>
          <w:color w:val="auto"/>
          <w:sz w:val="22"/>
          <w:szCs w:val="22"/>
        </w:rPr>
        <w:t>.</w:t>
      </w:r>
      <w:r w:rsidR="00971BBC">
        <w:rPr>
          <w:rFonts w:asciiTheme="minorHAnsi" w:eastAsiaTheme="minorHAnsi" w:hAnsiTheme="minorHAnsi" w:cstheme="minorBidi"/>
          <w:color w:val="auto"/>
          <w:sz w:val="22"/>
          <w:szCs w:val="22"/>
        </w:rPr>
        <w:t xml:space="preserve"> This helped to inform my knowledge within digital forensics and my critical think</w:t>
      </w:r>
      <w:r w:rsidR="003C3954">
        <w:rPr>
          <w:rFonts w:asciiTheme="minorHAnsi" w:eastAsiaTheme="minorHAnsi" w:hAnsiTheme="minorHAnsi" w:cstheme="minorBidi"/>
          <w:color w:val="auto"/>
          <w:sz w:val="22"/>
          <w:szCs w:val="22"/>
        </w:rPr>
        <w:t xml:space="preserve">ing skills. </w:t>
      </w:r>
      <w:r w:rsidRPr="000425EB">
        <w:rPr>
          <w:rFonts w:asciiTheme="minorHAnsi" w:eastAsiaTheme="minorHAnsi" w:hAnsiTheme="minorHAnsi" w:cstheme="minorBidi"/>
          <w:color w:val="auto"/>
          <w:sz w:val="22"/>
          <w:szCs w:val="22"/>
        </w:rPr>
        <w:t xml:space="preserve"> </w:t>
      </w:r>
      <w:r w:rsidR="006F4FFB">
        <w:rPr>
          <w:rFonts w:asciiTheme="minorHAnsi" w:eastAsiaTheme="minorHAnsi" w:hAnsiTheme="minorHAnsi" w:cstheme="minorBidi"/>
          <w:color w:val="auto"/>
          <w:sz w:val="22"/>
          <w:szCs w:val="22"/>
        </w:rPr>
        <w:t xml:space="preserve">The team was formed of 5 different members: Connor Wilson, Rohan Chavan, John Hughes, Dawid Trachim, Lara Costa, </w:t>
      </w:r>
      <w:r w:rsidR="002D7CFF">
        <w:rPr>
          <w:rFonts w:asciiTheme="minorHAnsi" w:eastAsiaTheme="minorHAnsi" w:hAnsiTheme="minorHAnsi" w:cstheme="minorBidi"/>
          <w:color w:val="auto"/>
          <w:sz w:val="22"/>
          <w:szCs w:val="22"/>
        </w:rPr>
        <w:t>Ellis Bennet.</w:t>
      </w:r>
      <w:bookmarkEnd w:id="23"/>
    </w:p>
    <w:p w14:paraId="6B4D1EB3" w14:textId="77777777" w:rsidR="000425EB" w:rsidRDefault="000425EB" w:rsidP="00452BAD">
      <w:pPr>
        <w:pStyle w:val="Heading2"/>
        <w:rPr>
          <w:rFonts w:asciiTheme="minorHAnsi" w:eastAsiaTheme="minorHAnsi" w:hAnsiTheme="minorHAnsi" w:cstheme="minorBidi"/>
          <w:color w:val="auto"/>
          <w:sz w:val="22"/>
          <w:szCs w:val="22"/>
        </w:rPr>
      </w:pPr>
    </w:p>
    <w:p w14:paraId="4AA6D5AB" w14:textId="7D2764A6" w:rsidR="00452BAD" w:rsidRPr="00B4643D" w:rsidRDefault="00452BAD" w:rsidP="00B4643D">
      <w:pPr>
        <w:pStyle w:val="Heading2"/>
      </w:pPr>
      <w:bookmarkStart w:id="24" w:name="_Toc172895354"/>
      <w:r w:rsidRPr="00B4643D">
        <w:t>HDD Preparation</w:t>
      </w:r>
      <w:bookmarkEnd w:id="24"/>
    </w:p>
    <w:p w14:paraId="7D5FDB8E" w14:textId="77777777" w:rsidR="00452BAD" w:rsidRDefault="00452BAD" w:rsidP="00452BAD">
      <w:pPr>
        <w:pStyle w:val="Heading3"/>
      </w:pPr>
      <w:bookmarkStart w:id="25" w:name="_Toc172895355"/>
      <w:r>
        <w:t>HDD collection</w:t>
      </w:r>
      <w:bookmarkEnd w:id="25"/>
    </w:p>
    <w:p w14:paraId="6176E001" w14:textId="22AAE04B" w:rsidR="00452BAD" w:rsidRDefault="00452BAD" w:rsidP="00452BAD">
      <w:r>
        <w:t xml:space="preserve">The HDD was provided as a part of </w:t>
      </w:r>
      <w:r w:rsidR="002D7CFF">
        <w:t>by lecturer for collection</w:t>
      </w:r>
      <w:r>
        <w:t xml:space="preserve">. </w:t>
      </w:r>
      <w:r w:rsidR="004E4725">
        <w:t xml:space="preserve">An initial check was completed to ensure </w:t>
      </w:r>
      <w:r w:rsidR="00811B4E">
        <w:t>integrity</w:t>
      </w:r>
      <w:r w:rsidR="004E4725">
        <w:t xml:space="preserve"> within the drive and a bassline for the task going forward.</w:t>
      </w:r>
      <w:r>
        <w:t xml:space="preserve"> </w:t>
      </w:r>
      <w:r w:rsidR="004E4725">
        <w:t xml:space="preserve">This </w:t>
      </w:r>
      <w:r w:rsidR="00811B4E">
        <w:t>ensures</w:t>
      </w:r>
      <w:r w:rsidR="004E4725">
        <w:t xml:space="preserve"> compatibility for use with the forensic software </w:t>
      </w:r>
      <w:r w:rsidR="00665BD7">
        <w:t xml:space="preserve">to mitigate any issue that may </w:t>
      </w:r>
      <w:r w:rsidR="00811B4E">
        <w:t>have</w:t>
      </w:r>
      <w:r w:rsidR="00665BD7">
        <w:t xml:space="preserve"> occurred otherwise.</w:t>
      </w:r>
    </w:p>
    <w:p w14:paraId="287C654D" w14:textId="77777777" w:rsidR="00452BAD" w:rsidRDefault="00452BAD" w:rsidP="00452BAD">
      <w:pPr>
        <w:pStyle w:val="Heading3"/>
      </w:pPr>
      <w:bookmarkStart w:id="26" w:name="_Toc172895356"/>
      <w:r w:rsidRPr="0089253B">
        <w:t>Creating the Crime Scenario</w:t>
      </w:r>
      <w:bookmarkEnd w:id="26"/>
      <w:r w:rsidRPr="0089253B">
        <w:t xml:space="preserve"> </w:t>
      </w:r>
    </w:p>
    <w:p w14:paraId="4746F3C5" w14:textId="2A756075" w:rsidR="00452BAD" w:rsidRDefault="00665BD7" w:rsidP="00452BAD">
      <w:r>
        <w:t xml:space="preserve">I helped write the scenario mainly with input from other team members contributing to ensure that the scenario felt authentic and was realistic feasible for the team to deliver on the </w:t>
      </w:r>
      <w:r w:rsidR="00AA660F">
        <w:t xml:space="preserve">written scenario for the other </w:t>
      </w:r>
      <w:r w:rsidR="00811B4E">
        <w:t>team’s</w:t>
      </w:r>
      <w:r w:rsidR="00AA660F">
        <w:t xml:space="preserve"> hard drive.</w:t>
      </w:r>
    </w:p>
    <w:p w14:paraId="08029A45" w14:textId="77777777" w:rsidR="00452BAD" w:rsidRDefault="00452BAD" w:rsidP="00452BAD">
      <w:r>
        <w:t>“An online dating company called Red Hot Passion has received veiled threats that confidential information such as (Payment information, Names, Address, Job positions, Photographs) stored in database documentation as well other communications via text messages emails, videos could be leaked by unknown source.</w:t>
      </w:r>
    </w:p>
    <w:p w14:paraId="66E50A67" w14:textId="77777777" w:rsidR="00452BAD" w:rsidRDefault="00452BAD" w:rsidP="00452BAD">
      <w:r>
        <w:t>This information is more so sensitive due to the nature of website that provides a platform for married members to engage in infidelity. This is an invasion on the user’s privacy who trusted that website would confidentially retain their information. A lot of the users of the website are work in high positions of importance such as at working fortune 500 companies and working in high-end managerial positions who could be under pressure of firing if this information was leaked as well as effecting their security of their marriages.</w:t>
      </w:r>
    </w:p>
    <w:p w14:paraId="7BCCFA3D" w14:textId="77777777" w:rsidR="00452BAD" w:rsidRDefault="00452BAD" w:rsidP="00452BAD">
      <w:r>
        <w:t>It is believed that serval employee/employees of administration staff could have potentially had access to this sensitive information that have left the company within a recent period. These employees could have potentially been disgruntled and could have had reasons to want to take revenge against the company due to previous payment disputes.</w:t>
      </w:r>
    </w:p>
    <w:p w14:paraId="01A8FACA" w14:textId="77777777" w:rsidR="00452BAD" w:rsidRDefault="00452BAD" w:rsidP="00452BAD">
      <w:r>
        <w:t>We ask that during your investigation you provide data integrity to ensure that the culprits can be made liable for breach of the companies’ data policies and potential cyber terrorism against the company. The integrity of the data is important as this information may need to be used in a trial in the future.”</w:t>
      </w:r>
    </w:p>
    <w:p w14:paraId="4AA9B7FA" w14:textId="77777777" w:rsidR="00452BAD" w:rsidRDefault="00452BAD" w:rsidP="00452BAD">
      <w:pPr>
        <w:pStyle w:val="Heading3"/>
      </w:pPr>
      <w:bookmarkStart w:id="27" w:name="_Toc172895357"/>
      <w:r>
        <w:lastRenderedPageBreak/>
        <w:t>Tools used for preparation.</w:t>
      </w:r>
      <w:bookmarkEnd w:id="27"/>
    </w:p>
    <w:p w14:paraId="6C03CC2F" w14:textId="7E5B52C6" w:rsidR="00452BAD" w:rsidRDefault="00452BAD" w:rsidP="00452BAD">
      <w:r w:rsidRPr="003154E9">
        <w:rPr>
          <w:b/>
          <w:bCs/>
        </w:rPr>
        <w:t>Tools Utilised:</w:t>
      </w:r>
      <w:r>
        <w:t xml:space="preserve"> </w:t>
      </w:r>
      <w:r w:rsidRPr="003154E9">
        <w:t>Oracle VirtualBox, Kali Linux VM, MD5 Hash generator, VeraCrypt file encryption, and FTK Imager.</w:t>
      </w:r>
    </w:p>
    <w:p w14:paraId="68BD0E9F" w14:textId="77777777" w:rsidR="00452BAD" w:rsidRDefault="00452BAD" w:rsidP="00B4643D">
      <w:pPr>
        <w:pStyle w:val="Heading2"/>
      </w:pPr>
      <w:bookmarkStart w:id="28" w:name="_Toc172895358"/>
      <w:r>
        <w:t>Risk Assessment</w:t>
      </w:r>
      <w:bookmarkEnd w:id="28"/>
    </w:p>
    <w:p w14:paraId="7AB12AB2" w14:textId="5FB198AC" w:rsidR="00F7405A" w:rsidRDefault="00F7405A" w:rsidP="00F7405A">
      <w:pPr>
        <w:pStyle w:val="Heading4"/>
      </w:pPr>
      <w:r w:rsidRPr="00F7405A">
        <w:t>Chain of Custody</w:t>
      </w:r>
    </w:p>
    <w:p w14:paraId="034CACCD" w14:textId="756E0F98" w:rsidR="00F7405A" w:rsidRDefault="00F7405A" w:rsidP="00F7405A">
      <w:r w:rsidRPr="00F7405A">
        <w:t>From the moment the HDD was received until it was transferred to Team B, a strict chain of custody protocol was followed to ensure proper handling, transfer, and storage.</w:t>
      </w:r>
    </w:p>
    <w:p w14:paraId="6BFDAB00" w14:textId="5FDDD9B1" w:rsidR="00F7405A" w:rsidRDefault="00F7405A" w:rsidP="00F7405A">
      <w:pPr>
        <w:pStyle w:val="Heading4"/>
      </w:pPr>
      <w:r w:rsidRPr="00F7405A">
        <w:t>Data Privacy and Compliance</w:t>
      </w:r>
    </w:p>
    <w:p w14:paraId="7F35ADE1" w14:textId="0FF5ED90" w:rsidR="00F7405A" w:rsidRDefault="00F7405A" w:rsidP="00F7405A">
      <w:r>
        <w:t>To comply with privacy regulations, The HDD used all fictionalised information by the team during the design and had no bearing on any real data.</w:t>
      </w:r>
    </w:p>
    <w:p w14:paraId="3CA434C5" w14:textId="1C725292" w:rsidR="006E1CA8" w:rsidRDefault="006E1CA8" w:rsidP="006E1CA8">
      <w:pPr>
        <w:pStyle w:val="Heading4"/>
      </w:pPr>
      <w:r>
        <w:t xml:space="preserve">Ethics </w:t>
      </w:r>
    </w:p>
    <w:p w14:paraId="02484763" w14:textId="2E411E96" w:rsidR="006E1CA8" w:rsidRPr="006E1CA8" w:rsidRDefault="00D01069" w:rsidP="006E1CA8">
      <w:r>
        <w:t xml:space="preserve">Ethical guidelines were maintained by the team during all process of the investigation. </w:t>
      </w:r>
      <w:r w:rsidR="00814F9A">
        <w:t xml:space="preserve">Ensuring that practices can ensure that evidence is not compromised due to due diligent </w:t>
      </w:r>
      <w:r w:rsidR="00655EBA">
        <w:t>practices throughout the investigation</w:t>
      </w:r>
      <w:r w:rsidR="00A52CC1">
        <w:t xml:space="preserve"> and </w:t>
      </w:r>
      <w:r w:rsidR="00B86127">
        <w:t>that all evidence can remain legally viable.</w:t>
      </w:r>
    </w:p>
    <w:p w14:paraId="6B3D1D53" w14:textId="55A4763C" w:rsidR="00F7405A" w:rsidRDefault="00F7405A" w:rsidP="00F7405A">
      <w:pPr>
        <w:pStyle w:val="Heading4"/>
      </w:pPr>
      <w:r w:rsidRPr="00F7405A">
        <w:t>Hardware Risks</w:t>
      </w:r>
    </w:p>
    <w:p w14:paraId="376B1E7F" w14:textId="1E81E93B" w:rsidR="00F7405A" w:rsidRDefault="00F7405A" w:rsidP="00F7405A">
      <w:r w:rsidRPr="00F7405A">
        <w:t>Upon receipt, the HDD was thoroughly evaluated to verify it was in good condition, operational, and suitable for the project's needs.</w:t>
      </w:r>
    </w:p>
    <w:p w14:paraId="222B7758" w14:textId="77777777" w:rsidR="004B2475" w:rsidRPr="00EF04E0" w:rsidRDefault="004B2475" w:rsidP="004B2475">
      <w:pPr>
        <w:pStyle w:val="Heading4"/>
        <w:rPr>
          <w:rFonts w:eastAsiaTheme="minorHAnsi"/>
        </w:rPr>
      </w:pPr>
      <w:r w:rsidRPr="00EF04E0">
        <w:t>Incident Response Plan</w:t>
      </w:r>
    </w:p>
    <w:p w14:paraId="4012DBD4" w14:textId="66FA6C23" w:rsidR="004B2475" w:rsidRDefault="004B2475" w:rsidP="00F7405A">
      <w:r>
        <w:t>Incident response plan consists of backing up data</w:t>
      </w:r>
      <w:r w:rsidR="00B86127">
        <w:t>.</w:t>
      </w:r>
    </w:p>
    <w:p w14:paraId="460AF180" w14:textId="00DD57B3" w:rsidR="00F7405A" w:rsidRDefault="00F7405A" w:rsidP="00F7405A">
      <w:pPr>
        <w:pStyle w:val="Heading4"/>
      </w:pPr>
      <w:r w:rsidRPr="00F7405A">
        <w:t>Data Integrity</w:t>
      </w:r>
    </w:p>
    <w:p w14:paraId="5ABCF5B5" w14:textId="13C92E26" w:rsidR="00F7405A" w:rsidRDefault="00D946B3" w:rsidP="00F7405A">
      <w:r>
        <w:br/>
        <w:t xml:space="preserve">Hard drive backup </w:t>
      </w:r>
      <w:r w:rsidR="00695EED">
        <w:t>was</w:t>
      </w:r>
      <w:r>
        <w:t xml:space="preserve"> created as receiving the drive before any analysis was completed to ensure that integrity of the initial drive could be restored if any data was damaged during the analysis </w:t>
      </w:r>
      <w:r w:rsidR="00695EED">
        <w:t>phase.</w:t>
      </w:r>
    </w:p>
    <w:p w14:paraId="7053A416" w14:textId="77777777" w:rsidR="00452BAD" w:rsidRDefault="00452BAD" w:rsidP="00452BAD"/>
    <w:p w14:paraId="53CAD3C1" w14:textId="77777777" w:rsidR="00452BAD" w:rsidRDefault="00452BAD" w:rsidP="00B4643D">
      <w:pPr>
        <w:pStyle w:val="Heading2"/>
      </w:pPr>
      <w:bookmarkStart w:id="29" w:name="_Toc172895359"/>
      <w:r>
        <w:t>HDD Preparation steps</w:t>
      </w:r>
      <w:bookmarkEnd w:id="29"/>
    </w:p>
    <w:p w14:paraId="272A8561" w14:textId="2D5072F0" w:rsidR="00452BAD" w:rsidRDefault="00452BAD" w:rsidP="00452BAD">
      <w:r w:rsidRPr="00912E50">
        <w:rPr>
          <w:b/>
          <w:bCs/>
        </w:rPr>
        <w:t>Accessing and formatting the HDD:</w:t>
      </w:r>
      <w:r w:rsidRPr="00912E50">
        <w:t xml:space="preserve"> </w:t>
      </w:r>
      <w:r w:rsidR="00EA6C82">
        <w:t>T</w:t>
      </w:r>
      <w:r w:rsidR="00EA6C82" w:rsidRPr="00EA6C82">
        <w:t>he HDD</w:t>
      </w:r>
      <w:r w:rsidR="00EA6C82">
        <w:t xml:space="preserve"> was first accessed</w:t>
      </w:r>
      <w:r w:rsidR="00EA6C82" w:rsidRPr="00EA6C82">
        <w:t xml:space="preserve">, ensuring it was free from pre-existing data. It was reformatted from </w:t>
      </w:r>
      <w:proofErr w:type="spellStart"/>
      <w:r w:rsidR="00EA6C82" w:rsidRPr="00EA6C82">
        <w:t>exFAT</w:t>
      </w:r>
      <w:proofErr w:type="spellEnd"/>
      <w:r w:rsidR="00EA6C82" w:rsidRPr="00EA6C82">
        <w:t xml:space="preserve"> to NTFS to enable partitioning of the 256GB space, conducted on an SOAC computer.</w:t>
      </w:r>
    </w:p>
    <w:p w14:paraId="254BB427" w14:textId="776D4B3B" w:rsidR="00452BAD" w:rsidRDefault="008906FC" w:rsidP="00452BAD">
      <w:r>
        <w:rPr>
          <w:noProof/>
        </w:rPr>
        <w:lastRenderedPageBreak/>
        <w:drawing>
          <wp:inline distT="0" distB="0" distL="0" distR="0" wp14:anchorId="36EC20D4" wp14:editId="73F2D2AB">
            <wp:extent cx="4970780" cy="2693035"/>
            <wp:effectExtent l="0" t="0" r="1270" b="0"/>
            <wp:docPr id="74715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5554" name="Picture 1" descr="A screenshot of a computer&#10;&#10;Description automatically generated"/>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70780" cy="2693035"/>
                    </a:xfrm>
                    <a:prstGeom prst="rect">
                      <a:avLst/>
                    </a:prstGeom>
                    <a:noFill/>
                  </pic:spPr>
                </pic:pic>
              </a:graphicData>
            </a:graphic>
          </wp:inline>
        </w:drawing>
      </w:r>
    </w:p>
    <w:p w14:paraId="644B14CE" w14:textId="77777777" w:rsidR="00452BAD" w:rsidRDefault="00452BAD" w:rsidP="00452BAD">
      <w:pPr>
        <w:pStyle w:val="Heading3"/>
      </w:pPr>
    </w:p>
    <w:p w14:paraId="763D1A7B" w14:textId="73E346A2" w:rsidR="00B4643D" w:rsidRDefault="00A049F6" w:rsidP="00452BAD">
      <w:bookmarkStart w:id="30" w:name="_Toc172895360"/>
      <w:r w:rsidRPr="00B4643D">
        <w:rPr>
          <w:rStyle w:val="Heading3Char"/>
        </w:rPr>
        <w:t>Partitioning and Data Addition</w:t>
      </w:r>
      <w:bookmarkEnd w:id="30"/>
    </w:p>
    <w:p w14:paraId="409E14FD" w14:textId="336CF699" w:rsidR="00A049F6" w:rsidRDefault="00795118" w:rsidP="00452BAD">
      <w:r>
        <w:t>The team</w:t>
      </w:r>
      <w:r w:rsidR="00A049F6" w:rsidRPr="00A049F6">
        <w:t xml:space="preserve"> created six partitions, one of which was hidden. We fabricated spreadsheets containing fake customer details and payment information, placing them on the hidden drive ‘I.’</w:t>
      </w:r>
    </w:p>
    <w:p w14:paraId="6EB8CC35" w14:textId="52BAC7DE" w:rsidR="000451D6" w:rsidRPr="008906FC" w:rsidRDefault="000451D6" w:rsidP="00452BAD">
      <w:pPr>
        <w:rPr>
          <w:b/>
          <w:bCs/>
        </w:rPr>
      </w:pPr>
      <w:r>
        <w:rPr>
          <w:noProof/>
        </w:rPr>
        <w:drawing>
          <wp:inline distT="0" distB="0" distL="0" distR="0" wp14:anchorId="62927A7F" wp14:editId="287234BA">
            <wp:extent cx="2529840" cy="1704975"/>
            <wp:effectExtent l="0" t="0" r="3810" b="9525"/>
            <wp:docPr id="18863390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339035" name="Picture 1" descr="A screenshot of a computer&#10;&#10;Description automatically generated"/>
                    <pic:cNvPicPr>
                      <a:picLocks noChangeAspect="1"/>
                    </pic:cNvPicPr>
                  </pic:nvPicPr>
                  <pic:blipFill>
                    <a:blip r:embed="rId18"/>
                    <a:stretch>
                      <a:fillRect/>
                    </a:stretch>
                  </pic:blipFill>
                  <pic:spPr>
                    <a:xfrm>
                      <a:off x="0" y="0"/>
                      <a:ext cx="2529840" cy="1704975"/>
                    </a:xfrm>
                    <a:prstGeom prst="rect">
                      <a:avLst/>
                    </a:prstGeom>
                  </pic:spPr>
                </pic:pic>
              </a:graphicData>
            </a:graphic>
          </wp:inline>
        </w:drawing>
      </w:r>
    </w:p>
    <w:p w14:paraId="7E137C25" w14:textId="12098CF9" w:rsidR="00B4643D" w:rsidRDefault="00452BAD" w:rsidP="00B4643D">
      <w:pPr>
        <w:pStyle w:val="Heading3"/>
      </w:pPr>
      <w:bookmarkStart w:id="31" w:name="_Toc172895361"/>
      <w:r w:rsidRPr="00A376F0">
        <w:t>Password Protection and MD5 Hashing:</w:t>
      </w:r>
      <w:r>
        <w:t xml:space="preserve"> </w:t>
      </w:r>
      <w:r w:rsidR="002E166C" w:rsidRPr="002E166C">
        <w:t>Password Protection and MD5 Hashing</w:t>
      </w:r>
      <w:bookmarkEnd w:id="31"/>
    </w:p>
    <w:p w14:paraId="502F34B1" w14:textId="7119991A" w:rsidR="00452BAD" w:rsidRDefault="002E166C" w:rsidP="002E166C">
      <w:r w:rsidRPr="002E166C">
        <w:t>The partition with the spreadsheet was password-protected using the passphrase ‘nitheesh123hseehtin’ and hashed with MD5 for added security</w:t>
      </w:r>
      <w:r>
        <w:t xml:space="preserve"> and to create an additional challenge for th</w:t>
      </w:r>
      <w:r w:rsidR="0010153B">
        <w:t>e other team.</w:t>
      </w:r>
    </w:p>
    <w:p w14:paraId="1EEB7FE5" w14:textId="4B3B9D1E" w:rsidR="00016763" w:rsidRDefault="00016763" w:rsidP="002E166C">
      <w:r>
        <w:rPr>
          <w:noProof/>
        </w:rPr>
        <w:drawing>
          <wp:inline distT="0" distB="0" distL="0" distR="0" wp14:anchorId="49075DC4" wp14:editId="3AA50830">
            <wp:extent cx="5452110" cy="1745615"/>
            <wp:effectExtent l="0" t="0" r="0" b="6985"/>
            <wp:docPr id="198716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16399" name="Picture 1" descr="A screenshot of a computer&#10;&#10;Description automatically generated"/>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52110" cy="1745615"/>
                    </a:xfrm>
                    <a:prstGeom prst="rect">
                      <a:avLst/>
                    </a:prstGeom>
                    <a:noFill/>
                  </pic:spPr>
                </pic:pic>
              </a:graphicData>
            </a:graphic>
          </wp:inline>
        </w:drawing>
      </w:r>
    </w:p>
    <w:p w14:paraId="6FBC1D9A" w14:textId="39D6F348" w:rsidR="00B4643D" w:rsidRDefault="00452BAD" w:rsidP="00B4643D">
      <w:pPr>
        <w:pStyle w:val="Heading3"/>
      </w:pPr>
      <w:bookmarkStart w:id="32" w:name="_Toc172895362"/>
      <w:r w:rsidRPr="0070582C">
        <w:lastRenderedPageBreak/>
        <w:t>Steganography Implementation</w:t>
      </w:r>
      <w:bookmarkEnd w:id="32"/>
    </w:p>
    <w:p w14:paraId="3E053F1F" w14:textId="1EE5C4D0" w:rsidR="00452BAD" w:rsidRDefault="00D71737" w:rsidP="00452BAD">
      <w:r>
        <w:t xml:space="preserve">The team </w:t>
      </w:r>
      <w:r w:rsidRPr="00D71737">
        <w:t>used the ‘copy/b’ command to hide JPEG images of bank statements within MP4 files, adding complexity to the scenario.</w:t>
      </w:r>
    </w:p>
    <w:p w14:paraId="6A53536A" w14:textId="70D79ADB" w:rsidR="00452BAD" w:rsidRDefault="00792AAA" w:rsidP="00452BAD">
      <w:pPr>
        <w:rPr>
          <w:b/>
          <w:bCs/>
        </w:rPr>
      </w:pPr>
      <w:r>
        <w:rPr>
          <w:noProof/>
        </w:rPr>
        <w:drawing>
          <wp:inline distT="0" distB="0" distL="0" distR="0" wp14:anchorId="1A5CA80A" wp14:editId="6FA7516F">
            <wp:extent cx="5457825" cy="2087880"/>
            <wp:effectExtent l="0" t="0" r="9525" b="7620"/>
            <wp:docPr id="14169997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999787" name="Picture 1" descr="A screenshot of a computer&#10;&#10;Description automatically generated"/>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57825" cy="2087880"/>
                    </a:xfrm>
                    <a:prstGeom prst="rect">
                      <a:avLst/>
                    </a:prstGeom>
                    <a:noFill/>
                  </pic:spPr>
                </pic:pic>
              </a:graphicData>
            </a:graphic>
          </wp:inline>
        </w:drawing>
      </w:r>
    </w:p>
    <w:p w14:paraId="19B3EA78" w14:textId="77777777" w:rsidR="00452BAD" w:rsidRDefault="00452BAD" w:rsidP="00452BAD">
      <w:pPr>
        <w:rPr>
          <w:b/>
          <w:bCs/>
        </w:rPr>
      </w:pPr>
    </w:p>
    <w:p w14:paraId="2636B2B8" w14:textId="77777777" w:rsidR="00452BAD" w:rsidRDefault="00452BAD" w:rsidP="00452BAD">
      <w:pPr>
        <w:rPr>
          <w:b/>
          <w:bCs/>
        </w:rPr>
      </w:pPr>
    </w:p>
    <w:p w14:paraId="297BBBA5" w14:textId="77777777" w:rsidR="00B4643D" w:rsidRDefault="00452BAD" w:rsidP="00452BAD">
      <w:pPr>
        <w:rPr>
          <w:rStyle w:val="Heading3Char"/>
        </w:rPr>
      </w:pPr>
      <w:bookmarkStart w:id="33" w:name="_Toc172895363"/>
      <w:r w:rsidRPr="00B4643D">
        <w:rPr>
          <w:rStyle w:val="Heading3Char"/>
        </w:rPr>
        <w:t>Data Encryption with VeraCrypt</w:t>
      </w:r>
      <w:bookmarkEnd w:id="33"/>
    </w:p>
    <w:p w14:paraId="1B730E5E" w14:textId="654F2CEF" w:rsidR="00452BAD" w:rsidRPr="00CE25BF" w:rsidRDefault="00355CFD" w:rsidP="00452BAD">
      <w:pPr>
        <w:rPr>
          <w:b/>
          <w:bCs/>
        </w:rPr>
      </w:pPr>
      <w:r>
        <w:t>The team</w:t>
      </w:r>
      <w:r w:rsidRPr="00355CFD">
        <w:t xml:space="preserve"> encrypted the collected data using VeraCrypt to ensure it remained secure and required decryption for access.</w:t>
      </w:r>
    </w:p>
    <w:p w14:paraId="27FAF79A" w14:textId="2C0B6F8C" w:rsidR="00452BAD" w:rsidRDefault="009D1E6B" w:rsidP="00452BAD">
      <w:pPr>
        <w:rPr>
          <w:b/>
          <w:bCs/>
        </w:rPr>
      </w:pPr>
      <w:r>
        <w:rPr>
          <w:noProof/>
        </w:rPr>
        <w:drawing>
          <wp:inline distT="0" distB="0" distL="0" distR="0" wp14:anchorId="4DC313D8" wp14:editId="4FDD11F8">
            <wp:extent cx="3657600" cy="1699260"/>
            <wp:effectExtent l="0" t="0" r="0" b="0"/>
            <wp:docPr id="12136057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605737" name="Picture 1" descr="A screenshot of a computer&#10;&#10;Description automatically generated"/>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57600" cy="1699260"/>
                    </a:xfrm>
                    <a:prstGeom prst="rect">
                      <a:avLst/>
                    </a:prstGeom>
                    <a:noFill/>
                  </pic:spPr>
                </pic:pic>
              </a:graphicData>
            </a:graphic>
          </wp:inline>
        </w:drawing>
      </w:r>
    </w:p>
    <w:p w14:paraId="61F9A569" w14:textId="7E8ED659" w:rsidR="00452BAD" w:rsidRDefault="00452BAD" w:rsidP="00B4643D">
      <w:pPr>
        <w:pStyle w:val="Heading3"/>
      </w:pPr>
      <w:bookmarkStart w:id="34" w:name="_Toc172895364"/>
      <w:r w:rsidRPr="0062287B">
        <w:t>Creating and Adding 'Fake Malware' Batch Files</w:t>
      </w:r>
      <w:bookmarkEnd w:id="34"/>
    </w:p>
    <w:p w14:paraId="414B9E83" w14:textId="05CA5572" w:rsidR="00452BAD" w:rsidRDefault="00330220" w:rsidP="00452BAD">
      <w:r w:rsidRPr="00330220">
        <w:t>We developed several batch files simulating 'fake malware,' tested in a Windows VM to ensure no real harm. These files served as distractions to divert attention from the hidden data</w:t>
      </w:r>
      <w:r w:rsidR="00E34332">
        <w:t xml:space="preserve"> but one of the batch files contained details with hints towards the passphrase. </w:t>
      </w:r>
      <w:r w:rsidR="00452BAD">
        <w:t xml:space="preserve">The final </w:t>
      </w:r>
      <w:r w:rsidR="00452BAD" w:rsidRPr="0082576C">
        <w:t xml:space="preserve">batch file was created to </w:t>
      </w:r>
      <w:r w:rsidR="00452BAD">
        <w:t xml:space="preserve">display a message saying, “MALWARE DOWNLOADING” and </w:t>
      </w:r>
      <w:r w:rsidR="00452BAD" w:rsidRPr="0082576C">
        <w:t>crash the PC upon execution</w:t>
      </w:r>
      <w:r w:rsidR="00452BAD">
        <w:t xml:space="preserve">. </w:t>
      </w:r>
      <w:r w:rsidR="00E34332">
        <w:t xml:space="preserve">Testing was completed before the HDD hand over to </w:t>
      </w:r>
      <w:r w:rsidR="00CC1741">
        <w:t xml:space="preserve">ensure that the malware emulated type batch files would not damage the </w:t>
      </w:r>
      <w:r w:rsidR="00336843">
        <w:t>user’s</w:t>
      </w:r>
      <w:r w:rsidR="00CC1741">
        <w:t xml:space="preserve"> machine.</w:t>
      </w:r>
    </w:p>
    <w:p w14:paraId="08C15955" w14:textId="77777777" w:rsidR="00B4643D" w:rsidRDefault="00452BAD" w:rsidP="00452BAD">
      <w:pPr>
        <w:rPr>
          <w:rStyle w:val="Heading3Char"/>
        </w:rPr>
      </w:pPr>
      <w:bookmarkStart w:id="35" w:name="_Toc172895365"/>
      <w:r w:rsidRPr="00B4643D">
        <w:rPr>
          <w:rStyle w:val="Heading3Char"/>
        </w:rPr>
        <w:t>Finalization for Handover</w:t>
      </w:r>
      <w:bookmarkEnd w:id="35"/>
    </w:p>
    <w:p w14:paraId="0D0CDA9D" w14:textId="5F8191C0" w:rsidR="00452BAD" w:rsidRDefault="00452BAD" w:rsidP="00452BAD">
      <w:r w:rsidRPr="00F058F7">
        <w:t xml:space="preserve"> </w:t>
      </w:r>
      <w:r w:rsidR="00777F83">
        <w:t xml:space="preserve">The team </w:t>
      </w:r>
      <w:r w:rsidR="004D4383">
        <w:t xml:space="preserve">handed over the HDD to team B after </w:t>
      </w:r>
      <w:r w:rsidR="00336843">
        <w:t>preparation and testing had been finalized.</w:t>
      </w:r>
    </w:p>
    <w:p w14:paraId="412B7667" w14:textId="77777777" w:rsidR="00452BAD" w:rsidRPr="00B4643D" w:rsidRDefault="00452BAD" w:rsidP="00B4643D">
      <w:pPr>
        <w:pStyle w:val="Heading2"/>
      </w:pPr>
      <w:bookmarkStart w:id="36" w:name="_Toc172895366"/>
      <w:r w:rsidRPr="00B4643D">
        <w:t>Analysis of Team C’s HDD</w:t>
      </w:r>
      <w:bookmarkEnd w:id="36"/>
    </w:p>
    <w:p w14:paraId="3B6A1E31" w14:textId="77777777" w:rsidR="00452BAD" w:rsidRDefault="00452BAD" w:rsidP="00452BAD">
      <w:r>
        <w:t xml:space="preserve">Group Video - </w:t>
      </w:r>
      <w:hyperlink r:id="rId22" w:history="1">
        <w:r w:rsidRPr="000D00DD">
          <w:rPr>
            <w:rStyle w:val="Hyperlink"/>
          </w:rPr>
          <w:t>https://youtu.be/Dfrjao54ZTY</w:t>
        </w:r>
      </w:hyperlink>
    </w:p>
    <w:p w14:paraId="7115104B" w14:textId="77777777" w:rsidR="00452BAD" w:rsidRDefault="00452BAD" w:rsidP="00452BAD">
      <w:pPr>
        <w:pStyle w:val="Heading3"/>
      </w:pPr>
    </w:p>
    <w:p w14:paraId="501F0CEC" w14:textId="77777777" w:rsidR="00452BAD" w:rsidRDefault="00452BAD" w:rsidP="00B4643D">
      <w:pPr>
        <w:pStyle w:val="Heading2"/>
      </w:pPr>
      <w:bookmarkStart w:id="37" w:name="_Toc172895367"/>
      <w:r>
        <w:t>Introduction of analysis</w:t>
      </w:r>
      <w:bookmarkEnd w:id="37"/>
    </w:p>
    <w:p w14:paraId="523FA75B" w14:textId="18FF0906" w:rsidR="00452BAD" w:rsidRDefault="003B2678" w:rsidP="00452BAD">
      <w:r w:rsidRPr="003B2678">
        <w:t xml:space="preserve">To ensure a proper analysis, we adhered to digital forensics methods to maintain data integrity and reliability. The analysis of Team C’s HDD used forensic tools identified and </w:t>
      </w:r>
      <w:r w:rsidR="004A0625" w:rsidRPr="003B2678">
        <w:t>analysed</w:t>
      </w:r>
      <w:r w:rsidRPr="003B2678">
        <w:t xml:space="preserve"> in Task 2.</w:t>
      </w:r>
    </w:p>
    <w:p w14:paraId="6F041DEE" w14:textId="77777777" w:rsidR="00452BAD" w:rsidRDefault="00452BAD" w:rsidP="00452BAD">
      <w:r>
        <w:t>Tools used: SOAC PCs, Games Lab PC’s, Autopsy, FTK Imager, Oracle VirtualBox, Kali Virtual machine.</w:t>
      </w:r>
    </w:p>
    <w:p w14:paraId="0BFD256E" w14:textId="592F287A" w:rsidR="00452BAD" w:rsidRDefault="00452BAD" w:rsidP="00B4643D">
      <w:pPr>
        <w:pStyle w:val="Heading2"/>
      </w:pPr>
      <w:bookmarkStart w:id="38" w:name="_Toc172895368"/>
      <w:r>
        <w:t>Team C scenario overview</w:t>
      </w:r>
      <w:bookmarkEnd w:id="38"/>
    </w:p>
    <w:p w14:paraId="345CE7FF" w14:textId="2AEFC7B3" w:rsidR="00452BAD" w:rsidRDefault="00564DBE" w:rsidP="00452BAD">
      <w:r w:rsidRPr="00564DBE">
        <w:t>Team C’s scenario involved a hacker compromising a victim's home wireless network to commit financial fraud. The hacker used phishing techniques to gain access to the victim's credit card details and then committed fraud. This scenario tested our technical skills and understanding of cybercrime tactics, including network intrusion, phishing, and privilege escalation.</w:t>
      </w:r>
    </w:p>
    <w:p w14:paraId="6B3CF148" w14:textId="1712140D" w:rsidR="00452BAD" w:rsidRPr="002E7829" w:rsidRDefault="00452BAD" w:rsidP="00452BAD">
      <w:r>
        <w:t xml:space="preserve">In the following sections, we will detail our approach to analysing this complex scenario, from the initial imaging of the HDD to the final interpretation of the data. </w:t>
      </w:r>
      <w:r w:rsidR="001C7498" w:rsidRPr="001C7498">
        <w:t>Our goal was to methodically uncover how the hacker executed the crime and identify evidence to potentially assist the victim in recovering from the incident.</w:t>
      </w:r>
    </w:p>
    <w:p w14:paraId="1C015A95" w14:textId="77777777" w:rsidR="00452BAD" w:rsidRDefault="00452BAD" w:rsidP="00B4643D">
      <w:pPr>
        <w:pStyle w:val="Heading2"/>
      </w:pPr>
      <w:bookmarkStart w:id="39" w:name="_Toc172895369"/>
      <w:r>
        <w:t>Chain of custody:</w:t>
      </w:r>
      <w:bookmarkEnd w:id="39"/>
    </w:p>
    <w:p w14:paraId="7AFCD0AE" w14:textId="77777777" w:rsidR="00452BAD" w:rsidRDefault="00452BAD" w:rsidP="00452BAD">
      <w:pPr>
        <w:jc w:val="center"/>
        <w:rPr>
          <w:rFonts w:ascii="Century Gothic" w:hAnsi="Century Gothic"/>
          <w:b/>
          <w:sz w:val="32"/>
        </w:rPr>
      </w:pPr>
      <w:r>
        <w:rPr>
          <w:rFonts w:ascii="Century Gothic" w:hAnsi="Century Gothic"/>
          <w:b/>
        </w:rPr>
        <w:t>UWTSD Police Department</w:t>
      </w:r>
      <w:r>
        <w:rPr>
          <w:rFonts w:ascii="Century Gothic" w:hAnsi="Century Gothic"/>
          <w:b/>
        </w:rPr>
        <w:br/>
      </w:r>
      <w:r>
        <w:rPr>
          <w:rFonts w:ascii="Century Gothic" w:hAnsi="Century Gothic"/>
          <w:b/>
          <w:sz w:val="32"/>
        </w:rPr>
        <w:t>EVIDENCE CHAIN OF CUSTODY TRACKING FORM</w:t>
      </w:r>
    </w:p>
    <w:p w14:paraId="4FDE9926" w14:textId="77777777" w:rsidR="00452BAD" w:rsidRDefault="00452BAD" w:rsidP="00452BAD">
      <w:pPr>
        <w:rPr>
          <w:rFonts w:ascii="Century Gothic" w:hAnsi="Century Gothic"/>
          <w:b/>
          <w:sz w:val="24"/>
        </w:rPr>
      </w:pPr>
    </w:p>
    <w:p w14:paraId="29A61D0D" w14:textId="77777777" w:rsidR="00452BAD" w:rsidRDefault="00452BAD" w:rsidP="00452BAD">
      <w:pPr>
        <w:rPr>
          <w:rFonts w:ascii="Century Gothic" w:hAnsi="Century Gothic"/>
          <w:b/>
        </w:rPr>
      </w:pPr>
    </w:p>
    <w:p w14:paraId="64B531D2" w14:textId="77777777" w:rsidR="00452BAD" w:rsidRDefault="00452BAD" w:rsidP="00452BAD">
      <w:pPr>
        <w:rPr>
          <w:rFonts w:ascii="Century Gothic" w:hAnsi="Century Gothic"/>
        </w:rPr>
      </w:pPr>
      <w:r>
        <w:rPr>
          <w:rFonts w:ascii="Century Gothic" w:hAnsi="Century Gothic"/>
        </w:rPr>
        <w:t xml:space="preserve">Case Number: 01                                       </w:t>
      </w:r>
    </w:p>
    <w:p w14:paraId="164524AD" w14:textId="77777777" w:rsidR="00452BAD" w:rsidRDefault="00452BAD" w:rsidP="00452BAD">
      <w:pPr>
        <w:rPr>
          <w:rFonts w:ascii="Century Gothic" w:hAnsi="Century Gothic"/>
        </w:rPr>
      </w:pPr>
      <w:r>
        <w:rPr>
          <w:rFonts w:ascii="Century Gothic" w:hAnsi="Century Gothic"/>
        </w:rPr>
        <w:t>Offense: Cyber-attacks (phishing email, reverse shell payload)</w:t>
      </w:r>
    </w:p>
    <w:p w14:paraId="759CBD16" w14:textId="77777777" w:rsidR="00452BAD" w:rsidRDefault="00452BAD" w:rsidP="00452BAD">
      <w:pPr>
        <w:rPr>
          <w:rFonts w:ascii="Century Gothic" w:hAnsi="Century Gothic"/>
        </w:rPr>
      </w:pPr>
      <w:r>
        <w:rPr>
          <w:rFonts w:ascii="Century Gothic" w:hAnsi="Century Gothic"/>
        </w:rPr>
        <w:t>Submitting Officer: (Name/ID#) Digital forensics group A / 01</w:t>
      </w:r>
    </w:p>
    <w:p w14:paraId="190EF6B2" w14:textId="77777777" w:rsidR="00452BAD" w:rsidRDefault="00452BAD" w:rsidP="00452BAD">
      <w:pPr>
        <w:rPr>
          <w:rFonts w:ascii="Century Gothic" w:hAnsi="Century Gothic"/>
        </w:rPr>
      </w:pPr>
      <w:r>
        <w:rPr>
          <w:rFonts w:ascii="Century Gothic" w:hAnsi="Century Gothic"/>
        </w:rPr>
        <w:t>Victim: N/A</w:t>
      </w:r>
    </w:p>
    <w:p w14:paraId="6E1ACE52" w14:textId="77777777" w:rsidR="00452BAD" w:rsidRDefault="00452BAD" w:rsidP="00452BAD">
      <w:pPr>
        <w:rPr>
          <w:rFonts w:ascii="Century Gothic" w:hAnsi="Century Gothic"/>
        </w:rPr>
      </w:pPr>
      <w:r>
        <w:rPr>
          <w:rFonts w:ascii="Century Gothic" w:hAnsi="Century Gothic"/>
        </w:rPr>
        <w:t>Suspect: N/A</w:t>
      </w:r>
    </w:p>
    <w:p w14:paraId="156A20D2" w14:textId="77777777" w:rsidR="00452BAD" w:rsidRDefault="00452BAD" w:rsidP="00452BAD">
      <w:pPr>
        <w:rPr>
          <w:rFonts w:ascii="Century Gothic" w:hAnsi="Century Gothic"/>
        </w:rPr>
      </w:pPr>
      <w:r>
        <w:rPr>
          <w:rFonts w:ascii="Century Gothic" w:hAnsi="Century Gothic"/>
        </w:rPr>
        <w:t xml:space="preserve">Date/Time Seized: 6/11/2023 </w:t>
      </w:r>
    </w:p>
    <w:p w14:paraId="2379C3AD" w14:textId="77777777" w:rsidR="00452BAD" w:rsidRDefault="00452BAD" w:rsidP="00452BAD">
      <w:pPr>
        <w:rPr>
          <w:rFonts w:ascii="Century Gothic" w:hAnsi="Century Gothic"/>
        </w:rPr>
      </w:pPr>
      <w:r>
        <w:rPr>
          <w:rFonts w:ascii="Century Gothic" w:hAnsi="Century Gothic"/>
        </w:rPr>
        <w:t xml:space="preserve">Location of Seizure: University IQ building </w:t>
      </w:r>
    </w:p>
    <w:p w14:paraId="11547DD8" w14:textId="77777777" w:rsidR="00452BAD" w:rsidRDefault="00452BAD" w:rsidP="00452BAD">
      <w:pPr>
        <w:rPr>
          <w:rFonts w:ascii="Century Gothic" w:hAnsi="Century Gothic"/>
        </w:rPr>
      </w:pPr>
    </w:p>
    <w:p w14:paraId="716C9192" w14:textId="77777777" w:rsidR="00452BAD" w:rsidRDefault="00452BAD" w:rsidP="00452BAD">
      <w:pPr>
        <w:rPr>
          <w:rFonts w:ascii="Century Gothic" w:hAnsi="Century Gothic"/>
        </w:rPr>
      </w:pPr>
    </w:p>
    <w:tbl>
      <w:tblPr>
        <w:tblStyle w:val="TableGrid"/>
        <w:tblW w:w="0" w:type="auto"/>
        <w:tblInd w:w="108" w:type="dxa"/>
        <w:tblLook w:val="04A0" w:firstRow="1" w:lastRow="0" w:firstColumn="1" w:lastColumn="0" w:noHBand="0" w:noVBand="1"/>
      </w:tblPr>
      <w:tblGrid>
        <w:gridCol w:w="797"/>
        <w:gridCol w:w="1359"/>
        <w:gridCol w:w="6752"/>
      </w:tblGrid>
      <w:tr w:rsidR="00452BAD" w:rsidRPr="00DE6A4A" w14:paraId="0664A9DE" w14:textId="77777777" w:rsidTr="0069777A">
        <w:tc>
          <w:tcPr>
            <w:tcW w:w="9242" w:type="dxa"/>
            <w:gridSpan w:val="3"/>
            <w:shd w:val="clear" w:color="auto" w:fill="BFBFBF" w:themeFill="background1" w:themeFillShade="BF"/>
            <w:hideMark/>
          </w:tcPr>
          <w:p w14:paraId="6D198087" w14:textId="77777777" w:rsidR="00452BAD" w:rsidRPr="00DE6A4A" w:rsidRDefault="00452BAD" w:rsidP="0069777A">
            <w:pPr>
              <w:jc w:val="center"/>
              <w:rPr>
                <w:rFonts w:ascii="Century Gothic" w:hAnsi="Century Gothic"/>
                <w:b/>
                <w:sz w:val="20"/>
                <w:szCs w:val="20"/>
              </w:rPr>
            </w:pPr>
            <w:r w:rsidRPr="00DE6A4A">
              <w:rPr>
                <w:rFonts w:ascii="Century Gothic" w:hAnsi="Century Gothic"/>
                <w:b/>
                <w:sz w:val="20"/>
                <w:szCs w:val="20"/>
              </w:rPr>
              <w:t>Description of Evidence</w:t>
            </w:r>
          </w:p>
        </w:tc>
      </w:tr>
      <w:tr w:rsidR="00452BAD" w:rsidRPr="00DE6A4A" w14:paraId="50D0A8BA" w14:textId="77777777" w:rsidTr="0069777A">
        <w:tc>
          <w:tcPr>
            <w:tcW w:w="807" w:type="dxa"/>
            <w:shd w:val="clear" w:color="auto" w:fill="D9D9D9" w:themeFill="background1" w:themeFillShade="D9"/>
            <w:hideMark/>
          </w:tcPr>
          <w:p w14:paraId="5ED54FA3" w14:textId="77777777" w:rsidR="00452BAD" w:rsidRPr="00DE6A4A" w:rsidRDefault="00452BAD" w:rsidP="0069777A">
            <w:pPr>
              <w:rPr>
                <w:rFonts w:ascii="Century Gothic" w:hAnsi="Century Gothic"/>
                <w:b/>
                <w:sz w:val="18"/>
                <w:szCs w:val="18"/>
              </w:rPr>
            </w:pPr>
            <w:r w:rsidRPr="00DE6A4A">
              <w:rPr>
                <w:rFonts w:ascii="Century Gothic" w:hAnsi="Century Gothic"/>
                <w:b/>
                <w:sz w:val="18"/>
                <w:szCs w:val="18"/>
              </w:rPr>
              <w:t>Item #</w:t>
            </w:r>
          </w:p>
        </w:tc>
        <w:tc>
          <w:tcPr>
            <w:tcW w:w="1381" w:type="dxa"/>
            <w:shd w:val="clear" w:color="auto" w:fill="D9D9D9" w:themeFill="background1" w:themeFillShade="D9"/>
            <w:hideMark/>
          </w:tcPr>
          <w:p w14:paraId="385CFD94" w14:textId="77777777" w:rsidR="00452BAD" w:rsidRPr="00DE6A4A" w:rsidRDefault="00452BAD" w:rsidP="0069777A">
            <w:pPr>
              <w:rPr>
                <w:rFonts w:ascii="Century Gothic" w:hAnsi="Century Gothic"/>
                <w:b/>
                <w:sz w:val="18"/>
                <w:szCs w:val="18"/>
              </w:rPr>
            </w:pPr>
            <w:r w:rsidRPr="00DE6A4A">
              <w:rPr>
                <w:rFonts w:ascii="Century Gothic" w:hAnsi="Century Gothic"/>
                <w:b/>
                <w:sz w:val="18"/>
                <w:szCs w:val="18"/>
              </w:rPr>
              <w:t>Quantity</w:t>
            </w:r>
          </w:p>
        </w:tc>
        <w:tc>
          <w:tcPr>
            <w:tcW w:w="7054" w:type="dxa"/>
            <w:shd w:val="clear" w:color="auto" w:fill="D9D9D9" w:themeFill="background1" w:themeFillShade="D9"/>
            <w:hideMark/>
          </w:tcPr>
          <w:p w14:paraId="6278D6AD" w14:textId="77777777" w:rsidR="00452BAD" w:rsidRPr="00DE6A4A" w:rsidRDefault="00452BAD" w:rsidP="0069777A">
            <w:pPr>
              <w:jc w:val="center"/>
              <w:rPr>
                <w:rFonts w:ascii="Century Gothic" w:hAnsi="Century Gothic"/>
                <w:b/>
                <w:sz w:val="18"/>
                <w:szCs w:val="18"/>
              </w:rPr>
            </w:pPr>
            <w:r w:rsidRPr="00DE6A4A">
              <w:rPr>
                <w:rFonts w:ascii="Century Gothic" w:hAnsi="Century Gothic"/>
                <w:b/>
                <w:sz w:val="18"/>
                <w:szCs w:val="18"/>
              </w:rPr>
              <w:t xml:space="preserve">Description of Item </w:t>
            </w:r>
            <w:r w:rsidRPr="00DE6A4A">
              <w:rPr>
                <w:rFonts w:ascii="Century Gothic" w:hAnsi="Century Gothic"/>
                <w:sz w:val="18"/>
                <w:szCs w:val="18"/>
              </w:rPr>
              <w:t>(Model, Serial #, Condition, Marks, Scratches)</w:t>
            </w:r>
            <w:r w:rsidRPr="00DE6A4A">
              <w:rPr>
                <w:rFonts w:ascii="Century Gothic" w:hAnsi="Century Gothic"/>
                <w:b/>
                <w:sz w:val="18"/>
                <w:szCs w:val="18"/>
              </w:rPr>
              <w:t xml:space="preserve"> </w:t>
            </w:r>
          </w:p>
        </w:tc>
      </w:tr>
      <w:tr w:rsidR="00452BAD" w:rsidRPr="00DE6A4A" w14:paraId="622DDA9D" w14:textId="77777777" w:rsidTr="0069777A">
        <w:tc>
          <w:tcPr>
            <w:tcW w:w="807" w:type="dxa"/>
            <w:hideMark/>
          </w:tcPr>
          <w:p w14:paraId="6FE5C767" w14:textId="77777777" w:rsidR="00452BAD" w:rsidRPr="00DE6A4A" w:rsidRDefault="00452BAD" w:rsidP="0069777A">
            <w:pPr>
              <w:rPr>
                <w:rFonts w:ascii="Century Gothic" w:hAnsi="Century Gothic"/>
              </w:rPr>
            </w:pPr>
            <w:r w:rsidRPr="00DE6A4A">
              <w:rPr>
                <w:rFonts w:ascii="Century Gothic" w:hAnsi="Century Gothic"/>
                <w:sz w:val="20"/>
                <w:szCs w:val="20"/>
              </w:rPr>
              <w:t>01</w:t>
            </w:r>
          </w:p>
        </w:tc>
        <w:tc>
          <w:tcPr>
            <w:tcW w:w="1381" w:type="dxa"/>
            <w:hideMark/>
          </w:tcPr>
          <w:p w14:paraId="5D1FA078"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7054" w:type="dxa"/>
            <w:hideMark/>
          </w:tcPr>
          <w:p w14:paraId="215C04B8"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1 TB– External Hard Drive</w:t>
            </w:r>
          </w:p>
        </w:tc>
      </w:tr>
    </w:tbl>
    <w:p w14:paraId="142895B9" w14:textId="77777777" w:rsidR="00452BAD" w:rsidRPr="00DE6A4A" w:rsidRDefault="00452BAD" w:rsidP="00452BAD">
      <w:pPr>
        <w:rPr>
          <w:rFonts w:ascii="Century Gothic" w:hAnsi="Century Gothic"/>
          <w:sz w:val="20"/>
          <w:szCs w:val="20"/>
          <w:lang w:val="en-US"/>
        </w:rPr>
      </w:pPr>
    </w:p>
    <w:tbl>
      <w:tblPr>
        <w:tblStyle w:val="TableGrid"/>
        <w:tblW w:w="9360" w:type="dxa"/>
        <w:tblInd w:w="108" w:type="dxa"/>
        <w:tblLayout w:type="fixed"/>
        <w:tblLook w:val="04A0" w:firstRow="1" w:lastRow="0" w:firstColumn="1" w:lastColumn="0" w:noHBand="0" w:noVBand="1"/>
      </w:tblPr>
      <w:tblGrid>
        <w:gridCol w:w="809"/>
        <w:gridCol w:w="1630"/>
        <w:gridCol w:w="2321"/>
        <w:gridCol w:w="2350"/>
        <w:gridCol w:w="2250"/>
      </w:tblGrid>
      <w:tr w:rsidR="00452BAD" w:rsidRPr="00DE6A4A" w14:paraId="71B2F697" w14:textId="77777777" w:rsidTr="0069777A">
        <w:tc>
          <w:tcPr>
            <w:tcW w:w="9360" w:type="dxa"/>
            <w:gridSpan w:val="5"/>
            <w:shd w:val="clear" w:color="auto" w:fill="BFBFBF" w:themeFill="background1" w:themeFillShade="BF"/>
            <w:hideMark/>
          </w:tcPr>
          <w:p w14:paraId="7404A821" w14:textId="77777777" w:rsidR="00452BAD" w:rsidRPr="00DE6A4A" w:rsidRDefault="00452BAD" w:rsidP="0069777A">
            <w:pPr>
              <w:jc w:val="center"/>
              <w:rPr>
                <w:rFonts w:ascii="Century Gothic" w:hAnsi="Century Gothic"/>
                <w:b/>
                <w:sz w:val="20"/>
                <w:szCs w:val="20"/>
              </w:rPr>
            </w:pPr>
            <w:r w:rsidRPr="00DE6A4A">
              <w:rPr>
                <w:rFonts w:ascii="Century Gothic" w:hAnsi="Century Gothic"/>
                <w:b/>
                <w:sz w:val="20"/>
                <w:szCs w:val="20"/>
              </w:rPr>
              <w:t>Chain of Custody</w:t>
            </w:r>
          </w:p>
        </w:tc>
      </w:tr>
      <w:tr w:rsidR="00452BAD" w:rsidRPr="00DE6A4A" w14:paraId="7779AA18" w14:textId="77777777" w:rsidTr="0069777A">
        <w:tc>
          <w:tcPr>
            <w:tcW w:w="809" w:type="dxa"/>
            <w:shd w:val="clear" w:color="auto" w:fill="D9D9D9" w:themeFill="background1" w:themeFillShade="D9"/>
            <w:hideMark/>
          </w:tcPr>
          <w:p w14:paraId="79AB01C1" w14:textId="77777777" w:rsidR="00452BAD" w:rsidRPr="00DE6A4A" w:rsidRDefault="00452BAD" w:rsidP="0069777A">
            <w:pPr>
              <w:jc w:val="center"/>
              <w:rPr>
                <w:rFonts w:ascii="Century Gothic" w:hAnsi="Century Gothic"/>
                <w:b/>
                <w:sz w:val="18"/>
                <w:szCs w:val="18"/>
              </w:rPr>
            </w:pPr>
            <w:r w:rsidRPr="00DE6A4A">
              <w:rPr>
                <w:rFonts w:ascii="Century Gothic" w:hAnsi="Century Gothic"/>
                <w:b/>
                <w:sz w:val="18"/>
                <w:szCs w:val="18"/>
              </w:rPr>
              <w:t>Item #</w:t>
            </w:r>
          </w:p>
        </w:tc>
        <w:tc>
          <w:tcPr>
            <w:tcW w:w="1630" w:type="dxa"/>
            <w:shd w:val="clear" w:color="auto" w:fill="D9D9D9" w:themeFill="background1" w:themeFillShade="D9"/>
            <w:hideMark/>
          </w:tcPr>
          <w:p w14:paraId="306F2F8B" w14:textId="77777777" w:rsidR="00452BAD" w:rsidRPr="00DE6A4A" w:rsidRDefault="00452BAD" w:rsidP="0069777A">
            <w:pPr>
              <w:jc w:val="center"/>
              <w:rPr>
                <w:rFonts w:ascii="Century Gothic" w:hAnsi="Century Gothic"/>
                <w:b/>
                <w:sz w:val="18"/>
                <w:szCs w:val="18"/>
              </w:rPr>
            </w:pPr>
            <w:r w:rsidRPr="00DE6A4A">
              <w:rPr>
                <w:rFonts w:ascii="Century Gothic" w:hAnsi="Century Gothic"/>
                <w:b/>
                <w:sz w:val="18"/>
                <w:szCs w:val="18"/>
              </w:rPr>
              <w:t>Date/Time</w:t>
            </w:r>
          </w:p>
        </w:tc>
        <w:tc>
          <w:tcPr>
            <w:tcW w:w="2321" w:type="dxa"/>
            <w:shd w:val="clear" w:color="auto" w:fill="D9D9D9" w:themeFill="background1" w:themeFillShade="D9"/>
            <w:hideMark/>
          </w:tcPr>
          <w:p w14:paraId="347FA6A9" w14:textId="77777777" w:rsidR="00452BAD" w:rsidRPr="00DE6A4A" w:rsidRDefault="00452BAD" w:rsidP="0069777A">
            <w:pPr>
              <w:jc w:val="center"/>
              <w:rPr>
                <w:rFonts w:ascii="Century Gothic" w:hAnsi="Century Gothic"/>
                <w:b/>
                <w:sz w:val="18"/>
                <w:szCs w:val="18"/>
              </w:rPr>
            </w:pPr>
            <w:r w:rsidRPr="00DE6A4A">
              <w:rPr>
                <w:rFonts w:ascii="Century Gothic" w:hAnsi="Century Gothic"/>
                <w:b/>
                <w:sz w:val="18"/>
                <w:szCs w:val="18"/>
              </w:rPr>
              <w:t>Released by</w:t>
            </w:r>
            <w:r w:rsidRPr="00DE6A4A">
              <w:rPr>
                <w:rFonts w:ascii="Century Gothic" w:hAnsi="Century Gothic"/>
                <w:b/>
                <w:sz w:val="18"/>
                <w:szCs w:val="18"/>
              </w:rPr>
              <w:br/>
            </w:r>
            <w:r w:rsidRPr="00DE6A4A">
              <w:rPr>
                <w:rFonts w:ascii="Century Gothic" w:hAnsi="Century Gothic"/>
                <w:sz w:val="18"/>
                <w:szCs w:val="18"/>
              </w:rPr>
              <w:t>(Signature &amp; ID#)</w:t>
            </w:r>
          </w:p>
        </w:tc>
        <w:tc>
          <w:tcPr>
            <w:tcW w:w="2350" w:type="dxa"/>
            <w:shd w:val="clear" w:color="auto" w:fill="D9D9D9" w:themeFill="background1" w:themeFillShade="D9"/>
            <w:hideMark/>
          </w:tcPr>
          <w:p w14:paraId="20297FF5" w14:textId="77777777" w:rsidR="00452BAD" w:rsidRPr="00DE6A4A" w:rsidRDefault="00452BAD" w:rsidP="0069777A">
            <w:pPr>
              <w:jc w:val="center"/>
              <w:rPr>
                <w:rFonts w:ascii="Century Gothic" w:hAnsi="Century Gothic"/>
                <w:b/>
                <w:sz w:val="18"/>
                <w:szCs w:val="18"/>
              </w:rPr>
            </w:pPr>
            <w:r w:rsidRPr="00DE6A4A">
              <w:rPr>
                <w:rFonts w:ascii="Century Gothic" w:hAnsi="Century Gothic"/>
                <w:b/>
                <w:sz w:val="18"/>
                <w:szCs w:val="18"/>
              </w:rPr>
              <w:t>Received by</w:t>
            </w:r>
            <w:r w:rsidRPr="00DE6A4A">
              <w:rPr>
                <w:rFonts w:ascii="Century Gothic" w:hAnsi="Century Gothic"/>
                <w:b/>
                <w:sz w:val="18"/>
                <w:szCs w:val="18"/>
              </w:rPr>
              <w:br/>
            </w:r>
            <w:r w:rsidRPr="00DE6A4A">
              <w:rPr>
                <w:rFonts w:ascii="Century Gothic" w:hAnsi="Century Gothic"/>
                <w:sz w:val="18"/>
                <w:szCs w:val="18"/>
              </w:rPr>
              <w:t>(Signature &amp; ID#)</w:t>
            </w:r>
          </w:p>
        </w:tc>
        <w:tc>
          <w:tcPr>
            <w:tcW w:w="2250" w:type="dxa"/>
            <w:shd w:val="clear" w:color="auto" w:fill="D9D9D9" w:themeFill="background1" w:themeFillShade="D9"/>
            <w:hideMark/>
          </w:tcPr>
          <w:p w14:paraId="731E9652" w14:textId="77777777" w:rsidR="00452BAD" w:rsidRPr="00DE6A4A" w:rsidRDefault="00452BAD" w:rsidP="0069777A">
            <w:pPr>
              <w:jc w:val="center"/>
              <w:rPr>
                <w:rFonts w:ascii="Century Gothic" w:hAnsi="Century Gothic"/>
                <w:b/>
                <w:sz w:val="18"/>
                <w:szCs w:val="18"/>
              </w:rPr>
            </w:pPr>
            <w:r w:rsidRPr="00DE6A4A">
              <w:rPr>
                <w:rFonts w:ascii="Century Gothic" w:hAnsi="Century Gothic"/>
                <w:b/>
                <w:sz w:val="18"/>
                <w:szCs w:val="18"/>
              </w:rPr>
              <w:t>Comments/Location</w:t>
            </w:r>
          </w:p>
        </w:tc>
      </w:tr>
      <w:tr w:rsidR="00452BAD" w:rsidRPr="00DE6A4A" w14:paraId="497549CA" w14:textId="77777777" w:rsidTr="0069777A">
        <w:tc>
          <w:tcPr>
            <w:tcW w:w="809" w:type="dxa"/>
            <w:hideMark/>
          </w:tcPr>
          <w:p w14:paraId="117F408D" w14:textId="77777777" w:rsidR="00452BAD" w:rsidRPr="00DE6A4A" w:rsidRDefault="00452BAD" w:rsidP="0069777A">
            <w:pPr>
              <w:rPr>
                <w:rFonts w:ascii="Century Gothic" w:hAnsi="Century Gothic"/>
              </w:rPr>
            </w:pPr>
            <w:r w:rsidRPr="00DE6A4A">
              <w:rPr>
                <w:rFonts w:ascii="Century Gothic" w:hAnsi="Century Gothic"/>
                <w:sz w:val="20"/>
                <w:szCs w:val="20"/>
              </w:rPr>
              <w:t>01</w:t>
            </w:r>
          </w:p>
        </w:tc>
        <w:tc>
          <w:tcPr>
            <w:tcW w:w="1630" w:type="dxa"/>
            <w:hideMark/>
          </w:tcPr>
          <w:p w14:paraId="59DC0F01"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6/11/2023</w:t>
            </w:r>
          </w:p>
        </w:tc>
        <w:tc>
          <w:tcPr>
            <w:tcW w:w="2321" w:type="dxa"/>
            <w:hideMark/>
          </w:tcPr>
          <w:p w14:paraId="6A387287"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B</w:t>
            </w:r>
          </w:p>
        </w:tc>
        <w:tc>
          <w:tcPr>
            <w:tcW w:w="2350" w:type="dxa"/>
            <w:hideMark/>
          </w:tcPr>
          <w:p w14:paraId="128E84BB"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0086ABB1"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Exchange of hard drives </w:t>
            </w:r>
          </w:p>
        </w:tc>
      </w:tr>
      <w:tr w:rsidR="00452BAD" w:rsidRPr="00DE6A4A" w14:paraId="31B7FC3F" w14:textId="77777777" w:rsidTr="0069777A">
        <w:tc>
          <w:tcPr>
            <w:tcW w:w="809" w:type="dxa"/>
            <w:hideMark/>
          </w:tcPr>
          <w:p w14:paraId="339CB5D5"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lastRenderedPageBreak/>
              <w:t>01</w:t>
            </w:r>
          </w:p>
        </w:tc>
        <w:tc>
          <w:tcPr>
            <w:tcW w:w="1630" w:type="dxa"/>
            <w:hideMark/>
          </w:tcPr>
          <w:p w14:paraId="1DF87D74"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13/11/2023</w:t>
            </w:r>
          </w:p>
        </w:tc>
        <w:tc>
          <w:tcPr>
            <w:tcW w:w="2321" w:type="dxa"/>
            <w:hideMark/>
          </w:tcPr>
          <w:p w14:paraId="60F19325"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Digital forensic investigation team A- Connor </w:t>
            </w:r>
          </w:p>
        </w:tc>
        <w:tc>
          <w:tcPr>
            <w:tcW w:w="2350" w:type="dxa"/>
            <w:hideMark/>
          </w:tcPr>
          <w:p w14:paraId="2EA6E1A3"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Digital forensic investigation team A – Ellis, Rohan, John, Dawid, Connor </w:t>
            </w:r>
          </w:p>
        </w:tc>
        <w:tc>
          <w:tcPr>
            <w:tcW w:w="2250" w:type="dxa"/>
            <w:hideMark/>
          </w:tcPr>
          <w:p w14:paraId="532AF2F8"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First official session of the investigation- FTK image was collected – evidence item was </w:t>
            </w:r>
          </w:p>
        </w:tc>
      </w:tr>
      <w:tr w:rsidR="00452BAD" w:rsidRPr="00DE6A4A" w14:paraId="5DC1D216" w14:textId="77777777" w:rsidTr="0069777A">
        <w:tc>
          <w:tcPr>
            <w:tcW w:w="809" w:type="dxa"/>
            <w:hideMark/>
          </w:tcPr>
          <w:p w14:paraId="7A54C2CB"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1630" w:type="dxa"/>
            <w:hideMark/>
          </w:tcPr>
          <w:p w14:paraId="20C1D1A5"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14/11/2023</w:t>
            </w:r>
          </w:p>
        </w:tc>
        <w:tc>
          <w:tcPr>
            <w:tcW w:w="2321" w:type="dxa"/>
            <w:hideMark/>
          </w:tcPr>
          <w:p w14:paraId="46946FFF"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Connor</w:t>
            </w:r>
          </w:p>
        </w:tc>
        <w:tc>
          <w:tcPr>
            <w:tcW w:w="2350" w:type="dxa"/>
            <w:hideMark/>
          </w:tcPr>
          <w:p w14:paraId="4799674C"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631CAA65"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Majority of data found was corrupted. One encrypted file needed to decrypted using a python and pip code.  </w:t>
            </w:r>
          </w:p>
        </w:tc>
      </w:tr>
      <w:tr w:rsidR="00452BAD" w:rsidRPr="00DE6A4A" w14:paraId="1DF5AC40" w14:textId="77777777" w:rsidTr="0069777A">
        <w:tc>
          <w:tcPr>
            <w:tcW w:w="809" w:type="dxa"/>
            <w:hideMark/>
          </w:tcPr>
          <w:p w14:paraId="6FA57752"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1630" w:type="dxa"/>
            <w:hideMark/>
          </w:tcPr>
          <w:p w14:paraId="39DF831E"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16/11/2023</w:t>
            </w:r>
          </w:p>
        </w:tc>
        <w:tc>
          <w:tcPr>
            <w:tcW w:w="2321" w:type="dxa"/>
            <w:hideMark/>
          </w:tcPr>
          <w:p w14:paraId="4EB5F954"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Connor</w:t>
            </w:r>
          </w:p>
        </w:tc>
        <w:tc>
          <w:tcPr>
            <w:tcW w:w="2350" w:type="dxa"/>
            <w:hideMark/>
          </w:tcPr>
          <w:p w14:paraId="362AE6C7"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26E44346"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pieces of data were uncovered </w:t>
            </w:r>
          </w:p>
        </w:tc>
      </w:tr>
      <w:tr w:rsidR="00452BAD" w:rsidRPr="00DE6A4A" w14:paraId="35F0E31C" w14:textId="77777777" w:rsidTr="0069777A">
        <w:tc>
          <w:tcPr>
            <w:tcW w:w="809" w:type="dxa"/>
            <w:hideMark/>
          </w:tcPr>
          <w:p w14:paraId="74DDC23A"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1630" w:type="dxa"/>
            <w:hideMark/>
          </w:tcPr>
          <w:p w14:paraId="7A712700"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17/11/2023</w:t>
            </w:r>
          </w:p>
        </w:tc>
        <w:tc>
          <w:tcPr>
            <w:tcW w:w="2321" w:type="dxa"/>
            <w:hideMark/>
          </w:tcPr>
          <w:p w14:paraId="61F2159F"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Connor</w:t>
            </w:r>
          </w:p>
        </w:tc>
        <w:tc>
          <w:tcPr>
            <w:tcW w:w="2350" w:type="dxa"/>
            <w:hideMark/>
          </w:tcPr>
          <w:p w14:paraId="1F3460E3"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37759C10"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decryption of data was attempted </w:t>
            </w:r>
          </w:p>
        </w:tc>
      </w:tr>
      <w:tr w:rsidR="00452BAD" w:rsidRPr="00DE6A4A" w14:paraId="65A37A26" w14:textId="77777777" w:rsidTr="0069777A">
        <w:tc>
          <w:tcPr>
            <w:tcW w:w="809" w:type="dxa"/>
            <w:hideMark/>
          </w:tcPr>
          <w:p w14:paraId="75458614"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1630" w:type="dxa"/>
            <w:hideMark/>
          </w:tcPr>
          <w:p w14:paraId="0735B677"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20/11/2023</w:t>
            </w:r>
          </w:p>
        </w:tc>
        <w:tc>
          <w:tcPr>
            <w:tcW w:w="2321" w:type="dxa"/>
            <w:hideMark/>
          </w:tcPr>
          <w:p w14:paraId="32A596D3"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Connor</w:t>
            </w:r>
          </w:p>
        </w:tc>
        <w:tc>
          <w:tcPr>
            <w:tcW w:w="2350" w:type="dxa"/>
            <w:hideMark/>
          </w:tcPr>
          <w:p w14:paraId="1597DAD9"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7DB3612A"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decryption of data was attempted – continued </w:t>
            </w:r>
          </w:p>
        </w:tc>
      </w:tr>
      <w:tr w:rsidR="00452BAD" w:rsidRPr="00DE6A4A" w14:paraId="107DDE45" w14:textId="77777777" w:rsidTr="0069777A">
        <w:tc>
          <w:tcPr>
            <w:tcW w:w="809" w:type="dxa"/>
            <w:hideMark/>
          </w:tcPr>
          <w:p w14:paraId="4B91E13D"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1630" w:type="dxa"/>
            <w:hideMark/>
          </w:tcPr>
          <w:p w14:paraId="367ACE68"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22/11/2023</w:t>
            </w:r>
          </w:p>
        </w:tc>
        <w:tc>
          <w:tcPr>
            <w:tcW w:w="2321" w:type="dxa"/>
            <w:hideMark/>
          </w:tcPr>
          <w:p w14:paraId="204D3F2E"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Connor</w:t>
            </w:r>
          </w:p>
        </w:tc>
        <w:tc>
          <w:tcPr>
            <w:tcW w:w="2350" w:type="dxa"/>
            <w:hideMark/>
          </w:tcPr>
          <w:p w14:paraId="4E7D818E"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3FE0071E"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Found data was recorded </w:t>
            </w:r>
          </w:p>
        </w:tc>
      </w:tr>
      <w:tr w:rsidR="00452BAD" w:rsidRPr="00DE6A4A" w14:paraId="656E0A6D" w14:textId="77777777" w:rsidTr="0069777A">
        <w:tc>
          <w:tcPr>
            <w:tcW w:w="809" w:type="dxa"/>
            <w:hideMark/>
          </w:tcPr>
          <w:p w14:paraId="47C4C4C6"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1630" w:type="dxa"/>
            <w:hideMark/>
          </w:tcPr>
          <w:p w14:paraId="62BDB340"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23/11/2023</w:t>
            </w:r>
          </w:p>
        </w:tc>
        <w:tc>
          <w:tcPr>
            <w:tcW w:w="2321" w:type="dxa"/>
            <w:hideMark/>
          </w:tcPr>
          <w:p w14:paraId="2292777E"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Connor</w:t>
            </w:r>
          </w:p>
        </w:tc>
        <w:tc>
          <w:tcPr>
            <w:tcW w:w="2350" w:type="dxa"/>
            <w:hideMark/>
          </w:tcPr>
          <w:p w14:paraId="67FEDD0F"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377382CF"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Investigation continued </w:t>
            </w:r>
          </w:p>
        </w:tc>
      </w:tr>
      <w:tr w:rsidR="00452BAD" w:rsidRPr="00DE6A4A" w14:paraId="414F3C1A" w14:textId="77777777" w:rsidTr="0069777A">
        <w:tc>
          <w:tcPr>
            <w:tcW w:w="809" w:type="dxa"/>
            <w:hideMark/>
          </w:tcPr>
          <w:p w14:paraId="4992DF86"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1630" w:type="dxa"/>
            <w:hideMark/>
          </w:tcPr>
          <w:p w14:paraId="2295EF0C" w14:textId="77777777" w:rsidR="00452BAD" w:rsidRPr="00DE6A4A" w:rsidRDefault="00452BAD" w:rsidP="0069777A">
            <w:pPr>
              <w:jc w:val="center"/>
              <w:rPr>
                <w:rFonts w:ascii="Century Gothic" w:hAnsi="Century Gothic"/>
                <w:sz w:val="20"/>
                <w:szCs w:val="20"/>
              </w:rPr>
            </w:pPr>
            <w:r w:rsidRPr="00DE6A4A">
              <w:rPr>
                <w:rFonts w:ascii="Century Gothic" w:hAnsi="Century Gothic"/>
                <w:sz w:val="20"/>
                <w:szCs w:val="20"/>
              </w:rPr>
              <w:t>27/11/2023</w:t>
            </w:r>
          </w:p>
        </w:tc>
        <w:tc>
          <w:tcPr>
            <w:tcW w:w="2321" w:type="dxa"/>
            <w:hideMark/>
          </w:tcPr>
          <w:p w14:paraId="6D007141"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Connor</w:t>
            </w:r>
          </w:p>
        </w:tc>
        <w:tc>
          <w:tcPr>
            <w:tcW w:w="2350" w:type="dxa"/>
            <w:hideMark/>
          </w:tcPr>
          <w:p w14:paraId="4505B8E8"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07938483"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A table was drawn of found data </w:t>
            </w:r>
          </w:p>
        </w:tc>
      </w:tr>
      <w:tr w:rsidR="00452BAD" w:rsidRPr="00DE6A4A" w14:paraId="3B048A13" w14:textId="77777777" w:rsidTr="0069777A">
        <w:tc>
          <w:tcPr>
            <w:tcW w:w="809" w:type="dxa"/>
            <w:hideMark/>
          </w:tcPr>
          <w:p w14:paraId="17C19939"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01</w:t>
            </w:r>
          </w:p>
        </w:tc>
        <w:tc>
          <w:tcPr>
            <w:tcW w:w="1630" w:type="dxa"/>
            <w:hideMark/>
          </w:tcPr>
          <w:p w14:paraId="791FE922"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28/11/2023</w:t>
            </w:r>
          </w:p>
        </w:tc>
        <w:tc>
          <w:tcPr>
            <w:tcW w:w="2321" w:type="dxa"/>
            <w:hideMark/>
          </w:tcPr>
          <w:p w14:paraId="583FBDDA"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Connor</w:t>
            </w:r>
          </w:p>
        </w:tc>
        <w:tc>
          <w:tcPr>
            <w:tcW w:w="2350" w:type="dxa"/>
            <w:hideMark/>
          </w:tcPr>
          <w:p w14:paraId="206341D1"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Digital forensic investigation team A – Ellis, Rohan, John, Dawid, Connor</w:t>
            </w:r>
          </w:p>
        </w:tc>
        <w:tc>
          <w:tcPr>
            <w:tcW w:w="2250" w:type="dxa"/>
            <w:hideMark/>
          </w:tcPr>
          <w:p w14:paraId="1AE0BECD" w14:textId="77777777" w:rsidR="00452BAD" w:rsidRPr="00DE6A4A" w:rsidRDefault="00452BAD" w:rsidP="0069777A">
            <w:pPr>
              <w:rPr>
                <w:rFonts w:ascii="Century Gothic" w:hAnsi="Century Gothic"/>
                <w:sz w:val="20"/>
                <w:szCs w:val="20"/>
              </w:rPr>
            </w:pPr>
            <w:r w:rsidRPr="00DE6A4A">
              <w:rPr>
                <w:rFonts w:ascii="Century Gothic" w:hAnsi="Century Gothic"/>
                <w:sz w:val="20"/>
                <w:szCs w:val="20"/>
              </w:rPr>
              <w:t xml:space="preserve">Work was finalized </w:t>
            </w:r>
          </w:p>
        </w:tc>
      </w:tr>
    </w:tbl>
    <w:tbl>
      <w:tblPr>
        <w:tblStyle w:val="TableGrid"/>
        <w:tblpPr w:leftFromText="180" w:rightFromText="180" w:vertAnchor="text" w:horzAnchor="margin" w:tblpXSpec="right" w:tblpY="288"/>
        <w:tblOverlap w:val="never"/>
        <w:tblW w:w="8206" w:type="dxa"/>
        <w:tblLayout w:type="fixed"/>
        <w:tblLook w:val="04A0" w:firstRow="1" w:lastRow="0" w:firstColumn="1" w:lastColumn="0" w:noHBand="0" w:noVBand="1"/>
      </w:tblPr>
      <w:tblGrid>
        <w:gridCol w:w="8206"/>
      </w:tblGrid>
      <w:tr w:rsidR="00452BAD" w14:paraId="6C509C75" w14:textId="77777777" w:rsidTr="0069777A">
        <w:trPr>
          <w:trHeight w:val="65"/>
        </w:trPr>
        <w:tc>
          <w:tcPr>
            <w:tcW w:w="8206" w:type="dxa"/>
            <w:shd w:val="clear" w:color="auto" w:fill="BFBFBF" w:themeFill="background1" w:themeFillShade="BF"/>
            <w:hideMark/>
          </w:tcPr>
          <w:p w14:paraId="3831DF4F" w14:textId="77777777" w:rsidR="00452BAD" w:rsidRDefault="00452BAD" w:rsidP="0069777A">
            <w:pPr>
              <w:rPr>
                <w:rFonts w:ascii="Century Gothic" w:hAnsi="Century Gothic"/>
                <w:b/>
                <w:sz w:val="24"/>
                <w:szCs w:val="24"/>
              </w:rPr>
            </w:pPr>
            <w:r>
              <w:rPr>
                <w:rFonts w:ascii="Century Gothic" w:hAnsi="Century Gothic"/>
                <w:b/>
              </w:rPr>
              <w:t>Final Disposal Authority</w:t>
            </w:r>
          </w:p>
        </w:tc>
      </w:tr>
      <w:tr w:rsidR="00452BAD" w14:paraId="7AF7CEA8" w14:textId="77777777" w:rsidTr="0069777A">
        <w:trPr>
          <w:trHeight w:val="425"/>
        </w:trPr>
        <w:tc>
          <w:tcPr>
            <w:tcW w:w="8206" w:type="dxa"/>
          </w:tcPr>
          <w:p w14:paraId="6B8F2EA2" w14:textId="77777777" w:rsidR="00452BAD" w:rsidRDefault="00452BAD" w:rsidP="0069777A">
            <w:pPr>
              <w:rPr>
                <w:rFonts w:ascii="Century Gothic" w:hAnsi="Century Gothic"/>
                <w:sz w:val="16"/>
                <w:szCs w:val="16"/>
              </w:rPr>
            </w:pPr>
            <w:r>
              <w:rPr>
                <w:rFonts w:ascii="Century Gothic" w:hAnsi="Century Gothic"/>
                <w:b/>
                <w:sz w:val="20"/>
                <w:szCs w:val="20"/>
              </w:rPr>
              <w:t>Authorization for Disposal</w:t>
            </w:r>
            <w:r>
              <w:rPr>
                <w:rFonts w:ascii="Century Gothic" w:hAnsi="Century Gothic"/>
                <w:b/>
                <w:sz w:val="16"/>
                <w:szCs w:val="16"/>
              </w:rPr>
              <w:br/>
            </w:r>
            <w:r>
              <w:rPr>
                <w:rFonts w:ascii="Century Gothic" w:hAnsi="Century Gothic"/>
                <w:sz w:val="16"/>
                <w:szCs w:val="16"/>
              </w:rPr>
              <w:br/>
              <w:t xml:space="preserve">Item(s) #: 01 external hard drive on this document pertaining to (suspect): N/A </w:t>
            </w:r>
            <w:r>
              <w:rPr>
                <w:rFonts w:ascii="Century Gothic" w:hAnsi="Century Gothic"/>
                <w:sz w:val="16"/>
                <w:szCs w:val="16"/>
              </w:rPr>
              <w:br/>
              <w:t>is(are) no longer needed as evidence and is/are authorized for disposal by (check appropriate disposal method)</w:t>
            </w:r>
            <w:r>
              <w:rPr>
                <w:rFonts w:ascii="Century Gothic" w:hAnsi="Century Gothic"/>
                <w:sz w:val="16"/>
                <w:szCs w:val="16"/>
              </w:rPr>
              <w:br/>
            </w:r>
            <w:r>
              <w:rPr>
                <w:rFonts w:ascii="MS Mincho" w:eastAsia="MS Mincho" w:hAnsi="MS Mincho" w:cs="MS Mincho" w:hint="eastAsia"/>
                <w:color w:val="000000"/>
              </w:rPr>
              <w:t>☐</w:t>
            </w:r>
            <w:r>
              <w:rPr>
                <w:rFonts w:ascii="Menlo Regular" w:eastAsia="MS Gothic" w:hAnsi="Menlo Regular" w:cs="Menlo Regular"/>
                <w:color w:val="000000"/>
              </w:rPr>
              <w:t xml:space="preserve"> </w:t>
            </w:r>
            <w:r>
              <w:rPr>
                <w:rFonts w:ascii="Century Gothic" w:hAnsi="Century Gothic"/>
                <w:sz w:val="16"/>
                <w:szCs w:val="16"/>
              </w:rPr>
              <w:t xml:space="preserve">Return to Owner          </w:t>
            </w:r>
            <w:r>
              <w:rPr>
                <w:rFonts w:ascii="MS Mincho" w:eastAsia="MS Mincho" w:hAnsi="MS Mincho" w:cs="MS Mincho" w:hint="eastAsia"/>
                <w:color w:val="000000"/>
              </w:rPr>
              <w:t>☐</w:t>
            </w:r>
            <w:r>
              <w:rPr>
                <w:rFonts w:ascii="Menlo Regular" w:eastAsia="MS Gothic" w:hAnsi="Menlo Regular" w:cs="Menlo Regular"/>
                <w:color w:val="000000"/>
              </w:rPr>
              <w:t xml:space="preserve"> </w:t>
            </w:r>
            <w:r>
              <w:rPr>
                <w:rFonts w:ascii="Century Gothic" w:hAnsi="Century Gothic"/>
                <w:sz w:val="16"/>
                <w:szCs w:val="16"/>
              </w:rPr>
              <w:t xml:space="preserve">Auction/Destroy/Divert </w:t>
            </w:r>
            <w:r>
              <w:rPr>
                <w:rFonts w:ascii="Century Gothic" w:hAnsi="Century Gothic"/>
                <w:sz w:val="16"/>
                <w:szCs w:val="16"/>
              </w:rPr>
              <w:br/>
              <w:t xml:space="preserve">Name &amp; ID# of Authorizing Officer: Digital forensic investigation group </w:t>
            </w:r>
            <w:proofErr w:type="gramStart"/>
            <w:r>
              <w:rPr>
                <w:rFonts w:ascii="Century Gothic" w:hAnsi="Century Gothic"/>
                <w:sz w:val="16"/>
                <w:szCs w:val="16"/>
              </w:rPr>
              <w:t>A  Date</w:t>
            </w:r>
            <w:proofErr w:type="gramEnd"/>
            <w:r>
              <w:rPr>
                <w:rFonts w:ascii="Century Gothic" w:hAnsi="Century Gothic"/>
                <w:sz w:val="16"/>
                <w:szCs w:val="16"/>
              </w:rPr>
              <w:t>: 10/01/2024</w:t>
            </w:r>
          </w:p>
          <w:p w14:paraId="6EFD000C" w14:textId="77777777" w:rsidR="00452BAD" w:rsidRDefault="00452BAD" w:rsidP="0069777A">
            <w:pPr>
              <w:jc w:val="center"/>
              <w:rPr>
                <w:rFonts w:ascii="Century Gothic" w:hAnsi="Century Gothic"/>
                <w:sz w:val="16"/>
                <w:szCs w:val="16"/>
              </w:rPr>
            </w:pPr>
          </w:p>
        </w:tc>
      </w:tr>
      <w:tr w:rsidR="00452BAD" w14:paraId="3D1A88B0" w14:textId="77777777" w:rsidTr="0069777A">
        <w:trPr>
          <w:trHeight w:val="469"/>
        </w:trPr>
        <w:tc>
          <w:tcPr>
            <w:tcW w:w="8206" w:type="dxa"/>
            <w:hideMark/>
          </w:tcPr>
          <w:p w14:paraId="0FBFFE71" w14:textId="77777777" w:rsidR="00452BAD" w:rsidRDefault="00452BAD" w:rsidP="0069777A">
            <w:pPr>
              <w:jc w:val="center"/>
              <w:rPr>
                <w:rFonts w:ascii="Century Gothic" w:hAnsi="Century Gothic"/>
                <w:b/>
                <w:sz w:val="20"/>
                <w:szCs w:val="20"/>
              </w:rPr>
            </w:pPr>
            <w:r>
              <w:rPr>
                <w:rFonts w:ascii="Century Gothic" w:hAnsi="Century Gothic"/>
                <w:b/>
                <w:sz w:val="20"/>
                <w:szCs w:val="20"/>
              </w:rPr>
              <w:t>Release to Lawful Owner</w:t>
            </w:r>
          </w:p>
          <w:p w14:paraId="5390EED2" w14:textId="77777777" w:rsidR="00452BAD" w:rsidRDefault="00452BAD" w:rsidP="0069777A">
            <w:pPr>
              <w:rPr>
                <w:rFonts w:ascii="Century Gothic" w:hAnsi="Century Gothic"/>
                <w:sz w:val="16"/>
                <w:szCs w:val="16"/>
              </w:rPr>
            </w:pPr>
            <w:r>
              <w:rPr>
                <w:rFonts w:ascii="Century Gothic" w:hAnsi="Century Gothic"/>
                <w:b/>
                <w:sz w:val="16"/>
                <w:szCs w:val="16"/>
              </w:rPr>
              <w:br/>
            </w:r>
            <w:r>
              <w:rPr>
                <w:rFonts w:ascii="Century Gothic" w:hAnsi="Century Gothic"/>
                <w:sz w:val="16"/>
                <w:szCs w:val="16"/>
              </w:rPr>
              <w:t xml:space="preserve">Item(s) #: 01 on this document was/were released by Evidence Custodian digital forensic investigation team A </w:t>
            </w:r>
            <w:r>
              <w:rPr>
                <w:rFonts w:ascii="Century Gothic" w:hAnsi="Century Gothic"/>
                <w:sz w:val="16"/>
                <w:szCs w:val="16"/>
              </w:rPr>
              <w:br/>
              <w:t>Name Lara Costa</w:t>
            </w:r>
            <w:r>
              <w:rPr>
                <w:rFonts w:ascii="Century Gothic" w:hAnsi="Century Gothic"/>
                <w:sz w:val="16"/>
                <w:szCs w:val="16"/>
              </w:rPr>
              <w:br/>
              <w:t>Address: University of Wales Trinity Saint David </w:t>
            </w:r>
            <w:r>
              <w:rPr>
                <w:rFonts w:ascii="Century Gothic" w:hAnsi="Century Gothic"/>
                <w:b/>
                <w:bCs/>
                <w:sz w:val="16"/>
                <w:szCs w:val="16"/>
              </w:rPr>
              <w:t>Kings Road, Swansea, West Glamorgan</w:t>
            </w:r>
            <w:r>
              <w:rPr>
                <w:rFonts w:ascii="Century Gothic" w:hAnsi="Century Gothic"/>
                <w:sz w:val="16"/>
                <w:szCs w:val="16"/>
              </w:rPr>
              <w:t>, SA1 8EW</w:t>
            </w:r>
            <w:r>
              <w:rPr>
                <w:rFonts w:ascii="Century Gothic" w:hAnsi="Century Gothic"/>
                <w:sz w:val="16"/>
                <w:szCs w:val="16"/>
              </w:rPr>
              <w:br/>
              <w:t>Under penalty of law, I certify that I am the lawful owner of the above item(s).</w:t>
            </w:r>
          </w:p>
          <w:p w14:paraId="7A26C9D9" w14:textId="77777777" w:rsidR="00452BAD" w:rsidRDefault="00452BAD" w:rsidP="0069777A">
            <w:pPr>
              <w:rPr>
                <w:rFonts w:ascii="Century Gothic" w:hAnsi="Century Gothic"/>
                <w:sz w:val="16"/>
                <w:szCs w:val="16"/>
              </w:rPr>
            </w:pPr>
            <w:r>
              <w:rPr>
                <w:rFonts w:ascii="Century Gothic" w:hAnsi="Century Gothic"/>
                <w:sz w:val="16"/>
                <w:szCs w:val="16"/>
              </w:rPr>
              <w:lastRenderedPageBreak/>
              <w:br/>
            </w:r>
            <w:r>
              <w:rPr>
                <w:rFonts w:ascii="Century Gothic" w:hAnsi="Century Gothic"/>
                <w:b/>
                <w:sz w:val="16"/>
                <w:szCs w:val="16"/>
              </w:rPr>
              <w:br/>
            </w:r>
            <w:r>
              <w:rPr>
                <w:rFonts w:ascii="Century Gothic" w:hAnsi="Century Gothic"/>
                <w:sz w:val="16"/>
                <w:szCs w:val="16"/>
              </w:rPr>
              <w:t xml:space="preserve">Copy of Government-issued photo identification is attached. </w:t>
            </w:r>
            <w:r>
              <w:rPr>
                <w:rFonts w:ascii="MS Mincho" w:eastAsia="MS Mincho" w:hAnsi="MS Mincho" w:cs="MS Mincho" w:hint="eastAsia"/>
                <w:color w:val="000000"/>
              </w:rPr>
              <w:t>☐</w:t>
            </w:r>
            <w:r>
              <w:rPr>
                <w:rFonts w:ascii="Century Gothic" w:hAnsi="Century Gothic"/>
                <w:sz w:val="16"/>
                <w:szCs w:val="16"/>
              </w:rPr>
              <w:t xml:space="preserve"> </w:t>
            </w:r>
            <w:proofErr w:type="gramStart"/>
            <w:r>
              <w:rPr>
                <w:rFonts w:ascii="Century Gothic" w:hAnsi="Century Gothic"/>
                <w:sz w:val="16"/>
                <w:szCs w:val="16"/>
              </w:rPr>
              <w:t xml:space="preserve">Yes  </w:t>
            </w:r>
            <w:r>
              <w:rPr>
                <w:rFonts w:ascii="MS Mincho" w:eastAsia="MS Mincho" w:hAnsi="MS Mincho" w:cs="MS Mincho" w:hint="eastAsia"/>
                <w:color w:val="000000"/>
              </w:rPr>
              <w:t>☐</w:t>
            </w:r>
            <w:proofErr w:type="gramEnd"/>
            <w:r>
              <w:rPr>
                <w:rFonts w:ascii="Century Gothic" w:hAnsi="Century Gothic"/>
                <w:sz w:val="16"/>
                <w:szCs w:val="16"/>
              </w:rPr>
              <w:t xml:space="preserve"> No </w:t>
            </w:r>
            <w:r>
              <w:rPr>
                <w:rFonts w:ascii="Century Gothic" w:hAnsi="Century Gothic"/>
                <w:sz w:val="16"/>
                <w:szCs w:val="16"/>
              </w:rPr>
              <w:br/>
            </w:r>
          </w:p>
        </w:tc>
      </w:tr>
      <w:tr w:rsidR="00452BAD" w14:paraId="505A00C7" w14:textId="77777777" w:rsidTr="0069777A">
        <w:trPr>
          <w:trHeight w:val="49"/>
        </w:trPr>
        <w:tc>
          <w:tcPr>
            <w:tcW w:w="8206" w:type="dxa"/>
            <w:shd w:val="clear" w:color="auto" w:fill="D9D9D9" w:themeFill="background1" w:themeFillShade="D9"/>
            <w:hideMark/>
          </w:tcPr>
          <w:p w14:paraId="3DFA8F58" w14:textId="77777777" w:rsidR="00452BAD" w:rsidRDefault="00452BAD" w:rsidP="0069777A">
            <w:pPr>
              <w:jc w:val="center"/>
              <w:rPr>
                <w:rFonts w:ascii="Century Gothic" w:hAnsi="Century Gothic"/>
                <w:b/>
                <w:sz w:val="16"/>
                <w:szCs w:val="16"/>
              </w:rPr>
            </w:pPr>
            <w:r>
              <w:rPr>
                <w:rFonts w:ascii="Century Gothic" w:hAnsi="Century Gothic"/>
                <w:b/>
                <w:sz w:val="16"/>
                <w:szCs w:val="16"/>
              </w:rPr>
              <w:lastRenderedPageBreak/>
              <w:t>This Evidence Chain-of-Custody form is to be retained as a permanent record by the UWTSD Police Department.</w:t>
            </w:r>
          </w:p>
        </w:tc>
      </w:tr>
      <w:tr w:rsidR="00452BAD" w14:paraId="5A25CA9B" w14:textId="77777777" w:rsidTr="0069777A">
        <w:trPr>
          <w:trHeight w:val="46"/>
        </w:trPr>
        <w:tc>
          <w:tcPr>
            <w:tcW w:w="8206" w:type="dxa"/>
          </w:tcPr>
          <w:p w14:paraId="27DCBC05" w14:textId="77777777" w:rsidR="00452BAD" w:rsidRDefault="00452BAD" w:rsidP="0069777A">
            <w:pPr>
              <w:rPr>
                <w:rFonts w:ascii="Century Gothic" w:hAnsi="Century Gothic"/>
                <w:sz w:val="16"/>
                <w:szCs w:val="16"/>
              </w:rPr>
            </w:pPr>
          </w:p>
        </w:tc>
      </w:tr>
    </w:tbl>
    <w:p w14:paraId="76DA7E63" w14:textId="77777777" w:rsidR="00452BAD" w:rsidRDefault="00452BAD" w:rsidP="00452BAD">
      <w:pPr>
        <w:tabs>
          <w:tab w:val="left" w:pos="7020"/>
        </w:tabs>
        <w:rPr>
          <w:rFonts w:ascii="Century Gothic" w:hAnsi="Century Gothic"/>
          <w:sz w:val="16"/>
          <w:szCs w:val="16"/>
          <w:lang w:val="en-US"/>
        </w:rPr>
      </w:pPr>
      <w:r>
        <w:rPr>
          <w:rFonts w:ascii="Century Gothic" w:hAnsi="Century Gothic"/>
          <w:b/>
          <w:sz w:val="32"/>
        </w:rPr>
        <w:br w:type="page"/>
      </w:r>
    </w:p>
    <w:p w14:paraId="372F9340" w14:textId="77777777" w:rsidR="00452BAD" w:rsidRDefault="00452BAD" w:rsidP="00452BAD">
      <w:pPr>
        <w:tabs>
          <w:tab w:val="left" w:pos="7020"/>
        </w:tabs>
        <w:rPr>
          <w:rFonts w:ascii="Century Gothic" w:hAnsi="Century Gothic"/>
          <w:sz w:val="16"/>
          <w:szCs w:val="16"/>
          <w:lang w:val="en-US"/>
        </w:rPr>
      </w:pPr>
    </w:p>
    <w:p w14:paraId="3730DEAF" w14:textId="77777777" w:rsidR="00452BAD" w:rsidRDefault="00452BAD" w:rsidP="00452BAD">
      <w:pPr>
        <w:tabs>
          <w:tab w:val="left" w:pos="7020"/>
        </w:tabs>
        <w:rPr>
          <w:rFonts w:ascii="Century Gothic" w:hAnsi="Century Gothic"/>
          <w:sz w:val="16"/>
          <w:szCs w:val="16"/>
        </w:rPr>
      </w:pPr>
      <w:r>
        <w:rPr>
          <w:rFonts w:ascii="Century Gothic" w:hAnsi="Century Gothic"/>
          <w:sz w:val="16"/>
          <w:szCs w:val="16"/>
        </w:rPr>
        <w:t>APD_Form_#PE003_v.1 (12/2012)</w:t>
      </w:r>
      <w:r>
        <w:rPr>
          <w:rFonts w:ascii="Century Gothic" w:hAnsi="Century Gothic"/>
          <w:sz w:val="16"/>
          <w:szCs w:val="16"/>
        </w:rPr>
        <w:tab/>
        <w:t>Page 2 of 2 pages (See front)</w:t>
      </w:r>
    </w:p>
    <w:p w14:paraId="68DBB0A5" w14:textId="77777777" w:rsidR="00452BAD" w:rsidRPr="003A0967" w:rsidRDefault="00452BAD" w:rsidP="00452BAD"/>
    <w:p w14:paraId="4F14984F" w14:textId="77777777" w:rsidR="00452BAD" w:rsidRPr="006D7BAC" w:rsidRDefault="00452BAD" w:rsidP="006D7BAC">
      <w:pPr>
        <w:pStyle w:val="Heading3"/>
      </w:pPr>
      <w:bookmarkStart w:id="40" w:name="_Toc172895370"/>
      <w:r w:rsidRPr="006D7BAC">
        <w:t>Risk Assessment:</w:t>
      </w:r>
      <w:bookmarkEnd w:id="40"/>
    </w:p>
    <w:p w14:paraId="295EFD42" w14:textId="77777777" w:rsidR="00521070" w:rsidRPr="006D7BAC" w:rsidRDefault="00521070" w:rsidP="000C57ED">
      <w:pPr>
        <w:pStyle w:val="NoSpacing"/>
        <w:rPr>
          <w:rFonts w:cstheme="minorHAnsi"/>
        </w:rPr>
      </w:pPr>
      <w:r w:rsidRPr="006D7BAC">
        <w:rPr>
          <w:rFonts w:cstheme="minorHAnsi"/>
        </w:rPr>
        <w:t>Data Integrity</w:t>
      </w:r>
    </w:p>
    <w:p w14:paraId="3C269F40" w14:textId="77777777" w:rsidR="00521070" w:rsidRPr="006D7BAC" w:rsidRDefault="00521070" w:rsidP="000C57ED">
      <w:pPr>
        <w:pStyle w:val="NoSpacing"/>
        <w:rPr>
          <w:rFonts w:cstheme="minorHAnsi"/>
        </w:rPr>
      </w:pPr>
    </w:p>
    <w:p w14:paraId="30B81EA9" w14:textId="77777777" w:rsidR="00521070" w:rsidRPr="006D7BAC" w:rsidRDefault="00521070" w:rsidP="000C57ED">
      <w:pPr>
        <w:pStyle w:val="NoSpacing"/>
        <w:rPr>
          <w:rFonts w:cstheme="minorHAnsi"/>
        </w:rPr>
      </w:pPr>
      <w:r w:rsidRPr="006D7BAC">
        <w:rPr>
          <w:rFonts w:cstheme="minorHAnsi"/>
        </w:rPr>
        <w:t xml:space="preserve">    Prevention of Data Corruption: Utilize write-blocking tools to ensure data remains unaltered during analysis. Verify data integrity using hash values.</w:t>
      </w:r>
    </w:p>
    <w:p w14:paraId="227D0D04" w14:textId="77777777" w:rsidR="00521070" w:rsidRPr="006D7BAC" w:rsidRDefault="00521070" w:rsidP="000C57ED">
      <w:pPr>
        <w:pStyle w:val="NoSpacing"/>
        <w:rPr>
          <w:rFonts w:cstheme="minorHAnsi"/>
        </w:rPr>
      </w:pPr>
    </w:p>
    <w:p w14:paraId="32692134" w14:textId="77777777" w:rsidR="00521070" w:rsidRPr="006D7BAC" w:rsidRDefault="00521070" w:rsidP="000C57ED">
      <w:pPr>
        <w:pStyle w:val="NoSpacing"/>
        <w:rPr>
          <w:rFonts w:cstheme="minorHAnsi"/>
        </w:rPr>
      </w:pPr>
      <w:r w:rsidRPr="006D7BAC">
        <w:rPr>
          <w:rFonts w:cstheme="minorHAnsi"/>
        </w:rPr>
        <w:t>Hardware Damage</w:t>
      </w:r>
    </w:p>
    <w:p w14:paraId="062B9E10" w14:textId="77777777" w:rsidR="00521070" w:rsidRPr="006D7BAC" w:rsidRDefault="00521070" w:rsidP="000C57ED">
      <w:pPr>
        <w:pStyle w:val="NoSpacing"/>
        <w:rPr>
          <w:rFonts w:cstheme="minorHAnsi"/>
        </w:rPr>
      </w:pPr>
    </w:p>
    <w:p w14:paraId="525B7AF1" w14:textId="77777777" w:rsidR="00521070" w:rsidRPr="006D7BAC" w:rsidRDefault="00521070" w:rsidP="000C57ED">
      <w:pPr>
        <w:pStyle w:val="NoSpacing"/>
        <w:rPr>
          <w:rFonts w:cstheme="minorHAnsi"/>
        </w:rPr>
      </w:pPr>
      <w:r w:rsidRPr="006D7BAC">
        <w:rPr>
          <w:rFonts w:cstheme="minorHAnsi"/>
        </w:rPr>
        <w:t xml:space="preserve">    Safe Storage: Store the HDD in a Faraday case to protect it from physical and electromagnetic damage. Follow proper handling procedures to prevent physical harm to the device.</w:t>
      </w:r>
    </w:p>
    <w:p w14:paraId="1A88530F" w14:textId="77777777" w:rsidR="00521070" w:rsidRPr="006D7BAC" w:rsidRDefault="00521070" w:rsidP="000C57ED">
      <w:pPr>
        <w:pStyle w:val="NoSpacing"/>
        <w:rPr>
          <w:rFonts w:cstheme="minorHAnsi"/>
        </w:rPr>
      </w:pPr>
    </w:p>
    <w:p w14:paraId="7AE72250" w14:textId="77777777" w:rsidR="00521070" w:rsidRPr="006D7BAC" w:rsidRDefault="00521070" w:rsidP="000C57ED">
      <w:pPr>
        <w:pStyle w:val="NoSpacing"/>
        <w:rPr>
          <w:rFonts w:cstheme="minorHAnsi"/>
        </w:rPr>
      </w:pPr>
      <w:r w:rsidRPr="006D7BAC">
        <w:rPr>
          <w:rFonts w:cstheme="minorHAnsi"/>
        </w:rPr>
        <w:t>Software Risks</w:t>
      </w:r>
    </w:p>
    <w:p w14:paraId="101C5C4A" w14:textId="77777777" w:rsidR="00521070" w:rsidRPr="006D7BAC" w:rsidRDefault="00521070" w:rsidP="000C57ED">
      <w:pPr>
        <w:pStyle w:val="NoSpacing"/>
        <w:rPr>
          <w:rFonts w:cstheme="minorHAnsi"/>
        </w:rPr>
      </w:pPr>
    </w:p>
    <w:p w14:paraId="2B0D34DD" w14:textId="77777777" w:rsidR="00521070" w:rsidRPr="006D7BAC" w:rsidRDefault="00521070" w:rsidP="000C57ED">
      <w:pPr>
        <w:pStyle w:val="NoSpacing"/>
        <w:rPr>
          <w:rFonts w:cstheme="minorHAnsi"/>
        </w:rPr>
      </w:pPr>
      <w:r w:rsidRPr="006D7BAC">
        <w:rPr>
          <w:rFonts w:cstheme="minorHAnsi"/>
        </w:rPr>
        <w:t xml:space="preserve">    Isolated Environment: Access the data within isolated virtual machines (VMs) to mitigate software-related risks.</w:t>
      </w:r>
    </w:p>
    <w:p w14:paraId="34B1BBAE" w14:textId="77777777" w:rsidR="00521070" w:rsidRPr="006D7BAC" w:rsidRDefault="00521070" w:rsidP="000C57ED">
      <w:pPr>
        <w:pStyle w:val="NoSpacing"/>
        <w:rPr>
          <w:rFonts w:cstheme="minorHAnsi"/>
        </w:rPr>
      </w:pPr>
    </w:p>
    <w:p w14:paraId="2179E14C" w14:textId="77777777" w:rsidR="00521070" w:rsidRPr="006D7BAC" w:rsidRDefault="00521070" w:rsidP="000C57ED">
      <w:pPr>
        <w:pStyle w:val="NoSpacing"/>
        <w:rPr>
          <w:rFonts w:cstheme="minorHAnsi"/>
        </w:rPr>
      </w:pPr>
      <w:r w:rsidRPr="006D7BAC">
        <w:rPr>
          <w:rFonts w:cstheme="minorHAnsi"/>
        </w:rPr>
        <w:t>Confidentiality Breach</w:t>
      </w:r>
    </w:p>
    <w:p w14:paraId="5BC4E757" w14:textId="77777777" w:rsidR="00521070" w:rsidRPr="006D7BAC" w:rsidRDefault="00521070" w:rsidP="000C57ED">
      <w:pPr>
        <w:pStyle w:val="NoSpacing"/>
        <w:rPr>
          <w:rFonts w:cstheme="minorHAnsi"/>
        </w:rPr>
      </w:pPr>
    </w:p>
    <w:p w14:paraId="2BEBE06E" w14:textId="77777777" w:rsidR="00521070" w:rsidRPr="006D7BAC" w:rsidRDefault="00521070" w:rsidP="000C57ED">
      <w:pPr>
        <w:pStyle w:val="NoSpacing"/>
        <w:rPr>
          <w:rFonts w:cstheme="minorHAnsi"/>
        </w:rPr>
      </w:pPr>
      <w:r w:rsidRPr="006D7BAC">
        <w:rPr>
          <w:rFonts w:cstheme="minorHAnsi"/>
        </w:rPr>
        <w:t xml:space="preserve">    Data Access: Limit access to only necessary data to maintain confidentiality and avoid unnecessary exposure.</w:t>
      </w:r>
    </w:p>
    <w:p w14:paraId="130D9E0D" w14:textId="77777777" w:rsidR="00521070" w:rsidRPr="006D7BAC" w:rsidRDefault="00521070" w:rsidP="000C57ED">
      <w:pPr>
        <w:pStyle w:val="NoSpacing"/>
        <w:rPr>
          <w:rFonts w:cstheme="minorHAnsi"/>
        </w:rPr>
      </w:pPr>
    </w:p>
    <w:p w14:paraId="0C751425" w14:textId="77777777" w:rsidR="00521070" w:rsidRPr="006D7BAC" w:rsidRDefault="00521070" w:rsidP="000C57ED">
      <w:pPr>
        <w:pStyle w:val="NoSpacing"/>
        <w:rPr>
          <w:rFonts w:cstheme="minorHAnsi"/>
        </w:rPr>
      </w:pPr>
      <w:r w:rsidRPr="006D7BAC">
        <w:rPr>
          <w:rFonts w:cstheme="minorHAnsi"/>
        </w:rPr>
        <w:t>Legal Compliance</w:t>
      </w:r>
    </w:p>
    <w:p w14:paraId="0292847F" w14:textId="77777777" w:rsidR="00521070" w:rsidRPr="006D7BAC" w:rsidRDefault="00521070" w:rsidP="000C57ED">
      <w:pPr>
        <w:pStyle w:val="NoSpacing"/>
        <w:rPr>
          <w:rFonts w:cstheme="minorHAnsi"/>
        </w:rPr>
      </w:pPr>
    </w:p>
    <w:p w14:paraId="49F1A054" w14:textId="65922DCA" w:rsidR="00521070" w:rsidRPr="006D7BAC" w:rsidRDefault="00521070" w:rsidP="000C57ED">
      <w:pPr>
        <w:pStyle w:val="NoSpacing"/>
        <w:rPr>
          <w:rFonts w:cstheme="minorHAnsi"/>
        </w:rPr>
      </w:pPr>
      <w:r w:rsidRPr="006D7BAC">
        <w:rPr>
          <w:rFonts w:cstheme="minorHAnsi"/>
        </w:rPr>
        <w:t xml:space="preserve">    Permissions: Ensure compliance with legal requirements by obtaining proper permissions to access and </w:t>
      </w:r>
      <w:r w:rsidR="009E6E2A" w:rsidRPr="006D7BAC">
        <w:rPr>
          <w:rFonts w:cstheme="minorHAnsi"/>
        </w:rPr>
        <w:t>analyse</w:t>
      </w:r>
      <w:r w:rsidRPr="006D7BAC">
        <w:rPr>
          <w:rFonts w:cstheme="minorHAnsi"/>
        </w:rPr>
        <w:t xml:space="preserve"> the data.</w:t>
      </w:r>
    </w:p>
    <w:p w14:paraId="55A08617" w14:textId="77777777" w:rsidR="00521070" w:rsidRPr="006D7BAC" w:rsidRDefault="00521070" w:rsidP="000C57ED">
      <w:pPr>
        <w:pStyle w:val="NoSpacing"/>
        <w:rPr>
          <w:rFonts w:cstheme="minorHAnsi"/>
        </w:rPr>
      </w:pPr>
    </w:p>
    <w:p w14:paraId="0A450D74" w14:textId="77777777" w:rsidR="00521070" w:rsidRPr="006D7BAC" w:rsidRDefault="00521070" w:rsidP="000C57ED">
      <w:pPr>
        <w:pStyle w:val="NoSpacing"/>
        <w:rPr>
          <w:rFonts w:cstheme="minorHAnsi"/>
        </w:rPr>
      </w:pPr>
      <w:r w:rsidRPr="006D7BAC">
        <w:rPr>
          <w:rFonts w:cstheme="minorHAnsi"/>
        </w:rPr>
        <w:t>Chain of Custody</w:t>
      </w:r>
    </w:p>
    <w:p w14:paraId="1621E09A" w14:textId="77777777" w:rsidR="00521070" w:rsidRPr="006D7BAC" w:rsidRDefault="00521070" w:rsidP="000C57ED">
      <w:pPr>
        <w:pStyle w:val="NoSpacing"/>
        <w:rPr>
          <w:rFonts w:cstheme="minorHAnsi"/>
        </w:rPr>
      </w:pPr>
    </w:p>
    <w:p w14:paraId="2CB23609" w14:textId="77777777" w:rsidR="00521070" w:rsidRPr="006D7BAC" w:rsidRDefault="00521070" w:rsidP="000C57ED">
      <w:pPr>
        <w:pStyle w:val="NoSpacing"/>
        <w:rPr>
          <w:rFonts w:cstheme="minorHAnsi"/>
        </w:rPr>
      </w:pPr>
      <w:r w:rsidRPr="006D7BAC">
        <w:rPr>
          <w:rFonts w:cstheme="minorHAnsi"/>
        </w:rPr>
        <w:t xml:space="preserve">    Documentation: Maintain a documented chain of custody from the receipt of the HDD from Team C, ensuring proper handling, transfer, and storage to ensure non-repudiation.</w:t>
      </w:r>
    </w:p>
    <w:p w14:paraId="4BCFB2B0" w14:textId="77777777" w:rsidR="00521070" w:rsidRPr="006D7BAC" w:rsidRDefault="00521070" w:rsidP="000C57ED">
      <w:pPr>
        <w:pStyle w:val="NoSpacing"/>
        <w:rPr>
          <w:rFonts w:cstheme="minorHAnsi"/>
        </w:rPr>
      </w:pPr>
    </w:p>
    <w:p w14:paraId="7A06E559" w14:textId="77777777" w:rsidR="00521070" w:rsidRPr="006D7BAC" w:rsidRDefault="00521070" w:rsidP="000C57ED">
      <w:pPr>
        <w:pStyle w:val="NoSpacing"/>
        <w:rPr>
          <w:rFonts w:cstheme="minorHAnsi"/>
        </w:rPr>
      </w:pPr>
      <w:r w:rsidRPr="006D7BAC">
        <w:rPr>
          <w:rFonts w:cstheme="minorHAnsi"/>
        </w:rPr>
        <w:t>Technical Competence</w:t>
      </w:r>
    </w:p>
    <w:p w14:paraId="7599783F" w14:textId="77777777" w:rsidR="00521070" w:rsidRPr="006D7BAC" w:rsidRDefault="00521070" w:rsidP="000C57ED">
      <w:pPr>
        <w:pStyle w:val="NoSpacing"/>
        <w:rPr>
          <w:rFonts w:cstheme="minorHAnsi"/>
        </w:rPr>
      </w:pPr>
    </w:p>
    <w:p w14:paraId="1BA6FEE7" w14:textId="77777777" w:rsidR="00521070" w:rsidRPr="006D7BAC" w:rsidRDefault="00521070" w:rsidP="000C57ED">
      <w:pPr>
        <w:pStyle w:val="NoSpacing"/>
        <w:rPr>
          <w:rFonts w:cstheme="minorHAnsi"/>
        </w:rPr>
      </w:pPr>
      <w:r w:rsidRPr="006D7BAC">
        <w:rPr>
          <w:rFonts w:cstheme="minorHAnsi"/>
        </w:rPr>
        <w:t xml:space="preserve">    Team Understanding: Ensure all team members are clear about their roles and responsibilities and possess the necessary technical skills.</w:t>
      </w:r>
    </w:p>
    <w:p w14:paraId="708D9AB0" w14:textId="77777777" w:rsidR="00521070" w:rsidRPr="006D7BAC" w:rsidRDefault="00521070" w:rsidP="000C57ED">
      <w:pPr>
        <w:pStyle w:val="NoSpacing"/>
        <w:rPr>
          <w:rFonts w:cstheme="minorHAnsi"/>
        </w:rPr>
      </w:pPr>
    </w:p>
    <w:p w14:paraId="037449AD" w14:textId="77777777" w:rsidR="00521070" w:rsidRPr="006D7BAC" w:rsidRDefault="00521070" w:rsidP="000C57ED">
      <w:pPr>
        <w:pStyle w:val="NoSpacing"/>
        <w:rPr>
          <w:rFonts w:cstheme="minorHAnsi"/>
        </w:rPr>
      </w:pPr>
      <w:r w:rsidRPr="006D7BAC">
        <w:rPr>
          <w:rFonts w:cstheme="minorHAnsi"/>
        </w:rPr>
        <w:t>Technical Challenges</w:t>
      </w:r>
    </w:p>
    <w:p w14:paraId="1F3B2F84" w14:textId="77777777" w:rsidR="00521070" w:rsidRPr="006D7BAC" w:rsidRDefault="00521070" w:rsidP="000C57ED">
      <w:pPr>
        <w:pStyle w:val="NoSpacing"/>
        <w:rPr>
          <w:rFonts w:cstheme="minorHAnsi"/>
        </w:rPr>
      </w:pPr>
    </w:p>
    <w:p w14:paraId="3C9AA13D" w14:textId="0FB8737B" w:rsidR="00521070" w:rsidRPr="006D7BAC" w:rsidRDefault="00521070" w:rsidP="000C57ED">
      <w:pPr>
        <w:pStyle w:val="NoSpacing"/>
        <w:rPr>
          <w:rFonts w:cstheme="minorHAnsi"/>
        </w:rPr>
      </w:pPr>
      <w:r w:rsidRPr="006D7BAC">
        <w:rPr>
          <w:rFonts w:cstheme="minorHAnsi"/>
        </w:rPr>
        <w:t xml:space="preserve">    File System Analysis: Be prepared to </w:t>
      </w:r>
      <w:r w:rsidR="009E6E2A" w:rsidRPr="006D7BAC">
        <w:rPr>
          <w:rFonts w:cstheme="minorHAnsi"/>
        </w:rPr>
        <w:t>analyse</w:t>
      </w:r>
      <w:r w:rsidRPr="006D7BAC">
        <w:rPr>
          <w:rFonts w:cstheme="minorHAnsi"/>
        </w:rPr>
        <w:t xml:space="preserve"> different file systems and formats. Be ready to handle encrypted data and other technical obstacles.</w:t>
      </w:r>
    </w:p>
    <w:p w14:paraId="1328632D" w14:textId="77777777" w:rsidR="00521070" w:rsidRPr="006D7BAC" w:rsidRDefault="00521070" w:rsidP="000C57ED">
      <w:pPr>
        <w:pStyle w:val="NoSpacing"/>
        <w:rPr>
          <w:rFonts w:cstheme="minorHAnsi"/>
        </w:rPr>
      </w:pPr>
    </w:p>
    <w:p w14:paraId="0F7169CD" w14:textId="77777777" w:rsidR="00521070" w:rsidRPr="006D7BAC" w:rsidRDefault="00521070" w:rsidP="000C57ED">
      <w:pPr>
        <w:pStyle w:val="NoSpacing"/>
        <w:rPr>
          <w:rFonts w:cstheme="minorHAnsi"/>
        </w:rPr>
      </w:pPr>
      <w:r w:rsidRPr="006D7BAC">
        <w:rPr>
          <w:rFonts w:cstheme="minorHAnsi"/>
        </w:rPr>
        <w:t>Incident Response</w:t>
      </w:r>
    </w:p>
    <w:p w14:paraId="0CF496A5" w14:textId="77777777" w:rsidR="00521070" w:rsidRPr="006D7BAC" w:rsidRDefault="00521070" w:rsidP="000C57ED">
      <w:pPr>
        <w:pStyle w:val="NoSpacing"/>
        <w:rPr>
          <w:rFonts w:cstheme="minorHAnsi"/>
        </w:rPr>
      </w:pPr>
    </w:p>
    <w:p w14:paraId="2680254F" w14:textId="3BB3F2C6" w:rsidR="00452BAD" w:rsidRPr="006D7BAC" w:rsidRDefault="00521070" w:rsidP="000C57ED">
      <w:pPr>
        <w:pStyle w:val="NoSpacing"/>
        <w:rPr>
          <w:rFonts w:cstheme="minorHAnsi"/>
        </w:rPr>
      </w:pPr>
      <w:r w:rsidRPr="006D7BAC">
        <w:rPr>
          <w:rFonts w:cstheme="minorHAnsi"/>
        </w:rPr>
        <w:t xml:space="preserve">    Data Backup: Create disk image backups to prevent data loss. </w:t>
      </w:r>
      <w:r w:rsidR="009E6E2A" w:rsidRPr="006D7BAC">
        <w:rPr>
          <w:rFonts w:cstheme="minorHAnsi"/>
        </w:rPr>
        <w:t>Analyse</w:t>
      </w:r>
      <w:r w:rsidRPr="006D7BAC">
        <w:rPr>
          <w:rFonts w:cstheme="minorHAnsi"/>
        </w:rPr>
        <w:t xml:space="preserve"> file types to identify relevant data while avoiding unnecessary or sensitive information.</w:t>
      </w:r>
    </w:p>
    <w:p w14:paraId="1D23FE06" w14:textId="77777777" w:rsidR="00452BAD" w:rsidRPr="00A95974" w:rsidRDefault="00452BAD" w:rsidP="00452BAD"/>
    <w:p w14:paraId="08D4FA1C" w14:textId="77777777" w:rsidR="00452BAD" w:rsidRDefault="00452BAD" w:rsidP="006D7BAC">
      <w:pPr>
        <w:pStyle w:val="Heading2"/>
      </w:pPr>
      <w:bookmarkStart w:id="41" w:name="_Toc172895371"/>
      <w:r>
        <w:lastRenderedPageBreak/>
        <w:t>HDD analysis Steps</w:t>
      </w:r>
      <w:bookmarkEnd w:id="41"/>
    </w:p>
    <w:p w14:paraId="531D1DDB" w14:textId="03842D7B" w:rsidR="00E52EB0" w:rsidRPr="00CE2199" w:rsidRDefault="00E52EB0" w:rsidP="006D7BAC">
      <w:pPr>
        <w:pStyle w:val="Heading3"/>
      </w:pPr>
      <w:bookmarkStart w:id="42" w:name="_Toc172895372"/>
      <w:r w:rsidRPr="00CE2199">
        <w:t>Chain of Custody and Initial HDD Access</w:t>
      </w:r>
      <w:bookmarkEnd w:id="42"/>
    </w:p>
    <w:p w14:paraId="6F5E7F5D" w14:textId="00F0B733" w:rsidR="00CE2199" w:rsidRPr="00CE2199" w:rsidRDefault="00E52EB0" w:rsidP="006D7BAC">
      <w:pPr>
        <w:pStyle w:val="Heading3"/>
      </w:pPr>
      <w:bookmarkStart w:id="43" w:name="_Toc172895373"/>
      <w:r w:rsidRPr="00CE2199">
        <w:t>Documentation</w:t>
      </w:r>
      <w:bookmarkEnd w:id="43"/>
    </w:p>
    <w:p w14:paraId="1F0F466C" w14:textId="11AB3009" w:rsidR="00E52EB0" w:rsidRPr="000C57ED" w:rsidRDefault="00E52EB0" w:rsidP="008F0501">
      <w:r w:rsidRPr="000C57ED">
        <w:t>Begin by documenting the chain of custody.</w:t>
      </w:r>
    </w:p>
    <w:p w14:paraId="21B309BB" w14:textId="2EC3640F" w:rsidR="00E52EB0" w:rsidRDefault="00E52EB0" w:rsidP="008F0501">
      <w:r w:rsidRPr="000C57ED">
        <w:t>Disk Imaging Attempt: Access the HDD using a Kali Linux VM and attempt to create a disk image. The large size of the HDD (1TB) proved too much for the SOAC lab's capacity, necessitating an alternative solution.</w:t>
      </w:r>
    </w:p>
    <w:p w14:paraId="6CE4E15F" w14:textId="3FA56A5F" w:rsidR="008F0501" w:rsidRPr="000C57ED" w:rsidRDefault="008F0501" w:rsidP="008F0501"/>
    <w:p w14:paraId="5166BA33" w14:textId="039C439F" w:rsidR="00CE2199" w:rsidRDefault="00E52EB0" w:rsidP="006D7BAC">
      <w:pPr>
        <w:pStyle w:val="Heading3"/>
      </w:pPr>
      <w:bookmarkStart w:id="44" w:name="_Toc172895374"/>
      <w:r w:rsidRPr="00CE2199">
        <w:t>Alternative Location and Disk Imaging</w:t>
      </w:r>
      <w:bookmarkEnd w:id="44"/>
    </w:p>
    <w:p w14:paraId="4CFFCED3" w14:textId="4F7C64A5" w:rsidR="00E52EB0" w:rsidRPr="00CE2199" w:rsidRDefault="007946FD" w:rsidP="008F0501">
      <w:pPr>
        <w:rPr>
          <w:b/>
          <w:bCs/>
        </w:rPr>
      </w:pPr>
      <w:r>
        <w:rPr>
          <w:noProof/>
        </w:rPr>
        <w:drawing>
          <wp:anchor distT="0" distB="0" distL="114300" distR="114300" simplePos="0" relativeHeight="251659264" behindDoc="0" locked="0" layoutInCell="1" allowOverlap="1" wp14:anchorId="5C0C24BC" wp14:editId="7F45B647">
            <wp:simplePos x="0" y="0"/>
            <wp:positionH relativeFrom="column">
              <wp:posOffset>2820670</wp:posOffset>
            </wp:positionH>
            <wp:positionV relativeFrom="paragraph">
              <wp:posOffset>620395</wp:posOffset>
            </wp:positionV>
            <wp:extent cx="2971800" cy="2218055"/>
            <wp:effectExtent l="0" t="0" r="0" b="0"/>
            <wp:wrapNone/>
            <wp:docPr id="172865929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659295" name="Picture 2" descr="A screenshot of a computer&#10;&#10;Description automatically generated"/>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71800" cy="2218055"/>
                    </a:xfrm>
                    <a:prstGeom prst="rect">
                      <a:avLst/>
                    </a:prstGeom>
                    <a:noFill/>
                    <a:ln>
                      <a:noFill/>
                    </a:ln>
                  </pic:spPr>
                </pic:pic>
              </a:graphicData>
            </a:graphic>
          </wp:anchor>
        </w:drawing>
      </w:r>
      <w:r>
        <w:rPr>
          <w:noProof/>
        </w:rPr>
        <w:drawing>
          <wp:anchor distT="0" distB="0" distL="114300" distR="114300" simplePos="0" relativeHeight="251660288" behindDoc="0" locked="0" layoutInCell="1" allowOverlap="1" wp14:anchorId="2761293E" wp14:editId="2E623F8F">
            <wp:simplePos x="0" y="0"/>
            <wp:positionH relativeFrom="column">
              <wp:posOffset>-57150</wp:posOffset>
            </wp:positionH>
            <wp:positionV relativeFrom="paragraph">
              <wp:posOffset>596265</wp:posOffset>
            </wp:positionV>
            <wp:extent cx="2766695" cy="2252345"/>
            <wp:effectExtent l="0" t="0" r="0" b="0"/>
            <wp:wrapNone/>
            <wp:docPr id="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Description automatically generated"/>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766695" cy="2252345"/>
                    </a:xfrm>
                    <a:prstGeom prst="rect">
                      <a:avLst/>
                    </a:prstGeom>
                    <a:noFill/>
                    <a:ln>
                      <a:noFill/>
                    </a:ln>
                  </pic:spPr>
                </pic:pic>
              </a:graphicData>
            </a:graphic>
          </wp:anchor>
        </w:drawing>
      </w:r>
      <w:r w:rsidR="00E52EB0" w:rsidRPr="000C57ED">
        <w:t>Games Lab Utilization: Move the operation to the games lab, where more capable PCs allowed the use of Forensics Toolkit Imager (FTK) to create a disk image. Both physical drive and Raw (dd) image formats were used to ensure an exact copy of the HDD.</w:t>
      </w:r>
    </w:p>
    <w:p w14:paraId="0CAE49C6" w14:textId="112012E7" w:rsidR="00E52EB0" w:rsidRDefault="00E52EB0" w:rsidP="008F0501"/>
    <w:p w14:paraId="53968D3F" w14:textId="77777777" w:rsidR="007946FD" w:rsidRDefault="007946FD" w:rsidP="008F0501"/>
    <w:p w14:paraId="6694A20B" w14:textId="77777777" w:rsidR="007946FD" w:rsidRDefault="007946FD" w:rsidP="008F0501"/>
    <w:p w14:paraId="3C6423B9" w14:textId="77777777" w:rsidR="007946FD" w:rsidRDefault="007946FD" w:rsidP="008F0501"/>
    <w:p w14:paraId="72F50CF6" w14:textId="77777777" w:rsidR="007946FD" w:rsidRDefault="007946FD" w:rsidP="008F0501"/>
    <w:p w14:paraId="01C3B9A3" w14:textId="77777777" w:rsidR="007946FD" w:rsidRDefault="007946FD" w:rsidP="008F0501"/>
    <w:p w14:paraId="639C995C" w14:textId="77777777" w:rsidR="007946FD" w:rsidRDefault="007946FD" w:rsidP="008F0501"/>
    <w:p w14:paraId="671AB7BE" w14:textId="77777777" w:rsidR="007946FD" w:rsidRPr="000C57ED" w:rsidRDefault="007946FD" w:rsidP="008F0501"/>
    <w:p w14:paraId="5D5124B1" w14:textId="31C2B157" w:rsidR="00E52EB0" w:rsidRPr="00CE2199" w:rsidRDefault="00E52EB0" w:rsidP="006D7BAC">
      <w:pPr>
        <w:pStyle w:val="Heading3"/>
      </w:pPr>
      <w:bookmarkStart w:id="45" w:name="_Toc172895375"/>
      <w:r w:rsidRPr="00CE2199">
        <w:t>Corrupted Data</w:t>
      </w:r>
      <w:bookmarkEnd w:id="45"/>
    </w:p>
    <w:p w14:paraId="0CF9774A" w14:textId="02C575E2" w:rsidR="00E52EB0" w:rsidRPr="000C57ED" w:rsidRDefault="00E52EB0" w:rsidP="008F0501">
      <w:r w:rsidRPr="000C57ED">
        <w:t>Mounting Failure: Initial attempts to mount the disk image failed due to unreadable and corrupted data. Team C's use of reverse shell malware likely led to altered and damaged file structures.</w:t>
      </w:r>
    </w:p>
    <w:p w14:paraId="22D8B08D" w14:textId="29069252" w:rsidR="00E52EB0" w:rsidRPr="000C57ED" w:rsidRDefault="00E52EB0" w:rsidP="008F0501">
      <w:r w:rsidRPr="000C57ED">
        <w:t>Re-preparation: Contact Team C to aid in re-preparing the hard drive for subsequent steps essential for learning and understanding the digital forensics process. Team C reformatted and re-prepared the hard drive.</w:t>
      </w:r>
    </w:p>
    <w:p w14:paraId="216B6009" w14:textId="77777777" w:rsidR="008F0501" w:rsidRDefault="008F0501" w:rsidP="008F0501"/>
    <w:p w14:paraId="2299F197" w14:textId="6DC53D5E" w:rsidR="00E52EB0" w:rsidRPr="00CE2199" w:rsidRDefault="00E52EB0" w:rsidP="006D7BAC">
      <w:pPr>
        <w:pStyle w:val="Heading3"/>
      </w:pPr>
      <w:bookmarkStart w:id="46" w:name="_Toc172895376"/>
      <w:r w:rsidRPr="00CE2199">
        <w:t>Second Imaging Attempt with FTK Imager and Autopsy</w:t>
      </w:r>
      <w:bookmarkEnd w:id="46"/>
    </w:p>
    <w:p w14:paraId="06D5E47B" w14:textId="3EC7FFF7" w:rsidR="00E52EB0" w:rsidRDefault="00E52EB0" w:rsidP="008F0501">
      <w:r w:rsidRPr="000C57ED">
        <w:t>Repeat Process: Follow the same steps as the initial imaging process. Compare MD5 and SHA1 hash values to ensure data integrity.</w:t>
      </w:r>
    </w:p>
    <w:p w14:paraId="384074D8" w14:textId="77777777" w:rsidR="00BA7CDE" w:rsidRDefault="00BA7CDE" w:rsidP="008F0501"/>
    <w:p w14:paraId="24A0A9AB" w14:textId="77777777" w:rsidR="00BA7CDE" w:rsidRDefault="00BA7CDE" w:rsidP="008F0501"/>
    <w:p w14:paraId="232DFF00" w14:textId="1E846EB4" w:rsidR="00BA7CDE" w:rsidRPr="000C57ED" w:rsidRDefault="00BA7CDE" w:rsidP="008F0501">
      <w:r>
        <w:rPr>
          <w:noProof/>
        </w:rPr>
        <w:lastRenderedPageBreak/>
        <w:drawing>
          <wp:inline distT="0" distB="0" distL="0" distR="0" wp14:anchorId="5997C22F" wp14:editId="5EB42AE9">
            <wp:extent cx="5731510" cy="3164840"/>
            <wp:effectExtent l="0" t="0" r="2540" b="0"/>
            <wp:docPr id="10942452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245263" name="Picture 1" descr="A screenshot of a computer&#10;&#10;Description automatically generated"/>
                    <pic:cNvPicPr>
                      <a:picLocks noChangeAspect="1"/>
                    </pic:cNvPicPr>
                  </pic:nvPicPr>
                  <pic:blipFill>
                    <a:blip r:embed="rId25"/>
                    <a:stretch>
                      <a:fillRect/>
                    </a:stretch>
                  </pic:blipFill>
                  <pic:spPr>
                    <a:xfrm>
                      <a:off x="0" y="0"/>
                      <a:ext cx="5731510" cy="3164840"/>
                    </a:xfrm>
                    <a:prstGeom prst="rect">
                      <a:avLst/>
                    </a:prstGeom>
                  </pic:spPr>
                </pic:pic>
              </a:graphicData>
            </a:graphic>
          </wp:inline>
        </w:drawing>
      </w:r>
    </w:p>
    <w:p w14:paraId="56AB061E" w14:textId="77777777" w:rsidR="00E52EB0" w:rsidRPr="000C57ED" w:rsidRDefault="00E52EB0" w:rsidP="008F0501"/>
    <w:p w14:paraId="4FF932C7" w14:textId="76D058EF" w:rsidR="00E52EB0" w:rsidRPr="00CE2199" w:rsidRDefault="00E52EB0" w:rsidP="006D7BAC">
      <w:pPr>
        <w:pStyle w:val="Heading3"/>
      </w:pPr>
      <w:bookmarkStart w:id="47" w:name="_Toc172895377"/>
      <w:r w:rsidRPr="00CE2199">
        <w:t>Decrypting Encrypted Files</w:t>
      </w:r>
      <w:bookmarkEnd w:id="47"/>
    </w:p>
    <w:p w14:paraId="261DCDBE" w14:textId="3D237BD6" w:rsidR="00E52EB0" w:rsidRPr="000C57ED" w:rsidRDefault="00E52EB0" w:rsidP="008F0501">
      <w:r w:rsidRPr="000C57ED">
        <w:t>Discovery and Decryption: After imaging, discover encrypted files. Import these files into a Kali Linux VM and install necessary Python and PIP tools for decryption.</w:t>
      </w:r>
    </w:p>
    <w:p w14:paraId="606AB682" w14:textId="77777777" w:rsidR="00E52EB0" w:rsidRPr="000C57ED" w:rsidRDefault="00E52EB0" w:rsidP="008F0501"/>
    <w:p w14:paraId="04B3F17E" w14:textId="77777777" w:rsidR="008F0501" w:rsidRPr="00CE2199" w:rsidRDefault="00E52EB0" w:rsidP="006D7BAC">
      <w:pPr>
        <w:pStyle w:val="Heading3"/>
      </w:pPr>
      <w:bookmarkStart w:id="48" w:name="_Toc172895378"/>
      <w:r w:rsidRPr="00CE2199">
        <w:t>Evidence Extraction and Analysis</w:t>
      </w:r>
      <w:bookmarkEnd w:id="48"/>
    </w:p>
    <w:p w14:paraId="5EB99520" w14:textId="15528A40" w:rsidR="00E52EB0" w:rsidRPr="000C57ED" w:rsidRDefault="00E52EB0" w:rsidP="008F0501">
      <w:r w:rsidRPr="000C57ED">
        <w:t xml:space="preserve">File Analysis: Extract and </w:t>
      </w:r>
      <w:r w:rsidR="008F0501" w:rsidRPr="000C57ED">
        <w:t>analyse</w:t>
      </w:r>
      <w:r w:rsidRPr="000C57ED">
        <w:t xml:space="preserve"> various file types, including PNG, JPEG, text files, Python scripts, </w:t>
      </w:r>
      <w:proofErr w:type="gramStart"/>
      <w:r w:rsidRPr="000C57ED">
        <w:t>and .</w:t>
      </w:r>
      <w:proofErr w:type="spellStart"/>
      <w:proofErr w:type="gramEnd"/>
      <w:r w:rsidRPr="000C57ED">
        <w:t>Zone.Identifier</w:t>
      </w:r>
      <w:proofErr w:type="spellEnd"/>
      <w:r w:rsidRPr="000C57ED">
        <w:t xml:space="preserve"> files.</w:t>
      </w:r>
    </w:p>
    <w:p w14:paraId="109AE4F7" w14:textId="7C781DF3" w:rsidR="00E52EB0" w:rsidRPr="000C57ED" w:rsidRDefault="000F0C30" w:rsidP="008F0501">
      <w:r>
        <w:rPr>
          <w:noProof/>
        </w:rPr>
        <w:drawing>
          <wp:inline distT="0" distB="0" distL="0" distR="0" wp14:anchorId="2721E6E5" wp14:editId="2578341E">
            <wp:extent cx="4595495" cy="2058670"/>
            <wp:effectExtent l="0" t="0" r="0" b="0"/>
            <wp:docPr id="121647882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478820" name="Picture 3" descr="A screenshot of a computer&#10;&#10;Description automatically generated"/>
                    <pic:cNvPicPr>
                      <a:picLocks noChangeAspect="1"/>
                    </pic:cNvPicPr>
                  </pic:nvPicPr>
                  <pic:blipFill rotWithShape="1">
                    <a:blip r:embed="rId26">
                      <a:extLst>
                        <a:ext uri="{28A0092B-C50C-407E-A947-70E740481C1C}">
                          <a14:useLocalDpi xmlns:a14="http://schemas.microsoft.com/office/drawing/2010/main" val="0"/>
                        </a:ext>
                      </a:extLst>
                    </a:blip>
                    <a:srcRect l="14435" t="13128" r="30789" b="48288"/>
                    <a:stretch/>
                  </pic:blipFill>
                  <pic:spPr bwMode="auto">
                    <a:xfrm>
                      <a:off x="0" y="0"/>
                      <a:ext cx="4595495" cy="2058670"/>
                    </a:xfrm>
                    <a:prstGeom prst="rect">
                      <a:avLst/>
                    </a:prstGeom>
                    <a:noFill/>
                    <a:ln>
                      <a:noFill/>
                    </a:ln>
                    <a:extLst>
                      <a:ext uri="{53640926-AAD7-44D8-BBD7-CCE9431645EC}">
                        <a14:shadowObscured xmlns:a14="http://schemas.microsoft.com/office/drawing/2010/main"/>
                      </a:ext>
                    </a:extLst>
                  </pic:spPr>
                </pic:pic>
              </a:graphicData>
            </a:graphic>
          </wp:inline>
        </w:drawing>
      </w:r>
    </w:p>
    <w:p w14:paraId="1F0B6DA1" w14:textId="77777777" w:rsidR="008F0501" w:rsidRDefault="00E52EB0" w:rsidP="006D7BAC">
      <w:pPr>
        <w:pStyle w:val="Heading3"/>
      </w:pPr>
      <w:bookmarkStart w:id="49" w:name="_Toc172895379"/>
      <w:r w:rsidRPr="000C57ED">
        <w:t xml:space="preserve">Further Analysis with </w:t>
      </w:r>
      <w:proofErr w:type="spellStart"/>
      <w:r w:rsidRPr="000C57ED">
        <w:t>Binwalk</w:t>
      </w:r>
      <w:bookmarkEnd w:id="49"/>
      <w:proofErr w:type="spellEnd"/>
    </w:p>
    <w:p w14:paraId="77BB4C9F" w14:textId="77777777" w:rsidR="008F0501" w:rsidRDefault="00E52EB0" w:rsidP="008F0501">
      <w:r w:rsidRPr="000C57ED">
        <w:t xml:space="preserve">Steganography Detection: Use </w:t>
      </w:r>
      <w:proofErr w:type="spellStart"/>
      <w:r w:rsidRPr="000C57ED">
        <w:t>Binwalk</w:t>
      </w:r>
      <w:proofErr w:type="spellEnd"/>
      <w:r w:rsidRPr="000C57ED">
        <w:t xml:space="preserve"> to detect steganography, revealing hidden files within an image.</w:t>
      </w:r>
    </w:p>
    <w:p w14:paraId="30A09E08" w14:textId="2FAC1556" w:rsidR="00E52EB0" w:rsidRDefault="00E52EB0" w:rsidP="008F0501">
      <w:r w:rsidRPr="000C57ED">
        <w:t>Embedded Code Decryption: Uncover and decrypt embedded code using a Python script, leading to the discovery of a PGP private key.</w:t>
      </w:r>
    </w:p>
    <w:p w14:paraId="65722407" w14:textId="06FBEFD9" w:rsidR="002C3A01" w:rsidRDefault="002C3A01" w:rsidP="008F0501">
      <w:r>
        <w:rPr>
          <w:noProof/>
        </w:rPr>
        <w:lastRenderedPageBreak/>
        <w:drawing>
          <wp:inline distT="0" distB="0" distL="0" distR="0" wp14:anchorId="0A2D1F52" wp14:editId="23B4E1DC">
            <wp:extent cx="3295650" cy="2629535"/>
            <wp:effectExtent l="0" t="0" r="0" b="0"/>
            <wp:docPr id="17242905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290526" name="Picture 1" descr="A screenshot of a computer&#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3295650" cy="2629535"/>
                    </a:xfrm>
                    <a:prstGeom prst="rect">
                      <a:avLst/>
                    </a:prstGeom>
                  </pic:spPr>
                </pic:pic>
              </a:graphicData>
            </a:graphic>
          </wp:inline>
        </w:drawing>
      </w:r>
    </w:p>
    <w:p w14:paraId="6789C9BE" w14:textId="3C962108" w:rsidR="00113B8A" w:rsidRDefault="00113B8A" w:rsidP="008F0501">
      <w:r>
        <w:rPr>
          <w:noProof/>
        </w:rPr>
        <w:drawing>
          <wp:inline distT="0" distB="0" distL="0" distR="0" wp14:anchorId="667DFE47" wp14:editId="0A90E9D9">
            <wp:extent cx="5112385" cy="1682750"/>
            <wp:effectExtent l="0" t="0" r="0" b="0"/>
            <wp:docPr id="1053384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384189" name="Picture 1" descr="A screenshot of a computer&#10;&#10;Description automatically generated"/>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112385" cy="1682750"/>
                    </a:xfrm>
                    <a:prstGeom prst="rect">
                      <a:avLst/>
                    </a:prstGeom>
                  </pic:spPr>
                </pic:pic>
              </a:graphicData>
            </a:graphic>
          </wp:inline>
        </w:drawing>
      </w:r>
    </w:p>
    <w:p w14:paraId="74386F2C" w14:textId="46159458" w:rsidR="00EA3D34" w:rsidRPr="000C57ED" w:rsidRDefault="00EA3D34" w:rsidP="008F0501">
      <w:r>
        <w:rPr>
          <w:noProof/>
        </w:rPr>
        <w:drawing>
          <wp:inline distT="0" distB="0" distL="0" distR="0" wp14:anchorId="44E8C5CA" wp14:editId="14E36DAA">
            <wp:extent cx="5731510" cy="751205"/>
            <wp:effectExtent l="0" t="0" r="2540" b="0"/>
            <wp:docPr id="485688915" name="Picture 1" descr="A close 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688915" name="Picture 1" descr="A close up of a computer screen&#10;&#10;Description automatically generated"/>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751205"/>
                    </a:xfrm>
                    <a:prstGeom prst="rect">
                      <a:avLst/>
                    </a:prstGeom>
                  </pic:spPr>
                </pic:pic>
              </a:graphicData>
            </a:graphic>
          </wp:inline>
        </w:drawing>
      </w:r>
    </w:p>
    <w:p w14:paraId="1CDB743F" w14:textId="77777777" w:rsidR="00E52EB0" w:rsidRPr="000C57ED" w:rsidRDefault="00E52EB0" w:rsidP="008F0501"/>
    <w:p w14:paraId="2A075879" w14:textId="77777777" w:rsidR="00E52EB0" w:rsidRPr="00C37104" w:rsidRDefault="00E52EB0" w:rsidP="006D7BAC">
      <w:pPr>
        <w:pStyle w:val="Heading3"/>
      </w:pPr>
      <w:bookmarkStart w:id="50" w:name="_Toc172895380"/>
      <w:r w:rsidRPr="00C37104">
        <w:t>Decryption of Additional Files</w:t>
      </w:r>
      <w:bookmarkEnd w:id="50"/>
    </w:p>
    <w:p w14:paraId="217EF563" w14:textId="15335AA4" w:rsidR="00E52EB0" w:rsidRPr="000C57ED" w:rsidRDefault="00E52EB0" w:rsidP="008F0501">
      <w:r w:rsidRPr="000C57ED">
        <w:t xml:space="preserve"> PGP Decryption: Use the PGP private key to decrypt a “ciphertext.txt” file into plain text using a Python script.</w:t>
      </w:r>
    </w:p>
    <w:p w14:paraId="1E98A904" w14:textId="2334E52D" w:rsidR="00E52EB0" w:rsidRPr="000C57ED" w:rsidRDefault="00485B2D" w:rsidP="008F0501">
      <w:r>
        <w:rPr>
          <w:noProof/>
        </w:rPr>
        <w:lastRenderedPageBreak/>
        <w:drawing>
          <wp:inline distT="0" distB="0" distL="0" distR="0" wp14:anchorId="23001388" wp14:editId="002DFCFC">
            <wp:extent cx="2242185" cy="2286635"/>
            <wp:effectExtent l="0" t="0" r="5715" b="0"/>
            <wp:docPr id="118911050"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1050" name="Picture 4" descr="A screenshot of a computer&#10;&#10;Description automatically generated"/>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242185" cy="2286635"/>
                    </a:xfrm>
                    <a:prstGeom prst="rect">
                      <a:avLst/>
                    </a:prstGeom>
                    <a:noFill/>
                  </pic:spPr>
                </pic:pic>
              </a:graphicData>
            </a:graphic>
          </wp:inline>
        </w:drawing>
      </w:r>
      <w:r w:rsidR="0012326C" w:rsidRPr="0012326C">
        <w:rPr>
          <w:noProof/>
        </w:rPr>
        <w:t xml:space="preserve"> </w:t>
      </w:r>
      <w:r w:rsidR="0012326C">
        <w:rPr>
          <w:noProof/>
        </w:rPr>
        <w:drawing>
          <wp:inline distT="0" distB="0" distL="0" distR="0" wp14:anchorId="41DF9195" wp14:editId="5807B627">
            <wp:extent cx="4572635" cy="2048510"/>
            <wp:effectExtent l="0" t="0" r="0" b="8890"/>
            <wp:docPr id="596173561" name="Picture 5"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73561" name="Picture 5" descr="A computer screen with white text&#10;&#10;Description automatically generated"/>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635" cy="2048510"/>
                    </a:xfrm>
                    <a:prstGeom prst="rect">
                      <a:avLst/>
                    </a:prstGeom>
                    <a:noFill/>
                  </pic:spPr>
                </pic:pic>
              </a:graphicData>
            </a:graphic>
          </wp:inline>
        </w:drawing>
      </w:r>
    </w:p>
    <w:p w14:paraId="39566FFD" w14:textId="3DA414AC" w:rsidR="00E52EB0" w:rsidRPr="00C37104" w:rsidRDefault="00E52EB0" w:rsidP="006D7BAC">
      <w:pPr>
        <w:pStyle w:val="Heading3"/>
      </w:pPr>
      <w:bookmarkStart w:id="51" w:name="_Toc172895381"/>
      <w:r w:rsidRPr="00C37104">
        <w:t>Final Discovery</w:t>
      </w:r>
      <w:bookmarkEnd w:id="51"/>
    </w:p>
    <w:p w14:paraId="7389E5B8" w14:textId="333954C6" w:rsidR="000C57ED" w:rsidRPr="0012326C" w:rsidRDefault="00E52EB0" w:rsidP="0012326C">
      <w:r w:rsidRPr="000C57ED">
        <w:t>Key Evidence: The analysis revealed an image of a hacker with remote access to a user's account, tying back to the simulated crime scenario</w:t>
      </w:r>
      <w:r w:rsidR="0012326C">
        <w:t>.</w:t>
      </w:r>
    </w:p>
    <w:p w14:paraId="4BBA1C0C" w14:textId="616ED262" w:rsidR="00452BAD" w:rsidRDefault="00452BAD" w:rsidP="00E52EB0">
      <w:pPr>
        <w:pStyle w:val="Heading3"/>
      </w:pPr>
      <w:bookmarkStart w:id="52" w:name="_Toc172895382"/>
      <w:r>
        <w:lastRenderedPageBreak/>
        <w:t>Team contributions to the task:</w:t>
      </w:r>
      <w:bookmarkEnd w:id="52"/>
    </w:p>
    <w:p w14:paraId="5D944C27" w14:textId="1D691724" w:rsidR="00452BAD" w:rsidRDefault="00942B31" w:rsidP="00452BAD">
      <w:r w:rsidRPr="00942B31">
        <w:rPr>
          <w:noProof/>
        </w:rPr>
        <w:drawing>
          <wp:inline distT="0" distB="0" distL="0" distR="0" wp14:anchorId="4B3C4805" wp14:editId="7BB1976B">
            <wp:extent cx="5731510" cy="1132840"/>
            <wp:effectExtent l="0" t="0" r="2540" b="0"/>
            <wp:docPr id="1001982249" name="Picture 4" descr="A black and whit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982249" name="Picture 4" descr="A black and white rectangular box with white 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132840"/>
                    </a:xfrm>
                    <a:prstGeom prst="rect">
                      <a:avLst/>
                    </a:prstGeom>
                    <a:noFill/>
                    <a:ln>
                      <a:noFill/>
                    </a:ln>
                  </pic:spPr>
                </pic:pic>
              </a:graphicData>
            </a:graphic>
          </wp:inline>
        </w:drawing>
      </w:r>
      <w:r w:rsidRPr="00942B31">
        <w:rPr>
          <w:noProof/>
        </w:rPr>
        <w:drawing>
          <wp:inline distT="0" distB="0" distL="0" distR="0" wp14:anchorId="62A3CD91" wp14:editId="6B63894A">
            <wp:extent cx="5731510" cy="2551430"/>
            <wp:effectExtent l="0" t="0" r="2540" b="1270"/>
            <wp:docPr id="2047609267" name="Picture 3"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screen with white 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2551430"/>
                    </a:xfrm>
                    <a:prstGeom prst="rect">
                      <a:avLst/>
                    </a:prstGeom>
                    <a:noFill/>
                    <a:ln>
                      <a:noFill/>
                    </a:ln>
                  </pic:spPr>
                </pic:pic>
              </a:graphicData>
            </a:graphic>
          </wp:inline>
        </w:drawing>
      </w:r>
    </w:p>
    <w:p w14:paraId="1D3A5AF9" w14:textId="77777777" w:rsidR="00452BAD" w:rsidRDefault="00452BAD" w:rsidP="006D7BAC">
      <w:pPr>
        <w:pStyle w:val="Heading2"/>
      </w:pPr>
      <w:bookmarkStart w:id="53" w:name="_Toc172895383"/>
      <w:r>
        <w:t>Individual Contribution to the task:</w:t>
      </w:r>
      <w:bookmarkEnd w:id="53"/>
    </w:p>
    <w:p w14:paraId="154D96F7" w14:textId="29F73390" w:rsidR="008C5F5A" w:rsidRDefault="008C5F5A" w:rsidP="00452BAD">
      <w:r>
        <w:t xml:space="preserve">My contribution to the task was helping with writing the initial scenario for the other team </w:t>
      </w:r>
      <w:r w:rsidR="00C84C84">
        <w:t xml:space="preserve">HDD </w:t>
      </w:r>
      <w:r w:rsidR="00CE196A">
        <w:t xml:space="preserve">and helped with brainstorming with the team on what methodology could be adopted for </w:t>
      </w:r>
      <w:r w:rsidR="001A2F3A">
        <w:t>embedding the data within the HDD as well as the type of documentation that would likely be leveraged or compromised</w:t>
      </w:r>
      <w:r w:rsidR="00106197">
        <w:t xml:space="preserve"> for the given scenario.</w:t>
      </w:r>
    </w:p>
    <w:p w14:paraId="1C4A1AED" w14:textId="1A9C095B" w:rsidR="00C244B3" w:rsidRPr="00C244B3" w:rsidRDefault="00C244B3" w:rsidP="006D7BAC">
      <w:pPr>
        <w:pStyle w:val="Heading3"/>
      </w:pPr>
      <w:bookmarkStart w:id="54" w:name="_Toc172895384"/>
      <w:r w:rsidRPr="00C244B3">
        <w:t>Identification and Troubleshooting:</w:t>
      </w:r>
      <w:bookmarkEnd w:id="54"/>
    </w:p>
    <w:p w14:paraId="207BC77F" w14:textId="77777777" w:rsidR="00C244B3" w:rsidRDefault="00C244B3" w:rsidP="00C244B3">
      <w:pPr>
        <w:jc w:val="both"/>
      </w:pPr>
      <w:r>
        <w:t>Problem-Solving: Upon encountering unreadable data during the initial disk image mounting, I spearheaded efforts to diagnose the issue. The corrupted data required us to rethink our approach and find an alternative solution to continue our forensic analysis.</w:t>
      </w:r>
    </w:p>
    <w:p w14:paraId="7B7EF987" w14:textId="77777777" w:rsidR="00C244B3" w:rsidRDefault="00C244B3" w:rsidP="006D7BAC">
      <w:pPr>
        <w:pStyle w:val="Heading3"/>
      </w:pPr>
      <w:bookmarkStart w:id="55" w:name="_Toc172895385"/>
      <w:r w:rsidRPr="00C244B3">
        <w:t>Re-preparation and Imaging:</w:t>
      </w:r>
      <w:bookmarkEnd w:id="55"/>
    </w:p>
    <w:p w14:paraId="36C2CFC2" w14:textId="77777777" w:rsidR="00C244B3" w:rsidRDefault="00C244B3" w:rsidP="00C244B3">
      <w:pPr>
        <w:jc w:val="both"/>
      </w:pPr>
      <w:r>
        <w:t>Coordination: Worked closely with Team C to have them reformat and prepare the HDD again, addressing the initial corruption issues caused by their reverse shell malware implementation.</w:t>
      </w:r>
    </w:p>
    <w:p w14:paraId="7A2B2878" w14:textId="3BCA3DD4" w:rsidR="00C244B3" w:rsidRDefault="00C244B3" w:rsidP="00C244B3">
      <w:pPr>
        <w:jc w:val="both"/>
      </w:pPr>
      <w:r>
        <w:t>Re-imaging: Successfully re-imaged the HDD, ensuring that this time, all necessary steps were taken to prevent further corruption.</w:t>
      </w:r>
    </w:p>
    <w:p w14:paraId="4D4FA85C" w14:textId="028D1A00" w:rsidR="00C244B3" w:rsidRPr="00C244B3" w:rsidRDefault="00C244B3" w:rsidP="006D7BAC">
      <w:pPr>
        <w:pStyle w:val="Heading3"/>
      </w:pPr>
      <w:bookmarkStart w:id="56" w:name="_Toc172895386"/>
      <w:r w:rsidRPr="00C244B3">
        <w:t>Integrity Verification:</w:t>
      </w:r>
      <w:bookmarkEnd w:id="56"/>
    </w:p>
    <w:p w14:paraId="1746D588" w14:textId="5BB15DA3" w:rsidR="00452BAD" w:rsidRDefault="00C244B3" w:rsidP="00C244B3">
      <w:pPr>
        <w:jc w:val="both"/>
      </w:pPr>
      <w:r>
        <w:t>Hash Comparison: Ensured data integrity by comparing MD5 and SHA1 hash values post-imaging. This step was crucial in verifying that the data had not been altered or corrupted during the imaging process.</w:t>
      </w:r>
      <w:r w:rsidR="00452BAD">
        <w:br w:type="page"/>
      </w:r>
    </w:p>
    <w:p w14:paraId="137A84B9" w14:textId="77777777" w:rsidR="00452BAD" w:rsidRDefault="00452BAD" w:rsidP="006D7BAC">
      <w:pPr>
        <w:pStyle w:val="Heading2"/>
      </w:pPr>
      <w:bookmarkStart w:id="57" w:name="_Toc172895387"/>
      <w:r>
        <w:lastRenderedPageBreak/>
        <w:t>Task 4</w:t>
      </w:r>
      <w:bookmarkEnd w:id="57"/>
    </w:p>
    <w:p w14:paraId="23F7B028" w14:textId="0D65AAE0" w:rsidR="0019378F" w:rsidRDefault="0019378F" w:rsidP="00452BAD">
      <w:pPr>
        <w:pStyle w:val="Heading2"/>
        <w:rPr>
          <w:rFonts w:asciiTheme="minorHAnsi" w:eastAsiaTheme="minorHAnsi" w:hAnsiTheme="minorHAnsi" w:cstheme="minorBidi"/>
          <w:color w:val="auto"/>
          <w:sz w:val="22"/>
          <w:szCs w:val="22"/>
        </w:rPr>
      </w:pPr>
      <w:bookmarkStart w:id="58" w:name="_Toc172895388"/>
      <w:r w:rsidRPr="0019378F">
        <w:rPr>
          <w:rFonts w:asciiTheme="minorHAnsi" w:eastAsiaTheme="minorHAnsi" w:hAnsiTheme="minorHAnsi" w:cstheme="minorBidi"/>
          <w:color w:val="auto"/>
          <w:sz w:val="22"/>
          <w:szCs w:val="22"/>
        </w:rPr>
        <w:t xml:space="preserve">For Task 4, we conducted a digital forensics investigation based on a fictitious scenario created for the same groups formed in Task 3. The investigation focused on allegations against an employee suspected of leaking confidential information to competitors. This suspicion arose from </w:t>
      </w:r>
      <w:proofErr w:type="spellStart"/>
      <w:r w:rsidRPr="0019378F">
        <w:rPr>
          <w:rFonts w:asciiTheme="minorHAnsi" w:eastAsiaTheme="minorHAnsi" w:hAnsiTheme="minorHAnsi" w:cstheme="minorBidi"/>
          <w:color w:val="auto"/>
          <w:sz w:val="22"/>
          <w:szCs w:val="22"/>
        </w:rPr>
        <w:t>behaviors</w:t>
      </w:r>
      <w:proofErr w:type="spellEnd"/>
      <w:r w:rsidRPr="0019378F">
        <w:rPr>
          <w:rFonts w:asciiTheme="minorHAnsi" w:eastAsiaTheme="minorHAnsi" w:hAnsiTheme="minorHAnsi" w:cstheme="minorBidi"/>
          <w:color w:val="auto"/>
          <w:sz w:val="22"/>
          <w:szCs w:val="22"/>
        </w:rPr>
        <w:t xml:space="preserve"> deviating from standard professional conduct and contractual obligations. Specifically, the employee had taken multiple trips abroad to locations of known competitors and availed unrecorded leave without prior notification to management as required by their employment contract. These actions not only violated company policy but also raised serious concerns about the security of sensitive corporate information. Our objective was to investigate the employee’s mobile device to uncover any incriminating data.</w:t>
      </w:r>
      <w:bookmarkEnd w:id="58"/>
    </w:p>
    <w:p w14:paraId="3216DBAC" w14:textId="423C723F" w:rsidR="00452BAD" w:rsidRDefault="00452BAD" w:rsidP="006D7BAC">
      <w:pPr>
        <w:pStyle w:val="Heading3"/>
      </w:pPr>
      <w:bookmarkStart w:id="59" w:name="_Toc172895389"/>
      <w:r>
        <w:t>Risk assessment</w:t>
      </w:r>
      <w:bookmarkEnd w:id="59"/>
      <w:r>
        <w:t xml:space="preserve"> </w:t>
      </w:r>
    </w:p>
    <w:p w14:paraId="528A0A2A" w14:textId="7BC94DBF" w:rsidR="00A70077" w:rsidRPr="00A70077" w:rsidRDefault="00A70077" w:rsidP="006D7BAC">
      <w:pPr>
        <w:pStyle w:val="Heading4"/>
      </w:pPr>
      <w:r w:rsidRPr="00A70077">
        <w:t>User Privacy and Data Protection:</w:t>
      </w:r>
    </w:p>
    <w:p w14:paraId="66F6BF4B" w14:textId="0E609E14" w:rsidR="00A70077" w:rsidRDefault="00A70077" w:rsidP="00A70077">
      <w:r w:rsidRPr="00A70077">
        <w:t>Treat personal data with the utmost care, analysing only the data necessary for the investigation.</w:t>
      </w:r>
    </w:p>
    <w:p w14:paraId="4796C27E" w14:textId="1677048E" w:rsidR="00A70077" w:rsidRDefault="00A70077" w:rsidP="006D7BAC">
      <w:pPr>
        <w:pStyle w:val="Heading4"/>
      </w:pPr>
      <w:r w:rsidRPr="00A70077">
        <w:t>Hardware Damage:</w:t>
      </w:r>
    </w:p>
    <w:p w14:paraId="3BD0B0A9" w14:textId="5368948D" w:rsidR="00A70077" w:rsidRDefault="00A70077" w:rsidP="00A70077">
      <w:r w:rsidRPr="00A70077">
        <w:t>Store the hardware in a Faraday case to prevent damage and ensure proper handling procedures are followed.</w:t>
      </w:r>
    </w:p>
    <w:p w14:paraId="1F434369" w14:textId="71722B10" w:rsidR="00A70077" w:rsidRPr="00A70077" w:rsidRDefault="00A70077" w:rsidP="006D7BAC">
      <w:pPr>
        <w:pStyle w:val="Heading4"/>
      </w:pPr>
      <w:r w:rsidRPr="00A70077">
        <w:t>Data Corruption:</w:t>
      </w:r>
    </w:p>
    <w:p w14:paraId="2918489E" w14:textId="0BE9E316" w:rsidR="00A70077" w:rsidRDefault="00A70077" w:rsidP="00A70077">
      <w:r w:rsidRPr="00A70077">
        <w:t>Utilize Cellebrite tools correctly and use reliable methods to verify the integrity of the extracted data. Ensure all data is preserved.</w:t>
      </w:r>
    </w:p>
    <w:p w14:paraId="6CA25339" w14:textId="248224F5" w:rsidR="00A70077" w:rsidRDefault="00A70077" w:rsidP="006D7BAC">
      <w:pPr>
        <w:pStyle w:val="Heading4"/>
      </w:pPr>
      <w:r w:rsidRPr="00A70077">
        <w:t>Legal and Ethical Considerations</w:t>
      </w:r>
      <w:r>
        <w:t>:</w:t>
      </w:r>
    </w:p>
    <w:p w14:paraId="56C75A24" w14:textId="43E85D5C" w:rsidR="00A70077" w:rsidRDefault="00A70077" w:rsidP="00A70077">
      <w:r w:rsidRPr="00A70077">
        <w:t>Follow investigation methods that adhere to legal standards and are admissible in court. Keeping data focused to ensure relevancy to the case.</w:t>
      </w:r>
    </w:p>
    <w:p w14:paraId="5B8BC348" w14:textId="6DDB09CA" w:rsidR="00A70077" w:rsidRDefault="00A70077" w:rsidP="006D7BAC">
      <w:pPr>
        <w:pStyle w:val="Heading4"/>
      </w:pPr>
      <w:r w:rsidRPr="00A70077">
        <w:t>Technical Challenges:</w:t>
      </w:r>
    </w:p>
    <w:p w14:paraId="5CBC8952" w14:textId="1D012A6B" w:rsidR="00A70077" w:rsidRDefault="00D32D16" w:rsidP="00A70077">
      <w:r w:rsidRPr="00A70077">
        <w:t>Using different</w:t>
      </w:r>
      <w:r w:rsidR="00A70077" w:rsidRPr="00A70077">
        <w:t xml:space="preserve"> methodology to analyse file systems and formats, including handling encryption.</w:t>
      </w:r>
    </w:p>
    <w:p w14:paraId="03D0534D" w14:textId="0D20C617" w:rsidR="00D32D16" w:rsidRDefault="00D32D16" w:rsidP="006D7BAC">
      <w:pPr>
        <w:pStyle w:val="Heading4"/>
      </w:pPr>
      <w:r w:rsidRPr="00D32D16">
        <w:t>Documentation and Reporting</w:t>
      </w:r>
      <w:r>
        <w:t>:</w:t>
      </w:r>
    </w:p>
    <w:p w14:paraId="0E74DAF2" w14:textId="20DF0DF8" w:rsidR="00D32D16" w:rsidRDefault="00D32D16" w:rsidP="00A70077">
      <w:r w:rsidRPr="00D32D16">
        <w:t>Maintain thorough documentation of the investigation process, including findings and methodologies used.</w:t>
      </w:r>
    </w:p>
    <w:p w14:paraId="754C06AA" w14:textId="77777777" w:rsidR="006333EC" w:rsidRDefault="00D32D16" w:rsidP="006D7BAC">
      <w:pPr>
        <w:pStyle w:val="Heading4"/>
      </w:pPr>
      <w:r w:rsidRPr="00D32D16">
        <w:t>Incident Response:</w:t>
      </w:r>
      <w:r>
        <w:t xml:space="preserve"> </w:t>
      </w:r>
    </w:p>
    <w:p w14:paraId="58EF31DA" w14:textId="5D552752" w:rsidR="00D32D16" w:rsidRPr="00D32D16" w:rsidRDefault="00D32D16" w:rsidP="00A70077">
      <w:r w:rsidRPr="00D32D16">
        <w:t xml:space="preserve">Create image backups of extracted data and </w:t>
      </w:r>
      <w:r w:rsidR="006333EC" w:rsidRPr="00D32D16">
        <w:t>analyse</w:t>
      </w:r>
      <w:r w:rsidRPr="00D32D16">
        <w:t xml:space="preserve"> file types carefully to avoid unnecessary data.</w:t>
      </w:r>
    </w:p>
    <w:p w14:paraId="0EAAEBCE" w14:textId="77777777" w:rsidR="00452BAD" w:rsidRDefault="00452BAD" w:rsidP="00452BAD"/>
    <w:p w14:paraId="34A4A3A4" w14:textId="77777777" w:rsidR="00EB6DFB" w:rsidRDefault="00EB6DFB" w:rsidP="00452BAD"/>
    <w:p w14:paraId="610B336C" w14:textId="77777777" w:rsidR="00EB6DFB" w:rsidRDefault="00EB6DFB" w:rsidP="00452BAD"/>
    <w:p w14:paraId="492471DD" w14:textId="77777777" w:rsidR="00EB6DFB" w:rsidRDefault="00EB6DFB" w:rsidP="00452BAD"/>
    <w:p w14:paraId="71BE0CDF" w14:textId="77777777" w:rsidR="00EB6DFB" w:rsidRDefault="00EB6DFB" w:rsidP="00452BAD"/>
    <w:p w14:paraId="6ECAC774" w14:textId="77777777" w:rsidR="00EB6DFB" w:rsidRDefault="00EB6DFB" w:rsidP="00452BAD"/>
    <w:p w14:paraId="4E24F176" w14:textId="77777777" w:rsidR="00452BAD" w:rsidRPr="006D7BAC" w:rsidRDefault="00452BAD" w:rsidP="006D7BAC">
      <w:pPr>
        <w:pStyle w:val="Heading2"/>
      </w:pPr>
      <w:bookmarkStart w:id="60" w:name="_Toc172895390"/>
      <w:r w:rsidRPr="006D7BAC">
        <w:t>Chain Of Custody</w:t>
      </w:r>
      <w:bookmarkEnd w:id="60"/>
    </w:p>
    <w:p w14:paraId="7A501B79" w14:textId="77777777" w:rsidR="00452BAD" w:rsidRDefault="00452BAD" w:rsidP="00452BAD">
      <w:pPr>
        <w:spacing w:after="0"/>
        <w:ind w:left="3709"/>
        <w:jc w:val="center"/>
      </w:pPr>
    </w:p>
    <w:p w14:paraId="6E3AE877" w14:textId="77777777" w:rsidR="00452BAD" w:rsidRDefault="00452BAD" w:rsidP="00452BAD">
      <w:pPr>
        <w:spacing w:after="0"/>
        <w:ind w:left="40" w:right="4" w:hanging="10"/>
        <w:jc w:val="center"/>
      </w:pPr>
      <w:r>
        <w:rPr>
          <w:rFonts w:ascii="Century Gothic" w:hAnsi="Century Gothic" w:cs="Century Gothic"/>
          <w:b/>
          <w:sz w:val="24"/>
        </w:rPr>
        <w:t xml:space="preserve">UWTSD Police  </w:t>
      </w:r>
    </w:p>
    <w:p w14:paraId="64F512A4" w14:textId="77777777" w:rsidR="00452BAD" w:rsidRDefault="00452BAD" w:rsidP="00452BAD">
      <w:pPr>
        <w:spacing w:after="56"/>
        <w:ind w:left="40" w:hanging="10"/>
        <w:jc w:val="center"/>
      </w:pPr>
      <w:r>
        <w:rPr>
          <w:rFonts w:ascii="Century Gothic" w:hAnsi="Century Gothic" w:cs="Century Gothic"/>
          <w:b/>
          <w:sz w:val="24"/>
        </w:rPr>
        <w:t xml:space="preserve">Digital Forensics Department </w:t>
      </w:r>
    </w:p>
    <w:p w14:paraId="28D90FB2" w14:textId="77777777" w:rsidR="00452BAD" w:rsidRDefault="00452BAD" w:rsidP="00452BAD">
      <w:pPr>
        <w:pStyle w:val="Heading1"/>
      </w:pPr>
      <w:bookmarkStart w:id="61" w:name="_Toc172895391"/>
      <w:r>
        <w:lastRenderedPageBreak/>
        <w:t>EVIDENCE CHAIN OF CUSTODY TRACKING FORM</w:t>
      </w:r>
      <w:bookmarkEnd w:id="61"/>
      <w:r>
        <w:t xml:space="preserve"> </w:t>
      </w:r>
    </w:p>
    <w:p w14:paraId="2A3BEBA5" w14:textId="77777777" w:rsidR="00452BAD" w:rsidRDefault="00452BAD" w:rsidP="00452BAD">
      <w:pPr>
        <w:spacing w:after="0"/>
      </w:pPr>
      <w:r>
        <w:rPr>
          <w:rFonts w:ascii="Century Gothic" w:hAnsi="Century Gothic" w:cs="Century Gothic"/>
          <w:b/>
          <w:sz w:val="24"/>
        </w:rPr>
        <w:t xml:space="preserve"> </w:t>
      </w:r>
    </w:p>
    <w:p w14:paraId="57CBD376" w14:textId="77777777" w:rsidR="00452BAD" w:rsidRDefault="00452BAD" w:rsidP="00452BAD">
      <w:pPr>
        <w:spacing w:after="0"/>
      </w:pPr>
      <w:r>
        <w:rPr>
          <w:rFonts w:ascii="Century Gothic" w:hAnsi="Century Gothic" w:cs="Century Gothic"/>
          <w:b/>
          <w:sz w:val="24"/>
        </w:rPr>
        <w:t xml:space="preserve"> </w:t>
      </w:r>
    </w:p>
    <w:p w14:paraId="417C2A63" w14:textId="77777777" w:rsidR="00452BAD" w:rsidRDefault="00452BAD" w:rsidP="00452BAD">
      <w:pPr>
        <w:spacing w:after="0"/>
        <w:ind w:left="-5" w:hanging="10"/>
      </w:pPr>
      <w:r>
        <w:rPr>
          <w:rFonts w:ascii="Century Gothic" w:hAnsi="Century Gothic" w:cs="Century Gothic"/>
          <w:sz w:val="24"/>
        </w:rPr>
        <w:t>Case Number:</w:t>
      </w:r>
      <w:r>
        <w:rPr>
          <w:rFonts w:ascii="Century Gothic" w:hAnsi="Century Gothic" w:cs="Century Gothic"/>
          <w:sz w:val="24"/>
          <w:u w:val="single" w:color="000000"/>
        </w:rPr>
        <w:t>02</w:t>
      </w:r>
      <w:r>
        <w:rPr>
          <w:rFonts w:ascii="Century Gothic" w:hAnsi="Century Gothic" w:cs="Century Gothic"/>
          <w:sz w:val="24"/>
        </w:rPr>
        <w:t xml:space="preserve"> Offense: </w:t>
      </w:r>
      <w:r>
        <w:rPr>
          <w:rFonts w:ascii="Century Gothic" w:hAnsi="Century Gothic" w:cs="Century Gothic"/>
          <w:sz w:val="24"/>
          <w:u w:val="single" w:color="000000"/>
        </w:rPr>
        <w:t>Selling Intellectual Property of Company to</w:t>
      </w:r>
      <w:r>
        <w:rPr>
          <w:rFonts w:ascii="Century Gothic" w:hAnsi="Century Gothic" w:cs="Century Gothic"/>
          <w:sz w:val="24"/>
        </w:rPr>
        <w:t xml:space="preserve"> </w:t>
      </w:r>
    </w:p>
    <w:p w14:paraId="5372ED9B" w14:textId="77777777" w:rsidR="00452BAD" w:rsidRDefault="00452BAD" w:rsidP="00452BAD">
      <w:pPr>
        <w:spacing w:after="0"/>
        <w:ind w:left="-5" w:hanging="10"/>
      </w:pPr>
      <w:r>
        <w:rPr>
          <w:rFonts w:ascii="Century Gothic" w:hAnsi="Century Gothic" w:cs="Century Gothic"/>
          <w:sz w:val="24"/>
          <w:u w:val="single" w:color="000000"/>
        </w:rPr>
        <w:t>Competitors and uninformed national and International Trips</w:t>
      </w:r>
      <w:r>
        <w:rPr>
          <w:rFonts w:ascii="Century Gothic" w:hAnsi="Century Gothic" w:cs="Century Gothic"/>
          <w:sz w:val="24"/>
        </w:rPr>
        <w:t xml:space="preserve">  </w:t>
      </w:r>
    </w:p>
    <w:p w14:paraId="7B1244BF" w14:textId="77777777" w:rsidR="00452BAD" w:rsidRDefault="00452BAD" w:rsidP="00452BAD">
      <w:pPr>
        <w:spacing w:after="0"/>
        <w:ind w:left="-5" w:hanging="10"/>
      </w:pPr>
      <w:r>
        <w:rPr>
          <w:rFonts w:ascii="Century Gothic" w:hAnsi="Century Gothic" w:cs="Century Gothic"/>
          <w:sz w:val="24"/>
        </w:rPr>
        <w:t xml:space="preserve">Submitting Officer: (Name/ID#) </w:t>
      </w:r>
      <w:r>
        <w:rPr>
          <w:rFonts w:ascii="Century Gothic" w:hAnsi="Century Gothic" w:cs="Century Gothic"/>
          <w:sz w:val="24"/>
          <w:u w:val="single" w:color="000000"/>
        </w:rPr>
        <w:t>Team A</w:t>
      </w:r>
      <w:r>
        <w:rPr>
          <w:rFonts w:ascii="Century Gothic" w:hAnsi="Century Gothic" w:cs="Century Gothic"/>
          <w:sz w:val="24"/>
        </w:rPr>
        <w:t xml:space="preserve"> </w:t>
      </w:r>
    </w:p>
    <w:p w14:paraId="06E453BE" w14:textId="77777777" w:rsidR="00452BAD" w:rsidRDefault="00452BAD" w:rsidP="00452BAD">
      <w:pPr>
        <w:spacing w:after="0"/>
        <w:ind w:left="-5" w:hanging="10"/>
      </w:pPr>
      <w:r>
        <w:rPr>
          <w:rFonts w:ascii="Century Gothic" w:hAnsi="Century Gothic" w:cs="Century Gothic"/>
          <w:sz w:val="24"/>
        </w:rPr>
        <w:t xml:space="preserve">Victim: </w:t>
      </w:r>
      <w:r>
        <w:rPr>
          <w:rFonts w:ascii="Century Gothic" w:hAnsi="Century Gothic" w:cs="Century Gothic"/>
          <w:sz w:val="24"/>
          <w:u w:val="single" w:color="000000"/>
        </w:rPr>
        <w:t>Confidential</w:t>
      </w:r>
      <w:r>
        <w:rPr>
          <w:rFonts w:ascii="Century Gothic" w:hAnsi="Century Gothic" w:cs="Century Gothic"/>
          <w:sz w:val="24"/>
        </w:rPr>
        <w:t xml:space="preserve"> Suspect: </w:t>
      </w:r>
      <w:r>
        <w:rPr>
          <w:rFonts w:ascii="Century Gothic" w:hAnsi="Century Gothic" w:cs="Century Gothic"/>
          <w:sz w:val="24"/>
          <w:u w:val="single" w:color="000000"/>
        </w:rPr>
        <w:t>Undisclosed</w:t>
      </w:r>
      <w:r>
        <w:rPr>
          <w:rFonts w:ascii="Century Gothic" w:hAnsi="Century Gothic" w:cs="Century Gothic"/>
          <w:sz w:val="24"/>
        </w:rPr>
        <w:t xml:space="preserve">  </w:t>
      </w:r>
    </w:p>
    <w:p w14:paraId="006D5959" w14:textId="77777777" w:rsidR="00452BAD" w:rsidRDefault="00452BAD" w:rsidP="00452BAD">
      <w:pPr>
        <w:spacing w:after="0"/>
        <w:ind w:left="-5" w:hanging="10"/>
      </w:pPr>
      <w:r>
        <w:rPr>
          <w:rFonts w:ascii="Century Gothic" w:hAnsi="Century Gothic" w:cs="Century Gothic"/>
          <w:sz w:val="24"/>
        </w:rPr>
        <w:t xml:space="preserve">Date/Time Seized: </w:t>
      </w:r>
      <w:r>
        <w:rPr>
          <w:rFonts w:ascii="Century Gothic" w:hAnsi="Century Gothic" w:cs="Century Gothic"/>
          <w:sz w:val="24"/>
          <w:u w:val="single" w:color="000000"/>
        </w:rPr>
        <w:t>Device1: 27/11/2023 &amp; Device2:</w:t>
      </w:r>
      <w:r>
        <w:rPr>
          <w:rFonts w:ascii="Arial" w:hAnsi="Arial" w:cs="Arial"/>
          <w:sz w:val="24"/>
          <w:u w:val="single" w:color="000000"/>
        </w:rPr>
        <w:t xml:space="preserve"> 11/12/2023</w:t>
      </w:r>
      <w:r>
        <w:rPr>
          <w:rFonts w:ascii="Arial" w:hAnsi="Arial" w:cs="Arial"/>
          <w:sz w:val="24"/>
        </w:rPr>
        <w:t xml:space="preserve">. </w:t>
      </w:r>
    </w:p>
    <w:p w14:paraId="7E095D15" w14:textId="77777777" w:rsidR="00452BAD" w:rsidRDefault="00452BAD" w:rsidP="00452BAD">
      <w:pPr>
        <w:spacing w:after="0"/>
        <w:ind w:left="-5" w:hanging="10"/>
      </w:pPr>
      <w:r>
        <w:rPr>
          <w:rFonts w:ascii="Century Gothic" w:hAnsi="Century Gothic" w:cs="Century Gothic"/>
          <w:sz w:val="24"/>
        </w:rPr>
        <w:t xml:space="preserve"> Location of Seizure: </w:t>
      </w:r>
      <w:r>
        <w:rPr>
          <w:rFonts w:ascii="Century Gothic" w:hAnsi="Century Gothic" w:cs="Century Gothic"/>
          <w:sz w:val="24"/>
          <w:u w:val="single" w:color="000000"/>
        </w:rPr>
        <w:t>205 IQ Swansea</w:t>
      </w:r>
      <w:r>
        <w:rPr>
          <w:rFonts w:ascii="Century Gothic" w:hAnsi="Century Gothic" w:cs="Century Gothic"/>
          <w:sz w:val="24"/>
        </w:rPr>
        <w:t xml:space="preserve"> </w:t>
      </w:r>
    </w:p>
    <w:p w14:paraId="4844DFD9" w14:textId="77777777" w:rsidR="00452BAD" w:rsidRDefault="00452BAD" w:rsidP="00452BAD">
      <w:pPr>
        <w:spacing w:after="0"/>
      </w:pPr>
      <w:r>
        <w:rPr>
          <w:rFonts w:ascii="Century Gothic" w:hAnsi="Century Gothic" w:cs="Century Gothic"/>
          <w:sz w:val="24"/>
        </w:rPr>
        <w:t xml:space="preserve"> </w:t>
      </w:r>
    </w:p>
    <w:p w14:paraId="154C5888" w14:textId="77777777" w:rsidR="00452BAD" w:rsidRDefault="00452BAD" w:rsidP="00452BAD">
      <w:pPr>
        <w:spacing w:after="0"/>
      </w:pPr>
      <w:r>
        <w:rPr>
          <w:rFonts w:ascii="Century Gothic" w:hAnsi="Century Gothic" w:cs="Century Gothic"/>
          <w:sz w:val="24"/>
        </w:rPr>
        <w:t xml:space="preserve"> </w:t>
      </w:r>
    </w:p>
    <w:tbl>
      <w:tblPr>
        <w:tblStyle w:val="TableGrid0"/>
        <w:tblW w:w="9361" w:type="dxa"/>
        <w:tblInd w:w="1" w:type="dxa"/>
        <w:tblCellMar>
          <w:top w:w="7" w:type="dxa"/>
          <w:left w:w="104" w:type="dxa"/>
          <w:right w:w="115" w:type="dxa"/>
        </w:tblCellMar>
        <w:tblLook w:val="04A0" w:firstRow="1" w:lastRow="0" w:firstColumn="1" w:lastColumn="0" w:noHBand="0" w:noVBand="1"/>
      </w:tblPr>
      <w:tblGrid>
        <w:gridCol w:w="810"/>
        <w:gridCol w:w="1388"/>
        <w:gridCol w:w="7163"/>
      </w:tblGrid>
      <w:tr w:rsidR="00452BAD" w14:paraId="41D59D1A" w14:textId="77777777" w:rsidTr="0069777A">
        <w:trPr>
          <w:trHeight w:val="304"/>
        </w:trPr>
        <w:tc>
          <w:tcPr>
            <w:tcW w:w="810" w:type="dxa"/>
            <w:tcBorders>
              <w:top w:val="single" w:sz="4" w:space="0" w:color="000000"/>
              <w:left w:val="single" w:sz="4" w:space="0" w:color="000000"/>
              <w:bottom w:val="single" w:sz="4" w:space="0" w:color="000000"/>
              <w:right w:val="nil"/>
            </w:tcBorders>
            <w:shd w:val="clear" w:color="auto" w:fill="BFBFBF"/>
          </w:tcPr>
          <w:p w14:paraId="2CED24EF" w14:textId="77777777" w:rsidR="00452BAD" w:rsidRDefault="00452BAD" w:rsidP="0069777A"/>
        </w:tc>
        <w:tc>
          <w:tcPr>
            <w:tcW w:w="1388" w:type="dxa"/>
            <w:tcBorders>
              <w:top w:val="single" w:sz="4" w:space="0" w:color="000000"/>
              <w:left w:val="nil"/>
              <w:bottom w:val="single" w:sz="4" w:space="0" w:color="000000"/>
              <w:right w:val="nil"/>
            </w:tcBorders>
            <w:shd w:val="clear" w:color="auto" w:fill="BFBFBF"/>
          </w:tcPr>
          <w:p w14:paraId="20AEC243" w14:textId="77777777" w:rsidR="00452BAD" w:rsidRDefault="00452BAD" w:rsidP="0069777A"/>
        </w:tc>
        <w:tc>
          <w:tcPr>
            <w:tcW w:w="7163" w:type="dxa"/>
            <w:tcBorders>
              <w:top w:val="single" w:sz="4" w:space="0" w:color="000000"/>
              <w:left w:val="nil"/>
              <w:bottom w:val="single" w:sz="4" w:space="0" w:color="000000"/>
              <w:right w:val="single" w:sz="4" w:space="0" w:color="000000"/>
            </w:tcBorders>
            <w:shd w:val="clear" w:color="auto" w:fill="BFBFBF"/>
            <w:hideMark/>
          </w:tcPr>
          <w:p w14:paraId="6B5F4B38" w14:textId="77777777" w:rsidR="00452BAD" w:rsidRDefault="00452BAD" w:rsidP="0069777A">
            <w:pPr>
              <w:ind w:left="1005"/>
            </w:pPr>
            <w:r>
              <w:rPr>
                <w:rFonts w:ascii="Century Gothic" w:hAnsi="Century Gothic" w:cs="Century Gothic"/>
                <w:b/>
                <w:sz w:val="24"/>
              </w:rPr>
              <w:t xml:space="preserve">Description of Evidence </w:t>
            </w:r>
          </w:p>
        </w:tc>
      </w:tr>
      <w:tr w:rsidR="00452BAD" w14:paraId="75501E89" w14:textId="77777777" w:rsidTr="0069777A">
        <w:trPr>
          <w:trHeight w:val="500"/>
        </w:trPr>
        <w:tc>
          <w:tcPr>
            <w:tcW w:w="810" w:type="dxa"/>
            <w:tcBorders>
              <w:top w:val="single" w:sz="4" w:space="0" w:color="000000"/>
              <w:left w:val="single" w:sz="4" w:space="0" w:color="000000"/>
              <w:bottom w:val="single" w:sz="4" w:space="0" w:color="000000"/>
              <w:right w:val="single" w:sz="4" w:space="0" w:color="000000"/>
            </w:tcBorders>
            <w:shd w:val="clear" w:color="auto" w:fill="D9D9D9"/>
            <w:hideMark/>
          </w:tcPr>
          <w:p w14:paraId="3AF8CEBB" w14:textId="77777777" w:rsidR="00452BAD" w:rsidRDefault="00452BAD" w:rsidP="0069777A">
            <w:r>
              <w:rPr>
                <w:rFonts w:ascii="Century Gothic" w:hAnsi="Century Gothic" w:cs="Century Gothic"/>
                <w:b/>
                <w:sz w:val="20"/>
              </w:rPr>
              <w:t xml:space="preserve">Item # </w:t>
            </w:r>
          </w:p>
        </w:tc>
        <w:tc>
          <w:tcPr>
            <w:tcW w:w="1388" w:type="dxa"/>
            <w:tcBorders>
              <w:top w:val="single" w:sz="4" w:space="0" w:color="000000"/>
              <w:left w:val="single" w:sz="4" w:space="0" w:color="000000"/>
              <w:bottom w:val="single" w:sz="4" w:space="0" w:color="000000"/>
              <w:right w:val="single" w:sz="4" w:space="0" w:color="000000"/>
            </w:tcBorders>
            <w:shd w:val="clear" w:color="auto" w:fill="D9D9D9"/>
            <w:hideMark/>
          </w:tcPr>
          <w:p w14:paraId="761F9F11" w14:textId="77777777" w:rsidR="00452BAD" w:rsidRDefault="00452BAD" w:rsidP="0069777A">
            <w:pPr>
              <w:ind w:left="1"/>
            </w:pPr>
            <w:r>
              <w:rPr>
                <w:rFonts w:ascii="Century Gothic" w:hAnsi="Century Gothic" w:cs="Century Gothic"/>
                <w:b/>
                <w:sz w:val="20"/>
              </w:rPr>
              <w:t xml:space="preserve">Quantity </w:t>
            </w:r>
          </w:p>
        </w:tc>
        <w:tc>
          <w:tcPr>
            <w:tcW w:w="7163" w:type="dxa"/>
            <w:tcBorders>
              <w:top w:val="single" w:sz="4" w:space="0" w:color="000000"/>
              <w:left w:val="single" w:sz="4" w:space="0" w:color="000000"/>
              <w:bottom w:val="single" w:sz="4" w:space="0" w:color="000000"/>
              <w:right w:val="single" w:sz="4" w:space="0" w:color="000000"/>
            </w:tcBorders>
            <w:shd w:val="clear" w:color="auto" w:fill="D9D9D9"/>
            <w:hideMark/>
          </w:tcPr>
          <w:p w14:paraId="362645CA" w14:textId="77777777" w:rsidR="00452BAD" w:rsidRDefault="00452BAD" w:rsidP="0069777A">
            <w:pPr>
              <w:ind w:left="4"/>
              <w:jc w:val="center"/>
            </w:pPr>
            <w:r>
              <w:rPr>
                <w:rFonts w:ascii="Century Gothic" w:hAnsi="Century Gothic" w:cs="Century Gothic"/>
                <w:b/>
                <w:sz w:val="20"/>
              </w:rPr>
              <w:t xml:space="preserve">Description of Item </w:t>
            </w:r>
            <w:r>
              <w:rPr>
                <w:rFonts w:ascii="Century Gothic" w:hAnsi="Century Gothic" w:cs="Century Gothic"/>
                <w:sz w:val="20"/>
              </w:rPr>
              <w:t>(Model, Serial #, Condition, Marks, Scratches)</w:t>
            </w:r>
            <w:r>
              <w:rPr>
                <w:rFonts w:ascii="Century Gothic" w:hAnsi="Century Gothic" w:cs="Century Gothic"/>
                <w:b/>
                <w:sz w:val="20"/>
              </w:rPr>
              <w:t xml:space="preserve">  </w:t>
            </w:r>
          </w:p>
        </w:tc>
      </w:tr>
      <w:tr w:rsidR="00452BAD" w14:paraId="6618E4EE" w14:textId="77777777" w:rsidTr="0069777A">
        <w:trPr>
          <w:trHeight w:val="563"/>
        </w:trPr>
        <w:tc>
          <w:tcPr>
            <w:tcW w:w="810" w:type="dxa"/>
            <w:tcBorders>
              <w:top w:val="single" w:sz="4" w:space="0" w:color="000000"/>
              <w:left w:val="single" w:sz="4" w:space="0" w:color="000000"/>
              <w:bottom w:val="single" w:sz="4" w:space="0" w:color="000000"/>
              <w:right w:val="single" w:sz="4" w:space="0" w:color="000000"/>
            </w:tcBorders>
            <w:hideMark/>
          </w:tcPr>
          <w:p w14:paraId="1DB06AE7" w14:textId="77777777" w:rsidR="00452BAD" w:rsidRDefault="00452BAD" w:rsidP="0069777A">
            <w:r>
              <w:rPr>
                <w:rFonts w:ascii="Century Gothic" w:hAnsi="Century Gothic" w:cs="Century Gothic"/>
                <w:sz w:val="24"/>
              </w:rPr>
              <w:t xml:space="preserve">1 </w:t>
            </w:r>
          </w:p>
        </w:tc>
        <w:tc>
          <w:tcPr>
            <w:tcW w:w="1388" w:type="dxa"/>
            <w:tcBorders>
              <w:top w:val="single" w:sz="4" w:space="0" w:color="000000"/>
              <w:left w:val="single" w:sz="4" w:space="0" w:color="000000"/>
              <w:bottom w:val="single" w:sz="4" w:space="0" w:color="000000"/>
              <w:right w:val="single" w:sz="4" w:space="0" w:color="000000"/>
            </w:tcBorders>
            <w:hideMark/>
          </w:tcPr>
          <w:p w14:paraId="1401E096" w14:textId="77777777" w:rsidR="00452BAD" w:rsidRDefault="00452BAD" w:rsidP="0069777A">
            <w:pPr>
              <w:ind w:left="1"/>
            </w:pPr>
            <w:r>
              <w:rPr>
                <w:rFonts w:ascii="Century Gothic" w:hAnsi="Century Gothic" w:cs="Century Gothic"/>
                <w:sz w:val="24"/>
              </w:rPr>
              <w:t xml:space="preserve">1 </w:t>
            </w:r>
          </w:p>
        </w:tc>
        <w:tc>
          <w:tcPr>
            <w:tcW w:w="7163" w:type="dxa"/>
            <w:tcBorders>
              <w:top w:val="single" w:sz="4" w:space="0" w:color="000000"/>
              <w:left w:val="single" w:sz="4" w:space="0" w:color="000000"/>
              <w:bottom w:val="single" w:sz="4" w:space="0" w:color="000000"/>
              <w:right w:val="single" w:sz="4" w:space="0" w:color="000000"/>
            </w:tcBorders>
            <w:hideMark/>
          </w:tcPr>
          <w:p w14:paraId="2711849B" w14:textId="77777777" w:rsidR="00452BAD" w:rsidRDefault="00452BAD" w:rsidP="0069777A">
            <w:pPr>
              <w:ind w:left="1"/>
            </w:pPr>
            <w:r>
              <w:rPr>
                <w:rFonts w:ascii="Times New Roman" w:hAnsi="Times New Roman"/>
                <w:sz w:val="24"/>
              </w:rPr>
              <w:t>Huawei POT-LX1 P Smart, usual wear and tear, no major scratches, or damages</w:t>
            </w:r>
            <w:r>
              <w:rPr>
                <w:rFonts w:ascii="Century Gothic" w:hAnsi="Century Gothic" w:cs="Century Gothic"/>
                <w:sz w:val="24"/>
              </w:rPr>
              <w:t xml:space="preserve"> </w:t>
            </w:r>
          </w:p>
        </w:tc>
      </w:tr>
      <w:tr w:rsidR="00452BAD" w14:paraId="097FD84C" w14:textId="77777777" w:rsidTr="0069777A">
        <w:trPr>
          <w:trHeight w:val="302"/>
        </w:trPr>
        <w:tc>
          <w:tcPr>
            <w:tcW w:w="810" w:type="dxa"/>
            <w:tcBorders>
              <w:top w:val="single" w:sz="4" w:space="0" w:color="000000"/>
              <w:left w:val="single" w:sz="4" w:space="0" w:color="000000"/>
              <w:bottom w:val="single" w:sz="4" w:space="0" w:color="000000"/>
              <w:right w:val="single" w:sz="4" w:space="0" w:color="000000"/>
            </w:tcBorders>
            <w:hideMark/>
          </w:tcPr>
          <w:p w14:paraId="64136842" w14:textId="77777777" w:rsidR="00452BAD" w:rsidRDefault="00452BAD" w:rsidP="0069777A">
            <w:r>
              <w:rPr>
                <w:rFonts w:ascii="Century Gothic" w:hAnsi="Century Gothic" w:cs="Century Gothic"/>
                <w:sz w:val="24"/>
              </w:rPr>
              <w:t xml:space="preserve">2 </w:t>
            </w:r>
          </w:p>
        </w:tc>
        <w:tc>
          <w:tcPr>
            <w:tcW w:w="1388" w:type="dxa"/>
            <w:tcBorders>
              <w:top w:val="single" w:sz="4" w:space="0" w:color="000000"/>
              <w:left w:val="single" w:sz="4" w:space="0" w:color="000000"/>
              <w:bottom w:val="single" w:sz="4" w:space="0" w:color="000000"/>
              <w:right w:val="single" w:sz="4" w:space="0" w:color="000000"/>
            </w:tcBorders>
            <w:hideMark/>
          </w:tcPr>
          <w:p w14:paraId="57939819" w14:textId="77777777" w:rsidR="00452BAD" w:rsidRDefault="00452BAD" w:rsidP="0069777A">
            <w:pPr>
              <w:ind w:left="1"/>
            </w:pPr>
            <w:r>
              <w:rPr>
                <w:rFonts w:ascii="Century Gothic" w:hAnsi="Century Gothic" w:cs="Century Gothic"/>
                <w:sz w:val="24"/>
              </w:rPr>
              <w:t xml:space="preserve">1 </w:t>
            </w:r>
          </w:p>
        </w:tc>
        <w:tc>
          <w:tcPr>
            <w:tcW w:w="7163" w:type="dxa"/>
            <w:tcBorders>
              <w:top w:val="single" w:sz="4" w:space="0" w:color="000000"/>
              <w:left w:val="single" w:sz="4" w:space="0" w:color="000000"/>
              <w:bottom w:val="single" w:sz="4" w:space="0" w:color="000000"/>
              <w:right w:val="single" w:sz="4" w:space="0" w:color="000000"/>
            </w:tcBorders>
            <w:hideMark/>
          </w:tcPr>
          <w:p w14:paraId="543ED50B" w14:textId="77777777" w:rsidR="00452BAD" w:rsidRDefault="00452BAD" w:rsidP="0069777A">
            <w:pPr>
              <w:ind w:left="1"/>
            </w:pPr>
            <w:proofErr w:type="spellStart"/>
            <w:r>
              <w:rPr>
                <w:rFonts w:ascii="Times New Roman" w:hAnsi="Times New Roman"/>
                <w:sz w:val="24"/>
              </w:rPr>
              <w:t>Ulefone</w:t>
            </w:r>
            <w:proofErr w:type="spellEnd"/>
            <w:r>
              <w:rPr>
                <w:rFonts w:ascii="Times New Roman" w:hAnsi="Times New Roman"/>
                <w:sz w:val="24"/>
              </w:rPr>
              <w:t xml:space="preserve"> Note 14, usual wear and tear, no major scratches, or damages</w:t>
            </w:r>
            <w:r>
              <w:rPr>
                <w:rFonts w:ascii="Century Gothic" w:hAnsi="Century Gothic" w:cs="Century Gothic"/>
                <w:sz w:val="24"/>
              </w:rPr>
              <w:t xml:space="preserve"> </w:t>
            </w:r>
          </w:p>
        </w:tc>
      </w:tr>
    </w:tbl>
    <w:p w14:paraId="08999229" w14:textId="77777777" w:rsidR="00452BAD" w:rsidRDefault="00452BAD" w:rsidP="00452BAD">
      <w:pPr>
        <w:spacing w:after="0"/>
        <w:rPr>
          <w:rFonts w:ascii="Calibri" w:hAnsi="Calibri" w:cs="Calibri"/>
          <w:color w:val="000000"/>
        </w:rPr>
      </w:pPr>
      <w:r>
        <w:rPr>
          <w:rFonts w:ascii="Century Gothic" w:hAnsi="Century Gothic" w:cs="Century Gothic"/>
          <w:sz w:val="24"/>
        </w:rPr>
        <w:t xml:space="preserve"> </w:t>
      </w:r>
    </w:p>
    <w:tbl>
      <w:tblPr>
        <w:tblStyle w:val="TableGrid0"/>
        <w:tblW w:w="9361" w:type="dxa"/>
        <w:tblInd w:w="1" w:type="dxa"/>
        <w:tblCellMar>
          <w:top w:w="8" w:type="dxa"/>
          <w:left w:w="120" w:type="dxa"/>
          <w:right w:w="60" w:type="dxa"/>
        </w:tblCellMar>
        <w:tblLook w:val="04A0" w:firstRow="1" w:lastRow="0" w:firstColumn="1" w:lastColumn="0" w:noHBand="0" w:noVBand="1"/>
      </w:tblPr>
      <w:tblGrid>
        <w:gridCol w:w="710"/>
        <w:gridCol w:w="1450"/>
        <w:gridCol w:w="1244"/>
        <w:gridCol w:w="1700"/>
        <w:gridCol w:w="4257"/>
      </w:tblGrid>
      <w:tr w:rsidR="00452BAD" w14:paraId="7BC677C9" w14:textId="77777777" w:rsidTr="0069777A">
        <w:trPr>
          <w:trHeight w:val="301"/>
        </w:trPr>
        <w:tc>
          <w:tcPr>
            <w:tcW w:w="710" w:type="dxa"/>
            <w:tcBorders>
              <w:top w:val="single" w:sz="4" w:space="0" w:color="000000"/>
              <w:left w:val="single" w:sz="4" w:space="0" w:color="000000"/>
              <w:bottom w:val="single" w:sz="4" w:space="0" w:color="000000"/>
              <w:right w:val="nil"/>
            </w:tcBorders>
            <w:shd w:val="clear" w:color="auto" w:fill="BFBFBF"/>
          </w:tcPr>
          <w:p w14:paraId="0688EB5E" w14:textId="77777777" w:rsidR="00452BAD" w:rsidRDefault="00452BAD" w:rsidP="0069777A"/>
        </w:tc>
        <w:tc>
          <w:tcPr>
            <w:tcW w:w="1450" w:type="dxa"/>
            <w:tcBorders>
              <w:top w:val="single" w:sz="4" w:space="0" w:color="000000"/>
              <w:left w:val="nil"/>
              <w:bottom w:val="single" w:sz="4" w:space="0" w:color="000000"/>
              <w:right w:val="nil"/>
            </w:tcBorders>
            <w:shd w:val="clear" w:color="auto" w:fill="BFBFBF"/>
          </w:tcPr>
          <w:p w14:paraId="4DBA18AA" w14:textId="77777777" w:rsidR="00452BAD" w:rsidRDefault="00452BAD" w:rsidP="0069777A"/>
        </w:tc>
        <w:tc>
          <w:tcPr>
            <w:tcW w:w="7201" w:type="dxa"/>
            <w:gridSpan w:val="3"/>
            <w:tcBorders>
              <w:top w:val="single" w:sz="4" w:space="0" w:color="000000"/>
              <w:left w:val="nil"/>
              <w:bottom w:val="single" w:sz="4" w:space="0" w:color="000000"/>
              <w:right w:val="single" w:sz="4" w:space="0" w:color="000000"/>
            </w:tcBorders>
            <w:shd w:val="clear" w:color="auto" w:fill="BFBFBF"/>
            <w:hideMark/>
          </w:tcPr>
          <w:p w14:paraId="77510F57" w14:textId="77777777" w:rsidR="00452BAD" w:rsidRDefault="00452BAD" w:rsidP="0069777A">
            <w:pPr>
              <w:ind w:left="1393"/>
            </w:pPr>
            <w:r>
              <w:rPr>
                <w:rFonts w:ascii="Century Gothic" w:hAnsi="Century Gothic" w:cs="Century Gothic"/>
                <w:b/>
                <w:sz w:val="24"/>
              </w:rPr>
              <w:t xml:space="preserve">Chain of Custody </w:t>
            </w:r>
          </w:p>
        </w:tc>
      </w:tr>
      <w:tr w:rsidR="00452BAD" w14:paraId="73884C71" w14:textId="77777777" w:rsidTr="0069777A">
        <w:trPr>
          <w:trHeight w:val="743"/>
        </w:trPr>
        <w:tc>
          <w:tcPr>
            <w:tcW w:w="710" w:type="dxa"/>
            <w:tcBorders>
              <w:top w:val="single" w:sz="4" w:space="0" w:color="000000"/>
              <w:left w:val="single" w:sz="4" w:space="0" w:color="000000"/>
              <w:bottom w:val="single" w:sz="4" w:space="0" w:color="000000"/>
              <w:right w:val="single" w:sz="4" w:space="0" w:color="000000"/>
            </w:tcBorders>
            <w:shd w:val="clear" w:color="auto" w:fill="D9D9D9"/>
            <w:hideMark/>
          </w:tcPr>
          <w:p w14:paraId="07EE4B8A" w14:textId="77777777" w:rsidR="00452BAD" w:rsidRDefault="00452BAD" w:rsidP="0069777A">
            <w:pPr>
              <w:jc w:val="center"/>
            </w:pPr>
            <w:r>
              <w:rPr>
                <w:rFonts w:ascii="Century Gothic" w:hAnsi="Century Gothic" w:cs="Century Gothic"/>
                <w:b/>
                <w:sz w:val="20"/>
              </w:rPr>
              <w:t xml:space="preserve">Item # </w:t>
            </w:r>
          </w:p>
        </w:tc>
        <w:tc>
          <w:tcPr>
            <w:tcW w:w="1450" w:type="dxa"/>
            <w:tcBorders>
              <w:top w:val="single" w:sz="4" w:space="0" w:color="000000"/>
              <w:left w:val="single" w:sz="4" w:space="0" w:color="000000"/>
              <w:bottom w:val="single" w:sz="4" w:space="0" w:color="000000"/>
              <w:right w:val="single" w:sz="4" w:space="0" w:color="000000"/>
            </w:tcBorders>
            <w:shd w:val="clear" w:color="auto" w:fill="D9D9D9"/>
            <w:hideMark/>
          </w:tcPr>
          <w:p w14:paraId="5BD4A7CD" w14:textId="77777777" w:rsidR="00452BAD" w:rsidRDefault="00452BAD" w:rsidP="0069777A">
            <w:pPr>
              <w:ind w:right="63"/>
              <w:jc w:val="center"/>
            </w:pPr>
            <w:r>
              <w:rPr>
                <w:rFonts w:ascii="Century Gothic" w:hAnsi="Century Gothic" w:cs="Century Gothic"/>
                <w:b/>
                <w:sz w:val="20"/>
              </w:rPr>
              <w:t xml:space="preserve">Date/Time </w:t>
            </w:r>
          </w:p>
        </w:tc>
        <w:tc>
          <w:tcPr>
            <w:tcW w:w="1244" w:type="dxa"/>
            <w:tcBorders>
              <w:top w:val="single" w:sz="4" w:space="0" w:color="000000"/>
              <w:left w:val="single" w:sz="4" w:space="0" w:color="000000"/>
              <w:bottom w:val="single" w:sz="4" w:space="0" w:color="000000"/>
              <w:right w:val="single" w:sz="4" w:space="0" w:color="000000"/>
            </w:tcBorders>
            <w:shd w:val="clear" w:color="auto" w:fill="D9D9D9"/>
            <w:hideMark/>
          </w:tcPr>
          <w:p w14:paraId="083645EF" w14:textId="77777777" w:rsidR="00452BAD" w:rsidRDefault="00452BAD" w:rsidP="0069777A">
            <w:pPr>
              <w:spacing w:line="235" w:lineRule="auto"/>
              <w:jc w:val="center"/>
            </w:pPr>
            <w:r>
              <w:rPr>
                <w:rFonts w:ascii="Century Gothic" w:hAnsi="Century Gothic" w:cs="Century Gothic"/>
                <w:b/>
                <w:sz w:val="20"/>
              </w:rPr>
              <w:t xml:space="preserve">Released by </w:t>
            </w:r>
          </w:p>
          <w:p w14:paraId="252588DD" w14:textId="77777777" w:rsidR="00452BAD" w:rsidRDefault="00452BAD" w:rsidP="0069777A">
            <w:pPr>
              <w:ind w:right="60"/>
              <w:jc w:val="center"/>
            </w:pPr>
            <w:r>
              <w:rPr>
                <w:rFonts w:ascii="Century Gothic" w:hAnsi="Century Gothic" w:cs="Century Gothic"/>
                <w:sz w:val="20"/>
              </w:rPr>
              <w:t>(Name)</w:t>
            </w:r>
            <w:r>
              <w:rPr>
                <w:rFonts w:ascii="Century Gothic" w:hAnsi="Century Gothic" w:cs="Century Gothic"/>
                <w:b/>
                <w:sz w:val="20"/>
              </w:rPr>
              <w:t xml:space="preserve"> </w:t>
            </w:r>
          </w:p>
        </w:tc>
        <w:tc>
          <w:tcPr>
            <w:tcW w:w="1700" w:type="dxa"/>
            <w:tcBorders>
              <w:top w:val="single" w:sz="4" w:space="0" w:color="000000"/>
              <w:left w:val="single" w:sz="4" w:space="0" w:color="000000"/>
              <w:bottom w:val="single" w:sz="4" w:space="0" w:color="000000"/>
              <w:right w:val="single" w:sz="4" w:space="0" w:color="000000"/>
            </w:tcBorders>
            <w:shd w:val="clear" w:color="auto" w:fill="D9D9D9"/>
            <w:hideMark/>
          </w:tcPr>
          <w:p w14:paraId="2C00521D" w14:textId="77777777" w:rsidR="00452BAD" w:rsidRDefault="00452BAD" w:rsidP="0069777A">
            <w:pPr>
              <w:jc w:val="center"/>
            </w:pPr>
            <w:r>
              <w:rPr>
                <w:rFonts w:ascii="Century Gothic" w:hAnsi="Century Gothic" w:cs="Century Gothic"/>
                <w:b/>
                <w:sz w:val="20"/>
              </w:rPr>
              <w:t xml:space="preserve">Received by </w:t>
            </w:r>
            <w:r>
              <w:rPr>
                <w:rFonts w:ascii="Century Gothic" w:hAnsi="Century Gothic" w:cs="Century Gothic"/>
                <w:sz w:val="20"/>
              </w:rPr>
              <w:t>(Name)</w:t>
            </w:r>
            <w:r>
              <w:rPr>
                <w:rFonts w:ascii="Century Gothic" w:hAnsi="Century Gothic" w:cs="Century Gothic"/>
                <w:b/>
                <w:sz w:val="20"/>
              </w:rPr>
              <w:t xml:space="preserve"> </w:t>
            </w:r>
          </w:p>
        </w:tc>
        <w:tc>
          <w:tcPr>
            <w:tcW w:w="4258" w:type="dxa"/>
            <w:tcBorders>
              <w:top w:val="single" w:sz="4" w:space="0" w:color="000000"/>
              <w:left w:val="single" w:sz="4" w:space="0" w:color="000000"/>
              <w:bottom w:val="single" w:sz="4" w:space="0" w:color="000000"/>
              <w:right w:val="single" w:sz="4" w:space="0" w:color="000000"/>
            </w:tcBorders>
            <w:shd w:val="clear" w:color="auto" w:fill="D9D9D9"/>
            <w:hideMark/>
          </w:tcPr>
          <w:p w14:paraId="235AF57C" w14:textId="77777777" w:rsidR="00452BAD" w:rsidRDefault="00452BAD" w:rsidP="0069777A">
            <w:pPr>
              <w:ind w:right="46"/>
              <w:jc w:val="center"/>
            </w:pPr>
            <w:r>
              <w:rPr>
                <w:rFonts w:ascii="Century Gothic" w:hAnsi="Century Gothic" w:cs="Century Gothic"/>
                <w:b/>
                <w:sz w:val="20"/>
              </w:rPr>
              <w:t xml:space="preserve">Comments/Location </w:t>
            </w:r>
          </w:p>
        </w:tc>
      </w:tr>
      <w:tr w:rsidR="00452BAD" w14:paraId="714A1398" w14:textId="77777777" w:rsidTr="0069777A">
        <w:trPr>
          <w:trHeight w:val="563"/>
        </w:trPr>
        <w:tc>
          <w:tcPr>
            <w:tcW w:w="710" w:type="dxa"/>
            <w:tcBorders>
              <w:top w:val="single" w:sz="4" w:space="0" w:color="000000"/>
              <w:left w:val="single" w:sz="4" w:space="0" w:color="000000"/>
              <w:bottom w:val="single" w:sz="4" w:space="0" w:color="000000"/>
              <w:right w:val="single" w:sz="4" w:space="0" w:color="000000"/>
            </w:tcBorders>
            <w:hideMark/>
          </w:tcPr>
          <w:p w14:paraId="4EE9864F" w14:textId="77777777" w:rsidR="00452BAD" w:rsidRDefault="00452BAD" w:rsidP="0069777A">
            <w:pPr>
              <w:ind w:right="69"/>
              <w:jc w:val="center"/>
            </w:pPr>
            <w:r>
              <w:rPr>
                <w:rFonts w:ascii="Arial" w:hAnsi="Arial" w:cs="Arial"/>
                <w:sz w:val="24"/>
              </w:rPr>
              <w:t xml:space="preserve">1 </w:t>
            </w:r>
          </w:p>
        </w:tc>
        <w:tc>
          <w:tcPr>
            <w:tcW w:w="1450" w:type="dxa"/>
            <w:tcBorders>
              <w:top w:val="single" w:sz="4" w:space="0" w:color="000000"/>
              <w:left w:val="single" w:sz="4" w:space="0" w:color="000000"/>
              <w:bottom w:val="single" w:sz="4" w:space="0" w:color="000000"/>
              <w:right w:val="single" w:sz="4" w:space="0" w:color="000000"/>
            </w:tcBorders>
            <w:hideMark/>
          </w:tcPr>
          <w:p w14:paraId="6FD256E5" w14:textId="77777777" w:rsidR="00452BAD" w:rsidRDefault="00452BAD" w:rsidP="0069777A">
            <w:r>
              <w:rPr>
                <w:rFonts w:ascii="Arial" w:hAnsi="Arial" w:cs="Arial"/>
                <w:sz w:val="24"/>
              </w:rPr>
              <w:t xml:space="preserve">27/11/2023 </w:t>
            </w:r>
          </w:p>
        </w:tc>
        <w:tc>
          <w:tcPr>
            <w:tcW w:w="1244" w:type="dxa"/>
            <w:tcBorders>
              <w:top w:val="single" w:sz="4" w:space="0" w:color="000000"/>
              <w:left w:val="single" w:sz="4" w:space="0" w:color="000000"/>
              <w:bottom w:val="single" w:sz="4" w:space="0" w:color="000000"/>
              <w:right w:val="single" w:sz="4" w:space="0" w:color="000000"/>
            </w:tcBorders>
            <w:hideMark/>
          </w:tcPr>
          <w:p w14:paraId="735C72FE" w14:textId="77777777" w:rsidR="00452BAD" w:rsidRDefault="00452BAD" w:rsidP="0069777A">
            <w:pPr>
              <w:ind w:left="91"/>
            </w:pPr>
            <w:r>
              <w:rPr>
                <w:rFonts w:ascii="Arial" w:hAnsi="Arial" w:cs="Arial"/>
                <w:sz w:val="24"/>
              </w:rPr>
              <w:t xml:space="preserve">Niteesh </w:t>
            </w:r>
          </w:p>
        </w:tc>
        <w:tc>
          <w:tcPr>
            <w:tcW w:w="1700" w:type="dxa"/>
            <w:tcBorders>
              <w:top w:val="single" w:sz="4" w:space="0" w:color="000000"/>
              <w:left w:val="single" w:sz="4" w:space="0" w:color="000000"/>
              <w:bottom w:val="single" w:sz="4" w:space="0" w:color="000000"/>
              <w:right w:val="single" w:sz="4" w:space="0" w:color="000000"/>
            </w:tcBorders>
            <w:hideMark/>
          </w:tcPr>
          <w:p w14:paraId="3CB47861" w14:textId="77777777" w:rsidR="00452BAD" w:rsidRDefault="00452BAD" w:rsidP="0069777A">
            <w:pPr>
              <w:ind w:right="64"/>
              <w:jc w:val="center"/>
            </w:pPr>
            <w:r>
              <w:rPr>
                <w:rFonts w:ascii="Arial" w:hAnsi="Arial" w:cs="Arial"/>
                <w:sz w:val="24"/>
              </w:rPr>
              <w:t xml:space="preserve">John </w:t>
            </w:r>
          </w:p>
        </w:tc>
        <w:tc>
          <w:tcPr>
            <w:tcW w:w="4258" w:type="dxa"/>
            <w:tcBorders>
              <w:top w:val="single" w:sz="4" w:space="0" w:color="000000"/>
              <w:left w:val="single" w:sz="4" w:space="0" w:color="000000"/>
              <w:bottom w:val="single" w:sz="4" w:space="0" w:color="000000"/>
              <w:right w:val="single" w:sz="4" w:space="0" w:color="000000"/>
            </w:tcBorders>
            <w:hideMark/>
          </w:tcPr>
          <w:p w14:paraId="727AEFAF" w14:textId="77777777" w:rsidR="00452BAD" w:rsidRDefault="00452BAD" w:rsidP="0069777A">
            <w:pPr>
              <w:ind w:left="581" w:right="628"/>
              <w:jc w:val="center"/>
            </w:pPr>
            <w:r>
              <w:rPr>
                <w:rFonts w:ascii="Arial" w:hAnsi="Arial" w:cs="Arial"/>
                <w:sz w:val="24"/>
              </w:rPr>
              <w:t xml:space="preserve">Phone was collected. 205, UWTSD, IQ Swansea </w:t>
            </w:r>
          </w:p>
        </w:tc>
      </w:tr>
      <w:tr w:rsidR="00452BAD" w14:paraId="2E96DDF3" w14:textId="77777777" w:rsidTr="0069777A">
        <w:trPr>
          <w:trHeight w:val="840"/>
        </w:trPr>
        <w:tc>
          <w:tcPr>
            <w:tcW w:w="710" w:type="dxa"/>
            <w:tcBorders>
              <w:top w:val="single" w:sz="4" w:space="0" w:color="000000"/>
              <w:left w:val="single" w:sz="4" w:space="0" w:color="000000"/>
              <w:bottom w:val="single" w:sz="4" w:space="0" w:color="000000"/>
              <w:right w:val="single" w:sz="4" w:space="0" w:color="000000"/>
            </w:tcBorders>
            <w:hideMark/>
          </w:tcPr>
          <w:p w14:paraId="41DE9459" w14:textId="77777777" w:rsidR="00452BAD" w:rsidRDefault="00452BAD" w:rsidP="0069777A">
            <w:pPr>
              <w:ind w:right="69"/>
              <w:jc w:val="center"/>
            </w:pPr>
            <w:r>
              <w:rPr>
                <w:rFonts w:ascii="Arial" w:hAnsi="Arial" w:cs="Arial"/>
                <w:sz w:val="24"/>
              </w:rPr>
              <w:t xml:space="preserve">1 </w:t>
            </w:r>
          </w:p>
        </w:tc>
        <w:tc>
          <w:tcPr>
            <w:tcW w:w="1450" w:type="dxa"/>
            <w:tcBorders>
              <w:top w:val="single" w:sz="4" w:space="0" w:color="000000"/>
              <w:left w:val="single" w:sz="4" w:space="0" w:color="000000"/>
              <w:bottom w:val="single" w:sz="4" w:space="0" w:color="000000"/>
              <w:right w:val="single" w:sz="4" w:space="0" w:color="000000"/>
            </w:tcBorders>
            <w:hideMark/>
          </w:tcPr>
          <w:p w14:paraId="12EDE3FD" w14:textId="77777777" w:rsidR="00452BAD" w:rsidRDefault="00452BAD" w:rsidP="0069777A">
            <w:r>
              <w:rPr>
                <w:rFonts w:ascii="Arial" w:hAnsi="Arial" w:cs="Arial"/>
                <w:sz w:val="24"/>
              </w:rPr>
              <w:t xml:space="preserve">01/12/2023 </w:t>
            </w:r>
          </w:p>
        </w:tc>
        <w:tc>
          <w:tcPr>
            <w:tcW w:w="1244" w:type="dxa"/>
            <w:tcBorders>
              <w:top w:val="single" w:sz="4" w:space="0" w:color="000000"/>
              <w:left w:val="single" w:sz="4" w:space="0" w:color="000000"/>
              <w:bottom w:val="single" w:sz="4" w:space="0" w:color="000000"/>
              <w:right w:val="single" w:sz="4" w:space="0" w:color="000000"/>
            </w:tcBorders>
            <w:hideMark/>
          </w:tcPr>
          <w:p w14:paraId="4B502997" w14:textId="77777777" w:rsidR="00452BAD" w:rsidRDefault="00452BAD" w:rsidP="0069777A">
            <w:pPr>
              <w:ind w:right="59"/>
              <w:jc w:val="center"/>
            </w:pPr>
            <w:r>
              <w:rPr>
                <w:rFonts w:ascii="Arial" w:hAnsi="Arial" w:cs="Arial"/>
                <w:sz w:val="24"/>
              </w:rPr>
              <w:t xml:space="preserve">John </w:t>
            </w:r>
          </w:p>
        </w:tc>
        <w:tc>
          <w:tcPr>
            <w:tcW w:w="1700" w:type="dxa"/>
            <w:tcBorders>
              <w:top w:val="single" w:sz="4" w:space="0" w:color="000000"/>
              <w:left w:val="single" w:sz="4" w:space="0" w:color="000000"/>
              <w:bottom w:val="single" w:sz="4" w:space="0" w:color="000000"/>
              <w:right w:val="single" w:sz="4" w:space="0" w:color="000000"/>
            </w:tcBorders>
            <w:hideMark/>
          </w:tcPr>
          <w:p w14:paraId="5D586709" w14:textId="77777777" w:rsidR="00452BAD" w:rsidRDefault="00452BAD" w:rsidP="0069777A">
            <w:pPr>
              <w:ind w:right="65"/>
              <w:jc w:val="center"/>
            </w:pPr>
            <w:proofErr w:type="spellStart"/>
            <w:r>
              <w:rPr>
                <w:rFonts w:ascii="Arial" w:hAnsi="Arial" w:cs="Arial"/>
                <w:sz w:val="24"/>
              </w:rPr>
              <w:t>Connnor</w:t>
            </w:r>
            <w:proofErr w:type="spellEnd"/>
            <w:r>
              <w:rPr>
                <w:rFonts w:ascii="Arial" w:hAnsi="Arial" w:cs="Arial"/>
                <w:sz w:val="24"/>
              </w:rPr>
              <w:t xml:space="preserve"> </w:t>
            </w:r>
          </w:p>
        </w:tc>
        <w:tc>
          <w:tcPr>
            <w:tcW w:w="4258" w:type="dxa"/>
            <w:tcBorders>
              <w:top w:val="single" w:sz="4" w:space="0" w:color="000000"/>
              <w:left w:val="single" w:sz="4" w:space="0" w:color="000000"/>
              <w:bottom w:val="single" w:sz="4" w:space="0" w:color="000000"/>
              <w:right w:val="single" w:sz="4" w:space="0" w:color="000000"/>
            </w:tcBorders>
            <w:hideMark/>
          </w:tcPr>
          <w:p w14:paraId="2375B4AA" w14:textId="77777777" w:rsidR="00452BAD" w:rsidRDefault="00452BAD" w:rsidP="0069777A">
            <w:pPr>
              <w:jc w:val="center"/>
            </w:pPr>
            <w:r>
              <w:rPr>
                <w:rFonts w:ascii="Arial" w:hAnsi="Arial" w:cs="Arial"/>
                <w:sz w:val="24"/>
              </w:rPr>
              <w:t xml:space="preserve">phone was kept in Connor’s accommodation. </w:t>
            </w:r>
          </w:p>
          <w:p w14:paraId="75A0A2EA" w14:textId="77777777" w:rsidR="00452BAD" w:rsidRDefault="00452BAD" w:rsidP="0069777A">
            <w:pPr>
              <w:ind w:right="60"/>
              <w:jc w:val="center"/>
            </w:pPr>
            <w:r>
              <w:rPr>
                <w:rFonts w:ascii="Arial" w:hAnsi="Arial" w:cs="Arial"/>
                <w:sz w:val="24"/>
              </w:rPr>
              <w:t xml:space="preserve">205, UWTSD, IQ Swansea </w:t>
            </w:r>
          </w:p>
        </w:tc>
      </w:tr>
      <w:tr w:rsidR="00452BAD" w14:paraId="6F3429CC" w14:textId="77777777" w:rsidTr="0069777A">
        <w:trPr>
          <w:trHeight w:val="1666"/>
        </w:trPr>
        <w:tc>
          <w:tcPr>
            <w:tcW w:w="710" w:type="dxa"/>
            <w:tcBorders>
              <w:top w:val="single" w:sz="4" w:space="0" w:color="000000"/>
              <w:left w:val="single" w:sz="4" w:space="0" w:color="000000"/>
              <w:bottom w:val="single" w:sz="4" w:space="0" w:color="000000"/>
              <w:right w:val="single" w:sz="4" w:space="0" w:color="000000"/>
            </w:tcBorders>
            <w:hideMark/>
          </w:tcPr>
          <w:p w14:paraId="6CCD7F54" w14:textId="77777777" w:rsidR="00452BAD" w:rsidRDefault="00452BAD" w:rsidP="0069777A">
            <w:pPr>
              <w:ind w:right="69"/>
              <w:jc w:val="center"/>
            </w:pPr>
            <w:r>
              <w:rPr>
                <w:rFonts w:ascii="Arial" w:hAnsi="Arial" w:cs="Arial"/>
                <w:sz w:val="24"/>
              </w:rPr>
              <w:t xml:space="preserve">1 </w:t>
            </w:r>
          </w:p>
        </w:tc>
        <w:tc>
          <w:tcPr>
            <w:tcW w:w="1450" w:type="dxa"/>
            <w:tcBorders>
              <w:top w:val="single" w:sz="4" w:space="0" w:color="000000"/>
              <w:left w:val="single" w:sz="4" w:space="0" w:color="000000"/>
              <w:bottom w:val="single" w:sz="4" w:space="0" w:color="000000"/>
              <w:right w:val="single" w:sz="4" w:space="0" w:color="000000"/>
            </w:tcBorders>
            <w:hideMark/>
          </w:tcPr>
          <w:p w14:paraId="229AA15E" w14:textId="77777777" w:rsidR="00452BAD" w:rsidRDefault="00452BAD" w:rsidP="0069777A">
            <w:r>
              <w:rPr>
                <w:rFonts w:ascii="Arial" w:hAnsi="Arial" w:cs="Arial"/>
                <w:sz w:val="24"/>
              </w:rPr>
              <w:t xml:space="preserve">04/12/2023 </w:t>
            </w:r>
          </w:p>
        </w:tc>
        <w:tc>
          <w:tcPr>
            <w:tcW w:w="1244" w:type="dxa"/>
            <w:tcBorders>
              <w:top w:val="single" w:sz="4" w:space="0" w:color="000000"/>
              <w:left w:val="single" w:sz="4" w:space="0" w:color="000000"/>
              <w:bottom w:val="single" w:sz="4" w:space="0" w:color="000000"/>
              <w:right w:val="single" w:sz="4" w:space="0" w:color="000000"/>
            </w:tcBorders>
            <w:hideMark/>
          </w:tcPr>
          <w:p w14:paraId="212D63B3" w14:textId="77777777" w:rsidR="00452BAD" w:rsidRDefault="00452BAD" w:rsidP="0069777A">
            <w:pPr>
              <w:ind w:left="106"/>
            </w:pPr>
            <w:r>
              <w:rPr>
                <w:rFonts w:ascii="Arial" w:hAnsi="Arial" w:cs="Arial"/>
                <w:sz w:val="24"/>
              </w:rPr>
              <w:t xml:space="preserve">Connor </w:t>
            </w:r>
          </w:p>
        </w:tc>
        <w:tc>
          <w:tcPr>
            <w:tcW w:w="1700" w:type="dxa"/>
            <w:tcBorders>
              <w:top w:val="single" w:sz="4" w:space="0" w:color="000000"/>
              <w:left w:val="single" w:sz="4" w:space="0" w:color="000000"/>
              <w:bottom w:val="single" w:sz="4" w:space="0" w:color="000000"/>
              <w:right w:val="single" w:sz="4" w:space="0" w:color="000000"/>
            </w:tcBorders>
            <w:hideMark/>
          </w:tcPr>
          <w:p w14:paraId="6556879E" w14:textId="77777777" w:rsidR="00452BAD" w:rsidRDefault="00452BAD" w:rsidP="0069777A">
            <w:pPr>
              <w:ind w:right="63"/>
              <w:jc w:val="center"/>
            </w:pPr>
            <w:r>
              <w:rPr>
                <w:rFonts w:ascii="Arial" w:hAnsi="Arial" w:cs="Arial"/>
                <w:sz w:val="24"/>
              </w:rPr>
              <w:t xml:space="preserve">Ellis </w:t>
            </w:r>
          </w:p>
        </w:tc>
        <w:tc>
          <w:tcPr>
            <w:tcW w:w="4258" w:type="dxa"/>
            <w:tcBorders>
              <w:top w:val="single" w:sz="4" w:space="0" w:color="000000"/>
              <w:left w:val="single" w:sz="4" w:space="0" w:color="000000"/>
              <w:bottom w:val="single" w:sz="4" w:space="0" w:color="000000"/>
              <w:right w:val="single" w:sz="4" w:space="0" w:color="000000"/>
            </w:tcBorders>
            <w:hideMark/>
          </w:tcPr>
          <w:p w14:paraId="439D9E14" w14:textId="77777777" w:rsidR="00452BAD" w:rsidRDefault="00452BAD" w:rsidP="0069777A">
            <w:pPr>
              <w:spacing w:after="5" w:line="237" w:lineRule="auto"/>
              <w:jc w:val="center"/>
            </w:pPr>
            <w:r>
              <w:rPr>
                <w:rFonts w:ascii="Arial" w:hAnsi="Arial" w:cs="Arial"/>
                <w:sz w:val="24"/>
              </w:rPr>
              <w:t xml:space="preserve">Today we attempted to guess the password. </w:t>
            </w:r>
          </w:p>
          <w:p w14:paraId="10C62B67" w14:textId="77777777" w:rsidR="00452BAD" w:rsidRDefault="00452BAD" w:rsidP="0069777A">
            <w:pPr>
              <w:spacing w:after="5" w:line="237" w:lineRule="auto"/>
              <w:jc w:val="center"/>
            </w:pPr>
            <w:r>
              <w:rPr>
                <w:rFonts w:ascii="Arial" w:hAnsi="Arial" w:cs="Arial"/>
                <w:sz w:val="24"/>
              </w:rPr>
              <w:t xml:space="preserve">The phone was transported to the university and was brought to room </w:t>
            </w:r>
          </w:p>
          <w:p w14:paraId="1D7BC27F" w14:textId="77777777" w:rsidR="00452BAD" w:rsidRDefault="00452BAD" w:rsidP="0069777A">
            <w:pPr>
              <w:ind w:right="51"/>
              <w:jc w:val="center"/>
            </w:pPr>
            <w:r>
              <w:rPr>
                <w:rFonts w:ascii="Arial" w:hAnsi="Arial" w:cs="Arial"/>
                <w:sz w:val="24"/>
              </w:rPr>
              <w:t xml:space="preserve">205 </w:t>
            </w:r>
          </w:p>
          <w:p w14:paraId="2FE13ED4" w14:textId="77777777" w:rsidR="00452BAD" w:rsidRDefault="00452BAD" w:rsidP="0069777A">
            <w:pPr>
              <w:ind w:right="60"/>
              <w:jc w:val="center"/>
            </w:pPr>
            <w:r>
              <w:rPr>
                <w:rFonts w:ascii="Arial" w:hAnsi="Arial" w:cs="Arial"/>
                <w:sz w:val="24"/>
              </w:rPr>
              <w:t xml:space="preserve">205, UWTSD, IQ Swansea </w:t>
            </w:r>
          </w:p>
        </w:tc>
      </w:tr>
      <w:tr w:rsidR="00452BAD" w14:paraId="6B215D5E" w14:textId="77777777" w:rsidTr="0069777A">
        <w:trPr>
          <w:trHeight w:val="840"/>
        </w:trPr>
        <w:tc>
          <w:tcPr>
            <w:tcW w:w="710" w:type="dxa"/>
            <w:tcBorders>
              <w:top w:val="single" w:sz="4" w:space="0" w:color="000000"/>
              <w:left w:val="single" w:sz="4" w:space="0" w:color="000000"/>
              <w:bottom w:val="single" w:sz="4" w:space="0" w:color="000000"/>
              <w:right w:val="single" w:sz="4" w:space="0" w:color="000000"/>
            </w:tcBorders>
            <w:hideMark/>
          </w:tcPr>
          <w:p w14:paraId="3F346EB2" w14:textId="77777777" w:rsidR="00452BAD" w:rsidRDefault="00452BAD" w:rsidP="0069777A">
            <w:pPr>
              <w:ind w:right="69"/>
              <w:jc w:val="center"/>
            </w:pPr>
            <w:r>
              <w:rPr>
                <w:rFonts w:ascii="Arial" w:hAnsi="Arial" w:cs="Arial"/>
                <w:sz w:val="24"/>
              </w:rPr>
              <w:t xml:space="preserve">1 </w:t>
            </w:r>
          </w:p>
        </w:tc>
        <w:tc>
          <w:tcPr>
            <w:tcW w:w="1450" w:type="dxa"/>
            <w:tcBorders>
              <w:top w:val="single" w:sz="4" w:space="0" w:color="000000"/>
              <w:left w:val="single" w:sz="4" w:space="0" w:color="000000"/>
              <w:bottom w:val="single" w:sz="4" w:space="0" w:color="000000"/>
              <w:right w:val="single" w:sz="4" w:space="0" w:color="000000"/>
            </w:tcBorders>
            <w:hideMark/>
          </w:tcPr>
          <w:p w14:paraId="5987789B" w14:textId="77777777" w:rsidR="00452BAD" w:rsidRDefault="00452BAD" w:rsidP="0069777A">
            <w:r>
              <w:rPr>
                <w:rFonts w:ascii="Arial" w:hAnsi="Arial" w:cs="Arial"/>
                <w:sz w:val="24"/>
              </w:rPr>
              <w:t xml:space="preserve">04/12/2023 </w:t>
            </w:r>
          </w:p>
        </w:tc>
        <w:tc>
          <w:tcPr>
            <w:tcW w:w="1244" w:type="dxa"/>
            <w:tcBorders>
              <w:top w:val="single" w:sz="4" w:space="0" w:color="000000"/>
              <w:left w:val="single" w:sz="4" w:space="0" w:color="000000"/>
              <w:bottom w:val="single" w:sz="4" w:space="0" w:color="000000"/>
              <w:right w:val="single" w:sz="4" w:space="0" w:color="000000"/>
            </w:tcBorders>
            <w:hideMark/>
          </w:tcPr>
          <w:p w14:paraId="3D2AB943" w14:textId="77777777" w:rsidR="00452BAD" w:rsidRDefault="00452BAD" w:rsidP="0069777A">
            <w:pPr>
              <w:ind w:right="58"/>
              <w:jc w:val="center"/>
            </w:pPr>
            <w:r>
              <w:rPr>
                <w:rFonts w:ascii="Arial" w:hAnsi="Arial" w:cs="Arial"/>
                <w:sz w:val="24"/>
              </w:rPr>
              <w:t xml:space="preserve">Ellis </w:t>
            </w:r>
          </w:p>
        </w:tc>
        <w:tc>
          <w:tcPr>
            <w:tcW w:w="1700" w:type="dxa"/>
            <w:tcBorders>
              <w:top w:val="single" w:sz="4" w:space="0" w:color="000000"/>
              <w:left w:val="single" w:sz="4" w:space="0" w:color="000000"/>
              <w:bottom w:val="single" w:sz="4" w:space="0" w:color="000000"/>
              <w:right w:val="single" w:sz="4" w:space="0" w:color="000000"/>
            </w:tcBorders>
            <w:hideMark/>
          </w:tcPr>
          <w:p w14:paraId="2B1208D9" w14:textId="77777777" w:rsidR="00452BAD" w:rsidRDefault="00452BAD" w:rsidP="0069777A">
            <w:pPr>
              <w:ind w:right="59"/>
              <w:jc w:val="center"/>
            </w:pPr>
            <w:r>
              <w:rPr>
                <w:rFonts w:ascii="Arial" w:hAnsi="Arial" w:cs="Arial"/>
                <w:sz w:val="24"/>
              </w:rPr>
              <w:t xml:space="preserve">Nitheesh </w:t>
            </w:r>
          </w:p>
        </w:tc>
        <w:tc>
          <w:tcPr>
            <w:tcW w:w="4258" w:type="dxa"/>
            <w:tcBorders>
              <w:top w:val="single" w:sz="4" w:space="0" w:color="000000"/>
              <w:left w:val="single" w:sz="4" w:space="0" w:color="000000"/>
              <w:bottom w:val="single" w:sz="4" w:space="0" w:color="000000"/>
              <w:right w:val="single" w:sz="4" w:space="0" w:color="000000"/>
            </w:tcBorders>
            <w:hideMark/>
          </w:tcPr>
          <w:p w14:paraId="6DEA2793" w14:textId="77777777" w:rsidR="00452BAD" w:rsidRDefault="00452BAD" w:rsidP="0069777A">
            <w:pPr>
              <w:jc w:val="center"/>
            </w:pPr>
            <w:r>
              <w:rPr>
                <w:rFonts w:ascii="Arial" w:hAnsi="Arial" w:cs="Arial"/>
                <w:sz w:val="24"/>
              </w:rPr>
              <w:t xml:space="preserve">Phone was given to Niteesh to check the passcode. </w:t>
            </w:r>
          </w:p>
          <w:p w14:paraId="4AFD1BD3" w14:textId="77777777" w:rsidR="00452BAD" w:rsidRDefault="00452BAD" w:rsidP="0069777A">
            <w:pPr>
              <w:ind w:right="60"/>
              <w:jc w:val="center"/>
            </w:pPr>
            <w:r>
              <w:rPr>
                <w:rFonts w:ascii="Arial" w:hAnsi="Arial" w:cs="Arial"/>
                <w:sz w:val="24"/>
              </w:rPr>
              <w:t xml:space="preserve">205, UWTSD, IQ Swansea </w:t>
            </w:r>
          </w:p>
        </w:tc>
      </w:tr>
      <w:tr w:rsidR="00452BAD" w14:paraId="0B098779" w14:textId="77777777" w:rsidTr="0069777A">
        <w:trPr>
          <w:trHeight w:val="1666"/>
        </w:trPr>
        <w:tc>
          <w:tcPr>
            <w:tcW w:w="710" w:type="dxa"/>
            <w:tcBorders>
              <w:top w:val="single" w:sz="4" w:space="0" w:color="000000"/>
              <w:left w:val="single" w:sz="4" w:space="0" w:color="000000"/>
              <w:bottom w:val="single" w:sz="4" w:space="0" w:color="000000"/>
              <w:right w:val="single" w:sz="4" w:space="0" w:color="000000"/>
            </w:tcBorders>
            <w:hideMark/>
          </w:tcPr>
          <w:p w14:paraId="7A07D8AE" w14:textId="77777777" w:rsidR="00452BAD" w:rsidRDefault="00452BAD" w:rsidP="0069777A">
            <w:pPr>
              <w:ind w:right="69"/>
              <w:jc w:val="center"/>
            </w:pPr>
            <w:r>
              <w:rPr>
                <w:rFonts w:ascii="Arial" w:hAnsi="Arial" w:cs="Arial"/>
                <w:sz w:val="24"/>
              </w:rPr>
              <w:t xml:space="preserve">1 </w:t>
            </w:r>
          </w:p>
        </w:tc>
        <w:tc>
          <w:tcPr>
            <w:tcW w:w="1450" w:type="dxa"/>
            <w:tcBorders>
              <w:top w:val="single" w:sz="4" w:space="0" w:color="000000"/>
              <w:left w:val="single" w:sz="4" w:space="0" w:color="000000"/>
              <w:bottom w:val="single" w:sz="4" w:space="0" w:color="000000"/>
              <w:right w:val="single" w:sz="4" w:space="0" w:color="000000"/>
            </w:tcBorders>
            <w:hideMark/>
          </w:tcPr>
          <w:p w14:paraId="1A107D08" w14:textId="77777777" w:rsidR="00452BAD" w:rsidRDefault="00452BAD" w:rsidP="0069777A">
            <w:r>
              <w:rPr>
                <w:rFonts w:ascii="Arial" w:hAnsi="Arial" w:cs="Arial"/>
                <w:sz w:val="24"/>
              </w:rPr>
              <w:t xml:space="preserve">04/12/2023 </w:t>
            </w:r>
          </w:p>
        </w:tc>
        <w:tc>
          <w:tcPr>
            <w:tcW w:w="1244" w:type="dxa"/>
            <w:tcBorders>
              <w:top w:val="single" w:sz="4" w:space="0" w:color="000000"/>
              <w:left w:val="single" w:sz="4" w:space="0" w:color="000000"/>
              <w:bottom w:val="single" w:sz="4" w:space="0" w:color="000000"/>
              <w:right w:val="single" w:sz="4" w:space="0" w:color="000000"/>
            </w:tcBorders>
            <w:hideMark/>
          </w:tcPr>
          <w:p w14:paraId="05994C17" w14:textId="77777777" w:rsidR="00452BAD" w:rsidRDefault="00452BAD" w:rsidP="0069777A">
            <w:pPr>
              <w:ind w:left="24"/>
            </w:pPr>
            <w:r>
              <w:rPr>
                <w:rFonts w:ascii="Arial" w:hAnsi="Arial" w:cs="Arial"/>
                <w:sz w:val="24"/>
              </w:rPr>
              <w:t xml:space="preserve">Nitheesh </w:t>
            </w:r>
          </w:p>
        </w:tc>
        <w:tc>
          <w:tcPr>
            <w:tcW w:w="1700" w:type="dxa"/>
            <w:tcBorders>
              <w:top w:val="single" w:sz="4" w:space="0" w:color="000000"/>
              <w:left w:val="single" w:sz="4" w:space="0" w:color="000000"/>
              <w:bottom w:val="single" w:sz="4" w:space="0" w:color="000000"/>
              <w:right w:val="single" w:sz="4" w:space="0" w:color="000000"/>
            </w:tcBorders>
            <w:hideMark/>
          </w:tcPr>
          <w:p w14:paraId="6508B9F6" w14:textId="77777777" w:rsidR="00452BAD" w:rsidRDefault="00452BAD" w:rsidP="0069777A">
            <w:pPr>
              <w:ind w:right="59"/>
              <w:jc w:val="center"/>
            </w:pPr>
            <w:r>
              <w:rPr>
                <w:rFonts w:ascii="Arial" w:hAnsi="Arial" w:cs="Arial"/>
                <w:sz w:val="24"/>
              </w:rPr>
              <w:t xml:space="preserve">Rohan </w:t>
            </w:r>
          </w:p>
        </w:tc>
        <w:tc>
          <w:tcPr>
            <w:tcW w:w="4258" w:type="dxa"/>
            <w:tcBorders>
              <w:top w:val="single" w:sz="4" w:space="0" w:color="000000"/>
              <w:left w:val="single" w:sz="4" w:space="0" w:color="000000"/>
              <w:bottom w:val="single" w:sz="4" w:space="0" w:color="000000"/>
              <w:right w:val="single" w:sz="4" w:space="0" w:color="000000"/>
            </w:tcBorders>
            <w:hideMark/>
          </w:tcPr>
          <w:p w14:paraId="1AD307A2" w14:textId="77777777" w:rsidR="00452BAD" w:rsidRDefault="00452BAD" w:rsidP="0069777A">
            <w:pPr>
              <w:jc w:val="center"/>
            </w:pPr>
            <w:r>
              <w:rPr>
                <w:rFonts w:ascii="Arial" w:hAnsi="Arial" w:cs="Arial"/>
                <w:sz w:val="24"/>
              </w:rPr>
              <w:t xml:space="preserve">The phone was connected to the Cellebrite kit and reset. When the phone was reset, it remained in a </w:t>
            </w:r>
            <w:proofErr w:type="spellStart"/>
            <w:r>
              <w:rPr>
                <w:rFonts w:ascii="Arial" w:hAnsi="Arial" w:cs="Arial"/>
                <w:sz w:val="24"/>
              </w:rPr>
              <w:t>bootloop</w:t>
            </w:r>
            <w:proofErr w:type="spellEnd"/>
            <w:r>
              <w:rPr>
                <w:rFonts w:ascii="Arial" w:hAnsi="Arial" w:cs="Arial"/>
                <w:sz w:val="24"/>
              </w:rPr>
              <w:t xml:space="preserve"> and was unable to be unlocked. </w:t>
            </w:r>
          </w:p>
          <w:p w14:paraId="2CD88F98" w14:textId="77777777" w:rsidR="00452BAD" w:rsidRDefault="00452BAD" w:rsidP="0069777A">
            <w:pPr>
              <w:ind w:left="29"/>
            </w:pPr>
            <w:proofErr w:type="gramStart"/>
            <w:r>
              <w:rPr>
                <w:rFonts w:ascii="Arial" w:hAnsi="Arial" w:cs="Arial"/>
                <w:sz w:val="24"/>
              </w:rPr>
              <w:t>However</w:t>
            </w:r>
            <w:proofErr w:type="gramEnd"/>
            <w:r>
              <w:rPr>
                <w:rFonts w:ascii="Arial" w:hAnsi="Arial" w:cs="Arial"/>
                <w:sz w:val="24"/>
              </w:rPr>
              <w:t xml:space="preserve"> the software said the phone </w:t>
            </w:r>
          </w:p>
        </w:tc>
      </w:tr>
      <w:tr w:rsidR="00452BAD" w14:paraId="413DBBD3" w14:textId="77777777" w:rsidTr="0069777A">
        <w:trPr>
          <w:trHeight w:val="1393"/>
        </w:trPr>
        <w:tc>
          <w:tcPr>
            <w:tcW w:w="710" w:type="dxa"/>
            <w:tcBorders>
              <w:top w:val="single" w:sz="4" w:space="0" w:color="000000"/>
              <w:left w:val="single" w:sz="4" w:space="0" w:color="000000"/>
              <w:bottom w:val="single" w:sz="4" w:space="0" w:color="000000"/>
              <w:right w:val="single" w:sz="4" w:space="0" w:color="000000"/>
            </w:tcBorders>
          </w:tcPr>
          <w:p w14:paraId="079EEADA" w14:textId="77777777" w:rsidR="00452BAD" w:rsidRDefault="00452BAD" w:rsidP="0069777A"/>
        </w:tc>
        <w:tc>
          <w:tcPr>
            <w:tcW w:w="1450" w:type="dxa"/>
            <w:tcBorders>
              <w:top w:val="single" w:sz="4" w:space="0" w:color="000000"/>
              <w:left w:val="single" w:sz="4" w:space="0" w:color="000000"/>
              <w:bottom w:val="single" w:sz="4" w:space="0" w:color="000000"/>
              <w:right w:val="single" w:sz="4" w:space="0" w:color="000000"/>
            </w:tcBorders>
          </w:tcPr>
          <w:p w14:paraId="76A46204" w14:textId="77777777" w:rsidR="00452BAD" w:rsidRDefault="00452BAD" w:rsidP="0069777A"/>
        </w:tc>
        <w:tc>
          <w:tcPr>
            <w:tcW w:w="1244" w:type="dxa"/>
            <w:tcBorders>
              <w:top w:val="single" w:sz="4" w:space="0" w:color="000000"/>
              <w:left w:val="single" w:sz="4" w:space="0" w:color="000000"/>
              <w:bottom w:val="single" w:sz="4" w:space="0" w:color="000000"/>
              <w:right w:val="single" w:sz="4" w:space="0" w:color="000000"/>
            </w:tcBorders>
          </w:tcPr>
          <w:p w14:paraId="1B5135D5" w14:textId="77777777" w:rsidR="00452BAD" w:rsidRDefault="00452BAD" w:rsidP="0069777A"/>
        </w:tc>
        <w:tc>
          <w:tcPr>
            <w:tcW w:w="1700" w:type="dxa"/>
            <w:tcBorders>
              <w:top w:val="single" w:sz="4" w:space="0" w:color="000000"/>
              <w:left w:val="single" w:sz="4" w:space="0" w:color="000000"/>
              <w:bottom w:val="single" w:sz="4" w:space="0" w:color="000000"/>
              <w:right w:val="single" w:sz="4" w:space="0" w:color="000000"/>
            </w:tcBorders>
          </w:tcPr>
          <w:p w14:paraId="158AE1F5" w14:textId="77777777" w:rsidR="00452BAD" w:rsidRDefault="00452BAD" w:rsidP="0069777A"/>
        </w:tc>
        <w:tc>
          <w:tcPr>
            <w:tcW w:w="4258" w:type="dxa"/>
            <w:tcBorders>
              <w:top w:val="single" w:sz="4" w:space="0" w:color="000000"/>
              <w:left w:val="single" w:sz="4" w:space="0" w:color="000000"/>
              <w:bottom w:val="single" w:sz="4" w:space="0" w:color="000000"/>
              <w:right w:val="single" w:sz="4" w:space="0" w:color="000000"/>
            </w:tcBorders>
            <w:hideMark/>
          </w:tcPr>
          <w:p w14:paraId="0C0B229D" w14:textId="77777777" w:rsidR="00452BAD" w:rsidRDefault="00452BAD" w:rsidP="0069777A">
            <w:pPr>
              <w:jc w:val="center"/>
            </w:pPr>
            <w:r>
              <w:rPr>
                <w:rFonts w:ascii="Arial" w:hAnsi="Arial" w:cs="Arial"/>
                <w:sz w:val="24"/>
              </w:rPr>
              <w:t xml:space="preserve">is not supported. The device was also subjected to an attempted </w:t>
            </w:r>
            <w:proofErr w:type="spellStart"/>
            <w:r>
              <w:rPr>
                <w:rFonts w:ascii="Arial" w:hAnsi="Arial" w:cs="Arial"/>
                <w:sz w:val="24"/>
              </w:rPr>
              <w:t>eRecovery</w:t>
            </w:r>
            <w:proofErr w:type="spellEnd"/>
            <w:r>
              <w:rPr>
                <w:rFonts w:ascii="Arial" w:hAnsi="Arial" w:cs="Arial"/>
                <w:sz w:val="24"/>
              </w:rPr>
              <w:t xml:space="preserve"> </w:t>
            </w:r>
          </w:p>
          <w:p w14:paraId="223B93C4" w14:textId="77777777" w:rsidR="00452BAD" w:rsidRDefault="00452BAD" w:rsidP="0069777A">
            <w:pPr>
              <w:spacing w:line="242" w:lineRule="auto"/>
              <w:jc w:val="center"/>
            </w:pPr>
            <w:r>
              <w:rPr>
                <w:rFonts w:ascii="Arial" w:hAnsi="Arial" w:cs="Arial"/>
                <w:sz w:val="24"/>
              </w:rPr>
              <w:t xml:space="preserve">to no success, the device remained in </w:t>
            </w:r>
            <w:proofErr w:type="spellStart"/>
            <w:r>
              <w:rPr>
                <w:rFonts w:ascii="Arial" w:hAnsi="Arial" w:cs="Arial"/>
                <w:sz w:val="24"/>
              </w:rPr>
              <w:t>bootloop</w:t>
            </w:r>
            <w:proofErr w:type="spellEnd"/>
            <w:r>
              <w:rPr>
                <w:rFonts w:ascii="Arial" w:hAnsi="Arial" w:cs="Arial"/>
                <w:sz w:val="24"/>
              </w:rPr>
              <w:t xml:space="preserve">. </w:t>
            </w:r>
          </w:p>
          <w:p w14:paraId="62A0788E" w14:textId="77777777" w:rsidR="00452BAD" w:rsidRDefault="00452BAD" w:rsidP="0069777A">
            <w:pPr>
              <w:ind w:right="65"/>
              <w:jc w:val="center"/>
            </w:pPr>
            <w:r>
              <w:rPr>
                <w:rFonts w:ascii="Arial" w:hAnsi="Arial" w:cs="Arial"/>
                <w:sz w:val="24"/>
              </w:rPr>
              <w:t xml:space="preserve">205, UWTSD, IQ Swansea </w:t>
            </w:r>
          </w:p>
        </w:tc>
      </w:tr>
      <w:tr w:rsidR="00452BAD" w14:paraId="6B299CA9" w14:textId="77777777" w:rsidTr="0069777A">
        <w:trPr>
          <w:trHeight w:val="2218"/>
        </w:trPr>
        <w:tc>
          <w:tcPr>
            <w:tcW w:w="710" w:type="dxa"/>
            <w:tcBorders>
              <w:top w:val="single" w:sz="4" w:space="0" w:color="000000"/>
              <w:left w:val="single" w:sz="4" w:space="0" w:color="000000"/>
              <w:bottom w:val="single" w:sz="4" w:space="0" w:color="000000"/>
              <w:right w:val="single" w:sz="4" w:space="0" w:color="000000"/>
            </w:tcBorders>
            <w:hideMark/>
          </w:tcPr>
          <w:p w14:paraId="785B5821" w14:textId="77777777" w:rsidR="00452BAD" w:rsidRDefault="00452BAD" w:rsidP="0069777A">
            <w:pPr>
              <w:ind w:right="72"/>
              <w:jc w:val="center"/>
            </w:pPr>
            <w:r>
              <w:rPr>
                <w:rFonts w:ascii="Arial" w:hAnsi="Arial" w:cs="Arial"/>
                <w:sz w:val="24"/>
              </w:rPr>
              <w:lastRenderedPageBreak/>
              <w:t xml:space="preserve">1 </w:t>
            </w:r>
          </w:p>
        </w:tc>
        <w:tc>
          <w:tcPr>
            <w:tcW w:w="1450" w:type="dxa"/>
            <w:tcBorders>
              <w:top w:val="single" w:sz="4" w:space="0" w:color="000000"/>
              <w:left w:val="single" w:sz="4" w:space="0" w:color="000000"/>
              <w:bottom w:val="single" w:sz="4" w:space="0" w:color="000000"/>
              <w:right w:val="single" w:sz="4" w:space="0" w:color="000000"/>
            </w:tcBorders>
            <w:hideMark/>
          </w:tcPr>
          <w:p w14:paraId="6350D8F5" w14:textId="77777777" w:rsidR="00452BAD" w:rsidRDefault="00452BAD" w:rsidP="0069777A">
            <w:r>
              <w:rPr>
                <w:rFonts w:ascii="Arial" w:hAnsi="Arial" w:cs="Arial"/>
                <w:sz w:val="24"/>
              </w:rPr>
              <w:t xml:space="preserve">04/12/2023 </w:t>
            </w:r>
          </w:p>
        </w:tc>
        <w:tc>
          <w:tcPr>
            <w:tcW w:w="1244" w:type="dxa"/>
            <w:tcBorders>
              <w:top w:val="single" w:sz="4" w:space="0" w:color="000000"/>
              <w:left w:val="single" w:sz="4" w:space="0" w:color="000000"/>
              <w:bottom w:val="single" w:sz="4" w:space="0" w:color="000000"/>
              <w:right w:val="single" w:sz="4" w:space="0" w:color="000000"/>
            </w:tcBorders>
            <w:hideMark/>
          </w:tcPr>
          <w:p w14:paraId="2FA0094B" w14:textId="77777777" w:rsidR="00452BAD" w:rsidRDefault="00452BAD" w:rsidP="0069777A">
            <w:pPr>
              <w:ind w:right="67"/>
              <w:jc w:val="center"/>
            </w:pPr>
            <w:r>
              <w:rPr>
                <w:rFonts w:ascii="Arial" w:hAnsi="Arial" w:cs="Arial"/>
                <w:sz w:val="24"/>
              </w:rPr>
              <w:t xml:space="preserve">Rohan </w:t>
            </w:r>
          </w:p>
        </w:tc>
        <w:tc>
          <w:tcPr>
            <w:tcW w:w="1700" w:type="dxa"/>
            <w:tcBorders>
              <w:top w:val="single" w:sz="4" w:space="0" w:color="000000"/>
              <w:left w:val="single" w:sz="4" w:space="0" w:color="000000"/>
              <w:bottom w:val="single" w:sz="4" w:space="0" w:color="000000"/>
              <w:right w:val="single" w:sz="4" w:space="0" w:color="000000"/>
            </w:tcBorders>
            <w:hideMark/>
          </w:tcPr>
          <w:p w14:paraId="2991575E" w14:textId="77777777" w:rsidR="00452BAD" w:rsidRDefault="00452BAD" w:rsidP="0069777A">
            <w:pPr>
              <w:ind w:right="66"/>
              <w:jc w:val="center"/>
            </w:pPr>
            <w:r>
              <w:rPr>
                <w:rFonts w:ascii="Arial" w:hAnsi="Arial" w:cs="Arial"/>
                <w:sz w:val="24"/>
              </w:rPr>
              <w:t xml:space="preserve">Ellis </w:t>
            </w:r>
          </w:p>
        </w:tc>
        <w:tc>
          <w:tcPr>
            <w:tcW w:w="4258" w:type="dxa"/>
            <w:tcBorders>
              <w:top w:val="single" w:sz="4" w:space="0" w:color="000000"/>
              <w:left w:val="single" w:sz="4" w:space="0" w:color="000000"/>
              <w:bottom w:val="single" w:sz="4" w:space="0" w:color="000000"/>
              <w:right w:val="single" w:sz="4" w:space="0" w:color="000000"/>
            </w:tcBorders>
            <w:hideMark/>
          </w:tcPr>
          <w:p w14:paraId="47D171D0" w14:textId="77777777" w:rsidR="00452BAD" w:rsidRDefault="00452BAD" w:rsidP="0069777A">
            <w:pPr>
              <w:spacing w:after="5" w:line="237" w:lineRule="auto"/>
              <w:jc w:val="center"/>
            </w:pPr>
            <w:r>
              <w:rPr>
                <w:rFonts w:ascii="Arial" w:hAnsi="Arial" w:cs="Arial"/>
                <w:sz w:val="24"/>
              </w:rPr>
              <w:t xml:space="preserve">The device was reset due to the malfunction and no data was able to </w:t>
            </w:r>
          </w:p>
          <w:p w14:paraId="49080909" w14:textId="77777777" w:rsidR="00452BAD" w:rsidRDefault="00452BAD" w:rsidP="0069777A">
            <w:pPr>
              <w:ind w:left="43"/>
            </w:pPr>
            <w:r>
              <w:rPr>
                <w:rFonts w:ascii="Arial" w:hAnsi="Arial" w:cs="Arial"/>
                <w:sz w:val="24"/>
              </w:rPr>
              <w:t xml:space="preserve">be recovered. There was also no sim </w:t>
            </w:r>
          </w:p>
          <w:p w14:paraId="544F7B41" w14:textId="77777777" w:rsidR="00452BAD" w:rsidRDefault="00452BAD" w:rsidP="0069777A">
            <w:pPr>
              <w:jc w:val="center"/>
            </w:pPr>
            <w:r>
              <w:rPr>
                <w:rFonts w:ascii="Arial" w:hAnsi="Arial" w:cs="Arial"/>
                <w:sz w:val="24"/>
              </w:rPr>
              <w:t xml:space="preserve">card available so there would haven’t not been much data to recover. All </w:t>
            </w:r>
          </w:p>
          <w:p w14:paraId="0838566A" w14:textId="77777777" w:rsidR="00452BAD" w:rsidRDefault="00452BAD" w:rsidP="0069777A">
            <w:pPr>
              <w:jc w:val="center"/>
            </w:pPr>
            <w:r>
              <w:rPr>
                <w:rFonts w:ascii="Arial" w:hAnsi="Arial" w:cs="Arial"/>
                <w:sz w:val="24"/>
              </w:rPr>
              <w:t xml:space="preserve">data that was able to be recovered was all bloatware. </w:t>
            </w:r>
          </w:p>
          <w:p w14:paraId="7457E643" w14:textId="77777777" w:rsidR="00452BAD" w:rsidRDefault="00452BAD" w:rsidP="0069777A">
            <w:pPr>
              <w:ind w:right="65"/>
              <w:jc w:val="center"/>
            </w:pPr>
            <w:r>
              <w:rPr>
                <w:rFonts w:ascii="Arial" w:hAnsi="Arial" w:cs="Arial"/>
                <w:sz w:val="24"/>
              </w:rPr>
              <w:t xml:space="preserve">205, UWTSD, IQ Swansea </w:t>
            </w:r>
          </w:p>
        </w:tc>
      </w:tr>
      <w:tr w:rsidR="00452BAD" w14:paraId="166574E0" w14:textId="77777777" w:rsidTr="0069777A">
        <w:trPr>
          <w:trHeight w:val="1114"/>
        </w:trPr>
        <w:tc>
          <w:tcPr>
            <w:tcW w:w="710" w:type="dxa"/>
            <w:tcBorders>
              <w:top w:val="single" w:sz="4" w:space="0" w:color="000000"/>
              <w:left w:val="single" w:sz="4" w:space="0" w:color="000000"/>
              <w:bottom w:val="single" w:sz="4" w:space="0" w:color="000000"/>
              <w:right w:val="single" w:sz="4" w:space="0" w:color="000000"/>
            </w:tcBorders>
            <w:hideMark/>
          </w:tcPr>
          <w:p w14:paraId="366BF735" w14:textId="77777777" w:rsidR="00452BAD" w:rsidRDefault="00452BAD" w:rsidP="0069777A">
            <w:pPr>
              <w:ind w:right="72"/>
              <w:jc w:val="center"/>
            </w:pPr>
            <w:r>
              <w:rPr>
                <w:rFonts w:ascii="Arial" w:hAnsi="Arial" w:cs="Arial"/>
                <w:sz w:val="24"/>
              </w:rPr>
              <w:t xml:space="preserve">1 </w:t>
            </w:r>
          </w:p>
        </w:tc>
        <w:tc>
          <w:tcPr>
            <w:tcW w:w="1450" w:type="dxa"/>
            <w:tcBorders>
              <w:top w:val="single" w:sz="4" w:space="0" w:color="000000"/>
              <w:left w:val="single" w:sz="4" w:space="0" w:color="000000"/>
              <w:bottom w:val="single" w:sz="4" w:space="0" w:color="000000"/>
              <w:right w:val="single" w:sz="4" w:space="0" w:color="000000"/>
            </w:tcBorders>
            <w:hideMark/>
          </w:tcPr>
          <w:p w14:paraId="66F770D0" w14:textId="77777777" w:rsidR="00452BAD" w:rsidRDefault="00452BAD" w:rsidP="0069777A">
            <w:r>
              <w:rPr>
                <w:rFonts w:ascii="Arial" w:hAnsi="Arial" w:cs="Arial"/>
                <w:sz w:val="24"/>
              </w:rPr>
              <w:t xml:space="preserve">08/12/2023 </w:t>
            </w:r>
          </w:p>
        </w:tc>
        <w:tc>
          <w:tcPr>
            <w:tcW w:w="1244" w:type="dxa"/>
            <w:tcBorders>
              <w:top w:val="single" w:sz="4" w:space="0" w:color="000000"/>
              <w:left w:val="single" w:sz="4" w:space="0" w:color="000000"/>
              <w:bottom w:val="single" w:sz="4" w:space="0" w:color="000000"/>
              <w:right w:val="single" w:sz="4" w:space="0" w:color="000000"/>
            </w:tcBorders>
            <w:hideMark/>
          </w:tcPr>
          <w:p w14:paraId="3DAFBD1F" w14:textId="77777777" w:rsidR="00452BAD" w:rsidRDefault="00452BAD" w:rsidP="0069777A">
            <w:pPr>
              <w:ind w:right="62"/>
              <w:jc w:val="center"/>
            </w:pPr>
            <w:r>
              <w:rPr>
                <w:rFonts w:ascii="Arial" w:hAnsi="Arial" w:cs="Arial"/>
                <w:sz w:val="24"/>
              </w:rPr>
              <w:t xml:space="preserve">Ellis </w:t>
            </w:r>
          </w:p>
        </w:tc>
        <w:tc>
          <w:tcPr>
            <w:tcW w:w="1700" w:type="dxa"/>
            <w:tcBorders>
              <w:top w:val="single" w:sz="4" w:space="0" w:color="000000"/>
              <w:left w:val="single" w:sz="4" w:space="0" w:color="000000"/>
              <w:bottom w:val="single" w:sz="4" w:space="0" w:color="000000"/>
              <w:right w:val="single" w:sz="4" w:space="0" w:color="000000"/>
            </w:tcBorders>
            <w:hideMark/>
          </w:tcPr>
          <w:p w14:paraId="19F714C6" w14:textId="77777777" w:rsidR="00452BAD" w:rsidRDefault="00452BAD" w:rsidP="0069777A">
            <w:pPr>
              <w:ind w:right="67"/>
              <w:jc w:val="center"/>
            </w:pPr>
            <w:r>
              <w:rPr>
                <w:rFonts w:ascii="Arial" w:hAnsi="Arial" w:cs="Arial"/>
                <w:sz w:val="24"/>
              </w:rPr>
              <w:t xml:space="preserve">Niteesh </w:t>
            </w:r>
          </w:p>
        </w:tc>
        <w:tc>
          <w:tcPr>
            <w:tcW w:w="4258" w:type="dxa"/>
            <w:tcBorders>
              <w:top w:val="single" w:sz="4" w:space="0" w:color="000000"/>
              <w:left w:val="single" w:sz="4" w:space="0" w:color="000000"/>
              <w:bottom w:val="single" w:sz="4" w:space="0" w:color="000000"/>
              <w:right w:val="single" w:sz="4" w:space="0" w:color="000000"/>
            </w:tcBorders>
            <w:hideMark/>
          </w:tcPr>
          <w:p w14:paraId="36E4A07C" w14:textId="77777777" w:rsidR="00452BAD" w:rsidRDefault="00452BAD" w:rsidP="0069777A">
            <w:pPr>
              <w:spacing w:after="5" w:line="237" w:lineRule="auto"/>
              <w:jc w:val="center"/>
            </w:pPr>
            <w:r>
              <w:rPr>
                <w:rFonts w:ascii="Arial" w:hAnsi="Arial" w:cs="Arial"/>
                <w:sz w:val="24"/>
              </w:rPr>
              <w:t xml:space="preserve">The phone was handed back as we were not able to recover the relevant </w:t>
            </w:r>
          </w:p>
          <w:p w14:paraId="7BED837E" w14:textId="77777777" w:rsidR="00452BAD" w:rsidRDefault="00452BAD" w:rsidP="0069777A">
            <w:pPr>
              <w:ind w:right="62"/>
              <w:jc w:val="center"/>
            </w:pPr>
            <w:r>
              <w:rPr>
                <w:rFonts w:ascii="Arial" w:hAnsi="Arial" w:cs="Arial"/>
                <w:sz w:val="24"/>
              </w:rPr>
              <w:t xml:space="preserve">data due to limitation of the device. </w:t>
            </w:r>
          </w:p>
          <w:p w14:paraId="61DA7FCB" w14:textId="77777777" w:rsidR="00452BAD" w:rsidRDefault="00452BAD" w:rsidP="0069777A">
            <w:pPr>
              <w:ind w:right="65"/>
              <w:jc w:val="center"/>
            </w:pPr>
            <w:r>
              <w:rPr>
                <w:rFonts w:ascii="Arial" w:hAnsi="Arial" w:cs="Arial"/>
                <w:sz w:val="24"/>
              </w:rPr>
              <w:t xml:space="preserve">205, UWTSD, IQ Swansea </w:t>
            </w:r>
          </w:p>
        </w:tc>
      </w:tr>
    </w:tbl>
    <w:p w14:paraId="4D417EF4" w14:textId="77777777" w:rsidR="00452BAD" w:rsidRDefault="00452BAD" w:rsidP="00452BAD">
      <w:pPr>
        <w:spacing w:after="0"/>
        <w:rPr>
          <w:rFonts w:ascii="Calibri" w:hAnsi="Calibri" w:cs="Calibri"/>
          <w:color w:val="000000"/>
        </w:rPr>
      </w:pPr>
      <w:r>
        <w:rPr>
          <w:rFonts w:ascii="Century Gothic" w:hAnsi="Century Gothic" w:cs="Century Gothic"/>
          <w:sz w:val="16"/>
        </w:rPr>
        <w:t xml:space="preserve"> </w:t>
      </w:r>
    </w:p>
    <w:p w14:paraId="64B03EB7" w14:textId="77777777" w:rsidR="00452BAD" w:rsidRDefault="00452BAD" w:rsidP="00452BAD">
      <w:pPr>
        <w:tabs>
          <w:tab w:val="right" w:pos="9333"/>
        </w:tabs>
        <w:spacing w:after="146"/>
        <w:ind w:left="-15"/>
      </w:pPr>
      <w:r>
        <w:rPr>
          <w:rFonts w:ascii="Century Gothic" w:hAnsi="Century Gothic" w:cs="Century Gothic"/>
          <w:sz w:val="16"/>
        </w:rPr>
        <w:t xml:space="preserve"> </w:t>
      </w:r>
      <w:r>
        <w:rPr>
          <w:rFonts w:ascii="Century Gothic" w:hAnsi="Century Gothic" w:cs="Century Gothic"/>
          <w:sz w:val="16"/>
        </w:rPr>
        <w:tab/>
        <w:t xml:space="preserve">Page 1 of 2 pages (See back) </w:t>
      </w:r>
    </w:p>
    <w:p w14:paraId="5862D7C8" w14:textId="77777777" w:rsidR="00452BAD" w:rsidRDefault="00452BAD" w:rsidP="00452BAD">
      <w:pPr>
        <w:spacing w:after="0"/>
        <w:ind w:left="24"/>
        <w:jc w:val="center"/>
      </w:pPr>
      <w:r>
        <w:rPr>
          <w:rFonts w:ascii="Century Gothic" w:hAnsi="Century Gothic" w:cs="Century Gothic"/>
          <w:b/>
          <w:sz w:val="32"/>
        </w:rPr>
        <w:t xml:space="preserve">EVIDENCE CHAIN-OF-CUSTODY TRACKING FORM  </w:t>
      </w:r>
    </w:p>
    <w:p w14:paraId="62FD03AC" w14:textId="77777777" w:rsidR="00452BAD" w:rsidRDefault="00452BAD" w:rsidP="00452BAD">
      <w:pPr>
        <w:spacing w:after="0"/>
        <w:ind w:left="40" w:right="5" w:hanging="10"/>
        <w:jc w:val="center"/>
      </w:pPr>
      <w:r>
        <w:rPr>
          <w:rFonts w:ascii="Century Gothic" w:hAnsi="Century Gothic" w:cs="Century Gothic"/>
          <w:b/>
          <w:sz w:val="24"/>
        </w:rPr>
        <w:t>(Continued)</w:t>
      </w:r>
      <w:r>
        <w:rPr>
          <w:rFonts w:ascii="Century Gothic" w:hAnsi="Century Gothic" w:cs="Century Gothic"/>
          <w:b/>
          <w:sz w:val="32"/>
        </w:rPr>
        <w:t xml:space="preserve"> </w:t>
      </w:r>
    </w:p>
    <w:p w14:paraId="1F82CC88" w14:textId="77777777" w:rsidR="00452BAD" w:rsidRDefault="00452BAD" w:rsidP="00452BAD">
      <w:pPr>
        <w:spacing w:after="0"/>
        <w:ind w:left="75"/>
        <w:jc w:val="center"/>
      </w:pPr>
      <w:r>
        <w:rPr>
          <w:rFonts w:ascii="Century Gothic" w:hAnsi="Century Gothic" w:cs="Century Gothic"/>
          <w:b/>
          <w:sz w:val="16"/>
        </w:rPr>
        <w:t xml:space="preserve"> </w:t>
      </w:r>
    </w:p>
    <w:tbl>
      <w:tblPr>
        <w:tblStyle w:val="TableGrid0"/>
        <w:tblW w:w="9361" w:type="dxa"/>
        <w:tblInd w:w="1" w:type="dxa"/>
        <w:tblCellMar>
          <w:top w:w="8" w:type="dxa"/>
          <w:left w:w="120" w:type="dxa"/>
          <w:right w:w="63" w:type="dxa"/>
        </w:tblCellMar>
        <w:tblLook w:val="04A0" w:firstRow="1" w:lastRow="0" w:firstColumn="1" w:lastColumn="0" w:noHBand="0" w:noVBand="1"/>
      </w:tblPr>
      <w:tblGrid>
        <w:gridCol w:w="710"/>
        <w:gridCol w:w="1450"/>
        <w:gridCol w:w="2603"/>
        <w:gridCol w:w="2348"/>
        <w:gridCol w:w="2250"/>
      </w:tblGrid>
      <w:tr w:rsidR="00452BAD" w14:paraId="3E76975E" w14:textId="77777777" w:rsidTr="0069777A">
        <w:trPr>
          <w:trHeight w:val="306"/>
        </w:trPr>
        <w:tc>
          <w:tcPr>
            <w:tcW w:w="710" w:type="dxa"/>
            <w:tcBorders>
              <w:top w:val="single" w:sz="4" w:space="0" w:color="000000"/>
              <w:left w:val="single" w:sz="4" w:space="0" w:color="000000"/>
              <w:bottom w:val="single" w:sz="4" w:space="0" w:color="000000"/>
              <w:right w:val="nil"/>
            </w:tcBorders>
            <w:shd w:val="clear" w:color="auto" w:fill="BFBFBF"/>
          </w:tcPr>
          <w:p w14:paraId="77ED3839" w14:textId="77777777" w:rsidR="00452BAD" w:rsidRDefault="00452BAD" w:rsidP="0069777A"/>
        </w:tc>
        <w:tc>
          <w:tcPr>
            <w:tcW w:w="1450" w:type="dxa"/>
            <w:tcBorders>
              <w:top w:val="single" w:sz="4" w:space="0" w:color="000000"/>
              <w:left w:val="nil"/>
              <w:bottom w:val="single" w:sz="4" w:space="0" w:color="000000"/>
              <w:right w:val="nil"/>
            </w:tcBorders>
            <w:shd w:val="clear" w:color="auto" w:fill="BFBFBF"/>
          </w:tcPr>
          <w:p w14:paraId="6292D319" w14:textId="77777777" w:rsidR="00452BAD" w:rsidRDefault="00452BAD" w:rsidP="0069777A"/>
        </w:tc>
        <w:tc>
          <w:tcPr>
            <w:tcW w:w="4951" w:type="dxa"/>
            <w:gridSpan w:val="2"/>
            <w:tcBorders>
              <w:top w:val="single" w:sz="4" w:space="0" w:color="000000"/>
              <w:left w:val="nil"/>
              <w:bottom w:val="single" w:sz="4" w:space="0" w:color="000000"/>
              <w:right w:val="nil"/>
            </w:tcBorders>
            <w:shd w:val="clear" w:color="auto" w:fill="BFBFBF"/>
            <w:hideMark/>
          </w:tcPr>
          <w:p w14:paraId="35B9519B" w14:textId="77777777" w:rsidR="00452BAD" w:rsidRDefault="00452BAD" w:rsidP="0069777A">
            <w:pPr>
              <w:ind w:left="24"/>
              <w:jc w:val="center"/>
            </w:pPr>
            <w:r>
              <w:rPr>
                <w:rFonts w:ascii="Century Gothic" w:hAnsi="Century Gothic" w:cs="Century Gothic"/>
                <w:b/>
                <w:sz w:val="24"/>
              </w:rPr>
              <w:t xml:space="preserve">Chain of Custody </w:t>
            </w:r>
          </w:p>
        </w:tc>
        <w:tc>
          <w:tcPr>
            <w:tcW w:w="2250" w:type="dxa"/>
            <w:tcBorders>
              <w:top w:val="single" w:sz="4" w:space="0" w:color="000000"/>
              <w:left w:val="nil"/>
              <w:bottom w:val="single" w:sz="4" w:space="0" w:color="000000"/>
              <w:right w:val="single" w:sz="4" w:space="0" w:color="000000"/>
            </w:tcBorders>
            <w:shd w:val="clear" w:color="auto" w:fill="BFBFBF"/>
          </w:tcPr>
          <w:p w14:paraId="217C73E3" w14:textId="77777777" w:rsidR="00452BAD" w:rsidRDefault="00452BAD" w:rsidP="0069777A"/>
        </w:tc>
      </w:tr>
      <w:tr w:rsidR="00452BAD" w14:paraId="482AF022" w14:textId="77777777" w:rsidTr="0069777A">
        <w:trPr>
          <w:trHeight w:val="498"/>
        </w:trPr>
        <w:tc>
          <w:tcPr>
            <w:tcW w:w="710" w:type="dxa"/>
            <w:tcBorders>
              <w:top w:val="single" w:sz="4" w:space="0" w:color="000000"/>
              <w:left w:val="single" w:sz="4" w:space="0" w:color="000000"/>
              <w:bottom w:val="single" w:sz="4" w:space="0" w:color="000000"/>
              <w:right w:val="single" w:sz="4" w:space="0" w:color="000000"/>
            </w:tcBorders>
            <w:shd w:val="clear" w:color="auto" w:fill="D9D9D9"/>
            <w:hideMark/>
          </w:tcPr>
          <w:p w14:paraId="6699CB0F" w14:textId="77777777" w:rsidR="00452BAD" w:rsidRDefault="00452BAD" w:rsidP="0069777A">
            <w:pPr>
              <w:jc w:val="center"/>
            </w:pPr>
            <w:r>
              <w:rPr>
                <w:rFonts w:ascii="Century Gothic" w:hAnsi="Century Gothic" w:cs="Century Gothic"/>
                <w:b/>
                <w:sz w:val="20"/>
              </w:rPr>
              <w:t xml:space="preserve">Item # </w:t>
            </w:r>
          </w:p>
        </w:tc>
        <w:tc>
          <w:tcPr>
            <w:tcW w:w="1450" w:type="dxa"/>
            <w:tcBorders>
              <w:top w:val="single" w:sz="4" w:space="0" w:color="000000"/>
              <w:left w:val="single" w:sz="4" w:space="0" w:color="000000"/>
              <w:bottom w:val="single" w:sz="4" w:space="0" w:color="000000"/>
              <w:right w:val="single" w:sz="4" w:space="0" w:color="000000"/>
            </w:tcBorders>
            <w:shd w:val="clear" w:color="auto" w:fill="D9D9D9"/>
            <w:hideMark/>
          </w:tcPr>
          <w:p w14:paraId="350FFD74" w14:textId="77777777" w:rsidR="00452BAD" w:rsidRDefault="00452BAD" w:rsidP="0069777A">
            <w:pPr>
              <w:ind w:right="63"/>
              <w:jc w:val="center"/>
            </w:pPr>
            <w:r>
              <w:rPr>
                <w:rFonts w:ascii="Century Gothic" w:hAnsi="Century Gothic" w:cs="Century Gothic"/>
                <w:b/>
                <w:sz w:val="20"/>
              </w:rPr>
              <w:t xml:space="preserve">Date/Time </w:t>
            </w:r>
          </w:p>
        </w:tc>
        <w:tc>
          <w:tcPr>
            <w:tcW w:w="2603" w:type="dxa"/>
            <w:tcBorders>
              <w:top w:val="single" w:sz="4" w:space="0" w:color="000000"/>
              <w:left w:val="single" w:sz="4" w:space="0" w:color="000000"/>
              <w:bottom w:val="single" w:sz="4" w:space="0" w:color="000000"/>
              <w:right w:val="single" w:sz="4" w:space="0" w:color="000000"/>
            </w:tcBorders>
            <w:shd w:val="clear" w:color="auto" w:fill="D9D9D9"/>
            <w:hideMark/>
          </w:tcPr>
          <w:p w14:paraId="417B2069" w14:textId="77777777" w:rsidR="00452BAD" w:rsidRDefault="00452BAD" w:rsidP="0069777A">
            <w:pPr>
              <w:ind w:left="200" w:right="206"/>
              <w:jc w:val="center"/>
            </w:pPr>
            <w:r>
              <w:rPr>
                <w:rFonts w:ascii="Century Gothic" w:hAnsi="Century Gothic" w:cs="Century Gothic"/>
                <w:b/>
                <w:sz w:val="20"/>
              </w:rPr>
              <w:t xml:space="preserve">Released by </w:t>
            </w:r>
            <w:r>
              <w:rPr>
                <w:rFonts w:ascii="Century Gothic" w:hAnsi="Century Gothic" w:cs="Century Gothic"/>
                <w:sz w:val="20"/>
              </w:rPr>
              <w:t>(Name)</w:t>
            </w:r>
            <w:r>
              <w:rPr>
                <w:rFonts w:ascii="Century Gothic" w:hAnsi="Century Gothic" w:cs="Century Gothic"/>
                <w:b/>
                <w:sz w:val="20"/>
              </w:rPr>
              <w:t xml:space="preserve"> </w:t>
            </w:r>
          </w:p>
        </w:tc>
        <w:tc>
          <w:tcPr>
            <w:tcW w:w="2348" w:type="dxa"/>
            <w:tcBorders>
              <w:top w:val="single" w:sz="4" w:space="0" w:color="000000"/>
              <w:left w:val="single" w:sz="4" w:space="0" w:color="000000"/>
              <w:bottom w:val="single" w:sz="4" w:space="0" w:color="000000"/>
              <w:right w:val="single" w:sz="4" w:space="0" w:color="000000"/>
            </w:tcBorders>
            <w:shd w:val="clear" w:color="auto" w:fill="D9D9D9"/>
            <w:hideMark/>
          </w:tcPr>
          <w:p w14:paraId="2B972ABF" w14:textId="77777777" w:rsidR="00452BAD" w:rsidRDefault="00452BAD" w:rsidP="0069777A">
            <w:pPr>
              <w:ind w:left="66" w:right="67"/>
              <w:jc w:val="center"/>
            </w:pPr>
            <w:r>
              <w:rPr>
                <w:rFonts w:ascii="Century Gothic" w:hAnsi="Century Gothic" w:cs="Century Gothic"/>
                <w:b/>
                <w:sz w:val="20"/>
              </w:rPr>
              <w:t xml:space="preserve">Received by </w:t>
            </w:r>
            <w:r>
              <w:rPr>
                <w:rFonts w:ascii="Century Gothic" w:hAnsi="Century Gothic" w:cs="Century Gothic"/>
                <w:sz w:val="20"/>
              </w:rPr>
              <w:t>(Name)</w:t>
            </w:r>
            <w:r>
              <w:rPr>
                <w:rFonts w:ascii="Century Gothic" w:hAnsi="Century Gothic" w:cs="Century Gothic"/>
                <w:b/>
                <w:sz w:val="20"/>
              </w:rPr>
              <w:t xml:space="preserve"> </w:t>
            </w:r>
          </w:p>
        </w:tc>
        <w:tc>
          <w:tcPr>
            <w:tcW w:w="2250" w:type="dxa"/>
            <w:tcBorders>
              <w:top w:val="single" w:sz="4" w:space="0" w:color="000000"/>
              <w:left w:val="single" w:sz="4" w:space="0" w:color="000000"/>
              <w:bottom w:val="single" w:sz="4" w:space="0" w:color="000000"/>
              <w:right w:val="single" w:sz="4" w:space="0" w:color="000000"/>
            </w:tcBorders>
            <w:shd w:val="clear" w:color="auto" w:fill="D9D9D9"/>
            <w:hideMark/>
          </w:tcPr>
          <w:p w14:paraId="614FA99E" w14:textId="77777777" w:rsidR="00452BAD" w:rsidRDefault="00452BAD" w:rsidP="0069777A">
            <w:pPr>
              <w:ind w:left="19"/>
            </w:pPr>
            <w:r>
              <w:rPr>
                <w:rFonts w:ascii="Century Gothic" w:hAnsi="Century Gothic" w:cs="Century Gothic"/>
                <w:b/>
                <w:sz w:val="20"/>
              </w:rPr>
              <w:t xml:space="preserve">Comments/Location </w:t>
            </w:r>
          </w:p>
        </w:tc>
      </w:tr>
      <w:tr w:rsidR="00452BAD" w14:paraId="7F735C37" w14:textId="77777777" w:rsidTr="0069777A">
        <w:trPr>
          <w:trHeight w:val="1667"/>
        </w:trPr>
        <w:tc>
          <w:tcPr>
            <w:tcW w:w="710" w:type="dxa"/>
            <w:tcBorders>
              <w:top w:val="single" w:sz="4" w:space="0" w:color="000000"/>
              <w:left w:val="single" w:sz="4" w:space="0" w:color="000000"/>
              <w:bottom w:val="single" w:sz="4" w:space="0" w:color="000000"/>
              <w:right w:val="single" w:sz="4" w:space="0" w:color="000000"/>
            </w:tcBorders>
            <w:hideMark/>
          </w:tcPr>
          <w:p w14:paraId="324B2B1C" w14:textId="77777777" w:rsidR="00452BAD" w:rsidRDefault="00452BAD" w:rsidP="0069777A">
            <w:pPr>
              <w:ind w:right="69"/>
              <w:jc w:val="center"/>
            </w:pPr>
            <w:r>
              <w:rPr>
                <w:rFonts w:ascii="Arial" w:hAnsi="Arial" w:cs="Arial"/>
                <w:sz w:val="24"/>
              </w:rPr>
              <w:t xml:space="preserve">2 </w:t>
            </w:r>
          </w:p>
        </w:tc>
        <w:tc>
          <w:tcPr>
            <w:tcW w:w="1450" w:type="dxa"/>
            <w:tcBorders>
              <w:top w:val="single" w:sz="4" w:space="0" w:color="000000"/>
              <w:left w:val="single" w:sz="4" w:space="0" w:color="000000"/>
              <w:bottom w:val="single" w:sz="4" w:space="0" w:color="000000"/>
              <w:right w:val="single" w:sz="4" w:space="0" w:color="000000"/>
            </w:tcBorders>
            <w:hideMark/>
          </w:tcPr>
          <w:p w14:paraId="08C19416" w14:textId="77777777" w:rsidR="00452BAD" w:rsidRDefault="00452BAD" w:rsidP="0069777A">
            <w:r>
              <w:rPr>
                <w:rFonts w:ascii="Arial" w:hAnsi="Arial" w:cs="Arial"/>
                <w:sz w:val="24"/>
              </w:rPr>
              <w:t xml:space="preserve">11/12/2023 </w:t>
            </w:r>
          </w:p>
        </w:tc>
        <w:tc>
          <w:tcPr>
            <w:tcW w:w="2603" w:type="dxa"/>
            <w:tcBorders>
              <w:top w:val="single" w:sz="4" w:space="0" w:color="000000"/>
              <w:left w:val="single" w:sz="4" w:space="0" w:color="000000"/>
              <w:bottom w:val="single" w:sz="4" w:space="0" w:color="000000"/>
              <w:right w:val="single" w:sz="4" w:space="0" w:color="000000"/>
            </w:tcBorders>
            <w:hideMark/>
          </w:tcPr>
          <w:p w14:paraId="055ACB57" w14:textId="77777777" w:rsidR="00452BAD" w:rsidRDefault="00452BAD" w:rsidP="0069777A">
            <w:pPr>
              <w:ind w:right="65"/>
              <w:jc w:val="center"/>
            </w:pPr>
            <w:r>
              <w:rPr>
                <w:rFonts w:ascii="Arial" w:hAnsi="Arial" w:cs="Arial"/>
                <w:sz w:val="24"/>
              </w:rPr>
              <w:t xml:space="preserve">Team B </w:t>
            </w:r>
          </w:p>
        </w:tc>
        <w:tc>
          <w:tcPr>
            <w:tcW w:w="2348" w:type="dxa"/>
            <w:tcBorders>
              <w:top w:val="single" w:sz="4" w:space="0" w:color="000000"/>
              <w:left w:val="single" w:sz="4" w:space="0" w:color="000000"/>
              <w:bottom w:val="single" w:sz="4" w:space="0" w:color="000000"/>
              <w:right w:val="single" w:sz="4" w:space="0" w:color="000000"/>
            </w:tcBorders>
            <w:hideMark/>
          </w:tcPr>
          <w:p w14:paraId="073776B1" w14:textId="77777777" w:rsidR="00452BAD" w:rsidRDefault="00452BAD" w:rsidP="0069777A">
            <w:pPr>
              <w:ind w:right="62"/>
              <w:jc w:val="center"/>
            </w:pPr>
            <w:r>
              <w:rPr>
                <w:rFonts w:ascii="Arial" w:hAnsi="Arial" w:cs="Arial"/>
                <w:sz w:val="24"/>
              </w:rPr>
              <w:t xml:space="preserve">John and Connor </w:t>
            </w:r>
          </w:p>
        </w:tc>
        <w:tc>
          <w:tcPr>
            <w:tcW w:w="2250" w:type="dxa"/>
            <w:tcBorders>
              <w:top w:val="single" w:sz="4" w:space="0" w:color="000000"/>
              <w:left w:val="single" w:sz="4" w:space="0" w:color="000000"/>
              <w:bottom w:val="single" w:sz="4" w:space="0" w:color="000000"/>
              <w:right w:val="single" w:sz="4" w:space="0" w:color="000000"/>
            </w:tcBorders>
            <w:hideMark/>
          </w:tcPr>
          <w:p w14:paraId="75D10C9C" w14:textId="77777777" w:rsidR="00452BAD" w:rsidRDefault="00452BAD" w:rsidP="0069777A">
            <w:pPr>
              <w:spacing w:after="3"/>
              <w:jc w:val="center"/>
            </w:pPr>
            <w:r>
              <w:rPr>
                <w:rFonts w:ascii="Arial" w:hAnsi="Arial" w:cs="Arial"/>
                <w:sz w:val="24"/>
              </w:rPr>
              <w:t xml:space="preserve">An extraction process was started and </w:t>
            </w:r>
          </w:p>
          <w:p w14:paraId="6FDDB23B" w14:textId="77777777" w:rsidR="00452BAD" w:rsidRDefault="00452BAD" w:rsidP="0069777A">
            <w:pPr>
              <w:ind w:right="49"/>
              <w:jc w:val="center"/>
            </w:pPr>
            <w:r>
              <w:rPr>
                <w:rFonts w:ascii="Arial" w:hAnsi="Arial" w:cs="Arial"/>
                <w:sz w:val="24"/>
              </w:rPr>
              <w:t xml:space="preserve">accomplished. </w:t>
            </w:r>
          </w:p>
          <w:p w14:paraId="270B817D" w14:textId="77777777" w:rsidR="00452BAD" w:rsidRDefault="00452BAD" w:rsidP="0069777A">
            <w:pPr>
              <w:jc w:val="center"/>
            </w:pPr>
            <w:r>
              <w:rPr>
                <w:rFonts w:ascii="Arial" w:hAnsi="Arial" w:cs="Arial"/>
                <w:sz w:val="24"/>
              </w:rPr>
              <w:t xml:space="preserve">205, UWTSD, IQ Swansea </w:t>
            </w:r>
          </w:p>
        </w:tc>
      </w:tr>
      <w:tr w:rsidR="00452BAD" w14:paraId="4CE2DE54" w14:textId="77777777" w:rsidTr="0069777A">
        <w:trPr>
          <w:trHeight w:val="2497"/>
        </w:trPr>
        <w:tc>
          <w:tcPr>
            <w:tcW w:w="710" w:type="dxa"/>
            <w:tcBorders>
              <w:top w:val="single" w:sz="4" w:space="0" w:color="000000"/>
              <w:left w:val="single" w:sz="4" w:space="0" w:color="000000"/>
              <w:bottom w:val="single" w:sz="4" w:space="0" w:color="000000"/>
              <w:right w:val="single" w:sz="4" w:space="0" w:color="000000"/>
            </w:tcBorders>
            <w:hideMark/>
          </w:tcPr>
          <w:p w14:paraId="07A5B8F3" w14:textId="77777777" w:rsidR="00452BAD" w:rsidRDefault="00452BAD" w:rsidP="0069777A">
            <w:pPr>
              <w:ind w:right="69"/>
              <w:jc w:val="center"/>
            </w:pPr>
            <w:r>
              <w:rPr>
                <w:rFonts w:ascii="Arial" w:hAnsi="Arial" w:cs="Arial"/>
                <w:sz w:val="24"/>
              </w:rPr>
              <w:t xml:space="preserve">2 </w:t>
            </w:r>
          </w:p>
        </w:tc>
        <w:tc>
          <w:tcPr>
            <w:tcW w:w="1450" w:type="dxa"/>
            <w:tcBorders>
              <w:top w:val="single" w:sz="4" w:space="0" w:color="000000"/>
              <w:left w:val="single" w:sz="4" w:space="0" w:color="000000"/>
              <w:bottom w:val="single" w:sz="4" w:space="0" w:color="000000"/>
              <w:right w:val="single" w:sz="4" w:space="0" w:color="000000"/>
            </w:tcBorders>
            <w:hideMark/>
          </w:tcPr>
          <w:p w14:paraId="7BB4E544" w14:textId="77777777" w:rsidR="00452BAD" w:rsidRDefault="00452BAD" w:rsidP="0069777A">
            <w:r>
              <w:rPr>
                <w:rFonts w:ascii="Arial" w:hAnsi="Arial" w:cs="Arial"/>
                <w:sz w:val="24"/>
              </w:rPr>
              <w:t xml:space="preserve">15/12/2023 </w:t>
            </w:r>
          </w:p>
        </w:tc>
        <w:tc>
          <w:tcPr>
            <w:tcW w:w="2603" w:type="dxa"/>
            <w:tcBorders>
              <w:top w:val="single" w:sz="4" w:space="0" w:color="000000"/>
              <w:left w:val="single" w:sz="4" w:space="0" w:color="000000"/>
              <w:bottom w:val="single" w:sz="4" w:space="0" w:color="000000"/>
              <w:right w:val="single" w:sz="4" w:space="0" w:color="000000"/>
            </w:tcBorders>
            <w:hideMark/>
          </w:tcPr>
          <w:p w14:paraId="65CC5B3C" w14:textId="77777777" w:rsidR="00452BAD" w:rsidRDefault="00452BAD" w:rsidP="0069777A">
            <w:pPr>
              <w:ind w:right="67"/>
              <w:jc w:val="center"/>
            </w:pPr>
            <w:r>
              <w:rPr>
                <w:rFonts w:ascii="Arial" w:hAnsi="Arial" w:cs="Arial"/>
                <w:sz w:val="24"/>
              </w:rPr>
              <w:t xml:space="preserve">John and Connor </w:t>
            </w:r>
          </w:p>
        </w:tc>
        <w:tc>
          <w:tcPr>
            <w:tcW w:w="2348" w:type="dxa"/>
            <w:tcBorders>
              <w:top w:val="single" w:sz="4" w:space="0" w:color="000000"/>
              <w:left w:val="single" w:sz="4" w:space="0" w:color="000000"/>
              <w:bottom w:val="single" w:sz="4" w:space="0" w:color="000000"/>
              <w:right w:val="single" w:sz="4" w:space="0" w:color="000000"/>
            </w:tcBorders>
            <w:hideMark/>
          </w:tcPr>
          <w:p w14:paraId="6BD4FE9C" w14:textId="77777777" w:rsidR="00452BAD" w:rsidRDefault="00452BAD" w:rsidP="0069777A">
            <w:pPr>
              <w:ind w:right="65"/>
              <w:jc w:val="center"/>
            </w:pPr>
            <w:r>
              <w:rPr>
                <w:rFonts w:ascii="Arial" w:hAnsi="Arial" w:cs="Arial"/>
                <w:sz w:val="24"/>
              </w:rPr>
              <w:t xml:space="preserve">Rohan, Connor, </w:t>
            </w:r>
          </w:p>
          <w:p w14:paraId="6538A380" w14:textId="77777777" w:rsidR="00452BAD" w:rsidRDefault="00452BAD" w:rsidP="0069777A">
            <w:pPr>
              <w:ind w:right="54"/>
              <w:jc w:val="center"/>
            </w:pPr>
            <w:r>
              <w:rPr>
                <w:rFonts w:ascii="Arial" w:hAnsi="Arial" w:cs="Arial"/>
                <w:sz w:val="24"/>
              </w:rPr>
              <w:t xml:space="preserve">Ellis, Lara </w:t>
            </w:r>
          </w:p>
        </w:tc>
        <w:tc>
          <w:tcPr>
            <w:tcW w:w="2250" w:type="dxa"/>
            <w:tcBorders>
              <w:top w:val="single" w:sz="4" w:space="0" w:color="000000"/>
              <w:left w:val="single" w:sz="4" w:space="0" w:color="000000"/>
              <w:bottom w:val="single" w:sz="4" w:space="0" w:color="000000"/>
              <w:right w:val="single" w:sz="4" w:space="0" w:color="000000"/>
            </w:tcBorders>
            <w:hideMark/>
          </w:tcPr>
          <w:p w14:paraId="48E55704" w14:textId="77777777" w:rsidR="00452BAD" w:rsidRDefault="00452BAD" w:rsidP="0069777A">
            <w:pPr>
              <w:jc w:val="center"/>
            </w:pPr>
            <w:r>
              <w:rPr>
                <w:rFonts w:ascii="Arial" w:hAnsi="Arial" w:cs="Arial"/>
                <w:sz w:val="24"/>
              </w:rPr>
              <w:t xml:space="preserve">Data was uncovered using </w:t>
            </w:r>
          </w:p>
          <w:p w14:paraId="2148156A" w14:textId="77777777" w:rsidR="00452BAD" w:rsidRDefault="00452BAD" w:rsidP="0069777A">
            <w:pPr>
              <w:spacing w:after="2"/>
              <w:jc w:val="center"/>
            </w:pPr>
            <w:r>
              <w:rPr>
                <w:rFonts w:ascii="Arial" w:hAnsi="Arial" w:cs="Arial"/>
                <w:sz w:val="24"/>
              </w:rPr>
              <w:t xml:space="preserve">Cellebrite. This showed prove of travel to India, </w:t>
            </w:r>
          </w:p>
          <w:p w14:paraId="656A38A1" w14:textId="77777777" w:rsidR="00452BAD" w:rsidRDefault="00452BAD" w:rsidP="0069777A">
            <w:pPr>
              <w:spacing w:after="5" w:line="237" w:lineRule="auto"/>
              <w:jc w:val="center"/>
            </w:pPr>
            <w:r>
              <w:rPr>
                <w:rFonts w:ascii="Arial" w:hAnsi="Arial" w:cs="Arial"/>
                <w:sz w:val="24"/>
              </w:rPr>
              <w:t xml:space="preserve">Dubai, Poland and UK London. </w:t>
            </w:r>
          </w:p>
          <w:p w14:paraId="370B7060" w14:textId="77777777" w:rsidR="00452BAD" w:rsidRDefault="00452BAD" w:rsidP="0069777A">
            <w:pPr>
              <w:jc w:val="center"/>
            </w:pPr>
            <w:r>
              <w:rPr>
                <w:rFonts w:ascii="Arial" w:hAnsi="Arial" w:cs="Arial"/>
                <w:sz w:val="24"/>
              </w:rPr>
              <w:t xml:space="preserve">205, UWTSD, IQ Swansea </w:t>
            </w:r>
          </w:p>
        </w:tc>
      </w:tr>
      <w:tr w:rsidR="00452BAD" w14:paraId="6F6EB254" w14:textId="77777777" w:rsidTr="0069777A">
        <w:trPr>
          <w:trHeight w:val="1666"/>
        </w:trPr>
        <w:tc>
          <w:tcPr>
            <w:tcW w:w="710" w:type="dxa"/>
            <w:tcBorders>
              <w:top w:val="single" w:sz="4" w:space="0" w:color="000000"/>
              <w:left w:val="single" w:sz="4" w:space="0" w:color="000000"/>
              <w:bottom w:val="single" w:sz="4" w:space="0" w:color="000000"/>
              <w:right w:val="single" w:sz="4" w:space="0" w:color="000000"/>
            </w:tcBorders>
            <w:hideMark/>
          </w:tcPr>
          <w:p w14:paraId="367812FC" w14:textId="77777777" w:rsidR="00452BAD" w:rsidRDefault="00452BAD" w:rsidP="0069777A">
            <w:pPr>
              <w:ind w:right="69"/>
              <w:jc w:val="center"/>
            </w:pPr>
            <w:r>
              <w:rPr>
                <w:rFonts w:ascii="Arial" w:hAnsi="Arial" w:cs="Arial"/>
                <w:sz w:val="24"/>
              </w:rPr>
              <w:t xml:space="preserve">2 </w:t>
            </w:r>
          </w:p>
        </w:tc>
        <w:tc>
          <w:tcPr>
            <w:tcW w:w="1450" w:type="dxa"/>
            <w:tcBorders>
              <w:top w:val="single" w:sz="4" w:space="0" w:color="000000"/>
              <w:left w:val="single" w:sz="4" w:space="0" w:color="000000"/>
              <w:bottom w:val="single" w:sz="4" w:space="0" w:color="000000"/>
              <w:right w:val="single" w:sz="4" w:space="0" w:color="000000"/>
            </w:tcBorders>
            <w:hideMark/>
          </w:tcPr>
          <w:p w14:paraId="377D188D" w14:textId="77777777" w:rsidR="00452BAD" w:rsidRDefault="00452BAD" w:rsidP="0069777A">
            <w:r>
              <w:rPr>
                <w:rFonts w:ascii="Arial" w:hAnsi="Arial" w:cs="Arial"/>
                <w:sz w:val="24"/>
              </w:rPr>
              <w:t xml:space="preserve">20/12/2023 </w:t>
            </w:r>
          </w:p>
        </w:tc>
        <w:tc>
          <w:tcPr>
            <w:tcW w:w="2603" w:type="dxa"/>
            <w:tcBorders>
              <w:top w:val="single" w:sz="4" w:space="0" w:color="000000"/>
              <w:left w:val="single" w:sz="4" w:space="0" w:color="000000"/>
              <w:bottom w:val="single" w:sz="4" w:space="0" w:color="000000"/>
              <w:right w:val="single" w:sz="4" w:space="0" w:color="000000"/>
            </w:tcBorders>
            <w:hideMark/>
          </w:tcPr>
          <w:p w14:paraId="5523AC3E" w14:textId="77777777" w:rsidR="00452BAD" w:rsidRDefault="00452BAD" w:rsidP="0069777A">
            <w:pPr>
              <w:jc w:val="center"/>
            </w:pPr>
            <w:r>
              <w:rPr>
                <w:rFonts w:ascii="Arial" w:hAnsi="Arial" w:cs="Arial"/>
                <w:sz w:val="24"/>
              </w:rPr>
              <w:t xml:space="preserve">Rohan, Connor, Ellis, Lara </w:t>
            </w:r>
          </w:p>
        </w:tc>
        <w:tc>
          <w:tcPr>
            <w:tcW w:w="2348" w:type="dxa"/>
            <w:tcBorders>
              <w:top w:val="single" w:sz="4" w:space="0" w:color="000000"/>
              <w:left w:val="single" w:sz="4" w:space="0" w:color="000000"/>
              <w:bottom w:val="single" w:sz="4" w:space="0" w:color="000000"/>
              <w:right w:val="single" w:sz="4" w:space="0" w:color="000000"/>
            </w:tcBorders>
            <w:hideMark/>
          </w:tcPr>
          <w:p w14:paraId="5493AA41" w14:textId="77777777" w:rsidR="00452BAD" w:rsidRDefault="00452BAD" w:rsidP="0069777A">
            <w:pPr>
              <w:ind w:right="65"/>
              <w:jc w:val="center"/>
            </w:pPr>
            <w:r>
              <w:rPr>
                <w:rFonts w:ascii="Arial" w:hAnsi="Arial" w:cs="Arial"/>
                <w:sz w:val="24"/>
              </w:rPr>
              <w:t xml:space="preserve">Rohan, Connor, </w:t>
            </w:r>
          </w:p>
          <w:p w14:paraId="3FF75063" w14:textId="77777777" w:rsidR="00452BAD" w:rsidRDefault="00452BAD" w:rsidP="0069777A">
            <w:pPr>
              <w:jc w:val="center"/>
            </w:pPr>
            <w:r>
              <w:rPr>
                <w:rFonts w:ascii="Arial" w:hAnsi="Arial" w:cs="Arial"/>
                <w:sz w:val="24"/>
              </w:rPr>
              <w:t xml:space="preserve">Ellis, John, Lara and Dawid </w:t>
            </w:r>
          </w:p>
        </w:tc>
        <w:tc>
          <w:tcPr>
            <w:tcW w:w="2250" w:type="dxa"/>
            <w:tcBorders>
              <w:top w:val="single" w:sz="4" w:space="0" w:color="000000"/>
              <w:left w:val="single" w:sz="4" w:space="0" w:color="000000"/>
              <w:bottom w:val="single" w:sz="4" w:space="0" w:color="000000"/>
              <w:right w:val="single" w:sz="4" w:space="0" w:color="000000"/>
            </w:tcBorders>
            <w:hideMark/>
          </w:tcPr>
          <w:p w14:paraId="0DD3B877" w14:textId="77777777" w:rsidR="00452BAD" w:rsidRDefault="00452BAD" w:rsidP="0069777A">
            <w:pPr>
              <w:spacing w:after="3" w:line="237" w:lineRule="auto"/>
              <w:jc w:val="center"/>
            </w:pPr>
            <w:r>
              <w:rPr>
                <w:rFonts w:ascii="Arial" w:hAnsi="Arial" w:cs="Arial"/>
                <w:sz w:val="24"/>
              </w:rPr>
              <w:t xml:space="preserve">Images, Videos and Audios were retrieved and </w:t>
            </w:r>
            <w:proofErr w:type="spellStart"/>
            <w:r>
              <w:rPr>
                <w:rFonts w:ascii="Arial" w:hAnsi="Arial" w:cs="Arial"/>
                <w:sz w:val="24"/>
              </w:rPr>
              <w:t>analyzed</w:t>
            </w:r>
            <w:proofErr w:type="spellEnd"/>
            <w:r>
              <w:rPr>
                <w:rFonts w:ascii="Arial" w:hAnsi="Arial" w:cs="Arial"/>
                <w:sz w:val="24"/>
              </w:rPr>
              <w:t xml:space="preserve">.  </w:t>
            </w:r>
          </w:p>
          <w:p w14:paraId="0E58602F" w14:textId="77777777" w:rsidR="00452BAD" w:rsidRDefault="00452BAD" w:rsidP="0069777A">
            <w:pPr>
              <w:jc w:val="center"/>
            </w:pPr>
            <w:r>
              <w:rPr>
                <w:rFonts w:ascii="Arial" w:hAnsi="Arial" w:cs="Arial"/>
                <w:sz w:val="24"/>
              </w:rPr>
              <w:t xml:space="preserve">205, UWTSD, IQ Swansea </w:t>
            </w:r>
          </w:p>
        </w:tc>
      </w:tr>
      <w:tr w:rsidR="00452BAD" w14:paraId="245BEB88" w14:textId="77777777" w:rsidTr="0069777A">
        <w:trPr>
          <w:trHeight w:val="284"/>
        </w:trPr>
        <w:tc>
          <w:tcPr>
            <w:tcW w:w="710" w:type="dxa"/>
            <w:tcBorders>
              <w:top w:val="single" w:sz="4" w:space="0" w:color="000000"/>
              <w:left w:val="single" w:sz="4" w:space="0" w:color="000000"/>
              <w:bottom w:val="single" w:sz="4" w:space="0" w:color="000000"/>
              <w:right w:val="single" w:sz="4" w:space="0" w:color="000000"/>
            </w:tcBorders>
            <w:hideMark/>
          </w:tcPr>
          <w:p w14:paraId="04BC36C2" w14:textId="77777777" w:rsidR="00452BAD" w:rsidRDefault="00452BAD" w:rsidP="0069777A">
            <w:pPr>
              <w:ind w:right="69"/>
              <w:jc w:val="center"/>
            </w:pPr>
            <w:r>
              <w:rPr>
                <w:rFonts w:ascii="Arial" w:hAnsi="Arial" w:cs="Arial"/>
                <w:sz w:val="24"/>
              </w:rPr>
              <w:t xml:space="preserve">2 </w:t>
            </w:r>
          </w:p>
        </w:tc>
        <w:tc>
          <w:tcPr>
            <w:tcW w:w="1450" w:type="dxa"/>
            <w:tcBorders>
              <w:top w:val="single" w:sz="4" w:space="0" w:color="000000"/>
              <w:left w:val="single" w:sz="4" w:space="0" w:color="000000"/>
              <w:bottom w:val="single" w:sz="4" w:space="0" w:color="000000"/>
              <w:right w:val="single" w:sz="4" w:space="0" w:color="000000"/>
            </w:tcBorders>
            <w:hideMark/>
          </w:tcPr>
          <w:p w14:paraId="438D55DE" w14:textId="77777777" w:rsidR="00452BAD" w:rsidRDefault="00452BAD" w:rsidP="0069777A">
            <w:r>
              <w:rPr>
                <w:rFonts w:ascii="Arial" w:hAnsi="Arial" w:cs="Arial"/>
                <w:sz w:val="24"/>
              </w:rPr>
              <w:t xml:space="preserve">21/12/2023 </w:t>
            </w:r>
          </w:p>
        </w:tc>
        <w:tc>
          <w:tcPr>
            <w:tcW w:w="2603" w:type="dxa"/>
            <w:tcBorders>
              <w:top w:val="single" w:sz="4" w:space="0" w:color="000000"/>
              <w:left w:val="single" w:sz="4" w:space="0" w:color="000000"/>
              <w:bottom w:val="single" w:sz="4" w:space="0" w:color="000000"/>
              <w:right w:val="single" w:sz="4" w:space="0" w:color="000000"/>
            </w:tcBorders>
            <w:hideMark/>
          </w:tcPr>
          <w:p w14:paraId="2023F1A1" w14:textId="77777777" w:rsidR="00452BAD" w:rsidRDefault="00452BAD" w:rsidP="0069777A">
            <w:pPr>
              <w:ind w:left="43"/>
            </w:pPr>
            <w:r>
              <w:rPr>
                <w:rFonts w:ascii="Arial" w:hAnsi="Arial" w:cs="Arial"/>
                <w:sz w:val="24"/>
              </w:rPr>
              <w:t xml:space="preserve">Rohan, Connor, Ellis, </w:t>
            </w:r>
          </w:p>
        </w:tc>
        <w:tc>
          <w:tcPr>
            <w:tcW w:w="2348" w:type="dxa"/>
            <w:tcBorders>
              <w:top w:val="single" w:sz="4" w:space="0" w:color="000000"/>
              <w:left w:val="single" w:sz="4" w:space="0" w:color="000000"/>
              <w:bottom w:val="single" w:sz="4" w:space="0" w:color="000000"/>
              <w:right w:val="single" w:sz="4" w:space="0" w:color="000000"/>
            </w:tcBorders>
            <w:hideMark/>
          </w:tcPr>
          <w:p w14:paraId="1DF96802" w14:textId="77777777" w:rsidR="00452BAD" w:rsidRDefault="00452BAD" w:rsidP="0069777A">
            <w:pPr>
              <w:ind w:right="62"/>
              <w:jc w:val="center"/>
            </w:pPr>
            <w:r>
              <w:rPr>
                <w:rFonts w:ascii="Arial" w:hAnsi="Arial" w:cs="Arial"/>
                <w:sz w:val="24"/>
              </w:rPr>
              <w:t xml:space="preserve">Team B </w:t>
            </w:r>
          </w:p>
        </w:tc>
        <w:tc>
          <w:tcPr>
            <w:tcW w:w="2250" w:type="dxa"/>
            <w:tcBorders>
              <w:top w:val="single" w:sz="4" w:space="0" w:color="000000"/>
              <w:left w:val="single" w:sz="4" w:space="0" w:color="000000"/>
              <w:bottom w:val="single" w:sz="4" w:space="0" w:color="000000"/>
              <w:right w:val="single" w:sz="4" w:space="0" w:color="000000"/>
            </w:tcBorders>
            <w:hideMark/>
          </w:tcPr>
          <w:p w14:paraId="0417E940" w14:textId="77777777" w:rsidR="00452BAD" w:rsidRDefault="00452BAD" w:rsidP="0069777A">
            <w:pPr>
              <w:ind w:right="53"/>
              <w:jc w:val="center"/>
            </w:pPr>
            <w:r>
              <w:rPr>
                <w:rFonts w:ascii="Arial" w:hAnsi="Arial" w:cs="Arial"/>
                <w:sz w:val="24"/>
              </w:rPr>
              <w:t xml:space="preserve">Mobile was </w:t>
            </w:r>
          </w:p>
        </w:tc>
      </w:tr>
      <w:tr w:rsidR="00452BAD" w14:paraId="2AD6D807" w14:textId="77777777" w:rsidTr="0069777A">
        <w:trPr>
          <w:trHeight w:val="1393"/>
        </w:trPr>
        <w:tc>
          <w:tcPr>
            <w:tcW w:w="710" w:type="dxa"/>
            <w:tcBorders>
              <w:top w:val="single" w:sz="4" w:space="0" w:color="000000"/>
              <w:left w:val="single" w:sz="4" w:space="0" w:color="000000"/>
              <w:bottom w:val="single" w:sz="4" w:space="0" w:color="000000"/>
              <w:right w:val="single" w:sz="4" w:space="0" w:color="000000"/>
            </w:tcBorders>
          </w:tcPr>
          <w:p w14:paraId="75678B7B" w14:textId="77777777" w:rsidR="00452BAD" w:rsidRDefault="00452BAD" w:rsidP="0069777A"/>
        </w:tc>
        <w:tc>
          <w:tcPr>
            <w:tcW w:w="1450" w:type="dxa"/>
            <w:tcBorders>
              <w:top w:val="single" w:sz="4" w:space="0" w:color="000000"/>
              <w:left w:val="single" w:sz="4" w:space="0" w:color="000000"/>
              <w:bottom w:val="single" w:sz="4" w:space="0" w:color="000000"/>
              <w:right w:val="single" w:sz="4" w:space="0" w:color="000000"/>
            </w:tcBorders>
          </w:tcPr>
          <w:p w14:paraId="205EEE0A" w14:textId="77777777" w:rsidR="00452BAD" w:rsidRDefault="00452BAD" w:rsidP="0069777A"/>
        </w:tc>
        <w:tc>
          <w:tcPr>
            <w:tcW w:w="2603" w:type="dxa"/>
            <w:tcBorders>
              <w:top w:val="single" w:sz="4" w:space="0" w:color="000000"/>
              <w:left w:val="single" w:sz="4" w:space="0" w:color="000000"/>
              <w:bottom w:val="single" w:sz="4" w:space="0" w:color="000000"/>
              <w:right w:val="single" w:sz="4" w:space="0" w:color="000000"/>
            </w:tcBorders>
            <w:hideMark/>
          </w:tcPr>
          <w:p w14:paraId="74DEAEF3" w14:textId="77777777" w:rsidR="00452BAD" w:rsidRDefault="00452BAD" w:rsidP="0069777A">
            <w:pPr>
              <w:ind w:right="77"/>
              <w:jc w:val="center"/>
            </w:pPr>
            <w:r>
              <w:rPr>
                <w:rFonts w:ascii="Arial" w:hAnsi="Arial" w:cs="Arial"/>
                <w:sz w:val="24"/>
              </w:rPr>
              <w:t xml:space="preserve">Lara and Dawid </w:t>
            </w:r>
          </w:p>
        </w:tc>
        <w:tc>
          <w:tcPr>
            <w:tcW w:w="2348" w:type="dxa"/>
            <w:tcBorders>
              <w:top w:val="single" w:sz="4" w:space="0" w:color="000000"/>
              <w:left w:val="single" w:sz="4" w:space="0" w:color="000000"/>
              <w:bottom w:val="single" w:sz="4" w:space="0" w:color="000000"/>
              <w:right w:val="single" w:sz="4" w:space="0" w:color="000000"/>
            </w:tcBorders>
          </w:tcPr>
          <w:p w14:paraId="1DEA9EC2" w14:textId="77777777" w:rsidR="00452BAD" w:rsidRDefault="00452BAD" w:rsidP="0069777A"/>
        </w:tc>
        <w:tc>
          <w:tcPr>
            <w:tcW w:w="2250" w:type="dxa"/>
            <w:tcBorders>
              <w:top w:val="single" w:sz="4" w:space="0" w:color="000000"/>
              <w:left w:val="single" w:sz="4" w:space="0" w:color="000000"/>
              <w:bottom w:val="single" w:sz="4" w:space="0" w:color="000000"/>
              <w:right w:val="single" w:sz="4" w:space="0" w:color="000000"/>
            </w:tcBorders>
            <w:hideMark/>
          </w:tcPr>
          <w:p w14:paraId="4CD94354" w14:textId="77777777" w:rsidR="00452BAD" w:rsidRDefault="00452BAD" w:rsidP="0069777A">
            <w:r>
              <w:rPr>
                <w:rFonts w:ascii="Arial" w:hAnsi="Arial" w:cs="Arial"/>
                <w:sz w:val="24"/>
              </w:rPr>
              <w:t xml:space="preserve">handed to team B </w:t>
            </w:r>
          </w:p>
          <w:p w14:paraId="45F8D8F6" w14:textId="77777777" w:rsidR="00452BAD" w:rsidRDefault="00452BAD" w:rsidP="0069777A">
            <w:pPr>
              <w:ind w:right="66"/>
              <w:jc w:val="center"/>
            </w:pPr>
            <w:r>
              <w:rPr>
                <w:rFonts w:ascii="Arial" w:hAnsi="Arial" w:cs="Arial"/>
                <w:sz w:val="24"/>
              </w:rPr>
              <w:t xml:space="preserve">for </w:t>
            </w:r>
            <w:proofErr w:type="gramStart"/>
            <w:r>
              <w:rPr>
                <w:rFonts w:ascii="Arial" w:hAnsi="Arial" w:cs="Arial"/>
                <w:sz w:val="24"/>
              </w:rPr>
              <w:t>their</w:t>
            </w:r>
            <w:proofErr w:type="gramEnd"/>
            <w:r>
              <w:rPr>
                <w:rFonts w:ascii="Arial" w:hAnsi="Arial" w:cs="Arial"/>
                <w:sz w:val="24"/>
              </w:rPr>
              <w:t xml:space="preserve"> </w:t>
            </w:r>
          </w:p>
          <w:p w14:paraId="76A84156" w14:textId="77777777" w:rsidR="00452BAD" w:rsidRDefault="00452BAD" w:rsidP="0069777A">
            <w:pPr>
              <w:ind w:right="62"/>
              <w:jc w:val="center"/>
            </w:pPr>
            <w:r>
              <w:rPr>
                <w:rFonts w:ascii="Arial" w:hAnsi="Arial" w:cs="Arial"/>
                <w:sz w:val="24"/>
              </w:rPr>
              <w:t xml:space="preserve">investigation. </w:t>
            </w:r>
          </w:p>
          <w:p w14:paraId="2FDF76A1" w14:textId="77777777" w:rsidR="00452BAD" w:rsidRDefault="00452BAD" w:rsidP="0069777A">
            <w:pPr>
              <w:jc w:val="center"/>
            </w:pPr>
            <w:r>
              <w:rPr>
                <w:rFonts w:ascii="Arial" w:hAnsi="Arial" w:cs="Arial"/>
                <w:sz w:val="24"/>
              </w:rPr>
              <w:t xml:space="preserve">205, UWTSD, IQ Swansea </w:t>
            </w:r>
          </w:p>
        </w:tc>
      </w:tr>
    </w:tbl>
    <w:p w14:paraId="0F2A60B5" w14:textId="77777777" w:rsidR="00452BAD" w:rsidRDefault="00452BAD" w:rsidP="00452BAD">
      <w:pPr>
        <w:spacing w:after="0"/>
        <w:ind w:left="98"/>
        <w:jc w:val="center"/>
        <w:rPr>
          <w:rFonts w:ascii="Calibri" w:hAnsi="Calibri" w:cs="Calibri"/>
          <w:color w:val="000000"/>
        </w:rPr>
      </w:pPr>
      <w:r>
        <w:rPr>
          <w:rFonts w:ascii="Century Gothic" w:hAnsi="Century Gothic" w:cs="Century Gothic"/>
          <w:b/>
          <w:sz w:val="24"/>
        </w:rPr>
        <w:t xml:space="preserve"> </w:t>
      </w:r>
    </w:p>
    <w:tbl>
      <w:tblPr>
        <w:tblStyle w:val="TableGrid0"/>
        <w:tblW w:w="9361" w:type="dxa"/>
        <w:tblInd w:w="1" w:type="dxa"/>
        <w:tblCellMar>
          <w:top w:w="50" w:type="dxa"/>
          <w:left w:w="104" w:type="dxa"/>
          <w:right w:w="334" w:type="dxa"/>
        </w:tblCellMar>
        <w:tblLook w:val="04A0" w:firstRow="1" w:lastRow="0" w:firstColumn="1" w:lastColumn="0" w:noHBand="0" w:noVBand="1"/>
      </w:tblPr>
      <w:tblGrid>
        <w:gridCol w:w="9361"/>
      </w:tblGrid>
      <w:tr w:rsidR="00452BAD" w14:paraId="356BD46E" w14:textId="77777777" w:rsidTr="0069777A">
        <w:trPr>
          <w:trHeight w:val="300"/>
        </w:trPr>
        <w:tc>
          <w:tcPr>
            <w:tcW w:w="9361" w:type="dxa"/>
            <w:tcBorders>
              <w:top w:val="single" w:sz="4" w:space="0" w:color="000000"/>
              <w:left w:val="single" w:sz="4" w:space="0" w:color="000000"/>
              <w:bottom w:val="single" w:sz="4" w:space="0" w:color="000000"/>
              <w:right w:val="single" w:sz="4" w:space="0" w:color="000000"/>
            </w:tcBorders>
            <w:shd w:val="clear" w:color="auto" w:fill="BFBFBF"/>
            <w:hideMark/>
          </w:tcPr>
          <w:p w14:paraId="67CCC343" w14:textId="77777777" w:rsidR="00452BAD" w:rsidRDefault="00452BAD" w:rsidP="0069777A">
            <w:pPr>
              <w:ind w:left="219"/>
              <w:jc w:val="center"/>
            </w:pPr>
            <w:r>
              <w:rPr>
                <w:rFonts w:ascii="Century Gothic" w:hAnsi="Century Gothic" w:cs="Century Gothic"/>
                <w:b/>
                <w:sz w:val="24"/>
              </w:rPr>
              <w:lastRenderedPageBreak/>
              <w:t xml:space="preserve">Final Disposal Authority </w:t>
            </w:r>
          </w:p>
        </w:tc>
      </w:tr>
      <w:tr w:rsidR="00452BAD" w14:paraId="3F2C5D44" w14:textId="77777777" w:rsidTr="0069777A">
        <w:trPr>
          <w:trHeight w:val="1734"/>
        </w:trPr>
        <w:tc>
          <w:tcPr>
            <w:tcW w:w="9361" w:type="dxa"/>
            <w:tcBorders>
              <w:top w:val="single" w:sz="4" w:space="0" w:color="000000"/>
              <w:left w:val="single" w:sz="4" w:space="0" w:color="000000"/>
              <w:bottom w:val="single" w:sz="4" w:space="0" w:color="000000"/>
              <w:right w:val="single" w:sz="4" w:space="0" w:color="000000"/>
            </w:tcBorders>
            <w:hideMark/>
          </w:tcPr>
          <w:p w14:paraId="04C159CE" w14:textId="77777777" w:rsidR="00452BAD" w:rsidRDefault="00452BAD" w:rsidP="0069777A">
            <w:r>
              <w:rPr>
                <w:rFonts w:ascii="Century Gothic" w:hAnsi="Century Gothic" w:cs="Century Gothic"/>
                <w:b/>
                <w:sz w:val="20"/>
              </w:rPr>
              <w:t>Authorization for Disposal</w:t>
            </w:r>
            <w:r>
              <w:rPr>
                <w:rFonts w:ascii="Century Gothic" w:hAnsi="Century Gothic" w:cs="Century Gothic"/>
                <w:b/>
                <w:sz w:val="16"/>
              </w:rPr>
              <w:t xml:space="preserve"> </w:t>
            </w:r>
          </w:p>
          <w:p w14:paraId="089EDF26" w14:textId="77777777" w:rsidR="00452BAD" w:rsidRDefault="00452BAD" w:rsidP="0069777A">
            <w:pPr>
              <w:spacing w:after="94"/>
            </w:pPr>
            <w:r>
              <w:rPr>
                <w:rFonts w:ascii="Century Gothic" w:hAnsi="Century Gothic" w:cs="Century Gothic"/>
                <w:sz w:val="16"/>
              </w:rPr>
              <w:t xml:space="preserve"> </w:t>
            </w:r>
          </w:p>
          <w:p w14:paraId="51E367D5" w14:textId="77777777" w:rsidR="00452BAD" w:rsidRDefault="00452BAD" w:rsidP="0069777A">
            <w:pPr>
              <w:spacing w:after="181" w:line="297" w:lineRule="auto"/>
              <w:ind w:right="186"/>
              <w:jc w:val="both"/>
            </w:pPr>
            <w:proofErr w:type="gramStart"/>
            <w:r>
              <w:rPr>
                <w:rFonts w:ascii="Century Gothic" w:hAnsi="Century Gothic" w:cs="Century Gothic"/>
                <w:sz w:val="16"/>
              </w:rPr>
              <w:t>Item(</w:t>
            </w:r>
            <w:proofErr w:type="gramEnd"/>
            <w:r>
              <w:rPr>
                <w:rFonts w:ascii="Century Gothic" w:hAnsi="Century Gothic" w:cs="Century Gothic"/>
                <w:sz w:val="16"/>
              </w:rPr>
              <w:t xml:space="preserve">1) #: </w:t>
            </w:r>
            <w:r>
              <w:rPr>
                <w:rFonts w:ascii="Times New Roman" w:hAnsi="Times New Roman"/>
                <w:sz w:val="24"/>
                <w:u w:val="single" w:color="000000"/>
              </w:rPr>
              <w:t>Huawei POT-LX1 P Smart</w:t>
            </w:r>
            <w:r>
              <w:rPr>
                <w:rFonts w:ascii="Century Gothic" w:hAnsi="Century Gothic" w:cs="Century Gothic"/>
                <w:sz w:val="16"/>
              </w:rPr>
              <w:t xml:space="preserve"> on this document pertaining to (suspect):</w:t>
            </w:r>
            <w:r>
              <w:rPr>
                <w:rFonts w:ascii="Century Gothic" w:hAnsi="Century Gothic" w:cs="Century Gothic"/>
                <w:sz w:val="16"/>
                <w:u w:val="single" w:color="000000"/>
              </w:rPr>
              <w:t>N/A</w:t>
            </w:r>
            <w:r>
              <w:rPr>
                <w:rFonts w:ascii="Century Gothic" w:hAnsi="Century Gothic" w:cs="Century Gothic"/>
                <w:sz w:val="16"/>
              </w:rPr>
              <w:t xml:space="preserve"> is(are) no longer needed as evidence and is/are authorized for disposal by (check appropriate disposal method) </w:t>
            </w:r>
          </w:p>
          <w:p w14:paraId="1C13249B" w14:textId="77777777" w:rsidR="00452BAD" w:rsidRDefault="00452BAD" w:rsidP="0069777A">
            <w:r>
              <w:rPr>
                <w:rFonts w:ascii="Segoe UI Symbol" w:hAnsi="Segoe UI Symbol" w:cs="Segoe UI Symbol"/>
                <w:sz w:val="24"/>
              </w:rPr>
              <w:t>☐</w:t>
            </w:r>
            <w:r>
              <w:rPr>
                <w:rFonts w:ascii="Arial" w:hAnsi="Arial" w:cs="Arial"/>
                <w:sz w:val="24"/>
              </w:rPr>
              <w:t xml:space="preserve"> </w:t>
            </w:r>
            <w:r>
              <w:rPr>
                <w:rFonts w:ascii="Century Gothic" w:hAnsi="Century Gothic" w:cs="Century Gothic"/>
                <w:sz w:val="16"/>
              </w:rPr>
              <w:t>Return to Owner (</w:t>
            </w:r>
            <w:proofErr w:type="gramStart"/>
            <w:r>
              <w:rPr>
                <w:rFonts w:ascii="Century Gothic" w:hAnsi="Century Gothic" w:cs="Century Gothic"/>
                <w:sz w:val="16"/>
              </w:rPr>
              <w:t xml:space="preserve">Nitheesh)   </w:t>
            </w:r>
            <w:proofErr w:type="gramEnd"/>
            <w:r>
              <w:rPr>
                <w:rFonts w:ascii="Century Gothic" w:hAnsi="Century Gothic" w:cs="Century Gothic"/>
                <w:sz w:val="16"/>
              </w:rPr>
              <w:t xml:space="preserve">      </w:t>
            </w:r>
            <w:r>
              <w:rPr>
                <w:rFonts w:ascii="Segoe UI Symbol" w:hAnsi="Segoe UI Symbol" w:cs="Segoe UI Symbol"/>
                <w:sz w:val="24"/>
              </w:rPr>
              <w:t>☐</w:t>
            </w:r>
            <w:r>
              <w:rPr>
                <w:rFonts w:ascii="Arial" w:hAnsi="Arial" w:cs="Arial"/>
                <w:sz w:val="24"/>
              </w:rPr>
              <w:t xml:space="preserve"> </w:t>
            </w:r>
            <w:r>
              <w:rPr>
                <w:rFonts w:ascii="Century Gothic" w:hAnsi="Century Gothic" w:cs="Century Gothic"/>
                <w:sz w:val="16"/>
              </w:rPr>
              <w:t xml:space="preserve">Auction/Destroy/Divert  </w:t>
            </w:r>
          </w:p>
          <w:p w14:paraId="25701A10" w14:textId="77777777" w:rsidR="00452BAD" w:rsidRDefault="00452BAD" w:rsidP="0069777A">
            <w:r>
              <w:rPr>
                <w:rFonts w:ascii="Century Gothic" w:hAnsi="Century Gothic" w:cs="Century Gothic"/>
                <w:sz w:val="16"/>
              </w:rPr>
              <w:t>Name &amp; ID# of Authorizing Officer</w:t>
            </w:r>
            <w:r>
              <w:rPr>
                <w:rFonts w:ascii="Century Gothic" w:hAnsi="Century Gothic" w:cs="Century Gothic"/>
                <w:b/>
                <w:sz w:val="16"/>
              </w:rPr>
              <w:t xml:space="preserve">: </w:t>
            </w:r>
            <w:r>
              <w:rPr>
                <w:rFonts w:ascii="Century Gothic" w:hAnsi="Century Gothic" w:cs="Century Gothic"/>
                <w:b/>
                <w:sz w:val="16"/>
                <w:u w:val="single" w:color="000000"/>
              </w:rPr>
              <w:t xml:space="preserve">INVESTIGATION Team </w:t>
            </w:r>
            <w:proofErr w:type="gramStart"/>
            <w:r>
              <w:rPr>
                <w:rFonts w:ascii="Century Gothic" w:hAnsi="Century Gothic" w:cs="Century Gothic"/>
                <w:b/>
                <w:sz w:val="16"/>
                <w:u w:val="single" w:color="000000"/>
              </w:rPr>
              <w:t>A</w:t>
            </w:r>
            <w:r>
              <w:rPr>
                <w:rFonts w:ascii="Century Gothic" w:hAnsi="Century Gothic" w:cs="Century Gothic"/>
                <w:sz w:val="16"/>
              </w:rPr>
              <w:t xml:space="preserve">  Signature</w:t>
            </w:r>
            <w:proofErr w:type="gramEnd"/>
            <w:r>
              <w:rPr>
                <w:rFonts w:ascii="Century Gothic" w:hAnsi="Century Gothic" w:cs="Century Gothic"/>
                <w:sz w:val="16"/>
              </w:rPr>
              <w:t xml:space="preserve">: </w:t>
            </w:r>
            <w:r>
              <w:rPr>
                <w:rFonts w:ascii="Century Gothic" w:hAnsi="Century Gothic" w:cs="Century Gothic"/>
                <w:b/>
                <w:sz w:val="16"/>
                <w:u w:val="single" w:color="000000"/>
              </w:rPr>
              <w:t>Team A</w:t>
            </w:r>
            <w:r>
              <w:rPr>
                <w:rFonts w:ascii="Century Gothic" w:hAnsi="Century Gothic" w:cs="Century Gothic"/>
                <w:sz w:val="16"/>
              </w:rPr>
              <w:t xml:space="preserve"> Date:</w:t>
            </w:r>
            <w:r>
              <w:rPr>
                <w:rFonts w:ascii="Arial" w:hAnsi="Arial" w:cs="Arial"/>
                <w:b/>
                <w:sz w:val="16"/>
                <w:u w:val="single" w:color="000000"/>
              </w:rPr>
              <w:t>08/12/2023</w:t>
            </w:r>
            <w:r>
              <w:rPr>
                <w:rFonts w:ascii="Century Gothic" w:hAnsi="Century Gothic" w:cs="Century Gothic"/>
                <w:sz w:val="16"/>
              </w:rPr>
              <w:t xml:space="preserve"> </w:t>
            </w:r>
          </w:p>
          <w:p w14:paraId="58A4A3CA" w14:textId="77777777" w:rsidR="00452BAD" w:rsidRDefault="00452BAD" w:rsidP="0069777A">
            <w:pPr>
              <w:ind w:left="264"/>
              <w:jc w:val="center"/>
            </w:pPr>
            <w:r>
              <w:rPr>
                <w:rFonts w:ascii="Century Gothic" w:hAnsi="Century Gothic" w:cs="Century Gothic"/>
                <w:sz w:val="16"/>
              </w:rPr>
              <w:t xml:space="preserve"> </w:t>
            </w:r>
          </w:p>
        </w:tc>
      </w:tr>
      <w:tr w:rsidR="00452BAD" w14:paraId="649A7744" w14:textId="77777777" w:rsidTr="0069777A">
        <w:trPr>
          <w:trHeight w:val="1735"/>
        </w:trPr>
        <w:tc>
          <w:tcPr>
            <w:tcW w:w="9361" w:type="dxa"/>
            <w:tcBorders>
              <w:top w:val="single" w:sz="4" w:space="0" w:color="000000"/>
              <w:left w:val="single" w:sz="4" w:space="0" w:color="000000"/>
              <w:bottom w:val="single" w:sz="4" w:space="0" w:color="000000"/>
              <w:right w:val="single" w:sz="4" w:space="0" w:color="000000"/>
            </w:tcBorders>
            <w:hideMark/>
          </w:tcPr>
          <w:p w14:paraId="2402CE39" w14:textId="77777777" w:rsidR="00452BAD" w:rsidRDefault="00452BAD" w:rsidP="0069777A">
            <w:r>
              <w:rPr>
                <w:rFonts w:ascii="Century Gothic" w:hAnsi="Century Gothic" w:cs="Century Gothic"/>
                <w:b/>
                <w:sz w:val="20"/>
              </w:rPr>
              <w:t>Authorization for Disposal</w:t>
            </w:r>
            <w:r>
              <w:rPr>
                <w:rFonts w:ascii="Century Gothic" w:hAnsi="Century Gothic" w:cs="Century Gothic"/>
                <w:b/>
                <w:sz w:val="16"/>
              </w:rPr>
              <w:t xml:space="preserve"> </w:t>
            </w:r>
          </w:p>
          <w:p w14:paraId="1AAE365A" w14:textId="77777777" w:rsidR="00452BAD" w:rsidRDefault="00452BAD" w:rsidP="0069777A">
            <w:pPr>
              <w:spacing w:after="105"/>
            </w:pPr>
            <w:r>
              <w:rPr>
                <w:rFonts w:ascii="Century Gothic" w:hAnsi="Century Gothic" w:cs="Century Gothic"/>
                <w:sz w:val="16"/>
              </w:rPr>
              <w:t xml:space="preserve"> </w:t>
            </w:r>
          </w:p>
          <w:p w14:paraId="2867E5C6" w14:textId="77777777" w:rsidR="00452BAD" w:rsidRDefault="00452BAD" w:rsidP="0069777A">
            <w:proofErr w:type="gramStart"/>
            <w:r>
              <w:rPr>
                <w:rFonts w:ascii="Century Gothic" w:hAnsi="Century Gothic" w:cs="Century Gothic"/>
                <w:sz w:val="16"/>
              </w:rPr>
              <w:t>Item(</w:t>
            </w:r>
            <w:proofErr w:type="gramEnd"/>
            <w:r>
              <w:rPr>
                <w:rFonts w:ascii="Century Gothic" w:hAnsi="Century Gothic" w:cs="Century Gothic"/>
                <w:sz w:val="16"/>
              </w:rPr>
              <w:t xml:space="preserve">2) #: </w:t>
            </w:r>
            <w:proofErr w:type="spellStart"/>
            <w:r>
              <w:rPr>
                <w:rFonts w:ascii="Arial" w:hAnsi="Arial" w:cs="Arial"/>
                <w:sz w:val="24"/>
                <w:u w:val="single" w:color="000000"/>
              </w:rPr>
              <w:t>Ulefone</w:t>
            </w:r>
            <w:proofErr w:type="spellEnd"/>
            <w:r>
              <w:rPr>
                <w:rFonts w:ascii="Arial" w:hAnsi="Arial" w:cs="Arial"/>
                <w:sz w:val="24"/>
                <w:u w:val="single" w:color="000000"/>
              </w:rPr>
              <w:t xml:space="preserve"> Note 14</w:t>
            </w:r>
            <w:r>
              <w:rPr>
                <w:rFonts w:ascii="Arial" w:hAnsi="Arial" w:cs="Arial"/>
                <w:sz w:val="24"/>
              </w:rPr>
              <w:t xml:space="preserve"> on</w:t>
            </w:r>
            <w:r>
              <w:rPr>
                <w:rFonts w:ascii="Century Gothic" w:hAnsi="Century Gothic" w:cs="Century Gothic"/>
                <w:sz w:val="16"/>
              </w:rPr>
              <w:t xml:space="preserve"> this document pertaining to (suspect):</w:t>
            </w:r>
            <w:r>
              <w:rPr>
                <w:rFonts w:ascii="Century Gothic" w:hAnsi="Century Gothic" w:cs="Century Gothic"/>
                <w:sz w:val="16"/>
                <w:u w:val="single" w:color="000000"/>
              </w:rPr>
              <w:t>N/A</w:t>
            </w:r>
            <w:r>
              <w:rPr>
                <w:rFonts w:ascii="Century Gothic" w:hAnsi="Century Gothic" w:cs="Century Gothic"/>
                <w:sz w:val="16"/>
              </w:rPr>
              <w:t xml:space="preserve"> </w:t>
            </w:r>
          </w:p>
          <w:p w14:paraId="34E6B6EB" w14:textId="77777777" w:rsidR="00452BAD" w:rsidRDefault="00452BAD" w:rsidP="0069777A">
            <w:pPr>
              <w:spacing w:after="212"/>
            </w:pPr>
            <w:r>
              <w:rPr>
                <w:rFonts w:ascii="Century Gothic" w:hAnsi="Century Gothic" w:cs="Century Gothic"/>
                <w:sz w:val="16"/>
              </w:rPr>
              <w:t xml:space="preserve">is(are) no longer needed as evidence and is/are authorized for disposal by (check appropriate disposal method) </w:t>
            </w:r>
          </w:p>
          <w:p w14:paraId="120434FC" w14:textId="77777777" w:rsidR="00452BAD" w:rsidRDefault="00452BAD" w:rsidP="0069777A">
            <w:r>
              <w:rPr>
                <w:rFonts w:ascii="Segoe UI Symbol" w:hAnsi="Segoe UI Symbol" w:cs="Segoe UI Symbol"/>
                <w:sz w:val="24"/>
              </w:rPr>
              <w:t>☐</w:t>
            </w:r>
            <w:r>
              <w:rPr>
                <w:rFonts w:ascii="Arial" w:hAnsi="Arial" w:cs="Arial"/>
                <w:sz w:val="24"/>
              </w:rPr>
              <w:t xml:space="preserve"> </w:t>
            </w:r>
            <w:r>
              <w:rPr>
                <w:rFonts w:ascii="Century Gothic" w:hAnsi="Century Gothic" w:cs="Century Gothic"/>
                <w:sz w:val="16"/>
              </w:rPr>
              <w:t xml:space="preserve">Return to Owner (Team </w:t>
            </w:r>
            <w:proofErr w:type="gramStart"/>
            <w:r>
              <w:rPr>
                <w:rFonts w:ascii="Century Gothic" w:hAnsi="Century Gothic" w:cs="Century Gothic"/>
                <w:sz w:val="16"/>
              </w:rPr>
              <w:t xml:space="preserve">B)   </w:t>
            </w:r>
            <w:proofErr w:type="gramEnd"/>
            <w:r>
              <w:rPr>
                <w:rFonts w:ascii="Century Gothic" w:hAnsi="Century Gothic" w:cs="Century Gothic"/>
                <w:sz w:val="16"/>
              </w:rPr>
              <w:t xml:space="preserve">      </w:t>
            </w:r>
            <w:r>
              <w:rPr>
                <w:rFonts w:ascii="Segoe UI Symbol" w:hAnsi="Segoe UI Symbol" w:cs="Segoe UI Symbol"/>
                <w:sz w:val="24"/>
              </w:rPr>
              <w:t>☐</w:t>
            </w:r>
            <w:r>
              <w:rPr>
                <w:rFonts w:ascii="Arial" w:hAnsi="Arial" w:cs="Arial"/>
                <w:sz w:val="24"/>
              </w:rPr>
              <w:t xml:space="preserve"> </w:t>
            </w:r>
            <w:r>
              <w:rPr>
                <w:rFonts w:ascii="Century Gothic" w:hAnsi="Century Gothic" w:cs="Century Gothic"/>
                <w:sz w:val="16"/>
              </w:rPr>
              <w:t xml:space="preserve">Auction/Destroy/Divert  </w:t>
            </w:r>
          </w:p>
          <w:p w14:paraId="46715255" w14:textId="77777777" w:rsidR="00452BAD" w:rsidRDefault="00452BAD" w:rsidP="0069777A">
            <w:r>
              <w:rPr>
                <w:rFonts w:ascii="Century Gothic" w:hAnsi="Century Gothic" w:cs="Century Gothic"/>
                <w:sz w:val="16"/>
              </w:rPr>
              <w:t xml:space="preserve">Name &amp; ID# of Authorizing Officer: </w:t>
            </w:r>
            <w:r>
              <w:rPr>
                <w:rFonts w:ascii="Century Gothic" w:hAnsi="Century Gothic" w:cs="Century Gothic"/>
                <w:b/>
                <w:sz w:val="16"/>
                <w:u w:val="single" w:color="000000"/>
              </w:rPr>
              <w:t xml:space="preserve">INVESTIGATION Team </w:t>
            </w:r>
            <w:proofErr w:type="gramStart"/>
            <w:r>
              <w:rPr>
                <w:rFonts w:ascii="Century Gothic" w:hAnsi="Century Gothic" w:cs="Century Gothic"/>
                <w:b/>
                <w:sz w:val="16"/>
                <w:u w:val="single" w:color="000000"/>
              </w:rPr>
              <w:t>A</w:t>
            </w:r>
            <w:r>
              <w:rPr>
                <w:rFonts w:ascii="Century Gothic" w:hAnsi="Century Gothic" w:cs="Century Gothic"/>
                <w:sz w:val="16"/>
              </w:rPr>
              <w:t xml:space="preserve">  Signature</w:t>
            </w:r>
            <w:proofErr w:type="gramEnd"/>
            <w:r>
              <w:rPr>
                <w:rFonts w:ascii="Century Gothic" w:hAnsi="Century Gothic" w:cs="Century Gothic"/>
                <w:sz w:val="16"/>
              </w:rPr>
              <w:t xml:space="preserve">: </w:t>
            </w:r>
            <w:r>
              <w:rPr>
                <w:rFonts w:ascii="Century Gothic" w:hAnsi="Century Gothic" w:cs="Century Gothic"/>
                <w:b/>
                <w:sz w:val="16"/>
                <w:u w:val="single" w:color="000000"/>
              </w:rPr>
              <w:t>Team A</w:t>
            </w:r>
            <w:r>
              <w:rPr>
                <w:rFonts w:ascii="Century Gothic" w:hAnsi="Century Gothic" w:cs="Century Gothic"/>
                <w:sz w:val="16"/>
                <w:u w:val="single" w:color="000000"/>
              </w:rPr>
              <w:t xml:space="preserve"> </w:t>
            </w:r>
            <w:r>
              <w:rPr>
                <w:rFonts w:ascii="Century Gothic" w:hAnsi="Century Gothic" w:cs="Century Gothic"/>
                <w:sz w:val="16"/>
              </w:rPr>
              <w:t xml:space="preserve">Date: </w:t>
            </w:r>
            <w:r>
              <w:rPr>
                <w:rFonts w:ascii="Arial" w:hAnsi="Arial" w:cs="Arial"/>
                <w:b/>
                <w:sz w:val="16"/>
                <w:u w:val="single" w:color="000000"/>
              </w:rPr>
              <w:t>21/12/2023</w:t>
            </w:r>
            <w:r>
              <w:rPr>
                <w:rFonts w:ascii="Century Gothic" w:hAnsi="Century Gothic" w:cs="Century Gothic"/>
                <w:sz w:val="16"/>
              </w:rPr>
              <w:t xml:space="preserve"> </w:t>
            </w:r>
          </w:p>
          <w:p w14:paraId="047055DB" w14:textId="77777777" w:rsidR="00452BAD" w:rsidRDefault="00452BAD" w:rsidP="0069777A">
            <w:r>
              <w:rPr>
                <w:rFonts w:ascii="Century Gothic" w:hAnsi="Century Gothic" w:cs="Century Gothic"/>
                <w:sz w:val="16"/>
              </w:rPr>
              <w:t xml:space="preserve"> </w:t>
            </w:r>
          </w:p>
        </w:tc>
      </w:tr>
      <w:tr w:rsidR="00452BAD" w14:paraId="315D71CB" w14:textId="77777777" w:rsidTr="0069777A">
        <w:trPr>
          <w:trHeight w:val="204"/>
        </w:trPr>
        <w:tc>
          <w:tcPr>
            <w:tcW w:w="9361" w:type="dxa"/>
            <w:tcBorders>
              <w:top w:val="single" w:sz="4" w:space="0" w:color="000000"/>
              <w:left w:val="single" w:sz="4" w:space="0" w:color="000000"/>
              <w:bottom w:val="single" w:sz="4" w:space="0" w:color="000000"/>
              <w:right w:val="single" w:sz="4" w:space="0" w:color="000000"/>
            </w:tcBorders>
            <w:shd w:val="clear" w:color="auto" w:fill="D9D9D9"/>
            <w:hideMark/>
          </w:tcPr>
          <w:p w14:paraId="14DE5B33" w14:textId="77777777" w:rsidR="00452BAD" w:rsidRDefault="00452BAD" w:rsidP="0069777A">
            <w:pPr>
              <w:ind w:left="219"/>
              <w:jc w:val="center"/>
            </w:pPr>
            <w:r>
              <w:rPr>
                <w:rFonts w:ascii="Century Gothic" w:hAnsi="Century Gothic" w:cs="Century Gothic"/>
                <w:b/>
                <w:sz w:val="16"/>
              </w:rPr>
              <w:t xml:space="preserve">This Evidence Chain-of-Custody form is to be retained as a permanent record by the UWTSD Police Department. </w:t>
            </w:r>
          </w:p>
        </w:tc>
      </w:tr>
      <w:tr w:rsidR="00452BAD" w14:paraId="7390B9E9" w14:textId="77777777" w:rsidTr="0069777A">
        <w:trPr>
          <w:trHeight w:val="208"/>
        </w:trPr>
        <w:tc>
          <w:tcPr>
            <w:tcW w:w="9361" w:type="dxa"/>
            <w:tcBorders>
              <w:top w:val="single" w:sz="4" w:space="0" w:color="000000"/>
              <w:left w:val="single" w:sz="4" w:space="0" w:color="000000"/>
              <w:bottom w:val="single" w:sz="4" w:space="0" w:color="000000"/>
              <w:right w:val="single" w:sz="4" w:space="0" w:color="000000"/>
            </w:tcBorders>
            <w:hideMark/>
          </w:tcPr>
          <w:p w14:paraId="68E35069" w14:textId="77777777" w:rsidR="00452BAD" w:rsidRDefault="00452BAD" w:rsidP="0069777A">
            <w:r>
              <w:rPr>
                <w:rFonts w:ascii="Century Gothic" w:hAnsi="Century Gothic" w:cs="Century Gothic"/>
                <w:sz w:val="16"/>
              </w:rPr>
              <w:t xml:space="preserve"> </w:t>
            </w:r>
          </w:p>
        </w:tc>
      </w:tr>
    </w:tbl>
    <w:p w14:paraId="123923D2" w14:textId="77777777" w:rsidR="00452BAD" w:rsidRDefault="00452BAD" w:rsidP="00452BAD">
      <w:pPr>
        <w:spacing w:after="0"/>
        <w:rPr>
          <w:rFonts w:ascii="Calibri" w:hAnsi="Calibri" w:cs="Calibri"/>
          <w:color w:val="000000"/>
        </w:rPr>
      </w:pPr>
      <w:r>
        <w:rPr>
          <w:rFonts w:ascii="Century Gothic" w:hAnsi="Century Gothic" w:cs="Century Gothic"/>
          <w:sz w:val="16"/>
        </w:rPr>
        <w:t xml:space="preserve"> </w:t>
      </w:r>
    </w:p>
    <w:p w14:paraId="351FF2A7" w14:textId="77777777" w:rsidR="00452BAD" w:rsidRDefault="00452BAD" w:rsidP="00452BAD">
      <w:pPr>
        <w:tabs>
          <w:tab w:val="right" w:pos="9333"/>
        </w:tabs>
        <w:spacing w:after="146"/>
        <w:ind w:left="-15"/>
      </w:pPr>
      <w:r>
        <w:rPr>
          <w:rFonts w:ascii="Century Gothic" w:hAnsi="Century Gothic" w:cs="Century Gothic"/>
          <w:sz w:val="16"/>
        </w:rPr>
        <w:t xml:space="preserve"> </w:t>
      </w:r>
      <w:r>
        <w:rPr>
          <w:rFonts w:ascii="Century Gothic" w:hAnsi="Century Gothic" w:cs="Century Gothic"/>
          <w:sz w:val="16"/>
        </w:rPr>
        <w:tab/>
        <w:t xml:space="preserve">Page 2 of 2 pages (See front) </w:t>
      </w:r>
    </w:p>
    <w:p w14:paraId="25ACAF76" w14:textId="77777777" w:rsidR="00452BAD" w:rsidRPr="006D7BAC" w:rsidRDefault="00452BAD" w:rsidP="006D7BAC">
      <w:pPr>
        <w:pStyle w:val="Heading3"/>
      </w:pPr>
      <w:bookmarkStart w:id="62" w:name="_Toc172895392"/>
      <w:r w:rsidRPr="006D7BAC">
        <w:t>Mobile Forensics Analysis</w:t>
      </w:r>
      <w:bookmarkEnd w:id="62"/>
    </w:p>
    <w:p w14:paraId="6CD3FD95" w14:textId="77777777" w:rsidR="00452BAD" w:rsidRPr="007D7F7C" w:rsidRDefault="00452BAD" w:rsidP="00452BAD">
      <w:r w:rsidRPr="006D7BAC">
        <w:rPr>
          <w:rStyle w:val="Heading4Char"/>
        </w:rPr>
        <w:t>Tools:</w:t>
      </w:r>
      <w:r>
        <w:rPr>
          <w:b/>
          <w:bCs/>
        </w:rPr>
        <w:t xml:space="preserve"> </w:t>
      </w:r>
      <w:r>
        <w:t>SOAC Lab PC, Oracle VirtualBox, FTK, Autopsy, Cellebrite UFD kit, Kali Linux VM.</w:t>
      </w:r>
    </w:p>
    <w:p w14:paraId="6E42254C" w14:textId="640D4A0F" w:rsidR="00C450F0" w:rsidRPr="00C450F0" w:rsidRDefault="00452BAD" w:rsidP="00452BAD">
      <w:pPr>
        <w:rPr>
          <w:b/>
          <w:bCs/>
        </w:rPr>
      </w:pPr>
      <w:r w:rsidRPr="006D7BAC">
        <w:rPr>
          <w:rStyle w:val="Heading4Char"/>
        </w:rPr>
        <w:t>Initial Analysis of Huawei POT-LX1 P Smart:</w:t>
      </w:r>
      <w:r w:rsidRPr="00DA0AAC">
        <w:t xml:space="preserve"> </w:t>
      </w:r>
      <w:r w:rsidR="00DA0AAC" w:rsidRPr="00DA0AAC">
        <w:t>The device was identified as a Huawei POT-LX1 P Smart, henceforth referred to as the ‘</w:t>
      </w:r>
      <w:proofErr w:type="spellStart"/>
      <w:r w:rsidR="00DA0AAC" w:rsidRPr="00DA0AAC">
        <w:t>Huawei.’</w:t>
      </w:r>
      <w:r w:rsidR="00C450F0" w:rsidRPr="00C450F0">
        <w:t>The</w:t>
      </w:r>
      <w:proofErr w:type="spellEnd"/>
      <w:r w:rsidR="00C450F0" w:rsidRPr="00C450F0">
        <w:t xml:space="preserve"> Huawei presented several problems, including a faulty battery that wouldn't charge beyond 2% and a persistent boot loop when powered on.</w:t>
      </w:r>
      <w:r w:rsidR="00C450F0">
        <w:t xml:space="preserve"> </w:t>
      </w:r>
      <w:r w:rsidR="00C450F0" w:rsidRPr="00C450F0">
        <w:t>These issues prevented the use of Cellebrite for data extraction, as the device remained in a boot loop.</w:t>
      </w:r>
    </w:p>
    <w:p w14:paraId="227DDE4F" w14:textId="3175F589" w:rsidR="00C450F0" w:rsidRDefault="00FE4AC0" w:rsidP="00452BAD">
      <w:r>
        <w:rPr>
          <w:noProof/>
        </w:rPr>
        <w:drawing>
          <wp:inline distT="0" distB="0" distL="0" distR="0" wp14:anchorId="15595114" wp14:editId="1E882A9C">
            <wp:extent cx="3209925" cy="2146300"/>
            <wp:effectExtent l="0" t="0" r="9525" b="6350"/>
            <wp:docPr id="9092930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93054" name="Picture 1" descr="A screenshot of a computer&#10;&#10;Description automatically generated"/>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bwMode="auto">
                    <a:xfrm>
                      <a:off x="0" y="0"/>
                      <a:ext cx="3209925" cy="2146300"/>
                    </a:xfrm>
                    <a:prstGeom prst="rect">
                      <a:avLst/>
                    </a:prstGeom>
                    <a:noFill/>
                    <a:ln>
                      <a:noFill/>
                    </a:ln>
                  </pic:spPr>
                </pic:pic>
              </a:graphicData>
            </a:graphic>
          </wp:inline>
        </w:drawing>
      </w:r>
    </w:p>
    <w:p w14:paraId="6B4BA6F0" w14:textId="77777777" w:rsidR="00452BAD" w:rsidRDefault="00452BAD" w:rsidP="00452BAD">
      <w:pPr>
        <w:rPr>
          <w:b/>
          <w:bCs/>
        </w:rPr>
      </w:pPr>
    </w:p>
    <w:p w14:paraId="50503C9F" w14:textId="23FCC27F" w:rsidR="00452BAD" w:rsidRPr="00607775" w:rsidRDefault="00452BAD" w:rsidP="00452BAD">
      <w:r w:rsidRPr="006D7BAC">
        <w:rPr>
          <w:rStyle w:val="Heading4Char"/>
        </w:rPr>
        <w:t>Factory Reset Decision and Consequences:</w:t>
      </w:r>
      <w:r>
        <w:rPr>
          <w:b/>
          <w:bCs/>
        </w:rPr>
        <w:t xml:space="preserve"> </w:t>
      </w:r>
      <w:r w:rsidR="00C450F0" w:rsidRPr="00C450F0">
        <w:t>These issues prevented the use of Cellebrite for data extraction, as the device remained in a boot loop.</w:t>
      </w:r>
      <w:r w:rsidR="00766B3D">
        <w:t xml:space="preserve"> </w:t>
      </w:r>
      <w:r w:rsidR="00766B3D" w:rsidRPr="00766B3D">
        <w:t>Although this stabilized the Huawei, it led to the loss of potential data, rendering the device unusable for further forensic analysis.</w:t>
      </w:r>
      <w:r w:rsidR="00766B3D">
        <w:t xml:space="preserve"> T</w:t>
      </w:r>
      <w:r w:rsidR="00766B3D" w:rsidRPr="00766B3D">
        <w:t xml:space="preserve">o continue the forensic operation, we requested and received approval to use another device, the </w:t>
      </w:r>
      <w:proofErr w:type="spellStart"/>
      <w:r w:rsidR="00766B3D" w:rsidRPr="00766B3D">
        <w:t>Ulefone</w:t>
      </w:r>
      <w:proofErr w:type="spellEnd"/>
      <w:r w:rsidR="00766B3D" w:rsidRPr="00766B3D">
        <w:t xml:space="preserve"> Note 14, referred to as the ‘</w:t>
      </w:r>
      <w:proofErr w:type="spellStart"/>
      <w:r w:rsidR="00766B3D" w:rsidRPr="00766B3D">
        <w:t>Ulefone</w:t>
      </w:r>
      <w:proofErr w:type="spellEnd"/>
      <w:r w:rsidR="00766B3D" w:rsidRPr="00766B3D">
        <w:t>.’</w:t>
      </w:r>
    </w:p>
    <w:p w14:paraId="31328E48" w14:textId="77777777" w:rsidR="00452BAD" w:rsidRPr="006D7BAC" w:rsidRDefault="00452BAD" w:rsidP="006D7BAC">
      <w:pPr>
        <w:pStyle w:val="Heading2"/>
      </w:pPr>
      <w:bookmarkStart w:id="63" w:name="_Toc172895393"/>
      <w:r w:rsidRPr="006D7BAC">
        <w:lastRenderedPageBreak/>
        <w:t>‘</w:t>
      </w:r>
      <w:proofErr w:type="spellStart"/>
      <w:r w:rsidRPr="006D7BAC">
        <w:t>Ulefone</w:t>
      </w:r>
      <w:proofErr w:type="spellEnd"/>
      <w:r w:rsidRPr="006D7BAC">
        <w:t>’ Analysis</w:t>
      </w:r>
      <w:bookmarkEnd w:id="63"/>
    </w:p>
    <w:p w14:paraId="7B8936EB" w14:textId="097BB2A6" w:rsidR="00452BAD" w:rsidRDefault="00452BAD" w:rsidP="00452BAD">
      <w:bookmarkStart w:id="64" w:name="_Toc172895394"/>
      <w:proofErr w:type="spellStart"/>
      <w:r w:rsidRPr="006D7BAC">
        <w:rPr>
          <w:rStyle w:val="Heading3Char"/>
        </w:rPr>
        <w:t>Ulefone</w:t>
      </w:r>
      <w:proofErr w:type="spellEnd"/>
      <w:r w:rsidRPr="006D7BAC">
        <w:rPr>
          <w:rStyle w:val="Heading3Char"/>
        </w:rPr>
        <w:t xml:space="preserve"> Inspection:</w:t>
      </w:r>
      <w:bookmarkEnd w:id="64"/>
      <w:r>
        <w:rPr>
          <w:b/>
          <w:bCs/>
        </w:rPr>
        <w:t xml:space="preserve"> </w:t>
      </w:r>
      <w:r w:rsidR="0002555B" w:rsidRPr="0002555B">
        <w:t xml:space="preserve">The </w:t>
      </w:r>
      <w:proofErr w:type="spellStart"/>
      <w:r w:rsidR="0002555B" w:rsidRPr="0002555B">
        <w:t>Ulefone</w:t>
      </w:r>
      <w:proofErr w:type="spellEnd"/>
      <w:r w:rsidR="0002555B" w:rsidRPr="0002555B">
        <w:t xml:space="preserve"> Note 14 was in good physical condition and operational, secured by a PIN.</w:t>
      </w:r>
      <w:r w:rsidR="0002555B">
        <w:rPr>
          <w:b/>
          <w:bCs/>
        </w:rPr>
        <w:t xml:space="preserve"> </w:t>
      </w:r>
      <w:r w:rsidR="0002555B" w:rsidRPr="0002555B">
        <w:t>Ellis</w:t>
      </w:r>
      <w:r>
        <w:t xml:space="preserve"> was able to decipher the four-digit pin from hints given to us based on dates and number selection</w:t>
      </w:r>
      <w:r w:rsidR="0002555B">
        <w:t xml:space="preserve"> using clues </w:t>
      </w:r>
      <w:r w:rsidR="00777A3D">
        <w:t>provided</w:t>
      </w:r>
      <w:r w:rsidR="0002555B">
        <w:t xml:space="preserve"> by </w:t>
      </w:r>
      <w:r w:rsidR="00777A3D" w:rsidRPr="00777A3D">
        <w:t>Nitheesh</w:t>
      </w:r>
      <w:r w:rsidR="00777A3D">
        <w:t>.</w:t>
      </w:r>
      <w:r w:rsidR="001262C1">
        <w:t xml:space="preserve"> As most of the teams in the class were struggling. Ellis using his own initiative was able to decipher from the clue that this pin was related to a course date.</w:t>
      </w:r>
    </w:p>
    <w:p w14:paraId="3B5E63A6" w14:textId="20172426" w:rsidR="00452BAD" w:rsidRDefault="00452BAD" w:rsidP="00452BAD">
      <w:bookmarkStart w:id="65" w:name="_Toc172895395"/>
      <w:r w:rsidRPr="006D7BAC">
        <w:rPr>
          <w:rStyle w:val="Heading3Char"/>
        </w:rPr>
        <w:t>Data Extraction and Analysis Using Cellebrite:</w:t>
      </w:r>
      <w:bookmarkEnd w:id="65"/>
      <w:r>
        <w:rPr>
          <w:b/>
          <w:bCs/>
        </w:rPr>
        <w:t xml:space="preserve"> </w:t>
      </w:r>
      <w:r w:rsidR="003D4C71" w:rsidRPr="003D4C71">
        <w:t xml:space="preserve">The </w:t>
      </w:r>
      <w:proofErr w:type="spellStart"/>
      <w:r w:rsidR="003D4C71" w:rsidRPr="003D4C71">
        <w:t>Ulefone</w:t>
      </w:r>
      <w:proofErr w:type="spellEnd"/>
      <w:r w:rsidR="003D4C71" w:rsidRPr="003D4C71">
        <w:t xml:space="preserve"> was connected to the Cellebrite UFED for a comprehensive data extraction, retrieving files, application data, and user data.</w:t>
      </w:r>
      <w:r w:rsidR="003D4C71">
        <w:t xml:space="preserve"> This essentially cloned the device so that analysis could begin with the file system of the phone and the data available.</w:t>
      </w:r>
    </w:p>
    <w:p w14:paraId="2F219D24" w14:textId="65A67F03" w:rsidR="00452BAD" w:rsidRDefault="00301AF8" w:rsidP="00452BAD">
      <w:r>
        <w:rPr>
          <w:noProof/>
        </w:rPr>
        <w:drawing>
          <wp:inline distT="0" distB="0" distL="0" distR="0" wp14:anchorId="3F63873B" wp14:editId="6847C6E9">
            <wp:extent cx="3169920" cy="2003425"/>
            <wp:effectExtent l="0" t="0" r="0" b="0"/>
            <wp:docPr id="2085007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0755" name="Picture 1" descr="A screenshot of a computer&#10;&#10;Description automatically generated"/>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169920" cy="2003425"/>
                    </a:xfrm>
                    <a:prstGeom prst="rect">
                      <a:avLst/>
                    </a:prstGeom>
                  </pic:spPr>
                </pic:pic>
              </a:graphicData>
            </a:graphic>
          </wp:inline>
        </w:drawing>
      </w:r>
    </w:p>
    <w:p w14:paraId="52079982" w14:textId="06A3077F" w:rsidR="00555639" w:rsidRDefault="00555639" w:rsidP="00452BAD">
      <w:r>
        <w:rPr>
          <w:noProof/>
        </w:rPr>
        <w:drawing>
          <wp:inline distT="0" distB="0" distL="0" distR="0" wp14:anchorId="37633DEC" wp14:editId="754B55B5">
            <wp:extent cx="3243580" cy="2511425"/>
            <wp:effectExtent l="0" t="0" r="0" b="3175"/>
            <wp:docPr id="1862679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67953" name="Picture 1" descr="A screenshot of a computer&#10;&#10;Description automatically generated"/>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243580" cy="2511425"/>
                    </a:xfrm>
                    <a:prstGeom prst="rect">
                      <a:avLst/>
                    </a:prstGeom>
                  </pic:spPr>
                </pic:pic>
              </a:graphicData>
            </a:graphic>
          </wp:inline>
        </w:drawing>
      </w:r>
    </w:p>
    <w:p w14:paraId="37962CA5" w14:textId="03E9A059" w:rsidR="00452BAD" w:rsidRDefault="00452BAD" w:rsidP="00452BAD">
      <w:bookmarkStart w:id="66" w:name="_Toc172895396"/>
      <w:r w:rsidRPr="006D7BAC">
        <w:rPr>
          <w:rStyle w:val="Heading3Char"/>
        </w:rPr>
        <w:t>Key Findings</w:t>
      </w:r>
      <w:bookmarkEnd w:id="66"/>
      <w:r>
        <w:rPr>
          <w:b/>
          <w:bCs/>
        </w:rPr>
        <w:t>:</w:t>
      </w:r>
      <w:r>
        <w:t xml:space="preserve"> From the analysis there was several interesting findings, the first was images which contained geolocation meta data. </w:t>
      </w:r>
      <w:r w:rsidR="00984194">
        <w:t xml:space="preserve">Using the images themselves and any information was </w:t>
      </w:r>
      <w:r w:rsidR="001B09E5">
        <w:t xml:space="preserve">acquired as well as the geolocation information </w:t>
      </w:r>
      <w:r w:rsidR="00F62558">
        <w:t>a map was plotted detailing the suspects pattern of travel.</w:t>
      </w:r>
    </w:p>
    <w:p w14:paraId="173B831F" w14:textId="0865724F" w:rsidR="00452BAD" w:rsidRDefault="009B4766" w:rsidP="00452BAD">
      <w:r>
        <w:rPr>
          <w:noProof/>
        </w:rPr>
        <w:lastRenderedPageBreak/>
        <w:drawing>
          <wp:inline distT="0" distB="0" distL="0" distR="0" wp14:anchorId="3128B3AC" wp14:editId="7C6DA1C1">
            <wp:extent cx="2066925" cy="1990090"/>
            <wp:effectExtent l="0" t="0" r="9525" b="0"/>
            <wp:docPr id="1104508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50814" name="Picture 1" descr="A screenshot of a computer&#10;&#10;Description automatically generated"/>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066925" cy="1990090"/>
                    </a:xfrm>
                    <a:prstGeom prst="rect">
                      <a:avLst/>
                    </a:prstGeom>
                  </pic:spPr>
                </pic:pic>
              </a:graphicData>
            </a:graphic>
          </wp:inline>
        </w:drawing>
      </w:r>
      <w:r w:rsidR="008306E3">
        <w:rPr>
          <w:noProof/>
        </w:rPr>
        <w:drawing>
          <wp:inline distT="0" distB="0" distL="0" distR="0" wp14:anchorId="36DF06FC" wp14:editId="71F26DDD">
            <wp:extent cx="2170430" cy="1986915"/>
            <wp:effectExtent l="0" t="0" r="1270" b="0"/>
            <wp:docPr id="6995256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525668" name="Picture 1" descr="A screenshot of a computer&#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70430" cy="1986915"/>
                    </a:xfrm>
                    <a:prstGeom prst="rect">
                      <a:avLst/>
                    </a:prstGeom>
                  </pic:spPr>
                </pic:pic>
              </a:graphicData>
            </a:graphic>
          </wp:inline>
        </w:drawing>
      </w:r>
    </w:p>
    <w:p w14:paraId="6121F32F" w14:textId="77777777" w:rsidR="00452BAD" w:rsidRDefault="00452BAD" w:rsidP="00452BAD"/>
    <w:p w14:paraId="6E7B3161" w14:textId="77777777" w:rsidR="00452BAD" w:rsidRDefault="00452BAD" w:rsidP="00452BAD"/>
    <w:p w14:paraId="0722583E" w14:textId="77777777" w:rsidR="00452BAD" w:rsidRDefault="00452BAD" w:rsidP="00452BAD"/>
    <w:p w14:paraId="4B9FFBB1" w14:textId="77777777" w:rsidR="00452BAD" w:rsidRDefault="00452BAD" w:rsidP="00452BAD">
      <w:r>
        <w:t>The geolocation meta above was used to create a map of the suspects travel patterns:</w:t>
      </w:r>
    </w:p>
    <w:p w14:paraId="5387A5D8" w14:textId="46E5FAB4" w:rsidR="00452BAD" w:rsidRDefault="00C54CE0" w:rsidP="00452BAD">
      <w:r>
        <w:rPr>
          <w:noProof/>
        </w:rPr>
        <w:drawing>
          <wp:inline distT="0" distB="0" distL="0" distR="0" wp14:anchorId="7FCF9FFB" wp14:editId="5D005CBC">
            <wp:extent cx="5128260" cy="2998470"/>
            <wp:effectExtent l="0" t="0" r="0" b="0"/>
            <wp:docPr id="605308412" name="Picture 2"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08412" name="Picture 2" descr="A map of the world&#10;&#10;Description automatically generated"/>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128260" cy="2998470"/>
                    </a:xfrm>
                    <a:prstGeom prst="rect">
                      <a:avLst/>
                    </a:prstGeom>
                  </pic:spPr>
                </pic:pic>
              </a:graphicData>
            </a:graphic>
          </wp:inline>
        </w:drawing>
      </w:r>
    </w:p>
    <w:p w14:paraId="15F22291" w14:textId="4BFE8DED" w:rsidR="00452BAD" w:rsidRDefault="00452BAD" w:rsidP="00452BAD">
      <w:bookmarkStart w:id="67" w:name="_Toc172895397"/>
      <w:r w:rsidRPr="006D7BAC">
        <w:rPr>
          <w:rStyle w:val="Heading3Char"/>
        </w:rPr>
        <w:t>Financial Evidence Recovered:</w:t>
      </w:r>
      <w:bookmarkEnd w:id="67"/>
      <w:r>
        <w:rPr>
          <w:b/>
          <w:bCs/>
        </w:rPr>
        <w:t xml:space="preserve"> </w:t>
      </w:r>
      <w:r w:rsidR="005D7B31" w:rsidRPr="005D7B31">
        <w:t>A photograph of a credit card was found in the WhatsApp Images directory, potentially linking to the financial aspect of the investigation. However, this was determined to have no direct connection to the investigation. The credit card details were obscured in the image</w:t>
      </w:r>
      <w:r w:rsidR="005D7B31">
        <w:t xml:space="preserve"> however in legal environment there could be </w:t>
      </w:r>
      <w:r w:rsidR="004619C1">
        <w:t>financial</w:t>
      </w:r>
      <w:r w:rsidR="005D7B31">
        <w:t xml:space="preserve"> data that could be linked to card which c</w:t>
      </w:r>
      <w:r w:rsidR="004619C1">
        <w:t>orrelates with the payments for suspects travels. We were not able to find any data to support this claim during the analysis, however.</w:t>
      </w:r>
    </w:p>
    <w:p w14:paraId="0524D904" w14:textId="7FD5F6AD" w:rsidR="00452BAD" w:rsidRDefault="00A15924" w:rsidP="00452BAD">
      <w:r>
        <w:rPr>
          <w:noProof/>
        </w:rPr>
        <w:lastRenderedPageBreak/>
        <w:drawing>
          <wp:inline distT="0" distB="0" distL="0" distR="0" wp14:anchorId="4E653CBD" wp14:editId="4877B410">
            <wp:extent cx="4572000" cy="3234690"/>
            <wp:effectExtent l="0" t="0" r="0" b="3810"/>
            <wp:docPr id="11086255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625562" name="Picture 1" descr="A screenshot of a computer&#10;&#10;Description automatically generated"/>
                    <pic:cNvPicPr>
                      <a:picLocks noChangeAspect="1"/>
                    </pic:cNvPicPr>
                  </pic:nvPicPr>
                  <pic:blipFill>
                    <a:blip r:embed="rId40"/>
                    <a:stretch>
                      <a:fillRect/>
                    </a:stretch>
                  </pic:blipFill>
                  <pic:spPr>
                    <a:xfrm>
                      <a:off x="0" y="0"/>
                      <a:ext cx="4572000" cy="3234690"/>
                    </a:xfrm>
                    <a:prstGeom prst="rect">
                      <a:avLst/>
                    </a:prstGeom>
                  </pic:spPr>
                </pic:pic>
              </a:graphicData>
            </a:graphic>
          </wp:inline>
        </w:drawing>
      </w:r>
    </w:p>
    <w:p w14:paraId="4ACF4FE6" w14:textId="3378E517" w:rsidR="00853362" w:rsidRDefault="00452BAD" w:rsidP="00853362">
      <w:bookmarkStart w:id="68" w:name="_Toc172895398"/>
      <w:r w:rsidRPr="006D7BAC">
        <w:rPr>
          <w:rStyle w:val="Heading3Char"/>
        </w:rPr>
        <w:t>Audio File Recovery</w:t>
      </w:r>
      <w:bookmarkEnd w:id="68"/>
      <w:r>
        <w:rPr>
          <w:b/>
          <w:bCs/>
        </w:rPr>
        <w:t xml:space="preserve">: </w:t>
      </w:r>
      <w:r w:rsidR="00853362" w:rsidRPr="00853362">
        <w:t xml:space="preserve">A series of .WAV audio files were recovered and </w:t>
      </w:r>
      <w:r w:rsidR="00DB0370" w:rsidRPr="00853362">
        <w:t>catalogued</w:t>
      </w:r>
      <w:r w:rsidR="00853362" w:rsidRPr="00853362">
        <w:t xml:space="preserve"> based on timestamps.</w:t>
      </w:r>
    </w:p>
    <w:p w14:paraId="50FB5E89" w14:textId="77F5482D" w:rsidR="009A7957" w:rsidRPr="00853362" w:rsidRDefault="009A7957" w:rsidP="00853362">
      <w:r>
        <w:rPr>
          <w:noProof/>
        </w:rPr>
        <w:drawing>
          <wp:inline distT="0" distB="0" distL="0" distR="0" wp14:anchorId="17DEDF5C" wp14:editId="5C2B8D62">
            <wp:extent cx="5267325" cy="2695575"/>
            <wp:effectExtent l="0" t="0" r="9525" b="9525"/>
            <wp:docPr id="2059172176" name="Picture 1" descr="A black and white lis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172176" name="Picture 1" descr="A black and white list with white text&#10;&#10;Description automatically generated"/>
                    <pic:cNvPicPr>
                      <a:picLocks noChangeAspect="1"/>
                    </pic:cNvPicPr>
                  </pic:nvPicPr>
                  <pic:blipFill>
                    <a:blip r:embed="rId41"/>
                    <a:stretch>
                      <a:fillRect/>
                    </a:stretch>
                  </pic:blipFill>
                  <pic:spPr>
                    <a:xfrm>
                      <a:off x="0" y="0"/>
                      <a:ext cx="5267325" cy="2695575"/>
                    </a:xfrm>
                    <a:prstGeom prst="rect">
                      <a:avLst/>
                    </a:prstGeom>
                  </pic:spPr>
                </pic:pic>
              </a:graphicData>
            </a:graphic>
          </wp:inline>
        </w:drawing>
      </w:r>
    </w:p>
    <w:p w14:paraId="5E7B1A22" w14:textId="18A4C10F" w:rsidR="00452BAD" w:rsidRDefault="00853362" w:rsidP="00853362">
      <w:r w:rsidRPr="00853362">
        <w:t xml:space="preserve">Audio Content: The content of these audio files suggested that the suspect had been at competitor branch locations, as some locations matched those identified in the geolocation </w:t>
      </w:r>
      <w:r w:rsidR="00DB0370" w:rsidRPr="00853362">
        <w:t>data.</w:t>
      </w:r>
    </w:p>
    <w:p w14:paraId="26AB80FA" w14:textId="2E87FA34" w:rsidR="00DB0370" w:rsidRDefault="00DB0370" w:rsidP="00853362">
      <w:r w:rsidRPr="00DB0370">
        <w:t xml:space="preserve">Through meticulous examination and the use of advanced forensic tools, we were able to extract and analyse crucial data from the </w:t>
      </w:r>
      <w:proofErr w:type="spellStart"/>
      <w:r w:rsidRPr="00DB0370">
        <w:t>Ulefone</w:t>
      </w:r>
      <w:proofErr w:type="spellEnd"/>
      <w:r w:rsidRPr="00DB0370">
        <w:t>, providing significant insights into the suspect's activities and potential connections to competitors.</w:t>
      </w:r>
    </w:p>
    <w:p w14:paraId="14F5F3E2" w14:textId="5DB60116" w:rsidR="004054BA" w:rsidRPr="006D7BAC" w:rsidRDefault="004054BA" w:rsidP="006D7BAC">
      <w:pPr>
        <w:pStyle w:val="Heading2"/>
      </w:pPr>
      <w:bookmarkStart w:id="69" w:name="_Toc172895399"/>
      <w:r w:rsidRPr="006D7BAC">
        <w:lastRenderedPageBreak/>
        <w:t>Team contribution for task</w:t>
      </w:r>
      <w:bookmarkEnd w:id="69"/>
    </w:p>
    <w:p w14:paraId="33A6714E" w14:textId="699DE1CC" w:rsidR="00452BAD" w:rsidRDefault="00C94B63" w:rsidP="00452BAD">
      <w:pPr>
        <w:pStyle w:val="Heading2"/>
      </w:pPr>
      <w:bookmarkStart w:id="70" w:name="_Toc172895400"/>
      <w:r>
        <w:rPr>
          <w:noProof/>
        </w:rPr>
        <w:drawing>
          <wp:inline distT="0" distB="0" distL="0" distR="0" wp14:anchorId="68EC4B43" wp14:editId="1C81457B">
            <wp:extent cx="5731510" cy="1135380"/>
            <wp:effectExtent l="0" t="0" r="2540" b="7620"/>
            <wp:docPr id="1586518277" name="Picture 1" descr="A black and white rectangular box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518277" name="Picture 1" descr="A black and white rectangular box with white text&#10;&#10;Description automatically generated"/>
                    <pic:cNvPicPr>
                      <a:picLocks noChangeAspect="1"/>
                    </pic:cNvPicPr>
                  </pic:nvPicPr>
                  <pic:blipFill>
                    <a:blip r:embed="rId32"/>
                    <a:stretch>
                      <a:fillRect/>
                    </a:stretch>
                  </pic:blipFill>
                  <pic:spPr>
                    <a:xfrm>
                      <a:off x="0" y="0"/>
                      <a:ext cx="5731510" cy="1135380"/>
                    </a:xfrm>
                    <a:prstGeom prst="rect">
                      <a:avLst/>
                    </a:prstGeom>
                  </pic:spPr>
                </pic:pic>
              </a:graphicData>
            </a:graphic>
          </wp:inline>
        </w:drawing>
      </w:r>
      <w:bookmarkEnd w:id="70"/>
    </w:p>
    <w:p w14:paraId="135586D8" w14:textId="0848606B" w:rsidR="00452BAD" w:rsidRDefault="00452BAD" w:rsidP="00452BAD">
      <w:pPr>
        <w:rPr>
          <w:rStyle w:val="ui-provider"/>
        </w:rPr>
      </w:pPr>
      <w:r>
        <w:rPr>
          <w:rStyle w:val="ui-provider"/>
        </w:rPr>
        <w:t>Dawid Trachim: Takes responsibility for the initial receipt and documentation of the mobile device.</w:t>
      </w:r>
      <w:r>
        <w:br/>
      </w:r>
      <w:r>
        <w:rPr>
          <w:rStyle w:val="ui-provider"/>
        </w:rPr>
        <w:t>Lara Costa: Performs the risk assessment on the mobile phone, checking hardware functionality and compliance.</w:t>
      </w:r>
      <w:r>
        <w:br/>
      </w:r>
      <w:r>
        <w:rPr>
          <w:rStyle w:val="ui-provider"/>
        </w:rPr>
        <w:t>John Hughes: Analyses application data, focusing on any anomalies or evidence of data exfiltration.</w:t>
      </w:r>
      <w:r>
        <w:br/>
      </w:r>
      <w:r>
        <w:rPr>
          <w:rStyle w:val="ui-provider"/>
        </w:rPr>
        <w:t>Ellis Bennett: Specializes in the extraction process using tools like Cellebrite and analysing the extracted data.</w:t>
      </w:r>
      <w:r>
        <w:br/>
      </w:r>
      <w:r>
        <w:rPr>
          <w:rStyle w:val="ui-provider"/>
        </w:rPr>
        <w:t>Connor Wilson: Reviews call logs, messages, and contacts, looking for suspicious patterns or contacts.</w:t>
      </w:r>
      <w:r>
        <w:br/>
      </w:r>
      <w:r>
        <w:rPr>
          <w:rStyle w:val="ui-provider"/>
        </w:rPr>
        <w:t>Rohan Chavan: Maps geolocation data from images, reviewed audio logs and other metadata to build a timeline of the suspect's movements.</w:t>
      </w:r>
    </w:p>
    <w:p w14:paraId="32F78AEB" w14:textId="77777777" w:rsidR="000C6931" w:rsidRPr="006D7BAC" w:rsidRDefault="000C6931" w:rsidP="006D7BAC">
      <w:pPr>
        <w:pStyle w:val="Heading2"/>
      </w:pPr>
      <w:bookmarkStart w:id="71" w:name="_Toc172895401"/>
      <w:r w:rsidRPr="006D7BAC">
        <w:t>Individual contribution</w:t>
      </w:r>
      <w:bookmarkEnd w:id="71"/>
    </w:p>
    <w:p w14:paraId="288A2391" w14:textId="0AA11C89" w:rsidR="00C41CA8" w:rsidRDefault="000C6931" w:rsidP="5B1F6582">
      <w:r>
        <w:t xml:space="preserve">I contributed by completing the </w:t>
      </w:r>
      <w:r w:rsidR="00FE09D4">
        <w:t xml:space="preserve">initial review of the information provided within the device discovering that the suspect had been travelling </w:t>
      </w:r>
      <w:r w:rsidR="00B70203">
        <w:t xml:space="preserve">and notice the pattern of behaviour then acquiring the geolocation data which was provided to Rohan </w:t>
      </w:r>
      <w:r w:rsidR="0030637A">
        <w:t>for building a timeline and event and mapping the data out.</w:t>
      </w:r>
      <w:r w:rsidR="00195D25">
        <w:t xml:space="preserve"> Identifying key images related to the suspects travel</w:t>
      </w:r>
      <w:r w:rsidR="0018181F">
        <w:t xml:space="preserve"> which completed using the Cellebrite UFED kit and software.</w:t>
      </w:r>
      <w:r w:rsidR="00111CB9">
        <w:t xml:space="preserve"> </w:t>
      </w:r>
    </w:p>
    <w:p w14:paraId="1312CDB1" w14:textId="3A0E186E" w:rsidR="00111CB9" w:rsidRDefault="00111CB9" w:rsidP="5B1F6582">
      <w:r>
        <w:t>I reported any findings as they were completed with Lara so they could be documented as well as updating the team via the teams group chat so further discussion could be made on how the team could progress with these findings and what out next steps could be.</w:t>
      </w:r>
    </w:p>
    <w:p w14:paraId="0C697DC3" w14:textId="27E90FDA" w:rsidR="00EF03B0" w:rsidRDefault="00EF03B0" w:rsidP="5B1F6582">
      <w:r>
        <w:t xml:space="preserve">I also assisted David </w:t>
      </w:r>
      <w:r w:rsidR="00CA738E">
        <w:t>within</w:t>
      </w:r>
      <w:r>
        <w:t xml:space="preserve"> one of the other teams with showing how the </w:t>
      </w:r>
      <w:r w:rsidR="00E618EE">
        <w:t xml:space="preserve">Cellebrite software functions and the workflow he could use to start to identify evidence within his own </w:t>
      </w:r>
      <w:r w:rsidR="00CA738E">
        <w:t>teams’</w:t>
      </w:r>
      <w:r w:rsidR="00E618EE">
        <w:t xml:space="preserve"> phone.</w:t>
      </w:r>
    </w:p>
    <w:p w14:paraId="1C6717EF" w14:textId="63D9E649" w:rsidR="5B1F6582" w:rsidRDefault="000406E4" w:rsidP="000406E4">
      <w:pPr>
        <w:pStyle w:val="Heading2"/>
      </w:pPr>
      <w:bookmarkStart w:id="72" w:name="_Toc172895402"/>
      <w:r>
        <w:t>Conclusion</w:t>
      </w:r>
      <w:bookmarkEnd w:id="72"/>
    </w:p>
    <w:p w14:paraId="4BB34B13" w14:textId="77777777" w:rsidR="000406E4" w:rsidRPr="000406E4" w:rsidRDefault="000406E4" w:rsidP="000406E4">
      <w:r w:rsidRPr="000406E4">
        <w:t>This paper has provided an extensive examination of the current state of cybersecurity and its intersection with digital forensics. It explored emerging trends such as the rise of Internet of Things (IoT) devices and their implications for security and digital forensics. We highlighted key challenges faced by professionals in this field, including the complexities introduced by new technologies like Web 3.0 and the need for updated forensic frameworks to address these innovations.</w:t>
      </w:r>
    </w:p>
    <w:p w14:paraId="3853F138" w14:textId="77777777" w:rsidR="000406E4" w:rsidRPr="000406E4" w:rsidRDefault="000406E4" w:rsidP="000406E4">
      <w:r w:rsidRPr="000406E4">
        <w:t>The review of digital forensic tools, including both open-source and commercial solutions, emphasized their respective advantages and limitations. Open-source tools such as Autopsy and The Sleuth Kit offer flexibility and cost-effectiveness, making them ideal for educational purposes and budget-constrained organizations. However, they require significant technical expertise and may lack comprehensive support. Conversely, commercial tools like Cellebrite UFED and FTK provide robust, user-friendly interfaces and extensive support, justifying their higher costs through improved productivity and reliability in professional settings.</w:t>
      </w:r>
    </w:p>
    <w:p w14:paraId="0759B89B" w14:textId="77777777" w:rsidR="000406E4" w:rsidRPr="000406E4" w:rsidRDefault="000406E4" w:rsidP="000406E4">
      <w:r w:rsidRPr="000406E4">
        <w:t xml:space="preserve">Our practical investigation of digital forensics scenarios, including hard drive recovery and mobile device analysis, demonstrated the application of theoretical knowledge in real-world contexts. The </w:t>
      </w:r>
      <w:r w:rsidRPr="000406E4">
        <w:lastRenderedPageBreak/>
        <w:t>detailed case studies underscored the importance of meticulous planning, risk assessment, and the use of appropriate tools to ensure data integrity and effective evidence extraction.</w:t>
      </w:r>
    </w:p>
    <w:p w14:paraId="180BBBD2" w14:textId="77777777" w:rsidR="000406E4" w:rsidRPr="000406E4" w:rsidRDefault="000406E4" w:rsidP="000406E4">
      <w:r w:rsidRPr="000406E4">
        <w:t>In conclusion, the choice between open-source and commercial forensic tools depends on various factors, including the specific needs of the investigation, available resources, and the technical proficiency of the users. Both types of tools play crucial roles in the digital forensics landscape. Combining the strengths of both can lead to thorough and effective investigations, ultimately enhancing the field's ability to combat and investigate cybercrime. This paper underscores the necessity for ongoing research and development in digital forensics to keep pace with the rapidly evolving technological landscape and emerging cybersecurity threats.</w:t>
      </w:r>
    </w:p>
    <w:p w14:paraId="20D113BB" w14:textId="41770D44" w:rsidR="5B1F6582" w:rsidRDefault="5B1F6582" w:rsidP="5B1F6582"/>
    <w:p w14:paraId="7D11B9B9" w14:textId="255E9AF0" w:rsidR="5B1F6582" w:rsidRDefault="5B1F6582" w:rsidP="5B1F6582"/>
    <w:p w14:paraId="485E7E52" w14:textId="44BA12F6" w:rsidR="5B1F6582" w:rsidRDefault="5B1F6582" w:rsidP="5B1F6582"/>
    <w:p w14:paraId="1CCF6380" w14:textId="6E37A4B0" w:rsidR="5B1F6582" w:rsidRDefault="5B1F6582" w:rsidP="5B1F6582"/>
    <w:p w14:paraId="5E209CBF" w14:textId="39236DD8" w:rsidR="5B1F6582" w:rsidRDefault="5B1F6582" w:rsidP="5B1F6582"/>
    <w:p w14:paraId="22E9D037" w14:textId="71550ABE" w:rsidR="5B1F6582" w:rsidRDefault="5B1F6582" w:rsidP="5B1F6582"/>
    <w:p w14:paraId="668D1132" w14:textId="57CFB26B" w:rsidR="5B1F6582" w:rsidRDefault="5B1F6582" w:rsidP="5B1F6582"/>
    <w:p w14:paraId="6BB8D620" w14:textId="6FF4A245" w:rsidR="5B1F6582" w:rsidRDefault="5B1F6582" w:rsidP="5B1F6582"/>
    <w:p w14:paraId="2801D270" w14:textId="77777777" w:rsidR="000406E4" w:rsidRDefault="000406E4" w:rsidP="00FF3141">
      <w:pPr>
        <w:pStyle w:val="Heading1"/>
      </w:pPr>
    </w:p>
    <w:p w14:paraId="52CAA0C8" w14:textId="77777777" w:rsidR="000406E4" w:rsidRDefault="000406E4" w:rsidP="00FF3141">
      <w:pPr>
        <w:pStyle w:val="Heading1"/>
      </w:pPr>
    </w:p>
    <w:p w14:paraId="4CCCF26C" w14:textId="77777777" w:rsidR="000406E4" w:rsidRDefault="000406E4" w:rsidP="00FF3141">
      <w:pPr>
        <w:pStyle w:val="Heading1"/>
      </w:pPr>
    </w:p>
    <w:p w14:paraId="6E40C92A" w14:textId="77777777" w:rsidR="000406E4" w:rsidRDefault="000406E4" w:rsidP="00FF3141">
      <w:pPr>
        <w:pStyle w:val="Heading1"/>
      </w:pPr>
    </w:p>
    <w:p w14:paraId="2A911019" w14:textId="77777777" w:rsidR="000406E4" w:rsidRDefault="000406E4" w:rsidP="00FF3141">
      <w:pPr>
        <w:pStyle w:val="Heading1"/>
      </w:pPr>
    </w:p>
    <w:p w14:paraId="59FEA89B" w14:textId="77777777" w:rsidR="000406E4" w:rsidRDefault="000406E4" w:rsidP="00FF3141">
      <w:pPr>
        <w:pStyle w:val="Heading1"/>
      </w:pPr>
    </w:p>
    <w:p w14:paraId="56B4FD3E" w14:textId="77777777" w:rsidR="000406E4" w:rsidRDefault="000406E4" w:rsidP="00FF3141">
      <w:pPr>
        <w:pStyle w:val="Heading1"/>
      </w:pPr>
    </w:p>
    <w:p w14:paraId="3078A4EF" w14:textId="77777777" w:rsidR="000406E4" w:rsidRDefault="000406E4" w:rsidP="00FF3141">
      <w:pPr>
        <w:pStyle w:val="Heading1"/>
      </w:pPr>
    </w:p>
    <w:p w14:paraId="3635852C" w14:textId="77777777" w:rsidR="000406E4" w:rsidRDefault="000406E4" w:rsidP="00FF3141">
      <w:pPr>
        <w:pStyle w:val="Heading1"/>
      </w:pPr>
    </w:p>
    <w:p w14:paraId="2C83AA92" w14:textId="77777777" w:rsidR="000406E4" w:rsidRDefault="000406E4" w:rsidP="000406E4"/>
    <w:p w14:paraId="1A002FCC" w14:textId="77777777" w:rsidR="000406E4" w:rsidRPr="000406E4" w:rsidRDefault="000406E4" w:rsidP="000406E4"/>
    <w:p w14:paraId="2EEE7B17" w14:textId="5AD4F12F" w:rsidR="36CE95E5" w:rsidRDefault="36CE95E5" w:rsidP="00FF3141">
      <w:pPr>
        <w:pStyle w:val="Heading1"/>
      </w:pPr>
      <w:bookmarkStart w:id="73" w:name="_Toc172895403"/>
      <w:r w:rsidRPr="0557B34D">
        <w:lastRenderedPageBreak/>
        <w:t>References</w:t>
      </w:r>
      <w:bookmarkEnd w:id="73"/>
    </w:p>
    <w:p w14:paraId="2678FAB1" w14:textId="6FB22EA7" w:rsidR="00D97E7B" w:rsidRPr="003D27FD" w:rsidRDefault="00D97E7B" w:rsidP="00E41E04">
      <w:pPr>
        <w:spacing w:after="0" w:line="240" w:lineRule="auto"/>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 xml:space="preserve">[1] 2023 Global Digital Report. (2023). </w:t>
      </w:r>
      <w:proofErr w:type="spellStart"/>
      <w:r w:rsidRPr="003D27FD">
        <w:rPr>
          <w:rFonts w:ascii="Times New Roman" w:eastAsia="Times New Roman" w:hAnsi="Times New Roman" w:cs="Times New Roman"/>
          <w:sz w:val="24"/>
          <w:szCs w:val="24"/>
          <w:lang w:eastAsia="en-GB"/>
        </w:rPr>
        <w:t>MeltWater</w:t>
      </w:r>
      <w:proofErr w:type="spellEnd"/>
      <w:r w:rsidRPr="003D27FD">
        <w:rPr>
          <w:rFonts w:ascii="Times New Roman" w:eastAsia="Times New Roman" w:hAnsi="Times New Roman" w:cs="Times New Roman"/>
          <w:sz w:val="24"/>
          <w:szCs w:val="24"/>
          <w:lang w:eastAsia="en-GB"/>
        </w:rPr>
        <w:t xml:space="preserve">. </w:t>
      </w:r>
      <w:hyperlink r:id="rId42" w:history="1">
        <w:r w:rsidR="00A21311" w:rsidRPr="003D27FD">
          <w:rPr>
            <w:rStyle w:val="Hyperlink"/>
            <w:rFonts w:ascii="Times New Roman" w:eastAsia="Times New Roman" w:hAnsi="Times New Roman" w:cs="Times New Roman"/>
            <w:sz w:val="24"/>
            <w:szCs w:val="24"/>
            <w:lang w:eastAsia="en-GB"/>
          </w:rPr>
          <w:t>https://www.meltwater.com/en/global-digital-trends</w:t>
        </w:r>
      </w:hyperlink>
    </w:p>
    <w:p w14:paraId="7E3834FF" w14:textId="77777777" w:rsidR="00A21311" w:rsidRPr="003D27FD" w:rsidRDefault="00A21311" w:rsidP="00E41E04">
      <w:pPr>
        <w:spacing w:after="0" w:line="240" w:lineRule="auto"/>
        <w:rPr>
          <w:rFonts w:ascii="Times New Roman" w:eastAsia="Times New Roman" w:hAnsi="Times New Roman" w:cs="Times New Roman"/>
          <w:sz w:val="24"/>
          <w:szCs w:val="24"/>
          <w:lang w:eastAsia="en-GB"/>
        </w:rPr>
      </w:pPr>
    </w:p>
    <w:p w14:paraId="2CDE52D9" w14:textId="7E19BE08" w:rsidR="00A21311" w:rsidRPr="003D27FD" w:rsidRDefault="00A21311" w:rsidP="00E41E04">
      <w:pPr>
        <w:spacing w:after="0" w:line="240" w:lineRule="auto"/>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 xml:space="preserve">[2] </w:t>
      </w:r>
      <w:proofErr w:type="spellStart"/>
      <w:r w:rsidRPr="003D27FD">
        <w:rPr>
          <w:rFonts w:ascii="Times New Roman" w:eastAsia="Times New Roman" w:hAnsi="Times New Roman" w:cs="Times New Roman"/>
          <w:sz w:val="24"/>
          <w:szCs w:val="24"/>
          <w:lang w:eastAsia="en-GB"/>
        </w:rPr>
        <w:t>Alsemairi</w:t>
      </w:r>
      <w:proofErr w:type="spellEnd"/>
      <w:r w:rsidRPr="003D27FD">
        <w:rPr>
          <w:rFonts w:ascii="Times New Roman" w:eastAsia="Times New Roman" w:hAnsi="Times New Roman" w:cs="Times New Roman"/>
          <w:sz w:val="24"/>
          <w:szCs w:val="24"/>
          <w:lang w:eastAsia="en-GB"/>
        </w:rPr>
        <w:t>, S. S. (2022). The Role of Digital Technologies in Combating Cyber-Trafficking in Persons Crimes. Computer and Information Science, 16(1), 49. https://doi.org/10.5539/CIS.V16N1P49</w:t>
      </w:r>
    </w:p>
    <w:p w14:paraId="5834CE88" w14:textId="77777777" w:rsidR="00D97E7B" w:rsidRPr="003D27FD" w:rsidRDefault="00D97E7B" w:rsidP="00E41E04">
      <w:pPr>
        <w:spacing w:after="0" w:line="240" w:lineRule="auto"/>
        <w:rPr>
          <w:rFonts w:ascii="Times New Roman" w:eastAsia="Times New Roman" w:hAnsi="Times New Roman" w:cs="Times New Roman"/>
          <w:sz w:val="24"/>
          <w:szCs w:val="24"/>
          <w:lang w:eastAsia="en-GB"/>
        </w:rPr>
      </w:pPr>
    </w:p>
    <w:p w14:paraId="0041CC65" w14:textId="0A36179E" w:rsidR="00E41E04" w:rsidRPr="003D27FD" w:rsidRDefault="00E41E04" w:rsidP="00E41E04">
      <w:pPr>
        <w:spacing w:after="0" w:line="240" w:lineRule="auto"/>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 xml:space="preserve">[2] Fischels, J. (2021, August 6). The World’s First Website Launched 30 Years </w:t>
      </w:r>
      <w:proofErr w:type="gramStart"/>
      <w:r w:rsidRPr="003D27FD">
        <w:rPr>
          <w:rFonts w:ascii="Times New Roman" w:eastAsia="Times New Roman" w:hAnsi="Times New Roman" w:cs="Times New Roman"/>
          <w:sz w:val="24"/>
          <w:szCs w:val="24"/>
          <w:lang w:eastAsia="en-GB"/>
        </w:rPr>
        <w:t>Ago :</w:t>
      </w:r>
      <w:proofErr w:type="gramEnd"/>
      <w:r w:rsidRPr="003D27FD">
        <w:rPr>
          <w:rFonts w:ascii="Times New Roman" w:eastAsia="Times New Roman" w:hAnsi="Times New Roman" w:cs="Times New Roman"/>
          <w:sz w:val="24"/>
          <w:szCs w:val="24"/>
          <w:lang w:eastAsia="en-GB"/>
        </w:rPr>
        <w:t xml:space="preserve"> NPR. </w:t>
      </w:r>
      <w:proofErr w:type="spellStart"/>
      <w:r w:rsidRPr="003D27FD">
        <w:rPr>
          <w:rFonts w:ascii="Times New Roman" w:eastAsia="Times New Roman" w:hAnsi="Times New Roman" w:cs="Times New Roman"/>
          <w:sz w:val="24"/>
          <w:szCs w:val="24"/>
          <w:lang w:eastAsia="en-GB"/>
        </w:rPr>
        <w:t>Npr</w:t>
      </w:r>
      <w:proofErr w:type="spellEnd"/>
      <w:r w:rsidRPr="003D27FD">
        <w:rPr>
          <w:rFonts w:ascii="Times New Roman" w:eastAsia="Times New Roman" w:hAnsi="Times New Roman" w:cs="Times New Roman"/>
          <w:sz w:val="24"/>
          <w:szCs w:val="24"/>
          <w:lang w:eastAsia="en-GB"/>
        </w:rPr>
        <w:t xml:space="preserve">. </w:t>
      </w:r>
      <w:hyperlink r:id="rId43" w:history="1">
        <w:r w:rsidR="00D97E7B" w:rsidRPr="003D27FD">
          <w:rPr>
            <w:rStyle w:val="Hyperlink"/>
            <w:rFonts w:ascii="Times New Roman" w:eastAsia="Times New Roman" w:hAnsi="Times New Roman" w:cs="Times New Roman"/>
            <w:sz w:val="24"/>
            <w:szCs w:val="24"/>
            <w:lang w:eastAsia="en-GB"/>
          </w:rPr>
          <w:t>https://www.npr.org/2021/08/06/1025554426/a-look-back-at-the-very-first-website-ever-launched-30-years-later</w:t>
        </w:r>
      </w:hyperlink>
    </w:p>
    <w:p w14:paraId="5B23D82F" w14:textId="77777777" w:rsidR="00D97E7B" w:rsidRPr="003D27FD" w:rsidRDefault="00D97E7B" w:rsidP="00E41E04">
      <w:pPr>
        <w:spacing w:after="0" w:line="240" w:lineRule="auto"/>
        <w:rPr>
          <w:rFonts w:ascii="Times New Roman" w:eastAsia="Times New Roman" w:hAnsi="Times New Roman" w:cs="Times New Roman"/>
          <w:sz w:val="24"/>
          <w:szCs w:val="24"/>
          <w:lang w:eastAsia="en-GB"/>
        </w:rPr>
      </w:pPr>
    </w:p>
    <w:p w14:paraId="2894B152" w14:textId="3A2316D2" w:rsidR="00D97E7B" w:rsidRPr="003D27FD" w:rsidRDefault="00D97E7B" w:rsidP="00D97E7B">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 xml:space="preserve">[3][4] Ell, M., &amp; Gallucci, R. (2022). Cyber Security Breaches Survey 2022 - GOV.UK. Department for Digital, Culture, Media &amp; Sport. </w:t>
      </w:r>
      <w:hyperlink r:id="rId44" w:history="1">
        <w:r w:rsidR="00F97461" w:rsidRPr="003D27FD">
          <w:rPr>
            <w:rStyle w:val="Hyperlink"/>
            <w:rFonts w:ascii="Times New Roman" w:eastAsia="Times New Roman" w:hAnsi="Times New Roman" w:cs="Times New Roman"/>
            <w:sz w:val="24"/>
            <w:szCs w:val="24"/>
            <w:lang w:eastAsia="en-GB"/>
          </w:rPr>
          <w:t>https://www.gov.uk/government/statistics/cyber-security-breaches-survey-2022/cyber-security-breaches-survey-2022</w:t>
        </w:r>
      </w:hyperlink>
    </w:p>
    <w:p w14:paraId="0F214ED1" w14:textId="032183CA" w:rsidR="00F97461" w:rsidRPr="003D27FD" w:rsidRDefault="00F97461" w:rsidP="00F97461">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 xml:space="preserve">[5] U. Naik and D. </w:t>
      </w:r>
      <w:proofErr w:type="spellStart"/>
      <w:r w:rsidRPr="003D27FD">
        <w:rPr>
          <w:rFonts w:ascii="Times New Roman" w:eastAsia="Times New Roman" w:hAnsi="Times New Roman" w:cs="Times New Roman"/>
          <w:sz w:val="24"/>
          <w:szCs w:val="24"/>
          <w:lang w:eastAsia="en-GB"/>
        </w:rPr>
        <w:t>Shivalingaiah</w:t>
      </w:r>
      <w:proofErr w:type="spellEnd"/>
      <w:r w:rsidRPr="003D27FD">
        <w:rPr>
          <w:rFonts w:ascii="Times New Roman" w:eastAsia="Times New Roman" w:hAnsi="Times New Roman" w:cs="Times New Roman"/>
          <w:sz w:val="24"/>
          <w:szCs w:val="24"/>
          <w:lang w:eastAsia="en-GB"/>
        </w:rPr>
        <w:t xml:space="preserve">, “Comparative Study of Web 1.0, Web2.0 and Web 3.0,” </w:t>
      </w:r>
      <w:r w:rsidR="00660419" w:rsidRPr="003D27FD">
        <w:rPr>
          <w:rFonts w:ascii="Times New Roman" w:eastAsia="Times New Roman" w:hAnsi="Times New Roman" w:cs="Times New Roman"/>
          <w:sz w:val="24"/>
          <w:szCs w:val="24"/>
          <w:lang w:eastAsia="en-GB"/>
        </w:rPr>
        <w:t>pp 4</w:t>
      </w:r>
      <w:r w:rsidR="00B537AE" w:rsidRPr="003D27FD">
        <w:rPr>
          <w:rFonts w:ascii="Times New Roman" w:eastAsia="Times New Roman" w:hAnsi="Times New Roman" w:cs="Times New Roman"/>
          <w:sz w:val="24"/>
          <w:szCs w:val="24"/>
          <w:lang w:eastAsia="en-GB"/>
        </w:rPr>
        <w:t xml:space="preserve">, </w:t>
      </w:r>
      <w:r w:rsidRPr="003D27FD">
        <w:rPr>
          <w:rFonts w:ascii="Times New Roman" w:eastAsia="Times New Roman" w:hAnsi="Times New Roman" w:cs="Times New Roman"/>
          <w:sz w:val="24"/>
          <w:szCs w:val="24"/>
          <w:lang w:eastAsia="en-GB"/>
        </w:rPr>
        <w:t xml:space="preserve">Mar. 2009, </w:t>
      </w:r>
      <w:proofErr w:type="spellStart"/>
      <w:r w:rsidRPr="003D27FD">
        <w:rPr>
          <w:rFonts w:ascii="Times New Roman" w:eastAsia="Times New Roman" w:hAnsi="Times New Roman" w:cs="Times New Roman"/>
          <w:sz w:val="24"/>
          <w:szCs w:val="24"/>
          <w:lang w:eastAsia="en-GB"/>
        </w:rPr>
        <w:t>doi</w:t>
      </w:r>
      <w:proofErr w:type="spellEnd"/>
      <w:r w:rsidRPr="003D27FD">
        <w:rPr>
          <w:rFonts w:ascii="Times New Roman" w:eastAsia="Times New Roman" w:hAnsi="Times New Roman" w:cs="Times New Roman"/>
          <w:sz w:val="24"/>
          <w:szCs w:val="24"/>
          <w:lang w:eastAsia="en-GB"/>
        </w:rPr>
        <w:t>: 10.13140/2.1.2287.2961.</w:t>
      </w:r>
    </w:p>
    <w:p w14:paraId="612229BD" w14:textId="37C99D32" w:rsidR="000F0A02" w:rsidRPr="003D27FD" w:rsidRDefault="000F0A02" w:rsidP="000F0A02">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 xml:space="preserve">[6] </w:t>
      </w:r>
      <w:proofErr w:type="spellStart"/>
      <w:r w:rsidRPr="003D27FD">
        <w:rPr>
          <w:rFonts w:ascii="Times New Roman" w:eastAsia="Times New Roman" w:hAnsi="Times New Roman" w:cs="Times New Roman"/>
          <w:sz w:val="24"/>
          <w:szCs w:val="24"/>
          <w:lang w:eastAsia="en-GB"/>
        </w:rPr>
        <w:t>Dr.S</w:t>
      </w:r>
      <w:proofErr w:type="spellEnd"/>
      <w:r w:rsidRPr="003D27FD">
        <w:rPr>
          <w:rFonts w:ascii="Times New Roman" w:eastAsia="Times New Roman" w:hAnsi="Times New Roman" w:cs="Times New Roman"/>
          <w:sz w:val="24"/>
          <w:szCs w:val="24"/>
          <w:lang w:eastAsia="en-GB"/>
        </w:rPr>
        <w:t>. Harihara and S. Akila Suba, “Digital Forensics using Blockchain,” IJRTE, vol. 8, no. 2S11, pp. 182–184,</w:t>
      </w:r>
      <w:r w:rsidR="00B537AE" w:rsidRPr="003D27FD">
        <w:rPr>
          <w:rFonts w:ascii="Times New Roman" w:eastAsia="Times New Roman" w:hAnsi="Times New Roman" w:cs="Times New Roman"/>
          <w:sz w:val="24"/>
          <w:szCs w:val="24"/>
          <w:lang w:eastAsia="en-GB"/>
        </w:rPr>
        <w:t xml:space="preserve"> </w:t>
      </w:r>
      <w:r w:rsidRPr="003D27FD">
        <w:rPr>
          <w:rFonts w:ascii="Times New Roman" w:eastAsia="Times New Roman" w:hAnsi="Times New Roman" w:cs="Times New Roman"/>
          <w:sz w:val="24"/>
          <w:szCs w:val="24"/>
          <w:lang w:eastAsia="en-GB"/>
        </w:rPr>
        <w:t>Nov. 2019, doi:10.35940/</w:t>
      </w:r>
      <w:proofErr w:type="gramStart"/>
      <w:r w:rsidRPr="003D27FD">
        <w:rPr>
          <w:rFonts w:ascii="Times New Roman" w:eastAsia="Times New Roman" w:hAnsi="Times New Roman" w:cs="Times New Roman"/>
          <w:sz w:val="24"/>
          <w:szCs w:val="24"/>
          <w:lang w:eastAsia="en-GB"/>
        </w:rPr>
        <w:t>ijrte.B</w:t>
      </w:r>
      <w:proofErr w:type="gramEnd"/>
      <w:r w:rsidRPr="003D27FD">
        <w:rPr>
          <w:rFonts w:ascii="Times New Roman" w:eastAsia="Times New Roman" w:hAnsi="Times New Roman" w:cs="Times New Roman"/>
          <w:sz w:val="24"/>
          <w:szCs w:val="24"/>
          <w:lang w:eastAsia="en-GB"/>
        </w:rPr>
        <w:t>1030.0982S1119.</w:t>
      </w:r>
    </w:p>
    <w:p w14:paraId="6E471F94" w14:textId="71091DF9" w:rsidR="003E08BA" w:rsidRPr="003D27FD" w:rsidRDefault="003E08BA" w:rsidP="000F0A02">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[7]</w:t>
      </w:r>
      <w:r w:rsidRPr="003D27FD">
        <w:t xml:space="preserve"> </w:t>
      </w:r>
      <w:r w:rsidRPr="003D27FD">
        <w:rPr>
          <w:rFonts w:ascii="Times New Roman" w:eastAsia="Times New Roman" w:hAnsi="Times New Roman" w:cs="Times New Roman"/>
          <w:sz w:val="24"/>
          <w:szCs w:val="24"/>
          <w:lang w:eastAsia="en-GB"/>
        </w:rPr>
        <w:t xml:space="preserve">Du, X., Le-Khac, N.-A., &amp; Scanlon, M. (2017). Evaluation of Digital Forensic Process Models with Respect to Digital Forensics as a Service. </w:t>
      </w:r>
      <w:hyperlink r:id="rId45" w:history="1">
        <w:r w:rsidRPr="003D27FD">
          <w:rPr>
            <w:rStyle w:val="Hyperlink"/>
            <w:rFonts w:ascii="Times New Roman" w:eastAsia="Times New Roman" w:hAnsi="Times New Roman" w:cs="Times New Roman"/>
            <w:sz w:val="24"/>
            <w:szCs w:val="24"/>
            <w:lang w:eastAsia="en-GB"/>
          </w:rPr>
          <w:t>https://arxiv.org/ftp/arxiv/papers/1708/1708.01730.pdf</w:t>
        </w:r>
      </w:hyperlink>
    </w:p>
    <w:p w14:paraId="3B49B1D9" w14:textId="3620FED9" w:rsidR="003628B4" w:rsidRPr="003D27FD" w:rsidRDefault="003628B4" w:rsidP="000F0A02">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[8]</w:t>
      </w:r>
      <w:r w:rsidRPr="003D27FD">
        <w:t xml:space="preserve"> </w:t>
      </w:r>
      <w:r w:rsidRPr="003D27FD">
        <w:rPr>
          <w:rFonts w:ascii="Times New Roman" w:eastAsia="Times New Roman" w:hAnsi="Times New Roman" w:cs="Times New Roman"/>
          <w:sz w:val="24"/>
          <w:szCs w:val="24"/>
          <w:lang w:eastAsia="en-GB"/>
        </w:rPr>
        <w:t xml:space="preserve">Use of Internet of Things in enterprises - Statistics Explained. (n.d.). Retrieved January 10, 2024, from </w:t>
      </w:r>
      <w:hyperlink r:id="rId46" w:history="1">
        <w:r w:rsidRPr="003D27FD">
          <w:rPr>
            <w:rStyle w:val="Hyperlink"/>
            <w:rFonts w:ascii="Times New Roman" w:eastAsia="Times New Roman" w:hAnsi="Times New Roman" w:cs="Times New Roman"/>
            <w:sz w:val="24"/>
            <w:szCs w:val="24"/>
            <w:lang w:eastAsia="en-GB"/>
          </w:rPr>
          <w:t>https://ec.europa.eu/eurostat/statistics-explained/index.php?title=Use_of_Internet_of_Things_in_enterprises</w:t>
        </w:r>
      </w:hyperlink>
    </w:p>
    <w:p w14:paraId="1C8DD3B9" w14:textId="5E3D57A5" w:rsidR="003628B4" w:rsidRPr="003D27FD" w:rsidRDefault="003628B4" w:rsidP="000F0A02">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[9]</w:t>
      </w:r>
      <w:r w:rsidR="00CC5AC7" w:rsidRPr="003D27FD">
        <w:t xml:space="preserve"> </w:t>
      </w:r>
      <w:r w:rsidR="00CC5AC7" w:rsidRPr="003D27FD">
        <w:rPr>
          <w:rFonts w:ascii="Times New Roman" w:eastAsia="Times New Roman" w:hAnsi="Times New Roman" w:cs="Times New Roman"/>
          <w:sz w:val="24"/>
          <w:szCs w:val="24"/>
          <w:lang w:eastAsia="en-GB"/>
        </w:rPr>
        <w:t xml:space="preserve">Europe’s Internet of Things Policy | Shaping Europe’s digital future. (n.d.). Retrieved January 10, 2024, from </w:t>
      </w:r>
      <w:hyperlink r:id="rId47" w:history="1">
        <w:r w:rsidR="00CC5AC7" w:rsidRPr="003D27FD">
          <w:rPr>
            <w:rStyle w:val="Hyperlink"/>
            <w:rFonts w:ascii="Times New Roman" w:eastAsia="Times New Roman" w:hAnsi="Times New Roman" w:cs="Times New Roman"/>
            <w:sz w:val="24"/>
            <w:szCs w:val="24"/>
            <w:lang w:eastAsia="en-GB"/>
          </w:rPr>
          <w:t>https://digital-strategy.ec.europa.eu/en/policies/internet-things-policy</w:t>
        </w:r>
      </w:hyperlink>
    </w:p>
    <w:p w14:paraId="55727EE4" w14:textId="7F3BEA3A" w:rsidR="00CC5AC7" w:rsidRPr="003D27FD" w:rsidRDefault="00CC5AC7" w:rsidP="000F0A02">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[10]</w:t>
      </w:r>
      <w:r w:rsidR="00865611" w:rsidRPr="003D27FD">
        <w:t xml:space="preserve"> </w:t>
      </w:r>
      <w:r w:rsidR="005368DE" w:rsidRPr="003D27FD">
        <w:rPr>
          <w:rFonts w:ascii="Times New Roman" w:eastAsia="Times New Roman" w:hAnsi="Times New Roman" w:cs="Times New Roman"/>
          <w:sz w:val="24"/>
          <w:szCs w:val="24"/>
          <w:lang w:eastAsia="en-GB"/>
        </w:rPr>
        <w:t xml:space="preserve">Popken, B. (2017, October 26). Hacked Home Devices Can Spy </w:t>
      </w:r>
      <w:proofErr w:type="gramStart"/>
      <w:r w:rsidR="005368DE" w:rsidRPr="003D27FD">
        <w:rPr>
          <w:rFonts w:ascii="Times New Roman" w:eastAsia="Times New Roman" w:hAnsi="Times New Roman" w:cs="Times New Roman"/>
          <w:sz w:val="24"/>
          <w:szCs w:val="24"/>
          <w:lang w:eastAsia="en-GB"/>
        </w:rPr>
        <w:t>On</w:t>
      </w:r>
      <w:proofErr w:type="gramEnd"/>
      <w:r w:rsidR="005368DE" w:rsidRPr="003D27FD">
        <w:rPr>
          <w:rFonts w:ascii="Times New Roman" w:eastAsia="Times New Roman" w:hAnsi="Times New Roman" w:cs="Times New Roman"/>
          <w:sz w:val="24"/>
          <w:szCs w:val="24"/>
          <w:lang w:eastAsia="en-GB"/>
        </w:rPr>
        <w:t xml:space="preserve"> You. NBC News. </w:t>
      </w:r>
      <w:hyperlink r:id="rId48" w:history="1">
        <w:r w:rsidR="005368DE" w:rsidRPr="003D27FD">
          <w:rPr>
            <w:rStyle w:val="Hyperlink"/>
            <w:rFonts w:ascii="Times New Roman" w:eastAsia="Times New Roman" w:hAnsi="Times New Roman" w:cs="Times New Roman"/>
            <w:sz w:val="24"/>
            <w:szCs w:val="24"/>
            <w:lang w:eastAsia="en-GB"/>
          </w:rPr>
          <w:t>https://www.nbcnews.com/tech/security/hacked-home-devices-can-spy-you-n814671</w:t>
        </w:r>
      </w:hyperlink>
    </w:p>
    <w:p w14:paraId="184E3C19" w14:textId="05B4B450" w:rsidR="005368DE" w:rsidRPr="003D27FD" w:rsidRDefault="005368DE" w:rsidP="000F0A02">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[11]</w:t>
      </w:r>
      <w:r w:rsidR="000402E1" w:rsidRPr="003D27FD">
        <w:t xml:space="preserve"> </w:t>
      </w:r>
      <w:r w:rsidR="000402E1" w:rsidRPr="003D27FD">
        <w:rPr>
          <w:rFonts w:ascii="Times New Roman" w:eastAsia="Times New Roman" w:hAnsi="Times New Roman" w:cs="Times New Roman"/>
          <w:sz w:val="24"/>
          <w:szCs w:val="24"/>
          <w:lang w:eastAsia="en-GB"/>
        </w:rPr>
        <w:t xml:space="preserve">Zhang, Z. K., Cho, M. C. Y., Wang, C. W., Hsu, C. W., Chen, C. K., &amp; Shieh, S. (2014). IoT security: Ongoing challenges and research opportunities. Proceedings - IEEE 7th International Conference on Service-Oriented Computing and Applications, SOCA 2014, 230–234. </w:t>
      </w:r>
      <w:hyperlink r:id="rId49" w:history="1">
        <w:r w:rsidR="000402E1" w:rsidRPr="003D27FD">
          <w:rPr>
            <w:rStyle w:val="Hyperlink"/>
            <w:rFonts w:ascii="Times New Roman" w:eastAsia="Times New Roman" w:hAnsi="Times New Roman" w:cs="Times New Roman"/>
            <w:sz w:val="24"/>
            <w:szCs w:val="24"/>
            <w:lang w:eastAsia="en-GB"/>
          </w:rPr>
          <w:t>https://doi.org/10.1109/SOCA.2014.58</w:t>
        </w:r>
      </w:hyperlink>
    </w:p>
    <w:p w14:paraId="0D4746C1" w14:textId="164738BD" w:rsidR="00A64AB6" w:rsidRPr="003D27FD" w:rsidRDefault="00A64AB6" w:rsidP="000F0A02">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[12]</w:t>
      </w:r>
      <w:r w:rsidRPr="003D27FD">
        <w:t xml:space="preserve"> </w:t>
      </w:r>
      <w:r w:rsidRPr="003D27FD">
        <w:rPr>
          <w:rFonts w:ascii="Times New Roman" w:eastAsia="Times New Roman" w:hAnsi="Times New Roman" w:cs="Times New Roman"/>
          <w:sz w:val="24"/>
          <w:szCs w:val="24"/>
          <w:lang w:eastAsia="en-GB"/>
        </w:rPr>
        <w:t xml:space="preserve">MacBride, E. (2023, January 9). The dark web’s criminal minds see IoT as the next big hacking prize. CNBC. </w:t>
      </w:r>
      <w:hyperlink r:id="rId50" w:history="1">
        <w:r w:rsidRPr="003D27FD">
          <w:rPr>
            <w:rStyle w:val="Hyperlink"/>
            <w:rFonts w:ascii="Times New Roman" w:eastAsia="Times New Roman" w:hAnsi="Times New Roman" w:cs="Times New Roman"/>
            <w:sz w:val="24"/>
            <w:szCs w:val="24"/>
            <w:lang w:eastAsia="en-GB"/>
          </w:rPr>
          <w:t>https://www.cnbc.com/2023/01/09/the-dark-webs-criminal-minds-see-iot-as-the-next-big-hacking-prize.html</w:t>
        </w:r>
      </w:hyperlink>
    </w:p>
    <w:p w14:paraId="55B13F06" w14:textId="376FD14E" w:rsidR="00BC3F10" w:rsidRPr="003D27FD" w:rsidRDefault="00BC3F10" w:rsidP="000F0A02">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[13]</w:t>
      </w:r>
      <w:r w:rsidRPr="003D27FD">
        <w:t xml:space="preserve"> </w:t>
      </w:r>
      <w:r w:rsidRPr="003D27FD">
        <w:rPr>
          <w:rFonts w:ascii="Times New Roman" w:eastAsia="Times New Roman" w:hAnsi="Times New Roman" w:cs="Times New Roman"/>
          <w:sz w:val="24"/>
          <w:szCs w:val="24"/>
          <w:lang w:eastAsia="en-GB"/>
        </w:rPr>
        <w:t xml:space="preserve">Alkhalil, Z., Hewage, C., Nawaf, L., &amp; Khan, I. (2021). Phishing Attacks: A Recent Comprehensive Study and a New Anatomy. Frontiers in Computer Science, 3, 563060. </w:t>
      </w:r>
      <w:hyperlink r:id="rId51" w:history="1">
        <w:r w:rsidRPr="003D27FD">
          <w:rPr>
            <w:rStyle w:val="Hyperlink"/>
            <w:rFonts w:ascii="Times New Roman" w:eastAsia="Times New Roman" w:hAnsi="Times New Roman" w:cs="Times New Roman"/>
            <w:sz w:val="24"/>
            <w:szCs w:val="24"/>
            <w:lang w:eastAsia="en-GB"/>
          </w:rPr>
          <w:t>https://doi.org/10.3389/FCOMP.2021.563060/BIBTEX/PDF</w:t>
        </w:r>
      </w:hyperlink>
    </w:p>
    <w:p w14:paraId="379551C8" w14:textId="39511FAC" w:rsidR="00E93148" w:rsidRPr="003D27FD" w:rsidRDefault="00E93148" w:rsidP="00E93148">
      <w:pPr>
        <w:spacing w:after="0" w:line="240" w:lineRule="auto"/>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lastRenderedPageBreak/>
        <w:t>[14</w:t>
      </w:r>
      <w:proofErr w:type="gramStart"/>
      <w:r w:rsidRPr="003D27FD">
        <w:rPr>
          <w:rFonts w:ascii="Times New Roman" w:eastAsia="Times New Roman" w:hAnsi="Times New Roman" w:cs="Times New Roman"/>
          <w:sz w:val="24"/>
          <w:szCs w:val="24"/>
          <w:lang w:eastAsia="en-GB"/>
        </w:rPr>
        <w:t>]  Heiser</w:t>
      </w:r>
      <w:proofErr w:type="gramEnd"/>
      <w:r w:rsidRPr="003D27FD">
        <w:rPr>
          <w:rFonts w:ascii="Times New Roman" w:eastAsia="Times New Roman" w:hAnsi="Times New Roman" w:cs="Times New Roman"/>
          <w:sz w:val="24"/>
          <w:szCs w:val="24"/>
          <w:lang w:eastAsia="en-GB"/>
        </w:rPr>
        <w:t xml:space="preserve">, J. G., &amp; Warren G, K. I. (n.d.). Computer Forensics: Incident Response Essentials [Book]. Retrieved July 19, 2024, from </w:t>
      </w:r>
      <w:hyperlink r:id="rId52" w:history="1">
        <w:r w:rsidRPr="003D27FD">
          <w:rPr>
            <w:rStyle w:val="Hyperlink"/>
            <w:rFonts w:ascii="Times New Roman" w:eastAsia="Times New Roman" w:hAnsi="Times New Roman" w:cs="Times New Roman"/>
            <w:sz w:val="24"/>
            <w:szCs w:val="24"/>
            <w:lang w:eastAsia="en-GB"/>
          </w:rPr>
          <w:t>https://www.oreilly.com/library/view/computer-forensics-incident/9780672333989/</w:t>
        </w:r>
      </w:hyperlink>
    </w:p>
    <w:p w14:paraId="2C40D047" w14:textId="77777777" w:rsidR="00E93148" w:rsidRPr="003D27FD" w:rsidRDefault="00E93148" w:rsidP="00E93148">
      <w:pPr>
        <w:spacing w:after="0" w:line="240" w:lineRule="auto"/>
        <w:rPr>
          <w:rFonts w:ascii="Times New Roman" w:eastAsia="Times New Roman" w:hAnsi="Times New Roman" w:cs="Times New Roman"/>
          <w:sz w:val="24"/>
          <w:szCs w:val="24"/>
          <w:lang w:eastAsia="en-GB"/>
        </w:rPr>
      </w:pPr>
    </w:p>
    <w:p w14:paraId="3E71FA6B" w14:textId="0F55E8B5" w:rsidR="00786615" w:rsidRPr="003D27FD" w:rsidRDefault="00786615" w:rsidP="00786615">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 xml:space="preserve">[15] Computer Forensics Career Guide: Salary &amp; Jobs in Computer Forensics. (n.d.). Retrieved July 19, 2024, from </w:t>
      </w:r>
      <w:hyperlink r:id="rId53" w:history="1">
        <w:r w:rsidRPr="003D27FD">
          <w:rPr>
            <w:rStyle w:val="Hyperlink"/>
            <w:rFonts w:ascii="Times New Roman" w:eastAsia="Times New Roman" w:hAnsi="Times New Roman" w:cs="Times New Roman"/>
            <w:sz w:val="24"/>
            <w:szCs w:val="24"/>
            <w:lang w:eastAsia="en-GB"/>
          </w:rPr>
          <w:t>https://www.gmercyu.edu/academics/learn/computer-forensics-career-guide</w:t>
        </w:r>
      </w:hyperlink>
    </w:p>
    <w:p w14:paraId="3A601BE6" w14:textId="19546144" w:rsidR="0014277B" w:rsidRPr="003D27FD" w:rsidRDefault="0014277B" w:rsidP="0014277B">
      <w:pPr>
        <w:rPr>
          <w:rFonts w:ascii="Times New Roman" w:eastAsia="Times New Roman" w:hAnsi="Times New Roman" w:cs="Times New Roman"/>
          <w:sz w:val="24"/>
          <w:szCs w:val="24"/>
          <w:lang w:eastAsia="en-GB"/>
        </w:rPr>
      </w:pPr>
      <w:r w:rsidRPr="003D27FD">
        <w:rPr>
          <w:rFonts w:ascii="Times New Roman" w:eastAsia="Times New Roman" w:hAnsi="Times New Roman" w:cs="Times New Roman"/>
          <w:sz w:val="24"/>
          <w:szCs w:val="24"/>
          <w:lang w:eastAsia="en-GB"/>
        </w:rPr>
        <w:t xml:space="preserve">[16] </w:t>
      </w:r>
      <w:proofErr w:type="spellStart"/>
      <w:r w:rsidRPr="003D27FD">
        <w:rPr>
          <w:rFonts w:ascii="Times New Roman" w:eastAsia="Times New Roman" w:hAnsi="Times New Roman" w:cs="Times New Roman"/>
          <w:sz w:val="24"/>
          <w:szCs w:val="24"/>
          <w:lang w:eastAsia="en-GB"/>
        </w:rPr>
        <w:t>Aljahdali</w:t>
      </w:r>
      <w:proofErr w:type="spellEnd"/>
      <w:r w:rsidRPr="003D27FD">
        <w:rPr>
          <w:rFonts w:ascii="Times New Roman" w:eastAsia="Times New Roman" w:hAnsi="Times New Roman" w:cs="Times New Roman"/>
          <w:sz w:val="24"/>
          <w:szCs w:val="24"/>
          <w:lang w:eastAsia="en-GB"/>
        </w:rPr>
        <w:t xml:space="preserve">, A. O., Abdulfattah, J., </w:t>
      </w:r>
      <w:proofErr w:type="spellStart"/>
      <w:r w:rsidRPr="003D27FD">
        <w:rPr>
          <w:rFonts w:ascii="Times New Roman" w:eastAsia="Times New Roman" w:hAnsi="Times New Roman" w:cs="Times New Roman"/>
          <w:sz w:val="24"/>
          <w:szCs w:val="24"/>
          <w:lang w:eastAsia="en-GB"/>
        </w:rPr>
        <w:t>Aljohani</w:t>
      </w:r>
      <w:proofErr w:type="spellEnd"/>
      <w:r w:rsidRPr="003D27FD">
        <w:rPr>
          <w:rFonts w:ascii="Times New Roman" w:eastAsia="Times New Roman" w:hAnsi="Times New Roman" w:cs="Times New Roman"/>
          <w:sz w:val="24"/>
          <w:szCs w:val="24"/>
          <w:lang w:eastAsia="en-GB"/>
        </w:rPr>
        <w:t xml:space="preserve">, T., Alawaji, R., &amp; Almuhanna, S. (2022). Digital Forensics </w:t>
      </w:r>
      <w:proofErr w:type="gramStart"/>
      <w:r w:rsidRPr="003D27FD">
        <w:rPr>
          <w:rFonts w:ascii="Times New Roman" w:eastAsia="Times New Roman" w:hAnsi="Times New Roman" w:cs="Times New Roman"/>
          <w:sz w:val="24"/>
          <w:szCs w:val="24"/>
          <w:lang w:eastAsia="en-GB"/>
        </w:rPr>
        <w:t>Tools .</w:t>
      </w:r>
      <w:proofErr w:type="gramEnd"/>
      <w:r w:rsidRPr="003D27FD">
        <w:rPr>
          <w:rFonts w:ascii="Times New Roman" w:eastAsia="Times New Roman" w:hAnsi="Times New Roman" w:cs="Times New Roman"/>
          <w:sz w:val="24"/>
          <w:szCs w:val="24"/>
          <w:lang w:eastAsia="en-GB"/>
        </w:rPr>
        <w:t xml:space="preserve"> Skeena Publishers - International Journal on Engineering Technologies and Informatics</w:t>
      </w:r>
      <w:r w:rsidR="003D27FD" w:rsidRPr="003D27FD">
        <w:rPr>
          <w:rFonts w:ascii="Times New Roman" w:eastAsia="Times New Roman" w:hAnsi="Times New Roman" w:cs="Times New Roman"/>
          <w:sz w:val="24"/>
          <w:szCs w:val="24"/>
          <w:lang w:eastAsia="en-GB"/>
        </w:rPr>
        <w:t xml:space="preserve">, from </w:t>
      </w:r>
      <w:hyperlink r:id="rId54" w:history="1">
        <w:r w:rsidR="003D27FD" w:rsidRPr="003D27FD">
          <w:rPr>
            <w:rStyle w:val="Hyperlink"/>
            <w:rFonts w:ascii="Times New Roman" w:eastAsia="Times New Roman" w:hAnsi="Times New Roman" w:cs="Times New Roman"/>
            <w:sz w:val="24"/>
            <w:szCs w:val="24"/>
            <w:lang w:eastAsia="en-GB"/>
          </w:rPr>
          <w:t>https://skeenapublishers.com/journal/ijeti/IJETI-03-00041.pdf</w:t>
        </w:r>
      </w:hyperlink>
    </w:p>
    <w:p w14:paraId="00331B86" w14:textId="1F9FC3C3" w:rsidR="00EC4437" w:rsidRDefault="00EC4437" w:rsidP="00EC443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[17] </w:t>
      </w:r>
      <w:r w:rsidRPr="00EC4437">
        <w:rPr>
          <w:rFonts w:ascii="Times New Roman" w:eastAsia="Times New Roman" w:hAnsi="Times New Roman" w:cs="Times New Roman"/>
          <w:sz w:val="24"/>
          <w:szCs w:val="24"/>
          <w:lang w:eastAsia="en-GB"/>
        </w:rPr>
        <w:t xml:space="preserve">Sanchez, L., Grajeda, C., </w:t>
      </w:r>
      <w:proofErr w:type="spellStart"/>
      <w:r w:rsidRPr="00EC4437">
        <w:rPr>
          <w:rFonts w:ascii="Times New Roman" w:eastAsia="Times New Roman" w:hAnsi="Times New Roman" w:cs="Times New Roman"/>
          <w:sz w:val="24"/>
          <w:szCs w:val="24"/>
          <w:lang w:eastAsia="en-GB"/>
        </w:rPr>
        <w:t>Baggili</w:t>
      </w:r>
      <w:proofErr w:type="spellEnd"/>
      <w:r w:rsidRPr="00EC4437">
        <w:rPr>
          <w:rFonts w:ascii="Times New Roman" w:eastAsia="Times New Roman" w:hAnsi="Times New Roman" w:cs="Times New Roman"/>
          <w:sz w:val="24"/>
          <w:szCs w:val="24"/>
          <w:lang w:eastAsia="en-GB"/>
        </w:rPr>
        <w:t xml:space="preserve">, I., &amp; Hall, C. (2019). A Practitioner Survey Exploring the Value of Forensic Tools, AI, Filtering, &amp; Safer Presentation for Investigating Child Sexual Abuse Material (CSAM). </w:t>
      </w:r>
      <w:r w:rsidRPr="00EC4437">
        <w:rPr>
          <w:rFonts w:ascii="Times New Roman" w:eastAsia="Times New Roman" w:hAnsi="Times New Roman" w:cs="Times New Roman"/>
          <w:i/>
          <w:iCs/>
          <w:sz w:val="24"/>
          <w:szCs w:val="24"/>
          <w:lang w:eastAsia="en-GB"/>
        </w:rPr>
        <w:t>Digital Investigation</w:t>
      </w:r>
      <w:r w:rsidRPr="00EC4437">
        <w:rPr>
          <w:rFonts w:ascii="Times New Roman" w:eastAsia="Times New Roman" w:hAnsi="Times New Roman" w:cs="Times New Roman"/>
          <w:sz w:val="24"/>
          <w:szCs w:val="24"/>
          <w:lang w:eastAsia="en-GB"/>
        </w:rPr>
        <w:t xml:space="preserve">, </w:t>
      </w:r>
      <w:r w:rsidRPr="00EC4437">
        <w:rPr>
          <w:rFonts w:ascii="Times New Roman" w:eastAsia="Times New Roman" w:hAnsi="Times New Roman" w:cs="Times New Roman"/>
          <w:i/>
          <w:iCs/>
          <w:sz w:val="24"/>
          <w:szCs w:val="24"/>
          <w:lang w:eastAsia="en-GB"/>
        </w:rPr>
        <w:t>29</w:t>
      </w:r>
      <w:r w:rsidRPr="00EC4437">
        <w:rPr>
          <w:rFonts w:ascii="Times New Roman" w:eastAsia="Times New Roman" w:hAnsi="Times New Roman" w:cs="Times New Roman"/>
          <w:sz w:val="24"/>
          <w:szCs w:val="24"/>
          <w:lang w:eastAsia="en-GB"/>
        </w:rPr>
        <w:t xml:space="preserve">, S124–S142. </w:t>
      </w:r>
      <w:hyperlink r:id="rId55" w:history="1">
        <w:r w:rsidRPr="001B5B62">
          <w:rPr>
            <w:rStyle w:val="Hyperlink"/>
            <w:rFonts w:ascii="Times New Roman" w:eastAsia="Times New Roman" w:hAnsi="Times New Roman" w:cs="Times New Roman"/>
            <w:sz w:val="24"/>
            <w:szCs w:val="24"/>
            <w:lang w:eastAsia="en-GB"/>
          </w:rPr>
          <w:t>https://doi.org/10.1016/J.DIIN.2019.04.005</w:t>
        </w:r>
      </w:hyperlink>
    </w:p>
    <w:p w14:paraId="6972DBF5" w14:textId="77777777" w:rsidR="00EC4437" w:rsidRPr="00EC4437" w:rsidRDefault="00EC4437" w:rsidP="00EC4437">
      <w:pPr>
        <w:rPr>
          <w:rFonts w:ascii="Times New Roman" w:eastAsia="Times New Roman" w:hAnsi="Times New Roman" w:cs="Times New Roman"/>
          <w:sz w:val="24"/>
          <w:szCs w:val="24"/>
          <w:lang w:eastAsia="en-GB"/>
        </w:rPr>
      </w:pPr>
    </w:p>
    <w:p w14:paraId="6D4AF6B7" w14:textId="43B381A7" w:rsidR="003D27FD" w:rsidRPr="00EC4437" w:rsidRDefault="003D27FD" w:rsidP="0014277B">
      <w:pPr>
        <w:rPr>
          <w:rFonts w:ascii="Times New Roman" w:eastAsia="Times New Roman" w:hAnsi="Times New Roman" w:cs="Times New Roman"/>
          <w:sz w:val="24"/>
          <w:szCs w:val="24"/>
          <w:lang w:eastAsia="en-GB"/>
        </w:rPr>
      </w:pPr>
    </w:p>
    <w:p w14:paraId="7A730DF6" w14:textId="77777777" w:rsidR="0014277B" w:rsidRDefault="0014277B" w:rsidP="0014277B">
      <w:pPr>
        <w:rPr>
          <w:rFonts w:ascii="Times New Roman" w:eastAsia="Times New Roman" w:hAnsi="Times New Roman" w:cs="Times New Roman"/>
          <w:i/>
          <w:iCs/>
          <w:sz w:val="24"/>
          <w:szCs w:val="24"/>
          <w:lang w:eastAsia="en-GB"/>
        </w:rPr>
      </w:pPr>
    </w:p>
    <w:p w14:paraId="284D2F9F" w14:textId="77777777" w:rsidR="0014277B" w:rsidRPr="0014277B" w:rsidRDefault="0014277B" w:rsidP="0014277B">
      <w:pPr>
        <w:rPr>
          <w:rFonts w:ascii="Times New Roman" w:eastAsia="Times New Roman" w:hAnsi="Times New Roman" w:cs="Times New Roman"/>
          <w:i/>
          <w:iCs/>
          <w:sz w:val="24"/>
          <w:szCs w:val="24"/>
          <w:lang w:eastAsia="en-GB"/>
        </w:rPr>
      </w:pPr>
    </w:p>
    <w:p w14:paraId="1B2AD8BA" w14:textId="141B1C93" w:rsidR="00BC3F10" w:rsidRDefault="00BC3F10" w:rsidP="000F0A02">
      <w:pPr>
        <w:rPr>
          <w:rFonts w:ascii="Times New Roman" w:eastAsia="Times New Roman" w:hAnsi="Times New Roman" w:cs="Times New Roman"/>
          <w:i/>
          <w:iCs/>
          <w:sz w:val="24"/>
          <w:szCs w:val="24"/>
          <w:lang w:eastAsia="en-GB"/>
        </w:rPr>
      </w:pPr>
    </w:p>
    <w:p w14:paraId="5718B5F9" w14:textId="77777777" w:rsidR="00A64AB6" w:rsidRDefault="00A64AB6" w:rsidP="000F0A02">
      <w:pPr>
        <w:rPr>
          <w:rFonts w:ascii="Times New Roman" w:eastAsia="Times New Roman" w:hAnsi="Times New Roman" w:cs="Times New Roman"/>
          <w:i/>
          <w:iCs/>
          <w:sz w:val="24"/>
          <w:szCs w:val="24"/>
          <w:lang w:eastAsia="en-GB"/>
        </w:rPr>
      </w:pPr>
    </w:p>
    <w:p w14:paraId="461B355A" w14:textId="77777777" w:rsidR="000402E1" w:rsidRDefault="000402E1" w:rsidP="000F0A02">
      <w:pPr>
        <w:rPr>
          <w:rFonts w:ascii="Times New Roman" w:eastAsia="Times New Roman" w:hAnsi="Times New Roman" w:cs="Times New Roman"/>
          <w:i/>
          <w:iCs/>
          <w:sz w:val="24"/>
          <w:szCs w:val="24"/>
          <w:lang w:eastAsia="en-GB"/>
        </w:rPr>
      </w:pPr>
    </w:p>
    <w:p w14:paraId="23E06362" w14:textId="77777777" w:rsidR="00865611" w:rsidRDefault="00865611" w:rsidP="000F0A02">
      <w:pPr>
        <w:rPr>
          <w:rFonts w:ascii="Times New Roman" w:eastAsia="Times New Roman" w:hAnsi="Times New Roman" w:cs="Times New Roman"/>
          <w:i/>
          <w:iCs/>
          <w:sz w:val="24"/>
          <w:szCs w:val="24"/>
          <w:lang w:eastAsia="en-GB"/>
        </w:rPr>
      </w:pPr>
    </w:p>
    <w:p w14:paraId="29ADD4C2" w14:textId="77777777" w:rsidR="003E08BA" w:rsidRPr="00B537AE" w:rsidRDefault="003E08BA" w:rsidP="000F0A02">
      <w:pPr>
        <w:rPr>
          <w:rFonts w:ascii="Times New Roman" w:eastAsia="Times New Roman" w:hAnsi="Times New Roman" w:cs="Times New Roman"/>
          <w:i/>
          <w:iCs/>
          <w:sz w:val="24"/>
          <w:szCs w:val="24"/>
          <w:lang w:eastAsia="en-GB"/>
        </w:rPr>
      </w:pPr>
    </w:p>
    <w:p w14:paraId="4D91554F" w14:textId="77777777" w:rsidR="009D64DE" w:rsidRDefault="009D64DE" w:rsidP="00F97461">
      <w:pPr>
        <w:rPr>
          <w:rFonts w:ascii="Times New Roman" w:eastAsia="Times New Roman" w:hAnsi="Times New Roman" w:cs="Times New Roman"/>
          <w:sz w:val="24"/>
          <w:szCs w:val="24"/>
          <w:lang w:eastAsia="en-GB"/>
        </w:rPr>
      </w:pPr>
    </w:p>
    <w:p w14:paraId="7CCAEC80" w14:textId="77777777" w:rsidR="00F97461" w:rsidRPr="00D97E7B" w:rsidRDefault="00F97461" w:rsidP="00F97461">
      <w:pPr>
        <w:rPr>
          <w:rFonts w:ascii="Times New Roman" w:eastAsia="Times New Roman" w:hAnsi="Times New Roman" w:cs="Times New Roman"/>
          <w:sz w:val="24"/>
          <w:szCs w:val="24"/>
          <w:lang w:eastAsia="en-GB"/>
        </w:rPr>
      </w:pPr>
    </w:p>
    <w:p w14:paraId="03FC28A8" w14:textId="6B634E9C" w:rsidR="00D97E7B" w:rsidRPr="00E41E04" w:rsidRDefault="00D97E7B" w:rsidP="00E41E04">
      <w:pPr>
        <w:spacing w:after="0" w:line="240" w:lineRule="auto"/>
        <w:rPr>
          <w:rFonts w:ascii="Times New Roman" w:eastAsia="Times New Roman" w:hAnsi="Times New Roman" w:cs="Times New Roman"/>
          <w:sz w:val="24"/>
          <w:szCs w:val="24"/>
          <w:lang w:eastAsia="en-GB"/>
        </w:rPr>
      </w:pPr>
    </w:p>
    <w:p w14:paraId="4725BBF5" w14:textId="086D21A5" w:rsidR="5B1F6582" w:rsidRDefault="5B1F6582" w:rsidP="5B1F6582"/>
    <w:p w14:paraId="69097A10" w14:textId="6CB36D88" w:rsidR="5B1F6582" w:rsidRDefault="5B1F6582" w:rsidP="5B1F6582"/>
    <w:p w14:paraId="7C8220DB" w14:textId="577EF000" w:rsidR="5B1F6582" w:rsidRDefault="5B1F6582" w:rsidP="5B1F6582"/>
    <w:p w14:paraId="786EB7D5" w14:textId="324F406D" w:rsidR="5B1F6582" w:rsidRDefault="5B1F6582" w:rsidP="5B1F6582"/>
    <w:p w14:paraId="62D23197" w14:textId="7B44F6A7" w:rsidR="5B1F6582" w:rsidRDefault="5B1F6582" w:rsidP="5B1F6582"/>
    <w:p w14:paraId="6CAAEBB0" w14:textId="13298E3F" w:rsidR="5B1F6582" w:rsidRDefault="5B1F6582" w:rsidP="5B1F6582"/>
    <w:p w14:paraId="03FB055F" w14:textId="0DDA0573" w:rsidR="5B1F6582" w:rsidRDefault="5B1F6582" w:rsidP="5B1F6582"/>
    <w:p w14:paraId="6FE9508B" w14:textId="7D7ADF38" w:rsidR="5B1F6582" w:rsidRDefault="5B1F6582" w:rsidP="5B1F6582"/>
    <w:sectPr w:rsidR="5B1F6582" w:rsidSect="00D5582B">
      <w:footerReference w:type="default" r:id="rId56"/>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B35840" w14:textId="77777777" w:rsidR="00B65878" w:rsidRDefault="00B65878" w:rsidP="00666E50">
      <w:pPr>
        <w:spacing w:after="0" w:line="240" w:lineRule="auto"/>
      </w:pPr>
      <w:r>
        <w:separator/>
      </w:r>
    </w:p>
  </w:endnote>
  <w:endnote w:type="continuationSeparator" w:id="0">
    <w:p w14:paraId="7D5CBD42" w14:textId="77777777" w:rsidR="00B65878" w:rsidRDefault="00B65878" w:rsidP="00666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Menlo Regular">
    <w:altName w:val="Arial"/>
    <w:panose1 w:val="00000000000000000000"/>
    <w:charset w:val="00"/>
    <w:family w:val="auto"/>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7670032"/>
      <w:docPartObj>
        <w:docPartGallery w:val="Page Numbers (Bottom of Page)"/>
        <w:docPartUnique/>
      </w:docPartObj>
    </w:sdtPr>
    <w:sdtEndPr>
      <w:rPr>
        <w:color w:val="7F7F7F" w:themeColor="background1" w:themeShade="7F"/>
        <w:spacing w:val="60"/>
      </w:rPr>
    </w:sdtEndPr>
    <w:sdtContent>
      <w:p w14:paraId="65B3217D" w14:textId="77777777" w:rsidR="006947F0" w:rsidRDefault="006947F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18A6B5" w14:textId="77777777" w:rsidR="006947F0" w:rsidRDefault="00694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48F43A" w14:textId="77777777" w:rsidR="00B65878" w:rsidRDefault="00B65878" w:rsidP="00666E50">
      <w:pPr>
        <w:spacing w:after="0" w:line="240" w:lineRule="auto"/>
      </w:pPr>
      <w:r>
        <w:separator/>
      </w:r>
    </w:p>
  </w:footnote>
  <w:footnote w:type="continuationSeparator" w:id="0">
    <w:p w14:paraId="02B4004A" w14:textId="77777777" w:rsidR="00B65878" w:rsidRDefault="00B65878" w:rsidP="00666E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C50B8A"/>
    <w:multiLevelType w:val="multilevel"/>
    <w:tmpl w:val="B7780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D4E29"/>
    <w:multiLevelType w:val="multilevel"/>
    <w:tmpl w:val="844A7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7F0069"/>
    <w:multiLevelType w:val="multilevel"/>
    <w:tmpl w:val="AFCA4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B56910"/>
    <w:multiLevelType w:val="multilevel"/>
    <w:tmpl w:val="B9B25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AB3B19"/>
    <w:multiLevelType w:val="multilevel"/>
    <w:tmpl w:val="ED941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A12294"/>
    <w:multiLevelType w:val="multilevel"/>
    <w:tmpl w:val="608E9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956CD0"/>
    <w:multiLevelType w:val="multilevel"/>
    <w:tmpl w:val="5E601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3403B1"/>
    <w:multiLevelType w:val="multilevel"/>
    <w:tmpl w:val="BE26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B42275"/>
    <w:multiLevelType w:val="multilevel"/>
    <w:tmpl w:val="3402B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1004519">
    <w:abstractNumId w:val="2"/>
  </w:num>
  <w:num w:numId="2" w16cid:durableId="1138375257">
    <w:abstractNumId w:val="6"/>
  </w:num>
  <w:num w:numId="3" w16cid:durableId="1980067911">
    <w:abstractNumId w:val="3"/>
  </w:num>
  <w:num w:numId="4" w16cid:durableId="1978366656">
    <w:abstractNumId w:val="4"/>
  </w:num>
  <w:num w:numId="5" w16cid:durableId="1006322467">
    <w:abstractNumId w:val="7"/>
  </w:num>
  <w:num w:numId="6" w16cid:durableId="1007829566">
    <w:abstractNumId w:val="8"/>
  </w:num>
  <w:num w:numId="7" w16cid:durableId="2030445456">
    <w:abstractNumId w:val="0"/>
  </w:num>
  <w:num w:numId="8" w16cid:durableId="7756130">
    <w:abstractNumId w:val="1"/>
  </w:num>
  <w:num w:numId="9" w16cid:durableId="640843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507EC4"/>
    <w:rsid w:val="00010360"/>
    <w:rsid w:val="00013BDB"/>
    <w:rsid w:val="00015931"/>
    <w:rsid w:val="0001670A"/>
    <w:rsid w:val="00016763"/>
    <w:rsid w:val="000246D2"/>
    <w:rsid w:val="0002555B"/>
    <w:rsid w:val="00026079"/>
    <w:rsid w:val="00034DB7"/>
    <w:rsid w:val="00034F05"/>
    <w:rsid w:val="000402E1"/>
    <w:rsid w:val="000406E4"/>
    <w:rsid w:val="00041515"/>
    <w:rsid w:val="000425EB"/>
    <w:rsid w:val="000451D6"/>
    <w:rsid w:val="0004569B"/>
    <w:rsid w:val="00060C4E"/>
    <w:rsid w:val="00062079"/>
    <w:rsid w:val="0006746C"/>
    <w:rsid w:val="00072C06"/>
    <w:rsid w:val="00082B86"/>
    <w:rsid w:val="00083F36"/>
    <w:rsid w:val="00086FE7"/>
    <w:rsid w:val="00095E8D"/>
    <w:rsid w:val="000A2FF5"/>
    <w:rsid w:val="000B1600"/>
    <w:rsid w:val="000B4ECC"/>
    <w:rsid w:val="000C57ED"/>
    <w:rsid w:val="000C60EE"/>
    <w:rsid w:val="000C6931"/>
    <w:rsid w:val="000F0A02"/>
    <w:rsid w:val="000F0C30"/>
    <w:rsid w:val="000F6A44"/>
    <w:rsid w:val="00100C70"/>
    <w:rsid w:val="0010153B"/>
    <w:rsid w:val="00106197"/>
    <w:rsid w:val="00111CB9"/>
    <w:rsid w:val="00113B8A"/>
    <w:rsid w:val="0012326C"/>
    <w:rsid w:val="001262C1"/>
    <w:rsid w:val="00131EF7"/>
    <w:rsid w:val="001335DF"/>
    <w:rsid w:val="001335E2"/>
    <w:rsid w:val="00133E36"/>
    <w:rsid w:val="00134068"/>
    <w:rsid w:val="0014277B"/>
    <w:rsid w:val="0015686C"/>
    <w:rsid w:val="0015690A"/>
    <w:rsid w:val="0015729F"/>
    <w:rsid w:val="0018181F"/>
    <w:rsid w:val="00182453"/>
    <w:rsid w:val="0019378F"/>
    <w:rsid w:val="00195D25"/>
    <w:rsid w:val="00196422"/>
    <w:rsid w:val="001A0BB1"/>
    <w:rsid w:val="001A2F3A"/>
    <w:rsid w:val="001B09E5"/>
    <w:rsid w:val="001B740B"/>
    <w:rsid w:val="001C7498"/>
    <w:rsid w:val="001F583C"/>
    <w:rsid w:val="0020452B"/>
    <w:rsid w:val="00214ABE"/>
    <w:rsid w:val="00224E9E"/>
    <w:rsid w:val="0023408F"/>
    <w:rsid w:val="00235DDA"/>
    <w:rsid w:val="002366DE"/>
    <w:rsid w:val="00237FAB"/>
    <w:rsid w:val="00240C5B"/>
    <w:rsid w:val="00257C88"/>
    <w:rsid w:val="00263A4B"/>
    <w:rsid w:val="00274E2D"/>
    <w:rsid w:val="0027564D"/>
    <w:rsid w:val="00277457"/>
    <w:rsid w:val="002A1739"/>
    <w:rsid w:val="002A1F07"/>
    <w:rsid w:val="002B0D40"/>
    <w:rsid w:val="002B23D6"/>
    <w:rsid w:val="002C20AC"/>
    <w:rsid w:val="002C3A01"/>
    <w:rsid w:val="002D30A6"/>
    <w:rsid w:val="002D7CFF"/>
    <w:rsid w:val="002E166C"/>
    <w:rsid w:val="002E5BC1"/>
    <w:rsid w:val="002E6026"/>
    <w:rsid w:val="002E6849"/>
    <w:rsid w:val="002F0641"/>
    <w:rsid w:val="00301AF8"/>
    <w:rsid w:val="003023C2"/>
    <w:rsid w:val="00302C96"/>
    <w:rsid w:val="00304981"/>
    <w:rsid w:val="003055FC"/>
    <w:rsid w:val="0030637A"/>
    <w:rsid w:val="00320CDF"/>
    <w:rsid w:val="00330220"/>
    <w:rsid w:val="00336843"/>
    <w:rsid w:val="0035158C"/>
    <w:rsid w:val="003524D9"/>
    <w:rsid w:val="00355623"/>
    <w:rsid w:val="00355CFD"/>
    <w:rsid w:val="00360BDF"/>
    <w:rsid w:val="00362574"/>
    <w:rsid w:val="003628B4"/>
    <w:rsid w:val="003843E9"/>
    <w:rsid w:val="003B0B04"/>
    <w:rsid w:val="003B2678"/>
    <w:rsid w:val="003B3FAB"/>
    <w:rsid w:val="003C3954"/>
    <w:rsid w:val="003D27FD"/>
    <w:rsid w:val="003D4C71"/>
    <w:rsid w:val="003E08BA"/>
    <w:rsid w:val="003F2394"/>
    <w:rsid w:val="00403751"/>
    <w:rsid w:val="004054BA"/>
    <w:rsid w:val="00432FAE"/>
    <w:rsid w:val="004364A3"/>
    <w:rsid w:val="00437869"/>
    <w:rsid w:val="00441094"/>
    <w:rsid w:val="00442165"/>
    <w:rsid w:val="00452BAD"/>
    <w:rsid w:val="004619C1"/>
    <w:rsid w:val="004654DD"/>
    <w:rsid w:val="004805FD"/>
    <w:rsid w:val="004820DF"/>
    <w:rsid w:val="00485B2D"/>
    <w:rsid w:val="00497E42"/>
    <w:rsid w:val="004A0625"/>
    <w:rsid w:val="004A0653"/>
    <w:rsid w:val="004B2475"/>
    <w:rsid w:val="004B5949"/>
    <w:rsid w:val="004C661D"/>
    <w:rsid w:val="004D4383"/>
    <w:rsid w:val="004E0E71"/>
    <w:rsid w:val="004E4725"/>
    <w:rsid w:val="004F594A"/>
    <w:rsid w:val="0050273E"/>
    <w:rsid w:val="00503CBA"/>
    <w:rsid w:val="00505DF2"/>
    <w:rsid w:val="00513E42"/>
    <w:rsid w:val="00514D77"/>
    <w:rsid w:val="00517391"/>
    <w:rsid w:val="00521070"/>
    <w:rsid w:val="005248CD"/>
    <w:rsid w:val="00525FB6"/>
    <w:rsid w:val="00530B38"/>
    <w:rsid w:val="0053353B"/>
    <w:rsid w:val="005368DE"/>
    <w:rsid w:val="00544B69"/>
    <w:rsid w:val="00555639"/>
    <w:rsid w:val="00556730"/>
    <w:rsid w:val="00557C1E"/>
    <w:rsid w:val="00564DBE"/>
    <w:rsid w:val="00570AD8"/>
    <w:rsid w:val="0057761B"/>
    <w:rsid w:val="005A0AFA"/>
    <w:rsid w:val="005A59DE"/>
    <w:rsid w:val="005A680B"/>
    <w:rsid w:val="005B2B7B"/>
    <w:rsid w:val="005B3CA0"/>
    <w:rsid w:val="005B56D4"/>
    <w:rsid w:val="005B7F3B"/>
    <w:rsid w:val="005C6D21"/>
    <w:rsid w:val="005D7B31"/>
    <w:rsid w:val="005E4F49"/>
    <w:rsid w:val="005F47DE"/>
    <w:rsid w:val="00605620"/>
    <w:rsid w:val="00605BC7"/>
    <w:rsid w:val="00616931"/>
    <w:rsid w:val="00621ABE"/>
    <w:rsid w:val="006325AF"/>
    <w:rsid w:val="00632B4C"/>
    <w:rsid w:val="006333EC"/>
    <w:rsid w:val="00636BFC"/>
    <w:rsid w:val="0064475F"/>
    <w:rsid w:val="006467EB"/>
    <w:rsid w:val="00651404"/>
    <w:rsid w:val="00655EBA"/>
    <w:rsid w:val="00660419"/>
    <w:rsid w:val="006631AF"/>
    <w:rsid w:val="00665BD7"/>
    <w:rsid w:val="00666E50"/>
    <w:rsid w:val="006805F0"/>
    <w:rsid w:val="006947F0"/>
    <w:rsid w:val="00695EED"/>
    <w:rsid w:val="006A591E"/>
    <w:rsid w:val="006B42EC"/>
    <w:rsid w:val="006C0689"/>
    <w:rsid w:val="006C1F79"/>
    <w:rsid w:val="006C537D"/>
    <w:rsid w:val="006D2CD7"/>
    <w:rsid w:val="006D6F98"/>
    <w:rsid w:val="006D7BAC"/>
    <w:rsid w:val="006E1CA8"/>
    <w:rsid w:val="006F4FFB"/>
    <w:rsid w:val="0070236E"/>
    <w:rsid w:val="00712BDE"/>
    <w:rsid w:val="0072006A"/>
    <w:rsid w:val="007351EF"/>
    <w:rsid w:val="00744D63"/>
    <w:rsid w:val="00755A3A"/>
    <w:rsid w:val="00766B3D"/>
    <w:rsid w:val="007673E3"/>
    <w:rsid w:val="00770E06"/>
    <w:rsid w:val="00772298"/>
    <w:rsid w:val="00774D17"/>
    <w:rsid w:val="00777A3D"/>
    <w:rsid w:val="00777F83"/>
    <w:rsid w:val="00781746"/>
    <w:rsid w:val="00786615"/>
    <w:rsid w:val="00792AAA"/>
    <w:rsid w:val="007938F2"/>
    <w:rsid w:val="007946FD"/>
    <w:rsid w:val="00795118"/>
    <w:rsid w:val="007B236B"/>
    <w:rsid w:val="007C1DB1"/>
    <w:rsid w:val="007C1E09"/>
    <w:rsid w:val="007C6B92"/>
    <w:rsid w:val="007E0264"/>
    <w:rsid w:val="00803D7D"/>
    <w:rsid w:val="00805418"/>
    <w:rsid w:val="00811B4E"/>
    <w:rsid w:val="0081256B"/>
    <w:rsid w:val="00814F9A"/>
    <w:rsid w:val="00827EDE"/>
    <w:rsid w:val="008306E3"/>
    <w:rsid w:val="00832729"/>
    <w:rsid w:val="00843708"/>
    <w:rsid w:val="008443D1"/>
    <w:rsid w:val="00853362"/>
    <w:rsid w:val="00853A7D"/>
    <w:rsid w:val="00857FD7"/>
    <w:rsid w:val="00865611"/>
    <w:rsid w:val="00872FAD"/>
    <w:rsid w:val="00882F38"/>
    <w:rsid w:val="0089000F"/>
    <w:rsid w:val="008906FC"/>
    <w:rsid w:val="00893CBF"/>
    <w:rsid w:val="008A1E55"/>
    <w:rsid w:val="008A3D66"/>
    <w:rsid w:val="008A54BC"/>
    <w:rsid w:val="008B1F88"/>
    <w:rsid w:val="008B2A97"/>
    <w:rsid w:val="008B4D1C"/>
    <w:rsid w:val="008B7A03"/>
    <w:rsid w:val="008C2D0B"/>
    <w:rsid w:val="008C3B5E"/>
    <w:rsid w:val="008C5F5A"/>
    <w:rsid w:val="008C6294"/>
    <w:rsid w:val="008C6637"/>
    <w:rsid w:val="008E7106"/>
    <w:rsid w:val="008F0501"/>
    <w:rsid w:val="008F25E6"/>
    <w:rsid w:val="009023D8"/>
    <w:rsid w:val="009106EC"/>
    <w:rsid w:val="009109EE"/>
    <w:rsid w:val="009210ED"/>
    <w:rsid w:val="00942B31"/>
    <w:rsid w:val="009627BE"/>
    <w:rsid w:val="00971BBC"/>
    <w:rsid w:val="00984194"/>
    <w:rsid w:val="00985B5A"/>
    <w:rsid w:val="00985EC6"/>
    <w:rsid w:val="009873E2"/>
    <w:rsid w:val="009904D4"/>
    <w:rsid w:val="009A346C"/>
    <w:rsid w:val="009A7957"/>
    <w:rsid w:val="009B1592"/>
    <w:rsid w:val="009B36A8"/>
    <w:rsid w:val="009B4766"/>
    <w:rsid w:val="009C3B71"/>
    <w:rsid w:val="009C4945"/>
    <w:rsid w:val="009D1E6B"/>
    <w:rsid w:val="009D64DE"/>
    <w:rsid w:val="009D70E8"/>
    <w:rsid w:val="009E1F4D"/>
    <w:rsid w:val="009E6E2A"/>
    <w:rsid w:val="00A049F6"/>
    <w:rsid w:val="00A15924"/>
    <w:rsid w:val="00A15D80"/>
    <w:rsid w:val="00A17114"/>
    <w:rsid w:val="00A21311"/>
    <w:rsid w:val="00A3023E"/>
    <w:rsid w:val="00A40807"/>
    <w:rsid w:val="00A422E5"/>
    <w:rsid w:val="00A52CC1"/>
    <w:rsid w:val="00A64AB6"/>
    <w:rsid w:val="00A67299"/>
    <w:rsid w:val="00A70077"/>
    <w:rsid w:val="00A7415D"/>
    <w:rsid w:val="00A76FB9"/>
    <w:rsid w:val="00A8314A"/>
    <w:rsid w:val="00A9764F"/>
    <w:rsid w:val="00A977F5"/>
    <w:rsid w:val="00AA660F"/>
    <w:rsid w:val="00AB4822"/>
    <w:rsid w:val="00AB4BBC"/>
    <w:rsid w:val="00AC194B"/>
    <w:rsid w:val="00AC5026"/>
    <w:rsid w:val="00AF2E27"/>
    <w:rsid w:val="00AF3C1C"/>
    <w:rsid w:val="00B03B21"/>
    <w:rsid w:val="00B0432C"/>
    <w:rsid w:val="00B071BB"/>
    <w:rsid w:val="00B102FE"/>
    <w:rsid w:val="00B21D94"/>
    <w:rsid w:val="00B258D3"/>
    <w:rsid w:val="00B27855"/>
    <w:rsid w:val="00B4643D"/>
    <w:rsid w:val="00B537AE"/>
    <w:rsid w:val="00B555FB"/>
    <w:rsid w:val="00B57F69"/>
    <w:rsid w:val="00B65878"/>
    <w:rsid w:val="00B659E5"/>
    <w:rsid w:val="00B6648A"/>
    <w:rsid w:val="00B70203"/>
    <w:rsid w:val="00B86127"/>
    <w:rsid w:val="00B90960"/>
    <w:rsid w:val="00BA1148"/>
    <w:rsid w:val="00BA4F2D"/>
    <w:rsid w:val="00BA7CDE"/>
    <w:rsid w:val="00BB0B51"/>
    <w:rsid w:val="00BC3F10"/>
    <w:rsid w:val="00BD30C9"/>
    <w:rsid w:val="00C2303B"/>
    <w:rsid w:val="00C244B3"/>
    <w:rsid w:val="00C3519F"/>
    <w:rsid w:val="00C37104"/>
    <w:rsid w:val="00C41CA8"/>
    <w:rsid w:val="00C4221E"/>
    <w:rsid w:val="00C450F0"/>
    <w:rsid w:val="00C502A4"/>
    <w:rsid w:val="00C54CE0"/>
    <w:rsid w:val="00C57F66"/>
    <w:rsid w:val="00C61D4A"/>
    <w:rsid w:val="00C649B9"/>
    <w:rsid w:val="00C84C84"/>
    <w:rsid w:val="00C94B63"/>
    <w:rsid w:val="00C95786"/>
    <w:rsid w:val="00C967C9"/>
    <w:rsid w:val="00CA330F"/>
    <w:rsid w:val="00CA738E"/>
    <w:rsid w:val="00CB19FF"/>
    <w:rsid w:val="00CC0475"/>
    <w:rsid w:val="00CC1741"/>
    <w:rsid w:val="00CC4033"/>
    <w:rsid w:val="00CC4E17"/>
    <w:rsid w:val="00CC5305"/>
    <w:rsid w:val="00CC5AC7"/>
    <w:rsid w:val="00CD20CD"/>
    <w:rsid w:val="00CD441C"/>
    <w:rsid w:val="00CD559F"/>
    <w:rsid w:val="00CE06B7"/>
    <w:rsid w:val="00CE196A"/>
    <w:rsid w:val="00CE2199"/>
    <w:rsid w:val="00CE66FD"/>
    <w:rsid w:val="00D01069"/>
    <w:rsid w:val="00D039FB"/>
    <w:rsid w:val="00D04F4F"/>
    <w:rsid w:val="00D17732"/>
    <w:rsid w:val="00D255D5"/>
    <w:rsid w:val="00D32D16"/>
    <w:rsid w:val="00D34A0A"/>
    <w:rsid w:val="00D45687"/>
    <w:rsid w:val="00D47A5F"/>
    <w:rsid w:val="00D532FA"/>
    <w:rsid w:val="00D5372F"/>
    <w:rsid w:val="00D5582B"/>
    <w:rsid w:val="00D64D8D"/>
    <w:rsid w:val="00D71737"/>
    <w:rsid w:val="00D75459"/>
    <w:rsid w:val="00D86382"/>
    <w:rsid w:val="00D926C8"/>
    <w:rsid w:val="00D946B3"/>
    <w:rsid w:val="00D9717B"/>
    <w:rsid w:val="00D97E7B"/>
    <w:rsid w:val="00DA08ED"/>
    <w:rsid w:val="00DA0AAC"/>
    <w:rsid w:val="00DA4894"/>
    <w:rsid w:val="00DA5FC9"/>
    <w:rsid w:val="00DA7CE8"/>
    <w:rsid w:val="00DB0370"/>
    <w:rsid w:val="00DB6C45"/>
    <w:rsid w:val="00DC533C"/>
    <w:rsid w:val="00DD6030"/>
    <w:rsid w:val="00DE51C6"/>
    <w:rsid w:val="00DF10C1"/>
    <w:rsid w:val="00E0007A"/>
    <w:rsid w:val="00E02B25"/>
    <w:rsid w:val="00E26258"/>
    <w:rsid w:val="00E27417"/>
    <w:rsid w:val="00E34332"/>
    <w:rsid w:val="00E349F6"/>
    <w:rsid w:val="00E40ADD"/>
    <w:rsid w:val="00E41E04"/>
    <w:rsid w:val="00E46BCB"/>
    <w:rsid w:val="00E52EB0"/>
    <w:rsid w:val="00E618EE"/>
    <w:rsid w:val="00E64582"/>
    <w:rsid w:val="00E6768A"/>
    <w:rsid w:val="00E7266F"/>
    <w:rsid w:val="00E83119"/>
    <w:rsid w:val="00E93148"/>
    <w:rsid w:val="00E95118"/>
    <w:rsid w:val="00EA3D34"/>
    <w:rsid w:val="00EA4479"/>
    <w:rsid w:val="00EA6C82"/>
    <w:rsid w:val="00EB5EC7"/>
    <w:rsid w:val="00EB6DFB"/>
    <w:rsid w:val="00EC164B"/>
    <w:rsid w:val="00EC4437"/>
    <w:rsid w:val="00EC698B"/>
    <w:rsid w:val="00EF03B0"/>
    <w:rsid w:val="00F137E3"/>
    <w:rsid w:val="00F17899"/>
    <w:rsid w:val="00F20DD1"/>
    <w:rsid w:val="00F30DE7"/>
    <w:rsid w:val="00F36217"/>
    <w:rsid w:val="00F3789C"/>
    <w:rsid w:val="00F419EC"/>
    <w:rsid w:val="00F60E66"/>
    <w:rsid w:val="00F62558"/>
    <w:rsid w:val="00F65740"/>
    <w:rsid w:val="00F67408"/>
    <w:rsid w:val="00F7405A"/>
    <w:rsid w:val="00F81443"/>
    <w:rsid w:val="00F92C16"/>
    <w:rsid w:val="00F97461"/>
    <w:rsid w:val="00FA077B"/>
    <w:rsid w:val="00FA55D7"/>
    <w:rsid w:val="00FA5A4C"/>
    <w:rsid w:val="00FD1466"/>
    <w:rsid w:val="00FD236B"/>
    <w:rsid w:val="00FD5693"/>
    <w:rsid w:val="00FE09D4"/>
    <w:rsid w:val="00FE1954"/>
    <w:rsid w:val="00FE4A45"/>
    <w:rsid w:val="00FE4AC0"/>
    <w:rsid w:val="00FF3141"/>
    <w:rsid w:val="00FF4105"/>
    <w:rsid w:val="019E84FA"/>
    <w:rsid w:val="02348D48"/>
    <w:rsid w:val="02F55D7B"/>
    <w:rsid w:val="031C5A22"/>
    <w:rsid w:val="03D05DA9"/>
    <w:rsid w:val="03E1FB8C"/>
    <w:rsid w:val="0557B34D"/>
    <w:rsid w:val="07175A68"/>
    <w:rsid w:val="08E7BD7B"/>
    <w:rsid w:val="09517B3E"/>
    <w:rsid w:val="097E91D8"/>
    <w:rsid w:val="0982F086"/>
    <w:rsid w:val="0ADBF6D2"/>
    <w:rsid w:val="0C5BAC20"/>
    <w:rsid w:val="0C616BF5"/>
    <w:rsid w:val="0C702DCD"/>
    <w:rsid w:val="0DF24543"/>
    <w:rsid w:val="0E40E2F8"/>
    <w:rsid w:val="0E69EEE1"/>
    <w:rsid w:val="0EA04569"/>
    <w:rsid w:val="0F5B2240"/>
    <w:rsid w:val="0F902163"/>
    <w:rsid w:val="1023EA87"/>
    <w:rsid w:val="109A50BD"/>
    <w:rsid w:val="11BFBAE8"/>
    <w:rsid w:val="134A6569"/>
    <w:rsid w:val="13D4B87C"/>
    <w:rsid w:val="1401197D"/>
    <w:rsid w:val="143883F9"/>
    <w:rsid w:val="1496FC1F"/>
    <w:rsid w:val="14BC5517"/>
    <w:rsid w:val="157285A5"/>
    <w:rsid w:val="15787821"/>
    <w:rsid w:val="1632CC80"/>
    <w:rsid w:val="1708206C"/>
    <w:rsid w:val="17994905"/>
    <w:rsid w:val="17B483F8"/>
    <w:rsid w:val="17CE9CE1"/>
    <w:rsid w:val="17D609B4"/>
    <w:rsid w:val="18E06CC5"/>
    <w:rsid w:val="194348FC"/>
    <w:rsid w:val="1C143BD7"/>
    <w:rsid w:val="1C3625A0"/>
    <w:rsid w:val="1C7AE9BE"/>
    <w:rsid w:val="1CC9F7FB"/>
    <w:rsid w:val="1DB00C38"/>
    <w:rsid w:val="1DD1F601"/>
    <w:rsid w:val="1DF226AF"/>
    <w:rsid w:val="1E014812"/>
    <w:rsid w:val="1F4BDC99"/>
    <w:rsid w:val="1FABFEBB"/>
    <w:rsid w:val="1FB129BA"/>
    <w:rsid w:val="21290AEC"/>
    <w:rsid w:val="227C48A9"/>
    <w:rsid w:val="236C9D0C"/>
    <w:rsid w:val="239B8567"/>
    <w:rsid w:val="239EC582"/>
    <w:rsid w:val="24F9F0F4"/>
    <w:rsid w:val="25BB1E1D"/>
    <w:rsid w:val="2627C35E"/>
    <w:rsid w:val="267636C8"/>
    <w:rsid w:val="279F006E"/>
    <w:rsid w:val="29951E6F"/>
    <w:rsid w:val="2A5F5372"/>
    <w:rsid w:val="2AA1F0D0"/>
    <w:rsid w:val="2ACF979C"/>
    <w:rsid w:val="2B146B63"/>
    <w:rsid w:val="2CC82718"/>
    <w:rsid w:val="2E1BAF7F"/>
    <w:rsid w:val="32133764"/>
    <w:rsid w:val="3264A281"/>
    <w:rsid w:val="345E139D"/>
    <w:rsid w:val="348245E3"/>
    <w:rsid w:val="35683586"/>
    <w:rsid w:val="35A1FFB5"/>
    <w:rsid w:val="35FB6A87"/>
    <w:rsid w:val="36CE95E5"/>
    <w:rsid w:val="3718F953"/>
    <w:rsid w:val="3760277A"/>
    <w:rsid w:val="3841FA30"/>
    <w:rsid w:val="38C8721C"/>
    <w:rsid w:val="3B6076EE"/>
    <w:rsid w:val="3B7C8DFD"/>
    <w:rsid w:val="3DB2714B"/>
    <w:rsid w:val="3DFE7138"/>
    <w:rsid w:val="3E451DFF"/>
    <w:rsid w:val="3EA89094"/>
    <w:rsid w:val="3F1738BD"/>
    <w:rsid w:val="40B3091E"/>
    <w:rsid w:val="40E87E76"/>
    <w:rsid w:val="411D6883"/>
    <w:rsid w:val="432D033C"/>
    <w:rsid w:val="43D2B4FB"/>
    <w:rsid w:val="43E0D57A"/>
    <w:rsid w:val="44BA1462"/>
    <w:rsid w:val="44D89D07"/>
    <w:rsid w:val="44E8E7D3"/>
    <w:rsid w:val="45F7583A"/>
    <w:rsid w:val="46447FD7"/>
    <w:rsid w:val="47213C3B"/>
    <w:rsid w:val="4780998A"/>
    <w:rsid w:val="47B3BE9E"/>
    <w:rsid w:val="49507EC4"/>
    <w:rsid w:val="499B4E52"/>
    <w:rsid w:val="4A0DCFA3"/>
    <w:rsid w:val="4A2BB012"/>
    <w:rsid w:val="4B009151"/>
    <w:rsid w:val="4CC8356A"/>
    <w:rsid w:val="4D808DBD"/>
    <w:rsid w:val="4ED4FFB2"/>
    <w:rsid w:val="4FDEF415"/>
    <w:rsid w:val="50632519"/>
    <w:rsid w:val="5097CC20"/>
    <w:rsid w:val="50B82E7F"/>
    <w:rsid w:val="50D1240B"/>
    <w:rsid w:val="51C0D449"/>
    <w:rsid w:val="520CA074"/>
    <w:rsid w:val="52424418"/>
    <w:rsid w:val="52F78B68"/>
    <w:rsid w:val="531E4B6B"/>
    <w:rsid w:val="541D5D52"/>
    <w:rsid w:val="55E30D14"/>
    <w:rsid w:val="56CDA073"/>
    <w:rsid w:val="57BE1829"/>
    <w:rsid w:val="5878784F"/>
    <w:rsid w:val="58F3660F"/>
    <w:rsid w:val="594D7A94"/>
    <w:rsid w:val="597AC1A7"/>
    <w:rsid w:val="59EBBB8E"/>
    <w:rsid w:val="5A8F3670"/>
    <w:rsid w:val="5AA91298"/>
    <w:rsid w:val="5B169208"/>
    <w:rsid w:val="5B1F6582"/>
    <w:rsid w:val="5B878BEF"/>
    <w:rsid w:val="5C059BCB"/>
    <w:rsid w:val="5D235C50"/>
    <w:rsid w:val="5DA16C2C"/>
    <w:rsid w:val="5EB40BD0"/>
    <w:rsid w:val="5F3D3C8D"/>
    <w:rsid w:val="60B0BE04"/>
    <w:rsid w:val="611C47C8"/>
    <w:rsid w:val="61A0C2EB"/>
    <w:rsid w:val="61EF60A0"/>
    <w:rsid w:val="62F1A26D"/>
    <w:rsid w:val="638B3101"/>
    <w:rsid w:val="6426D61D"/>
    <w:rsid w:val="6452FD29"/>
    <w:rsid w:val="6497B219"/>
    <w:rsid w:val="65E06017"/>
    <w:rsid w:val="66BC7599"/>
    <w:rsid w:val="66D47811"/>
    <w:rsid w:val="66E6F2C8"/>
    <w:rsid w:val="6782DE2C"/>
    <w:rsid w:val="682B60DE"/>
    <w:rsid w:val="68A51199"/>
    <w:rsid w:val="696CA058"/>
    <w:rsid w:val="6A5B4206"/>
    <w:rsid w:val="6A7694BB"/>
    <w:rsid w:val="6CF1C6A4"/>
    <w:rsid w:val="7033212C"/>
    <w:rsid w:val="7167BADB"/>
    <w:rsid w:val="718073A9"/>
    <w:rsid w:val="7187C1C8"/>
    <w:rsid w:val="718F3448"/>
    <w:rsid w:val="74CAEAB9"/>
    <w:rsid w:val="755A44CF"/>
    <w:rsid w:val="75AB72B7"/>
    <w:rsid w:val="76E6DF61"/>
    <w:rsid w:val="77474318"/>
    <w:rsid w:val="77F7195E"/>
    <w:rsid w:val="7810BDE8"/>
    <w:rsid w:val="787B2C0A"/>
    <w:rsid w:val="79036E65"/>
    <w:rsid w:val="79D4DD33"/>
    <w:rsid w:val="79FF8E20"/>
    <w:rsid w:val="7A24B470"/>
    <w:rsid w:val="7A278C05"/>
    <w:rsid w:val="7B4D7E16"/>
    <w:rsid w:val="7BA0EF7E"/>
    <w:rsid w:val="7C7FD7B6"/>
    <w:rsid w:val="7CE94E77"/>
    <w:rsid w:val="7D5C5532"/>
    <w:rsid w:val="7DCDA928"/>
    <w:rsid w:val="7DF5219C"/>
    <w:rsid w:val="7E2D7F35"/>
    <w:rsid w:val="7E6CF1F4"/>
    <w:rsid w:val="7EAD0786"/>
    <w:rsid w:val="7F4499CE"/>
    <w:rsid w:val="7F6A04C9"/>
    <w:rsid w:val="7F8B60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507EC4"/>
  <w15:chartTrackingRefBased/>
  <w15:docId w15:val="{CE339E28-42E5-44FF-A5FC-8709BDC60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0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10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F10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740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Caption">
    <w:name w:val="caption"/>
    <w:basedOn w:val="Normal"/>
    <w:next w:val="Normal"/>
    <w:uiPriority w:val="35"/>
    <w:unhideWhenUsed/>
    <w:qFormat/>
    <w:rsid w:val="0027564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97E7B"/>
    <w:rPr>
      <w:color w:val="605E5C"/>
      <w:shd w:val="clear" w:color="auto" w:fill="E1DFDD"/>
    </w:rPr>
  </w:style>
  <w:style w:type="paragraph" w:styleId="Header">
    <w:name w:val="header"/>
    <w:basedOn w:val="Normal"/>
    <w:link w:val="HeaderChar"/>
    <w:uiPriority w:val="99"/>
    <w:unhideWhenUsed/>
    <w:rsid w:val="00666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E50"/>
  </w:style>
  <w:style w:type="paragraph" w:styleId="Footer">
    <w:name w:val="footer"/>
    <w:basedOn w:val="Normal"/>
    <w:link w:val="FooterChar"/>
    <w:uiPriority w:val="99"/>
    <w:unhideWhenUsed/>
    <w:rsid w:val="00666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E50"/>
  </w:style>
  <w:style w:type="character" w:customStyle="1" w:styleId="apple-converted-space">
    <w:name w:val="apple-converted-space"/>
    <w:basedOn w:val="DefaultParagraphFont"/>
    <w:rsid w:val="004364A3"/>
  </w:style>
  <w:style w:type="character" w:customStyle="1" w:styleId="Heading1Char">
    <w:name w:val="Heading 1 Char"/>
    <w:basedOn w:val="DefaultParagraphFont"/>
    <w:link w:val="Heading1"/>
    <w:uiPriority w:val="9"/>
    <w:rsid w:val="00DF10C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F10C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F10C1"/>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52BAD"/>
    <w:pPr>
      <w:spacing w:after="0" w:line="240" w:lineRule="auto"/>
    </w:pPr>
    <w:rPr>
      <w:rFonts w:eastAsia="Times New Roman" w:cs="Times New Roman"/>
      <w:kern w:val="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452BAD"/>
    <w:pPr>
      <w:spacing w:after="0" w:line="240" w:lineRule="auto"/>
    </w:pPr>
    <w:rPr>
      <w:rFonts w:eastAsiaTheme="minorEastAsia" w:cs="Times New Roman"/>
      <w:kern w:val="2"/>
      <w:lang w:eastAsia="en-GB"/>
    </w:rPr>
    <w:tblPr>
      <w:tblCellMar>
        <w:top w:w="0" w:type="dxa"/>
        <w:left w:w="0" w:type="dxa"/>
        <w:bottom w:w="0" w:type="dxa"/>
        <w:right w:w="0" w:type="dxa"/>
      </w:tblCellMar>
    </w:tblPr>
  </w:style>
  <w:style w:type="character" w:customStyle="1" w:styleId="ui-provider">
    <w:name w:val="ui-provider"/>
    <w:basedOn w:val="DefaultParagraphFont"/>
    <w:rsid w:val="00452BAD"/>
    <w:rPr>
      <w:rFonts w:cs="Times New Roman"/>
    </w:rPr>
  </w:style>
  <w:style w:type="character" w:customStyle="1" w:styleId="Heading4Char">
    <w:name w:val="Heading 4 Char"/>
    <w:basedOn w:val="DefaultParagraphFont"/>
    <w:link w:val="Heading4"/>
    <w:uiPriority w:val="9"/>
    <w:rsid w:val="00F7405A"/>
    <w:rPr>
      <w:rFonts w:asciiTheme="majorHAnsi" w:eastAsiaTheme="majorEastAsia" w:hAnsiTheme="majorHAnsi" w:cstheme="majorBidi"/>
      <w:i/>
      <w:iCs/>
      <w:color w:val="2F5496" w:themeColor="accent1" w:themeShade="BF"/>
    </w:rPr>
  </w:style>
  <w:style w:type="paragraph" w:styleId="NoSpacing">
    <w:name w:val="No Spacing"/>
    <w:uiPriority w:val="1"/>
    <w:qFormat/>
    <w:rsid w:val="000C57ED"/>
    <w:pPr>
      <w:spacing w:after="0" w:line="240" w:lineRule="auto"/>
    </w:pPr>
  </w:style>
  <w:style w:type="paragraph" w:styleId="TOCHeading">
    <w:name w:val="TOC Heading"/>
    <w:basedOn w:val="Heading1"/>
    <w:next w:val="Normal"/>
    <w:uiPriority w:val="39"/>
    <w:unhideWhenUsed/>
    <w:qFormat/>
    <w:rsid w:val="006467EB"/>
    <w:pPr>
      <w:outlineLvl w:val="9"/>
    </w:pPr>
    <w:rPr>
      <w:lang w:val="en-US"/>
    </w:rPr>
  </w:style>
  <w:style w:type="paragraph" w:styleId="TOC1">
    <w:name w:val="toc 1"/>
    <w:basedOn w:val="Normal"/>
    <w:next w:val="Normal"/>
    <w:autoRedefine/>
    <w:uiPriority w:val="39"/>
    <w:unhideWhenUsed/>
    <w:rsid w:val="006467EB"/>
    <w:pPr>
      <w:spacing w:after="100"/>
    </w:pPr>
  </w:style>
  <w:style w:type="paragraph" w:styleId="TOC2">
    <w:name w:val="toc 2"/>
    <w:basedOn w:val="Normal"/>
    <w:next w:val="Normal"/>
    <w:autoRedefine/>
    <w:uiPriority w:val="39"/>
    <w:unhideWhenUsed/>
    <w:rsid w:val="006467EB"/>
    <w:pPr>
      <w:spacing w:after="100"/>
      <w:ind w:left="220"/>
    </w:pPr>
  </w:style>
  <w:style w:type="paragraph" w:styleId="TOC3">
    <w:name w:val="toc 3"/>
    <w:basedOn w:val="Normal"/>
    <w:next w:val="Normal"/>
    <w:autoRedefine/>
    <w:uiPriority w:val="39"/>
    <w:unhideWhenUsed/>
    <w:rsid w:val="006467E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49101">
      <w:bodyDiv w:val="1"/>
      <w:marLeft w:val="0"/>
      <w:marRight w:val="0"/>
      <w:marTop w:val="0"/>
      <w:marBottom w:val="0"/>
      <w:divBdr>
        <w:top w:val="none" w:sz="0" w:space="0" w:color="auto"/>
        <w:left w:val="none" w:sz="0" w:space="0" w:color="auto"/>
        <w:bottom w:val="none" w:sz="0" w:space="0" w:color="auto"/>
        <w:right w:val="none" w:sz="0" w:space="0" w:color="auto"/>
      </w:divBdr>
      <w:divsChild>
        <w:div w:id="748625151">
          <w:marLeft w:val="0"/>
          <w:marRight w:val="0"/>
          <w:marTop w:val="0"/>
          <w:marBottom w:val="0"/>
          <w:divBdr>
            <w:top w:val="none" w:sz="0" w:space="0" w:color="auto"/>
            <w:left w:val="none" w:sz="0" w:space="0" w:color="auto"/>
            <w:bottom w:val="none" w:sz="0" w:space="0" w:color="auto"/>
            <w:right w:val="none" w:sz="0" w:space="0" w:color="auto"/>
          </w:divBdr>
          <w:divsChild>
            <w:div w:id="158817725">
              <w:marLeft w:val="0"/>
              <w:marRight w:val="0"/>
              <w:marTop w:val="0"/>
              <w:marBottom w:val="0"/>
              <w:divBdr>
                <w:top w:val="none" w:sz="0" w:space="0" w:color="auto"/>
                <w:left w:val="none" w:sz="0" w:space="0" w:color="auto"/>
                <w:bottom w:val="none" w:sz="0" w:space="0" w:color="auto"/>
                <w:right w:val="none" w:sz="0" w:space="0" w:color="auto"/>
              </w:divBdr>
              <w:divsChild>
                <w:div w:id="165814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38131">
      <w:bodyDiv w:val="1"/>
      <w:marLeft w:val="0"/>
      <w:marRight w:val="0"/>
      <w:marTop w:val="0"/>
      <w:marBottom w:val="0"/>
      <w:divBdr>
        <w:top w:val="none" w:sz="0" w:space="0" w:color="auto"/>
        <w:left w:val="none" w:sz="0" w:space="0" w:color="auto"/>
        <w:bottom w:val="none" w:sz="0" w:space="0" w:color="auto"/>
        <w:right w:val="none" w:sz="0" w:space="0" w:color="auto"/>
      </w:divBdr>
      <w:divsChild>
        <w:div w:id="2103529764">
          <w:marLeft w:val="0"/>
          <w:marRight w:val="0"/>
          <w:marTop w:val="0"/>
          <w:marBottom w:val="0"/>
          <w:divBdr>
            <w:top w:val="none" w:sz="0" w:space="0" w:color="auto"/>
            <w:left w:val="none" w:sz="0" w:space="0" w:color="auto"/>
            <w:bottom w:val="none" w:sz="0" w:space="0" w:color="auto"/>
            <w:right w:val="none" w:sz="0" w:space="0" w:color="auto"/>
          </w:divBdr>
        </w:div>
      </w:divsChild>
    </w:div>
    <w:div w:id="305010722">
      <w:bodyDiv w:val="1"/>
      <w:marLeft w:val="0"/>
      <w:marRight w:val="0"/>
      <w:marTop w:val="0"/>
      <w:marBottom w:val="0"/>
      <w:divBdr>
        <w:top w:val="none" w:sz="0" w:space="0" w:color="auto"/>
        <w:left w:val="none" w:sz="0" w:space="0" w:color="auto"/>
        <w:bottom w:val="none" w:sz="0" w:space="0" w:color="auto"/>
        <w:right w:val="none" w:sz="0" w:space="0" w:color="auto"/>
      </w:divBdr>
    </w:div>
    <w:div w:id="346179481">
      <w:bodyDiv w:val="1"/>
      <w:marLeft w:val="0"/>
      <w:marRight w:val="0"/>
      <w:marTop w:val="0"/>
      <w:marBottom w:val="0"/>
      <w:divBdr>
        <w:top w:val="none" w:sz="0" w:space="0" w:color="auto"/>
        <w:left w:val="none" w:sz="0" w:space="0" w:color="auto"/>
        <w:bottom w:val="none" w:sz="0" w:space="0" w:color="auto"/>
        <w:right w:val="none" w:sz="0" w:space="0" w:color="auto"/>
      </w:divBdr>
    </w:div>
    <w:div w:id="420445985">
      <w:bodyDiv w:val="1"/>
      <w:marLeft w:val="0"/>
      <w:marRight w:val="0"/>
      <w:marTop w:val="0"/>
      <w:marBottom w:val="0"/>
      <w:divBdr>
        <w:top w:val="none" w:sz="0" w:space="0" w:color="auto"/>
        <w:left w:val="none" w:sz="0" w:space="0" w:color="auto"/>
        <w:bottom w:val="none" w:sz="0" w:space="0" w:color="auto"/>
        <w:right w:val="none" w:sz="0" w:space="0" w:color="auto"/>
      </w:divBdr>
    </w:div>
    <w:div w:id="430710937">
      <w:bodyDiv w:val="1"/>
      <w:marLeft w:val="0"/>
      <w:marRight w:val="0"/>
      <w:marTop w:val="0"/>
      <w:marBottom w:val="0"/>
      <w:divBdr>
        <w:top w:val="none" w:sz="0" w:space="0" w:color="auto"/>
        <w:left w:val="none" w:sz="0" w:space="0" w:color="auto"/>
        <w:bottom w:val="none" w:sz="0" w:space="0" w:color="auto"/>
        <w:right w:val="none" w:sz="0" w:space="0" w:color="auto"/>
      </w:divBdr>
    </w:div>
    <w:div w:id="432937790">
      <w:bodyDiv w:val="1"/>
      <w:marLeft w:val="0"/>
      <w:marRight w:val="0"/>
      <w:marTop w:val="0"/>
      <w:marBottom w:val="0"/>
      <w:divBdr>
        <w:top w:val="none" w:sz="0" w:space="0" w:color="auto"/>
        <w:left w:val="none" w:sz="0" w:space="0" w:color="auto"/>
        <w:bottom w:val="none" w:sz="0" w:space="0" w:color="auto"/>
        <w:right w:val="none" w:sz="0" w:space="0" w:color="auto"/>
      </w:divBdr>
    </w:div>
    <w:div w:id="443040129">
      <w:bodyDiv w:val="1"/>
      <w:marLeft w:val="0"/>
      <w:marRight w:val="0"/>
      <w:marTop w:val="0"/>
      <w:marBottom w:val="0"/>
      <w:divBdr>
        <w:top w:val="none" w:sz="0" w:space="0" w:color="auto"/>
        <w:left w:val="none" w:sz="0" w:space="0" w:color="auto"/>
        <w:bottom w:val="none" w:sz="0" w:space="0" w:color="auto"/>
        <w:right w:val="none" w:sz="0" w:space="0" w:color="auto"/>
      </w:divBdr>
      <w:divsChild>
        <w:div w:id="1242983738">
          <w:marLeft w:val="0"/>
          <w:marRight w:val="0"/>
          <w:marTop w:val="0"/>
          <w:marBottom w:val="0"/>
          <w:divBdr>
            <w:top w:val="none" w:sz="0" w:space="0" w:color="auto"/>
            <w:left w:val="none" w:sz="0" w:space="0" w:color="auto"/>
            <w:bottom w:val="none" w:sz="0" w:space="0" w:color="auto"/>
            <w:right w:val="none" w:sz="0" w:space="0" w:color="auto"/>
          </w:divBdr>
        </w:div>
        <w:div w:id="1901360383">
          <w:marLeft w:val="0"/>
          <w:marRight w:val="0"/>
          <w:marTop w:val="0"/>
          <w:marBottom w:val="0"/>
          <w:divBdr>
            <w:top w:val="none" w:sz="0" w:space="0" w:color="auto"/>
            <w:left w:val="none" w:sz="0" w:space="0" w:color="auto"/>
            <w:bottom w:val="none" w:sz="0" w:space="0" w:color="auto"/>
            <w:right w:val="none" w:sz="0" w:space="0" w:color="auto"/>
          </w:divBdr>
        </w:div>
        <w:div w:id="22437374">
          <w:marLeft w:val="0"/>
          <w:marRight w:val="0"/>
          <w:marTop w:val="0"/>
          <w:marBottom w:val="0"/>
          <w:divBdr>
            <w:top w:val="none" w:sz="0" w:space="0" w:color="auto"/>
            <w:left w:val="none" w:sz="0" w:space="0" w:color="auto"/>
            <w:bottom w:val="none" w:sz="0" w:space="0" w:color="auto"/>
            <w:right w:val="none" w:sz="0" w:space="0" w:color="auto"/>
          </w:divBdr>
        </w:div>
        <w:div w:id="1998923629">
          <w:marLeft w:val="0"/>
          <w:marRight w:val="0"/>
          <w:marTop w:val="0"/>
          <w:marBottom w:val="0"/>
          <w:divBdr>
            <w:top w:val="none" w:sz="0" w:space="0" w:color="auto"/>
            <w:left w:val="none" w:sz="0" w:space="0" w:color="auto"/>
            <w:bottom w:val="none" w:sz="0" w:space="0" w:color="auto"/>
            <w:right w:val="none" w:sz="0" w:space="0" w:color="auto"/>
          </w:divBdr>
        </w:div>
      </w:divsChild>
    </w:div>
    <w:div w:id="443185862">
      <w:bodyDiv w:val="1"/>
      <w:marLeft w:val="0"/>
      <w:marRight w:val="0"/>
      <w:marTop w:val="0"/>
      <w:marBottom w:val="0"/>
      <w:divBdr>
        <w:top w:val="none" w:sz="0" w:space="0" w:color="auto"/>
        <w:left w:val="none" w:sz="0" w:space="0" w:color="auto"/>
        <w:bottom w:val="none" w:sz="0" w:space="0" w:color="auto"/>
        <w:right w:val="none" w:sz="0" w:space="0" w:color="auto"/>
      </w:divBdr>
      <w:divsChild>
        <w:div w:id="1356151152">
          <w:marLeft w:val="0"/>
          <w:marRight w:val="0"/>
          <w:marTop w:val="0"/>
          <w:marBottom w:val="0"/>
          <w:divBdr>
            <w:top w:val="none" w:sz="0" w:space="0" w:color="auto"/>
            <w:left w:val="none" w:sz="0" w:space="0" w:color="auto"/>
            <w:bottom w:val="none" w:sz="0" w:space="0" w:color="auto"/>
            <w:right w:val="none" w:sz="0" w:space="0" w:color="auto"/>
          </w:divBdr>
        </w:div>
      </w:divsChild>
    </w:div>
    <w:div w:id="555552600">
      <w:bodyDiv w:val="1"/>
      <w:marLeft w:val="0"/>
      <w:marRight w:val="0"/>
      <w:marTop w:val="0"/>
      <w:marBottom w:val="0"/>
      <w:divBdr>
        <w:top w:val="none" w:sz="0" w:space="0" w:color="auto"/>
        <w:left w:val="none" w:sz="0" w:space="0" w:color="auto"/>
        <w:bottom w:val="none" w:sz="0" w:space="0" w:color="auto"/>
        <w:right w:val="none" w:sz="0" w:space="0" w:color="auto"/>
      </w:divBdr>
      <w:divsChild>
        <w:div w:id="813528490">
          <w:marLeft w:val="0"/>
          <w:marRight w:val="0"/>
          <w:marTop w:val="0"/>
          <w:marBottom w:val="0"/>
          <w:divBdr>
            <w:top w:val="none" w:sz="0" w:space="0" w:color="auto"/>
            <w:left w:val="none" w:sz="0" w:space="0" w:color="auto"/>
            <w:bottom w:val="none" w:sz="0" w:space="0" w:color="auto"/>
            <w:right w:val="none" w:sz="0" w:space="0" w:color="auto"/>
          </w:divBdr>
          <w:divsChild>
            <w:div w:id="1876581891">
              <w:marLeft w:val="0"/>
              <w:marRight w:val="0"/>
              <w:marTop w:val="0"/>
              <w:marBottom w:val="0"/>
              <w:divBdr>
                <w:top w:val="none" w:sz="0" w:space="0" w:color="auto"/>
                <w:left w:val="none" w:sz="0" w:space="0" w:color="auto"/>
                <w:bottom w:val="none" w:sz="0" w:space="0" w:color="auto"/>
                <w:right w:val="none" w:sz="0" w:space="0" w:color="auto"/>
              </w:divBdr>
              <w:divsChild>
                <w:div w:id="74029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292087">
      <w:bodyDiv w:val="1"/>
      <w:marLeft w:val="0"/>
      <w:marRight w:val="0"/>
      <w:marTop w:val="0"/>
      <w:marBottom w:val="0"/>
      <w:divBdr>
        <w:top w:val="none" w:sz="0" w:space="0" w:color="auto"/>
        <w:left w:val="none" w:sz="0" w:space="0" w:color="auto"/>
        <w:bottom w:val="none" w:sz="0" w:space="0" w:color="auto"/>
        <w:right w:val="none" w:sz="0" w:space="0" w:color="auto"/>
      </w:divBdr>
    </w:div>
    <w:div w:id="711852415">
      <w:bodyDiv w:val="1"/>
      <w:marLeft w:val="0"/>
      <w:marRight w:val="0"/>
      <w:marTop w:val="0"/>
      <w:marBottom w:val="0"/>
      <w:divBdr>
        <w:top w:val="none" w:sz="0" w:space="0" w:color="auto"/>
        <w:left w:val="none" w:sz="0" w:space="0" w:color="auto"/>
        <w:bottom w:val="none" w:sz="0" w:space="0" w:color="auto"/>
        <w:right w:val="none" w:sz="0" w:space="0" w:color="auto"/>
      </w:divBdr>
      <w:divsChild>
        <w:div w:id="2127776100">
          <w:marLeft w:val="0"/>
          <w:marRight w:val="0"/>
          <w:marTop w:val="0"/>
          <w:marBottom w:val="0"/>
          <w:divBdr>
            <w:top w:val="none" w:sz="0" w:space="0" w:color="auto"/>
            <w:left w:val="none" w:sz="0" w:space="0" w:color="auto"/>
            <w:bottom w:val="none" w:sz="0" w:space="0" w:color="auto"/>
            <w:right w:val="none" w:sz="0" w:space="0" w:color="auto"/>
          </w:divBdr>
        </w:div>
      </w:divsChild>
    </w:div>
    <w:div w:id="792017744">
      <w:bodyDiv w:val="1"/>
      <w:marLeft w:val="0"/>
      <w:marRight w:val="0"/>
      <w:marTop w:val="0"/>
      <w:marBottom w:val="0"/>
      <w:divBdr>
        <w:top w:val="none" w:sz="0" w:space="0" w:color="auto"/>
        <w:left w:val="none" w:sz="0" w:space="0" w:color="auto"/>
        <w:bottom w:val="none" w:sz="0" w:space="0" w:color="auto"/>
        <w:right w:val="none" w:sz="0" w:space="0" w:color="auto"/>
      </w:divBdr>
    </w:div>
    <w:div w:id="865289262">
      <w:bodyDiv w:val="1"/>
      <w:marLeft w:val="0"/>
      <w:marRight w:val="0"/>
      <w:marTop w:val="0"/>
      <w:marBottom w:val="0"/>
      <w:divBdr>
        <w:top w:val="none" w:sz="0" w:space="0" w:color="auto"/>
        <w:left w:val="none" w:sz="0" w:space="0" w:color="auto"/>
        <w:bottom w:val="none" w:sz="0" w:space="0" w:color="auto"/>
        <w:right w:val="none" w:sz="0" w:space="0" w:color="auto"/>
      </w:divBdr>
    </w:div>
    <w:div w:id="877663505">
      <w:bodyDiv w:val="1"/>
      <w:marLeft w:val="0"/>
      <w:marRight w:val="0"/>
      <w:marTop w:val="0"/>
      <w:marBottom w:val="0"/>
      <w:divBdr>
        <w:top w:val="none" w:sz="0" w:space="0" w:color="auto"/>
        <w:left w:val="none" w:sz="0" w:space="0" w:color="auto"/>
        <w:bottom w:val="none" w:sz="0" w:space="0" w:color="auto"/>
        <w:right w:val="none" w:sz="0" w:space="0" w:color="auto"/>
      </w:divBdr>
    </w:div>
    <w:div w:id="886379774">
      <w:bodyDiv w:val="1"/>
      <w:marLeft w:val="0"/>
      <w:marRight w:val="0"/>
      <w:marTop w:val="0"/>
      <w:marBottom w:val="0"/>
      <w:divBdr>
        <w:top w:val="none" w:sz="0" w:space="0" w:color="auto"/>
        <w:left w:val="none" w:sz="0" w:space="0" w:color="auto"/>
        <w:bottom w:val="none" w:sz="0" w:space="0" w:color="auto"/>
        <w:right w:val="none" w:sz="0" w:space="0" w:color="auto"/>
      </w:divBdr>
    </w:div>
    <w:div w:id="907377561">
      <w:bodyDiv w:val="1"/>
      <w:marLeft w:val="0"/>
      <w:marRight w:val="0"/>
      <w:marTop w:val="0"/>
      <w:marBottom w:val="0"/>
      <w:divBdr>
        <w:top w:val="none" w:sz="0" w:space="0" w:color="auto"/>
        <w:left w:val="none" w:sz="0" w:space="0" w:color="auto"/>
        <w:bottom w:val="none" w:sz="0" w:space="0" w:color="auto"/>
        <w:right w:val="none" w:sz="0" w:space="0" w:color="auto"/>
      </w:divBdr>
      <w:divsChild>
        <w:div w:id="975992231">
          <w:marLeft w:val="0"/>
          <w:marRight w:val="0"/>
          <w:marTop w:val="0"/>
          <w:marBottom w:val="0"/>
          <w:divBdr>
            <w:top w:val="none" w:sz="0" w:space="0" w:color="auto"/>
            <w:left w:val="none" w:sz="0" w:space="0" w:color="auto"/>
            <w:bottom w:val="none" w:sz="0" w:space="0" w:color="auto"/>
            <w:right w:val="none" w:sz="0" w:space="0" w:color="auto"/>
          </w:divBdr>
        </w:div>
      </w:divsChild>
    </w:div>
    <w:div w:id="968974269">
      <w:bodyDiv w:val="1"/>
      <w:marLeft w:val="0"/>
      <w:marRight w:val="0"/>
      <w:marTop w:val="0"/>
      <w:marBottom w:val="0"/>
      <w:divBdr>
        <w:top w:val="none" w:sz="0" w:space="0" w:color="auto"/>
        <w:left w:val="none" w:sz="0" w:space="0" w:color="auto"/>
        <w:bottom w:val="none" w:sz="0" w:space="0" w:color="auto"/>
        <w:right w:val="none" w:sz="0" w:space="0" w:color="auto"/>
      </w:divBdr>
    </w:div>
    <w:div w:id="1155148319">
      <w:bodyDiv w:val="1"/>
      <w:marLeft w:val="0"/>
      <w:marRight w:val="0"/>
      <w:marTop w:val="0"/>
      <w:marBottom w:val="0"/>
      <w:divBdr>
        <w:top w:val="none" w:sz="0" w:space="0" w:color="auto"/>
        <w:left w:val="none" w:sz="0" w:space="0" w:color="auto"/>
        <w:bottom w:val="none" w:sz="0" w:space="0" w:color="auto"/>
        <w:right w:val="none" w:sz="0" w:space="0" w:color="auto"/>
      </w:divBdr>
    </w:div>
    <w:div w:id="1180701441">
      <w:bodyDiv w:val="1"/>
      <w:marLeft w:val="0"/>
      <w:marRight w:val="0"/>
      <w:marTop w:val="0"/>
      <w:marBottom w:val="0"/>
      <w:divBdr>
        <w:top w:val="none" w:sz="0" w:space="0" w:color="auto"/>
        <w:left w:val="none" w:sz="0" w:space="0" w:color="auto"/>
        <w:bottom w:val="none" w:sz="0" w:space="0" w:color="auto"/>
        <w:right w:val="none" w:sz="0" w:space="0" w:color="auto"/>
      </w:divBdr>
    </w:div>
    <w:div w:id="1250848213">
      <w:bodyDiv w:val="1"/>
      <w:marLeft w:val="0"/>
      <w:marRight w:val="0"/>
      <w:marTop w:val="0"/>
      <w:marBottom w:val="0"/>
      <w:divBdr>
        <w:top w:val="none" w:sz="0" w:space="0" w:color="auto"/>
        <w:left w:val="none" w:sz="0" w:space="0" w:color="auto"/>
        <w:bottom w:val="none" w:sz="0" w:space="0" w:color="auto"/>
        <w:right w:val="none" w:sz="0" w:space="0" w:color="auto"/>
      </w:divBdr>
    </w:div>
    <w:div w:id="1253709016">
      <w:bodyDiv w:val="1"/>
      <w:marLeft w:val="0"/>
      <w:marRight w:val="0"/>
      <w:marTop w:val="0"/>
      <w:marBottom w:val="0"/>
      <w:divBdr>
        <w:top w:val="none" w:sz="0" w:space="0" w:color="auto"/>
        <w:left w:val="none" w:sz="0" w:space="0" w:color="auto"/>
        <w:bottom w:val="none" w:sz="0" w:space="0" w:color="auto"/>
        <w:right w:val="none" w:sz="0" w:space="0" w:color="auto"/>
      </w:divBdr>
    </w:div>
    <w:div w:id="1292512566">
      <w:bodyDiv w:val="1"/>
      <w:marLeft w:val="0"/>
      <w:marRight w:val="0"/>
      <w:marTop w:val="0"/>
      <w:marBottom w:val="0"/>
      <w:divBdr>
        <w:top w:val="none" w:sz="0" w:space="0" w:color="auto"/>
        <w:left w:val="none" w:sz="0" w:space="0" w:color="auto"/>
        <w:bottom w:val="none" w:sz="0" w:space="0" w:color="auto"/>
        <w:right w:val="none" w:sz="0" w:space="0" w:color="auto"/>
      </w:divBdr>
    </w:div>
    <w:div w:id="1349673337">
      <w:bodyDiv w:val="1"/>
      <w:marLeft w:val="0"/>
      <w:marRight w:val="0"/>
      <w:marTop w:val="0"/>
      <w:marBottom w:val="0"/>
      <w:divBdr>
        <w:top w:val="none" w:sz="0" w:space="0" w:color="auto"/>
        <w:left w:val="none" w:sz="0" w:space="0" w:color="auto"/>
        <w:bottom w:val="none" w:sz="0" w:space="0" w:color="auto"/>
        <w:right w:val="none" w:sz="0" w:space="0" w:color="auto"/>
      </w:divBdr>
      <w:divsChild>
        <w:div w:id="1908539781">
          <w:marLeft w:val="0"/>
          <w:marRight w:val="0"/>
          <w:marTop w:val="0"/>
          <w:marBottom w:val="0"/>
          <w:divBdr>
            <w:top w:val="none" w:sz="0" w:space="0" w:color="auto"/>
            <w:left w:val="none" w:sz="0" w:space="0" w:color="auto"/>
            <w:bottom w:val="none" w:sz="0" w:space="0" w:color="auto"/>
            <w:right w:val="none" w:sz="0" w:space="0" w:color="auto"/>
          </w:divBdr>
        </w:div>
      </w:divsChild>
    </w:div>
    <w:div w:id="1355960959">
      <w:bodyDiv w:val="1"/>
      <w:marLeft w:val="0"/>
      <w:marRight w:val="0"/>
      <w:marTop w:val="0"/>
      <w:marBottom w:val="0"/>
      <w:divBdr>
        <w:top w:val="none" w:sz="0" w:space="0" w:color="auto"/>
        <w:left w:val="none" w:sz="0" w:space="0" w:color="auto"/>
        <w:bottom w:val="none" w:sz="0" w:space="0" w:color="auto"/>
        <w:right w:val="none" w:sz="0" w:space="0" w:color="auto"/>
      </w:divBdr>
      <w:divsChild>
        <w:div w:id="1229530827">
          <w:marLeft w:val="0"/>
          <w:marRight w:val="0"/>
          <w:marTop w:val="0"/>
          <w:marBottom w:val="0"/>
          <w:divBdr>
            <w:top w:val="none" w:sz="0" w:space="0" w:color="auto"/>
            <w:left w:val="none" w:sz="0" w:space="0" w:color="auto"/>
            <w:bottom w:val="none" w:sz="0" w:space="0" w:color="auto"/>
            <w:right w:val="none" w:sz="0" w:space="0" w:color="auto"/>
          </w:divBdr>
        </w:div>
      </w:divsChild>
    </w:div>
    <w:div w:id="1396001889">
      <w:bodyDiv w:val="1"/>
      <w:marLeft w:val="0"/>
      <w:marRight w:val="0"/>
      <w:marTop w:val="0"/>
      <w:marBottom w:val="0"/>
      <w:divBdr>
        <w:top w:val="none" w:sz="0" w:space="0" w:color="auto"/>
        <w:left w:val="none" w:sz="0" w:space="0" w:color="auto"/>
        <w:bottom w:val="none" w:sz="0" w:space="0" w:color="auto"/>
        <w:right w:val="none" w:sz="0" w:space="0" w:color="auto"/>
      </w:divBdr>
      <w:divsChild>
        <w:div w:id="1145852879">
          <w:marLeft w:val="0"/>
          <w:marRight w:val="0"/>
          <w:marTop w:val="0"/>
          <w:marBottom w:val="0"/>
          <w:divBdr>
            <w:top w:val="none" w:sz="0" w:space="0" w:color="auto"/>
            <w:left w:val="none" w:sz="0" w:space="0" w:color="auto"/>
            <w:bottom w:val="none" w:sz="0" w:space="0" w:color="auto"/>
            <w:right w:val="none" w:sz="0" w:space="0" w:color="auto"/>
          </w:divBdr>
        </w:div>
      </w:divsChild>
    </w:div>
    <w:div w:id="1432506591">
      <w:bodyDiv w:val="1"/>
      <w:marLeft w:val="0"/>
      <w:marRight w:val="0"/>
      <w:marTop w:val="0"/>
      <w:marBottom w:val="0"/>
      <w:divBdr>
        <w:top w:val="none" w:sz="0" w:space="0" w:color="auto"/>
        <w:left w:val="none" w:sz="0" w:space="0" w:color="auto"/>
        <w:bottom w:val="none" w:sz="0" w:space="0" w:color="auto"/>
        <w:right w:val="none" w:sz="0" w:space="0" w:color="auto"/>
      </w:divBdr>
    </w:div>
    <w:div w:id="1479689950">
      <w:bodyDiv w:val="1"/>
      <w:marLeft w:val="0"/>
      <w:marRight w:val="0"/>
      <w:marTop w:val="0"/>
      <w:marBottom w:val="0"/>
      <w:divBdr>
        <w:top w:val="none" w:sz="0" w:space="0" w:color="auto"/>
        <w:left w:val="none" w:sz="0" w:space="0" w:color="auto"/>
        <w:bottom w:val="none" w:sz="0" w:space="0" w:color="auto"/>
        <w:right w:val="none" w:sz="0" w:space="0" w:color="auto"/>
      </w:divBdr>
      <w:divsChild>
        <w:div w:id="477961741">
          <w:marLeft w:val="0"/>
          <w:marRight w:val="0"/>
          <w:marTop w:val="0"/>
          <w:marBottom w:val="0"/>
          <w:divBdr>
            <w:top w:val="none" w:sz="0" w:space="0" w:color="auto"/>
            <w:left w:val="none" w:sz="0" w:space="0" w:color="auto"/>
            <w:bottom w:val="none" w:sz="0" w:space="0" w:color="auto"/>
            <w:right w:val="none" w:sz="0" w:space="0" w:color="auto"/>
          </w:divBdr>
        </w:div>
      </w:divsChild>
    </w:div>
    <w:div w:id="1564677048">
      <w:bodyDiv w:val="1"/>
      <w:marLeft w:val="0"/>
      <w:marRight w:val="0"/>
      <w:marTop w:val="0"/>
      <w:marBottom w:val="0"/>
      <w:divBdr>
        <w:top w:val="none" w:sz="0" w:space="0" w:color="auto"/>
        <w:left w:val="none" w:sz="0" w:space="0" w:color="auto"/>
        <w:bottom w:val="none" w:sz="0" w:space="0" w:color="auto"/>
        <w:right w:val="none" w:sz="0" w:space="0" w:color="auto"/>
      </w:divBdr>
      <w:divsChild>
        <w:div w:id="2042050396">
          <w:marLeft w:val="0"/>
          <w:marRight w:val="0"/>
          <w:marTop w:val="0"/>
          <w:marBottom w:val="0"/>
          <w:divBdr>
            <w:top w:val="none" w:sz="0" w:space="0" w:color="auto"/>
            <w:left w:val="none" w:sz="0" w:space="0" w:color="auto"/>
            <w:bottom w:val="none" w:sz="0" w:space="0" w:color="auto"/>
            <w:right w:val="none" w:sz="0" w:space="0" w:color="auto"/>
          </w:divBdr>
        </w:div>
      </w:divsChild>
    </w:div>
    <w:div w:id="1594899001">
      <w:bodyDiv w:val="1"/>
      <w:marLeft w:val="0"/>
      <w:marRight w:val="0"/>
      <w:marTop w:val="0"/>
      <w:marBottom w:val="0"/>
      <w:divBdr>
        <w:top w:val="none" w:sz="0" w:space="0" w:color="auto"/>
        <w:left w:val="none" w:sz="0" w:space="0" w:color="auto"/>
        <w:bottom w:val="none" w:sz="0" w:space="0" w:color="auto"/>
        <w:right w:val="none" w:sz="0" w:space="0" w:color="auto"/>
      </w:divBdr>
      <w:divsChild>
        <w:div w:id="785808178">
          <w:marLeft w:val="0"/>
          <w:marRight w:val="0"/>
          <w:marTop w:val="0"/>
          <w:marBottom w:val="0"/>
          <w:divBdr>
            <w:top w:val="none" w:sz="0" w:space="0" w:color="auto"/>
            <w:left w:val="none" w:sz="0" w:space="0" w:color="auto"/>
            <w:bottom w:val="none" w:sz="0" w:space="0" w:color="auto"/>
            <w:right w:val="none" w:sz="0" w:space="0" w:color="auto"/>
          </w:divBdr>
        </w:div>
      </w:divsChild>
    </w:div>
    <w:div w:id="1621763950">
      <w:bodyDiv w:val="1"/>
      <w:marLeft w:val="0"/>
      <w:marRight w:val="0"/>
      <w:marTop w:val="0"/>
      <w:marBottom w:val="0"/>
      <w:divBdr>
        <w:top w:val="none" w:sz="0" w:space="0" w:color="auto"/>
        <w:left w:val="none" w:sz="0" w:space="0" w:color="auto"/>
        <w:bottom w:val="none" w:sz="0" w:space="0" w:color="auto"/>
        <w:right w:val="none" w:sz="0" w:space="0" w:color="auto"/>
      </w:divBdr>
      <w:divsChild>
        <w:div w:id="1085343637">
          <w:marLeft w:val="0"/>
          <w:marRight w:val="0"/>
          <w:marTop w:val="0"/>
          <w:marBottom w:val="0"/>
          <w:divBdr>
            <w:top w:val="none" w:sz="0" w:space="0" w:color="auto"/>
            <w:left w:val="none" w:sz="0" w:space="0" w:color="auto"/>
            <w:bottom w:val="none" w:sz="0" w:space="0" w:color="auto"/>
            <w:right w:val="none" w:sz="0" w:space="0" w:color="auto"/>
          </w:divBdr>
          <w:divsChild>
            <w:div w:id="858855834">
              <w:marLeft w:val="0"/>
              <w:marRight w:val="0"/>
              <w:marTop w:val="0"/>
              <w:marBottom w:val="0"/>
              <w:divBdr>
                <w:top w:val="none" w:sz="0" w:space="0" w:color="auto"/>
                <w:left w:val="none" w:sz="0" w:space="0" w:color="auto"/>
                <w:bottom w:val="none" w:sz="0" w:space="0" w:color="auto"/>
                <w:right w:val="none" w:sz="0" w:space="0" w:color="auto"/>
              </w:divBdr>
              <w:divsChild>
                <w:div w:id="187881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128234">
      <w:bodyDiv w:val="1"/>
      <w:marLeft w:val="0"/>
      <w:marRight w:val="0"/>
      <w:marTop w:val="0"/>
      <w:marBottom w:val="0"/>
      <w:divBdr>
        <w:top w:val="none" w:sz="0" w:space="0" w:color="auto"/>
        <w:left w:val="none" w:sz="0" w:space="0" w:color="auto"/>
        <w:bottom w:val="none" w:sz="0" w:space="0" w:color="auto"/>
        <w:right w:val="none" w:sz="0" w:space="0" w:color="auto"/>
      </w:divBdr>
    </w:div>
    <w:div w:id="1749156268">
      <w:bodyDiv w:val="1"/>
      <w:marLeft w:val="0"/>
      <w:marRight w:val="0"/>
      <w:marTop w:val="0"/>
      <w:marBottom w:val="0"/>
      <w:divBdr>
        <w:top w:val="none" w:sz="0" w:space="0" w:color="auto"/>
        <w:left w:val="none" w:sz="0" w:space="0" w:color="auto"/>
        <w:bottom w:val="none" w:sz="0" w:space="0" w:color="auto"/>
        <w:right w:val="none" w:sz="0" w:space="0" w:color="auto"/>
      </w:divBdr>
    </w:div>
    <w:div w:id="1750931121">
      <w:bodyDiv w:val="1"/>
      <w:marLeft w:val="0"/>
      <w:marRight w:val="0"/>
      <w:marTop w:val="0"/>
      <w:marBottom w:val="0"/>
      <w:divBdr>
        <w:top w:val="none" w:sz="0" w:space="0" w:color="auto"/>
        <w:left w:val="none" w:sz="0" w:space="0" w:color="auto"/>
        <w:bottom w:val="none" w:sz="0" w:space="0" w:color="auto"/>
        <w:right w:val="none" w:sz="0" w:space="0" w:color="auto"/>
      </w:divBdr>
    </w:div>
    <w:div w:id="1772623127">
      <w:bodyDiv w:val="1"/>
      <w:marLeft w:val="0"/>
      <w:marRight w:val="0"/>
      <w:marTop w:val="0"/>
      <w:marBottom w:val="0"/>
      <w:divBdr>
        <w:top w:val="none" w:sz="0" w:space="0" w:color="auto"/>
        <w:left w:val="none" w:sz="0" w:space="0" w:color="auto"/>
        <w:bottom w:val="none" w:sz="0" w:space="0" w:color="auto"/>
        <w:right w:val="none" w:sz="0" w:space="0" w:color="auto"/>
      </w:divBdr>
    </w:div>
    <w:div w:id="1809589979">
      <w:bodyDiv w:val="1"/>
      <w:marLeft w:val="0"/>
      <w:marRight w:val="0"/>
      <w:marTop w:val="0"/>
      <w:marBottom w:val="0"/>
      <w:divBdr>
        <w:top w:val="none" w:sz="0" w:space="0" w:color="auto"/>
        <w:left w:val="none" w:sz="0" w:space="0" w:color="auto"/>
        <w:bottom w:val="none" w:sz="0" w:space="0" w:color="auto"/>
        <w:right w:val="none" w:sz="0" w:space="0" w:color="auto"/>
      </w:divBdr>
      <w:divsChild>
        <w:div w:id="1317683821">
          <w:marLeft w:val="0"/>
          <w:marRight w:val="0"/>
          <w:marTop w:val="0"/>
          <w:marBottom w:val="0"/>
          <w:divBdr>
            <w:top w:val="none" w:sz="0" w:space="0" w:color="auto"/>
            <w:left w:val="none" w:sz="0" w:space="0" w:color="auto"/>
            <w:bottom w:val="none" w:sz="0" w:space="0" w:color="auto"/>
            <w:right w:val="none" w:sz="0" w:space="0" w:color="auto"/>
          </w:divBdr>
        </w:div>
      </w:divsChild>
    </w:div>
    <w:div w:id="1845128741">
      <w:bodyDiv w:val="1"/>
      <w:marLeft w:val="0"/>
      <w:marRight w:val="0"/>
      <w:marTop w:val="0"/>
      <w:marBottom w:val="0"/>
      <w:divBdr>
        <w:top w:val="none" w:sz="0" w:space="0" w:color="auto"/>
        <w:left w:val="none" w:sz="0" w:space="0" w:color="auto"/>
        <w:bottom w:val="none" w:sz="0" w:space="0" w:color="auto"/>
        <w:right w:val="none" w:sz="0" w:space="0" w:color="auto"/>
      </w:divBdr>
    </w:div>
    <w:div w:id="1882135514">
      <w:bodyDiv w:val="1"/>
      <w:marLeft w:val="0"/>
      <w:marRight w:val="0"/>
      <w:marTop w:val="0"/>
      <w:marBottom w:val="0"/>
      <w:divBdr>
        <w:top w:val="none" w:sz="0" w:space="0" w:color="auto"/>
        <w:left w:val="none" w:sz="0" w:space="0" w:color="auto"/>
        <w:bottom w:val="none" w:sz="0" w:space="0" w:color="auto"/>
        <w:right w:val="none" w:sz="0" w:space="0" w:color="auto"/>
      </w:divBdr>
    </w:div>
    <w:div w:id="1912544335">
      <w:bodyDiv w:val="1"/>
      <w:marLeft w:val="0"/>
      <w:marRight w:val="0"/>
      <w:marTop w:val="0"/>
      <w:marBottom w:val="0"/>
      <w:divBdr>
        <w:top w:val="none" w:sz="0" w:space="0" w:color="auto"/>
        <w:left w:val="none" w:sz="0" w:space="0" w:color="auto"/>
        <w:bottom w:val="none" w:sz="0" w:space="0" w:color="auto"/>
        <w:right w:val="none" w:sz="0" w:space="0" w:color="auto"/>
      </w:divBdr>
    </w:div>
    <w:div w:id="1936742298">
      <w:bodyDiv w:val="1"/>
      <w:marLeft w:val="0"/>
      <w:marRight w:val="0"/>
      <w:marTop w:val="0"/>
      <w:marBottom w:val="0"/>
      <w:divBdr>
        <w:top w:val="none" w:sz="0" w:space="0" w:color="auto"/>
        <w:left w:val="none" w:sz="0" w:space="0" w:color="auto"/>
        <w:bottom w:val="none" w:sz="0" w:space="0" w:color="auto"/>
        <w:right w:val="none" w:sz="0" w:space="0" w:color="auto"/>
      </w:divBdr>
    </w:div>
    <w:div w:id="1950508307">
      <w:bodyDiv w:val="1"/>
      <w:marLeft w:val="0"/>
      <w:marRight w:val="0"/>
      <w:marTop w:val="0"/>
      <w:marBottom w:val="0"/>
      <w:divBdr>
        <w:top w:val="none" w:sz="0" w:space="0" w:color="auto"/>
        <w:left w:val="none" w:sz="0" w:space="0" w:color="auto"/>
        <w:bottom w:val="none" w:sz="0" w:space="0" w:color="auto"/>
        <w:right w:val="none" w:sz="0" w:space="0" w:color="auto"/>
      </w:divBdr>
    </w:div>
    <w:div w:id="2086409825">
      <w:bodyDiv w:val="1"/>
      <w:marLeft w:val="0"/>
      <w:marRight w:val="0"/>
      <w:marTop w:val="0"/>
      <w:marBottom w:val="0"/>
      <w:divBdr>
        <w:top w:val="none" w:sz="0" w:space="0" w:color="auto"/>
        <w:left w:val="none" w:sz="0" w:space="0" w:color="auto"/>
        <w:bottom w:val="none" w:sz="0" w:space="0" w:color="auto"/>
        <w:right w:val="none" w:sz="0" w:space="0" w:color="auto"/>
      </w:divBdr>
    </w:div>
    <w:div w:id="2121950113">
      <w:bodyDiv w:val="1"/>
      <w:marLeft w:val="0"/>
      <w:marRight w:val="0"/>
      <w:marTop w:val="0"/>
      <w:marBottom w:val="0"/>
      <w:divBdr>
        <w:top w:val="none" w:sz="0" w:space="0" w:color="auto"/>
        <w:left w:val="none" w:sz="0" w:space="0" w:color="auto"/>
        <w:bottom w:val="none" w:sz="0" w:space="0" w:color="auto"/>
        <w:right w:val="none" w:sz="0" w:space="0" w:color="auto"/>
      </w:divBdr>
      <w:divsChild>
        <w:div w:id="382754669">
          <w:marLeft w:val="0"/>
          <w:marRight w:val="0"/>
          <w:marTop w:val="0"/>
          <w:marBottom w:val="0"/>
          <w:divBdr>
            <w:top w:val="none" w:sz="0" w:space="0" w:color="auto"/>
            <w:left w:val="none" w:sz="0" w:space="0" w:color="auto"/>
            <w:bottom w:val="none" w:sz="0" w:space="0" w:color="auto"/>
            <w:right w:val="none" w:sz="0" w:space="0" w:color="auto"/>
          </w:divBdr>
        </w:div>
      </w:divsChild>
    </w:div>
    <w:div w:id="2136899395">
      <w:bodyDiv w:val="1"/>
      <w:marLeft w:val="0"/>
      <w:marRight w:val="0"/>
      <w:marTop w:val="0"/>
      <w:marBottom w:val="0"/>
      <w:divBdr>
        <w:top w:val="none" w:sz="0" w:space="0" w:color="auto"/>
        <w:left w:val="none" w:sz="0" w:space="0" w:color="auto"/>
        <w:bottom w:val="none" w:sz="0" w:space="0" w:color="auto"/>
        <w:right w:val="none" w:sz="0" w:space="0" w:color="auto"/>
      </w:divBdr>
    </w:div>
    <w:div w:id="2139951034">
      <w:bodyDiv w:val="1"/>
      <w:marLeft w:val="0"/>
      <w:marRight w:val="0"/>
      <w:marTop w:val="0"/>
      <w:marBottom w:val="0"/>
      <w:divBdr>
        <w:top w:val="none" w:sz="0" w:space="0" w:color="auto"/>
        <w:left w:val="none" w:sz="0" w:space="0" w:color="auto"/>
        <w:bottom w:val="none" w:sz="0" w:space="0" w:color="auto"/>
        <w:right w:val="none" w:sz="0" w:space="0" w:color="auto"/>
      </w:divBdr>
      <w:divsChild>
        <w:div w:id="1594509000">
          <w:marLeft w:val="0"/>
          <w:marRight w:val="0"/>
          <w:marTop w:val="0"/>
          <w:marBottom w:val="0"/>
          <w:divBdr>
            <w:top w:val="none" w:sz="0" w:space="0" w:color="auto"/>
            <w:left w:val="none" w:sz="0" w:space="0" w:color="auto"/>
            <w:bottom w:val="none" w:sz="0" w:space="0" w:color="auto"/>
            <w:right w:val="none" w:sz="0" w:space="0" w:color="auto"/>
          </w:divBdr>
        </w:div>
      </w:divsChild>
    </w:div>
    <w:div w:id="2140492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hyperlink" Target="https://www.meltwater.com/en/global-digital-trends" TargetMode="External"/><Relationship Id="rId47" Type="http://schemas.openxmlformats.org/officeDocument/2006/relationships/hyperlink" Target="https://digital-strategy.ec.europa.eu/en/policies/internet-things-policy" TargetMode="External"/><Relationship Id="rId50" Type="http://schemas.openxmlformats.org/officeDocument/2006/relationships/hyperlink" Target="https://www.cnbc.com/2023/01/09/the-dark-webs-criminal-minds-see-iot-as-the-next-big-hacking-prize.html" TargetMode="External"/><Relationship Id="rId55" Type="http://schemas.openxmlformats.org/officeDocument/2006/relationships/hyperlink" Target="https://doi.org/10.1016/J.DIIN.2019.04.005"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hyperlink" Target="mailto:2011592@student.uwtsd.ac.uk"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hyperlink" Target="https://arxiv.org/ftp/arxiv/papers/1708/1708.01730.pdf" TargetMode="External"/><Relationship Id="rId53" Type="http://schemas.openxmlformats.org/officeDocument/2006/relationships/hyperlink" Target="https://www.gmercyu.edu/academics/learn/computer-forensics-career-guide"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youtu.be/Dfrjao54ZTY" TargetMode="Externa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hyperlink" Target="https://www.npr.org/2021/08/06/1025554426/a-look-back-at-the-very-first-website-ever-launched-30-years-later" TargetMode="External"/><Relationship Id="rId48" Type="http://schemas.openxmlformats.org/officeDocument/2006/relationships/hyperlink" Target="https://www.nbcnews.com/tech/security/hacked-home-devices-can-spy-you-n814671"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hyperlink" Target="https://doi.org/10.3389/FCOMP.2021.563060/BIBTEX/PDF" TargetMode="Externa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https://ec.europa.eu/eurostat/statistics-explained/index.php?title=Use_of_Internet_of_Things_in_enterprises" TargetMode="External"/><Relationship Id="rId20" Type="http://schemas.openxmlformats.org/officeDocument/2006/relationships/image" Target="media/image9.png"/><Relationship Id="rId41" Type="http://schemas.openxmlformats.org/officeDocument/2006/relationships/image" Target="media/image29.png"/><Relationship Id="rId54" Type="http://schemas.openxmlformats.org/officeDocument/2006/relationships/hyperlink" Target="https://skeenapublishers.com/journal/ijeti/IJETI-03-00041.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doi.org/10.1109/SOCA.2014.58"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hyperlink" Target="https://www.gov.uk/government/statistics/cyber-security-breaches-survey-2022/cyber-security-breaches-survey-2022" TargetMode="External"/><Relationship Id="rId52" Type="http://schemas.openxmlformats.org/officeDocument/2006/relationships/hyperlink" Target="https://www.oreilly.com/library/view/computer-forensics-incident/978067233398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8" ma:contentTypeDescription="Create a new document." ma:contentTypeScope="" ma:versionID="fa38c0ef7cb7e7df6633e784cf5e02f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77693c57d9601d029da1e98af16554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Length (seconds)"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9C16B07-0AE7-45A4-8ADA-80B16B5D5C3A}">
  <ds:schemaRefs>
    <ds:schemaRef ds:uri="http://purl.org/dc/dcmitype/"/>
    <ds:schemaRef ds:uri="http://schemas.microsoft.com/office/2006/documentManagement/types"/>
    <ds:schemaRef ds:uri="http://purl.org/dc/elements/1.1/"/>
    <ds:schemaRef ds:uri="http://schemas.microsoft.com/office/infopath/2007/PartnerControls"/>
    <ds:schemaRef ds:uri="http://www.w3.org/XML/1998/namespace"/>
    <ds:schemaRef ds:uri="http://schemas.openxmlformats.org/package/2006/metadata/core-properties"/>
    <ds:schemaRef ds:uri="http://purl.org/dc/terms/"/>
    <ds:schemaRef ds:uri="f54e4810-f1f5-4bce-aa8e-e4722dc561be"/>
    <ds:schemaRef ds:uri="7b23fa32-4003-4364-bee1-595462966394"/>
    <ds:schemaRef ds:uri="http://schemas.microsoft.com/office/2006/metadata/properties"/>
  </ds:schemaRefs>
</ds:datastoreItem>
</file>

<file path=customXml/itemProps2.xml><?xml version="1.0" encoding="utf-8"?>
<ds:datastoreItem xmlns:ds="http://schemas.openxmlformats.org/officeDocument/2006/customXml" ds:itemID="{54A8CB6F-628F-48BF-8A15-9FEEB2A6CB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C07C39-8C0F-43E7-A660-26EC58ECCA6B}">
  <ds:schemaRefs>
    <ds:schemaRef ds:uri="http://schemas.openxmlformats.org/officeDocument/2006/bibliography"/>
  </ds:schemaRefs>
</ds:datastoreItem>
</file>

<file path=customXml/itemProps4.xml><?xml version="1.0" encoding="utf-8"?>
<ds:datastoreItem xmlns:ds="http://schemas.openxmlformats.org/officeDocument/2006/customXml" ds:itemID="{A0AA8029-2AEB-4D61-9CFA-3C90C1252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8594</Words>
  <Characters>48988</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Wilson (2011592)</dc:creator>
  <cp:keywords/>
  <dc:description/>
  <cp:lastModifiedBy>Connor Wilson (2011592)</cp:lastModifiedBy>
  <cp:revision>2</cp:revision>
  <dcterms:created xsi:type="dcterms:W3CDTF">2024-07-26T13:17:00Z</dcterms:created>
  <dcterms:modified xsi:type="dcterms:W3CDTF">2024-07-26T13:17:00Z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