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76121" w14:textId="3F17E0FE" w:rsidR="00471C9C" w:rsidRDefault="00471C9C">
      <w:r>
        <w:rPr>
          <w:noProof/>
        </w:rPr>
        <w:drawing>
          <wp:inline distT="0" distB="0" distL="0" distR="0" wp14:anchorId="06C69C7E" wp14:editId="01F69D87">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121F5641" w14:textId="573CB741" w:rsidR="00471C9C" w:rsidRDefault="00471C9C"/>
    <w:p w14:paraId="4F4F28EE" w14:textId="2AE21704" w:rsidR="00471C9C" w:rsidRDefault="00471C9C"/>
    <w:p w14:paraId="3BED04ED" w14:textId="23CB28D5" w:rsidR="00471C9C" w:rsidRPr="00471C9C" w:rsidRDefault="00471C9C" w:rsidP="00471C9C">
      <w:pPr>
        <w:jc w:val="center"/>
        <w:rPr>
          <w:rFonts w:ascii="Arial" w:hAnsi="Arial" w:cs="Arial"/>
          <w:sz w:val="40"/>
          <w:szCs w:val="40"/>
        </w:rPr>
      </w:pPr>
      <w:r w:rsidRPr="00471C9C">
        <w:rPr>
          <w:rFonts w:ascii="Arial" w:hAnsi="Arial" w:cs="Arial"/>
          <w:sz w:val="40"/>
          <w:szCs w:val="40"/>
        </w:rPr>
        <w:t>Assessment 1</w:t>
      </w:r>
    </w:p>
    <w:p w14:paraId="0EE2BDDC" w14:textId="77777777" w:rsidR="00471C9C" w:rsidRPr="00471C9C" w:rsidRDefault="00471C9C" w:rsidP="00471C9C">
      <w:pPr>
        <w:jc w:val="center"/>
        <w:rPr>
          <w:rFonts w:ascii="Arial" w:hAnsi="Arial" w:cs="Arial"/>
          <w:sz w:val="40"/>
          <w:szCs w:val="40"/>
        </w:rPr>
      </w:pPr>
      <w:r w:rsidRPr="00471C9C">
        <w:rPr>
          <w:rFonts w:ascii="Arial" w:hAnsi="Arial" w:cs="Arial"/>
          <w:sz w:val="40"/>
          <w:szCs w:val="40"/>
        </w:rPr>
        <w:t>Supporting Paper</w:t>
      </w:r>
    </w:p>
    <w:p w14:paraId="2B9A5885" w14:textId="4369F51E" w:rsidR="00471C9C" w:rsidRDefault="00471C9C" w:rsidP="00471C9C">
      <w:pPr>
        <w:jc w:val="center"/>
        <w:rPr>
          <w:rFonts w:ascii="Arial" w:hAnsi="Arial" w:cs="Arial"/>
          <w:sz w:val="40"/>
          <w:szCs w:val="40"/>
        </w:rPr>
      </w:pPr>
    </w:p>
    <w:p w14:paraId="52ED46B4" w14:textId="77777777" w:rsidR="00471C9C" w:rsidRPr="00471C9C" w:rsidRDefault="00471C9C" w:rsidP="00471C9C">
      <w:pPr>
        <w:jc w:val="center"/>
        <w:rPr>
          <w:rFonts w:ascii="Arial" w:hAnsi="Arial" w:cs="Arial"/>
          <w:sz w:val="40"/>
          <w:szCs w:val="40"/>
        </w:rPr>
      </w:pPr>
    </w:p>
    <w:p w14:paraId="62835F49" w14:textId="73BE5A2E" w:rsidR="00471C9C" w:rsidRDefault="00471C9C" w:rsidP="00471C9C">
      <w:pPr>
        <w:rPr>
          <w:rFonts w:ascii="Arial" w:hAnsi="Arial" w:cs="Arial"/>
          <w:sz w:val="32"/>
          <w:szCs w:val="32"/>
        </w:rPr>
      </w:pPr>
    </w:p>
    <w:p w14:paraId="68967B0A" w14:textId="6FFB10DC" w:rsidR="00471C9C" w:rsidRDefault="00471C9C" w:rsidP="00471C9C">
      <w:pPr>
        <w:rPr>
          <w:rFonts w:ascii="Arial" w:hAnsi="Arial" w:cs="Arial"/>
          <w:sz w:val="32"/>
          <w:szCs w:val="32"/>
        </w:rPr>
      </w:pPr>
    </w:p>
    <w:p w14:paraId="0DC2CD26" w14:textId="77777777" w:rsidR="00471C9C" w:rsidRPr="00471C9C" w:rsidRDefault="00471C9C" w:rsidP="00471C9C">
      <w:pPr>
        <w:rPr>
          <w:rFonts w:ascii="Arial" w:hAnsi="Arial" w:cs="Arial"/>
          <w:sz w:val="32"/>
          <w:szCs w:val="32"/>
        </w:rPr>
      </w:pPr>
    </w:p>
    <w:p w14:paraId="64EB6EB3" w14:textId="7F5B40A7" w:rsidR="00471C9C" w:rsidRPr="00410ECF" w:rsidRDefault="00471C9C" w:rsidP="00471C9C">
      <w:pPr>
        <w:rPr>
          <w:rFonts w:ascii="Arial" w:hAnsi="Arial" w:cs="Arial"/>
          <w:b/>
          <w:bCs/>
          <w:sz w:val="24"/>
          <w:szCs w:val="24"/>
        </w:rPr>
      </w:pPr>
      <w:r w:rsidRPr="00410ECF">
        <w:rPr>
          <w:rFonts w:ascii="Arial" w:hAnsi="Arial" w:cs="Arial"/>
          <w:b/>
          <w:bCs/>
          <w:sz w:val="24"/>
          <w:szCs w:val="24"/>
        </w:rPr>
        <w:t>Student name:</w:t>
      </w:r>
      <w:r w:rsidR="00B10C62" w:rsidRPr="00410ECF">
        <w:rPr>
          <w:rFonts w:ascii="Arial" w:hAnsi="Arial" w:cs="Arial"/>
          <w:b/>
          <w:bCs/>
          <w:sz w:val="24"/>
          <w:szCs w:val="24"/>
        </w:rPr>
        <w:t xml:space="preserve"> Maryan Mohamed </w:t>
      </w:r>
    </w:p>
    <w:p w14:paraId="3702BA8B" w14:textId="5E14328F" w:rsidR="00471C9C" w:rsidRPr="00410ECF" w:rsidRDefault="00471C9C" w:rsidP="00471C9C">
      <w:pPr>
        <w:rPr>
          <w:rFonts w:ascii="Arial" w:hAnsi="Arial" w:cs="Arial"/>
          <w:b/>
          <w:bCs/>
          <w:sz w:val="24"/>
          <w:szCs w:val="24"/>
        </w:rPr>
      </w:pPr>
      <w:r w:rsidRPr="00410ECF">
        <w:rPr>
          <w:rFonts w:ascii="Arial" w:hAnsi="Arial" w:cs="Arial"/>
          <w:b/>
          <w:bCs/>
          <w:sz w:val="24"/>
          <w:szCs w:val="24"/>
        </w:rPr>
        <w:t xml:space="preserve">Student ID: </w:t>
      </w:r>
      <w:r w:rsidR="00B10C62" w:rsidRPr="00410ECF">
        <w:rPr>
          <w:rFonts w:ascii="Arial" w:hAnsi="Arial" w:cs="Arial"/>
          <w:b/>
          <w:bCs/>
          <w:sz w:val="24"/>
          <w:szCs w:val="24"/>
        </w:rPr>
        <w:t>2029256</w:t>
      </w:r>
    </w:p>
    <w:p w14:paraId="3DD6C46A" w14:textId="77777777" w:rsidR="00471C9C" w:rsidRPr="00410ECF" w:rsidRDefault="00471C9C" w:rsidP="00471C9C">
      <w:pPr>
        <w:rPr>
          <w:rFonts w:ascii="Arial" w:hAnsi="Arial" w:cs="Arial"/>
          <w:b/>
          <w:bCs/>
          <w:sz w:val="24"/>
          <w:szCs w:val="24"/>
        </w:rPr>
      </w:pPr>
    </w:p>
    <w:p w14:paraId="7EBB4773" w14:textId="77777777" w:rsidR="00471C9C" w:rsidRPr="00410ECF" w:rsidRDefault="00471C9C" w:rsidP="00471C9C">
      <w:pPr>
        <w:rPr>
          <w:rFonts w:ascii="Arial" w:hAnsi="Arial" w:cs="Arial"/>
          <w:b/>
          <w:bCs/>
          <w:sz w:val="24"/>
          <w:szCs w:val="24"/>
        </w:rPr>
      </w:pPr>
      <w:r w:rsidRPr="00410ECF">
        <w:rPr>
          <w:rFonts w:ascii="Arial" w:hAnsi="Arial" w:cs="Arial"/>
          <w:b/>
          <w:bCs/>
          <w:sz w:val="24"/>
          <w:szCs w:val="24"/>
        </w:rPr>
        <w:t>Module name: Mental Disorders and Psychopathology</w:t>
      </w:r>
    </w:p>
    <w:p w14:paraId="71B108A0" w14:textId="77777777" w:rsidR="00471C9C" w:rsidRPr="00410ECF" w:rsidRDefault="00471C9C" w:rsidP="00471C9C">
      <w:pPr>
        <w:rPr>
          <w:rFonts w:ascii="Arial" w:hAnsi="Arial" w:cs="Arial"/>
          <w:b/>
          <w:bCs/>
          <w:sz w:val="24"/>
          <w:szCs w:val="24"/>
        </w:rPr>
      </w:pPr>
      <w:r w:rsidRPr="00410ECF">
        <w:rPr>
          <w:rFonts w:ascii="Arial" w:hAnsi="Arial" w:cs="Arial"/>
          <w:b/>
          <w:bCs/>
          <w:sz w:val="24"/>
          <w:szCs w:val="24"/>
        </w:rPr>
        <w:t>Module code: BMHP6006</w:t>
      </w:r>
    </w:p>
    <w:p w14:paraId="2FA4DA16" w14:textId="77777777" w:rsidR="00471C9C" w:rsidRPr="00410ECF" w:rsidRDefault="00471C9C" w:rsidP="00471C9C">
      <w:pPr>
        <w:rPr>
          <w:rFonts w:ascii="Arial" w:hAnsi="Arial" w:cs="Arial"/>
          <w:b/>
          <w:bCs/>
          <w:sz w:val="24"/>
          <w:szCs w:val="24"/>
        </w:rPr>
      </w:pPr>
      <w:r w:rsidRPr="00410ECF">
        <w:rPr>
          <w:rFonts w:ascii="Arial" w:hAnsi="Arial" w:cs="Arial"/>
          <w:b/>
          <w:bCs/>
          <w:sz w:val="24"/>
          <w:szCs w:val="24"/>
        </w:rPr>
        <w:t xml:space="preserve">Lecturer name: Bianca Sanfilippo </w:t>
      </w:r>
    </w:p>
    <w:p w14:paraId="3E99C527" w14:textId="24BC6053" w:rsidR="00471C9C" w:rsidRPr="00410ECF" w:rsidRDefault="00471C9C" w:rsidP="00471C9C">
      <w:pPr>
        <w:rPr>
          <w:rFonts w:ascii="Arial" w:hAnsi="Arial" w:cs="Arial"/>
          <w:b/>
          <w:bCs/>
          <w:sz w:val="24"/>
          <w:szCs w:val="24"/>
        </w:rPr>
      </w:pPr>
      <w:r w:rsidRPr="00410ECF">
        <w:rPr>
          <w:rFonts w:ascii="Arial" w:hAnsi="Arial" w:cs="Arial"/>
          <w:b/>
          <w:bCs/>
          <w:sz w:val="24"/>
          <w:szCs w:val="24"/>
        </w:rPr>
        <w:t xml:space="preserve">Date: </w:t>
      </w:r>
      <w:r w:rsidR="00B11A5B" w:rsidRPr="00410ECF">
        <w:rPr>
          <w:rFonts w:ascii="Arial" w:hAnsi="Arial" w:cs="Arial"/>
          <w:b/>
          <w:bCs/>
          <w:sz w:val="24"/>
          <w:szCs w:val="24"/>
        </w:rPr>
        <w:t>3</w:t>
      </w:r>
      <w:r w:rsidR="00B11A5B" w:rsidRPr="00410ECF">
        <w:rPr>
          <w:rFonts w:ascii="Arial" w:hAnsi="Arial" w:cs="Arial"/>
          <w:b/>
          <w:bCs/>
          <w:sz w:val="24"/>
          <w:szCs w:val="24"/>
          <w:vertAlign w:val="superscript"/>
        </w:rPr>
        <w:t>rd</w:t>
      </w:r>
      <w:r w:rsidR="00B11A5B" w:rsidRPr="00410ECF">
        <w:rPr>
          <w:rFonts w:ascii="Arial" w:hAnsi="Arial" w:cs="Arial"/>
          <w:b/>
          <w:bCs/>
          <w:sz w:val="24"/>
          <w:szCs w:val="24"/>
        </w:rPr>
        <w:t xml:space="preserve"> Nov 2023 </w:t>
      </w:r>
    </w:p>
    <w:p w14:paraId="6D1F5B5A" w14:textId="670075A4" w:rsidR="00471C9C" w:rsidRDefault="00471C9C" w:rsidP="00471C9C">
      <w:pPr>
        <w:rPr>
          <w:rFonts w:ascii="Arial" w:hAnsi="Arial" w:cs="Arial"/>
          <w:sz w:val="32"/>
          <w:szCs w:val="32"/>
        </w:rPr>
      </w:pPr>
    </w:p>
    <w:p w14:paraId="17AE0ECA" w14:textId="0B7A18AD" w:rsidR="00471C9C" w:rsidRDefault="00471C9C" w:rsidP="00471C9C">
      <w:pPr>
        <w:rPr>
          <w:rFonts w:ascii="Arial" w:hAnsi="Arial" w:cs="Arial"/>
          <w:sz w:val="32"/>
          <w:szCs w:val="32"/>
        </w:rPr>
      </w:pPr>
    </w:p>
    <w:p w14:paraId="66116EA6" w14:textId="45CED349" w:rsidR="00471C9C" w:rsidRDefault="00471C9C" w:rsidP="00471C9C">
      <w:pPr>
        <w:rPr>
          <w:rFonts w:ascii="Arial" w:hAnsi="Arial" w:cs="Arial"/>
          <w:sz w:val="32"/>
          <w:szCs w:val="32"/>
        </w:rPr>
      </w:pPr>
    </w:p>
    <w:p w14:paraId="2A8C7076" w14:textId="68C329A5" w:rsidR="00471C9C" w:rsidRDefault="00471C9C" w:rsidP="00471C9C">
      <w:pPr>
        <w:rPr>
          <w:rFonts w:ascii="Arial" w:hAnsi="Arial" w:cs="Arial"/>
          <w:sz w:val="32"/>
          <w:szCs w:val="32"/>
        </w:rPr>
      </w:pPr>
    </w:p>
    <w:p w14:paraId="72FE1D43" w14:textId="77777777" w:rsidR="00410ECF" w:rsidRDefault="00410ECF" w:rsidP="00471C9C">
      <w:pPr>
        <w:rPr>
          <w:rFonts w:ascii="Arial" w:hAnsi="Arial" w:cs="Arial"/>
          <w:sz w:val="32"/>
          <w:szCs w:val="32"/>
        </w:rPr>
      </w:pPr>
    </w:p>
    <w:sdt>
      <w:sdtPr>
        <w:rPr>
          <w:rFonts w:asciiTheme="minorHAnsi" w:eastAsiaTheme="minorEastAsia" w:hAnsiTheme="minorHAnsi" w:cs="Times New Roman"/>
          <w:color w:val="auto"/>
          <w:sz w:val="24"/>
          <w:szCs w:val="24"/>
        </w:rPr>
        <w:id w:val="2022817302"/>
        <w:docPartObj>
          <w:docPartGallery w:val="Table of Contents"/>
          <w:docPartUnique/>
        </w:docPartObj>
      </w:sdtPr>
      <w:sdtContent>
        <w:p w14:paraId="682E6C5B" w14:textId="352C742D" w:rsidR="00471C9C" w:rsidRPr="00856368" w:rsidRDefault="00471C9C">
          <w:pPr>
            <w:pStyle w:val="TOCHeading"/>
            <w:rPr>
              <w:rFonts w:ascii="Arial" w:hAnsi="Arial" w:cs="Arial"/>
              <w:b/>
              <w:bCs/>
              <w:color w:val="auto"/>
              <w:sz w:val="24"/>
              <w:szCs w:val="24"/>
            </w:rPr>
          </w:pPr>
          <w:r w:rsidRPr="00856368">
            <w:rPr>
              <w:rFonts w:ascii="Arial" w:hAnsi="Arial" w:cs="Arial"/>
              <w:b/>
              <w:bCs/>
              <w:color w:val="auto"/>
              <w:sz w:val="24"/>
              <w:szCs w:val="24"/>
            </w:rPr>
            <w:t>Table of Contents</w:t>
          </w:r>
        </w:p>
        <w:p w14:paraId="6EA891E5" w14:textId="77709709" w:rsidR="00471C9C" w:rsidRPr="00856368" w:rsidRDefault="00000000">
          <w:pPr>
            <w:pStyle w:val="TOC3"/>
            <w:ind w:left="446"/>
            <w:rPr>
              <w:b/>
              <w:bCs/>
              <w:sz w:val="24"/>
              <w:szCs w:val="24"/>
            </w:rPr>
          </w:pPr>
        </w:p>
      </w:sdtContent>
    </w:sdt>
    <w:p w14:paraId="2221836C" w14:textId="7ABB8FF6" w:rsidR="00471C9C" w:rsidRPr="00856368" w:rsidRDefault="00471C9C" w:rsidP="00471C9C">
      <w:pPr>
        <w:rPr>
          <w:rFonts w:ascii="Arial" w:hAnsi="Arial" w:cs="Arial"/>
          <w:b/>
          <w:bCs/>
          <w:sz w:val="24"/>
          <w:szCs w:val="24"/>
        </w:rPr>
      </w:pPr>
    </w:p>
    <w:p w14:paraId="088EC662" w14:textId="7B5F86E3" w:rsidR="00471C9C" w:rsidRPr="00856368" w:rsidRDefault="00410ECF" w:rsidP="00410ECF">
      <w:pPr>
        <w:pStyle w:val="ListParagraph"/>
        <w:numPr>
          <w:ilvl w:val="0"/>
          <w:numId w:val="1"/>
        </w:numPr>
        <w:rPr>
          <w:rFonts w:ascii="Arial" w:hAnsi="Arial" w:cs="Arial"/>
          <w:b/>
          <w:bCs/>
          <w:sz w:val="24"/>
          <w:szCs w:val="24"/>
        </w:rPr>
      </w:pPr>
      <w:r w:rsidRPr="00856368">
        <w:rPr>
          <w:rFonts w:ascii="Arial" w:hAnsi="Arial" w:cs="Arial"/>
          <w:b/>
          <w:bCs/>
          <w:sz w:val="24"/>
          <w:szCs w:val="24"/>
        </w:rPr>
        <w:t>Introductions</w:t>
      </w:r>
    </w:p>
    <w:p w14:paraId="094C5A52" w14:textId="2392F99B" w:rsidR="00410ECF" w:rsidRPr="00856368" w:rsidRDefault="00410ECF" w:rsidP="00410ECF">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Disorder within the ICD-10 </w:t>
      </w:r>
      <w:r w:rsidR="00767B6E" w:rsidRPr="00856368">
        <w:rPr>
          <w:rFonts w:ascii="Arial" w:hAnsi="Arial" w:cs="Arial"/>
          <w:b/>
          <w:bCs/>
          <w:sz w:val="24"/>
          <w:szCs w:val="24"/>
        </w:rPr>
        <w:t xml:space="preserve">Manual </w:t>
      </w:r>
    </w:p>
    <w:p w14:paraId="0452C2AD" w14:textId="1D5ABF41" w:rsidR="00767B6E" w:rsidRPr="00856368" w:rsidRDefault="00767B6E" w:rsidP="00410ECF">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Data about Agoraphobia </w:t>
      </w:r>
      <w:r w:rsidR="0059374D" w:rsidRPr="00856368">
        <w:rPr>
          <w:rFonts w:ascii="Arial" w:hAnsi="Arial" w:cs="Arial"/>
          <w:b/>
          <w:bCs/>
          <w:sz w:val="24"/>
          <w:szCs w:val="24"/>
        </w:rPr>
        <w:t xml:space="preserve">Disorder </w:t>
      </w:r>
      <w:r w:rsidRPr="00856368">
        <w:rPr>
          <w:rFonts w:ascii="Arial" w:hAnsi="Arial" w:cs="Arial"/>
          <w:b/>
          <w:bCs/>
          <w:sz w:val="24"/>
          <w:szCs w:val="24"/>
        </w:rPr>
        <w:t xml:space="preserve">in the UK </w:t>
      </w:r>
    </w:p>
    <w:p w14:paraId="706FC61A" w14:textId="29AD8706" w:rsidR="00767B6E" w:rsidRPr="00856368" w:rsidRDefault="0059374D" w:rsidP="00410ECF">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Causes </w:t>
      </w:r>
    </w:p>
    <w:p w14:paraId="068DA67A" w14:textId="30E60133" w:rsidR="0059374D" w:rsidRPr="00856368" w:rsidRDefault="0059374D" w:rsidP="00410ECF">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Symptoms/ Signs of Agoraphobia </w:t>
      </w:r>
    </w:p>
    <w:p w14:paraId="59D41A24" w14:textId="49963E94" w:rsidR="00420D95" w:rsidRPr="00856368" w:rsidRDefault="00420D95" w:rsidP="00410ECF">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Diagnosis </w:t>
      </w:r>
    </w:p>
    <w:p w14:paraId="1DC6EEF1" w14:textId="5C5A12ED" w:rsidR="00420D95" w:rsidRPr="00856368" w:rsidRDefault="00420D95" w:rsidP="00410ECF">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Historical View and Treatments for Agoraphobia </w:t>
      </w:r>
    </w:p>
    <w:p w14:paraId="5FAF7581" w14:textId="4002EE73" w:rsidR="00CF5DE1" w:rsidRPr="00856368" w:rsidRDefault="00CF5DE1" w:rsidP="00410ECF">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Current treatments </w:t>
      </w:r>
    </w:p>
    <w:p w14:paraId="67A39B8E" w14:textId="693A126F" w:rsidR="00CF5DE1" w:rsidRPr="00856368" w:rsidRDefault="009343FB" w:rsidP="009343FB">
      <w:pPr>
        <w:pStyle w:val="ListParagraph"/>
        <w:numPr>
          <w:ilvl w:val="0"/>
          <w:numId w:val="1"/>
        </w:numPr>
        <w:rPr>
          <w:rFonts w:ascii="Arial" w:hAnsi="Arial" w:cs="Arial"/>
          <w:b/>
          <w:bCs/>
          <w:sz w:val="24"/>
          <w:szCs w:val="24"/>
        </w:rPr>
      </w:pPr>
      <w:r w:rsidRPr="00856368">
        <w:rPr>
          <w:rFonts w:ascii="Arial" w:hAnsi="Arial" w:cs="Arial"/>
          <w:b/>
          <w:bCs/>
          <w:sz w:val="24"/>
          <w:szCs w:val="24"/>
        </w:rPr>
        <w:t>Principles when working with people dealing with a</w:t>
      </w:r>
      <w:r w:rsidR="00856368" w:rsidRPr="00856368">
        <w:rPr>
          <w:rFonts w:ascii="Arial" w:hAnsi="Arial" w:cs="Arial"/>
          <w:b/>
          <w:bCs/>
          <w:sz w:val="24"/>
          <w:szCs w:val="24"/>
        </w:rPr>
        <w:t xml:space="preserve">goraphobia. </w:t>
      </w:r>
    </w:p>
    <w:p w14:paraId="468B2BF3" w14:textId="060A1AC5" w:rsidR="00856368" w:rsidRPr="00856368" w:rsidRDefault="00856368" w:rsidP="009343FB">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 Discussions </w:t>
      </w:r>
    </w:p>
    <w:p w14:paraId="57A53D69" w14:textId="31A06482" w:rsidR="00856368" w:rsidRPr="00856368" w:rsidRDefault="00856368" w:rsidP="009343FB">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 Recommendations </w:t>
      </w:r>
    </w:p>
    <w:p w14:paraId="3EEF85B1" w14:textId="4807AAB7" w:rsidR="00856368" w:rsidRDefault="00856368" w:rsidP="009343FB">
      <w:pPr>
        <w:pStyle w:val="ListParagraph"/>
        <w:numPr>
          <w:ilvl w:val="0"/>
          <w:numId w:val="1"/>
        </w:numPr>
        <w:rPr>
          <w:rFonts w:ascii="Arial" w:hAnsi="Arial" w:cs="Arial"/>
          <w:b/>
          <w:bCs/>
          <w:sz w:val="24"/>
          <w:szCs w:val="24"/>
        </w:rPr>
      </w:pPr>
      <w:r w:rsidRPr="00856368">
        <w:rPr>
          <w:rFonts w:ascii="Arial" w:hAnsi="Arial" w:cs="Arial"/>
          <w:b/>
          <w:bCs/>
          <w:sz w:val="24"/>
          <w:szCs w:val="24"/>
        </w:rPr>
        <w:t xml:space="preserve"> Conclusions </w:t>
      </w:r>
    </w:p>
    <w:p w14:paraId="2E8FD786" w14:textId="773A8462" w:rsidR="00856368" w:rsidRPr="00856368" w:rsidRDefault="00856368" w:rsidP="009343FB">
      <w:pPr>
        <w:pStyle w:val="ListParagraph"/>
        <w:numPr>
          <w:ilvl w:val="0"/>
          <w:numId w:val="1"/>
        </w:numPr>
        <w:rPr>
          <w:rFonts w:ascii="Arial" w:hAnsi="Arial" w:cs="Arial"/>
          <w:b/>
          <w:bCs/>
          <w:sz w:val="24"/>
          <w:szCs w:val="24"/>
        </w:rPr>
      </w:pPr>
      <w:r>
        <w:rPr>
          <w:rFonts w:ascii="Arial" w:hAnsi="Arial" w:cs="Arial"/>
          <w:b/>
          <w:bCs/>
          <w:sz w:val="24"/>
          <w:szCs w:val="24"/>
        </w:rPr>
        <w:t xml:space="preserve">Appendix </w:t>
      </w:r>
    </w:p>
    <w:p w14:paraId="7F34E880" w14:textId="77777777" w:rsidR="00856368" w:rsidRPr="00856368" w:rsidRDefault="00856368" w:rsidP="00856368">
      <w:pPr>
        <w:pStyle w:val="ListParagraph"/>
        <w:rPr>
          <w:rFonts w:ascii="Arial" w:hAnsi="Arial" w:cs="Arial"/>
          <w:sz w:val="24"/>
          <w:szCs w:val="24"/>
        </w:rPr>
      </w:pPr>
    </w:p>
    <w:p w14:paraId="70762197" w14:textId="77777777" w:rsidR="009343FB" w:rsidRPr="009343FB" w:rsidRDefault="009343FB" w:rsidP="009343FB">
      <w:pPr>
        <w:ind w:left="360"/>
        <w:rPr>
          <w:rFonts w:ascii="Arial" w:hAnsi="Arial" w:cs="Arial"/>
          <w:sz w:val="32"/>
          <w:szCs w:val="32"/>
        </w:rPr>
      </w:pPr>
    </w:p>
    <w:p w14:paraId="03CB754B" w14:textId="2F5F7984" w:rsidR="00471C9C" w:rsidRDefault="00471C9C" w:rsidP="00471C9C">
      <w:pPr>
        <w:rPr>
          <w:rFonts w:ascii="Arial" w:hAnsi="Arial" w:cs="Arial"/>
          <w:sz w:val="32"/>
          <w:szCs w:val="32"/>
        </w:rPr>
      </w:pPr>
    </w:p>
    <w:p w14:paraId="7CC58A6D" w14:textId="415C70C2" w:rsidR="00471C9C" w:rsidRDefault="00471C9C" w:rsidP="00471C9C">
      <w:pPr>
        <w:rPr>
          <w:rFonts w:ascii="Arial" w:hAnsi="Arial" w:cs="Arial"/>
          <w:sz w:val="32"/>
          <w:szCs w:val="32"/>
        </w:rPr>
      </w:pPr>
    </w:p>
    <w:p w14:paraId="125E9161" w14:textId="50FBF3FA" w:rsidR="00471C9C" w:rsidRDefault="00471C9C" w:rsidP="00471C9C">
      <w:pPr>
        <w:rPr>
          <w:rFonts w:ascii="Arial" w:hAnsi="Arial" w:cs="Arial"/>
          <w:sz w:val="32"/>
          <w:szCs w:val="32"/>
        </w:rPr>
      </w:pPr>
    </w:p>
    <w:p w14:paraId="6CCBB16F" w14:textId="5D62D394" w:rsidR="00471C9C" w:rsidRDefault="00471C9C" w:rsidP="00471C9C">
      <w:pPr>
        <w:rPr>
          <w:rFonts w:ascii="Arial" w:hAnsi="Arial" w:cs="Arial"/>
          <w:sz w:val="32"/>
          <w:szCs w:val="32"/>
        </w:rPr>
      </w:pPr>
    </w:p>
    <w:p w14:paraId="335BB01B" w14:textId="5F7FBF64" w:rsidR="00471C9C" w:rsidRDefault="00471C9C" w:rsidP="00471C9C">
      <w:pPr>
        <w:rPr>
          <w:rFonts w:ascii="Arial" w:hAnsi="Arial" w:cs="Arial"/>
          <w:sz w:val="32"/>
          <w:szCs w:val="32"/>
        </w:rPr>
      </w:pPr>
    </w:p>
    <w:p w14:paraId="42DE5963" w14:textId="671800AE" w:rsidR="00471C9C" w:rsidRDefault="00471C9C" w:rsidP="00471C9C">
      <w:pPr>
        <w:rPr>
          <w:rFonts w:ascii="Arial" w:hAnsi="Arial" w:cs="Arial"/>
          <w:sz w:val="32"/>
          <w:szCs w:val="32"/>
        </w:rPr>
      </w:pPr>
    </w:p>
    <w:p w14:paraId="1EDF0BA0" w14:textId="6DCDA8A1" w:rsidR="00471C9C" w:rsidRDefault="00471C9C" w:rsidP="00471C9C">
      <w:pPr>
        <w:rPr>
          <w:rFonts w:ascii="Arial" w:hAnsi="Arial" w:cs="Arial"/>
          <w:sz w:val="32"/>
          <w:szCs w:val="32"/>
        </w:rPr>
      </w:pPr>
    </w:p>
    <w:p w14:paraId="05CB087A" w14:textId="5910D7A8" w:rsidR="00471C9C" w:rsidRDefault="00471C9C" w:rsidP="00471C9C">
      <w:pPr>
        <w:rPr>
          <w:rFonts w:ascii="Arial" w:hAnsi="Arial" w:cs="Arial"/>
          <w:sz w:val="32"/>
          <w:szCs w:val="32"/>
        </w:rPr>
      </w:pPr>
    </w:p>
    <w:p w14:paraId="762E2FBB" w14:textId="64EA01C2" w:rsidR="00471C9C" w:rsidRDefault="00471C9C" w:rsidP="00471C9C">
      <w:pPr>
        <w:rPr>
          <w:rFonts w:ascii="Arial" w:hAnsi="Arial" w:cs="Arial"/>
          <w:sz w:val="32"/>
          <w:szCs w:val="32"/>
        </w:rPr>
      </w:pPr>
    </w:p>
    <w:p w14:paraId="00524DD1" w14:textId="707FF256" w:rsidR="00471C9C" w:rsidRDefault="00471C9C" w:rsidP="00471C9C">
      <w:pPr>
        <w:rPr>
          <w:rFonts w:ascii="Arial" w:hAnsi="Arial" w:cs="Arial"/>
          <w:sz w:val="32"/>
          <w:szCs w:val="32"/>
        </w:rPr>
      </w:pPr>
    </w:p>
    <w:p w14:paraId="7780BBE9" w14:textId="20B5CCD0" w:rsidR="00471C9C" w:rsidRDefault="00471C9C" w:rsidP="00471C9C">
      <w:pPr>
        <w:rPr>
          <w:rFonts w:ascii="Arial" w:hAnsi="Arial" w:cs="Arial"/>
          <w:sz w:val="32"/>
          <w:szCs w:val="32"/>
        </w:rPr>
      </w:pPr>
    </w:p>
    <w:p w14:paraId="797F0214" w14:textId="187FB427" w:rsidR="00471C9C" w:rsidRDefault="00471C9C" w:rsidP="00471C9C">
      <w:pPr>
        <w:rPr>
          <w:rFonts w:ascii="Arial" w:hAnsi="Arial" w:cs="Arial"/>
          <w:sz w:val="32"/>
          <w:szCs w:val="32"/>
        </w:rPr>
      </w:pPr>
    </w:p>
    <w:p w14:paraId="762EEB72" w14:textId="010B65DC" w:rsidR="00471C9C" w:rsidRDefault="00471C9C" w:rsidP="00471C9C">
      <w:pPr>
        <w:rPr>
          <w:rFonts w:ascii="Arial" w:hAnsi="Arial" w:cs="Arial"/>
          <w:sz w:val="32"/>
          <w:szCs w:val="32"/>
        </w:rPr>
      </w:pPr>
    </w:p>
    <w:p w14:paraId="2D4F5CB3" w14:textId="58A40636" w:rsidR="00471C9C" w:rsidRDefault="00471C9C" w:rsidP="00471C9C">
      <w:pPr>
        <w:rPr>
          <w:rFonts w:ascii="Arial" w:hAnsi="Arial" w:cs="Arial"/>
          <w:sz w:val="32"/>
          <w:szCs w:val="32"/>
        </w:rPr>
      </w:pPr>
    </w:p>
    <w:p w14:paraId="4D55C13C" w14:textId="77777777" w:rsidR="00856368" w:rsidRDefault="00856368" w:rsidP="00471C9C">
      <w:pPr>
        <w:rPr>
          <w:rFonts w:ascii="Arial" w:hAnsi="Arial" w:cs="Arial"/>
          <w:sz w:val="32"/>
          <w:szCs w:val="32"/>
        </w:rPr>
      </w:pPr>
    </w:p>
    <w:p w14:paraId="2EF7E0EE" w14:textId="635BA1A9" w:rsidR="00471C9C" w:rsidRPr="00C471D4" w:rsidRDefault="00471C9C" w:rsidP="00471C9C">
      <w:pPr>
        <w:rPr>
          <w:rFonts w:ascii="Arial" w:hAnsi="Arial" w:cs="Arial"/>
          <w:b/>
          <w:bCs/>
          <w:sz w:val="24"/>
          <w:szCs w:val="24"/>
        </w:rPr>
      </w:pPr>
      <w:r w:rsidRPr="00C471D4">
        <w:rPr>
          <w:rFonts w:ascii="Arial" w:hAnsi="Arial" w:cs="Arial"/>
          <w:b/>
          <w:bCs/>
          <w:sz w:val="24"/>
          <w:szCs w:val="24"/>
        </w:rPr>
        <w:t xml:space="preserve">Introduction </w:t>
      </w:r>
    </w:p>
    <w:p w14:paraId="3F0EC5DC" w14:textId="48D68F5F" w:rsidR="00471C9C" w:rsidRPr="00C471D4" w:rsidRDefault="00D051F1" w:rsidP="00471C9C">
      <w:pPr>
        <w:rPr>
          <w:rFonts w:ascii="Arial" w:hAnsi="Arial" w:cs="Arial"/>
          <w:b/>
          <w:bCs/>
          <w:sz w:val="24"/>
          <w:szCs w:val="24"/>
        </w:rPr>
      </w:pPr>
      <w:r w:rsidRPr="00C471D4">
        <w:rPr>
          <w:rFonts w:ascii="Arial" w:hAnsi="Arial" w:cs="Arial"/>
          <w:b/>
          <w:bCs/>
          <w:sz w:val="24"/>
          <w:szCs w:val="24"/>
        </w:rPr>
        <w:t xml:space="preserve">What is </w:t>
      </w:r>
      <w:r w:rsidR="005C5110" w:rsidRPr="00C471D4">
        <w:rPr>
          <w:rFonts w:ascii="Arial" w:hAnsi="Arial" w:cs="Arial"/>
          <w:b/>
          <w:bCs/>
          <w:sz w:val="24"/>
          <w:szCs w:val="24"/>
        </w:rPr>
        <w:t xml:space="preserve">Agoraphobia </w:t>
      </w:r>
      <w:r w:rsidRPr="00C471D4">
        <w:rPr>
          <w:rFonts w:ascii="Arial" w:hAnsi="Arial" w:cs="Arial"/>
          <w:b/>
          <w:bCs/>
          <w:sz w:val="24"/>
          <w:szCs w:val="24"/>
        </w:rPr>
        <w:t>Dis</w:t>
      </w:r>
      <w:r w:rsidR="00B96C63" w:rsidRPr="00C471D4">
        <w:rPr>
          <w:rFonts w:ascii="Arial" w:hAnsi="Arial" w:cs="Arial"/>
          <w:b/>
          <w:bCs/>
          <w:sz w:val="24"/>
          <w:szCs w:val="24"/>
        </w:rPr>
        <w:t xml:space="preserve">order? </w:t>
      </w:r>
    </w:p>
    <w:p w14:paraId="4E713F6D" w14:textId="199552D2" w:rsidR="00B96C63" w:rsidRPr="00C471D4" w:rsidRDefault="00860E1D" w:rsidP="00471C9C">
      <w:pPr>
        <w:rPr>
          <w:rFonts w:ascii="Arial" w:hAnsi="Arial" w:cs="Arial"/>
          <w:sz w:val="24"/>
          <w:szCs w:val="24"/>
        </w:rPr>
      </w:pPr>
      <w:r w:rsidRPr="00C471D4">
        <w:rPr>
          <w:rFonts w:ascii="Arial" w:hAnsi="Arial" w:cs="Arial"/>
          <w:sz w:val="24"/>
          <w:szCs w:val="24"/>
        </w:rPr>
        <w:t xml:space="preserve">In this supporting paper, I am going to </w:t>
      </w:r>
      <w:r w:rsidR="006700C2">
        <w:rPr>
          <w:rFonts w:ascii="Arial" w:hAnsi="Arial" w:cs="Arial"/>
          <w:sz w:val="24"/>
          <w:szCs w:val="24"/>
        </w:rPr>
        <w:t xml:space="preserve">discuss and define </w:t>
      </w:r>
      <w:r w:rsidRPr="00C471D4">
        <w:rPr>
          <w:rFonts w:ascii="Arial" w:hAnsi="Arial" w:cs="Arial"/>
          <w:sz w:val="24"/>
          <w:szCs w:val="24"/>
        </w:rPr>
        <w:t>what agoraphobia is a</w:t>
      </w:r>
      <w:r w:rsidR="00202ECC" w:rsidRPr="00C471D4">
        <w:rPr>
          <w:rFonts w:ascii="Arial" w:hAnsi="Arial" w:cs="Arial"/>
          <w:sz w:val="24"/>
          <w:szCs w:val="24"/>
        </w:rPr>
        <w:t>ccording to ICD-10</w:t>
      </w:r>
      <w:r w:rsidR="00B80A55" w:rsidRPr="00C471D4">
        <w:rPr>
          <w:rFonts w:ascii="Arial" w:hAnsi="Arial" w:cs="Arial"/>
          <w:sz w:val="24"/>
          <w:szCs w:val="24"/>
        </w:rPr>
        <w:t xml:space="preserve">. I will also be talking in depth about the different types of agoraphobia, historical view of the disorder, signs and symptoms of agoraphobia, data of agoraphobia </w:t>
      </w:r>
      <w:r w:rsidR="00D92BED" w:rsidRPr="00C471D4">
        <w:rPr>
          <w:rFonts w:ascii="Arial" w:hAnsi="Arial" w:cs="Arial"/>
          <w:sz w:val="24"/>
          <w:szCs w:val="24"/>
        </w:rPr>
        <w:t xml:space="preserve">in the </w:t>
      </w:r>
      <w:r w:rsidR="00C471D4" w:rsidRPr="00C471D4">
        <w:rPr>
          <w:rFonts w:ascii="Arial" w:hAnsi="Arial" w:cs="Arial"/>
          <w:sz w:val="24"/>
          <w:szCs w:val="24"/>
        </w:rPr>
        <w:t>UK</w:t>
      </w:r>
      <w:r w:rsidR="006700C2">
        <w:rPr>
          <w:rFonts w:ascii="Arial" w:hAnsi="Arial" w:cs="Arial"/>
          <w:sz w:val="24"/>
          <w:szCs w:val="24"/>
        </w:rPr>
        <w:t xml:space="preserve">, treatments of agoraphobia and conclusions. </w:t>
      </w:r>
      <w:r w:rsidR="00D92BED" w:rsidRPr="00C471D4">
        <w:rPr>
          <w:rFonts w:ascii="Arial" w:hAnsi="Arial" w:cs="Arial"/>
          <w:sz w:val="24"/>
          <w:szCs w:val="24"/>
        </w:rPr>
        <w:t xml:space="preserve"> </w:t>
      </w:r>
    </w:p>
    <w:p w14:paraId="3B405246" w14:textId="77167582" w:rsidR="001B350C" w:rsidRPr="00C471D4" w:rsidRDefault="00370BFB" w:rsidP="00471C9C">
      <w:pPr>
        <w:rPr>
          <w:rFonts w:ascii="Arial" w:hAnsi="Arial" w:cs="Arial"/>
          <w:sz w:val="24"/>
          <w:szCs w:val="24"/>
        </w:rPr>
      </w:pPr>
      <w:r w:rsidRPr="00C471D4">
        <w:rPr>
          <w:rFonts w:ascii="Arial" w:hAnsi="Arial" w:cs="Arial"/>
          <w:sz w:val="24"/>
          <w:szCs w:val="24"/>
        </w:rPr>
        <w:t>There are different types of ago</w:t>
      </w:r>
      <w:r w:rsidR="00A06AE9" w:rsidRPr="00C471D4">
        <w:rPr>
          <w:rFonts w:ascii="Arial" w:hAnsi="Arial" w:cs="Arial"/>
          <w:sz w:val="24"/>
          <w:szCs w:val="24"/>
        </w:rPr>
        <w:t>raphobia</w:t>
      </w:r>
      <w:r w:rsidR="005E60C7" w:rsidRPr="00C471D4">
        <w:rPr>
          <w:rFonts w:ascii="Arial" w:hAnsi="Arial" w:cs="Arial"/>
          <w:sz w:val="24"/>
          <w:szCs w:val="24"/>
        </w:rPr>
        <w:t xml:space="preserve">. Some of them are social phobias, isolated phobias, </w:t>
      </w:r>
      <w:r w:rsidR="00D1148E" w:rsidRPr="00C471D4">
        <w:rPr>
          <w:rFonts w:ascii="Arial" w:hAnsi="Arial" w:cs="Arial"/>
          <w:sz w:val="24"/>
          <w:szCs w:val="24"/>
        </w:rPr>
        <w:t xml:space="preserve">anxiety disorders and phobic anxiety </w:t>
      </w:r>
      <w:r w:rsidR="00D1088B" w:rsidRPr="00C471D4">
        <w:rPr>
          <w:rFonts w:ascii="Arial" w:hAnsi="Arial" w:cs="Arial"/>
          <w:sz w:val="24"/>
          <w:szCs w:val="24"/>
        </w:rPr>
        <w:t xml:space="preserve">disorders. Phobic anxiety disorders </w:t>
      </w:r>
      <w:r w:rsidR="002D0F7B" w:rsidRPr="00C471D4">
        <w:rPr>
          <w:rFonts w:ascii="Arial" w:hAnsi="Arial" w:cs="Arial"/>
          <w:sz w:val="24"/>
          <w:szCs w:val="24"/>
        </w:rPr>
        <w:t>can be triggered when one is exposed to something t</w:t>
      </w:r>
      <w:r w:rsidR="001B0759" w:rsidRPr="00C471D4">
        <w:rPr>
          <w:rFonts w:ascii="Arial" w:hAnsi="Arial" w:cs="Arial"/>
          <w:sz w:val="24"/>
          <w:szCs w:val="24"/>
        </w:rPr>
        <w:t>hat concerns them. For example, the feeling of faint</w:t>
      </w:r>
      <w:r w:rsidR="001D4DCD" w:rsidRPr="00C471D4">
        <w:rPr>
          <w:rFonts w:ascii="Arial" w:hAnsi="Arial" w:cs="Arial"/>
          <w:sz w:val="24"/>
          <w:szCs w:val="24"/>
        </w:rPr>
        <w:t>, palpitations, lack of enough oxygen, losing cont</w:t>
      </w:r>
      <w:r w:rsidR="000564B5" w:rsidRPr="00C471D4">
        <w:rPr>
          <w:rFonts w:ascii="Arial" w:hAnsi="Arial" w:cs="Arial"/>
          <w:sz w:val="24"/>
          <w:szCs w:val="24"/>
        </w:rPr>
        <w:t xml:space="preserve">rol and or getting mad. </w:t>
      </w:r>
      <w:r w:rsidR="00A816DC" w:rsidRPr="00C471D4">
        <w:rPr>
          <w:rFonts w:ascii="Arial" w:hAnsi="Arial" w:cs="Arial"/>
          <w:sz w:val="24"/>
          <w:szCs w:val="24"/>
        </w:rPr>
        <w:t>(</w:t>
      </w:r>
      <w:r w:rsidR="00A816DC" w:rsidRPr="00C471D4">
        <w:rPr>
          <w:rFonts w:ascii="Arial" w:hAnsi="Arial" w:cs="Arial"/>
          <w:i/>
          <w:iCs/>
          <w:sz w:val="24"/>
          <w:szCs w:val="24"/>
        </w:rPr>
        <w:t xml:space="preserve">NHS, 2020) </w:t>
      </w:r>
    </w:p>
    <w:p w14:paraId="394176F8" w14:textId="146F4223" w:rsidR="00A00C8D" w:rsidRPr="00795A32" w:rsidRDefault="00F02C4F" w:rsidP="00471C9C">
      <w:pPr>
        <w:rPr>
          <w:rFonts w:ascii="Arial" w:hAnsi="Arial" w:cs="Arial"/>
          <w:i/>
          <w:iCs/>
          <w:sz w:val="24"/>
          <w:szCs w:val="24"/>
        </w:rPr>
      </w:pPr>
      <w:r w:rsidRPr="00C471D4">
        <w:rPr>
          <w:rFonts w:ascii="Arial" w:hAnsi="Arial" w:cs="Arial"/>
          <w:sz w:val="24"/>
          <w:szCs w:val="24"/>
        </w:rPr>
        <w:t xml:space="preserve">Having that constant fear of being in dire situations whereby escaping might be difficult is a bothersome feeling that a lot of people who deal with agoraphobic </w:t>
      </w:r>
      <w:r w:rsidR="00A816DC" w:rsidRPr="00C471D4">
        <w:rPr>
          <w:rFonts w:ascii="Arial" w:hAnsi="Arial" w:cs="Arial"/>
          <w:sz w:val="24"/>
          <w:szCs w:val="24"/>
        </w:rPr>
        <w:t xml:space="preserve">disorder go through. Helping them with their needs might at times be difficult. Agoraphobia is not just a simple fear of open spaces but in fact it is more of a complex condition. They go through a lot in one. </w:t>
      </w:r>
      <w:r w:rsidR="00C321FA" w:rsidRPr="00C471D4">
        <w:rPr>
          <w:rFonts w:ascii="Arial" w:hAnsi="Arial" w:cs="Arial"/>
          <w:sz w:val="24"/>
          <w:szCs w:val="24"/>
        </w:rPr>
        <w:t xml:space="preserve">Experiencing the symptoms of panic attack. For example, rapid heartbeat, feeling hot and sweaty, feeling uneasy and sick, hyperventilating. </w:t>
      </w:r>
      <w:r w:rsidR="007848BF">
        <w:rPr>
          <w:rFonts w:ascii="Arial" w:hAnsi="Arial" w:cs="Arial"/>
          <w:sz w:val="24"/>
          <w:szCs w:val="24"/>
        </w:rPr>
        <w:t>(Mayo</w:t>
      </w:r>
      <w:r w:rsidR="00795A32">
        <w:rPr>
          <w:rFonts w:ascii="Arial" w:hAnsi="Arial" w:cs="Arial"/>
          <w:i/>
          <w:iCs/>
          <w:sz w:val="24"/>
          <w:szCs w:val="24"/>
        </w:rPr>
        <w:t xml:space="preserve"> Clinic, 2023) </w:t>
      </w:r>
    </w:p>
    <w:p w14:paraId="56640CDA" w14:textId="77777777" w:rsidR="001B350C" w:rsidRPr="00C471D4" w:rsidRDefault="001B350C" w:rsidP="00471C9C">
      <w:pPr>
        <w:rPr>
          <w:rFonts w:ascii="Arial" w:hAnsi="Arial" w:cs="Arial"/>
          <w:sz w:val="24"/>
          <w:szCs w:val="24"/>
        </w:rPr>
      </w:pPr>
    </w:p>
    <w:p w14:paraId="66F1C9C9" w14:textId="4775E3B2" w:rsidR="00471C9C" w:rsidRPr="00C471D4" w:rsidRDefault="00D922AE" w:rsidP="00471C9C">
      <w:pPr>
        <w:rPr>
          <w:rFonts w:ascii="Arial" w:hAnsi="Arial" w:cs="Arial"/>
          <w:b/>
          <w:bCs/>
          <w:sz w:val="24"/>
          <w:szCs w:val="24"/>
        </w:rPr>
      </w:pPr>
      <w:r w:rsidRPr="00C471D4">
        <w:rPr>
          <w:rFonts w:ascii="Arial" w:hAnsi="Arial" w:cs="Arial"/>
          <w:b/>
          <w:bCs/>
          <w:sz w:val="24"/>
          <w:szCs w:val="24"/>
        </w:rPr>
        <w:t>Disorder within</w:t>
      </w:r>
      <w:r w:rsidR="00D8198D" w:rsidRPr="00C471D4">
        <w:rPr>
          <w:rFonts w:ascii="Arial" w:hAnsi="Arial" w:cs="Arial"/>
          <w:b/>
          <w:bCs/>
          <w:sz w:val="24"/>
          <w:szCs w:val="24"/>
        </w:rPr>
        <w:t xml:space="preserve"> the ICD-10 Manual</w:t>
      </w:r>
    </w:p>
    <w:p w14:paraId="1FDD7BBF" w14:textId="73B6B867" w:rsidR="000A1806" w:rsidRPr="00C471D4" w:rsidRDefault="000A1806" w:rsidP="00471C9C">
      <w:pPr>
        <w:rPr>
          <w:rFonts w:ascii="Arial" w:hAnsi="Arial" w:cs="Arial"/>
          <w:sz w:val="24"/>
          <w:szCs w:val="24"/>
        </w:rPr>
      </w:pPr>
      <w:r w:rsidRPr="00C471D4">
        <w:rPr>
          <w:rFonts w:ascii="Arial" w:hAnsi="Arial" w:cs="Arial"/>
          <w:sz w:val="24"/>
          <w:szCs w:val="24"/>
        </w:rPr>
        <w:t>According to ICD-10</w:t>
      </w:r>
      <w:r w:rsidR="00E75022" w:rsidRPr="00C471D4">
        <w:rPr>
          <w:rFonts w:ascii="Arial" w:hAnsi="Arial" w:cs="Arial"/>
          <w:sz w:val="24"/>
          <w:szCs w:val="24"/>
        </w:rPr>
        <w:t>, under chapter 5</w:t>
      </w:r>
      <w:r w:rsidR="003E27BB" w:rsidRPr="00C471D4">
        <w:rPr>
          <w:rFonts w:ascii="Arial" w:hAnsi="Arial" w:cs="Arial"/>
          <w:sz w:val="24"/>
          <w:szCs w:val="24"/>
        </w:rPr>
        <w:t xml:space="preserve">, between </w:t>
      </w:r>
      <w:r w:rsidR="00E75AD6" w:rsidRPr="00C471D4">
        <w:rPr>
          <w:rFonts w:ascii="Arial" w:hAnsi="Arial" w:cs="Arial"/>
          <w:sz w:val="24"/>
          <w:szCs w:val="24"/>
        </w:rPr>
        <w:t>(F</w:t>
      </w:r>
      <w:r w:rsidR="003E27BB" w:rsidRPr="00C471D4">
        <w:rPr>
          <w:rFonts w:ascii="Arial" w:hAnsi="Arial" w:cs="Arial"/>
          <w:sz w:val="24"/>
          <w:szCs w:val="24"/>
        </w:rPr>
        <w:t xml:space="preserve">40- F48), </w:t>
      </w:r>
      <w:r w:rsidR="003663F8" w:rsidRPr="00C471D4">
        <w:rPr>
          <w:rFonts w:ascii="Arial" w:hAnsi="Arial" w:cs="Arial"/>
          <w:sz w:val="24"/>
          <w:szCs w:val="24"/>
        </w:rPr>
        <w:t>agoraphobia is well-defined cluster of phobias which embraces fears of leaving your house, fear of taking the bus, trains, or planes alone. This type of phobia can be caused by either future or past episodes. (ICD</w:t>
      </w:r>
      <w:r w:rsidR="003663F8" w:rsidRPr="00C471D4">
        <w:rPr>
          <w:rFonts w:ascii="Arial" w:hAnsi="Arial" w:cs="Arial"/>
          <w:i/>
          <w:iCs/>
          <w:sz w:val="24"/>
          <w:szCs w:val="24"/>
        </w:rPr>
        <w:t>-10, 2019)</w:t>
      </w:r>
      <w:r w:rsidR="00B80A55" w:rsidRPr="00C471D4">
        <w:rPr>
          <w:rFonts w:ascii="Arial" w:hAnsi="Arial" w:cs="Arial"/>
          <w:i/>
          <w:iCs/>
          <w:sz w:val="24"/>
          <w:szCs w:val="24"/>
        </w:rPr>
        <w:t xml:space="preserve"> </w:t>
      </w:r>
    </w:p>
    <w:p w14:paraId="27262EF9" w14:textId="7360E2D2" w:rsidR="00471C9C" w:rsidRPr="00EC396B" w:rsidRDefault="00AB5E48" w:rsidP="00471C9C">
      <w:pPr>
        <w:rPr>
          <w:rFonts w:ascii="Arial" w:hAnsi="Arial" w:cs="Arial"/>
          <w:i/>
          <w:iCs/>
          <w:sz w:val="24"/>
          <w:szCs w:val="24"/>
        </w:rPr>
      </w:pPr>
      <w:r>
        <w:rPr>
          <w:rFonts w:ascii="Arial" w:hAnsi="Arial" w:cs="Arial"/>
          <w:sz w:val="24"/>
          <w:szCs w:val="24"/>
        </w:rPr>
        <w:t xml:space="preserve">Someone with </w:t>
      </w:r>
      <w:r w:rsidR="00651413">
        <w:rPr>
          <w:rFonts w:ascii="Arial" w:hAnsi="Arial" w:cs="Arial"/>
          <w:sz w:val="24"/>
          <w:szCs w:val="24"/>
        </w:rPr>
        <w:t>agoraphobi</w:t>
      </w:r>
      <w:r w:rsidR="00925501">
        <w:rPr>
          <w:rFonts w:ascii="Arial" w:hAnsi="Arial" w:cs="Arial"/>
          <w:sz w:val="24"/>
          <w:szCs w:val="24"/>
        </w:rPr>
        <w:t xml:space="preserve">c disorder can </w:t>
      </w:r>
      <w:r w:rsidR="00C83BBE">
        <w:rPr>
          <w:rFonts w:ascii="Arial" w:hAnsi="Arial" w:cs="Arial"/>
          <w:sz w:val="24"/>
          <w:szCs w:val="24"/>
        </w:rPr>
        <w:t>hardly avoid</w:t>
      </w:r>
      <w:r w:rsidR="00651413">
        <w:rPr>
          <w:rFonts w:ascii="Arial" w:hAnsi="Arial" w:cs="Arial"/>
          <w:sz w:val="24"/>
          <w:szCs w:val="24"/>
        </w:rPr>
        <w:t xml:space="preserve"> going to public places, </w:t>
      </w:r>
      <w:r w:rsidR="00925501">
        <w:rPr>
          <w:rFonts w:ascii="Arial" w:hAnsi="Arial" w:cs="Arial"/>
          <w:sz w:val="24"/>
          <w:szCs w:val="24"/>
        </w:rPr>
        <w:t>boarding a plane</w:t>
      </w:r>
      <w:r w:rsidR="00B105A1">
        <w:rPr>
          <w:rFonts w:ascii="Arial" w:hAnsi="Arial" w:cs="Arial"/>
          <w:sz w:val="24"/>
          <w:szCs w:val="24"/>
        </w:rPr>
        <w:t xml:space="preserve"> </w:t>
      </w:r>
      <w:r w:rsidR="00925501">
        <w:rPr>
          <w:rFonts w:ascii="Arial" w:hAnsi="Arial" w:cs="Arial"/>
          <w:sz w:val="24"/>
          <w:szCs w:val="24"/>
        </w:rPr>
        <w:t xml:space="preserve">because agoraphobia is </w:t>
      </w:r>
      <w:r w:rsidR="00B105A1">
        <w:rPr>
          <w:rFonts w:ascii="Arial" w:hAnsi="Arial" w:cs="Arial"/>
          <w:sz w:val="24"/>
          <w:szCs w:val="24"/>
        </w:rPr>
        <w:t>unpredictable,</w:t>
      </w:r>
      <w:r w:rsidR="00925501">
        <w:rPr>
          <w:rFonts w:ascii="Arial" w:hAnsi="Arial" w:cs="Arial"/>
          <w:sz w:val="24"/>
          <w:szCs w:val="24"/>
        </w:rPr>
        <w:t xml:space="preserve"> and it can happen at any time at any age. </w:t>
      </w:r>
    </w:p>
    <w:p w14:paraId="6BBD8119" w14:textId="58192902" w:rsidR="008D4EF3" w:rsidRDefault="008D4EF3" w:rsidP="00471C9C">
      <w:pPr>
        <w:rPr>
          <w:rFonts w:ascii="Arial" w:hAnsi="Arial" w:cs="Arial"/>
          <w:b/>
          <w:bCs/>
          <w:sz w:val="24"/>
          <w:szCs w:val="24"/>
        </w:rPr>
      </w:pPr>
    </w:p>
    <w:p w14:paraId="541C4D15" w14:textId="5CC5EEBE" w:rsidR="00AA52EC" w:rsidRPr="00F125AC" w:rsidRDefault="005F79C1" w:rsidP="00471C9C">
      <w:pPr>
        <w:rPr>
          <w:rFonts w:ascii="Arial" w:hAnsi="Arial" w:cs="Arial"/>
          <w:b/>
          <w:bCs/>
          <w:i/>
          <w:iCs/>
          <w:sz w:val="24"/>
          <w:szCs w:val="24"/>
        </w:rPr>
      </w:pPr>
      <w:r>
        <w:rPr>
          <w:rFonts w:ascii="Arial" w:hAnsi="Arial" w:cs="Arial"/>
          <w:sz w:val="24"/>
          <w:szCs w:val="24"/>
        </w:rPr>
        <w:t xml:space="preserve">Social phobia is a phobia that </w:t>
      </w:r>
      <w:r w:rsidR="00537AA6">
        <w:rPr>
          <w:rFonts w:ascii="Arial" w:hAnsi="Arial" w:cs="Arial"/>
          <w:sz w:val="24"/>
          <w:szCs w:val="24"/>
        </w:rPr>
        <w:t xml:space="preserve">leads to fear of </w:t>
      </w:r>
      <w:r w:rsidR="00245F64">
        <w:rPr>
          <w:rFonts w:ascii="Arial" w:hAnsi="Arial" w:cs="Arial"/>
          <w:sz w:val="24"/>
          <w:szCs w:val="24"/>
        </w:rPr>
        <w:t xml:space="preserve">criticism </w:t>
      </w:r>
      <w:r w:rsidR="00537AA6">
        <w:rPr>
          <w:rFonts w:ascii="Arial" w:hAnsi="Arial" w:cs="Arial"/>
          <w:sz w:val="24"/>
          <w:szCs w:val="24"/>
        </w:rPr>
        <w:t xml:space="preserve">and </w:t>
      </w:r>
      <w:r w:rsidR="00245F64">
        <w:rPr>
          <w:rFonts w:ascii="Arial" w:hAnsi="Arial" w:cs="Arial"/>
          <w:sz w:val="24"/>
          <w:szCs w:val="24"/>
        </w:rPr>
        <w:t xml:space="preserve">being associated with low self-esteem. </w:t>
      </w:r>
      <w:r w:rsidR="0009070D">
        <w:rPr>
          <w:rFonts w:ascii="Arial" w:hAnsi="Arial" w:cs="Arial"/>
          <w:sz w:val="24"/>
          <w:szCs w:val="24"/>
        </w:rPr>
        <w:t xml:space="preserve">The people who suffer with this kind of phobia avoid stepping outside and socialising with a group of people. one of their signs can include, stuttering, hand trembling and feeling </w:t>
      </w:r>
      <w:r w:rsidR="004E0B35">
        <w:rPr>
          <w:rFonts w:ascii="Arial" w:hAnsi="Arial" w:cs="Arial"/>
          <w:sz w:val="24"/>
          <w:szCs w:val="24"/>
        </w:rPr>
        <w:t>nauseas</w:t>
      </w:r>
      <w:r w:rsidR="0009070D">
        <w:rPr>
          <w:rFonts w:ascii="Arial" w:hAnsi="Arial" w:cs="Arial"/>
          <w:sz w:val="24"/>
          <w:szCs w:val="24"/>
        </w:rPr>
        <w:t xml:space="preserve"> when under pressure. You can find mor</w:t>
      </w:r>
      <w:r w:rsidR="00305BF3">
        <w:rPr>
          <w:rFonts w:ascii="Arial" w:hAnsi="Arial" w:cs="Arial"/>
          <w:sz w:val="24"/>
          <w:szCs w:val="24"/>
        </w:rPr>
        <w:t>e under the class</w:t>
      </w:r>
      <w:r w:rsidR="004E0B35">
        <w:rPr>
          <w:rFonts w:ascii="Arial" w:hAnsi="Arial" w:cs="Arial"/>
          <w:sz w:val="24"/>
          <w:szCs w:val="24"/>
        </w:rPr>
        <w:t>ificatio</w:t>
      </w:r>
      <w:r w:rsidR="00305BF3">
        <w:rPr>
          <w:rFonts w:ascii="Arial" w:hAnsi="Arial" w:cs="Arial"/>
          <w:sz w:val="24"/>
          <w:szCs w:val="24"/>
        </w:rPr>
        <w:t xml:space="preserve">n </w:t>
      </w:r>
      <w:r w:rsidR="00057FDA">
        <w:rPr>
          <w:rFonts w:ascii="Arial" w:hAnsi="Arial" w:cs="Arial"/>
          <w:sz w:val="24"/>
          <w:szCs w:val="24"/>
        </w:rPr>
        <w:t>(F40.0</w:t>
      </w:r>
      <w:r w:rsidR="004E0B35">
        <w:rPr>
          <w:rFonts w:ascii="Arial" w:hAnsi="Arial" w:cs="Arial"/>
          <w:sz w:val="24"/>
          <w:szCs w:val="24"/>
        </w:rPr>
        <w:t xml:space="preserve">) </w:t>
      </w:r>
      <w:r w:rsidR="00BE3016">
        <w:rPr>
          <w:rFonts w:ascii="Arial" w:hAnsi="Arial" w:cs="Arial"/>
          <w:sz w:val="24"/>
          <w:szCs w:val="24"/>
        </w:rPr>
        <w:t>(ICD</w:t>
      </w:r>
      <w:r w:rsidR="00F125AC">
        <w:rPr>
          <w:rFonts w:ascii="Arial" w:hAnsi="Arial" w:cs="Arial"/>
          <w:i/>
          <w:iCs/>
          <w:sz w:val="24"/>
          <w:szCs w:val="24"/>
        </w:rPr>
        <w:t xml:space="preserve">-10 2019) </w:t>
      </w:r>
    </w:p>
    <w:p w14:paraId="33835220" w14:textId="77777777" w:rsidR="00AA52EC" w:rsidRDefault="00AA52EC" w:rsidP="00471C9C">
      <w:pPr>
        <w:rPr>
          <w:rFonts w:ascii="Arial" w:hAnsi="Arial" w:cs="Arial"/>
          <w:b/>
          <w:bCs/>
          <w:sz w:val="24"/>
          <w:szCs w:val="24"/>
        </w:rPr>
      </w:pPr>
    </w:p>
    <w:p w14:paraId="232F33F5" w14:textId="77777777" w:rsidR="00AA52EC" w:rsidRDefault="00AA52EC" w:rsidP="00471C9C">
      <w:pPr>
        <w:rPr>
          <w:rFonts w:ascii="Arial" w:hAnsi="Arial" w:cs="Arial"/>
          <w:b/>
          <w:bCs/>
          <w:sz w:val="24"/>
          <w:szCs w:val="24"/>
        </w:rPr>
      </w:pPr>
    </w:p>
    <w:p w14:paraId="57C9CA40" w14:textId="77777777" w:rsidR="00AA52EC" w:rsidRDefault="00AA52EC" w:rsidP="00471C9C">
      <w:pPr>
        <w:rPr>
          <w:rFonts w:ascii="Arial" w:hAnsi="Arial" w:cs="Arial"/>
          <w:b/>
          <w:bCs/>
          <w:sz w:val="24"/>
          <w:szCs w:val="24"/>
        </w:rPr>
      </w:pPr>
    </w:p>
    <w:p w14:paraId="4F9E21F9" w14:textId="77777777" w:rsidR="00AA52EC" w:rsidRDefault="00AA52EC" w:rsidP="00471C9C">
      <w:pPr>
        <w:rPr>
          <w:rFonts w:ascii="Arial" w:hAnsi="Arial" w:cs="Arial"/>
          <w:b/>
          <w:bCs/>
          <w:sz w:val="24"/>
          <w:szCs w:val="24"/>
        </w:rPr>
      </w:pPr>
    </w:p>
    <w:p w14:paraId="4D9F90F7" w14:textId="77777777" w:rsidR="00AA52EC" w:rsidRPr="00C471D4" w:rsidRDefault="00AA52EC" w:rsidP="00471C9C">
      <w:pPr>
        <w:rPr>
          <w:rFonts w:ascii="Arial" w:hAnsi="Arial" w:cs="Arial"/>
          <w:b/>
          <w:bCs/>
          <w:sz w:val="24"/>
          <w:szCs w:val="24"/>
        </w:rPr>
      </w:pPr>
    </w:p>
    <w:p w14:paraId="2D60D693" w14:textId="21A255AD" w:rsidR="00471C9C" w:rsidRPr="00C471D4" w:rsidRDefault="00471C9C" w:rsidP="00471C9C">
      <w:pPr>
        <w:rPr>
          <w:rFonts w:ascii="Arial" w:hAnsi="Arial" w:cs="Arial"/>
          <w:b/>
          <w:bCs/>
          <w:color w:val="FF0000"/>
          <w:sz w:val="24"/>
          <w:szCs w:val="24"/>
        </w:rPr>
      </w:pPr>
      <w:r w:rsidRPr="00C471D4">
        <w:rPr>
          <w:rFonts w:ascii="Arial" w:hAnsi="Arial" w:cs="Arial"/>
          <w:b/>
          <w:bCs/>
          <w:sz w:val="24"/>
          <w:szCs w:val="24"/>
        </w:rPr>
        <w:t>Data about</w:t>
      </w:r>
      <w:r w:rsidR="00B11A5B" w:rsidRPr="00C471D4">
        <w:rPr>
          <w:rFonts w:ascii="Arial" w:hAnsi="Arial" w:cs="Arial"/>
          <w:b/>
          <w:bCs/>
          <w:sz w:val="24"/>
          <w:szCs w:val="24"/>
        </w:rPr>
        <w:t xml:space="preserve"> </w:t>
      </w:r>
      <w:r w:rsidR="00466F5C" w:rsidRPr="00C471D4">
        <w:rPr>
          <w:rFonts w:ascii="Arial" w:hAnsi="Arial" w:cs="Arial"/>
          <w:b/>
          <w:bCs/>
          <w:sz w:val="24"/>
          <w:szCs w:val="24"/>
        </w:rPr>
        <w:t>Agoraphobia Disorder</w:t>
      </w:r>
      <w:r w:rsidRPr="00C471D4">
        <w:rPr>
          <w:rFonts w:ascii="Arial" w:hAnsi="Arial" w:cs="Arial"/>
          <w:b/>
          <w:bCs/>
          <w:color w:val="000000" w:themeColor="text1"/>
          <w:sz w:val="24"/>
          <w:szCs w:val="24"/>
        </w:rPr>
        <w:t xml:space="preserve"> in the UK </w:t>
      </w:r>
    </w:p>
    <w:p w14:paraId="06C23A6D" w14:textId="01193D5D" w:rsidR="00471C9C" w:rsidRPr="00C471D4" w:rsidRDefault="008A32A8" w:rsidP="00471C9C">
      <w:pPr>
        <w:rPr>
          <w:rFonts w:ascii="Arial" w:hAnsi="Arial" w:cs="Arial"/>
          <w:color w:val="000000" w:themeColor="text1"/>
          <w:sz w:val="24"/>
          <w:szCs w:val="24"/>
        </w:rPr>
      </w:pPr>
      <w:r w:rsidRPr="00C471D4">
        <w:rPr>
          <w:rFonts w:ascii="Arial" w:hAnsi="Arial" w:cs="Arial"/>
          <w:color w:val="000000" w:themeColor="text1"/>
          <w:sz w:val="24"/>
          <w:szCs w:val="24"/>
        </w:rPr>
        <w:t xml:space="preserve">In the UK, </w:t>
      </w:r>
      <w:r w:rsidR="004A33EA" w:rsidRPr="00C471D4">
        <w:rPr>
          <w:rFonts w:ascii="Arial" w:hAnsi="Arial" w:cs="Arial"/>
          <w:color w:val="000000" w:themeColor="text1"/>
          <w:sz w:val="24"/>
          <w:szCs w:val="24"/>
        </w:rPr>
        <w:t xml:space="preserve">2.4 </w:t>
      </w:r>
      <w:r w:rsidR="0053323D" w:rsidRPr="00C471D4">
        <w:rPr>
          <w:rFonts w:ascii="Arial" w:hAnsi="Arial" w:cs="Arial"/>
          <w:color w:val="000000" w:themeColor="text1"/>
          <w:sz w:val="24"/>
          <w:szCs w:val="24"/>
        </w:rPr>
        <w:t xml:space="preserve">go through panic disorder. </w:t>
      </w:r>
      <w:r w:rsidR="009F0920" w:rsidRPr="00C471D4">
        <w:rPr>
          <w:rFonts w:ascii="Arial" w:hAnsi="Arial" w:cs="Arial"/>
          <w:color w:val="000000" w:themeColor="text1"/>
          <w:sz w:val="24"/>
          <w:szCs w:val="24"/>
        </w:rPr>
        <w:t xml:space="preserve">It is most common in women than men. </w:t>
      </w:r>
      <w:r w:rsidR="004E30DF" w:rsidRPr="00C471D4">
        <w:rPr>
          <w:rFonts w:ascii="Arial" w:hAnsi="Arial" w:cs="Arial"/>
          <w:color w:val="000000" w:themeColor="text1"/>
          <w:sz w:val="24"/>
          <w:szCs w:val="24"/>
        </w:rPr>
        <w:t>(NIMH</w:t>
      </w:r>
      <w:r w:rsidR="008D3911" w:rsidRPr="00C471D4">
        <w:rPr>
          <w:rFonts w:ascii="Arial" w:hAnsi="Arial" w:cs="Arial"/>
          <w:i/>
          <w:iCs/>
          <w:color w:val="000000" w:themeColor="text1"/>
          <w:sz w:val="24"/>
          <w:szCs w:val="24"/>
        </w:rPr>
        <w:t xml:space="preserve">, 2023) </w:t>
      </w:r>
      <w:r w:rsidR="00E3098A" w:rsidRPr="00C471D4">
        <w:rPr>
          <w:rFonts w:ascii="Arial" w:hAnsi="Arial" w:cs="Arial"/>
          <w:color w:val="000000" w:themeColor="text1"/>
          <w:sz w:val="24"/>
          <w:szCs w:val="24"/>
        </w:rPr>
        <w:t xml:space="preserve">agoraphobia is a disorder that affects mainly women because </w:t>
      </w:r>
      <w:r w:rsidR="003C56F0" w:rsidRPr="00C471D4">
        <w:rPr>
          <w:rFonts w:ascii="Arial" w:hAnsi="Arial" w:cs="Arial"/>
          <w:color w:val="000000" w:themeColor="text1"/>
          <w:sz w:val="24"/>
          <w:szCs w:val="24"/>
        </w:rPr>
        <w:t xml:space="preserve">they </w:t>
      </w:r>
      <w:r w:rsidR="000B652C" w:rsidRPr="00C471D4">
        <w:rPr>
          <w:rFonts w:ascii="Arial" w:hAnsi="Arial" w:cs="Arial"/>
          <w:color w:val="000000" w:themeColor="text1"/>
          <w:sz w:val="24"/>
          <w:szCs w:val="24"/>
        </w:rPr>
        <w:t>have the</w:t>
      </w:r>
      <w:r w:rsidR="008504F8" w:rsidRPr="00C471D4">
        <w:rPr>
          <w:rFonts w:ascii="Arial" w:hAnsi="Arial" w:cs="Arial"/>
          <w:color w:val="000000" w:themeColor="text1"/>
          <w:sz w:val="24"/>
          <w:szCs w:val="24"/>
        </w:rPr>
        <w:t xml:space="preserve"> higher commonness rates of anxiety disorder</w:t>
      </w:r>
      <w:r w:rsidR="00E25952" w:rsidRPr="00C471D4">
        <w:rPr>
          <w:rFonts w:ascii="Arial" w:hAnsi="Arial" w:cs="Arial"/>
          <w:color w:val="000000" w:themeColor="text1"/>
          <w:sz w:val="24"/>
          <w:szCs w:val="24"/>
        </w:rPr>
        <w:t xml:space="preserve">. They are most likely to have a lifelong anxiety disorder. </w:t>
      </w:r>
      <w:r w:rsidR="00EC396B">
        <w:rPr>
          <w:rFonts w:ascii="Arial" w:hAnsi="Arial" w:cs="Arial"/>
          <w:sz w:val="24"/>
          <w:szCs w:val="24"/>
        </w:rPr>
        <w:t xml:space="preserve">For example, </w:t>
      </w:r>
      <w:r w:rsidR="00EC396B">
        <w:rPr>
          <w:rFonts w:ascii="Helvetica Neue" w:hAnsi="Helvetica Neue" w:cs="Helvetica Neue"/>
          <w:sz w:val="24"/>
          <w:szCs w:val="24"/>
        </w:rPr>
        <w:t xml:space="preserve">Women are more likely to drop out from college because they can get agoraphobia disorder, according to some studies such as ADAA, it shows that women’s ratio in the UK, have more agoraphobia disorder than men at a younger age. It can occur during their hormonal stage or lifetime experience. </w:t>
      </w:r>
      <w:r w:rsidR="00AA52EC">
        <w:rPr>
          <w:rFonts w:ascii="Helvetica Neue" w:hAnsi="Helvetica Neue" w:cs="Helvetica Neue"/>
          <w:i/>
          <w:iCs/>
          <w:sz w:val="24"/>
          <w:szCs w:val="24"/>
        </w:rPr>
        <w:t>(Medical</w:t>
      </w:r>
      <w:r w:rsidR="00EC396B">
        <w:rPr>
          <w:rFonts w:ascii="Helvetica Neue" w:hAnsi="Helvetica Neue" w:cs="Helvetica Neue"/>
          <w:i/>
          <w:iCs/>
          <w:sz w:val="24"/>
          <w:szCs w:val="24"/>
        </w:rPr>
        <w:t xml:space="preserve"> Centric, 2022)</w:t>
      </w:r>
    </w:p>
    <w:p w14:paraId="3C6343AA" w14:textId="47279252" w:rsidR="00471C9C" w:rsidRDefault="00471C9C" w:rsidP="00471C9C">
      <w:pPr>
        <w:rPr>
          <w:rFonts w:ascii="Arial" w:hAnsi="Arial" w:cs="Arial"/>
          <w:b/>
          <w:bCs/>
          <w:color w:val="FF0000"/>
          <w:sz w:val="32"/>
          <w:szCs w:val="32"/>
        </w:rPr>
      </w:pPr>
    </w:p>
    <w:p w14:paraId="608E76C9" w14:textId="77777777" w:rsidR="008D4EF3" w:rsidRDefault="008D4EF3" w:rsidP="00471C9C">
      <w:pPr>
        <w:rPr>
          <w:rFonts w:ascii="Arial" w:hAnsi="Arial" w:cs="Arial"/>
          <w:b/>
          <w:bCs/>
          <w:color w:val="FF0000"/>
          <w:sz w:val="32"/>
          <w:szCs w:val="32"/>
        </w:rPr>
      </w:pPr>
    </w:p>
    <w:p w14:paraId="6438E912" w14:textId="77777777" w:rsidR="008D4EF3" w:rsidRDefault="008D4EF3" w:rsidP="00471C9C">
      <w:pPr>
        <w:rPr>
          <w:rFonts w:ascii="Arial" w:hAnsi="Arial" w:cs="Arial"/>
          <w:b/>
          <w:bCs/>
          <w:color w:val="FF0000"/>
          <w:sz w:val="32"/>
          <w:szCs w:val="32"/>
        </w:rPr>
      </w:pPr>
    </w:p>
    <w:p w14:paraId="54252B28" w14:textId="3B615E4C" w:rsidR="00471C9C" w:rsidRPr="00C471D4" w:rsidRDefault="00083AA3" w:rsidP="00471C9C">
      <w:pPr>
        <w:rPr>
          <w:rFonts w:ascii="Arial" w:hAnsi="Arial" w:cs="Arial"/>
          <w:b/>
          <w:bCs/>
          <w:sz w:val="24"/>
          <w:szCs w:val="24"/>
        </w:rPr>
      </w:pPr>
      <w:r w:rsidRPr="00C471D4">
        <w:rPr>
          <w:rFonts w:ascii="Arial" w:hAnsi="Arial" w:cs="Arial"/>
          <w:b/>
          <w:bCs/>
          <w:sz w:val="24"/>
          <w:szCs w:val="24"/>
        </w:rPr>
        <w:t>Causes</w:t>
      </w:r>
    </w:p>
    <w:p w14:paraId="52C096E4" w14:textId="2F644AF3" w:rsidR="00471C9C" w:rsidRPr="00C471D4" w:rsidRDefault="00DF0399" w:rsidP="00471C9C">
      <w:pPr>
        <w:rPr>
          <w:rFonts w:ascii="Arial" w:hAnsi="Arial" w:cs="Arial"/>
          <w:color w:val="000000" w:themeColor="text1"/>
          <w:sz w:val="24"/>
          <w:szCs w:val="24"/>
        </w:rPr>
      </w:pPr>
      <w:r w:rsidRPr="00C471D4">
        <w:rPr>
          <w:rFonts w:ascii="Arial" w:hAnsi="Arial" w:cs="Arial"/>
          <w:color w:val="000000" w:themeColor="text1"/>
          <w:sz w:val="24"/>
          <w:szCs w:val="24"/>
        </w:rPr>
        <w:t xml:space="preserve">Agoraphobia has different kind of causes considering that agoraphobia disorder is </w:t>
      </w:r>
      <w:r w:rsidR="00526C7D" w:rsidRPr="00C471D4">
        <w:rPr>
          <w:rFonts w:ascii="Arial" w:hAnsi="Arial" w:cs="Arial"/>
          <w:color w:val="000000" w:themeColor="text1"/>
          <w:sz w:val="24"/>
          <w:szCs w:val="24"/>
        </w:rPr>
        <w:t xml:space="preserve">classified in different sections each containing their own causes. </w:t>
      </w:r>
      <w:r w:rsidR="009A0686" w:rsidRPr="00C471D4">
        <w:rPr>
          <w:rFonts w:ascii="Arial" w:hAnsi="Arial" w:cs="Arial"/>
          <w:color w:val="000000" w:themeColor="text1"/>
          <w:sz w:val="24"/>
          <w:szCs w:val="24"/>
        </w:rPr>
        <w:t xml:space="preserve">Agoraphobia can easily develop a compilation of panic disorder as was stated before. A disorder that involves </w:t>
      </w:r>
      <w:r w:rsidR="00EE5F9C" w:rsidRPr="00C471D4">
        <w:rPr>
          <w:rFonts w:ascii="Arial" w:hAnsi="Arial" w:cs="Arial"/>
          <w:color w:val="000000" w:themeColor="text1"/>
          <w:sz w:val="24"/>
          <w:szCs w:val="24"/>
        </w:rPr>
        <w:t xml:space="preserve">panic attacks and sense of intense fear can be really hard to be contained. A person dealing with this kind of disorder will have all kinds of insecurities such as not conversing in open spaces, going out </w:t>
      </w:r>
      <w:r w:rsidR="00CD014B" w:rsidRPr="00C471D4">
        <w:rPr>
          <w:rFonts w:ascii="Arial" w:hAnsi="Arial" w:cs="Arial"/>
          <w:color w:val="000000" w:themeColor="text1"/>
          <w:sz w:val="24"/>
          <w:szCs w:val="24"/>
        </w:rPr>
        <w:t>alone or taking different kind of transports by themselves</w:t>
      </w:r>
      <w:r w:rsidR="00FC129D" w:rsidRPr="00C471D4">
        <w:rPr>
          <w:rFonts w:ascii="Arial" w:hAnsi="Arial" w:cs="Arial"/>
          <w:color w:val="000000" w:themeColor="text1"/>
          <w:sz w:val="24"/>
          <w:szCs w:val="24"/>
        </w:rPr>
        <w:t xml:space="preserve">. With this in mind, it affects them mentally, physically, and emotionally. </w:t>
      </w:r>
    </w:p>
    <w:p w14:paraId="25C7BA8C" w14:textId="558CCEB5" w:rsidR="00FC129D" w:rsidRPr="00C471D4" w:rsidRDefault="00FC129D" w:rsidP="00471C9C">
      <w:pPr>
        <w:rPr>
          <w:rFonts w:ascii="Arial" w:hAnsi="Arial" w:cs="Arial"/>
          <w:color w:val="000000" w:themeColor="text1"/>
          <w:sz w:val="24"/>
          <w:szCs w:val="24"/>
        </w:rPr>
      </w:pPr>
      <w:r w:rsidRPr="00C471D4">
        <w:rPr>
          <w:rFonts w:ascii="Arial" w:hAnsi="Arial" w:cs="Arial"/>
          <w:color w:val="000000" w:themeColor="text1"/>
          <w:sz w:val="24"/>
          <w:szCs w:val="24"/>
        </w:rPr>
        <w:t>According to NHS</w:t>
      </w:r>
      <w:r w:rsidR="00790CEA" w:rsidRPr="00C471D4">
        <w:rPr>
          <w:rFonts w:ascii="Arial" w:hAnsi="Arial" w:cs="Arial"/>
          <w:color w:val="000000" w:themeColor="text1"/>
          <w:sz w:val="24"/>
          <w:szCs w:val="24"/>
        </w:rPr>
        <w:t>, not all people with agoraphobia have a history of panic attacks. Which means that their fear may be related to other issues like a fear of illness, crime</w:t>
      </w:r>
      <w:r w:rsidR="008D4EF3" w:rsidRPr="00C471D4">
        <w:rPr>
          <w:rFonts w:ascii="Arial" w:hAnsi="Arial" w:cs="Arial"/>
          <w:color w:val="000000" w:themeColor="text1"/>
          <w:sz w:val="24"/>
          <w:szCs w:val="24"/>
        </w:rPr>
        <w:t xml:space="preserve"> or being in an accident.</w:t>
      </w:r>
      <w:r w:rsidR="00473004" w:rsidRPr="00C471D4">
        <w:rPr>
          <w:rFonts w:ascii="Arial" w:hAnsi="Arial" w:cs="Arial"/>
          <w:color w:val="000000" w:themeColor="text1"/>
          <w:sz w:val="24"/>
          <w:szCs w:val="24"/>
        </w:rPr>
        <w:t xml:space="preserve"> </w:t>
      </w:r>
      <w:r w:rsidR="008D4EF3" w:rsidRPr="00C471D4">
        <w:rPr>
          <w:rFonts w:ascii="Arial" w:hAnsi="Arial" w:cs="Arial"/>
          <w:color w:val="000000" w:themeColor="text1"/>
          <w:sz w:val="24"/>
          <w:szCs w:val="24"/>
        </w:rPr>
        <w:t>(NHS</w:t>
      </w:r>
      <w:r w:rsidR="008D4EF3" w:rsidRPr="00C471D4">
        <w:rPr>
          <w:rFonts w:ascii="Arial" w:hAnsi="Arial" w:cs="Arial"/>
          <w:i/>
          <w:iCs/>
          <w:color w:val="000000" w:themeColor="text1"/>
          <w:sz w:val="24"/>
          <w:szCs w:val="24"/>
        </w:rPr>
        <w:t>, 2020</w:t>
      </w:r>
      <w:r w:rsidR="008D4EF3" w:rsidRPr="00C471D4">
        <w:rPr>
          <w:rFonts w:ascii="Arial" w:hAnsi="Arial" w:cs="Arial"/>
          <w:color w:val="000000" w:themeColor="text1"/>
          <w:sz w:val="24"/>
          <w:szCs w:val="24"/>
        </w:rPr>
        <w:t xml:space="preserve">) </w:t>
      </w:r>
    </w:p>
    <w:p w14:paraId="5C3EE521" w14:textId="69D67CA0" w:rsidR="00EE6E0E" w:rsidRPr="00C471D4" w:rsidRDefault="00EE6E0E" w:rsidP="00471C9C">
      <w:pPr>
        <w:rPr>
          <w:rFonts w:ascii="Arial" w:hAnsi="Arial" w:cs="Arial"/>
          <w:i/>
          <w:iCs/>
          <w:color w:val="000000" w:themeColor="text1"/>
          <w:sz w:val="24"/>
          <w:szCs w:val="24"/>
        </w:rPr>
      </w:pPr>
      <w:r w:rsidRPr="00C471D4">
        <w:rPr>
          <w:rFonts w:ascii="Arial" w:hAnsi="Arial" w:cs="Arial"/>
          <w:color w:val="000000" w:themeColor="text1"/>
          <w:sz w:val="24"/>
          <w:szCs w:val="24"/>
        </w:rPr>
        <w:t xml:space="preserve">Other causes of agoraphobia </w:t>
      </w:r>
      <w:r w:rsidR="00BC6A76" w:rsidRPr="00C471D4">
        <w:rPr>
          <w:rFonts w:ascii="Arial" w:hAnsi="Arial" w:cs="Arial"/>
          <w:color w:val="000000" w:themeColor="text1"/>
          <w:sz w:val="24"/>
          <w:szCs w:val="24"/>
        </w:rPr>
        <w:t>can include series of health conditions, genetics</w:t>
      </w:r>
      <w:r w:rsidR="00154398" w:rsidRPr="00C471D4">
        <w:rPr>
          <w:rFonts w:ascii="Arial" w:hAnsi="Arial" w:cs="Arial"/>
          <w:color w:val="000000" w:themeColor="text1"/>
          <w:sz w:val="24"/>
          <w:szCs w:val="24"/>
        </w:rPr>
        <w:t xml:space="preserve">. For example, personality stress. This can play a role in the development of agoraphobia. </w:t>
      </w:r>
      <w:r w:rsidR="00A50D14" w:rsidRPr="00C471D4">
        <w:rPr>
          <w:rFonts w:ascii="Arial" w:hAnsi="Arial" w:cs="Arial"/>
          <w:color w:val="000000" w:themeColor="text1"/>
          <w:sz w:val="24"/>
          <w:szCs w:val="24"/>
        </w:rPr>
        <w:t>(Mayo</w:t>
      </w:r>
      <w:r w:rsidR="008D71C5" w:rsidRPr="00C471D4">
        <w:rPr>
          <w:rFonts w:ascii="Arial" w:hAnsi="Arial" w:cs="Arial"/>
          <w:i/>
          <w:iCs/>
          <w:color w:val="000000" w:themeColor="text1"/>
          <w:sz w:val="24"/>
          <w:szCs w:val="24"/>
        </w:rPr>
        <w:t xml:space="preserve"> clinic, 2</w:t>
      </w:r>
      <w:r w:rsidR="00A50D14" w:rsidRPr="00C471D4">
        <w:rPr>
          <w:rFonts w:ascii="Arial" w:hAnsi="Arial" w:cs="Arial"/>
          <w:i/>
          <w:iCs/>
          <w:color w:val="000000" w:themeColor="text1"/>
          <w:sz w:val="24"/>
          <w:szCs w:val="24"/>
        </w:rPr>
        <w:t xml:space="preserve">022) </w:t>
      </w:r>
    </w:p>
    <w:p w14:paraId="356372FD" w14:textId="56B0CD85" w:rsidR="00A50D14" w:rsidRPr="00C471D4" w:rsidRDefault="00E309A5" w:rsidP="007912D1">
      <w:pPr>
        <w:rPr>
          <w:rFonts w:ascii="Arial" w:hAnsi="Arial" w:cs="Arial"/>
          <w:color w:val="000000" w:themeColor="text1"/>
          <w:sz w:val="24"/>
          <w:szCs w:val="24"/>
        </w:rPr>
      </w:pPr>
      <w:r w:rsidRPr="00C471D4">
        <w:rPr>
          <w:rFonts w:ascii="Arial" w:hAnsi="Arial" w:cs="Arial"/>
          <w:color w:val="000000" w:themeColor="text1"/>
          <w:sz w:val="24"/>
          <w:szCs w:val="24"/>
        </w:rPr>
        <w:t xml:space="preserve">A </w:t>
      </w:r>
      <w:r w:rsidR="009E7340" w:rsidRPr="00C471D4">
        <w:rPr>
          <w:rFonts w:ascii="Arial" w:hAnsi="Arial" w:cs="Arial"/>
          <w:color w:val="000000" w:themeColor="text1"/>
          <w:sz w:val="24"/>
          <w:szCs w:val="24"/>
        </w:rPr>
        <w:t>biological factor. For example, fight or flight response.</w:t>
      </w:r>
      <w:r w:rsidR="00466A25" w:rsidRPr="00C471D4">
        <w:rPr>
          <w:rFonts w:ascii="Arial" w:hAnsi="Arial" w:cs="Arial"/>
          <w:color w:val="000000" w:themeColor="text1"/>
          <w:sz w:val="24"/>
          <w:szCs w:val="24"/>
        </w:rPr>
        <w:t xml:space="preserve"> </w:t>
      </w:r>
      <w:r w:rsidR="009E7340" w:rsidRPr="00C471D4">
        <w:rPr>
          <w:rFonts w:ascii="Arial" w:hAnsi="Arial" w:cs="Arial"/>
          <w:color w:val="000000" w:themeColor="text1"/>
          <w:sz w:val="24"/>
          <w:szCs w:val="24"/>
        </w:rPr>
        <w:t xml:space="preserve">This can mean </w:t>
      </w:r>
      <w:r w:rsidR="00E94E62" w:rsidRPr="00C471D4">
        <w:rPr>
          <w:rFonts w:ascii="Arial" w:hAnsi="Arial" w:cs="Arial"/>
          <w:color w:val="000000" w:themeColor="text1"/>
          <w:sz w:val="24"/>
          <w:szCs w:val="24"/>
        </w:rPr>
        <w:t xml:space="preserve">a panic disorder is associated with how one’s body </w:t>
      </w:r>
      <w:r w:rsidR="00BA4812" w:rsidRPr="00C471D4">
        <w:rPr>
          <w:rFonts w:ascii="Arial" w:hAnsi="Arial" w:cs="Arial"/>
          <w:color w:val="000000" w:themeColor="text1"/>
          <w:sz w:val="24"/>
          <w:szCs w:val="24"/>
        </w:rPr>
        <w:t xml:space="preserve">naturally reacts when facing certain circumstances. </w:t>
      </w:r>
      <w:r w:rsidR="005D7596" w:rsidRPr="00C471D4">
        <w:rPr>
          <w:rFonts w:ascii="Arial" w:hAnsi="Arial" w:cs="Arial"/>
          <w:color w:val="000000" w:themeColor="text1"/>
          <w:sz w:val="24"/>
          <w:szCs w:val="24"/>
        </w:rPr>
        <w:t xml:space="preserve">This is a way of protecting oneself from harmful, </w:t>
      </w:r>
      <w:r w:rsidR="005702D9" w:rsidRPr="00C471D4">
        <w:rPr>
          <w:rFonts w:ascii="Arial" w:hAnsi="Arial" w:cs="Arial"/>
          <w:color w:val="000000" w:themeColor="text1"/>
          <w:sz w:val="24"/>
          <w:szCs w:val="24"/>
        </w:rPr>
        <w:t>stressful,</w:t>
      </w:r>
      <w:r w:rsidR="005D7596" w:rsidRPr="00C471D4">
        <w:rPr>
          <w:rFonts w:ascii="Arial" w:hAnsi="Arial" w:cs="Arial"/>
          <w:color w:val="000000" w:themeColor="text1"/>
          <w:sz w:val="24"/>
          <w:szCs w:val="24"/>
        </w:rPr>
        <w:t xml:space="preserve"> and dangerous situations</w:t>
      </w:r>
      <w:r w:rsidR="005702D9" w:rsidRPr="00C471D4">
        <w:rPr>
          <w:rFonts w:ascii="Arial" w:hAnsi="Arial" w:cs="Arial"/>
          <w:color w:val="000000" w:themeColor="text1"/>
          <w:sz w:val="24"/>
          <w:szCs w:val="24"/>
        </w:rPr>
        <w:t>. Having anxieties and fear can cause the body to release hormones.</w:t>
      </w:r>
      <w:r w:rsidR="00791C09" w:rsidRPr="00C471D4">
        <w:rPr>
          <w:rFonts w:ascii="Arial" w:hAnsi="Arial" w:cs="Arial"/>
          <w:color w:val="000000" w:themeColor="text1"/>
          <w:sz w:val="24"/>
          <w:szCs w:val="24"/>
        </w:rPr>
        <w:t xml:space="preserve"> </w:t>
      </w:r>
      <w:r w:rsidR="00B71FE6" w:rsidRPr="00C471D4">
        <w:rPr>
          <w:rFonts w:ascii="Arial" w:hAnsi="Arial" w:cs="Arial"/>
          <w:color w:val="000000" w:themeColor="text1"/>
          <w:sz w:val="24"/>
          <w:szCs w:val="24"/>
        </w:rPr>
        <w:t xml:space="preserve">For example, adrenaline or hyperventilating. This means breathing </w:t>
      </w:r>
      <w:r w:rsidR="00E77BE8" w:rsidRPr="00C471D4">
        <w:rPr>
          <w:rFonts w:ascii="Arial" w:hAnsi="Arial" w:cs="Arial"/>
          <w:color w:val="000000" w:themeColor="text1"/>
          <w:sz w:val="24"/>
          <w:szCs w:val="24"/>
        </w:rPr>
        <w:t>rapidly and heart rate increasing. People who deal anxiety, panic attacks, this is how their body res</w:t>
      </w:r>
      <w:r w:rsidR="00615923" w:rsidRPr="00C471D4">
        <w:rPr>
          <w:rFonts w:ascii="Arial" w:hAnsi="Arial" w:cs="Arial"/>
          <w:color w:val="000000" w:themeColor="text1"/>
          <w:sz w:val="24"/>
          <w:szCs w:val="24"/>
        </w:rPr>
        <w:t xml:space="preserve">ponds when dealing with stressful situations. </w:t>
      </w:r>
      <w:r w:rsidR="007912D1" w:rsidRPr="00C471D4">
        <w:rPr>
          <w:rFonts w:ascii="Arial" w:hAnsi="Arial" w:cs="Arial"/>
          <w:color w:val="000000" w:themeColor="text1"/>
          <w:sz w:val="24"/>
          <w:szCs w:val="24"/>
        </w:rPr>
        <w:t>(NHS</w:t>
      </w:r>
      <w:r w:rsidR="00615923" w:rsidRPr="00C471D4">
        <w:rPr>
          <w:rFonts w:ascii="Arial" w:hAnsi="Arial" w:cs="Arial"/>
          <w:i/>
          <w:iCs/>
          <w:color w:val="000000" w:themeColor="text1"/>
          <w:sz w:val="24"/>
          <w:szCs w:val="24"/>
        </w:rPr>
        <w:t xml:space="preserve">, 2022) </w:t>
      </w:r>
    </w:p>
    <w:p w14:paraId="18E2587D" w14:textId="50B6EB13" w:rsidR="007912D1" w:rsidRPr="00C471D4" w:rsidRDefault="007912D1" w:rsidP="007912D1">
      <w:pPr>
        <w:rPr>
          <w:rFonts w:ascii="Arial" w:hAnsi="Arial" w:cs="Arial"/>
          <w:color w:val="000000" w:themeColor="text1"/>
          <w:sz w:val="24"/>
          <w:szCs w:val="24"/>
        </w:rPr>
      </w:pPr>
      <w:r w:rsidRPr="00C471D4">
        <w:rPr>
          <w:rFonts w:ascii="Arial" w:hAnsi="Arial" w:cs="Arial"/>
          <w:color w:val="000000" w:themeColor="text1"/>
          <w:sz w:val="24"/>
          <w:szCs w:val="24"/>
        </w:rPr>
        <w:t>Psychological factor</w:t>
      </w:r>
      <w:r w:rsidR="00C35486" w:rsidRPr="00C471D4">
        <w:rPr>
          <w:rFonts w:ascii="Arial" w:hAnsi="Arial" w:cs="Arial"/>
          <w:color w:val="000000" w:themeColor="text1"/>
          <w:sz w:val="24"/>
          <w:szCs w:val="24"/>
        </w:rPr>
        <w:t xml:space="preserve"> are factors that increase the risk of developing agoraphobia. For example, </w:t>
      </w:r>
      <w:r w:rsidR="00722C0A" w:rsidRPr="00C471D4">
        <w:rPr>
          <w:rFonts w:ascii="Arial" w:hAnsi="Arial" w:cs="Arial"/>
          <w:color w:val="000000" w:themeColor="text1"/>
          <w:sz w:val="24"/>
          <w:szCs w:val="24"/>
        </w:rPr>
        <w:t xml:space="preserve">a traumatic childhood experience, death of loved one, being sexually abused and many others. </w:t>
      </w:r>
    </w:p>
    <w:p w14:paraId="1B0212A5" w14:textId="77777777" w:rsidR="00C00533" w:rsidRDefault="00C00533" w:rsidP="007912D1">
      <w:pPr>
        <w:rPr>
          <w:rFonts w:ascii="Arial" w:hAnsi="Arial" w:cs="Arial"/>
          <w:color w:val="000000" w:themeColor="text1"/>
          <w:sz w:val="24"/>
          <w:szCs w:val="24"/>
        </w:rPr>
      </w:pPr>
    </w:p>
    <w:p w14:paraId="66E1B9C4" w14:textId="77777777" w:rsidR="00AA52EC" w:rsidRPr="00713632" w:rsidRDefault="00AA52EC" w:rsidP="007912D1">
      <w:pPr>
        <w:rPr>
          <w:rFonts w:ascii="Arial" w:hAnsi="Arial" w:cs="Arial"/>
          <w:color w:val="000000" w:themeColor="text1"/>
          <w:sz w:val="24"/>
          <w:szCs w:val="24"/>
        </w:rPr>
      </w:pPr>
    </w:p>
    <w:p w14:paraId="09EE92F7" w14:textId="6EA03B48" w:rsidR="00471C9C" w:rsidRPr="00B84EC1" w:rsidRDefault="00083AA3" w:rsidP="00471C9C">
      <w:pPr>
        <w:rPr>
          <w:rFonts w:ascii="Arial" w:hAnsi="Arial" w:cs="Arial"/>
          <w:b/>
          <w:bCs/>
          <w:sz w:val="24"/>
          <w:szCs w:val="24"/>
        </w:rPr>
      </w:pPr>
      <w:r w:rsidRPr="00B84EC1">
        <w:rPr>
          <w:rFonts w:ascii="Arial" w:hAnsi="Arial" w:cs="Arial"/>
          <w:b/>
          <w:bCs/>
          <w:sz w:val="24"/>
          <w:szCs w:val="24"/>
        </w:rPr>
        <w:t>Symptoms/signs</w:t>
      </w:r>
      <w:r w:rsidR="00B3563B">
        <w:rPr>
          <w:rFonts w:ascii="Arial" w:hAnsi="Arial" w:cs="Arial"/>
          <w:b/>
          <w:bCs/>
          <w:sz w:val="24"/>
          <w:szCs w:val="24"/>
        </w:rPr>
        <w:t xml:space="preserve"> of Agoraphobia </w:t>
      </w:r>
    </w:p>
    <w:p w14:paraId="57814BDE" w14:textId="7BCD3C75" w:rsidR="00083AA3" w:rsidRDefault="00865351" w:rsidP="00471C9C">
      <w:pPr>
        <w:rPr>
          <w:rFonts w:ascii="Arial" w:hAnsi="Arial" w:cs="Arial"/>
          <w:sz w:val="24"/>
          <w:szCs w:val="24"/>
        </w:rPr>
      </w:pPr>
      <w:r>
        <w:rPr>
          <w:rFonts w:ascii="Arial" w:hAnsi="Arial" w:cs="Arial"/>
          <w:sz w:val="24"/>
          <w:szCs w:val="24"/>
        </w:rPr>
        <w:t>The symptoms/signs of agor</w:t>
      </w:r>
      <w:r w:rsidR="005C79CF">
        <w:rPr>
          <w:rFonts w:ascii="Arial" w:hAnsi="Arial" w:cs="Arial"/>
          <w:sz w:val="24"/>
          <w:szCs w:val="24"/>
        </w:rPr>
        <w:t>aphobia can include.</w:t>
      </w:r>
    </w:p>
    <w:p w14:paraId="2A1DEE77" w14:textId="38F93ADE" w:rsidR="005C79CF" w:rsidRDefault="005C79CF" w:rsidP="00471C9C">
      <w:pPr>
        <w:rPr>
          <w:rFonts w:ascii="Arial" w:hAnsi="Arial" w:cs="Arial"/>
          <w:sz w:val="24"/>
          <w:szCs w:val="24"/>
        </w:rPr>
      </w:pPr>
      <w:r>
        <w:rPr>
          <w:rFonts w:ascii="Arial" w:hAnsi="Arial" w:cs="Arial"/>
          <w:sz w:val="24"/>
          <w:szCs w:val="24"/>
        </w:rPr>
        <w:t xml:space="preserve">Hyperventilating. </w:t>
      </w:r>
    </w:p>
    <w:p w14:paraId="7BF36915" w14:textId="1E078891" w:rsidR="005C79CF" w:rsidRDefault="005C79CF" w:rsidP="00471C9C">
      <w:pPr>
        <w:rPr>
          <w:rFonts w:ascii="Arial" w:hAnsi="Arial" w:cs="Arial"/>
          <w:sz w:val="24"/>
          <w:szCs w:val="24"/>
        </w:rPr>
      </w:pPr>
      <w:r>
        <w:rPr>
          <w:rFonts w:ascii="Arial" w:hAnsi="Arial" w:cs="Arial"/>
          <w:sz w:val="24"/>
          <w:szCs w:val="24"/>
        </w:rPr>
        <w:t>Feeling hot or sweaty.</w:t>
      </w:r>
    </w:p>
    <w:p w14:paraId="332E0ECF" w14:textId="2E360BB7" w:rsidR="005C79CF" w:rsidRDefault="005C79CF" w:rsidP="00471C9C">
      <w:pPr>
        <w:rPr>
          <w:rFonts w:ascii="Arial" w:hAnsi="Arial" w:cs="Arial"/>
          <w:sz w:val="24"/>
          <w:szCs w:val="24"/>
        </w:rPr>
      </w:pPr>
      <w:r>
        <w:rPr>
          <w:rFonts w:ascii="Arial" w:hAnsi="Arial" w:cs="Arial"/>
          <w:sz w:val="24"/>
          <w:szCs w:val="24"/>
        </w:rPr>
        <w:t>Feeling sick</w:t>
      </w:r>
    </w:p>
    <w:p w14:paraId="0E215E60" w14:textId="77777777" w:rsidR="009704B4" w:rsidRDefault="00CC6B0B" w:rsidP="009704B4">
      <w:pPr>
        <w:rPr>
          <w:rFonts w:ascii="Arial" w:hAnsi="Arial" w:cs="Arial"/>
          <w:sz w:val="24"/>
          <w:szCs w:val="24"/>
        </w:rPr>
      </w:pPr>
      <w:r>
        <w:rPr>
          <w:rFonts w:ascii="Arial" w:hAnsi="Arial" w:cs="Arial"/>
          <w:sz w:val="24"/>
          <w:szCs w:val="24"/>
        </w:rPr>
        <w:t xml:space="preserve">Chest pain. </w:t>
      </w:r>
    </w:p>
    <w:p w14:paraId="330859F7" w14:textId="3F612DA8" w:rsidR="00C00533" w:rsidRDefault="00CC6B0B" w:rsidP="009704B4">
      <w:pPr>
        <w:rPr>
          <w:rFonts w:ascii="Arial" w:hAnsi="Arial" w:cs="Arial"/>
          <w:sz w:val="24"/>
          <w:szCs w:val="24"/>
        </w:rPr>
      </w:pPr>
      <w:r>
        <w:rPr>
          <w:rFonts w:ascii="Arial" w:hAnsi="Arial" w:cs="Arial"/>
          <w:sz w:val="24"/>
          <w:szCs w:val="24"/>
        </w:rPr>
        <w:t xml:space="preserve">Constant feeling of </w:t>
      </w:r>
      <w:r w:rsidR="00466A25">
        <w:rPr>
          <w:rFonts w:ascii="Arial" w:hAnsi="Arial" w:cs="Arial"/>
          <w:sz w:val="24"/>
          <w:szCs w:val="24"/>
        </w:rPr>
        <w:t xml:space="preserve">not being ‘safe’ in a particular environment. </w:t>
      </w:r>
    </w:p>
    <w:p w14:paraId="3FFA07F0" w14:textId="30C4A805" w:rsidR="00CC6B0B" w:rsidRPr="00CD3F2A" w:rsidRDefault="00E83215" w:rsidP="00CD3F2A">
      <w:pPr>
        <w:rPr>
          <w:rFonts w:ascii="Arial" w:hAnsi="Arial" w:cs="Arial"/>
          <w:sz w:val="24"/>
          <w:szCs w:val="24"/>
        </w:rPr>
      </w:pPr>
      <w:r>
        <w:rPr>
          <w:rFonts w:ascii="Arial" w:hAnsi="Arial" w:cs="Arial"/>
          <w:sz w:val="24"/>
          <w:szCs w:val="24"/>
        </w:rPr>
        <w:t xml:space="preserve">One can tell one has agoraphobia when they show such signs. </w:t>
      </w:r>
      <w:r w:rsidR="00E574D3">
        <w:rPr>
          <w:rFonts w:ascii="Arial" w:hAnsi="Arial" w:cs="Arial"/>
          <w:sz w:val="24"/>
          <w:szCs w:val="24"/>
        </w:rPr>
        <w:t xml:space="preserve">These are the root that causes agoraphobia. It is unpredictable and can happen to anyone at any age. </w:t>
      </w:r>
      <w:r w:rsidR="00D1784E">
        <w:rPr>
          <w:rFonts w:ascii="Arial" w:hAnsi="Arial" w:cs="Arial"/>
          <w:sz w:val="24"/>
          <w:szCs w:val="24"/>
        </w:rPr>
        <w:t>For example, go</w:t>
      </w:r>
      <w:r w:rsidR="00DD5B29">
        <w:rPr>
          <w:rFonts w:ascii="Arial" w:hAnsi="Arial" w:cs="Arial"/>
          <w:sz w:val="24"/>
          <w:szCs w:val="24"/>
        </w:rPr>
        <w:t xml:space="preserve">ing </w:t>
      </w:r>
      <w:r w:rsidR="00B11831">
        <w:rPr>
          <w:rFonts w:ascii="Arial" w:hAnsi="Arial" w:cs="Arial"/>
          <w:sz w:val="24"/>
          <w:szCs w:val="24"/>
        </w:rPr>
        <w:t xml:space="preserve">through </w:t>
      </w:r>
      <w:r w:rsidR="00D1784E">
        <w:rPr>
          <w:rFonts w:ascii="Arial" w:hAnsi="Arial" w:cs="Arial"/>
          <w:sz w:val="24"/>
          <w:szCs w:val="24"/>
        </w:rPr>
        <w:t xml:space="preserve">panic attack events when </w:t>
      </w:r>
      <w:r w:rsidR="00B11831">
        <w:rPr>
          <w:rFonts w:ascii="Arial" w:hAnsi="Arial" w:cs="Arial"/>
          <w:sz w:val="24"/>
          <w:szCs w:val="24"/>
        </w:rPr>
        <w:t>facing s</w:t>
      </w:r>
      <w:r w:rsidR="00DD5B29">
        <w:rPr>
          <w:rFonts w:ascii="Arial" w:hAnsi="Arial" w:cs="Arial"/>
          <w:sz w:val="24"/>
          <w:szCs w:val="24"/>
        </w:rPr>
        <w:t xml:space="preserve">tressful </w:t>
      </w:r>
      <w:r w:rsidR="00B11831">
        <w:rPr>
          <w:rFonts w:ascii="Arial" w:hAnsi="Arial" w:cs="Arial"/>
          <w:sz w:val="24"/>
          <w:szCs w:val="24"/>
        </w:rPr>
        <w:t xml:space="preserve">events such as </w:t>
      </w:r>
      <w:r w:rsidR="00425BD3">
        <w:rPr>
          <w:rFonts w:ascii="Arial" w:hAnsi="Arial" w:cs="Arial"/>
          <w:sz w:val="24"/>
          <w:szCs w:val="24"/>
        </w:rPr>
        <w:t xml:space="preserve">divorce, death of someone close, losing a job. The intake of alcohol or any kind of drug can trigger </w:t>
      </w:r>
      <w:r w:rsidR="00CD3F2A">
        <w:rPr>
          <w:rFonts w:ascii="Arial" w:hAnsi="Arial" w:cs="Arial"/>
          <w:sz w:val="24"/>
          <w:szCs w:val="24"/>
        </w:rPr>
        <w:t xml:space="preserve">having a panic attack or anxiety. These are the examples that can affect one’s lifestyle and it can be hard to cope with. </w:t>
      </w:r>
      <w:r w:rsidR="00C00533">
        <w:rPr>
          <w:rFonts w:ascii="Arial" w:hAnsi="Arial" w:cs="Arial"/>
          <w:sz w:val="24"/>
          <w:szCs w:val="24"/>
        </w:rPr>
        <w:t xml:space="preserve"> (</w:t>
      </w:r>
      <w:r w:rsidR="00C00533">
        <w:rPr>
          <w:rFonts w:ascii="Arial" w:hAnsi="Arial" w:cs="Arial"/>
          <w:i/>
          <w:iCs/>
          <w:sz w:val="24"/>
          <w:szCs w:val="24"/>
        </w:rPr>
        <w:t xml:space="preserve">health Better, 2022) </w:t>
      </w:r>
    </w:p>
    <w:p w14:paraId="5253F9EC" w14:textId="77777777" w:rsidR="005C79CF" w:rsidRDefault="005C79CF" w:rsidP="00471C9C">
      <w:pPr>
        <w:rPr>
          <w:rFonts w:ascii="Arial" w:hAnsi="Arial" w:cs="Arial"/>
          <w:sz w:val="24"/>
          <w:szCs w:val="24"/>
        </w:rPr>
      </w:pPr>
    </w:p>
    <w:p w14:paraId="57286775" w14:textId="77777777" w:rsidR="00C00533" w:rsidRDefault="00C00533" w:rsidP="00471C9C">
      <w:pPr>
        <w:rPr>
          <w:rFonts w:ascii="Arial" w:hAnsi="Arial" w:cs="Arial"/>
          <w:sz w:val="24"/>
          <w:szCs w:val="24"/>
        </w:rPr>
      </w:pPr>
    </w:p>
    <w:p w14:paraId="1BB9562E" w14:textId="77777777" w:rsidR="009704B4" w:rsidRPr="00BD7340" w:rsidRDefault="009704B4" w:rsidP="00471C9C">
      <w:pPr>
        <w:rPr>
          <w:rFonts w:ascii="Arial" w:hAnsi="Arial" w:cs="Arial"/>
          <w:sz w:val="24"/>
          <w:szCs w:val="24"/>
        </w:rPr>
      </w:pPr>
    </w:p>
    <w:p w14:paraId="67F2AB09" w14:textId="77777777" w:rsidR="00A53C9A" w:rsidRDefault="00083AA3" w:rsidP="00A53C9A">
      <w:pPr>
        <w:rPr>
          <w:rFonts w:ascii="Arial" w:hAnsi="Arial" w:cs="Arial"/>
          <w:b/>
          <w:bCs/>
          <w:sz w:val="24"/>
          <w:szCs w:val="24"/>
        </w:rPr>
      </w:pPr>
      <w:r w:rsidRPr="00B84EC1">
        <w:rPr>
          <w:rFonts w:ascii="Arial" w:hAnsi="Arial" w:cs="Arial"/>
          <w:b/>
          <w:bCs/>
          <w:sz w:val="24"/>
          <w:szCs w:val="24"/>
        </w:rPr>
        <w:t>Diagnosis</w:t>
      </w:r>
    </w:p>
    <w:p w14:paraId="06D58DF1" w14:textId="1E66C725" w:rsidR="00083AA3" w:rsidRPr="00A53C9A" w:rsidRDefault="00025DBF" w:rsidP="00A53C9A">
      <w:pPr>
        <w:rPr>
          <w:rFonts w:ascii="Arial" w:hAnsi="Arial" w:cs="Arial"/>
          <w:b/>
          <w:bCs/>
          <w:sz w:val="24"/>
          <w:szCs w:val="24"/>
        </w:rPr>
      </w:pPr>
      <w:r>
        <w:rPr>
          <w:rFonts w:ascii="Arial" w:hAnsi="Arial" w:cs="Arial"/>
          <w:sz w:val="24"/>
          <w:szCs w:val="24"/>
        </w:rPr>
        <w:t xml:space="preserve">An assessment is usually run on someone to identify if they have agoraphobia </w:t>
      </w:r>
      <w:r w:rsidR="00E96022">
        <w:rPr>
          <w:rFonts w:ascii="Arial" w:hAnsi="Arial" w:cs="Arial"/>
          <w:sz w:val="24"/>
          <w:szCs w:val="24"/>
        </w:rPr>
        <w:t xml:space="preserve">or not. </w:t>
      </w:r>
      <w:r w:rsidR="00081678">
        <w:rPr>
          <w:rFonts w:ascii="Arial" w:hAnsi="Arial" w:cs="Arial"/>
          <w:sz w:val="24"/>
          <w:szCs w:val="24"/>
        </w:rPr>
        <w:t>For example, if one is e</w:t>
      </w:r>
      <w:r w:rsidR="0071433F">
        <w:rPr>
          <w:rFonts w:ascii="Arial" w:hAnsi="Arial" w:cs="Arial"/>
          <w:sz w:val="24"/>
          <w:szCs w:val="24"/>
        </w:rPr>
        <w:t xml:space="preserve">xperiencing </w:t>
      </w:r>
      <w:r w:rsidR="00586A4A">
        <w:rPr>
          <w:rFonts w:ascii="Arial" w:hAnsi="Arial" w:cs="Arial"/>
          <w:sz w:val="24"/>
          <w:szCs w:val="24"/>
        </w:rPr>
        <w:t>stressful events like phys</w:t>
      </w:r>
      <w:r w:rsidR="00560A94">
        <w:rPr>
          <w:rFonts w:ascii="Arial" w:hAnsi="Arial" w:cs="Arial"/>
          <w:sz w:val="24"/>
          <w:szCs w:val="24"/>
        </w:rPr>
        <w:t>ical or mental abuse, losing someone dear to yo</w:t>
      </w:r>
      <w:r w:rsidR="002E5F4D">
        <w:rPr>
          <w:rFonts w:ascii="Arial" w:hAnsi="Arial" w:cs="Arial"/>
          <w:sz w:val="24"/>
          <w:szCs w:val="24"/>
        </w:rPr>
        <w:t xml:space="preserve">u. </w:t>
      </w:r>
    </w:p>
    <w:p w14:paraId="61C591B1" w14:textId="0F7EB35F" w:rsidR="002E5F4D" w:rsidRDefault="002E5F4D" w:rsidP="00471C9C">
      <w:pPr>
        <w:rPr>
          <w:rFonts w:ascii="Arial" w:hAnsi="Arial" w:cs="Arial"/>
          <w:sz w:val="24"/>
          <w:szCs w:val="24"/>
        </w:rPr>
      </w:pPr>
      <w:r>
        <w:rPr>
          <w:rFonts w:ascii="Arial" w:hAnsi="Arial" w:cs="Arial"/>
          <w:sz w:val="24"/>
          <w:szCs w:val="24"/>
        </w:rPr>
        <w:t xml:space="preserve">Constant panic attacks can be the cause of an agoraphobia disorder. </w:t>
      </w:r>
      <w:r w:rsidR="007E15F1">
        <w:rPr>
          <w:rFonts w:ascii="Arial" w:hAnsi="Arial" w:cs="Arial"/>
          <w:sz w:val="24"/>
          <w:szCs w:val="24"/>
        </w:rPr>
        <w:t>When surrounded by a lot of people</w:t>
      </w:r>
      <w:r w:rsidR="00E042FD">
        <w:rPr>
          <w:rFonts w:ascii="Arial" w:hAnsi="Arial" w:cs="Arial"/>
          <w:sz w:val="24"/>
          <w:szCs w:val="24"/>
        </w:rPr>
        <w:t xml:space="preserve">. </w:t>
      </w:r>
      <w:r w:rsidR="00A53C9A">
        <w:rPr>
          <w:rFonts w:ascii="Arial" w:hAnsi="Arial" w:cs="Arial"/>
          <w:sz w:val="24"/>
          <w:szCs w:val="24"/>
        </w:rPr>
        <w:t>T</w:t>
      </w:r>
      <w:r w:rsidR="00E43C67">
        <w:rPr>
          <w:rFonts w:ascii="Arial" w:hAnsi="Arial" w:cs="Arial"/>
          <w:sz w:val="24"/>
          <w:szCs w:val="24"/>
        </w:rPr>
        <w:t xml:space="preserve">hese signs can conclude that someone was diagnosed with agoraphobia. Can </w:t>
      </w:r>
      <w:r w:rsidR="008B6A78">
        <w:rPr>
          <w:rFonts w:ascii="Arial" w:hAnsi="Arial" w:cs="Arial"/>
          <w:sz w:val="24"/>
          <w:szCs w:val="24"/>
        </w:rPr>
        <w:t>include</w:t>
      </w:r>
      <w:r w:rsidR="00E43C67">
        <w:rPr>
          <w:rFonts w:ascii="Arial" w:hAnsi="Arial" w:cs="Arial"/>
          <w:sz w:val="24"/>
          <w:szCs w:val="24"/>
        </w:rPr>
        <w:t xml:space="preserve"> </w:t>
      </w:r>
      <w:r w:rsidR="00F74FFC">
        <w:rPr>
          <w:rFonts w:ascii="Arial" w:hAnsi="Arial" w:cs="Arial"/>
          <w:sz w:val="24"/>
          <w:szCs w:val="24"/>
        </w:rPr>
        <w:t>intense fear of</w:t>
      </w:r>
      <w:r w:rsidR="00517431">
        <w:rPr>
          <w:rFonts w:ascii="Arial" w:hAnsi="Arial" w:cs="Arial"/>
          <w:sz w:val="24"/>
          <w:szCs w:val="24"/>
        </w:rPr>
        <w:t xml:space="preserve"> taking public transports for example, buses, trains, taxis</w:t>
      </w:r>
      <w:r w:rsidR="008B6A78">
        <w:rPr>
          <w:rFonts w:ascii="Arial" w:hAnsi="Arial" w:cs="Arial"/>
          <w:sz w:val="24"/>
          <w:szCs w:val="24"/>
        </w:rPr>
        <w:t xml:space="preserve"> and or being in open spaces. </w:t>
      </w:r>
    </w:p>
    <w:p w14:paraId="33A16A65" w14:textId="5FCCB5FB" w:rsidR="008B6A78" w:rsidRDefault="008B6A78" w:rsidP="00471C9C">
      <w:pPr>
        <w:rPr>
          <w:rFonts w:ascii="Arial" w:hAnsi="Arial" w:cs="Arial"/>
          <w:sz w:val="24"/>
          <w:szCs w:val="24"/>
        </w:rPr>
      </w:pPr>
      <w:r>
        <w:rPr>
          <w:rFonts w:ascii="Arial" w:hAnsi="Arial" w:cs="Arial"/>
          <w:sz w:val="24"/>
          <w:szCs w:val="24"/>
        </w:rPr>
        <w:t xml:space="preserve">A diagnosis can be usually made when one is </w:t>
      </w:r>
      <w:r w:rsidR="0038156E">
        <w:rPr>
          <w:rFonts w:ascii="Arial" w:hAnsi="Arial" w:cs="Arial"/>
          <w:sz w:val="24"/>
          <w:szCs w:val="24"/>
        </w:rPr>
        <w:t xml:space="preserve">anxious about certain things, </w:t>
      </w:r>
      <w:r w:rsidR="00A3139D">
        <w:rPr>
          <w:rFonts w:ascii="Arial" w:hAnsi="Arial" w:cs="Arial"/>
          <w:sz w:val="24"/>
          <w:szCs w:val="24"/>
        </w:rPr>
        <w:t>places,</w:t>
      </w:r>
      <w:r w:rsidR="0038156E">
        <w:rPr>
          <w:rFonts w:ascii="Arial" w:hAnsi="Arial" w:cs="Arial"/>
          <w:sz w:val="24"/>
          <w:szCs w:val="24"/>
        </w:rPr>
        <w:t xml:space="preserve"> or someone, when they are unable to communicate properly with a large group of people, constant stuttering, being sweaty,</w:t>
      </w:r>
      <w:r w:rsidR="00485590">
        <w:rPr>
          <w:rFonts w:ascii="Arial" w:hAnsi="Arial" w:cs="Arial"/>
          <w:sz w:val="24"/>
          <w:szCs w:val="24"/>
        </w:rPr>
        <w:t xml:space="preserve"> </w:t>
      </w:r>
      <w:r w:rsidR="00294D25">
        <w:rPr>
          <w:rFonts w:ascii="Arial" w:hAnsi="Arial" w:cs="Arial"/>
          <w:sz w:val="24"/>
          <w:szCs w:val="24"/>
        </w:rPr>
        <w:t xml:space="preserve">panic attacks. </w:t>
      </w:r>
    </w:p>
    <w:p w14:paraId="0EFDABA8" w14:textId="4C708C9B" w:rsidR="0031473C" w:rsidRPr="0096328A" w:rsidRDefault="0031473C" w:rsidP="00471C9C">
      <w:pPr>
        <w:rPr>
          <w:rFonts w:ascii="Arial" w:hAnsi="Arial" w:cs="Arial"/>
          <w:i/>
          <w:iCs/>
          <w:sz w:val="24"/>
          <w:szCs w:val="24"/>
        </w:rPr>
      </w:pPr>
      <w:r>
        <w:rPr>
          <w:rFonts w:ascii="Arial" w:hAnsi="Arial" w:cs="Arial"/>
          <w:sz w:val="24"/>
          <w:szCs w:val="24"/>
        </w:rPr>
        <w:t xml:space="preserve">In the UK, one can be diagnosed with agoraphobia if they speak to a GP and letting them know what the signs are. </w:t>
      </w:r>
      <w:r w:rsidR="004242A2">
        <w:rPr>
          <w:rFonts w:ascii="Arial" w:hAnsi="Arial" w:cs="Arial"/>
          <w:sz w:val="24"/>
          <w:szCs w:val="24"/>
        </w:rPr>
        <w:t>Arranging a telephone consultation can also be considered as a good idea</w:t>
      </w:r>
      <w:r w:rsidR="00A3139D">
        <w:rPr>
          <w:rFonts w:ascii="Arial" w:hAnsi="Arial" w:cs="Arial"/>
          <w:sz w:val="24"/>
          <w:szCs w:val="24"/>
        </w:rPr>
        <w:t xml:space="preserve"> if one doesn’t feel ready to go the </w:t>
      </w:r>
      <w:r w:rsidR="0096328A">
        <w:rPr>
          <w:rFonts w:ascii="Arial" w:hAnsi="Arial" w:cs="Arial"/>
          <w:sz w:val="24"/>
          <w:szCs w:val="24"/>
        </w:rPr>
        <w:t>GP</w:t>
      </w:r>
      <w:r w:rsidR="00A3139D">
        <w:rPr>
          <w:rFonts w:ascii="Arial" w:hAnsi="Arial" w:cs="Arial"/>
          <w:sz w:val="24"/>
          <w:szCs w:val="24"/>
        </w:rPr>
        <w:t xml:space="preserve"> or be in open spaces. </w:t>
      </w:r>
      <w:r w:rsidR="0096328A">
        <w:rPr>
          <w:rFonts w:ascii="Arial" w:hAnsi="Arial" w:cs="Arial"/>
          <w:sz w:val="24"/>
          <w:szCs w:val="24"/>
        </w:rPr>
        <w:t>(NHS</w:t>
      </w:r>
      <w:r w:rsidR="0096328A">
        <w:rPr>
          <w:rFonts w:ascii="Arial" w:hAnsi="Arial" w:cs="Arial"/>
          <w:i/>
          <w:iCs/>
          <w:sz w:val="24"/>
          <w:szCs w:val="24"/>
        </w:rPr>
        <w:t xml:space="preserve">, 2022) </w:t>
      </w:r>
    </w:p>
    <w:p w14:paraId="1259C751" w14:textId="77777777" w:rsidR="00C00533" w:rsidRDefault="00C00533" w:rsidP="00471C9C">
      <w:pPr>
        <w:rPr>
          <w:rFonts w:ascii="Arial" w:hAnsi="Arial" w:cs="Arial"/>
          <w:sz w:val="24"/>
          <w:szCs w:val="24"/>
        </w:rPr>
      </w:pPr>
    </w:p>
    <w:p w14:paraId="33879833" w14:textId="77777777" w:rsidR="00AA52EC" w:rsidRDefault="00AA52EC" w:rsidP="00471C9C">
      <w:pPr>
        <w:rPr>
          <w:rFonts w:ascii="Arial" w:hAnsi="Arial" w:cs="Arial"/>
          <w:sz w:val="24"/>
          <w:szCs w:val="24"/>
        </w:rPr>
      </w:pPr>
    </w:p>
    <w:p w14:paraId="75D4FB79" w14:textId="77777777" w:rsidR="00AA52EC" w:rsidRDefault="00AA52EC" w:rsidP="00471C9C">
      <w:pPr>
        <w:rPr>
          <w:rFonts w:ascii="Arial" w:hAnsi="Arial" w:cs="Arial"/>
          <w:sz w:val="24"/>
          <w:szCs w:val="24"/>
        </w:rPr>
      </w:pPr>
    </w:p>
    <w:p w14:paraId="177B4BBC" w14:textId="77777777" w:rsidR="00AA52EC" w:rsidRDefault="00AA52EC" w:rsidP="00471C9C">
      <w:pPr>
        <w:rPr>
          <w:rFonts w:ascii="Arial" w:hAnsi="Arial" w:cs="Arial"/>
          <w:sz w:val="24"/>
          <w:szCs w:val="24"/>
        </w:rPr>
      </w:pPr>
    </w:p>
    <w:p w14:paraId="77FF246E" w14:textId="77777777" w:rsidR="00AA52EC" w:rsidRDefault="00AA52EC" w:rsidP="00471C9C">
      <w:pPr>
        <w:rPr>
          <w:rFonts w:ascii="Arial" w:hAnsi="Arial" w:cs="Arial"/>
          <w:sz w:val="24"/>
          <w:szCs w:val="24"/>
        </w:rPr>
      </w:pPr>
    </w:p>
    <w:p w14:paraId="46ADE648" w14:textId="77777777" w:rsidR="00AA52EC" w:rsidRDefault="00AA52EC" w:rsidP="00471C9C">
      <w:pPr>
        <w:rPr>
          <w:rFonts w:ascii="Arial" w:hAnsi="Arial" w:cs="Arial"/>
          <w:sz w:val="24"/>
          <w:szCs w:val="24"/>
        </w:rPr>
      </w:pPr>
    </w:p>
    <w:p w14:paraId="6DEE90DA" w14:textId="77777777" w:rsidR="00AA52EC" w:rsidRDefault="00AA52EC" w:rsidP="00471C9C">
      <w:pPr>
        <w:rPr>
          <w:rFonts w:ascii="Arial" w:hAnsi="Arial" w:cs="Arial"/>
          <w:sz w:val="24"/>
          <w:szCs w:val="24"/>
        </w:rPr>
      </w:pPr>
    </w:p>
    <w:p w14:paraId="4F584A72" w14:textId="77777777" w:rsidR="00C00533" w:rsidRPr="00B84EC1" w:rsidRDefault="00C00533" w:rsidP="00471C9C">
      <w:pPr>
        <w:rPr>
          <w:rFonts w:ascii="Arial" w:hAnsi="Arial" w:cs="Arial"/>
          <w:sz w:val="24"/>
          <w:szCs w:val="24"/>
        </w:rPr>
      </w:pPr>
    </w:p>
    <w:p w14:paraId="73BFC9C8" w14:textId="3F2A46C4" w:rsidR="00083AA3" w:rsidRPr="00B84EC1" w:rsidRDefault="00083AA3" w:rsidP="00471C9C">
      <w:pPr>
        <w:rPr>
          <w:rFonts w:ascii="Arial" w:hAnsi="Arial" w:cs="Arial"/>
          <w:b/>
          <w:bCs/>
          <w:sz w:val="24"/>
          <w:szCs w:val="24"/>
        </w:rPr>
      </w:pPr>
      <w:r w:rsidRPr="00B84EC1">
        <w:rPr>
          <w:rFonts w:ascii="Arial" w:hAnsi="Arial" w:cs="Arial"/>
          <w:b/>
          <w:bCs/>
          <w:sz w:val="24"/>
          <w:szCs w:val="24"/>
        </w:rPr>
        <w:t xml:space="preserve">Historical view and treatments for </w:t>
      </w:r>
      <w:r w:rsidR="00B84EC1" w:rsidRPr="00B84EC1">
        <w:rPr>
          <w:rFonts w:ascii="Arial" w:hAnsi="Arial" w:cs="Arial"/>
          <w:b/>
          <w:bCs/>
          <w:sz w:val="24"/>
          <w:szCs w:val="24"/>
        </w:rPr>
        <w:t xml:space="preserve">Agoraphobia </w:t>
      </w:r>
    </w:p>
    <w:p w14:paraId="7C3E6EFB" w14:textId="57D05108" w:rsidR="00083AA3" w:rsidRPr="001B29FA" w:rsidRDefault="00E0335A" w:rsidP="00471C9C">
      <w:pPr>
        <w:rPr>
          <w:rFonts w:ascii="Arial" w:hAnsi="Arial" w:cs="Arial"/>
          <w:sz w:val="24"/>
          <w:szCs w:val="24"/>
        </w:rPr>
      </w:pPr>
      <w:r>
        <w:rPr>
          <w:rFonts w:ascii="Arial" w:hAnsi="Arial" w:cs="Arial"/>
          <w:sz w:val="24"/>
          <w:szCs w:val="24"/>
        </w:rPr>
        <w:t xml:space="preserve">During 1871, a </w:t>
      </w:r>
      <w:r w:rsidR="00F20082">
        <w:rPr>
          <w:rFonts w:ascii="Arial" w:hAnsi="Arial" w:cs="Arial"/>
          <w:sz w:val="24"/>
          <w:szCs w:val="24"/>
        </w:rPr>
        <w:t>German</w:t>
      </w:r>
      <w:r>
        <w:rPr>
          <w:rFonts w:ascii="Arial" w:hAnsi="Arial" w:cs="Arial"/>
          <w:sz w:val="24"/>
          <w:szCs w:val="24"/>
        </w:rPr>
        <w:t xml:space="preserve"> neurologist</w:t>
      </w:r>
      <w:r w:rsidR="00FB2AE1">
        <w:rPr>
          <w:rFonts w:ascii="Arial" w:hAnsi="Arial" w:cs="Arial"/>
          <w:sz w:val="24"/>
          <w:szCs w:val="24"/>
        </w:rPr>
        <w:t xml:space="preserve"> </w:t>
      </w:r>
      <w:r w:rsidR="0013259E">
        <w:rPr>
          <w:rFonts w:ascii="Arial" w:hAnsi="Arial" w:cs="Arial"/>
          <w:sz w:val="24"/>
          <w:szCs w:val="24"/>
        </w:rPr>
        <w:t>named Karl Friedrich Ott</w:t>
      </w:r>
      <w:r w:rsidR="006414C7">
        <w:rPr>
          <w:rFonts w:ascii="Arial" w:hAnsi="Arial" w:cs="Arial"/>
          <w:sz w:val="24"/>
          <w:szCs w:val="24"/>
        </w:rPr>
        <w:t xml:space="preserve">o Westphal (1833-1890) </w:t>
      </w:r>
      <w:r w:rsidR="0013259E">
        <w:rPr>
          <w:rFonts w:ascii="Arial" w:hAnsi="Arial" w:cs="Arial"/>
          <w:sz w:val="24"/>
          <w:szCs w:val="24"/>
        </w:rPr>
        <w:t>established</w:t>
      </w:r>
      <w:r>
        <w:rPr>
          <w:rFonts w:ascii="Arial" w:hAnsi="Arial" w:cs="Arial"/>
          <w:sz w:val="24"/>
          <w:szCs w:val="24"/>
        </w:rPr>
        <w:t xml:space="preserve"> the term ‘agora’ </w:t>
      </w:r>
      <w:r w:rsidR="00F20082">
        <w:rPr>
          <w:rFonts w:ascii="Arial" w:hAnsi="Arial" w:cs="Arial"/>
          <w:sz w:val="24"/>
          <w:szCs w:val="24"/>
        </w:rPr>
        <w:t xml:space="preserve">which meant ‘market’ which was referred to as a fear of large open spaces. </w:t>
      </w:r>
      <w:r w:rsidR="006414C7">
        <w:rPr>
          <w:rFonts w:ascii="Arial" w:hAnsi="Arial" w:cs="Arial"/>
          <w:sz w:val="24"/>
          <w:szCs w:val="24"/>
        </w:rPr>
        <w:t>(Dr</w:t>
      </w:r>
      <w:r w:rsidR="00F20082">
        <w:rPr>
          <w:rFonts w:ascii="Arial" w:hAnsi="Arial" w:cs="Arial"/>
          <w:i/>
          <w:iCs/>
          <w:sz w:val="24"/>
          <w:szCs w:val="24"/>
        </w:rPr>
        <w:t xml:space="preserve"> Pollard, 2018)</w:t>
      </w:r>
      <w:r w:rsidR="00050A52">
        <w:rPr>
          <w:rFonts w:ascii="Arial" w:hAnsi="Arial" w:cs="Arial"/>
          <w:sz w:val="24"/>
          <w:szCs w:val="24"/>
        </w:rPr>
        <w:t xml:space="preserve"> </w:t>
      </w:r>
    </w:p>
    <w:p w14:paraId="6828E836" w14:textId="481010B5" w:rsidR="00D8198D" w:rsidRPr="001C061A" w:rsidRDefault="008F1E25" w:rsidP="00471C9C">
      <w:pPr>
        <w:rPr>
          <w:rFonts w:ascii="Arial" w:hAnsi="Arial" w:cs="Arial"/>
          <w:i/>
          <w:iCs/>
          <w:sz w:val="24"/>
          <w:szCs w:val="24"/>
        </w:rPr>
      </w:pPr>
      <w:r>
        <w:rPr>
          <w:rFonts w:ascii="Helvetica Neue" w:hAnsi="Helvetica Neue" w:cs="Helvetica Neue"/>
          <w:sz w:val="24"/>
          <w:szCs w:val="24"/>
        </w:rPr>
        <w:t xml:space="preserve">The </w:t>
      </w:r>
      <w:r w:rsidR="001B29FA">
        <w:rPr>
          <w:rFonts w:ascii="Helvetica Neue" w:hAnsi="Helvetica Neue" w:cs="Helvetica Neue"/>
          <w:sz w:val="24"/>
          <w:szCs w:val="24"/>
        </w:rPr>
        <w:t>root</w:t>
      </w:r>
      <w:r>
        <w:rPr>
          <w:rFonts w:ascii="Helvetica Neue" w:hAnsi="Helvetica Neue" w:cs="Helvetica Neue"/>
          <w:sz w:val="24"/>
          <w:szCs w:val="24"/>
        </w:rPr>
        <w:t xml:space="preserve"> of agoraphobia is caused by an increased risk of traumatic childhood experience. This can be death of someone close to them, sexually abused or experiencing a stressful event. This can be losing your job\career.</w:t>
      </w:r>
      <w:r w:rsidR="001B29FA">
        <w:rPr>
          <w:rFonts w:ascii="Helvetica Neue" w:hAnsi="Helvetica Neue" w:cs="Helvetica Neue"/>
          <w:sz w:val="24"/>
          <w:szCs w:val="24"/>
        </w:rPr>
        <w:t xml:space="preserve"> </w:t>
      </w:r>
      <w:r w:rsidR="009B5BB6">
        <w:rPr>
          <w:rFonts w:ascii="Helvetica Neue" w:hAnsi="Helvetica Neue" w:cs="Helvetica Neue"/>
          <w:sz w:val="24"/>
          <w:szCs w:val="24"/>
        </w:rPr>
        <w:t>(clever</w:t>
      </w:r>
      <w:r w:rsidR="006E7773">
        <w:rPr>
          <w:rFonts w:ascii="Helvetica Neue" w:hAnsi="Helvetica Neue" w:cs="Helvetica Neue"/>
          <w:i/>
          <w:iCs/>
          <w:sz w:val="24"/>
          <w:szCs w:val="24"/>
        </w:rPr>
        <w:t xml:space="preserve"> land clinic 2023) </w:t>
      </w:r>
    </w:p>
    <w:p w14:paraId="7FC89600" w14:textId="77777777" w:rsidR="00552D1B" w:rsidRDefault="001003E7" w:rsidP="009B5BB6">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ascii="Helvetica Neue" w:hAnsi="Helvetica Neue" w:cs="Helvetica Neue"/>
          <w:sz w:val="24"/>
          <w:szCs w:val="24"/>
        </w:rPr>
      </w:pPr>
      <w:r>
        <w:rPr>
          <w:rFonts w:ascii="Helvetica Neue" w:hAnsi="Helvetica Neue" w:cs="Helvetica Neue"/>
          <w:sz w:val="24"/>
          <w:szCs w:val="24"/>
        </w:rPr>
        <w:t xml:space="preserve">Agoraphobia is unpredictable and the types of attack can come out at any given time. It encompasses not only panic but also fainting or loss of bladder control, vomiting or even migraine headaches. </w:t>
      </w:r>
      <w:r w:rsidR="009B5BB6">
        <w:rPr>
          <w:rFonts w:ascii="Helvetica Neue" w:hAnsi="Helvetica Neue" w:cs="Helvetica Neue"/>
          <w:sz w:val="24"/>
          <w:szCs w:val="24"/>
        </w:rPr>
        <w:t>(Dr</w:t>
      </w:r>
      <w:r>
        <w:rPr>
          <w:rFonts w:ascii="Helvetica Neue" w:hAnsi="Helvetica Neue" w:cs="Helvetica Neue"/>
          <w:sz w:val="24"/>
          <w:szCs w:val="24"/>
        </w:rPr>
        <w:t xml:space="preserve"> Pollack) observed. Psychiatrist usually recommend books or reliable organizations.</w:t>
      </w:r>
      <w:r w:rsidR="009B5BB6" w:rsidRPr="009B5BB6">
        <w:rPr>
          <w:rFonts w:ascii="Helvetica Neue" w:hAnsi="Helvetica Neue" w:cs="Helvetica Neue"/>
          <w:sz w:val="24"/>
          <w:szCs w:val="24"/>
        </w:rPr>
        <w:t xml:space="preserve"> </w:t>
      </w:r>
    </w:p>
    <w:p w14:paraId="16D7217A" w14:textId="77777777" w:rsidR="00552D1B" w:rsidRDefault="00552D1B" w:rsidP="009B5BB6">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ascii="Helvetica Neue" w:hAnsi="Helvetica Neue" w:cs="Helvetica Neue"/>
          <w:sz w:val="24"/>
          <w:szCs w:val="24"/>
        </w:rPr>
      </w:pPr>
    </w:p>
    <w:p w14:paraId="75F6E5D0" w14:textId="6A7D7298" w:rsidR="009B5BB6" w:rsidRDefault="00552D1B" w:rsidP="00552D1B">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ascii="Helvetica Neue" w:hAnsi="Helvetica Neue" w:cs="Helvetica Neue"/>
          <w:sz w:val="24"/>
          <w:szCs w:val="24"/>
        </w:rPr>
      </w:pPr>
      <w:r>
        <w:rPr>
          <w:rFonts w:ascii="Helvetica Neue" w:hAnsi="Helvetica Neue" w:cs="Helvetica Neue"/>
          <w:sz w:val="24"/>
          <w:szCs w:val="24"/>
        </w:rPr>
        <w:t>Agoraphobia often</w:t>
      </w:r>
      <w:r w:rsidR="009B5BB6">
        <w:rPr>
          <w:rFonts w:ascii="Helvetica Neue" w:hAnsi="Helvetica Neue" w:cs="Helvetica Neue"/>
          <w:sz w:val="24"/>
          <w:szCs w:val="24"/>
        </w:rPr>
        <w:t xml:space="preserve"> starts off as a mild anxiety about a particular event, place or situation that escalates over time into generalised fears of being in public. </w:t>
      </w:r>
    </w:p>
    <w:p w14:paraId="24B76335" w14:textId="60D8DE91" w:rsidR="00D8198D" w:rsidRDefault="009B5BB6" w:rsidP="00552D1B">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ascii="Helvetica Neue" w:hAnsi="Helvetica Neue" w:cs="Helvetica Neue"/>
          <w:i/>
          <w:iCs/>
          <w:sz w:val="24"/>
          <w:szCs w:val="24"/>
        </w:rPr>
      </w:pPr>
      <w:r>
        <w:rPr>
          <w:rFonts w:ascii="Helvetica Neue" w:hAnsi="Helvetica Neue" w:cs="Helvetica Neue"/>
          <w:sz w:val="24"/>
          <w:szCs w:val="24"/>
        </w:rPr>
        <w:t xml:space="preserve">Your environment can also have an addition to when an agoraphobia effect starts. The people who you associate with or those that do not like you’re confident. Using public transportation Being in open areas Standing in line or a crowd Being </w:t>
      </w:r>
      <w:r w:rsidR="00FA28E7">
        <w:rPr>
          <w:rFonts w:ascii="Helvetica Neue" w:hAnsi="Helvetica Neue" w:cs="Helvetica Neue"/>
          <w:sz w:val="24"/>
          <w:szCs w:val="24"/>
        </w:rPr>
        <w:t>alone outside</w:t>
      </w:r>
      <w:r>
        <w:rPr>
          <w:rFonts w:ascii="Helvetica Neue" w:hAnsi="Helvetica Neue" w:cs="Helvetica Neue"/>
          <w:sz w:val="24"/>
          <w:szCs w:val="24"/>
        </w:rPr>
        <w:t xml:space="preserve"> of the house.</w:t>
      </w:r>
      <w:r w:rsidR="00FA28E7">
        <w:rPr>
          <w:rFonts w:ascii="Helvetica Neue" w:hAnsi="Helvetica Neue" w:cs="Helvetica Neue"/>
          <w:sz w:val="24"/>
          <w:szCs w:val="24"/>
        </w:rPr>
        <w:t xml:space="preserve"> (NHS</w:t>
      </w:r>
      <w:r w:rsidR="00FA28E7">
        <w:rPr>
          <w:rFonts w:ascii="Helvetica Neue" w:hAnsi="Helvetica Neue" w:cs="Helvetica Neue"/>
          <w:i/>
          <w:iCs/>
          <w:sz w:val="24"/>
          <w:szCs w:val="24"/>
        </w:rPr>
        <w:t xml:space="preserve">, 2022) </w:t>
      </w:r>
    </w:p>
    <w:p w14:paraId="2F834354" w14:textId="77777777" w:rsidR="00FA28E7" w:rsidRDefault="00FA28E7" w:rsidP="00552D1B">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ascii="Helvetica Neue" w:hAnsi="Helvetica Neue" w:cs="Helvetica Neue"/>
          <w:i/>
          <w:iCs/>
          <w:sz w:val="24"/>
          <w:szCs w:val="24"/>
        </w:rPr>
      </w:pPr>
    </w:p>
    <w:p w14:paraId="6D4B020E" w14:textId="77777777" w:rsidR="00FA28E7" w:rsidRDefault="00FA28E7" w:rsidP="00552D1B">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ascii="Helvetica Neue" w:hAnsi="Helvetica Neue" w:cs="Helvetica Neue"/>
          <w:i/>
          <w:iCs/>
          <w:sz w:val="24"/>
          <w:szCs w:val="24"/>
        </w:rPr>
      </w:pPr>
    </w:p>
    <w:p w14:paraId="5B3594CD" w14:textId="77777777" w:rsidR="00FA28E7" w:rsidRDefault="00FA28E7" w:rsidP="00552D1B">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ascii="Helvetica Neue" w:hAnsi="Helvetica Neue" w:cs="Helvetica Neue"/>
          <w:i/>
          <w:iCs/>
          <w:sz w:val="24"/>
          <w:szCs w:val="24"/>
        </w:rPr>
      </w:pPr>
    </w:p>
    <w:p w14:paraId="0B9FEDB3" w14:textId="77777777" w:rsidR="00FA28E7" w:rsidRPr="00FA28E7" w:rsidRDefault="00FA28E7" w:rsidP="00552D1B">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ascii="Helvetica Neue" w:hAnsi="Helvetica Neue" w:cs="Helvetica Neue"/>
          <w:i/>
          <w:iCs/>
          <w:sz w:val="24"/>
          <w:szCs w:val="24"/>
        </w:rPr>
      </w:pPr>
    </w:p>
    <w:p w14:paraId="340A45AE" w14:textId="6E1CB713" w:rsidR="00083AA3" w:rsidRPr="00B84EC1" w:rsidRDefault="00083AA3" w:rsidP="00471C9C">
      <w:pPr>
        <w:rPr>
          <w:rFonts w:ascii="Arial" w:hAnsi="Arial" w:cs="Arial"/>
          <w:b/>
          <w:bCs/>
          <w:sz w:val="24"/>
          <w:szCs w:val="24"/>
        </w:rPr>
      </w:pPr>
      <w:r w:rsidRPr="00B84EC1">
        <w:rPr>
          <w:rFonts w:ascii="Arial" w:hAnsi="Arial" w:cs="Arial"/>
          <w:b/>
          <w:bCs/>
          <w:sz w:val="24"/>
          <w:szCs w:val="24"/>
        </w:rPr>
        <w:t xml:space="preserve">Current </w:t>
      </w:r>
      <w:r w:rsidR="00FA28E7" w:rsidRPr="00B84EC1">
        <w:rPr>
          <w:rFonts w:ascii="Arial" w:hAnsi="Arial" w:cs="Arial"/>
          <w:b/>
          <w:bCs/>
          <w:sz w:val="24"/>
          <w:szCs w:val="24"/>
        </w:rPr>
        <w:t xml:space="preserve">treatments </w:t>
      </w:r>
      <w:r w:rsidR="00FA28E7">
        <w:rPr>
          <w:rFonts w:ascii="Arial" w:hAnsi="Arial" w:cs="Arial"/>
          <w:b/>
          <w:bCs/>
          <w:sz w:val="24"/>
          <w:szCs w:val="24"/>
        </w:rPr>
        <w:t xml:space="preserve">for agoraphobia disorder </w:t>
      </w:r>
      <w:r w:rsidRPr="00B84EC1">
        <w:rPr>
          <w:rFonts w:ascii="Arial" w:hAnsi="Arial" w:cs="Arial"/>
          <w:b/>
          <w:bCs/>
          <w:sz w:val="24"/>
          <w:szCs w:val="24"/>
        </w:rPr>
        <w:t>(NHS)</w:t>
      </w:r>
    </w:p>
    <w:p w14:paraId="3BE6EE83" w14:textId="0F7C96D8" w:rsidR="00D8198D" w:rsidRDefault="00D8198D" w:rsidP="00471C9C">
      <w:pPr>
        <w:rPr>
          <w:rFonts w:ascii="Arial" w:hAnsi="Arial" w:cs="Arial"/>
          <w:color w:val="000000" w:themeColor="text1"/>
          <w:sz w:val="24"/>
          <w:szCs w:val="24"/>
        </w:rPr>
      </w:pPr>
      <w:r w:rsidRPr="00B84EC1">
        <w:rPr>
          <w:rFonts w:ascii="Arial" w:hAnsi="Arial" w:cs="Arial"/>
          <w:b/>
          <w:bCs/>
          <w:color w:val="000000" w:themeColor="text1"/>
          <w:sz w:val="24"/>
          <w:szCs w:val="24"/>
        </w:rPr>
        <w:t>Analyse the positives and negatives of treatments available for this mental health disorder.</w:t>
      </w:r>
      <w:r w:rsidRPr="00B84EC1">
        <w:rPr>
          <w:rFonts w:ascii="Arial" w:hAnsi="Arial" w:cs="Arial"/>
          <w:b/>
          <w:bCs/>
          <w:color w:val="000000" w:themeColor="text1"/>
          <w:sz w:val="24"/>
          <w:szCs w:val="24"/>
        </w:rPr>
        <w:cr/>
      </w:r>
      <w:r w:rsidR="00EA46F9">
        <w:rPr>
          <w:rFonts w:ascii="Arial" w:hAnsi="Arial" w:cs="Arial"/>
          <w:color w:val="000000" w:themeColor="text1"/>
          <w:sz w:val="24"/>
          <w:szCs w:val="24"/>
        </w:rPr>
        <w:t xml:space="preserve"> </w:t>
      </w:r>
    </w:p>
    <w:p w14:paraId="37E57140" w14:textId="43B5E2DD" w:rsidR="00EA46F9" w:rsidRDefault="00EA46F9" w:rsidP="00471C9C">
      <w:pPr>
        <w:rPr>
          <w:rFonts w:ascii="Arial" w:hAnsi="Arial" w:cs="Arial"/>
          <w:color w:val="000000" w:themeColor="text1"/>
          <w:sz w:val="24"/>
          <w:szCs w:val="24"/>
        </w:rPr>
      </w:pPr>
      <w:r>
        <w:rPr>
          <w:rFonts w:ascii="Arial" w:hAnsi="Arial" w:cs="Arial"/>
          <w:color w:val="000000" w:themeColor="text1"/>
          <w:sz w:val="24"/>
          <w:szCs w:val="24"/>
        </w:rPr>
        <w:t xml:space="preserve">In the UK, the NHS provides extra help for those patients that are diagnosed with agoraphobia disorder. Some of the positive treatments that the NHS provides </w:t>
      </w:r>
      <w:r w:rsidR="00E42964">
        <w:rPr>
          <w:rFonts w:ascii="Arial" w:hAnsi="Arial" w:cs="Arial"/>
          <w:color w:val="000000" w:themeColor="text1"/>
          <w:sz w:val="24"/>
          <w:szCs w:val="24"/>
        </w:rPr>
        <w:t xml:space="preserve">which </w:t>
      </w:r>
      <w:r w:rsidR="002C4E29">
        <w:rPr>
          <w:rFonts w:ascii="Arial" w:hAnsi="Arial" w:cs="Arial"/>
          <w:color w:val="000000" w:themeColor="text1"/>
          <w:sz w:val="24"/>
          <w:szCs w:val="24"/>
        </w:rPr>
        <w:t xml:space="preserve">includes. </w:t>
      </w:r>
    </w:p>
    <w:p w14:paraId="3B869EF7" w14:textId="60458134" w:rsidR="002C4E29" w:rsidRDefault="002C4E29" w:rsidP="00471C9C">
      <w:pPr>
        <w:rPr>
          <w:rFonts w:ascii="Arial" w:hAnsi="Arial" w:cs="Arial"/>
          <w:color w:val="000000" w:themeColor="text1"/>
          <w:sz w:val="24"/>
          <w:szCs w:val="24"/>
        </w:rPr>
      </w:pPr>
      <w:r>
        <w:rPr>
          <w:rFonts w:ascii="Arial" w:hAnsi="Arial" w:cs="Arial"/>
          <w:color w:val="000000" w:themeColor="text1"/>
          <w:sz w:val="24"/>
          <w:szCs w:val="24"/>
        </w:rPr>
        <w:t xml:space="preserve">Behaviour therapy. This is the most effective form of talking therapy that can help those people are diagnosed with agoraphobia. This also helps overcoming anxiety, feeling nervous each time someone speaks to them and helps them express their feelings about certain things or situations they cannot handle. </w:t>
      </w:r>
    </w:p>
    <w:p w14:paraId="1AB49FE3" w14:textId="4DBF0AA5" w:rsidR="00CB0A4D" w:rsidRDefault="00CB0A4D" w:rsidP="00471C9C">
      <w:pPr>
        <w:rPr>
          <w:rFonts w:ascii="Arial" w:hAnsi="Arial" w:cs="Arial"/>
          <w:color w:val="000000" w:themeColor="text1"/>
          <w:sz w:val="24"/>
          <w:szCs w:val="24"/>
        </w:rPr>
      </w:pPr>
      <w:r>
        <w:rPr>
          <w:rFonts w:ascii="Arial" w:hAnsi="Arial" w:cs="Arial"/>
          <w:color w:val="000000" w:themeColor="text1"/>
          <w:sz w:val="24"/>
          <w:szCs w:val="24"/>
        </w:rPr>
        <w:t xml:space="preserve">Another one is the NHS provides a certain medication which is </w:t>
      </w:r>
      <w:r w:rsidR="00D04380">
        <w:rPr>
          <w:rFonts w:ascii="Arial" w:hAnsi="Arial" w:cs="Arial"/>
          <w:color w:val="000000" w:themeColor="text1"/>
          <w:sz w:val="24"/>
          <w:szCs w:val="24"/>
        </w:rPr>
        <w:t xml:space="preserve">a selective serotonin reuptake inhibitor (SSRIs).  Taking </w:t>
      </w:r>
      <w:r w:rsidR="00A319C4">
        <w:rPr>
          <w:rFonts w:ascii="Arial" w:hAnsi="Arial" w:cs="Arial"/>
          <w:color w:val="000000" w:themeColor="text1"/>
          <w:sz w:val="24"/>
          <w:szCs w:val="24"/>
        </w:rPr>
        <w:t>these particular medications</w:t>
      </w:r>
      <w:r w:rsidR="00D04380">
        <w:rPr>
          <w:rFonts w:ascii="Arial" w:hAnsi="Arial" w:cs="Arial"/>
          <w:color w:val="000000" w:themeColor="text1"/>
          <w:sz w:val="24"/>
          <w:szCs w:val="24"/>
        </w:rPr>
        <w:t xml:space="preserve"> helps them </w:t>
      </w:r>
      <w:r w:rsidR="00D15712">
        <w:rPr>
          <w:rFonts w:ascii="Arial" w:hAnsi="Arial" w:cs="Arial"/>
          <w:color w:val="000000" w:themeColor="text1"/>
          <w:sz w:val="24"/>
          <w:szCs w:val="24"/>
        </w:rPr>
        <w:t xml:space="preserve">not to trigger their panic attacks when facing certain stressful situations. </w:t>
      </w:r>
    </w:p>
    <w:p w14:paraId="346213CA" w14:textId="477B06CE" w:rsidR="007241B3" w:rsidRPr="00A572E1" w:rsidRDefault="0005099B" w:rsidP="00471C9C">
      <w:pPr>
        <w:rPr>
          <w:rFonts w:ascii="Arial" w:hAnsi="Arial" w:cs="Arial"/>
          <w:i/>
          <w:iCs/>
          <w:color w:val="000000" w:themeColor="text1"/>
          <w:sz w:val="24"/>
          <w:szCs w:val="24"/>
        </w:rPr>
      </w:pPr>
      <w:r>
        <w:rPr>
          <w:rFonts w:ascii="Arial" w:hAnsi="Arial" w:cs="Arial"/>
          <w:color w:val="000000" w:themeColor="text1"/>
          <w:sz w:val="24"/>
          <w:szCs w:val="24"/>
        </w:rPr>
        <w:lastRenderedPageBreak/>
        <w:t xml:space="preserve">NHS also </w:t>
      </w:r>
      <w:r w:rsidR="0089729F">
        <w:rPr>
          <w:rFonts w:ascii="Arial" w:hAnsi="Arial" w:cs="Arial"/>
          <w:color w:val="000000" w:themeColor="text1"/>
          <w:sz w:val="24"/>
          <w:szCs w:val="24"/>
        </w:rPr>
        <w:t xml:space="preserve">advices </w:t>
      </w:r>
      <w:r w:rsidR="001D3844">
        <w:rPr>
          <w:rFonts w:ascii="Arial" w:hAnsi="Arial" w:cs="Arial"/>
          <w:color w:val="000000" w:themeColor="text1"/>
          <w:sz w:val="24"/>
          <w:szCs w:val="24"/>
        </w:rPr>
        <w:t xml:space="preserve">lifestyle changes. For example, changing your </w:t>
      </w:r>
      <w:r w:rsidR="005251F6">
        <w:rPr>
          <w:rFonts w:ascii="Arial" w:hAnsi="Arial" w:cs="Arial"/>
          <w:color w:val="000000" w:themeColor="text1"/>
          <w:sz w:val="24"/>
          <w:szCs w:val="24"/>
        </w:rPr>
        <w:t xml:space="preserve">lifestyle into a healthy one can help you be the controller of your emotions. </w:t>
      </w:r>
      <w:r w:rsidR="000E187F">
        <w:rPr>
          <w:rFonts w:ascii="Arial" w:hAnsi="Arial" w:cs="Arial"/>
          <w:color w:val="000000" w:themeColor="text1"/>
          <w:sz w:val="24"/>
          <w:szCs w:val="24"/>
        </w:rPr>
        <w:t>Once one learns to control their emotions, they can quickly build up confidence and overcome certain uncomfortable situations</w:t>
      </w:r>
      <w:r w:rsidR="00714E1F">
        <w:rPr>
          <w:rFonts w:ascii="Arial" w:hAnsi="Arial" w:cs="Arial"/>
          <w:color w:val="000000" w:themeColor="text1"/>
          <w:sz w:val="24"/>
          <w:szCs w:val="24"/>
        </w:rPr>
        <w:t xml:space="preserve"> and facing </w:t>
      </w:r>
      <w:r w:rsidR="00A572E1">
        <w:rPr>
          <w:rFonts w:ascii="Arial" w:hAnsi="Arial" w:cs="Arial"/>
          <w:color w:val="000000" w:themeColor="text1"/>
          <w:sz w:val="24"/>
          <w:szCs w:val="24"/>
        </w:rPr>
        <w:t xml:space="preserve">uncomfortable environments. </w:t>
      </w:r>
      <w:r w:rsidR="00BE3016">
        <w:rPr>
          <w:rFonts w:ascii="Arial" w:hAnsi="Arial" w:cs="Arial"/>
          <w:color w:val="000000" w:themeColor="text1"/>
          <w:sz w:val="24"/>
          <w:szCs w:val="24"/>
        </w:rPr>
        <w:t>(</w:t>
      </w:r>
      <w:r w:rsidR="00BE3016" w:rsidRPr="00BE3016">
        <w:rPr>
          <w:rFonts w:ascii="Arial" w:hAnsi="Arial" w:cs="Arial"/>
          <w:i/>
          <w:iCs/>
          <w:color w:val="000000" w:themeColor="text1"/>
          <w:sz w:val="24"/>
          <w:szCs w:val="24"/>
        </w:rPr>
        <w:t>NHS</w:t>
      </w:r>
      <w:r w:rsidR="00A572E1" w:rsidRPr="00BE3016">
        <w:rPr>
          <w:rFonts w:ascii="Arial" w:hAnsi="Arial" w:cs="Arial"/>
          <w:i/>
          <w:iCs/>
          <w:color w:val="000000" w:themeColor="text1"/>
          <w:sz w:val="24"/>
          <w:szCs w:val="24"/>
        </w:rPr>
        <w:t>,</w:t>
      </w:r>
      <w:r w:rsidR="00A572E1">
        <w:rPr>
          <w:rFonts w:ascii="Arial" w:hAnsi="Arial" w:cs="Arial"/>
          <w:i/>
          <w:iCs/>
          <w:color w:val="000000" w:themeColor="text1"/>
          <w:sz w:val="24"/>
          <w:szCs w:val="24"/>
        </w:rPr>
        <w:t xml:space="preserve"> 2022) </w:t>
      </w:r>
    </w:p>
    <w:p w14:paraId="374CFB45" w14:textId="75B2B831" w:rsidR="00D8198D" w:rsidRPr="00E36513" w:rsidRDefault="00E36513" w:rsidP="00471C9C">
      <w:pPr>
        <w:rPr>
          <w:rFonts w:ascii="Arial" w:hAnsi="Arial" w:cs="Arial"/>
          <w:sz w:val="24"/>
          <w:szCs w:val="24"/>
        </w:rPr>
      </w:pPr>
      <w:r w:rsidRPr="00E36513">
        <w:rPr>
          <w:rFonts w:ascii="Arial" w:hAnsi="Arial" w:cs="Arial"/>
          <w:sz w:val="24"/>
          <w:szCs w:val="24"/>
        </w:rPr>
        <w:t>Cogniti</w:t>
      </w:r>
      <w:r>
        <w:rPr>
          <w:rFonts w:ascii="Arial" w:hAnsi="Arial" w:cs="Arial"/>
          <w:sz w:val="24"/>
          <w:szCs w:val="24"/>
        </w:rPr>
        <w:t xml:space="preserve">ve </w:t>
      </w:r>
      <w:r w:rsidR="00BE3016">
        <w:rPr>
          <w:rFonts w:ascii="Arial" w:hAnsi="Arial" w:cs="Arial"/>
          <w:sz w:val="24"/>
          <w:szCs w:val="24"/>
        </w:rPr>
        <w:t>behavioural therapy (CBT) helps preven</w:t>
      </w:r>
      <w:r w:rsidR="007F5704">
        <w:rPr>
          <w:rFonts w:ascii="Arial" w:hAnsi="Arial" w:cs="Arial"/>
          <w:sz w:val="24"/>
          <w:szCs w:val="24"/>
        </w:rPr>
        <w:t xml:space="preserve">t </w:t>
      </w:r>
      <w:r w:rsidR="00FE419A">
        <w:rPr>
          <w:rFonts w:ascii="Arial" w:hAnsi="Arial" w:cs="Arial"/>
          <w:sz w:val="24"/>
          <w:szCs w:val="24"/>
        </w:rPr>
        <w:t xml:space="preserve">the idea of thinking negatively about every situation. CBT helps </w:t>
      </w:r>
      <w:r w:rsidR="006978A9">
        <w:rPr>
          <w:rFonts w:ascii="Arial" w:hAnsi="Arial" w:cs="Arial"/>
          <w:sz w:val="24"/>
          <w:szCs w:val="24"/>
        </w:rPr>
        <w:t xml:space="preserve">break this cycle and helping you finding new ways or how to practise thinking </w:t>
      </w:r>
      <w:r w:rsidR="0032164F">
        <w:rPr>
          <w:rFonts w:ascii="Arial" w:hAnsi="Arial" w:cs="Arial"/>
          <w:sz w:val="24"/>
          <w:szCs w:val="24"/>
        </w:rPr>
        <w:t>positively. NHS</w:t>
      </w:r>
      <w:r w:rsidR="006978A9">
        <w:rPr>
          <w:rFonts w:ascii="Arial" w:hAnsi="Arial" w:cs="Arial"/>
          <w:sz w:val="24"/>
          <w:szCs w:val="24"/>
        </w:rPr>
        <w:t xml:space="preserve"> </w:t>
      </w:r>
      <w:r w:rsidR="0032164F">
        <w:rPr>
          <w:rFonts w:ascii="Arial" w:hAnsi="Arial" w:cs="Arial"/>
          <w:sz w:val="24"/>
          <w:szCs w:val="24"/>
        </w:rPr>
        <w:t xml:space="preserve">helps many people dealing with agoraphobia with this form of therapy </w:t>
      </w:r>
      <w:r w:rsidR="001167A3">
        <w:rPr>
          <w:rFonts w:ascii="Arial" w:hAnsi="Arial" w:cs="Arial"/>
          <w:sz w:val="24"/>
          <w:szCs w:val="24"/>
        </w:rPr>
        <w:t xml:space="preserve">that have problem dealing with unrealistic thoughts or the idea of that thought ‘attacking’ them. </w:t>
      </w:r>
    </w:p>
    <w:p w14:paraId="792288C3" w14:textId="0F59A570" w:rsidR="00083AA3" w:rsidRPr="00643BB2" w:rsidRDefault="00920EF2" w:rsidP="00471C9C">
      <w:pPr>
        <w:rPr>
          <w:rFonts w:ascii="Arial" w:hAnsi="Arial" w:cs="Arial"/>
          <w:i/>
          <w:iCs/>
          <w:sz w:val="24"/>
          <w:szCs w:val="24"/>
        </w:rPr>
      </w:pPr>
      <w:r>
        <w:rPr>
          <w:rFonts w:ascii="Arial" w:hAnsi="Arial" w:cs="Arial"/>
          <w:sz w:val="24"/>
          <w:szCs w:val="24"/>
        </w:rPr>
        <w:t xml:space="preserve">The negative </w:t>
      </w:r>
      <w:r w:rsidR="00435D8D">
        <w:rPr>
          <w:rFonts w:ascii="Arial" w:hAnsi="Arial" w:cs="Arial"/>
          <w:sz w:val="24"/>
          <w:szCs w:val="24"/>
        </w:rPr>
        <w:t xml:space="preserve">these kinds of treatments bring is that to overcome it, one must find out the flaws that trigger their agoraphobic behaviour in order to fight it and help overcoming it. However, not many people who are diagnosed with </w:t>
      </w:r>
      <w:r w:rsidR="00CD50EE">
        <w:rPr>
          <w:rFonts w:ascii="Arial" w:hAnsi="Arial" w:cs="Arial"/>
          <w:sz w:val="24"/>
          <w:szCs w:val="24"/>
        </w:rPr>
        <w:t>agoraphobia</w:t>
      </w:r>
      <w:r w:rsidR="00435D8D">
        <w:rPr>
          <w:rFonts w:ascii="Arial" w:hAnsi="Arial" w:cs="Arial"/>
          <w:sz w:val="24"/>
          <w:szCs w:val="24"/>
        </w:rPr>
        <w:t xml:space="preserve"> are comfortable with CBT therapy or just therapy in general. They believe it is a ‘waste of time’ and </w:t>
      </w:r>
      <w:r w:rsidR="00CD50EE">
        <w:rPr>
          <w:rFonts w:ascii="Arial" w:hAnsi="Arial" w:cs="Arial"/>
          <w:sz w:val="24"/>
          <w:szCs w:val="24"/>
        </w:rPr>
        <w:t xml:space="preserve">that they are not ready to face what triggers them. </w:t>
      </w:r>
      <w:r w:rsidR="007A5A5B">
        <w:rPr>
          <w:rFonts w:ascii="Arial" w:hAnsi="Arial" w:cs="Arial"/>
          <w:sz w:val="24"/>
          <w:szCs w:val="24"/>
        </w:rPr>
        <w:t>(NIH</w:t>
      </w:r>
      <w:r w:rsidR="00643BB2">
        <w:rPr>
          <w:rFonts w:ascii="Arial" w:hAnsi="Arial" w:cs="Arial"/>
          <w:i/>
          <w:iCs/>
          <w:sz w:val="24"/>
          <w:szCs w:val="24"/>
        </w:rPr>
        <w:t xml:space="preserve">, 2022) </w:t>
      </w:r>
    </w:p>
    <w:p w14:paraId="17F5A708" w14:textId="653FD05E" w:rsidR="00083AA3" w:rsidRPr="00B84EC1" w:rsidRDefault="00083AA3" w:rsidP="00471C9C">
      <w:pPr>
        <w:rPr>
          <w:rFonts w:ascii="Arial" w:hAnsi="Arial" w:cs="Arial"/>
          <w:b/>
          <w:bCs/>
          <w:sz w:val="24"/>
          <w:szCs w:val="24"/>
        </w:rPr>
      </w:pPr>
      <w:r w:rsidRPr="00B84EC1">
        <w:rPr>
          <w:rFonts w:ascii="Arial" w:hAnsi="Arial" w:cs="Arial"/>
          <w:b/>
          <w:bCs/>
          <w:sz w:val="24"/>
          <w:szCs w:val="24"/>
        </w:rPr>
        <w:t>Principles when working with people with</w:t>
      </w:r>
      <w:r w:rsidR="00E26EF4" w:rsidRPr="00B84EC1">
        <w:rPr>
          <w:rFonts w:ascii="Arial" w:hAnsi="Arial" w:cs="Arial"/>
          <w:b/>
          <w:bCs/>
          <w:sz w:val="24"/>
          <w:szCs w:val="24"/>
        </w:rPr>
        <w:t xml:space="preserve"> Agoraphobia </w:t>
      </w:r>
      <w:r w:rsidR="003B63AD" w:rsidRPr="00B84EC1">
        <w:rPr>
          <w:rFonts w:ascii="Arial" w:hAnsi="Arial" w:cs="Arial"/>
          <w:b/>
          <w:bCs/>
          <w:sz w:val="24"/>
          <w:szCs w:val="24"/>
        </w:rPr>
        <w:t>disorder.</w:t>
      </w:r>
      <w:r w:rsidR="00E26EF4" w:rsidRPr="00B84EC1">
        <w:rPr>
          <w:rFonts w:ascii="Arial" w:hAnsi="Arial" w:cs="Arial"/>
          <w:b/>
          <w:bCs/>
          <w:sz w:val="24"/>
          <w:szCs w:val="24"/>
        </w:rPr>
        <w:t xml:space="preserve"> </w:t>
      </w:r>
    </w:p>
    <w:p w14:paraId="2CE6BF67" w14:textId="10DFA752" w:rsidR="00D8198D" w:rsidRDefault="00272339" w:rsidP="00471C9C">
      <w:pPr>
        <w:rPr>
          <w:rFonts w:ascii="Arial" w:hAnsi="Arial" w:cs="Arial"/>
          <w:sz w:val="24"/>
          <w:szCs w:val="24"/>
        </w:rPr>
      </w:pPr>
      <w:r w:rsidRPr="00272339">
        <w:rPr>
          <w:rFonts w:ascii="Arial" w:hAnsi="Arial" w:cs="Arial"/>
          <w:sz w:val="24"/>
          <w:szCs w:val="24"/>
        </w:rPr>
        <w:t xml:space="preserve">When working with people who are dealing with agoraphobia, it is good to keep in mind that they can easily get sensitive about certain things and their surroundings. </w:t>
      </w:r>
      <w:r w:rsidR="00D90F5F">
        <w:rPr>
          <w:rFonts w:ascii="Arial" w:hAnsi="Arial" w:cs="Arial"/>
          <w:sz w:val="24"/>
          <w:szCs w:val="24"/>
        </w:rPr>
        <w:t xml:space="preserve">They can easily get anxious if made uncomfortable, so it is good to reassure them and befriend them. Making sure they are comfortable around you at first. </w:t>
      </w:r>
    </w:p>
    <w:p w14:paraId="5CD1D41A" w14:textId="01398053" w:rsidR="00E33BCD" w:rsidRDefault="00D90F5F" w:rsidP="00E33BCD">
      <w:pPr>
        <w:rPr>
          <w:rFonts w:ascii="Arial" w:hAnsi="Arial" w:cs="Arial"/>
          <w:sz w:val="24"/>
          <w:szCs w:val="24"/>
        </w:rPr>
      </w:pPr>
      <w:r>
        <w:rPr>
          <w:rFonts w:ascii="Arial" w:hAnsi="Arial" w:cs="Arial"/>
          <w:sz w:val="24"/>
          <w:szCs w:val="24"/>
        </w:rPr>
        <w:t xml:space="preserve">Not forcing them to do something they find uncomfortable. </w:t>
      </w:r>
      <w:r w:rsidR="00F6706F">
        <w:rPr>
          <w:rFonts w:ascii="Arial" w:hAnsi="Arial" w:cs="Arial"/>
          <w:sz w:val="24"/>
          <w:szCs w:val="24"/>
        </w:rPr>
        <w:t xml:space="preserve">This might </w:t>
      </w:r>
      <w:r w:rsidR="003C7BA2">
        <w:rPr>
          <w:rFonts w:ascii="Arial" w:hAnsi="Arial" w:cs="Arial"/>
          <w:sz w:val="24"/>
          <w:szCs w:val="24"/>
        </w:rPr>
        <w:t xml:space="preserve">trigger their agoraphobic disorder. </w:t>
      </w:r>
      <w:r w:rsidR="007C62AE">
        <w:rPr>
          <w:rFonts w:ascii="Arial" w:hAnsi="Arial" w:cs="Arial"/>
          <w:sz w:val="24"/>
          <w:szCs w:val="24"/>
        </w:rPr>
        <w:t>Prac</w:t>
      </w:r>
      <w:r w:rsidR="002D7BCA">
        <w:rPr>
          <w:rFonts w:ascii="Arial" w:hAnsi="Arial" w:cs="Arial"/>
          <w:sz w:val="24"/>
          <w:szCs w:val="24"/>
        </w:rPr>
        <w:t xml:space="preserve">ticing patience. Being their support system. A person dealing with agoraphobia needs a friend to understand their situation. Someone that can encourage them to do what they want and or seek the right treatment. </w:t>
      </w:r>
    </w:p>
    <w:p w14:paraId="186EA58B" w14:textId="0ECBD86A" w:rsidR="00E33BCD" w:rsidRDefault="00E33BCD" w:rsidP="00E33BCD">
      <w:pPr>
        <w:rPr>
          <w:rFonts w:ascii="Arial" w:hAnsi="Arial" w:cs="Arial"/>
          <w:i/>
          <w:iCs/>
          <w:sz w:val="24"/>
          <w:szCs w:val="24"/>
        </w:rPr>
      </w:pPr>
      <w:r>
        <w:rPr>
          <w:rFonts w:ascii="Arial" w:hAnsi="Arial" w:cs="Arial"/>
          <w:sz w:val="24"/>
          <w:szCs w:val="24"/>
        </w:rPr>
        <w:t xml:space="preserve">Helping them create an anxiety plan. </w:t>
      </w:r>
      <w:r w:rsidR="003D2BDB">
        <w:rPr>
          <w:rFonts w:ascii="Arial" w:hAnsi="Arial" w:cs="Arial"/>
          <w:sz w:val="24"/>
          <w:szCs w:val="24"/>
        </w:rPr>
        <w:t>(NHS</w:t>
      </w:r>
      <w:r w:rsidR="005177D5">
        <w:rPr>
          <w:rFonts w:ascii="Arial" w:hAnsi="Arial" w:cs="Arial"/>
          <w:i/>
          <w:iCs/>
          <w:sz w:val="24"/>
          <w:szCs w:val="24"/>
        </w:rPr>
        <w:t>, 20</w:t>
      </w:r>
      <w:r w:rsidR="003D2BDB">
        <w:rPr>
          <w:rFonts w:ascii="Arial" w:hAnsi="Arial" w:cs="Arial"/>
          <w:i/>
          <w:iCs/>
          <w:sz w:val="24"/>
          <w:szCs w:val="24"/>
        </w:rPr>
        <w:t xml:space="preserve">22) </w:t>
      </w:r>
    </w:p>
    <w:p w14:paraId="29C4A5EC" w14:textId="77777777" w:rsidR="00AA52EC" w:rsidRPr="001167A3" w:rsidRDefault="00AA52EC" w:rsidP="00E33BCD">
      <w:pPr>
        <w:rPr>
          <w:rFonts w:ascii="Arial" w:hAnsi="Arial" w:cs="Arial"/>
          <w:sz w:val="24"/>
          <w:szCs w:val="24"/>
        </w:rPr>
      </w:pPr>
    </w:p>
    <w:p w14:paraId="441D34C1" w14:textId="331C7528" w:rsidR="00D8198D" w:rsidRDefault="00D8198D" w:rsidP="00D8198D">
      <w:pPr>
        <w:rPr>
          <w:rFonts w:ascii="Arial" w:hAnsi="Arial" w:cs="Arial"/>
          <w:b/>
          <w:bCs/>
          <w:color w:val="000000" w:themeColor="text1"/>
          <w:sz w:val="24"/>
          <w:szCs w:val="24"/>
        </w:rPr>
      </w:pPr>
      <w:r w:rsidRPr="00B84EC1">
        <w:rPr>
          <w:rFonts w:ascii="Arial" w:hAnsi="Arial" w:cs="Arial"/>
          <w:b/>
          <w:bCs/>
          <w:color w:val="000000" w:themeColor="text1"/>
          <w:sz w:val="24"/>
          <w:szCs w:val="24"/>
        </w:rPr>
        <w:t xml:space="preserve">Discuss the issues in provision, professional </w:t>
      </w:r>
      <w:r w:rsidR="009343FB" w:rsidRPr="00B84EC1">
        <w:rPr>
          <w:rFonts w:ascii="Arial" w:hAnsi="Arial" w:cs="Arial"/>
          <w:b/>
          <w:bCs/>
          <w:color w:val="000000" w:themeColor="text1"/>
          <w:sz w:val="24"/>
          <w:szCs w:val="24"/>
        </w:rPr>
        <w:t>support,</w:t>
      </w:r>
      <w:r w:rsidRPr="00B84EC1">
        <w:rPr>
          <w:rFonts w:ascii="Arial" w:hAnsi="Arial" w:cs="Arial"/>
          <w:b/>
          <w:bCs/>
          <w:color w:val="000000" w:themeColor="text1"/>
          <w:sz w:val="24"/>
          <w:szCs w:val="24"/>
        </w:rPr>
        <w:t xml:space="preserve"> or policy about the selected mental health issue.</w:t>
      </w:r>
      <w:r w:rsidR="003F25BA">
        <w:rPr>
          <w:rFonts w:ascii="Arial" w:hAnsi="Arial" w:cs="Arial"/>
          <w:b/>
          <w:bCs/>
          <w:color w:val="000000" w:themeColor="text1"/>
          <w:sz w:val="24"/>
          <w:szCs w:val="24"/>
        </w:rPr>
        <w:t xml:space="preserve"> </w:t>
      </w:r>
      <w:r w:rsidR="00460ACA">
        <w:rPr>
          <w:rFonts w:ascii="Arial" w:hAnsi="Arial" w:cs="Arial"/>
          <w:b/>
          <w:bCs/>
          <w:color w:val="000000" w:themeColor="text1"/>
          <w:sz w:val="24"/>
          <w:szCs w:val="24"/>
        </w:rPr>
        <w:t>(Agoraphobia</w:t>
      </w:r>
      <w:r w:rsidR="003F25BA">
        <w:rPr>
          <w:rFonts w:ascii="Arial" w:hAnsi="Arial" w:cs="Arial"/>
          <w:b/>
          <w:bCs/>
          <w:color w:val="000000" w:themeColor="text1"/>
          <w:sz w:val="24"/>
          <w:szCs w:val="24"/>
        </w:rPr>
        <w:t xml:space="preserve"> disorder) </w:t>
      </w:r>
    </w:p>
    <w:p w14:paraId="513C2266" w14:textId="77777777" w:rsidR="00BB1CE7" w:rsidRDefault="005F4E40" w:rsidP="00D8198D">
      <w:pPr>
        <w:rPr>
          <w:rFonts w:ascii="Arial" w:hAnsi="Arial" w:cs="Arial"/>
          <w:color w:val="000000" w:themeColor="text1"/>
          <w:sz w:val="24"/>
          <w:szCs w:val="24"/>
        </w:rPr>
      </w:pPr>
      <w:r>
        <w:rPr>
          <w:rFonts w:ascii="Arial" w:hAnsi="Arial" w:cs="Arial"/>
          <w:color w:val="000000" w:themeColor="text1"/>
          <w:sz w:val="24"/>
          <w:szCs w:val="24"/>
        </w:rPr>
        <w:t xml:space="preserve">One of the issues that people diagnosed with agoraphobia face </w:t>
      </w:r>
      <w:r w:rsidR="00A00241">
        <w:rPr>
          <w:rFonts w:ascii="Arial" w:hAnsi="Arial" w:cs="Arial"/>
          <w:color w:val="000000" w:themeColor="text1"/>
          <w:sz w:val="24"/>
          <w:szCs w:val="24"/>
        </w:rPr>
        <w:t>specifically in the UK is that lack of immense support.</w:t>
      </w:r>
      <w:r w:rsidR="00272582">
        <w:rPr>
          <w:rFonts w:ascii="Arial" w:hAnsi="Arial" w:cs="Arial"/>
          <w:color w:val="000000" w:themeColor="text1"/>
          <w:sz w:val="24"/>
          <w:szCs w:val="24"/>
        </w:rPr>
        <w:t xml:space="preserve"> The NHS does provide a guideline on how to help </w:t>
      </w:r>
      <w:r w:rsidR="00112873">
        <w:rPr>
          <w:rFonts w:ascii="Arial" w:hAnsi="Arial" w:cs="Arial"/>
          <w:color w:val="000000" w:themeColor="text1"/>
          <w:sz w:val="24"/>
          <w:szCs w:val="24"/>
        </w:rPr>
        <w:t xml:space="preserve">prevent triggering agoraphobia and ways to find treatment however, it is not enough for majority of the people who are diagnosed with this disorder. </w:t>
      </w:r>
      <w:r w:rsidR="0053314F">
        <w:rPr>
          <w:rFonts w:ascii="Arial" w:hAnsi="Arial" w:cs="Arial"/>
          <w:color w:val="000000" w:themeColor="text1"/>
          <w:sz w:val="24"/>
          <w:szCs w:val="24"/>
        </w:rPr>
        <w:t xml:space="preserve">For example, </w:t>
      </w:r>
      <w:r w:rsidR="00D3752A">
        <w:rPr>
          <w:rFonts w:ascii="Arial" w:hAnsi="Arial" w:cs="Arial"/>
          <w:color w:val="000000" w:themeColor="text1"/>
          <w:sz w:val="24"/>
          <w:szCs w:val="24"/>
        </w:rPr>
        <w:t xml:space="preserve">a young adult who may be in their mid-twenties may be </w:t>
      </w:r>
      <w:r w:rsidR="00CF4506">
        <w:rPr>
          <w:rFonts w:ascii="Arial" w:hAnsi="Arial" w:cs="Arial"/>
          <w:color w:val="000000" w:themeColor="text1"/>
          <w:sz w:val="24"/>
          <w:szCs w:val="24"/>
        </w:rPr>
        <w:t xml:space="preserve">diagnosed to having an agoraphobic disorder when they reach that certain age but not earlier than that. </w:t>
      </w:r>
    </w:p>
    <w:p w14:paraId="5BEE0857" w14:textId="3033E099" w:rsidR="000B2C9B" w:rsidRDefault="00BB1CE7" w:rsidP="00D8198D">
      <w:pPr>
        <w:rPr>
          <w:rFonts w:ascii="Arial" w:hAnsi="Arial" w:cs="Arial"/>
          <w:color w:val="000000" w:themeColor="text1"/>
          <w:sz w:val="24"/>
          <w:szCs w:val="24"/>
        </w:rPr>
      </w:pPr>
      <w:proofErr w:type="gramStart"/>
      <w:r>
        <w:rPr>
          <w:rFonts w:ascii="Arial" w:hAnsi="Arial" w:cs="Arial"/>
          <w:color w:val="000000" w:themeColor="text1"/>
          <w:sz w:val="24"/>
          <w:szCs w:val="24"/>
        </w:rPr>
        <w:t>( NHS</w:t>
      </w:r>
      <w:proofErr w:type="gramEnd"/>
      <w:r>
        <w:rPr>
          <w:rFonts w:ascii="Arial" w:hAnsi="Arial" w:cs="Arial"/>
          <w:color w:val="000000" w:themeColor="text1"/>
          <w:sz w:val="24"/>
          <w:szCs w:val="24"/>
        </w:rPr>
        <w:t xml:space="preserve">, England, 2022) </w:t>
      </w:r>
    </w:p>
    <w:p w14:paraId="4676A41A" w14:textId="797230D6" w:rsidR="00460ACA" w:rsidRDefault="00CF4506" w:rsidP="00D8198D">
      <w:pPr>
        <w:rPr>
          <w:rFonts w:ascii="Arial" w:hAnsi="Arial" w:cs="Arial"/>
          <w:color w:val="000000" w:themeColor="text1"/>
          <w:sz w:val="24"/>
          <w:szCs w:val="24"/>
        </w:rPr>
      </w:pPr>
      <w:r>
        <w:rPr>
          <w:rFonts w:ascii="Arial" w:hAnsi="Arial" w:cs="Arial"/>
          <w:color w:val="000000" w:themeColor="text1"/>
          <w:sz w:val="24"/>
          <w:szCs w:val="24"/>
        </w:rPr>
        <w:t xml:space="preserve">With this policy, majority of the young </w:t>
      </w:r>
      <w:r w:rsidR="000B2C9B">
        <w:rPr>
          <w:rFonts w:ascii="Arial" w:hAnsi="Arial" w:cs="Arial"/>
          <w:color w:val="000000" w:themeColor="text1"/>
          <w:sz w:val="24"/>
          <w:szCs w:val="24"/>
        </w:rPr>
        <w:t>adults’</w:t>
      </w:r>
      <w:r>
        <w:rPr>
          <w:rFonts w:ascii="Arial" w:hAnsi="Arial" w:cs="Arial"/>
          <w:color w:val="000000" w:themeColor="text1"/>
          <w:sz w:val="24"/>
          <w:szCs w:val="24"/>
        </w:rPr>
        <w:t xml:space="preserve"> face neglect, lack of enough support from their parents or families, lack of understanding and </w:t>
      </w:r>
      <w:r w:rsidR="000B2C9B">
        <w:rPr>
          <w:rFonts w:ascii="Arial" w:hAnsi="Arial" w:cs="Arial"/>
          <w:color w:val="000000" w:themeColor="text1"/>
          <w:sz w:val="24"/>
          <w:szCs w:val="24"/>
        </w:rPr>
        <w:t xml:space="preserve">the right professional support. That is why most young adults fall into depression due to the pressure the society puts into their shoulders. Most drop out from schools or colleges and become a drug addict. </w:t>
      </w:r>
    </w:p>
    <w:p w14:paraId="6DC03459" w14:textId="507B2FE1" w:rsidR="00853F55" w:rsidRPr="005E53A5" w:rsidRDefault="00853F55" w:rsidP="00D8198D">
      <w:pPr>
        <w:rPr>
          <w:rFonts w:ascii="Arial" w:hAnsi="Arial" w:cs="Arial"/>
          <w:i/>
          <w:iCs/>
          <w:color w:val="000000" w:themeColor="text1"/>
          <w:sz w:val="24"/>
          <w:szCs w:val="24"/>
        </w:rPr>
      </w:pPr>
      <w:r>
        <w:rPr>
          <w:rFonts w:ascii="Arial" w:hAnsi="Arial" w:cs="Arial"/>
          <w:color w:val="000000" w:themeColor="text1"/>
          <w:sz w:val="24"/>
          <w:szCs w:val="24"/>
        </w:rPr>
        <w:lastRenderedPageBreak/>
        <w:t>A lot of risk factors that leads to agoraphobia disorder in a young adult’s life is a parent being overprotective</w:t>
      </w:r>
      <w:r w:rsidR="00052312">
        <w:rPr>
          <w:rFonts w:ascii="Arial" w:hAnsi="Arial" w:cs="Arial"/>
          <w:color w:val="000000" w:themeColor="text1"/>
          <w:sz w:val="24"/>
          <w:szCs w:val="24"/>
        </w:rPr>
        <w:t>, abusing them starting from a young age and introducing new fears and terrors into their life, lack of enough support from the healthcare sector</w:t>
      </w:r>
      <w:r w:rsidR="005E53A5">
        <w:rPr>
          <w:rFonts w:ascii="Arial" w:hAnsi="Arial" w:cs="Arial"/>
          <w:color w:val="000000" w:themeColor="text1"/>
          <w:sz w:val="24"/>
          <w:szCs w:val="24"/>
        </w:rPr>
        <w:t xml:space="preserve"> and many others. (NIH</w:t>
      </w:r>
      <w:r w:rsidR="005E53A5">
        <w:rPr>
          <w:rFonts w:ascii="Arial" w:hAnsi="Arial" w:cs="Arial"/>
          <w:i/>
          <w:iCs/>
          <w:color w:val="000000" w:themeColor="text1"/>
          <w:sz w:val="24"/>
          <w:szCs w:val="24"/>
        </w:rPr>
        <w:t xml:space="preserve">, GOV, 2020) </w:t>
      </w:r>
    </w:p>
    <w:p w14:paraId="006FA407" w14:textId="77777777" w:rsidR="00D8198D" w:rsidRPr="00B84EC1" w:rsidRDefault="00D8198D" w:rsidP="00471C9C">
      <w:pPr>
        <w:rPr>
          <w:rFonts w:ascii="Arial" w:hAnsi="Arial" w:cs="Arial"/>
          <w:b/>
          <w:bCs/>
          <w:sz w:val="24"/>
          <w:szCs w:val="24"/>
        </w:rPr>
      </w:pPr>
    </w:p>
    <w:p w14:paraId="232152EC" w14:textId="5076E074" w:rsidR="00083AA3" w:rsidRPr="00B84EC1" w:rsidRDefault="00083AA3" w:rsidP="00471C9C">
      <w:pPr>
        <w:rPr>
          <w:rFonts w:ascii="Arial" w:hAnsi="Arial" w:cs="Arial"/>
          <w:b/>
          <w:bCs/>
          <w:sz w:val="24"/>
          <w:szCs w:val="24"/>
        </w:rPr>
      </w:pPr>
    </w:p>
    <w:p w14:paraId="010B29B5" w14:textId="77777777" w:rsidR="0003569B" w:rsidRDefault="00083AA3" w:rsidP="0003569B">
      <w:pPr>
        <w:rPr>
          <w:rFonts w:ascii="Arial" w:hAnsi="Arial" w:cs="Arial"/>
          <w:b/>
          <w:bCs/>
          <w:sz w:val="24"/>
          <w:szCs w:val="24"/>
        </w:rPr>
      </w:pPr>
      <w:r w:rsidRPr="00B84EC1">
        <w:rPr>
          <w:rFonts w:ascii="Arial" w:hAnsi="Arial" w:cs="Arial"/>
          <w:b/>
          <w:bCs/>
          <w:sz w:val="24"/>
          <w:szCs w:val="24"/>
        </w:rPr>
        <w:t xml:space="preserve">Recommendations for the improvement of the symptoms </w:t>
      </w:r>
      <w:r w:rsidR="003D2BDB">
        <w:rPr>
          <w:rFonts w:ascii="Arial" w:hAnsi="Arial" w:cs="Arial"/>
          <w:b/>
          <w:bCs/>
          <w:sz w:val="24"/>
          <w:szCs w:val="24"/>
        </w:rPr>
        <w:t>of agoraphobia disorder</w:t>
      </w:r>
    </w:p>
    <w:p w14:paraId="4E247547" w14:textId="53A06F92" w:rsidR="0003569B" w:rsidRDefault="0003569B" w:rsidP="0003569B">
      <w:pPr>
        <w:rPr>
          <w:rFonts w:ascii="Arial" w:hAnsi="Arial" w:cs="Arial"/>
          <w:i/>
          <w:iCs/>
          <w:sz w:val="24"/>
          <w:szCs w:val="24"/>
        </w:rPr>
      </w:pPr>
      <w:r>
        <w:rPr>
          <w:rFonts w:ascii="Arial" w:hAnsi="Arial" w:cs="Arial"/>
          <w:sz w:val="24"/>
          <w:szCs w:val="24"/>
        </w:rPr>
        <w:t xml:space="preserve">Some of the ways you can treat agoraphobia and improve the symptoms is by practising lifestyle changes. For example, </w:t>
      </w:r>
      <w:r w:rsidR="003E283D">
        <w:rPr>
          <w:rFonts w:ascii="Arial" w:hAnsi="Arial" w:cs="Arial"/>
          <w:sz w:val="24"/>
          <w:szCs w:val="24"/>
        </w:rPr>
        <w:t xml:space="preserve">practising </w:t>
      </w:r>
      <w:r w:rsidR="004A5C4F">
        <w:rPr>
          <w:rFonts w:ascii="Arial" w:hAnsi="Arial" w:cs="Arial"/>
          <w:sz w:val="24"/>
          <w:szCs w:val="24"/>
        </w:rPr>
        <w:t>how to overcome the intake of alcohol because this can trigger panic attacks an</w:t>
      </w:r>
      <w:r w:rsidR="0066686C">
        <w:rPr>
          <w:rFonts w:ascii="Arial" w:hAnsi="Arial" w:cs="Arial"/>
          <w:sz w:val="24"/>
          <w:szCs w:val="24"/>
        </w:rPr>
        <w:t xml:space="preserve">d does not help when facing stressful situation. </w:t>
      </w:r>
      <w:r w:rsidR="00BE704D">
        <w:rPr>
          <w:rFonts w:ascii="Arial" w:hAnsi="Arial" w:cs="Arial"/>
          <w:sz w:val="24"/>
          <w:szCs w:val="24"/>
        </w:rPr>
        <w:t xml:space="preserve">To stop drinking, one must first understand their relationship with drinking. </w:t>
      </w:r>
      <w:r w:rsidR="003D2BDB">
        <w:rPr>
          <w:rFonts w:ascii="Arial" w:hAnsi="Arial" w:cs="Arial"/>
          <w:b/>
          <w:bCs/>
          <w:sz w:val="24"/>
          <w:szCs w:val="24"/>
        </w:rPr>
        <w:t xml:space="preserve"> </w:t>
      </w:r>
      <w:r w:rsidR="00B3398F">
        <w:rPr>
          <w:rFonts w:ascii="Arial" w:hAnsi="Arial" w:cs="Arial"/>
          <w:sz w:val="24"/>
          <w:szCs w:val="24"/>
        </w:rPr>
        <w:t>(Healthline</w:t>
      </w:r>
      <w:r w:rsidR="00B3398F">
        <w:rPr>
          <w:rFonts w:ascii="Arial" w:hAnsi="Arial" w:cs="Arial"/>
          <w:i/>
          <w:iCs/>
          <w:sz w:val="24"/>
          <w:szCs w:val="24"/>
        </w:rPr>
        <w:t xml:space="preserve">, 2022) </w:t>
      </w:r>
    </w:p>
    <w:p w14:paraId="1060D52F" w14:textId="5520A457" w:rsidR="00B3398F" w:rsidRPr="002D4537" w:rsidRDefault="00B3398F" w:rsidP="0003569B">
      <w:pPr>
        <w:rPr>
          <w:rFonts w:ascii="Arial" w:hAnsi="Arial" w:cs="Arial"/>
          <w:i/>
          <w:iCs/>
          <w:sz w:val="24"/>
          <w:szCs w:val="24"/>
        </w:rPr>
      </w:pPr>
      <w:r>
        <w:rPr>
          <w:rFonts w:ascii="Arial" w:hAnsi="Arial" w:cs="Arial"/>
          <w:sz w:val="24"/>
          <w:szCs w:val="24"/>
        </w:rPr>
        <w:t>Eating healthy food can help with the blood flow and help control the rate of the he</w:t>
      </w:r>
      <w:r w:rsidR="000001E5">
        <w:rPr>
          <w:rFonts w:ascii="Arial" w:hAnsi="Arial" w:cs="Arial"/>
          <w:sz w:val="24"/>
          <w:szCs w:val="24"/>
        </w:rPr>
        <w:t xml:space="preserve">artbeat and this prevents triggering agoraphobia disorder. </w:t>
      </w:r>
      <w:r w:rsidR="004161CB">
        <w:rPr>
          <w:rFonts w:ascii="Arial" w:hAnsi="Arial" w:cs="Arial"/>
          <w:sz w:val="24"/>
          <w:szCs w:val="24"/>
        </w:rPr>
        <w:t>Taking more exercise. Forming a schedule that involves exercising</w:t>
      </w:r>
      <w:r w:rsidR="00BA6ABC">
        <w:rPr>
          <w:rFonts w:ascii="Arial" w:hAnsi="Arial" w:cs="Arial"/>
          <w:sz w:val="24"/>
          <w:szCs w:val="24"/>
        </w:rPr>
        <w:t xml:space="preserve">, avoiding caffeine, cola or tea can improve agoraphobia. </w:t>
      </w:r>
      <w:r w:rsidR="00CE1B08">
        <w:rPr>
          <w:rFonts w:ascii="Arial" w:hAnsi="Arial" w:cs="Arial"/>
          <w:sz w:val="24"/>
          <w:szCs w:val="24"/>
        </w:rPr>
        <w:t>(NHS</w:t>
      </w:r>
      <w:r w:rsidR="002D4537">
        <w:rPr>
          <w:rFonts w:ascii="Arial" w:hAnsi="Arial" w:cs="Arial"/>
          <w:i/>
          <w:iCs/>
          <w:sz w:val="24"/>
          <w:szCs w:val="24"/>
        </w:rPr>
        <w:t xml:space="preserve"> England, 202</w:t>
      </w:r>
      <w:r w:rsidR="00362917">
        <w:rPr>
          <w:rFonts w:ascii="Arial" w:hAnsi="Arial" w:cs="Arial"/>
          <w:i/>
          <w:iCs/>
          <w:sz w:val="24"/>
          <w:szCs w:val="24"/>
        </w:rPr>
        <w:t>2</w:t>
      </w:r>
      <w:r w:rsidR="002D4537">
        <w:rPr>
          <w:rFonts w:ascii="Arial" w:hAnsi="Arial" w:cs="Arial"/>
          <w:i/>
          <w:iCs/>
          <w:sz w:val="24"/>
          <w:szCs w:val="24"/>
        </w:rPr>
        <w:t xml:space="preserve">) </w:t>
      </w:r>
    </w:p>
    <w:p w14:paraId="6BA31DFF" w14:textId="77777777" w:rsidR="00BA6ABC" w:rsidRPr="00B3398F" w:rsidRDefault="00BA6ABC" w:rsidP="0003569B">
      <w:pPr>
        <w:rPr>
          <w:rFonts w:ascii="Arial" w:hAnsi="Arial" w:cs="Arial"/>
          <w:sz w:val="24"/>
          <w:szCs w:val="24"/>
        </w:rPr>
      </w:pPr>
    </w:p>
    <w:p w14:paraId="7B8DAF3C" w14:textId="4A738E3C" w:rsidR="00083AA3" w:rsidRPr="00B84EC1" w:rsidRDefault="00083AA3" w:rsidP="0003569B">
      <w:pPr>
        <w:rPr>
          <w:rFonts w:ascii="Arial" w:hAnsi="Arial" w:cs="Arial"/>
          <w:b/>
          <w:bCs/>
          <w:sz w:val="24"/>
          <w:szCs w:val="24"/>
        </w:rPr>
      </w:pPr>
      <w:r w:rsidRPr="00B84EC1">
        <w:rPr>
          <w:rFonts w:ascii="Arial" w:hAnsi="Arial" w:cs="Arial"/>
          <w:b/>
          <w:bCs/>
          <w:sz w:val="24"/>
          <w:szCs w:val="24"/>
        </w:rPr>
        <w:t>Conclusion</w:t>
      </w:r>
    </w:p>
    <w:p w14:paraId="78FAD410" w14:textId="530978DA" w:rsidR="00083AA3" w:rsidRDefault="00460ACA" w:rsidP="00471C9C">
      <w:pPr>
        <w:rPr>
          <w:rFonts w:ascii="Arial" w:hAnsi="Arial" w:cs="Arial"/>
          <w:i/>
          <w:iCs/>
          <w:sz w:val="24"/>
          <w:szCs w:val="24"/>
        </w:rPr>
      </w:pPr>
      <w:r w:rsidRPr="00460ACA">
        <w:rPr>
          <w:rFonts w:ascii="Arial" w:hAnsi="Arial" w:cs="Arial"/>
          <w:sz w:val="24"/>
          <w:szCs w:val="24"/>
        </w:rPr>
        <w:t>In</w:t>
      </w:r>
      <w:r>
        <w:rPr>
          <w:rFonts w:ascii="Arial" w:hAnsi="Arial" w:cs="Arial"/>
          <w:sz w:val="24"/>
          <w:szCs w:val="24"/>
        </w:rPr>
        <w:t xml:space="preserve"> conc</w:t>
      </w:r>
      <w:r w:rsidR="002E3DD1">
        <w:rPr>
          <w:rFonts w:ascii="Arial" w:hAnsi="Arial" w:cs="Arial"/>
          <w:sz w:val="24"/>
          <w:szCs w:val="24"/>
        </w:rPr>
        <w:t xml:space="preserve">lusion, </w:t>
      </w:r>
      <w:r w:rsidR="006E7737">
        <w:rPr>
          <w:rFonts w:ascii="Arial" w:hAnsi="Arial" w:cs="Arial"/>
          <w:sz w:val="24"/>
          <w:szCs w:val="24"/>
        </w:rPr>
        <w:t xml:space="preserve">agoraphobia is a disorder that can be cured if given the right treatment. People with agoraphobia disorder can overcome their disorder </w:t>
      </w:r>
      <w:r w:rsidR="00BF4346">
        <w:rPr>
          <w:rFonts w:ascii="Arial" w:hAnsi="Arial" w:cs="Arial"/>
          <w:sz w:val="24"/>
          <w:szCs w:val="24"/>
        </w:rPr>
        <w:t xml:space="preserve">if they do not focus on things that do not trigger their disorder. </w:t>
      </w:r>
      <w:r w:rsidR="0094271B">
        <w:rPr>
          <w:rFonts w:ascii="Arial" w:hAnsi="Arial" w:cs="Arial"/>
          <w:sz w:val="24"/>
          <w:szCs w:val="24"/>
        </w:rPr>
        <w:t>(NIH</w:t>
      </w:r>
      <w:r w:rsidR="00FC28C1">
        <w:rPr>
          <w:rFonts w:ascii="Arial" w:hAnsi="Arial" w:cs="Arial"/>
          <w:i/>
          <w:iCs/>
          <w:sz w:val="24"/>
          <w:szCs w:val="24"/>
        </w:rPr>
        <w:t xml:space="preserve">, 2022) </w:t>
      </w:r>
    </w:p>
    <w:p w14:paraId="66B3D9D2" w14:textId="7B544803" w:rsidR="0094271B" w:rsidRPr="00BA6ABC" w:rsidRDefault="00AF7E1B" w:rsidP="00471C9C">
      <w:pPr>
        <w:rPr>
          <w:rFonts w:ascii="Arial" w:hAnsi="Arial" w:cs="Arial"/>
          <w:i/>
          <w:iCs/>
          <w:sz w:val="24"/>
          <w:szCs w:val="24"/>
        </w:rPr>
      </w:pPr>
      <w:r>
        <w:rPr>
          <w:rFonts w:ascii="Arial" w:hAnsi="Arial" w:cs="Arial"/>
          <w:sz w:val="24"/>
          <w:szCs w:val="24"/>
        </w:rPr>
        <w:t xml:space="preserve">People dealing with agoraphobia can schedule a therapist </w:t>
      </w:r>
      <w:r w:rsidR="00447D93">
        <w:rPr>
          <w:rFonts w:ascii="Arial" w:hAnsi="Arial" w:cs="Arial"/>
          <w:sz w:val="24"/>
          <w:szCs w:val="24"/>
        </w:rPr>
        <w:t xml:space="preserve">to help work through their constant fear. </w:t>
      </w:r>
      <w:r w:rsidR="00984CC0">
        <w:rPr>
          <w:rFonts w:ascii="Arial" w:hAnsi="Arial" w:cs="Arial"/>
          <w:sz w:val="24"/>
          <w:szCs w:val="24"/>
        </w:rPr>
        <w:t>(NHS</w:t>
      </w:r>
      <w:r w:rsidR="00BA6ABC">
        <w:rPr>
          <w:rFonts w:ascii="Arial" w:hAnsi="Arial" w:cs="Arial"/>
          <w:i/>
          <w:iCs/>
          <w:sz w:val="24"/>
          <w:szCs w:val="24"/>
        </w:rPr>
        <w:t xml:space="preserve">, 2022) </w:t>
      </w:r>
    </w:p>
    <w:p w14:paraId="0DB16A7C" w14:textId="28A34280" w:rsidR="00083AA3" w:rsidRPr="00426091" w:rsidRDefault="00BA6ABC" w:rsidP="00471C9C">
      <w:pPr>
        <w:rPr>
          <w:rFonts w:ascii="Arial" w:hAnsi="Arial" w:cs="Arial"/>
          <w:i/>
          <w:iCs/>
          <w:sz w:val="24"/>
          <w:szCs w:val="24"/>
        </w:rPr>
      </w:pPr>
      <w:r w:rsidRPr="00984CC0">
        <w:rPr>
          <w:rFonts w:ascii="Arial" w:hAnsi="Arial" w:cs="Arial"/>
          <w:sz w:val="24"/>
          <w:szCs w:val="24"/>
        </w:rPr>
        <w:t xml:space="preserve">Having </w:t>
      </w:r>
      <w:r w:rsidR="007A6184">
        <w:rPr>
          <w:rFonts w:ascii="Arial" w:hAnsi="Arial" w:cs="Arial"/>
          <w:sz w:val="24"/>
          <w:szCs w:val="24"/>
        </w:rPr>
        <w:t>a he</w:t>
      </w:r>
      <w:r w:rsidR="0018256F">
        <w:rPr>
          <w:rFonts w:ascii="Arial" w:hAnsi="Arial" w:cs="Arial"/>
          <w:sz w:val="24"/>
          <w:szCs w:val="24"/>
        </w:rPr>
        <w:t xml:space="preserve">althy lifestyle can include, joining yoga classes to practise your breathing, </w:t>
      </w:r>
      <w:r w:rsidR="0048269D">
        <w:rPr>
          <w:rFonts w:ascii="Arial" w:hAnsi="Arial" w:cs="Arial"/>
          <w:sz w:val="24"/>
          <w:szCs w:val="24"/>
        </w:rPr>
        <w:t xml:space="preserve">applying for therapy sessions, taking the right medications like </w:t>
      </w:r>
      <w:r w:rsidR="00426091">
        <w:rPr>
          <w:rFonts w:ascii="Arial" w:hAnsi="Arial" w:cs="Arial"/>
          <w:sz w:val="24"/>
          <w:szCs w:val="24"/>
        </w:rPr>
        <w:t>SSRIs,</w:t>
      </w:r>
      <w:r w:rsidR="0048269D">
        <w:rPr>
          <w:rFonts w:ascii="Arial" w:hAnsi="Arial" w:cs="Arial"/>
          <w:sz w:val="24"/>
          <w:szCs w:val="24"/>
        </w:rPr>
        <w:t xml:space="preserve"> </w:t>
      </w:r>
      <w:r w:rsidR="00E8308F">
        <w:rPr>
          <w:rFonts w:ascii="Arial" w:hAnsi="Arial" w:cs="Arial"/>
          <w:sz w:val="24"/>
          <w:szCs w:val="24"/>
        </w:rPr>
        <w:t xml:space="preserve">and surrounding yourself with people that will help you overcome your fear of socialising and stepping out not triggering your agoraphobia disorder. </w:t>
      </w:r>
      <w:r w:rsidR="00426091">
        <w:rPr>
          <w:rFonts w:ascii="Arial" w:hAnsi="Arial" w:cs="Arial"/>
          <w:sz w:val="24"/>
          <w:szCs w:val="24"/>
        </w:rPr>
        <w:t>(Mayo</w:t>
      </w:r>
      <w:r w:rsidR="00426091">
        <w:rPr>
          <w:rFonts w:ascii="Arial" w:hAnsi="Arial" w:cs="Arial"/>
          <w:i/>
          <w:iCs/>
          <w:sz w:val="24"/>
          <w:szCs w:val="24"/>
        </w:rPr>
        <w:t xml:space="preserve"> clinic, 2022) </w:t>
      </w:r>
    </w:p>
    <w:p w14:paraId="6DE14FA6" w14:textId="77B97F33" w:rsidR="00083AA3" w:rsidRDefault="00083AA3" w:rsidP="00471C9C">
      <w:pPr>
        <w:rPr>
          <w:rFonts w:ascii="Arial" w:hAnsi="Arial" w:cs="Arial"/>
          <w:b/>
          <w:bCs/>
          <w:sz w:val="32"/>
          <w:szCs w:val="32"/>
        </w:rPr>
      </w:pPr>
    </w:p>
    <w:p w14:paraId="2251B6F3" w14:textId="33E43FA7" w:rsidR="00083AA3" w:rsidRDefault="00083AA3" w:rsidP="00471C9C">
      <w:pPr>
        <w:rPr>
          <w:rFonts w:ascii="Arial" w:hAnsi="Arial" w:cs="Arial"/>
          <w:b/>
          <w:bCs/>
          <w:sz w:val="32"/>
          <w:szCs w:val="32"/>
        </w:rPr>
      </w:pPr>
    </w:p>
    <w:p w14:paraId="7B8144C8" w14:textId="6DE1C54B" w:rsidR="007B37E4" w:rsidRDefault="00083AA3" w:rsidP="00426091">
      <w:pPr>
        <w:rPr>
          <w:rFonts w:ascii="Arial" w:hAnsi="Arial" w:cs="Arial"/>
          <w:b/>
          <w:bCs/>
          <w:sz w:val="24"/>
          <w:szCs w:val="24"/>
        </w:rPr>
      </w:pPr>
      <w:r w:rsidRPr="00B84EC1">
        <w:rPr>
          <w:rFonts w:ascii="Arial" w:hAnsi="Arial" w:cs="Arial"/>
          <w:b/>
          <w:bCs/>
          <w:sz w:val="24"/>
          <w:szCs w:val="24"/>
        </w:rPr>
        <w:t xml:space="preserve">References </w:t>
      </w:r>
    </w:p>
    <w:p w14:paraId="51BD21A0" w14:textId="5BE6868B" w:rsidR="00987051" w:rsidRPr="00987051" w:rsidRDefault="00987051" w:rsidP="00987051">
      <w:pPr>
        <w:rPr>
          <w:rFonts w:ascii="Arial" w:hAnsi="Arial" w:cs="Arial"/>
          <w:sz w:val="24"/>
          <w:szCs w:val="24"/>
        </w:rPr>
      </w:pPr>
      <w:r w:rsidRPr="00987051">
        <w:rPr>
          <w:rFonts w:ascii="Arial" w:hAnsi="Arial" w:cs="Arial"/>
          <w:sz w:val="24"/>
          <w:szCs w:val="24"/>
          <w:lang w:val="en-US"/>
        </w:rPr>
        <w:t>Healthline (</w:t>
      </w:r>
      <w:r w:rsidRPr="00987051">
        <w:rPr>
          <w:rFonts w:ascii="Arial" w:hAnsi="Arial" w:cs="Arial"/>
          <w:sz w:val="24"/>
          <w:szCs w:val="24"/>
          <w:lang w:val="en-US"/>
        </w:rPr>
        <w:t>2022)</w:t>
      </w:r>
      <w:r w:rsidRPr="00987051">
        <w:rPr>
          <w:rFonts w:ascii="Arial" w:hAnsi="Arial" w:cs="Arial"/>
          <w:i/>
          <w:iCs/>
          <w:sz w:val="24"/>
          <w:szCs w:val="24"/>
          <w:lang w:val="en-US"/>
        </w:rPr>
        <w:t xml:space="preserve"> what</w:t>
      </w:r>
      <w:r w:rsidRPr="00987051">
        <w:rPr>
          <w:rFonts w:ascii="Arial" w:hAnsi="Arial" w:cs="Arial"/>
          <w:i/>
          <w:iCs/>
          <w:sz w:val="24"/>
          <w:szCs w:val="24"/>
          <w:lang w:val="en-US"/>
        </w:rPr>
        <w:t xml:space="preserve"> are the causes of agoraphobia? </w:t>
      </w:r>
      <w:r w:rsidRPr="00987051">
        <w:rPr>
          <w:rFonts w:ascii="Arial" w:hAnsi="Arial" w:cs="Arial"/>
          <w:sz w:val="24"/>
          <w:szCs w:val="24"/>
          <w:lang w:val="en-US"/>
        </w:rPr>
        <w:t xml:space="preserve">Available at: </w:t>
      </w:r>
      <w:hyperlink r:id="rId9" w:history="1">
        <w:r w:rsidRPr="00987051">
          <w:rPr>
            <w:rStyle w:val="Hyperlink"/>
            <w:rFonts w:ascii="Arial" w:hAnsi="Arial" w:cs="Arial"/>
            <w:sz w:val="24"/>
            <w:szCs w:val="24"/>
            <w:lang w:val="en-US"/>
          </w:rPr>
          <w:t>https://www.healthline.com/</w:t>
        </w:r>
      </w:hyperlink>
      <w:r w:rsidRPr="00987051">
        <w:rPr>
          <w:rFonts w:ascii="Arial" w:hAnsi="Arial" w:cs="Arial"/>
          <w:sz w:val="24"/>
          <w:szCs w:val="24"/>
          <w:lang w:val="en-US"/>
        </w:rPr>
        <w:t xml:space="preserve"> (accessed: 3</w:t>
      </w:r>
      <w:r w:rsidRPr="00987051">
        <w:rPr>
          <w:rFonts w:ascii="Arial" w:hAnsi="Arial" w:cs="Arial"/>
          <w:sz w:val="24"/>
          <w:szCs w:val="24"/>
          <w:vertAlign w:val="superscript"/>
          <w:lang w:val="en-US"/>
        </w:rPr>
        <w:t>rd</w:t>
      </w:r>
      <w:r w:rsidRPr="00987051">
        <w:rPr>
          <w:rFonts w:ascii="Arial" w:hAnsi="Arial" w:cs="Arial"/>
          <w:sz w:val="24"/>
          <w:szCs w:val="24"/>
          <w:lang w:val="en-US"/>
        </w:rPr>
        <w:t xml:space="preserve"> November 2023)</w:t>
      </w:r>
    </w:p>
    <w:p w14:paraId="406AC74E" w14:textId="662D0A2A" w:rsidR="00987051" w:rsidRPr="00987051" w:rsidRDefault="00987051" w:rsidP="00426091">
      <w:pPr>
        <w:rPr>
          <w:rFonts w:ascii="Arial" w:hAnsi="Arial" w:cs="Arial"/>
          <w:sz w:val="24"/>
          <w:szCs w:val="24"/>
        </w:rPr>
      </w:pPr>
      <w:r>
        <w:rPr>
          <w:rFonts w:ascii="Arial" w:hAnsi="Arial" w:cs="Arial"/>
          <w:sz w:val="24"/>
          <w:szCs w:val="24"/>
        </w:rPr>
        <w:t xml:space="preserve"> </w:t>
      </w:r>
    </w:p>
    <w:p w14:paraId="4C3537CD" w14:textId="5828350B" w:rsidR="00DB0C62" w:rsidRDefault="00DB0C62" w:rsidP="00426091">
      <w:pPr>
        <w:rPr>
          <w:rFonts w:ascii="Arial" w:hAnsi="Arial" w:cs="Arial"/>
          <w:sz w:val="24"/>
          <w:szCs w:val="24"/>
        </w:rPr>
      </w:pPr>
      <w:r>
        <w:rPr>
          <w:rFonts w:ascii="Arial" w:hAnsi="Arial" w:cs="Arial"/>
          <w:sz w:val="24"/>
          <w:szCs w:val="24"/>
        </w:rPr>
        <w:t xml:space="preserve">ICD10 2019 </w:t>
      </w:r>
      <w:r w:rsidR="00BA4D07">
        <w:rPr>
          <w:rFonts w:ascii="Arial" w:hAnsi="Arial" w:cs="Arial"/>
          <w:sz w:val="24"/>
          <w:szCs w:val="24"/>
        </w:rPr>
        <w:t xml:space="preserve">F40.0 </w:t>
      </w:r>
      <w:r w:rsidR="00BA4D07">
        <w:rPr>
          <w:rFonts w:ascii="Arial" w:hAnsi="Arial" w:cs="Arial"/>
          <w:i/>
          <w:iCs/>
          <w:sz w:val="24"/>
          <w:szCs w:val="24"/>
        </w:rPr>
        <w:t xml:space="preserve">Agoraphobia </w:t>
      </w:r>
      <w:r w:rsidR="00BA4D07">
        <w:rPr>
          <w:rFonts w:ascii="Arial" w:hAnsi="Arial" w:cs="Arial"/>
          <w:sz w:val="24"/>
          <w:szCs w:val="24"/>
        </w:rPr>
        <w:t xml:space="preserve">available at: </w:t>
      </w:r>
      <w:hyperlink r:id="rId10" w:history="1">
        <w:r w:rsidR="00663425" w:rsidRPr="007D4A4D">
          <w:rPr>
            <w:rStyle w:val="Hyperlink"/>
            <w:rFonts w:ascii="Arial" w:hAnsi="Arial" w:cs="Arial"/>
            <w:sz w:val="24"/>
            <w:szCs w:val="24"/>
          </w:rPr>
          <w:t>https://icd.who.int/browse10/2019/en</w:t>
        </w:r>
      </w:hyperlink>
      <w:r w:rsidR="00663425">
        <w:rPr>
          <w:rFonts w:ascii="Arial" w:hAnsi="Arial" w:cs="Arial"/>
          <w:sz w:val="24"/>
          <w:szCs w:val="24"/>
        </w:rPr>
        <w:t xml:space="preserve"> </w:t>
      </w:r>
      <w:r w:rsidR="00987051">
        <w:rPr>
          <w:rFonts w:ascii="Arial" w:hAnsi="Arial" w:cs="Arial"/>
          <w:sz w:val="24"/>
          <w:szCs w:val="24"/>
        </w:rPr>
        <w:t>(accessed</w:t>
      </w:r>
      <w:r w:rsidR="00663425">
        <w:rPr>
          <w:rFonts w:ascii="Arial" w:hAnsi="Arial" w:cs="Arial"/>
          <w:sz w:val="24"/>
          <w:szCs w:val="24"/>
        </w:rPr>
        <w:t xml:space="preserve"> on 17th Dec) </w:t>
      </w:r>
    </w:p>
    <w:p w14:paraId="5F401753" w14:textId="77777777" w:rsidR="00987051" w:rsidRPr="00BA4D07" w:rsidRDefault="00987051" w:rsidP="00426091">
      <w:pPr>
        <w:rPr>
          <w:rFonts w:ascii="Arial" w:hAnsi="Arial" w:cs="Arial"/>
          <w:sz w:val="24"/>
          <w:szCs w:val="24"/>
        </w:rPr>
      </w:pPr>
    </w:p>
    <w:p w14:paraId="423BD618" w14:textId="7B202409" w:rsidR="00000663" w:rsidRDefault="00000663" w:rsidP="00426091">
      <w:pPr>
        <w:rPr>
          <w:rFonts w:ascii="Arial" w:hAnsi="Arial" w:cs="Arial"/>
          <w:sz w:val="24"/>
          <w:szCs w:val="24"/>
        </w:rPr>
      </w:pPr>
      <w:r w:rsidRPr="00000663">
        <w:rPr>
          <w:rFonts w:ascii="Arial" w:hAnsi="Arial" w:cs="Arial"/>
          <w:sz w:val="24"/>
          <w:szCs w:val="24"/>
        </w:rPr>
        <w:lastRenderedPageBreak/>
        <w:t xml:space="preserve">Mayo </w:t>
      </w:r>
      <w:r>
        <w:rPr>
          <w:rFonts w:ascii="Arial" w:hAnsi="Arial" w:cs="Arial"/>
          <w:sz w:val="24"/>
          <w:szCs w:val="24"/>
        </w:rPr>
        <w:t>Clinic</w:t>
      </w:r>
      <w:r w:rsidR="000259B3">
        <w:rPr>
          <w:rFonts w:ascii="Arial" w:hAnsi="Arial" w:cs="Arial"/>
          <w:sz w:val="24"/>
          <w:szCs w:val="24"/>
        </w:rPr>
        <w:t xml:space="preserve"> 2023 </w:t>
      </w:r>
      <w:r w:rsidR="000259B3">
        <w:rPr>
          <w:rFonts w:ascii="Arial" w:hAnsi="Arial" w:cs="Arial"/>
          <w:i/>
          <w:iCs/>
          <w:sz w:val="24"/>
          <w:szCs w:val="24"/>
        </w:rPr>
        <w:t xml:space="preserve">Agoraphobia </w:t>
      </w:r>
      <w:r w:rsidR="000259B3">
        <w:rPr>
          <w:rFonts w:ascii="Arial" w:hAnsi="Arial" w:cs="Arial"/>
          <w:sz w:val="24"/>
          <w:szCs w:val="24"/>
        </w:rPr>
        <w:t>available at</w:t>
      </w:r>
      <w:r w:rsidR="00C9264A">
        <w:rPr>
          <w:rFonts w:ascii="Arial" w:hAnsi="Arial" w:cs="Arial"/>
          <w:sz w:val="24"/>
          <w:szCs w:val="24"/>
        </w:rPr>
        <w:t xml:space="preserve">: </w:t>
      </w:r>
      <w:hyperlink r:id="rId11" w:history="1">
        <w:r w:rsidR="00C9264A" w:rsidRPr="007D4A4D">
          <w:rPr>
            <w:rStyle w:val="Hyperlink"/>
            <w:rFonts w:ascii="Arial" w:hAnsi="Arial" w:cs="Arial"/>
            <w:sz w:val="24"/>
            <w:szCs w:val="24"/>
          </w:rPr>
          <w:t>https://www.mayoclinic.org/</w:t>
        </w:r>
      </w:hyperlink>
      <w:r w:rsidR="00C9264A">
        <w:rPr>
          <w:rFonts w:ascii="Arial" w:hAnsi="Arial" w:cs="Arial"/>
          <w:sz w:val="24"/>
          <w:szCs w:val="24"/>
        </w:rPr>
        <w:t xml:space="preserve"> (accessed on 17</w:t>
      </w:r>
      <w:r w:rsidR="00C9264A" w:rsidRPr="00C9264A">
        <w:rPr>
          <w:rFonts w:ascii="Arial" w:hAnsi="Arial" w:cs="Arial"/>
          <w:sz w:val="24"/>
          <w:szCs w:val="24"/>
          <w:vertAlign w:val="superscript"/>
        </w:rPr>
        <w:t>th</w:t>
      </w:r>
      <w:r w:rsidR="00C9264A">
        <w:rPr>
          <w:rFonts w:ascii="Arial" w:hAnsi="Arial" w:cs="Arial"/>
          <w:sz w:val="24"/>
          <w:szCs w:val="24"/>
        </w:rPr>
        <w:t xml:space="preserve"> Dec 2023) </w:t>
      </w:r>
    </w:p>
    <w:p w14:paraId="5139AE29" w14:textId="4C86B957" w:rsidR="00C9264A" w:rsidRDefault="00C9264A" w:rsidP="00426091">
      <w:pPr>
        <w:rPr>
          <w:rFonts w:ascii="Arial" w:hAnsi="Arial" w:cs="Arial"/>
          <w:sz w:val="24"/>
          <w:szCs w:val="24"/>
        </w:rPr>
      </w:pPr>
      <w:r>
        <w:rPr>
          <w:rFonts w:ascii="Arial" w:hAnsi="Arial" w:cs="Arial"/>
          <w:sz w:val="24"/>
          <w:szCs w:val="24"/>
        </w:rPr>
        <w:t xml:space="preserve">Mayo clinic 2023 </w:t>
      </w:r>
      <w:r>
        <w:rPr>
          <w:rFonts w:ascii="Arial" w:hAnsi="Arial" w:cs="Arial"/>
          <w:i/>
          <w:iCs/>
          <w:sz w:val="24"/>
          <w:szCs w:val="24"/>
        </w:rPr>
        <w:t xml:space="preserve">Symptoms and causes of Agoraphobia </w:t>
      </w:r>
      <w:r>
        <w:rPr>
          <w:rFonts w:ascii="Arial" w:hAnsi="Arial" w:cs="Arial"/>
          <w:sz w:val="24"/>
          <w:szCs w:val="24"/>
        </w:rPr>
        <w:t xml:space="preserve">available at: </w:t>
      </w:r>
      <w:hyperlink r:id="rId12" w:history="1">
        <w:r w:rsidR="002F4147" w:rsidRPr="007D4A4D">
          <w:rPr>
            <w:rStyle w:val="Hyperlink"/>
            <w:rFonts w:ascii="Arial" w:hAnsi="Arial" w:cs="Arial"/>
            <w:sz w:val="24"/>
            <w:szCs w:val="24"/>
          </w:rPr>
          <w:t>https://www.mayoclinic.org/</w:t>
        </w:r>
      </w:hyperlink>
      <w:r w:rsidR="002F4147">
        <w:rPr>
          <w:rFonts w:ascii="Arial" w:hAnsi="Arial" w:cs="Arial"/>
          <w:sz w:val="24"/>
          <w:szCs w:val="24"/>
        </w:rPr>
        <w:t xml:space="preserve"> </w:t>
      </w:r>
      <w:r w:rsidR="00663425">
        <w:rPr>
          <w:rFonts w:ascii="Arial" w:hAnsi="Arial" w:cs="Arial"/>
          <w:sz w:val="24"/>
          <w:szCs w:val="24"/>
        </w:rPr>
        <w:t>(accessed</w:t>
      </w:r>
      <w:r w:rsidR="002F4147">
        <w:rPr>
          <w:rFonts w:ascii="Arial" w:hAnsi="Arial" w:cs="Arial"/>
          <w:sz w:val="24"/>
          <w:szCs w:val="24"/>
        </w:rPr>
        <w:t xml:space="preserve"> on 17</w:t>
      </w:r>
      <w:r w:rsidR="002F4147" w:rsidRPr="002F4147">
        <w:rPr>
          <w:rFonts w:ascii="Arial" w:hAnsi="Arial" w:cs="Arial"/>
          <w:sz w:val="24"/>
          <w:szCs w:val="24"/>
          <w:vertAlign w:val="superscript"/>
        </w:rPr>
        <w:t>th</w:t>
      </w:r>
      <w:r w:rsidR="002F4147">
        <w:rPr>
          <w:rFonts w:ascii="Arial" w:hAnsi="Arial" w:cs="Arial"/>
          <w:sz w:val="24"/>
          <w:szCs w:val="24"/>
        </w:rPr>
        <w:t xml:space="preserve"> Dec </w:t>
      </w:r>
      <w:r w:rsidR="00987051">
        <w:rPr>
          <w:rFonts w:ascii="Arial" w:hAnsi="Arial" w:cs="Arial"/>
          <w:sz w:val="24"/>
          <w:szCs w:val="24"/>
        </w:rPr>
        <w:t>2023)</w:t>
      </w:r>
    </w:p>
    <w:p w14:paraId="61CA3835" w14:textId="77777777" w:rsidR="00F71FD7" w:rsidRDefault="00F71FD7" w:rsidP="00CA551D">
      <w:pPr>
        <w:rPr>
          <w:rFonts w:ascii="Arial" w:hAnsi="Arial" w:cs="Arial"/>
          <w:sz w:val="24"/>
          <w:szCs w:val="24"/>
          <w:lang w:val="en-US"/>
        </w:rPr>
      </w:pPr>
    </w:p>
    <w:p w14:paraId="59C02F86" w14:textId="312B362D" w:rsidR="00CA551D" w:rsidRPr="00CA551D" w:rsidRDefault="00CA551D" w:rsidP="00CA551D">
      <w:pPr>
        <w:rPr>
          <w:rFonts w:ascii="Arial" w:hAnsi="Arial" w:cs="Arial"/>
          <w:sz w:val="24"/>
          <w:szCs w:val="24"/>
        </w:rPr>
      </w:pPr>
      <w:r w:rsidRPr="00CA551D">
        <w:rPr>
          <w:rFonts w:ascii="Arial" w:hAnsi="Arial" w:cs="Arial"/>
          <w:sz w:val="24"/>
          <w:szCs w:val="24"/>
          <w:lang w:val="en-US"/>
        </w:rPr>
        <w:t xml:space="preserve">NIMH (2022). </w:t>
      </w:r>
      <w:r w:rsidRPr="00CA551D">
        <w:rPr>
          <w:rFonts w:ascii="Arial" w:hAnsi="Arial" w:cs="Arial"/>
          <w:i/>
          <w:iCs/>
          <w:sz w:val="24"/>
          <w:szCs w:val="24"/>
          <w:lang w:val="en-US"/>
        </w:rPr>
        <w:t xml:space="preserve">definition and data sources for agoraphobia. </w:t>
      </w:r>
      <w:r w:rsidRPr="00CA551D">
        <w:rPr>
          <w:rFonts w:ascii="Arial" w:hAnsi="Arial" w:cs="Arial"/>
          <w:sz w:val="24"/>
          <w:szCs w:val="24"/>
          <w:lang w:val="en-US"/>
        </w:rPr>
        <w:t xml:space="preserve">Available at: </w:t>
      </w:r>
      <w:hyperlink r:id="rId13" w:history="1">
        <w:r w:rsidRPr="00CA551D">
          <w:rPr>
            <w:rStyle w:val="Hyperlink"/>
            <w:rFonts w:ascii="Arial" w:hAnsi="Arial" w:cs="Arial"/>
            <w:sz w:val="24"/>
            <w:szCs w:val="24"/>
            <w:lang w:val="en-US"/>
          </w:rPr>
          <w:t>https://www.nimh.nih.gov/</w:t>
        </w:r>
      </w:hyperlink>
      <w:r w:rsidRPr="00CA551D">
        <w:rPr>
          <w:rFonts w:ascii="Arial" w:hAnsi="Arial" w:cs="Arial"/>
          <w:sz w:val="24"/>
          <w:szCs w:val="24"/>
          <w:lang w:val="en-US"/>
        </w:rPr>
        <w:t xml:space="preserve"> (accessed: 3</w:t>
      </w:r>
      <w:r w:rsidRPr="00CA551D">
        <w:rPr>
          <w:rFonts w:ascii="Arial" w:hAnsi="Arial" w:cs="Arial"/>
          <w:sz w:val="24"/>
          <w:szCs w:val="24"/>
          <w:vertAlign w:val="superscript"/>
          <w:lang w:val="en-US"/>
        </w:rPr>
        <w:t>rd</w:t>
      </w:r>
      <w:r w:rsidRPr="00CA551D">
        <w:rPr>
          <w:rFonts w:ascii="Arial" w:hAnsi="Arial" w:cs="Arial"/>
          <w:sz w:val="24"/>
          <w:szCs w:val="24"/>
          <w:lang w:val="en-US"/>
        </w:rPr>
        <w:t xml:space="preserve"> November 2023) </w:t>
      </w:r>
    </w:p>
    <w:p w14:paraId="1849F32C" w14:textId="77777777" w:rsidR="002F4147" w:rsidRPr="00C9264A" w:rsidRDefault="002F4147" w:rsidP="00426091">
      <w:pPr>
        <w:rPr>
          <w:rFonts w:ascii="Arial" w:hAnsi="Arial" w:cs="Arial"/>
          <w:sz w:val="24"/>
          <w:szCs w:val="24"/>
        </w:rPr>
      </w:pPr>
    </w:p>
    <w:p w14:paraId="76EEFA27" w14:textId="246A8E57" w:rsidR="00426091" w:rsidRPr="00371E2B" w:rsidRDefault="00407B37" w:rsidP="00426091">
      <w:pPr>
        <w:rPr>
          <w:rFonts w:ascii="Arial" w:hAnsi="Arial" w:cs="Arial"/>
          <w:sz w:val="24"/>
          <w:szCs w:val="24"/>
        </w:rPr>
      </w:pPr>
      <w:r>
        <w:rPr>
          <w:rFonts w:ascii="Arial" w:hAnsi="Arial" w:cs="Arial"/>
          <w:sz w:val="24"/>
          <w:szCs w:val="24"/>
        </w:rPr>
        <w:t xml:space="preserve">NHS, </w:t>
      </w:r>
      <w:r w:rsidR="00B423FD">
        <w:rPr>
          <w:rFonts w:ascii="Arial" w:hAnsi="Arial" w:cs="Arial"/>
          <w:sz w:val="24"/>
          <w:szCs w:val="24"/>
        </w:rPr>
        <w:t xml:space="preserve">2022 </w:t>
      </w:r>
      <w:r w:rsidR="00B423FD" w:rsidRPr="00000663">
        <w:rPr>
          <w:rFonts w:ascii="Arial" w:hAnsi="Arial" w:cs="Arial"/>
          <w:i/>
          <w:iCs/>
          <w:sz w:val="24"/>
          <w:szCs w:val="24"/>
        </w:rPr>
        <w:t>symptoms</w:t>
      </w:r>
      <w:r w:rsidR="00371E2B">
        <w:rPr>
          <w:rFonts w:ascii="Arial" w:hAnsi="Arial" w:cs="Arial"/>
          <w:i/>
          <w:iCs/>
          <w:sz w:val="24"/>
          <w:szCs w:val="24"/>
        </w:rPr>
        <w:t xml:space="preserve"> of agoraphobia </w:t>
      </w:r>
      <w:r w:rsidR="00B423FD">
        <w:rPr>
          <w:rFonts w:ascii="Arial" w:hAnsi="Arial" w:cs="Arial"/>
          <w:sz w:val="24"/>
          <w:szCs w:val="24"/>
        </w:rPr>
        <w:t xml:space="preserve">available at: </w:t>
      </w:r>
      <w:hyperlink r:id="rId14" w:history="1">
        <w:r w:rsidR="00B423FD" w:rsidRPr="007D4A4D">
          <w:rPr>
            <w:rStyle w:val="Hyperlink"/>
            <w:rFonts w:ascii="Arial" w:hAnsi="Arial" w:cs="Arial"/>
            <w:sz w:val="24"/>
            <w:szCs w:val="24"/>
          </w:rPr>
          <w:t>https://www.nhs.uk/</w:t>
        </w:r>
      </w:hyperlink>
      <w:r w:rsidR="00B423FD">
        <w:rPr>
          <w:rFonts w:ascii="Arial" w:hAnsi="Arial" w:cs="Arial"/>
          <w:sz w:val="24"/>
          <w:szCs w:val="24"/>
        </w:rPr>
        <w:t xml:space="preserve"> </w:t>
      </w:r>
      <w:r w:rsidR="00F43255">
        <w:rPr>
          <w:rFonts w:ascii="Arial" w:hAnsi="Arial" w:cs="Arial"/>
          <w:sz w:val="24"/>
          <w:szCs w:val="24"/>
        </w:rPr>
        <w:t>(</w:t>
      </w:r>
      <w:r w:rsidR="00B423FD">
        <w:rPr>
          <w:rFonts w:ascii="Arial" w:hAnsi="Arial" w:cs="Arial"/>
          <w:sz w:val="24"/>
          <w:szCs w:val="24"/>
        </w:rPr>
        <w:t xml:space="preserve">accessed on </w:t>
      </w:r>
      <w:r w:rsidR="0018701B">
        <w:rPr>
          <w:rFonts w:ascii="Arial" w:hAnsi="Arial" w:cs="Arial"/>
          <w:sz w:val="24"/>
          <w:szCs w:val="24"/>
        </w:rPr>
        <w:t>17</w:t>
      </w:r>
      <w:r w:rsidR="0018701B" w:rsidRPr="0018701B">
        <w:rPr>
          <w:rFonts w:ascii="Arial" w:hAnsi="Arial" w:cs="Arial"/>
          <w:sz w:val="24"/>
          <w:szCs w:val="24"/>
          <w:vertAlign w:val="superscript"/>
        </w:rPr>
        <w:t>th</w:t>
      </w:r>
      <w:r w:rsidR="0018701B">
        <w:rPr>
          <w:rFonts w:ascii="Arial" w:hAnsi="Arial" w:cs="Arial"/>
          <w:sz w:val="24"/>
          <w:szCs w:val="24"/>
        </w:rPr>
        <w:t xml:space="preserve"> December 2023</w:t>
      </w:r>
      <w:r w:rsidR="00F43255">
        <w:rPr>
          <w:rFonts w:ascii="Arial" w:hAnsi="Arial" w:cs="Arial"/>
          <w:sz w:val="24"/>
          <w:szCs w:val="24"/>
        </w:rPr>
        <w:t xml:space="preserve">) </w:t>
      </w:r>
    </w:p>
    <w:p w14:paraId="7F8A9154" w14:textId="77777777" w:rsidR="00362917" w:rsidRDefault="00362917" w:rsidP="00B84EC1">
      <w:pPr>
        <w:rPr>
          <w:rFonts w:ascii="Arial" w:hAnsi="Arial" w:cs="Arial"/>
          <w:sz w:val="24"/>
          <w:szCs w:val="24"/>
        </w:rPr>
      </w:pPr>
    </w:p>
    <w:p w14:paraId="5225FFDE" w14:textId="5F4563A4" w:rsidR="00362917" w:rsidRPr="00C0793D" w:rsidRDefault="00362917" w:rsidP="00B84EC1">
      <w:pPr>
        <w:rPr>
          <w:rFonts w:ascii="Arial" w:hAnsi="Arial" w:cs="Arial"/>
          <w:sz w:val="24"/>
          <w:szCs w:val="24"/>
        </w:rPr>
      </w:pPr>
      <w:r>
        <w:rPr>
          <w:rFonts w:ascii="Arial" w:hAnsi="Arial" w:cs="Arial"/>
          <w:sz w:val="24"/>
          <w:szCs w:val="24"/>
        </w:rPr>
        <w:t xml:space="preserve">NHS England, 2022 </w:t>
      </w:r>
      <w:r w:rsidR="00C0793D">
        <w:rPr>
          <w:rFonts w:ascii="Arial" w:hAnsi="Arial" w:cs="Arial"/>
          <w:i/>
          <w:iCs/>
          <w:sz w:val="24"/>
          <w:szCs w:val="24"/>
        </w:rPr>
        <w:t xml:space="preserve">NHS Talking Therapies for Anxiety and Depression </w:t>
      </w:r>
      <w:r w:rsidR="00C0793D">
        <w:rPr>
          <w:rFonts w:ascii="Arial" w:hAnsi="Arial" w:cs="Arial"/>
          <w:sz w:val="24"/>
          <w:szCs w:val="24"/>
        </w:rPr>
        <w:t xml:space="preserve">Available at: </w:t>
      </w:r>
      <w:hyperlink r:id="rId15" w:history="1">
        <w:r w:rsidR="007A5A5B" w:rsidRPr="007D4A4D">
          <w:rPr>
            <w:rStyle w:val="Hyperlink"/>
            <w:rFonts w:ascii="Arial" w:hAnsi="Arial" w:cs="Arial"/>
            <w:sz w:val="24"/>
            <w:szCs w:val="24"/>
          </w:rPr>
          <w:t>https://www.england.nhs.uk/</w:t>
        </w:r>
      </w:hyperlink>
      <w:r w:rsidR="007A5A5B">
        <w:rPr>
          <w:rFonts w:ascii="Arial" w:hAnsi="Arial" w:cs="Arial"/>
          <w:sz w:val="24"/>
          <w:szCs w:val="24"/>
        </w:rPr>
        <w:t xml:space="preserve"> (accessed on 17</w:t>
      </w:r>
      <w:r w:rsidR="007A5A5B" w:rsidRPr="007A5A5B">
        <w:rPr>
          <w:rFonts w:ascii="Arial" w:hAnsi="Arial" w:cs="Arial"/>
          <w:sz w:val="24"/>
          <w:szCs w:val="24"/>
          <w:vertAlign w:val="superscript"/>
        </w:rPr>
        <w:t>th</w:t>
      </w:r>
      <w:r w:rsidR="007A5A5B">
        <w:rPr>
          <w:rFonts w:ascii="Arial" w:hAnsi="Arial" w:cs="Arial"/>
          <w:sz w:val="24"/>
          <w:szCs w:val="24"/>
        </w:rPr>
        <w:t xml:space="preserve"> December 2023) </w:t>
      </w:r>
    </w:p>
    <w:p w14:paraId="2042CD7F" w14:textId="77777777" w:rsidR="007B37E4" w:rsidRDefault="007B37E4" w:rsidP="00B84EC1">
      <w:pPr>
        <w:rPr>
          <w:rFonts w:ascii="Arial" w:hAnsi="Arial" w:cs="Arial"/>
          <w:sz w:val="24"/>
          <w:szCs w:val="24"/>
        </w:rPr>
      </w:pPr>
    </w:p>
    <w:p w14:paraId="6A1932AE" w14:textId="60F786A3" w:rsidR="007A5A5B" w:rsidRPr="00CE1B08" w:rsidRDefault="007A5A5B" w:rsidP="00B84EC1">
      <w:pPr>
        <w:rPr>
          <w:rFonts w:ascii="Arial" w:hAnsi="Arial" w:cs="Arial"/>
          <w:sz w:val="24"/>
          <w:szCs w:val="24"/>
        </w:rPr>
      </w:pPr>
      <w:r>
        <w:rPr>
          <w:rFonts w:ascii="Arial" w:hAnsi="Arial" w:cs="Arial"/>
          <w:sz w:val="24"/>
          <w:szCs w:val="24"/>
        </w:rPr>
        <w:t>N</w:t>
      </w:r>
      <w:r w:rsidR="001048F2">
        <w:rPr>
          <w:rFonts w:ascii="Arial" w:hAnsi="Arial" w:cs="Arial"/>
          <w:sz w:val="24"/>
          <w:szCs w:val="24"/>
        </w:rPr>
        <w:t>IH UK, 2022</w:t>
      </w:r>
      <w:r w:rsidR="00657FFD">
        <w:rPr>
          <w:rFonts w:ascii="Arial" w:hAnsi="Arial" w:cs="Arial"/>
          <w:sz w:val="24"/>
          <w:szCs w:val="24"/>
        </w:rPr>
        <w:t xml:space="preserve"> Stat Pearls </w:t>
      </w:r>
      <w:r w:rsidR="00CE1B08">
        <w:rPr>
          <w:rFonts w:ascii="Arial" w:hAnsi="Arial" w:cs="Arial"/>
          <w:i/>
          <w:iCs/>
          <w:sz w:val="24"/>
          <w:szCs w:val="24"/>
        </w:rPr>
        <w:t xml:space="preserve">Agoraphobia </w:t>
      </w:r>
      <w:r w:rsidR="00CE1B08">
        <w:rPr>
          <w:rFonts w:ascii="Arial" w:hAnsi="Arial" w:cs="Arial"/>
          <w:sz w:val="24"/>
          <w:szCs w:val="24"/>
        </w:rPr>
        <w:t xml:space="preserve">available at: </w:t>
      </w:r>
      <w:hyperlink r:id="rId16" w:history="1">
        <w:r w:rsidR="00CE1B08" w:rsidRPr="007D4A4D">
          <w:rPr>
            <w:rStyle w:val="Hyperlink"/>
            <w:rFonts w:ascii="Arial" w:hAnsi="Arial" w:cs="Arial"/>
            <w:sz w:val="24"/>
            <w:szCs w:val="24"/>
          </w:rPr>
          <w:t>https://www.ncbi.nlm.nih.gov/</w:t>
        </w:r>
      </w:hyperlink>
      <w:r w:rsidR="00CE1B08">
        <w:rPr>
          <w:rFonts w:ascii="Arial" w:hAnsi="Arial" w:cs="Arial"/>
          <w:sz w:val="24"/>
          <w:szCs w:val="24"/>
        </w:rPr>
        <w:t xml:space="preserve"> </w:t>
      </w:r>
      <w:r w:rsidR="00CE7914">
        <w:rPr>
          <w:rFonts w:ascii="Arial" w:hAnsi="Arial" w:cs="Arial"/>
          <w:sz w:val="24"/>
          <w:szCs w:val="24"/>
        </w:rPr>
        <w:t>(accessed</w:t>
      </w:r>
      <w:r w:rsidR="00CE1B08">
        <w:rPr>
          <w:rFonts w:ascii="Arial" w:hAnsi="Arial" w:cs="Arial"/>
          <w:sz w:val="24"/>
          <w:szCs w:val="24"/>
        </w:rPr>
        <w:t xml:space="preserve"> on 17</w:t>
      </w:r>
      <w:r w:rsidR="00CE1B08" w:rsidRPr="00CE1B08">
        <w:rPr>
          <w:rFonts w:ascii="Arial" w:hAnsi="Arial" w:cs="Arial"/>
          <w:sz w:val="24"/>
          <w:szCs w:val="24"/>
          <w:vertAlign w:val="superscript"/>
        </w:rPr>
        <w:t>th</w:t>
      </w:r>
      <w:r w:rsidR="00CE1B08">
        <w:rPr>
          <w:rFonts w:ascii="Arial" w:hAnsi="Arial" w:cs="Arial"/>
          <w:sz w:val="24"/>
          <w:szCs w:val="24"/>
        </w:rPr>
        <w:t xml:space="preserve"> Dec 2023) </w:t>
      </w:r>
    </w:p>
    <w:p w14:paraId="451C527E" w14:textId="77777777" w:rsidR="007B37E4" w:rsidRDefault="007B37E4" w:rsidP="00B84EC1">
      <w:pPr>
        <w:rPr>
          <w:rFonts w:ascii="Arial" w:hAnsi="Arial" w:cs="Arial"/>
          <w:sz w:val="24"/>
          <w:szCs w:val="24"/>
        </w:rPr>
      </w:pPr>
    </w:p>
    <w:p w14:paraId="16918B32" w14:textId="4348406C" w:rsidR="00CE7914" w:rsidRPr="00CE7914" w:rsidRDefault="00CE7914" w:rsidP="00CE7914">
      <w:pPr>
        <w:rPr>
          <w:rFonts w:ascii="Arial" w:hAnsi="Arial" w:cs="Arial"/>
          <w:sz w:val="24"/>
          <w:szCs w:val="24"/>
        </w:rPr>
      </w:pPr>
      <w:r w:rsidRPr="00CE7914">
        <w:rPr>
          <w:rFonts w:ascii="Arial" w:hAnsi="Arial" w:cs="Arial"/>
          <w:sz w:val="24"/>
          <w:szCs w:val="24"/>
          <w:lang w:val="en-US"/>
        </w:rPr>
        <w:t xml:space="preserve">NHS 2022 </w:t>
      </w:r>
      <w:r w:rsidRPr="00CE7914">
        <w:rPr>
          <w:rFonts w:ascii="Arial" w:hAnsi="Arial" w:cs="Arial"/>
          <w:i/>
          <w:iCs/>
          <w:sz w:val="24"/>
          <w:szCs w:val="24"/>
          <w:lang w:val="en-US"/>
        </w:rPr>
        <w:t xml:space="preserve">causes of agoraphobia. </w:t>
      </w:r>
      <w:r w:rsidRPr="00CE7914">
        <w:rPr>
          <w:rFonts w:ascii="Arial" w:hAnsi="Arial" w:cs="Arial"/>
          <w:sz w:val="24"/>
          <w:szCs w:val="24"/>
          <w:lang w:val="en-US"/>
        </w:rPr>
        <w:t xml:space="preserve">Available at: </w:t>
      </w:r>
      <w:hyperlink r:id="rId17" w:history="1">
        <w:r w:rsidRPr="00CE7914">
          <w:rPr>
            <w:rStyle w:val="Hyperlink"/>
            <w:rFonts w:ascii="Arial" w:hAnsi="Arial" w:cs="Arial"/>
            <w:sz w:val="24"/>
            <w:szCs w:val="24"/>
            <w:lang w:val="en-US"/>
          </w:rPr>
          <w:t>https://www.nhs.uk/</w:t>
        </w:r>
      </w:hyperlink>
      <w:r w:rsidRPr="00CE7914">
        <w:rPr>
          <w:rFonts w:ascii="Arial" w:hAnsi="Arial" w:cs="Arial"/>
          <w:sz w:val="24"/>
          <w:szCs w:val="24"/>
          <w:lang w:val="en-US"/>
        </w:rPr>
        <w:t xml:space="preserve"> (accessed: 3</w:t>
      </w:r>
      <w:r w:rsidRPr="00CE7914">
        <w:rPr>
          <w:rFonts w:ascii="Arial" w:hAnsi="Arial" w:cs="Arial"/>
          <w:sz w:val="24"/>
          <w:szCs w:val="24"/>
          <w:vertAlign w:val="superscript"/>
          <w:lang w:val="en-US"/>
        </w:rPr>
        <w:t>rd</w:t>
      </w:r>
      <w:r w:rsidRPr="00CE7914">
        <w:rPr>
          <w:rFonts w:ascii="Arial" w:hAnsi="Arial" w:cs="Arial"/>
          <w:sz w:val="24"/>
          <w:szCs w:val="24"/>
          <w:lang w:val="en-US"/>
        </w:rPr>
        <w:t xml:space="preserve"> </w:t>
      </w:r>
      <w:proofErr w:type="gramStart"/>
      <w:r w:rsidRPr="00CE7914">
        <w:rPr>
          <w:rFonts w:ascii="Arial" w:hAnsi="Arial" w:cs="Arial"/>
          <w:sz w:val="24"/>
          <w:szCs w:val="24"/>
          <w:lang w:val="en-US"/>
        </w:rPr>
        <w:t>November</w:t>
      </w:r>
      <w:r w:rsidRPr="00CE7914">
        <w:rPr>
          <w:rFonts w:ascii="Arial" w:hAnsi="Arial" w:cs="Arial"/>
          <w:sz w:val="24"/>
          <w:szCs w:val="24"/>
          <w:lang w:val="en-US"/>
        </w:rPr>
        <w:t xml:space="preserve">  2023</w:t>
      </w:r>
      <w:proofErr w:type="gramEnd"/>
      <w:r w:rsidRPr="00CE7914">
        <w:rPr>
          <w:rFonts w:ascii="Arial" w:hAnsi="Arial" w:cs="Arial"/>
          <w:sz w:val="24"/>
          <w:szCs w:val="24"/>
          <w:lang w:val="en-US"/>
        </w:rPr>
        <w:t>)</w:t>
      </w:r>
    </w:p>
    <w:p w14:paraId="5D0D6D5D" w14:textId="77777777" w:rsidR="00CE7914" w:rsidRDefault="00CE7914" w:rsidP="00B84EC1">
      <w:pPr>
        <w:rPr>
          <w:rFonts w:ascii="Arial" w:hAnsi="Arial" w:cs="Arial"/>
          <w:sz w:val="24"/>
          <w:szCs w:val="24"/>
        </w:rPr>
      </w:pPr>
    </w:p>
    <w:p w14:paraId="0256AAB0" w14:textId="77777777" w:rsidR="007B37E4" w:rsidRDefault="007B37E4" w:rsidP="00B84EC1">
      <w:pPr>
        <w:rPr>
          <w:rFonts w:ascii="Arial" w:hAnsi="Arial" w:cs="Arial"/>
          <w:sz w:val="24"/>
          <w:szCs w:val="24"/>
        </w:rPr>
      </w:pPr>
    </w:p>
    <w:p w14:paraId="6EDE9BF6" w14:textId="77777777" w:rsidR="007B37E4" w:rsidRDefault="007B37E4" w:rsidP="00B84EC1">
      <w:pPr>
        <w:rPr>
          <w:rFonts w:ascii="Arial" w:hAnsi="Arial" w:cs="Arial"/>
          <w:sz w:val="24"/>
          <w:szCs w:val="24"/>
        </w:rPr>
      </w:pPr>
    </w:p>
    <w:p w14:paraId="6B33C694" w14:textId="77777777" w:rsidR="007B37E4" w:rsidRDefault="007B37E4" w:rsidP="00B84EC1">
      <w:pPr>
        <w:rPr>
          <w:rFonts w:ascii="Arial" w:hAnsi="Arial" w:cs="Arial"/>
          <w:sz w:val="24"/>
          <w:szCs w:val="24"/>
        </w:rPr>
      </w:pPr>
    </w:p>
    <w:p w14:paraId="4E1FCEFA" w14:textId="77777777" w:rsidR="007B37E4" w:rsidRDefault="007B37E4" w:rsidP="00B84EC1">
      <w:pPr>
        <w:rPr>
          <w:rFonts w:ascii="Arial" w:hAnsi="Arial" w:cs="Arial"/>
          <w:sz w:val="24"/>
          <w:szCs w:val="24"/>
        </w:rPr>
      </w:pPr>
    </w:p>
    <w:p w14:paraId="7BD9EAD8" w14:textId="77777777" w:rsidR="007B37E4" w:rsidRDefault="007B37E4" w:rsidP="00B84EC1">
      <w:pPr>
        <w:rPr>
          <w:rFonts w:ascii="Arial" w:hAnsi="Arial" w:cs="Arial"/>
          <w:sz w:val="24"/>
          <w:szCs w:val="24"/>
        </w:rPr>
      </w:pPr>
    </w:p>
    <w:p w14:paraId="597E6C35" w14:textId="77777777" w:rsidR="006B2DE6" w:rsidRDefault="006B2DE6" w:rsidP="00B84EC1">
      <w:pPr>
        <w:rPr>
          <w:rFonts w:ascii="Arial" w:hAnsi="Arial" w:cs="Arial"/>
          <w:sz w:val="24"/>
          <w:szCs w:val="24"/>
        </w:rPr>
      </w:pPr>
    </w:p>
    <w:p w14:paraId="38EF50AA" w14:textId="77777777" w:rsidR="006B2DE6" w:rsidRDefault="006B2DE6" w:rsidP="00B84EC1">
      <w:pPr>
        <w:rPr>
          <w:rFonts w:ascii="Arial" w:hAnsi="Arial" w:cs="Arial"/>
          <w:sz w:val="24"/>
          <w:szCs w:val="24"/>
        </w:rPr>
      </w:pPr>
    </w:p>
    <w:p w14:paraId="375B18A8" w14:textId="77777777" w:rsidR="006B2DE6" w:rsidRDefault="006B2DE6" w:rsidP="00B84EC1">
      <w:pPr>
        <w:rPr>
          <w:rFonts w:ascii="Arial" w:hAnsi="Arial" w:cs="Arial"/>
          <w:sz w:val="24"/>
          <w:szCs w:val="24"/>
        </w:rPr>
      </w:pPr>
    </w:p>
    <w:p w14:paraId="399C5FA7" w14:textId="77777777" w:rsidR="006B2DE6" w:rsidRDefault="006B2DE6" w:rsidP="00B84EC1">
      <w:pPr>
        <w:rPr>
          <w:rFonts w:ascii="Arial" w:hAnsi="Arial" w:cs="Arial"/>
          <w:sz w:val="24"/>
          <w:szCs w:val="24"/>
        </w:rPr>
      </w:pPr>
    </w:p>
    <w:p w14:paraId="2657008A" w14:textId="77777777" w:rsidR="006B2DE6" w:rsidRDefault="006B2DE6" w:rsidP="00B84EC1">
      <w:pPr>
        <w:rPr>
          <w:rFonts w:ascii="Arial" w:hAnsi="Arial" w:cs="Arial"/>
          <w:sz w:val="24"/>
          <w:szCs w:val="24"/>
        </w:rPr>
      </w:pPr>
    </w:p>
    <w:p w14:paraId="1A7026D0" w14:textId="77777777" w:rsidR="00FA4555" w:rsidRDefault="00FA4555" w:rsidP="00B84EC1">
      <w:pPr>
        <w:rPr>
          <w:rFonts w:ascii="Arial" w:hAnsi="Arial" w:cs="Arial"/>
          <w:sz w:val="24"/>
          <w:szCs w:val="24"/>
        </w:rPr>
      </w:pPr>
    </w:p>
    <w:p w14:paraId="6972B96B" w14:textId="77777777" w:rsidR="00FA4555" w:rsidRDefault="00FA4555" w:rsidP="00B84EC1">
      <w:pPr>
        <w:rPr>
          <w:rFonts w:ascii="Arial" w:hAnsi="Arial" w:cs="Arial"/>
          <w:sz w:val="24"/>
          <w:szCs w:val="24"/>
        </w:rPr>
      </w:pPr>
    </w:p>
    <w:p w14:paraId="4118E269" w14:textId="77777777" w:rsidR="006B2DE6" w:rsidRDefault="006B2DE6" w:rsidP="00B84EC1">
      <w:pPr>
        <w:rPr>
          <w:rFonts w:ascii="Arial" w:hAnsi="Arial" w:cs="Arial"/>
          <w:sz w:val="24"/>
          <w:szCs w:val="24"/>
        </w:rPr>
      </w:pPr>
    </w:p>
    <w:p w14:paraId="63C42973" w14:textId="45CDA07A" w:rsidR="00083AA3" w:rsidRPr="00B84EC1" w:rsidRDefault="00083AA3" w:rsidP="00B84EC1">
      <w:pPr>
        <w:rPr>
          <w:rFonts w:ascii="Arial" w:hAnsi="Arial" w:cs="Arial"/>
          <w:sz w:val="24"/>
          <w:szCs w:val="24"/>
        </w:rPr>
      </w:pPr>
      <w:r w:rsidRPr="00083AA3">
        <w:rPr>
          <w:rFonts w:ascii="Arial" w:hAnsi="Arial" w:cs="Arial"/>
          <w:b/>
          <w:bCs/>
          <w:sz w:val="24"/>
          <w:szCs w:val="24"/>
        </w:rPr>
        <w:lastRenderedPageBreak/>
        <w:t>Appendix: Power Point Presentation</w:t>
      </w:r>
    </w:p>
    <w:p w14:paraId="3D869D71" w14:textId="77777777" w:rsidR="00083AA3" w:rsidRPr="00083AA3" w:rsidRDefault="00083AA3" w:rsidP="00471C9C">
      <w:pPr>
        <w:rPr>
          <w:rFonts w:ascii="Arial" w:hAnsi="Arial" w:cs="Arial"/>
          <w:sz w:val="24"/>
          <w:szCs w:val="24"/>
        </w:rPr>
      </w:pPr>
    </w:p>
    <w:p w14:paraId="7A0DBFD8" w14:textId="68BDEC32" w:rsidR="00083AA3" w:rsidRDefault="00B13B5A" w:rsidP="00B13B5A">
      <w:pPr>
        <w:rPr>
          <w:rFonts w:ascii="Arial" w:hAnsi="Arial" w:cs="Arial"/>
          <w:b/>
          <w:bCs/>
          <w:sz w:val="32"/>
          <w:szCs w:val="32"/>
        </w:rPr>
      </w:pPr>
      <w:r w:rsidRPr="00B13B5A">
        <w:rPr>
          <w:noProof/>
        </w:rPr>
        <w:drawing>
          <wp:inline distT="0" distB="0" distL="0" distR="0" wp14:anchorId="7AC722E5" wp14:editId="799C0FAC">
            <wp:extent cx="4340646" cy="2441553"/>
            <wp:effectExtent l="0" t="0" r="3175" b="0"/>
            <wp:docPr id="1662559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59327" name=""/>
                    <pic:cNvPicPr/>
                  </pic:nvPicPr>
                  <pic:blipFill>
                    <a:blip r:embed="rId18"/>
                    <a:stretch>
                      <a:fillRect/>
                    </a:stretch>
                  </pic:blipFill>
                  <pic:spPr>
                    <a:xfrm>
                      <a:off x="0" y="0"/>
                      <a:ext cx="4345453" cy="2444257"/>
                    </a:xfrm>
                    <a:prstGeom prst="rect">
                      <a:avLst/>
                    </a:prstGeom>
                  </pic:spPr>
                </pic:pic>
              </a:graphicData>
            </a:graphic>
          </wp:inline>
        </w:drawing>
      </w:r>
    </w:p>
    <w:p w14:paraId="0197A634" w14:textId="31CFB6F0" w:rsidR="00E73E2A" w:rsidRDefault="00E73E2A" w:rsidP="00471C9C">
      <w:pPr>
        <w:rPr>
          <w:rFonts w:ascii="Arial" w:hAnsi="Arial" w:cs="Arial"/>
          <w:b/>
          <w:bCs/>
          <w:sz w:val="32"/>
          <w:szCs w:val="32"/>
        </w:rPr>
      </w:pPr>
    </w:p>
    <w:p w14:paraId="08A9E8D0" w14:textId="5E6E7838" w:rsidR="00E73E2A" w:rsidRDefault="00E73E2A" w:rsidP="00471C9C">
      <w:pPr>
        <w:rPr>
          <w:rFonts w:ascii="Arial" w:hAnsi="Arial" w:cs="Arial"/>
          <w:b/>
          <w:bCs/>
          <w:sz w:val="32"/>
          <w:szCs w:val="32"/>
        </w:rPr>
      </w:pPr>
    </w:p>
    <w:p w14:paraId="308F2A3D" w14:textId="7F542CD0" w:rsidR="00083AA3" w:rsidRDefault="00083AA3" w:rsidP="00471C9C">
      <w:pPr>
        <w:rPr>
          <w:rFonts w:ascii="Arial" w:hAnsi="Arial" w:cs="Arial"/>
          <w:b/>
          <w:bCs/>
          <w:sz w:val="32"/>
          <w:szCs w:val="32"/>
        </w:rPr>
      </w:pPr>
    </w:p>
    <w:p w14:paraId="5B4832C7" w14:textId="1A960AA3" w:rsidR="00083AA3" w:rsidRDefault="00083AA3" w:rsidP="00471C9C">
      <w:pPr>
        <w:rPr>
          <w:rFonts w:ascii="Arial" w:hAnsi="Arial" w:cs="Arial"/>
          <w:b/>
          <w:bCs/>
          <w:sz w:val="32"/>
          <w:szCs w:val="32"/>
        </w:rPr>
      </w:pPr>
    </w:p>
    <w:p w14:paraId="18880770" w14:textId="327AF06A" w:rsidR="00083AA3" w:rsidRDefault="00A8240D" w:rsidP="00A8240D">
      <w:pPr>
        <w:rPr>
          <w:rFonts w:ascii="Arial" w:hAnsi="Arial" w:cs="Arial"/>
          <w:b/>
          <w:bCs/>
          <w:sz w:val="32"/>
          <w:szCs w:val="32"/>
        </w:rPr>
      </w:pPr>
      <w:r w:rsidRPr="00A8240D">
        <w:rPr>
          <w:rFonts w:ascii="Arial" w:hAnsi="Arial" w:cs="Arial"/>
          <w:b/>
          <w:bCs/>
          <w:noProof/>
          <w:sz w:val="32"/>
          <w:szCs w:val="32"/>
        </w:rPr>
        <w:drawing>
          <wp:inline distT="0" distB="0" distL="0" distR="0" wp14:anchorId="3165D7BE" wp14:editId="5B0474A1">
            <wp:extent cx="4098275" cy="2305223"/>
            <wp:effectExtent l="0" t="0" r="4445" b="0"/>
            <wp:docPr id="1015615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15636" name=""/>
                    <pic:cNvPicPr/>
                  </pic:nvPicPr>
                  <pic:blipFill>
                    <a:blip r:embed="rId19"/>
                    <a:stretch>
                      <a:fillRect/>
                    </a:stretch>
                  </pic:blipFill>
                  <pic:spPr>
                    <a:xfrm>
                      <a:off x="0" y="0"/>
                      <a:ext cx="4103860" cy="2308364"/>
                    </a:xfrm>
                    <a:prstGeom prst="rect">
                      <a:avLst/>
                    </a:prstGeom>
                  </pic:spPr>
                </pic:pic>
              </a:graphicData>
            </a:graphic>
          </wp:inline>
        </w:drawing>
      </w:r>
    </w:p>
    <w:p w14:paraId="3DB6AD1A" w14:textId="45907E48" w:rsidR="00083AA3" w:rsidRDefault="007E2C46" w:rsidP="007E2C46">
      <w:pPr>
        <w:rPr>
          <w:rFonts w:ascii="Arial" w:hAnsi="Arial" w:cs="Arial"/>
          <w:b/>
          <w:bCs/>
          <w:sz w:val="32"/>
          <w:szCs w:val="32"/>
        </w:rPr>
      </w:pPr>
      <w:r w:rsidRPr="007E2C46">
        <w:rPr>
          <w:rFonts w:ascii="Arial" w:hAnsi="Arial" w:cs="Arial"/>
          <w:b/>
          <w:bCs/>
          <w:noProof/>
          <w:sz w:val="32"/>
          <w:szCs w:val="32"/>
        </w:rPr>
        <w:lastRenderedPageBreak/>
        <w:drawing>
          <wp:inline distT="0" distB="0" distL="0" distR="0" wp14:anchorId="53496161" wp14:editId="55971D7F">
            <wp:extent cx="4113065" cy="2313542"/>
            <wp:effectExtent l="0" t="0" r="1905" b="0"/>
            <wp:docPr id="868917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917204" name=""/>
                    <pic:cNvPicPr/>
                  </pic:nvPicPr>
                  <pic:blipFill>
                    <a:blip r:embed="rId20"/>
                    <a:stretch>
                      <a:fillRect/>
                    </a:stretch>
                  </pic:blipFill>
                  <pic:spPr>
                    <a:xfrm>
                      <a:off x="0" y="0"/>
                      <a:ext cx="4118017" cy="2316327"/>
                    </a:xfrm>
                    <a:prstGeom prst="rect">
                      <a:avLst/>
                    </a:prstGeom>
                  </pic:spPr>
                </pic:pic>
              </a:graphicData>
            </a:graphic>
          </wp:inline>
        </w:drawing>
      </w:r>
    </w:p>
    <w:p w14:paraId="3470F189" w14:textId="77777777" w:rsidR="007E2C46" w:rsidRDefault="007E2C46" w:rsidP="007E2C46">
      <w:pPr>
        <w:rPr>
          <w:rFonts w:ascii="Arial" w:hAnsi="Arial" w:cs="Arial"/>
          <w:b/>
          <w:bCs/>
          <w:sz w:val="32"/>
          <w:szCs w:val="32"/>
        </w:rPr>
      </w:pPr>
    </w:p>
    <w:p w14:paraId="46A3DB19" w14:textId="030B98AE" w:rsidR="007E2C46" w:rsidRDefault="007E2C46" w:rsidP="007E2C46">
      <w:pPr>
        <w:rPr>
          <w:rFonts w:ascii="Arial" w:hAnsi="Arial" w:cs="Arial"/>
          <w:b/>
          <w:bCs/>
          <w:sz w:val="32"/>
          <w:szCs w:val="32"/>
        </w:rPr>
      </w:pPr>
      <w:r w:rsidRPr="007E2C46">
        <w:rPr>
          <w:rFonts w:ascii="Arial" w:hAnsi="Arial" w:cs="Arial"/>
          <w:b/>
          <w:bCs/>
          <w:noProof/>
          <w:sz w:val="32"/>
          <w:szCs w:val="32"/>
        </w:rPr>
        <w:drawing>
          <wp:inline distT="0" distB="0" distL="0" distR="0" wp14:anchorId="6EECEB21" wp14:editId="22683E66">
            <wp:extent cx="4252511" cy="2391979"/>
            <wp:effectExtent l="0" t="0" r="2540" b="0"/>
            <wp:docPr id="40415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15255" name=""/>
                    <pic:cNvPicPr/>
                  </pic:nvPicPr>
                  <pic:blipFill>
                    <a:blip r:embed="rId21"/>
                    <a:stretch>
                      <a:fillRect/>
                    </a:stretch>
                  </pic:blipFill>
                  <pic:spPr>
                    <a:xfrm>
                      <a:off x="0" y="0"/>
                      <a:ext cx="4258646" cy="2395430"/>
                    </a:xfrm>
                    <a:prstGeom prst="rect">
                      <a:avLst/>
                    </a:prstGeom>
                  </pic:spPr>
                </pic:pic>
              </a:graphicData>
            </a:graphic>
          </wp:inline>
        </w:drawing>
      </w:r>
    </w:p>
    <w:p w14:paraId="0DB7FFD1" w14:textId="77777777" w:rsidR="00316FE4" w:rsidRDefault="00316FE4" w:rsidP="007E2C46">
      <w:pPr>
        <w:rPr>
          <w:rFonts w:ascii="Arial" w:hAnsi="Arial" w:cs="Arial"/>
          <w:b/>
          <w:bCs/>
          <w:sz w:val="32"/>
          <w:szCs w:val="32"/>
        </w:rPr>
      </w:pPr>
    </w:p>
    <w:p w14:paraId="60A0A871" w14:textId="568FDF1D" w:rsidR="00316FE4" w:rsidRDefault="00316FE4" w:rsidP="00316FE4">
      <w:pPr>
        <w:rPr>
          <w:rFonts w:ascii="Arial" w:hAnsi="Arial" w:cs="Arial"/>
          <w:b/>
          <w:bCs/>
          <w:sz w:val="32"/>
          <w:szCs w:val="32"/>
        </w:rPr>
      </w:pPr>
      <w:r w:rsidRPr="00316FE4">
        <w:rPr>
          <w:rFonts w:ascii="Arial" w:hAnsi="Arial" w:cs="Arial"/>
          <w:b/>
          <w:bCs/>
          <w:noProof/>
          <w:sz w:val="32"/>
          <w:szCs w:val="32"/>
        </w:rPr>
        <w:drawing>
          <wp:inline distT="0" distB="0" distL="0" distR="0" wp14:anchorId="686F35D2" wp14:editId="60D8B225">
            <wp:extent cx="4021157" cy="2261845"/>
            <wp:effectExtent l="0" t="0" r="5080" b="0"/>
            <wp:docPr id="139122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223150" name=""/>
                    <pic:cNvPicPr/>
                  </pic:nvPicPr>
                  <pic:blipFill>
                    <a:blip r:embed="rId22"/>
                    <a:stretch>
                      <a:fillRect/>
                    </a:stretch>
                  </pic:blipFill>
                  <pic:spPr>
                    <a:xfrm>
                      <a:off x="0" y="0"/>
                      <a:ext cx="4036774" cy="2270629"/>
                    </a:xfrm>
                    <a:prstGeom prst="rect">
                      <a:avLst/>
                    </a:prstGeom>
                  </pic:spPr>
                </pic:pic>
              </a:graphicData>
            </a:graphic>
          </wp:inline>
        </w:drawing>
      </w:r>
    </w:p>
    <w:p w14:paraId="6F1F1220" w14:textId="08FB2D92" w:rsidR="00316FE4" w:rsidRDefault="00316FE4" w:rsidP="00316FE4">
      <w:pPr>
        <w:rPr>
          <w:rFonts w:ascii="Arial" w:hAnsi="Arial" w:cs="Arial"/>
          <w:b/>
          <w:bCs/>
          <w:sz w:val="32"/>
          <w:szCs w:val="32"/>
        </w:rPr>
      </w:pPr>
      <w:r w:rsidRPr="00316FE4">
        <w:rPr>
          <w:rFonts w:ascii="Arial" w:hAnsi="Arial" w:cs="Arial"/>
          <w:b/>
          <w:bCs/>
          <w:noProof/>
          <w:sz w:val="32"/>
          <w:szCs w:val="32"/>
        </w:rPr>
        <w:lastRenderedPageBreak/>
        <w:drawing>
          <wp:inline distT="0" distB="0" distL="0" distR="0" wp14:anchorId="270FF2C3" wp14:editId="5BC23AE1">
            <wp:extent cx="4230581" cy="2379643"/>
            <wp:effectExtent l="0" t="0" r="0" b="0"/>
            <wp:docPr id="1824062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062248" name=""/>
                    <pic:cNvPicPr/>
                  </pic:nvPicPr>
                  <pic:blipFill>
                    <a:blip r:embed="rId23"/>
                    <a:stretch>
                      <a:fillRect/>
                    </a:stretch>
                  </pic:blipFill>
                  <pic:spPr>
                    <a:xfrm>
                      <a:off x="0" y="0"/>
                      <a:ext cx="4236502" cy="2382973"/>
                    </a:xfrm>
                    <a:prstGeom prst="rect">
                      <a:avLst/>
                    </a:prstGeom>
                  </pic:spPr>
                </pic:pic>
              </a:graphicData>
            </a:graphic>
          </wp:inline>
        </w:drawing>
      </w:r>
    </w:p>
    <w:p w14:paraId="3FC877D3" w14:textId="77777777" w:rsidR="00B11C88" w:rsidRDefault="00B11C88" w:rsidP="00316FE4">
      <w:pPr>
        <w:rPr>
          <w:rFonts w:ascii="Arial" w:hAnsi="Arial" w:cs="Arial"/>
          <w:b/>
          <w:bCs/>
          <w:sz w:val="32"/>
          <w:szCs w:val="32"/>
        </w:rPr>
      </w:pPr>
    </w:p>
    <w:p w14:paraId="6EA019BD" w14:textId="60F40D07" w:rsidR="00B11C88" w:rsidRDefault="00B11C88" w:rsidP="00B11C88">
      <w:pPr>
        <w:rPr>
          <w:rFonts w:ascii="Arial" w:hAnsi="Arial" w:cs="Arial"/>
          <w:b/>
          <w:bCs/>
          <w:sz w:val="32"/>
          <w:szCs w:val="32"/>
        </w:rPr>
      </w:pPr>
      <w:r w:rsidRPr="00B11C88">
        <w:rPr>
          <w:rFonts w:ascii="Arial" w:hAnsi="Arial" w:cs="Arial"/>
          <w:b/>
          <w:bCs/>
          <w:noProof/>
          <w:sz w:val="32"/>
          <w:szCs w:val="32"/>
        </w:rPr>
        <w:drawing>
          <wp:inline distT="0" distB="0" distL="0" distR="0" wp14:anchorId="0DA4A574" wp14:editId="29A0EF43">
            <wp:extent cx="3819274" cy="2148289"/>
            <wp:effectExtent l="0" t="0" r="3810" b="0"/>
            <wp:docPr id="1096606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06129" name=""/>
                    <pic:cNvPicPr/>
                  </pic:nvPicPr>
                  <pic:blipFill>
                    <a:blip r:embed="rId24"/>
                    <a:stretch>
                      <a:fillRect/>
                    </a:stretch>
                  </pic:blipFill>
                  <pic:spPr>
                    <a:xfrm>
                      <a:off x="0" y="0"/>
                      <a:ext cx="3831526" cy="2155181"/>
                    </a:xfrm>
                    <a:prstGeom prst="rect">
                      <a:avLst/>
                    </a:prstGeom>
                  </pic:spPr>
                </pic:pic>
              </a:graphicData>
            </a:graphic>
          </wp:inline>
        </w:drawing>
      </w:r>
    </w:p>
    <w:p w14:paraId="413252E2" w14:textId="77777777" w:rsidR="00B11C88" w:rsidRDefault="00B11C88" w:rsidP="00B11C88">
      <w:pPr>
        <w:rPr>
          <w:rFonts w:ascii="Arial" w:hAnsi="Arial" w:cs="Arial"/>
          <w:b/>
          <w:bCs/>
          <w:sz w:val="32"/>
          <w:szCs w:val="32"/>
        </w:rPr>
      </w:pPr>
    </w:p>
    <w:p w14:paraId="6DFE3C21" w14:textId="0B0E95EF" w:rsidR="00B11C88" w:rsidRDefault="00B11C88" w:rsidP="00B11C88">
      <w:pPr>
        <w:rPr>
          <w:rFonts w:ascii="Arial" w:hAnsi="Arial" w:cs="Arial"/>
          <w:b/>
          <w:bCs/>
          <w:sz w:val="32"/>
          <w:szCs w:val="32"/>
        </w:rPr>
      </w:pPr>
      <w:r w:rsidRPr="00B11C88">
        <w:rPr>
          <w:rFonts w:ascii="Arial" w:hAnsi="Arial" w:cs="Arial"/>
          <w:b/>
          <w:bCs/>
          <w:noProof/>
          <w:sz w:val="32"/>
          <w:szCs w:val="32"/>
        </w:rPr>
        <w:drawing>
          <wp:inline distT="0" distB="0" distL="0" distR="0" wp14:anchorId="499A9C29" wp14:editId="5DDBDEEC">
            <wp:extent cx="4034722" cy="2269475"/>
            <wp:effectExtent l="0" t="0" r="4445" b="4445"/>
            <wp:docPr id="1077903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903325" name=""/>
                    <pic:cNvPicPr/>
                  </pic:nvPicPr>
                  <pic:blipFill>
                    <a:blip r:embed="rId25"/>
                    <a:stretch>
                      <a:fillRect/>
                    </a:stretch>
                  </pic:blipFill>
                  <pic:spPr>
                    <a:xfrm>
                      <a:off x="0" y="0"/>
                      <a:ext cx="4068106" cy="2288253"/>
                    </a:xfrm>
                    <a:prstGeom prst="rect">
                      <a:avLst/>
                    </a:prstGeom>
                  </pic:spPr>
                </pic:pic>
              </a:graphicData>
            </a:graphic>
          </wp:inline>
        </w:drawing>
      </w:r>
    </w:p>
    <w:p w14:paraId="3DD7C035" w14:textId="27A2A517" w:rsidR="00B143F6" w:rsidRDefault="00B143F6" w:rsidP="00B143F6">
      <w:pPr>
        <w:rPr>
          <w:rFonts w:ascii="Arial" w:hAnsi="Arial" w:cs="Arial"/>
          <w:b/>
          <w:bCs/>
          <w:sz w:val="32"/>
          <w:szCs w:val="32"/>
        </w:rPr>
      </w:pPr>
      <w:r w:rsidRPr="00B143F6">
        <w:rPr>
          <w:rFonts w:ascii="Arial" w:hAnsi="Arial" w:cs="Arial"/>
          <w:b/>
          <w:bCs/>
          <w:noProof/>
          <w:sz w:val="32"/>
          <w:szCs w:val="32"/>
        </w:rPr>
        <w:lastRenderedPageBreak/>
        <w:drawing>
          <wp:inline distT="0" distB="0" distL="0" distR="0" wp14:anchorId="25A429CA" wp14:editId="0A8603FC">
            <wp:extent cx="4425950" cy="2489536"/>
            <wp:effectExtent l="0" t="0" r="0" b="0"/>
            <wp:docPr id="464289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289445" name=""/>
                    <pic:cNvPicPr/>
                  </pic:nvPicPr>
                  <pic:blipFill>
                    <a:blip r:embed="rId26"/>
                    <a:stretch>
                      <a:fillRect/>
                    </a:stretch>
                  </pic:blipFill>
                  <pic:spPr>
                    <a:xfrm>
                      <a:off x="0" y="0"/>
                      <a:ext cx="4435587" cy="2494957"/>
                    </a:xfrm>
                    <a:prstGeom prst="rect">
                      <a:avLst/>
                    </a:prstGeom>
                  </pic:spPr>
                </pic:pic>
              </a:graphicData>
            </a:graphic>
          </wp:inline>
        </w:drawing>
      </w:r>
    </w:p>
    <w:p w14:paraId="61893C67" w14:textId="409A062A" w:rsidR="00B143F6" w:rsidRDefault="00D945C1" w:rsidP="00D945C1">
      <w:pPr>
        <w:rPr>
          <w:rFonts w:ascii="Arial" w:hAnsi="Arial" w:cs="Arial"/>
          <w:b/>
          <w:bCs/>
          <w:sz w:val="32"/>
          <w:szCs w:val="32"/>
        </w:rPr>
      </w:pPr>
      <w:r w:rsidRPr="00D945C1">
        <w:rPr>
          <w:rFonts w:ascii="Arial" w:hAnsi="Arial" w:cs="Arial"/>
          <w:b/>
          <w:bCs/>
          <w:noProof/>
          <w:sz w:val="32"/>
          <w:szCs w:val="32"/>
        </w:rPr>
        <w:drawing>
          <wp:inline distT="0" distB="0" distL="0" distR="0" wp14:anchorId="6FEB454F" wp14:editId="781514A1">
            <wp:extent cx="4426441" cy="2489812"/>
            <wp:effectExtent l="0" t="0" r="0" b="0"/>
            <wp:docPr id="1419518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18006" name=""/>
                    <pic:cNvPicPr/>
                  </pic:nvPicPr>
                  <pic:blipFill>
                    <a:blip r:embed="rId27"/>
                    <a:stretch>
                      <a:fillRect/>
                    </a:stretch>
                  </pic:blipFill>
                  <pic:spPr>
                    <a:xfrm>
                      <a:off x="0" y="0"/>
                      <a:ext cx="4459502" cy="2508409"/>
                    </a:xfrm>
                    <a:prstGeom prst="rect">
                      <a:avLst/>
                    </a:prstGeom>
                  </pic:spPr>
                </pic:pic>
              </a:graphicData>
            </a:graphic>
          </wp:inline>
        </w:drawing>
      </w:r>
    </w:p>
    <w:p w14:paraId="6C98AE96" w14:textId="5C5F8FD2" w:rsidR="00D945C1" w:rsidRDefault="00D945C1" w:rsidP="00D945C1">
      <w:pPr>
        <w:rPr>
          <w:rFonts w:ascii="Arial" w:hAnsi="Arial" w:cs="Arial"/>
          <w:b/>
          <w:bCs/>
          <w:sz w:val="32"/>
          <w:szCs w:val="32"/>
        </w:rPr>
      </w:pPr>
      <w:r w:rsidRPr="00D945C1">
        <w:rPr>
          <w:rFonts w:ascii="Arial" w:hAnsi="Arial" w:cs="Arial"/>
          <w:b/>
          <w:bCs/>
          <w:noProof/>
          <w:sz w:val="32"/>
          <w:szCs w:val="32"/>
        </w:rPr>
        <w:drawing>
          <wp:inline distT="0" distB="0" distL="0" distR="0" wp14:anchorId="591D55E9" wp14:editId="5332A8BB">
            <wp:extent cx="4450814" cy="2503521"/>
            <wp:effectExtent l="0" t="0" r="0" b="0"/>
            <wp:docPr id="1744344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344694" name=""/>
                    <pic:cNvPicPr/>
                  </pic:nvPicPr>
                  <pic:blipFill>
                    <a:blip r:embed="rId28"/>
                    <a:stretch>
                      <a:fillRect/>
                    </a:stretch>
                  </pic:blipFill>
                  <pic:spPr>
                    <a:xfrm>
                      <a:off x="0" y="0"/>
                      <a:ext cx="4453760" cy="2505178"/>
                    </a:xfrm>
                    <a:prstGeom prst="rect">
                      <a:avLst/>
                    </a:prstGeom>
                  </pic:spPr>
                </pic:pic>
              </a:graphicData>
            </a:graphic>
          </wp:inline>
        </w:drawing>
      </w:r>
    </w:p>
    <w:p w14:paraId="58F5225E" w14:textId="37F5A7CB" w:rsidR="00D945C1" w:rsidRDefault="00D945C1" w:rsidP="00D945C1">
      <w:pPr>
        <w:rPr>
          <w:rFonts w:ascii="Arial" w:hAnsi="Arial" w:cs="Arial"/>
          <w:b/>
          <w:bCs/>
          <w:sz w:val="32"/>
          <w:szCs w:val="32"/>
        </w:rPr>
      </w:pPr>
    </w:p>
    <w:p w14:paraId="5544FB63" w14:textId="2DA50512" w:rsidR="00B85843" w:rsidRPr="00471C9C" w:rsidRDefault="00B85843" w:rsidP="00B85843">
      <w:pPr>
        <w:rPr>
          <w:rFonts w:ascii="Arial" w:hAnsi="Arial" w:cs="Arial"/>
          <w:b/>
          <w:bCs/>
          <w:sz w:val="32"/>
          <w:szCs w:val="32"/>
        </w:rPr>
      </w:pPr>
      <w:r w:rsidRPr="00B85843">
        <w:rPr>
          <w:rFonts w:ascii="Arial" w:hAnsi="Arial" w:cs="Arial"/>
          <w:b/>
          <w:bCs/>
          <w:sz w:val="32"/>
          <w:szCs w:val="32"/>
        </w:rPr>
        <w:lastRenderedPageBreak/>
        <w:drawing>
          <wp:inline distT="0" distB="0" distL="0" distR="0" wp14:anchorId="2EC05F07" wp14:editId="281BDDC1">
            <wp:extent cx="4778991" cy="2688116"/>
            <wp:effectExtent l="0" t="0" r="0" b="4445"/>
            <wp:docPr id="2146871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71813" name=""/>
                    <pic:cNvPicPr/>
                  </pic:nvPicPr>
                  <pic:blipFill>
                    <a:blip r:embed="rId29"/>
                    <a:stretch>
                      <a:fillRect/>
                    </a:stretch>
                  </pic:blipFill>
                  <pic:spPr>
                    <a:xfrm>
                      <a:off x="0" y="0"/>
                      <a:ext cx="4796213" cy="2697803"/>
                    </a:xfrm>
                    <a:prstGeom prst="rect">
                      <a:avLst/>
                    </a:prstGeom>
                  </pic:spPr>
                </pic:pic>
              </a:graphicData>
            </a:graphic>
          </wp:inline>
        </w:drawing>
      </w:r>
    </w:p>
    <w:sectPr w:rsidR="00B85843" w:rsidRPr="00471C9C">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4BF4C" w14:textId="77777777" w:rsidR="00A305AC" w:rsidRDefault="00A305AC" w:rsidP="00471C9C">
      <w:pPr>
        <w:spacing w:after="0" w:line="240" w:lineRule="auto"/>
      </w:pPr>
      <w:r>
        <w:separator/>
      </w:r>
    </w:p>
  </w:endnote>
  <w:endnote w:type="continuationSeparator" w:id="0">
    <w:p w14:paraId="4E1E687A" w14:textId="77777777" w:rsidR="00A305AC" w:rsidRDefault="00A305AC" w:rsidP="0047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381465"/>
      <w:docPartObj>
        <w:docPartGallery w:val="Page Numbers (Bottom of Page)"/>
        <w:docPartUnique/>
      </w:docPartObj>
    </w:sdtPr>
    <w:sdtEndPr>
      <w:rPr>
        <w:noProof/>
      </w:rPr>
    </w:sdtEndPr>
    <w:sdtContent>
      <w:p w14:paraId="3410CA5A" w14:textId="58BE91D4" w:rsidR="00471C9C" w:rsidRDefault="00471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53C49" w14:textId="77777777" w:rsidR="00471C9C" w:rsidRDefault="0047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32022" w14:textId="77777777" w:rsidR="00A305AC" w:rsidRDefault="00A305AC" w:rsidP="00471C9C">
      <w:pPr>
        <w:spacing w:after="0" w:line="240" w:lineRule="auto"/>
      </w:pPr>
      <w:r>
        <w:separator/>
      </w:r>
    </w:p>
  </w:footnote>
  <w:footnote w:type="continuationSeparator" w:id="0">
    <w:p w14:paraId="6CD19D2B" w14:textId="77777777" w:rsidR="00A305AC" w:rsidRDefault="00A305AC" w:rsidP="00471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5157F"/>
    <w:multiLevelType w:val="hybridMultilevel"/>
    <w:tmpl w:val="D39CAEAA"/>
    <w:lvl w:ilvl="0" w:tplc="31AE6E86">
      <w:start w:val="1"/>
      <w:numFmt w:val="bullet"/>
      <w:lvlText w:val="•"/>
      <w:lvlJc w:val="left"/>
      <w:pPr>
        <w:tabs>
          <w:tab w:val="num" w:pos="720"/>
        </w:tabs>
        <w:ind w:left="720" w:hanging="360"/>
      </w:pPr>
      <w:rPr>
        <w:rFonts w:ascii="Arial" w:hAnsi="Arial" w:hint="default"/>
      </w:rPr>
    </w:lvl>
    <w:lvl w:ilvl="1" w:tplc="81865360" w:tentative="1">
      <w:start w:val="1"/>
      <w:numFmt w:val="bullet"/>
      <w:lvlText w:val="•"/>
      <w:lvlJc w:val="left"/>
      <w:pPr>
        <w:tabs>
          <w:tab w:val="num" w:pos="1440"/>
        </w:tabs>
        <w:ind w:left="1440" w:hanging="360"/>
      </w:pPr>
      <w:rPr>
        <w:rFonts w:ascii="Arial" w:hAnsi="Arial" w:hint="default"/>
      </w:rPr>
    </w:lvl>
    <w:lvl w:ilvl="2" w:tplc="1138CF9A" w:tentative="1">
      <w:start w:val="1"/>
      <w:numFmt w:val="bullet"/>
      <w:lvlText w:val="•"/>
      <w:lvlJc w:val="left"/>
      <w:pPr>
        <w:tabs>
          <w:tab w:val="num" w:pos="2160"/>
        </w:tabs>
        <w:ind w:left="2160" w:hanging="360"/>
      </w:pPr>
      <w:rPr>
        <w:rFonts w:ascii="Arial" w:hAnsi="Arial" w:hint="default"/>
      </w:rPr>
    </w:lvl>
    <w:lvl w:ilvl="3" w:tplc="E1146928" w:tentative="1">
      <w:start w:val="1"/>
      <w:numFmt w:val="bullet"/>
      <w:lvlText w:val="•"/>
      <w:lvlJc w:val="left"/>
      <w:pPr>
        <w:tabs>
          <w:tab w:val="num" w:pos="2880"/>
        </w:tabs>
        <w:ind w:left="2880" w:hanging="360"/>
      </w:pPr>
      <w:rPr>
        <w:rFonts w:ascii="Arial" w:hAnsi="Arial" w:hint="default"/>
      </w:rPr>
    </w:lvl>
    <w:lvl w:ilvl="4" w:tplc="83909DB2" w:tentative="1">
      <w:start w:val="1"/>
      <w:numFmt w:val="bullet"/>
      <w:lvlText w:val="•"/>
      <w:lvlJc w:val="left"/>
      <w:pPr>
        <w:tabs>
          <w:tab w:val="num" w:pos="3600"/>
        </w:tabs>
        <w:ind w:left="3600" w:hanging="360"/>
      </w:pPr>
      <w:rPr>
        <w:rFonts w:ascii="Arial" w:hAnsi="Arial" w:hint="default"/>
      </w:rPr>
    </w:lvl>
    <w:lvl w:ilvl="5" w:tplc="2C32FDA2" w:tentative="1">
      <w:start w:val="1"/>
      <w:numFmt w:val="bullet"/>
      <w:lvlText w:val="•"/>
      <w:lvlJc w:val="left"/>
      <w:pPr>
        <w:tabs>
          <w:tab w:val="num" w:pos="4320"/>
        </w:tabs>
        <w:ind w:left="4320" w:hanging="360"/>
      </w:pPr>
      <w:rPr>
        <w:rFonts w:ascii="Arial" w:hAnsi="Arial" w:hint="default"/>
      </w:rPr>
    </w:lvl>
    <w:lvl w:ilvl="6" w:tplc="CCAC7076" w:tentative="1">
      <w:start w:val="1"/>
      <w:numFmt w:val="bullet"/>
      <w:lvlText w:val="•"/>
      <w:lvlJc w:val="left"/>
      <w:pPr>
        <w:tabs>
          <w:tab w:val="num" w:pos="5040"/>
        </w:tabs>
        <w:ind w:left="5040" w:hanging="360"/>
      </w:pPr>
      <w:rPr>
        <w:rFonts w:ascii="Arial" w:hAnsi="Arial" w:hint="default"/>
      </w:rPr>
    </w:lvl>
    <w:lvl w:ilvl="7" w:tplc="CE7E5368" w:tentative="1">
      <w:start w:val="1"/>
      <w:numFmt w:val="bullet"/>
      <w:lvlText w:val="•"/>
      <w:lvlJc w:val="left"/>
      <w:pPr>
        <w:tabs>
          <w:tab w:val="num" w:pos="5760"/>
        </w:tabs>
        <w:ind w:left="5760" w:hanging="360"/>
      </w:pPr>
      <w:rPr>
        <w:rFonts w:ascii="Arial" w:hAnsi="Arial" w:hint="default"/>
      </w:rPr>
    </w:lvl>
    <w:lvl w:ilvl="8" w:tplc="156E7D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A5B1BA2"/>
    <w:multiLevelType w:val="hybridMultilevel"/>
    <w:tmpl w:val="94341A9C"/>
    <w:lvl w:ilvl="0" w:tplc="4F0CE36E">
      <w:start w:val="1"/>
      <w:numFmt w:val="bullet"/>
      <w:lvlText w:val="•"/>
      <w:lvlJc w:val="left"/>
      <w:pPr>
        <w:tabs>
          <w:tab w:val="num" w:pos="720"/>
        </w:tabs>
        <w:ind w:left="720" w:hanging="360"/>
      </w:pPr>
      <w:rPr>
        <w:rFonts w:ascii="Arial" w:hAnsi="Arial" w:hint="default"/>
      </w:rPr>
    </w:lvl>
    <w:lvl w:ilvl="1" w:tplc="A5C896B8" w:tentative="1">
      <w:start w:val="1"/>
      <w:numFmt w:val="bullet"/>
      <w:lvlText w:val="•"/>
      <w:lvlJc w:val="left"/>
      <w:pPr>
        <w:tabs>
          <w:tab w:val="num" w:pos="1440"/>
        </w:tabs>
        <w:ind w:left="1440" w:hanging="360"/>
      </w:pPr>
      <w:rPr>
        <w:rFonts w:ascii="Arial" w:hAnsi="Arial" w:hint="default"/>
      </w:rPr>
    </w:lvl>
    <w:lvl w:ilvl="2" w:tplc="A8901A3C" w:tentative="1">
      <w:start w:val="1"/>
      <w:numFmt w:val="bullet"/>
      <w:lvlText w:val="•"/>
      <w:lvlJc w:val="left"/>
      <w:pPr>
        <w:tabs>
          <w:tab w:val="num" w:pos="2160"/>
        </w:tabs>
        <w:ind w:left="2160" w:hanging="360"/>
      </w:pPr>
      <w:rPr>
        <w:rFonts w:ascii="Arial" w:hAnsi="Arial" w:hint="default"/>
      </w:rPr>
    </w:lvl>
    <w:lvl w:ilvl="3" w:tplc="D0E802DA" w:tentative="1">
      <w:start w:val="1"/>
      <w:numFmt w:val="bullet"/>
      <w:lvlText w:val="•"/>
      <w:lvlJc w:val="left"/>
      <w:pPr>
        <w:tabs>
          <w:tab w:val="num" w:pos="2880"/>
        </w:tabs>
        <w:ind w:left="2880" w:hanging="360"/>
      </w:pPr>
      <w:rPr>
        <w:rFonts w:ascii="Arial" w:hAnsi="Arial" w:hint="default"/>
      </w:rPr>
    </w:lvl>
    <w:lvl w:ilvl="4" w:tplc="E2264894" w:tentative="1">
      <w:start w:val="1"/>
      <w:numFmt w:val="bullet"/>
      <w:lvlText w:val="•"/>
      <w:lvlJc w:val="left"/>
      <w:pPr>
        <w:tabs>
          <w:tab w:val="num" w:pos="3600"/>
        </w:tabs>
        <w:ind w:left="3600" w:hanging="360"/>
      </w:pPr>
      <w:rPr>
        <w:rFonts w:ascii="Arial" w:hAnsi="Arial" w:hint="default"/>
      </w:rPr>
    </w:lvl>
    <w:lvl w:ilvl="5" w:tplc="A672F608" w:tentative="1">
      <w:start w:val="1"/>
      <w:numFmt w:val="bullet"/>
      <w:lvlText w:val="•"/>
      <w:lvlJc w:val="left"/>
      <w:pPr>
        <w:tabs>
          <w:tab w:val="num" w:pos="4320"/>
        </w:tabs>
        <w:ind w:left="4320" w:hanging="360"/>
      </w:pPr>
      <w:rPr>
        <w:rFonts w:ascii="Arial" w:hAnsi="Arial" w:hint="default"/>
      </w:rPr>
    </w:lvl>
    <w:lvl w:ilvl="6" w:tplc="49140CDC" w:tentative="1">
      <w:start w:val="1"/>
      <w:numFmt w:val="bullet"/>
      <w:lvlText w:val="•"/>
      <w:lvlJc w:val="left"/>
      <w:pPr>
        <w:tabs>
          <w:tab w:val="num" w:pos="5040"/>
        </w:tabs>
        <w:ind w:left="5040" w:hanging="360"/>
      </w:pPr>
      <w:rPr>
        <w:rFonts w:ascii="Arial" w:hAnsi="Arial" w:hint="default"/>
      </w:rPr>
    </w:lvl>
    <w:lvl w:ilvl="7" w:tplc="A99431D8" w:tentative="1">
      <w:start w:val="1"/>
      <w:numFmt w:val="bullet"/>
      <w:lvlText w:val="•"/>
      <w:lvlJc w:val="left"/>
      <w:pPr>
        <w:tabs>
          <w:tab w:val="num" w:pos="5760"/>
        </w:tabs>
        <w:ind w:left="5760" w:hanging="360"/>
      </w:pPr>
      <w:rPr>
        <w:rFonts w:ascii="Arial" w:hAnsi="Arial" w:hint="default"/>
      </w:rPr>
    </w:lvl>
    <w:lvl w:ilvl="8" w:tplc="A156E1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74E617B"/>
    <w:multiLevelType w:val="hybridMultilevel"/>
    <w:tmpl w:val="02585814"/>
    <w:lvl w:ilvl="0" w:tplc="94027830">
      <w:start w:val="1"/>
      <w:numFmt w:val="bullet"/>
      <w:lvlText w:val="•"/>
      <w:lvlJc w:val="left"/>
      <w:pPr>
        <w:tabs>
          <w:tab w:val="num" w:pos="720"/>
        </w:tabs>
        <w:ind w:left="720" w:hanging="360"/>
      </w:pPr>
      <w:rPr>
        <w:rFonts w:ascii="Arial" w:hAnsi="Arial" w:hint="default"/>
      </w:rPr>
    </w:lvl>
    <w:lvl w:ilvl="1" w:tplc="4FC6E434" w:tentative="1">
      <w:start w:val="1"/>
      <w:numFmt w:val="bullet"/>
      <w:lvlText w:val="•"/>
      <w:lvlJc w:val="left"/>
      <w:pPr>
        <w:tabs>
          <w:tab w:val="num" w:pos="1440"/>
        </w:tabs>
        <w:ind w:left="1440" w:hanging="360"/>
      </w:pPr>
      <w:rPr>
        <w:rFonts w:ascii="Arial" w:hAnsi="Arial" w:hint="default"/>
      </w:rPr>
    </w:lvl>
    <w:lvl w:ilvl="2" w:tplc="5A16516C" w:tentative="1">
      <w:start w:val="1"/>
      <w:numFmt w:val="bullet"/>
      <w:lvlText w:val="•"/>
      <w:lvlJc w:val="left"/>
      <w:pPr>
        <w:tabs>
          <w:tab w:val="num" w:pos="2160"/>
        </w:tabs>
        <w:ind w:left="2160" w:hanging="360"/>
      </w:pPr>
      <w:rPr>
        <w:rFonts w:ascii="Arial" w:hAnsi="Arial" w:hint="default"/>
      </w:rPr>
    </w:lvl>
    <w:lvl w:ilvl="3" w:tplc="FA5E70C8" w:tentative="1">
      <w:start w:val="1"/>
      <w:numFmt w:val="bullet"/>
      <w:lvlText w:val="•"/>
      <w:lvlJc w:val="left"/>
      <w:pPr>
        <w:tabs>
          <w:tab w:val="num" w:pos="2880"/>
        </w:tabs>
        <w:ind w:left="2880" w:hanging="360"/>
      </w:pPr>
      <w:rPr>
        <w:rFonts w:ascii="Arial" w:hAnsi="Arial" w:hint="default"/>
      </w:rPr>
    </w:lvl>
    <w:lvl w:ilvl="4" w:tplc="358A5E7E" w:tentative="1">
      <w:start w:val="1"/>
      <w:numFmt w:val="bullet"/>
      <w:lvlText w:val="•"/>
      <w:lvlJc w:val="left"/>
      <w:pPr>
        <w:tabs>
          <w:tab w:val="num" w:pos="3600"/>
        </w:tabs>
        <w:ind w:left="3600" w:hanging="360"/>
      </w:pPr>
      <w:rPr>
        <w:rFonts w:ascii="Arial" w:hAnsi="Arial" w:hint="default"/>
      </w:rPr>
    </w:lvl>
    <w:lvl w:ilvl="5" w:tplc="88325584" w:tentative="1">
      <w:start w:val="1"/>
      <w:numFmt w:val="bullet"/>
      <w:lvlText w:val="•"/>
      <w:lvlJc w:val="left"/>
      <w:pPr>
        <w:tabs>
          <w:tab w:val="num" w:pos="4320"/>
        </w:tabs>
        <w:ind w:left="4320" w:hanging="360"/>
      </w:pPr>
      <w:rPr>
        <w:rFonts w:ascii="Arial" w:hAnsi="Arial" w:hint="default"/>
      </w:rPr>
    </w:lvl>
    <w:lvl w:ilvl="6" w:tplc="1356376E" w:tentative="1">
      <w:start w:val="1"/>
      <w:numFmt w:val="bullet"/>
      <w:lvlText w:val="•"/>
      <w:lvlJc w:val="left"/>
      <w:pPr>
        <w:tabs>
          <w:tab w:val="num" w:pos="5040"/>
        </w:tabs>
        <w:ind w:left="5040" w:hanging="360"/>
      </w:pPr>
      <w:rPr>
        <w:rFonts w:ascii="Arial" w:hAnsi="Arial" w:hint="default"/>
      </w:rPr>
    </w:lvl>
    <w:lvl w:ilvl="7" w:tplc="D46A5E8E" w:tentative="1">
      <w:start w:val="1"/>
      <w:numFmt w:val="bullet"/>
      <w:lvlText w:val="•"/>
      <w:lvlJc w:val="left"/>
      <w:pPr>
        <w:tabs>
          <w:tab w:val="num" w:pos="5760"/>
        </w:tabs>
        <w:ind w:left="5760" w:hanging="360"/>
      </w:pPr>
      <w:rPr>
        <w:rFonts w:ascii="Arial" w:hAnsi="Arial" w:hint="default"/>
      </w:rPr>
    </w:lvl>
    <w:lvl w:ilvl="8" w:tplc="CD2E01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7557114"/>
    <w:multiLevelType w:val="hybridMultilevel"/>
    <w:tmpl w:val="CCBC0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9823949">
    <w:abstractNumId w:val="3"/>
  </w:num>
  <w:num w:numId="2" w16cid:durableId="481697987">
    <w:abstractNumId w:val="1"/>
  </w:num>
  <w:num w:numId="3" w16cid:durableId="464474511">
    <w:abstractNumId w:val="0"/>
  </w:num>
  <w:num w:numId="4" w16cid:durableId="1025442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9C"/>
    <w:rsid w:val="000001E5"/>
    <w:rsid w:val="00000663"/>
    <w:rsid w:val="000259B3"/>
    <w:rsid w:val="00025DBF"/>
    <w:rsid w:val="0003569B"/>
    <w:rsid w:val="0004292A"/>
    <w:rsid w:val="0005099B"/>
    <w:rsid w:val="00050A52"/>
    <w:rsid w:val="00052312"/>
    <w:rsid w:val="000546E4"/>
    <w:rsid w:val="000564B5"/>
    <w:rsid w:val="00057FDA"/>
    <w:rsid w:val="00081678"/>
    <w:rsid w:val="00083AA3"/>
    <w:rsid w:val="0009070D"/>
    <w:rsid w:val="000916A3"/>
    <w:rsid w:val="000A1806"/>
    <w:rsid w:val="000B2C9B"/>
    <w:rsid w:val="000B652C"/>
    <w:rsid w:val="000D3AAB"/>
    <w:rsid w:val="000E187F"/>
    <w:rsid w:val="000F443A"/>
    <w:rsid w:val="001003E7"/>
    <w:rsid w:val="001048F2"/>
    <w:rsid w:val="00112873"/>
    <w:rsid w:val="001167A3"/>
    <w:rsid w:val="0013259E"/>
    <w:rsid w:val="00154398"/>
    <w:rsid w:val="0018256F"/>
    <w:rsid w:val="0018701B"/>
    <w:rsid w:val="0019202F"/>
    <w:rsid w:val="001B0759"/>
    <w:rsid w:val="001B29FA"/>
    <w:rsid w:val="001B350C"/>
    <w:rsid w:val="001C061A"/>
    <w:rsid w:val="001C56F0"/>
    <w:rsid w:val="001D3844"/>
    <w:rsid w:val="001D4DCD"/>
    <w:rsid w:val="001E3C6D"/>
    <w:rsid w:val="00202ECC"/>
    <w:rsid w:val="00205086"/>
    <w:rsid w:val="00211548"/>
    <w:rsid w:val="00225B22"/>
    <w:rsid w:val="00226D0F"/>
    <w:rsid w:val="00245F64"/>
    <w:rsid w:val="00272339"/>
    <w:rsid w:val="00272582"/>
    <w:rsid w:val="00294D25"/>
    <w:rsid w:val="002C4E29"/>
    <w:rsid w:val="002D0F7B"/>
    <w:rsid w:val="002D4537"/>
    <w:rsid w:val="002D7BCA"/>
    <w:rsid w:val="002E3DD1"/>
    <w:rsid w:val="002E5F4D"/>
    <w:rsid w:val="002F4147"/>
    <w:rsid w:val="002F6827"/>
    <w:rsid w:val="00305BF3"/>
    <w:rsid w:val="0031473C"/>
    <w:rsid w:val="00316FE4"/>
    <w:rsid w:val="0032164F"/>
    <w:rsid w:val="00335EB6"/>
    <w:rsid w:val="00362917"/>
    <w:rsid w:val="003663F8"/>
    <w:rsid w:val="00370BFB"/>
    <w:rsid w:val="00371E2B"/>
    <w:rsid w:val="0038156E"/>
    <w:rsid w:val="003A4A94"/>
    <w:rsid w:val="003B63AD"/>
    <w:rsid w:val="003C56F0"/>
    <w:rsid w:val="003C7BA2"/>
    <w:rsid w:val="003D2BDB"/>
    <w:rsid w:val="003E27BB"/>
    <w:rsid w:val="003E283D"/>
    <w:rsid w:val="003F25BA"/>
    <w:rsid w:val="00407B37"/>
    <w:rsid w:val="00410ECF"/>
    <w:rsid w:val="004161CB"/>
    <w:rsid w:val="00420D95"/>
    <w:rsid w:val="004242A2"/>
    <w:rsid w:val="00425BD3"/>
    <w:rsid w:val="00426091"/>
    <w:rsid w:val="00430114"/>
    <w:rsid w:val="00435D8D"/>
    <w:rsid w:val="00447D93"/>
    <w:rsid w:val="00460ACA"/>
    <w:rsid w:val="00460E27"/>
    <w:rsid w:val="00466A25"/>
    <w:rsid w:val="00466F5C"/>
    <w:rsid w:val="00471C9C"/>
    <w:rsid w:val="00473004"/>
    <w:rsid w:val="0048269D"/>
    <w:rsid w:val="00485590"/>
    <w:rsid w:val="0048660E"/>
    <w:rsid w:val="004A33EA"/>
    <w:rsid w:val="004A5C4F"/>
    <w:rsid w:val="004E0B35"/>
    <w:rsid w:val="004E30DF"/>
    <w:rsid w:val="004E570C"/>
    <w:rsid w:val="00501626"/>
    <w:rsid w:val="00517431"/>
    <w:rsid w:val="005177D5"/>
    <w:rsid w:val="00523831"/>
    <w:rsid w:val="005251F6"/>
    <w:rsid w:val="00526C7D"/>
    <w:rsid w:val="0053314F"/>
    <w:rsid w:val="0053323D"/>
    <w:rsid w:val="00537AA6"/>
    <w:rsid w:val="00545901"/>
    <w:rsid w:val="00552886"/>
    <w:rsid w:val="00552D1B"/>
    <w:rsid w:val="00560A94"/>
    <w:rsid w:val="005702D9"/>
    <w:rsid w:val="005838F4"/>
    <w:rsid w:val="00586A4A"/>
    <w:rsid w:val="0059374D"/>
    <w:rsid w:val="005C497B"/>
    <w:rsid w:val="005C5110"/>
    <w:rsid w:val="005C79CF"/>
    <w:rsid w:val="005D7596"/>
    <w:rsid w:val="005E53A5"/>
    <w:rsid w:val="005E60C7"/>
    <w:rsid w:val="005F0816"/>
    <w:rsid w:val="005F4E40"/>
    <w:rsid w:val="005F79C1"/>
    <w:rsid w:val="00601BAF"/>
    <w:rsid w:val="00615923"/>
    <w:rsid w:val="006414C7"/>
    <w:rsid w:val="00643BB2"/>
    <w:rsid w:val="00651413"/>
    <w:rsid w:val="00657FFD"/>
    <w:rsid w:val="00663425"/>
    <w:rsid w:val="0066686C"/>
    <w:rsid w:val="006700C2"/>
    <w:rsid w:val="00685743"/>
    <w:rsid w:val="006978A9"/>
    <w:rsid w:val="006B2DE6"/>
    <w:rsid w:val="006E7737"/>
    <w:rsid w:val="006E7773"/>
    <w:rsid w:val="006F24AD"/>
    <w:rsid w:val="006F5B73"/>
    <w:rsid w:val="00713632"/>
    <w:rsid w:val="0071433F"/>
    <w:rsid w:val="00714E1F"/>
    <w:rsid w:val="00722C0A"/>
    <w:rsid w:val="007241B3"/>
    <w:rsid w:val="00762F20"/>
    <w:rsid w:val="00767B6E"/>
    <w:rsid w:val="007716FB"/>
    <w:rsid w:val="007848BF"/>
    <w:rsid w:val="00790CEA"/>
    <w:rsid w:val="007912D1"/>
    <w:rsid w:val="00791C09"/>
    <w:rsid w:val="00795A32"/>
    <w:rsid w:val="007A5A5B"/>
    <w:rsid w:val="007A6184"/>
    <w:rsid w:val="007B37E4"/>
    <w:rsid w:val="007C62AE"/>
    <w:rsid w:val="007E15F1"/>
    <w:rsid w:val="007E2C46"/>
    <w:rsid w:val="007F0237"/>
    <w:rsid w:val="007F5704"/>
    <w:rsid w:val="00812DF2"/>
    <w:rsid w:val="00823268"/>
    <w:rsid w:val="00841712"/>
    <w:rsid w:val="008504F8"/>
    <w:rsid w:val="00853F55"/>
    <w:rsid w:val="00856368"/>
    <w:rsid w:val="008579C0"/>
    <w:rsid w:val="00860E1D"/>
    <w:rsid w:val="00865351"/>
    <w:rsid w:val="00867835"/>
    <w:rsid w:val="0089729F"/>
    <w:rsid w:val="008979AA"/>
    <w:rsid w:val="008A32A8"/>
    <w:rsid w:val="008B0A54"/>
    <w:rsid w:val="008B6119"/>
    <w:rsid w:val="008B6A78"/>
    <w:rsid w:val="008D3911"/>
    <w:rsid w:val="008D4EF3"/>
    <w:rsid w:val="008D71C5"/>
    <w:rsid w:val="008F1E25"/>
    <w:rsid w:val="00920EF2"/>
    <w:rsid w:val="00925501"/>
    <w:rsid w:val="009343FB"/>
    <w:rsid w:val="0094271B"/>
    <w:rsid w:val="0096328A"/>
    <w:rsid w:val="009704B4"/>
    <w:rsid w:val="00984113"/>
    <w:rsid w:val="00984CC0"/>
    <w:rsid w:val="00987051"/>
    <w:rsid w:val="009A0686"/>
    <w:rsid w:val="009B5BB6"/>
    <w:rsid w:val="009E71AE"/>
    <w:rsid w:val="009E7340"/>
    <w:rsid w:val="009F0920"/>
    <w:rsid w:val="00A00241"/>
    <w:rsid w:val="00A00C8D"/>
    <w:rsid w:val="00A06AE9"/>
    <w:rsid w:val="00A305AC"/>
    <w:rsid w:val="00A3139D"/>
    <w:rsid w:val="00A319C4"/>
    <w:rsid w:val="00A37E63"/>
    <w:rsid w:val="00A50D14"/>
    <w:rsid w:val="00A53C9A"/>
    <w:rsid w:val="00A572E1"/>
    <w:rsid w:val="00A816DC"/>
    <w:rsid w:val="00A8240D"/>
    <w:rsid w:val="00AA52EC"/>
    <w:rsid w:val="00AB5E48"/>
    <w:rsid w:val="00AB7F34"/>
    <w:rsid w:val="00AE601D"/>
    <w:rsid w:val="00AF7E1B"/>
    <w:rsid w:val="00B105A1"/>
    <w:rsid w:val="00B10C62"/>
    <w:rsid w:val="00B11831"/>
    <w:rsid w:val="00B11A5B"/>
    <w:rsid w:val="00B11C88"/>
    <w:rsid w:val="00B13B5A"/>
    <w:rsid w:val="00B143F6"/>
    <w:rsid w:val="00B3398F"/>
    <w:rsid w:val="00B3563B"/>
    <w:rsid w:val="00B423FD"/>
    <w:rsid w:val="00B643EB"/>
    <w:rsid w:val="00B719F1"/>
    <w:rsid w:val="00B71FE6"/>
    <w:rsid w:val="00B80A55"/>
    <w:rsid w:val="00B84EC1"/>
    <w:rsid w:val="00B85843"/>
    <w:rsid w:val="00B96C63"/>
    <w:rsid w:val="00BA4812"/>
    <w:rsid w:val="00BA4D07"/>
    <w:rsid w:val="00BA6ABC"/>
    <w:rsid w:val="00BB1CE7"/>
    <w:rsid w:val="00BC6A76"/>
    <w:rsid w:val="00BD4097"/>
    <w:rsid w:val="00BD7340"/>
    <w:rsid w:val="00BE3016"/>
    <w:rsid w:val="00BE704D"/>
    <w:rsid w:val="00BF4346"/>
    <w:rsid w:val="00C00533"/>
    <w:rsid w:val="00C01560"/>
    <w:rsid w:val="00C0793D"/>
    <w:rsid w:val="00C321FA"/>
    <w:rsid w:val="00C35486"/>
    <w:rsid w:val="00C40E70"/>
    <w:rsid w:val="00C471D4"/>
    <w:rsid w:val="00C83BBE"/>
    <w:rsid w:val="00C9264A"/>
    <w:rsid w:val="00CA551D"/>
    <w:rsid w:val="00CB0A4D"/>
    <w:rsid w:val="00CC1DE9"/>
    <w:rsid w:val="00CC6B0B"/>
    <w:rsid w:val="00CD014B"/>
    <w:rsid w:val="00CD3F2A"/>
    <w:rsid w:val="00CD50EE"/>
    <w:rsid w:val="00CE1B08"/>
    <w:rsid w:val="00CE7914"/>
    <w:rsid w:val="00CF4506"/>
    <w:rsid w:val="00CF5DE1"/>
    <w:rsid w:val="00D0085E"/>
    <w:rsid w:val="00D04380"/>
    <w:rsid w:val="00D051F1"/>
    <w:rsid w:val="00D1088B"/>
    <w:rsid w:val="00D1148E"/>
    <w:rsid w:val="00D15712"/>
    <w:rsid w:val="00D1784E"/>
    <w:rsid w:val="00D25018"/>
    <w:rsid w:val="00D3752A"/>
    <w:rsid w:val="00D8198D"/>
    <w:rsid w:val="00D9023E"/>
    <w:rsid w:val="00D90F5F"/>
    <w:rsid w:val="00D922AE"/>
    <w:rsid w:val="00D92BED"/>
    <w:rsid w:val="00D945C1"/>
    <w:rsid w:val="00DA63E2"/>
    <w:rsid w:val="00DB0C62"/>
    <w:rsid w:val="00DD5B29"/>
    <w:rsid w:val="00DF0399"/>
    <w:rsid w:val="00DF2A23"/>
    <w:rsid w:val="00E0335A"/>
    <w:rsid w:val="00E042FD"/>
    <w:rsid w:val="00E25952"/>
    <w:rsid w:val="00E26EF4"/>
    <w:rsid w:val="00E3098A"/>
    <w:rsid w:val="00E309A5"/>
    <w:rsid w:val="00E33BCD"/>
    <w:rsid w:val="00E36513"/>
    <w:rsid w:val="00E41140"/>
    <w:rsid w:val="00E42964"/>
    <w:rsid w:val="00E43C67"/>
    <w:rsid w:val="00E574D3"/>
    <w:rsid w:val="00E73E2A"/>
    <w:rsid w:val="00E75022"/>
    <w:rsid w:val="00E75AD6"/>
    <w:rsid w:val="00E77BE8"/>
    <w:rsid w:val="00E8308F"/>
    <w:rsid w:val="00E83215"/>
    <w:rsid w:val="00E94E62"/>
    <w:rsid w:val="00E96022"/>
    <w:rsid w:val="00EA46F9"/>
    <w:rsid w:val="00EC396B"/>
    <w:rsid w:val="00EE02F3"/>
    <w:rsid w:val="00EE5F9C"/>
    <w:rsid w:val="00EE6E0E"/>
    <w:rsid w:val="00F02C4F"/>
    <w:rsid w:val="00F06345"/>
    <w:rsid w:val="00F125AC"/>
    <w:rsid w:val="00F20082"/>
    <w:rsid w:val="00F43255"/>
    <w:rsid w:val="00F6706F"/>
    <w:rsid w:val="00F71FD7"/>
    <w:rsid w:val="00F74FFC"/>
    <w:rsid w:val="00F90325"/>
    <w:rsid w:val="00FA28E7"/>
    <w:rsid w:val="00FA3E37"/>
    <w:rsid w:val="00FA4555"/>
    <w:rsid w:val="00FB2AE1"/>
    <w:rsid w:val="00FC129D"/>
    <w:rsid w:val="00FC28C1"/>
    <w:rsid w:val="00FE419A"/>
    <w:rsid w:val="76CB67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AA938"/>
  <w15:chartTrackingRefBased/>
  <w15:docId w15:val="{71DE5FEA-A48F-4A8D-B60A-02529BBB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C9C"/>
  </w:style>
  <w:style w:type="paragraph" w:styleId="Footer">
    <w:name w:val="footer"/>
    <w:basedOn w:val="Normal"/>
    <w:link w:val="FooterChar"/>
    <w:uiPriority w:val="99"/>
    <w:unhideWhenUsed/>
    <w:rsid w:val="0047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C9C"/>
  </w:style>
  <w:style w:type="character" w:customStyle="1" w:styleId="Heading1Char">
    <w:name w:val="Heading 1 Char"/>
    <w:basedOn w:val="DefaultParagraphFont"/>
    <w:link w:val="Heading1"/>
    <w:uiPriority w:val="9"/>
    <w:rsid w:val="00471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1C9C"/>
    <w:pPr>
      <w:outlineLvl w:val="9"/>
    </w:pPr>
    <w:rPr>
      <w:lang w:val="en-US"/>
    </w:rPr>
  </w:style>
  <w:style w:type="paragraph" w:styleId="TOC2">
    <w:name w:val="toc 2"/>
    <w:basedOn w:val="Normal"/>
    <w:next w:val="Normal"/>
    <w:autoRedefine/>
    <w:uiPriority w:val="39"/>
    <w:unhideWhenUsed/>
    <w:rsid w:val="00471C9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1C9C"/>
    <w:pPr>
      <w:spacing w:after="100"/>
    </w:pPr>
    <w:rPr>
      <w:rFonts w:eastAsiaTheme="minorEastAsia" w:cs="Times New Roman"/>
      <w:lang w:val="en-US"/>
    </w:rPr>
  </w:style>
  <w:style w:type="paragraph" w:styleId="TOC3">
    <w:name w:val="toc 3"/>
    <w:basedOn w:val="Normal"/>
    <w:next w:val="Normal"/>
    <w:autoRedefine/>
    <w:uiPriority w:val="39"/>
    <w:unhideWhenUsed/>
    <w:rsid w:val="00471C9C"/>
    <w:pPr>
      <w:spacing w:after="100"/>
      <w:ind w:left="440"/>
    </w:pPr>
    <w:rPr>
      <w:rFonts w:eastAsiaTheme="minorEastAsia" w:cs="Times New Roman"/>
      <w:lang w:val="en-US"/>
    </w:rPr>
  </w:style>
  <w:style w:type="character" w:styleId="Hyperlink">
    <w:name w:val="Hyperlink"/>
    <w:basedOn w:val="DefaultParagraphFont"/>
    <w:uiPriority w:val="99"/>
    <w:unhideWhenUsed/>
    <w:rsid w:val="00083AA3"/>
    <w:rPr>
      <w:color w:val="0563C1" w:themeColor="hyperlink"/>
      <w:u w:val="single"/>
    </w:rPr>
  </w:style>
  <w:style w:type="character" w:styleId="UnresolvedMention">
    <w:name w:val="Unresolved Mention"/>
    <w:basedOn w:val="DefaultParagraphFont"/>
    <w:uiPriority w:val="99"/>
    <w:semiHidden/>
    <w:unhideWhenUsed/>
    <w:rsid w:val="00083AA3"/>
    <w:rPr>
      <w:color w:val="605E5C"/>
      <w:shd w:val="clear" w:color="auto" w:fill="E1DFDD"/>
    </w:rPr>
  </w:style>
  <w:style w:type="paragraph" w:styleId="ListParagraph">
    <w:name w:val="List Paragraph"/>
    <w:basedOn w:val="Normal"/>
    <w:uiPriority w:val="34"/>
    <w:qFormat/>
    <w:rsid w:val="00410E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499970">
      <w:bodyDiv w:val="1"/>
      <w:marLeft w:val="0"/>
      <w:marRight w:val="0"/>
      <w:marTop w:val="0"/>
      <w:marBottom w:val="0"/>
      <w:divBdr>
        <w:top w:val="none" w:sz="0" w:space="0" w:color="auto"/>
        <w:left w:val="none" w:sz="0" w:space="0" w:color="auto"/>
        <w:bottom w:val="none" w:sz="0" w:space="0" w:color="auto"/>
        <w:right w:val="none" w:sz="0" w:space="0" w:color="auto"/>
      </w:divBdr>
      <w:divsChild>
        <w:div w:id="877400453">
          <w:marLeft w:val="360"/>
          <w:marRight w:val="0"/>
          <w:marTop w:val="200"/>
          <w:marBottom w:val="0"/>
          <w:divBdr>
            <w:top w:val="none" w:sz="0" w:space="0" w:color="auto"/>
            <w:left w:val="none" w:sz="0" w:space="0" w:color="auto"/>
            <w:bottom w:val="none" w:sz="0" w:space="0" w:color="auto"/>
            <w:right w:val="none" w:sz="0" w:space="0" w:color="auto"/>
          </w:divBdr>
        </w:div>
      </w:divsChild>
    </w:div>
    <w:div w:id="1683622579">
      <w:bodyDiv w:val="1"/>
      <w:marLeft w:val="0"/>
      <w:marRight w:val="0"/>
      <w:marTop w:val="0"/>
      <w:marBottom w:val="0"/>
      <w:divBdr>
        <w:top w:val="none" w:sz="0" w:space="0" w:color="auto"/>
        <w:left w:val="none" w:sz="0" w:space="0" w:color="auto"/>
        <w:bottom w:val="none" w:sz="0" w:space="0" w:color="auto"/>
        <w:right w:val="none" w:sz="0" w:space="0" w:color="auto"/>
      </w:divBdr>
      <w:divsChild>
        <w:div w:id="2117868982">
          <w:marLeft w:val="360"/>
          <w:marRight w:val="0"/>
          <w:marTop w:val="200"/>
          <w:marBottom w:val="0"/>
          <w:divBdr>
            <w:top w:val="none" w:sz="0" w:space="0" w:color="auto"/>
            <w:left w:val="none" w:sz="0" w:space="0" w:color="auto"/>
            <w:bottom w:val="none" w:sz="0" w:space="0" w:color="auto"/>
            <w:right w:val="none" w:sz="0" w:space="0" w:color="auto"/>
          </w:divBdr>
        </w:div>
      </w:divsChild>
    </w:div>
    <w:div w:id="1745177123">
      <w:bodyDiv w:val="1"/>
      <w:marLeft w:val="0"/>
      <w:marRight w:val="0"/>
      <w:marTop w:val="0"/>
      <w:marBottom w:val="0"/>
      <w:divBdr>
        <w:top w:val="none" w:sz="0" w:space="0" w:color="auto"/>
        <w:left w:val="none" w:sz="0" w:space="0" w:color="auto"/>
        <w:bottom w:val="none" w:sz="0" w:space="0" w:color="auto"/>
        <w:right w:val="none" w:sz="0" w:space="0" w:color="auto"/>
      </w:divBdr>
      <w:divsChild>
        <w:div w:id="10203513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mh.nih.gov/" TargetMode="External"/><Relationship Id="rId18" Type="http://schemas.openxmlformats.org/officeDocument/2006/relationships/image" Target="media/image2.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image" Target="media/image5.emf"/><Relationship Id="rId7" Type="http://schemas.openxmlformats.org/officeDocument/2006/relationships/endnotes" Target="endnotes.xml"/><Relationship Id="rId12" Type="http://schemas.openxmlformats.org/officeDocument/2006/relationships/hyperlink" Target="https://www.mayoclinic.org/" TargetMode="External"/><Relationship Id="rId17" Type="http://schemas.openxmlformats.org/officeDocument/2006/relationships/hyperlink" Target="https://www.nhs.uk/" TargetMode="External"/><Relationship Id="rId25"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hyperlink" Target="https://www.ncbi.nlm.nih.gov/" TargetMode="External"/><Relationship Id="rId20" Type="http://schemas.openxmlformats.org/officeDocument/2006/relationships/image" Target="media/image4.emf"/><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yoclinic.org/" TargetMode="External"/><Relationship Id="rId24" Type="http://schemas.openxmlformats.org/officeDocument/2006/relationships/image" Target="media/image8.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 TargetMode="External"/><Relationship Id="rId23" Type="http://schemas.openxmlformats.org/officeDocument/2006/relationships/image" Target="media/image7.emf"/><Relationship Id="rId28" Type="http://schemas.openxmlformats.org/officeDocument/2006/relationships/image" Target="media/image12.emf"/><Relationship Id="rId10" Type="http://schemas.openxmlformats.org/officeDocument/2006/relationships/hyperlink" Target="https://icd.who.int/browse10/2019/en" TargetMode="External"/><Relationship Id="rId19" Type="http://schemas.openxmlformats.org/officeDocument/2006/relationships/image" Target="media/image3.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ealthline.com/" TargetMode="External"/><Relationship Id="rId14" Type="http://schemas.openxmlformats.org/officeDocument/2006/relationships/hyperlink" Target="https://www.nhs.uk/" TargetMode="Externa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D3DB8-73B4-41E2-84F6-D2BA29B3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977</TotalTime>
  <Pages>14</Pages>
  <Words>2234</Words>
  <Characters>12739</Characters>
  <Application>Microsoft Office Word</Application>
  <DocSecurity>0</DocSecurity>
  <Lines>106</Lines>
  <Paragraphs>29</Paragraphs>
  <ScaleCrop>false</ScaleCrop>
  <Company/>
  <LinksUpToDate>false</LinksUpToDate>
  <CharactersWithSpaces>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Maryan Muhumed (2029256)</cp:lastModifiedBy>
  <cp:revision>313</cp:revision>
  <dcterms:created xsi:type="dcterms:W3CDTF">2023-10-16T08:45:00Z</dcterms:created>
  <dcterms:modified xsi:type="dcterms:W3CDTF">2023-12-17T14:13:00Z</dcterms:modified>
</cp:coreProperties>
</file>