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C5B9A" w14:textId="5335BDDE" w:rsidR="00DA6B5B" w:rsidRDefault="00987066">
      <w:bookmarkStart w:id="0" w:name="_Hlk37945739"/>
      <w:bookmarkEnd w:id="0"/>
      <w:r>
        <w:rPr>
          <w:noProof/>
        </w:rPr>
        <w:drawing>
          <wp:inline distT="0" distB="0" distL="0" distR="0" wp14:anchorId="404A2705" wp14:editId="76CACA65">
            <wp:extent cx="5762309" cy="4640580"/>
            <wp:effectExtent l="0" t="0" r="0" b="762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Logo.jpg"/>
                    <pic:cNvPicPr/>
                  </pic:nvPicPr>
                  <pic:blipFill>
                    <a:blip r:embed="rId6">
                      <a:extLst>
                        <a:ext uri="{28A0092B-C50C-407E-A947-70E740481C1C}">
                          <a14:useLocalDpi xmlns:a14="http://schemas.microsoft.com/office/drawing/2010/main" val="0"/>
                        </a:ext>
                      </a:extLst>
                    </a:blip>
                    <a:stretch>
                      <a:fillRect/>
                    </a:stretch>
                  </pic:blipFill>
                  <pic:spPr>
                    <a:xfrm>
                      <a:off x="0" y="0"/>
                      <a:ext cx="5773118" cy="4649285"/>
                    </a:xfrm>
                    <a:prstGeom prst="rect">
                      <a:avLst/>
                    </a:prstGeom>
                  </pic:spPr>
                </pic:pic>
              </a:graphicData>
            </a:graphic>
          </wp:inline>
        </w:drawing>
      </w:r>
    </w:p>
    <w:p w14:paraId="71B7659C" w14:textId="77777777" w:rsidR="00987066" w:rsidRPr="00F64E84" w:rsidRDefault="00987066" w:rsidP="00987066">
      <w:pPr>
        <w:rPr>
          <w:rFonts w:ascii="Arial" w:hAnsi="Arial" w:cs="Arial"/>
          <w:b/>
          <w:bCs/>
          <w:sz w:val="36"/>
          <w:szCs w:val="36"/>
          <w:u w:val="single"/>
          <w:lang w:val="en-US"/>
        </w:rPr>
      </w:pPr>
      <w:r w:rsidRPr="00F64E84">
        <w:rPr>
          <w:rFonts w:ascii="Arial" w:hAnsi="Arial" w:cs="Arial"/>
          <w:b/>
          <w:bCs/>
          <w:sz w:val="36"/>
          <w:szCs w:val="36"/>
          <w:u w:val="single"/>
          <w:lang w:val="en-US"/>
        </w:rPr>
        <w:t>University of Wales Trinity and Saint David London Campus</w:t>
      </w:r>
    </w:p>
    <w:p w14:paraId="23C20357" w14:textId="5429F469" w:rsidR="00987066" w:rsidRPr="00E31D7F" w:rsidRDefault="00987066" w:rsidP="00987066">
      <w:pPr>
        <w:rPr>
          <w:rFonts w:ascii="Arial" w:hAnsi="Arial" w:cs="Arial"/>
          <w:b/>
          <w:bCs/>
          <w:sz w:val="36"/>
          <w:szCs w:val="36"/>
          <w:lang w:val="en-US"/>
        </w:rPr>
      </w:pPr>
      <w:r w:rsidRPr="00E31D7F">
        <w:rPr>
          <w:rFonts w:ascii="Arial" w:hAnsi="Arial" w:cs="Arial"/>
          <w:b/>
          <w:bCs/>
          <w:sz w:val="36"/>
          <w:szCs w:val="36"/>
          <w:lang w:val="en-US"/>
        </w:rPr>
        <w:t>BCs Cloud Computing Level 4</w:t>
      </w:r>
    </w:p>
    <w:p w14:paraId="6506E936" w14:textId="77777777" w:rsidR="00987066" w:rsidRPr="00492929" w:rsidRDefault="00987066" w:rsidP="00987066">
      <w:pPr>
        <w:rPr>
          <w:rFonts w:ascii="Arial" w:hAnsi="Arial" w:cs="Arial"/>
          <w:sz w:val="32"/>
          <w:szCs w:val="32"/>
          <w:lang w:val="en-US"/>
        </w:rPr>
      </w:pPr>
      <w:r w:rsidRPr="00492929">
        <w:rPr>
          <w:rFonts w:ascii="Arial" w:hAnsi="Arial" w:cs="Arial"/>
          <w:sz w:val="32"/>
          <w:szCs w:val="32"/>
          <w:lang w:val="en-US"/>
        </w:rPr>
        <w:t xml:space="preserve">Student name: </w:t>
      </w:r>
      <w:r w:rsidRPr="00E31D7F">
        <w:rPr>
          <w:rFonts w:ascii="Arial" w:hAnsi="Arial" w:cs="Arial"/>
          <w:b/>
          <w:bCs/>
          <w:sz w:val="32"/>
          <w:szCs w:val="32"/>
          <w:lang w:val="en-US"/>
        </w:rPr>
        <w:t xml:space="preserve">Ofeliya </w:t>
      </w:r>
      <w:proofErr w:type="spellStart"/>
      <w:r w:rsidRPr="00E31D7F">
        <w:rPr>
          <w:rFonts w:ascii="Arial" w:hAnsi="Arial" w:cs="Arial"/>
          <w:b/>
          <w:bCs/>
          <w:sz w:val="32"/>
          <w:szCs w:val="32"/>
          <w:lang w:val="en-US"/>
        </w:rPr>
        <w:t>Artin</w:t>
      </w:r>
      <w:proofErr w:type="spellEnd"/>
      <w:r w:rsidRPr="00E31D7F">
        <w:rPr>
          <w:rFonts w:ascii="Arial" w:hAnsi="Arial" w:cs="Arial"/>
          <w:b/>
          <w:bCs/>
          <w:sz w:val="32"/>
          <w:szCs w:val="32"/>
          <w:lang w:val="en-US"/>
        </w:rPr>
        <w:t xml:space="preserve"> Kazazyan</w:t>
      </w:r>
    </w:p>
    <w:p w14:paraId="552D96D4" w14:textId="77777777" w:rsidR="00987066" w:rsidRPr="00492929" w:rsidRDefault="00987066" w:rsidP="00987066">
      <w:pPr>
        <w:rPr>
          <w:rFonts w:ascii="Arial" w:hAnsi="Arial" w:cs="Arial"/>
          <w:sz w:val="32"/>
          <w:szCs w:val="32"/>
          <w:lang w:val="en-US"/>
        </w:rPr>
      </w:pPr>
      <w:r w:rsidRPr="00492929">
        <w:rPr>
          <w:rFonts w:ascii="Arial" w:hAnsi="Arial" w:cs="Arial"/>
          <w:sz w:val="32"/>
          <w:szCs w:val="32"/>
          <w:lang w:val="en-US"/>
        </w:rPr>
        <w:t xml:space="preserve">Student ID: </w:t>
      </w:r>
      <w:r w:rsidRPr="00E31D7F">
        <w:rPr>
          <w:rFonts w:ascii="Arial" w:hAnsi="Arial" w:cs="Arial"/>
          <w:b/>
          <w:bCs/>
          <w:sz w:val="32"/>
          <w:szCs w:val="32"/>
          <w:lang w:val="en-US"/>
        </w:rPr>
        <w:t>1907555</w:t>
      </w:r>
    </w:p>
    <w:p w14:paraId="51003787" w14:textId="2A6C543C" w:rsidR="00987066" w:rsidRPr="00987066" w:rsidRDefault="00987066" w:rsidP="00987066">
      <w:pPr>
        <w:rPr>
          <w:rFonts w:ascii="Arial" w:hAnsi="Arial" w:cs="Arial"/>
          <w:b/>
          <w:bCs/>
          <w:sz w:val="28"/>
          <w:szCs w:val="28"/>
          <w:lang w:val="en-US"/>
        </w:rPr>
      </w:pPr>
      <w:r w:rsidRPr="00492929">
        <w:rPr>
          <w:rFonts w:ascii="Arial" w:hAnsi="Arial" w:cs="Arial"/>
          <w:sz w:val="32"/>
          <w:szCs w:val="32"/>
          <w:lang w:val="en-US"/>
        </w:rPr>
        <w:t xml:space="preserve">Subject: </w:t>
      </w:r>
      <w:r>
        <w:rPr>
          <w:rFonts w:ascii="Arial" w:hAnsi="Arial" w:cs="Arial"/>
          <w:b/>
          <w:bCs/>
          <w:sz w:val="32"/>
          <w:szCs w:val="32"/>
          <w:lang w:val="en-US"/>
        </w:rPr>
        <w:t xml:space="preserve">Computer Architecture- </w:t>
      </w:r>
      <w:r w:rsidRPr="00987066">
        <w:rPr>
          <w:rFonts w:ascii="Arial" w:hAnsi="Arial" w:cs="Arial"/>
          <w:b/>
          <w:bCs/>
          <w:sz w:val="28"/>
          <w:szCs w:val="28"/>
          <w:lang w:val="en-US"/>
        </w:rPr>
        <w:t>ACCC4003_LON</w:t>
      </w:r>
    </w:p>
    <w:p w14:paraId="105F2132" w14:textId="0A726939" w:rsidR="00987066" w:rsidRPr="00492929" w:rsidRDefault="00987066" w:rsidP="00987066">
      <w:pPr>
        <w:rPr>
          <w:rFonts w:ascii="Arial" w:hAnsi="Arial" w:cs="Arial"/>
          <w:sz w:val="32"/>
          <w:szCs w:val="32"/>
          <w:lang w:val="en-US"/>
        </w:rPr>
      </w:pPr>
      <w:r w:rsidRPr="00492929">
        <w:rPr>
          <w:rFonts w:ascii="Arial" w:hAnsi="Arial" w:cs="Arial"/>
          <w:sz w:val="32"/>
          <w:szCs w:val="32"/>
          <w:lang w:val="en-US"/>
        </w:rPr>
        <w:t xml:space="preserve">Lecturer: </w:t>
      </w:r>
      <w:proofErr w:type="spellStart"/>
      <w:r w:rsidRPr="00987066">
        <w:rPr>
          <w:rFonts w:ascii="Arial" w:hAnsi="Arial" w:cs="Arial"/>
          <w:b/>
          <w:bCs/>
          <w:sz w:val="32"/>
          <w:szCs w:val="32"/>
          <w:lang w:val="en-US"/>
        </w:rPr>
        <w:t>Renuga</w:t>
      </w:r>
      <w:proofErr w:type="spellEnd"/>
      <w:r w:rsidRPr="00987066">
        <w:rPr>
          <w:rFonts w:ascii="Arial" w:hAnsi="Arial" w:cs="Arial"/>
          <w:b/>
          <w:bCs/>
          <w:sz w:val="32"/>
          <w:szCs w:val="32"/>
          <w:lang w:val="en-US"/>
        </w:rPr>
        <w:t xml:space="preserve"> Jayakumar</w:t>
      </w:r>
    </w:p>
    <w:p w14:paraId="2C8924E7" w14:textId="040F29E1" w:rsidR="00987066" w:rsidRPr="00492929" w:rsidRDefault="00987066" w:rsidP="00987066">
      <w:pPr>
        <w:rPr>
          <w:rFonts w:ascii="Arial" w:hAnsi="Arial" w:cs="Arial"/>
          <w:sz w:val="32"/>
          <w:szCs w:val="32"/>
          <w:lang w:val="en-US"/>
        </w:rPr>
      </w:pPr>
      <w:r w:rsidRPr="00492929">
        <w:rPr>
          <w:rFonts w:ascii="Arial" w:hAnsi="Arial" w:cs="Arial"/>
          <w:sz w:val="32"/>
          <w:szCs w:val="32"/>
          <w:lang w:val="en-US"/>
        </w:rPr>
        <w:t>Date:</w:t>
      </w:r>
      <w:r>
        <w:rPr>
          <w:rFonts w:ascii="Arial" w:hAnsi="Arial" w:cs="Arial"/>
          <w:sz w:val="32"/>
          <w:szCs w:val="32"/>
          <w:lang w:val="en-US"/>
        </w:rPr>
        <w:t xml:space="preserve">   </w:t>
      </w:r>
      <w:r>
        <w:rPr>
          <w:rFonts w:ascii="Arial" w:hAnsi="Arial" w:cs="Arial"/>
          <w:b/>
          <w:bCs/>
          <w:sz w:val="32"/>
          <w:szCs w:val="32"/>
          <w:lang w:val="en-US"/>
        </w:rPr>
        <w:t>13</w:t>
      </w:r>
      <w:r w:rsidRPr="00A44652">
        <w:rPr>
          <w:rFonts w:ascii="Arial" w:hAnsi="Arial" w:cs="Arial"/>
          <w:b/>
          <w:bCs/>
          <w:sz w:val="32"/>
          <w:szCs w:val="32"/>
          <w:lang w:val="en-US"/>
        </w:rPr>
        <w:t>.04.2020</w:t>
      </w:r>
    </w:p>
    <w:p w14:paraId="4FC1C936" w14:textId="5C95A56D" w:rsidR="00987066" w:rsidRDefault="00987066"/>
    <w:p w14:paraId="73F8229B" w14:textId="77777777" w:rsidR="00987066" w:rsidRDefault="00987066">
      <w:r>
        <w:br w:type="page"/>
      </w:r>
    </w:p>
    <w:sdt>
      <w:sdtPr>
        <w:rPr>
          <w:rFonts w:asciiTheme="minorHAnsi" w:eastAsiaTheme="minorHAnsi" w:hAnsiTheme="minorHAnsi" w:cstheme="minorBidi"/>
          <w:color w:val="auto"/>
          <w:sz w:val="22"/>
          <w:szCs w:val="22"/>
          <w:lang w:val="en-GB"/>
        </w:rPr>
        <w:id w:val="-618527542"/>
        <w:docPartObj>
          <w:docPartGallery w:val="Table of Contents"/>
          <w:docPartUnique/>
        </w:docPartObj>
      </w:sdtPr>
      <w:sdtEndPr>
        <w:rPr>
          <w:b/>
          <w:bCs/>
          <w:noProof/>
        </w:rPr>
      </w:sdtEndPr>
      <w:sdtContent>
        <w:p w14:paraId="070919D2" w14:textId="6279968D" w:rsidR="00622739" w:rsidRDefault="00622739">
          <w:pPr>
            <w:pStyle w:val="TOCHeading"/>
          </w:pPr>
          <w:r>
            <w:t>Contents</w:t>
          </w:r>
        </w:p>
        <w:p w14:paraId="74250078" w14:textId="19AE8936" w:rsidR="009100EB" w:rsidRDefault="006227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089461" w:history="1">
            <w:r w:rsidR="009100EB" w:rsidRPr="008665D0">
              <w:rPr>
                <w:rStyle w:val="Hyperlink"/>
                <w:rFonts w:ascii="Arial" w:hAnsi="Arial" w:cs="Arial"/>
                <w:b/>
                <w:bCs/>
                <w:noProof/>
              </w:rPr>
              <w:t>1.Scenario 1.</w:t>
            </w:r>
            <w:r w:rsidR="009100EB">
              <w:rPr>
                <w:noProof/>
                <w:webHidden/>
              </w:rPr>
              <w:tab/>
            </w:r>
            <w:r w:rsidR="009100EB">
              <w:rPr>
                <w:noProof/>
                <w:webHidden/>
              </w:rPr>
              <w:fldChar w:fldCharType="begin"/>
            </w:r>
            <w:r w:rsidR="009100EB">
              <w:rPr>
                <w:noProof/>
                <w:webHidden/>
              </w:rPr>
              <w:instrText xml:space="preserve"> PAGEREF _Toc39089461 \h </w:instrText>
            </w:r>
            <w:r w:rsidR="009100EB">
              <w:rPr>
                <w:noProof/>
                <w:webHidden/>
              </w:rPr>
            </w:r>
            <w:r w:rsidR="009100EB">
              <w:rPr>
                <w:noProof/>
                <w:webHidden/>
              </w:rPr>
              <w:fldChar w:fldCharType="separate"/>
            </w:r>
            <w:r w:rsidR="009100EB">
              <w:rPr>
                <w:noProof/>
                <w:webHidden/>
              </w:rPr>
              <w:t>3</w:t>
            </w:r>
            <w:r w:rsidR="009100EB">
              <w:rPr>
                <w:noProof/>
                <w:webHidden/>
              </w:rPr>
              <w:fldChar w:fldCharType="end"/>
            </w:r>
          </w:hyperlink>
        </w:p>
        <w:p w14:paraId="4A8FE850" w14:textId="5BF8C7E6" w:rsidR="009100EB" w:rsidRDefault="009100EB">
          <w:pPr>
            <w:pStyle w:val="TOC1"/>
            <w:tabs>
              <w:tab w:val="right" w:leader="dot" w:pos="9016"/>
            </w:tabs>
            <w:rPr>
              <w:rFonts w:eastAsiaTheme="minorEastAsia"/>
              <w:noProof/>
              <w:lang w:eastAsia="en-GB"/>
            </w:rPr>
          </w:pPr>
          <w:hyperlink w:anchor="_Toc39089462" w:history="1">
            <w:r w:rsidRPr="008665D0">
              <w:rPr>
                <w:rStyle w:val="Hyperlink"/>
                <w:rFonts w:ascii="Arial" w:hAnsi="Arial" w:cs="Arial"/>
                <w:b/>
                <w:bCs/>
                <w:noProof/>
              </w:rPr>
              <w:t>2. Scenario 2</w:t>
            </w:r>
            <w:r>
              <w:rPr>
                <w:noProof/>
                <w:webHidden/>
              </w:rPr>
              <w:tab/>
            </w:r>
            <w:r>
              <w:rPr>
                <w:noProof/>
                <w:webHidden/>
              </w:rPr>
              <w:fldChar w:fldCharType="begin"/>
            </w:r>
            <w:r>
              <w:rPr>
                <w:noProof/>
                <w:webHidden/>
              </w:rPr>
              <w:instrText xml:space="preserve"> PAGEREF _Toc39089462 \h </w:instrText>
            </w:r>
            <w:r>
              <w:rPr>
                <w:noProof/>
                <w:webHidden/>
              </w:rPr>
            </w:r>
            <w:r>
              <w:rPr>
                <w:noProof/>
                <w:webHidden/>
              </w:rPr>
              <w:fldChar w:fldCharType="separate"/>
            </w:r>
            <w:r>
              <w:rPr>
                <w:noProof/>
                <w:webHidden/>
              </w:rPr>
              <w:t>9</w:t>
            </w:r>
            <w:r>
              <w:rPr>
                <w:noProof/>
                <w:webHidden/>
              </w:rPr>
              <w:fldChar w:fldCharType="end"/>
            </w:r>
          </w:hyperlink>
        </w:p>
        <w:p w14:paraId="0DD0347C" w14:textId="12E3E9D8" w:rsidR="009100EB" w:rsidRDefault="009100EB">
          <w:pPr>
            <w:pStyle w:val="TOC3"/>
            <w:tabs>
              <w:tab w:val="right" w:leader="dot" w:pos="9016"/>
            </w:tabs>
            <w:rPr>
              <w:rFonts w:eastAsiaTheme="minorEastAsia"/>
              <w:noProof/>
              <w:lang w:eastAsia="en-GB"/>
            </w:rPr>
          </w:pPr>
          <w:hyperlink w:anchor="_Toc39089463" w:history="1">
            <w:r w:rsidRPr="008665D0">
              <w:rPr>
                <w:rStyle w:val="Hyperlink"/>
                <w:rFonts w:ascii="Arial" w:hAnsi="Arial" w:cs="Arial"/>
                <w:b/>
                <w:bCs/>
                <w:noProof/>
              </w:rPr>
              <w:t>Network attached storage – NAS</w:t>
            </w:r>
            <w:r>
              <w:rPr>
                <w:noProof/>
                <w:webHidden/>
              </w:rPr>
              <w:tab/>
            </w:r>
            <w:r>
              <w:rPr>
                <w:noProof/>
                <w:webHidden/>
              </w:rPr>
              <w:fldChar w:fldCharType="begin"/>
            </w:r>
            <w:r>
              <w:rPr>
                <w:noProof/>
                <w:webHidden/>
              </w:rPr>
              <w:instrText xml:space="preserve"> PAGEREF _Toc39089463 \h </w:instrText>
            </w:r>
            <w:r>
              <w:rPr>
                <w:noProof/>
                <w:webHidden/>
              </w:rPr>
            </w:r>
            <w:r>
              <w:rPr>
                <w:noProof/>
                <w:webHidden/>
              </w:rPr>
              <w:fldChar w:fldCharType="separate"/>
            </w:r>
            <w:r>
              <w:rPr>
                <w:noProof/>
                <w:webHidden/>
              </w:rPr>
              <w:t>17</w:t>
            </w:r>
            <w:r>
              <w:rPr>
                <w:noProof/>
                <w:webHidden/>
              </w:rPr>
              <w:fldChar w:fldCharType="end"/>
            </w:r>
          </w:hyperlink>
        </w:p>
        <w:p w14:paraId="077A3059" w14:textId="750FA2D0" w:rsidR="009100EB" w:rsidRDefault="009100EB">
          <w:pPr>
            <w:pStyle w:val="TOC1"/>
            <w:tabs>
              <w:tab w:val="right" w:leader="dot" w:pos="9016"/>
            </w:tabs>
            <w:rPr>
              <w:rFonts w:eastAsiaTheme="minorEastAsia"/>
              <w:noProof/>
              <w:lang w:eastAsia="en-GB"/>
            </w:rPr>
          </w:pPr>
          <w:hyperlink w:anchor="_Toc39089464" w:history="1">
            <w:r w:rsidRPr="008665D0">
              <w:rPr>
                <w:rStyle w:val="Hyperlink"/>
                <w:noProof/>
              </w:rPr>
              <w:t>References</w:t>
            </w:r>
            <w:r>
              <w:rPr>
                <w:noProof/>
                <w:webHidden/>
              </w:rPr>
              <w:tab/>
            </w:r>
            <w:r>
              <w:rPr>
                <w:noProof/>
                <w:webHidden/>
              </w:rPr>
              <w:fldChar w:fldCharType="begin"/>
            </w:r>
            <w:r>
              <w:rPr>
                <w:noProof/>
                <w:webHidden/>
              </w:rPr>
              <w:instrText xml:space="preserve"> PAGEREF _Toc39089464 \h </w:instrText>
            </w:r>
            <w:r>
              <w:rPr>
                <w:noProof/>
                <w:webHidden/>
              </w:rPr>
            </w:r>
            <w:r>
              <w:rPr>
                <w:noProof/>
                <w:webHidden/>
              </w:rPr>
              <w:fldChar w:fldCharType="separate"/>
            </w:r>
            <w:r>
              <w:rPr>
                <w:noProof/>
                <w:webHidden/>
              </w:rPr>
              <w:t>20</w:t>
            </w:r>
            <w:r>
              <w:rPr>
                <w:noProof/>
                <w:webHidden/>
              </w:rPr>
              <w:fldChar w:fldCharType="end"/>
            </w:r>
          </w:hyperlink>
        </w:p>
        <w:p w14:paraId="0330323C" w14:textId="759D7BC1" w:rsidR="00622739" w:rsidRDefault="00622739">
          <w:r>
            <w:rPr>
              <w:b/>
              <w:bCs/>
              <w:noProof/>
            </w:rPr>
            <w:fldChar w:fldCharType="end"/>
          </w:r>
        </w:p>
      </w:sdtContent>
    </w:sdt>
    <w:p w14:paraId="12369C57" w14:textId="54186795" w:rsidR="00987066" w:rsidRPr="00577754" w:rsidRDefault="00987066">
      <w:pPr>
        <w:rPr>
          <w:rFonts w:ascii="Arial" w:hAnsi="Arial" w:cs="Arial"/>
          <w:sz w:val="56"/>
          <w:szCs w:val="56"/>
        </w:rPr>
      </w:pPr>
    </w:p>
    <w:p w14:paraId="3BC07FC0" w14:textId="061B334D" w:rsidR="00026A53" w:rsidRPr="00026A53" w:rsidRDefault="00987066">
      <w:pPr>
        <w:rPr>
          <w:sz w:val="30"/>
          <w:szCs w:val="30"/>
        </w:rPr>
      </w:pPr>
      <w:r>
        <w:rPr>
          <w:sz w:val="56"/>
          <w:szCs w:val="56"/>
        </w:rPr>
        <w:br w:type="page"/>
      </w:r>
    </w:p>
    <w:p w14:paraId="189B13BF" w14:textId="3A6BE802" w:rsidR="00987066" w:rsidRDefault="008E5546" w:rsidP="008E5546">
      <w:pPr>
        <w:pStyle w:val="ListParagraph"/>
        <w:rPr>
          <w:sz w:val="24"/>
          <w:szCs w:val="24"/>
        </w:rPr>
      </w:pPr>
      <w:r>
        <w:rPr>
          <w:noProof/>
          <w:sz w:val="24"/>
          <w:szCs w:val="24"/>
        </w:rPr>
        <w:lastRenderedPageBreak/>
        <w:drawing>
          <wp:inline distT="0" distB="0" distL="0" distR="0" wp14:anchorId="26B1AA16" wp14:editId="68FCD41A">
            <wp:extent cx="2095500" cy="2095500"/>
            <wp:effectExtent l="0" t="0" r="0" b="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MDATHLON3000G_1.jpg.png"/>
                    <pic:cNvPicPr/>
                  </pic:nvPicPr>
                  <pic:blipFill>
                    <a:blip r:embed="rId7">
                      <a:extLst>
                        <a:ext uri="{28A0092B-C50C-407E-A947-70E740481C1C}">
                          <a14:useLocalDpi xmlns:a14="http://schemas.microsoft.com/office/drawing/2010/main" val="0"/>
                        </a:ext>
                      </a:extLst>
                    </a:blip>
                    <a:stretch>
                      <a:fillRect/>
                    </a:stretch>
                  </pic:blipFill>
                  <pic:spPr>
                    <a:xfrm>
                      <a:off x="0" y="0"/>
                      <a:ext cx="2095500" cy="2095500"/>
                    </a:xfrm>
                    <a:prstGeom prst="rect">
                      <a:avLst/>
                    </a:prstGeom>
                  </pic:spPr>
                </pic:pic>
              </a:graphicData>
            </a:graphic>
          </wp:inline>
        </w:drawing>
      </w:r>
      <w:r>
        <w:rPr>
          <w:sz w:val="24"/>
          <w:szCs w:val="24"/>
        </w:rPr>
        <w:t xml:space="preserve"> </w:t>
      </w:r>
      <w:r>
        <w:rPr>
          <w:noProof/>
          <w:sz w:val="24"/>
          <w:szCs w:val="24"/>
        </w:rPr>
        <w:drawing>
          <wp:inline distT="0" distB="0" distL="0" distR="0" wp14:anchorId="4D998F5F" wp14:editId="3749F6DE">
            <wp:extent cx="1706880" cy="2122916"/>
            <wp:effectExtent l="0" t="0" r="762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MDATHLON3000G.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23356" cy="2143408"/>
                    </a:xfrm>
                    <a:prstGeom prst="rect">
                      <a:avLst/>
                    </a:prstGeom>
                  </pic:spPr>
                </pic:pic>
              </a:graphicData>
            </a:graphic>
          </wp:inline>
        </w:drawing>
      </w:r>
      <w:sdt>
        <w:sdtPr>
          <w:rPr>
            <w:sz w:val="24"/>
            <w:szCs w:val="24"/>
          </w:rPr>
          <w:id w:val="1780142299"/>
          <w:citation/>
        </w:sdtPr>
        <w:sdtEndPr/>
        <w:sdtContent>
          <w:r w:rsidR="00924242">
            <w:rPr>
              <w:sz w:val="24"/>
              <w:szCs w:val="24"/>
            </w:rPr>
            <w:fldChar w:fldCharType="begin"/>
          </w:r>
          <w:r w:rsidR="00924242">
            <w:rPr>
              <w:sz w:val="24"/>
              <w:szCs w:val="24"/>
            </w:rPr>
            <w:instrText xml:space="preserve"> CITATION htt20 \l 2057 </w:instrText>
          </w:r>
          <w:r w:rsidR="00924242">
            <w:rPr>
              <w:sz w:val="24"/>
              <w:szCs w:val="24"/>
            </w:rPr>
            <w:fldChar w:fldCharType="separate"/>
          </w:r>
          <w:r w:rsidR="009100EB">
            <w:rPr>
              <w:noProof/>
              <w:sz w:val="24"/>
              <w:szCs w:val="24"/>
            </w:rPr>
            <w:t xml:space="preserve"> </w:t>
          </w:r>
          <w:r w:rsidR="009100EB" w:rsidRPr="009100EB">
            <w:rPr>
              <w:noProof/>
              <w:sz w:val="24"/>
              <w:szCs w:val="24"/>
            </w:rPr>
            <w:t>(https://www.amazon.co.uk, 2020)</w:t>
          </w:r>
          <w:r w:rsidR="00924242">
            <w:rPr>
              <w:sz w:val="24"/>
              <w:szCs w:val="24"/>
            </w:rPr>
            <w:fldChar w:fldCharType="end"/>
          </w:r>
        </w:sdtContent>
      </w:sdt>
    </w:p>
    <w:p w14:paraId="686C2543" w14:textId="260FD993" w:rsidR="007D3EE7" w:rsidRPr="00622739" w:rsidRDefault="00622739" w:rsidP="00622739">
      <w:pPr>
        <w:pStyle w:val="Heading1"/>
        <w:rPr>
          <w:rFonts w:ascii="Arial" w:hAnsi="Arial" w:cs="Arial"/>
          <w:b/>
          <w:bCs/>
          <w:color w:val="auto"/>
        </w:rPr>
      </w:pPr>
      <w:bookmarkStart w:id="1" w:name="_Toc39089461"/>
      <w:r w:rsidRPr="00622739">
        <w:rPr>
          <w:rFonts w:ascii="Arial" w:hAnsi="Arial" w:cs="Arial"/>
          <w:b/>
          <w:bCs/>
          <w:color w:val="auto"/>
        </w:rPr>
        <w:t>1.</w:t>
      </w:r>
      <w:r w:rsidR="007D3EE7" w:rsidRPr="00622739">
        <w:rPr>
          <w:rFonts w:ascii="Arial" w:hAnsi="Arial" w:cs="Arial"/>
          <w:b/>
          <w:bCs/>
          <w:color w:val="auto"/>
        </w:rPr>
        <w:t>Scenario 1.</w:t>
      </w:r>
      <w:bookmarkEnd w:id="1"/>
    </w:p>
    <w:p w14:paraId="22C7BBF7" w14:textId="6916CF9E" w:rsidR="00E6424E" w:rsidRPr="00F45D8F" w:rsidRDefault="008E5546" w:rsidP="00E6424E">
      <w:pPr>
        <w:pStyle w:val="ListParagraph"/>
        <w:jc w:val="both"/>
        <w:rPr>
          <w:rFonts w:ascii="Arial" w:hAnsi="Arial" w:cs="Arial"/>
        </w:rPr>
      </w:pPr>
      <w:r w:rsidRPr="00F45D8F">
        <w:rPr>
          <w:rFonts w:ascii="Arial" w:hAnsi="Arial" w:cs="Arial"/>
        </w:rPr>
        <w:t xml:space="preserve">When building a computer its good first to choose the </w:t>
      </w:r>
      <w:r w:rsidRPr="00622739">
        <w:rPr>
          <w:rFonts w:ascii="Arial" w:hAnsi="Arial" w:cs="Arial"/>
          <w:b/>
          <w:bCs/>
        </w:rPr>
        <w:t>processor</w:t>
      </w:r>
      <w:r w:rsidRPr="00F45D8F">
        <w:rPr>
          <w:rFonts w:ascii="Arial" w:hAnsi="Arial" w:cs="Arial"/>
        </w:rPr>
        <w:t>, because CPU</w:t>
      </w:r>
      <w:r w:rsidR="00924242" w:rsidRPr="00F45D8F">
        <w:rPr>
          <w:rFonts w:ascii="Arial" w:hAnsi="Arial" w:cs="Arial"/>
        </w:rPr>
        <w:t xml:space="preserve"> </w:t>
      </w:r>
      <w:r w:rsidRPr="00F45D8F">
        <w:rPr>
          <w:rFonts w:ascii="Arial" w:hAnsi="Arial" w:cs="Arial"/>
        </w:rPr>
        <w:t>(central processing unit) determin</w:t>
      </w:r>
      <w:r w:rsidR="00782CD3">
        <w:rPr>
          <w:rFonts w:ascii="Arial" w:hAnsi="Arial" w:cs="Arial"/>
        </w:rPr>
        <w:t>es</w:t>
      </w:r>
      <w:r w:rsidRPr="00F45D8F">
        <w:rPr>
          <w:rFonts w:ascii="Arial" w:hAnsi="Arial" w:cs="Arial"/>
        </w:rPr>
        <w:t xml:space="preserve"> what chip</w:t>
      </w:r>
      <w:r w:rsidR="00026A53" w:rsidRPr="00F45D8F">
        <w:rPr>
          <w:rFonts w:ascii="Arial" w:hAnsi="Arial" w:cs="Arial"/>
        </w:rPr>
        <w:t>set</w:t>
      </w:r>
      <w:r w:rsidRPr="00F45D8F">
        <w:rPr>
          <w:rFonts w:ascii="Arial" w:hAnsi="Arial" w:cs="Arial"/>
        </w:rPr>
        <w:t xml:space="preserve"> is necessary, which slightly reduces the choice of motherboards available which makes it easier to pick the right one. However even before the CPU to be picked. </w:t>
      </w:r>
      <w:r w:rsidR="007D3EE7" w:rsidRPr="00F45D8F">
        <w:rPr>
          <w:rFonts w:ascii="Arial" w:hAnsi="Arial" w:cs="Arial"/>
          <w:b/>
          <w:bCs/>
        </w:rPr>
        <w:t>AMD A6-9500 APU</w:t>
      </w:r>
      <w:r w:rsidR="007D3EE7" w:rsidRPr="00F45D8F">
        <w:rPr>
          <w:rFonts w:ascii="Arial" w:hAnsi="Arial" w:cs="Arial"/>
        </w:rPr>
        <w:t xml:space="preserve"> for its cost</w:t>
      </w:r>
      <w:r w:rsidR="00924242" w:rsidRPr="00F45D8F">
        <w:rPr>
          <w:rFonts w:ascii="Arial" w:hAnsi="Arial" w:cs="Arial"/>
        </w:rPr>
        <w:t xml:space="preserve"> which is </w:t>
      </w:r>
      <w:r w:rsidR="00924242" w:rsidRPr="00F45D8F">
        <w:rPr>
          <w:rFonts w:ascii="Arial" w:hAnsi="Arial" w:cs="Arial"/>
          <w:b/>
          <w:bCs/>
        </w:rPr>
        <w:t>43.98£</w:t>
      </w:r>
      <w:r w:rsidR="007D3EE7" w:rsidRPr="00F45D8F">
        <w:rPr>
          <w:rFonts w:ascii="Arial" w:hAnsi="Arial" w:cs="Arial"/>
        </w:rPr>
        <w:t xml:space="preserve"> and performance value it sports a dual core configuration with a base clock of 3.5GHz that turbos to 3.8GHz when required. </w:t>
      </w:r>
      <w:r w:rsidR="00924242" w:rsidRPr="00F45D8F">
        <w:rPr>
          <w:rFonts w:ascii="Arial" w:hAnsi="Arial" w:cs="Arial"/>
        </w:rPr>
        <w:t>Also,</w:t>
      </w:r>
      <w:r w:rsidR="007D3EE7" w:rsidRPr="00F45D8F">
        <w:rPr>
          <w:rFonts w:ascii="Arial" w:hAnsi="Arial" w:cs="Arial"/>
        </w:rPr>
        <w:t xml:space="preserve"> the processor comes with integrated AMD R5 graphics which is great for office applications, HD movies and a little bit of software rendering</w:t>
      </w:r>
      <w:r w:rsidR="00924242" w:rsidRPr="00F45D8F">
        <w:rPr>
          <w:rFonts w:ascii="Arial" w:hAnsi="Arial" w:cs="Arial"/>
        </w:rPr>
        <w:t>.</w:t>
      </w:r>
    </w:p>
    <w:p w14:paraId="64C1503E" w14:textId="73E90EDC" w:rsidR="00924242" w:rsidRPr="00577754" w:rsidRDefault="001C164F" w:rsidP="00E6424E">
      <w:pPr>
        <w:pStyle w:val="ListParagraph"/>
        <w:jc w:val="both"/>
        <w:rPr>
          <w:rFonts w:ascii="Arial" w:hAnsi="Arial" w:cs="Arial"/>
          <w:sz w:val="24"/>
          <w:szCs w:val="24"/>
        </w:rPr>
      </w:pPr>
      <w:r w:rsidRPr="00F45D8F">
        <w:rPr>
          <w:rFonts w:ascii="Arial" w:hAnsi="Arial" w:cs="Arial"/>
        </w:rPr>
        <w:t xml:space="preserve">The graphics bellow represents the difference and most important characteristics between </w:t>
      </w:r>
      <w:r w:rsidR="00181F0D" w:rsidRPr="00F45D8F">
        <w:rPr>
          <w:rFonts w:ascii="Arial" w:hAnsi="Arial" w:cs="Arial"/>
          <w:b/>
          <w:bCs/>
        </w:rPr>
        <w:t>AMD A6-9500 APU</w:t>
      </w:r>
      <w:r w:rsidR="00181F0D" w:rsidRPr="00F45D8F">
        <w:rPr>
          <w:rFonts w:ascii="Arial" w:hAnsi="Arial" w:cs="Arial"/>
        </w:rPr>
        <w:t xml:space="preserve"> </w:t>
      </w:r>
      <w:r w:rsidRPr="00F45D8F">
        <w:rPr>
          <w:rFonts w:ascii="Arial" w:hAnsi="Arial" w:cs="Arial"/>
        </w:rPr>
        <w:t>and</w:t>
      </w:r>
      <w:r w:rsidR="00181F0D" w:rsidRPr="00F45D8F">
        <w:rPr>
          <w:rFonts w:ascii="Arial" w:hAnsi="Arial" w:cs="Arial"/>
        </w:rPr>
        <w:t xml:space="preserve"> </w:t>
      </w:r>
      <w:r w:rsidR="00181F0D" w:rsidRPr="00F45D8F">
        <w:rPr>
          <w:rFonts w:ascii="Arial" w:hAnsi="Arial" w:cs="Arial"/>
          <w:b/>
          <w:bCs/>
        </w:rPr>
        <w:t>Intel Pentium G4400</w:t>
      </w:r>
      <w:r w:rsidR="00181F0D" w:rsidRPr="00F45D8F">
        <w:rPr>
          <w:rFonts w:ascii="Arial" w:hAnsi="Arial" w:cs="Arial"/>
        </w:rPr>
        <w:t xml:space="preserve"> </w:t>
      </w:r>
      <w:sdt>
        <w:sdtPr>
          <w:rPr>
            <w:rFonts w:ascii="Arial" w:hAnsi="Arial" w:cs="Arial"/>
          </w:rPr>
          <w:id w:val="-399675656"/>
          <w:citation/>
        </w:sdtPr>
        <w:sdtEndPr/>
        <w:sdtContent>
          <w:r w:rsidR="00181F0D" w:rsidRPr="00F45D8F">
            <w:rPr>
              <w:rFonts w:ascii="Arial" w:hAnsi="Arial" w:cs="Arial"/>
            </w:rPr>
            <w:fldChar w:fldCharType="begin"/>
          </w:r>
          <w:r w:rsidR="00181F0D" w:rsidRPr="00F45D8F">
            <w:rPr>
              <w:rFonts w:ascii="Arial" w:hAnsi="Arial" w:cs="Arial"/>
            </w:rPr>
            <w:instrText xml:space="preserve"> CITATION Ama20 \l 2057 </w:instrText>
          </w:r>
          <w:r w:rsidR="00181F0D" w:rsidRPr="00F45D8F">
            <w:rPr>
              <w:rFonts w:ascii="Arial" w:hAnsi="Arial" w:cs="Arial"/>
            </w:rPr>
            <w:fldChar w:fldCharType="separate"/>
          </w:r>
          <w:r w:rsidR="009100EB" w:rsidRPr="009100EB">
            <w:rPr>
              <w:rFonts w:ascii="Arial" w:hAnsi="Arial" w:cs="Arial"/>
              <w:noProof/>
            </w:rPr>
            <w:t>(Amazon, 2020)</w:t>
          </w:r>
          <w:r w:rsidR="00181F0D" w:rsidRPr="00F45D8F">
            <w:rPr>
              <w:rFonts w:ascii="Arial" w:hAnsi="Arial" w:cs="Arial"/>
            </w:rPr>
            <w:fldChar w:fldCharType="end"/>
          </w:r>
        </w:sdtContent>
      </w:sdt>
      <w:r w:rsidR="00EF604B" w:rsidRPr="00F45D8F">
        <w:rPr>
          <w:rFonts w:ascii="Arial" w:hAnsi="Arial" w:cs="Arial"/>
        </w:rPr>
        <w:t xml:space="preserve"> </w:t>
      </w:r>
      <w:r w:rsidRPr="00F45D8F">
        <w:rPr>
          <w:rFonts w:ascii="Arial" w:hAnsi="Arial" w:cs="Arial"/>
        </w:rPr>
        <w:t xml:space="preserve"> with price </w:t>
      </w:r>
      <w:r w:rsidRPr="00F45D8F">
        <w:rPr>
          <w:rFonts w:ascii="Arial" w:hAnsi="Arial" w:cs="Arial"/>
          <w:b/>
          <w:bCs/>
        </w:rPr>
        <w:t>69£.</w:t>
      </w:r>
      <w:r w:rsidRPr="00577754">
        <w:rPr>
          <w:rFonts w:ascii="Arial" w:hAnsi="Arial" w:cs="Arial"/>
          <w:b/>
          <w:bCs/>
          <w:sz w:val="24"/>
          <w:szCs w:val="24"/>
        </w:rPr>
        <w:t xml:space="preserve"> </w:t>
      </w:r>
      <w:r w:rsidR="009F18D4">
        <w:rPr>
          <w:noProof/>
        </w:rPr>
        <w:drawing>
          <wp:inline distT="0" distB="0" distL="0" distR="0" wp14:anchorId="5785D1AA" wp14:editId="1C009C04">
            <wp:extent cx="4795937" cy="3352800"/>
            <wp:effectExtent l="0" t="0" r="508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PUAMDINTEL.png"/>
                    <pic:cNvPicPr/>
                  </pic:nvPicPr>
                  <pic:blipFill>
                    <a:blip r:embed="rId9">
                      <a:extLst>
                        <a:ext uri="{28A0092B-C50C-407E-A947-70E740481C1C}">
                          <a14:useLocalDpi xmlns:a14="http://schemas.microsoft.com/office/drawing/2010/main" val="0"/>
                        </a:ext>
                      </a:extLst>
                    </a:blip>
                    <a:stretch>
                      <a:fillRect/>
                    </a:stretch>
                  </pic:blipFill>
                  <pic:spPr>
                    <a:xfrm>
                      <a:off x="0" y="0"/>
                      <a:ext cx="4860279" cy="3397781"/>
                    </a:xfrm>
                    <a:prstGeom prst="rect">
                      <a:avLst/>
                    </a:prstGeom>
                  </pic:spPr>
                </pic:pic>
              </a:graphicData>
            </a:graphic>
          </wp:inline>
        </w:drawing>
      </w:r>
    </w:p>
    <w:p w14:paraId="0616A98F" w14:textId="771B8CBD" w:rsidR="00181F0D" w:rsidRDefault="00DE2515" w:rsidP="00924242">
      <w:pPr>
        <w:pStyle w:val="ListParagraph"/>
        <w:jc w:val="both"/>
      </w:pPr>
      <w:sdt>
        <w:sdtPr>
          <w:id w:val="-143895821"/>
          <w:citation/>
        </w:sdtPr>
        <w:sdtEndPr/>
        <w:sdtContent>
          <w:r w:rsidR="00026A53">
            <w:fldChar w:fldCharType="begin"/>
          </w:r>
          <w:r w:rsidR="00026A53">
            <w:instrText xml:space="preserve"> CITATION cpu20 \l 2057 </w:instrText>
          </w:r>
          <w:r w:rsidR="00026A53">
            <w:fldChar w:fldCharType="separate"/>
          </w:r>
          <w:r w:rsidR="009100EB" w:rsidRPr="009100EB">
            <w:rPr>
              <w:noProof/>
            </w:rPr>
            <w:t>(cpu-world, 2020)</w:t>
          </w:r>
          <w:r w:rsidR="00026A53">
            <w:fldChar w:fldCharType="end"/>
          </w:r>
        </w:sdtContent>
      </w:sdt>
    </w:p>
    <w:p w14:paraId="2BF866B0" w14:textId="6E78B2FB" w:rsidR="00E6424E" w:rsidRPr="00622739" w:rsidRDefault="00E6424E" w:rsidP="00026A53">
      <w:pPr>
        <w:pStyle w:val="ListParagraph"/>
        <w:jc w:val="both"/>
        <w:rPr>
          <w:rFonts w:ascii="Arial" w:hAnsi="Arial" w:cs="Arial"/>
        </w:rPr>
      </w:pPr>
      <w:r w:rsidRPr="00F45D8F">
        <w:rPr>
          <w:rFonts w:ascii="Arial" w:hAnsi="Arial" w:cs="Arial"/>
        </w:rPr>
        <w:t>Basically,</w:t>
      </w:r>
      <w:r w:rsidR="00EF604B" w:rsidRPr="00F45D8F">
        <w:rPr>
          <w:rFonts w:ascii="Arial" w:hAnsi="Arial" w:cs="Arial"/>
        </w:rPr>
        <w:t xml:space="preserve"> the strong side of A6-9500 it has higher base frequency, extra memory bandwidth</w:t>
      </w:r>
      <w:r w:rsidR="001C164F" w:rsidRPr="00F45D8F">
        <w:rPr>
          <w:rFonts w:ascii="Arial" w:hAnsi="Arial" w:cs="Arial"/>
        </w:rPr>
        <w:t xml:space="preserve"> compared to the Intel processor. The AMD processor supports </w:t>
      </w:r>
      <w:r w:rsidRPr="00F45D8F">
        <w:rPr>
          <w:rFonts w:ascii="Arial" w:hAnsi="Arial" w:cs="Arial"/>
        </w:rPr>
        <w:t xml:space="preserve">FAVX/ AVX2 </w:t>
      </w:r>
      <w:r w:rsidRPr="00622739">
        <w:rPr>
          <w:rFonts w:ascii="Arial" w:hAnsi="Arial" w:cs="Arial"/>
        </w:rPr>
        <w:t>/ F16C /</w:t>
      </w:r>
      <w:r w:rsidR="00C3604B" w:rsidRPr="00622739">
        <w:rPr>
          <w:rFonts w:ascii="Arial" w:hAnsi="Arial" w:cs="Arial"/>
        </w:rPr>
        <w:t xml:space="preserve"> </w:t>
      </w:r>
      <w:r w:rsidRPr="00622739">
        <w:rPr>
          <w:rFonts w:ascii="Arial" w:hAnsi="Arial" w:cs="Arial"/>
        </w:rPr>
        <w:t>FMA3 / XOP</w:t>
      </w:r>
      <w:r w:rsidR="001C164F" w:rsidRPr="00622739">
        <w:rPr>
          <w:rFonts w:ascii="Arial" w:hAnsi="Arial" w:cs="Arial"/>
        </w:rPr>
        <w:t xml:space="preserve"> instructions – good for future application improvements. The processor officially supports faster memory 2400MHz data rate, where the G4400 CPU </w:t>
      </w:r>
      <w:r w:rsidR="001C164F" w:rsidRPr="00622739">
        <w:rPr>
          <w:rFonts w:ascii="Arial" w:hAnsi="Arial" w:cs="Arial"/>
        </w:rPr>
        <w:lastRenderedPageBreak/>
        <w:t>supports at maximum DDR4-2133 memory.</w:t>
      </w:r>
      <w:r w:rsidR="00026A53" w:rsidRPr="00622739">
        <w:rPr>
          <w:rFonts w:ascii="Arial" w:hAnsi="Arial" w:cs="Arial"/>
        </w:rPr>
        <w:t xml:space="preserve"> Consequentially, the CPU has higher memory bandwidth. Improvement in programs, that are not memory-bound might be much lower than 13%.</w:t>
      </w:r>
    </w:p>
    <w:p w14:paraId="329FE5DC" w14:textId="44151244" w:rsidR="00026A53" w:rsidRPr="00622739" w:rsidRDefault="00C33E32" w:rsidP="00026A53">
      <w:pPr>
        <w:pStyle w:val="ListParagraph"/>
        <w:jc w:val="both"/>
        <w:rPr>
          <w:rFonts w:ascii="Arial" w:hAnsi="Arial" w:cs="Arial"/>
          <w:lang w:val="en-US"/>
        </w:rPr>
      </w:pPr>
      <w:r w:rsidRPr="00622739">
        <w:rPr>
          <w:rFonts w:ascii="Arial" w:hAnsi="Arial" w:cs="Arial"/>
          <w:b/>
          <w:bCs/>
        </w:rPr>
        <w:t>M</w:t>
      </w:r>
      <w:r w:rsidR="00026A53" w:rsidRPr="00622739">
        <w:rPr>
          <w:rFonts w:ascii="Arial" w:hAnsi="Arial" w:cs="Arial"/>
          <w:b/>
          <w:bCs/>
        </w:rPr>
        <w:t>otherboard</w:t>
      </w:r>
      <w:r w:rsidR="00026A53" w:rsidRPr="00622739">
        <w:rPr>
          <w:rFonts w:ascii="Arial" w:hAnsi="Arial" w:cs="Arial"/>
        </w:rPr>
        <w:t xml:space="preserve"> </w:t>
      </w:r>
      <w:r w:rsidR="00374FCE" w:rsidRPr="00622739">
        <w:rPr>
          <w:rFonts w:ascii="Arial" w:hAnsi="Arial" w:cs="Arial"/>
        </w:rPr>
        <w:t xml:space="preserve">it </w:t>
      </w:r>
      <w:r w:rsidR="00936361" w:rsidRPr="00622739">
        <w:rPr>
          <w:rFonts w:ascii="Arial" w:hAnsi="Arial" w:cs="Arial"/>
        </w:rPr>
        <w:t>must</w:t>
      </w:r>
      <w:r w:rsidR="00374FCE" w:rsidRPr="00622739">
        <w:rPr>
          <w:rFonts w:ascii="Arial" w:hAnsi="Arial" w:cs="Arial"/>
        </w:rPr>
        <w:t xml:space="preserve"> be compatible with your processor that’s why I chose </w:t>
      </w:r>
      <w:r w:rsidR="00C3604B" w:rsidRPr="00622739">
        <w:rPr>
          <w:rFonts w:ascii="Arial" w:hAnsi="Arial" w:cs="Arial"/>
          <w:b/>
          <w:bCs/>
        </w:rPr>
        <w:t>Gigabyte</w:t>
      </w:r>
      <w:r w:rsidR="00C3604B" w:rsidRPr="00622739">
        <w:rPr>
          <w:rFonts w:ascii="Arial" w:hAnsi="Arial" w:cs="Arial"/>
        </w:rPr>
        <w:t xml:space="preserve"> </w:t>
      </w:r>
      <w:r w:rsidR="00374FCE" w:rsidRPr="00622739">
        <w:rPr>
          <w:rFonts w:ascii="Arial" w:hAnsi="Arial" w:cs="Arial"/>
          <w:b/>
          <w:bCs/>
        </w:rPr>
        <w:t>GA-A320M-S2H</w:t>
      </w:r>
      <w:r w:rsidR="00374FCE" w:rsidRPr="00622739">
        <w:rPr>
          <w:rFonts w:ascii="Arial" w:hAnsi="Arial" w:cs="Arial"/>
        </w:rPr>
        <w:t xml:space="preserve"> for this CPU because it supports AMD </w:t>
      </w:r>
      <w:proofErr w:type="spellStart"/>
      <w:r w:rsidR="00374FCE" w:rsidRPr="00622739">
        <w:rPr>
          <w:rFonts w:ascii="Arial" w:hAnsi="Arial" w:cs="Arial"/>
        </w:rPr>
        <w:t>Ryzen</w:t>
      </w:r>
      <w:proofErr w:type="spellEnd"/>
      <w:r w:rsidR="00374FCE" w:rsidRPr="00622739">
        <w:rPr>
          <w:rFonts w:ascii="Arial" w:hAnsi="Arial" w:cs="Arial"/>
        </w:rPr>
        <w:t xml:space="preserve"> &amp; 7 </w:t>
      </w:r>
      <w:proofErr w:type="spellStart"/>
      <w:r w:rsidR="00374FCE" w:rsidRPr="00622739">
        <w:rPr>
          <w:rFonts w:ascii="Arial" w:hAnsi="Arial" w:cs="Arial"/>
        </w:rPr>
        <w:t>Gen.A</w:t>
      </w:r>
      <w:proofErr w:type="spellEnd"/>
      <w:r w:rsidR="00374FCE" w:rsidRPr="00622739">
        <w:rPr>
          <w:rFonts w:ascii="Arial" w:hAnsi="Arial" w:cs="Arial"/>
        </w:rPr>
        <w:t xml:space="preserve">-series/Athlon processors with CPU socket AM4 and AMD320 chipset. </w:t>
      </w:r>
      <w:r w:rsidR="00C05D52" w:rsidRPr="00622739">
        <w:rPr>
          <w:rFonts w:ascii="Arial" w:hAnsi="Arial" w:cs="Arial"/>
        </w:rPr>
        <w:t xml:space="preserve">Gigabyte GA-A320M-S2H V2 AMD SOCKET AM4 DDR4 Micro ATX. Micro ATX means that the motherboard that is 9.6” wide x9.6” deep and capable of being as small as 6.75” wide x 6.75” deep. </w:t>
      </w:r>
    </w:p>
    <w:p w14:paraId="539971DD" w14:textId="77777777" w:rsidR="008B502B" w:rsidRDefault="008B502B" w:rsidP="00026A53">
      <w:pPr>
        <w:pStyle w:val="ListParagraph"/>
        <w:jc w:val="both"/>
        <w:rPr>
          <w:sz w:val="24"/>
          <w:szCs w:val="24"/>
        </w:rPr>
      </w:pPr>
    </w:p>
    <w:p w14:paraId="2F406F2D" w14:textId="40B21A54" w:rsidR="00C05D52" w:rsidRDefault="00C05D52" w:rsidP="008B502B">
      <w:pPr>
        <w:pStyle w:val="ListParagraph"/>
        <w:rPr>
          <w:noProof/>
          <w:sz w:val="24"/>
          <w:szCs w:val="24"/>
        </w:rPr>
      </w:pPr>
      <w:r>
        <w:rPr>
          <w:noProof/>
          <w:sz w:val="24"/>
          <w:szCs w:val="24"/>
        </w:rPr>
        <w:drawing>
          <wp:inline distT="0" distB="0" distL="0" distR="0" wp14:anchorId="538835F6" wp14:editId="7AD0179A">
            <wp:extent cx="4371975" cy="3759724"/>
            <wp:effectExtent l="0" t="0" r="0" b="0"/>
            <wp:docPr id="6" name="Picture 6"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therboard.png"/>
                    <pic:cNvPicPr/>
                  </pic:nvPicPr>
                  <pic:blipFill>
                    <a:blip r:embed="rId10">
                      <a:extLst>
                        <a:ext uri="{28A0092B-C50C-407E-A947-70E740481C1C}">
                          <a14:useLocalDpi xmlns:a14="http://schemas.microsoft.com/office/drawing/2010/main" val="0"/>
                        </a:ext>
                      </a:extLst>
                    </a:blip>
                    <a:stretch>
                      <a:fillRect/>
                    </a:stretch>
                  </pic:blipFill>
                  <pic:spPr>
                    <a:xfrm>
                      <a:off x="0" y="0"/>
                      <a:ext cx="4389761" cy="3775019"/>
                    </a:xfrm>
                    <a:prstGeom prst="rect">
                      <a:avLst/>
                    </a:prstGeom>
                  </pic:spPr>
                </pic:pic>
              </a:graphicData>
            </a:graphic>
          </wp:inline>
        </w:drawing>
      </w:r>
    </w:p>
    <w:p w14:paraId="4273A245" w14:textId="6343C227" w:rsidR="008B502B" w:rsidRPr="00354630" w:rsidRDefault="008B502B" w:rsidP="008B502B">
      <w:pPr>
        <w:jc w:val="both"/>
        <w:rPr>
          <w:rFonts w:ascii="Arial" w:hAnsi="Arial" w:cs="Arial"/>
        </w:rPr>
      </w:pPr>
      <w:r w:rsidRPr="00354630">
        <w:rPr>
          <w:rFonts w:ascii="Arial" w:hAnsi="Arial" w:cs="Arial"/>
        </w:rPr>
        <w:t>The motherboard has five temperatures sensors, two hybrid fan headers. Gigabyte M.2 offers considerably faster storage performance and support for both PCIe and SATA interface for M.2 SSD devices (</w:t>
      </w:r>
      <w:proofErr w:type="spellStart"/>
      <w:r w:rsidRPr="00354630">
        <w:rPr>
          <w:rFonts w:ascii="Arial" w:hAnsi="Arial" w:cs="Arial"/>
        </w:rPr>
        <w:t>NVMe</w:t>
      </w:r>
      <w:proofErr w:type="spellEnd"/>
      <w:r w:rsidRPr="00354630">
        <w:rPr>
          <w:rFonts w:ascii="Arial" w:hAnsi="Arial" w:cs="Arial"/>
        </w:rPr>
        <w:t xml:space="preserve"> PCIe Gen3 x4 22110 M.2 </w:t>
      </w:r>
      <w:r w:rsidR="00936361" w:rsidRPr="00354630">
        <w:rPr>
          <w:rFonts w:ascii="Arial" w:hAnsi="Arial" w:cs="Arial"/>
        </w:rPr>
        <w:t>connector) up</w:t>
      </w:r>
      <w:r w:rsidR="00374FCE" w:rsidRPr="00354630">
        <w:rPr>
          <w:rFonts w:ascii="Arial" w:hAnsi="Arial" w:cs="Arial"/>
        </w:rPr>
        <w:t xml:space="preserve"> to 32GB/s</w:t>
      </w:r>
      <w:r w:rsidRPr="00354630">
        <w:rPr>
          <w:rFonts w:ascii="Arial" w:hAnsi="Arial" w:cs="Arial"/>
        </w:rPr>
        <w:t xml:space="preserve">. Realtek </w:t>
      </w:r>
      <w:r w:rsidR="00936361" w:rsidRPr="00354630">
        <w:rPr>
          <w:rFonts w:ascii="Arial" w:hAnsi="Arial" w:cs="Arial"/>
        </w:rPr>
        <w:t>Gbe</w:t>
      </w:r>
      <w:r w:rsidRPr="00354630">
        <w:rPr>
          <w:rFonts w:ascii="Arial" w:hAnsi="Arial" w:cs="Arial"/>
        </w:rPr>
        <w:t xml:space="preserve"> LAN which </w:t>
      </w:r>
      <w:proofErr w:type="spellStart"/>
      <w:r w:rsidRPr="00354630">
        <w:rPr>
          <w:rFonts w:ascii="Arial" w:hAnsi="Arial" w:cs="Arial"/>
        </w:rPr>
        <w:t>cFroSpeed</w:t>
      </w:r>
      <w:proofErr w:type="spellEnd"/>
      <w:r w:rsidRPr="00354630">
        <w:rPr>
          <w:rFonts w:ascii="Arial" w:hAnsi="Arial" w:cs="Arial"/>
        </w:rPr>
        <w:t xml:space="preserve"> Internet accelerator networking</w:t>
      </w:r>
      <w:r w:rsidR="00EC7F00">
        <w:rPr>
          <w:rFonts w:ascii="Arial" w:hAnsi="Arial" w:cs="Arial"/>
        </w:rPr>
        <w:t>.</w:t>
      </w:r>
    </w:p>
    <w:p w14:paraId="5386F3E5" w14:textId="2495A47E" w:rsidR="00374FCE" w:rsidRPr="00354630" w:rsidRDefault="00374FCE" w:rsidP="008B502B">
      <w:pPr>
        <w:jc w:val="both"/>
        <w:rPr>
          <w:rFonts w:ascii="Arial" w:hAnsi="Arial" w:cs="Arial"/>
        </w:rPr>
      </w:pPr>
      <w:r w:rsidRPr="00354630">
        <w:rPr>
          <w:rFonts w:ascii="Arial" w:hAnsi="Arial" w:cs="Arial"/>
        </w:rPr>
        <w:t xml:space="preserve">Includes high quality onboard audio design, high definition of digital outputs – 3 HDMI, DVR, D-SUB- display interface. Memory type Dual-Channel DDR4. The GA-A320M-S2H comes with 2 expansion slots 2 PCIe 2.0 x1, </w:t>
      </w:r>
      <w:r w:rsidR="00936361" w:rsidRPr="00354630">
        <w:rPr>
          <w:rFonts w:ascii="Arial" w:hAnsi="Arial" w:cs="Arial"/>
        </w:rPr>
        <w:t>SATA Raid – Raid 0,1,10 also comes with 6 USB ports 3.1 Gen1 + 6 USB 2.0. the form factor is m</w:t>
      </w:r>
      <w:r w:rsidR="00CA1D12" w:rsidRPr="00354630">
        <w:rPr>
          <w:rFonts w:ascii="Arial" w:hAnsi="Arial" w:cs="Arial"/>
        </w:rPr>
        <w:t>icro-</w:t>
      </w:r>
      <w:r w:rsidR="00936361" w:rsidRPr="00354630">
        <w:rPr>
          <w:rFonts w:ascii="Arial" w:hAnsi="Arial" w:cs="Arial"/>
        </w:rPr>
        <w:t xml:space="preserve">ATX (244x195). The price of the motherboard alone is </w:t>
      </w:r>
      <w:r w:rsidR="00936361" w:rsidRPr="00354630">
        <w:rPr>
          <w:rFonts w:ascii="Arial" w:hAnsi="Arial" w:cs="Arial"/>
          <w:b/>
          <w:bCs/>
        </w:rPr>
        <w:t xml:space="preserve">57.41£ </w:t>
      </w:r>
      <w:r w:rsidR="00936361" w:rsidRPr="00354630">
        <w:rPr>
          <w:rFonts w:ascii="Arial" w:hAnsi="Arial" w:cs="Arial"/>
        </w:rPr>
        <w:t xml:space="preserve">on Amazon </w:t>
      </w:r>
      <w:sdt>
        <w:sdtPr>
          <w:rPr>
            <w:rFonts w:ascii="Arial" w:hAnsi="Arial" w:cs="Arial"/>
          </w:rPr>
          <w:id w:val="-853257945"/>
          <w:citation/>
        </w:sdtPr>
        <w:sdtEndPr/>
        <w:sdtContent>
          <w:r w:rsidR="00936361" w:rsidRPr="00354630">
            <w:rPr>
              <w:rFonts w:ascii="Arial" w:hAnsi="Arial" w:cs="Arial"/>
            </w:rPr>
            <w:fldChar w:fldCharType="begin"/>
          </w:r>
          <w:r w:rsidR="00936361" w:rsidRPr="00354630">
            <w:rPr>
              <w:rFonts w:ascii="Arial" w:hAnsi="Arial" w:cs="Arial"/>
              <w:lang w:val="en-US"/>
            </w:rPr>
            <w:instrText xml:space="preserve"> CITATION Gig20 \l 1033 </w:instrText>
          </w:r>
          <w:r w:rsidR="00936361" w:rsidRPr="00354630">
            <w:rPr>
              <w:rFonts w:ascii="Arial" w:hAnsi="Arial" w:cs="Arial"/>
            </w:rPr>
            <w:fldChar w:fldCharType="separate"/>
          </w:r>
          <w:r w:rsidR="009100EB" w:rsidRPr="009100EB">
            <w:rPr>
              <w:rFonts w:ascii="Arial" w:hAnsi="Arial" w:cs="Arial"/>
              <w:noProof/>
              <w:lang w:val="en-US"/>
            </w:rPr>
            <w:t>(Anon., 2020)</w:t>
          </w:r>
          <w:r w:rsidR="00936361" w:rsidRPr="00354630">
            <w:rPr>
              <w:rFonts w:ascii="Arial" w:hAnsi="Arial" w:cs="Arial"/>
            </w:rPr>
            <w:fldChar w:fldCharType="end"/>
          </w:r>
        </w:sdtContent>
      </w:sdt>
      <w:r w:rsidR="00936361" w:rsidRPr="00354630">
        <w:rPr>
          <w:rFonts w:ascii="Arial" w:hAnsi="Arial" w:cs="Arial"/>
        </w:rPr>
        <w:t xml:space="preserve"> .</w:t>
      </w:r>
      <w:r w:rsidR="00967C0D" w:rsidRPr="00354630">
        <w:rPr>
          <w:rFonts w:ascii="Arial" w:hAnsi="Arial" w:cs="Arial"/>
        </w:rPr>
        <w:t xml:space="preserve"> </w:t>
      </w:r>
      <w:r w:rsidR="00C33E32" w:rsidRPr="00354630">
        <w:rPr>
          <w:rFonts w:ascii="Arial" w:hAnsi="Arial" w:cs="Arial"/>
        </w:rPr>
        <w:t xml:space="preserve"> </w:t>
      </w:r>
    </w:p>
    <w:p w14:paraId="10D989F9" w14:textId="101702F6" w:rsidR="00C33E32" w:rsidRPr="00354630" w:rsidRDefault="00C33E32" w:rsidP="008B502B">
      <w:pPr>
        <w:jc w:val="both"/>
        <w:rPr>
          <w:rFonts w:ascii="Arial" w:hAnsi="Arial" w:cs="Arial"/>
        </w:rPr>
      </w:pPr>
      <w:r w:rsidRPr="00354630">
        <w:rPr>
          <w:rFonts w:ascii="Arial" w:hAnsi="Arial" w:cs="Arial"/>
          <w:b/>
          <w:bCs/>
        </w:rPr>
        <w:t>I/O</w:t>
      </w:r>
      <w:r w:rsidRPr="00354630">
        <w:rPr>
          <w:rFonts w:ascii="Arial" w:hAnsi="Arial" w:cs="Arial"/>
        </w:rPr>
        <w:t xml:space="preserve"> – input output is a socket on a PC that a cable is plugged into. The port connects the CPU to a peripheral device </w:t>
      </w:r>
      <w:r w:rsidR="002C5291">
        <w:rPr>
          <w:rFonts w:ascii="Arial" w:hAnsi="Arial" w:cs="Arial"/>
        </w:rPr>
        <w:t>through</w:t>
      </w:r>
      <w:r w:rsidRPr="00354630">
        <w:rPr>
          <w:rFonts w:ascii="Arial" w:hAnsi="Arial" w:cs="Arial"/>
        </w:rPr>
        <w:t xml:space="preserve"> a hardware interface</w:t>
      </w:r>
      <w:r w:rsidR="002C5291">
        <w:rPr>
          <w:rFonts w:ascii="Arial" w:hAnsi="Arial" w:cs="Arial"/>
        </w:rPr>
        <w:t>.</w:t>
      </w:r>
    </w:p>
    <w:p w14:paraId="5708948D" w14:textId="118EB51C" w:rsidR="004D112F" w:rsidRPr="00577754" w:rsidRDefault="004D112F" w:rsidP="008B502B">
      <w:pPr>
        <w:jc w:val="both"/>
        <w:rPr>
          <w:rFonts w:ascii="Arial" w:hAnsi="Arial" w:cs="Arial"/>
          <w:sz w:val="24"/>
          <w:szCs w:val="24"/>
        </w:rPr>
      </w:pPr>
      <w:r>
        <w:rPr>
          <w:rFonts w:ascii="Arial" w:hAnsi="Arial" w:cs="Arial"/>
          <w:noProof/>
          <w:sz w:val="24"/>
          <w:szCs w:val="24"/>
        </w:rPr>
        <w:lastRenderedPageBreak/>
        <w:drawing>
          <wp:inline distT="0" distB="0" distL="0" distR="0" wp14:anchorId="2AC6AC32" wp14:editId="3D100F1F">
            <wp:extent cx="2171539" cy="1303020"/>
            <wp:effectExtent l="0" t="0" r="635" b="0"/>
            <wp:docPr id="11" name="Picture 11"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2322" cy="1333492"/>
                    </a:xfrm>
                    <a:prstGeom prst="rect">
                      <a:avLst/>
                    </a:prstGeom>
                  </pic:spPr>
                </pic:pic>
              </a:graphicData>
            </a:graphic>
          </wp:inline>
        </w:drawing>
      </w:r>
    </w:p>
    <w:p w14:paraId="1C2A97A8" w14:textId="18E85AE4" w:rsidR="00C8435F" w:rsidRDefault="00C8435F" w:rsidP="00C8435F">
      <w:pPr>
        <w:jc w:val="both"/>
        <w:rPr>
          <w:caps/>
          <w:sz w:val="24"/>
          <w:szCs w:val="24"/>
          <w:lang w:val="en-US"/>
        </w:rPr>
      </w:pPr>
      <w:r>
        <w:rPr>
          <w:caps/>
          <w:noProof/>
          <w:sz w:val="24"/>
          <w:szCs w:val="24"/>
          <w:lang w:val="en-US"/>
        </w:rPr>
        <w:drawing>
          <wp:inline distT="0" distB="0" distL="0" distR="0" wp14:anchorId="6FA3DF8D" wp14:editId="06A04F08">
            <wp:extent cx="3102610" cy="3102610"/>
            <wp:effectExtent l="0" t="0" r="2540" b="2540"/>
            <wp:docPr id="8" name="Picture 8" descr="A picture containing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DR4RAM.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02610" cy="3102610"/>
                    </a:xfrm>
                    <a:prstGeom prst="rect">
                      <a:avLst/>
                    </a:prstGeom>
                  </pic:spPr>
                </pic:pic>
              </a:graphicData>
            </a:graphic>
          </wp:inline>
        </w:drawing>
      </w:r>
    </w:p>
    <w:p w14:paraId="54EC0ADC" w14:textId="3CC25772" w:rsidR="00C1008E" w:rsidRPr="00F45D8F" w:rsidRDefault="00C8435F" w:rsidP="00C8435F">
      <w:pPr>
        <w:jc w:val="both"/>
        <w:rPr>
          <w:rFonts w:ascii="Arial" w:hAnsi="Arial" w:cs="Arial"/>
        </w:rPr>
      </w:pPr>
      <w:r w:rsidRPr="00F45D8F">
        <w:rPr>
          <w:rFonts w:ascii="Arial" w:hAnsi="Arial" w:cs="Arial"/>
          <w:lang w:val="en-US"/>
        </w:rPr>
        <w:t>Next comes the RAM</w:t>
      </w:r>
      <w:r w:rsidR="002B1C65" w:rsidRPr="00F45D8F">
        <w:rPr>
          <w:rFonts w:ascii="Arial" w:hAnsi="Arial" w:cs="Arial"/>
          <w:lang w:val="en-US"/>
        </w:rPr>
        <w:t xml:space="preserve"> is essentially the core of the </w:t>
      </w:r>
      <w:proofErr w:type="spellStart"/>
      <w:proofErr w:type="gramStart"/>
      <w:r w:rsidR="002B1C65" w:rsidRPr="00F45D8F">
        <w:rPr>
          <w:rFonts w:ascii="Arial" w:hAnsi="Arial" w:cs="Arial"/>
          <w:lang w:val="en-US"/>
        </w:rPr>
        <w:t>PC,</w:t>
      </w:r>
      <w:r w:rsidRPr="00F45D8F">
        <w:rPr>
          <w:rFonts w:ascii="Arial" w:hAnsi="Arial" w:cs="Arial"/>
          <w:lang w:val="en-US"/>
        </w:rPr>
        <w:t>the</w:t>
      </w:r>
      <w:proofErr w:type="spellEnd"/>
      <w:proofErr w:type="gramEnd"/>
      <w:r w:rsidRPr="00F45D8F">
        <w:rPr>
          <w:rFonts w:ascii="Arial" w:hAnsi="Arial" w:cs="Arial"/>
          <w:lang w:val="en-US"/>
        </w:rPr>
        <w:t xml:space="preserve"> question appears do we need a lot of RAM or not? Well having lots of RAM is always good</w:t>
      </w:r>
      <w:r w:rsidR="00EC7F00">
        <w:rPr>
          <w:rFonts w:ascii="Arial" w:hAnsi="Arial" w:cs="Arial"/>
          <w:lang w:val="en-US"/>
        </w:rPr>
        <w:t xml:space="preserve">! </w:t>
      </w:r>
      <w:r w:rsidRPr="00F45D8F">
        <w:rPr>
          <w:rFonts w:ascii="Arial" w:hAnsi="Arial" w:cs="Arial"/>
          <w:b/>
          <w:bCs/>
          <w:lang w:val="en-US"/>
        </w:rPr>
        <w:t>Patriot Signature Line 4 GB (1 x 4 GB) DDR4-2400</w:t>
      </w:r>
      <w:r w:rsidRPr="00F45D8F">
        <w:rPr>
          <w:rFonts w:ascii="Arial" w:hAnsi="Arial" w:cs="Arial"/>
          <w:lang w:val="en-US"/>
        </w:rPr>
        <w:t xml:space="preserve"> Memory</w:t>
      </w:r>
      <w:r w:rsidR="002B1C65" w:rsidRPr="00F45D8F">
        <w:rPr>
          <w:rFonts w:ascii="Arial" w:hAnsi="Arial" w:cs="Arial"/>
          <w:lang w:val="en-US"/>
        </w:rPr>
        <w:t>. The more RAM the CPU has access to, the easier its job becomes – makes it faster. That’s why I chose Patriot Signature Line 4 GB (1 x 4 GB) DDR4</w:t>
      </w:r>
      <w:r w:rsidR="007B5BA1" w:rsidRPr="00F45D8F">
        <w:rPr>
          <w:rFonts w:ascii="Arial" w:hAnsi="Arial" w:cs="Arial"/>
          <w:lang w:val="en-US"/>
        </w:rPr>
        <w:t>(Double Data Rate)</w:t>
      </w:r>
      <w:r w:rsidR="002B1C65" w:rsidRPr="00F45D8F">
        <w:rPr>
          <w:rFonts w:ascii="Arial" w:hAnsi="Arial" w:cs="Arial"/>
          <w:lang w:val="en-US"/>
        </w:rPr>
        <w:t>- with UDIMM Frequency -2400 Memory.</w:t>
      </w:r>
      <w:r w:rsidR="007B5BA1" w:rsidRPr="00F45D8F">
        <w:rPr>
          <w:rFonts w:ascii="Arial" w:hAnsi="Arial" w:cs="Arial"/>
          <w:lang w:val="en-US"/>
        </w:rPr>
        <w:t xml:space="preserve"> The advantages of DDR4 over DDR3, include high</w:t>
      </w:r>
      <w:r w:rsidR="00C1008E" w:rsidRPr="00F45D8F">
        <w:rPr>
          <w:rFonts w:ascii="Arial" w:hAnsi="Arial" w:cs="Arial"/>
          <w:lang w:val="en-US"/>
        </w:rPr>
        <w:t xml:space="preserve">er module density and lower voltage requirements. DDR4 standard </w:t>
      </w:r>
      <w:r w:rsidR="00997534">
        <w:rPr>
          <w:rFonts w:ascii="Arial" w:hAnsi="Arial" w:cs="Arial"/>
          <w:lang w:val="en-US"/>
        </w:rPr>
        <w:t xml:space="preserve">permit </w:t>
      </w:r>
      <w:r w:rsidR="00C1008E" w:rsidRPr="00F45D8F">
        <w:rPr>
          <w:rFonts w:ascii="Arial" w:hAnsi="Arial" w:cs="Arial"/>
          <w:lang w:val="en-US"/>
        </w:rPr>
        <w:t>for DIMMs</w:t>
      </w:r>
      <w:r w:rsidR="00C30C0C">
        <w:rPr>
          <w:rFonts w:ascii="Arial" w:hAnsi="Arial" w:cs="Arial"/>
          <w:lang w:val="en-US"/>
        </w:rPr>
        <w:t xml:space="preserve"> </w:t>
      </w:r>
      <w:r w:rsidR="00C1008E" w:rsidRPr="00F45D8F">
        <w:rPr>
          <w:rFonts w:ascii="Arial" w:hAnsi="Arial" w:cs="Arial"/>
          <w:lang w:val="en-US"/>
        </w:rPr>
        <w:t xml:space="preserve">(Dual in-line memory module) of up to 64GB in capacity. DDR4 </w:t>
      </w:r>
      <w:r w:rsidR="00997534">
        <w:rPr>
          <w:rFonts w:ascii="Arial" w:hAnsi="Arial" w:cs="Arial"/>
          <w:lang w:val="en-US"/>
        </w:rPr>
        <w:t>works</w:t>
      </w:r>
      <w:r w:rsidR="00C1008E" w:rsidRPr="00F45D8F">
        <w:rPr>
          <w:rFonts w:ascii="Arial" w:hAnsi="Arial" w:cs="Arial"/>
          <w:lang w:val="en-US"/>
        </w:rPr>
        <w:t xml:space="preserve"> at a 1.2V with a frequency between 800 and 1600MHz. The</w:t>
      </w:r>
      <w:r w:rsidR="00C1008E" w:rsidRPr="00577754">
        <w:rPr>
          <w:rFonts w:ascii="Arial" w:hAnsi="Arial" w:cs="Arial"/>
          <w:sz w:val="24"/>
          <w:szCs w:val="24"/>
          <w:lang w:val="en-US"/>
        </w:rPr>
        <w:t xml:space="preserve"> </w:t>
      </w:r>
      <w:r w:rsidR="00C1008E" w:rsidRPr="00F45D8F">
        <w:rPr>
          <w:rFonts w:ascii="Arial" w:hAnsi="Arial" w:cs="Arial"/>
          <w:lang w:val="en-US"/>
        </w:rPr>
        <w:t xml:space="preserve">price of the </w:t>
      </w:r>
      <w:r w:rsidR="00C1008E" w:rsidRPr="00F45D8F">
        <w:rPr>
          <w:rFonts w:ascii="Arial" w:hAnsi="Arial" w:cs="Arial"/>
          <w:b/>
          <w:bCs/>
          <w:lang w:val="en-US"/>
        </w:rPr>
        <w:t>Patriot Signature Line 4GB (1x4GB) DDR4-2400</w:t>
      </w:r>
      <w:r w:rsidR="00C1008E" w:rsidRPr="00F45D8F">
        <w:rPr>
          <w:rFonts w:ascii="Arial" w:hAnsi="Arial" w:cs="Arial"/>
          <w:lang w:val="en-US"/>
        </w:rPr>
        <w:t xml:space="preserve"> </w:t>
      </w:r>
      <w:r w:rsidR="00D95F5E" w:rsidRPr="00F45D8F">
        <w:rPr>
          <w:rFonts w:ascii="Arial" w:hAnsi="Arial" w:cs="Arial"/>
          <w:lang w:val="en-US"/>
        </w:rPr>
        <w:t xml:space="preserve">is </w:t>
      </w:r>
      <w:r w:rsidR="00D95F5E" w:rsidRPr="00F45D8F">
        <w:rPr>
          <w:rFonts w:ascii="Arial" w:hAnsi="Arial" w:cs="Arial"/>
          <w:b/>
          <w:bCs/>
          <w:lang w:val="en-US"/>
        </w:rPr>
        <w:t>21.99</w:t>
      </w:r>
      <w:r w:rsidR="00D95F5E" w:rsidRPr="00F45D8F">
        <w:rPr>
          <w:rFonts w:ascii="Arial" w:hAnsi="Arial" w:cs="Arial"/>
          <w:b/>
          <w:bCs/>
        </w:rPr>
        <w:t xml:space="preserve">£ </w:t>
      </w:r>
      <w:r w:rsidR="00D95F5E" w:rsidRPr="00F45D8F">
        <w:rPr>
          <w:rFonts w:ascii="Arial" w:hAnsi="Arial" w:cs="Arial"/>
        </w:rPr>
        <w:t xml:space="preserve">on amazon - </w:t>
      </w:r>
      <w:sdt>
        <w:sdtPr>
          <w:rPr>
            <w:rFonts w:ascii="Arial" w:hAnsi="Arial" w:cs="Arial"/>
          </w:rPr>
          <w:id w:val="1691716213"/>
          <w:citation/>
        </w:sdtPr>
        <w:sdtEndPr/>
        <w:sdtContent>
          <w:r w:rsidR="00D95F5E" w:rsidRPr="00F45D8F">
            <w:rPr>
              <w:rFonts w:ascii="Arial" w:hAnsi="Arial" w:cs="Arial"/>
            </w:rPr>
            <w:fldChar w:fldCharType="begin"/>
          </w:r>
          <w:r w:rsidR="00D95F5E" w:rsidRPr="00F45D8F">
            <w:rPr>
              <w:rFonts w:ascii="Arial" w:hAnsi="Arial" w:cs="Arial"/>
              <w:lang w:val="en-US"/>
            </w:rPr>
            <w:instrText xml:space="preserve"> CITATION Ama201 \l 1033 </w:instrText>
          </w:r>
          <w:r w:rsidR="00D95F5E" w:rsidRPr="00F45D8F">
            <w:rPr>
              <w:rFonts w:ascii="Arial" w:hAnsi="Arial" w:cs="Arial"/>
            </w:rPr>
            <w:fldChar w:fldCharType="separate"/>
          </w:r>
          <w:r w:rsidR="009100EB" w:rsidRPr="009100EB">
            <w:rPr>
              <w:rFonts w:ascii="Arial" w:hAnsi="Arial" w:cs="Arial"/>
              <w:noProof/>
              <w:lang w:val="en-US"/>
            </w:rPr>
            <w:t>(Anon., 2020)</w:t>
          </w:r>
          <w:r w:rsidR="00D95F5E" w:rsidRPr="00F45D8F">
            <w:rPr>
              <w:rFonts w:ascii="Arial" w:hAnsi="Arial" w:cs="Arial"/>
            </w:rPr>
            <w:fldChar w:fldCharType="end"/>
          </w:r>
        </w:sdtContent>
      </w:sdt>
    </w:p>
    <w:p w14:paraId="665CBD2E" w14:textId="2C199DC8" w:rsidR="00577754" w:rsidRPr="00F45D8F" w:rsidRDefault="00F45D8F" w:rsidP="00C8435F">
      <w:pPr>
        <w:jc w:val="both"/>
        <w:rPr>
          <w:rFonts w:ascii="Arial" w:hAnsi="Arial" w:cs="Arial"/>
          <w:lang w:val="en-US"/>
        </w:rPr>
      </w:pPr>
      <w:r w:rsidRPr="00F45D8F">
        <w:rPr>
          <w:rFonts w:ascii="Arial" w:hAnsi="Arial" w:cs="Arial"/>
          <w:noProof/>
          <w:lang w:val="en-US"/>
        </w:rPr>
        <w:lastRenderedPageBreak/>
        <w:drawing>
          <wp:anchor distT="0" distB="0" distL="114300" distR="114300" simplePos="0" relativeHeight="251658240" behindDoc="0" locked="0" layoutInCell="1" allowOverlap="1" wp14:anchorId="44A23744" wp14:editId="3B1E6D1C">
            <wp:simplePos x="0" y="0"/>
            <wp:positionH relativeFrom="margin">
              <wp:posOffset>-53340</wp:posOffset>
            </wp:positionH>
            <wp:positionV relativeFrom="paragraph">
              <wp:posOffset>583565</wp:posOffset>
            </wp:positionV>
            <wp:extent cx="2971800" cy="2635250"/>
            <wp:effectExtent l="0" t="0" r="0" b="0"/>
            <wp:wrapTopAndBottom/>
            <wp:docPr id="10" name="Picture 10"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SD.jpg"/>
                    <pic:cNvPicPr/>
                  </pic:nvPicPr>
                  <pic:blipFill>
                    <a:blip r:embed="rId13">
                      <a:extLst>
                        <a:ext uri="{28A0092B-C50C-407E-A947-70E740481C1C}">
                          <a14:useLocalDpi xmlns:a14="http://schemas.microsoft.com/office/drawing/2010/main" val="0"/>
                        </a:ext>
                      </a:extLst>
                    </a:blip>
                    <a:stretch>
                      <a:fillRect/>
                    </a:stretch>
                  </pic:blipFill>
                  <pic:spPr>
                    <a:xfrm>
                      <a:off x="0" y="0"/>
                      <a:ext cx="2971800" cy="2635250"/>
                    </a:xfrm>
                    <a:prstGeom prst="rect">
                      <a:avLst/>
                    </a:prstGeom>
                  </pic:spPr>
                </pic:pic>
              </a:graphicData>
            </a:graphic>
            <wp14:sizeRelH relativeFrom="margin">
              <wp14:pctWidth>0</wp14:pctWidth>
            </wp14:sizeRelH>
            <wp14:sizeRelV relativeFrom="margin">
              <wp14:pctHeight>0</wp14:pctHeight>
            </wp14:sizeRelV>
          </wp:anchor>
        </w:drawing>
      </w:r>
      <w:r w:rsidR="00577754" w:rsidRPr="00F45D8F">
        <w:rPr>
          <w:rFonts w:ascii="Arial" w:hAnsi="Arial" w:cs="Arial"/>
          <w:lang w:val="en-US"/>
        </w:rPr>
        <w:t xml:space="preserve">Next comes the </w:t>
      </w:r>
      <w:r w:rsidR="004D112F" w:rsidRPr="00F45D8F">
        <w:rPr>
          <w:rFonts w:ascii="Arial" w:hAnsi="Arial" w:cs="Arial"/>
          <w:lang w:val="en-US"/>
        </w:rPr>
        <w:t xml:space="preserve">internal </w:t>
      </w:r>
      <w:r w:rsidR="00577754" w:rsidRPr="00F45D8F">
        <w:rPr>
          <w:rFonts w:ascii="Arial" w:hAnsi="Arial" w:cs="Arial"/>
          <w:lang w:val="en-US"/>
        </w:rPr>
        <w:t xml:space="preserve">SSD (solid state storage) I chose the </w:t>
      </w:r>
      <w:r w:rsidR="00577754" w:rsidRPr="00F45D8F">
        <w:rPr>
          <w:rFonts w:ascii="Arial" w:hAnsi="Arial" w:cs="Arial"/>
          <w:b/>
          <w:bCs/>
          <w:lang w:val="en-US"/>
        </w:rPr>
        <w:t xml:space="preserve">PNY CS900 2.5” Internal SSD – 120GB </w:t>
      </w:r>
    </w:p>
    <w:p w14:paraId="03B05051" w14:textId="4EC64C66" w:rsidR="00594E85" w:rsidRPr="00F45D8F" w:rsidRDefault="00594E85" w:rsidP="00C8435F">
      <w:pPr>
        <w:jc w:val="both"/>
        <w:rPr>
          <w:rFonts w:ascii="Arial" w:hAnsi="Arial" w:cs="Arial"/>
        </w:rPr>
      </w:pPr>
      <w:r w:rsidRPr="00F45D8F">
        <w:rPr>
          <w:rFonts w:ascii="Arial" w:hAnsi="Arial" w:cs="Arial"/>
          <w:lang w:val="en-US"/>
        </w:rPr>
        <w:t>Provides fast and reliable performance- CS900 offers read speeds of up to 515MB/s and write speeds of up to 49</w:t>
      </w:r>
      <w:r w:rsidR="004D112F" w:rsidRPr="00F45D8F">
        <w:rPr>
          <w:rFonts w:ascii="Arial" w:hAnsi="Arial" w:cs="Arial"/>
          <w:lang w:val="en-US"/>
        </w:rPr>
        <w:t>0</w:t>
      </w:r>
      <w:r w:rsidRPr="00F45D8F">
        <w:rPr>
          <w:rFonts w:ascii="Arial" w:hAnsi="Arial" w:cs="Arial"/>
          <w:lang w:val="en-US"/>
        </w:rPr>
        <w:t xml:space="preserve">MB/s to boot up your PC faster, quickly load demanding applications, and reduce the time spent saving large files. Consumes </w:t>
      </w:r>
      <w:r w:rsidR="00CF1291">
        <w:rPr>
          <w:rFonts w:ascii="Arial" w:hAnsi="Arial" w:cs="Arial"/>
          <w:lang w:val="en-US"/>
        </w:rPr>
        <w:t xml:space="preserve">nearly </w:t>
      </w:r>
      <w:r w:rsidRPr="00F45D8F">
        <w:rPr>
          <w:rFonts w:ascii="Arial" w:hAnsi="Arial" w:cs="Arial"/>
          <w:lang w:val="en-US"/>
        </w:rPr>
        <w:t>30% less power than a standard HDDs which ultimately helps to optimize the battery life of a computer and energy bills. Includes SATA III interface known as SATA 6GB/s</w:t>
      </w:r>
      <w:r w:rsidR="006B2C62">
        <w:rPr>
          <w:rFonts w:ascii="Arial" w:hAnsi="Arial" w:cs="Arial"/>
          <w:lang w:val="en-US"/>
        </w:rPr>
        <w:t>.</w:t>
      </w:r>
      <w:r w:rsidR="004D112F" w:rsidRPr="00F45D8F">
        <w:rPr>
          <w:rFonts w:ascii="Arial" w:hAnsi="Arial" w:cs="Arial"/>
          <w:lang w:val="en-US"/>
        </w:rPr>
        <w:t xml:space="preserve"> </w:t>
      </w:r>
      <w:r w:rsidR="00CF1291">
        <w:rPr>
          <w:rFonts w:ascii="Arial" w:hAnsi="Arial" w:cs="Arial"/>
          <w:lang w:val="en-US"/>
        </w:rPr>
        <w:t>B</w:t>
      </w:r>
      <w:r w:rsidR="004D112F" w:rsidRPr="00F45D8F">
        <w:rPr>
          <w:rFonts w:ascii="Arial" w:hAnsi="Arial" w:cs="Arial"/>
          <w:lang w:val="en-US"/>
        </w:rPr>
        <w:t>andwidth supported by the interface is up to 600MB/s. With 120GB capacity. Drive size 2.5”, NAND memory type TLC NAND Flash</w:t>
      </w:r>
      <w:r w:rsidR="006B2C62">
        <w:rPr>
          <w:rFonts w:ascii="Arial" w:hAnsi="Arial" w:cs="Arial"/>
          <w:lang w:val="en-US"/>
        </w:rPr>
        <w:t xml:space="preserve">. </w:t>
      </w:r>
      <w:r w:rsidR="00254E1D" w:rsidRPr="00F45D8F">
        <w:rPr>
          <w:rFonts w:ascii="Arial" w:hAnsi="Arial" w:cs="Arial"/>
          <w:lang w:val="en-US"/>
        </w:rPr>
        <w:t xml:space="preserve">The price is </w:t>
      </w:r>
      <w:r w:rsidR="00254E1D" w:rsidRPr="00F45D8F">
        <w:rPr>
          <w:rFonts w:ascii="Arial" w:hAnsi="Arial" w:cs="Arial"/>
          <w:b/>
          <w:bCs/>
        </w:rPr>
        <w:t xml:space="preserve">21£ on </w:t>
      </w:r>
      <w:proofErr w:type="spellStart"/>
      <w:r w:rsidR="00254E1D" w:rsidRPr="00F45D8F">
        <w:rPr>
          <w:rFonts w:ascii="Arial" w:hAnsi="Arial" w:cs="Arial"/>
          <w:b/>
          <w:bCs/>
        </w:rPr>
        <w:t>PCWorld</w:t>
      </w:r>
      <w:proofErr w:type="spellEnd"/>
      <w:r w:rsidR="00254E1D" w:rsidRPr="00F45D8F">
        <w:rPr>
          <w:rFonts w:ascii="Arial" w:hAnsi="Arial" w:cs="Arial"/>
          <w:b/>
          <w:bCs/>
        </w:rPr>
        <w:t xml:space="preserve"> </w:t>
      </w:r>
    </w:p>
    <w:p w14:paraId="08E4DC5C" w14:textId="37597B6B" w:rsidR="004D112F" w:rsidRDefault="00DE2515" w:rsidP="00C8435F">
      <w:pPr>
        <w:jc w:val="both"/>
        <w:rPr>
          <w:rFonts w:ascii="Arial" w:hAnsi="Arial" w:cs="Arial"/>
          <w:sz w:val="24"/>
          <w:szCs w:val="24"/>
          <w:lang w:val="en-US"/>
        </w:rPr>
      </w:pPr>
      <w:sdt>
        <w:sdtPr>
          <w:rPr>
            <w:rFonts w:ascii="Arial" w:hAnsi="Arial" w:cs="Arial"/>
            <w:sz w:val="24"/>
            <w:szCs w:val="24"/>
            <w:lang w:val="en-US"/>
          </w:rPr>
          <w:id w:val="-1579198406"/>
          <w:citation/>
        </w:sdtPr>
        <w:sdtEndPr/>
        <w:sdtContent>
          <w:r w:rsidR="00254E1D">
            <w:rPr>
              <w:rFonts w:ascii="Arial" w:hAnsi="Arial" w:cs="Arial"/>
              <w:sz w:val="24"/>
              <w:szCs w:val="24"/>
              <w:lang w:val="en-US"/>
            </w:rPr>
            <w:fldChar w:fldCharType="begin"/>
          </w:r>
          <w:r w:rsidR="00254E1D">
            <w:rPr>
              <w:rFonts w:ascii="Arial" w:hAnsi="Arial" w:cs="Arial"/>
              <w:sz w:val="24"/>
              <w:szCs w:val="24"/>
            </w:rPr>
            <w:instrText xml:space="preserve"> CITATION PNY20 \l 2057 </w:instrText>
          </w:r>
          <w:r w:rsidR="00254E1D">
            <w:rPr>
              <w:rFonts w:ascii="Arial" w:hAnsi="Arial" w:cs="Arial"/>
              <w:sz w:val="24"/>
              <w:szCs w:val="24"/>
              <w:lang w:val="en-US"/>
            </w:rPr>
            <w:fldChar w:fldCharType="separate"/>
          </w:r>
          <w:r w:rsidR="009100EB" w:rsidRPr="009100EB">
            <w:rPr>
              <w:rFonts w:ascii="Arial" w:hAnsi="Arial" w:cs="Arial"/>
              <w:noProof/>
              <w:sz w:val="24"/>
              <w:szCs w:val="24"/>
            </w:rPr>
            <w:t>(GB, 2020)</w:t>
          </w:r>
          <w:r w:rsidR="00254E1D">
            <w:rPr>
              <w:rFonts w:ascii="Arial" w:hAnsi="Arial" w:cs="Arial"/>
              <w:sz w:val="24"/>
              <w:szCs w:val="24"/>
              <w:lang w:val="en-US"/>
            </w:rPr>
            <w:fldChar w:fldCharType="end"/>
          </w:r>
        </w:sdtContent>
      </w:sdt>
    </w:p>
    <w:p w14:paraId="1A0FDC34" w14:textId="2EA57444" w:rsidR="00E31032" w:rsidRPr="00F45D8F" w:rsidRDefault="00337C78" w:rsidP="00C8435F">
      <w:pPr>
        <w:jc w:val="both"/>
        <w:rPr>
          <w:rFonts w:ascii="Arial" w:hAnsi="Arial" w:cs="Arial"/>
          <w:lang w:val="en-US"/>
        </w:rPr>
      </w:pPr>
      <w:r>
        <w:rPr>
          <w:rFonts w:ascii="Arial" w:hAnsi="Arial" w:cs="Arial"/>
          <w:sz w:val="24"/>
          <w:szCs w:val="24"/>
          <w:lang w:val="en-US"/>
        </w:rPr>
        <w:t>A</w:t>
      </w:r>
      <w:r w:rsidRPr="00F45D8F">
        <w:rPr>
          <w:rFonts w:ascii="Arial" w:hAnsi="Arial" w:cs="Arial"/>
          <w:lang w:val="en-US"/>
        </w:rPr>
        <w:t xml:space="preserve">nother component a computer cannot work without is the power supply </w:t>
      </w:r>
      <w:r w:rsidR="00F8084E" w:rsidRPr="00F45D8F">
        <w:rPr>
          <w:rFonts w:ascii="Arial" w:hAnsi="Arial" w:cs="Arial"/>
          <w:b/>
          <w:bCs/>
          <w:lang w:val="en-US"/>
        </w:rPr>
        <w:t>Be Quiet 300W Pure Power 11 80+ Bronze PSU/Power supply</w:t>
      </w:r>
      <w:r w:rsidR="00F8084E" w:rsidRPr="00F45D8F">
        <w:rPr>
          <w:rFonts w:ascii="Arial" w:hAnsi="Arial" w:cs="Arial"/>
          <w:lang w:val="en-US"/>
        </w:rPr>
        <w:t>.</w:t>
      </w:r>
      <w:r w:rsidR="00E31032" w:rsidRPr="00F45D8F">
        <w:rPr>
          <w:rFonts w:ascii="Arial" w:hAnsi="Arial" w:cs="Arial"/>
          <w:lang w:val="en-US"/>
        </w:rPr>
        <w:t xml:space="preserve"> I chose this power supply because based on the estimated voltage for all parts together would be around 130-150W and 300W seems more than enough for this computer configuration.</w:t>
      </w:r>
    </w:p>
    <w:p w14:paraId="663DE2D4" w14:textId="5DCB9FDF" w:rsidR="0042048E" w:rsidRDefault="00E31032" w:rsidP="00C8435F">
      <w:pPr>
        <w:jc w:val="both"/>
        <w:rPr>
          <w:rFonts w:ascii="Arial" w:hAnsi="Arial" w:cs="Arial"/>
          <w:sz w:val="24"/>
          <w:szCs w:val="24"/>
          <w:lang w:val="en-US"/>
        </w:rPr>
      </w:pPr>
      <w:r>
        <w:rPr>
          <w:rFonts w:ascii="Arial" w:hAnsi="Arial" w:cs="Arial"/>
          <w:noProof/>
          <w:sz w:val="24"/>
          <w:szCs w:val="24"/>
          <w:lang w:val="en-US"/>
        </w:rPr>
        <w:drawing>
          <wp:inline distT="0" distB="0" distL="0" distR="0" wp14:anchorId="67C11111" wp14:editId="6F07E5EC">
            <wp:extent cx="2179320" cy="2179320"/>
            <wp:effectExtent l="0" t="0" r="0" b="0"/>
            <wp:docPr id="13" name="Picture 1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eQuie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79320" cy="2179320"/>
                    </a:xfrm>
                    <a:prstGeom prst="rect">
                      <a:avLst/>
                    </a:prstGeom>
                  </pic:spPr>
                </pic:pic>
              </a:graphicData>
            </a:graphic>
          </wp:inline>
        </w:drawing>
      </w:r>
      <w:r>
        <w:rPr>
          <w:rFonts w:ascii="Arial" w:hAnsi="Arial" w:cs="Arial"/>
          <w:noProof/>
          <w:sz w:val="24"/>
          <w:szCs w:val="24"/>
          <w:lang w:val="en-US"/>
        </w:rPr>
        <w:drawing>
          <wp:inline distT="0" distB="0" distL="0" distR="0" wp14:anchorId="2689F725" wp14:editId="1ECA3D3F">
            <wp:extent cx="2164080" cy="2164080"/>
            <wp:effectExtent l="0" t="0" r="7620" b="7620"/>
            <wp:docPr id="14" name="Picture 1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eQuiet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64080" cy="2164080"/>
                    </a:xfrm>
                    <a:prstGeom prst="rect">
                      <a:avLst/>
                    </a:prstGeom>
                  </pic:spPr>
                </pic:pic>
              </a:graphicData>
            </a:graphic>
          </wp:inline>
        </w:drawing>
      </w:r>
    </w:p>
    <w:p w14:paraId="2CEA697C" w14:textId="7BF76344" w:rsidR="002B7F9F" w:rsidRPr="00F45D8F" w:rsidRDefault="00E31032" w:rsidP="00C8435F">
      <w:pPr>
        <w:jc w:val="both"/>
        <w:rPr>
          <w:rFonts w:ascii="Arial" w:hAnsi="Arial" w:cs="Arial"/>
          <w:b/>
          <w:bCs/>
          <w:lang w:val="en-US"/>
        </w:rPr>
      </w:pPr>
      <w:r w:rsidRPr="00F45D8F">
        <w:rPr>
          <w:rFonts w:ascii="Arial" w:hAnsi="Arial" w:cs="Arial"/>
          <w:lang w:val="en-US"/>
        </w:rPr>
        <w:t xml:space="preserve">Pure Power 11 offers 300W certified 80 PLUS Gold with an efficiency rating up to 87% a truly outstanding level for this class of PSU. </w:t>
      </w:r>
      <w:r w:rsidR="00CF1291">
        <w:rPr>
          <w:rFonts w:ascii="Arial" w:hAnsi="Arial" w:cs="Arial"/>
          <w:lang w:val="en-US"/>
        </w:rPr>
        <w:t>Low power consumption and quieter operation.</w:t>
      </w:r>
      <w:r w:rsidR="002B7F9F" w:rsidRPr="00F45D8F">
        <w:rPr>
          <w:rFonts w:ascii="Arial" w:hAnsi="Arial" w:cs="Arial"/>
          <w:lang w:val="en-US"/>
        </w:rPr>
        <w:t xml:space="preserve"> The Be Quiet 300W offers continuous power with two independent 12V rails</w:t>
      </w:r>
      <w:r w:rsidR="002F50AB" w:rsidRPr="00F45D8F">
        <w:rPr>
          <w:rFonts w:ascii="Arial" w:hAnsi="Arial" w:cs="Arial"/>
          <w:lang w:val="en-US"/>
        </w:rPr>
        <w:t xml:space="preserve"> </w:t>
      </w:r>
      <w:r w:rsidR="002B7F9F" w:rsidRPr="00F45D8F">
        <w:rPr>
          <w:rFonts w:ascii="Arial" w:hAnsi="Arial" w:cs="Arial"/>
          <w:lang w:val="en-US"/>
        </w:rPr>
        <w:t xml:space="preserve">for signal stability and one PCI express connector for GPU card support. The product’s price is </w:t>
      </w:r>
      <w:r w:rsidR="002B7F9F" w:rsidRPr="00F45D8F">
        <w:rPr>
          <w:rFonts w:ascii="Arial" w:hAnsi="Arial" w:cs="Arial"/>
          <w:b/>
          <w:bCs/>
          <w:lang w:val="en-US"/>
        </w:rPr>
        <w:t>39.98£</w:t>
      </w:r>
      <w:sdt>
        <w:sdtPr>
          <w:rPr>
            <w:rFonts w:ascii="Arial" w:hAnsi="Arial" w:cs="Arial"/>
            <w:b/>
            <w:bCs/>
            <w:lang w:val="en-US"/>
          </w:rPr>
          <w:id w:val="767657762"/>
          <w:citation/>
        </w:sdtPr>
        <w:sdtEndPr/>
        <w:sdtContent>
          <w:r w:rsidR="002B7F9F" w:rsidRPr="00F45D8F">
            <w:rPr>
              <w:rFonts w:ascii="Arial" w:hAnsi="Arial" w:cs="Arial"/>
              <w:b/>
              <w:bCs/>
              <w:lang w:val="en-US"/>
            </w:rPr>
            <w:fldChar w:fldCharType="begin"/>
          </w:r>
          <w:r w:rsidR="002B7F9F" w:rsidRPr="00F45D8F">
            <w:rPr>
              <w:rFonts w:ascii="Arial" w:hAnsi="Arial" w:cs="Arial"/>
              <w:b/>
              <w:bCs/>
            </w:rPr>
            <w:instrText xml:space="preserve"> CITATION BeQ20 \l 2057 </w:instrText>
          </w:r>
          <w:r w:rsidR="002B7F9F" w:rsidRPr="00F45D8F">
            <w:rPr>
              <w:rFonts w:ascii="Arial" w:hAnsi="Arial" w:cs="Arial"/>
              <w:b/>
              <w:bCs/>
              <w:lang w:val="en-US"/>
            </w:rPr>
            <w:fldChar w:fldCharType="separate"/>
          </w:r>
          <w:r w:rsidR="009100EB">
            <w:rPr>
              <w:rFonts w:ascii="Arial" w:hAnsi="Arial" w:cs="Arial"/>
              <w:b/>
              <w:bCs/>
              <w:noProof/>
            </w:rPr>
            <w:t xml:space="preserve"> </w:t>
          </w:r>
          <w:r w:rsidR="009100EB" w:rsidRPr="009100EB">
            <w:rPr>
              <w:rFonts w:ascii="Arial" w:hAnsi="Arial" w:cs="Arial"/>
              <w:noProof/>
            </w:rPr>
            <w:t>(Power, 2020)</w:t>
          </w:r>
          <w:r w:rsidR="002B7F9F" w:rsidRPr="00F45D8F">
            <w:rPr>
              <w:rFonts w:ascii="Arial" w:hAnsi="Arial" w:cs="Arial"/>
              <w:b/>
              <w:bCs/>
              <w:lang w:val="en-US"/>
            </w:rPr>
            <w:fldChar w:fldCharType="end"/>
          </w:r>
        </w:sdtContent>
      </w:sdt>
    </w:p>
    <w:p w14:paraId="788DA223" w14:textId="462D3959" w:rsidR="00831540" w:rsidRPr="00F45D8F" w:rsidRDefault="002F50AB" w:rsidP="00C8435F">
      <w:pPr>
        <w:jc w:val="both"/>
        <w:rPr>
          <w:rFonts w:ascii="Arial" w:hAnsi="Arial" w:cs="Arial"/>
          <w:b/>
          <w:bCs/>
          <w:lang w:val="en-US"/>
        </w:rPr>
      </w:pPr>
      <w:r w:rsidRPr="00F45D8F">
        <w:rPr>
          <w:rFonts w:ascii="Arial" w:hAnsi="Arial" w:cs="Arial"/>
          <w:b/>
          <w:bCs/>
          <w:lang w:val="en-US"/>
        </w:rPr>
        <w:lastRenderedPageBreak/>
        <w:t>Case</w:t>
      </w:r>
      <w:r w:rsidRPr="00F45D8F">
        <w:rPr>
          <w:rFonts w:ascii="Arial" w:hAnsi="Arial" w:cs="Arial"/>
          <w:lang w:val="en-US"/>
        </w:rPr>
        <w:t xml:space="preserve"> a Pc needs its shell a case is needed to protect all the components to work and reduces the amount of dust when combined dust and heat together a very bad things follow. Overheating is usually the cause for power supply to fail and possibly damage the motherboard. </w:t>
      </w:r>
      <w:r w:rsidR="00EC7F00">
        <w:rPr>
          <w:rFonts w:ascii="Arial" w:hAnsi="Arial" w:cs="Arial"/>
          <w:lang w:val="en-US"/>
        </w:rPr>
        <w:t>C</w:t>
      </w:r>
      <w:r w:rsidRPr="00F45D8F">
        <w:rPr>
          <w:rFonts w:ascii="Arial" w:hAnsi="Arial" w:cs="Arial"/>
          <w:lang w:val="en-US"/>
        </w:rPr>
        <w:t xml:space="preserve">ase is needed because it is important that there is a good air flow circulating around the parts inside the pc. </w:t>
      </w:r>
      <w:r w:rsidR="00FD203C" w:rsidRPr="00F45D8F">
        <w:rPr>
          <w:rFonts w:ascii="Arial" w:hAnsi="Arial" w:cs="Arial"/>
          <w:lang w:val="en-US"/>
        </w:rPr>
        <w:t xml:space="preserve">The </w:t>
      </w:r>
      <w:r w:rsidR="005C5D96" w:rsidRPr="00F45D8F">
        <w:rPr>
          <w:rFonts w:ascii="Arial" w:hAnsi="Arial" w:cs="Arial"/>
          <w:b/>
          <w:bCs/>
          <w:lang w:val="en-US"/>
        </w:rPr>
        <w:t>KOLINK Stronghold E-ATX Mid-tower Pc case-black</w:t>
      </w:r>
      <w:r w:rsidR="00831540" w:rsidRPr="00F45D8F">
        <w:rPr>
          <w:rFonts w:ascii="Arial" w:hAnsi="Arial" w:cs="Arial"/>
          <w:b/>
          <w:bCs/>
          <w:lang w:val="en-US"/>
        </w:rPr>
        <w:t xml:space="preserve"> </w:t>
      </w:r>
    </w:p>
    <w:p w14:paraId="3E31ADDF" w14:textId="5367F1D2" w:rsidR="00CA1D12" w:rsidRDefault="00A51A82" w:rsidP="00C8435F">
      <w:pPr>
        <w:jc w:val="both"/>
        <w:rPr>
          <w:rFonts w:ascii="Arial" w:hAnsi="Arial" w:cs="Arial"/>
          <w:b/>
          <w:bCs/>
          <w:sz w:val="24"/>
          <w:szCs w:val="24"/>
          <w:lang w:val="en-US"/>
        </w:rPr>
      </w:pPr>
      <w:r>
        <w:rPr>
          <w:rFonts w:ascii="Arial" w:hAnsi="Arial" w:cs="Arial"/>
          <w:b/>
          <w:bCs/>
          <w:noProof/>
          <w:sz w:val="24"/>
          <w:szCs w:val="24"/>
          <w:lang w:val="en-US"/>
        </w:rPr>
        <w:drawing>
          <wp:inline distT="0" distB="0" distL="0" distR="0" wp14:anchorId="55B4D59C" wp14:editId="1573B716">
            <wp:extent cx="2335987" cy="2072005"/>
            <wp:effectExtent l="0" t="0" r="7620" b="4445"/>
            <wp:docPr id="15" name="Picture 15"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s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70825" cy="2102906"/>
                    </a:xfrm>
                    <a:prstGeom prst="rect">
                      <a:avLst/>
                    </a:prstGeom>
                  </pic:spPr>
                </pic:pic>
              </a:graphicData>
            </a:graphic>
          </wp:inline>
        </w:drawing>
      </w:r>
    </w:p>
    <w:p w14:paraId="65807DF8" w14:textId="77777777" w:rsidR="00CA1D12" w:rsidRPr="00F45D8F" w:rsidRDefault="00CA1D12" w:rsidP="00C8435F">
      <w:pPr>
        <w:jc w:val="both"/>
        <w:rPr>
          <w:rFonts w:ascii="Arial" w:hAnsi="Arial" w:cs="Arial"/>
          <w:lang w:val="en-US"/>
        </w:rPr>
      </w:pPr>
    </w:p>
    <w:p w14:paraId="7086E8CE" w14:textId="3DEC71E5" w:rsidR="000D4295" w:rsidRPr="00F45D8F" w:rsidRDefault="00831540" w:rsidP="00C8435F">
      <w:pPr>
        <w:jc w:val="both"/>
        <w:rPr>
          <w:rFonts w:ascii="Arial" w:hAnsi="Arial" w:cs="Arial"/>
          <w:b/>
          <w:bCs/>
        </w:rPr>
      </w:pPr>
      <w:r w:rsidRPr="00F45D8F">
        <w:rPr>
          <w:rFonts w:ascii="Arial" w:hAnsi="Arial" w:cs="Arial"/>
          <w:lang w:val="en-US"/>
        </w:rPr>
        <w:t>The case is midi Tower form factor E-</w:t>
      </w:r>
      <w:r w:rsidRPr="00F45D8F">
        <w:rPr>
          <w:rFonts w:ascii="Arial" w:hAnsi="Arial" w:cs="Arial"/>
          <w:caps/>
          <w:lang w:val="en-US"/>
        </w:rPr>
        <w:t xml:space="preserve">ATX, </w:t>
      </w:r>
      <w:r w:rsidRPr="00F45D8F">
        <w:rPr>
          <w:rFonts w:ascii="Arial" w:hAnsi="Arial" w:cs="Arial"/>
          <w:lang w:val="en-US"/>
        </w:rPr>
        <w:t xml:space="preserve">supports motherboards E-ATX up to 275mm wide, ATX, Mini-ITX and Micro-ATX. Case bays 2.5” bay x </w:t>
      </w:r>
      <w:r w:rsidR="00C3604B" w:rsidRPr="00F45D8F">
        <w:rPr>
          <w:rFonts w:ascii="Arial" w:hAnsi="Arial" w:cs="Arial"/>
          <w:lang w:val="en-US"/>
        </w:rPr>
        <w:t>1</w:t>
      </w:r>
      <w:r w:rsidRPr="00F45D8F">
        <w:rPr>
          <w:rFonts w:ascii="Arial" w:hAnsi="Arial" w:cs="Arial"/>
          <w:lang w:val="en-US"/>
        </w:rPr>
        <w:t>, 2.5”/3.5: bay x 2. Has 7 expansion slots. External connections</w:t>
      </w:r>
      <w:r w:rsidR="00C3604B" w:rsidRPr="00F45D8F">
        <w:rPr>
          <w:rFonts w:ascii="Arial" w:hAnsi="Arial" w:cs="Arial"/>
          <w:lang w:val="en-US"/>
        </w:rPr>
        <w:t xml:space="preserve"> USB 3.</w:t>
      </w:r>
      <w:r w:rsidR="002C5291">
        <w:rPr>
          <w:rFonts w:ascii="Arial" w:hAnsi="Arial" w:cs="Arial"/>
          <w:lang w:val="en-US"/>
        </w:rPr>
        <w:t>0</w:t>
      </w:r>
      <w:r w:rsidR="00C3604B" w:rsidRPr="00F45D8F">
        <w:rPr>
          <w:rFonts w:ascii="Arial" w:hAnsi="Arial" w:cs="Arial"/>
          <w:lang w:val="en-US"/>
        </w:rPr>
        <w:t xml:space="preserve">, microphone jack x 1. Maximum component size for GPU length is 330mm, for CPU cooler height is 160mm and for PSU length 197mm.This case comes for the price of </w:t>
      </w:r>
      <w:r w:rsidR="00C3604B" w:rsidRPr="00F45D8F">
        <w:rPr>
          <w:rFonts w:ascii="Arial" w:hAnsi="Arial" w:cs="Arial"/>
          <w:b/>
          <w:bCs/>
          <w:lang w:val="en-US"/>
        </w:rPr>
        <w:t>54.95</w:t>
      </w:r>
      <w:r w:rsidR="00C3604B" w:rsidRPr="00F45D8F">
        <w:rPr>
          <w:rFonts w:ascii="Arial" w:hAnsi="Arial" w:cs="Arial"/>
          <w:b/>
          <w:bCs/>
        </w:rPr>
        <w:t>£</w:t>
      </w:r>
    </w:p>
    <w:p w14:paraId="75650C59" w14:textId="2A074B28" w:rsidR="00B17322" w:rsidRPr="00F45D8F" w:rsidRDefault="00B17322" w:rsidP="00C8435F">
      <w:pPr>
        <w:jc w:val="both"/>
        <w:rPr>
          <w:rFonts w:ascii="Arial" w:hAnsi="Arial" w:cs="Arial"/>
          <w:lang w:val="en-US"/>
        </w:rPr>
      </w:pPr>
    </w:p>
    <w:p w14:paraId="02B000C1" w14:textId="493F27DA" w:rsidR="00B17322" w:rsidRPr="00F45D8F" w:rsidRDefault="00B17322" w:rsidP="00A51A82">
      <w:pPr>
        <w:rPr>
          <w:rFonts w:ascii="Arial" w:hAnsi="Arial" w:cs="Arial"/>
          <w:lang w:val="en-US"/>
        </w:rPr>
      </w:pPr>
      <w:r w:rsidRPr="00F45D8F">
        <w:rPr>
          <w:rFonts w:ascii="Arial" w:hAnsi="Arial" w:cs="Arial"/>
          <w:b/>
          <w:bCs/>
        </w:rPr>
        <w:t>Monitor</w:t>
      </w:r>
      <w:r w:rsidRPr="00F45D8F">
        <w:rPr>
          <w:rFonts w:ascii="Arial" w:hAnsi="Arial" w:cs="Arial"/>
        </w:rPr>
        <w:t xml:space="preserve">, </w:t>
      </w:r>
      <w:r w:rsidRPr="00F45D8F">
        <w:rPr>
          <w:rFonts w:ascii="Arial" w:hAnsi="Arial" w:cs="Arial"/>
          <w:b/>
          <w:bCs/>
        </w:rPr>
        <w:t xml:space="preserve">Lenovo </w:t>
      </w:r>
      <w:proofErr w:type="spellStart"/>
      <w:r w:rsidRPr="00F45D8F">
        <w:rPr>
          <w:rFonts w:ascii="Arial" w:hAnsi="Arial" w:cs="Arial"/>
          <w:b/>
          <w:bCs/>
        </w:rPr>
        <w:t>ThinkVision</w:t>
      </w:r>
      <w:proofErr w:type="spellEnd"/>
      <w:r w:rsidRPr="00F45D8F">
        <w:rPr>
          <w:rFonts w:ascii="Arial" w:hAnsi="Arial" w:cs="Arial"/>
          <w:b/>
          <w:bCs/>
        </w:rPr>
        <w:t xml:space="preserve"> S24e-10</w:t>
      </w:r>
      <w:r w:rsidRPr="00F45D8F">
        <w:rPr>
          <w:rFonts w:ascii="Arial" w:hAnsi="Arial" w:cs="Arial"/>
        </w:rPr>
        <w:t>.</w:t>
      </w:r>
      <w:r w:rsidRPr="00F45D8F">
        <w:rPr>
          <w:rFonts w:ascii="Arial" w:hAnsi="Arial" w:cs="Arial"/>
          <w:lang w:val="en-US"/>
        </w:rPr>
        <w:t xml:space="preserve"> Since the config is about watching videos and online talk etcetera, I chose fair sized display 23.8 inches </w:t>
      </w:r>
    </w:p>
    <w:p w14:paraId="43775007" w14:textId="24AD2CDE" w:rsidR="004F01F0" w:rsidRPr="00275483" w:rsidRDefault="00B17322" w:rsidP="00C8435F">
      <w:pPr>
        <w:jc w:val="both"/>
        <w:rPr>
          <w:rFonts w:ascii="Arial" w:hAnsi="Arial" w:cs="Arial"/>
        </w:rPr>
      </w:pPr>
      <w:r>
        <w:rPr>
          <w:rFonts w:ascii="Arial" w:hAnsi="Arial" w:cs="Arial"/>
          <w:noProof/>
          <w:sz w:val="24"/>
          <w:szCs w:val="24"/>
          <w:lang w:val="en-US"/>
        </w:rPr>
        <w:drawing>
          <wp:inline distT="0" distB="0" distL="0" distR="0" wp14:anchorId="2B7C11A8" wp14:editId="27EB9BA8">
            <wp:extent cx="3360420" cy="3360420"/>
            <wp:effectExtent l="0" t="0" r="0" b="0"/>
            <wp:docPr id="7" name="Picture 7"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nitor.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60420" cy="3360420"/>
                    </a:xfrm>
                    <a:prstGeom prst="rect">
                      <a:avLst/>
                    </a:prstGeom>
                  </pic:spPr>
                </pic:pic>
              </a:graphicData>
            </a:graphic>
          </wp:inline>
        </w:drawing>
      </w:r>
      <w:r w:rsidR="004F01F0">
        <w:rPr>
          <w:rFonts w:ascii="Arial" w:hAnsi="Arial" w:cs="Arial"/>
          <w:sz w:val="24"/>
          <w:szCs w:val="24"/>
          <w:lang w:val="en-US"/>
        </w:rPr>
        <w:t>H</w:t>
      </w:r>
      <w:r w:rsidR="004F01F0" w:rsidRPr="00275483">
        <w:rPr>
          <w:rFonts w:ascii="Arial" w:hAnsi="Arial" w:cs="Arial"/>
          <w:lang w:val="en-US"/>
        </w:rPr>
        <w:t>as 1ms response</w:t>
      </w:r>
      <w:r w:rsidR="009F18D4" w:rsidRPr="00275483">
        <w:rPr>
          <w:rFonts w:ascii="Arial" w:hAnsi="Arial" w:cs="Arial"/>
          <w:lang w:val="en-US"/>
        </w:rPr>
        <w:t xml:space="preserve"> time in addition to the monitor has high contrast performance</w:t>
      </w:r>
      <w:r w:rsidR="00CD689F">
        <w:rPr>
          <w:rFonts w:ascii="Arial" w:hAnsi="Arial" w:cs="Arial"/>
          <w:lang w:val="en-US"/>
        </w:rPr>
        <w:t>.</w:t>
      </w:r>
      <w:r w:rsidR="009F18D4" w:rsidRPr="00275483">
        <w:rPr>
          <w:rFonts w:ascii="Arial" w:hAnsi="Arial" w:cs="Arial"/>
          <w:lang w:val="en-US"/>
        </w:rPr>
        <w:t xml:space="preserve"> </w:t>
      </w:r>
      <w:r w:rsidRPr="00275483">
        <w:rPr>
          <w:rFonts w:ascii="Arial" w:hAnsi="Arial" w:cs="Arial"/>
          <w:lang w:val="en-US"/>
        </w:rPr>
        <w:t xml:space="preserve">The resolution is full HD 1920x1080 which allows </w:t>
      </w:r>
      <w:r w:rsidRPr="00275483">
        <w:rPr>
          <w:rFonts w:ascii="Arial" w:hAnsi="Arial" w:cs="Arial"/>
          <w:lang w:val="en-US"/>
        </w:rPr>
        <w:lastRenderedPageBreak/>
        <w:t>good quality videos with refresh rates of 60Hz. The higher the refresh rate the smoother the picture will be. Price of</w:t>
      </w:r>
      <w:r w:rsidR="004F01F0" w:rsidRPr="00275483">
        <w:rPr>
          <w:rFonts w:ascii="Arial" w:hAnsi="Arial" w:cs="Arial"/>
          <w:lang w:val="en-US"/>
        </w:rPr>
        <w:t xml:space="preserve"> this product </w:t>
      </w:r>
      <w:r w:rsidR="004F01F0" w:rsidRPr="00275483">
        <w:rPr>
          <w:rFonts w:ascii="Arial" w:hAnsi="Arial" w:cs="Arial"/>
          <w:b/>
          <w:bCs/>
          <w:lang w:val="en-US"/>
        </w:rPr>
        <w:t>129.97</w:t>
      </w:r>
      <w:r w:rsidR="004F01F0" w:rsidRPr="00275483">
        <w:rPr>
          <w:rFonts w:ascii="Arial" w:hAnsi="Arial" w:cs="Arial"/>
          <w:b/>
          <w:bCs/>
        </w:rPr>
        <w:t xml:space="preserve">£ </w:t>
      </w:r>
      <w:r w:rsidR="004F01F0" w:rsidRPr="00275483">
        <w:rPr>
          <w:rFonts w:ascii="Arial" w:hAnsi="Arial" w:cs="Arial"/>
        </w:rPr>
        <w:t xml:space="preserve">on Laptopdirect.co.uk </w:t>
      </w:r>
      <w:sdt>
        <w:sdtPr>
          <w:rPr>
            <w:rFonts w:ascii="Arial" w:hAnsi="Arial" w:cs="Arial"/>
          </w:rPr>
          <w:id w:val="-1836607027"/>
          <w:citation/>
        </w:sdtPr>
        <w:sdtEndPr/>
        <w:sdtContent>
          <w:r w:rsidR="004F01F0" w:rsidRPr="00275483">
            <w:rPr>
              <w:rFonts w:ascii="Arial" w:hAnsi="Arial" w:cs="Arial"/>
            </w:rPr>
            <w:fldChar w:fldCharType="begin"/>
          </w:r>
          <w:r w:rsidR="004F01F0" w:rsidRPr="00275483">
            <w:rPr>
              <w:rFonts w:ascii="Arial" w:hAnsi="Arial" w:cs="Arial"/>
              <w:lang w:val="en-US"/>
            </w:rPr>
            <w:instrText xml:space="preserve"> CITATION Len20 \l 1033 </w:instrText>
          </w:r>
          <w:r w:rsidR="004F01F0" w:rsidRPr="00275483">
            <w:rPr>
              <w:rFonts w:ascii="Arial" w:hAnsi="Arial" w:cs="Arial"/>
            </w:rPr>
            <w:fldChar w:fldCharType="separate"/>
          </w:r>
          <w:r w:rsidR="009100EB" w:rsidRPr="009100EB">
            <w:rPr>
              <w:rFonts w:ascii="Arial" w:hAnsi="Arial" w:cs="Arial"/>
              <w:noProof/>
              <w:lang w:val="en-US"/>
            </w:rPr>
            <w:t>(Monitor, 2020)</w:t>
          </w:r>
          <w:r w:rsidR="004F01F0" w:rsidRPr="00275483">
            <w:rPr>
              <w:rFonts w:ascii="Arial" w:hAnsi="Arial" w:cs="Arial"/>
            </w:rPr>
            <w:fldChar w:fldCharType="end"/>
          </w:r>
        </w:sdtContent>
      </w:sdt>
    </w:p>
    <w:p w14:paraId="13F8F2D9" w14:textId="10C3AA26" w:rsidR="004F01F0" w:rsidRPr="00275483" w:rsidRDefault="004F01F0" w:rsidP="004F01F0">
      <w:pPr>
        <w:jc w:val="both"/>
        <w:rPr>
          <w:rFonts w:ascii="Arial" w:hAnsi="Arial" w:cs="Arial"/>
        </w:rPr>
      </w:pPr>
      <w:r w:rsidRPr="00275483">
        <w:rPr>
          <w:rFonts w:ascii="Arial" w:hAnsi="Arial" w:cs="Arial"/>
          <w:b/>
          <w:bCs/>
        </w:rPr>
        <w:t xml:space="preserve">Keyboard </w:t>
      </w:r>
      <w:r w:rsidRPr="00275483">
        <w:rPr>
          <w:rFonts w:ascii="Arial" w:hAnsi="Arial" w:cs="Arial"/>
        </w:rPr>
        <w:t>here we have few options</w:t>
      </w:r>
      <w:r w:rsidRPr="00275483">
        <w:rPr>
          <w:rFonts w:ascii="Arial" w:hAnsi="Arial" w:cs="Arial"/>
          <w:b/>
          <w:bCs/>
        </w:rPr>
        <w:t xml:space="preserve"> </w:t>
      </w:r>
      <w:r w:rsidRPr="00275483">
        <w:rPr>
          <w:rFonts w:ascii="Arial" w:hAnsi="Arial" w:cs="Arial"/>
        </w:rPr>
        <w:t>wired</w:t>
      </w:r>
      <w:r w:rsidR="0007476E" w:rsidRPr="00275483">
        <w:rPr>
          <w:rFonts w:ascii="Arial" w:hAnsi="Arial" w:cs="Arial"/>
        </w:rPr>
        <w:t xml:space="preserve"> (standard)</w:t>
      </w:r>
      <w:r w:rsidRPr="00275483">
        <w:rPr>
          <w:rFonts w:ascii="Arial" w:hAnsi="Arial" w:cs="Arial"/>
        </w:rPr>
        <w:t xml:space="preserve"> and wireless keyboard. Depends on needs but if you’d like to be more mobile and move around, I’d offer wireless. I recommend wire</w:t>
      </w:r>
      <w:r w:rsidR="0007476E" w:rsidRPr="00275483">
        <w:rPr>
          <w:rFonts w:ascii="Arial" w:hAnsi="Arial" w:cs="Arial"/>
        </w:rPr>
        <w:t xml:space="preserve">d </w:t>
      </w:r>
      <w:r w:rsidR="002C5291">
        <w:rPr>
          <w:rFonts w:ascii="Arial" w:hAnsi="Arial" w:cs="Arial"/>
        </w:rPr>
        <w:t>because it doesn’t need to be charged.</w:t>
      </w:r>
    </w:p>
    <w:p w14:paraId="69EFAB4E" w14:textId="6811B8BA" w:rsidR="00CD689F" w:rsidRDefault="0007476E" w:rsidP="004F01F0">
      <w:pPr>
        <w:jc w:val="both"/>
        <w:rPr>
          <w:rFonts w:ascii="Arial" w:hAnsi="Arial" w:cs="Arial"/>
        </w:rPr>
      </w:pPr>
      <w:r w:rsidRPr="00275483">
        <w:rPr>
          <w:rFonts w:ascii="Arial" w:hAnsi="Arial" w:cs="Arial"/>
          <w:b/>
          <w:bCs/>
        </w:rPr>
        <w:t>HP K1500 black</w:t>
      </w:r>
      <w:r w:rsidRPr="00275483">
        <w:rPr>
          <w:rFonts w:ascii="Arial" w:hAnsi="Arial" w:cs="Arial"/>
        </w:rPr>
        <w:t xml:space="preserve"> wired USB keyboard has the numpad on right with extra numbers and F1-F12 keys on top. The price of the keyboard is </w:t>
      </w:r>
      <w:r w:rsidRPr="00275483">
        <w:rPr>
          <w:rFonts w:ascii="Arial" w:hAnsi="Arial" w:cs="Arial"/>
          <w:b/>
          <w:bCs/>
        </w:rPr>
        <w:t xml:space="preserve">8.99£ </w:t>
      </w:r>
      <w:r w:rsidRPr="00275483">
        <w:rPr>
          <w:rFonts w:ascii="Arial" w:hAnsi="Arial" w:cs="Arial"/>
        </w:rPr>
        <w:t xml:space="preserve">on Amazon.co.uk </w:t>
      </w:r>
      <w:sdt>
        <w:sdtPr>
          <w:rPr>
            <w:rFonts w:ascii="Arial" w:hAnsi="Arial" w:cs="Arial"/>
          </w:rPr>
          <w:id w:val="-411473144"/>
          <w:citation/>
        </w:sdtPr>
        <w:sdtEndPr/>
        <w:sdtContent>
          <w:r w:rsidRPr="00275483">
            <w:rPr>
              <w:rFonts w:ascii="Arial" w:hAnsi="Arial" w:cs="Arial"/>
            </w:rPr>
            <w:fldChar w:fldCharType="begin"/>
          </w:r>
          <w:r w:rsidRPr="00275483">
            <w:rPr>
              <w:rFonts w:ascii="Arial" w:hAnsi="Arial" w:cs="Arial"/>
              <w:lang w:val="en-US"/>
            </w:rPr>
            <w:instrText xml:space="preserve"> CITATION Ama202 \l 1033 </w:instrText>
          </w:r>
          <w:r w:rsidRPr="00275483">
            <w:rPr>
              <w:rFonts w:ascii="Arial" w:hAnsi="Arial" w:cs="Arial"/>
            </w:rPr>
            <w:fldChar w:fldCharType="separate"/>
          </w:r>
          <w:r w:rsidR="009100EB" w:rsidRPr="009100EB">
            <w:rPr>
              <w:rFonts w:ascii="Arial" w:hAnsi="Arial" w:cs="Arial"/>
              <w:noProof/>
              <w:lang w:val="en-US"/>
            </w:rPr>
            <w:t>(Amazon, 2020)</w:t>
          </w:r>
          <w:r w:rsidRPr="00275483">
            <w:rPr>
              <w:rFonts w:ascii="Arial" w:hAnsi="Arial" w:cs="Arial"/>
            </w:rPr>
            <w:fldChar w:fldCharType="end"/>
          </w:r>
        </w:sdtContent>
      </w:sdt>
      <w:r w:rsidRPr="00275483">
        <w:rPr>
          <w:rFonts w:ascii="Arial" w:hAnsi="Arial" w:cs="Arial"/>
        </w:rPr>
        <w:t xml:space="preserve"> </w:t>
      </w:r>
    </w:p>
    <w:p w14:paraId="7C0F4987" w14:textId="629CBCA0" w:rsidR="0007476E" w:rsidRDefault="0007476E" w:rsidP="004F01F0">
      <w:pPr>
        <w:jc w:val="both"/>
        <w:rPr>
          <w:rFonts w:ascii="Arial" w:hAnsi="Arial" w:cs="Arial"/>
          <w:noProof/>
          <w:sz w:val="24"/>
          <w:szCs w:val="24"/>
        </w:rPr>
      </w:pPr>
      <w:r w:rsidRPr="00275483">
        <w:rPr>
          <w:rFonts w:ascii="Arial" w:hAnsi="Arial" w:cs="Arial"/>
          <w:b/>
          <w:bCs/>
        </w:rPr>
        <w:t>Logitech B100 Wired USB mouse, 3 buttons, Optical mouse.</w:t>
      </w:r>
      <w:r w:rsidRPr="00275483">
        <w:rPr>
          <w:rFonts w:ascii="Arial" w:hAnsi="Arial" w:cs="Arial"/>
        </w:rPr>
        <w:t xml:space="preserve"> With 800dpi optical precision which </w:t>
      </w:r>
      <w:r w:rsidR="002D23E5" w:rsidRPr="00275483">
        <w:rPr>
          <w:rFonts w:ascii="Arial" w:hAnsi="Arial" w:cs="Arial"/>
        </w:rPr>
        <w:t xml:space="preserve">gives the opportunity to have efficient and accurate control when editing documents and browsing the Web </w:t>
      </w:r>
      <w:sdt>
        <w:sdtPr>
          <w:rPr>
            <w:rFonts w:ascii="Arial" w:hAnsi="Arial" w:cs="Arial"/>
          </w:rPr>
          <w:id w:val="-1464498598"/>
          <w:citation/>
        </w:sdtPr>
        <w:sdtEndPr/>
        <w:sdtContent>
          <w:r w:rsidR="002D23E5" w:rsidRPr="00275483">
            <w:rPr>
              <w:rFonts w:ascii="Arial" w:hAnsi="Arial" w:cs="Arial"/>
            </w:rPr>
            <w:fldChar w:fldCharType="begin"/>
          </w:r>
          <w:r w:rsidR="002D23E5" w:rsidRPr="00275483">
            <w:rPr>
              <w:rFonts w:ascii="Arial" w:hAnsi="Arial" w:cs="Arial"/>
              <w:lang w:val="en-US"/>
            </w:rPr>
            <w:instrText xml:space="preserve"> CITATION Ama203 \l 1033 </w:instrText>
          </w:r>
          <w:r w:rsidR="002D23E5" w:rsidRPr="00275483">
            <w:rPr>
              <w:rFonts w:ascii="Arial" w:hAnsi="Arial" w:cs="Arial"/>
            </w:rPr>
            <w:fldChar w:fldCharType="separate"/>
          </w:r>
          <w:r w:rsidR="009100EB" w:rsidRPr="009100EB">
            <w:rPr>
              <w:rFonts w:ascii="Arial" w:hAnsi="Arial" w:cs="Arial"/>
              <w:noProof/>
              <w:lang w:val="en-US"/>
            </w:rPr>
            <w:t>(Amazon, 2020)</w:t>
          </w:r>
          <w:r w:rsidR="002D23E5" w:rsidRPr="00275483">
            <w:rPr>
              <w:rFonts w:ascii="Arial" w:hAnsi="Arial" w:cs="Arial"/>
            </w:rPr>
            <w:fldChar w:fldCharType="end"/>
          </w:r>
        </w:sdtContent>
      </w:sdt>
      <w:r w:rsidR="00275483" w:rsidRPr="00275483">
        <w:rPr>
          <w:rFonts w:ascii="Arial" w:hAnsi="Arial" w:cs="Arial"/>
        </w:rPr>
        <w:t xml:space="preserve"> price of the mouse is </w:t>
      </w:r>
      <w:r w:rsidR="00275483" w:rsidRPr="00275483">
        <w:rPr>
          <w:rFonts w:ascii="Arial" w:hAnsi="Arial" w:cs="Arial"/>
          <w:b/>
          <w:bCs/>
        </w:rPr>
        <w:t xml:space="preserve">6.36£ </w:t>
      </w:r>
      <w:r w:rsidR="00275483" w:rsidRPr="00275483">
        <w:rPr>
          <w:rFonts w:ascii="Arial" w:hAnsi="Arial" w:cs="Arial"/>
        </w:rPr>
        <w:t>on Amazon.co.uk.</w:t>
      </w:r>
      <w:r w:rsidR="00275483" w:rsidRPr="00275483">
        <w:rPr>
          <w:rFonts w:ascii="Arial" w:hAnsi="Arial" w:cs="Arial"/>
          <w:noProof/>
          <w:sz w:val="24"/>
          <w:szCs w:val="24"/>
        </w:rPr>
        <w:t xml:space="preserve"> </w:t>
      </w:r>
      <w:r w:rsidR="00275483">
        <w:rPr>
          <w:rFonts w:ascii="Arial" w:hAnsi="Arial" w:cs="Arial"/>
          <w:noProof/>
          <w:sz w:val="24"/>
          <w:szCs w:val="24"/>
        </w:rPr>
        <w:drawing>
          <wp:inline distT="0" distB="0" distL="0" distR="0" wp14:anchorId="49C921F5" wp14:editId="523C7D8F">
            <wp:extent cx="1844281" cy="937260"/>
            <wp:effectExtent l="0" t="0" r="3810" b="0"/>
            <wp:docPr id="9" name="Picture 9" descr="A close up of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eyboar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86200" cy="958563"/>
                    </a:xfrm>
                    <a:prstGeom prst="rect">
                      <a:avLst/>
                    </a:prstGeom>
                  </pic:spPr>
                </pic:pic>
              </a:graphicData>
            </a:graphic>
          </wp:inline>
        </w:drawing>
      </w:r>
      <w:r w:rsidR="00275483">
        <w:rPr>
          <w:rFonts w:ascii="Arial" w:hAnsi="Arial" w:cs="Arial"/>
          <w:noProof/>
          <w:sz w:val="24"/>
          <w:szCs w:val="24"/>
        </w:rPr>
        <w:drawing>
          <wp:inline distT="0" distB="0" distL="0" distR="0" wp14:anchorId="30B40530" wp14:editId="5E7DBAE5">
            <wp:extent cx="1424940" cy="1424940"/>
            <wp:effectExtent l="0" t="0" r="3810" b="3810"/>
            <wp:docPr id="16" name="Picture 16" descr="A picture containing black,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use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24940" cy="1424940"/>
                    </a:xfrm>
                    <a:prstGeom prst="rect">
                      <a:avLst/>
                    </a:prstGeom>
                  </pic:spPr>
                </pic:pic>
              </a:graphicData>
            </a:graphic>
          </wp:inline>
        </w:drawing>
      </w:r>
    </w:p>
    <w:p w14:paraId="09352F77" w14:textId="255BA30D" w:rsidR="00103766" w:rsidRDefault="00103766" w:rsidP="004F01F0">
      <w:pPr>
        <w:jc w:val="both"/>
        <w:rPr>
          <w:rFonts w:ascii="Arial" w:hAnsi="Arial" w:cs="Arial"/>
          <w:b/>
          <w:bCs/>
          <w:noProof/>
          <w:sz w:val="24"/>
          <w:szCs w:val="24"/>
          <w:lang w:val="en-US"/>
        </w:rPr>
      </w:pPr>
      <w:r w:rsidRPr="00103766">
        <w:rPr>
          <w:rFonts w:ascii="Arial" w:hAnsi="Arial" w:cs="Arial"/>
          <w:b/>
          <w:bCs/>
          <w:noProof/>
          <w:sz w:val="24"/>
          <w:szCs w:val="24"/>
        </w:rPr>
        <w:t xml:space="preserve">Webcam </w:t>
      </w:r>
      <w:r>
        <w:rPr>
          <w:rFonts w:ascii="Arial" w:hAnsi="Arial" w:cs="Arial"/>
          <w:b/>
          <w:bCs/>
          <w:noProof/>
          <w:sz w:val="24"/>
          <w:szCs w:val="24"/>
        </w:rPr>
        <w:t xml:space="preserve"> </w:t>
      </w:r>
      <w:r w:rsidRPr="00103766">
        <w:rPr>
          <w:rFonts w:ascii="Arial" w:hAnsi="Arial" w:cs="Arial"/>
          <w:b/>
          <w:bCs/>
          <w:noProof/>
          <w:sz w:val="24"/>
          <w:szCs w:val="24"/>
        </w:rPr>
        <w:t>Trust Exis 17003 Webcam with microphone</w:t>
      </w:r>
      <w:r>
        <w:rPr>
          <w:rFonts w:ascii="Arial" w:hAnsi="Arial" w:cs="Arial"/>
          <w:b/>
          <w:bCs/>
          <w:noProof/>
          <w:sz w:val="24"/>
          <w:szCs w:val="24"/>
        </w:rPr>
        <w:t xml:space="preserve"> – 9.9£</w:t>
      </w:r>
      <w:r>
        <w:rPr>
          <w:rFonts w:ascii="Arial" w:hAnsi="Arial" w:cs="Arial"/>
          <w:b/>
          <w:bCs/>
          <w:noProof/>
          <w:sz w:val="24"/>
          <w:szCs w:val="24"/>
          <w:lang w:val="en-US"/>
        </w:rPr>
        <w:t xml:space="preserve"> on Argos.co.uk </w:t>
      </w:r>
      <w:r w:rsidR="00C33E32">
        <w:rPr>
          <w:rFonts w:ascii="Arial" w:hAnsi="Arial" w:cs="Arial"/>
          <w:b/>
          <w:bCs/>
          <w:noProof/>
          <w:sz w:val="24"/>
          <w:szCs w:val="24"/>
          <w:lang w:val="en-US"/>
        </w:rPr>
        <w:t xml:space="preserve"> </w:t>
      </w:r>
      <w:r w:rsidR="00C33E32" w:rsidRPr="00CD689F">
        <w:rPr>
          <w:rFonts w:ascii="Arial" w:hAnsi="Arial" w:cs="Arial"/>
          <w:noProof/>
          <w:sz w:val="24"/>
          <w:szCs w:val="24"/>
          <w:lang w:val="en-US"/>
        </w:rPr>
        <w:t>comes with integrated microphone and no need for software installation</w:t>
      </w:r>
    </w:p>
    <w:p w14:paraId="35DCCFCF" w14:textId="0D1D2E09" w:rsidR="00103766" w:rsidRDefault="00103766" w:rsidP="004F01F0">
      <w:pPr>
        <w:jc w:val="both"/>
        <w:rPr>
          <w:rFonts w:ascii="Arial" w:hAnsi="Arial" w:cs="Arial"/>
          <w:b/>
          <w:bCs/>
          <w:lang w:val="en-US"/>
        </w:rPr>
      </w:pPr>
      <w:r>
        <w:rPr>
          <w:rFonts w:ascii="Arial" w:hAnsi="Arial" w:cs="Arial"/>
          <w:b/>
          <w:bCs/>
          <w:noProof/>
          <w:lang w:val="en-US"/>
        </w:rPr>
        <w:drawing>
          <wp:inline distT="0" distB="0" distL="0" distR="0" wp14:anchorId="45F9BE00" wp14:editId="4247B210">
            <wp:extent cx="1242060" cy="72864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ebcam .web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68880" cy="744374"/>
                    </a:xfrm>
                    <a:prstGeom prst="rect">
                      <a:avLst/>
                    </a:prstGeom>
                  </pic:spPr>
                </pic:pic>
              </a:graphicData>
            </a:graphic>
          </wp:inline>
        </w:drawing>
      </w:r>
      <w:sdt>
        <w:sdtPr>
          <w:rPr>
            <w:rFonts w:ascii="Arial" w:hAnsi="Arial" w:cs="Arial"/>
            <w:b/>
            <w:bCs/>
            <w:lang w:val="en-US"/>
          </w:rPr>
          <w:id w:val="-417320601"/>
          <w:citation/>
        </w:sdtPr>
        <w:sdtEndPr/>
        <w:sdtContent>
          <w:r>
            <w:rPr>
              <w:rFonts w:ascii="Arial" w:hAnsi="Arial" w:cs="Arial"/>
              <w:b/>
              <w:bCs/>
              <w:lang w:val="en-US"/>
            </w:rPr>
            <w:fldChar w:fldCharType="begin"/>
          </w:r>
          <w:r>
            <w:rPr>
              <w:rFonts w:ascii="Arial" w:hAnsi="Arial" w:cs="Arial"/>
              <w:b/>
              <w:bCs/>
              <w:lang w:val="en-US"/>
            </w:rPr>
            <w:instrText xml:space="preserve"> CITATION Tru20 \l 1033 </w:instrText>
          </w:r>
          <w:r>
            <w:rPr>
              <w:rFonts w:ascii="Arial" w:hAnsi="Arial" w:cs="Arial"/>
              <w:b/>
              <w:bCs/>
              <w:lang w:val="en-US"/>
            </w:rPr>
            <w:fldChar w:fldCharType="separate"/>
          </w:r>
          <w:r w:rsidR="009100EB">
            <w:rPr>
              <w:rFonts w:ascii="Arial" w:hAnsi="Arial" w:cs="Arial"/>
              <w:b/>
              <w:bCs/>
              <w:noProof/>
              <w:lang w:val="en-US"/>
            </w:rPr>
            <w:t xml:space="preserve"> </w:t>
          </w:r>
          <w:r w:rsidR="009100EB" w:rsidRPr="009100EB">
            <w:rPr>
              <w:rFonts w:ascii="Arial" w:hAnsi="Arial" w:cs="Arial"/>
              <w:noProof/>
              <w:lang w:val="en-US"/>
            </w:rPr>
            <w:t>(webcam, 2020)</w:t>
          </w:r>
          <w:r>
            <w:rPr>
              <w:rFonts w:ascii="Arial" w:hAnsi="Arial" w:cs="Arial"/>
              <w:b/>
              <w:bCs/>
              <w:lang w:val="en-US"/>
            </w:rPr>
            <w:fldChar w:fldCharType="end"/>
          </w:r>
        </w:sdtContent>
      </w:sdt>
    </w:p>
    <w:p w14:paraId="006F9693" w14:textId="46E5539D" w:rsidR="00711BBC" w:rsidRDefault="00711BBC" w:rsidP="004F01F0">
      <w:pPr>
        <w:jc w:val="both"/>
        <w:rPr>
          <w:rFonts w:ascii="Arial" w:hAnsi="Arial" w:cs="Arial"/>
          <w:b/>
          <w:bCs/>
          <w:lang w:val="en-US"/>
        </w:rPr>
      </w:pPr>
      <w:r>
        <w:rPr>
          <w:rFonts w:ascii="Arial" w:hAnsi="Arial" w:cs="Arial"/>
          <w:b/>
          <w:bCs/>
          <w:lang w:val="en-US"/>
        </w:rPr>
        <w:t>Speaker Trust Compact 6Watt 2.0 speaker set (watt rms) 198830 – price 5.18</w:t>
      </w:r>
      <w:r>
        <w:rPr>
          <w:rFonts w:ascii="Arial" w:hAnsi="Arial" w:cs="Arial"/>
          <w:b/>
          <w:bCs/>
        </w:rPr>
        <w:t>£</w:t>
      </w:r>
      <w:r>
        <w:rPr>
          <w:rFonts w:ascii="Arial" w:hAnsi="Arial" w:cs="Arial"/>
          <w:b/>
          <w:bCs/>
          <w:lang w:val="en-US"/>
        </w:rPr>
        <w:t xml:space="preserve"> on officemonster.co.uk </w:t>
      </w:r>
      <w:sdt>
        <w:sdtPr>
          <w:rPr>
            <w:rFonts w:ascii="Arial" w:hAnsi="Arial" w:cs="Arial"/>
            <w:b/>
            <w:bCs/>
            <w:lang w:val="en-US"/>
          </w:rPr>
          <w:id w:val="1784922425"/>
          <w:citation/>
        </w:sdtPr>
        <w:sdtEndPr/>
        <w:sdtContent>
          <w:r>
            <w:rPr>
              <w:rFonts w:ascii="Arial" w:hAnsi="Arial" w:cs="Arial"/>
              <w:b/>
              <w:bCs/>
              <w:lang w:val="en-US"/>
            </w:rPr>
            <w:fldChar w:fldCharType="begin"/>
          </w:r>
          <w:r>
            <w:rPr>
              <w:rFonts w:ascii="Arial" w:hAnsi="Arial" w:cs="Arial"/>
              <w:b/>
              <w:bCs/>
              <w:lang w:val="en-US"/>
            </w:rPr>
            <w:instrText xml:space="preserve"> CITATION Tru201 \l 1033 </w:instrText>
          </w:r>
          <w:r>
            <w:rPr>
              <w:rFonts w:ascii="Arial" w:hAnsi="Arial" w:cs="Arial"/>
              <w:b/>
              <w:bCs/>
              <w:lang w:val="en-US"/>
            </w:rPr>
            <w:fldChar w:fldCharType="separate"/>
          </w:r>
          <w:r w:rsidR="009100EB" w:rsidRPr="009100EB">
            <w:rPr>
              <w:rFonts w:ascii="Arial" w:hAnsi="Arial" w:cs="Arial"/>
              <w:noProof/>
              <w:lang w:val="en-US"/>
            </w:rPr>
            <w:t>(Compact, 2020)</w:t>
          </w:r>
          <w:r>
            <w:rPr>
              <w:rFonts w:ascii="Arial" w:hAnsi="Arial" w:cs="Arial"/>
              <w:b/>
              <w:bCs/>
              <w:lang w:val="en-US"/>
            </w:rPr>
            <w:fldChar w:fldCharType="end"/>
          </w:r>
        </w:sdtContent>
      </w:sdt>
    </w:p>
    <w:p w14:paraId="653DE91E" w14:textId="0EC4FAB6" w:rsidR="00711BBC" w:rsidRPr="00711BBC" w:rsidRDefault="00711BBC" w:rsidP="004F01F0">
      <w:pPr>
        <w:jc w:val="both"/>
        <w:rPr>
          <w:rFonts w:ascii="Arial" w:hAnsi="Arial" w:cs="Arial"/>
          <w:b/>
          <w:bCs/>
          <w:lang w:val="en-US"/>
        </w:rPr>
      </w:pPr>
      <w:r>
        <w:rPr>
          <w:rFonts w:ascii="Arial" w:hAnsi="Arial" w:cs="Arial"/>
          <w:b/>
          <w:bCs/>
          <w:noProof/>
          <w:lang w:val="en-US"/>
        </w:rPr>
        <w:drawing>
          <wp:inline distT="0" distB="0" distL="0" distR="0" wp14:anchorId="35D2DF86" wp14:editId="7492B56C">
            <wp:extent cx="2270760" cy="2270760"/>
            <wp:effectExtent l="0" t="0" r="0" b="0"/>
            <wp:docPr id="4" name="Picture 4" descr="A close up of a ster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eapspekers.jpg"/>
                    <pic:cNvPicPr/>
                  </pic:nvPicPr>
                  <pic:blipFill>
                    <a:blip r:embed="rId21">
                      <a:extLst>
                        <a:ext uri="{28A0092B-C50C-407E-A947-70E740481C1C}">
                          <a14:useLocalDpi xmlns:a14="http://schemas.microsoft.com/office/drawing/2010/main" val="0"/>
                        </a:ext>
                      </a:extLst>
                    </a:blip>
                    <a:stretch>
                      <a:fillRect/>
                    </a:stretch>
                  </pic:blipFill>
                  <pic:spPr>
                    <a:xfrm>
                      <a:off x="0" y="0"/>
                      <a:ext cx="2270760" cy="2270760"/>
                    </a:xfrm>
                    <a:prstGeom prst="rect">
                      <a:avLst/>
                    </a:prstGeom>
                  </pic:spPr>
                </pic:pic>
              </a:graphicData>
            </a:graphic>
          </wp:inline>
        </w:drawing>
      </w:r>
    </w:p>
    <w:p w14:paraId="022DCEBF" w14:textId="45A29B83" w:rsidR="00DF2023" w:rsidRDefault="00DF2023" w:rsidP="00C8435F">
      <w:pPr>
        <w:jc w:val="both"/>
        <w:rPr>
          <w:rFonts w:ascii="Arial" w:hAnsi="Arial" w:cs="Arial"/>
          <w:noProof/>
          <w:sz w:val="24"/>
          <w:szCs w:val="24"/>
        </w:rPr>
      </w:pPr>
      <w:r>
        <w:rPr>
          <w:rFonts w:ascii="Arial" w:hAnsi="Arial" w:cs="Arial"/>
          <w:b/>
          <w:bCs/>
        </w:rPr>
        <w:lastRenderedPageBreak/>
        <w:t>22.99</w:t>
      </w:r>
      <w:r w:rsidR="00275483" w:rsidRPr="00275483">
        <w:rPr>
          <w:rFonts w:ascii="Arial" w:hAnsi="Arial" w:cs="Arial"/>
          <w:b/>
          <w:bCs/>
        </w:rPr>
        <w:t xml:space="preserve">£ </w:t>
      </w:r>
      <w:r>
        <w:rPr>
          <w:rFonts w:ascii="Arial" w:hAnsi="Arial" w:cs="Arial"/>
          <w:b/>
          <w:bCs/>
        </w:rPr>
        <w:t xml:space="preserve">Windows OS Home </w:t>
      </w:r>
      <w:r w:rsidR="00275483" w:rsidRPr="00275483">
        <w:rPr>
          <w:rFonts w:ascii="Arial" w:hAnsi="Arial" w:cs="Arial"/>
          <w:b/>
          <w:bCs/>
        </w:rPr>
        <w:t>64 bit</w:t>
      </w:r>
      <w:r>
        <w:rPr>
          <w:rFonts w:ascii="Arial" w:hAnsi="Arial" w:cs="Arial"/>
          <w:noProof/>
          <w:sz w:val="24"/>
          <w:szCs w:val="24"/>
        </w:rPr>
        <w:drawing>
          <wp:inline distT="0" distB="0" distL="0" distR="0" wp14:anchorId="2A326F32" wp14:editId="63F3017C">
            <wp:extent cx="2004060" cy="200406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indows-10-home.jpg"/>
                    <pic:cNvPicPr/>
                  </pic:nvPicPr>
                  <pic:blipFill>
                    <a:blip r:embed="rId22" cstate="print">
                      <a:extLst>
                        <a:ext uri="{28A0092B-C50C-407E-A947-70E740481C1C}">
                          <a14:useLocalDpi xmlns:a14="http://schemas.microsoft.com/office/drawing/2010/main" val="0"/>
                        </a:ext>
                      </a:extLst>
                    </a:blip>
                    <a:stretch>
                      <a:fillRect/>
                    </a:stretch>
                  </pic:blipFill>
                  <pic:spPr>
                    <a:xfrm flipH="1">
                      <a:off x="0" y="0"/>
                      <a:ext cx="2004060" cy="2004060"/>
                    </a:xfrm>
                    <a:prstGeom prst="rect">
                      <a:avLst/>
                    </a:prstGeom>
                  </pic:spPr>
                </pic:pic>
              </a:graphicData>
            </a:graphic>
          </wp:inline>
        </w:drawing>
      </w:r>
    </w:p>
    <w:p w14:paraId="212974EF" w14:textId="36FA4550" w:rsidR="00A51A82" w:rsidRPr="00884303" w:rsidRDefault="00F45D8F" w:rsidP="00C8435F">
      <w:pPr>
        <w:jc w:val="both"/>
        <w:rPr>
          <w:rFonts w:ascii="Arial" w:hAnsi="Arial" w:cs="Arial"/>
          <w:b/>
          <w:bCs/>
        </w:rPr>
      </w:pPr>
      <w:r>
        <w:rPr>
          <w:rFonts w:ascii="Arial" w:hAnsi="Arial" w:cs="Arial"/>
          <w:b/>
          <w:bCs/>
        </w:rPr>
        <w:t xml:space="preserve"> Usually Windows OS is preferred for home user</w:t>
      </w:r>
      <w:r w:rsidR="00103766">
        <w:rPr>
          <w:rFonts w:ascii="Arial" w:hAnsi="Arial" w:cs="Arial"/>
          <w:b/>
          <w:bCs/>
        </w:rPr>
        <w:t xml:space="preserve">s over Linux- OS </w:t>
      </w:r>
      <w:r w:rsidR="00884303">
        <w:rPr>
          <w:rFonts w:ascii="Arial" w:hAnsi="Arial" w:cs="Arial"/>
          <w:b/>
          <w:bCs/>
        </w:rPr>
        <w:t xml:space="preserve">from </w:t>
      </w:r>
      <w:r w:rsidR="00DF2023">
        <w:rPr>
          <w:rFonts w:ascii="Arial" w:hAnsi="Arial" w:cs="Arial"/>
          <w:b/>
          <w:bCs/>
        </w:rPr>
        <w:t xml:space="preserve">Lizengo.co.uk </w:t>
      </w:r>
      <w:sdt>
        <w:sdtPr>
          <w:rPr>
            <w:rFonts w:ascii="Arial" w:hAnsi="Arial" w:cs="Arial"/>
            <w:b/>
            <w:bCs/>
          </w:rPr>
          <w:id w:val="97463366"/>
          <w:citation/>
        </w:sdtPr>
        <w:sdtEndPr/>
        <w:sdtContent>
          <w:r w:rsidR="00884303">
            <w:rPr>
              <w:rFonts w:ascii="Arial" w:hAnsi="Arial" w:cs="Arial"/>
              <w:b/>
              <w:bCs/>
            </w:rPr>
            <w:fldChar w:fldCharType="begin"/>
          </w:r>
          <w:r w:rsidR="00DF2023">
            <w:rPr>
              <w:rFonts w:ascii="Arial" w:hAnsi="Arial" w:cs="Arial"/>
              <w:b/>
              <w:bCs/>
            </w:rPr>
            <w:instrText xml:space="preserve">CITATION Win20 \l 2057 </w:instrText>
          </w:r>
          <w:r w:rsidR="00884303">
            <w:rPr>
              <w:rFonts w:ascii="Arial" w:hAnsi="Arial" w:cs="Arial"/>
              <w:b/>
              <w:bCs/>
            </w:rPr>
            <w:fldChar w:fldCharType="separate"/>
          </w:r>
          <w:r w:rsidR="009100EB" w:rsidRPr="009100EB">
            <w:rPr>
              <w:rFonts w:ascii="Arial" w:hAnsi="Arial" w:cs="Arial"/>
              <w:noProof/>
            </w:rPr>
            <w:t>(WindowsOS64bit, 2020)</w:t>
          </w:r>
          <w:r w:rsidR="00884303">
            <w:rPr>
              <w:rFonts w:ascii="Arial" w:hAnsi="Arial" w:cs="Arial"/>
              <w:b/>
              <w:bCs/>
            </w:rPr>
            <w:fldChar w:fldCharType="end"/>
          </w:r>
        </w:sdtContent>
      </w:sdt>
      <w:r>
        <w:rPr>
          <w:rFonts w:ascii="Arial" w:hAnsi="Arial" w:cs="Arial"/>
          <w:b/>
          <w:bCs/>
        </w:rPr>
        <w:t xml:space="preserve"> </w:t>
      </w:r>
      <w:r w:rsidR="00884303">
        <w:rPr>
          <w:rFonts w:ascii="Arial" w:hAnsi="Arial" w:cs="Arial"/>
          <w:b/>
          <w:bCs/>
        </w:rPr>
        <w:t xml:space="preserve">Total price with OS: </w:t>
      </w:r>
      <w:r w:rsidR="00884303" w:rsidRPr="00884303">
        <w:rPr>
          <w:rFonts w:ascii="Arial" w:hAnsi="Arial" w:cs="Arial"/>
          <w:b/>
          <w:bCs/>
          <w:sz w:val="32"/>
          <w:szCs w:val="32"/>
        </w:rPr>
        <w:t>4</w:t>
      </w:r>
      <w:r w:rsidR="00713AFB">
        <w:rPr>
          <w:rFonts w:ascii="Arial" w:hAnsi="Arial" w:cs="Arial"/>
          <w:b/>
          <w:bCs/>
          <w:sz w:val="32"/>
          <w:szCs w:val="32"/>
        </w:rPr>
        <w:t>24.18</w:t>
      </w:r>
      <w:r w:rsidR="00884303">
        <w:rPr>
          <w:rFonts w:ascii="Arial" w:hAnsi="Arial" w:cs="Arial"/>
          <w:b/>
          <w:bCs/>
        </w:rPr>
        <w:t>£</w:t>
      </w:r>
    </w:p>
    <w:p w14:paraId="2FD18DA8" w14:textId="5CC4BD18" w:rsidR="00B17322" w:rsidRPr="00622739" w:rsidRDefault="009F18D4" w:rsidP="00622739">
      <w:pPr>
        <w:pStyle w:val="Heading1"/>
        <w:rPr>
          <w:rFonts w:ascii="Arial" w:hAnsi="Arial" w:cs="Arial"/>
          <w:b/>
          <w:bCs/>
          <w:color w:val="auto"/>
        </w:rPr>
      </w:pPr>
      <w:bookmarkStart w:id="2" w:name="_Toc39089462"/>
      <w:r w:rsidRPr="00622739">
        <w:rPr>
          <w:rFonts w:ascii="Arial" w:hAnsi="Arial" w:cs="Arial"/>
          <w:b/>
          <w:bCs/>
          <w:color w:val="auto"/>
        </w:rPr>
        <w:t>2. Scenario 2</w:t>
      </w:r>
      <w:bookmarkEnd w:id="2"/>
    </w:p>
    <w:p w14:paraId="05066126" w14:textId="237A082C" w:rsidR="00884303" w:rsidRPr="0071644D" w:rsidRDefault="0055647A" w:rsidP="0071644D">
      <w:pPr>
        <w:rPr>
          <w:rFonts w:ascii="Arial" w:hAnsi="Arial" w:cs="Arial"/>
          <w:caps/>
          <w:lang w:val="en-US"/>
        </w:rPr>
      </w:pPr>
      <w:r w:rsidRPr="0055647A">
        <w:rPr>
          <w:rFonts w:ascii="Arial" w:hAnsi="Arial" w:cs="Arial"/>
          <w:b/>
          <w:bCs/>
          <w:lang w:val="en-US"/>
        </w:rPr>
        <w:t>P</w:t>
      </w:r>
      <w:r w:rsidR="00884303" w:rsidRPr="0055647A">
        <w:rPr>
          <w:rFonts w:ascii="Arial" w:hAnsi="Arial" w:cs="Arial"/>
          <w:b/>
          <w:bCs/>
          <w:lang w:val="en-US"/>
        </w:rPr>
        <w:t>rocessor</w:t>
      </w:r>
      <w:r w:rsidR="001E114E" w:rsidRPr="0071644D">
        <w:rPr>
          <w:rFonts w:ascii="Arial" w:hAnsi="Arial" w:cs="Arial"/>
          <w:lang w:val="en-US"/>
        </w:rPr>
        <w:t xml:space="preserve">. This is the </w:t>
      </w:r>
      <w:r w:rsidR="001E114E" w:rsidRPr="0071644D">
        <w:rPr>
          <w:rFonts w:ascii="Arial" w:hAnsi="Arial" w:cs="Arial"/>
          <w:b/>
          <w:bCs/>
          <w:caps/>
          <w:lang w:val="en-US"/>
        </w:rPr>
        <w:t>AMD RyzeN 9 3900X</w:t>
      </w:r>
      <w:r w:rsidR="0071644D">
        <w:rPr>
          <w:rFonts w:ascii="Arial" w:hAnsi="Arial" w:cs="Arial"/>
          <w:b/>
          <w:bCs/>
          <w:caps/>
          <w:lang w:val="en-US"/>
        </w:rPr>
        <w:t xml:space="preserve">. </w:t>
      </w:r>
      <w:r w:rsidR="0071644D" w:rsidRPr="0071644D">
        <w:rPr>
          <w:rFonts w:ascii="Arial" w:hAnsi="Arial" w:cs="Arial"/>
          <w:lang w:val="en-US"/>
        </w:rPr>
        <w:t>W</w:t>
      </w:r>
      <w:r w:rsidR="0071644D">
        <w:rPr>
          <w:rFonts w:ascii="Arial" w:hAnsi="Arial" w:cs="Arial"/>
          <w:lang w:val="en-US"/>
        </w:rPr>
        <w:t xml:space="preserve">ith </w:t>
      </w:r>
      <w:r w:rsidR="0071644D" w:rsidRPr="00EC7011">
        <w:rPr>
          <w:rFonts w:ascii="Arial" w:hAnsi="Arial" w:cs="Arial"/>
          <w:b/>
          <w:bCs/>
          <w:lang w:val="en-US"/>
        </w:rPr>
        <w:t>AM4</w:t>
      </w:r>
      <w:r w:rsidR="0071644D">
        <w:rPr>
          <w:rFonts w:ascii="Arial" w:hAnsi="Arial" w:cs="Arial"/>
          <w:lang w:val="en-US"/>
        </w:rPr>
        <w:t xml:space="preserve"> socket used by AMD’s CPU’s, it has 1331 pin slots and it’s the first from AMD to support DDR4-compatible memory as well as AM4 has archived unified compatibility between high-end CPU’s.</w:t>
      </w:r>
      <w:r w:rsidR="001E114E" w:rsidRPr="0071644D">
        <w:rPr>
          <w:rFonts w:ascii="Arial" w:hAnsi="Arial" w:cs="Arial"/>
          <w:caps/>
          <w:lang w:val="en-US"/>
        </w:rPr>
        <w:t xml:space="preserve"> </w:t>
      </w:r>
      <w:r w:rsidR="002A5127" w:rsidRPr="0071644D">
        <w:rPr>
          <w:rFonts w:ascii="Arial" w:hAnsi="Arial" w:cs="Arial"/>
          <w:lang w:val="en-US"/>
        </w:rPr>
        <w:t xml:space="preserve">Frequency 3.8GHz and turbo core 4.6GHz. </w:t>
      </w:r>
      <w:r w:rsidR="001E114E" w:rsidRPr="0071644D">
        <w:rPr>
          <w:rFonts w:ascii="Arial" w:hAnsi="Arial" w:cs="Arial"/>
          <w:lang w:val="en-US"/>
        </w:rPr>
        <w:t xml:space="preserve">The processor </w:t>
      </w:r>
      <w:r w:rsidR="002A5127" w:rsidRPr="0071644D">
        <w:rPr>
          <w:rFonts w:ascii="Arial" w:hAnsi="Arial" w:cs="Arial"/>
          <w:lang w:val="en-US"/>
        </w:rPr>
        <w:t>is 3</w:t>
      </w:r>
      <w:r w:rsidR="002A5127" w:rsidRPr="0071644D">
        <w:rPr>
          <w:rFonts w:ascii="Arial" w:hAnsi="Arial" w:cs="Arial"/>
          <w:vertAlign w:val="superscript"/>
          <w:lang w:val="en-US"/>
        </w:rPr>
        <w:t>rd</w:t>
      </w:r>
      <w:r w:rsidR="002A5127" w:rsidRPr="0071644D">
        <w:rPr>
          <w:rFonts w:ascii="Arial" w:hAnsi="Arial" w:cs="Arial"/>
          <w:lang w:val="en-US"/>
        </w:rPr>
        <w:t xml:space="preserve"> gen processor 12cores which will allow work with </w:t>
      </w:r>
      <w:r w:rsidR="002A5127" w:rsidRPr="00EC7011">
        <w:rPr>
          <w:rFonts w:ascii="Arial" w:hAnsi="Arial" w:cs="Arial"/>
          <w:b/>
          <w:bCs/>
          <w:lang w:val="en-US"/>
        </w:rPr>
        <w:t>4k</w:t>
      </w:r>
      <w:r w:rsidR="002A5127" w:rsidRPr="0071644D">
        <w:rPr>
          <w:rFonts w:ascii="Arial" w:hAnsi="Arial" w:cs="Arial"/>
          <w:lang w:val="en-US"/>
        </w:rPr>
        <w:t xml:space="preserve"> Editing and huge work projects and any creative tasks. Ryzen 9 3900X supports PCIe 4.0 connectivity. </w:t>
      </w:r>
      <w:r w:rsidR="002A5127" w:rsidRPr="00522234">
        <w:rPr>
          <w:rFonts w:ascii="Arial" w:hAnsi="Arial" w:cs="Arial"/>
          <w:b/>
          <w:bCs/>
          <w:lang w:val="en-US"/>
        </w:rPr>
        <w:t xml:space="preserve">Price </w:t>
      </w:r>
      <w:r w:rsidR="00F45D8F" w:rsidRPr="00522234">
        <w:rPr>
          <w:rFonts w:ascii="Arial" w:hAnsi="Arial" w:cs="Arial"/>
          <w:b/>
          <w:bCs/>
          <w:lang w:val="en-US"/>
        </w:rPr>
        <w:t>is</w:t>
      </w:r>
      <w:r w:rsidR="002A5127" w:rsidRPr="00522234">
        <w:rPr>
          <w:rFonts w:ascii="Arial" w:hAnsi="Arial" w:cs="Arial"/>
          <w:b/>
          <w:bCs/>
          <w:lang w:val="en-US"/>
        </w:rPr>
        <w:t xml:space="preserve"> 420</w:t>
      </w:r>
      <w:r w:rsidR="002A5127" w:rsidRPr="0071644D">
        <w:rPr>
          <w:rFonts w:ascii="Arial" w:hAnsi="Arial" w:cs="Arial"/>
          <w:b/>
          <w:bCs/>
          <w:lang w:val="en-US"/>
        </w:rPr>
        <w:t>£</w:t>
      </w:r>
      <w:r w:rsidR="002A5127" w:rsidRPr="0071644D">
        <w:rPr>
          <w:rFonts w:ascii="Arial" w:hAnsi="Arial" w:cs="Arial"/>
          <w:lang w:val="en-US"/>
        </w:rPr>
        <w:t xml:space="preserve"> on Currys.co.uk </w:t>
      </w:r>
      <w:sdt>
        <w:sdtPr>
          <w:rPr>
            <w:rFonts w:ascii="Arial" w:hAnsi="Arial" w:cs="Arial"/>
            <w:lang w:val="en-US"/>
          </w:rPr>
          <w:id w:val="67858303"/>
          <w:citation/>
        </w:sdtPr>
        <w:sdtEndPr/>
        <w:sdtContent>
          <w:r w:rsidR="002A5127" w:rsidRPr="0071644D">
            <w:rPr>
              <w:rFonts w:ascii="Arial" w:hAnsi="Arial" w:cs="Arial"/>
              <w:lang w:val="en-US"/>
            </w:rPr>
            <w:fldChar w:fldCharType="begin"/>
          </w:r>
          <w:r w:rsidR="002A5127" w:rsidRPr="0071644D">
            <w:rPr>
              <w:rFonts w:ascii="Arial" w:hAnsi="Arial" w:cs="Arial"/>
            </w:rPr>
            <w:instrText xml:space="preserve"> CITATION AMD20 \l 2057 </w:instrText>
          </w:r>
          <w:r w:rsidR="002A5127" w:rsidRPr="0071644D">
            <w:rPr>
              <w:rFonts w:ascii="Arial" w:hAnsi="Arial" w:cs="Arial"/>
              <w:lang w:val="en-US"/>
            </w:rPr>
            <w:fldChar w:fldCharType="separate"/>
          </w:r>
          <w:r w:rsidR="009100EB" w:rsidRPr="009100EB">
            <w:rPr>
              <w:rFonts w:ascii="Arial" w:hAnsi="Arial" w:cs="Arial"/>
              <w:noProof/>
            </w:rPr>
            <w:t>(3900X, 2020)</w:t>
          </w:r>
          <w:r w:rsidR="002A5127" w:rsidRPr="0071644D">
            <w:rPr>
              <w:rFonts w:ascii="Arial" w:hAnsi="Arial" w:cs="Arial"/>
              <w:lang w:val="en-US"/>
            </w:rPr>
            <w:fldChar w:fldCharType="end"/>
          </w:r>
        </w:sdtContent>
      </w:sdt>
      <w:r w:rsidR="001008D9">
        <w:rPr>
          <w:rFonts w:ascii="Arial" w:hAnsi="Arial" w:cs="Arial"/>
          <w:b/>
          <w:bCs/>
          <w:noProof/>
          <w:sz w:val="32"/>
          <w:szCs w:val="32"/>
          <w:lang w:val="en-US"/>
        </w:rPr>
        <w:drawing>
          <wp:inline distT="0" distB="0" distL="0" distR="0" wp14:anchorId="189B4919" wp14:editId="77076E05">
            <wp:extent cx="3025140" cy="2269023"/>
            <wp:effectExtent l="0" t="0" r="3810" b="0"/>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MDRYZEN.png"/>
                    <pic:cNvPicPr/>
                  </pic:nvPicPr>
                  <pic:blipFill>
                    <a:blip r:embed="rId23">
                      <a:extLst>
                        <a:ext uri="{28A0092B-C50C-407E-A947-70E740481C1C}">
                          <a14:useLocalDpi xmlns:a14="http://schemas.microsoft.com/office/drawing/2010/main" val="0"/>
                        </a:ext>
                      </a:extLst>
                    </a:blip>
                    <a:stretch>
                      <a:fillRect/>
                    </a:stretch>
                  </pic:blipFill>
                  <pic:spPr>
                    <a:xfrm>
                      <a:off x="0" y="0"/>
                      <a:ext cx="3025140" cy="2269023"/>
                    </a:xfrm>
                    <a:prstGeom prst="rect">
                      <a:avLst/>
                    </a:prstGeom>
                  </pic:spPr>
                </pic:pic>
              </a:graphicData>
            </a:graphic>
          </wp:inline>
        </w:drawing>
      </w:r>
    </w:p>
    <w:p w14:paraId="3C7EF4C4" w14:textId="108D11FC" w:rsidR="00884303" w:rsidRDefault="00DB2BBC" w:rsidP="00C8435F">
      <w:pPr>
        <w:jc w:val="both"/>
        <w:rPr>
          <w:rFonts w:ascii="Arial" w:hAnsi="Arial" w:cs="Arial"/>
          <w:b/>
          <w:bCs/>
          <w:sz w:val="32"/>
          <w:szCs w:val="32"/>
          <w:lang w:val="en-US"/>
        </w:rPr>
      </w:pPr>
      <w:r>
        <w:rPr>
          <w:rFonts w:ascii="Arial" w:hAnsi="Arial" w:cs="Arial"/>
          <w:b/>
          <w:bCs/>
          <w:noProof/>
          <w:sz w:val="32"/>
          <w:szCs w:val="32"/>
          <w:lang w:val="en-US"/>
        </w:rPr>
        <w:lastRenderedPageBreak/>
        <w:drawing>
          <wp:inline distT="0" distB="0" distL="0" distR="0" wp14:anchorId="0EB5E427" wp14:editId="0BEAC3E3">
            <wp:extent cx="3276600" cy="2636520"/>
            <wp:effectExtent l="0" t="0" r="0" b="0"/>
            <wp:docPr id="34" name="Picture 3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O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76600" cy="2636520"/>
                    </a:xfrm>
                    <a:prstGeom prst="rect">
                      <a:avLst/>
                    </a:prstGeom>
                  </pic:spPr>
                </pic:pic>
              </a:graphicData>
            </a:graphic>
          </wp:inline>
        </w:drawing>
      </w:r>
    </w:p>
    <w:p w14:paraId="1189F78D" w14:textId="531241CA" w:rsidR="00884303" w:rsidRDefault="002A5127" w:rsidP="00C8435F">
      <w:pPr>
        <w:jc w:val="both"/>
        <w:rPr>
          <w:rFonts w:ascii="Arial" w:hAnsi="Arial" w:cs="Arial"/>
          <w:sz w:val="24"/>
          <w:szCs w:val="24"/>
          <w:lang w:val="en-US"/>
        </w:rPr>
      </w:pPr>
      <w:r w:rsidRPr="00EC7011">
        <w:rPr>
          <w:rFonts w:ascii="Arial" w:hAnsi="Arial" w:cs="Arial"/>
          <w:b/>
          <w:bCs/>
          <w:lang w:val="en-US"/>
        </w:rPr>
        <w:t>Motherboard</w:t>
      </w:r>
      <w:r w:rsidRPr="0071644D">
        <w:rPr>
          <w:rFonts w:ascii="Arial" w:hAnsi="Arial" w:cs="Arial"/>
          <w:lang w:val="en-US"/>
        </w:rPr>
        <w:t xml:space="preserve"> must </w:t>
      </w:r>
      <w:r w:rsidR="00EC7011">
        <w:rPr>
          <w:rFonts w:ascii="Arial" w:hAnsi="Arial" w:cs="Arial"/>
          <w:lang w:val="en-US"/>
        </w:rPr>
        <w:t xml:space="preserve">have a </w:t>
      </w:r>
      <w:r w:rsidRPr="00EC7011">
        <w:rPr>
          <w:rFonts w:ascii="Arial" w:hAnsi="Arial" w:cs="Arial"/>
          <w:lang w:val="en-US"/>
        </w:rPr>
        <w:t>AM4</w:t>
      </w:r>
      <w:r w:rsidRPr="0071644D">
        <w:rPr>
          <w:rFonts w:ascii="Arial" w:hAnsi="Arial" w:cs="Arial"/>
          <w:lang w:val="en-US"/>
        </w:rPr>
        <w:t xml:space="preserve"> </w:t>
      </w:r>
      <w:r w:rsidR="00EC7011">
        <w:rPr>
          <w:rFonts w:ascii="Arial" w:hAnsi="Arial" w:cs="Arial"/>
          <w:lang w:val="en-US"/>
        </w:rPr>
        <w:t xml:space="preserve">socket </w:t>
      </w:r>
      <w:r w:rsidR="00977964" w:rsidRPr="0071644D">
        <w:rPr>
          <w:rFonts w:ascii="Arial" w:hAnsi="Arial" w:cs="Arial"/>
          <w:lang w:val="en-US"/>
        </w:rPr>
        <w:t xml:space="preserve">to support the processor, </w:t>
      </w:r>
      <w:r w:rsidRPr="0071644D">
        <w:rPr>
          <w:rFonts w:ascii="Arial" w:hAnsi="Arial" w:cs="Arial"/>
          <w:lang w:val="en-US"/>
        </w:rPr>
        <w:t xml:space="preserve">so I’d go with </w:t>
      </w:r>
      <w:r w:rsidRPr="0071644D">
        <w:rPr>
          <w:rFonts w:ascii="Arial" w:hAnsi="Arial" w:cs="Arial"/>
          <w:b/>
          <w:bCs/>
          <w:lang w:val="en-US"/>
        </w:rPr>
        <w:t>TUF GAMING X</w:t>
      </w:r>
      <w:r w:rsidR="00977964" w:rsidRPr="0071644D">
        <w:rPr>
          <w:rFonts w:ascii="Arial" w:hAnsi="Arial" w:cs="Arial"/>
          <w:b/>
          <w:bCs/>
          <w:lang w:val="en-US"/>
        </w:rPr>
        <w:t>570-PLUS</w:t>
      </w:r>
      <w:r w:rsidR="00287B10">
        <w:rPr>
          <w:rFonts w:ascii="Arial" w:hAnsi="Arial" w:cs="Arial"/>
          <w:b/>
          <w:bCs/>
          <w:lang w:val="en-US"/>
        </w:rPr>
        <w:t xml:space="preserve">(wi-fi) motherboard AMD socket, AM4, AM4 Ryzen 3000, 12+2 </w:t>
      </w:r>
      <w:r w:rsidR="00B42F61">
        <w:rPr>
          <w:rFonts w:ascii="Arial" w:hAnsi="Arial" w:cs="Arial"/>
          <w:b/>
          <w:bCs/>
          <w:lang w:val="en-US"/>
        </w:rPr>
        <w:t>price 224.99</w:t>
      </w:r>
      <w:r w:rsidR="00B42F61">
        <w:rPr>
          <w:rFonts w:ascii="Arial" w:hAnsi="Arial" w:cs="Arial"/>
          <w:b/>
          <w:bCs/>
        </w:rPr>
        <w:t>£</w:t>
      </w:r>
      <w:r w:rsidR="0045285C">
        <w:rPr>
          <w:rFonts w:ascii="Arial" w:hAnsi="Arial" w:cs="Arial"/>
          <w:b/>
          <w:bCs/>
          <w:lang w:val="en-US"/>
        </w:rPr>
        <w:t xml:space="preserve"> </w:t>
      </w:r>
      <w:r w:rsidR="0045285C" w:rsidRPr="0045285C">
        <w:rPr>
          <w:rFonts w:ascii="Arial" w:hAnsi="Arial" w:cs="Arial"/>
          <w:lang w:val="en-US"/>
        </w:rPr>
        <w:t>The</w:t>
      </w:r>
      <w:r w:rsidR="0045285C">
        <w:rPr>
          <w:rFonts w:ascii="Arial" w:hAnsi="Arial" w:cs="Arial"/>
          <w:lang w:val="en-US"/>
        </w:rPr>
        <w:t xml:space="preserve"> AMD X57</w:t>
      </w:r>
      <w:r w:rsidR="00130D9D">
        <w:rPr>
          <w:rFonts w:ascii="Arial" w:hAnsi="Arial" w:cs="Arial"/>
          <w:lang w:val="en-US"/>
        </w:rPr>
        <w:t xml:space="preserve">0-PLUS </w:t>
      </w:r>
      <w:r w:rsidR="0045285C">
        <w:rPr>
          <w:rFonts w:ascii="Arial" w:hAnsi="Arial" w:cs="Arial"/>
          <w:lang w:val="en-US"/>
        </w:rPr>
        <w:t xml:space="preserve"> chipset </w:t>
      </w:r>
      <w:r w:rsidR="001A1C7D">
        <w:rPr>
          <w:rFonts w:ascii="Arial" w:hAnsi="Arial" w:cs="Arial"/>
          <w:lang w:val="en-US"/>
        </w:rPr>
        <w:t>brings</w:t>
      </w:r>
      <w:r w:rsidR="0045285C">
        <w:rPr>
          <w:rFonts w:ascii="Arial" w:hAnsi="Arial" w:cs="Arial"/>
          <w:lang w:val="en-US"/>
        </w:rPr>
        <w:t xml:space="preserve"> </w:t>
      </w:r>
      <w:r w:rsidR="001A1C7D">
        <w:rPr>
          <w:rFonts w:ascii="Arial" w:hAnsi="Arial" w:cs="Arial"/>
          <w:lang w:val="en-US"/>
        </w:rPr>
        <w:t>very good</w:t>
      </w:r>
      <w:r w:rsidR="0045285C">
        <w:rPr>
          <w:rFonts w:ascii="Arial" w:hAnsi="Arial" w:cs="Arial"/>
          <w:lang w:val="en-US"/>
        </w:rPr>
        <w:t xml:space="preserve"> overclocking capabilities for AMD AM4 socket for 3</w:t>
      </w:r>
      <w:r w:rsidR="0045285C" w:rsidRPr="0045285C">
        <w:rPr>
          <w:rFonts w:ascii="Arial" w:hAnsi="Arial" w:cs="Arial"/>
          <w:vertAlign w:val="superscript"/>
          <w:lang w:val="en-US"/>
        </w:rPr>
        <w:t>rd</w:t>
      </w:r>
      <w:r w:rsidR="0045285C">
        <w:rPr>
          <w:rFonts w:ascii="Arial" w:hAnsi="Arial" w:cs="Arial"/>
          <w:lang w:val="en-US"/>
        </w:rPr>
        <w:t xml:space="preserve"> and 2</w:t>
      </w:r>
      <w:r w:rsidR="0045285C" w:rsidRPr="0045285C">
        <w:rPr>
          <w:rFonts w:ascii="Arial" w:hAnsi="Arial" w:cs="Arial"/>
          <w:vertAlign w:val="superscript"/>
          <w:lang w:val="en-US"/>
        </w:rPr>
        <w:t>nd</w:t>
      </w:r>
      <w:r w:rsidR="0045285C">
        <w:rPr>
          <w:rFonts w:ascii="Arial" w:hAnsi="Arial" w:cs="Arial"/>
          <w:lang w:val="en-US"/>
        </w:rPr>
        <w:t xml:space="preserve"> Gen AMD Ryzen</w:t>
      </w:r>
      <w:r w:rsidR="00130D9D">
        <w:rPr>
          <w:rFonts w:ascii="Arial" w:hAnsi="Arial" w:cs="Arial"/>
          <w:lang w:val="en-US"/>
        </w:rPr>
        <w:t xml:space="preserve"> processors</w:t>
      </w:r>
      <w:r w:rsidR="00670FB5" w:rsidRPr="00F45D8F">
        <w:rPr>
          <w:rFonts w:ascii="Arial" w:hAnsi="Arial" w:cs="Arial"/>
          <w:lang w:val="en-US"/>
        </w:rPr>
        <w:t>.</w:t>
      </w:r>
      <w:r w:rsidR="0045285C">
        <w:rPr>
          <w:rFonts w:ascii="Arial" w:hAnsi="Arial" w:cs="Arial"/>
          <w:lang w:val="en-US"/>
        </w:rPr>
        <w:t xml:space="preserve"> It is optimized for multiple GPU configurations including Nvidia SLI and AMD.</w:t>
      </w:r>
      <w:r w:rsidR="00130D9D">
        <w:rPr>
          <w:rFonts w:ascii="Arial" w:hAnsi="Arial" w:cs="Arial"/>
          <w:lang w:val="en-US"/>
        </w:rPr>
        <w:t xml:space="preserve"> Connectivity Dual PCIe 4.0 M.2, USB 3.2 2 Gen ports, Realtek L9200A Gigabit. Dual PCIe 4.0 storage devices</w:t>
      </w:r>
      <w:r w:rsidR="0045285C">
        <w:rPr>
          <w:rFonts w:ascii="Arial" w:hAnsi="Arial" w:cs="Arial"/>
          <w:lang w:val="en-US"/>
        </w:rPr>
        <w:t xml:space="preserve">. </w:t>
      </w:r>
      <w:sdt>
        <w:sdtPr>
          <w:rPr>
            <w:rFonts w:ascii="Arial" w:hAnsi="Arial" w:cs="Arial"/>
            <w:lang w:val="en-US"/>
          </w:rPr>
          <w:id w:val="-1629165909"/>
          <w:citation/>
        </w:sdtPr>
        <w:sdtEndPr/>
        <w:sdtContent>
          <w:r w:rsidR="00670FB5" w:rsidRPr="00F45D8F">
            <w:rPr>
              <w:rFonts w:ascii="Arial" w:hAnsi="Arial" w:cs="Arial"/>
              <w:lang w:val="en-US"/>
            </w:rPr>
            <w:fldChar w:fldCharType="begin"/>
          </w:r>
          <w:r w:rsidR="00B42F61">
            <w:rPr>
              <w:rFonts w:ascii="Arial" w:hAnsi="Arial" w:cs="Arial"/>
            </w:rPr>
            <w:instrText xml:space="preserve">CITATION Ove20 \l 2057 </w:instrText>
          </w:r>
          <w:r w:rsidR="00670FB5" w:rsidRPr="00F45D8F">
            <w:rPr>
              <w:rFonts w:ascii="Arial" w:hAnsi="Arial" w:cs="Arial"/>
              <w:lang w:val="en-US"/>
            </w:rPr>
            <w:fldChar w:fldCharType="separate"/>
          </w:r>
          <w:r w:rsidR="009100EB" w:rsidRPr="009100EB">
            <w:rPr>
              <w:rFonts w:ascii="Arial" w:hAnsi="Arial" w:cs="Arial"/>
              <w:noProof/>
            </w:rPr>
            <w:t>(Ryzen, 2020)</w:t>
          </w:r>
          <w:r w:rsidR="00670FB5" w:rsidRPr="00F45D8F">
            <w:rPr>
              <w:rFonts w:ascii="Arial" w:hAnsi="Arial" w:cs="Arial"/>
              <w:lang w:val="en-US"/>
            </w:rPr>
            <w:fldChar w:fldCharType="end"/>
          </w:r>
        </w:sdtContent>
      </w:sdt>
      <w:r w:rsidR="005809B3" w:rsidRPr="00F45D8F">
        <w:rPr>
          <w:rFonts w:ascii="Arial" w:hAnsi="Arial" w:cs="Arial"/>
          <w:lang w:val="en-US"/>
        </w:rPr>
        <w:t xml:space="preserve"> </w:t>
      </w:r>
      <w:r w:rsidR="004D575F" w:rsidRPr="00F45D8F">
        <w:rPr>
          <w:rFonts w:ascii="Arial" w:hAnsi="Arial" w:cs="Arial"/>
          <w:lang w:val="en-US"/>
        </w:rPr>
        <w:t>With form factor</w:t>
      </w:r>
      <w:r w:rsidR="00287B10">
        <w:rPr>
          <w:rFonts w:ascii="Arial" w:hAnsi="Arial" w:cs="Arial"/>
          <w:lang w:val="en-US"/>
        </w:rPr>
        <w:t xml:space="preserve"> </w:t>
      </w:r>
      <w:r w:rsidR="004D575F" w:rsidRPr="00F45D8F">
        <w:rPr>
          <w:rFonts w:ascii="Arial" w:hAnsi="Arial" w:cs="Arial"/>
          <w:lang w:val="en-US"/>
        </w:rPr>
        <w:t>ATX</w:t>
      </w:r>
      <w:r w:rsidR="00B42F61">
        <w:rPr>
          <w:rFonts w:ascii="Arial" w:hAnsi="Arial" w:cs="Arial"/>
          <w:sz w:val="24"/>
          <w:szCs w:val="24"/>
          <w:lang w:val="en-US"/>
        </w:rPr>
        <w:t>.</w:t>
      </w:r>
      <w:r w:rsidR="0045285C">
        <w:rPr>
          <w:rFonts w:ascii="Arial" w:hAnsi="Arial" w:cs="Arial"/>
          <w:sz w:val="24"/>
          <w:szCs w:val="24"/>
          <w:lang w:val="en-US"/>
        </w:rPr>
        <w:t xml:space="preserve"> </w:t>
      </w:r>
    </w:p>
    <w:p w14:paraId="7B428BE1" w14:textId="0F19C59C" w:rsidR="00C33E32" w:rsidRPr="00C33E32" w:rsidRDefault="00C33E32" w:rsidP="00C8435F">
      <w:pPr>
        <w:jc w:val="both"/>
        <w:rPr>
          <w:rFonts w:ascii="Arial" w:hAnsi="Arial" w:cs="Arial"/>
          <w:b/>
          <w:bCs/>
          <w:sz w:val="24"/>
          <w:szCs w:val="24"/>
          <w:lang w:val="en-US"/>
        </w:rPr>
      </w:pPr>
      <w:r w:rsidRPr="00C33E32">
        <w:rPr>
          <w:rFonts w:ascii="Arial" w:hAnsi="Arial" w:cs="Arial"/>
          <w:b/>
          <w:bCs/>
          <w:sz w:val="24"/>
          <w:szCs w:val="24"/>
          <w:lang w:val="en-US"/>
        </w:rPr>
        <w:t>I</w:t>
      </w:r>
      <w:r w:rsidR="00287B10">
        <w:rPr>
          <w:rFonts w:ascii="Arial" w:hAnsi="Arial" w:cs="Arial"/>
          <w:b/>
          <w:bCs/>
          <w:sz w:val="24"/>
          <w:szCs w:val="24"/>
          <w:lang w:val="en-US"/>
        </w:rPr>
        <w:t xml:space="preserve"> </w:t>
      </w:r>
      <w:r w:rsidR="00287B10">
        <w:rPr>
          <w:rFonts w:ascii="Arial" w:hAnsi="Arial" w:cs="Arial"/>
          <w:b/>
          <w:bCs/>
          <w:noProof/>
          <w:sz w:val="24"/>
          <w:szCs w:val="24"/>
          <w:lang w:val="en-US"/>
        </w:rPr>
        <w:drawing>
          <wp:inline distT="0" distB="0" distL="0" distR="0" wp14:anchorId="03C30581" wp14:editId="237E676D">
            <wp:extent cx="3179221" cy="3035158"/>
            <wp:effectExtent l="0" t="0" r="2540" b="0"/>
            <wp:docPr id="30" name="Picture 3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Ryzenmotherboard23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98690" cy="3053745"/>
                    </a:xfrm>
                    <a:prstGeom prst="rect">
                      <a:avLst/>
                    </a:prstGeom>
                  </pic:spPr>
                </pic:pic>
              </a:graphicData>
            </a:graphic>
          </wp:inline>
        </w:drawing>
      </w:r>
      <w:r w:rsidR="0045285C">
        <w:rPr>
          <w:rFonts w:ascii="Arial" w:hAnsi="Arial" w:cs="Arial"/>
          <w:b/>
          <w:bCs/>
          <w:noProof/>
          <w:sz w:val="24"/>
          <w:szCs w:val="24"/>
          <w:lang w:val="en-US"/>
        </w:rPr>
        <w:drawing>
          <wp:inline distT="0" distB="0" distL="0" distR="0" wp14:anchorId="6ABEB208" wp14:editId="747DA7D4">
            <wp:extent cx="2316480" cy="2240257"/>
            <wp:effectExtent l="0" t="0" r="7620" b="825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O2repor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47427" cy="2270186"/>
                    </a:xfrm>
                    <a:prstGeom prst="rect">
                      <a:avLst/>
                    </a:prstGeom>
                  </pic:spPr>
                </pic:pic>
              </a:graphicData>
            </a:graphic>
          </wp:inline>
        </w:drawing>
      </w:r>
    </w:p>
    <w:p w14:paraId="294830FB" w14:textId="4C7968A4" w:rsidR="00C33E32" w:rsidRDefault="00C33E32" w:rsidP="00C8435F">
      <w:pPr>
        <w:jc w:val="both"/>
        <w:rPr>
          <w:rFonts w:ascii="Arial" w:hAnsi="Arial" w:cs="Arial"/>
          <w:sz w:val="24"/>
          <w:szCs w:val="24"/>
          <w:lang w:val="en-US"/>
        </w:rPr>
      </w:pPr>
    </w:p>
    <w:p w14:paraId="315AD3A6" w14:textId="17CACAA0" w:rsidR="00C45A0F" w:rsidRPr="00F45D8F" w:rsidRDefault="00670FB5" w:rsidP="00C8435F">
      <w:pPr>
        <w:jc w:val="both"/>
        <w:rPr>
          <w:rFonts w:ascii="Arial" w:hAnsi="Arial" w:cs="Arial"/>
          <w:b/>
          <w:bCs/>
          <w:lang w:val="en-US"/>
        </w:rPr>
      </w:pPr>
      <w:r w:rsidRPr="00F45D8F">
        <w:rPr>
          <w:rFonts w:ascii="Arial" w:hAnsi="Arial" w:cs="Arial"/>
          <w:b/>
          <w:bCs/>
          <w:lang w:val="en-US"/>
        </w:rPr>
        <w:lastRenderedPageBreak/>
        <w:t>RAM</w:t>
      </w:r>
      <w:r w:rsidRPr="00F45D8F">
        <w:rPr>
          <w:rFonts w:ascii="Arial" w:hAnsi="Arial" w:cs="Arial"/>
          <w:lang w:val="en-US"/>
        </w:rPr>
        <w:t xml:space="preserve"> </w:t>
      </w:r>
      <w:r w:rsidRPr="00F45D8F">
        <w:rPr>
          <w:rFonts w:ascii="Arial" w:hAnsi="Arial" w:cs="Arial"/>
          <w:b/>
          <w:bCs/>
          <w:lang w:val="en-US"/>
        </w:rPr>
        <w:t xml:space="preserve">Corsair Vengeance LPX </w:t>
      </w:r>
      <w:r w:rsidR="00C45A0F" w:rsidRPr="00F45D8F">
        <w:rPr>
          <w:rFonts w:ascii="Arial" w:hAnsi="Arial" w:cs="Arial"/>
          <w:b/>
          <w:bCs/>
          <w:lang w:val="en-US"/>
        </w:rPr>
        <w:t xml:space="preserve">32GB, </w:t>
      </w:r>
      <w:r w:rsidRPr="00F45D8F">
        <w:rPr>
          <w:rFonts w:ascii="Arial" w:hAnsi="Arial" w:cs="Arial"/>
          <w:b/>
          <w:bCs/>
          <w:lang w:val="en-US"/>
        </w:rPr>
        <w:t>(2x16GB) DDR4 Dram 3200MHz</w:t>
      </w:r>
      <w:r w:rsidR="00522234">
        <w:rPr>
          <w:rFonts w:ascii="Arial" w:hAnsi="Arial" w:cs="Arial"/>
          <w:b/>
          <w:bCs/>
          <w:lang w:val="en-US"/>
        </w:rPr>
        <w:t xml:space="preserve"> -2x two of those</w:t>
      </w:r>
      <w:r w:rsidR="001B696B">
        <w:rPr>
          <w:rFonts w:ascii="Arial" w:hAnsi="Arial" w:cs="Arial"/>
          <w:b/>
          <w:bCs/>
          <w:lang w:val="en-US"/>
        </w:rPr>
        <w:t xml:space="preserve">, </w:t>
      </w:r>
      <w:r w:rsidR="00C45A0F" w:rsidRPr="00F45D8F">
        <w:rPr>
          <w:rFonts w:ascii="Arial" w:hAnsi="Arial" w:cs="Arial"/>
          <w:b/>
          <w:bCs/>
          <w:lang w:val="en-US"/>
        </w:rPr>
        <w:t>price for this item is</w:t>
      </w:r>
      <w:r w:rsidR="00522234">
        <w:rPr>
          <w:rFonts w:ascii="Arial" w:hAnsi="Arial" w:cs="Arial"/>
          <w:b/>
          <w:bCs/>
          <w:lang w:val="en-US"/>
        </w:rPr>
        <w:t xml:space="preserve"> each</w:t>
      </w:r>
      <w:r w:rsidR="00C45A0F" w:rsidRPr="00F45D8F">
        <w:rPr>
          <w:rFonts w:ascii="Arial" w:hAnsi="Arial" w:cs="Arial"/>
          <w:b/>
          <w:bCs/>
          <w:lang w:val="en-US"/>
        </w:rPr>
        <w:t xml:space="preserve"> 157.24£</w:t>
      </w:r>
      <w:r w:rsidR="00837BD0">
        <w:rPr>
          <w:rFonts w:ascii="Arial" w:hAnsi="Arial" w:cs="Arial"/>
          <w:b/>
          <w:bCs/>
          <w:lang w:val="en-US"/>
        </w:rPr>
        <w:t>x2 = 314</w:t>
      </w:r>
      <w:r w:rsidR="00837BD0">
        <w:rPr>
          <w:rFonts w:ascii="Arial" w:hAnsi="Arial" w:cs="Arial"/>
          <w:b/>
          <w:bCs/>
        </w:rPr>
        <w:t>£</w:t>
      </w:r>
      <w:r w:rsidR="00C45A0F" w:rsidRPr="00F45D8F">
        <w:rPr>
          <w:rFonts w:ascii="Arial" w:hAnsi="Arial" w:cs="Arial"/>
          <w:b/>
          <w:bCs/>
          <w:lang w:val="en-US"/>
        </w:rPr>
        <w:t xml:space="preserve"> on Ebuyer.com</w:t>
      </w:r>
      <w:r w:rsidR="00287B10">
        <w:rPr>
          <w:rFonts w:ascii="Arial" w:hAnsi="Arial" w:cs="Arial"/>
          <w:noProof/>
          <w:sz w:val="24"/>
          <w:szCs w:val="24"/>
          <w:lang w:val="en-US"/>
        </w:rPr>
        <w:drawing>
          <wp:inline distT="0" distB="0" distL="0" distR="0" wp14:anchorId="687D55D4" wp14:editId="2B52A77E">
            <wp:extent cx="3002280" cy="3002280"/>
            <wp:effectExtent l="0" t="0" r="7620" b="7620"/>
            <wp:docPr id="20" name="Picture 20"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AM.jpg"/>
                    <pic:cNvPicPr/>
                  </pic:nvPicPr>
                  <pic:blipFill>
                    <a:blip r:embed="rId27">
                      <a:extLst>
                        <a:ext uri="{28A0092B-C50C-407E-A947-70E740481C1C}">
                          <a14:useLocalDpi xmlns:a14="http://schemas.microsoft.com/office/drawing/2010/main" val="0"/>
                        </a:ext>
                      </a:extLst>
                    </a:blip>
                    <a:stretch>
                      <a:fillRect/>
                    </a:stretch>
                  </pic:blipFill>
                  <pic:spPr>
                    <a:xfrm>
                      <a:off x="0" y="0"/>
                      <a:ext cx="3002280" cy="3002280"/>
                    </a:xfrm>
                    <a:prstGeom prst="rect">
                      <a:avLst/>
                    </a:prstGeom>
                  </pic:spPr>
                </pic:pic>
              </a:graphicData>
            </a:graphic>
          </wp:inline>
        </w:drawing>
      </w:r>
    </w:p>
    <w:p w14:paraId="58BC038B" w14:textId="6AF965AD" w:rsidR="00670FB5" w:rsidRPr="00670FB5" w:rsidRDefault="00670FB5" w:rsidP="00C45A0F">
      <w:pPr>
        <w:ind w:firstLine="720"/>
        <w:jc w:val="both"/>
        <w:rPr>
          <w:rFonts w:ascii="Arial" w:hAnsi="Arial" w:cs="Arial"/>
          <w:sz w:val="24"/>
          <w:szCs w:val="24"/>
          <w:lang w:val="en-US"/>
        </w:rPr>
      </w:pPr>
    </w:p>
    <w:p w14:paraId="0FCA0238" w14:textId="6BDC0B60" w:rsidR="00670FB5" w:rsidRPr="00E1258E" w:rsidRDefault="00C45A0F" w:rsidP="00C8435F">
      <w:pPr>
        <w:jc w:val="both"/>
        <w:rPr>
          <w:rFonts w:ascii="Arial" w:hAnsi="Arial" w:cs="Arial"/>
          <w:lang w:val="en-US"/>
        </w:rPr>
      </w:pPr>
      <w:r w:rsidRPr="00E1258E">
        <w:rPr>
          <w:rFonts w:ascii="Arial" w:hAnsi="Arial" w:cs="Arial"/>
          <w:lang w:val="en-US"/>
        </w:rPr>
        <w:t xml:space="preserve">The DDR4 form factor is optimized for Intel but is compatible with Ryzen platforms. </w:t>
      </w:r>
      <w:r w:rsidR="000A0F43" w:rsidRPr="00E1258E">
        <w:rPr>
          <w:rFonts w:ascii="Arial" w:hAnsi="Arial" w:cs="Arial"/>
          <w:lang w:val="en-US"/>
        </w:rPr>
        <w:t>Speed 3200MHz with capacity of 32GB/ 2x16.</w:t>
      </w:r>
      <w:sdt>
        <w:sdtPr>
          <w:rPr>
            <w:rFonts w:ascii="Arial" w:hAnsi="Arial" w:cs="Arial"/>
            <w:lang w:val="en-US"/>
          </w:rPr>
          <w:id w:val="1630745772"/>
          <w:citation/>
        </w:sdtPr>
        <w:sdtEndPr/>
        <w:sdtContent>
          <w:r w:rsidR="000A0F43" w:rsidRPr="00E1258E">
            <w:rPr>
              <w:rFonts w:ascii="Arial" w:hAnsi="Arial" w:cs="Arial"/>
              <w:lang w:val="en-US"/>
            </w:rPr>
            <w:fldChar w:fldCharType="begin"/>
          </w:r>
          <w:r w:rsidR="000A0F43" w:rsidRPr="00E1258E">
            <w:rPr>
              <w:rFonts w:ascii="Arial" w:hAnsi="Arial" w:cs="Arial"/>
            </w:rPr>
            <w:instrText xml:space="preserve"> CITATION Cor20 \l 2057 </w:instrText>
          </w:r>
          <w:r w:rsidR="000A0F43" w:rsidRPr="00E1258E">
            <w:rPr>
              <w:rFonts w:ascii="Arial" w:hAnsi="Arial" w:cs="Arial"/>
              <w:lang w:val="en-US"/>
            </w:rPr>
            <w:fldChar w:fldCharType="separate"/>
          </w:r>
          <w:r w:rsidR="009100EB">
            <w:rPr>
              <w:rFonts w:ascii="Arial" w:hAnsi="Arial" w:cs="Arial"/>
              <w:noProof/>
            </w:rPr>
            <w:t xml:space="preserve"> </w:t>
          </w:r>
          <w:r w:rsidR="009100EB" w:rsidRPr="009100EB">
            <w:rPr>
              <w:rFonts w:ascii="Arial" w:hAnsi="Arial" w:cs="Arial"/>
              <w:noProof/>
            </w:rPr>
            <w:t>(CorsairVengeanceLPX, 2020)</w:t>
          </w:r>
          <w:r w:rsidR="000A0F43" w:rsidRPr="00E1258E">
            <w:rPr>
              <w:rFonts w:ascii="Arial" w:hAnsi="Arial" w:cs="Arial"/>
              <w:lang w:val="en-US"/>
            </w:rPr>
            <w:fldChar w:fldCharType="end"/>
          </w:r>
        </w:sdtContent>
      </w:sdt>
    </w:p>
    <w:p w14:paraId="2DB617DC" w14:textId="77777777" w:rsidR="00DE4806" w:rsidRDefault="00DE4806" w:rsidP="00C8435F">
      <w:pPr>
        <w:jc w:val="both"/>
        <w:rPr>
          <w:rFonts w:ascii="Arial" w:hAnsi="Arial" w:cs="Arial"/>
          <w:b/>
          <w:bCs/>
          <w:lang w:val="en-US"/>
        </w:rPr>
      </w:pPr>
    </w:p>
    <w:p w14:paraId="5DADC601" w14:textId="77777777" w:rsidR="00DE4806" w:rsidRDefault="00DE4806" w:rsidP="00C8435F">
      <w:pPr>
        <w:jc w:val="both"/>
        <w:rPr>
          <w:rFonts w:ascii="Arial" w:hAnsi="Arial" w:cs="Arial"/>
          <w:b/>
          <w:bCs/>
          <w:lang w:val="en-US"/>
        </w:rPr>
      </w:pPr>
    </w:p>
    <w:p w14:paraId="6F329525" w14:textId="77777777" w:rsidR="00DE4806" w:rsidRDefault="00DE4806" w:rsidP="00C8435F">
      <w:pPr>
        <w:jc w:val="both"/>
        <w:rPr>
          <w:rFonts w:ascii="Arial" w:hAnsi="Arial" w:cs="Arial"/>
          <w:b/>
          <w:bCs/>
          <w:lang w:val="en-US"/>
        </w:rPr>
      </w:pPr>
    </w:p>
    <w:p w14:paraId="040AFE61" w14:textId="77777777" w:rsidR="00DE4806" w:rsidRDefault="00DE4806" w:rsidP="00C8435F">
      <w:pPr>
        <w:jc w:val="both"/>
        <w:rPr>
          <w:rFonts w:ascii="Arial" w:hAnsi="Arial" w:cs="Arial"/>
          <w:b/>
          <w:bCs/>
          <w:lang w:val="en-US"/>
        </w:rPr>
      </w:pPr>
    </w:p>
    <w:p w14:paraId="5B0ED2BF" w14:textId="5B034A3F" w:rsidR="000A0F43" w:rsidRPr="00E1258E" w:rsidRDefault="000A0F43" w:rsidP="00C8435F">
      <w:pPr>
        <w:jc w:val="both"/>
        <w:rPr>
          <w:rFonts w:ascii="Arial" w:hAnsi="Arial" w:cs="Arial"/>
          <w:lang w:val="en-US"/>
        </w:rPr>
      </w:pPr>
      <w:r w:rsidRPr="00E1258E">
        <w:rPr>
          <w:rFonts w:ascii="Arial" w:hAnsi="Arial" w:cs="Arial"/>
          <w:b/>
          <w:bCs/>
          <w:lang w:val="en-US"/>
        </w:rPr>
        <w:t xml:space="preserve">Solid-state-drive (SSD) Samsung 970 EVO plus 2TB M.2 – 2280 NVME Solid state drive with price – 419.99£ </w:t>
      </w:r>
      <w:r w:rsidR="001008D9">
        <w:rPr>
          <w:rFonts w:ascii="Arial" w:hAnsi="Arial" w:cs="Arial"/>
          <w:b/>
          <w:bCs/>
          <w:lang w:val="en-US"/>
        </w:rPr>
        <w:t xml:space="preserve"> </w:t>
      </w:r>
    </w:p>
    <w:p w14:paraId="1775A3BA" w14:textId="2162F3E7" w:rsidR="000A0F43" w:rsidRPr="00DE4806" w:rsidRDefault="000A0F43" w:rsidP="00C8435F">
      <w:pPr>
        <w:jc w:val="both"/>
        <w:rPr>
          <w:rFonts w:ascii="Arial" w:hAnsi="Arial" w:cs="Arial"/>
          <w:lang w:val="en-US"/>
        </w:rPr>
      </w:pPr>
      <w:r>
        <w:rPr>
          <w:rFonts w:ascii="Arial" w:hAnsi="Arial" w:cs="Arial"/>
          <w:noProof/>
          <w:sz w:val="24"/>
          <w:szCs w:val="24"/>
          <w:lang w:val="en-US"/>
        </w:rPr>
        <w:drawing>
          <wp:inline distT="0" distB="0" distL="0" distR="0" wp14:anchorId="0214C05B" wp14:editId="473005F3">
            <wp:extent cx="2263140" cy="2263140"/>
            <wp:effectExtent l="0" t="0" r="3810" b="3810"/>
            <wp:docPr id="21" name="Picture 2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SD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63140" cy="2263140"/>
                    </a:xfrm>
                    <a:prstGeom prst="rect">
                      <a:avLst/>
                    </a:prstGeom>
                  </pic:spPr>
                </pic:pic>
              </a:graphicData>
            </a:graphic>
          </wp:inline>
        </w:drawing>
      </w:r>
      <w:r w:rsidR="002F37FD" w:rsidRPr="00DE4806">
        <w:rPr>
          <w:rFonts w:ascii="Arial" w:hAnsi="Arial" w:cs="Arial"/>
          <w:lang w:val="en-US"/>
        </w:rPr>
        <w:t xml:space="preserve">Advancement in </w:t>
      </w:r>
      <w:proofErr w:type="spellStart"/>
      <w:r w:rsidR="002F37FD" w:rsidRPr="00DE4806">
        <w:rPr>
          <w:rFonts w:ascii="Arial" w:hAnsi="Arial" w:cs="Arial"/>
          <w:lang w:val="en-US"/>
        </w:rPr>
        <w:t>NVMe</w:t>
      </w:r>
      <w:proofErr w:type="spellEnd"/>
      <w:r w:rsidR="002F37FD" w:rsidRPr="00DE4806">
        <w:rPr>
          <w:rFonts w:ascii="Arial" w:hAnsi="Arial" w:cs="Arial"/>
          <w:lang w:val="en-US"/>
        </w:rPr>
        <w:t xml:space="preserve"> SSD, the 970 EVO plus fits up to 2TB onto the compact M.2 (2280) form factor, greatly expanding storage capacity. Sustainable performance </w:t>
      </w:r>
      <w:r w:rsidR="00F45D8F" w:rsidRPr="00DE4806">
        <w:rPr>
          <w:rFonts w:ascii="Arial" w:hAnsi="Arial" w:cs="Arial"/>
          <w:lang w:val="en-US"/>
        </w:rPr>
        <w:t>gets</w:t>
      </w:r>
      <w:r w:rsidR="002F37FD" w:rsidRPr="00DE4806">
        <w:rPr>
          <w:rFonts w:ascii="Arial" w:hAnsi="Arial" w:cs="Arial"/>
          <w:lang w:val="en-US"/>
        </w:rPr>
        <w:t xml:space="preserve"> up to 1,2000 TBW (terabytes written).</w:t>
      </w:r>
      <w:r w:rsidR="00F45D8F" w:rsidRPr="00DE4806">
        <w:rPr>
          <w:rFonts w:ascii="Arial" w:hAnsi="Arial" w:cs="Arial"/>
          <w:lang w:val="en-US"/>
        </w:rPr>
        <w:t xml:space="preserve"> </w:t>
      </w:r>
      <w:r w:rsidRPr="00DE4806">
        <w:rPr>
          <w:rFonts w:ascii="Arial" w:hAnsi="Arial" w:cs="Arial"/>
          <w:lang w:val="en-US"/>
        </w:rPr>
        <w:t xml:space="preserve">Ever since the solid-state-drives (SSD’s) came out the hype around them has been overwhelming. </w:t>
      </w:r>
      <w:r w:rsidR="002F37FD" w:rsidRPr="00DE4806">
        <w:rPr>
          <w:rFonts w:ascii="Arial" w:hAnsi="Arial" w:cs="Arial"/>
          <w:lang w:val="en-US"/>
        </w:rPr>
        <w:t>Negated NAND</w:t>
      </w:r>
      <w:r w:rsidR="001A1C7D">
        <w:rPr>
          <w:rFonts w:ascii="Arial" w:hAnsi="Arial" w:cs="Arial"/>
          <w:lang w:val="en-US"/>
        </w:rPr>
        <w:t xml:space="preserve"> -</w:t>
      </w:r>
      <w:r w:rsidR="002F37FD" w:rsidRPr="00DE4806">
        <w:rPr>
          <w:rFonts w:ascii="Arial" w:hAnsi="Arial" w:cs="Arial"/>
          <w:lang w:val="en-US"/>
        </w:rPr>
        <w:t xml:space="preserve"> logic gate flash is</w:t>
      </w:r>
      <w:r w:rsidR="001A1C7D">
        <w:rPr>
          <w:rFonts w:ascii="Arial" w:hAnsi="Arial" w:cs="Arial"/>
          <w:lang w:val="en-US"/>
        </w:rPr>
        <w:t xml:space="preserve"> highly important</w:t>
      </w:r>
      <w:r w:rsidR="002F37FD" w:rsidRPr="00DE4806">
        <w:rPr>
          <w:rFonts w:ascii="Arial" w:hAnsi="Arial" w:cs="Arial"/>
          <w:lang w:val="en-US"/>
        </w:rPr>
        <w:t xml:space="preserve"> in the sense that it maintains storage without power to be </w:t>
      </w:r>
      <w:r w:rsidR="001A1C7D">
        <w:rPr>
          <w:rFonts w:ascii="Arial" w:hAnsi="Arial" w:cs="Arial"/>
          <w:lang w:val="en-US"/>
        </w:rPr>
        <w:t xml:space="preserve">needed all </w:t>
      </w:r>
      <w:r w:rsidR="001A1C7D">
        <w:rPr>
          <w:rFonts w:ascii="Arial" w:hAnsi="Arial" w:cs="Arial"/>
          <w:lang w:val="en-US"/>
        </w:rPr>
        <w:lastRenderedPageBreak/>
        <w:t>the time</w:t>
      </w:r>
      <w:r w:rsidR="002F37FD" w:rsidRPr="00DE4806">
        <w:rPr>
          <w:rFonts w:ascii="Arial" w:hAnsi="Arial" w:cs="Arial"/>
          <w:lang w:val="en-US"/>
        </w:rPr>
        <w:t xml:space="preserve">. This is a requirement for SSD’s because there is no residual energy running through them when we turn off our PC. </w:t>
      </w:r>
    </w:p>
    <w:p w14:paraId="4D9D924E" w14:textId="05C32272" w:rsidR="00DE4806" w:rsidRDefault="00BB1E41" w:rsidP="00C8435F">
      <w:pPr>
        <w:jc w:val="both"/>
        <w:rPr>
          <w:rFonts w:ascii="Arial" w:hAnsi="Arial" w:cs="Arial"/>
          <w:b/>
          <w:bCs/>
          <w:lang w:val="en-US"/>
        </w:rPr>
      </w:pPr>
      <w:r w:rsidRPr="00BB1E41">
        <w:rPr>
          <w:rFonts w:ascii="Arial" w:hAnsi="Arial" w:cs="Arial"/>
          <w:b/>
          <w:bCs/>
        </w:rPr>
        <w:t>Video Card</w:t>
      </w:r>
      <w:r>
        <w:rPr>
          <w:rFonts w:ascii="Arial" w:hAnsi="Arial" w:cs="Arial"/>
          <w:b/>
          <w:bCs/>
        </w:rPr>
        <w:t>/Graphics car</w:t>
      </w:r>
      <w:r w:rsidR="00D4597A">
        <w:rPr>
          <w:rFonts w:ascii="Arial" w:hAnsi="Arial" w:cs="Arial"/>
          <w:b/>
          <w:bCs/>
        </w:rPr>
        <w:t>d MSI GeForce RTX 2070 SUPER GAMING X 8GB Graphics card 574.98</w:t>
      </w:r>
      <w:r>
        <w:rPr>
          <w:rFonts w:ascii="Arial" w:hAnsi="Arial" w:cs="Arial"/>
          <w:b/>
          <w:bCs/>
        </w:rPr>
        <w:t>£</w:t>
      </w:r>
      <w:r>
        <w:rPr>
          <w:rFonts w:ascii="Arial" w:hAnsi="Arial" w:cs="Arial"/>
          <w:b/>
          <w:bCs/>
          <w:lang w:val="bg-BG"/>
        </w:rPr>
        <w:t xml:space="preserve"> </w:t>
      </w:r>
      <w:r>
        <w:rPr>
          <w:rFonts w:ascii="Arial" w:hAnsi="Arial" w:cs="Arial"/>
          <w:b/>
          <w:bCs/>
          <w:lang w:val="en-US"/>
        </w:rPr>
        <w:t xml:space="preserve">on Ebuyer.com </w:t>
      </w:r>
      <w:sdt>
        <w:sdtPr>
          <w:rPr>
            <w:rFonts w:ascii="Arial" w:hAnsi="Arial" w:cs="Arial"/>
            <w:b/>
            <w:bCs/>
            <w:lang w:val="en-US"/>
          </w:rPr>
          <w:id w:val="1004244304"/>
          <w:citation/>
        </w:sdtPr>
        <w:sdtEndPr/>
        <w:sdtContent>
          <w:r>
            <w:rPr>
              <w:rFonts w:ascii="Arial" w:hAnsi="Arial" w:cs="Arial"/>
              <w:b/>
              <w:bCs/>
              <w:lang w:val="en-US"/>
            </w:rPr>
            <w:fldChar w:fldCharType="begin"/>
          </w:r>
          <w:r w:rsidR="00D4597A">
            <w:rPr>
              <w:rFonts w:ascii="Arial" w:hAnsi="Arial" w:cs="Arial"/>
              <w:b/>
              <w:bCs/>
              <w:lang w:val="en-US"/>
            </w:rPr>
            <w:instrText xml:space="preserve">CITATION MSI20 \l 1033 </w:instrText>
          </w:r>
          <w:r>
            <w:rPr>
              <w:rFonts w:ascii="Arial" w:hAnsi="Arial" w:cs="Arial"/>
              <w:b/>
              <w:bCs/>
              <w:lang w:val="en-US"/>
            </w:rPr>
            <w:fldChar w:fldCharType="separate"/>
          </w:r>
          <w:r w:rsidR="009100EB" w:rsidRPr="009100EB">
            <w:rPr>
              <w:rFonts w:ascii="Arial" w:hAnsi="Arial" w:cs="Arial"/>
              <w:noProof/>
              <w:lang w:val="en-US"/>
            </w:rPr>
            <w:t>(RTX, 2020)</w:t>
          </w:r>
          <w:r>
            <w:rPr>
              <w:rFonts w:ascii="Arial" w:hAnsi="Arial" w:cs="Arial"/>
              <w:b/>
              <w:bCs/>
              <w:lang w:val="en-US"/>
            </w:rPr>
            <w:fldChar w:fldCharType="end"/>
          </w:r>
        </w:sdtContent>
      </w:sdt>
      <w:r>
        <w:rPr>
          <w:rFonts w:ascii="Arial" w:hAnsi="Arial" w:cs="Arial"/>
          <w:b/>
          <w:bCs/>
          <w:lang w:val="en-US"/>
        </w:rPr>
        <w:t xml:space="preserve"> </w:t>
      </w:r>
    </w:p>
    <w:p w14:paraId="3A80B27F" w14:textId="61FDCEB2" w:rsidR="00BB1E41" w:rsidRPr="00BB1E41" w:rsidRDefault="00D4597A" w:rsidP="00C8435F">
      <w:pPr>
        <w:jc w:val="both"/>
        <w:rPr>
          <w:rFonts w:ascii="Arial" w:hAnsi="Arial" w:cs="Arial"/>
          <w:b/>
          <w:bCs/>
          <w:sz w:val="24"/>
          <w:szCs w:val="24"/>
          <w:lang w:val="en-US"/>
        </w:rPr>
      </w:pPr>
      <w:r>
        <w:rPr>
          <w:rFonts w:ascii="Arial" w:hAnsi="Arial" w:cs="Arial"/>
          <w:b/>
          <w:bCs/>
          <w:noProof/>
          <w:sz w:val="24"/>
          <w:szCs w:val="24"/>
          <w:lang w:val="en-US"/>
        </w:rPr>
        <w:drawing>
          <wp:inline distT="0" distB="0" distL="0" distR="0" wp14:anchorId="60EF771A" wp14:editId="1F769120">
            <wp:extent cx="5772469" cy="4618104"/>
            <wp:effectExtent l="0" t="0" r="0" b="0"/>
            <wp:docPr id="17" name="Picture 1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SI2070.jpg"/>
                    <pic:cNvPicPr/>
                  </pic:nvPicPr>
                  <pic:blipFill>
                    <a:blip r:embed="rId29">
                      <a:extLst>
                        <a:ext uri="{28A0092B-C50C-407E-A947-70E740481C1C}">
                          <a14:useLocalDpi xmlns:a14="http://schemas.microsoft.com/office/drawing/2010/main" val="0"/>
                        </a:ext>
                      </a:extLst>
                    </a:blip>
                    <a:stretch>
                      <a:fillRect/>
                    </a:stretch>
                  </pic:blipFill>
                  <pic:spPr>
                    <a:xfrm>
                      <a:off x="0" y="0"/>
                      <a:ext cx="5804096" cy="4643406"/>
                    </a:xfrm>
                    <a:prstGeom prst="rect">
                      <a:avLst/>
                    </a:prstGeom>
                  </pic:spPr>
                </pic:pic>
              </a:graphicData>
            </a:graphic>
          </wp:inline>
        </w:drawing>
      </w:r>
    </w:p>
    <w:p w14:paraId="7E6A5F29" w14:textId="38ADF42A" w:rsidR="00BF0313" w:rsidRPr="00EC7011" w:rsidRDefault="008907FD" w:rsidP="00C8435F">
      <w:pPr>
        <w:jc w:val="both"/>
        <w:rPr>
          <w:rFonts w:ascii="Arial" w:hAnsi="Arial" w:cs="Arial"/>
        </w:rPr>
      </w:pPr>
      <w:r>
        <w:rPr>
          <w:rFonts w:ascii="Arial" w:hAnsi="Arial" w:cs="Arial"/>
          <w:sz w:val="24"/>
          <w:szCs w:val="24"/>
        </w:rPr>
        <w:t xml:space="preserve">The GeForce </w:t>
      </w:r>
      <w:r w:rsidRPr="00EC7011">
        <w:rPr>
          <w:rFonts w:ascii="Arial" w:hAnsi="Arial" w:cs="Arial"/>
        </w:rPr>
        <w:t>RTX</w:t>
      </w:r>
      <w:r w:rsidR="00100E65">
        <w:rPr>
          <w:rFonts w:ascii="Arial" w:hAnsi="Arial" w:cs="Arial"/>
        </w:rPr>
        <w:t xml:space="preserve"> comes with TORX fan 3.0 –</w:t>
      </w:r>
      <w:r w:rsidR="004A2CF4">
        <w:rPr>
          <w:rFonts w:ascii="Arial" w:hAnsi="Arial" w:cs="Arial"/>
        </w:rPr>
        <w:t xml:space="preserve"> if the core is bellow 60 degrees it will keep the fans from spinning which will keep it nice and quiet. Temperature wise 68 degrees on 33 fan speed with overclock applied. The RTX </w:t>
      </w:r>
      <w:r w:rsidR="00D4597A">
        <w:rPr>
          <w:rFonts w:ascii="Arial" w:hAnsi="Arial" w:cs="Arial"/>
        </w:rPr>
        <w:t>Super</w:t>
      </w:r>
      <w:r w:rsidR="004A2CF4">
        <w:rPr>
          <w:rFonts w:ascii="Arial" w:hAnsi="Arial" w:cs="Arial"/>
        </w:rPr>
        <w:t xml:space="preserve"> is running on new Turing architecture TU10</w:t>
      </w:r>
      <w:r w:rsidR="00D4597A">
        <w:rPr>
          <w:rFonts w:ascii="Arial" w:hAnsi="Arial" w:cs="Arial"/>
        </w:rPr>
        <w:t>4-410-A1</w:t>
      </w:r>
      <w:r w:rsidR="004A2CF4">
        <w:rPr>
          <w:rFonts w:ascii="Arial" w:hAnsi="Arial" w:cs="Arial"/>
        </w:rPr>
        <w:t xml:space="preserve"> GPU chips </w:t>
      </w:r>
      <w:r w:rsidR="00383E4A">
        <w:rPr>
          <w:rFonts w:ascii="Arial" w:hAnsi="Arial" w:cs="Arial"/>
        </w:rPr>
        <w:t>which offers 13 Billion transistors</w:t>
      </w:r>
      <w:r w:rsidR="004A2CF4">
        <w:rPr>
          <w:rFonts w:ascii="Arial" w:hAnsi="Arial" w:cs="Arial"/>
        </w:rPr>
        <w:t>.</w:t>
      </w:r>
      <w:r w:rsidR="00D4597A">
        <w:rPr>
          <w:rFonts w:ascii="Arial" w:hAnsi="Arial" w:cs="Arial"/>
        </w:rPr>
        <w:t xml:space="preserve"> This card has 2560</w:t>
      </w:r>
      <w:r w:rsidR="00383E4A">
        <w:rPr>
          <w:rFonts w:ascii="Arial" w:hAnsi="Arial" w:cs="Arial"/>
        </w:rPr>
        <w:t xml:space="preserve"> </w:t>
      </w:r>
      <w:r w:rsidR="00D4597A">
        <w:rPr>
          <w:rFonts w:ascii="Arial" w:hAnsi="Arial" w:cs="Arial"/>
        </w:rPr>
        <w:t xml:space="preserve">activated shader processors for the Super vision. It has a 1770 MHz boost clock for the founder’s version. It has also been fitted with 14Gbps GDDR6 memory, 8GB.   </w:t>
      </w:r>
      <w:r w:rsidR="004A2CF4">
        <w:rPr>
          <w:rFonts w:ascii="Arial" w:hAnsi="Arial" w:cs="Arial"/>
        </w:rPr>
        <w:t xml:space="preserve"> Very useful for</w:t>
      </w:r>
      <w:r w:rsidR="001A3702">
        <w:rPr>
          <w:rFonts w:ascii="Arial" w:hAnsi="Arial" w:cs="Arial"/>
        </w:rPr>
        <w:t xml:space="preserve"> monitor owners with high refresh rates.</w:t>
      </w:r>
      <w:r w:rsidR="00383E4A">
        <w:rPr>
          <w:rFonts w:ascii="Arial" w:hAnsi="Arial" w:cs="Arial"/>
        </w:rPr>
        <w:t xml:space="preserve"> HDMI port and multiple DisplayPort outputs (3), virtual link (USB) connector on the 2070 SUPER. </w:t>
      </w:r>
    </w:p>
    <w:p w14:paraId="6175617F" w14:textId="410DBFD9" w:rsidR="00EC7011" w:rsidRPr="0045285C" w:rsidRDefault="00B42F61" w:rsidP="006B2C62">
      <w:pPr>
        <w:jc w:val="both"/>
        <w:rPr>
          <w:rFonts w:ascii="Arial" w:hAnsi="Arial" w:cs="Arial"/>
          <w:sz w:val="24"/>
          <w:szCs w:val="24"/>
        </w:rPr>
      </w:pPr>
      <w:r>
        <w:rPr>
          <w:rFonts w:ascii="Arial" w:hAnsi="Arial" w:cs="Arial"/>
          <w:sz w:val="24"/>
          <w:szCs w:val="24"/>
        </w:rPr>
        <w:lastRenderedPageBreak/>
        <w:t xml:space="preserve">         </w:t>
      </w:r>
      <w:r w:rsidR="0045285C">
        <w:rPr>
          <w:rFonts w:ascii="Arial" w:hAnsi="Arial" w:cs="Arial"/>
          <w:b/>
          <w:bCs/>
          <w:noProof/>
        </w:rPr>
        <w:drawing>
          <wp:inline distT="0" distB="0" distL="0" distR="0" wp14:anchorId="04B51FF2" wp14:editId="45ED3A16">
            <wp:extent cx="1775236" cy="2926080"/>
            <wp:effectExtent l="0" t="0" r="0" b="762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sestandard.png"/>
                    <pic:cNvPicPr/>
                  </pic:nvPicPr>
                  <pic:blipFill>
                    <a:blip r:embed="rId30">
                      <a:extLst>
                        <a:ext uri="{28A0092B-C50C-407E-A947-70E740481C1C}">
                          <a14:useLocalDpi xmlns:a14="http://schemas.microsoft.com/office/drawing/2010/main" val="0"/>
                        </a:ext>
                      </a:extLst>
                    </a:blip>
                    <a:stretch>
                      <a:fillRect/>
                    </a:stretch>
                  </pic:blipFill>
                  <pic:spPr>
                    <a:xfrm>
                      <a:off x="0" y="0"/>
                      <a:ext cx="1790358" cy="2951004"/>
                    </a:xfrm>
                    <a:prstGeom prst="rect">
                      <a:avLst/>
                    </a:prstGeom>
                  </pic:spPr>
                </pic:pic>
              </a:graphicData>
            </a:graphic>
          </wp:inline>
        </w:drawing>
      </w:r>
      <w:r>
        <w:rPr>
          <w:rFonts w:ascii="Arial" w:hAnsi="Arial" w:cs="Arial"/>
          <w:sz w:val="24"/>
          <w:szCs w:val="24"/>
        </w:rPr>
        <w:t xml:space="preserve">             </w:t>
      </w:r>
      <w:r w:rsidR="0045285C">
        <w:rPr>
          <w:rFonts w:ascii="Arial" w:hAnsi="Arial" w:cs="Arial"/>
          <w:b/>
          <w:bCs/>
          <w:noProof/>
        </w:rPr>
        <w:drawing>
          <wp:inline distT="0" distB="0" distL="0" distR="0" wp14:anchorId="3CEAB3D1" wp14:editId="13011E50">
            <wp:extent cx="2798460" cy="2482215"/>
            <wp:effectExtent l="0" t="0" r="1905" b="0"/>
            <wp:docPr id="23" name="Picture 23"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SE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21676" cy="2502808"/>
                    </a:xfrm>
                    <a:prstGeom prst="rect">
                      <a:avLst/>
                    </a:prstGeom>
                  </pic:spPr>
                </pic:pic>
              </a:graphicData>
            </a:graphic>
          </wp:inline>
        </w:drawing>
      </w:r>
      <w:r>
        <w:rPr>
          <w:rFonts w:ascii="Arial" w:hAnsi="Arial" w:cs="Arial"/>
          <w:sz w:val="24"/>
          <w:szCs w:val="24"/>
        </w:rPr>
        <w:t xml:space="preserve">                 </w:t>
      </w:r>
      <w:r w:rsidR="00EC7011" w:rsidRPr="00EC7011">
        <w:rPr>
          <w:rFonts w:ascii="Arial" w:hAnsi="Arial" w:cs="Arial"/>
          <w:b/>
          <w:bCs/>
        </w:rPr>
        <w:t xml:space="preserve">Tower case.  </w:t>
      </w:r>
      <w:r w:rsidR="00EC7011" w:rsidRPr="00EC7011">
        <w:rPr>
          <w:rFonts w:ascii="Arial" w:hAnsi="Arial" w:cs="Arial"/>
        </w:rPr>
        <w:t xml:space="preserve">Usually when building </w:t>
      </w:r>
      <w:r w:rsidR="00EC7011">
        <w:rPr>
          <w:rFonts w:ascii="Arial" w:hAnsi="Arial" w:cs="Arial"/>
        </w:rPr>
        <w:t>P</w:t>
      </w:r>
      <w:r w:rsidR="00EC7011" w:rsidRPr="00EC7011">
        <w:rPr>
          <w:rFonts w:ascii="Arial" w:hAnsi="Arial" w:cs="Arial"/>
        </w:rPr>
        <w:t>c, it</w:t>
      </w:r>
      <w:r w:rsidR="00EC7011">
        <w:rPr>
          <w:rFonts w:ascii="Arial" w:hAnsi="Arial" w:cs="Arial"/>
        </w:rPr>
        <w:t>’</w:t>
      </w:r>
      <w:r w:rsidR="00EC7011" w:rsidRPr="00EC7011">
        <w:rPr>
          <w:rFonts w:ascii="Arial" w:hAnsi="Arial" w:cs="Arial"/>
        </w:rPr>
        <w:t>s good to know what type of build to go for. There are two most common PC cases mid-tower and full-tower case. Both full and mid-tower can fit a standard ATX motherboards</w:t>
      </w:r>
      <w:r w:rsidR="00EC7011">
        <w:rPr>
          <w:rFonts w:ascii="Arial" w:hAnsi="Arial" w:cs="Arial"/>
        </w:rPr>
        <w:t xml:space="preserve">. </w:t>
      </w:r>
      <w:r w:rsidR="00A142AC">
        <w:rPr>
          <w:rFonts w:ascii="Arial" w:hAnsi="Arial" w:cs="Arial"/>
        </w:rPr>
        <w:t>Mid-tower cases advantage it has better active airflow. You only need standard ATX motherboards with 1-2 GPU configurations.</w:t>
      </w:r>
      <w:r w:rsidR="0045285C">
        <w:rPr>
          <w:rFonts w:ascii="Arial" w:hAnsi="Arial" w:cs="Arial"/>
        </w:rPr>
        <w:t xml:space="preserve"> </w:t>
      </w:r>
      <w:r w:rsidR="00EC7011">
        <w:rPr>
          <w:rFonts w:ascii="Arial" w:hAnsi="Arial" w:cs="Arial"/>
        </w:rPr>
        <w:t xml:space="preserve">The case is </w:t>
      </w:r>
      <w:r w:rsidR="00EC7011" w:rsidRPr="00EC7011">
        <w:rPr>
          <w:rFonts w:ascii="Arial" w:hAnsi="Arial" w:cs="Arial"/>
          <w:b/>
          <w:bCs/>
        </w:rPr>
        <w:t xml:space="preserve">Corsair Crystal 570X RBG Mid-Tower ATX PC CASE </w:t>
      </w:r>
      <w:r w:rsidR="00EC7011">
        <w:rPr>
          <w:rFonts w:ascii="Arial" w:hAnsi="Arial" w:cs="Arial"/>
        </w:rPr>
        <w:t xml:space="preserve">– </w:t>
      </w:r>
      <w:r w:rsidR="00EC7011" w:rsidRPr="00EC7011">
        <w:rPr>
          <w:rFonts w:ascii="Arial" w:hAnsi="Arial" w:cs="Arial"/>
          <w:b/>
          <w:bCs/>
        </w:rPr>
        <w:t>price 160£</w:t>
      </w:r>
    </w:p>
    <w:p w14:paraId="146ADAB0" w14:textId="6017ADB3" w:rsidR="00103766" w:rsidRDefault="00103766" w:rsidP="00C8435F">
      <w:pPr>
        <w:jc w:val="both"/>
        <w:rPr>
          <w:rFonts w:ascii="Arial" w:hAnsi="Arial" w:cs="Arial"/>
          <w:b/>
          <w:bCs/>
          <w:lang w:val="en-US"/>
        </w:rPr>
      </w:pPr>
      <w:r>
        <w:rPr>
          <w:rFonts w:ascii="Arial" w:hAnsi="Arial" w:cs="Arial"/>
          <w:b/>
          <w:bCs/>
          <w:lang w:val="en-US"/>
        </w:rPr>
        <w:t>CPU Cooler Noctua NH-U12S CHROMAX PURE BLACK CPU COOLER – price is 67.99</w:t>
      </w:r>
      <w:r>
        <w:rPr>
          <w:rFonts w:ascii="Arial" w:hAnsi="Arial" w:cs="Arial"/>
          <w:b/>
          <w:bCs/>
        </w:rPr>
        <w:t>£</w:t>
      </w:r>
      <w:r>
        <w:rPr>
          <w:rFonts w:ascii="Arial" w:hAnsi="Arial" w:cs="Arial"/>
          <w:b/>
          <w:bCs/>
          <w:lang w:val="en-US"/>
        </w:rPr>
        <w:t xml:space="preserve"> </w:t>
      </w:r>
    </w:p>
    <w:p w14:paraId="06F4ABC5" w14:textId="6BE0E7E8" w:rsidR="00103766" w:rsidRPr="00103766" w:rsidRDefault="00103766" w:rsidP="00C8435F">
      <w:pPr>
        <w:jc w:val="both"/>
        <w:rPr>
          <w:rFonts w:ascii="Arial" w:hAnsi="Arial" w:cs="Arial"/>
          <w:b/>
          <w:bCs/>
          <w:lang w:val="en-US"/>
        </w:rPr>
      </w:pPr>
      <w:r>
        <w:rPr>
          <w:rFonts w:ascii="Arial" w:hAnsi="Arial" w:cs="Arial"/>
          <w:b/>
          <w:bCs/>
          <w:noProof/>
          <w:lang w:val="en-US"/>
        </w:rPr>
        <w:drawing>
          <wp:inline distT="0" distB="0" distL="0" distR="0" wp14:anchorId="2E2D9E1A" wp14:editId="6B08E28A">
            <wp:extent cx="5585460" cy="2696813"/>
            <wp:effectExtent l="0" t="0" r="0" b="8890"/>
            <wp:docPr id="25" name="Picture 25"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PUCOOLER.png"/>
                    <pic:cNvPicPr/>
                  </pic:nvPicPr>
                  <pic:blipFill>
                    <a:blip r:embed="rId32">
                      <a:extLst>
                        <a:ext uri="{28A0092B-C50C-407E-A947-70E740481C1C}">
                          <a14:useLocalDpi xmlns:a14="http://schemas.microsoft.com/office/drawing/2010/main" val="0"/>
                        </a:ext>
                      </a:extLst>
                    </a:blip>
                    <a:stretch>
                      <a:fillRect/>
                    </a:stretch>
                  </pic:blipFill>
                  <pic:spPr>
                    <a:xfrm>
                      <a:off x="0" y="0"/>
                      <a:ext cx="5595569" cy="2701694"/>
                    </a:xfrm>
                    <a:prstGeom prst="rect">
                      <a:avLst/>
                    </a:prstGeom>
                  </pic:spPr>
                </pic:pic>
              </a:graphicData>
            </a:graphic>
          </wp:inline>
        </w:drawing>
      </w:r>
    </w:p>
    <w:p w14:paraId="13B0A808" w14:textId="5417C05C" w:rsidR="009F3C1F" w:rsidRPr="005809B3" w:rsidRDefault="009F3C1F" w:rsidP="00C8435F">
      <w:pPr>
        <w:jc w:val="both"/>
        <w:rPr>
          <w:rFonts w:ascii="Arial" w:hAnsi="Arial" w:cs="Arial"/>
          <w:b/>
          <w:bCs/>
          <w:sz w:val="24"/>
          <w:szCs w:val="24"/>
        </w:rPr>
      </w:pPr>
    </w:p>
    <w:p w14:paraId="3421CE82" w14:textId="6D00E1D1" w:rsidR="00103766" w:rsidRDefault="00103766" w:rsidP="00C8435F">
      <w:pPr>
        <w:jc w:val="both"/>
        <w:rPr>
          <w:rFonts w:ascii="Arial" w:hAnsi="Arial" w:cs="Arial"/>
          <w:caps/>
          <w:sz w:val="24"/>
          <w:szCs w:val="24"/>
          <w:lang w:val="en-US"/>
        </w:rPr>
      </w:pPr>
    </w:p>
    <w:p w14:paraId="55E3F43A" w14:textId="2DAB8AC0" w:rsidR="00103766" w:rsidRPr="00034E3A" w:rsidRDefault="009C4A91" w:rsidP="0055647A">
      <w:pPr>
        <w:jc w:val="both"/>
        <w:rPr>
          <w:rFonts w:ascii="Arial" w:hAnsi="Arial" w:cs="Arial"/>
          <w:lang w:val="en-US"/>
        </w:rPr>
      </w:pPr>
      <w:r w:rsidRPr="00034E3A">
        <w:rPr>
          <w:rFonts w:ascii="Arial" w:hAnsi="Arial" w:cs="Arial"/>
          <w:lang w:val="en-US"/>
        </w:rPr>
        <w:t>Before CPU coolers were considered an optional item, but now they are a must have item for any custom</w:t>
      </w:r>
      <w:r w:rsidR="00C37A6F" w:rsidRPr="00034E3A">
        <w:rPr>
          <w:rFonts w:ascii="Arial" w:hAnsi="Arial" w:cs="Arial"/>
          <w:lang w:val="en-US"/>
        </w:rPr>
        <w:t xml:space="preserve">-build mid to high-end desktop PC. There is also liquid cooling, but I wouldn’t recommend it for work because it needs regular maintenance and its more costly basically you pay for esthetics. The quality on both </w:t>
      </w:r>
      <w:r w:rsidR="0055647A" w:rsidRPr="00034E3A">
        <w:rPr>
          <w:rFonts w:ascii="Arial" w:hAnsi="Arial" w:cs="Arial"/>
          <w:lang w:val="en-US"/>
        </w:rPr>
        <w:t xml:space="preserve">cooler and liquid cooler </w:t>
      </w:r>
      <w:r w:rsidR="00CD689F">
        <w:rPr>
          <w:rFonts w:ascii="Arial" w:hAnsi="Arial" w:cs="Arial"/>
          <w:lang w:val="en-US"/>
        </w:rPr>
        <w:t>is</w:t>
      </w:r>
      <w:r w:rsidR="0055647A" w:rsidRPr="00034E3A">
        <w:rPr>
          <w:rFonts w:ascii="Arial" w:hAnsi="Arial" w:cs="Arial"/>
          <w:lang w:val="en-US"/>
        </w:rPr>
        <w:t xml:space="preserve"> the same.</w:t>
      </w:r>
    </w:p>
    <w:p w14:paraId="34D9C67F" w14:textId="77777777" w:rsidR="00C37A6F" w:rsidRDefault="00C37A6F">
      <w:pPr>
        <w:rPr>
          <w:rFonts w:ascii="Arial" w:hAnsi="Arial" w:cs="Arial"/>
          <w:caps/>
          <w:sz w:val="24"/>
          <w:szCs w:val="24"/>
          <w:lang w:val="en-US"/>
        </w:rPr>
      </w:pPr>
    </w:p>
    <w:p w14:paraId="3F9EF237" w14:textId="4E0EE8D7" w:rsidR="00A142AC" w:rsidRPr="006022CA" w:rsidRDefault="00A142AC" w:rsidP="00C8435F">
      <w:pPr>
        <w:jc w:val="both"/>
        <w:rPr>
          <w:rFonts w:ascii="Arial" w:hAnsi="Arial" w:cs="Arial"/>
          <w:b/>
          <w:bCs/>
          <w:lang w:val="en-US"/>
        </w:rPr>
      </w:pPr>
      <w:r w:rsidRPr="006022CA">
        <w:rPr>
          <w:rFonts w:ascii="Arial" w:hAnsi="Arial" w:cs="Arial"/>
          <w:b/>
          <w:bCs/>
          <w:lang w:val="en-US"/>
        </w:rPr>
        <w:lastRenderedPageBreak/>
        <w:t>Power supply</w:t>
      </w:r>
      <w:r w:rsidR="006022CA" w:rsidRPr="006022CA">
        <w:rPr>
          <w:rFonts w:ascii="Arial" w:hAnsi="Arial" w:cs="Arial"/>
          <w:b/>
          <w:bCs/>
          <w:lang w:val="en-US"/>
        </w:rPr>
        <w:t xml:space="preserve"> </w:t>
      </w:r>
      <w:proofErr w:type="spellStart"/>
      <w:r w:rsidRPr="006022CA">
        <w:rPr>
          <w:rFonts w:ascii="Arial" w:hAnsi="Arial" w:cs="Arial"/>
          <w:b/>
          <w:bCs/>
          <w:lang w:val="en-US"/>
        </w:rPr>
        <w:t>Seasonic</w:t>
      </w:r>
      <w:proofErr w:type="spellEnd"/>
      <w:r w:rsidRPr="006022CA">
        <w:rPr>
          <w:rFonts w:ascii="Arial" w:hAnsi="Arial" w:cs="Arial"/>
          <w:b/>
          <w:bCs/>
          <w:lang w:val="en-US"/>
        </w:rPr>
        <w:t xml:space="preserve"> Focus PX 750W Modular 80+ Platinum Power supply</w:t>
      </w:r>
      <w:r w:rsidR="006022CA">
        <w:rPr>
          <w:rFonts w:ascii="Arial" w:hAnsi="Arial" w:cs="Arial"/>
          <w:b/>
          <w:bCs/>
          <w:lang w:val="en-US"/>
        </w:rPr>
        <w:t>/</w:t>
      </w:r>
      <w:proofErr w:type="spellStart"/>
      <w:r w:rsidR="006022CA">
        <w:rPr>
          <w:rFonts w:ascii="Arial" w:hAnsi="Arial" w:cs="Arial"/>
          <w:b/>
          <w:bCs/>
          <w:lang w:val="en-US"/>
        </w:rPr>
        <w:t>Psu</w:t>
      </w:r>
      <w:proofErr w:type="spellEnd"/>
      <w:r w:rsidRPr="006022CA">
        <w:rPr>
          <w:rFonts w:ascii="Arial" w:hAnsi="Arial" w:cs="Arial"/>
          <w:b/>
          <w:bCs/>
          <w:lang w:val="en-US"/>
        </w:rPr>
        <w:t xml:space="preserve"> – price 139.99£ </w:t>
      </w:r>
      <w:sdt>
        <w:sdtPr>
          <w:rPr>
            <w:rFonts w:ascii="Arial" w:hAnsi="Arial" w:cs="Arial"/>
            <w:b/>
            <w:bCs/>
            <w:lang w:val="en-US"/>
          </w:rPr>
          <w:id w:val="1290702132"/>
          <w:citation/>
        </w:sdtPr>
        <w:sdtEndPr/>
        <w:sdtContent>
          <w:r w:rsidR="006022CA" w:rsidRPr="006022CA">
            <w:rPr>
              <w:rFonts w:ascii="Arial" w:hAnsi="Arial" w:cs="Arial"/>
              <w:b/>
              <w:bCs/>
              <w:lang w:val="en-US"/>
            </w:rPr>
            <w:fldChar w:fldCharType="begin"/>
          </w:r>
          <w:r w:rsidR="006022CA" w:rsidRPr="006022CA">
            <w:rPr>
              <w:rFonts w:ascii="Arial" w:hAnsi="Arial" w:cs="Arial"/>
              <w:b/>
              <w:bCs/>
              <w:lang w:val="en-US"/>
            </w:rPr>
            <w:instrText xml:space="preserve"> CITATION SEA20 \l 1033 </w:instrText>
          </w:r>
          <w:r w:rsidR="006022CA" w:rsidRPr="006022CA">
            <w:rPr>
              <w:rFonts w:ascii="Arial" w:hAnsi="Arial" w:cs="Arial"/>
              <w:b/>
              <w:bCs/>
              <w:lang w:val="en-US"/>
            </w:rPr>
            <w:fldChar w:fldCharType="separate"/>
          </w:r>
          <w:r w:rsidR="009100EB" w:rsidRPr="009100EB">
            <w:rPr>
              <w:rFonts w:ascii="Arial" w:hAnsi="Arial" w:cs="Arial"/>
              <w:noProof/>
              <w:lang w:val="en-US"/>
            </w:rPr>
            <w:t>(750W, 2020)</w:t>
          </w:r>
          <w:r w:rsidR="006022CA" w:rsidRPr="006022CA">
            <w:rPr>
              <w:rFonts w:ascii="Arial" w:hAnsi="Arial" w:cs="Arial"/>
              <w:b/>
              <w:bCs/>
              <w:lang w:val="en-US"/>
            </w:rPr>
            <w:fldChar w:fldCharType="end"/>
          </w:r>
        </w:sdtContent>
      </w:sdt>
    </w:p>
    <w:p w14:paraId="73030816" w14:textId="2225C3F1" w:rsidR="00A142AC" w:rsidRPr="001B696B" w:rsidRDefault="00A142AC" w:rsidP="00C8435F">
      <w:pPr>
        <w:jc w:val="both"/>
        <w:rPr>
          <w:rFonts w:ascii="Arial" w:hAnsi="Arial" w:cs="Arial"/>
          <w:lang w:val="en-US"/>
        </w:rPr>
      </w:pPr>
      <w:r>
        <w:rPr>
          <w:rFonts w:ascii="Arial" w:hAnsi="Arial" w:cs="Arial"/>
          <w:b/>
          <w:bCs/>
          <w:noProof/>
          <w:sz w:val="24"/>
          <w:szCs w:val="24"/>
          <w:lang w:val="en-US"/>
        </w:rPr>
        <w:drawing>
          <wp:inline distT="0" distB="0" distL="0" distR="0" wp14:anchorId="41F8B6C6" wp14:editId="3C8C7D00">
            <wp:extent cx="2933700" cy="2410352"/>
            <wp:effectExtent l="0" t="0" r="0" b="9525"/>
            <wp:docPr id="27" name="Picture 27" descr="A close up of a ster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S.png"/>
                    <pic:cNvPicPr/>
                  </pic:nvPicPr>
                  <pic:blipFill>
                    <a:blip r:embed="rId33">
                      <a:extLst>
                        <a:ext uri="{28A0092B-C50C-407E-A947-70E740481C1C}">
                          <a14:useLocalDpi xmlns:a14="http://schemas.microsoft.com/office/drawing/2010/main" val="0"/>
                        </a:ext>
                      </a:extLst>
                    </a:blip>
                    <a:stretch>
                      <a:fillRect/>
                    </a:stretch>
                  </pic:blipFill>
                  <pic:spPr>
                    <a:xfrm>
                      <a:off x="0" y="0"/>
                      <a:ext cx="2946888" cy="2421187"/>
                    </a:xfrm>
                    <a:prstGeom prst="rect">
                      <a:avLst/>
                    </a:prstGeom>
                  </pic:spPr>
                </pic:pic>
              </a:graphicData>
            </a:graphic>
          </wp:inline>
        </w:drawing>
      </w:r>
      <w:r w:rsidR="006022CA" w:rsidRPr="001B696B">
        <w:rPr>
          <w:rFonts w:ascii="Arial" w:hAnsi="Arial" w:cs="Arial"/>
          <w:lang w:val="en-US"/>
        </w:rPr>
        <w:t xml:space="preserve"> It must supply the exact or near exact voltage at the required wattage to </w:t>
      </w:r>
      <w:r w:rsidR="00CD689F" w:rsidRPr="001B696B">
        <w:rPr>
          <w:rFonts w:ascii="Arial" w:hAnsi="Arial" w:cs="Arial"/>
          <w:lang w:val="en-US"/>
        </w:rPr>
        <w:t>all</w:t>
      </w:r>
      <w:r w:rsidR="006022CA" w:rsidRPr="001B696B">
        <w:rPr>
          <w:rFonts w:ascii="Arial" w:hAnsi="Arial" w:cs="Arial"/>
          <w:lang w:val="en-US"/>
        </w:rPr>
        <w:t xml:space="preserve"> the components inside the PC. There are 3 major kinds of supply unregulated (also called brute force), linear regulated and switching. The fourth type of power supply circuit called the ripple-regulated and it’s a hybrid between the</w:t>
      </w:r>
      <w:r w:rsidR="00C33E32" w:rsidRPr="001B696B">
        <w:rPr>
          <w:rFonts w:ascii="Arial" w:hAnsi="Arial" w:cs="Arial"/>
          <w:lang w:val="en-US"/>
        </w:rPr>
        <w:t xml:space="preserve"> unregulated and switching designs but merits a subsection to </w:t>
      </w:r>
      <w:r w:rsidR="0045285C" w:rsidRPr="001B696B">
        <w:rPr>
          <w:rFonts w:ascii="Arial" w:hAnsi="Arial" w:cs="Arial"/>
          <w:lang w:val="en-US"/>
        </w:rPr>
        <w:t>Itself</w:t>
      </w:r>
      <w:r w:rsidR="00C33E32" w:rsidRPr="001B696B">
        <w:rPr>
          <w:rFonts w:ascii="Arial" w:hAnsi="Arial" w:cs="Arial"/>
          <w:lang w:val="en-US"/>
        </w:rPr>
        <w:t>.</w:t>
      </w:r>
      <w:r w:rsidR="0055647A" w:rsidRPr="001B696B">
        <w:rPr>
          <w:rFonts w:ascii="Arial" w:hAnsi="Arial" w:cs="Arial"/>
          <w:lang w:val="en-US"/>
        </w:rPr>
        <w:t xml:space="preserve"> </w:t>
      </w:r>
    </w:p>
    <w:p w14:paraId="447B3D06" w14:textId="4129FBD5" w:rsidR="00522234" w:rsidRDefault="00522234" w:rsidP="00C8435F">
      <w:pPr>
        <w:jc w:val="both"/>
        <w:rPr>
          <w:rFonts w:ascii="Arial" w:hAnsi="Arial" w:cs="Arial"/>
          <w:b/>
          <w:bCs/>
          <w:noProof/>
          <w:sz w:val="24"/>
          <w:szCs w:val="24"/>
          <w:lang w:val="en-US"/>
        </w:rPr>
      </w:pPr>
      <w:r w:rsidRPr="001B696B">
        <w:rPr>
          <w:rFonts w:ascii="Arial" w:hAnsi="Arial" w:cs="Arial"/>
          <w:b/>
          <w:bCs/>
          <w:lang w:val="en-US"/>
        </w:rPr>
        <w:t xml:space="preserve">Monitor </w:t>
      </w:r>
      <w:r w:rsidR="008C352B" w:rsidRPr="001B696B">
        <w:rPr>
          <w:rFonts w:ascii="Arial" w:hAnsi="Arial" w:cs="Arial"/>
          <w:b/>
          <w:bCs/>
          <w:lang w:val="en-US"/>
        </w:rPr>
        <w:t xml:space="preserve">BenQ EL2870U 28 inch UHD 4K, 1ms HDR Eye-care LED monitor price </w:t>
      </w:r>
      <w:r w:rsidR="00660D3C" w:rsidRPr="001B696B">
        <w:rPr>
          <w:rFonts w:ascii="Arial" w:hAnsi="Arial" w:cs="Arial"/>
          <w:b/>
          <w:bCs/>
          <w:lang w:val="en-US"/>
        </w:rPr>
        <w:t>224.29</w:t>
      </w:r>
      <w:r w:rsidR="00660D3C" w:rsidRPr="001B696B">
        <w:rPr>
          <w:rFonts w:ascii="Arial" w:hAnsi="Arial" w:cs="Arial"/>
          <w:b/>
          <w:bCs/>
        </w:rPr>
        <w:t>£</w:t>
      </w:r>
      <w:r w:rsidR="00660D3C" w:rsidRPr="001B696B">
        <w:rPr>
          <w:rFonts w:ascii="Arial" w:hAnsi="Arial" w:cs="Arial"/>
          <w:b/>
          <w:bCs/>
          <w:lang w:val="bg-BG"/>
        </w:rPr>
        <w:t xml:space="preserve"> </w:t>
      </w:r>
      <w:r w:rsidR="00660D3C" w:rsidRPr="001B696B">
        <w:rPr>
          <w:rFonts w:ascii="Arial" w:hAnsi="Arial" w:cs="Arial"/>
          <w:b/>
          <w:bCs/>
          <w:lang w:val="en-US"/>
        </w:rPr>
        <w:t xml:space="preserve">on Amazon.co.uk </w:t>
      </w:r>
      <w:sdt>
        <w:sdtPr>
          <w:rPr>
            <w:rFonts w:ascii="Arial" w:hAnsi="Arial" w:cs="Arial"/>
            <w:b/>
            <w:bCs/>
            <w:lang w:val="en-US"/>
          </w:rPr>
          <w:id w:val="1518725969"/>
          <w:citation/>
        </w:sdtPr>
        <w:sdtEndPr/>
        <w:sdtContent>
          <w:r w:rsidR="00660D3C" w:rsidRPr="001B696B">
            <w:rPr>
              <w:rFonts w:ascii="Arial" w:hAnsi="Arial" w:cs="Arial"/>
              <w:b/>
              <w:bCs/>
              <w:lang w:val="en-US"/>
            </w:rPr>
            <w:fldChar w:fldCharType="begin"/>
          </w:r>
          <w:r w:rsidR="00660D3C" w:rsidRPr="001B696B">
            <w:rPr>
              <w:rFonts w:ascii="Arial" w:hAnsi="Arial" w:cs="Arial"/>
              <w:b/>
              <w:bCs/>
              <w:lang w:val="en-US"/>
            </w:rPr>
            <w:instrText xml:space="preserve"> CITATION Ben20 \l 1033 </w:instrText>
          </w:r>
          <w:r w:rsidR="00660D3C" w:rsidRPr="001B696B">
            <w:rPr>
              <w:rFonts w:ascii="Arial" w:hAnsi="Arial" w:cs="Arial"/>
              <w:b/>
              <w:bCs/>
              <w:lang w:val="en-US"/>
            </w:rPr>
            <w:fldChar w:fldCharType="separate"/>
          </w:r>
          <w:r w:rsidR="009100EB" w:rsidRPr="009100EB">
            <w:rPr>
              <w:rFonts w:ascii="Arial" w:hAnsi="Arial" w:cs="Arial"/>
              <w:noProof/>
              <w:lang w:val="en-US"/>
            </w:rPr>
            <w:t>(BenQ, 2020)</w:t>
          </w:r>
          <w:r w:rsidR="00660D3C" w:rsidRPr="001B696B">
            <w:rPr>
              <w:rFonts w:ascii="Arial" w:hAnsi="Arial" w:cs="Arial"/>
              <w:b/>
              <w:bCs/>
              <w:lang w:val="en-US"/>
            </w:rPr>
            <w:fldChar w:fldCharType="end"/>
          </w:r>
        </w:sdtContent>
      </w:sdt>
      <w:r w:rsidR="00660D3C" w:rsidRPr="001B696B">
        <w:rPr>
          <w:rFonts w:ascii="Arial" w:hAnsi="Arial" w:cs="Arial"/>
          <w:b/>
          <w:bCs/>
          <w:lang w:val="en-US"/>
        </w:rPr>
        <w:t xml:space="preserve"> </w:t>
      </w:r>
      <w:r w:rsidR="00660D3C" w:rsidRPr="001B696B">
        <w:rPr>
          <w:rFonts w:ascii="Arial" w:hAnsi="Arial" w:cs="Arial"/>
          <w:lang w:val="en-US"/>
        </w:rPr>
        <w:t xml:space="preserve">Big and wide screen for video editing, </w:t>
      </w:r>
      <w:r w:rsidR="00540325">
        <w:rPr>
          <w:rFonts w:ascii="Arial" w:hAnsi="Arial" w:cs="Arial"/>
          <w:sz w:val="24"/>
          <w:szCs w:val="24"/>
          <w:lang w:val="en-US"/>
        </w:rPr>
        <w:t xml:space="preserve"> </w:t>
      </w:r>
      <w:r w:rsidR="008D09B8">
        <w:rPr>
          <w:rFonts w:ascii="Arial" w:hAnsi="Arial" w:cs="Arial"/>
          <w:b/>
          <w:bCs/>
          <w:noProof/>
          <w:sz w:val="24"/>
          <w:szCs w:val="24"/>
          <w:lang w:val="en-US"/>
        </w:rPr>
        <w:drawing>
          <wp:inline distT="0" distB="0" distL="0" distR="0" wp14:anchorId="014AB8FA" wp14:editId="2AA705D2">
            <wp:extent cx="3147060" cy="2343035"/>
            <wp:effectExtent l="0" t="0" r="0" b="635"/>
            <wp:docPr id="32" name="Picture 32" descr="A picture containing electronics, display, photo,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enq.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62508" cy="2354537"/>
                    </a:xfrm>
                    <a:prstGeom prst="rect">
                      <a:avLst/>
                    </a:prstGeom>
                  </pic:spPr>
                </pic:pic>
              </a:graphicData>
            </a:graphic>
          </wp:inline>
        </w:drawing>
      </w:r>
      <w:r w:rsidR="00540325">
        <w:rPr>
          <w:rFonts w:ascii="Arial" w:hAnsi="Arial" w:cs="Arial"/>
          <w:sz w:val="24"/>
          <w:szCs w:val="24"/>
          <w:lang w:val="en-US"/>
        </w:rPr>
        <w:t xml:space="preserve">refresh rate </w:t>
      </w:r>
      <w:r w:rsidR="00660D3C">
        <w:rPr>
          <w:rFonts w:ascii="Arial" w:hAnsi="Arial" w:cs="Arial"/>
          <w:sz w:val="24"/>
          <w:szCs w:val="24"/>
          <w:lang w:val="en-US"/>
        </w:rPr>
        <w:t>75Hz.</w:t>
      </w:r>
      <w:r w:rsidR="008D09B8" w:rsidRPr="008D09B8">
        <w:rPr>
          <w:rFonts w:ascii="Arial" w:hAnsi="Arial" w:cs="Arial"/>
          <w:b/>
          <w:bCs/>
          <w:noProof/>
          <w:sz w:val="24"/>
          <w:szCs w:val="24"/>
          <w:lang w:val="en-US"/>
        </w:rPr>
        <w:t xml:space="preserve"> </w:t>
      </w:r>
    </w:p>
    <w:p w14:paraId="30F07C26" w14:textId="77777777" w:rsidR="00F1175D" w:rsidRDefault="00F1175D" w:rsidP="00C8435F">
      <w:pPr>
        <w:jc w:val="both"/>
        <w:rPr>
          <w:rFonts w:ascii="Arial" w:hAnsi="Arial" w:cs="Arial"/>
          <w:b/>
          <w:bCs/>
          <w:noProof/>
          <w:lang w:val="en-US"/>
        </w:rPr>
      </w:pPr>
    </w:p>
    <w:p w14:paraId="2D1DEF69" w14:textId="77777777" w:rsidR="00F1175D" w:rsidRDefault="00F1175D" w:rsidP="00C8435F">
      <w:pPr>
        <w:jc w:val="both"/>
        <w:rPr>
          <w:rFonts w:ascii="Arial" w:hAnsi="Arial" w:cs="Arial"/>
          <w:b/>
          <w:bCs/>
          <w:noProof/>
          <w:lang w:val="en-US"/>
        </w:rPr>
      </w:pPr>
    </w:p>
    <w:p w14:paraId="0595CC0A" w14:textId="77777777" w:rsidR="00F1175D" w:rsidRDefault="00F1175D" w:rsidP="00C8435F">
      <w:pPr>
        <w:jc w:val="both"/>
        <w:rPr>
          <w:rFonts w:ascii="Arial" w:hAnsi="Arial" w:cs="Arial"/>
          <w:b/>
          <w:bCs/>
          <w:noProof/>
          <w:lang w:val="en-US"/>
        </w:rPr>
      </w:pPr>
    </w:p>
    <w:p w14:paraId="384CBF1F" w14:textId="77777777" w:rsidR="00F1175D" w:rsidRDefault="00F1175D" w:rsidP="00C8435F">
      <w:pPr>
        <w:jc w:val="both"/>
        <w:rPr>
          <w:rFonts w:ascii="Arial" w:hAnsi="Arial" w:cs="Arial"/>
          <w:b/>
          <w:bCs/>
          <w:noProof/>
          <w:lang w:val="en-US"/>
        </w:rPr>
      </w:pPr>
    </w:p>
    <w:p w14:paraId="66C19A2B" w14:textId="77777777" w:rsidR="00F1175D" w:rsidRDefault="00F1175D" w:rsidP="00C8435F">
      <w:pPr>
        <w:jc w:val="both"/>
        <w:rPr>
          <w:rFonts w:ascii="Arial" w:hAnsi="Arial" w:cs="Arial"/>
          <w:b/>
          <w:bCs/>
          <w:noProof/>
          <w:lang w:val="en-US"/>
        </w:rPr>
      </w:pPr>
    </w:p>
    <w:p w14:paraId="53E207EA" w14:textId="77777777" w:rsidR="00F1175D" w:rsidRDefault="00F1175D" w:rsidP="00C8435F">
      <w:pPr>
        <w:jc w:val="both"/>
        <w:rPr>
          <w:rFonts w:ascii="Arial" w:hAnsi="Arial" w:cs="Arial"/>
          <w:b/>
          <w:bCs/>
          <w:noProof/>
          <w:lang w:val="en-US"/>
        </w:rPr>
      </w:pPr>
    </w:p>
    <w:p w14:paraId="26C3368B" w14:textId="306C1477" w:rsidR="00D87308" w:rsidRPr="001B696B" w:rsidRDefault="00D87308" w:rsidP="00C8435F">
      <w:pPr>
        <w:jc w:val="both"/>
        <w:rPr>
          <w:rFonts w:ascii="Arial" w:hAnsi="Arial" w:cs="Arial"/>
          <w:lang w:val="en-US"/>
        </w:rPr>
      </w:pPr>
      <w:r w:rsidRPr="001B696B">
        <w:rPr>
          <w:rFonts w:ascii="Arial" w:hAnsi="Arial" w:cs="Arial"/>
          <w:b/>
          <w:bCs/>
          <w:noProof/>
          <w:lang w:val="en-US"/>
        </w:rPr>
        <w:t>Keyboard  Cherry Stream USB 3.0 Keyboard Black G85-23200  14.99</w:t>
      </w:r>
      <w:r w:rsidRPr="001B696B">
        <w:rPr>
          <w:rFonts w:ascii="Arial" w:hAnsi="Arial" w:cs="Arial"/>
          <w:b/>
          <w:bCs/>
          <w:noProof/>
        </w:rPr>
        <w:t>£</w:t>
      </w:r>
      <w:r w:rsidRPr="001B696B">
        <w:rPr>
          <w:rFonts w:ascii="Arial" w:hAnsi="Arial" w:cs="Arial"/>
          <w:b/>
          <w:bCs/>
          <w:noProof/>
          <w:lang w:val="bg-BG"/>
        </w:rPr>
        <w:t xml:space="preserve"> </w:t>
      </w:r>
      <w:r w:rsidRPr="001B696B">
        <w:rPr>
          <w:rFonts w:ascii="Arial" w:hAnsi="Arial" w:cs="Arial"/>
          <w:b/>
          <w:bCs/>
          <w:noProof/>
          <w:lang w:val="en-US"/>
        </w:rPr>
        <w:t xml:space="preserve">on Ebuyer.com  </w:t>
      </w:r>
      <w:sdt>
        <w:sdtPr>
          <w:rPr>
            <w:rFonts w:ascii="Arial" w:hAnsi="Arial" w:cs="Arial"/>
            <w:b/>
            <w:bCs/>
            <w:noProof/>
            <w:lang w:val="en-US"/>
          </w:rPr>
          <w:id w:val="1358084612"/>
          <w:citation/>
        </w:sdtPr>
        <w:sdtEndPr/>
        <w:sdtContent>
          <w:r w:rsidRPr="001B696B">
            <w:rPr>
              <w:rFonts w:ascii="Arial" w:hAnsi="Arial" w:cs="Arial"/>
              <w:b/>
              <w:bCs/>
              <w:noProof/>
              <w:lang w:val="en-US"/>
            </w:rPr>
            <w:fldChar w:fldCharType="begin"/>
          </w:r>
          <w:r w:rsidRPr="001B696B">
            <w:rPr>
              <w:rFonts w:ascii="Arial" w:hAnsi="Arial" w:cs="Arial"/>
              <w:b/>
              <w:bCs/>
              <w:noProof/>
              <w:lang w:val="en-US"/>
            </w:rPr>
            <w:instrText xml:space="preserve"> CITATION Che20 \l 1033 </w:instrText>
          </w:r>
          <w:r w:rsidRPr="001B696B">
            <w:rPr>
              <w:rFonts w:ascii="Arial" w:hAnsi="Arial" w:cs="Arial"/>
              <w:b/>
              <w:bCs/>
              <w:noProof/>
              <w:lang w:val="en-US"/>
            </w:rPr>
            <w:fldChar w:fldCharType="separate"/>
          </w:r>
          <w:r w:rsidR="009100EB" w:rsidRPr="009100EB">
            <w:rPr>
              <w:rFonts w:ascii="Arial" w:hAnsi="Arial" w:cs="Arial"/>
              <w:noProof/>
              <w:lang w:val="en-US"/>
            </w:rPr>
            <w:t>(CherryStream, 2020)</w:t>
          </w:r>
          <w:r w:rsidRPr="001B696B">
            <w:rPr>
              <w:rFonts w:ascii="Arial" w:hAnsi="Arial" w:cs="Arial"/>
              <w:b/>
              <w:bCs/>
              <w:noProof/>
              <w:lang w:val="en-US"/>
            </w:rPr>
            <w:fldChar w:fldCharType="end"/>
          </w:r>
        </w:sdtContent>
      </w:sdt>
      <w:r w:rsidRPr="001B696B">
        <w:rPr>
          <w:rFonts w:ascii="Arial" w:hAnsi="Arial" w:cs="Arial"/>
          <w:b/>
          <w:bCs/>
          <w:noProof/>
          <w:lang w:val="en-US"/>
        </w:rPr>
        <w:t xml:space="preserve"> </w:t>
      </w:r>
      <w:r w:rsidRPr="001B696B">
        <w:rPr>
          <w:rFonts w:ascii="Arial" w:hAnsi="Arial" w:cs="Arial"/>
          <w:noProof/>
          <w:lang w:val="en-US"/>
        </w:rPr>
        <w:t>Silent keyboard 6 hotkeys for multimedia, spill resistant.</w:t>
      </w:r>
    </w:p>
    <w:p w14:paraId="0B7FFE13" w14:textId="352ACAB4" w:rsidR="008C352B" w:rsidRDefault="00D87308" w:rsidP="00C8435F">
      <w:pPr>
        <w:jc w:val="both"/>
        <w:rPr>
          <w:rFonts w:ascii="Arial" w:hAnsi="Arial" w:cs="Arial"/>
          <w:sz w:val="24"/>
          <w:szCs w:val="24"/>
          <w:lang w:val="en-US"/>
        </w:rPr>
      </w:pPr>
      <w:r>
        <w:rPr>
          <w:rFonts w:ascii="Arial" w:hAnsi="Arial" w:cs="Arial"/>
          <w:noProof/>
          <w:sz w:val="24"/>
          <w:szCs w:val="24"/>
          <w:lang w:val="en-US"/>
        </w:rPr>
        <w:lastRenderedPageBreak/>
        <w:drawing>
          <wp:inline distT="0" distB="0" distL="0" distR="0" wp14:anchorId="45AF1F0D" wp14:editId="44169CEE">
            <wp:extent cx="4975860" cy="3321466"/>
            <wp:effectExtent l="0" t="0" r="0" b="0"/>
            <wp:docPr id="19" name="Picture 19" descr="A black computer mouse and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keyboard333.jpg"/>
                    <pic:cNvPicPr/>
                  </pic:nvPicPr>
                  <pic:blipFill>
                    <a:blip r:embed="rId35">
                      <a:extLst>
                        <a:ext uri="{28A0092B-C50C-407E-A947-70E740481C1C}">
                          <a14:useLocalDpi xmlns:a14="http://schemas.microsoft.com/office/drawing/2010/main" val="0"/>
                        </a:ext>
                      </a:extLst>
                    </a:blip>
                    <a:stretch>
                      <a:fillRect/>
                    </a:stretch>
                  </pic:blipFill>
                  <pic:spPr>
                    <a:xfrm>
                      <a:off x="0" y="0"/>
                      <a:ext cx="4982703" cy="3326034"/>
                    </a:xfrm>
                    <a:prstGeom prst="rect">
                      <a:avLst/>
                    </a:prstGeom>
                  </pic:spPr>
                </pic:pic>
              </a:graphicData>
            </a:graphic>
          </wp:inline>
        </w:drawing>
      </w:r>
    </w:p>
    <w:p w14:paraId="04B52358" w14:textId="5F75DDAE" w:rsidR="00D87308" w:rsidRDefault="00660D3C" w:rsidP="00C8435F">
      <w:pPr>
        <w:jc w:val="both"/>
        <w:rPr>
          <w:rFonts w:ascii="Arial" w:hAnsi="Arial" w:cs="Arial"/>
          <w:b/>
          <w:bCs/>
          <w:sz w:val="24"/>
          <w:szCs w:val="24"/>
          <w:lang w:val="en-US"/>
        </w:rPr>
      </w:pPr>
      <w:r>
        <w:rPr>
          <w:rFonts w:ascii="Arial" w:hAnsi="Arial" w:cs="Arial"/>
          <w:b/>
          <w:bCs/>
          <w:noProof/>
          <w:sz w:val="24"/>
          <w:szCs w:val="24"/>
          <w:lang w:val="en-US"/>
        </w:rPr>
        <w:drawing>
          <wp:anchor distT="0" distB="0" distL="114300" distR="114300" simplePos="0" relativeHeight="251659264" behindDoc="0" locked="0" layoutInCell="1" allowOverlap="1" wp14:anchorId="13648745" wp14:editId="38FC25AB">
            <wp:simplePos x="0" y="0"/>
            <wp:positionH relativeFrom="page">
              <wp:align>right</wp:align>
            </wp:positionH>
            <wp:positionV relativeFrom="paragraph">
              <wp:posOffset>928370</wp:posOffset>
            </wp:positionV>
            <wp:extent cx="7559040" cy="2188210"/>
            <wp:effectExtent l="0" t="0" r="3810" b="2540"/>
            <wp:wrapThrough wrapText="bothSides">
              <wp:wrapPolygon edited="0">
                <wp:start x="0" y="0"/>
                <wp:lineTo x="0" y="21437"/>
                <wp:lineTo x="21556" y="21437"/>
                <wp:lineTo x="21556" y="0"/>
                <wp:lineTo x="0" y="0"/>
              </wp:wrapPolygon>
            </wp:wrapThrough>
            <wp:docPr id="37" name="Picture 37"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keyboardediting.jpg"/>
                    <pic:cNvPicPr/>
                  </pic:nvPicPr>
                  <pic:blipFill>
                    <a:blip r:embed="rId36">
                      <a:extLst>
                        <a:ext uri="{28A0092B-C50C-407E-A947-70E740481C1C}">
                          <a14:useLocalDpi xmlns:a14="http://schemas.microsoft.com/office/drawing/2010/main" val="0"/>
                        </a:ext>
                      </a:extLst>
                    </a:blip>
                    <a:stretch>
                      <a:fillRect/>
                    </a:stretch>
                  </pic:blipFill>
                  <pic:spPr>
                    <a:xfrm>
                      <a:off x="0" y="0"/>
                      <a:ext cx="7559040" cy="2188210"/>
                    </a:xfrm>
                    <a:prstGeom prst="rect">
                      <a:avLst/>
                    </a:prstGeom>
                  </pic:spPr>
                </pic:pic>
              </a:graphicData>
            </a:graphic>
            <wp14:sizeRelH relativeFrom="margin">
              <wp14:pctWidth>0</wp14:pctWidth>
            </wp14:sizeRelH>
            <wp14:sizeRelV relativeFrom="margin">
              <wp14:pctHeight>0</wp14:pctHeight>
            </wp14:sizeRelV>
          </wp:anchor>
        </w:drawing>
      </w:r>
      <w:r w:rsidR="00DB2BBC">
        <w:rPr>
          <w:rFonts w:ascii="Arial" w:hAnsi="Arial" w:cs="Arial"/>
          <w:b/>
          <w:bCs/>
          <w:sz w:val="24"/>
          <w:szCs w:val="24"/>
          <w:lang w:val="en-US"/>
        </w:rPr>
        <w:t xml:space="preserve"> </w:t>
      </w:r>
    </w:p>
    <w:p w14:paraId="55AB748F" w14:textId="77777777" w:rsidR="00D87308" w:rsidRDefault="00D87308" w:rsidP="00C8435F">
      <w:pPr>
        <w:jc w:val="both"/>
        <w:rPr>
          <w:rFonts w:ascii="Arial" w:hAnsi="Arial" w:cs="Arial"/>
          <w:b/>
          <w:bCs/>
          <w:sz w:val="24"/>
          <w:szCs w:val="24"/>
          <w:lang w:val="en-US"/>
        </w:rPr>
      </w:pPr>
    </w:p>
    <w:p w14:paraId="013F900A" w14:textId="77777777" w:rsidR="00D87308" w:rsidRDefault="00D87308" w:rsidP="00D87308">
      <w:pPr>
        <w:jc w:val="both"/>
        <w:rPr>
          <w:rFonts w:ascii="Arial" w:hAnsi="Arial" w:cs="Arial"/>
          <w:b/>
          <w:bCs/>
          <w:sz w:val="24"/>
          <w:szCs w:val="24"/>
          <w:lang w:val="en-US"/>
        </w:rPr>
      </w:pPr>
    </w:p>
    <w:p w14:paraId="04FAFD46" w14:textId="3F0F7930" w:rsidR="00D87308" w:rsidRPr="00FD2DCE" w:rsidRDefault="00DB2BBC" w:rsidP="00D87308">
      <w:pPr>
        <w:jc w:val="both"/>
        <w:rPr>
          <w:rFonts w:ascii="Arial" w:hAnsi="Arial" w:cs="Arial"/>
          <w:b/>
          <w:bCs/>
          <w:lang w:val="en-US"/>
        </w:rPr>
      </w:pPr>
      <w:r w:rsidRPr="00FD2DCE">
        <w:rPr>
          <w:rFonts w:ascii="Arial" w:hAnsi="Arial" w:cs="Arial"/>
          <w:lang w:val="en-US"/>
        </w:rPr>
        <w:t>As for the type of keyboard I made some research and there appears to be an editing keyboard</w:t>
      </w:r>
      <w:r w:rsidR="00837BD0" w:rsidRPr="00FD2DCE">
        <w:rPr>
          <w:rFonts w:ascii="Arial" w:hAnsi="Arial" w:cs="Arial"/>
          <w:lang w:val="en-US"/>
        </w:rPr>
        <w:t xml:space="preserve"> like the one above called </w:t>
      </w:r>
      <w:proofErr w:type="spellStart"/>
      <w:r w:rsidR="00837BD0" w:rsidRPr="00FD2DCE">
        <w:rPr>
          <w:rFonts w:ascii="Arial" w:hAnsi="Arial" w:cs="Arial"/>
          <w:lang w:val="en-US"/>
        </w:rPr>
        <w:t>EditorKeys</w:t>
      </w:r>
      <w:proofErr w:type="spellEnd"/>
      <w:r w:rsidRPr="00FD2DCE">
        <w:rPr>
          <w:rFonts w:ascii="Arial" w:hAnsi="Arial" w:cs="Arial"/>
          <w:lang w:val="en-US"/>
        </w:rPr>
        <w:t>. This keyboard has over 150 keyboard shortcuts. Color grouped shortcuts for faster editing.</w:t>
      </w:r>
      <w:r w:rsidR="008D09B8" w:rsidRPr="00FD2DCE">
        <w:rPr>
          <w:rFonts w:ascii="Arial" w:hAnsi="Arial" w:cs="Arial"/>
          <w:lang w:val="en-US"/>
        </w:rPr>
        <w:t xml:space="preserve"> This would be the perfect keyboard but it’s a bit </w:t>
      </w:r>
      <w:r w:rsidR="00F1175D" w:rsidRPr="00FD2DCE">
        <w:rPr>
          <w:rFonts w:ascii="Arial" w:hAnsi="Arial" w:cs="Arial"/>
          <w:lang w:val="en-US"/>
        </w:rPr>
        <w:t>pricey,</w:t>
      </w:r>
      <w:r w:rsidR="008D09B8" w:rsidRPr="00FD2DCE">
        <w:rPr>
          <w:rFonts w:ascii="Arial" w:hAnsi="Arial" w:cs="Arial"/>
          <w:lang w:val="en-US"/>
        </w:rPr>
        <w:t xml:space="preserve"> so </w:t>
      </w:r>
      <w:r w:rsidR="00CD689F">
        <w:rPr>
          <w:rFonts w:ascii="Arial" w:hAnsi="Arial" w:cs="Arial"/>
          <w:lang w:val="en-US"/>
        </w:rPr>
        <w:t>I’</w:t>
      </w:r>
      <w:r w:rsidR="008D09B8" w:rsidRPr="00FD2DCE">
        <w:rPr>
          <w:rFonts w:ascii="Arial" w:hAnsi="Arial" w:cs="Arial"/>
          <w:lang w:val="en-US"/>
        </w:rPr>
        <w:t xml:space="preserve">ll stick with </w:t>
      </w:r>
      <w:r w:rsidR="00837BD0" w:rsidRPr="00FD2DCE">
        <w:rPr>
          <w:rFonts w:ascii="Arial" w:hAnsi="Arial" w:cs="Arial"/>
          <w:lang w:val="en-US"/>
        </w:rPr>
        <w:t xml:space="preserve">cheaper </w:t>
      </w:r>
      <w:r w:rsidR="008D09B8" w:rsidRPr="00FD2DCE">
        <w:rPr>
          <w:rFonts w:ascii="Arial" w:hAnsi="Arial" w:cs="Arial"/>
          <w:lang w:val="en-US"/>
        </w:rPr>
        <w:t xml:space="preserve">keyboard  </w:t>
      </w:r>
      <w:sdt>
        <w:sdtPr>
          <w:rPr>
            <w:rFonts w:ascii="Arial" w:hAnsi="Arial" w:cs="Arial"/>
            <w:b/>
            <w:bCs/>
            <w:lang w:val="en-US"/>
          </w:rPr>
          <w:id w:val="491534906"/>
          <w:citation/>
        </w:sdtPr>
        <w:sdtEndPr/>
        <w:sdtContent>
          <w:r w:rsidR="00D87308" w:rsidRPr="00FD2DCE">
            <w:rPr>
              <w:rFonts w:ascii="Arial" w:hAnsi="Arial" w:cs="Arial"/>
              <w:b/>
              <w:bCs/>
              <w:lang w:val="en-US"/>
            </w:rPr>
            <w:fldChar w:fldCharType="begin"/>
          </w:r>
          <w:r w:rsidR="00D87308" w:rsidRPr="00FD2DCE">
            <w:rPr>
              <w:rFonts w:ascii="Arial" w:hAnsi="Arial" w:cs="Arial"/>
              <w:b/>
              <w:bCs/>
              <w:lang w:val="en-US"/>
            </w:rPr>
            <w:instrText xml:space="preserve"> CITATION Edi20 \l 1033 </w:instrText>
          </w:r>
          <w:r w:rsidR="00D87308" w:rsidRPr="00FD2DCE">
            <w:rPr>
              <w:rFonts w:ascii="Arial" w:hAnsi="Arial" w:cs="Arial"/>
              <w:b/>
              <w:bCs/>
              <w:lang w:val="en-US"/>
            </w:rPr>
            <w:fldChar w:fldCharType="separate"/>
          </w:r>
          <w:r w:rsidR="009100EB" w:rsidRPr="009100EB">
            <w:rPr>
              <w:rFonts w:ascii="Arial" w:hAnsi="Arial" w:cs="Arial"/>
              <w:noProof/>
              <w:lang w:val="en-US"/>
            </w:rPr>
            <w:t>(Keyboard, 2020)</w:t>
          </w:r>
          <w:r w:rsidR="00D87308" w:rsidRPr="00FD2DCE">
            <w:rPr>
              <w:rFonts w:ascii="Arial" w:hAnsi="Arial" w:cs="Arial"/>
              <w:b/>
              <w:bCs/>
              <w:lang w:val="en-US"/>
            </w:rPr>
            <w:fldChar w:fldCharType="end"/>
          </w:r>
        </w:sdtContent>
      </w:sdt>
    </w:p>
    <w:p w14:paraId="42EC4D91" w14:textId="2BD317A9" w:rsidR="008C352B" w:rsidRDefault="008C352B" w:rsidP="00C8435F">
      <w:pPr>
        <w:jc w:val="both"/>
        <w:rPr>
          <w:rFonts w:ascii="Arial" w:hAnsi="Arial" w:cs="Arial"/>
          <w:sz w:val="24"/>
          <w:szCs w:val="24"/>
          <w:lang w:val="en-US"/>
        </w:rPr>
      </w:pPr>
    </w:p>
    <w:p w14:paraId="474BAB2A" w14:textId="4BB8F9B5" w:rsidR="00DB2BBC" w:rsidRPr="00660D3C" w:rsidRDefault="00660D3C" w:rsidP="00C8435F">
      <w:pPr>
        <w:jc w:val="both"/>
        <w:rPr>
          <w:rFonts w:ascii="Arial" w:hAnsi="Arial" w:cs="Arial"/>
          <w:sz w:val="24"/>
          <w:szCs w:val="24"/>
          <w:lang w:val="en-US"/>
        </w:rPr>
      </w:pPr>
      <w:r>
        <w:rPr>
          <w:rFonts w:ascii="Arial" w:hAnsi="Arial" w:cs="Arial"/>
          <w:b/>
          <w:bCs/>
          <w:sz w:val="24"/>
          <w:szCs w:val="24"/>
          <w:lang w:val="en-US"/>
        </w:rPr>
        <w:t xml:space="preserve"> </w:t>
      </w:r>
    </w:p>
    <w:p w14:paraId="7037BCD4" w14:textId="17E62B76" w:rsidR="00660D3C" w:rsidRDefault="00660D3C" w:rsidP="00C8435F">
      <w:pPr>
        <w:jc w:val="both"/>
        <w:rPr>
          <w:rFonts w:ascii="Arial" w:hAnsi="Arial" w:cs="Arial"/>
          <w:b/>
          <w:bCs/>
          <w:sz w:val="24"/>
          <w:szCs w:val="24"/>
          <w:lang w:val="en-US"/>
        </w:rPr>
      </w:pPr>
    </w:p>
    <w:p w14:paraId="483B2703" w14:textId="4AE94C1E" w:rsidR="00540325" w:rsidRDefault="00660D3C">
      <w:pPr>
        <w:rPr>
          <w:rFonts w:ascii="Arial" w:hAnsi="Arial" w:cs="Arial"/>
          <w:b/>
          <w:bCs/>
          <w:sz w:val="24"/>
          <w:szCs w:val="24"/>
          <w:lang w:val="en-US"/>
        </w:rPr>
      </w:pPr>
      <w:r w:rsidRPr="000D5D1E">
        <w:rPr>
          <w:rFonts w:ascii="Arial" w:hAnsi="Arial" w:cs="Arial"/>
          <w:b/>
          <w:bCs/>
          <w:lang w:val="en-US"/>
        </w:rPr>
        <w:lastRenderedPageBreak/>
        <w:t xml:space="preserve">Mouse </w:t>
      </w:r>
      <w:proofErr w:type="spellStart"/>
      <w:r w:rsidRPr="000D5D1E">
        <w:rPr>
          <w:rFonts w:ascii="Arial" w:hAnsi="Arial" w:cs="Arial"/>
          <w:b/>
          <w:bCs/>
          <w:lang w:val="en-US"/>
        </w:rPr>
        <w:t>UtechSmart</w:t>
      </w:r>
      <w:proofErr w:type="spellEnd"/>
      <w:r w:rsidRPr="000D5D1E">
        <w:rPr>
          <w:rFonts w:ascii="Arial" w:hAnsi="Arial" w:cs="Arial"/>
          <w:b/>
          <w:bCs/>
          <w:lang w:val="en-US"/>
        </w:rPr>
        <w:t xml:space="preserve"> Venus Gaming Mouse, 16400 DPI high precision laser RGB- price 29.99</w:t>
      </w:r>
      <w:r w:rsidRPr="000D5D1E">
        <w:rPr>
          <w:rFonts w:ascii="Arial" w:hAnsi="Arial" w:cs="Arial"/>
          <w:b/>
          <w:bCs/>
        </w:rPr>
        <w:t>£</w:t>
      </w:r>
      <w:r w:rsidRPr="000D5D1E">
        <w:rPr>
          <w:rFonts w:ascii="Arial" w:hAnsi="Arial" w:cs="Arial"/>
          <w:b/>
          <w:bCs/>
          <w:lang w:val="en-US"/>
        </w:rPr>
        <w:t xml:space="preserve"> on Amazon.co.uk</w:t>
      </w:r>
      <w:r>
        <w:rPr>
          <w:rFonts w:ascii="Arial" w:hAnsi="Arial" w:cs="Arial"/>
          <w:b/>
          <w:bCs/>
          <w:sz w:val="24"/>
          <w:szCs w:val="24"/>
          <w:lang w:val="en-US"/>
        </w:rPr>
        <w:t xml:space="preserve">  </w:t>
      </w:r>
      <w:r>
        <w:rPr>
          <w:rFonts w:ascii="Arial" w:hAnsi="Arial" w:cs="Arial"/>
          <w:b/>
          <w:bCs/>
          <w:noProof/>
          <w:sz w:val="24"/>
          <w:szCs w:val="24"/>
          <w:lang w:val="en-US"/>
        </w:rPr>
        <w:drawing>
          <wp:inline distT="0" distB="0" distL="0" distR="0" wp14:anchorId="7CDE7056" wp14:editId="7C8891CB">
            <wp:extent cx="4169659" cy="3235573"/>
            <wp:effectExtent l="0" t="0" r="2540" b="3175"/>
            <wp:docPr id="36" name="Picture 3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Editingmouse.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75474" cy="3240085"/>
                    </a:xfrm>
                    <a:prstGeom prst="rect">
                      <a:avLst/>
                    </a:prstGeom>
                  </pic:spPr>
                </pic:pic>
              </a:graphicData>
            </a:graphic>
          </wp:inline>
        </w:drawing>
      </w:r>
      <w:r>
        <w:rPr>
          <w:rFonts w:ascii="Arial" w:hAnsi="Arial" w:cs="Arial"/>
          <w:b/>
          <w:bCs/>
          <w:sz w:val="24"/>
          <w:szCs w:val="24"/>
          <w:lang w:val="en-US"/>
        </w:rPr>
        <w:t xml:space="preserve"> </w:t>
      </w:r>
      <w:sdt>
        <w:sdtPr>
          <w:rPr>
            <w:rFonts w:ascii="Arial" w:hAnsi="Arial" w:cs="Arial"/>
            <w:b/>
            <w:bCs/>
            <w:sz w:val="24"/>
            <w:szCs w:val="24"/>
            <w:lang w:val="en-US"/>
          </w:rPr>
          <w:id w:val="-1831583434"/>
          <w:citation/>
        </w:sdtPr>
        <w:sdtEndPr/>
        <w:sdtContent>
          <w:r>
            <w:rPr>
              <w:rFonts w:ascii="Arial" w:hAnsi="Arial" w:cs="Arial"/>
              <w:b/>
              <w:bCs/>
              <w:sz w:val="24"/>
              <w:szCs w:val="24"/>
              <w:lang w:val="en-US"/>
            </w:rPr>
            <w:fldChar w:fldCharType="begin"/>
          </w:r>
          <w:r>
            <w:rPr>
              <w:rFonts w:ascii="Arial" w:hAnsi="Arial" w:cs="Arial"/>
              <w:b/>
              <w:bCs/>
              <w:sz w:val="24"/>
              <w:szCs w:val="24"/>
              <w:lang w:val="en-US"/>
            </w:rPr>
            <w:instrText xml:space="preserve"> CITATION Ute20 \l 1033 </w:instrText>
          </w:r>
          <w:r>
            <w:rPr>
              <w:rFonts w:ascii="Arial" w:hAnsi="Arial" w:cs="Arial"/>
              <w:b/>
              <w:bCs/>
              <w:sz w:val="24"/>
              <w:szCs w:val="24"/>
              <w:lang w:val="en-US"/>
            </w:rPr>
            <w:fldChar w:fldCharType="separate"/>
          </w:r>
          <w:r w:rsidR="009100EB" w:rsidRPr="009100EB">
            <w:rPr>
              <w:rFonts w:ascii="Arial" w:hAnsi="Arial" w:cs="Arial"/>
              <w:noProof/>
              <w:sz w:val="24"/>
              <w:szCs w:val="24"/>
              <w:lang w:val="en-US"/>
            </w:rPr>
            <w:t>(Venus, 2020)</w:t>
          </w:r>
          <w:r>
            <w:rPr>
              <w:rFonts w:ascii="Arial" w:hAnsi="Arial" w:cs="Arial"/>
              <w:b/>
              <w:bCs/>
              <w:sz w:val="24"/>
              <w:szCs w:val="24"/>
              <w:lang w:val="en-US"/>
            </w:rPr>
            <w:fldChar w:fldCharType="end"/>
          </w:r>
        </w:sdtContent>
      </w:sdt>
      <w:r>
        <w:rPr>
          <w:rFonts w:ascii="Arial" w:hAnsi="Arial" w:cs="Arial"/>
          <w:b/>
          <w:bCs/>
          <w:sz w:val="24"/>
          <w:szCs w:val="24"/>
          <w:lang w:val="en-US"/>
        </w:rPr>
        <w:t xml:space="preserve"> </w:t>
      </w:r>
    </w:p>
    <w:p w14:paraId="272F04E5" w14:textId="77777777" w:rsidR="008D09B8" w:rsidRPr="000D5D1E" w:rsidRDefault="00540325">
      <w:pPr>
        <w:rPr>
          <w:rFonts w:ascii="Arial" w:hAnsi="Arial" w:cs="Arial"/>
          <w:lang w:val="en-US"/>
        </w:rPr>
      </w:pPr>
      <w:r w:rsidRPr="000D5D1E">
        <w:rPr>
          <w:rFonts w:ascii="Arial" w:hAnsi="Arial" w:cs="Arial"/>
          <w:lang w:val="en-US"/>
        </w:rPr>
        <w:t xml:space="preserve">For editing just like if you’re a programmer you need a mouse with many adjustable buttons to assign shortcuts makes your job much easier and precise. </w:t>
      </w:r>
    </w:p>
    <w:p w14:paraId="47797D42" w14:textId="258DB06B" w:rsidR="008D09B8" w:rsidRPr="000D5D1E" w:rsidRDefault="008D09B8" w:rsidP="008D09B8">
      <w:pPr>
        <w:jc w:val="both"/>
        <w:rPr>
          <w:rFonts w:ascii="Arial" w:hAnsi="Arial" w:cs="Arial"/>
          <w:b/>
          <w:bCs/>
          <w:lang w:val="en-US"/>
        </w:rPr>
      </w:pPr>
      <w:r w:rsidRPr="000D5D1E">
        <w:rPr>
          <w:rFonts w:ascii="Arial" w:hAnsi="Arial" w:cs="Arial"/>
          <w:b/>
          <w:bCs/>
          <w:lang w:val="en-US"/>
        </w:rPr>
        <w:t xml:space="preserve">OS Windows 64 bit </w:t>
      </w:r>
      <w:r w:rsidRPr="000D5D1E">
        <w:rPr>
          <w:rFonts w:ascii="Arial" w:hAnsi="Arial" w:cs="Arial"/>
          <w:lang w:val="en-US"/>
        </w:rPr>
        <w:t>so you can use the programming programs like Above Premiere Pro</w:t>
      </w:r>
      <w:r w:rsidRPr="000D5D1E">
        <w:rPr>
          <w:rFonts w:ascii="Arial" w:hAnsi="Arial" w:cs="Arial"/>
          <w:b/>
          <w:bCs/>
          <w:lang w:val="en-US"/>
        </w:rPr>
        <w:t>. Price – 32.99</w:t>
      </w:r>
      <w:r w:rsidRPr="000D5D1E">
        <w:rPr>
          <w:rFonts w:ascii="Arial" w:hAnsi="Arial" w:cs="Arial"/>
          <w:b/>
          <w:bCs/>
        </w:rPr>
        <w:t>£</w:t>
      </w:r>
      <w:r w:rsidRPr="000D5D1E">
        <w:rPr>
          <w:rFonts w:ascii="Arial" w:hAnsi="Arial" w:cs="Arial"/>
          <w:b/>
          <w:bCs/>
          <w:lang w:val="en-US"/>
        </w:rPr>
        <w:t xml:space="preserve"> on Lizengo.co.uk. </w:t>
      </w:r>
      <w:sdt>
        <w:sdtPr>
          <w:rPr>
            <w:rFonts w:ascii="Arial" w:hAnsi="Arial" w:cs="Arial"/>
            <w:b/>
            <w:bCs/>
            <w:lang w:val="en-US"/>
          </w:rPr>
          <w:id w:val="-1794670874"/>
          <w:citation/>
        </w:sdtPr>
        <w:sdtEndPr/>
        <w:sdtContent>
          <w:r w:rsidRPr="000D5D1E">
            <w:rPr>
              <w:rFonts w:ascii="Arial" w:hAnsi="Arial" w:cs="Arial"/>
              <w:b/>
              <w:bCs/>
              <w:lang w:val="en-US"/>
            </w:rPr>
            <w:fldChar w:fldCharType="begin"/>
          </w:r>
          <w:r w:rsidRPr="000D5D1E">
            <w:rPr>
              <w:rFonts w:ascii="Arial" w:hAnsi="Arial" w:cs="Arial"/>
              <w:b/>
              <w:bCs/>
              <w:lang w:val="en-US"/>
            </w:rPr>
            <w:instrText xml:space="preserve"> CITATION WIN20 \l 1033 </w:instrText>
          </w:r>
          <w:r w:rsidRPr="000D5D1E">
            <w:rPr>
              <w:rFonts w:ascii="Arial" w:hAnsi="Arial" w:cs="Arial"/>
              <w:b/>
              <w:bCs/>
              <w:lang w:val="en-US"/>
            </w:rPr>
            <w:fldChar w:fldCharType="separate"/>
          </w:r>
          <w:r w:rsidR="009100EB" w:rsidRPr="009100EB">
            <w:rPr>
              <w:rFonts w:ascii="Arial" w:hAnsi="Arial" w:cs="Arial"/>
              <w:noProof/>
              <w:lang w:val="en-US"/>
            </w:rPr>
            <w:t>(BIT, 2020)</w:t>
          </w:r>
          <w:r w:rsidRPr="000D5D1E">
            <w:rPr>
              <w:rFonts w:ascii="Arial" w:hAnsi="Arial" w:cs="Arial"/>
              <w:b/>
              <w:bCs/>
              <w:lang w:val="en-US"/>
            </w:rPr>
            <w:fldChar w:fldCharType="end"/>
          </w:r>
        </w:sdtContent>
      </w:sdt>
      <w:r w:rsidRPr="000D5D1E">
        <w:rPr>
          <w:rFonts w:ascii="Arial" w:hAnsi="Arial" w:cs="Arial"/>
          <w:lang w:val="en-US"/>
        </w:rPr>
        <w:t xml:space="preserve">This OS is for professional users and business users. </w:t>
      </w:r>
    </w:p>
    <w:p w14:paraId="5A368C7A" w14:textId="68F804A4" w:rsidR="001A3702" w:rsidRDefault="008D09B8">
      <w:pPr>
        <w:rPr>
          <w:rFonts w:ascii="Arial" w:hAnsi="Arial" w:cs="Arial"/>
          <w:sz w:val="24"/>
          <w:szCs w:val="24"/>
          <w:lang w:val="en-US"/>
        </w:rPr>
      </w:pPr>
      <w:r>
        <w:rPr>
          <w:rFonts w:ascii="Arial" w:hAnsi="Arial" w:cs="Arial"/>
          <w:b/>
          <w:bCs/>
          <w:noProof/>
          <w:sz w:val="24"/>
          <w:szCs w:val="24"/>
          <w:lang w:val="en-US"/>
        </w:rPr>
        <w:drawing>
          <wp:inline distT="0" distB="0" distL="0" distR="0" wp14:anchorId="4569106E" wp14:editId="7B10F603">
            <wp:extent cx="3116580" cy="3116580"/>
            <wp:effectExtent l="0" t="0" r="7620" b="762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windows-10-pro-int6XYm01kcOaftH.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16580" cy="3116580"/>
                    </a:xfrm>
                    <a:prstGeom prst="rect">
                      <a:avLst/>
                    </a:prstGeom>
                  </pic:spPr>
                </pic:pic>
              </a:graphicData>
            </a:graphic>
          </wp:inline>
        </w:drawing>
      </w:r>
      <w:r w:rsidR="00837BD0">
        <w:rPr>
          <w:rFonts w:ascii="Arial" w:hAnsi="Arial" w:cs="Arial"/>
          <w:sz w:val="24"/>
          <w:szCs w:val="24"/>
          <w:lang w:val="en-US"/>
        </w:rPr>
        <w:t xml:space="preserve">Total price: </w:t>
      </w:r>
      <w:r w:rsidR="00F474CC" w:rsidRPr="00F474CC">
        <w:rPr>
          <w:rFonts w:ascii="Arial" w:hAnsi="Arial" w:cs="Arial"/>
          <w:b/>
          <w:bCs/>
          <w:sz w:val="28"/>
          <w:szCs w:val="28"/>
          <w:lang w:val="en-US"/>
        </w:rPr>
        <w:t>2</w:t>
      </w:r>
      <w:r w:rsidR="00383E4A">
        <w:rPr>
          <w:rFonts w:ascii="Arial" w:hAnsi="Arial" w:cs="Arial"/>
          <w:b/>
          <w:bCs/>
          <w:sz w:val="28"/>
          <w:szCs w:val="28"/>
          <w:lang w:val="en-US"/>
        </w:rPr>
        <w:t>594</w:t>
      </w:r>
      <w:r w:rsidR="00F474CC" w:rsidRPr="00F474CC">
        <w:rPr>
          <w:rFonts w:ascii="Arial" w:hAnsi="Arial" w:cs="Arial"/>
          <w:b/>
          <w:bCs/>
          <w:sz w:val="28"/>
          <w:szCs w:val="28"/>
          <w:lang w:val="en-US"/>
        </w:rPr>
        <w:t>.</w:t>
      </w:r>
      <w:r w:rsidR="00383E4A">
        <w:rPr>
          <w:rFonts w:ascii="Arial" w:hAnsi="Arial" w:cs="Arial"/>
          <w:b/>
          <w:bCs/>
          <w:sz w:val="28"/>
          <w:szCs w:val="28"/>
          <w:lang w:val="en-US"/>
        </w:rPr>
        <w:t>21</w:t>
      </w:r>
      <w:r w:rsidR="00F474CC" w:rsidRPr="00F474CC">
        <w:rPr>
          <w:rFonts w:ascii="Arial" w:hAnsi="Arial" w:cs="Arial"/>
          <w:b/>
          <w:bCs/>
          <w:sz w:val="28"/>
          <w:szCs w:val="28"/>
        </w:rPr>
        <w:t>£</w:t>
      </w:r>
      <w:r w:rsidR="00660D3C" w:rsidRPr="001008D9">
        <w:rPr>
          <w:rFonts w:ascii="Arial" w:hAnsi="Arial" w:cs="Arial"/>
          <w:sz w:val="24"/>
          <w:szCs w:val="24"/>
          <w:lang w:val="en-US"/>
        </w:rPr>
        <w:br w:type="page"/>
      </w:r>
    </w:p>
    <w:p w14:paraId="31969A4A" w14:textId="5AFB7701" w:rsidR="001A3702" w:rsidRDefault="001A3702" w:rsidP="006B4D80">
      <w:pPr>
        <w:jc w:val="both"/>
        <w:rPr>
          <w:rFonts w:ascii="Arial" w:hAnsi="Arial" w:cs="Arial"/>
          <w:sz w:val="24"/>
          <w:szCs w:val="24"/>
          <w:lang w:val="en-US"/>
        </w:rPr>
      </w:pPr>
      <w:bookmarkStart w:id="3" w:name="_Toc39089463"/>
      <w:r w:rsidRPr="00063759">
        <w:rPr>
          <w:rStyle w:val="Heading3Char"/>
          <w:rFonts w:ascii="Arial" w:hAnsi="Arial" w:cs="Arial"/>
          <w:b/>
          <w:bCs/>
          <w:color w:val="auto"/>
        </w:rPr>
        <w:lastRenderedPageBreak/>
        <w:t>Network attached storage – NAS</w:t>
      </w:r>
      <w:bookmarkEnd w:id="3"/>
      <w:r w:rsidRPr="00063759">
        <w:rPr>
          <w:rStyle w:val="Heading3Char"/>
          <w:color w:val="auto"/>
        </w:rPr>
        <w:t xml:space="preserve"> </w:t>
      </w:r>
      <w:r w:rsidRPr="006B4D80">
        <w:rPr>
          <w:rFonts w:ascii="Arial" w:hAnsi="Arial" w:cs="Arial"/>
          <w:lang w:val="en-US"/>
        </w:rPr>
        <w:t xml:space="preserve">workflow has evolved over the years after a while if you work in </w:t>
      </w:r>
      <w:proofErr w:type="spellStart"/>
      <w:proofErr w:type="gramStart"/>
      <w:r w:rsidRPr="006B4D80">
        <w:rPr>
          <w:rFonts w:ascii="Arial" w:hAnsi="Arial" w:cs="Arial"/>
          <w:lang w:val="en-US"/>
        </w:rPr>
        <w:t>a</w:t>
      </w:r>
      <w:proofErr w:type="spellEnd"/>
      <w:proofErr w:type="gramEnd"/>
      <w:r w:rsidRPr="006B4D80">
        <w:rPr>
          <w:rFonts w:ascii="Arial" w:hAnsi="Arial" w:cs="Arial"/>
          <w:lang w:val="en-US"/>
        </w:rPr>
        <w:t xml:space="preserve"> office or big company where loads of data has to be stored people end up having their whole desk with </w:t>
      </w:r>
      <w:r w:rsidR="00EC6207" w:rsidRPr="006B4D80">
        <w:rPr>
          <w:rFonts w:ascii="Arial" w:hAnsi="Arial" w:cs="Arial"/>
          <w:lang w:val="en-US"/>
        </w:rPr>
        <w:t>external</w:t>
      </w:r>
      <w:r w:rsidRPr="006B4D80">
        <w:rPr>
          <w:rFonts w:ascii="Arial" w:hAnsi="Arial" w:cs="Arial"/>
          <w:lang w:val="en-US"/>
        </w:rPr>
        <w:t xml:space="preserve"> hard drives</w:t>
      </w:r>
      <w:r w:rsidR="00EC6207" w:rsidRPr="006B4D80">
        <w:rPr>
          <w:rFonts w:ascii="Arial" w:hAnsi="Arial" w:cs="Arial"/>
          <w:lang w:val="en-US"/>
        </w:rPr>
        <w:t xml:space="preserve">. Therefore, workflow had to evolve, and this is where NAS comes in. NAS offers better reliability, scalability, your data is much more protected. This </w:t>
      </w:r>
      <w:proofErr w:type="gramStart"/>
      <w:r w:rsidR="00EC6207" w:rsidRPr="006B4D80">
        <w:rPr>
          <w:rFonts w:ascii="Arial" w:hAnsi="Arial" w:cs="Arial"/>
          <w:lang w:val="en-US"/>
        </w:rPr>
        <w:t>particular one</w:t>
      </w:r>
      <w:proofErr w:type="gramEnd"/>
      <w:r w:rsidR="00EC6207" w:rsidRPr="006B4D80">
        <w:rPr>
          <w:rFonts w:ascii="Arial" w:hAnsi="Arial" w:cs="Arial"/>
          <w:lang w:val="en-US"/>
        </w:rPr>
        <w:t xml:space="preserve"> is </w:t>
      </w:r>
      <w:r w:rsidR="00EC6207" w:rsidRPr="006B4D80">
        <w:rPr>
          <w:rFonts w:ascii="Arial" w:hAnsi="Arial" w:cs="Arial"/>
          <w:b/>
          <w:bCs/>
          <w:lang w:val="en-US"/>
        </w:rPr>
        <w:t xml:space="preserve">Synology </w:t>
      </w:r>
      <w:r w:rsidR="009A6B29" w:rsidRPr="006B4D80">
        <w:rPr>
          <w:rFonts w:ascii="Arial" w:hAnsi="Arial" w:cs="Arial"/>
          <w:b/>
          <w:bCs/>
          <w:lang w:val="en-US"/>
        </w:rPr>
        <w:t>4 bay NAS DiskStation DS918+</w:t>
      </w:r>
      <w:r w:rsidR="009A6B29" w:rsidRPr="006B4D80">
        <w:rPr>
          <w:rFonts w:ascii="Arial" w:hAnsi="Arial" w:cs="Arial"/>
          <w:lang w:val="en-US"/>
        </w:rPr>
        <w:t xml:space="preserve"> </w:t>
      </w:r>
      <w:r w:rsidR="00EC6207" w:rsidRPr="006B4D80">
        <w:rPr>
          <w:rFonts w:ascii="Arial" w:hAnsi="Arial" w:cs="Arial"/>
          <w:lang w:val="en-US"/>
        </w:rPr>
        <w:t>(picture bellow)</w:t>
      </w:r>
      <w:r w:rsidR="00782CD3">
        <w:rPr>
          <w:rFonts w:ascii="Arial" w:hAnsi="Arial" w:cs="Arial"/>
          <w:sz w:val="24"/>
          <w:szCs w:val="24"/>
          <w:lang w:val="en-US"/>
        </w:rPr>
        <w:t xml:space="preserve"> </w:t>
      </w:r>
      <w:sdt>
        <w:sdtPr>
          <w:rPr>
            <w:rFonts w:ascii="Arial" w:hAnsi="Arial" w:cs="Arial"/>
            <w:sz w:val="24"/>
            <w:szCs w:val="24"/>
            <w:lang w:val="en-US"/>
          </w:rPr>
          <w:id w:val="-1586599402"/>
          <w:citation/>
        </w:sdtPr>
        <w:sdtEndPr/>
        <w:sdtContent>
          <w:r w:rsidR="00782CD3">
            <w:rPr>
              <w:rFonts w:ascii="Arial" w:hAnsi="Arial" w:cs="Arial"/>
              <w:sz w:val="24"/>
              <w:szCs w:val="24"/>
              <w:lang w:val="en-US"/>
            </w:rPr>
            <w:fldChar w:fldCharType="begin"/>
          </w:r>
          <w:r w:rsidR="00782CD3">
            <w:rPr>
              <w:rFonts w:ascii="Arial" w:hAnsi="Arial" w:cs="Arial"/>
              <w:sz w:val="24"/>
              <w:szCs w:val="24"/>
              <w:lang w:val="en-US"/>
            </w:rPr>
            <w:instrText xml:space="preserve"> CITATION Syn20 \l 1033 </w:instrText>
          </w:r>
          <w:r w:rsidR="00782CD3">
            <w:rPr>
              <w:rFonts w:ascii="Arial" w:hAnsi="Arial" w:cs="Arial"/>
              <w:sz w:val="24"/>
              <w:szCs w:val="24"/>
              <w:lang w:val="en-US"/>
            </w:rPr>
            <w:fldChar w:fldCharType="separate"/>
          </w:r>
          <w:r w:rsidR="009100EB" w:rsidRPr="009100EB">
            <w:rPr>
              <w:rFonts w:ascii="Arial" w:hAnsi="Arial" w:cs="Arial"/>
              <w:noProof/>
              <w:sz w:val="24"/>
              <w:szCs w:val="24"/>
              <w:lang w:val="en-US"/>
            </w:rPr>
            <w:t>(DiskStation, 2020)</w:t>
          </w:r>
          <w:r w:rsidR="00782CD3">
            <w:rPr>
              <w:rFonts w:ascii="Arial" w:hAnsi="Arial" w:cs="Arial"/>
              <w:sz w:val="24"/>
              <w:szCs w:val="24"/>
              <w:lang w:val="en-US"/>
            </w:rPr>
            <w:fldChar w:fldCharType="end"/>
          </w:r>
        </w:sdtContent>
      </w:sdt>
      <w:r w:rsidR="00EC6207">
        <w:rPr>
          <w:rFonts w:ascii="Arial" w:hAnsi="Arial" w:cs="Arial"/>
          <w:noProof/>
          <w:sz w:val="24"/>
          <w:szCs w:val="24"/>
          <w:lang w:val="en-US"/>
        </w:rPr>
        <w:drawing>
          <wp:inline distT="0" distB="0" distL="0" distR="0" wp14:anchorId="3128FDD3" wp14:editId="41B19548">
            <wp:extent cx="4341479" cy="3536771"/>
            <wp:effectExtent l="0" t="0" r="2540" b="6985"/>
            <wp:docPr id="12" name="Picture 12" descr="A picture containing electronics, monitor, compute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YNOLOGYNAS.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347972" cy="3542060"/>
                    </a:xfrm>
                    <a:prstGeom prst="rect">
                      <a:avLst/>
                    </a:prstGeom>
                  </pic:spPr>
                </pic:pic>
              </a:graphicData>
            </a:graphic>
          </wp:inline>
        </w:drawing>
      </w:r>
    </w:p>
    <w:p w14:paraId="65F416EE" w14:textId="676990BF" w:rsidR="000A723A" w:rsidRPr="006B4D80" w:rsidRDefault="00EC6207" w:rsidP="006B4D80">
      <w:pPr>
        <w:jc w:val="both"/>
        <w:rPr>
          <w:rFonts w:ascii="Arial" w:hAnsi="Arial" w:cs="Arial"/>
          <w:lang w:val="en-US"/>
        </w:rPr>
      </w:pPr>
      <w:r w:rsidRPr="006B4D80">
        <w:rPr>
          <w:rFonts w:ascii="Arial" w:hAnsi="Arial" w:cs="Arial"/>
          <w:lang w:val="en-US"/>
        </w:rPr>
        <w:t xml:space="preserve">But still what makes NAS different from external hard drive? Hard drives come in variable sizes and shapes, typically fast, affordable and convenient for storing data and backing up data “on the go”. If the drive fails because it’s a machinery after all well your data will be gone. Unlike the hard drives, NAS allows you to access your data from multiple different computers. </w:t>
      </w:r>
      <w:r w:rsidR="009A6B29" w:rsidRPr="006B4D80">
        <w:rPr>
          <w:rFonts w:ascii="Arial" w:hAnsi="Arial" w:cs="Arial"/>
          <w:lang w:val="en-US"/>
        </w:rPr>
        <w:t>NAS has ultimately multiple drives that helps you create redundancy in case one of the drives fails. NAS comes in different sha</w:t>
      </w:r>
      <w:r w:rsidR="00554605" w:rsidRPr="006B4D80">
        <w:rPr>
          <w:rFonts w:ascii="Arial" w:hAnsi="Arial" w:cs="Arial"/>
          <w:lang w:val="en-US"/>
        </w:rPr>
        <w:t xml:space="preserve">pes and sizes some has more drive bases some have less. Let’s say you have </w:t>
      </w:r>
      <w:r w:rsidR="000A723A" w:rsidRPr="006B4D80">
        <w:rPr>
          <w:rFonts w:ascii="Arial" w:hAnsi="Arial" w:cs="Arial"/>
          <w:lang w:val="en-US"/>
        </w:rPr>
        <w:t>multiple computers and laptop and security camera (capturing footage) or even gaming system, iTunes for music files and large video files and we want all that data stored in central place that’s accessible from anywhere that is connected to that network. NAS has been connected to</w:t>
      </w:r>
      <w:r w:rsidR="005B160E" w:rsidRPr="006B4D80">
        <w:rPr>
          <w:rFonts w:ascii="Arial" w:hAnsi="Arial" w:cs="Arial"/>
          <w:lang w:val="en-US"/>
        </w:rPr>
        <w:t xml:space="preserve"> a</w:t>
      </w:r>
      <w:r w:rsidR="000A723A" w:rsidRPr="006B4D80">
        <w:rPr>
          <w:rFonts w:ascii="Arial" w:hAnsi="Arial" w:cs="Arial"/>
          <w:lang w:val="en-US"/>
        </w:rPr>
        <w:t xml:space="preserve"> router </w:t>
      </w:r>
      <w:r w:rsidR="005B160E" w:rsidRPr="006B4D80">
        <w:rPr>
          <w:rFonts w:ascii="Arial" w:hAnsi="Arial" w:cs="Arial"/>
          <w:lang w:val="en-US"/>
        </w:rPr>
        <w:t xml:space="preserve">or even Wi-Fi, </w:t>
      </w:r>
      <w:r w:rsidR="000A723A" w:rsidRPr="006B4D80">
        <w:rPr>
          <w:rFonts w:ascii="Arial" w:hAnsi="Arial" w:cs="Arial"/>
          <w:lang w:val="en-US"/>
        </w:rPr>
        <w:t>unlike external hard drive where we plug it into a PC</w:t>
      </w:r>
      <w:r w:rsidR="005B160E" w:rsidRPr="006B4D80">
        <w:rPr>
          <w:rFonts w:ascii="Arial" w:hAnsi="Arial" w:cs="Arial"/>
          <w:lang w:val="en-US"/>
        </w:rPr>
        <w:t>. Think of NAS of own personal Cloud</w:t>
      </w:r>
      <w:r w:rsidR="00782CD3" w:rsidRPr="006B4D80">
        <w:rPr>
          <w:rFonts w:ascii="Arial" w:hAnsi="Arial" w:cs="Arial"/>
          <w:lang w:val="en-US"/>
        </w:rPr>
        <w:t xml:space="preserve"> or like a personal Dropbox but in this case, we have </w:t>
      </w:r>
      <w:proofErr w:type="gramStart"/>
      <w:r w:rsidR="00782CD3" w:rsidRPr="006B4D80">
        <w:rPr>
          <w:rFonts w:ascii="Arial" w:hAnsi="Arial" w:cs="Arial"/>
          <w:lang w:val="en-US"/>
        </w:rPr>
        <w:t>all of</w:t>
      </w:r>
      <w:proofErr w:type="gramEnd"/>
      <w:r w:rsidR="00782CD3" w:rsidRPr="006B4D80">
        <w:rPr>
          <w:rFonts w:ascii="Arial" w:hAnsi="Arial" w:cs="Arial"/>
          <w:lang w:val="en-US"/>
        </w:rPr>
        <w:t xml:space="preserve"> the data stored to ourselves no other corporation has it.</w:t>
      </w:r>
      <w:r w:rsidR="006B4D80" w:rsidRPr="006B4D80">
        <w:rPr>
          <w:rFonts w:ascii="Arial" w:hAnsi="Arial" w:cs="Arial"/>
          <w:lang w:val="en-US"/>
        </w:rPr>
        <w:t xml:space="preserve"> Another benefit is cross platform access.</w:t>
      </w:r>
      <w:r w:rsidR="00782CD3" w:rsidRPr="006B4D80">
        <w:rPr>
          <w:rFonts w:ascii="Arial" w:hAnsi="Arial" w:cs="Arial"/>
          <w:lang w:val="en-US"/>
        </w:rPr>
        <w:t xml:space="preserve"> You can always add more base later with no fee. Think of a NAS drive as of bunch of drives that are all </w:t>
      </w:r>
      <w:proofErr w:type="gramStart"/>
      <w:r w:rsidR="00782CD3" w:rsidRPr="006B4D80">
        <w:rPr>
          <w:rFonts w:ascii="Arial" w:hAnsi="Arial" w:cs="Arial"/>
          <w:lang w:val="en-US"/>
        </w:rPr>
        <w:t>connected together</w:t>
      </w:r>
      <w:proofErr w:type="gramEnd"/>
      <w:r w:rsidR="00782CD3" w:rsidRPr="006B4D80">
        <w:rPr>
          <w:rFonts w:ascii="Arial" w:hAnsi="Arial" w:cs="Arial"/>
          <w:lang w:val="en-US"/>
        </w:rPr>
        <w:t>. Essentially it is like a computer the good thing is that when it is up and running and connected to your network even if your PC is turned off, we would be able to access NAS. Basically, you can access it even if you forgot some information and you are outside on the road with an internet connection.</w:t>
      </w:r>
    </w:p>
    <w:p w14:paraId="1D09E62E" w14:textId="77777777" w:rsidR="00FB71F9" w:rsidRDefault="00383E4A" w:rsidP="006B4D80">
      <w:pPr>
        <w:jc w:val="both"/>
        <w:rPr>
          <w:rFonts w:ascii="Arial" w:hAnsi="Arial" w:cs="Arial"/>
          <w:lang w:val="en-US"/>
        </w:rPr>
      </w:pPr>
      <w:r w:rsidRPr="006B4D80">
        <w:rPr>
          <w:rFonts w:ascii="Arial" w:hAnsi="Arial" w:cs="Arial"/>
          <w:b/>
          <w:bCs/>
          <w:lang w:val="en-US"/>
        </w:rPr>
        <w:t xml:space="preserve">R.A.I.D - </w:t>
      </w:r>
      <w:r w:rsidR="004F2EF1" w:rsidRPr="006B4D80">
        <w:rPr>
          <w:rFonts w:ascii="Arial" w:hAnsi="Arial" w:cs="Arial"/>
          <w:b/>
          <w:bCs/>
          <w:lang w:val="en-US"/>
        </w:rPr>
        <w:t>Redundant Array of Inexpensive Disks</w:t>
      </w:r>
      <w:r w:rsidR="004F2EF1" w:rsidRPr="006B4D80">
        <w:rPr>
          <w:rFonts w:ascii="Arial" w:hAnsi="Arial" w:cs="Arial"/>
          <w:lang w:val="en-US"/>
        </w:rPr>
        <w:t xml:space="preserve"> – using multiple disks to achieve better performance and/or better reliability. </w:t>
      </w:r>
    </w:p>
    <w:p w14:paraId="1C0C5863" w14:textId="5D73EAEB" w:rsidR="00FB71F9" w:rsidRDefault="004F2EF1" w:rsidP="006B4D80">
      <w:pPr>
        <w:jc w:val="both"/>
        <w:rPr>
          <w:rFonts w:ascii="Arial" w:hAnsi="Arial" w:cs="Arial"/>
          <w:lang w:val="en-US"/>
        </w:rPr>
      </w:pPr>
      <w:r w:rsidRPr="00FB71F9">
        <w:rPr>
          <w:rFonts w:ascii="Arial" w:hAnsi="Arial" w:cs="Arial"/>
          <w:b/>
          <w:bCs/>
          <w:lang w:val="en-US"/>
        </w:rPr>
        <w:t>R</w:t>
      </w:r>
      <w:r w:rsidR="00FB71F9" w:rsidRPr="00FB71F9">
        <w:rPr>
          <w:rFonts w:ascii="Arial" w:hAnsi="Arial" w:cs="Arial"/>
          <w:b/>
          <w:bCs/>
          <w:lang w:val="en-US"/>
        </w:rPr>
        <w:t>.A.I.D.</w:t>
      </w:r>
      <w:r w:rsidRPr="00FB71F9">
        <w:rPr>
          <w:rFonts w:ascii="Arial" w:hAnsi="Arial" w:cs="Arial"/>
          <w:b/>
          <w:bCs/>
          <w:lang w:val="en-US"/>
        </w:rPr>
        <w:t xml:space="preserve"> 0</w:t>
      </w:r>
      <w:r w:rsidRPr="006B4D80">
        <w:rPr>
          <w:rFonts w:ascii="Arial" w:hAnsi="Arial" w:cs="Arial"/>
          <w:lang w:val="en-US"/>
        </w:rPr>
        <w:t xml:space="preserve"> is all about speed it contributes nothing to reliability except </w:t>
      </w:r>
      <w:proofErr w:type="gramStart"/>
      <w:r w:rsidRPr="006B4D80">
        <w:rPr>
          <w:rFonts w:ascii="Arial" w:hAnsi="Arial" w:cs="Arial"/>
          <w:lang w:val="en-US"/>
        </w:rPr>
        <w:t>actually to</w:t>
      </w:r>
      <w:proofErr w:type="gramEnd"/>
      <w:r w:rsidRPr="006B4D80">
        <w:rPr>
          <w:rFonts w:ascii="Arial" w:hAnsi="Arial" w:cs="Arial"/>
          <w:lang w:val="en-US"/>
        </w:rPr>
        <w:t xml:space="preserve"> make it worse</w:t>
      </w:r>
      <w:r w:rsidR="007A4ED2">
        <w:rPr>
          <w:rFonts w:ascii="Arial" w:hAnsi="Arial" w:cs="Arial"/>
          <w:lang w:val="en-US"/>
        </w:rPr>
        <w:t xml:space="preserve">. So, it involves taking two drives or more and striping the data across </w:t>
      </w:r>
      <w:proofErr w:type="gramStart"/>
      <w:r w:rsidR="007A4ED2">
        <w:rPr>
          <w:rFonts w:ascii="Arial" w:hAnsi="Arial" w:cs="Arial"/>
          <w:lang w:val="en-US"/>
        </w:rPr>
        <w:t>all of</w:t>
      </w:r>
      <w:proofErr w:type="gramEnd"/>
      <w:r w:rsidR="007A4ED2">
        <w:rPr>
          <w:rFonts w:ascii="Arial" w:hAnsi="Arial" w:cs="Arial"/>
          <w:lang w:val="en-US"/>
        </w:rPr>
        <w:t xml:space="preserve"> the drives. This means you get all the capacity and in theory with two drives double the read and write </w:t>
      </w:r>
      <w:r w:rsidR="007A4ED2">
        <w:rPr>
          <w:rFonts w:ascii="Arial" w:hAnsi="Arial" w:cs="Arial"/>
          <w:lang w:val="en-US"/>
        </w:rPr>
        <w:lastRenderedPageBreak/>
        <w:t xml:space="preserve">performance but, if one of the drives goes under failure </w:t>
      </w:r>
      <w:proofErr w:type="gramStart"/>
      <w:r w:rsidR="007A4ED2">
        <w:rPr>
          <w:rFonts w:ascii="Arial" w:hAnsi="Arial" w:cs="Arial"/>
          <w:lang w:val="en-US"/>
        </w:rPr>
        <w:t>all of</w:t>
      </w:r>
      <w:proofErr w:type="gramEnd"/>
      <w:r w:rsidR="007A4ED2">
        <w:rPr>
          <w:rFonts w:ascii="Arial" w:hAnsi="Arial" w:cs="Arial"/>
          <w:lang w:val="en-US"/>
        </w:rPr>
        <w:t xml:space="preserve"> the data gets lost on both of the drives. This configuration is only ideal if a frequent backup </w:t>
      </w:r>
      <w:r w:rsidR="006D792D">
        <w:rPr>
          <w:rFonts w:ascii="Arial" w:hAnsi="Arial" w:cs="Arial"/>
          <w:lang w:val="en-US"/>
        </w:rPr>
        <w:t>is</w:t>
      </w:r>
      <w:r w:rsidR="007A4ED2">
        <w:rPr>
          <w:rFonts w:ascii="Arial" w:hAnsi="Arial" w:cs="Arial"/>
          <w:lang w:val="en-US"/>
        </w:rPr>
        <w:t xml:space="preserve"> made or if running multiple SSD’s. </w:t>
      </w:r>
    </w:p>
    <w:p w14:paraId="7D354973" w14:textId="4714FC5C" w:rsidR="00FA1D5B" w:rsidRDefault="00FA1D5B" w:rsidP="006B4D80">
      <w:pPr>
        <w:jc w:val="both"/>
        <w:rPr>
          <w:rFonts w:ascii="Arial" w:hAnsi="Arial" w:cs="Arial"/>
          <w:lang w:val="en-US"/>
        </w:rPr>
      </w:pPr>
      <w:r>
        <w:rPr>
          <w:rFonts w:ascii="Arial" w:hAnsi="Arial" w:cs="Arial"/>
          <w:noProof/>
          <w:lang w:val="en-US"/>
        </w:rPr>
        <w:drawing>
          <wp:inline distT="0" distB="0" distL="0" distR="0" wp14:anchorId="0B223CE7" wp14:editId="63DC6F80">
            <wp:extent cx="2766060" cy="913383"/>
            <wp:effectExtent l="0" t="0" r="0" b="1270"/>
            <wp:docPr id="33" name="Picture 33" descr="A picture containing indoor, table, hold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raid0.png"/>
                    <pic:cNvPicPr/>
                  </pic:nvPicPr>
                  <pic:blipFill>
                    <a:blip r:embed="rId40">
                      <a:extLst>
                        <a:ext uri="{28A0092B-C50C-407E-A947-70E740481C1C}">
                          <a14:useLocalDpi xmlns:a14="http://schemas.microsoft.com/office/drawing/2010/main" val="0"/>
                        </a:ext>
                      </a:extLst>
                    </a:blip>
                    <a:stretch>
                      <a:fillRect/>
                    </a:stretch>
                  </pic:blipFill>
                  <pic:spPr>
                    <a:xfrm>
                      <a:off x="0" y="0"/>
                      <a:ext cx="2773909" cy="915975"/>
                    </a:xfrm>
                    <a:prstGeom prst="rect">
                      <a:avLst/>
                    </a:prstGeom>
                  </pic:spPr>
                </pic:pic>
              </a:graphicData>
            </a:graphic>
          </wp:inline>
        </w:drawing>
      </w:r>
    </w:p>
    <w:p w14:paraId="4CC2DED4" w14:textId="754919C6" w:rsidR="00C66AD5" w:rsidRDefault="00FB71F9" w:rsidP="006B4D80">
      <w:pPr>
        <w:jc w:val="both"/>
        <w:rPr>
          <w:rFonts w:ascii="Arial" w:hAnsi="Arial" w:cs="Arial"/>
          <w:lang w:val="en-US"/>
        </w:rPr>
      </w:pPr>
      <w:r w:rsidRPr="00FB71F9">
        <w:rPr>
          <w:rFonts w:ascii="Arial" w:hAnsi="Arial" w:cs="Arial"/>
          <w:b/>
          <w:bCs/>
          <w:lang w:val="en-US"/>
        </w:rPr>
        <w:t>R.A.I.D.</w:t>
      </w:r>
      <w:r w:rsidR="007A4ED2" w:rsidRPr="00FB71F9">
        <w:rPr>
          <w:rFonts w:ascii="Arial" w:hAnsi="Arial" w:cs="Arial"/>
          <w:b/>
          <w:bCs/>
          <w:lang w:val="en-US"/>
        </w:rPr>
        <w:t xml:space="preserve"> 1</w:t>
      </w:r>
      <w:r w:rsidR="007A4ED2">
        <w:rPr>
          <w:rFonts w:ascii="Arial" w:hAnsi="Arial" w:cs="Arial"/>
          <w:lang w:val="en-US"/>
        </w:rPr>
        <w:t xml:space="preserve"> all about reliability has the capacity of one of your drives the performance of your drives but has the redundancy of two drives.</w:t>
      </w:r>
      <w:r w:rsidR="00A57E3D">
        <w:rPr>
          <w:rFonts w:ascii="Arial" w:hAnsi="Arial" w:cs="Arial"/>
          <w:lang w:val="en-US"/>
        </w:rPr>
        <w:t xml:space="preserve"> </w:t>
      </w:r>
      <w:r w:rsidR="007A4ED2">
        <w:rPr>
          <w:rFonts w:ascii="Arial" w:hAnsi="Arial" w:cs="Arial"/>
          <w:lang w:val="en-US"/>
        </w:rPr>
        <w:t>If one of the drives fails all of the data would be still stored and get full performance of the drives. But</w:t>
      </w:r>
      <w:r w:rsidR="00C66AD5">
        <w:rPr>
          <w:rFonts w:ascii="Arial" w:hAnsi="Arial" w:cs="Arial"/>
          <w:lang w:val="en-US"/>
        </w:rPr>
        <w:t xml:space="preserve"> you get</w:t>
      </w:r>
      <w:r w:rsidR="007A4ED2">
        <w:rPr>
          <w:rFonts w:ascii="Arial" w:hAnsi="Arial" w:cs="Arial"/>
          <w:lang w:val="en-US"/>
        </w:rPr>
        <w:t xml:space="preserve"> </w:t>
      </w:r>
      <w:r w:rsidR="00C66AD5">
        <w:rPr>
          <w:rFonts w:ascii="Arial" w:hAnsi="Arial" w:cs="Arial"/>
          <w:lang w:val="en-US"/>
        </w:rPr>
        <w:t>only half of the capacity.</w:t>
      </w:r>
      <w:bookmarkStart w:id="4" w:name="_GoBack"/>
      <w:bookmarkEnd w:id="4"/>
    </w:p>
    <w:p w14:paraId="106EB2D3" w14:textId="61F47B01" w:rsidR="00FA1D5B" w:rsidRDefault="00FA1D5B" w:rsidP="006B4D80">
      <w:pPr>
        <w:jc w:val="both"/>
        <w:rPr>
          <w:rFonts w:ascii="Arial" w:hAnsi="Arial" w:cs="Arial"/>
          <w:lang w:val="en-US"/>
        </w:rPr>
      </w:pPr>
      <w:r>
        <w:rPr>
          <w:rFonts w:ascii="Arial" w:hAnsi="Arial" w:cs="Arial"/>
          <w:noProof/>
          <w:lang w:val="en-US"/>
        </w:rPr>
        <w:drawing>
          <wp:inline distT="0" distB="0" distL="0" distR="0" wp14:anchorId="7B1FB1E6" wp14:editId="78E87925">
            <wp:extent cx="2796540" cy="726711"/>
            <wp:effectExtent l="0" t="0" r="3810" b="0"/>
            <wp:docPr id="35" name="Picture 35" descr="A picture containing knife,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raid1.png"/>
                    <pic:cNvPicPr/>
                  </pic:nvPicPr>
                  <pic:blipFill>
                    <a:blip r:embed="rId41">
                      <a:extLst>
                        <a:ext uri="{28A0092B-C50C-407E-A947-70E740481C1C}">
                          <a14:useLocalDpi xmlns:a14="http://schemas.microsoft.com/office/drawing/2010/main" val="0"/>
                        </a:ext>
                      </a:extLst>
                    </a:blip>
                    <a:stretch>
                      <a:fillRect/>
                    </a:stretch>
                  </pic:blipFill>
                  <pic:spPr>
                    <a:xfrm>
                      <a:off x="0" y="0"/>
                      <a:ext cx="2824142" cy="733884"/>
                    </a:xfrm>
                    <a:prstGeom prst="rect">
                      <a:avLst/>
                    </a:prstGeom>
                  </pic:spPr>
                </pic:pic>
              </a:graphicData>
            </a:graphic>
          </wp:inline>
        </w:drawing>
      </w:r>
    </w:p>
    <w:p w14:paraId="7028651C" w14:textId="5B9C4AE3" w:rsidR="00A57E3D" w:rsidRDefault="00C66AD5" w:rsidP="006B4D80">
      <w:pPr>
        <w:jc w:val="both"/>
        <w:rPr>
          <w:rFonts w:ascii="Arial" w:hAnsi="Arial" w:cs="Arial"/>
          <w:lang w:val="en-US"/>
        </w:rPr>
      </w:pPr>
      <w:r w:rsidRPr="00C66AD5">
        <w:rPr>
          <w:rFonts w:ascii="Arial" w:hAnsi="Arial" w:cs="Arial"/>
          <w:b/>
          <w:bCs/>
          <w:lang w:val="en-US"/>
        </w:rPr>
        <w:t xml:space="preserve">R.A.I.D. 5 </w:t>
      </w:r>
      <w:r w:rsidRPr="009100EB">
        <w:rPr>
          <w:rFonts w:ascii="Arial" w:hAnsi="Arial" w:cs="Arial"/>
          <w:lang w:val="en-US"/>
        </w:rPr>
        <w:t>and 6</w:t>
      </w:r>
      <w:r>
        <w:rPr>
          <w:rFonts w:ascii="Arial" w:hAnsi="Arial" w:cs="Arial"/>
          <w:lang w:val="en-US"/>
        </w:rPr>
        <w:t xml:space="preserve"> - which are more </w:t>
      </w:r>
      <w:r w:rsidR="008458A1">
        <w:rPr>
          <w:rFonts w:ascii="Arial" w:hAnsi="Arial" w:cs="Arial"/>
          <w:lang w:val="en-US"/>
        </w:rPr>
        <w:t>optimized</w:t>
      </w:r>
      <w:r>
        <w:rPr>
          <w:rFonts w:ascii="Arial" w:hAnsi="Arial" w:cs="Arial"/>
          <w:lang w:val="en-US"/>
        </w:rPr>
        <w:t xml:space="preserve"> for professional applications and </w:t>
      </w:r>
      <w:r w:rsidR="008458A1">
        <w:rPr>
          <w:rFonts w:ascii="Arial" w:hAnsi="Arial" w:cs="Arial"/>
          <w:lang w:val="en-US"/>
        </w:rPr>
        <w:t>not so good</w:t>
      </w:r>
      <w:r>
        <w:rPr>
          <w:rFonts w:ascii="Arial" w:hAnsi="Arial" w:cs="Arial"/>
          <w:lang w:val="en-US"/>
        </w:rPr>
        <w:t xml:space="preserve"> for home users. Raid 5 protects </w:t>
      </w:r>
      <w:r w:rsidR="00334992">
        <w:rPr>
          <w:rFonts w:ascii="Arial" w:hAnsi="Arial" w:cs="Arial"/>
          <w:lang w:val="en-US"/>
        </w:rPr>
        <w:t xml:space="preserve">data in </w:t>
      </w:r>
      <w:r w:rsidR="008458A1">
        <w:rPr>
          <w:rFonts w:ascii="Arial" w:hAnsi="Arial" w:cs="Arial"/>
          <w:lang w:val="en-US"/>
        </w:rPr>
        <w:t>case</w:t>
      </w:r>
      <w:r w:rsidR="00334992">
        <w:rPr>
          <w:rFonts w:ascii="Arial" w:hAnsi="Arial" w:cs="Arial"/>
          <w:lang w:val="en-US"/>
        </w:rPr>
        <w:t xml:space="preserve"> of drive failure. It</w:t>
      </w:r>
      <w:r w:rsidR="008458A1">
        <w:rPr>
          <w:rFonts w:ascii="Arial" w:hAnsi="Arial" w:cs="Arial"/>
          <w:lang w:val="en-US"/>
        </w:rPr>
        <w:t xml:space="preserve"> is necessary</w:t>
      </w:r>
      <w:r w:rsidR="00334992">
        <w:rPr>
          <w:rFonts w:ascii="Arial" w:hAnsi="Arial" w:cs="Arial"/>
          <w:lang w:val="en-US"/>
        </w:rPr>
        <w:t xml:space="preserve"> at least </w:t>
      </w:r>
      <w:r w:rsidR="008458A1">
        <w:rPr>
          <w:rFonts w:ascii="Arial" w:hAnsi="Arial" w:cs="Arial"/>
          <w:lang w:val="en-US"/>
        </w:rPr>
        <w:t xml:space="preserve">3 </w:t>
      </w:r>
      <w:r w:rsidR="00334992">
        <w:rPr>
          <w:rFonts w:ascii="Arial" w:hAnsi="Arial" w:cs="Arial"/>
          <w:lang w:val="en-US"/>
        </w:rPr>
        <w:t xml:space="preserve">drives to </w:t>
      </w:r>
      <w:r w:rsidR="008458A1">
        <w:rPr>
          <w:rFonts w:ascii="Arial" w:hAnsi="Arial" w:cs="Arial"/>
          <w:lang w:val="en-US"/>
        </w:rPr>
        <w:t>work</w:t>
      </w:r>
      <w:r w:rsidR="00334992">
        <w:rPr>
          <w:rFonts w:ascii="Arial" w:hAnsi="Arial" w:cs="Arial"/>
          <w:lang w:val="en-US"/>
        </w:rPr>
        <w:t xml:space="preserve"> with one of the drives being </w:t>
      </w:r>
      <w:r w:rsidR="008458A1">
        <w:rPr>
          <w:rFonts w:ascii="Arial" w:hAnsi="Arial" w:cs="Arial"/>
          <w:lang w:val="en-US"/>
        </w:rPr>
        <w:t>preserved</w:t>
      </w:r>
      <w:r w:rsidR="00334992">
        <w:rPr>
          <w:rFonts w:ascii="Arial" w:hAnsi="Arial" w:cs="Arial"/>
          <w:lang w:val="en-US"/>
        </w:rPr>
        <w:t xml:space="preserve"> to rebuild the data on the array if it dies. So, if you’d have 6 drives it will have the capacity of 5 drives. Because it stores data of multiple drives it could read from it </w:t>
      </w:r>
      <w:r w:rsidR="006D792D">
        <w:rPr>
          <w:rFonts w:ascii="Arial" w:hAnsi="Arial" w:cs="Arial"/>
          <w:lang w:val="en-US"/>
        </w:rPr>
        <w:t>very</w:t>
      </w:r>
      <w:r w:rsidR="00334992">
        <w:rPr>
          <w:rFonts w:ascii="Arial" w:hAnsi="Arial" w:cs="Arial"/>
          <w:lang w:val="en-US"/>
        </w:rPr>
        <w:t xml:space="preserve"> </w:t>
      </w:r>
      <w:r w:rsidR="006D792D">
        <w:rPr>
          <w:rFonts w:ascii="Arial" w:hAnsi="Arial" w:cs="Arial"/>
          <w:lang w:val="en-US"/>
        </w:rPr>
        <w:t xml:space="preserve">fast </w:t>
      </w:r>
      <w:r w:rsidR="00334992">
        <w:rPr>
          <w:rFonts w:ascii="Arial" w:hAnsi="Arial" w:cs="Arial"/>
          <w:lang w:val="en-US"/>
        </w:rPr>
        <w:t>for archiving large amounts of data</w:t>
      </w:r>
      <w:r w:rsidR="00A002B4">
        <w:rPr>
          <w:rFonts w:ascii="Arial" w:hAnsi="Arial" w:cs="Arial"/>
          <w:lang w:val="en-US"/>
        </w:rPr>
        <w:t>.</w:t>
      </w:r>
      <w:r w:rsidR="00A57E3D">
        <w:rPr>
          <w:rFonts w:ascii="Arial" w:hAnsi="Arial" w:cs="Arial"/>
          <w:lang w:val="en-US"/>
        </w:rPr>
        <w:t xml:space="preserve"> Therefore, I believe R.A.I.D. 5 </w:t>
      </w:r>
      <w:r w:rsidR="008458A1">
        <w:rPr>
          <w:rFonts w:ascii="Arial" w:hAnsi="Arial" w:cs="Arial"/>
          <w:lang w:val="en-US"/>
        </w:rPr>
        <w:t xml:space="preserve">suits best </w:t>
      </w:r>
      <w:r w:rsidR="00A57E3D">
        <w:rPr>
          <w:rFonts w:ascii="Arial" w:hAnsi="Arial" w:cs="Arial"/>
          <w:lang w:val="en-US"/>
        </w:rPr>
        <w:t>in this configuration.</w:t>
      </w:r>
    </w:p>
    <w:p w14:paraId="15F1CC72" w14:textId="545F2267" w:rsidR="009100EB" w:rsidRDefault="009100EB" w:rsidP="006B4D80">
      <w:pPr>
        <w:jc w:val="both"/>
        <w:rPr>
          <w:rFonts w:ascii="Arial" w:hAnsi="Arial" w:cs="Arial"/>
          <w:lang w:val="en-US"/>
        </w:rPr>
      </w:pPr>
      <w:r>
        <w:rPr>
          <w:rFonts w:ascii="Arial" w:hAnsi="Arial" w:cs="Arial"/>
          <w:noProof/>
          <w:lang w:val="en-US"/>
        </w:rPr>
        <w:drawing>
          <wp:inline distT="0" distB="0" distL="0" distR="0" wp14:anchorId="60B7AE0C" wp14:editId="17B0590E">
            <wp:extent cx="4198620" cy="1159090"/>
            <wp:effectExtent l="0" t="0" r="0" b="3175"/>
            <wp:docPr id="39" name="Picture 39" descr="A picture containing indoo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raid5.png"/>
                    <pic:cNvPicPr/>
                  </pic:nvPicPr>
                  <pic:blipFill>
                    <a:blip r:embed="rId42">
                      <a:extLst>
                        <a:ext uri="{28A0092B-C50C-407E-A947-70E740481C1C}">
                          <a14:useLocalDpi xmlns:a14="http://schemas.microsoft.com/office/drawing/2010/main" val="0"/>
                        </a:ext>
                      </a:extLst>
                    </a:blip>
                    <a:stretch>
                      <a:fillRect/>
                    </a:stretch>
                  </pic:blipFill>
                  <pic:spPr>
                    <a:xfrm>
                      <a:off x="0" y="0"/>
                      <a:ext cx="4271957" cy="1179336"/>
                    </a:xfrm>
                    <a:prstGeom prst="rect">
                      <a:avLst/>
                    </a:prstGeom>
                  </pic:spPr>
                </pic:pic>
              </a:graphicData>
            </a:graphic>
          </wp:inline>
        </w:drawing>
      </w:r>
    </w:p>
    <w:p w14:paraId="22A5BAD6" w14:textId="6CB343DC" w:rsidR="00A002B4" w:rsidRDefault="00A002B4" w:rsidP="006B4D80">
      <w:pPr>
        <w:jc w:val="both"/>
        <w:rPr>
          <w:rFonts w:ascii="Arial" w:hAnsi="Arial" w:cs="Arial"/>
          <w:lang w:val="en-US"/>
        </w:rPr>
      </w:pPr>
      <w:r w:rsidRPr="00FB71F9">
        <w:rPr>
          <w:rFonts w:ascii="Arial" w:hAnsi="Arial" w:cs="Arial"/>
          <w:b/>
          <w:bCs/>
          <w:lang w:val="en-US"/>
        </w:rPr>
        <w:t>R.A.I.D. 6</w:t>
      </w:r>
      <w:r>
        <w:rPr>
          <w:rFonts w:ascii="Arial" w:hAnsi="Arial" w:cs="Arial"/>
          <w:lang w:val="en-US"/>
        </w:rPr>
        <w:t xml:space="preserve"> more durable version of R.A.I.D. 5 can </w:t>
      </w:r>
      <w:r w:rsidR="008458A1">
        <w:rPr>
          <w:rFonts w:ascii="Arial" w:hAnsi="Arial" w:cs="Arial"/>
          <w:lang w:val="en-US"/>
        </w:rPr>
        <w:t>last</w:t>
      </w:r>
      <w:r>
        <w:rPr>
          <w:rFonts w:ascii="Arial" w:hAnsi="Arial" w:cs="Arial"/>
          <w:lang w:val="en-US"/>
        </w:rPr>
        <w:t xml:space="preserve"> up to </w:t>
      </w:r>
      <w:r w:rsidR="008458A1">
        <w:rPr>
          <w:rFonts w:ascii="Arial" w:hAnsi="Arial" w:cs="Arial"/>
          <w:lang w:val="en-US"/>
        </w:rPr>
        <w:t>2</w:t>
      </w:r>
      <w:r>
        <w:rPr>
          <w:rFonts w:ascii="Arial" w:hAnsi="Arial" w:cs="Arial"/>
          <w:lang w:val="en-US"/>
        </w:rPr>
        <w:t xml:space="preserve"> drive failures out of the entire array and still be completely rebuild. That means that there must be at</w:t>
      </w:r>
      <w:r w:rsidR="00A57E3D">
        <w:rPr>
          <w:rFonts w:ascii="Arial" w:hAnsi="Arial" w:cs="Arial"/>
          <w:lang w:val="en-US"/>
        </w:rPr>
        <w:t xml:space="preserve"> </w:t>
      </w:r>
      <w:r>
        <w:rPr>
          <w:rFonts w:ascii="Arial" w:hAnsi="Arial" w:cs="Arial"/>
          <w:lang w:val="en-US"/>
        </w:rPr>
        <w:t>least four drives and it is much slower to write than R.A.I.D. 5. So pretty much unless you have a hardware R.A.I.D. controller you can’t run R.A.I.D. 6</w:t>
      </w:r>
      <w:r w:rsidR="00A57E3D">
        <w:rPr>
          <w:rFonts w:ascii="Arial" w:hAnsi="Arial" w:cs="Arial"/>
          <w:lang w:val="en-US"/>
        </w:rPr>
        <w:t>.</w:t>
      </w:r>
      <w:r w:rsidR="009100EB">
        <w:rPr>
          <w:rFonts w:ascii="Arial" w:hAnsi="Arial" w:cs="Arial"/>
          <w:lang w:val="en-US"/>
        </w:rPr>
        <w:t xml:space="preserve"> </w:t>
      </w:r>
      <w:sdt>
        <w:sdtPr>
          <w:rPr>
            <w:rFonts w:ascii="Arial" w:hAnsi="Arial" w:cs="Arial"/>
            <w:lang w:val="en-US"/>
          </w:rPr>
          <w:id w:val="1163668023"/>
          <w:citation/>
        </w:sdtPr>
        <w:sdtContent>
          <w:r w:rsidR="009100EB">
            <w:rPr>
              <w:rFonts w:ascii="Arial" w:hAnsi="Arial" w:cs="Arial"/>
              <w:lang w:val="en-US"/>
            </w:rPr>
            <w:fldChar w:fldCharType="begin"/>
          </w:r>
          <w:r w:rsidR="009100EB">
            <w:rPr>
              <w:rFonts w:ascii="Arial" w:hAnsi="Arial" w:cs="Arial"/>
            </w:rPr>
            <w:instrText xml:space="preserve"> CITATION Mic201 \l 2057 </w:instrText>
          </w:r>
          <w:r w:rsidR="009100EB">
            <w:rPr>
              <w:rFonts w:ascii="Arial" w:hAnsi="Arial" w:cs="Arial"/>
              <w:lang w:val="en-US"/>
            </w:rPr>
            <w:fldChar w:fldCharType="separate"/>
          </w:r>
          <w:r w:rsidR="009100EB" w:rsidRPr="009100EB">
            <w:rPr>
              <w:rFonts w:ascii="Arial" w:hAnsi="Arial" w:cs="Arial"/>
              <w:noProof/>
            </w:rPr>
            <w:t>(Microsemi.com, 2020)</w:t>
          </w:r>
          <w:r w:rsidR="009100EB">
            <w:rPr>
              <w:rFonts w:ascii="Arial" w:hAnsi="Arial" w:cs="Arial"/>
              <w:lang w:val="en-US"/>
            </w:rPr>
            <w:fldChar w:fldCharType="end"/>
          </w:r>
        </w:sdtContent>
      </w:sdt>
    </w:p>
    <w:p w14:paraId="301AD173" w14:textId="68E2233A" w:rsidR="009100EB" w:rsidRDefault="009100EB" w:rsidP="006B4D80">
      <w:pPr>
        <w:jc w:val="both"/>
        <w:rPr>
          <w:rFonts w:ascii="Arial" w:hAnsi="Arial" w:cs="Arial"/>
          <w:lang w:val="en-US"/>
        </w:rPr>
      </w:pPr>
      <w:r>
        <w:rPr>
          <w:rFonts w:ascii="Arial" w:hAnsi="Arial" w:cs="Arial"/>
          <w:noProof/>
          <w:lang w:val="en-US"/>
        </w:rPr>
        <w:drawing>
          <wp:inline distT="0" distB="0" distL="0" distR="0" wp14:anchorId="466E6892" wp14:editId="462CC27D">
            <wp:extent cx="6322810" cy="685800"/>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raid6.png"/>
                    <pic:cNvPicPr/>
                  </pic:nvPicPr>
                  <pic:blipFill>
                    <a:blip r:embed="rId43">
                      <a:extLst>
                        <a:ext uri="{28A0092B-C50C-407E-A947-70E740481C1C}">
                          <a14:useLocalDpi xmlns:a14="http://schemas.microsoft.com/office/drawing/2010/main" val="0"/>
                        </a:ext>
                      </a:extLst>
                    </a:blip>
                    <a:stretch>
                      <a:fillRect/>
                    </a:stretch>
                  </pic:blipFill>
                  <pic:spPr>
                    <a:xfrm>
                      <a:off x="0" y="0"/>
                      <a:ext cx="6331585" cy="686752"/>
                    </a:xfrm>
                    <a:prstGeom prst="rect">
                      <a:avLst/>
                    </a:prstGeom>
                  </pic:spPr>
                </pic:pic>
              </a:graphicData>
            </a:graphic>
          </wp:inline>
        </w:drawing>
      </w:r>
    </w:p>
    <w:p w14:paraId="0A2563BE" w14:textId="037C1DC5" w:rsidR="009100EB" w:rsidRDefault="009100EB" w:rsidP="006B4D80">
      <w:pPr>
        <w:jc w:val="both"/>
        <w:rPr>
          <w:rFonts w:ascii="Arial" w:hAnsi="Arial" w:cs="Arial"/>
          <w:b/>
          <w:bCs/>
          <w:lang w:val="en-US"/>
        </w:rPr>
      </w:pPr>
      <w:r>
        <w:rPr>
          <w:rFonts w:ascii="Arial" w:hAnsi="Arial" w:cs="Arial"/>
          <w:b/>
          <w:bCs/>
          <w:noProof/>
          <w:lang w:val="en-US"/>
        </w:rPr>
        <w:drawing>
          <wp:inline distT="0" distB="0" distL="0" distR="0" wp14:anchorId="4B8ED3F3" wp14:editId="7F16E080">
            <wp:extent cx="6287915" cy="739140"/>
            <wp:effectExtent l="0" t="0" r="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raid6.1.png"/>
                    <pic:cNvPicPr/>
                  </pic:nvPicPr>
                  <pic:blipFill>
                    <a:blip r:embed="rId44">
                      <a:extLst>
                        <a:ext uri="{28A0092B-C50C-407E-A947-70E740481C1C}">
                          <a14:useLocalDpi xmlns:a14="http://schemas.microsoft.com/office/drawing/2010/main" val="0"/>
                        </a:ext>
                      </a:extLst>
                    </a:blip>
                    <a:stretch>
                      <a:fillRect/>
                    </a:stretch>
                  </pic:blipFill>
                  <pic:spPr>
                    <a:xfrm>
                      <a:off x="0" y="0"/>
                      <a:ext cx="6297313" cy="740245"/>
                    </a:xfrm>
                    <a:prstGeom prst="rect">
                      <a:avLst/>
                    </a:prstGeom>
                  </pic:spPr>
                </pic:pic>
              </a:graphicData>
            </a:graphic>
          </wp:inline>
        </w:drawing>
      </w:r>
    </w:p>
    <w:p w14:paraId="2B7366A6" w14:textId="0535B112" w:rsidR="009100EB" w:rsidRDefault="009100EB" w:rsidP="006B4D80">
      <w:pPr>
        <w:jc w:val="both"/>
        <w:rPr>
          <w:rFonts w:ascii="Arial" w:hAnsi="Arial" w:cs="Arial"/>
          <w:b/>
          <w:bCs/>
          <w:lang w:val="en-US"/>
        </w:rPr>
      </w:pPr>
    </w:p>
    <w:p w14:paraId="77D6ACF1" w14:textId="77777777" w:rsidR="009100EB" w:rsidRDefault="009100EB" w:rsidP="006B4D80">
      <w:pPr>
        <w:jc w:val="both"/>
        <w:rPr>
          <w:rFonts w:ascii="Arial" w:hAnsi="Arial" w:cs="Arial"/>
          <w:b/>
          <w:bCs/>
          <w:lang w:val="en-US"/>
        </w:rPr>
      </w:pPr>
    </w:p>
    <w:p w14:paraId="219AA969" w14:textId="77777777" w:rsidR="00DE2515" w:rsidRDefault="00DE2515" w:rsidP="006B4D80">
      <w:pPr>
        <w:jc w:val="both"/>
        <w:rPr>
          <w:rFonts w:ascii="Arial" w:hAnsi="Arial" w:cs="Arial"/>
          <w:b/>
          <w:bCs/>
          <w:lang w:val="en-US"/>
        </w:rPr>
      </w:pPr>
    </w:p>
    <w:p w14:paraId="564EBC1D" w14:textId="77777777" w:rsidR="00DE2515" w:rsidRDefault="00DE2515" w:rsidP="006B4D80">
      <w:pPr>
        <w:jc w:val="both"/>
        <w:rPr>
          <w:rFonts w:ascii="Arial" w:hAnsi="Arial" w:cs="Arial"/>
          <w:b/>
          <w:bCs/>
          <w:lang w:val="en-US"/>
        </w:rPr>
      </w:pPr>
    </w:p>
    <w:p w14:paraId="7076004C" w14:textId="4561DC56" w:rsidR="00F71D2D" w:rsidRDefault="00F71D2D" w:rsidP="006B4D80">
      <w:pPr>
        <w:jc w:val="both"/>
        <w:rPr>
          <w:rFonts w:ascii="Arial" w:hAnsi="Arial" w:cs="Arial"/>
          <w:b/>
          <w:bCs/>
          <w:lang w:val="en-US"/>
        </w:rPr>
      </w:pPr>
      <w:proofErr w:type="gramStart"/>
      <w:r w:rsidRPr="00FB71F9">
        <w:rPr>
          <w:rFonts w:ascii="Arial" w:hAnsi="Arial" w:cs="Arial"/>
          <w:b/>
          <w:bCs/>
          <w:lang w:val="en-US"/>
        </w:rPr>
        <w:lastRenderedPageBreak/>
        <w:t>Nested(</w:t>
      </w:r>
      <w:proofErr w:type="gramEnd"/>
      <w:r w:rsidRPr="00FB71F9">
        <w:rPr>
          <w:rFonts w:ascii="Arial" w:hAnsi="Arial" w:cs="Arial"/>
          <w:b/>
          <w:bCs/>
          <w:lang w:val="en-US"/>
        </w:rPr>
        <w:t>Hybrids)</w:t>
      </w:r>
      <w:r>
        <w:rPr>
          <w:rFonts w:ascii="Arial" w:hAnsi="Arial" w:cs="Arial"/>
          <w:b/>
          <w:bCs/>
          <w:lang w:val="en-US"/>
        </w:rPr>
        <w:t>:</w:t>
      </w:r>
      <w:r>
        <w:rPr>
          <w:rFonts w:ascii="Arial" w:hAnsi="Arial" w:cs="Arial"/>
          <w:b/>
          <w:bCs/>
          <w:lang w:val="en-US"/>
        </w:rPr>
        <w:t xml:space="preserve"> </w:t>
      </w:r>
    </w:p>
    <w:p w14:paraId="69D12BFF" w14:textId="6958909A" w:rsidR="00F71D2D" w:rsidRDefault="00F71D2D" w:rsidP="006B4D80">
      <w:pPr>
        <w:jc w:val="both"/>
        <w:rPr>
          <w:rFonts w:ascii="Arial" w:hAnsi="Arial" w:cs="Arial"/>
          <w:b/>
          <w:bCs/>
          <w:lang w:val="en-US"/>
        </w:rPr>
      </w:pPr>
      <w:r>
        <w:rPr>
          <w:rFonts w:ascii="Arial" w:hAnsi="Arial" w:cs="Arial"/>
          <w:b/>
          <w:bCs/>
          <w:lang w:val="en-US"/>
        </w:rPr>
        <w:t xml:space="preserve">R.A.I.D. 0+1 </w:t>
      </w:r>
    </w:p>
    <w:p w14:paraId="36B81DCB" w14:textId="56CA738B" w:rsidR="00F71D2D" w:rsidRDefault="00F71D2D" w:rsidP="006B4D80">
      <w:pPr>
        <w:jc w:val="both"/>
        <w:rPr>
          <w:rFonts w:ascii="Arial" w:hAnsi="Arial" w:cs="Arial"/>
          <w:b/>
          <w:bCs/>
          <w:lang w:val="en-US"/>
        </w:rPr>
      </w:pPr>
      <w:r>
        <w:rPr>
          <w:rFonts w:ascii="Arial" w:hAnsi="Arial" w:cs="Arial"/>
          <w:b/>
          <w:bCs/>
          <w:noProof/>
          <w:lang w:val="en-US"/>
        </w:rPr>
        <w:drawing>
          <wp:inline distT="0" distB="0" distL="0" distR="0" wp14:anchorId="06859092" wp14:editId="0AAD56DC">
            <wp:extent cx="2049780" cy="1078832"/>
            <wp:effectExtent l="0" t="0" r="7620" b="7620"/>
            <wp:docPr id="42" name="Picture 42" descr="A picture containing photo, table, black,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01 raid.png"/>
                    <pic:cNvPicPr/>
                  </pic:nvPicPr>
                  <pic:blipFill>
                    <a:blip r:embed="rId45">
                      <a:extLst>
                        <a:ext uri="{28A0092B-C50C-407E-A947-70E740481C1C}">
                          <a14:useLocalDpi xmlns:a14="http://schemas.microsoft.com/office/drawing/2010/main" val="0"/>
                        </a:ext>
                      </a:extLst>
                    </a:blip>
                    <a:stretch>
                      <a:fillRect/>
                    </a:stretch>
                  </pic:blipFill>
                  <pic:spPr>
                    <a:xfrm>
                      <a:off x="0" y="0"/>
                      <a:ext cx="2093837" cy="1102020"/>
                    </a:xfrm>
                    <a:prstGeom prst="rect">
                      <a:avLst/>
                    </a:prstGeom>
                  </pic:spPr>
                </pic:pic>
              </a:graphicData>
            </a:graphic>
          </wp:inline>
        </w:drawing>
      </w:r>
      <w:r>
        <w:rPr>
          <w:rFonts w:ascii="Arial" w:hAnsi="Arial" w:cs="Arial"/>
          <w:b/>
          <w:bCs/>
          <w:noProof/>
          <w:lang w:val="en-US"/>
        </w:rPr>
        <w:drawing>
          <wp:inline distT="0" distB="0" distL="0" distR="0" wp14:anchorId="599CA6DB" wp14:editId="69BA108C">
            <wp:extent cx="1767993" cy="1082134"/>
            <wp:effectExtent l="0" t="0" r="3810" b="3810"/>
            <wp:docPr id="44" name="Picture 44" descr="A picture containing table, hold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03.png"/>
                    <pic:cNvPicPr/>
                  </pic:nvPicPr>
                  <pic:blipFill>
                    <a:blip r:embed="rId46">
                      <a:extLst>
                        <a:ext uri="{28A0092B-C50C-407E-A947-70E740481C1C}">
                          <a14:useLocalDpi xmlns:a14="http://schemas.microsoft.com/office/drawing/2010/main" val="0"/>
                        </a:ext>
                      </a:extLst>
                    </a:blip>
                    <a:stretch>
                      <a:fillRect/>
                    </a:stretch>
                  </pic:blipFill>
                  <pic:spPr>
                    <a:xfrm>
                      <a:off x="0" y="0"/>
                      <a:ext cx="1767993" cy="1082134"/>
                    </a:xfrm>
                    <a:prstGeom prst="rect">
                      <a:avLst/>
                    </a:prstGeom>
                  </pic:spPr>
                </pic:pic>
              </a:graphicData>
            </a:graphic>
          </wp:inline>
        </w:drawing>
      </w:r>
      <w:r>
        <w:rPr>
          <w:rFonts w:ascii="Arial" w:hAnsi="Arial" w:cs="Arial"/>
          <w:b/>
          <w:bCs/>
          <w:noProof/>
          <w:lang w:val="en-US"/>
        </w:rPr>
        <w:drawing>
          <wp:inline distT="0" distB="0" distL="0" distR="0" wp14:anchorId="2FBF8EBD" wp14:editId="62D3AA12">
            <wp:extent cx="2037522" cy="381000"/>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02.png"/>
                    <pic:cNvPicPr/>
                  </pic:nvPicPr>
                  <pic:blipFill>
                    <a:blip r:embed="rId47">
                      <a:extLst>
                        <a:ext uri="{28A0092B-C50C-407E-A947-70E740481C1C}">
                          <a14:useLocalDpi xmlns:a14="http://schemas.microsoft.com/office/drawing/2010/main" val="0"/>
                        </a:ext>
                      </a:extLst>
                    </a:blip>
                    <a:stretch>
                      <a:fillRect/>
                    </a:stretch>
                  </pic:blipFill>
                  <pic:spPr>
                    <a:xfrm>
                      <a:off x="0" y="0"/>
                      <a:ext cx="2054006" cy="384082"/>
                    </a:xfrm>
                    <a:prstGeom prst="rect">
                      <a:avLst/>
                    </a:prstGeom>
                  </pic:spPr>
                </pic:pic>
              </a:graphicData>
            </a:graphic>
          </wp:inline>
        </w:drawing>
      </w:r>
    </w:p>
    <w:p w14:paraId="44BC3D07" w14:textId="2BD6CA70" w:rsidR="00F71D2D" w:rsidRDefault="00F71D2D" w:rsidP="006B4D80">
      <w:pPr>
        <w:jc w:val="both"/>
        <w:rPr>
          <w:rFonts w:ascii="Arial" w:hAnsi="Arial" w:cs="Arial"/>
          <w:b/>
          <w:bCs/>
          <w:lang w:val="en-US"/>
        </w:rPr>
      </w:pPr>
    </w:p>
    <w:p w14:paraId="7038A0F1" w14:textId="6E8D7B33" w:rsidR="00B50F85" w:rsidRDefault="00B50F85" w:rsidP="006B4D80">
      <w:pPr>
        <w:jc w:val="both"/>
        <w:rPr>
          <w:rFonts w:ascii="Arial" w:hAnsi="Arial" w:cs="Arial"/>
          <w:lang w:val="en-US"/>
        </w:rPr>
      </w:pPr>
      <w:r w:rsidRPr="00FB71F9">
        <w:rPr>
          <w:rFonts w:ascii="Arial" w:hAnsi="Arial" w:cs="Arial"/>
          <w:b/>
          <w:bCs/>
          <w:lang w:val="en-US"/>
        </w:rPr>
        <w:t>R.A.I.D 1+0 or R.A.I.D 10</w:t>
      </w:r>
      <w:r>
        <w:rPr>
          <w:rFonts w:ascii="Arial" w:hAnsi="Arial" w:cs="Arial"/>
          <w:lang w:val="en-US"/>
        </w:rPr>
        <w:t xml:space="preserve"> </w:t>
      </w:r>
    </w:p>
    <w:p w14:paraId="70CD63AF" w14:textId="585A3525" w:rsidR="00FA1D5B" w:rsidRPr="00B50F85" w:rsidRDefault="00FA1D5B" w:rsidP="006B4D80">
      <w:pPr>
        <w:jc w:val="both"/>
        <w:rPr>
          <w:rFonts w:ascii="Arial" w:hAnsi="Arial" w:cs="Arial"/>
          <w:caps/>
          <w:lang w:val="en-US"/>
        </w:rPr>
      </w:pPr>
      <w:r>
        <w:rPr>
          <w:rFonts w:ascii="Arial" w:hAnsi="Arial" w:cs="Arial"/>
          <w:caps/>
          <w:noProof/>
          <w:lang w:val="en-US"/>
        </w:rPr>
        <w:drawing>
          <wp:inline distT="0" distB="0" distL="0" distR="0" wp14:anchorId="17B5BFFC" wp14:editId="2008970C">
            <wp:extent cx="5105842" cy="1432684"/>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nnotation 2020-04-29 214046.png"/>
                    <pic:cNvPicPr/>
                  </pic:nvPicPr>
                  <pic:blipFill>
                    <a:blip r:embed="rId48">
                      <a:extLst>
                        <a:ext uri="{28A0092B-C50C-407E-A947-70E740481C1C}">
                          <a14:useLocalDpi xmlns:a14="http://schemas.microsoft.com/office/drawing/2010/main" val="0"/>
                        </a:ext>
                      </a:extLst>
                    </a:blip>
                    <a:stretch>
                      <a:fillRect/>
                    </a:stretch>
                  </pic:blipFill>
                  <pic:spPr>
                    <a:xfrm>
                      <a:off x="0" y="0"/>
                      <a:ext cx="5105842" cy="1432684"/>
                    </a:xfrm>
                    <a:prstGeom prst="rect">
                      <a:avLst/>
                    </a:prstGeom>
                  </pic:spPr>
                </pic:pic>
              </a:graphicData>
            </a:graphic>
          </wp:inline>
        </w:drawing>
      </w:r>
    </w:p>
    <w:p w14:paraId="56F8A6FE" w14:textId="73E5EDDC" w:rsidR="00782CD3" w:rsidRPr="00FA1D5B" w:rsidRDefault="00782CD3">
      <w:pPr>
        <w:rPr>
          <w:rFonts w:ascii="Arial" w:hAnsi="Arial" w:cs="Arial"/>
          <w:sz w:val="24"/>
          <w:szCs w:val="24"/>
        </w:rPr>
      </w:pPr>
    </w:p>
    <w:p w14:paraId="727BB495" w14:textId="16CA3230" w:rsidR="001A3702" w:rsidRDefault="001A3702">
      <w:pPr>
        <w:rPr>
          <w:rFonts w:ascii="Arial" w:hAnsi="Arial" w:cs="Arial"/>
          <w:sz w:val="24"/>
          <w:szCs w:val="24"/>
          <w:lang w:val="en-US"/>
        </w:rPr>
      </w:pPr>
      <w:r>
        <w:rPr>
          <w:rFonts w:ascii="Arial" w:hAnsi="Arial" w:cs="Arial"/>
          <w:sz w:val="24"/>
          <w:szCs w:val="24"/>
          <w:lang w:val="en-US"/>
        </w:rPr>
        <w:br w:type="page"/>
      </w:r>
    </w:p>
    <w:p w14:paraId="0CB65F5F" w14:textId="77777777" w:rsidR="001A3702" w:rsidRDefault="001A3702">
      <w:pPr>
        <w:rPr>
          <w:rFonts w:ascii="Arial" w:hAnsi="Arial" w:cs="Arial"/>
          <w:sz w:val="24"/>
          <w:szCs w:val="24"/>
          <w:lang w:val="en-US"/>
        </w:rPr>
      </w:pPr>
    </w:p>
    <w:p w14:paraId="3664A126" w14:textId="28BF3291" w:rsidR="001A3702" w:rsidRDefault="001A3702">
      <w:pPr>
        <w:rPr>
          <w:rFonts w:ascii="Arial" w:hAnsi="Arial" w:cs="Arial"/>
          <w:sz w:val="24"/>
          <w:szCs w:val="24"/>
          <w:lang w:val="en-US"/>
        </w:rPr>
      </w:pPr>
    </w:p>
    <w:p w14:paraId="0A48EAF1" w14:textId="77777777" w:rsidR="00660D3C" w:rsidRPr="001008D9" w:rsidRDefault="00660D3C">
      <w:pPr>
        <w:rPr>
          <w:rFonts w:ascii="Arial" w:hAnsi="Arial" w:cs="Arial"/>
          <w:sz w:val="24"/>
          <w:szCs w:val="24"/>
          <w:lang w:val="en-US"/>
        </w:rPr>
      </w:pPr>
    </w:p>
    <w:bookmarkStart w:id="5" w:name="_Toc39089464" w:displacedByCustomXml="next"/>
    <w:sdt>
      <w:sdtPr>
        <w:rPr>
          <w:rFonts w:asciiTheme="minorHAnsi" w:eastAsiaTheme="minorHAnsi" w:hAnsiTheme="minorHAnsi" w:cstheme="minorBidi"/>
          <w:color w:val="auto"/>
          <w:sz w:val="22"/>
          <w:szCs w:val="22"/>
          <w:lang w:val="en-GB"/>
        </w:rPr>
        <w:id w:val="524225160"/>
        <w:docPartObj>
          <w:docPartGallery w:val="Bibliographies"/>
          <w:docPartUnique/>
        </w:docPartObj>
      </w:sdtPr>
      <w:sdtEndPr/>
      <w:sdtContent>
        <w:p w14:paraId="2B074412" w14:textId="3E13909F" w:rsidR="00A65C5D" w:rsidRPr="00622739" w:rsidRDefault="00A65C5D">
          <w:pPr>
            <w:pStyle w:val="Heading1"/>
            <w:rPr>
              <w:rStyle w:val="Heading3Char"/>
            </w:rPr>
          </w:pPr>
          <w:r w:rsidRPr="00622739">
            <w:rPr>
              <w:rStyle w:val="Heading3Char"/>
            </w:rPr>
            <w:t>References</w:t>
          </w:r>
          <w:bookmarkEnd w:id="5"/>
        </w:p>
        <w:sdt>
          <w:sdtPr>
            <w:id w:val="-573587230"/>
            <w:bibliography/>
          </w:sdtPr>
          <w:sdtEndPr/>
          <w:sdtContent>
            <w:p w14:paraId="4905F61E" w14:textId="77777777" w:rsidR="009100EB" w:rsidRDefault="00A65C5D" w:rsidP="009100EB">
              <w:pPr>
                <w:pStyle w:val="Bibliography"/>
                <w:rPr>
                  <w:noProof/>
                  <w:sz w:val="24"/>
                  <w:szCs w:val="24"/>
                  <w:lang w:val="en-US"/>
                </w:rPr>
              </w:pPr>
              <w:r>
                <w:fldChar w:fldCharType="begin"/>
              </w:r>
              <w:r>
                <w:instrText xml:space="preserve"> BIBLIOGRAPHY </w:instrText>
              </w:r>
              <w:r>
                <w:fldChar w:fldCharType="separate"/>
              </w:r>
              <w:r w:rsidR="009100EB">
                <w:rPr>
                  <w:noProof/>
                  <w:lang w:val="en-US"/>
                </w:rPr>
                <w:t xml:space="preserve">10TB, B. P., 2020. </w:t>
              </w:r>
              <w:r w:rsidR="009100EB">
                <w:rPr>
                  <w:i/>
                  <w:iCs/>
                  <w:noProof/>
                  <w:lang w:val="en-US"/>
                </w:rPr>
                <w:t xml:space="preserve">https://cpc.farnell.com/. </w:t>
              </w:r>
              <w:r w:rsidR="009100EB">
                <w:rPr>
                  <w:noProof/>
                  <w:lang w:val="en-US"/>
                </w:rPr>
                <w:t xml:space="preserve">[Online] </w:t>
              </w:r>
              <w:r w:rsidR="009100EB">
                <w:rPr>
                  <w:noProof/>
                  <w:lang w:val="en-US"/>
                </w:rPr>
                <w:br/>
                <w:t xml:space="preserve">Available at: </w:t>
              </w:r>
              <w:r w:rsidR="009100EB">
                <w:rPr>
                  <w:noProof/>
                  <w:u w:val="single"/>
                  <w:lang w:val="en-US"/>
                </w:rPr>
                <w:t>https://cpc.farnell.com/seagate/st10000dm0004/drive-3-5-desktop-barracuda-pro/dp/CS30437?mckv=sKvk6BZfy_dc|pcrid|394952954133|kword||match||plid||slid||product|CS30437|pgrid|83737174233|ptaid|pla-833268729100|&amp;CMP=KNC-GUK-CPC-SHOPPING&amp;gclid=CjwKCAjwvtX0BR</w:t>
              </w:r>
              <w:r w:rsidR="009100EB">
                <w:rPr>
                  <w:noProof/>
                  <w:lang w:val="en-US"/>
                </w:rPr>
                <w:br/>
                <w:t>[Accessed 14 April 2020].</w:t>
              </w:r>
            </w:p>
            <w:p w14:paraId="04BFC953" w14:textId="77777777" w:rsidR="009100EB" w:rsidRDefault="009100EB" w:rsidP="009100EB">
              <w:pPr>
                <w:pStyle w:val="Bibliography"/>
                <w:rPr>
                  <w:noProof/>
                  <w:lang w:val="en-US"/>
                </w:rPr>
              </w:pPr>
              <w:r>
                <w:rPr>
                  <w:noProof/>
                  <w:lang w:val="en-US"/>
                </w:rPr>
                <w:t xml:space="preserve">3900X, A. 9., 2020. </w:t>
              </w:r>
              <w:r>
                <w:rPr>
                  <w:i/>
                  <w:iCs/>
                  <w:noProof/>
                  <w:lang w:val="en-US"/>
                </w:rPr>
                <w:t xml:space="preserve">Currys.co.uk. </w:t>
              </w:r>
              <w:r>
                <w:rPr>
                  <w:noProof/>
                  <w:lang w:val="en-US"/>
                </w:rPr>
                <w:t xml:space="preserve">[Online] </w:t>
              </w:r>
              <w:r>
                <w:rPr>
                  <w:noProof/>
                  <w:lang w:val="en-US"/>
                </w:rPr>
                <w:br/>
                <w:t xml:space="preserve">Available at: </w:t>
              </w:r>
              <w:r>
                <w:rPr>
                  <w:noProof/>
                  <w:u w:val="single"/>
                  <w:lang w:val="en-US"/>
                </w:rPr>
                <w:t>https://www.currys.co.uk/gbuk/computing-accessories/components-upgrades/processors/amd-ryzen-9-3900x-processor-10194857-pdt.html?istCompanyId=bec25c7e-cbcd-460d-81d5-a25372d2e3d7&amp;istFeedId=4d7eb93e-055f-499d-8ee5-1cdcc50d67d1&amp;istItemId=ixpmmpixt&amp;istBid=tz</w:t>
              </w:r>
              <w:r>
                <w:rPr>
                  <w:noProof/>
                  <w:lang w:val="en-US"/>
                </w:rPr>
                <w:br/>
                <w:t>[Accessed 14 April 2020].</w:t>
              </w:r>
            </w:p>
            <w:p w14:paraId="4C9B2242" w14:textId="77777777" w:rsidR="009100EB" w:rsidRDefault="009100EB" w:rsidP="009100EB">
              <w:pPr>
                <w:pStyle w:val="Bibliography"/>
                <w:rPr>
                  <w:noProof/>
                  <w:lang w:val="en-US"/>
                </w:rPr>
              </w:pPr>
              <w:r>
                <w:rPr>
                  <w:noProof/>
                  <w:lang w:val="en-US"/>
                </w:rPr>
                <w:t xml:space="preserve">750W, S. F. P., 2020. </w:t>
              </w:r>
              <w:r>
                <w:rPr>
                  <w:i/>
                  <w:iCs/>
                  <w:noProof/>
                  <w:lang w:val="en-US"/>
                </w:rPr>
                <w:t xml:space="preserve">Overclocker.co.uk. </w:t>
              </w:r>
              <w:r>
                <w:rPr>
                  <w:noProof/>
                  <w:lang w:val="en-US"/>
                </w:rPr>
                <w:t xml:space="preserve">[Online] </w:t>
              </w:r>
              <w:r>
                <w:rPr>
                  <w:noProof/>
                  <w:lang w:val="en-US"/>
                </w:rPr>
                <w:br/>
                <w:t xml:space="preserve">Available at: </w:t>
              </w:r>
              <w:r>
                <w:rPr>
                  <w:noProof/>
                  <w:u w:val="single"/>
                  <w:lang w:val="en-US"/>
                </w:rPr>
                <w:t>https://www.overclockers.co.uk/seasonic-prime-px-750-750w-80-plus-platinum-modular-power-supply-ca-07a-ss.html?gclid=CjwKCAjwhOD0BRAQEiwAK7JHmO4a6_fnGLqqGmPNL57XtBrHEKD7gpskXDT_pS7FbBuxf8a7S6aKdhoCNawQAvD_BwE</w:t>
              </w:r>
              <w:r>
                <w:rPr>
                  <w:noProof/>
                  <w:lang w:val="en-US"/>
                </w:rPr>
                <w:br/>
                <w:t>[Accessed 16 April 2020].</w:t>
              </w:r>
            </w:p>
            <w:p w14:paraId="767E2526" w14:textId="77777777" w:rsidR="009100EB" w:rsidRDefault="009100EB" w:rsidP="009100EB">
              <w:pPr>
                <w:pStyle w:val="Bibliography"/>
                <w:rPr>
                  <w:noProof/>
                  <w:lang w:val="en-US"/>
                </w:rPr>
              </w:pPr>
              <w:r>
                <w:rPr>
                  <w:noProof/>
                  <w:lang w:val="en-US"/>
                </w:rPr>
                <w:t xml:space="preserve">Amazon, 2020. </w:t>
              </w:r>
              <w:r>
                <w:rPr>
                  <w:i/>
                  <w:iCs/>
                  <w:noProof/>
                  <w:lang w:val="en-US"/>
                </w:rPr>
                <w:t xml:space="preserve">HP Keyboard. </w:t>
              </w:r>
              <w:r>
                <w:rPr>
                  <w:noProof/>
                  <w:lang w:val="en-US"/>
                </w:rPr>
                <w:t xml:space="preserve">[Online] </w:t>
              </w:r>
              <w:r>
                <w:rPr>
                  <w:noProof/>
                  <w:lang w:val="en-US"/>
                </w:rPr>
                <w:br/>
                <w:t xml:space="preserve">Available at: </w:t>
              </w:r>
              <w:r>
                <w:rPr>
                  <w:noProof/>
                  <w:u w:val="single"/>
                  <w:lang w:val="en-US"/>
                </w:rPr>
                <w:t>https://www.amazon.co.uk/HP-K1500-Keyboard/dp/B00KB664SK/ref=sr_1_9?dchild=1&amp;keywords=keyboard&amp;qid=1586803452&amp;sr=8-9</w:t>
              </w:r>
              <w:r>
                <w:rPr>
                  <w:noProof/>
                  <w:lang w:val="en-US"/>
                </w:rPr>
                <w:br/>
                <w:t>[Accessed 13 April 2020].</w:t>
              </w:r>
            </w:p>
            <w:p w14:paraId="60642793" w14:textId="77777777" w:rsidR="009100EB" w:rsidRDefault="009100EB" w:rsidP="009100EB">
              <w:pPr>
                <w:pStyle w:val="Bibliography"/>
                <w:rPr>
                  <w:noProof/>
                  <w:lang w:val="en-US"/>
                </w:rPr>
              </w:pPr>
              <w:r>
                <w:rPr>
                  <w:noProof/>
                  <w:lang w:val="en-US"/>
                </w:rPr>
                <w:t xml:space="preserve">Amazon, 2020. </w:t>
              </w:r>
              <w:r>
                <w:rPr>
                  <w:i/>
                  <w:iCs/>
                  <w:noProof/>
                  <w:lang w:val="en-US"/>
                </w:rPr>
                <w:t xml:space="preserve">Intel Pentium G440. </w:t>
              </w:r>
              <w:r>
                <w:rPr>
                  <w:noProof/>
                  <w:lang w:val="en-US"/>
                </w:rPr>
                <w:t xml:space="preserve">[Online] </w:t>
              </w:r>
              <w:r>
                <w:rPr>
                  <w:noProof/>
                  <w:lang w:val="en-US"/>
                </w:rPr>
                <w:br/>
                <w:t xml:space="preserve">Available at: </w:t>
              </w:r>
              <w:r>
                <w:rPr>
                  <w:noProof/>
                  <w:u w:val="single"/>
                  <w:lang w:val="en-US"/>
                </w:rPr>
                <w:t>https://www.amazon.co.uk/Intel-Pentium-Kabylake-LGA1151-Bx80677G4560/dp/B07P871J57/ref=sr_1_1?dchild=1&amp;keywords=Intel+Pentium+G4400&amp;qid=1586731321&amp;sr=8-1</w:t>
              </w:r>
              <w:r>
                <w:rPr>
                  <w:noProof/>
                  <w:lang w:val="en-US"/>
                </w:rPr>
                <w:br/>
                <w:t>[Accessed 12 April 2020].</w:t>
              </w:r>
            </w:p>
            <w:p w14:paraId="7D4F2D82" w14:textId="77777777" w:rsidR="009100EB" w:rsidRDefault="009100EB" w:rsidP="009100EB">
              <w:pPr>
                <w:pStyle w:val="Bibliography"/>
                <w:rPr>
                  <w:noProof/>
                  <w:lang w:val="en-US"/>
                </w:rPr>
              </w:pPr>
              <w:r>
                <w:rPr>
                  <w:noProof/>
                  <w:lang w:val="en-US"/>
                </w:rPr>
                <w:t xml:space="preserve">Amazon, 2020. </w:t>
              </w:r>
              <w:r>
                <w:rPr>
                  <w:i/>
                  <w:iCs/>
                  <w:noProof/>
                  <w:lang w:val="en-US"/>
                </w:rPr>
                <w:t xml:space="preserve">Logitech B100. </w:t>
              </w:r>
              <w:r>
                <w:rPr>
                  <w:noProof/>
                  <w:lang w:val="en-US"/>
                </w:rPr>
                <w:t xml:space="preserve">[Online] </w:t>
              </w:r>
              <w:r>
                <w:rPr>
                  <w:noProof/>
                  <w:lang w:val="en-US"/>
                </w:rPr>
                <w:br/>
                <w:t xml:space="preserve">Available at: </w:t>
              </w:r>
              <w:r>
                <w:rPr>
                  <w:noProof/>
                  <w:u w:val="single"/>
                  <w:lang w:val="en-US"/>
                </w:rPr>
                <w:t>https://www.amazon.co.uk/Logitech-Optical-Ambidextrous-Mouse-Windows/dp/B00AZKNPZC/ref=sr_1_5?dchild=1&amp;keywords=mouse&amp;qid=1586803466&amp;sr=8-5</w:t>
              </w:r>
              <w:r>
                <w:rPr>
                  <w:noProof/>
                  <w:lang w:val="en-US"/>
                </w:rPr>
                <w:br/>
                <w:t>[Accessed 13 April 2020].</w:t>
              </w:r>
            </w:p>
            <w:p w14:paraId="6191BEC6" w14:textId="77777777" w:rsidR="009100EB" w:rsidRDefault="009100EB" w:rsidP="009100EB">
              <w:pPr>
                <w:pStyle w:val="Bibliography"/>
                <w:rPr>
                  <w:noProof/>
                  <w:lang w:val="en-US"/>
                </w:rPr>
              </w:pPr>
              <w:r>
                <w:rPr>
                  <w:noProof/>
                  <w:lang w:val="en-US"/>
                </w:rPr>
                <w:t xml:space="preserve">Anon., 2020. </w:t>
              </w:r>
              <w:r>
                <w:rPr>
                  <w:i/>
                  <w:iCs/>
                  <w:noProof/>
                  <w:lang w:val="en-US"/>
                </w:rPr>
                <w:t xml:space="preserve">Amazon. </w:t>
              </w:r>
              <w:r>
                <w:rPr>
                  <w:noProof/>
                  <w:lang w:val="en-US"/>
                </w:rPr>
                <w:t xml:space="preserve">[Online] </w:t>
              </w:r>
              <w:r>
                <w:rPr>
                  <w:noProof/>
                  <w:lang w:val="en-US"/>
                </w:rPr>
                <w:br/>
                <w:t xml:space="preserve">Available at: </w:t>
              </w:r>
              <w:r>
                <w:rPr>
                  <w:noProof/>
                  <w:u w:val="single"/>
                  <w:lang w:val="en-US"/>
                </w:rPr>
                <w:t>https://www.amazon.co.uk/Patriot-Memory-PSD44G240082-DDR4-Signature/dp/B074Q1R8TB/ref=sr_1_3?dchild=1&amp;keywords=Patriot+Signature+Line+4+GB+%281+x+4+GB%29+DDR4-2400+Memory&amp;qid=1586784763&amp;sr=8-3</w:t>
              </w:r>
              <w:r>
                <w:rPr>
                  <w:noProof/>
                  <w:lang w:val="en-US"/>
                </w:rPr>
                <w:br/>
                <w:t>[Accessed 13 April 2020].</w:t>
              </w:r>
            </w:p>
            <w:p w14:paraId="2F509729" w14:textId="77777777" w:rsidR="009100EB" w:rsidRDefault="009100EB" w:rsidP="009100EB">
              <w:pPr>
                <w:pStyle w:val="Bibliography"/>
                <w:rPr>
                  <w:noProof/>
                  <w:lang w:val="en-US"/>
                </w:rPr>
              </w:pPr>
              <w:r>
                <w:rPr>
                  <w:noProof/>
                  <w:lang w:val="en-US"/>
                </w:rPr>
                <w:t xml:space="preserve">Anon., 2020. </w:t>
              </w:r>
              <w:r>
                <w:rPr>
                  <w:i/>
                  <w:iCs/>
                  <w:noProof/>
                  <w:lang w:val="en-US"/>
                </w:rPr>
                <w:t xml:space="preserve">Gigabyte GA-A320M-S2H. </w:t>
              </w:r>
              <w:r>
                <w:rPr>
                  <w:noProof/>
                  <w:lang w:val="en-US"/>
                </w:rPr>
                <w:t xml:space="preserve">[Online] </w:t>
              </w:r>
              <w:r>
                <w:rPr>
                  <w:noProof/>
                  <w:lang w:val="en-US"/>
                </w:rPr>
                <w:br/>
                <w:t xml:space="preserve">Available at: </w:t>
              </w:r>
              <w:r>
                <w:rPr>
                  <w:noProof/>
                  <w:u w:val="single"/>
                  <w:lang w:val="en-US"/>
                </w:rPr>
                <w:t>https://www.amazon.co.uk/GIGABYTE-GA-A320M-S2H-MicroATX-Realtek-</w:t>
              </w:r>
              <w:r>
                <w:rPr>
                  <w:noProof/>
                  <w:u w:val="single"/>
                  <w:lang w:val="en-US"/>
                </w:rPr>
                <w:lastRenderedPageBreak/>
                <w:t>Motherboard/dp/B079NYQQJJ</w:t>
              </w:r>
              <w:r>
                <w:rPr>
                  <w:noProof/>
                  <w:lang w:val="en-US"/>
                </w:rPr>
                <w:br/>
                <w:t>[Accessed 13 April 2020].</w:t>
              </w:r>
            </w:p>
            <w:p w14:paraId="41C3C295" w14:textId="77777777" w:rsidR="009100EB" w:rsidRDefault="009100EB" w:rsidP="009100EB">
              <w:pPr>
                <w:pStyle w:val="Bibliography"/>
                <w:rPr>
                  <w:noProof/>
                  <w:lang w:val="en-US"/>
                </w:rPr>
              </w:pPr>
              <w:r>
                <w:rPr>
                  <w:noProof/>
                  <w:lang w:val="en-US"/>
                </w:rPr>
                <w:t xml:space="preserve">BenQ, 2020. </w:t>
              </w:r>
              <w:r>
                <w:rPr>
                  <w:i/>
                  <w:iCs/>
                  <w:noProof/>
                  <w:lang w:val="en-US"/>
                </w:rPr>
                <w:t xml:space="preserve">Amazon.co.uk. </w:t>
              </w:r>
              <w:r>
                <w:rPr>
                  <w:noProof/>
                  <w:lang w:val="en-US"/>
                </w:rPr>
                <w:t xml:space="preserve">[Online] </w:t>
              </w:r>
              <w:r>
                <w:rPr>
                  <w:noProof/>
                  <w:lang w:val="en-US"/>
                </w:rPr>
                <w:br/>
                <w:t xml:space="preserve">Available at: </w:t>
              </w:r>
              <w:r>
                <w:rPr>
                  <w:noProof/>
                  <w:u w:val="single"/>
                  <w:lang w:val="en-US"/>
                </w:rPr>
                <w:t>https://www.amazon.co.uk/BenQ-EL2870U-Eye-Care-Monitor-Free-Sync/dp/B079HV1TDC/ref=sxin_5?ascsubtag=amzn1.osa.33e6dd2c-259c-472d-801a-1684094396cc.A1F83G8C2ARO7P.en_GB&amp;creativeASIN=B079HV1TDC&amp;cv_ct_cx=4k%20monitor&amp;cv_ct_id=amzn1.osa.33e6dd2c-259c-472d-801</w:t>
              </w:r>
              <w:r>
                <w:rPr>
                  <w:noProof/>
                  <w:lang w:val="en-US"/>
                </w:rPr>
                <w:br/>
                <w:t>[Accessed 16 April 2020].</w:t>
              </w:r>
            </w:p>
            <w:p w14:paraId="0E0C9AEF" w14:textId="77777777" w:rsidR="009100EB" w:rsidRDefault="009100EB" w:rsidP="009100EB">
              <w:pPr>
                <w:pStyle w:val="Bibliography"/>
                <w:rPr>
                  <w:noProof/>
                  <w:lang w:val="en-US"/>
                </w:rPr>
              </w:pPr>
              <w:r>
                <w:rPr>
                  <w:noProof/>
                  <w:lang w:val="en-US"/>
                </w:rPr>
                <w:t xml:space="preserve">BIT, W. O. 6., 2020. </w:t>
              </w:r>
              <w:r>
                <w:rPr>
                  <w:i/>
                  <w:iCs/>
                  <w:noProof/>
                  <w:lang w:val="en-US"/>
                </w:rPr>
                <w:t xml:space="preserve">Lizengo.co.uk. </w:t>
              </w:r>
              <w:r>
                <w:rPr>
                  <w:noProof/>
                  <w:lang w:val="en-US"/>
                </w:rPr>
                <w:t xml:space="preserve">[Online] </w:t>
              </w:r>
              <w:r>
                <w:rPr>
                  <w:noProof/>
                  <w:lang w:val="en-US"/>
                </w:rPr>
                <w:br/>
                <w:t xml:space="preserve">Available at: </w:t>
              </w:r>
              <w:r>
                <w:rPr>
                  <w:noProof/>
                  <w:u w:val="single"/>
                  <w:lang w:val="en-US"/>
                </w:rPr>
                <w:t>https://www.lizengo.co.uk/microsoft/windows-10-pro?gclid=CjwKCAjwhOD0BRAQEiwAK7JHmAdLccXijXYml7vlJ_zD0UWIxqxWJQlzn8xtZyBASozOEkk1HblUzhoC8GAQAvD_BwE</w:t>
              </w:r>
              <w:r>
                <w:rPr>
                  <w:noProof/>
                  <w:lang w:val="en-US"/>
                </w:rPr>
                <w:br/>
                <w:t>[Accessed 16 April 2020].</w:t>
              </w:r>
            </w:p>
            <w:p w14:paraId="14A07D45" w14:textId="77777777" w:rsidR="009100EB" w:rsidRDefault="009100EB" w:rsidP="009100EB">
              <w:pPr>
                <w:pStyle w:val="Bibliography"/>
                <w:rPr>
                  <w:noProof/>
                  <w:lang w:val="en-US"/>
                </w:rPr>
              </w:pPr>
              <w:r>
                <w:rPr>
                  <w:noProof/>
                  <w:lang w:val="en-US"/>
                </w:rPr>
                <w:t xml:space="preserve">CherryStream, 2020. </w:t>
              </w:r>
              <w:r>
                <w:rPr>
                  <w:i/>
                  <w:iCs/>
                  <w:noProof/>
                  <w:lang w:val="en-US"/>
                </w:rPr>
                <w:t xml:space="preserve">Ebuyer.com. </w:t>
              </w:r>
              <w:r>
                <w:rPr>
                  <w:noProof/>
                  <w:lang w:val="en-US"/>
                </w:rPr>
                <w:t xml:space="preserve">[Online] </w:t>
              </w:r>
              <w:r>
                <w:rPr>
                  <w:noProof/>
                  <w:lang w:val="en-US"/>
                </w:rPr>
                <w:br/>
                <w:t xml:space="preserve">Available at: </w:t>
              </w:r>
              <w:r>
                <w:rPr>
                  <w:noProof/>
                  <w:u w:val="single"/>
                  <w:lang w:val="en-US"/>
                </w:rPr>
                <w:t>https://www.ebuyer.com/742739-cherry-stream-usb-3-0-keyboard-black-g85-23200-g85-23200gb-2</w:t>
              </w:r>
              <w:r>
                <w:rPr>
                  <w:noProof/>
                  <w:lang w:val="en-US"/>
                </w:rPr>
                <w:br/>
                <w:t>[Accessed 16 April 2020].</w:t>
              </w:r>
            </w:p>
            <w:p w14:paraId="6BF28D9D" w14:textId="77777777" w:rsidR="009100EB" w:rsidRDefault="009100EB" w:rsidP="009100EB">
              <w:pPr>
                <w:pStyle w:val="Bibliography"/>
                <w:rPr>
                  <w:noProof/>
                  <w:lang w:val="en-US"/>
                </w:rPr>
              </w:pPr>
              <w:r>
                <w:rPr>
                  <w:noProof/>
                  <w:lang w:val="en-US"/>
                </w:rPr>
                <w:t xml:space="preserve">Compact, T., 2020. </w:t>
              </w:r>
              <w:r>
                <w:rPr>
                  <w:i/>
                  <w:iCs/>
                  <w:noProof/>
                  <w:lang w:val="en-US"/>
                </w:rPr>
                <w:t xml:space="preserve">officemaster. </w:t>
              </w:r>
              <w:r>
                <w:rPr>
                  <w:noProof/>
                  <w:lang w:val="en-US"/>
                </w:rPr>
                <w:t xml:space="preserve">[Online] </w:t>
              </w:r>
              <w:r>
                <w:rPr>
                  <w:noProof/>
                  <w:lang w:val="en-US"/>
                </w:rPr>
                <w:br/>
                <w:t xml:space="preserve">Available at: </w:t>
              </w:r>
              <w:r>
                <w:rPr>
                  <w:noProof/>
                  <w:u w:val="single"/>
                  <w:lang w:val="en-US"/>
                </w:rPr>
                <w:t>https://www.officemonster.co.uk/speakers/trust-compact-6-watt-2-0-speaker-set-watt-rms-19830--4?of_tid=MFRWG5B5GIZDEJTGMVSWISLEHUYSM4DSN5SESZB5GIZDKOA&amp;adGroupId=48879657741&amp;device=c&amp;gclid=Cj0KCQjwy6T1BRDXARIsAIqCTXoltP3D8n6VylmAtQdV7m_GK8as800hStj1zEsUOV4</w:t>
              </w:r>
              <w:r>
                <w:rPr>
                  <w:noProof/>
                  <w:lang w:val="en-US"/>
                </w:rPr>
                <w:br/>
                <w:t>[Accessed 19 April 2020].</w:t>
              </w:r>
            </w:p>
            <w:p w14:paraId="532FC029" w14:textId="77777777" w:rsidR="009100EB" w:rsidRDefault="009100EB" w:rsidP="009100EB">
              <w:pPr>
                <w:pStyle w:val="Bibliography"/>
                <w:rPr>
                  <w:noProof/>
                  <w:lang w:val="en-US"/>
                </w:rPr>
              </w:pPr>
              <w:r>
                <w:rPr>
                  <w:noProof/>
                  <w:lang w:val="en-US"/>
                </w:rPr>
                <w:t xml:space="preserve">Cooler, C. M. H. 2. B. E. C., 2020. </w:t>
              </w:r>
              <w:r>
                <w:rPr>
                  <w:i/>
                  <w:iCs/>
                  <w:noProof/>
                  <w:lang w:val="en-US"/>
                </w:rPr>
                <w:t xml:space="preserve">BOX.co.uk. </w:t>
              </w:r>
              <w:r>
                <w:rPr>
                  <w:noProof/>
                  <w:lang w:val="en-US"/>
                </w:rPr>
                <w:t xml:space="preserve">[Online] </w:t>
              </w:r>
              <w:r>
                <w:rPr>
                  <w:noProof/>
                  <w:lang w:val="en-US"/>
                </w:rPr>
                <w:br/>
                <w:t xml:space="preserve">Available at: </w:t>
              </w:r>
              <w:r>
                <w:rPr>
                  <w:noProof/>
                  <w:u w:val="single"/>
                  <w:lang w:val="en-US"/>
                </w:rPr>
                <w:t>https://www.box.co.uk/RR-212S-20PK-R1-Cooler-Master-Hyper-212-Black-Edition-CP_2412112.html?wgu=13045_206719_15867851206497_00d8df4989&amp;wgexpiry=1594561120&amp;utm_source=webgains_206719&amp;utm_medium=webgains&amp;utm_campaign=affiliate</w:t>
              </w:r>
              <w:r>
                <w:rPr>
                  <w:noProof/>
                  <w:lang w:val="en-US"/>
                </w:rPr>
                <w:br/>
                <w:t>[Accessed 13 April 2020].</w:t>
              </w:r>
            </w:p>
            <w:p w14:paraId="69EBD61C" w14:textId="77777777" w:rsidR="009100EB" w:rsidRDefault="009100EB" w:rsidP="009100EB">
              <w:pPr>
                <w:pStyle w:val="Bibliography"/>
                <w:rPr>
                  <w:noProof/>
                  <w:lang w:val="en-US"/>
                </w:rPr>
              </w:pPr>
              <w:r>
                <w:rPr>
                  <w:noProof/>
                  <w:lang w:val="en-US"/>
                </w:rPr>
                <w:t xml:space="preserve">CorsairVengeanceLPX, 2020. </w:t>
              </w:r>
              <w:r>
                <w:rPr>
                  <w:i/>
                  <w:iCs/>
                  <w:noProof/>
                  <w:lang w:val="en-US"/>
                </w:rPr>
                <w:t xml:space="preserve">CorsairVengeanceLPX. </w:t>
              </w:r>
              <w:r>
                <w:rPr>
                  <w:noProof/>
                  <w:lang w:val="en-US"/>
                </w:rPr>
                <w:t xml:space="preserve">[Online] </w:t>
              </w:r>
              <w:r>
                <w:rPr>
                  <w:noProof/>
                  <w:lang w:val="en-US"/>
                </w:rPr>
                <w:br/>
                <w:t xml:space="preserve">Available at: </w:t>
              </w:r>
              <w:r>
                <w:rPr>
                  <w:noProof/>
                  <w:u w:val="single"/>
                  <w:lang w:val="en-US"/>
                </w:rPr>
                <w:t>https://www.ebuyer.com/728413-corsair-vengeance-lpx-32gb-2x16gb-ddr4-dram-3200mhz-c16-memory-kit-cmk32gx4m2b3200c16?mkwid=s_dc&amp;pcrid=51630194939&amp;pkw=&amp;pmt=&amp;gclid=CjwKCAjwvtX0BRAFEiwAGWJyZF4qlEEzO2BVR5srhfkFbTmSqqSRnMIGZ11Y6hi3kznH1o8SkbHE0BoCZlIQAvD_BwE</w:t>
              </w:r>
              <w:r>
                <w:rPr>
                  <w:noProof/>
                  <w:lang w:val="en-US"/>
                </w:rPr>
                <w:br/>
                <w:t>[Accessed 14 April 2020].</w:t>
              </w:r>
            </w:p>
            <w:p w14:paraId="1781DB9F" w14:textId="77777777" w:rsidR="009100EB" w:rsidRDefault="009100EB" w:rsidP="009100EB">
              <w:pPr>
                <w:pStyle w:val="Bibliography"/>
                <w:rPr>
                  <w:noProof/>
                  <w:lang w:val="en-US"/>
                </w:rPr>
              </w:pPr>
              <w:r>
                <w:rPr>
                  <w:noProof/>
                  <w:lang w:val="en-US"/>
                </w:rPr>
                <w:t xml:space="preserve">cpu-world, 2020. </w:t>
              </w:r>
              <w:r>
                <w:rPr>
                  <w:i/>
                  <w:iCs/>
                  <w:noProof/>
                  <w:lang w:val="en-US"/>
                </w:rPr>
                <w:t xml:space="preserve">Compare/220/AMD_A6-Series_A6-9500_vs_AMD_A6-Series_A6-9500E. </w:t>
              </w:r>
              <w:r>
                <w:rPr>
                  <w:noProof/>
                  <w:lang w:val="en-US"/>
                </w:rPr>
                <w:t xml:space="preserve">[Online] </w:t>
              </w:r>
              <w:r>
                <w:rPr>
                  <w:noProof/>
                  <w:lang w:val="en-US"/>
                </w:rPr>
                <w:br/>
                <w:t xml:space="preserve">Available at: </w:t>
              </w:r>
              <w:r>
                <w:rPr>
                  <w:noProof/>
                  <w:u w:val="single"/>
                  <w:lang w:val="en-US"/>
                </w:rPr>
                <w:t>http://www.cpu-world.com/Compare/220/AMD_A6-Series_A6-9500_vs_AMD_A6-Series_A6-9500E.html</w:t>
              </w:r>
              <w:r>
                <w:rPr>
                  <w:noProof/>
                  <w:lang w:val="en-US"/>
                </w:rPr>
                <w:br/>
                <w:t>[Accessed 12 April 2020].</w:t>
              </w:r>
            </w:p>
            <w:p w14:paraId="6BD3285E" w14:textId="77777777" w:rsidR="009100EB" w:rsidRDefault="009100EB" w:rsidP="009100EB">
              <w:pPr>
                <w:pStyle w:val="Bibliography"/>
                <w:rPr>
                  <w:noProof/>
                  <w:lang w:val="en-US"/>
                </w:rPr>
              </w:pPr>
              <w:r>
                <w:rPr>
                  <w:noProof/>
                  <w:lang w:val="en-US"/>
                </w:rPr>
                <w:t xml:space="preserve">DiskStation, S. 4. b. N., 2020. </w:t>
              </w:r>
              <w:r>
                <w:rPr>
                  <w:i/>
                  <w:iCs/>
                  <w:noProof/>
                  <w:lang w:val="en-US"/>
                </w:rPr>
                <w:t xml:space="preserve">Amazon.co.uk. </w:t>
              </w:r>
              <w:r>
                <w:rPr>
                  <w:noProof/>
                  <w:lang w:val="en-US"/>
                </w:rPr>
                <w:t xml:space="preserve">[Online] </w:t>
              </w:r>
              <w:r>
                <w:rPr>
                  <w:noProof/>
                  <w:lang w:val="en-US"/>
                </w:rPr>
                <w:br/>
                <w:t xml:space="preserve">Available at: </w:t>
              </w:r>
              <w:r>
                <w:rPr>
                  <w:noProof/>
                  <w:u w:val="single"/>
                  <w:lang w:val="en-US"/>
                </w:rPr>
                <w:t>https://www.amazon.com/Synology-bay-DiskStation-DS918-Diskless/dp/B075N1Z9LT?fbclid=IwAR3-PQj64tGy-kjdaD0wfz6d3FbimvHPcArr1XQy5j8elDnlzoE30Ub8geI</w:t>
              </w:r>
              <w:r>
                <w:rPr>
                  <w:noProof/>
                  <w:lang w:val="en-US"/>
                </w:rPr>
                <w:br/>
                <w:t>[Accessed 16 April 2020].</w:t>
              </w:r>
            </w:p>
            <w:p w14:paraId="1EC0948A" w14:textId="77777777" w:rsidR="009100EB" w:rsidRDefault="009100EB" w:rsidP="009100EB">
              <w:pPr>
                <w:pStyle w:val="Bibliography"/>
                <w:rPr>
                  <w:noProof/>
                  <w:lang w:val="en-US"/>
                </w:rPr>
              </w:pPr>
              <w:r>
                <w:rPr>
                  <w:noProof/>
                  <w:lang w:val="en-US"/>
                </w:rPr>
                <w:lastRenderedPageBreak/>
                <w:t xml:space="preserve">fitzpatrick, j., 2017. </w:t>
              </w:r>
              <w:r>
                <w:rPr>
                  <w:i/>
                  <w:iCs/>
                  <w:noProof/>
                  <w:lang w:val="en-US"/>
                </w:rPr>
                <w:t xml:space="preserve">SSD why do i need one. </w:t>
              </w:r>
              <w:r>
                <w:rPr>
                  <w:noProof/>
                  <w:lang w:val="en-US"/>
                </w:rPr>
                <w:t xml:space="preserve">[Online] </w:t>
              </w:r>
              <w:r>
                <w:rPr>
                  <w:noProof/>
                  <w:lang w:val="en-US"/>
                </w:rPr>
                <w:br/>
                <w:t xml:space="preserve">Available at: </w:t>
              </w:r>
              <w:r>
                <w:rPr>
                  <w:noProof/>
                  <w:u w:val="single"/>
                  <w:lang w:val="en-US"/>
                </w:rPr>
                <w:t>https://www.howtogeek.com/howto/45359/htg-explains-whats-a-solid-state-drive-and-what-do-i-need-to-know/</w:t>
              </w:r>
              <w:r>
                <w:rPr>
                  <w:noProof/>
                  <w:lang w:val="en-US"/>
                </w:rPr>
                <w:br/>
                <w:t>[Accessed 14 April 2020].</w:t>
              </w:r>
            </w:p>
            <w:p w14:paraId="5D0F254F" w14:textId="77777777" w:rsidR="009100EB" w:rsidRDefault="009100EB" w:rsidP="009100EB">
              <w:pPr>
                <w:pStyle w:val="Bibliography"/>
                <w:rPr>
                  <w:noProof/>
                  <w:lang w:val="en-US"/>
                </w:rPr>
              </w:pPr>
              <w:r>
                <w:rPr>
                  <w:noProof/>
                  <w:lang w:val="en-US"/>
                </w:rPr>
                <w:t xml:space="preserve">GB, P. C. 2. I. S. -. 1., 2020. </w:t>
              </w:r>
              <w:r>
                <w:rPr>
                  <w:i/>
                  <w:iCs/>
                  <w:noProof/>
                  <w:lang w:val="en-US"/>
                </w:rPr>
                <w:t xml:space="preserve">PNY CS900 2.5" Internal SSD - 120 GB. </w:t>
              </w:r>
              <w:r>
                <w:rPr>
                  <w:noProof/>
                  <w:lang w:val="en-US"/>
                </w:rPr>
                <w:t xml:space="preserve">[Online] </w:t>
              </w:r>
              <w:r>
                <w:rPr>
                  <w:noProof/>
                  <w:lang w:val="en-US"/>
                </w:rPr>
                <w:br/>
                <w:t xml:space="preserve">Available at: </w:t>
              </w:r>
              <w:r>
                <w:rPr>
                  <w:noProof/>
                  <w:u w:val="single"/>
                  <w:lang w:val="en-US"/>
                </w:rPr>
                <w:t>https://www.currys.co.uk/gbuk/computing-accessories/data-storage/solid-state-drives/pny-cs900-2-5-internal-ssd-120-gb-10150982-pdt.html</w:t>
              </w:r>
              <w:r>
                <w:rPr>
                  <w:noProof/>
                  <w:lang w:val="en-US"/>
                </w:rPr>
                <w:br/>
                <w:t>[Accessed 13 April 2020].</w:t>
              </w:r>
            </w:p>
            <w:p w14:paraId="291723DD" w14:textId="77777777" w:rsidR="009100EB" w:rsidRDefault="009100EB" w:rsidP="009100EB">
              <w:pPr>
                <w:pStyle w:val="Bibliography"/>
                <w:rPr>
                  <w:noProof/>
                  <w:lang w:val="en-US"/>
                </w:rPr>
              </w:pPr>
              <w:r>
                <w:rPr>
                  <w:noProof/>
                  <w:lang w:val="en-US"/>
                </w:rPr>
                <w:t xml:space="preserve">https://www.amazon.co.uk, 2020. </w:t>
              </w:r>
              <w:r>
                <w:rPr>
                  <w:i/>
                  <w:iCs/>
                  <w:noProof/>
                  <w:lang w:val="en-US"/>
                </w:rPr>
                <w:t xml:space="preserve">AMD-Athlon-Processor-Radeon-Graphics. </w:t>
              </w:r>
              <w:r>
                <w:rPr>
                  <w:noProof/>
                  <w:lang w:val="en-US"/>
                </w:rPr>
                <w:t xml:space="preserve">[Online] </w:t>
              </w:r>
              <w:r>
                <w:rPr>
                  <w:noProof/>
                  <w:lang w:val="en-US"/>
                </w:rPr>
                <w:br/>
                <w:t xml:space="preserve">Available at: </w:t>
              </w:r>
              <w:r>
                <w:rPr>
                  <w:noProof/>
                  <w:u w:val="single"/>
                  <w:lang w:val="en-US"/>
                </w:rPr>
                <w:t>https://www.amazon.co.uk/AMD-Athlon-Processor-Radeon-Graphics/dp/B0815JGFQ8/ref=sr_1_17?dchild=1&amp;m=A3P5ROKL5A1OLE&amp;qid=1586406697&amp;refinements=p_6%3AA3P5ROKL5A1OLE&amp;s=computers&amp;sr=1-17</w:t>
              </w:r>
              <w:r>
                <w:rPr>
                  <w:noProof/>
                  <w:lang w:val="en-US"/>
                </w:rPr>
                <w:br/>
                <w:t>[Accessed 12 April 2020].</w:t>
              </w:r>
            </w:p>
            <w:p w14:paraId="77C798CB" w14:textId="77777777" w:rsidR="009100EB" w:rsidRDefault="009100EB" w:rsidP="009100EB">
              <w:pPr>
                <w:pStyle w:val="Bibliography"/>
                <w:rPr>
                  <w:noProof/>
                  <w:lang w:val="en-US"/>
                </w:rPr>
              </w:pPr>
              <w:r>
                <w:rPr>
                  <w:noProof/>
                  <w:lang w:val="en-US"/>
                </w:rPr>
                <w:t xml:space="preserve">Keyboard, E. A. P. P., 2020. </w:t>
              </w:r>
              <w:r>
                <w:rPr>
                  <w:i/>
                  <w:iCs/>
                  <w:noProof/>
                  <w:lang w:val="en-US"/>
                </w:rPr>
                <w:t xml:space="preserve">EditorKeys. </w:t>
              </w:r>
              <w:r>
                <w:rPr>
                  <w:noProof/>
                  <w:lang w:val="en-US"/>
                </w:rPr>
                <w:t xml:space="preserve">[Online] </w:t>
              </w:r>
              <w:r>
                <w:rPr>
                  <w:noProof/>
                  <w:lang w:val="en-US"/>
                </w:rPr>
                <w:br/>
                <w:t xml:space="preserve">Available at: </w:t>
              </w:r>
              <w:r>
                <w:rPr>
                  <w:noProof/>
                  <w:u w:val="single"/>
                  <w:lang w:val="en-US"/>
                </w:rPr>
                <w:t>https://www.editorskeys.com/products/adobe-premiere-keyboard-slimline-range?variant=40752575242&amp;currency=GBP&amp;utm_campaign=gs-2018-10-05&amp;utm_source=google&amp;utm_medium=smart_campaign&amp;gclid=CjwKCAjwhOD0BRAQEiwAK7JHmOPtdfrsq6btkSEAbuID2NAOx4L77_xOr6Wc_6UkuJtG1</w:t>
              </w:r>
              <w:r>
                <w:rPr>
                  <w:noProof/>
                  <w:lang w:val="en-US"/>
                </w:rPr>
                <w:br/>
                <w:t>[Accessed 16 April 2020].</w:t>
              </w:r>
            </w:p>
            <w:p w14:paraId="3F3D96D6" w14:textId="77777777" w:rsidR="009100EB" w:rsidRDefault="009100EB" w:rsidP="009100EB">
              <w:pPr>
                <w:pStyle w:val="Bibliography"/>
                <w:rPr>
                  <w:noProof/>
                  <w:lang w:val="en-US"/>
                </w:rPr>
              </w:pPr>
              <w:r>
                <w:rPr>
                  <w:noProof/>
                  <w:lang w:val="en-US"/>
                </w:rPr>
                <w:t xml:space="preserve">Microsemi.com, 2020. </w:t>
              </w:r>
              <w:r>
                <w:rPr>
                  <w:i/>
                  <w:iCs/>
                  <w:noProof/>
                  <w:lang w:val="en-US"/>
                </w:rPr>
                <w:t xml:space="preserve">Choosing the right RAID configurations. </w:t>
              </w:r>
              <w:r>
                <w:rPr>
                  <w:noProof/>
                  <w:lang w:val="en-US"/>
                </w:rPr>
                <w:t xml:space="preserve">[Online] </w:t>
              </w:r>
              <w:r>
                <w:rPr>
                  <w:noProof/>
                  <w:lang w:val="en-US"/>
                </w:rPr>
                <w:br/>
                <w:t xml:space="preserve">Available at: </w:t>
              </w:r>
              <w:r>
                <w:rPr>
                  <w:noProof/>
                  <w:u w:val="single"/>
                  <w:lang w:val="en-US"/>
                </w:rPr>
                <w:t>https://www.microsemi.com/product-directory/raid-controllers/4047-raid-levels#13</w:t>
              </w:r>
              <w:r>
                <w:rPr>
                  <w:noProof/>
                  <w:lang w:val="en-US"/>
                </w:rPr>
                <w:br/>
                <w:t>[Accessed 29 April 2020].</w:t>
              </w:r>
            </w:p>
            <w:p w14:paraId="38D06995" w14:textId="77777777" w:rsidR="009100EB" w:rsidRDefault="009100EB" w:rsidP="009100EB">
              <w:pPr>
                <w:pStyle w:val="Bibliography"/>
                <w:rPr>
                  <w:noProof/>
                  <w:lang w:val="en-US"/>
                </w:rPr>
              </w:pPr>
              <w:r>
                <w:rPr>
                  <w:noProof/>
                  <w:lang w:val="en-US"/>
                </w:rPr>
                <w:t xml:space="preserve">Monitor, L. T. S.-1. 2. F. H., 2020. </w:t>
              </w:r>
              <w:r>
                <w:rPr>
                  <w:i/>
                  <w:iCs/>
                  <w:noProof/>
                  <w:lang w:val="en-US"/>
                </w:rPr>
                <w:t xml:space="preserve">Lenovo ThinkVision S24e-10 23.8" Full HD Monitor. </w:t>
              </w:r>
              <w:r>
                <w:rPr>
                  <w:noProof/>
                  <w:lang w:val="en-US"/>
                </w:rPr>
                <w:t xml:space="preserve">[Online] </w:t>
              </w:r>
              <w:r>
                <w:rPr>
                  <w:noProof/>
                  <w:lang w:val="en-US"/>
                </w:rPr>
                <w:br/>
                <w:t xml:space="preserve">Available at: </w:t>
              </w:r>
              <w:r>
                <w:rPr>
                  <w:noProof/>
                  <w:u w:val="single"/>
                  <w:lang w:val="en-US"/>
                </w:rPr>
                <w:t>https://www.laptopsdirect.co.uk/lenovo-thinkvision-s24e-10-23.8-full-hd-monitor-61cakat1uk/version.asp?refsource=ldadwords&amp;mkwid=srr5yDXSd_dc&amp;pcrid=343173581175&amp;product=61CAKAT1UK&amp;pgrid=69738853915&amp;ptaid=aud-720031161739:pla-680366519179&amp;channel=search&amp;gc</w:t>
              </w:r>
              <w:r>
                <w:rPr>
                  <w:noProof/>
                  <w:lang w:val="en-US"/>
                </w:rPr>
                <w:br/>
                <w:t>[Accessed 12 April 2020].</w:t>
              </w:r>
            </w:p>
            <w:p w14:paraId="2E6F4ACD" w14:textId="77777777" w:rsidR="009100EB" w:rsidRDefault="009100EB" w:rsidP="009100EB">
              <w:pPr>
                <w:pStyle w:val="Bibliography"/>
                <w:rPr>
                  <w:noProof/>
                  <w:lang w:val="en-US"/>
                </w:rPr>
              </w:pPr>
              <w:r>
                <w:rPr>
                  <w:noProof/>
                  <w:lang w:val="en-US"/>
                </w:rPr>
                <w:t xml:space="preserve">Power, B. Q. 3. P., 2020. </w:t>
              </w:r>
              <w:r>
                <w:rPr>
                  <w:i/>
                  <w:iCs/>
                  <w:noProof/>
                  <w:lang w:val="en-US"/>
                </w:rPr>
                <w:t xml:space="preserve">scan.co.uk. </w:t>
              </w:r>
              <w:r>
                <w:rPr>
                  <w:noProof/>
                  <w:lang w:val="en-US"/>
                </w:rPr>
                <w:t xml:space="preserve">[Online] </w:t>
              </w:r>
              <w:r>
                <w:rPr>
                  <w:noProof/>
                  <w:lang w:val="en-US"/>
                </w:rPr>
                <w:br/>
                <w:t xml:space="preserve">Available at: </w:t>
              </w:r>
              <w:r>
                <w:rPr>
                  <w:noProof/>
                  <w:u w:val="single"/>
                  <w:lang w:val="en-US"/>
                </w:rPr>
                <w:t>https://www.scan.co.uk/products/300w-be-quiet!-pure-power-11-80-plus-bronze-dual-rail-24a-120mm-fan-atx-psu?utm_source=pc%20part%20picker&amp;utm_medium=referral</w:t>
              </w:r>
              <w:r>
                <w:rPr>
                  <w:noProof/>
                  <w:lang w:val="en-US"/>
                </w:rPr>
                <w:br/>
                <w:t>[Accessed 13 April 2020].</w:t>
              </w:r>
            </w:p>
            <w:p w14:paraId="7E9573DC" w14:textId="77777777" w:rsidR="009100EB" w:rsidRDefault="009100EB" w:rsidP="009100EB">
              <w:pPr>
                <w:pStyle w:val="Bibliography"/>
                <w:rPr>
                  <w:noProof/>
                  <w:lang w:val="en-US"/>
                </w:rPr>
              </w:pPr>
              <w:r>
                <w:rPr>
                  <w:noProof/>
                  <w:lang w:val="en-US"/>
                </w:rPr>
                <w:t xml:space="preserve">RTX, 2., 2020. </w:t>
              </w:r>
              <w:r>
                <w:rPr>
                  <w:i/>
                  <w:iCs/>
                  <w:noProof/>
                  <w:lang w:val="en-US"/>
                </w:rPr>
                <w:t xml:space="preserve">Ebuyer.com. </w:t>
              </w:r>
              <w:r>
                <w:rPr>
                  <w:noProof/>
                  <w:lang w:val="en-US"/>
                </w:rPr>
                <w:t xml:space="preserve">[Online] </w:t>
              </w:r>
              <w:r>
                <w:rPr>
                  <w:noProof/>
                  <w:lang w:val="en-US"/>
                </w:rPr>
                <w:br/>
                <w:t xml:space="preserve">Available at: </w:t>
              </w:r>
              <w:r>
                <w:rPr>
                  <w:noProof/>
                  <w:u w:val="single"/>
                  <w:lang w:val="en-US"/>
                </w:rPr>
                <w:t>https://www.ebuyer.com/911632-msi-geforce-rtx-2070-super-gaming-x-8gb-graphics-card-rtx-2070-super-gaming-x</w:t>
              </w:r>
              <w:r>
                <w:rPr>
                  <w:noProof/>
                  <w:lang w:val="en-US"/>
                </w:rPr>
                <w:br/>
                <w:t>[Accessed 16 April 2020].</w:t>
              </w:r>
            </w:p>
            <w:p w14:paraId="468AB383" w14:textId="77777777" w:rsidR="009100EB" w:rsidRDefault="009100EB" w:rsidP="009100EB">
              <w:pPr>
                <w:pStyle w:val="Bibliography"/>
                <w:rPr>
                  <w:noProof/>
                  <w:lang w:val="en-US"/>
                </w:rPr>
              </w:pPr>
              <w:r>
                <w:rPr>
                  <w:noProof/>
                  <w:lang w:val="en-US"/>
                </w:rPr>
                <w:t xml:space="preserve">Ryzen, A., 2020. </w:t>
              </w:r>
              <w:r>
                <w:rPr>
                  <w:i/>
                  <w:iCs/>
                  <w:noProof/>
                  <w:lang w:val="en-US"/>
                </w:rPr>
                <w:t xml:space="preserve">TUFGAMING X570-PLUS AM4. </w:t>
              </w:r>
              <w:r>
                <w:rPr>
                  <w:noProof/>
                  <w:lang w:val="en-US"/>
                </w:rPr>
                <w:t xml:space="preserve">[Online] </w:t>
              </w:r>
              <w:r>
                <w:rPr>
                  <w:noProof/>
                  <w:lang w:val="en-US"/>
                </w:rPr>
                <w:br/>
                <w:t xml:space="preserve">Available at: </w:t>
              </w:r>
              <w:r>
                <w:rPr>
                  <w:noProof/>
                  <w:u w:val="single"/>
                  <w:lang w:val="en-US"/>
                </w:rPr>
                <w:t>https://www.amazon.co.uk/ASUS-Gaming-X570-Plus-Motherboard-Socket/dp/B07TPPJ5JZ?fbclid=IwAR264Q_jICRUUXaqoTFTyaT913RpWcj01dFB9y6ebv4DlnUuSitcNOyUDV0#productDetails</w:t>
              </w:r>
              <w:r>
                <w:rPr>
                  <w:noProof/>
                  <w:lang w:val="en-US"/>
                </w:rPr>
                <w:br/>
                <w:t>[Accessed 14 April 2020].</w:t>
              </w:r>
            </w:p>
            <w:p w14:paraId="52157457" w14:textId="77777777" w:rsidR="009100EB" w:rsidRDefault="009100EB" w:rsidP="009100EB">
              <w:pPr>
                <w:pStyle w:val="Bibliography"/>
                <w:rPr>
                  <w:noProof/>
                  <w:lang w:val="en-US"/>
                </w:rPr>
              </w:pPr>
              <w:r>
                <w:rPr>
                  <w:noProof/>
                  <w:lang w:val="en-US"/>
                </w:rPr>
                <w:t xml:space="preserve">Venus, U., 2020. </w:t>
              </w:r>
              <w:r>
                <w:rPr>
                  <w:i/>
                  <w:iCs/>
                  <w:noProof/>
                  <w:lang w:val="en-US"/>
                </w:rPr>
                <w:t xml:space="preserve">Amazon.co.uk. </w:t>
              </w:r>
              <w:r>
                <w:rPr>
                  <w:noProof/>
                  <w:lang w:val="en-US"/>
                </w:rPr>
                <w:t xml:space="preserve">[Online] </w:t>
              </w:r>
              <w:r>
                <w:rPr>
                  <w:noProof/>
                  <w:lang w:val="en-US"/>
                </w:rPr>
                <w:br/>
                <w:t xml:space="preserve">Available at: </w:t>
              </w:r>
              <w:r>
                <w:rPr>
                  <w:noProof/>
                  <w:u w:val="single"/>
                  <w:lang w:val="en-US"/>
                </w:rPr>
                <w:t>https://www.amazon.co.uk/UtechSmart-Precision-Programmable-</w:t>
              </w:r>
              <w:r>
                <w:rPr>
                  <w:noProof/>
                  <w:u w:val="single"/>
                  <w:lang w:val="en-US"/>
                </w:rPr>
                <w:lastRenderedPageBreak/>
                <w:t>Light%EF%BC%8CErgonomic-Interchangeable/dp/B07XL2CZ8S/ref=sr_1_35?dchild=1&amp;keywords=gaming+mouse&amp;qid=1587061060&amp;sr=8-35</w:t>
              </w:r>
              <w:r>
                <w:rPr>
                  <w:noProof/>
                  <w:lang w:val="en-US"/>
                </w:rPr>
                <w:br/>
                <w:t>[Accessed 16 April 2020].</w:t>
              </w:r>
            </w:p>
            <w:p w14:paraId="1C1D1FF3" w14:textId="77777777" w:rsidR="009100EB" w:rsidRDefault="009100EB" w:rsidP="009100EB">
              <w:pPr>
                <w:pStyle w:val="Bibliography"/>
                <w:rPr>
                  <w:noProof/>
                  <w:lang w:val="en-US"/>
                </w:rPr>
              </w:pPr>
              <w:r>
                <w:rPr>
                  <w:noProof/>
                  <w:lang w:val="en-US"/>
                </w:rPr>
                <w:t xml:space="preserve">webcam, T. 1., 2020. </w:t>
              </w:r>
              <w:r>
                <w:rPr>
                  <w:i/>
                  <w:iCs/>
                  <w:noProof/>
                  <w:lang w:val="en-US"/>
                </w:rPr>
                <w:t xml:space="preserve">Argos.co.uk. </w:t>
              </w:r>
              <w:r>
                <w:rPr>
                  <w:noProof/>
                  <w:lang w:val="en-US"/>
                </w:rPr>
                <w:t xml:space="preserve">[Online] </w:t>
              </w:r>
              <w:r>
                <w:rPr>
                  <w:noProof/>
                  <w:lang w:val="en-US"/>
                </w:rPr>
                <w:br/>
                <w:t xml:space="preserve">Available at: </w:t>
              </w:r>
              <w:r>
                <w:rPr>
                  <w:noProof/>
                  <w:u w:val="single"/>
                  <w:lang w:val="en-US"/>
                </w:rPr>
                <w:t>https://www.argos.co.uk/product/6006204?istCompanyId=a74d8886-5df9-4baa-b776-166b3bf9111c&amp;istFeedId=c290d9a9-b5d6-423c-841d-2a559621874c&amp;istItemId=irxpatmiw&amp;istBid=t&amp;&amp;cmpid=GS001&amp;_$ja=tsid:59158%7cacid:532-198-3455%7ccid:200223050%7cagid:12488287010%7ctid</w:t>
              </w:r>
              <w:r>
                <w:rPr>
                  <w:noProof/>
                  <w:lang w:val="en-US"/>
                </w:rPr>
                <w:br/>
                <w:t>[Accessed 16 April 2020].</w:t>
              </w:r>
            </w:p>
            <w:p w14:paraId="245F67CC" w14:textId="77777777" w:rsidR="009100EB" w:rsidRDefault="009100EB" w:rsidP="009100EB">
              <w:pPr>
                <w:pStyle w:val="Bibliography"/>
                <w:rPr>
                  <w:noProof/>
                  <w:lang w:val="en-US"/>
                </w:rPr>
              </w:pPr>
              <w:r>
                <w:rPr>
                  <w:noProof/>
                  <w:lang w:val="en-US"/>
                </w:rPr>
                <w:t xml:space="preserve">WindowsOS64bit, 2020. </w:t>
              </w:r>
              <w:r>
                <w:rPr>
                  <w:i/>
                  <w:iCs/>
                  <w:noProof/>
                  <w:lang w:val="en-US"/>
                </w:rPr>
                <w:t xml:space="preserve">Lizengo.co.uk. </w:t>
              </w:r>
              <w:r>
                <w:rPr>
                  <w:noProof/>
                  <w:lang w:val="en-US"/>
                </w:rPr>
                <w:t xml:space="preserve">[Online] </w:t>
              </w:r>
              <w:r>
                <w:rPr>
                  <w:noProof/>
                  <w:lang w:val="en-US"/>
                </w:rPr>
                <w:br/>
                <w:t xml:space="preserve">Available at: </w:t>
              </w:r>
              <w:r>
                <w:rPr>
                  <w:noProof/>
                  <w:u w:val="single"/>
                  <w:lang w:val="en-US"/>
                </w:rPr>
                <w:t>https://www.lizengo.co.uk/microsoft/windows-10-home?gclid=CjwKCAjwhOD0BRAQEiwAK7JHmKY5mCaZts71DXwfJRQJnULppuV3KsxFk04k3VsDncT2kW0wmbfcuxoC19kQAvD_BwE</w:t>
              </w:r>
              <w:r>
                <w:rPr>
                  <w:noProof/>
                  <w:lang w:val="en-US"/>
                </w:rPr>
                <w:br/>
                <w:t>[Accessed 14 April 2020].</w:t>
              </w:r>
            </w:p>
            <w:p w14:paraId="7B1DD1A0" w14:textId="77777777" w:rsidR="009100EB" w:rsidRDefault="009100EB" w:rsidP="009100EB">
              <w:pPr>
                <w:pStyle w:val="Bibliography"/>
                <w:rPr>
                  <w:noProof/>
                  <w:lang w:val="en-US"/>
                </w:rPr>
              </w:pPr>
              <w:r>
                <w:rPr>
                  <w:noProof/>
                  <w:lang w:val="en-US"/>
                </w:rPr>
                <w:t xml:space="preserve">zone, i.-d., 2012. </w:t>
              </w:r>
              <w:r>
                <w:rPr>
                  <w:i/>
                  <w:iCs/>
                  <w:noProof/>
                  <w:lang w:val="en-US"/>
                </w:rPr>
                <w:t xml:space="preserve">Modern Code Documentation. </w:t>
              </w:r>
              <w:r>
                <w:rPr>
                  <w:noProof/>
                  <w:lang w:val="en-US"/>
                </w:rPr>
                <w:t xml:space="preserve">[Online] </w:t>
              </w:r>
              <w:r>
                <w:rPr>
                  <w:noProof/>
                  <w:lang w:val="en-US"/>
                </w:rPr>
                <w:br/>
                <w:t xml:space="preserve">Available at: </w:t>
              </w:r>
              <w:r>
                <w:rPr>
                  <w:noProof/>
                  <w:u w:val="single"/>
                  <w:lang w:val="en-US"/>
                </w:rPr>
                <w:t>https://software.intel.com/en-us/articles/using-avx-without-writing-avx-code</w:t>
              </w:r>
              <w:r>
                <w:rPr>
                  <w:noProof/>
                  <w:lang w:val="en-US"/>
                </w:rPr>
                <w:br/>
                <w:t>[Accessed 12 April 2020].</w:t>
              </w:r>
            </w:p>
            <w:p w14:paraId="50CB416D" w14:textId="19AA8741" w:rsidR="00A65C5D" w:rsidRDefault="00A65C5D" w:rsidP="009100EB">
              <w:r>
                <w:rPr>
                  <w:b/>
                  <w:bCs/>
                  <w:noProof/>
                </w:rPr>
                <w:fldChar w:fldCharType="end"/>
              </w:r>
            </w:p>
          </w:sdtContent>
        </w:sdt>
      </w:sdtContent>
    </w:sdt>
    <w:p w14:paraId="0CE05E19" w14:textId="09AFF610" w:rsidR="00540325" w:rsidRPr="00660D3C" w:rsidRDefault="00540325" w:rsidP="00C8435F">
      <w:pPr>
        <w:jc w:val="both"/>
        <w:rPr>
          <w:rFonts w:ascii="Arial" w:hAnsi="Arial" w:cs="Arial"/>
          <w:b/>
          <w:bCs/>
          <w:sz w:val="24"/>
          <w:szCs w:val="24"/>
          <w:lang w:val="en-US"/>
        </w:rPr>
      </w:pPr>
    </w:p>
    <w:sectPr w:rsidR="00540325" w:rsidRPr="00660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6317"/>
    <w:multiLevelType w:val="hybridMultilevel"/>
    <w:tmpl w:val="64C434FC"/>
    <w:lvl w:ilvl="0" w:tplc="0BE254E0">
      <w:start w:val="1"/>
      <w:numFmt w:val="decimal"/>
      <w:lvlText w:val="%1."/>
      <w:lvlJc w:val="left"/>
      <w:pPr>
        <w:ind w:left="720" w:hanging="360"/>
      </w:pPr>
      <w:rPr>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23A"/>
    <w:rsid w:val="0001670A"/>
    <w:rsid w:val="00026A53"/>
    <w:rsid w:val="00034E3A"/>
    <w:rsid w:val="00063759"/>
    <w:rsid w:val="00072558"/>
    <w:rsid w:val="0007476E"/>
    <w:rsid w:val="000A0F43"/>
    <w:rsid w:val="000A723A"/>
    <w:rsid w:val="000B4383"/>
    <w:rsid w:val="000D2B97"/>
    <w:rsid w:val="000D4295"/>
    <w:rsid w:val="000D5D1E"/>
    <w:rsid w:val="001008D9"/>
    <w:rsid w:val="00100E65"/>
    <w:rsid w:val="00103766"/>
    <w:rsid w:val="00120E0D"/>
    <w:rsid w:val="00130D9D"/>
    <w:rsid w:val="00181F0D"/>
    <w:rsid w:val="001A1C7D"/>
    <w:rsid w:val="001A3702"/>
    <w:rsid w:val="001B696B"/>
    <w:rsid w:val="001C164F"/>
    <w:rsid w:val="001E114E"/>
    <w:rsid w:val="001E5727"/>
    <w:rsid w:val="0022523A"/>
    <w:rsid w:val="00254E1D"/>
    <w:rsid w:val="00275483"/>
    <w:rsid w:val="00287B10"/>
    <w:rsid w:val="002A5127"/>
    <w:rsid w:val="002B1C65"/>
    <w:rsid w:val="002B7F9F"/>
    <w:rsid w:val="002C5291"/>
    <w:rsid w:val="002D23E5"/>
    <w:rsid w:val="002F37FD"/>
    <w:rsid w:val="002F50AB"/>
    <w:rsid w:val="00306F94"/>
    <w:rsid w:val="00334992"/>
    <w:rsid w:val="00337C78"/>
    <w:rsid w:val="00354630"/>
    <w:rsid w:val="00374FCE"/>
    <w:rsid w:val="00383E4A"/>
    <w:rsid w:val="003B12DD"/>
    <w:rsid w:val="0042048E"/>
    <w:rsid w:val="0045285C"/>
    <w:rsid w:val="004A2CF4"/>
    <w:rsid w:val="004D112F"/>
    <w:rsid w:val="004D575F"/>
    <w:rsid w:val="004F01F0"/>
    <w:rsid w:val="004F2EF1"/>
    <w:rsid w:val="00522234"/>
    <w:rsid w:val="00540325"/>
    <w:rsid w:val="00554605"/>
    <w:rsid w:val="0055647A"/>
    <w:rsid w:val="00577754"/>
    <w:rsid w:val="005809B3"/>
    <w:rsid w:val="00594E85"/>
    <w:rsid w:val="005B160E"/>
    <w:rsid w:val="005C5D96"/>
    <w:rsid w:val="006022CA"/>
    <w:rsid w:val="00622739"/>
    <w:rsid w:val="00640243"/>
    <w:rsid w:val="00660D3C"/>
    <w:rsid w:val="00670FB5"/>
    <w:rsid w:val="00682D9D"/>
    <w:rsid w:val="006A6E9A"/>
    <w:rsid w:val="006B2C62"/>
    <w:rsid w:val="006B4D80"/>
    <w:rsid w:val="006D792D"/>
    <w:rsid w:val="006F0ADA"/>
    <w:rsid w:val="00711BBC"/>
    <w:rsid w:val="00713AFB"/>
    <w:rsid w:val="0071644D"/>
    <w:rsid w:val="00727257"/>
    <w:rsid w:val="00782CD3"/>
    <w:rsid w:val="007A4ED2"/>
    <w:rsid w:val="007B5BA1"/>
    <w:rsid w:val="007D3EE7"/>
    <w:rsid w:val="007E2A80"/>
    <w:rsid w:val="00822AD2"/>
    <w:rsid w:val="00831540"/>
    <w:rsid w:val="00837BD0"/>
    <w:rsid w:val="00841949"/>
    <w:rsid w:val="008458A1"/>
    <w:rsid w:val="00884303"/>
    <w:rsid w:val="008907FD"/>
    <w:rsid w:val="008B502B"/>
    <w:rsid w:val="008C352B"/>
    <w:rsid w:val="008D09B8"/>
    <w:rsid w:val="008D6293"/>
    <w:rsid w:val="008E5546"/>
    <w:rsid w:val="008E580D"/>
    <w:rsid w:val="009063CE"/>
    <w:rsid w:val="009100EB"/>
    <w:rsid w:val="00924242"/>
    <w:rsid w:val="00936361"/>
    <w:rsid w:val="00955818"/>
    <w:rsid w:val="00967C0D"/>
    <w:rsid w:val="00977964"/>
    <w:rsid w:val="00987066"/>
    <w:rsid w:val="00997534"/>
    <w:rsid w:val="009A30F8"/>
    <w:rsid w:val="009A6B29"/>
    <w:rsid w:val="009C4A91"/>
    <w:rsid w:val="009F18D4"/>
    <w:rsid w:val="009F3C1F"/>
    <w:rsid w:val="00A002B4"/>
    <w:rsid w:val="00A142AC"/>
    <w:rsid w:val="00A32708"/>
    <w:rsid w:val="00A51A82"/>
    <w:rsid w:val="00A57E3D"/>
    <w:rsid w:val="00A636BC"/>
    <w:rsid w:val="00A65C5D"/>
    <w:rsid w:val="00AA27D4"/>
    <w:rsid w:val="00B17322"/>
    <w:rsid w:val="00B42F61"/>
    <w:rsid w:val="00B50F85"/>
    <w:rsid w:val="00BB1E41"/>
    <w:rsid w:val="00BE0828"/>
    <w:rsid w:val="00BF0313"/>
    <w:rsid w:val="00C05D52"/>
    <w:rsid w:val="00C1008E"/>
    <w:rsid w:val="00C30C0C"/>
    <w:rsid w:val="00C33E32"/>
    <w:rsid w:val="00C3604B"/>
    <w:rsid w:val="00C37A6F"/>
    <w:rsid w:val="00C45A0F"/>
    <w:rsid w:val="00C66AD5"/>
    <w:rsid w:val="00C8435F"/>
    <w:rsid w:val="00CA1D12"/>
    <w:rsid w:val="00CD689F"/>
    <w:rsid w:val="00CF1291"/>
    <w:rsid w:val="00D21EF0"/>
    <w:rsid w:val="00D4597A"/>
    <w:rsid w:val="00D56105"/>
    <w:rsid w:val="00D61DE7"/>
    <w:rsid w:val="00D87308"/>
    <w:rsid w:val="00D95F5E"/>
    <w:rsid w:val="00DA6B5B"/>
    <w:rsid w:val="00DB2BBC"/>
    <w:rsid w:val="00DE2515"/>
    <w:rsid w:val="00DE4806"/>
    <w:rsid w:val="00DF2023"/>
    <w:rsid w:val="00E1258E"/>
    <w:rsid w:val="00E31032"/>
    <w:rsid w:val="00E6424E"/>
    <w:rsid w:val="00EB3806"/>
    <w:rsid w:val="00EC6207"/>
    <w:rsid w:val="00EC7011"/>
    <w:rsid w:val="00EC7F00"/>
    <w:rsid w:val="00EF604B"/>
    <w:rsid w:val="00F1175D"/>
    <w:rsid w:val="00F31608"/>
    <w:rsid w:val="00F45D8F"/>
    <w:rsid w:val="00F474CC"/>
    <w:rsid w:val="00F71D2D"/>
    <w:rsid w:val="00F8084E"/>
    <w:rsid w:val="00FA1D5B"/>
    <w:rsid w:val="00FB71F9"/>
    <w:rsid w:val="00FD203C"/>
    <w:rsid w:val="00FD2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380EC"/>
  <w15:chartTrackingRefBased/>
  <w15:docId w15:val="{E51964D1-AF9B-45E6-B15F-0C03459D9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C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227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27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167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066"/>
    <w:pPr>
      <w:ind w:left="720"/>
      <w:contextualSpacing/>
    </w:pPr>
  </w:style>
  <w:style w:type="paragraph" w:styleId="Caption">
    <w:name w:val="caption"/>
    <w:basedOn w:val="Normal"/>
    <w:next w:val="Normal"/>
    <w:uiPriority w:val="35"/>
    <w:unhideWhenUsed/>
    <w:qFormat/>
    <w:rsid w:val="00EF604B"/>
    <w:pPr>
      <w:spacing w:after="200" w:line="240" w:lineRule="auto"/>
    </w:pPr>
    <w:rPr>
      <w:i/>
      <w:iCs/>
      <w:color w:val="44546A" w:themeColor="text2"/>
      <w:sz w:val="18"/>
      <w:szCs w:val="18"/>
    </w:rPr>
  </w:style>
  <w:style w:type="character" w:styleId="Hyperlink">
    <w:name w:val="Hyperlink"/>
    <w:basedOn w:val="DefaultParagraphFont"/>
    <w:uiPriority w:val="99"/>
    <w:unhideWhenUsed/>
    <w:rsid w:val="00EF604B"/>
    <w:rPr>
      <w:color w:val="0563C1" w:themeColor="hyperlink"/>
      <w:u w:val="single"/>
    </w:rPr>
  </w:style>
  <w:style w:type="character" w:styleId="UnresolvedMention">
    <w:name w:val="Unresolved Mention"/>
    <w:basedOn w:val="DefaultParagraphFont"/>
    <w:uiPriority w:val="99"/>
    <w:semiHidden/>
    <w:unhideWhenUsed/>
    <w:rsid w:val="00EF604B"/>
    <w:rPr>
      <w:color w:val="605E5C"/>
      <w:shd w:val="clear" w:color="auto" w:fill="E1DFDD"/>
    </w:rPr>
  </w:style>
  <w:style w:type="character" w:customStyle="1" w:styleId="Heading1Char">
    <w:name w:val="Heading 1 Char"/>
    <w:basedOn w:val="DefaultParagraphFont"/>
    <w:link w:val="Heading1"/>
    <w:uiPriority w:val="9"/>
    <w:rsid w:val="00A65C5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65C5D"/>
  </w:style>
  <w:style w:type="character" w:customStyle="1" w:styleId="Heading2Char">
    <w:name w:val="Heading 2 Char"/>
    <w:basedOn w:val="DefaultParagraphFont"/>
    <w:link w:val="Heading2"/>
    <w:uiPriority w:val="9"/>
    <w:rsid w:val="006227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273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22739"/>
    <w:pPr>
      <w:outlineLvl w:val="9"/>
    </w:pPr>
  </w:style>
  <w:style w:type="paragraph" w:styleId="TOC1">
    <w:name w:val="toc 1"/>
    <w:basedOn w:val="Normal"/>
    <w:next w:val="Normal"/>
    <w:autoRedefine/>
    <w:uiPriority w:val="39"/>
    <w:unhideWhenUsed/>
    <w:rsid w:val="00622739"/>
    <w:pPr>
      <w:spacing w:after="100"/>
    </w:pPr>
  </w:style>
  <w:style w:type="character" w:customStyle="1" w:styleId="Heading4Char">
    <w:name w:val="Heading 4 Char"/>
    <w:basedOn w:val="DefaultParagraphFont"/>
    <w:link w:val="Heading4"/>
    <w:uiPriority w:val="9"/>
    <w:rsid w:val="0001670A"/>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01670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9794">
      <w:bodyDiv w:val="1"/>
      <w:marLeft w:val="0"/>
      <w:marRight w:val="0"/>
      <w:marTop w:val="0"/>
      <w:marBottom w:val="0"/>
      <w:divBdr>
        <w:top w:val="none" w:sz="0" w:space="0" w:color="auto"/>
        <w:left w:val="none" w:sz="0" w:space="0" w:color="auto"/>
        <w:bottom w:val="none" w:sz="0" w:space="0" w:color="auto"/>
        <w:right w:val="none" w:sz="0" w:space="0" w:color="auto"/>
      </w:divBdr>
    </w:div>
    <w:div w:id="11346688">
      <w:bodyDiv w:val="1"/>
      <w:marLeft w:val="0"/>
      <w:marRight w:val="0"/>
      <w:marTop w:val="0"/>
      <w:marBottom w:val="0"/>
      <w:divBdr>
        <w:top w:val="none" w:sz="0" w:space="0" w:color="auto"/>
        <w:left w:val="none" w:sz="0" w:space="0" w:color="auto"/>
        <w:bottom w:val="none" w:sz="0" w:space="0" w:color="auto"/>
        <w:right w:val="none" w:sz="0" w:space="0" w:color="auto"/>
      </w:divBdr>
    </w:div>
    <w:div w:id="35475208">
      <w:bodyDiv w:val="1"/>
      <w:marLeft w:val="0"/>
      <w:marRight w:val="0"/>
      <w:marTop w:val="0"/>
      <w:marBottom w:val="0"/>
      <w:divBdr>
        <w:top w:val="none" w:sz="0" w:space="0" w:color="auto"/>
        <w:left w:val="none" w:sz="0" w:space="0" w:color="auto"/>
        <w:bottom w:val="none" w:sz="0" w:space="0" w:color="auto"/>
        <w:right w:val="none" w:sz="0" w:space="0" w:color="auto"/>
      </w:divBdr>
    </w:div>
    <w:div w:id="38672338">
      <w:bodyDiv w:val="1"/>
      <w:marLeft w:val="0"/>
      <w:marRight w:val="0"/>
      <w:marTop w:val="0"/>
      <w:marBottom w:val="0"/>
      <w:divBdr>
        <w:top w:val="none" w:sz="0" w:space="0" w:color="auto"/>
        <w:left w:val="none" w:sz="0" w:space="0" w:color="auto"/>
        <w:bottom w:val="none" w:sz="0" w:space="0" w:color="auto"/>
        <w:right w:val="none" w:sz="0" w:space="0" w:color="auto"/>
      </w:divBdr>
    </w:div>
    <w:div w:id="55053501">
      <w:bodyDiv w:val="1"/>
      <w:marLeft w:val="0"/>
      <w:marRight w:val="0"/>
      <w:marTop w:val="0"/>
      <w:marBottom w:val="0"/>
      <w:divBdr>
        <w:top w:val="none" w:sz="0" w:space="0" w:color="auto"/>
        <w:left w:val="none" w:sz="0" w:space="0" w:color="auto"/>
        <w:bottom w:val="none" w:sz="0" w:space="0" w:color="auto"/>
        <w:right w:val="none" w:sz="0" w:space="0" w:color="auto"/>
      </w:divBdr>
    </w:div>
    <w:div w:id="58790990">
      <w:bodyDiv w:val="1"/>
      <w:marLeft w:val="0"/>
      <w:marRight w:val="0"/>
      <w:marTop w:val="0"/>
      <w:marBottom w:val="0"/>
      <w:divBdr>
        <w:top w:val="none" w:sz="0" w:space="0" w:color="auto"/>
        <w:left w:val="none" w:sz="0" w:space="0" w:color="auto"/>
        <w:bottom w:val="none" w:sz="0" w:space="0" w:color="auto"/>
        <w:right w:val="none" w:sz="0" w:space="0" w:color="auto"/>
      </w:divBdr>
    </w:div>
    <w:div w:id="60834475">
      <w:bodyDiv w:val="1"/>
      <w:marLeft w:val="0"/>
      <w:marRight w:val="0"/>
      <w:marTop w:val="0"/>
      <w:marBottom w:val="0"/>
      <w:divBdr>
        <w:top w:val="none" w:sz="0" w:space="0" w:color="auto"/>
        <w:left w:val="none" w:sz="0" w:space="0" w:color="auto"/>
        <w:bottom w:val="none" w:sz="0" w:space="0" w:color="auto"/>
        <w:right w:val="none" w:sz="0" w:space="0" w:color="auto"/>
      </w:divBdr>
    </w:div>
    <w:div w:id="67115893">
      <w:bodyDiv w:val="1"/>
      <w:marLeft w:val="0"/>
      <w:marRight w:val="0"/>
      <w:marTop w:val="0"/>
      <w:marBottom w:val="0"/>
      <w:divBdr>
        <w:top w:val="none" w:sz="0" w:space="0" w:color="auto"/>
        <w:left w:val="none" w:sz="0" w:space="0" w:color="auto"/>
        <w:bottom w:val="none" w:sz="0" w:space="0" w:color="auto"/>
        <w:right w:val="none" w:sz="0" w:space="0" w:color="auto"/>
      </w:divBdr>
    </w:div>
    <w:div w:id="97650274">
      <w:bodyDiv w:val="1"/>
      <w:marLeft w:val="0"/>
      <w:marRight w:val="0"/>
      <w:marTop w:val="0"/>
      <w:marBottom w:val="0"/>
      <w:divBdr>
        <w:top w:val="none" w:sz="0" w:space="0" w:color="auto"/>
        <w:left w:val="none" w:sz="0" w:space="0" w:color="auto"/>
        <w:bottom w:val="none" w:sz="0" w:space="0" w:color="auto"/>
        <w:right w:val="none" w:sz="0" w:space="0" w:color="auto"/>
      </w:divBdr>
    </w:div>
    <w:div w:id="111949139">
      <w:bodyDiv w:val="1"/>
      <w:marLeft w:val="0"/>
      <w:marRight w:val="0"/>
      <w:marTop w:val="0"/>
      <w:marBottom w:val="0"/>
      <w:divBdr>
        <w:top w:val="none" w:sz="0" w:space="0" w:color="auto"/>
        <w:left w:val="none" w:sz="0" w:space="0" w:color="auto"/>
        <w:bottom w:val="none" w:sz="0" w:space="0" w:color="auto"/>
        <w:right w:val="none" w:sz="0" w:space="0" w:color="auto"/>
      </w:divBdr>
    </w:div>
    <w:div w:id="123545398">
      <w:bodyDiv w:val="1"/>
      <w:marLeft w:val="0"/>
      <w:marRight w:val="0"/>
      <w:marTop w:val="0"/>
      <w:marBottom w:val="0"/>
      <w:divBdr>
        <w:top w:val="none" w:sz="0" w:space="0" w:color="auto"/>
        <w:left w:val="none" w:sz="0" w:space="0" w:color="auto"/>
        <w:bottom w:val="none" w:sz="0" w:space="0" w:color="auto"/>
        <w:right w:val="none" w:sz="0" w:space="0" w:color="auto"/>
      </w:divBdr>
    </w:div>
    <w:div w:id="125243843">
      <w:bodyDiv w:val="1"/>
      <w:marLeft w:val="0"/>
      <w:marRight w:val="0"/>
      <w:marTop w:val="0"/>
      <w:marBottom w:val="0"/>
      <w:divBdr>
        <w:top w:val="none" w:sz="0" w:space="0" w:color="auto"/>
        <w:left w:val="none" w:sz="0" w:space="0" w:color="auto"/>
        <w:bottom w:val="none" w:sz="0" w:space="0" w:color="auto"/>
        <w:right w:val="none" w:sz="0" w:space="0" w:color="auto"/>
      </w:divBdr>
    </w:div>
    <w:div w:id="130683733">
      <w:bodyDiv w:val="1"/>
      <w:marLeft w:val="0"/>
      <w:marRight w:val="0"/>
      <w:marTop w:val="0"/>
      <w:marBottom w:val="0"/>
      <w:divBdr>
        <w:top w:val="none" w:sz="0" w:space="0" w:color="auto"/>
        <w:left w:val="none" w:sz="0" w:space="0" w:color="auto"/>
        <w:bottom w:val="none" w:sz="0" w:space="0" w:color="auto"/>
        <w:right w:val="none" w:sz="0" w:space="0" w:color="auto"/>
      </w:divBdr>
    </w:div>
    <w:div w:id="139461318">
      <w:bodyDiv w:val="1"/>
      <w:marLeft w:val="0"/>
      <w:marRight w:val="0"/>
      <w:marTop w:val="0"/>
      <w:marBottom w:val="0"/>
      <w:divBdr>
        <w:top w:val="none" w:sz="0" w:space="0" w:color="auto"/>
        <w:left w:val="none" w:sz="0" w:space="0" w:color="auto"/>
        <w:bottom w:val="none" w:sz="0" w:space="0" w:color="auto"/>
        <w:right w:val="none" w:sz="0" w:space="0" w:color="auto"/>
      </w:divBdr>
    </w:div>
    <w:div w:id="147135776">
      <w:bodyDiv w:val="1"/>
      <w:marLeft w:val="0"/>
      <w:marRight w:val="0"/>
      <w:marTop w:val="0"/>
      <w:marBottom w:val="0"/>
      <w:divBdr>
        <w:top w:val="none" w:sz="0" w:space="0" w:color="auto"/>
        <w:left w:val="none" w:sz="0" w:space="0" w:color="auto"/>
        <w:bottom w:val="none" w:sz="0" w:space="0" w:color="auto"/>
        <w:right w:val="none" w:sz="0" w:space="0" w:color="auto"/>
      </w:divBdr>
    </w:div>
    <w:div w:id="150096380">
      <w:bodyDiv w:val="1"/>
      <w:marLeft w:val="0"/>
      <w:marRight w:val="0"/>
      <w:marTop w:val="0"/>
      <w:marBottom w:val="0"/>
      <w:divBdr>
        <w:top w:val="none" w:sz="0" w:space="0" w:color="auto"/>
        <w:left w:val="none" w:sz="0" w:space="0" w:color="auto"/>
        <w:bottom w:val="none" w:sz="0" w:space="0" w:color="auto"/>
        <w:right w:val="none" w:sz="0" w:space="0" w:color="auto"/>
      </w:divBdr>
    </w:div>
    <w:div w:id="161817647">
      <w:bodyDiv w:val="1"/>
      <w:marLeft w:val="0"/>
      <w:marRight w:val="0"/>
      <w:marTop w:val="0"/>
      <w:marBottom w:val="0"/>
      <w:divBdr>
        <w:top w:val="none" w:sz="0" w:space="0" w:color="auto"/>
        <w:left w:val="none" w:sz="0" w:space="0" w:color="auto"/>
        <w:bottom w:val="none" w:sz="0" w:space="0" w:color="auto"/>
        <w:right w:val="none" w:sz="0" w:space="0" w:color="auto"/>
      </w:divBdr>
    </w:div>
    <w:div w:id="169872347">
      <w:bodyDiv w:val="1"/>
      <w:marLeft w:val="0"/>
      <w:marRight w:val="0"/>
      <w:marTop w:val="0"/>
      <w:marBottom w:val="0"/>
      <w:divBdr>
        <w:top w:val="none" w:sz="0" w:space="0" w:color="auto"/>
        <w:left w:val="none" w:sz="0" w:space="0" w:color="auto"/>
        <w:bottom w:val="none" w:sz="0" w:space="0" w:color="auto"/>
        <w:right w:val="none" w:sz="0" w:space="0" w:color="auto"/>
      </w:divBdr>
    </w:div>
    <w:div w:id="173228273">
      <w:bodyDiv w:val="1"/>
      <w:marLeft w:val="0"/>
      <w:marRight w:val="0"/>
      <w:marTop w:val="0"/>
      <w:marBottom w:val="0"/>
      <w:divBdr>
        <w:top w:val="none" w:sz="0" w:space="0" w:color="auto"/>
        <w:left w:val="none" w:sz="0" w:space="0" w:color="auto"/>
        <w:bottom w:val="none" w:sz="0" w:space="0" w:color="auto"/>
        <w:right w:val="none" w:sz="0" w:space="0" w:color="auto"/>
      </w:divBdr>
    </w:div>
    <w:div w:id="175072662">
      <w:bodyDiv w:val="1"/>
      <w:marLeft w:val="0"/>
      <w:marRight w:val="0"/>
      <w:marTop w:val="0"/>
      <w:marBottom w:val="0"/>
      <w:divBdr>
        <w:top w:val="none" w:sz="0" w:space="0" w:color="auto"/>
        <w:left w:val="none" w:sz="0" w:space="0" w:color="auto"/>
        <w:bottom w:val="none" w:sz="0" w:space="0" w:color="auto"/>
        <w:right w:val="none" w:sz="0" w:space="0" w:color="auto"/>
      </w:divBdr>
    </w:div>
    <w:div w:id="175779209">
      <w:bodyDiv w:val="1"/>
      <w:marLeft w:val="0"/>
      <w:marRight w:val="0"/>
      <w:marTop w:val="0"/>
      <w:marBottom w:val="0"/>
      <w:divBdr>
        <w:top w:val="none" w:sz="0" w:space="0" w:color="auto"/>
        <w:left w:val="none" w:sz="0" w:space="0" w:color="auto"/>
        <w:bottom w:val="none" w:sz="0" w:space="0" w:color="auto"/>
        <w:right w:val="none" w:sz="0" w:space="0" w:color="auto"/>
      </w:divBdr>
    </w:div>
    <w:div w:id="181285121">
      <w:bodyDiv w:val="1"/>
      <w:marLeft w:val="0"/>
      <w:marRight w:val="0"/>
      <w:marTop w:val="0"/>
      <w:marBottom w:val="0"/>
      <w:divBdr>
        <w:top w:val="none" w:sz="0" w:space="0" w:color="auto"/>
        <w:left w:val="none" w:sz="0" w:space="0" w:color="auto"/>
        <w:bottom w:val="none" w:sz="0" w:space="0" w:color="auto"/>
        <w:right w:val="none" w:sz="0" w:space="0" w:color="auto"/>
      </w:divBdr>
    </w:div>
    <w:div w:id="184901634">
      <w:bodyDiv w:val="1"/>
      <w:marLeft w:val="0"/>
      <w:marRight w:val="0"/>
      <w:marTop w:val="0"/>
      <w:marBottom w:val="0"/>
      <w:divBdr>
        <w:top w:val="none" w:sz="0" w:space="0" w:color="auto"/>
        <w:left w:val="none" w:sz="0" w:space="0" w:color="auto"/>
        <w:bottom w:val="none" w:sz="0" w:space="0" w:color="auto"/>
        <w:right w:val="none" w:sz="0" w:space="0" w:color="auto"/>
      </w:divBdr>
    </w:div>
    <w:div w:id="196554190">
      <w:bodyDiv w:val="1"/>
      <w:marLeft w:val="0"/>
      <w:marRight w:val="0"/>
      <w:marTop w:val="0"/>
      <w:marBottom w:val="0"/>
      <w:divBdr>
        <w:top w:val="none" w:sz="0" w:space="0" w:color="auto"/>
        <w:left w:val="none" w:sz="0" w:space="0" w:color="auto"/>
        <w:bottom w:val="none" w:sz="0" w:space="0" w:color="auto"/>
        <w:right w:val="none" w:sz="0" w:space="0" w:color="auto"/>
      </w:divBdr>
    </w:div>
    <w:div w:id="200560109">
      <w:bodyDiv w:val="1"/>
      <w:marLeft w:val="0"/>
      <w:marRight w:val="0"/>
      <w:marTop w:val="0"/>
      <w:marBottom w:val="0"/>
      <w:divBdr>
        <w:top w:val="none" w:sz="0" w:space="0" w:color="auto"/>
        <w:left w:val="none" w:sz="0" w:space="0" w:color="auto"/>
        <w:bottom w:val="none" w:sz="0" w:space="0" w:color="auto"/>
        <w:right w:val="none" w:sz="0" w:space="0" w:color="auto"/>
      </w:divBdr>
    </w:div>
    <w:div w:id="202717883">
      <w:bodyDiv w:val="1"/>
      <w:marLeft w:val="0"/>
      <w:marRight w:val="0"/>
      <w:marTop w:val="0"/>
      <w:marBottom w:val="0"/>
      <w:divBdr>
        <w:top w:val="none" w:sz="0" w:space="0" w:color="auto"/>
        <w:left w:val="none" w:sz="0" w:space="0" w:color="auto"/>
        <w:bottom w:val="none" w:sz="0" w:space="0" w:color="auto"/>
        <w:right w:val="none" w:sz="0" w:space="0" w:color="auto"/>
      </w:divBdr>
    </w:div>
    <w:div w:id="204757749">
      <w:bodyDiv w:val="1"/>
      <w:marLeft w:val="0"/>
      <w:marRight w:val="0"/>
      <w:marTop w:val="0"/>
      <w:marBottom w:val="0"/>
      <w:divBdr>
        <w:top w:val="none" w:sz="0" w:space="0" w:color="auto"/>
        <w:left w:val="none" w:sz="0" w:space="0" w:color="auto"/>
        <w:bottom w:val="none" w:sz="0" w:space="0" w:color="auto"/>
        <w:right w:val="none" w:sz="0" w:space="0" w:color="auto"/>
      </w:divBdr>
    </w:div>
    <w:div w:id="216011089">
      <w:bodyDiv w:val="1"/>
      <w:marLeft w:val="0"/>
      <w:marRight w:val="0"/>
      <w:marTop w:val="0"/>
      <w:marBottom w:val="0"/>
      <w:divBdr>
        <w:top w:val="none" w:sz="0" w:space="0" w:color="auto"/>
        <w:left w:val="none" w:sz="0" w:space="0" w:color="auto"/>
        <w:bottom w:val="none" w:sz="0" w:space="0" w:color="auto"/>
        <w:right w:val="none" w:sz="0" w:space="0" w:color="auto"/>
      </w:divBdr>
    </w:div>
    <w:div w:id="222327367">
      <w:bodyDiv w:val="1"/>
      <w:marLeft w:val="0"/>
      <w:marRight w:val="0"/>
      <w:marTop w:val="0"/>
      <w:marBottom w:val="0"/>
      <w:divBdr>
        <w:top w:val="none" w:sz="0" w:space="0" w:color="auto"/>
        <w:left w:val="none" w:sz="0" w:space="0" w:color="auto"/>
        <w:bottom w:val="none" w:sz="0" w:space="0" w:color="auto"/>
        <w:right w:val="none" w:sz="0" w:space="0" w:color="auto"/>
      </w:divBdr>
    </w:div>
    <w:div w:id="235675440">
      <w:bodyDiv w:val="1"/>
      <w:marLeft w:val="0"/>
      <w:marRight w:val="0"/>
      <w:marTop w:val="0"/>
      <w:marBottom w:val="0"/>
      <w:divBdr>
        <w:top w:val="none" w:sz="0" w:space="0" w:color="auto"/>
        <w:left w:val="none" w:sz="0" w:space="0" w:color="auto"/>
        <w:bottom w:val="none" w:sz="0" w:space="0" w:color="auto"/>
        <w:right w:val="none" w:sz="0" w:space="0" w:color="auto"/>
      </w:divBdr>
    </w:div>
    <w:div w:id="238947884">
      <w:bodyDiv w:val="1"/>
      <w:marLeft w:val="0"/>
      <w:marRight w:val="0"/>
      <w:marTop w:val="0"/>
      <w:marBottom w:val="0"/>
      <w:divBdr>
        <w:top w:val="none" w:sz="0" w:space="0" w:color="auto"/>
        <w:left w:val="none" w:sz="0" w:space="0" w:color="auto"/>
        <w:bottom w:val="none" w:sz="0" w:space="0" w:color="auto"/>
        <w:right w:val="none" w:sz="0" w:space="0" w:color="auto"/>
      </w:divBdr>
    </w:div>
    <w:div w:id="244800781">
      <w:bodyDiv w:val="1"/>
      <w:marLeft w:val="0"/>
      <w:marRight w:val="0"/>
      <w:marTop w:val="0"/>
      <w:marBottom w:val="0"/>
      <w:divBdr>
        <w:top w:val="none" w:sz="0" w:space="0" w:color="auto"/>
        <w:left w:val="none" w:sz="0" w:space="0" w:color="auto"/>
        <w:bottom w:val="none" w:sz="0" w:space="0" w:color="auto"/>
        <w:right w:val="none" w:sz="0" w:space="0" w:color="auto"/>
      </w:divBdr>
    </w:div>
    <w:div w:id="255410570">
      <w:bodyDiv w:val="1"/>
      <w:marLeft w:val="0"/>
      <w:marRight w:val="0"/>
      <w:marTop w:val="0"/>
      <w:marBottom w:val="0"/>
      <w:divBdr>
        <w:top w:val="none" w:sz="0" w:space="0" w:color="auto"/>
        <w:left w:val="none" w:sz="0" w:space="0" w:color="auto"/>
        <w:bottom w:val="none" w:sz="0" w:space="0" w:color="auto"/>
        <w:right w:val="none" w:sz="0" w:space="0" w:color="auto"/>
      </w:divBdr>
    </w:div>
    <w:div w:id="269053801">
      <w:bodyDiv w:val="1"/>
      <w:marLeft w:val="0"/>
      <w:marRight w:val="0"/>
      <w:marTop w:val="0"/>
      <w:marBottom w:val="0"/>
      <w:divBdr>
        <w:top w:val="none" w:sz="0" w:space="0" w:color="auto"/>
        <w:left w:val="none" w:sz="0" w:space="0" w:color="auto"/>
        <w:bottom w:val="none" w:sz="0" w:space="0" w:color="auto"/>
        <w:right w:val="none" w:sz="0" w:space="0" w:color="auto"/>
      </w:divBdr>
    </w:div>
    <w:div w:id="270168288">
      <w:bodyDiv w:val="1"/>
      <w:marLeft w:val="0"/>
      <w:marRight w:val="0"/>
      <w:marTop w:val="0"/>
      <w:marBottom w:val="0"/>
      <w:divBdr>
        <w:top w:val="none" w:sz="0" w:space="0" w:color="auto"/>
        <w:left w:val="none" w:sz="0" w:space="0" w:color="auto"/>
        <w:bottom w:val="none" w:sz="0" w:space="0" w:color="auto"/>
        <w:right w:val="none" w:sz="0" w:space="0" w:color="auto"/>
      </w:divBdr>
    </w:div>
    <w:div w:id="272595752">
      <w:bodyDiv w:val="1"/>
      <w:marLeft w:val="0"/>
      <w:marRight w:val="0"/>
      <w:marTop w:val="0"/>
      <w:marBottom w:val="0"/>
      <w:divBdr>
        <w:top w:val="none" w:sz="0" w:space="0" w:color="auto"/>
        <w:left w:val="none" w:sz="0" w:space="0" w:color="auto"/>
        <w:bottom w:val="none" w:sz="0" w:space="0" w:color="auto"/>
        <w:right w:val="none" w:sz="0" w:space="0" w:color="auto"/>
      </w:divBdr>
    </w:div>
    <w:div w:id="281421078">
      <w:bodyDiv w:val="1"/>
      <w:marLeft w:val="0"/>
      <w:marRight w:val="0"/>
      <w:marTop w:val="0"/>
      <w:marBottom w:val="0"/>
      <w:divBdr>
        <w:top w:val="none" w:sz="0" w:space="0" w:color="auto"/>
        <w:left w:val="none" w:sz="0" w:space="0" w:color="auto"/>
        <w:bottom w:val="none" w:sz="0" w:space="0" w:color="auto"/>
        <w:right w:val="none" w:sz="0" w:space="0" w:color="auto"/>
      </w:divBdr>
    </w:div>
    <w:div w:id="292757755">
      <w:bodyDiv w:val="1"/>
      <w:marLeft w:val="0"/>
      <w:marRight w:val="0"/>
      <w:marTop w:val="0"/>
      <w:marBottom w:val="0"/>
      <w:divBdr>
        <w:top w:val="none" w:sz="0" w:space="0" w:color="auto"/>
        <w:left w:val="none" w:sz="0" w:space="0" w:color="auto"/>
        <w:bottom w:val="none" w:sz="0" w:space="0" w:color="auto"/>
        <w:right w:val="none" w:sz="0" w:space="0" w:color="auto"/>
      </w:divBdr>
    </w:div>
    <w:div w:id="303048806">
      <w:bodyDiv w:val="1"/>
      <w:marLeft w:val="0"/>
      <w:marRight w:val="0"/>
      <w:marTop w:val="0"/>
      <w:marBottom w:val="0"/>
      <w:divBdr>
        <w:top w:val="none" w:sz="0" w:space="0" w:color="auto"/>
        <w:left w:val="none" w:sz="0" w:space="0" w:color="auto"/>
        <w:bottom w:val="none" w:sz="0" w:space="0" w:color="auto"/>
        <w:right w:val="none" w:sz="0" w:space="0" w:color="auto"/>
      </w:divBdr>
    </w:div>
    <w:div w:id="308095934">
      <w:bodyDiv w:val="1"/>
      <w:marLeft w:val="0"/>
      <w:marRight w:val="0"/>
      <w:marTop w:val="0"/>
      <w:marBottom w:val="0"/>
      <w:divBdr>
        <w:top w:val="none" w:sz="0" w:space="0" w:color="auto"/>
        <w:left w:val="none" w:sz="0" w:space="0" w:color="auto"/>
        <w:bottom w:val="none" w:sz="0" w:space="0" w:color="auto"/>
        <w:right w:val="none" w:sz="0" w:space="0" w:color="auto"/>
      </w:divBdr>
    </w:div>
    <w:div w:id="310410599">
      <w:bodyDiv w:val="1"/>
      <w:marLeft w:val="0"/>
      <w:marRight w:val="0"/>
      <w:marTop w:val="0"/>
      <w:marBottom w:val="0"/>
      <w:divBdr>
        <w:top w:val="none" w:sz="0" w:space="0" w:color="auto"/>
        <w:left w:val="none" w:sz="0" w:space="0" w:color="auto"/>
        <w:bottom w:val="none" w:sz="0" w:space="0" w:color="auto"/>
        <w:right w:val="none" w:sz="0" w:space="0" w:color="auto"/>
      </w:divBdr>
    </w:div>
    <w:div w:id="324868454">
      <w:bodyDiv w:val="1"/>
      <w:marLeft w:val="0"/>
      <w:marRight w:val="0"/>
      <w:marTop w:val="0"/>
      <w:marBottom w:val="0"/>
      <w:divBdr>
        <w:top w:val="none" w:sz="0" w:space="0" w:color="auto"/>
        <w:left w:val="none" w:sz="0" w:space="0" w:color="auto"/>
        <w:bottom w:val="none" w:sz="0" w:space="0" w:color="auto"/>
        <w:right w:val="none" w:sz="0" w:space="0" w:color="auto"/>
      </w:divBdr>
    </w:div>
    <w:div w:id="332804576">
      <w:bodyDiv w:val="1"/>
      <w:marLeft w:val="0"/>
      <w:marRight w:val="0"/>
      <w:marTop w:val="0"/>
      <w:marBottom w:val="0"/>
      <w:divBdr>
        <w:top w:val="none" w:sz="0" w:space="0" w:color="auto"/>
        <w:left w:val="none" w:sz="0" w:space="0" w:color="auto"/>
        <w:bottom w:val="none" w:sz="0" w:space="0" w:color="auto"/>
        <w:right w:val="none" w:sz="0" w:space="0" w:color="auto"/>
      </w:divBdr>
    </w:div>
    <w:div w:id="337855076">
      <w:bodyDiv w:val="1"/>
      <w:marLeft w:val="0"/>
      <w:marRight w:val="0"/>
      <w:marTop w:val="0"/>
      <w:marBottom w:val="0"/>
      <w:divBdr>
        <w:top w:val="none" w:sz="0" w:space="0" w:color="auto"/>
        <w:left w:val="none" w:sz="0" w:space="0" w:color="auto"/>
        <w:bottom w:val="none" w:sz="0" w:space="0" w:color="auto"/>
        <w:right w:val="none" w:sz="0" w:space="0" w:color="auto"/>
      </w:divBdr>
    </w:div>
    <w:div w:id="346908481">
      <w:bodyDiv w:val="1"/>
      <w:marLeft w:val="0"/>
      <w:marRight w:val="0"/>
      <w:marTop w:val="0"/>
      <w:marBottom w:val="0"/>
      <w:divBdr>
        <w:top w:val="none" w:sz="0" w:space="0" w:color="auto"/>
        <w:left w:val="none" w:sz="0" w:space="0" w:color="auto"/>
        <w:bottom w:val="none" w:sz="0" w:space="0" w:color="auto"/>
        <w:right w:val="none" w:sz="0" w:space="0" w:color="auto"/>
      </w:divBdr>
    </w:div>
    <w:div w:id="347680002">
      <w:bodyDiv w:val="1"/>
      <w:marLeft w:val="0"/>
      <w:marRight w:val="0"/>
      <w:marTop w:val="0"/>
      <w:marBottom w:val="0"/>
      <w:divBdr>
        <w:top w:val="none" w:sz="0" w:space="0" w:color="auto"/>
        <w:left w:val="none" w:sz="0" w:space="0" w:color="auto"/>
        <w:bottom w:val="none" w:sz="0" w:space="0" w:color="auto"/>
        <w:right w:val="none" w:sz="0" w:space="0" w:color="auto"/>
      </w:divBdr>
    </w:div>
    <w:div w:id="354354086">
      <w:bodyDiv w:val="1"/>
      <w:marLeft w:val="0"/>
      <w:marRight w:val="0"/>
      <w:marTop w:val="0"/>
      <w:marBottom w:val="0"/>
      <w:divBdr>
        <w:top w:val="none" w:sz="0" w:space="0" w:color="auto"/>
        <w:left w:val="none" w:sz="0" w:space="0" w:color="auto"/>
        <w:bottom w:val="none" w:sz="0" w:space="0" w:color="auto"/>
        <w:right w:val="none" w:sz="0" w:space="0" w:color="auto"/>
      </w:divBdr>
    </w:div>
    <w:div w:id="356584932">
      <w:bodyDiv w:val="1"/>
      <w:marLeft w:val="0"/>
      <w:marRight w:val="0"/>
      <w:marTop w:val="0"/>
      <w:marBottom w:val="0"/>
      <w:divBdr>
        <w:top w:val="none" w:sz="0" w:space="0" w:color="auto"/>
        <w:left w:val="none" w:sz="0" w:space="0" w:color="auto"/>
        <w:bottom w:val="none" w:sz="0" w:space="0" w:color="auto"/>
        <w:right w:val="none" w:sz="0" w:space="0" w:color="auto"/>
      </w:divBdr>
    </w:div>
    <w:div w:id="374307919">
      <w:bodyDiv w:val="1"/>
      <w:marLeft w:val="0"/>
      <w:marRight w:val="0"/>
      <w:marTop w:val="0"/>
      <w:marBottom w:val="0"/>
      <w:divBdr>
        <w:top w:val="none" w:sz="0" w:space="0" w:color="auto"/>
        <w:left w:val="none" w:sz="0" w:space="0" w:color="auto"/>
        <w:bottom w:val="none" w:sz="0" w:space="0" w:color="auto"/>
        <w:right w:val="none" w:sz="0" w:space="0" w:color="auto"/>
      </w:divBdr>
    </w:div>
    <w:div w:id="377045915">
      <w:bodyDiv w:val="1"/>
      <w:marLeft w:val="0"/>
      <w:marRight w:val="0"/>
      <w:marTop w:val="0"/>
      <w:marBottom w:val="0"/>
      <w:divBdr>
        <w:top w:val="none" w:sz="0" w:space="0" w:color="auto"/>
        <w:left w:val="none" w:sz="0" w:space="0" w:color="auto"/>
        <w:bottom w:val="none" w:sz="0" w:space="0" w:color="auto"/>
        <w:right w:val="none" w:sz="0" w:space="0" w:color="auto"/>
      </w:divBdr>
    </w:div>
    <w:div w:id="384837434">
      <w:bodyDiv w:val="1"/>
      <w:marLeft w:val="0"/>
      <w:marRight w:val="0"/>
      <w:marTop w:val="0"/>
      <w:marBottom w:val="0"/>
      <w:divBdr>
        <w:top w:val="none" w:sz="0" w:space="0" w:color="auto"/>
        <w:left w:val="none" w:sz="0" w:space="0" w:color="auto"/>
        <w:bottom w:val="none" w:sz="0" w:space="0" w:color="auto"/>
        <w:right w:val="none" w:sz="0" w:space="0" w:color="auto"/>
      </w:divBdr>
    </w:div>
    <w:div w:id="391856197">
      <w:bodyDiv w:val="1"/>
      <w:marLeft w:val="0"/>
      <w:marRight w:val="0"/>
      <w:marTop w:val="0"/>
      <w:marBottom w:val="0"/>
      <w:divBdr>
        <w:top w:val="none" w:sz="0" w:space="0" w:color="auto"/>
        <w:left w:val="none" w:sz="0" w:space="0" w:color="auto"/>
        <w:bottom w:val="none" w:sz="0" w:space="0" w:color="auto"/>
        <w:right w:val="none" w:sz="0" w:space="0" w:color="auto"/>
      </w:divBdr>
    </w:div>
    <w:div w:id="403264723">
      <w:bodyDiv w:val="1"/>
      <w:marLeft w:val="0"/>
      <w:marRight w:val="0"/>
      <w:marTop w:val="0"/>
      <w:marBottom w:val="0"/>
      <w:divBdr>
        <w:top w:val="none" w:sz="0" w:space="0" w:color="auto"/>
        <w:left w:val="none" w:sz="0" w:space="0" w:color="auto"/>
        <w:bottom w:val="none" w:sz="0" w:space="0" w:color="auto"/>
        <w:right w:val="none" w:sz="0" w:space="0" w:color="auto"/>
      </w:divBdr>
    </w:div>
    <w:div w:id="417488064">
      <w:bodyDiv w:val="1"/>
      <w:marLeft w:val="0"/>
      <w:marRight w:val="0"/>
      <w:marTop w:val="0"/>
      <w:marBottom w:val="0"/>
      <w:divBdr>
        <w:top w:val="none" w:sz="0" w:space="0" w:color="auto"/>
        <w:left w:val="none" w:sz="0" w:space="0" w:color="auto"/>
        <w:bottom w:val="none" w:sz="0" w:space="0" w:color="auto"/>
        <w:right w:val="none" w:sz="0" w:space="0" w:color="auto"/>
      </w:divBdr>
    </w:div>
    <w:div w:id="420487293">
      <w:bodyDiv w:val="1"/>
      <w:marLeft w:val="0"/>
      <w:marRight w:val="0"/>
      <w:marTop w:val="0"/>
      <w:marBottom w:val="0"/>
      <w:divBdr>
        <w:top w:val="none" w:sz="0" w:space="0" w:color="auto"/>
        <w:left w:val="none" w:sz="0" w:space="0" w:color="auto"/>
        <w:bottom w:val="none" w:sz="0" w:space="0" w:color="auto"/>
        <w:right w:val="none" w:sz="0" w:space="0" w:color="auto"/>
      </w:divBdr>
    </w:div>
    <w:div w:id="427386786">
      <w:bodyDiv w:val="1"/>
      <w:marLeft w:val="0"/>
      <w:marRight w:val="0"/>
      <w:marTop w:val="0"/>
      <w:marBottom w:val="0"/>
      <w:divBdr>
        <w:top w:val="none" w:sz="0" w:space="0" w:color="auto"/>
        <w:left w:val="none" w:sz="0" w:space="0" w:color="auto"/>
        <w:bottom w:val="none" w:sz="0" w:space="0" w:color="auto"/>
        <w:right w:val="none" w:sz="0" w:space="0" w:color="auto"/>
      </w:divBdr>
    </w:div>
    <w:div w:id="434054338">
      <w:bodyDiv w:val="1"/>
      <w:marLeft w:val="0"/>
      <w:marRight w:val="0"/>
      <w:marTop w:val="0"/>
      <w:marBottom w:val="0"/>
      <w:divBdr>
        <w:top w:val="none" w:sz="0" w:space="0" w:color="auto"/>
        <w:left w:val="none" w:sz="0" w:space="0" w:color="auto"/>
        <w:bottom w:val="none" w:sz="0" w:space="0" w:color="auto"/>
        <w:right w:val="none" w:sz="0" w:space="0" w:color="auto"/>
      </w:divBdr>
    </w:div>
    <w:div w:id="435445758">
      <w:bodyDiv w:val="1"/>
      <w:marLeft w:val="0"/>
      <w:marRight w:val="0"/>
      <w:marTop w:val="0"/>
      <w:marBottom w:val="0"/>
      <w:divBdr>
        <w:top w:val="none" w:sz="0" w:space="0" w:color="auto"/>
        <w:left w:val="none" w:sz="0" w:space="0" w:color="auto"/>
        <w:bottom w:val="none" w:sz="0" w:space="0" w:color="auto"/>
        <w:right w:val="none" w:sz="0" w:space="0" w:color="auto"/>
      </w:divBdr>
    </w:div>
    <w:div w:id="435684066">
      <w:bodyDiv w:val="1"/>
      <w:marLeft w:val="0"/>
      <w:marRight w:val="0"/>
      <w:marTop w:val="0"/>
      <w:marBottom w:val="0"/>
      <w:divBdr>
        <w:top w:val="none" w:sz="0" w:space="0" w:color="auto"/>
        <w:left w:val="none" w:sz="0" w:space="0" w:color="auto"/>
        <w:bottom w:val="none" w:sz="0" w:space="0" w:color="auto"/>
        <w:right w:val="none" w:sz="0" w:space="0" w:color="auto"/>
      </w:divBdr>
    </w:div>
    <w:div w:id="449207837">
      <w:bodyDiv w:val="1"/>
      <w:marLeft w:val="0"/>
      <w:marRight w:val="0"/>
      <w:marTop w:val="0"/>
      <w:marBottom w:val="0"/>
      <w:divBdr>
        <w:top w:val="none" w:sz="0" w:space="0" w:color="auto"/>
        <w:left w:val="none" w:sz="0" w:space="0" w:color="auto"/>
        <w:bottom w:val="none" w:sz="0" w:space="0" w:color="auto"/>
        <w:right w:val="none" w:sz="0" w:space="0" w:color="auto"/>
      </w:divBdr>
    </w:div>
    <w:div w:id="460226340">
      <w:bodyDiv w:val="1"/>
      <w:marLeft w:val="0"/>
      <w:marRight w:val="0"/>
      <w:marTop w:val="0"/>
      <w:marBottom w:val="0"/>
      <w:divBdr>
        <w:top w:val="none" w:sz="0" w:space="0" w:color="auto"/>
        <w:left w:val="none" w:sz="0" w:space="0" w:color="auto"/>
        <w:bottom w:val="none" w:sz="0" w:space="0" w:color="auto"/>
        <w:right w:val="none" w:sz="0" w:space="0" w:color="auto"/>
      </w:divBdr>
    </w:div>
    <w:div w:id="483669347">
      <w:bodyDiv w:val="1"/>
      <w:marLeft w:val="0"/>
      <w:marRight w:val="0"/>
      <w:marTop w:val="0"/>
      <w:marBottom w:val="0"/>
      <w:divBdr>
        <w:top w:val="none" w:sz="0" w:space="0" w:color="auto"/>
        <w:left w:val="none" w:sz="0" w:space="0" w:color="auto"/>
        <w:bottom w:val="none" w:sz="0" w:space="0" w:color="auto"/>
        <w:right w:val="none" w:sz="0" w:space="0" w:color="auto"/>
      </w:divBdr>
    </w:div>
    <w:div w:id="490366060">
      <w:bodyDiv w:val="1"/>
      <w:marLeft w:val="0"/>
      <w:marRight w:val="0"/>
      <w:marTop w:val="0"/>
      <w:marBottom w:val="0"/>
      <w:divBdr>
        <w:top w:val="none" w:sz="0" w:space="0" w:color="auto"/>
        <w:left w:val="none" w:sz="0" w:space="0" w:color="auto"/>
        <w:bottom w:val="none" w:sz="0" w:space="0" w:color="auto"/>
        <w:right w:val="none" w:sz="0" w:space="0" w:color="auto"/>
      </w:divBdr>
    </w:div>
    <w:div w:id="491678999">
      <w:bodyDiv w:val="1"/>
      <w:marLeft w:val="0"/>
      <w:marRight w:val="0"/>
      <w:marTop w:val="0"/>
      <w:marBottom w:val="0"/>
      <w:divBdr>
        <w:top w:val="none" w:sz="0" w:space="0" w:color="auto"/>
        <w:left w:val="none" w:sz="0" w:space="0" w:color="auto"/>
        <w:bottom w:val="none" w:sz="0" w:space="0" w:color="auto"/>
        <w:right w:val="none" w:sz="0" w:space="0" w:color="auto"/>
      </w:divBdr>
    </w:div>
    <w:div w:id="503327236">
      <w:bodyDiv w:val="1"/>
      <w:marLeft w:val="0"/>
      <w:marRight w:val="0"/>
      <w:marTop w:val="0"/>
      <w:marBottom w:val="0"/>
      <w:divBdr>
        <w:top w:val="none" w:sz="0" w:space="0" w:color="auto"/>
        <w:left w:val="none" w:sz="0" w:space="0" w:color="auto"/>
        <w:bottom w:val="none" w:sz="0" w:space="0" w:color="auto"/>
        <w:right w:val="none" w:sz="0" w:space="0" w:color="auto"/>
      </w:divBdr>
    </w:div>
    <w:div w:id="509100627">
      <w:bodyDiv w:val="1"/>
      <w:marLeft w:val="0"/>
      <w:marRight w:val="0"/>
      <w:marTop w:val="0"/>
      <w:marBottom w:val="0"/>
      <w:divBdr>
        <w:top w:val="none" w:sz="0" w:space="0" w:color="auto"/>
        <w:left w:val="none" w:sz="0" w:space="0" w:color="auto"/>
        <w:bottom w:val="none" w:sz="0" w:space="0" w:color="auto"/>
        <w:right w:val="none" w:sz="0" w:space="0" w:color="auto"/>
      </w:divBdr>
    </w:div>
    <w:div w:id="542907080">
      <w:bodyDiv w:val="1"/>
      <w:marLeft w:val="0"/>
      <w:marRight w:val="0"/>
      <w:marTop w:val="0"/>
      <w:marBottom w:val="0"/>
      <w:divBdr>
        <w:top w:val="none" w:sz="0" w:space="0" w:color="auto"/>
        <w:left w:val="none" w:sz="0" w:space="0" w:color="auto"/>
        <w:bottom w:val="none" w:sz="0" w:space="0" w:color="auto"/>
        <w:right w:val="none" w:sz="0" w:space="0" w:color="auto"/>
      </w:divBdr>
    </w:div>
    <w:div w:id="546916650">
      <w:bodyDiv w:val="1"/>
      <w:marLeft w:val="0"/>
      <w:marRight w:val="0"/>
      <w:marTop w:val="0"/>
      <w:marBottom w:val="0"/>
      <w:divBdr>
        <w:top w:val="none" w:sz="0" w:space="0" w:color="auto"/>
        <w:left w:val="none" w:sz="0" w:space="0" w:color="auto"/>
        <w:bottom w:val="none" w:sz="0" w:space="0" w:color="auto"/>
        <w:right w:val="none" w:sz="0" w:space="0" w:color="auto"/>
      </w:divBdr>
    </w:div>
    <w:div w:id="560098125">
      <w:bodyDiv w:val="1"/>
      <w:marLeft w:val="0"/>
      <w:marRight w:val="0"/>
      <w:marTop w:val="0"/>
      <w:marBottom w:val="0"/>
      <w:divBdr>
        <w:top w:val="none" w:sz="0" w:space="0" w:color="auto"/>
        <w:left w:val="none" w:sz="0" w:space="0" w:color="auto"/>
        <w:bottom w:val="none" w:sz="0" w:space="0" w:color="auto"/>
        <w:right w:val="none" w:sz="0" w:space="0" w:color="auto"/>
      </w:divBdr>
    </w:div>
    <w:div w:id="565534657">
      <w:bodyDiv w:val="1"/>
      <w:marLeft w:val="0"/>
      <w:marRight w:val="0"/>
      <w:marTop w:val="0"/>
      <w:marBottom w:val="0"/>
      <w:divBdr>
        <w:top w:val="none" w:sz="0" w:space="0" w:color="auto"/>
        <w:left w:val="none" w:sz="0" w:space="0" w:color="auto"/>
        <w:bottom w:val="none" w:sz="0" w:space="0" w:color="auto"/>
        <w:right w:val="none" w:sz="0" w:space="0" w:color="auto"/>
      </w:divBdr>
    </w:div>
    <w:div w:id="571736233">
      <w:bodyDiv w:val="1"/>
      <w:marLeft w:val="0"/>
      <w:marRight w:val="0"/>
      <w:marTop w:val="0"/>
      <w:marBottom w:val="0"/>
      <w:divBdr>
        <w:top w:val="none" w:sz="0" w:space="0" w:color="auto"/>
        <w:left w:val="none" w:sz="0" w:space="0" w:color="auto"/>
        <w:bottom w:val="none" w:sz="0" w:space="0" w:color="auto"/>
        <w:right w:val="none" w:sz="0" w:space="0" w:color="auto"/>
      </w:divBdr>
    </w:div>
    <w:div w:id="581644603">
      <w:bodyDiv w:val="1"/>
      <w:marLeft w:val="0"/>
      <w:marRight w:val="0"/>
      <w:marTop w:val="0"/>
      <w:marBottom w:val="0"/>
      <w:divBdr>
        <w:top w:val="none" w:sz="0" w:space="0" w:color="auto"/>
        <w:left w:val="none" w:sz="0" w:space="0" w:color="auto"/>
        <w:bottom w:val="none" w:sz="0" w:space="0" w:color="auto"/>
        <w:right w:val="none" w:sz="0" w:space="0" w:color="auto"/>
      </w:divBdr>
    </w:div>
    <w:div w:id="582691576">
      <w:bodyDiv w:val="1"/>
      <w:marLeft w:val="0"/>
      <w:marRight w:val="0"/>
      <w:marTop w:val="0"/>
      <w:marBottom w:val="0"/>
      <w:divBdr>
        <w:top w:val="none" w:sz="0" w:space="0" w:color="auto"/>
        <w:left w:val="none" w:sz="0" w:space="0" w:color="auto"/>
        <w:bottom w:val="none" w:sz="0" w:space="0" w:color="auto"/>
        <w:right w:val="none" w:sz="0" w:space="0" w:color="auto"/>
      </w:divBdr>
    </w:div>
    <w:div w:id="591201472">
      <w:bodyDiv w:val="1"/>
      <w:marLeft w:val="0"/>
      <w:marRight w:val="0"/>
      <w:marTop w:val="0"/>
      <w:marBottom w:val="0"/>
      <w:divBdr>
        <w:top w:val="none" w:sz="0" w:space="0" w:color="auto"/>
        <w:left w:val="none" w:sz="0" w:space="0" w:color="auto"/>
        <w:bottom w:val="none" w:sz="0" w:space="0" w:color="auto"/>
        <w:right w:val="none" w:sz="0" w:space="0" w:color="auto"/>
      </w:divBdr>
    </w:div>
    <w:div w:id="607590207">
      <w:bodyDiv w:val="1"/>
      <w:marLeft w:val="0"/>
      <w:marRight w:val="0"/>
      <w:marTop w:val="0"/>
      <w:marBottom w:val="0"/>
      <w:divBdr>
        <w:top w:val="none" w:sz="0" w:space="0" w:color="auto"/>
        <w:left w:val="none" w:sz="0" w:space="0" w:color="auto"/>
        <w:bottom w:val="none" w:sz="0" w:space="0" w:color="auto"/>
        <w:right w:val="none" w:sz="0" w:space="0" w:color="auto"/>
      </w:divBdr>
    </w:div>
    <w:div w:id="619150479">
      <w:bodyDiv w:val="1"/>
      <w:marLeft w:val="0"/>
      <w:marRight w:val="0"/>
      <w:marTop w:val="0"/>
      <w:marBottom w:val="0"/>
      <w:divBdr>
        <w:top w:val="none" w:sz="0" w:space="0" w:color="auto"/>
        <w:left w:val="none" w:sz="0" w:space="0" w:color="auto"/>
        <w:bottom w:val="none" w:sz="0" w:space="0" w:color="auto"/>
        <w:right w:val="none" w:sz="0" w:space="0" w:color="auto"/>
      </w:divBdr>
    </w:div>
    <w:div w:id="624039890">
      <w:bodyDiv w:val="1"/>
      <w:marLeft w:val="0"/>
      <w:marRight w:val="0"/>
      <w:marTop w:val="0"/>
      <w:marBottom w:val="0"/>
      <w:divBdr>
        <w:top w:val="none" w:sz="0" w:space="0" w:color="auto"/>
        <w:left w:val="none" w:sz="0" w:space="0" w:color="auto"/>
        <w:bottom w:val="none" w:sz="0" w:space="0" w:color="auto"/>
        <w:right w:val="none" w:sz="0" w:space="0" w:color="auto"/>
      </w:divBdr>
    </w:div>
    <w:div w:id="629215763">
      <w:bodyDiv w:val="1"/>
      <w:marLeft w:val="0"/>
      <w:marRight w:val="0"/>
      <w:marTop w:val="0"/>
      <w:marBottom w:val="0"/>
      <w:divBdr>
        <w:top w:val="none" w:sz="0" w:space="0" w:color="auto"/>
        <w:left w:val="none" w:sz="0" w:space="0" w:color="auto"/>
        <w:bottom w:val="none" w:sz="0" w:space="0" w:color="auto"/>
        <w:right w:val="none" w:sz="0" w:space="0" w:color="auto"/>
      </w:divBdr>
    </w:div>
    <w:div w:id="638343525">
      <w:bodyDiv w:val="1"/>
      <w:marLeft w:val="0"/>
      <w:marRight w:val="0"/>
      <w:marTop w:val="0"/>
      <w:marBottom w:val="0"/>
      <w:divBdr>
        <w:top w:val="none" w:sz="0" w:space="0" w:color="auto"/>
        <w:left w:val="none" w:sz="0" w:space="0" w:color="auto"/>
        <w:bottom w:val="none" w:sz="0" w:space="0" w:color="auto"/>
        <w:right w:val="none" w:sz="0" w:space="0" w:color="auto"/>
      </w:divBdr>
    </w:div>
    <w:div w:id="659387096">
      <w:bodyDiv w:val="1"/>
      <w:marLeft w:val="0"/>
      <w:marRight w:val="0"/>
      <w:marTop w:val="0"/>
      <w:marBottom w:val="0"/>
      <w:divBdr>
        <w:top w:val="none" w:sz="0" w:space="0" w:color="auto"/>
        <w:left w:val="none" w:sz="0" w:space="0" w:color="auto"/>
        <w:bottom w:val="none" w:sz="0" w:space="0" w:color="auto"/>
        <w:right w:val="none" w:sz="0" w:space="0" w:color="auto"/>
      </w:divBdr>
    </w:div>
    <w:div w:id="660504175">
      <w:bodyDiv w:val="1"/>
      <w:marLeft w:val="0"/>
      <w:marRight w:val="0"/>
      <w:marTop w:val="0"/>
      <w:marBottom w:val="0"/>
      <w:divBdr>
        <w:top w:val="none" w:sz="0" w:space="0" w:color="auto"/>
        <w:left w:val="none" w:sz="0" w:space="0" w:color="auto"/>
        <w:bottom w:val="none" w:sz="0" w:space="0" w:color="auto"/>
        <w:right w:val="none" w:sz="0" w:space="0" w:color="auto"/>
      </w:divBdr>
    </w:div>
    <w:div w:id="662050316">
      <w:bodyDiv w:val="1"/>
      <w:marLeft w:val="0"/>
      <w:marRight w:val="0"/>
      <w:marTop w:val="0"/>
      <w:marBottom w:val="0"/>
      <w:divBdr>
        <w:top w:val="none" w:sz="0" w:space="0" w:color="auto"/>
        <w:left w:val="none" w:sz="0" w:space="0" w:color="auto"/>
        <w:bottom w:val="none" w:sz="0" w:space="0" w:color="auto"/>
        <w:right w:val="none" w:sz="0" w:space="0" w:color="auto"/>
      </w:divBdr>
    </w:div>
    <w:div w:id="664018951">
      <w:bodyDiv w:val="1"/>
      <w:marLeft w:val="0"/>
      <w:marRight w:val="0"/>
      <w:marTop w:val="0"/>
      <w:marBottom w:val="0"/>
      <w:divBdr>
        <w:top w:val="none" w:sz="0" w:space="0" w:color="auto"/>
        <w:left w:val="none" w:sz="0" w:space="0" w:color="auto"/>
        <w:bottom w:val="none" w:sz="0" w:space="0" w:color="auto"/>
        <w:right w:val="none" w:sz="0" w:space="0" w:color="auto"/>
      </w:divBdr>
    </w:div>
    <w:div w:id="673995385">
      <w:bodyDiv w:val="1"/>
      <w:marLeft w:val="0"/>
      <w:marRight w:val="0"/>
      <w:marTop w:val="0"/>
      <w:marBottom w:val="0"/>
      <w:divBdr>
        <w:top w:val="none" w:sz="0" w:space="0" w:color="auto"/>
        <w:left w:val="none" w:sz="0" w:space="0" w:color="auto"/>
        <w:bottom w:val="none" w:sz="0" w:space="0" w:color="auto"/>
        <w:right w:val="none" w:sz="0" w:space="0" w:color="auto"/>
      </w:divBdr>
    </w:div>
    <w:div w:id="698432939">
      <w:bodyDiv w:val="1"/>
      <w:marLeft w:val="0"/>
      <w:marRight w:val="0"/>
      <w:marTop w:val="0"/>
      <w:marBottom w:val="0"/>
      <w:divBdr>
        <w:top w:val="none" w:sz="0" w:space="0" w:color="auto"/>
        <w:left w:val="none" w:sz="0" w:space="0" w:color="auto"/>
        <w:bottom w:val="none" w:sz="0" w:space="0" w:color="auto"/>
        <w:right w:val="none" w:sz="0" w:space="0" w:color="auto"/>
      </w:divBdr>
    </w:div>
    <w:div w:id="701055440">
      <w:bodyDiv w:val="1"/>
      <w:marLeft w:val="0"/>
      <w:marRight w:val="0"/>
      <w:marTop w:val="0"/>
      <w:marBottom w:val="0"/>
      <w:divBdr>
        <w:top w:val="none" w:sz="0" w:space="0" w:color="auto"/>
        <w:left w:val="none" w:sz="0" w:space="0" w:color="auto"/>
        <w:bottom w:val="none" w:sz="0" w:space="0" w:color="auto"/>
        <w:right w:val="none" w:sz="0" w:space="0" w:color="auto"/>
      </w:divBdr>
    </w:div>
    <w:div w:id="705643980">
      <w:bodyDiv w:val="1"/>
      <w:marLeft w:val="0"/>
      <w:marRight w:val="0"/>
      <w:marTop w:val="0"/>
      <w:marBottom w:val="0"/>
      <w:divBdr>
        <w:top w:val="none" w:sz="0" w:space="0" w:color="auto"/>
        <w:left w:val="none" w:sz="0" w:space="0" w:color="auto"/>
        <w:bottom w:val="none" w:sz="0" w:space="0" w:color="auto"/>
        <w:right w:val="none" w:sz="0" w:space="0" w:color="auto"/>
      </w:divBdr>
    </w:div>
    <w:div w:id="708379561">
      <w:bodyDiv w:val="1"/>
      <w:marLeft w:val="0"/>
      <w:marRight w:val="0"/>
      <w:marTop w:val="0"/>
      <w:marBottom w:val="0"/>
      <w:divBdr>
        <w:top w:val="none" w:sz="0" w:space="0" w:color="auto"/>
        <w:left w:val="none" w:sz="0" w:space="0" w:color="auto"/>
        <w:bottom w:val="none" w:sz="0" w:space="0" w:color="auto"/>
        <w:right w:val="none" w:sz="0" w:space="0" w:color="auto"/>
      </w:divBdr>
    </w:div>
    <w:div w:id="721750065">
      <w:bodyDiv w:val="1"/>
      <w:marLeft w:val="0"/>
      <w:marRight w:val="0"/>
      <w:marTop w:val="0"/>
      <w:marBottom w:val="0"/>
      <w:divBdr>
        <w:top w:val="none" w:sz="0" w:space="0" w:color="auto"/>
        <w:left w:val="none" w:sz="0" w:space="0" w:color="auto"/>
        <w:bottom w:val="none" w:sz="0" w:space="0" w:color="auto"/>
        <w:right w:val="none" w:sz="0" w:space="0" w:color="auto"/>
      </w:divBdr>
    </w:div>
    <w:div w:id="733313391">
      <w:bodyDiv w:val="1"/>
      <w:marLeft w:val="0"/>
      <w:marRight w:val="0"/>
      <w:marTop w:val="0"/>
      <w:marBottom w:val="0"/>
      <w:divBdr>
        <w:top w:val="none" w:sz="0" w:space="0" w:color="auto"/>
        <w:left w:val="none" w:sz="0" w:space="0" w:color="auto"/>
        <w:bottom w:val="none" w:sz="0" w:space="0" w:color="auto"/>
        <w:right w:val="none" w:sz="0" w:space="0" w:color="auto"/>
      </w:divBdr>
    </w:div>
    <w:div w:id="747461733">
      <w:bodyDiv w:val="1"/>
      <w:marLeft w:val="0"/>
      <w:marRight w:val="0"/>
      <w:marTop w:val="0"/>
      <w:marBottom w:val="0"/>
      <w:divBdr>
        <w:top w:val="none" w:sz="0" w:space="0" w:color="auto"/>
        <w:left w:val="none" w:sz="0" w:space="0" w:color="auto"/>
        <w:bottom w:val="none" w:sz="0" w:space="0" w:color="auto"/>
        <w:right w:val="none" w:sz="0" w:space="0" w:color="auto"/>
      </w:divBdr>
    </w:div>
    <w:div w:id="749421980">
      <w:bodyDiv w:val="1"/>
      <w:marLeft w:val="0"/>
      <w:marRight w:val="0"/>
      <w:marTop w:val="0"/>
      <w:marBottom w:val="0"/>
      <w:divBdr>
        <w:top w:val="none" w:sz="0" w:space="0" w:color="auto"/>
        <w:left w:val="none" w:sz="0" w:space="0" w:color="auto"/>
        <w:bottom w:val="none" w:sz="0" w:space="0" w:color="auto"/>
        <w:right w:val="none" w:sz="0" w:space="0" w:color="auto"/>
      </w:divBdr>
    </w:div>
    <w:div w:id="766661658">
      <w:bodyDiv w:val="1"/>
      <w:marLeft w:val="0"/>
      <w:marRight w:val="0"/>
      <w:marTop w:val="0"/>
      <w:marBottom w:val="0"/>
      <w:divBdr>
        <w:top w:val="none" w:sz="0" w:space="0" w:color="auto"/>
        <w:left w:val="none" w:sz="0" w:space="0" w:color="auto"/>
        <w:bottom w:val="none" w:sz="0" w:space="0" w:color="auto"/>
        <w:right w:val="none" w:sz="0" w:space="0" w:color="auto"/>
      </w:divBdr>
    </w:div>
    <w:div w:id="769471513">
      <w:bodyDiv w:val="1"/>
      <w:marLeft w:val="0"/>
      <w:marRight w:val="0"/>
      <w:marTop w:val="0"/>
      <w:marBottom w:val="0"/>
      <w:divBdr>
        <w:top w:val="none" w:sz="0" w:space="0" w:color="auto"/>
        <w:left w:val="none" w:sz="0" w:space="0" w:color="auto"/>
        <w:bottom w:val="none" w:sz="0" w:space="0" w:color="auto"/>
        <w:right w:val="none" w:sz="0" w:space="0" w:color="auto"/>
      </w:divBdr>
    </w:div>
    <w:div w:id="773062811">
      <w:bodyDiv w:val="1"/>
      <w:marLeft w:val="0"/>
      <w:marRight w:val="0"/>
      <w:marTop w:val="0"/>
      <w:marBottom w:val="0"/>
      <w:divBdr>
        <w:top w:val="none" w:sz="0" w:space="0" w:color="auto"/>
        <w:left w:val="none" w:sz="0" w:space="0" w:color="auto"/>
        <w:bottom w:val="none" w:sz="0" w:space="0" w:color="auto"/>
        <w:right w:val="none" w:sz="0" w:space="0" w:color="auto"/>
      </w:divBdr>
    </w:div>
    <w:div w:id="773281488">
      <w:bodyDiv w:val="1"/>
      <w:marLeft w:val="0"/>
      <w:marRight w:val="0"/>
      <w:marTop w:val="0"/>
      <w:marBottom w:val="0"/>
      <w:divBdr>
        <w:top w:val="none" w:sz="0" w:space="0" w:color="auto"/>
        <w:left w:val="none" w:sz="0" w:space="0" w:color="auto"/>
        <w:bottom w:val="none" w:sz="0" w:space="0" w:color="auto"/>
        <w:right w:val="none" w:sz="0" w:space="0" w:color="auto"/>
      </w:divBdr>
    </w:div>
    <w:div w:id="778721155">
      <w:bodyDiv w:val="1"/>
      <w:marLeft w:val="0"/>
      <w:marRight w:val="0"/>
      <w:marTop w:val="0"/>
      <w:marBottom w:val="0"/>
      <w:divBdr>
        <w:top w:val="none" w:sz="0" w:space="0" w:color="auto"/>
        <w:left w:val="none" w:sz="0" w:space="0" w:color="auto"/>
        <w:bottom w:val="none" w:sz="0" w:space="0" w:color="auto"/>
        <w:right w:val="none" w:sz="0" w:space="0" w:color="auto"/>
      </w:divBdr>
    </w:div>
    <w:div w:id="780340742">
      <w:bodyDiv w:val="1"/>
      <w:marLeft w:val="0"/>
      <w:marRight w:val="0"/>
      <w:marTop w:val="0"/>
      <w:marBottom w:val="0"/>
      <w:divBdr>
        <w:top w:val="none" w:sz="0" w:space="0" w:color="auto"/>
        <w:left w:val="none" w:sz="0" w:space="0" w:color="auto"/>
        <w:bottom w:val="none" w:sz="0" w:space="0" w:color="auto"/>
        <w:right w:val="none" w:sz="0" w:space="0" w:color="auto"/>
      </w:divBdr>
    </w:div>
    <w:div w:id="780610361">
      <w:bodyDiv w:val="1"/>
      <w:marLeft w:val="0"/>
      <w:marRight w:val="0"/>
      <w:marTop w:val="0"/>
      <w:marBottom w:val="0"/>
      <w:divBdr>
        <w:top w:val="none" w:sz="0" w:space="0" w:color="auto"/>
        <w:left w:val="none" w:sz="0" w:space="0" w:color="auto"/>
        <w:bottom w:val="none" w:sz="0" w:space="0" w:color="auto"/>
        <w:right w:val="none" w:sz="0" w:space="0" w:color="auto"/>
      </w:divBdr>
    </w:div>
    <w:div w:id="782069486">
      <w:bodyDiv w:val="1"/>
      <w:marLeft w:val="0"/>
      <w:marRight w:val="0"/>
      <w:marTop w:val="0"/>
      <w:marBottom w:val="0"/>
      <w:divBdr>
        <w:top w:val="none" w:sz="0" w:space="0" w:color="auto"/>
        <w:left w:val="none" w:sz="0" w:space="0" w:color="auto"/>
        <w:bottom w:val="none" w:sz="0" w:space="0" w:color="auto"/>
        <w:right w:val="none" w:sz="0" w:space="0" w:color="auto"/>
      </w:divBdr>
    </w:div>
    <w:div w:id="785153997">
      <w:bodyDiv w:val="1"/>
      <w:marLeft w:val="0"/>
      <w:marRight w:val="0"/>
      <w:marTop w:val="0"/>
      <w:marBottom w:val="0"/>
      <w:divBdr>
        <w:top w:val="none" w:sz="0" w:space="0" w:color="auto"/>
        <w:left w:val="none" w:sz="0" w:space="0" w:color="auto"/>
        <w:bottom w:val="none" w:sz="0" w:space="0" w:color="auto"/>
        <w:right w:val="none" w:sz="0" w:space="0" w:color="auto"/>
      </w:divBdr>
    </w:div>
    <w:div w:id="788742080">
      <w:bodyDiv w:val="1"/>
      <w:marLeft w:val="0"/>
      <w:marRight w:val="0"/>
      <w:marTop w:val="0"/>
      <w:marBottom w:val="0"/>
      <w:divBdr>
        <w:top w:val="none" w:sz="0" w:space="0" w:color="auto"/>
        <w:left w:val="none" w:sz="0" w:space="0" w:color="auto"/>
        <w:bottom w:val="none" w:sz="0" w:space="0" w:color="auto"/>
        <w:right w:val="none" w:sz="0" w:space="0" w:color="auto"/>
      </w:divBdr>
    </w:div>
    <w:div w:id="796609356">
      <w:bodyDiv w:val="1"/>
      <w:marLeft w:val="0"/>
      <w:marRight w:val="0"/>
      <w:marTop w:val="0"/>
      <w:marBottom w:val="0"/>
      <w:divBdr>
        <w:top w:val="none" w:sz="0" w:space="0" w:color="auto"/>
        <w:left w:val="none" w:sz="0" w:space="0" w:color="auto"/>
        <w:bottom w:val="none" w:sz="0" w:space="0" w:color="auto"/>
        <w:right w:val="none" w:sz="0" w:space="0" w:color="auto"/>
      </w:divBdr>
    </w:div>
    <w:div w:id="808085998">
      <w:bodyDiv w:val="1"/>
      <w:marLeft w:val="0"/>
      <w:marRight w:val="0"/>
      <w:marTop w:val="0"/>
      <w:marBottom w:val="0"/>
      <w:divBdr>
        <w:top w:val="none" w:sz="0" w:space="0" w:color="auto"/>
        <w:left w:val="none" w:sz="0" w:space="0" w:color="auto"/>
        <w:bottom w:val="none" w:sz="0" w:space="0" w:color="auto"/>
        <w:right w:val="none" w:sz="0" w:space="0" w:color="auto"/>
      </w:divBdr>
    </w:div>
    <w:div w:id="818545458">
      <w:bodyDiv w:val="1"/>
      <w:marLeft w:val="0"/>
      <w:marRight w:val="0"/>
      <w:marTop w:val="0"/>
      <w:marBottom w:val="0"/>
      <w:divBdr>
        <w:top w:val="none" w:sz="0" w:space="0" w:color="auto"/>
        <w:left w:val="none" w:sz="0" w:space="0" w:color="auto"/>
        <w:bottom w:val="none" w:sz="0" w:space="0" w:color="auto"/>
        <w:right w:val="none" w:sz="0" w:space="0" w:color="auto"/>
      </w:divBdr>
    </w:div>
    <w:div w:id="822434401">
      <w:bodyDiv w:val="1"/>
      <w:marLeft w:val="0"/>
      <w:marRight w:val="0"/>
      <w:marTop w:val="0"/>
      <w:marBottom w:val="0"/>
      <w:divBdr>
        <w:top w:val="none" w:sz="0" w:space="0" w:color="auto"/>
        <w:left w:val="none" w:sz="0" w:space="0" w:color="auto"/>
        <w:bottom w:val="none" w:sz="0" w:space="0" w:color="auto"/>
        <w:right w:val="none" w:sz="0" w:space="0" w:color="auto"/>
      </w:divBdr>
    </w:div>
    <w:div w:id="838154950">
      <w:bodyDiv w:val="1"/>
      <w:marLeft w:val="0"/>
      <w:marRight w:val="0"/>
      <w:marTop w:val="0"/>
      <w:marBottom w:val="0"/>
      <w:divBdr>
        <w:top w:val="none" w:sz="0" w:space="0" w:color="auto"/>
        <w:left w:val="none" w:sz="0" w:space="0" w:color="auto"/>
        <w:bottom w:val="none" w:sz="0" w:space="0" w:color="auto"/>
        <w:right w:val="none" w:sz="0" w:space="0" w:color="auto"/>
      </w:divBdr>
    </w:div>
    <w:div w:id="851143258">
      <w:bodyDiv w:val="1"/>
      <w:marLeft w:val="0"/>
      <w:marRight w:val="0"/>
      <w:marTop w:val="0"/>
      <w:marBottom w:val="0"/>
      <w:divBdr>
        <w:top w:val="none" w:sz="0" w:space="0" w:color="auto"/>
        <w:left w:val="none" w:sz="0" w:space="0" w:color="auto"/>
        <w:bottom w:val="none" w:sz="0" w:space="0" w:color="auto"/>
        <w:right w:val="none" w:sz="0" w:space="0" w:color="auto"/>
      </w:divBdr>
    </w:div>
    <w:div w:id="851723661">
      <w:bodyDiv w:val="1"/>
      <w:marLeft w:val="0"/>
      <w:marRight w:val="0"/>
      <w:marTop w:val="0"/>
      <w:marBottom w:val="0"/>
      <w:divBdr>
        <w:top w:val="none" w:sz="0" w:space="0" w:color="auto"/>
        <w:left w:val="none" w:sz="0" w:space="0" w:color="auto"/>
        <w:bottom w:val="none" w:sz="0" w:space="0" w:color="auto"/>
        <w:right w:val="none" w:sz="0" w:space="0" w:color="auto"/>
      </w:divBdr>
    </w:div>
    <w:div w:id="853224022">
      <w:bodyDiv w:val="1"/>
      <w:marLeft w:val="0"/>
      <w:marRight w:val="0"/>
      <w:marTop w:val="0"/>
      <w:marBottom w:val="0"/>
      <w:divBdr>
        <w:top w:val="none" w:sz="0" w:space="0" w:color="auto"/>
        <w:left w:val="none" w:sz="0" w:space="0" w:color="auto"/>
        <w:bottom w:val="none" w:sz="0" w:space="0" w:color="auto"/>
        <w:right w:val="none" w:sz="0" w:space="0" w:color="auto"/>
      </w:divBdr>
    </w:div>
    <w:div w:id="867765083">
      <w:bodyDiv w:val="1"/>
      <w:marLeft w:val="0"/>
      <w:marRight w:val="0"/>
      <w:marTop w:val="0"/>
      <w:marBottom w:val="0"/>
      <w:divBdr>
        <w:top w:val="none" w:sz="0" w:space="0" w:color="auto"/>
        <w:left w:val="none" w:sz="0" w:space="0" w:color="auto"/>
        <w:bottom w:val="none" w:sz="0" w:space="0" w:color="auto"/>
        <w:right w:val="none" w:sz="0" w:space="0" w:color="auto"/>
      </w:divBdr>
    </w:div>
    <w:div w:id="878276090">
      <w:bodyDiv w:val="1"/>
      <w:marLeft w:val="0"/>
      <w:marRight w:val="0"/>
      <w:marTop w:val="0"/>
      <w:marBottom w:val="0"/>
      <w:divBdr>
        <w:top w:val="none" w:sz="0" w:space="0" w:color="auto"/>
        <w:left w:val="none" w:sz="0" w:space="0" w:color="auto"/>
        <w:bottom w:val="none" w:sz="0" w:space="0" w:color="auto"/>
        <w:right w:val="none" w:sz="0" w:space="0" w:color="auto"/>
      </w:divBdr>
    </w:div>
    <w:div w:id="881475153">
      <w:bodyDiv w:val="1"/>
      <w:marLeft w:val="0"/>
      <w:marRight w:val="0"/>
      <w:marTop w:val="0"/>
      <w:marBottom w:val="0"/>
      <w:divBdr>
        <w:top w:val="none" w:sz="0" w:space="0" w:color="auto"/>
        <w:left w:val="none" w:sz="0" w:space="0" w:color="auto"/>
        <w:bottom w:val="none" w:sz="0" w:space="0" w:color="auto"/>
        <w:right w:val="none" w:sz="0" w:space="0" w:color="auto"/>
      </w:divBdr>
    </w:div>
    <w:div w:id="887885509">
      <w:bodyDiv w:val="1"/>
      <w:marLeft w:val="0"/>
      <w:marRight w:val="0"/>
      <w:marTop w:val="0"/>
      <w:marBottom w:val="0"/>
      <w:divBdr>
        <w:top w:val="none" w:sz="0" w:space="0" w:color="auto"/>
        <w:left w:val="none" w:sz="0" w:space="0" w:color="auto"/>
        <w:bottom w:val="none" w:sz="0" w:space="0" w:color="auto"/>
        <w:right w:val="none" w:sz="0" w:space="0" w:color="auto"/>
      </w:divBdr>
    </w:div>
    <w:div w:id="893928117">
      <w:bodyDiv w:val="1"/>
      <w:marLeft w:val="0"/>
      <w:marRight w:val="0"/>
      <w:marTop w:val="0"/>
      <w:marBottom w:val="0"/>
      <w:divBdr>
        <w:top w:val="none" w:sz="0" w:space="0" w:color="auto"/>
        <w:left w:val="none" w:sz="0" w:space="0" w:color="auto"/>
        <w:bottom w:val="none" w:sz="0" w:space="0" w:color="auto"/>
        <w:right w:val="none" w:sz="0" w:space="0" w:color="auto"/>
      </w:divBdr>
    </w:div>
    <w:div w:id="919294626">
      <w:bodyDiv w:val="1"/>
      <w:marLeft w:val="0"/>
      <w:marRight w:val="0"/>
      <w:marTop w:val="0"/>
      <w:marBottom w:val="0"/>
      <w:divBdr>
        <w:top w:val="none" w:sz="0" w:space="0" w:color="auto"/>
        <w:left w:val="none" w:sz="0" w:space="0" w:color="auto"/>
        <w:bottom w:val="none" w:sz="0" w:space="0" w:color="auto"/>
        <w:right w:val="none" w:sz="0" w:space="0" w:color="auto"/>
      </w:divBdr>
    </w:div>
    <w:div w:id="919367081">
      <w:bodyDiv w:val="1"/>
      <w:marLeft w:val="0"/>
      <w:marRight w:val="0"/>
      <w:marTop w:val="0"/>
      <w:marBottom w:val="0"/>
      <w:divBdr>
        <w:top w:val="none" w:sz="0" w:space="0" w:color="auto"/>
        <w:left w:val="none" w:sz="0" w:space="0" w:color="auto"/>
        <w:bottom w:val="none" w:sz="0" w:space="0" w:color="auto"/>
        <w:right w:val="none" w:sz="0" w:space="0" w:color="auto"/>
      </w:divBdr>
    </w:div>
    <w:div w:id="920406124">
      <w:bodyDiv w:val="1"/>
      <w:marLeft w:val="0"/>
      <w:marRight w:val="0"/>
      <w:marTop w:val="0"/>
      <w:marBottom w:val="0"/>
      <w:divBdr>
        <w:top w:val="none" w:sz="0" w:space="0" w:color="auto"/>
        <w:left w:val="none" w:sz="0" w:space="0" w:color="auto"/>
        <w:bottom w:val="none" w:sz="0" w:space="0" w:color="auto"/>
        <w:right w:val="none" w:sz="0" w:space="0" w:color="auto"/>
      </w:divBdr>
    </w:div>
    <w:div w:id="927423024">
      <w:bodyDiv w:val="1"/>
      <w:marLeft w:val="0"/>
      <w:marRight w:val="0"/>
      <w:marTop w:val="0"/>
      <w:marBottom w:val="0"/>
      <w:divBdr>
        <w:top w:val="none" w:sz="0" w:space="0" w:color="auto"/>
        <w:left w:val="none" w:sz="0" w:space="0" w:color="auto"/>
        <w:bottom w:val="none" w:sz="0" w:space="0" w:color="auto"/>
        <w:right w:val="none" w:sz="0" w:space="0" w:color="auto"/>
      </w:divBdr>
    </w:div>
    <w:div w:id="930166166">
      <w:bodyDiv w:val="1"/>
      <w:marLeft w:val="0"/>
      <w:marRight w:val="0"/>
      <w:marTop w:val="0"/>
      <w:marBottom w:val="0"/>
      <w:divBdr>
        <w:top w:val="none" w:sz="0" w:space="0" w:color="auto"/>
        <w:left w:val="none" w:sz="0" w:space="0" w:color="auto"/>
        <w:bottom w:val="none" w:sz="0" w:space="0" w:color="auto"/>
        <w:right w:val="none" w:sz="0" w:space="0" w:color="auto"/>
      </w:divBdr>
    </w:div>
    <w:div w:id="938947603">
      <w:bodyDiv w:val="1"/>
      <w:marLeft w:val="0"/>
      <w:marRight w:val="0"/>
      <w:marTop w:val="0"/>
      <w:marBottom w:val="0"/>
      <w:divBdr>
        <w:top w:val="none" w:sz="0" w:space="0" w:color="auto"/>
        <w:left w:val="none" w:sz="0" w:space="0" w:color="auto"/>
        <w:bottom w:val="none" w:sz="0" w:space="0" w:color="auto"/>
        <w:right w:val="none" w:sz="0" w:space="0" w:color="auto"/>
      </w:divBdr>
    </w:div>
    <w:div w:id="944537073">
      <w:bodyDiv w:val="1"/>
      <w:marLeft w:val="0"/>
      <w:marRight w:val="0"/>
      <w:marTop w:val="0"/>
      <w:marBottom w:val="0"/>
      <w:divBdr>
        <w:top w:val="none" w:sz="0" w:space="0" w:color="auto"/>
        <w:left w:val="none" w:sz="0" w:space="0" w:color="auto"/>
        <w:bottom w:val="none" w:sz="0" w:space="0" w:color="auto"/>
        <w:right w:val="none" w:sz="0" w:space="0" w:color="auto"/>
      </w:divBdr>
    </w:div>
    <w:div w:id="971911533">
      <w:bodyDiv w:val="1"/>
      <w:marLeft w:val="0"/>
      <w:marRight w:val="0"/>
      <w:marTop w:val="0"/>
      <w:marBottom w:val="0"/>
      <w:divBdr>
        <w:top w:val="none" w:sz="0" w:space="0" w:color="auto"/>
        <w:left w:val="none" w:sz="0" w:space="0" w:color="auto"/>
        <w:bottom w:val="none" w:sz="0" w:space="0" w:color="auto"/>
        <w:right w:val="none" w:sz="0" w:space="0" w:color="auto"/>
      </w:divBdr>
    </w:div>
    <w:div w:id="973372150">
      <w:bodyDiv w:val="1"/>
      <w:marLeft w:val="0"/>
      <w:marRight w:val="0"/>
      <w:marTop w:val="0"/>
      <w:marBottom w:val="0"/>
      <w:divBdr>
        <w:top w:val="none" w:sz="0" w:space="0" w:color="auto"/>
        <w:left w:val="none" w:sz="0" w:space="0" w:color="auto"/>
        <w:bottom w:val="none" w:sz="0" w:space="0" w:color="auto"/>
        <w:right w:val="none" w:sz="0" w:space="0" w:color="auto"/>
      </w:divBdr>
    </w:div>
    <w:div w:id="974064722">
      <w:bodyDiv w:val="1"/>
      <w:marLeft w:val="0"/>
      <w:marRight w:val="0"/>
      <w:marTop w:val="0"/>
      <w:marBottom w:val="0"/>
      <w:divBdr>
        <w:top w:val="none" w:sz="0" w:space="0" w:color="auto"/>
        <w:left w:val="none" w:sz="0" w:space="0" w:color="auto"/>
        <w:bottom w:val="none" w:sz="0" w:space="0" w:color="auto"/>
        <w:right w:val="none" w:sz="0" w:space="0" w:color="auto"/>
      </w:divBdr>
    </w:div>
    <w:div w:id="976951905">
      <w:bodyDiv w:val="1"/>
      <w:marLeft w:val="0"/>
      <w:marRight w:val="0"/>
      <w:marTop w:val="0"/>
      <w:marBottom w:val="0"/>
      <w:divBdr>
        <w:top w:val="none" w:sz="0" w:space="0" w:color="auto"/>
        <w:left w:val="none" w:sz="0" w:space="0" w:color="auto"/>
        <w:bottom w:val="none" w:sz="0" w:space="0" w:color="auto"/>
        <w:right w:val="none" w:sz="0" w:space="0" w:color="auto"/>
      </w:divBdr>
    </w:div>
    <w:div w:id="979264960">
      <w:bodyDiv w:val="1"/>
      <w:marLeft w:val="0"/>
      <w:marRight w:val="0"/>
      <w:marTop w:val="0"/>
      <w:marBottom w:val="0"/>
      <w:divBdr>
        <w:top w:val="none" w:sz="0" w:space="0" w:color="auto"/>
        <w:left w:val="none" w:sz="0" w:space="0" w:color="auto"/>
        <w:bottom w:val="none" w:sz="0" w:space="0" w:color="auto"/>
        <w:right w:val="none" w:sz="0" w:space="0" w:color="auto"/>
      </w:divBdr>
    </w:div>
    <w:div w:id="980161536">
      <w:bodyDiv w:val="1"/>
      <w:marLeft w:val="0"/>
      <w:marRight w:val="0"/>
      <w:marTop w:val="0"/>
      <w:marBottom w:val="0"/>
      <w:divBdr>
        <w:top w:val="none" w:sz="0" w:space="0" w:color="auto"/>
        <w:left w:val="none" w:sz="0" w:space="0" w:color="auto"/>
        <w:bottom w:val="none" w:sz="0" w:space="0" w:color="auto"/>
        <w:right w:val="none" w:sz="0" w:space="0" w:color="auto"/>
      </w:divBdr>
    </w:div>
    <w:div w:id="981927743">
      <w:bodyDiv w:val="1"/>
      <w:marLeft w:val="0"/>
      <w:marRight w:val="0"/>
      <w:marTop w:val="0"/>
      <w:marBottom w:val="0"/>
      <w:divBdr>
        <w:top w:val="none" w:sz="0" w:space="0" w:color="auto"/>
        <w:left w:val="none" w:sz="0" w:space="0" w:color="auto"/>
        <w:bottom w:val="none" w:sz="0" w:space="0" w:color="auto"/>
        <w:right w:val="none" w:sz="0" w:space="0" w:color="auto"/>
      </w:divBdr>
    </w:div>
    <w:div w:id="998730662">
      <w:bodyDiv w:val="1"/>
      <w:marLeft w:val="0"/>
      <w:marRight w:val="0"/>
      <w:marTop w:val="0"/>
      <w:marBottom w:val="0"/>
      <w:divBdr>
        <w:top w:val="none" w:sz="0" w:space="0" w:color="auto"/>
        <w:left w:val="none" w:sz="0" w:space="0" w:color="auto"/>
        <w:bottom w:val="none" w:sz="0" w:space="0" w:color="auto"/>
        <w:right w:val="none" w:sz="0" w:space="0" w:color="auto"/>
      </w:divBdr>
    </w:div>
    <w:div w:id="1014723658">
      <w:bodyDiv w:val="1"/>
      <w:marLeft w:val="0"/>
      <w:marRight w:val="0"/>
      <w:marTop w:val="0"/>
      <w:marBottom w:val="0"/>
      <w:divBdr>
        <w:top w:val="none" w:sz="0" w:space="0" w:color="auto"/>
        <w:left w:val="none" w:sz="0" w:space="0" w:color="auto"/>
        <w:bottom w:val="none" w:sz="0" w:space="0" w:color="auto"/>
        <w:right w:val="none" w:sz="0" w:space="0" w:color="auto"/>
      </w:divBdr>
    </w:div>
    <w:div w:id="1025638401">
      <w:bodyDiv w:val="1"/>
      <w:marLeft w:val="0"/>
      <w:marRight w:val="0"/>
      <w:marTop w:val="0"/>
      <w:marBottom w:val="0"/>
      <w:divBdr>
        <w:top w:val="none" w:sz="0" w:space="0" w:color="auto"/>
        <w:left w:val="none" w:sz="0" w:space="0" w:color="auto"/>
        <w:bottom w:val="none" w:sz="0" w:space="0" w:color="auto"/>
        <w:right w:val="none" w:sz="0" w:space="0" w:color="auto"/>
      </w:divBdr>
    </w:div>
    <w:div w:id="1036541598">
      <w:bodyDiv w:val="1"/>
      <w:marLeft w:val="0"/>
      <w:marRight w:val="0"/>
      <w:marTop w:val="0"/>
      <w:marBottom w:val="0"/>
      <w:divBdr>
        <w:top w:val="none" w:sz="0" w:space="0" w:color="auto"/>
        <w:left w:val="none" w:sz="0" w:space="0" w:color="auto"/>
        <w:bottom w:val="none" w:sz="0" w:space="0" w:color="auto"/>
        <w:right w:val="none" w:sz="0" w:space="0" w:color="auto"/>
      </w:divBdr>
    </w:div>
    <w:div w:id="1044450998">
      <w:bodyDiv w:val="1"/>
      <w:marLeft w:val="0"/>
      <w:marRight w:val="0"/>
      <w:marTop w:val="0"/>
      <w:marBottom w:val="0"/>
      <w:divBdr>
        <w:top w:val="none" w:sz="0" w:space="0" w:color="auto"/>
        <w:left w:val="none" w:sz="0" w:space="0" w:color="auto"/>
        <w:bottom w:val="none" w:sz="0" w:space="0" w:color="auto"/>
        <w:right w:val="none" w:sz="0" w:space="0" w:color="auto"/>
      </w:divBdr>
    </w:div>
    <w:div w:id="1046493681">
      <w:bodyDiv w:val="1"/>
      <w:marLeft w:val="0"/>
      <w:marRight w:val="0"/>
      <w:marTop w:val="0"/>
      <w:marBottom w:val="0"/>
      <w:divBdr>
        <w:top w:val="none" w:sz="0" w:space="0" w:color="auto"/>
        <w:left w:val="none" w:sz="0" w:space="0" w:color="auto"/>
        <w:bottom w:val="none" w:sz="0" w:space="0" w:color="auto"/>
        <w:right w:val="none" w:sz="0" w:space="0" w:color="auto"/>
      </w:divBdr>
    </w:div>
    <w:div w:id="1047145079">
      <w:bodyDiv w:val="1"/>
      <w:marLeft w:val="0"/>
      <w:marRight w:val="0"/>
      <w:marTop w:val="0"/>
      <w:marBottom w:val="0"/>
      <w:divBdr>
        <w:top w:val="none" w:sz="0" w:space="0" w:color="auto"/>
        <w:left w:val="none" w:sz="0" w:space="0" w:color="auto"/>
        <w:bottom w:val="none" w:sz="0" w:space="0" w:color="auto"/>
        <w:right w:val="none" w:sz="0" w:space="0" w:color="auto"/>
      </w:divBdr>
    </w:div>
    <w:div w:id="1053040467">
      <w:bodyDiv w:val="1"/>
      <w:marLeft w:val="0"/>
      <w:marRight w:val="0"/>
      <w:marTop w:val="0"/>
      <w:marBottom w:val="0"/>
      <w:divBdr>
        <w:top w:val="none" w:sz="0" w:space="0" w:color="auto"/>
        <w:left w:val="none" w:sz="0" w:space="0" w:color="auto"/>
        <w:bottom w:val="none" w:sz="0" w:space="0" w:color="auto"/>
        <w:right w:val="none" w:sz="0" w:space="0" w:color="auto"/>
      </w:divBdr>
    </w:div>
    <w:div w:id="1060858620">
      <w:bodyDiv w:val="1"/>
      <w:marLeft w:val="0"/>
      <w:marRight w:val="0"/>
      <w:marTop w:val="0"/>
      <w:marBottom w:val="0"/>
      <w:divBdr>
        <w:top w:val="none" w:sz="0" w:space="0" w:color="auto"/>
        <w:left w:val="none" w:sz="0" w:space="0" w:color="auto"/>
        <w:bottom w:val="none" w:sz="0" w:space="0" w:color="auto"/>
        <w:right w:val="none" w:sz="0" w:space="0" w:color="auto"/>
      </w:divBdr>
    </w:div>
    <w:div w:id="1062216756">
      <w:bodyDiv w:val="1"/>
      <w:marLeft w:val="0"/>
      <w:marRight w:val="0"/>
      <w:marTop w:val="0"/>
      <w:marBottom w:val="0"/>
      <w:divBdr>
        <w:top w:val="none" w:sz="0" w:space="0" w:color="auto"/>
        <w:left w:val="none" w:sz="0" w:space="0" w:color="auto"/>
        <w:bottom w:val="none" w:sz="0" w:space="0" w:color="auto"/>
        <w:right w:val="none" w:sz="0" w:space="0" w:color="auto"/>
      </w:divBdr>
    </w:div>
    <w:div w:id="1073622136">
      <w:bodyDiv w:val="1"/>
      <w:marLeft w:val="0"/>
      <w:marRight w:val="0"/>
      <w:marTop w:val="0"/>
      <w:marBottom w:val="0"/>
      <w:divBdr>
        <w:top w:val="none" w:sz="0" w:space="0" w:color="auto"/>
        <w:left w:val="none" w:sz="0" w:space="0" w:color="auto"/>
        <w:bottom w:val="none" w:sz="0" w:space="0" w:color="auto"/>
        <w:right w:val="none" w:sz="0" w:space="0" w:color="auto"/>
      </w:divBdr>
    </w:div>
    <w:div w:id="1074081705">
      <w:bodyDiv w:val="1"/>
      <w:marLeft w:val="0"/>
      <w:marRight w:val="0"/>
      <w:marTop w:val="0"/>
      <w:marBottom w:val="0"/>
      <w:divBdr>
        <w:top w:val="none" w:sz="0" w:space="0" w:color="auto"/>
        <w:left w:val="none" w:sz="0" w:space="0" w:color="auto"/>
        <w:bottom w:val="none" w:sz="0" w:space="0" w:color="auto"/>
        <w:right w:val="none" w:sz="0" w:space="0" w:color="auto"/>
      </w:divBdr>
    </w:div>
    <w:div w:id="1081485081">
      <w:bodyDiv w:val="1"/>
      <w:marLeft w:val="0"/>
      <w:marRight w:val="0"/>
      <w:marTop w:val="0"/>
      <w:marBottom w:val="0"/>
      <w:divBdr>
        <w:top w:val="none" w:sz="0" w:space="0" w:color="auto"/>
        <w:left w:val="none" w:sz="0" w:space="0" w:color="auto"/>
        <w:bottom w:val="none" w:sz="0" w:space="0" w:color="auto"/>
        <w:right w:val="none" w:sz="0" w:space="0" w:color="auto"/>
      </w:divBdr>
    </w:div>
    <w:div w:id="1088431234">
      <w:bodyDiv w:val="1"/>
      <w:marLeft w:val="0"/>
      <w:marRight w:val="0"/>
      <w:marTop w:val="0"/>
      <w:marBottom w:val="0"/>
      <w:divBdr>
        <w:top w:val="none" w:sz="0" w:space="0" w:color="auto"/>
        <w:left w:val="none" w:sz="0" w:space="0" w:color="auto"/>
        <w:bottom w:val="none" w:sz="0" w:space="0" w:color="auto"/>
        <w:right w:val="none" w:sz="0" w:space="0" w:color="auto"/>
      </w:divBdr>
    </w:div>
    <w:div w:id="1101216387">
      <w:bodyDiv w:val="1"/>
      <w:marLeft w:val="0"/>
      <w:marRight w:val="0"/>
      <w:marTop w:val="0"/>
      <w:marBottom w:val="0"/>
      <w:divBdr>
        <w:top w:val="none" w:sz="0" w:space="0" w:color="auto"/>
        <w:left w:val="none" w:sz="0" w:space="0" w:color="auto"/>
        <w:bottom w:val="none" w:sz="0" w:space="0" w:color="auto"/>
        <w:right w:val="none" w:sz="0" w:space="0" w:color="auto"/>
      </w:divBdr>
    </w:div>
    <w:div w:id="1101684193">
      <w:bodyDiv w:val="1"/>
      <w:marLeft w:val="0"/>
      <w:marRight w:val="0"/>
      <w:marTop w:val="0"/>
      <w:marBottom w:val="0"/>
      <w:divBdr>
        <w:top w:val="none" w:sz="0" w:space="0" w:color="auto"/>
        <w:left w:val="none" w:sz="0" w:space="0" w:color="auto"/>
        <w:bottom w:val="none" w:sz="0" w:space="0" w:color="auto"/>
        <w:right w:val="none" w:sz="0" w:space="0" w:color="auto"/>
      </w:divBdr>
    </w:div>
    <w:div w:id="1104305928">
      <w:bodyDiv w:val="1"/>
      <w:marLeft w:val="0"/>
      <w:marRight w:val="0"/>
      <w:marTop w:val="0"/>
      <w:marBottom w:val="0"/>
      <w:divBdr>
        <w:top w:val="none" w:sz="0" w:space="0" w:color="auto"/>
        <w:left w:val="none" w:sz="0" w:space="0" w:color="auto"/>
        <w:bottom w:val="none" w:sz="0" w:space="0" w:color="auto"/>
        <w:right w:val="none" w:sz="0" w:space="0" w:color="auto"/>
      </w:divBdr>
    </w:div>
    <w:div w:id="1106928999">
      <w:bodyDiv w:val="1"/>
      <w:marLeft w:val="0"/>
      <w:marRight w:val="0"/>
      <w:marTop w:val="0"/>
      <w:marBottom w:val="0"/>
      <w:divBdr>
        <w:top w:val="none" w:sz="0" w:space="0" w:color="auto"/>
        <w:left w:val="none" w:sz="0" w:space="0" w:color="auto"/>
        <w:bottom w:val="none" w:sz="0" w:space="0" w:color="auto"/>
        <w:right w:val="none" w:sz="0" w:space="0" w:color="auto"/>
      </w:divBdr>
    </w:div>
    <w:div w:id="1109739930">
      <w:bodyDiv w:val="1"/>
      <w:marLeft w:val="0"/>
      <w:marRight w:val="0"/>
      <w:marTop w:val="0"/>
      <w:marBottom w:val="0"/>
      <w:divBdr>
        <w:top w:val="none" w:sz="0" w:space="0" w:color="auto"/>
        <w:left w:val="none" w:sz="0" w:space="0" w:color="auto"/>
        <w:bottom w:val="none" w:sz="0" w:space="0" w:color="auto"/>
        <w:right w:val="none" w:sz="0" w:space="0" w:color="auto"/>
      </w:divBdr>
    </w:div>
    <w:div w:id="1122959768">
      <w:bodyDiv w:val="1"/>
      <w:marLeft w:val="0"/>
      <w:marRight w:val="0"/>
      <w:marTop w:val="0"/>
      <w:marBottom w:val="0"/>
      <w:divBdr>
        <w:top w:val="none" w:sz="0" w:space="0" w:color="auto"/>
        <w:left w:val="none" w:sz="0" w:space="0" w:color="auto"/>
        <w:bottom w:val="none" w:sz="0" w:space="0" w:color="auto"/>
        <w:right w:val="none" w:sz="0" w:space="0" w:color="auto"/>
      </w:divBdr>
    </w:div>
    <w:div w:id="1127088569">
      <w:bodyDiv w:val="1"/>
      <w:marLeft w:val="0"/>
      <w:marRight w:val="0"/>
      <w:marTop w:val="0"/>
      <w:marBottom w:val="0"/>
      <w:divBdr>
        <w:top w:val="none" w:sz="0" w:space="0" w:color="auto"/>
        <w:left w:val="none" w:sz="0" w:space="0" w:color="auto"/>
        <w:bottom w:val="none" w:sz="0" w:space="0" w:color="auto"/>
        <w:right w:val="none" w:sz="0" w:space="0" w:color="auto"/>
      </w:divBdr>
    </w:div>
    <w:div w:id="1133865103">
      <w:bodyDiv w:val="1"/>
      <w:marLeft w:val="0"/>
      <w:marRight w:val="0"/>
      <w:marTop w:val="0"/>
      <w:marBottom w:val="0"/>
      <w:divBdr>
        <w:top w:val="none" w:sz="0" w:space="0" w:color="auto"/>
        <w:left w:val="none" w:sz="0" w:space="0" w:color="auto"/>
        <w:bottom w:val="none" w:sz="0" w:space="0" w:color="auto"/>
        <w:right w:val="none" w:sz="0" w:space="0" w:color="auto"/>
      </w:divBdr>
    </w:div>
    <w:div w:id="1136682455">
      <w:bodyDiv w:val="1"/>
      <w:marLeft w:val="0"/>
      <w:marRight w:val="0"/>
      <w:marTop w:val="0"/>
      <w:marBottom w:val="0"/>
      <w:divBdr>
        <w:top w:val="none" w:sz="0" w:space="0" w:color="auto"/>
        <w:left w:val="none" w:sz="0" w:space="0" w:color="auto"/>
        <w:bottom w:val="none" w:sz="0" w:space="0" w:color="auto"/>
        <w:right w:val="none" w:sz="0" w:space="0" w:color="auto"/>
      </w:divBdr>
    </w:div>
    <w:div w:id="1141267006">
      <w:bodyDiv w:val="1"/>
      <w:marLeft w:val="0"/>
      <w:marRight w:val="0"/>
      <w:marTop w:val="0"/>
      <w:marBottom w:val="0"/>
      <w:divBdr>
        <w:top w:val="none" w:sz="0" w:space="0" w:color="auto"/>
        <w:left w:val="none" w:sz="0" w:space="0" w:color="auto"/>
        <w:bottom w:val="none" w:sz="0" w:space="0" w:color="auto"/>
        <w:right w:val="none" w:sz="0" w:space="0" w:color="auto"/>
      </w:divBdr>
    </w:div>
    <w:div w:id="1150629833">
      <w:bodyDiv w:val="1"/>
      <w:marLeft w:val="0"/>
      <w:marRight w:val="0"/>
      <w:marTop w:val="0"/>
      <w:marBottom w:val="0"/>
      <w:divBdr>
        <w:top w:val="none" w:sz="0" w:space="0" w:color="auto"/>
        <w:left w:val="none" w:sz="0" w:space="0" w:color="auto"/>
        <w:bottom w:val="none" w:sz="0" w:space="0" w:color="auto"/>
        <w:right w:val="none" w:sz="0" w:space="0" w:color="auto"/>
      </w:divBdr>
    </w:div>
    <w:div w:id="1152407356">
      <w:bodyDiv w:val="1"/>
      <w:marLeft w:val="0"/>
      <w:marRight w:val="0"/>
      <w:marTop w:val="0"/>
      <w:marBottom w:val="0"/>
      <w:divBdr>
        <w:top w:val="none" w:sz="0" w:space="0" w:color="auto"/>
        <w:left w:val="none" w:sz="0" w:space="0" w:color="auto"/>
        <w:bottom w:val="none" w:sz="0" w:space="0" w:color="auto"/>
        <w:right w:val="none" w:sz="0" w:space="0" w:color="auto"/>
      </w:divBdr>
    </w:div>
    <w:div w:id="1174536309">
      <w:bodyDiv w:val="1"/>
      <w:marLeft w:val="0"/>
      <w:marRight w:val="0"/>
      <w:marTop w:val="0"/>
      <w:marBottom w:val="0"/>
      <w:divBdr>
        <w:top w:val="none" w:sz="0" w:space="0" w:color="auto"/>
        <w:left w:val="none" w:sz="0" w:space="0" w:color="auto"/>
        <w:bottom w:val="none" w:sz="0" w:space="0" w:color="auto"/>
        <w:right w:val="none" w:sz="0" w:space="0" w:color="auto"/>
      </w:divBdr>
    </w:div>
    <w:div w:id="1178154488">
      <w:bodyDiv w:val="1"/>
      <w:marLeft w:val="0"/>
      <w:marRight w:val="0"/>
      <w:marTop w:val="0"/>
      <w:marBottom w:val="0"/>
      <w:divBdr>
        <w:top w:val="none" w:sz="0" w:space="0" w:color="auto"/>
        <w:left w:val="none" w:sz="0" w:space="0" w:color="auto"/>
        <w:bottom w:val="none" w:sz="0" w:space="0" w:color="auto"/>
        <w:right w:val="none" w:sz="0" w:space="0" w:color="auto"/>
      </w:divBdr>
    </w:div>
    <w:div w:id="1180923317">
      <w:bodyDiv w:val="1"/>
      <w:marLeft w:val="0"/>
      <w:marRight w:val="0"/>
      <w:marTop w:val="0"/>
      <w:marBottom w:val="0"/>
      <w:divBdr>
        <w:top w:val="none" w:sz="0" w:space="0" w:color="auto"/>
        <w:left w:val="none" w:sz="0" w:space="0" w:color="auto"/>
        <w:bottom w:val="none" w:sz="0" w:space="0" w:color="auto"/>
        <w:right w:val="none" w:sz="0" w:space="0" w:color="auto"/>
      </w:divBdr>
    </w:div>
    <w:div w:id="1184901772">
      <w:bodyDiv w:val="1"/>
      <w:marLeft w:val="0"/>
      <w:marRight w:val="0"/>
      <w:marTop w:val="0"/>
      <w:marBottom w:val="0"/>
      <w:divBdr>
        <w:top w:val="none" w:sz="0" w:space="0" w:color="auto"/>
        <w:left w:val="none" w:sz="0" w:space="0" w:color="auto"/>
        <w:bottom w:val="none" w:sz="0" w:space="0" w:color="auto"/>
        <w:right w:val="none" w:sz="0" w:space="0" w:color="auto"/>
      </w:divBdr>
    </w:div>
    <w:div w:id="1201867828">
      <w:bodyDiv w:val="1"/>
      <w:marLeft w:val="0"/>
      <w:marRight w:val="0"/>
      <w:marTop w:val="0"/>
      <w:marBottom w:val="0"/>
      <w:divBdr>
        <w:top w:val="none" w:sz="0" w:space="0" w:color="auto"/>
        <w:left w:val="none" w:sz="0" w:space="0" w:color="auto"/>
        <w:bottom w:val="none" w:sz="0" w:space="0" w:color="auto"/>
        <w:right w:val="none" w:sz="0" w:space="0" w:color="auto"/>
      </w:divBdr>
    </w:div>
    <w:div w:id="1213886953">
      <w:bodyDiv w:val="1"/>
      <w:marLeft w:val="0"/>
      <w:marRight w:val="0"/>
      <w:marTop w:val="0"/>
      <w:marBottom w:val="0"/>
      <w:divBdr>
        <w:top w:val="none" w:sz="0" w:space="0" w:color="auto"/>
        <w:left w:val="none" w:sz="0" w:space="0" w:color="auto"/>
        <w:bottom w:val="none" w:sz="0" w:space="0" w:color="auto"/>
        <w:right w:val="none" w:sz="0" w:space="0" w:color="auto"/>
      </w:divBdr>
    </w:div>
    <w:div w:id="1217200148">
      <w:bodyDiv w:val="1"/>
      <w:marLeft w:val="0"/>
      <w:marRight w:val="0"/>
      <w:marTop w:val="0"/>
      <w:marBottom w:val="0"/>
      <w:divBdr>
        <w:top w:val="none" w:sz="0" w:space="0" w:color="auto"/>
        <w:left w:val="none" w:sz="0" w:space="0" w:color="auto"/>
        <w:bottom w:val="none" w:sz="0" w:space="0" w:color="auto"/>
        <w:right w:val="none" w:sz="0" w:space="0" w:color="auto"/>
      </w:divBdr>
    </w:div>
    <w:div w:id="1234044571">
      <w:bodyDiv w:val="1"/>
      <w:marLeft w:val="0"/>
      <w:marRight w:val="0"/>
      <w:marTop w:val="0"/>
      <w:marBottom w:val="0"/>
      <w:divBdr>
        <w:top w:val="none" w:sz="0" w:space="0" w:color="auto"/>
        <w:left w:val="none" w:sz="0" w:space="0" w:color="auto"/>
        <w:bottom w:val="none" w:sz="0" w:space="0" w:color="auto"/>
        <w:right w:val="none" w:sz="0" w:space="0" w:color="auto"/>
      </w:divBdr>
    </w:div>
    <w:div w:id="1243904763">
      <w:bodyDiv w:val="1"/>
      <w:marLeft w:val="0"/>
      <w:marRight w:val="0"/>
      <w:marTop w:val="0"/>
      <w:marBottom w:val="0"/>
      <w:divBdr>
        <w:top w:val="none" w:sz="0" w:space="0" w:color="auto"/>
        <w:left w:val="none" w:sz="0" w:space="0" w:color="auto"/>
        <w:bottom w:val="none" w:sz="0" w:space="0" w:color="auto"/>
        <w:right w:val="none" w:sz="0" w:space="0" w:color="auto"/>
      </w:divBdr>
    </w:div>
    <w:div w:id="1248880488">
      <w:bodyDiv w:val="1"/>
      <w:marLeft w:val="0"/>
      <w:marRight w:val="0"/>
      <w:marTop w:val="0"/>
      <w:marBottom w:val="0"/>
      <w:divBdr>
        <w:top w:val="none" w:sz="0" w:space="0" w:color="auto"/>
        <w:left w:val="none" w:sz="0" w:space="0" w:color="auto"/>
        <w:bottom w:val="none" w:sz="0" w:space="0" w:color="auto"/>
        <w:right w:val="none" w:sz="0" w:space="0" w:color="auto"/>
      </w:divBdr>
    </w:div>
    <w:div w:id="1250507627">
      <w:bodyDiv w:val="1"/>
      <w:marLeft w:val="0"/>
      <w:marRight w:val="0"/>
      <w:marTop w:val="0"/>
      <w:marBottom w:val="0"/>
      <w:divBdr>
        <w:top w:val="none" w:sz="0" w:space="0" w:color="auto"/>
        <w:left w:val="none" w:sz="0" w:space="0" w:color="auto"/>
        <w:bottom w:val="none" w:sz="0" w:space="0" w:color="auto"/>
        <w:right w:val="none" w:sz="0" w:space="0" w:color="auto"/>
      </w:divBdr>
    </w:div>
    <w:div w:id="1260868161">
      <w:bodyDiv w:val="1"/>
      <w:marLeft w:val="0"/>
      <w:marRight w:val="0"/>
      <w:marTop w:val="0"/>
      <w:marBottom w:val="0"/>
      <w:divBdr>
        <w:top w:val="none" w:sz="0" w:space="0" w:color="auto"/>
        <w:left w:val="none" w:sz="0" w:space="0" w:color="auto"/>
        <w:bottom w:val="none" w:sz="0" w:space="0" w:color="auto"/>
        <w:right w:val="none" w:sz="0" w:space="0" w:color="auto"/>
      </w:divBdr>
    </w:div>
    <w:div w:id="1267543638">
      <w:bodyDiv w:val="1"/>
      <w:marLeft w:val="0"/>
      <w:marRight w:val="0"/>
      <w:marTop w:val="0"/>
      <w:marBottom w:val="0"/>
      <w:divBdr>
        <w:top w:val="none" w:sz="0" w:space="0" w:color="auto"/>
        <w:left w:val="none" w:sz="0" w:space="0" w:color="auto"/>
        <w:bottom w:val="none" w:sz="0" w:space="0" w:color="auto"/>
        <w:right w:val="none" w:sz="0" w:space="0" w:color="auto"/>
      </w:divBdr>
    </w:div>
    <w:div w:id="1275288483">
      <w:bodyDiv w:val="1"/>
      <w:marLeft w:val="0"/>
      <w:marRight w:val="0"/>
      <w:marTop w:val="0"/>
      <w:marBottom w:val="0"/>
      <w:divBdr>
        <w:top w:val="none" w:sz="0" w:space="0" w:color="auto"/>
        <w:left w:val="none" w:sz="0" w:space="0" w:color="auto"/>
        <w:bottom w:val="none" w:sz="0" w:space="0" w:color="auto"/>
        <w:right w:val="none" w:sz="0" w:space="0" w:color="auto"/>
      </w:divBdr>
    </w:div>
    <w:div w:id="1284387954">
      <w:bodyDiv w:val="1"/>
      <w:marLeft w:val="0"/>
      <w:marRight w:val="0"/>
      <w:marTop w:val="0"/>
      <w:marBottom w:val="0"/>
      <w:divBdr>
        <w:top w:val="none" w:sz="0" w:space="0" w:color="auto"/>
        <w:left w:val="none" w:sz="0" w:space="0" w:color="auto"/>
        <w:bottom w:val="none" w:sz="0" w:space="0" w:color="auto"/>
        <w:right w:val="none" w:sz="0" w:space="0" w:color="auto"/>
      </w:divBdr>
    </w:div>
    <w:div w:id="1289168633">
      <w:bodyDiv w:val="1"/>
      <w:marLeft w:val="0"/>
      <w:marRight w:val="0"/>
      <w:marTop w:val="0"/>
      <w:marBottom w:val="0"/>
      <w:divBdr>
        <w:top w:val="none" w:sz="0" w:space="0" w:color="auto"/>
        <w:left w:val="none" w:sz="0" w:space="0" w:color="auto"/>
        <w:bottom w:val="none" w:sz="0" w:space="0" w:color="auto"/>
        <w:right w:val="none" w:sz="0" w:space="0" w:color="auto"/>
      </w:divBdr>
    </w:div>
    <w:div w:id="1289582977">
      <w:bodyDiv w:val="1"/>
      <w:marLeft w:val="0"/>
      <w:marRight w:val="0"/>
      <w:marTop w:val="0"/>
      <w:marBottom w:val="0"/>
      <w:divBdr>
        <w:top w:val="none" w:sz="0" w:space="0" w:color="auto"/>
        <w:left w:val="none" w:sz="0" w:space="0" w:color="auto"/>
        <w:bottom w:val="none" w:sz="0" w:space="0" w:color="auto"/>
        <w:right w:val="none" w:sz="0" w:space="0" w:color="auto"/>
      </w:divBdr>
    </w:div>
    <w:div w:id="1300454201">
      <w:bodyDiv w:val="1"/>
      <w:marLeft w:val="0"/>
      <w:marRight w:val="0"/>
      <w:marTop w:val="0"/>
      <w:marBottom w:val="0"/>
      <w:divBdr>
        <w:top w:val="none" w:sz="0" w:space="0" w:color="auto"/>
        <w:left w:val="none" w:sz="0" w:space="0" w:color="auto"/>
        <w:bottom w:val="none" w:sz="0" w:space="0" w:color="auto"/>
        <w:right w:val="none" w:sz="0" w:space="0" w:color="auto"/>
      </w:divBdr>
    </w:div>
    <w:div w:id="1308827780">
      <w:bodyDiv w:val="1"/>
      <w:marLeft w:val="0"/>
      <w:marRight w:val="0"/>
      <w:marTop w:val="0"/>
      <w:marBottom w:val="0"/>
      <w:divBdr>
        <w:top w:val="none" w:sz="0" w:space="0" w:color="auto"/>
        <w:left w:val="none" w:sz="0" w:space="0" w:color="auto"/>
        <w:bottom w:val="none" w:sz="0" w:space="0" w:color="auto"/>
        <w:right w:val="none" w:sz="0" w:space="0" w:color="auto"/>
      </w:divBdr>
    </w:div>
    <w:div w:id="1308895077">
      <w:bodyDiv w:val="1"/>
      <w:marLeft w:val="0"/>
      <w:marRight w:val="0"/>
      <w:marTop w:val="0"/>
      <w:marBottom w:val="0"/>
      <w:divBdr>
        <w:top w:val="none" w:sz="0" w:space="0" w:color="auto"/>
        <w:left w:val="none" w:sz="0" w:space="0" w:color="auto"/>
        <w:bottom w:val="none" w:sz="0" w:space="0" w:color="auto"/>
        <w:right w:val="none" w:sz="0" w:space="0" w:color="auto"/>
      </w:divBdr>
    </w:div>
    <w:div w:id="1315834032">
      <w:bodyDiv w:val="1"/>
      <w:marLeft w:val="0"/>
      <w:marRight w:val="0"/>
      <w:marTop w:val="0"/>
      <w:marBottom w:val="0"/>
      <w:divBdr>
        <w:top w:val="none" w:sz="0" w:space="0" w:color="auto"/>
        <w:left w:val="none" w:sz="0" w:space="0" w:color="auto"/>
        <w:bottom w:val="none" w:sz="0" w:space="0" w:color="auto"/>
        <w:right w:val="none" w:sz="0" w:space="0" w:color="auto"/>
      </w:divBdr>
    </w:div>
    <w:div w:id="1349601410">
      <w:bodyDiv w:val="1"/>
      <w:marLeft w:val="0"/>
      <w:marRight w:val="0"/>
      <w:marTop w:val="0"/>
      <w:marBottom w:val="0"/>
      <w:divBdr>
        <w:top w:val="none" w:sz="0" w:space="0" w:color="auto"/>
        <w:left w:val="none" w:sz="0" w:space="0" w:color="auto"/>
        <w:bottom w:val="none" w:sz="0" w:space="0" w:color="auto"/>
        <w:right w:val="none" w:sz="0" w:space="0" w:color="auto"/>
      </w:divBdr>
    </w:div>
    <w:div w:id="1365908894">
      <w:bodyDiv w:val="1"/>
      <w:marLeft w:val="0"/>
      <w:marRight w:val="0"/>
      <w:marTop w:val="0"/>
      <w:marBottom w:val="0"/>
      <w:divBdr>
        <w:top w:val="none" w:sz="0" w:space="0" w:color="auto"/>
        <w:left w:val="none" w:sz="0" w:space="0" w:color="auto"/>
        <w:bottom w:val="none" w:sz="0" w:space="0" w:color="auto"/>
        <w:right w:val="none" w:sz="0" w:space="0" w:color="auto"/>
      </w:divBdr>
    </w:div>
    <w:div w:id="1375621867">
      <w:bodyDiv w:val="1"/>
      <w:marLeft w:val="0"/>
      <w:marRight w:val="0"/>
      <w:marTop w:val="0"/>
      <w:marBottom w:val="0"/>
      <w:divBdr>
        <w:top w:val="none" w:sz="0" w:space="0" w:color="auto"/>
        <w:left w:val="none" w:sz="0" w:space="0" w:color="auto"/>
        <w:bottom w:val="none" w:sz="0" w:space="0" w:color="auto"/>
        <w:right w:val="none" w:sz="0" w:space="0" w:color="auto"/>
      </w:divBdr>
    </w:div>
    <w:div w:id="1380931959">
      <w:bodyDiv w:val="1"/>
      <w:marLeft w:val="0"/>
      <w:marRight w:val="0"/>
      <w:marTop w:val="0"/>
      <w:marBottom w:val="0"/>
      <w:divBdr>
        <w:top w:val="none" w:sz="0" w:space="0" w:color="auto"/>
        <w:left w:val="none" w:sz="0" w:space="0" w:color="auto"/>
        <w:bottom w:val="none" w:sz="0" w:space="0" w:color="auto"/>
        <w:right w:val="none" w:sz="0" w:space="0" w:color="auto"/>
      </w:divBdr>
    </w:div>
    <w:div w:id="1391735789">
      <w:bodyDiv w:val="1"/>
      <w:marLeft w:val="0"/>
      <w:marRight w:val="0"/>
      <w:marTop w:val="0"/>
      <w:marBottom w:val="0"/>
      <w:divBdr>
        <w:top w:val="none" w:sz="0" w:space="0" w:color="auto"/>
        <w:left w:val="none" w:sz="0" w:space="0" w:color="auto"/>
        <w:bottom w:val="none" w:sz="0" w:space="0" w:color="auto"/>
        <w:right w:val="none" w:sz="0" w:space="0" w:color="auto"/>
      </w:divBdr>
    </w:div>
    <w:div w:id="1394043594">
      <w:bodyDiv w:val="1"/>
      <w:marLeft w:val="0"/>
      <w:marRight w:val="0"/>
      <w:marTop w:val="0"/>
      <w:marBottom w:val="0"/>
      <w:divBdr>
        <w:top w:val="none" w:sz="0" w:space="0" w:color="auto"/>
        <w:left w:val="none" w:sz="0" w:space="0" w:color="auto"/>
        <w:bottom w:val="none" w:sz="0" w:space="0" w:color="auto"/>
        <w:right w:val="none" w:sz="0" w:space="0" w:color="auto"/>
      </w:divBdr>
    </w:div>
    <w:div w:id="1397968830">
      <w:bodyDiv w:val="1"/>
      <w:marLeft w:val="0"/>
      <w:marRight w:val="0"/>
      <w:marTop w:val="0"/>
      <w:marBottom w:val="0"/>
      <w:divBdr>
        <w:top w:val="none" w:sz="0" w:space="0" w:color="auto"/>
        <w:left w:val="none" w:sz="0" w:space="0" w:color="auto"/>
        <w:bottom w:val="none" w:sz="0" w:space="0" w:color="auto"/>
        <w:right w:val="none" w:sz="0" w:space="0" w:color="auto"/>
      </w:divBdr>
    </w:div>
    <w:div w:id="1406995481">
      <w:bodyDiv w:val="1"/>
      <w:marLeft w:val="0"/>
      <w:marRight w:val="0"/>
      <w:marTop w:val="0"/>
      <w:marBottom w:val="0"/>
      <w:divBdr>
        <w:top w:val="none" w:sz="0" w:space="0" w:color="auto"/>
        <w:left w:val="none" w:sz="0" w:space="0" w:color="auto"/>
        <w:bottom w:val="none" w:sz="0" w:space="0" w:color="auto"/>
        <w:right w:val="none" w:sz="0" w:space="0" w:color="auto"/>
      </w:divBdr>
    </w:div>
    <w:div w:id="1407653290">
      <w:bodyDiv w:val="1"/>
      <w:marLeft w:val="0"/>
      <w:marRight w:val="0"/>
      <w:marTop w:val="0"/>
      <w:marBottom w:val="0"/>
      <w:divBdr>
        <w:top w:val="none" w:sz="0" w:space="0" w:color="auto"/>
        <w:left w:val="none" w:sz="0" w:space="0" w:color="auto"/>
        <w:bottom w:val="none" w:sz="0" w:space="0" w:color="auto"/>
        <w:right w:val="none" w:sz="0" w:space="0" w:color="auto"/>
      </w:divBdr>
    </w:div>
    <w:div w:id="1408185932">
      <w:bodyDiv w:val="1"/>
      <w:marLeft w:val="0"/>
      <w:marRight w:val="0"/>
      <w:marTop w:val="0"/>
      <w:marBottom w:val="0"/>
      <w:divBdr>
        <w:top w:val="none" w:sz="0" w:space="0" w:color="auto"/>
        <w:left w:val="none" w:sz="0" w:space="0" w:color="auto"/>
        <w:bottom w:val="none" w:sz="0" w:space="0" w:color="auto"/>
        <w:right w:val="none" w:sz="0" w:space="0" w:color="auto"/>
      </w:divBdr>
    </w:div>
    <w:div w:id="1412384880">
      <w:bodyDiv w:val="1"/>
      <w:marLeft w:val="0"/>
      <w:marRight w:val="0"/>
      <w:marTop w:val="0"/>
      <w:marBottom w:val="0"/>
      <w:divBdr>
        <w:top w:val="none" w:sz="0" w:space="0" w:color="auto"/>
        <w:left w:val="none" w:sz="0" w:space="0" w:color="auto"/>
        <w:bottom w:val="none" w:sz="0" w:space="0" w:color="auto"/>
        <w:right w:val="none" w:sz="0" w:space="0" w:color="auto"/>
      </w:divBdr>
    </w:div>
    <w:div w:id="1427192780">
      <w:bodyDiv w:val="1"/>
      <w:marLeft w:val="0"/>
      <w:marRight w:val="0"/>
      <w:marTop w:val="0"/>
      <w:marBottom w:val="0"/>
      <w:divBdr>
        <w:top w:val="none" w:sz="0" w:space="0" w:color="auto"/>
        <w:left w:val="none" w:sz="0" w:space="0" w:color="auto"/>
        <w:bottom w:val="none" w:sz="0" w:space="0" w:color="auto"/>
        <w:right w:val="none" w:sz="0" w:space="0" w:color="auto"/>
      </w:divBdr>
    </w:div>
    <w:div w:id="1440224564">
      <w:bodyDiv w:val="1"/>
      <w:marLeft w:val="0"/>
      <w:marRight w:val="0"/>
      <w:marTop w:val="0"/>
      <w:marBottom w:val="0"/>
      <w:divBdr>
        <w:top w:val="none" w:sz="0" w:space="0" w:color="auto"/>
        <w:left w:val="none" w:sz="0" w:space="0" w:color="auto"/>
        <w:bottom w:val="none" w:sz="0" w:space="0" w:color="auto"/>
        <w:right w:val="none" w:sz="0" w:space="0" w:color="auto"/>
      </w:divBdr>
    </w:div>
    <w:div w:id="1444689803">
      <w:bodyDiv w:val="1"/>
      <w:marLeft w:val="0"/>
      <w:marRight w:val="0"/>
      <w:marTop w:val="0"/>
      <w:marBottom w:val="0"/>
      <w:divBdr>
        <w:top w:val="none" w:sz="0" w:space="0" w:color="auto"/>
        <w:left w:val="none" w:sz="0" w:space="0" w:color="auto"/>
        <w:bottom w:val="none" w:sz="0" w:space="0" w:color="auto"/>
        <w:right w:val="none" w:sz="0" w:space="0" w:color="auto"/>
      </w:divBdr>
    </w:div>
    <w:div w:id="1446316175">
      <w:bodyDiv w:val="1"/>
      <w:marLeft w:val="0"/>
      <w:marRight w:val="0"/>
      <w:marTop w:val="0"/>
      <w:marBottom w:val="0"/>
      <w:divBdr>
        <w:top w:val="none" w:sz="0" w:space="0" w:color="auto"/>
        <w:left w:val="none" w:sz="0" w:space="0" w:color="auto"/>
        <w:bottom w:val="none" w:sz="0" w:space="0" w:color="auto"/>
        <w:right w:val="none" w:sz="0" w:space="0" w:color="auto"/>
      </w:divBdr>
    </w:div>
    <w:div w:id="1452556156">
      <w:bodyDiv w:val="1"/>
      <w:marLeft w:val="0"/>
      <w:marRight w:val="0"/>
      <w:marTop w:val="0"/>
      <w:marBottom w:val="0"/>
      <w:divBdr>
        <w:top w:val="none" w:sz="0" w:space="0" w:color="auto"/>
        <w:left w:val="none" w:sz="0" w:space="0" w:color="auto"/>
        <w:bottom w:val="none" w:sz="0" w:space="0" w:color="auto"/>
        <w:right w:val="none" w:sz="0" w:space="0" w:color="auto"/>
      </w:divBdr>
    </w:div>
    <w:div w:id="1469863183">
      <w:bodyDiv w:val="1"/>
      <w:marLeft w:val="0"/>
      <w:marRight w:val="0"/>
      <w:marTop w:val="0"/>
      <w:marBottom w:val="0"/>
      <w:divBdr>
        <w:top w:val="none" w:sz="0" w:space="0" w:color="auto"/>
        <w:left w:val="none" w:sz="0" w:space="0" w:color="auto"/>
        <w:bottom w:val="none" w:sz="0" w:space="0" w:color="auto"/>
        <w:right w:val="none" w:sz="0" w:space="0" w:color="auto"/>
      </w:divBdr>
    </w:div>
    <w:div w:id="1474564429">
      <w:bodyDiv w:val="1"/>
      <w:marLeft w:val="0"/>
      <w:marRight w:val="0"/>
      <w:marTop w:val="0"/>
      <w:marBottom w:val="0"/>
      <w:divBdr>
        <w:top w:val="none" w:sz="0" w:space="0" w:color="auto"/>
        <w:left w:val="none" w:sz="0" w:space="0" w:color="auto"/>
        <w:bottom w:val="none" w:sz="0" w:space="0" w:color="auto"/>
        <w:right w:val="none" w:sz="0" w:space="0" w:color="auto"/>
      </w:divBdr>
    </w:div>
    <w:div w:id="1480344721">
      <w:bodyDiv w:val="1"/>
      <w:marLeft w:val="0"/>
      <w:marRight w:val="0"/>
      <w:marTop w:val="0"/>
      <w:marBottom w:val="0"/>
      <w:divBdr>
        <w:top w:val="none" w:sz="0" w:space="0" w:color="auto"/>
        <w:left w:val="none" w:sz="0" w:space="0" w:color="auto"/>
        <w:bottom w:val="none" w:sz="0" w:space="0" w:color="auto"/>
        <w:right w:val="none" w:sz="0" w:space="0" w:color="auto"/>
      </w:divBdr>
    </w:div>
    <w:div w:id="1493914302">
      <w:bodyDiv w:val="1"/>
      <w:marLeft w:val="0"/>
      <w:marRight w:val="0"/>
      <w:marTop w:val="0"/>
      <w:marBottom w:val="0"/>
      <w:divBdr>
        <w:top w:val="none" w:sz="0" w:space="0" w:color="auto"/>
        <w:left w:val="none" w:sz="0" w:space="0" w:color="auto"/>
        <w:bottom w:val="none" w:sz="0" w:space="0" w:color="auto"/>
        <w:right w:val="none" w:sz="0" w:space="0" w:color="auto"/>
      </w:divBdr>
    </w:div>
    <w:div w:id="1498962218">
      <w:bodyDiv w:val="1"/>
      <w:marLeft w:val="0"/>
      <w:marRight w:val="0"/>
      <w:marTop w:val="0"/>
      <w:marBottom w:val="0"/>
      <w:divBdr>
        <w:top w:val="none" w:sz="0" w:space="0" w:color="auto"/>
        <w:left w:val="none" w:sz="0" w:space="0" w:color="auto"/>
        <w:bottom w:val="none" w:sz="0" w:space="0" w:color="auto"/>
        <w:right w:val="none" w:sz="0" w:space="0" w:color="auto"/>
      </w:divBdr>
    </w:div>
    <w:div w:id="1514880180">
      <w:bodyDiv w:val="1"/>
      <w:marLeft w:val="0"/>
      <w:marRight w:val="0"/>
      <w:marTop w:val="0"/>
      <w:marBottom w:val="0"/>
      <w:divBdr>
        <w:top w:val="none" w:sz="0" w:space="0" w:color="auto"/>
        <w:left w:val="none" w:sz="0" w:space="0" w:color="auto"/>
        <w:bottom w:val="none" w:sz="0" w:space="0" w:color="auto"/>
        <w:right w:val="none" w:sz="0" w:space="0" w:color="auto"/>
      </w:divBdr>
    </w:div>
    <w:div w:id="1514881909">
      <w:bodyDiv w:val="1"/>
      <w:marLeft w:val="0"/>
      <w:marRight w:val="0"/>
      <w:marTop w:val="0"/>
      <w:marBottom w:val="0"/>
      <w:divBdr>
        <w:top w:val="none" w:sz="0" w:space="0" w:color="auto"/>
        <w:left w:val="none" w:sz="0" w:space="0" w:color="auto"/>
        <w:bottom w:val="none" w:sz="0" w:space="0" w:color="auto"/>
        <w:right w:val="none" w:sz="0" w:space="0" w:color="auto"/>
      </w:divBdr>
    </w:div>
    <w:div w:id="1537549033">
      <w:bodyDiv w:val="1"/>
      <w:marLeft w:val="0"/>
      <w:marRight w:val="0"/>
      <w:marTop w:val="0"/>
      <w:marBottom w:val="0"/>
      <w:divBdr>
        <w:top w:val="none" w:sz="0" w:space="0" w:color="auto"/>
        <w:left w:val="none" w:sz="0" w:space="0" w:color="auto"/>
        <w:bottom w:val="none" w:sz="0" w:space="0" w:color="auto"/>
        <w:right w:val="none" w:sz="0" w:space="0" w:color="auto"/>
      </w:divBdr>
    </w:div>
    <w:div w:id="1545169893">
      <w:bodyDiv w:val="1"/>
      <w:marLeft w:val="0"/>
      <w:marRight w:val="0"/>
      <w:marTop w:val="0"/>
      <w:marBottom w:val="0"/>
      <w:divBdr>
        <w:top w:val="none" w:sz="0" w:space="0" w:color="auto"/>
        <w:left w:val="none" w:sz="0" w:space="0" w:color="auto"/>
        <w:bottom w:val="none" w:sz="0" w:space="0" w:color="auto"/>
        <w:right w:val="none" w:sz="0" w:space="0" w:color="auto"/>
      </w:divBdr>
    </w:div>
    <w:div w:id="1551379079">
      <w:bodyDiv w:val="1"/>
      <w:marLeft w:val="0"/>
      <w:marRight w:val="0"/>
      <w:marTop w:val="0"/>
      <w:marBottom w:val="0"/>
      <w:divBdr>
        <w:top w:val="none" w:sz="0" w:space="0" w:color="auto"/>
        <w:left w:val="none" w:sz="0" w:space="0" w:color="auto"/>
        <w:bottom w:val="none" w:sz="0" w:space="0" w:color="auto"/>
        <w:right w:val="none" w:sz="0" w:space="0" w:color="auto"/>
      </w:divBdr>
    </w:div>
    <w:div w:id="1551459221">
      <w:bodyDiv w:val="1"/>
      <w:marLeft w:val="0"/>
      <w:marRight w:val="0"/>
      <w:marTop w:val="0"/>
      <w:marBottom w:val="0"/>
      <w:divBdr>
        <w:top w:val="none" w:sz="0" w:space="0" w:color="auto"/>
        <w:left w:val="none" w:sz="0" w:space="0" w:color="auto"/>
        <w:bottom w:val="none" w:sz="0" w:space="0" w:color="auto"/>
        <w:right w:val="none" w:sz="0" w:space="0" w:color="auto"/>
      </w:divBdr>
    </w:div>
    <w:div w:id="1591042082">
      <w:bodyDiv w:val="1"/>
      <w:marLeft w:val="0"/>
      <w:marRight w:val="0"/>
      <w:marTop w:val="0"/>
      <w:marBottom w:val="0"/>
      <w:divBdr>
        <w:top w:val="none" w:sz="0" w:space="0" w:color="auto"/>
        <w:left w:val="none" w:sz="0" w:space="0" w:color="auto"/>
        <w:bottom w:val="none" w:sz="0" w:space="0" w:color="auto"/>
        <w:right w:val="none" w:sz="0" w:space="0" w:color="auto"/>
      </w:divBdr>
    </w:div>
    <w:div w:id="1603800613">
      <w:bodyDiv w:val="1"/>
      <w:marLeft w:val="0"/>
      <w:marRight w:val="0"/>
      <w:marTop w:val="0"/>
      <w:marBottom w:val="0"/>
      <w:divBdr>
        <w:top w:val="none" w:sz="0" w:space="0" w:color="auto"/>
        <w:left w:val="none" w:sz="0" w:space="0" w:color="auto"/>
        <w:bottom w:val="none" w:sz="0" w:space="0" w:color="auto"/>
        <w:right w:val="none" w:sz="0" w:space="0" w:color="auto"/>
      </w:divBdr>
    </w:div>
    <w:div w:id="1626502762">
      <w:bodyDiv w:val="1"/>
      <w:marLeft w:val="0"/>
      <w:marRight w:val="0"/>
      <w:marTop w:val="0"/>
      <w:marBottom w:val="0"/>
      <w:divBdr>
        <w:top w:val="none" w:sz="0" w:space="0" w:color="auto"/>
        <w:left w:val="none" w:sz="0" w:space="0" w:color="auto"/>
        <w:bottom w:val="none" w:sz="0" w:space="0" w:color="auto"/>
        <w:right w:val="none" w:sz="0" w:space="0" w:color="auto"/>
      </w:divBdr>
    </w:div>
    <w:div w:id="1630671790">
      <w:bodyDiv w:val="1"/>
      <w:marLeft w:val="0"/>
      <w:marRight w:val="0"/>
      <w:marTop w:val="0"/>
      <w:marBottom w:val="0"/>
      <w:divBdr>
        <w:top w:val="none" w:sz="0" w:space="0" w:color="auto"/>
        <w:left w:val="none" w:sz="0" w:space="0" w:color="auto"/>
        <w:bottom w:val="none" w:sz="0" w:space="0" w:color="auto"/>
        <w:right w:val="none" w:sz="0" w:space="0" w:color="auto"/>
      </w:divBdr>
    </w:div>
    <w:div w:id="1639992419">
      <w:bodyDiv w:val="1"/>
      <w:marLeft w:val="0"/>
      <w:marRight w:val="0"/>
      <w:marTop w:val="0"/>
      <w:marBottom w:val="0"/>
      <w:divBdr>
        <w:top w:val="none" w:sz="0" w:space="0" w:color="auto"/>
        <w:left w:val="none" w:sz="0" w:space="0" w:color="auto"/>
        <w:bottom w:val="none" w:sz="0" w:space="0" w:color="auto"/>
        <w:right w:val="none" w:sz="0" w:space="0" w:color="auto"/>
      </w:divBdr>
    </w:div>
    <w:div w:id="1641810571">
      <w:bodyDiv w:val="1"/>
      <w:marLeft w:val="0"/>
      <w:marRight w:val="0"/>
      <w:marTop w:val="0"/>
      <w:marBottom w:val="0"/>
      <w:divBdr>
        <w:top w:val="none" w:sz="0" w:space="0" w:color="auto"/>
        <w:left w:val="none" w:sz="0" w:space="0" w:color="auto"/>
        <w:bottom w:val="none" w:sz="0" w:space="0" w:color="auto"/>
        <w:right w:val="none" w:sz="0" w:space="0" w:color="auto"/>
      </w:divBdr>
    </w:div>
    <w:div w:id="1648633871">
      <w:bodyDiv w:val="1"/>
      <w:marLeft w:val="0"/>
      <w:marRight w:val="0"/>
      <w:marTop w:val="0"/>
      <w:marBottom w:val="0"/>
      <w:divBdr>
        <w:top w:val="none" w:sz="0" w:space="0" w:color="auto"/>
        <w:left w:val="none" w:sz="0" w:space="0" w:color="auto"/>
        <w:bottom w:val="none" w:sz="0" w:space="0" w:color="auto"/>
        <w:right w:val="none" w:sz="0" w:space="0" w:color="auto"/>
      </w:divBdr>
    </w:div>
    <w:div w:id="1653636820">
      <w:bodyDiv w:val="1"/>
      <w:marLeft w:val="0"/>
      <w:marRight w:val="0"/>
      <w:marTop w:val="0"/>
      <w:marBottom w:val="0"/>
      <w:divBdr>
        <w:top w:val="none" w:sz="0" w:space="0" w:color="auto"/>
        <w:left w:val="none" w:sz="0" w:space="0" w:color="auto"/>
        <w:bottom w:val="none" w:sz="0" w:space="0" w:color="auto"/>
        <w:right w:val="none" w:sz="0" w:space="0" w:color="auto"/>
      </w:divBdr>
    </w:div>
    <w:div w:id="1700398595">
      <w:bodyDiv w:val="1"/>
      <w:marLeft w:val="0"/>
      <w:marRight w:val="0"/>
      <w:marTop w:val="0"/>
      <w:marBottom w:val="0"/>
      <w:divBdr>
        <w:top w:val="none" w:sz="0" w:space="0" w:color="auto"/>
        <w:left w:val="none" w:sz="0" w:space="0" w:color="auto"/>
        <w:bottom w:val="none" w:sz="0" w:space="0" w:color="auto"/>
        <w:right w:val="none" w:sz="0" w:space="0" w:color="auto"/>
      </w:divBdr>
    </w:div>
    <w:div w:id="1700887878">
      <w:bodyDiv w:val="1"/>
      <w:marLeft w:val="0"/>
      <w:marRight w:val="0"/>
      <w:marTop w:val="0"/>
      <w:marBottom w:val="0"/>
      <w:divBdr>
        <w:top w:val="none" w:sz="0" w:space="0" w:color="auto"/>
        <w:left w:val="none" w:sz="0" w:space="0" w:color="auto"/>
        <w:bottom w:val="none" w:sz="0" w:space="0" w:color="auto"/>
        <w:right w:val="none" w:sz="0" w:space="0" w:color="auto"/>
      </w:divBdr>
    </w:div>
    <w:div w:id="1701785580">
      <w:bodyDiv w:val="1"/>
      <w:marLeft w:val="0"/>
      <w:marRight w:val="0"/>
      <w:marTop w:val="0"/>
      <w:marBottom w:val="0"/>
      <w:divBdr>
        <w:top w:val="none" w:sz="0" w:space="0" w:color="auto"/>
        <w:left w:val="none" w:sz="0" w:space="0" w:color="auto"/>
        <w:bottom w:val="none" w:sz="0" w:space="0" w:color="auto"/>
        <w:right w:val="none" w:sz="0" w:space="0" w:color="auto"/>
      </w:divBdr>
    </w:div>
    <w:div w:id="1704400415">
      <w:bodyDiv w:val="1"/>
      <w:marLeft w:val="0"/>
      <w:marRight w:val="0"/>
      <w:marTop w:val="0"/>
      <w:marBottom w:val="0"/>
      <w:divBdr>
        <w:top w:val="none" w:sz="0" w:space="0" w:color="auto"/>
        <w:left w:val="none" w:sz="0" w:space="0" w:color="auto"/>
        <w:bottom w:val="none" w:sz="0" w:space="0" w:color="auto"/>
        <w:right w:val="none" w:sz="0" w:space="0" w:color="auto"/>
      </w:divBdr>
    </w:div>
    <w:div w:id="1706562983">
      <w:bodyDiv w:val="1"/>
      <w:marLeft w:val="0"/>
      <w:marRight w:val="0"/>
      <w:marTop w:val="0"/>
      <w:marBottom w:val="0"/>
      <w:divBdr>
        <w:top w:val="none" w:sz="0" w:space="0" w:color="auto"/>
        <w:left w:val="none" w:sz="0" w:space="0" w:color="auto"/>
        <w:bottom w:val="none" w:sz="0" w:space="0" w:color="auto"/>
        <w:right w:val="none" w:sz="0" w:space="0" w:color="auto"/>
      </w:divBdr>
    </w:div>
    <w:div w:id="1712605705">
      <w:bodyDiv w:val="1"/>
      <w:marLeft w:val="0"/>
      <w:marRight w:val="0"/>
      <w:marTop w:val="0"/>
      <w:marBottom w:val="0"/>
      <w:divBdr>
        <w:top w:val="none" w:sz="0" w:space="0" w:color="auto"/>
        <w:left w:val="none" w:sz="0" w:space="0" w:color="auto"/>
        <w:bottom w:val="none" w:sz="0" w:space="0" w:color="auto"/>
        <w:right w:val="none" w:sz="0" w:space="0" w:color="auto"/>
      </w:divBdr>
    </w:div>
    <w:div w:id="1714888215">
      <w:bodyDiv w:val="1"/>
      <w:marLeft w:val="0"/>
      <w:marRight w:val="0"/>
      <w:marTop w:val="0"/>
      <w:marBottom w:val="0"/>
      <w:divBdr>
        <w:top w:val="none" w:sz="0" w:space="0" w:color="auto"/>
        <w:left w:val="none" w:sz="0" w:space="0" w:color="auto"/>
        <w:bottom w:val="none" w:sz="0" w:space="0" w:color="auto"/>
        <w:right w:val="none" w:sz="0" w:space="0" w:color="auto"/>
      </w:divBdr>
    </w:div>
    <w:div w:id="1716614252">
      <w:bodyDiv w:val="1"/>
      <w:marLeft w:val="0"/>
      <w:marRight w:val="0"/>
      <w:marTop w:val="0"/>
      <w:marBottom w:val="0"/>
      <w:divBdr>
        <w:top w:val="none" w:sz="0" w:space="0" w:color="auto"/>
        <w:left w:val="none" w:sz="0" w:space="0" w:color="auto"/>
        <w:bottom w:val="none" w:sz="0" w:space="0" w:color="auto"/>
        <w:right w:val="none" w:sz="0" w:space="0" w:color="auto"/>
      </w:divBdr>
    </w:div>
    <w:div w:id="1718510020">
      <w:bodyDiv w:val="1"/>
      <w:marLeft w:val="0"/>
      <w:marRight w:val="0"/>
      <w:marTop w:val="0"/>
      <w:marBottom w:val="0"/>
      <w:divBdr>
        <w:top w:val="none" w:sz="0" w:space="0" w:color="auto"/>
        <w:left w:val="none" w:sz="0" w:space="0" w:color="auto"/>
        <w:bottom w:val="none" w:sz="0" w:space="0" w:color="auto"/>
        <w:right w:val="none" w:sz="0" w:space="0" w:color="auto"/>
      </w:divBdr>
    </w:div>
    <w:div w:id="1719665297">
      <w:bodyDiv w:val="1"/>
      <w:marLeft w:val="0"/>
      <w:marRight w:val="0"/>
      <w:marTop w:val="0"/>
      <w:marBottom w:val="0"/>
      <w:divBdr>
        <w:top w:val="none" w:sz="0" w:space="0" w:color="auto"/>
        <w:left w:val="none" w:sz="0" w:space="0" w:color="auto"/>
        <w:bottom w:val="none" w:sz="0" w:space="0" w:color="auto"/>
        <w:right w:val="none" w:sz="0" w:space="0" w:color="auto"/>
      </w:divBdr>
    </w:div>
    <w:div w:id="1748377115">
      <w:bodyDiv w:val="1"/>
      <w:marLeft w:val="0"/>
      <w:marRight w:val="0"/>
      <w:marTop w:val="0"/>
      <w:marBottom w:val="0"/>
      <w:divBdr>
        <w:top w:val="none" w:sz="0" w:space="0" w:color="auto"/>
        <w:left w:val="none" w:sz="0" w:space="0" w:color="auto"/>
        <w:bottom w:val="none" w:sz="0" w:space="0" w:color="auto"/>
        <w:right w:val="none" w:sz="0" w:space="0" w:color="auto"/>
      </w:divBdr>
    </w:div>
    <w:div w:id="1751538132">
      <w:bodyDiv w:val="1"/>
      <w:marLeft w:val="0"/>
      <w:marRight w:val="0"/>
      <w:marTop w:val="0"/>
      <w:marBottom w:val="0"/>
      <w:divBdr>
        <w:top w:val="none" w:sz="0" w:space="0" w:color="auto"/>
        <w:left w:val="none" w:sz="0" w:space="0" w:color="auto"/>
        <w:bottom w:val="none" w:sz="0" w:space="0" w:color="auto"/>
        <w:right w:val="none" w:sz="0" w:space="0" w:color="auto"/>
      </w:divBdr>
    </w:div>
    <w:div w:id="1754887398">
      <w:bodyDiv w:val="1"/>
      <w:marLeft w:val="0"/>
      <w:marRight w:val="0"/>
      <w:marTop w:val="0"/>
      <w:marBottom w:val="0"/>
      <w:divBdr>
        <w:top w:val="none" w:sz="0" w:space="0" w:color="auto"/>
        <w:left w:val="none" w:sz="0" w:space="0" w:color="auto"/>
        <w:bottom w:val="none" w:sz="0" w:space="0" w:color="auto"/>
        <w:right w:val="none" w:sz="0" w:space="0" w:color="auto"/>
      </w:divBdr>
    </w:div>
    <w:div w:id="1758941039">
      <w:bodyDiv w:val="1"/>
      <w:marLeft w:val="0"/>
      <w:marRight w:val="0"/>
      <w:marTop w:val="0"/>
      <w:marBottom w:val="0"/>
      <w:divBdr>
        <w:top w:val="none" w:sz="0" w:space="0" w:color="auto"/>
        <w:left w:val="none" w:sz="0" w:space="0" w:color="auto"/>
        <w:bottom w:val="none" w:sz="0" w:space="0" w:color="auto"/>
        <w:right w:val="none" w:sz="0" w:space="0" w:color="auto"/>
      </w:divBdr>
    </w:div>
    <w:div w:id="1767992468">
      <w:bodyDiv w:val="1"/>
      <w:marLeft w:val="0"/>
      <w:marRight w:val="0"/>
      <w:marTop w:val="0"/>
      <w:marBottom w:val="0"/>
      <w:divBdr>
        <w:top w:val="none" w:sz="0" w:space="0" w:color="auto"/>
        <w:left w:val="none" w:sz="0" w:space="0" w:color="auto"/>
        <w:bottom w:val="none" w:sz="0" w:space="0" w:color="auto"/>
        <w:right w:val="none" w:sz="0" w:space="0" w:color="auto"/>
      </w:divBdr>
    </w:div>
    <w:div w:id="1768579198">
      <w:bodyDiv w:val="1"/>
      <w:marLeft w:val="0"/>
      <w:marRight w:val="0"/>
      <w:marTop w:val="0"/>
      <w:marBottom w:val="0"/>
      <w:divBdr>
        <w:top w:val="none" w:sz="0" w:space="0" w:color="auto"/>
        <w:left w:val="none" w:sz="0" w:space="0" w:color="auto"/>
        <w:bottom w:val="none" w:sz="0" w:space="0" w:color="auto"/>
        <w:right w:val="none" w:sz="0" w:space="0" w:color="auto"/>
      </w:divBdr>
    </w:div>
    <w:div w:id="1774008532">
      <w:bodyDiv w:val="1"/>
      <w:marLeft w:val="0"/>
      <w:marRight w:val="0"/>
      <w:marTop w:val="0"/>
      <w:marBottom w:val="0"/>
      <w:divBdr>
        <w:top w:val="none" w:sz="0" w:space="0" w:color="auto"/>
        <w:left w:val="none" w:sz="0" w:space="0" w:color="auto"/>
        <w:bottom w:val="none" w:sz="0" w:space="0" w:color="auto"/>
        <w:right w:val="none" w:sz="0" w:space="0" w:color="auto"/>
      </w:divBdr>
    </w:div>
    <w:div w:id="1779133015">
      <w:bodyDiv w:val="1"/>
      <w:marLeft w:val="0"/>
      <w:marRight w:val="0"/>
      <w:marTop w:val="0"/>
      <w:marBottom w:val="0"/>
      <w:divBdr>
        <w:top w:val="none" w:sz="0" w:space="0" w:color="auto"/>
        <w:left w:val="none" w:sz="0" w:space="0" w:color="auto"/>
        <w:bottom w:val="none" w:sz="0" w:space="0" w:color="auto"/>
        <w:right w:val="none" w:sz="0" w:space="0" w:color="auto"/>
      </w:divBdr>
    </w:div>
    <w:div w:id="1793936734">
      <w:bodyDiv w:val="1"/>
      <w:marLeft w:val="0"/>
      <w:marRight w:val="0"/>
      <w:marTop w:val="0"/>
      <w:marBottom w:val="0"/>
      <w:divBdr>
        <w:top w:val="none" w:sz="0" w:space="0" w:color="auto"/>
        <w:left w:val="none" w:sz="0" w:space="0" w:color="auto"/>
        <w:bottom w:val="none" w:sz="0" w:space="0" w:color="auto"/>
        <w:right w:val="none" w:sz="0" w:space="0" w:color="auto"/>
      </w:divBdr>
    </w:div>
    <w:div w:id="1795951353">
      <w:bodyDiv w:val="1"/>
      <w:marLeft w:val="0"/>
      <w:marRight w:val="0"/>
      <w:marTop w:val="0"/>
      <w:marBottom w:val="0"/>
      <w:divBdr>
        <w:top w:val="none" w:sz="0" w:space="0" w:color="auto"/>
        <w:left w:val="none" w:sz="0" w:space="0" w:color="auto"/>
        <w:bottom w:val="none" w:sz="0" w:space="0" w:color="auto"/>
        <w:right w:val="none" w:sz="0" w:space="0" w:color="auto"/>
      </w:divBdr>
    </w:div>
    <w:div w:id="1802840011">
      <w:bodyDiv w:val="1"/>
      <w:marLeft w:val="0"/>
      <w:marRight w:val="0"/>
      <w:marTop w:val="0"/>
      <w:marBottom w:val="0"/>
      <w:divBdr>
        <w:top w:val="none" w:sz="0" w:space="0" w:color="auto"/>
        <w:left w:val="none" w:sz="0" w:space="0" w:color="auto"/>
        <w:bottom w:val="none" w:sz="0" w:space="0" w:color="auto"/>
        <w:right w:val="none" w:sz="0" w:space="0" w:color="auto"/>
      </w:divBdr>
    </w:div>
    <w:div w:id="1809778029">
      <w:bodyDiv w:val="1"/>
      <w:marLeft w:val="0"/>
      <w:marRight w:val="0"/>
      <w:marTop w:val="0"/>
      <w:marBottom w:val="0"/>
      <w:divBdr>
        <w:top w:val="none" w:sz="0" w:space="0" w:color="auto"/>
        <w:left w:val="none" w:sz="0" w:space="0" w:color="auto"/>
        <w:bottom w:val="none" w:sz="0" w:space="0" w:color="auto"/>
        <w:right w:val="none" w:sz="0" w:space="0" w:color="auto"/>
      </w:divBdr>
    </w:div>
    <w:div w:id="1810322828">
      <w:bodyDiv w:val="1"/>
      <w:marLeft w:val="0"/>
      <w:marRight w:val="0"/>
      <w:marTop w:val="0"/>
      <w:marBottom w:val="0"/>
      <w:divBdr>
        <w:top w:val="none" w:sz="0" w:space="0" w:color="auto"/>
        <w:left w:val="none" w:sz="0" w:space="0" w:color="auto"/>
        <w:bottom w:val="none" w:sz="0" w:space="0" w:color="auto"/>
        <w:right w:val="none" w:sz="0" w:space="0" w:color="auto"/>
      </w:divBdr>
    </w:div>
    <w:div w:id="1810433341">
      <w:bodyDiv w:val="1"/>
      <w:marLeft w:val="0"/>
      <w:marRight w:val="0"/>
      <w:marTop w:val="0"/>
      <w:marBottom w:val="0"/>
      <w:divBdr>
        <w:top w:val="none" w:sz="0" w:space="0" w:color="auto"/>
        <w:left w:val="none" w:sz="0" w:space="0" w:color="auto"/>
        <w:bottom w:val="none" w:sz="0" w:space="0" w:color="auto"/>
        <w:right w:val="none" w:sz="0" w:space="0" w:color="auto"/>
      </w:divBdr>
    </w:div>
    <w:div w:id="1812362379">
      <w:bodyDiv w:val="1"/>
      <w:marLeft w:val="0"/>
      <w:marRight w:val="0"/>
      <w:marTop w:val="0"/>
      <w:marBottom w:val="0"/>
      <w:divBdr>
        <w:top w:val="none" w:sz="0" w:space="0" w:color="auto"/>
        <w:left w:val="none" w:sz="0" w:space="0" w:color="auto"/>
        <w:bottom w:val="none" w:sz="0" w:space="0" w:color="auto"/>
        <w:right w:val="none" w:sz="0" w:space="0" w:color="auto"/>
      </w:divBdr>
    </w:div>
    <w:div w:id="1836142323">
      <w:bodyDiv w:val="1"/>
      <w:marLeft w:val="0"/>
      <w:marRight w:val="0"/>
      <w:marTop w:val="0"/>
      <w:marBottom w:val="0"/>
      <w:divBdr>
        <w:top w:val="none" w:sz="0" w:space="0" w:color="auto"/>
        <w:left w:val="none" w:sz="0" w:space="0" w:color="auto"/>
        <w:bottom w:val="none" w:sz="0" w:space="0" w:color="auto"/>
        <w:right w:val="none" w:sz="0" w:space="0" w:color="auto"/>
      </w:divBdr>
    </w:div>
    <w:div w:id="1841433117">
      <w:bodyDiv w:val="1"/>
      <w:marLeft w:val="0"/>
      <w:marRight w:val="0"/>
      <w:marTop w:val="0"/>
      <w:marBottom w:val="0"/>
      <w:divBdr>
        <w:top w:val="none" w:sz="0" w:space="0" w:color="auto"/>
        <w:left w:val="none" w:sz="0" w:space="0" w:color="auto"/>
        <w:bottom w:val="none" w:sz="0" w:space="0" w:color="auto"/>
        <w:right w:val="none" w:sz="0" w:space="0" w:color="auto"/>
      </w:divBdr>
    </w:div>
    <w:div w:id="1849059597">
      <w:bodyDiv w:val="1"/>
      <w:marLeft w:val="0"/>
      <w:marRight w:val="0"/>
      <w:marTop w:val="0"/>
      <w:marBottom w:val="0"/>
      <w:divBdr>
        <w:top w:val="none" w:sz="0" w:space="0" w:color="auto"/>
        <w:left w:val="none" w:sz="0" w:space="0" w:color="auto"/>
        <w:bottom w:val="none" w:sz="0" w:space="0" w:color="auto"/>
        <w:right w:val="none" w:sz="0" w:space="0" w:color="auto"/>
      </w:divBdr>
    </w:div>
    <w:div w:id="1853760736">
      <w:bodyDiv w:val="1"/>
      <w:marLeft w:val="0"/>
      <w:marRight w:val="0"/>
      <w:marTop w:val="0"/>
      <w:marBottom w:val="0"/>
      <w:divBdr>
        <w:top w:val="none" w:sz="0" w:space="0" w:color="auto"/>
        <w:left w:val="none" w:sz="0" w:space="0" w:color="auto"/>
        <w:bottom w:val="none" w:sz="0" w:space="0" w:color="auto"/>
        <w:right w:val="none" w:sz="0" w:space="0" w:color="auto"/>
      </w:divBdr>
    </w:div>
    <w:div w:id="1855462121">
      <w:bodyDiv w:val="1"/>
      <w:marLeft w:val="0"/>
      <w:marRight w:val="0"/>
      <w:marTop w:val="0"/>
      <w:marBottom w:val="0"/>
      <w:divBdr>
        <w:top w:val="none" w:sz="0" w:space="0" w:color="auto"/>
        <w:left w:val="none" w:sz="0" w:space="0" w:color="auto"/>
        <w:bottom w:val="none" w:sz="0" w:space="0" w:color="auto"/>
        <w:right w:val="none" w:sz="0" w:space="0" w:color="auto"/>
      </w:divBdr>
    </w:div>
    <w:div w:id="1858538795">
      <w:bodyDiv w:val="1"/>
      <w:marLeft w:val="0"/>
      <w:marRight w:val="0"/>
      <w:marTop w:val="0"/>
      <w:marBottom w:val="0"/>
      <w:divBdr>
        <w:top w:val="none" w:sz="0" w:space="0" w:color="auto"/>
        <w:left w:val="none" w:sz="0" w:space="0" w:color="auto"/>
        <w:bottom w:val="none" w:sz="0" w:space="0" w:color="auto"/>
        <w:right w:val="none" w:sz="0" w:space="0" w:color="auto"/>
      </w:divBdr>
    </w:div>
    <w:div w:id="1864129587">
      <w:bodyDiv w:val="1"/>
      <w:marLeft w:val="0"/>
      <w:marRight w:val="0"/>
      <w:marTop w:val="0"/>
      <w:marBottom w:val="0"/>
      <w:divBdr>
        <w:top w:val="none" w:sz="0" w:space="0" w:color="auto"/>
        <w:left w:val="none" w:sz="0" w:space="0" w:color="auto"/>
        <w:bottom w:val="none" w:sz="0" w:space="0" w:color="auto"/>
        <w:right w:val="none" w:sz="0" w:space="0" w:color="auto"/>
      </w:divBdr>
    </w:div>
    <w:div w:id="1871649440">
      <w:bodyDiv w:val="1"/>
      <w:marLeft w:val="0"/>
      <w:marRight w:val="0"/>
      <w:marTop w:val="0"/>
      <w:marBottom w:val="0"/>
      <w:divBdr>
        <w:top w:val="none" w:sz="0" w:space="0" w:color="auto"/>
        <w:left w:val="none" w:sz="0" w:space="0" w:color="auto"/>
        <w:bottom w:val="none" w:sz="0" w:space="0" w:color="auto"/>
        <w:right w:val="none" w:sz="0" w:space="0" w:color="auto"/>
      </w:divBdr>
    </w:div>
    <w:div w:id="1879311938">
      <w:bodyDiv w:val="1"/>
      <w:marLeft w:val="0"/>
      <w:marRight w:val="0"/>
      <w:marTop w:val="0"/>
      <w:marBottom w:val="0"/>
      <w:divBdr>
        <w:top w:val="none" w:sz="0" w:space="0" w:color="auto"/>
        <w:left w:val="none" w:sz="0" w:space="0" w:color="auto"/>
        <w:bottom w:val="none" w:sz="0" w:space="0" w:color="auto"/>
        <w:right w:val="none" w:sz="0" w:space="0" w:color="auto"/>
      </w:divBdr>
    </w:div>
    <w:div w:id="1879321035">
      <w:bodyDiv w:val="1"/>
      <w:marLeft w:val="0"/>
      <w:marRight w:val="0"/>
      <w:marTop w:val="0"/>
      <w:marBottom w:val="0"/>
      <w:divBdr>
        <w:top w:val="none" w:sz="0" w:space="0" w:color="auto"/>
        <w:left w:val="none" w:sz="0" w:space="0" w:color="auto"/>
        <w:bottom w:val="none" w:sz="0" w:space="0" w:color="auto"/>
        <w:right w:val="none" w:sz="0" w:space="0" w:color="auto"/>
      </w:divBdr>
    </w:div>
    <w:div w:id="1880238225">
      <w:bodyDiv w:val="1"/>
      <w:marLeft w:val="0"/>
      <w:marRight w:val="0"/>
      <w:marTop w:val="0"/>
      <w:marBottom w:val="0"/>
      <w:divBdr>
        <w:top w:val="none" w:sz="0" w:space="0" w:color="auto"/>
        <w:left w:val="none" w:sz="0" w:space="0" w:color="auto"/>
        <w:bottom w:val="none" w:sz="0" w:space="0" w:color="auto"/>
        <w:right w:val="none" w:sz="0" w:space="0" w:color="auto"/>
      </w:divBdr>
    </w:div>
    <w:div w:id="1899244466">
      <w:bodyDiv w:val="1"/>
      <w:marLeft w:val="0"/>
      <w:marRight w:val="0"/>
      <w:marTop w:val="0"/>
      <w:marBottom w:val="0"/>
      <w:divBdr>
        <w:top w:val="none" w:sz="0" w:space="0" w:color="auto"/>
        <w:left w:val="none" w:sz="0" w:space="0" w:color="auto"/>
        <w:bottom w:val="none" w:sz="0" w:space="0" w:color="auto"/>
        <w:right w:val="none" w:sz="0" w:space="0" w:color="auto"/>
      </w:divBdr>
    </w:div>
    <w:div w:id="1900942748">
      <w:bodyDiv w:val="1"/>
      <w:marLeft w:val="0"/>
      <w:marRight w:val="0"/>
      <w:marTop w:val="0"/>
      <w:marBottom w:val="0"/>
      <w:divBdr>
        <w:top w:val="none" w:sz="0" w:space="0" w:color="auto"/>
        <w:left w:val="none" w:sz="0" w:space="0" w:color="auto"/>
        <w:bottom w:val="none" w:sz="0" w:space="0" w:color="auto"/>
        <w:right w:val="none" w:sz="0" w:space="0" w:color="auto"/>
      </w:divBdr>
    </w:div>
    <w:div w:id="1904364757">
      <w:bodyDiv w:val="1"/>
      <w:marLeft w:val="0"/>
      <w:marRight w:val="0"/>
      <w:marTop w:val="0"/>
      <w:marBottom w:val="0"/>
      <w:divBdr>
        <w:top w:val="none" w:sz="0" w:space="0" w:color="auto"/>
        <w:left w:val="none" w:sz="0" w:space="0" w:color="auto"/>
        <w:bottom w:val="none" w:sz="0" w:space="0" w:color="auto"/>
        <w:right w:val="none" w:sz="0" w:space="0" w:color="auto"/>
      </w:divBdr>
    </w:div>
    <w:div w:id="1913655417">
      <w:bodyDiv w:val="1"/>
      <w:marLeft w:val="0"/>
      <w:marRight w:val="0"/>
      <w:marTop w:val="0"/>
      <w:marBottom w:val="0"/>
      <w:divBdr>
        <w:top w:val="none" w:sz="0" w:space="0" w:color="auto"/>
        <w:left w:val="none" w:sz="0" w:space="0" w:color="auto"/>
        <w:bottom w:val="none" w:sz="0" w:space="0" w:color="auto"/>
        <w:right w:val="none" w:sz="0" w:space="0" w:color="auto"/>
      </w:divBdr>
    </w:div>
    <w:div w:id="1932395178">
      <w:bodyDiv w:val="1"/>
      <w:marLeft w:val="0"/>
      <w:marRight w:val="0"/>
      <w:marTop w:val="0"/>
      <w:marBottom w:val="0"/>
      <w:divBdr>
        <w:top w:val="none" w:sz="0" w:space="0" w:color="auto"/>
        <w:left w:val="none" w:sz="0" w:space="0" w:color="auto"/>
        <w:bottom w:val="none" w:sz="0" w:space="0" w:color="auto"/>
        <w:right w:val="none" w:sz="0" w:space="0" w:color="auto"/>
      </w:divBdr>
    </w:div>
    <w:div w:id="1943683075">
      <w:bodyDiv w:val="1"/>
      <w:marLeft w:val="0"/>
      <w:marRight w:val="0"/>
      <w:marTop w:val="0"/>
      <w:marBottom w:val="0"/>
      <w:divBdr>
        <w:top w:val="none" w:sz="0" w:space="0" w:color="auto"/>
        <w:left w:val="none" w:sz="0" w:space="0" w:color="auto"/>
        <w:bottom w:val="none" w:sz="0" w:space="0" w:color="auto"/>
        <w:right w:val="none" w:sz="0" w:space="0" w:color="auto"/>
      </w:divBdr>
    </w:div>
    <w:div w:id="1944605369">
      <w:bodyDiv w:val="1"/>
      <w:marLeft w:val="0"/>
      <w:marRight w:val="0"/>
      <w:marTop w:val="0"/>
      <w:marBottom w:val="0"/>
      <w:divBdr>
        <w:top w:val="none" w:sz="0" w:space="0" w:color="auto"/>
        <w:left w:val="none" w:sz="0" w:space="0" w:color="auto"/>
        <w:bottom w:val="none" w:sz="0" w:space="0" w:color="auto"/>
        <w:right w:val="none" w:sz="0" w:space="0" w:color="auto"/>
      </w:divBdr>
    </w:div>
    <w:div w:id="1951158350">
      <w:bodyDiv w:val="1"/>
      <w:marLeft w:val="0"/>
      <w:marRight w:val="0"/>
      <w:marTop w:val="0"/>
      <w:marBottom w:val="0"/>
      <w:divBdr>
        <w:top w:val="none" w:sz="0" w:space="0" w:color="auto"/>
        <w:left w:val="none" w:sz="0" w:space="0" w:color="auto"/>
        <w:bottom w:val="none" w:sz="0" w:space="0" w:color="auto"/>
        <w:right w:val="none" w:sz="0" w:space="0" w:color="auto"/>
      </w:divBdr>
    </w:div>
    <w:div w:id="1956211070">
      <w:bodyDiv w:val="1"/>
      <w:marLeft w:val="0"/>
      <w:marRight w:val="0"/>
      <w:marTop w:val="0"/>
      <w:marBottom w:val="0"/>
      <w:divBdr>
        <w:top w:val="none" w:sz="0" w:space="0" w:color="auto"/>
        <w:left w:val="none" w:sz="0" w:space="0" w:color="auto"/>
        <w:bottom w:val="none" w:sz="0" w:space="0" w:color="auto"/>
        <w:right w:val="none" w:sz="0" w:space="0" w:color="auto"/>
      </w:divBdr>
    </w:div>
    <w:div w:id="1958634584">
      <w:bodyDiv w:val="1"/>
      <w:marLeft w:val="0"/>
      <w:marRight w:val="0"/>
      <w:marTop w:val="0"/>
      <w:marBottom w:val="0"/>
      <w:divBdr>
        <w:top w:val="none" w:sz="0" w:space="0" w:color="auto"/>
        <w:left w:val="none" w:sz="0" w:space="0" w:color="auto"/>
        <w:bottom w:val="none" w:sz="0" w:space="0" w:color="auto"/>
        <w:right w:val="none" w:sz="0" w:space="0" w:color="auto"/>
      </w:divBdr>
    </w:div>
    <w:div w:id="1960914187">
      <w:bodyDiv w:val="1"/>
      <w:marLeft w:val="0"/>
      <w:marRight w:val="0"/>
      <w:marTop w:val="0"/>
      <w:marBottom w:val="0"/>
      <w:divBdr>
        <w:top w:val="none" w:sz="0" w:space="0" w:color="auto"/>
        <w:left w:val="none" w:sz="0" w:space="0" w:color="auto"/>
        <w:bottom w:val="none" w:sz="0" w:space="0" w:color="auto"/>
        <w:right w:val="none" w:sz="0" w:space="0" w:color="auto"/>
      </w:divBdr>
    </w:div>
    <w:div w:id="1983734884">
      <w:bodyDiv w:val="1"/>
      <w:marLeft w:val="0"/>
      <w:marRight w:val="0"/>
      <w:marTop w:val="0"/>
      <w:marBottom w:val="0"/>
      <w:divBdr>
        <w:top w:val="none" w:sz="0" w:space="0" w:color="auto"/>
        <w:left w:val="none" w:sz="0" w:space="0" w:color="auto"/>
        <w:bottom w:val="none" w:sz="0" w:space="0" w:color="auto"/>
        <w:right w:val="none" w:sz="0" w:space="0" w:color="auto"/>
      </w:divBdr>
    </w:div>
    <w:div w:id="1990789134">
      <w:bodyDiv w:val="1"/>
      <w:marLeft w:val="0"/>
      <w:marRight w:val="0"/>
      <w:marTop w:val="0"/>
      <w:marBottom w:val="0"/>
      <w:divBdr>
        <w:top w:val="none" w:sz="0" w:space="0" w:color="auto"/>
        <w:left w:val="none" w:sz="0" w:space="0" w:color="auto"/>
        <w:bottom w:val="none" w:sz="0" w:space="0" w:color="auto"/>
        <w:right w:val="none" w:sz="0" w:space="0" w:color="auto"/>
      </w:divBdr>
    </w:div>
    <w:div w:id="2028868196">
      <w:bodyDiv w:val="1"/>
      <w:marLeft w:val="0"/>
      <w:marRight w:val="0"/>
      <w:marTop w:val="0"/>
      <w:marBottom w:val="0"/>
      <w:divBdr>
        <w:top w:val="none" w:sz="0" w:space="0" w:color="auto"/>
        <w:left w:val="none" w:sz="0" w:space="0" w:color="auto"/>
        <w:bottom w:val="none" w:sz="0" w:space="0" w:color="auto"/>
        <w:right w:val="none" w:sz="0" w:space="0" w:color="auto"/>
      </w:divBdr>
    </w:div>
    <w:div w:id="2032022927">
      <w:bodyDiv w:val="1"/>
      <w:marLeft w:val="0"/>
      <w:marRight w:val="0"/>
      <w:marTop w:val="0"/>
      <w:marBottom w:val="0"/>
      <w:divBdr>
        <w:top w:val="none" w:sz="0" w:space="0" w:color="auto"/>
        <w:left w:val="none" w:sz="0" w:space="0" w:color="auto"/>
        <w:bottom w:val="none" w:sz="0" w:space="0" w:color="auto"/>
        <w:right w:val="none" w:sz="0" w:space="0" w:color="auto"/>
      </w:divBdr>
    </w:div>
    <w:div w:id="2064790935">
      <w:bodyDiv w:val="1"/>
      <w:marLeft w:val="0"/>
      <w:marRight w:val="0"/>
      <w:marTop w:val="0"/>
      <w:marBottom w:val="0"/>
      <w:divBdr>
        <w:top w:val="none" w:sz="0" w:space="0" w:color="auto"/>
        <w:left w:val="none" w:sz="0" w:space="0" w:color="auto"/>
        <w:bottom w:val="none" w:sz="0" w:space="0" w:color="auto"/>
        <w:right w:val="none" w:sz="0" w:space="0" w:color="auto"/>
      </w:divBdr>
    </w:div>
    <w:div w:id="2065525579">
      <w:bodyDiv w:val="1"/>
      <w:marLeft w:val="0"/>
      <w:marRight w:val="0"/>
      <w:marTop w:val="0"/>
      <w:marBottom w:val="0"/>
      <w:divBdr>
        <w:top w:val="none" w:sz="0" w:space="0" w:color="auto"/>
        <w:left w:val="none" w:sz="0" w:space="0" w:color="auto"/>
        <w:bottom w:val="none" w:sz="0" w:space="0" w:color="auto"/>
        <w:right w:val="none" w:sz="0" w:space="0" w:color="auto"/>
      </w:divBdr>
    </w:div>
    <w:div w:id="2093695963">
      <w:bodyDiv w:val="1"/>
      <w:marLeft w:val="0"/>
      <w:marRight w:val="0"/>
      <w:marTop w:val="0"/>
      <w:marBottom w:val="0"/>
      <w:divBdr>
        <w:top w:val="none" w:sz="0" w:space="0" w:color="auto"/>
        <w:left w:val="none" w:sz="0" w:space="0" w:color="auto"/>
        <w:bottom w:val="none" w:sz="0" w:space="0" w:color="auto"/>
        <w:right w:val="none" w:sz="0" w:space="0" w:color="auto"/>
      </w:divBdr>
    </w:div>
    <w:div w:id="2118065201">
      <w:bodyDiv w:val="1"/>
      <w:marLeft w:val="0"/>
      <w:marRight w:val="0"/>
      <w:marTop w:val="0"/>
      <w:marBottom w:val="0"/>
      <w:divBdr>
        <w:top w:val="none" w:sz="0" w:space="0" w:color="auto"/>
        <w:left w:val="none" w:sz="0" w:space="0" w:color="auto"/>
        <w:bottom w:val="none" w:sz="0" w:space="0" w:color="auto"/>
        <w:right w:val="none" w:sz="0" w:space="0" w:color="auto"/>
      </w:divBdr>
    </w:div>
    <w:div w:id="213424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g"/><Relationship Id="rId21" Type="http://schemas.openxmlformats.org/officeDocument/2006/relationships/image" Target="media/image16.jpg"/><Relationship Id="rId34" Type="http://schemas.openxmlformats.org/officeDocument/2006/relationships/image" Target="media/image29.jp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jpeg"/><Relationship Id="rId29" Type="http://schemas.openxmlformats.org/officeDocument/2006/relationships/image" Target="media/image24.jp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jp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jpeg"/><Relationship Id="rId36" Type="http://schemas.openxmlformats.org/officeDocument/2006/relationships/image" Target="media/image31.jpg"/><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image" Target="media/image26.jp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g"/><Relationship Id="rId30" Type="http://schemas.openxmlformats.org/officeDocument/2006/relationships/image" Target="media/image25.png"/><Relationship Id="rId35" Type="http://schemas.openxmlformats.org/officeDocument/2006/relationships/image" Target="media/image30.jp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image" Target="media/image28.png"/><Relationship Id="rId38" Type="http://schemas.openxmlformats.org/officeDocument/2006/relationships/image" Target="media/image33.jpg"/><Relationship Id="rId46" Type="http://schemas.openxmlformats.org/officeDocument/2006/relationships/image" Target="media/image41.png"/><Relationship Id="rId20" Type="http://schemas.openxmlformats.org/officeDocument/2006/relationships/image" Target="media/image15.webp"/><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htt20</b:Tag>
    <b:SourceType>InternetSite</b:SourceType>
    <b:Guid>{E14DEEFC-6EE1-41C3-8E3A-0D19AFD740D9}</b:Guid>
    <b:Author>
      <b:Author>
        <b:NameList>
          <b:Person>
            <b:Last>https://www.amazon.co.uk</b:Last>
          </b:Person>
        </b:NameList>
      </b:Author>
    </b:Author>
    <b:Title>AMD-Athlon-Processor-Radeon-Graphics</b:Title>
    <b:Year>2020</b:Year>
    <b:YearAccessed>2020</b:YearAccessed>
    <b:MonthAccessed>April</b:MonthAccessed>
    <b:DayAccessed>12</b:DayAccessed>
    <b:URL>https://www.amazon.co.uk/AMD-Athlon-Processor-Radeon-Graphics/dp/B0815JGFQ8/ref=sr_1_17?dchild=1&amp;m=A3P5ROKL5A1OLE&amp;qid=1586406697&amp;refinements=p_6%3AA3P5ROKL5A1OLE&amp;s=computers&amp;sr=1-17</b:URL>
    <b:RefOrder>1</b:RefOrder>
  </b:Source>
  <b:Source>
    <b:Tag>Ama20</b:Tag>
    <b:SourceType>InternetSite</b:SourceType>
    <b:Guid>{45288060-28B1-41C1-AF45-E9E8513C2D62}</b:Guid>
    <b:Author>
      <b:Author>
        <b:NameList>
          <b:Person>
            <b:Last>Amazon</b:Last>
          </b:Person>
        </b:NameList>
      </b:Author>
    </b:Author>
    <b:Title>Intel Pentium G440</b:Title>
    <b:Year>2020</b:Year>
    <b:YearAccessed>2020</b:YearAccessed>
    <b:MonthAccessed>April</b:MonthAccessed>
    <b:DayAccessed>12</b:DayAccessed>
    <b:URL>https://www.amazon.co.uk/Intel-Pentium-Kabylake-LGA1151-Bx80677G4560/dp/B07P871J57/ref=sr_1_1?dchild=1&amp;keywords=Intel+Pentium+G4400&amp;qid=1586731321&amp;sr=8-1</b:URL>
    <b:RefOrder>2</b:RefOrder>
  </b:Source>
  <b:Source>
    <b:Tag>int12</b:Tag>
    <b:SourceType>InternetSite</b:SourceType>
    <b:Guid>{56754D77-2303-485C-8045-DAF0976AA577}</b:Guid>
    <b:Author>
      <b:Author>
        <b:NameList>
          <b:Person>
            <b:Last>zone</b:Last>
            <b:First>intel-developer</b:First>
          </b:Person>
        </b:NameList>
      </b:Author>
    </b:Author>
    <b:Title>Modern Code Documentation</b:Title>
    <b:Year>2012</b:Year>
    <b:YearAccessed>2020</b:YearAccessed>
    <b:MonthAccessed>April</b:MonthAccessed>
    <b:DayAccessed>12</b:DayAccessed>
    <b:URL>https://software.intel.com/en-us/articles/using-avx-without-writing-avx-code</b:URL>
    <b:RefOrder>26</b:RefOrder>
  </b:Source>
  <b:Source>
    <b:Tag>cpu20</b:Tag>
    <b:SourceType>InternetSite</b:SourceType>
    <b:Guid>{FDA7964C-669C-4C18-9D1C-5C2D79309A16}</b:Guid>
    <b:Author>
      <b:Author>
        <b:NameList>
          <b:Person>
            <b:Last>cpu-world</b:Last>
          </b:Person>
        </b:NameList>
      </b:Author>
    </b:Author>
    <b:Title>Compare/220/AMD_A6-Series_A6-9500_vs_AMD_A6-Series_A6-9500E</b:Title>
    <b:Year>2020</b:Year>
    <b:YearAccessed>2020</b:YearAccessed>
    <b:MonthAccessed>April</b:MonthAccessed>
    <b:DayAccessed>12</b:DayAccessed>
    <b:URL>http://www.cpu-world.com/Compare/220/AMD_A6-Series_A6-9500_vs_AMD_A6-Series_A6-9500E.html</b:URL>
    <b:RefOrder>3</b:RefOrder>
  </b:Source>
  <b:Source>
    <b:Tag>Gig20</b:Tag>
    <b:SourceType>InternetSite</b:SourceType>
    <b:Guid>{A195C636-0872-4E2E-8EFF-5E16BBE5D755}</b:Guid>
    <b:Title>Gigabyte GA-A320M-S2H</b:Title>
    <b:Year>2020</b:Year>
    <b:YearAccessed>2020</b:YearAccessed>
    <b:MonthAccessed>April</b:MonthAccessed>
    <b:DayAccessed>13</b:DayAccessed>
    <b:URL>https://www.amazon.co.uk/GIGABYTE-GA-A320M-S2H-MicroATX-Realtek-Motherboard/dp/B079NYQQJJ</b:URL>
    <b:RefOrder>4</b:RefOrder>
  </b:Source>
  <b:Source>
    <b:Tag>Ama201</b:Tag>
    <b:SourceType>InternetSite</b:SourceType>
    <b:Guid>{A19C69AC-00B4-45CA-A1B8-5B188C703EA7}</b:Guid>
    <b:Title>Amazon</b:Title>
    <b:Year>2020</b:Year>
    <b:YearAccessed>2020</b:YearAccessed>
    <b:MonthAccessed>April</b:MonthAccessed>
    <b:DayAccessed>13</b:DayAccessed>
    <b:URL>https://www.amazon.co.uk/Patriot-Memory-PSD44G240082-DDR4-Signature/dp/B074Q1R8TB/ref=sr_1_3?dchild=1&amp;keywords=Patriot+Signature+Line+4+GB+%281+x+4+GB%29+DDR4-2400+Memory&amp;qid=1586784763&amp;sr=8-3</b:URL>
    <b:RefOrder>5</b:RefOrder>
  </b:Source>
  <b:Source>
    <b:Tag>Coo20</b:Tag>
    <b:SourceType>InternetSite</b:SourceType>
    <b:Guid>{D7E9038F-0173-47CC-8C76-AEDDBF8129C9}</b:Guid>
    <b:Author>
      <b:Author>
        <b:NameList>
          <b:Person>
            <b:Last>Cooler</b:Last>
            <b:First>Cooler</b:First>
            <b:Middle>Master Hyper 212 Black Edition CPU</b:Middle>
          </b:Person>
        </b:NameList>
      </b:Author>
    </b:Author>
    <b:Title>BOX.co.uk</b:Title>
    <b:Year>2020</b:Year>
    <b:YearAccessed>2020</b:YearAccessed>
    <b:MonthAccessed>April</b:MonthAccessed>
    <b:DayAccessed>13</b:DayAccessed>
    <b:URL>https://www.box.co.uk/RR-212S-20PK-R1-Cooler-Master-Hyper-212-Black-Edition-CP_2412112.html?wgu=13045_206719_15867851206497_00d8df4989&amp;wgexpiry=1594561120&amp;utm_source=webgains_206719&amp;utm_medium=webgains&amp;utm_campaign=affiliate</b:URL>
    <b:RefOrder>27</b:RefOrder>
  </b:Source>
  <b:Source>
    <b:Tag>PNY20</b:Tag>
    <b:SourceType>InternetSite</b:SourceType>
    <b:Guid>{B15C26A8-F1CF-4700-8E28-07D6682BDC40}</b:Guid>
    <b:Author>
      <b:Author>
        <b:NameList>
          <b:Person>
            <b:Last>GB</b:Last>
            <b:First>PNY</b:First>
            <b:Middle>CS900 2.5" Internal SSD - 120</b:Middle>
          </b:Person>
        </b:NameList>
      </b:Author>
    </b:Author>
    <b:Title>PNY CS900 2.5" Internal SSD - 120 GB</b:Title>
    <b:Year>2020</b:Year>
    <b:YearAccessed>2020</b:YearAccessed>
    <b:MonthAccessed>April</b:MonthAccessed>
    <b:DayAccessed>13</b:DayAccessed>
    <b:URL>https://www.currys.co.uk/gbuk/computing-accessories/data-storage/solid-state-drives/pny-cs900-2-5-internal-ssd-120-gb-10150982-pdt.html</b:URL>
    <b:RefOrder>6</b:RefOrder>
  </b:Source>
  <b:Source>
    <b:Tag>BeQ20</b:Tag>
    <b:SourceType>InternetSite</b:SourceType>
    <b:Guid>{15EFB374-5596-4BCA-8AEA-D8F292865502}</b:Guid>
    <b:Author>
      <b:Author>
        <b:NameList>
          <b:Person>
            <b:Last>Power</b:Last>
            <b:First>Be</b:First>
            <b:Middle>Quiet! 300W Pure</b:Middle>
          </b:Person>
        </b:NameList>
      </b:Author>
    </b:Author>
    <b:Title>scan.co.uk</b:Title>
    <b:Year>2020</b:Year>
    <b:YearAccessed>2020</b:YearAccessed>
    <b:MonthAccessed>April</b:MonthAccessed>
    <b:DayAccessed>13</b:DayAccessed>
    <b:URL>https://www.scan.co.uk/products/300w-be-quiet!-pure-power-11-80-plus-bronze-dual-rail-24a-120mm-fan-atx-psu?utm_source=pc%20part%20picker&amp;utm_medium=referral</b:URL>
    <b:RefOrder>7</b:RefOrder>
  </b:Source>
  <b:Source>
    <b:Tag>Len20</b:Tag>
    <b:SourceType>InternetSite</b:SourceType>
    <b:Guid>{D93EA4B6-350C-4AD5-9EAB-05A6BA54A3BB}</b:Guid>
    <b:Author>
      <b:Author>
        <b:NameList>
          <b:Person>
            <b:Last>Monitor</b:Last>
            <b:First>Lenovo</b:First>
            <b:Middle>ThinkVision S24e-10 23.8" Full HD</b:Middle>
          </b:Person>
        </b:NameList>
      </b:Author>
    </b:Author>
    <b:Title>Lenovo ThinkVision S24e-10 23.8" Full HD Monitor</b:Title>
    <b:Year>2020</b:Year>
    <b:YearAccessed>2020</b:YearAccessed>
    <b:MonthAccessed>April</b:MonthAccessed>
    <b:DayAccessed>12</b:DayAccessed>
    <b:URL>https://www.laptopsdirect.co.uk/lenovo-thinkvision-s24e-10-23.8-full-hd-monitor-61cakat1uk/version.asp?refsource=ldadwords&amp;mkwid=srr5yDXSd_dc&amp;pcrid=343173581175&amp;product=61CAKAT1UK&amp;pgrid=69738853915&amp;ptaid=aud-720031161739:pla-680366519179&amp;channel=search&amp;gc</b:URL>
    <b:RefOrder>8</b:RefOrder>
  </b:Source>
  <b:Source>
    <b:Tag>Ama202</b:Tag>
    <b:SourceType>InternetSite</b:SourceType>
    <b:Guid>{A874430E-A789-4137-917A-30684434AA9D}</b:Guid>
    <b:Author>
      <b:Author>
        <b:NameList>
          <b:Person>
            <b:Last>Amazon</b:Last>
          </b:Person>
        </b:NameList>
      </b:Author>
    </b:Author>
    <b:Title>HP Keyboard</b:Title>
    <b:Year>2020</b:Year>
    <b:YearAccessed>2020</b:YearAccessed>
    <b:MonthAccessed>April</b:MonthAccessed>
    <b:DayAccessed>13</b:DayAccessed>
    <b:URL>https://www.amazon.co.uk/HP-K1500-Keyboard/dp/B00KB664SK/ref=sr_1_9?dchild=1&amp;keywords=keyboard&amp;qid=1586803452&amp;sr=8-9</b:URL>
    <b:RefOrder>9</b:RefOrder>
  </b:Source>
  <b:Source>
    <b:Tag>Ama203</b:Tag>
    <b:SourceType>InternetSite</b:SourceType>
    <b:Guid>{1386E965-9580-4B02-BD80-73C88554BDA0}</b:Guid>
    <b:Author>
      <b:Author>
        <b:NameList>
          <b:Person>
            <b:Last>Amazon</b:Last>
          </b:Person>
        </b:NameList>
      </b:Author>
    </b:Author>
    <b:Title>Logitech B100</b:Title>
    <b:Year>2020</b:Year>
    <b:YearAccessed>2020</b:YearAccessed>
    <b:MonthAccessed>April</b:MonthAccessed>
    <b:DayAccessed>13</b:DayAccessed>
    <b:URL>https://www.amazon.co.uk/Logitech-Optical-Ambidextrous-Mouse-Windows/dp/B00AZKNPZC/ref=sr_1_5?dchild=1&amp;keywords=mouse&amp;qid=1586803466&amp;sr=8-5</b:URL>
    <b:RefOrder>10</b:RefOrder>
  </b:Source>
  <b:Source>
    <b:Tag>AMD20</b:Tag>
    <b:SourceType>InternetSite</b:SourceType>
    <b:Guid>{74044FB3-63C2-4AC3-9982-39D29ED467C5}</b:Guid>
    <b:Author>
      <b:Author>
        <b:NameList>
          <b:Person>
            <b:Last>3900X</b:Last>
            <b:First>AMDRYZEN</b:First>
            <b:Middle>9</b:Middle>
          </b:Person>
        </b:NameList>
      </b:Author>
    </b:Author>
    <b:Title>Currys.co.uk</b:Title>
    <b:Year>2020</b:Year>
    <b:YearAccessed>2020</b:YearAccessed>
    <b:MonthAccessed>April</b:MonthAccessed>
    <b:DayAccessed>14</b:DayAccessed>
    <b:URL>https://www.currys.co.uk/gbuk/computing-accessories/components-upgrades/processors/amd-ryzen-9-3900x-processor-10194857-pdt.html?istCompanyId=bec25c7e-cbcd-460d-81d5-a25372d2e3d7&amp;istFeedId=4d7eb93e-055f-499d-8ee5-1cdcc50d67d1&amp;istItemId=ixpmmpixt&amp;istBid=tz</b:URL>
    <b:RefOrder>14</b:RefOrder>
  </b:Source>
  <b:Source>
    <b:Tag>Cor20</b:Tag>
    <b:SourceType>InternetSite</b:SourceType>
    <b:Guid>{04A42D68-8F11-427C-9402-7FF8F640A6F5}</b:Guid>
    <b:Author>
      <b:Author>
        <b:NameList>
          <b:Person>
            <b:Last>CorsairVengeanceLPX</b:Last>
          </b:Person>
        </b:NameList>
      </b:Author>
    </b:Author>
    <b:Title>CorsairVengeanceLPX</b:Title>
    <b:Year>2020</b:Year>
    <b:YearAccessed>2020</b:YearAccessed>
    <b:MonthAccessed>April</b:MonthAccessed>
    <b:DayAccessed>14</b:DayAccessed>
    <b:URL>https://www.ebuyer.com/728413-corsair-vengeance-lpx-32gb-2x16gb-ddr4-dram-3200mhz-c16-memory-kit-cmk32gx4m2b3200c16?mkwid=s_dc&amp;pcrid=51630194939&amp;pkw=&amp;pmt=&amp;gclid=CjwKCAjwvtX0BRAFEiwAGWJyZF4qlEEzO2BVR5srhfkFbTmSqqSRnMIGZ11Y6hi3kznH1o8SkbHE0BoCZlIQAvD_BwE</b:URL>
    <b:RefOrder>16</b:RefOrder>
  </b:Source>
  <b:Source>
    <b:Tag>jas17</b:Tag>
    <b:SourceType>InternetSite</b:SourceType>
    <b:Guid>{DBA87AFC-63DD-4178-84E0-8A3F5521AB53}</b:Guid>
    <b:Author>
      <b:Author>
        <b:NameList>
          <b:Person>
            <b:Last>fitzpatrick</b:Last>
            <b:First>jason</b:First>
          </b:Person>
        </b:NameList>
      </b:Author>
    </b:Author>
    <b:Title>SSD why do i need one</b:Title>
    <b:Year>2017</b:Year>
    <b:YearAccessed>2020</b:YearAccessed>
    <b:MonthAccessed>April</b:MonthAccessed>
    <b:DayAccessed>14</b:DayAccessed>
    <b:URL>https://www.howtogeek.com/howto/45359/htg-explains-whats-a-solid-state-drive-and-what-do-i-need-to-know/</b:URL>
    <b:RefOrder>28</b:RefOrder>
  </b:Source>
  <b:Source>
    <b:Tag>Bar20</b:Tag>
    <b:SourceType>InternetSite</b:SourceType>
    <b:Guid>{61B1ED56-DD87-46CC-A361-D523A53C5CB4}</b:Guid>
    <b:Author>
      <b:Author>
        <b:NameList>
          <b:Person>
            <b:Last>10TB</b:Last>
            <b:First>BarraCuda</b:First>
            <b:Middle>PRO</b:Middle>
          </b:Person>
        </b:NameList>
      </b:Author>
    </b:Author>
    <b:Title>https://cpc.farnell.com/</b:Title>
    <b:Year>2020</b:Year>
    <b:YearAccessed>2020</b:YearAccessed>
    <b:MonthAccessed>April</b:MonthAccessed>
    <b:DayAccessed>14</b:DayAccessed>
    <b:URL>https://cpc.farnell.com/seagate/st10000dm0004/drive-3-5-desktop-barracuda-pro/dp/CS30437?mckv=sKvk6BZfy_dc|pcrid|394952954133|kword||match||plid||slid||product|CS30437|pgrid|83737174233|ptaid|pla-833268729100|&amp;CMP=KNC-GUK-CPC-SHOPPING&amp;gclid=CjwKCAjwvtX0BR</b:URL>
    <b:RefOrder>29</b:RefOrder>
  </b:Source>
  <b:Source>
    <b:Tag>Tru20</b:Tag>
    <b:SourceType>InternetSite</b:SourceType>
    <b:Guid>{50DE38A8-268D-472C-8B6D-EE4DF599B141}</b:Guid>
    <b:Author>
      <b:Author>
        <b:NameList>
          <b:Person>
            <b:Last>webcam</b:Last>
            <b:First>TrustExis</b:First>
            <b:Middle>17003</b:Middle>
          </b:Person>
        </b:NameList>
      </b:Author>
    </b:Author>
    <b:Title>Argos.co.uk</b:Title>
    <b:Year>2020</b:Year>
    <b:YearAccessed>2020</b:YearAccessed>
    <b:MonthAccessed>April</b:MonthAccessed>
    <b:DayAccessed>16</b:DayAccessed>
    <b:URL>https://www.argos.co.uk/product/6006204?istCompanyId=a74d8886-5df9-4baa-b776-166b3bf9111c&amp;istFeedId=c290d9a9-b5d6-423c-841d-2a559621874c&amp;istItemId=irxpatmiw&amp;istBid=t&amp;&amp;cmpid=GS001&amp;_$ja=tsid:59158%7cacid:532-198-3455%7ccid:200223050%7cagid:12488287010%7ctid</b:URL>
    <b:RefOrder>11</b:RefOrder>
  </b:Source>
  <b:Source>
    <b:Tag>SEA20</b:Tag>
    <b:SourceType>InternetSite</b:SourceType>
    <b:Guid>{D8D57D64-F795-4ADB-B685-C464D332069F}</b:Guid>
    <b:Author>
      <b:Author>
        <b:NameList>
          <b:Person>
            <b:Last>750W</b:Last>
            <b:First>SEASONIC</b:First>
            <b:Middle>FOCUS PX</b:Middle>
          </b:Person>
        </b:NameList>
      </b:Author>
    </b:Author>
    <b:Title>Overclocker.co.uk</b:Title>
    <b:Year>2020</b:Year>
    <b:YearAccessed>2020</b:YearAccessed>
    <b:MonthAccessed>April</b:MonthAccessed>
    <b:DayAccessed>16</b:DayAccessed>
    <b:URL>https://www.overclockers.co.uk/seasonic-prime-px-750-750w-80-plus-platinum-modular-power-supply-ca-07a-ss.html?gclid=CjwKCAjwhOD0BRAQEiwAK7JHmO4a6_fnGLqqGmPNL57XtBrHEKD7gpskXDT_pS7FbBuxf8a7S6aKdhoCNawQAvD_BwE</b:URL>
    <b:RefOrder>18</b:RefOrder>
  </b:Source>
  <b:Source>
    <b:Tag>Ove20</b:Tag>
    <b:SourceType>InternetSite</b:SourceType>
    <b:Guid>{46A486EF-166A-4759-867A-AF259CA72B77}</b:Guid>
    <b:Author>
      <b:Author>
        <b:NameList>
          <b:Person>
            <b:Last>Ryzen</b:Last>
            <b:First>AMD</b:First>
          </b:Person>
        </b:NameList>
      </b:Author>
    </b:Author>
    <b:Title>TUFGAMING X570-PLUS AM4</b:Title>
    <b:Year>2020</b:Year>
    <b:YearAccessed>2020</b:YearAccessed>
    <b:MonthAccessed>April</b:MonthAccessed>
    <b:DayAccessed>14</b:DayAccessed>
    <b:URL>https://www.amazon.co.uk/ASUS-Gaming-X570-Plus-Motherboard-Socket/dp/B07TPPJ5JZ?fbclid=IwAR264Q_jICRUUXaqoTFTyaT913RpWcj01dFB9y6ebv4DlnUuSitcNOyUDV0#productDetails</b:URL>
    <b:RefOrder>15</b:RefOrder>
  </b:Source>
  <b:Source>
    <b:Tag>Edi20</b:Tag>
    <b:SourceType>InternetSite</b:SourceType>
    <b:Guid>{4E9905C7-AC0F-4BE0-8BED-17F09BA55C73}</b:Guid>
    <b:Author>
      <b:Author>
        <b:NameList>
          <b:Person>
            <b:Last>Keyboard</b:Last>
            <b:First>EditorKeys</b:First>
            <b:Middle>Adobe Primiere Pro</b:Middle>
          </b:Person>
        </b:NameList>
      </b:Author>
    </b:Author>
    <b:Title>EditorKeys</b:Title>
    <b:Year>2020</b:Year>
    <b:YearAccessed>2020</b:YearAccessed>
    <b:MonthAccessed>April</b:MonthAccessed>
    <b:DayAccessed>16</b:DayAccessed>
    <b:URL>https://www.editorskeys.com/products/adobe-premiere-keyboard-slimline-range?variant=40752575242&amp;currency=GBP&amp;utm_campaign=gs-2018-10-05&amp;utm_source=google&amp;utm_medium=smart_campaign&amp;gclid=CjwKCAjwhOD0BRAQEiwAK7JHmOPtdfrsq6btkSEAbuID2NAOx4L77_xOr6Wc_6UkuJtG1</b:URL>
    <b:RefOrder>21</b:RefOrder>
  </b:Source>
  <b:Source>
    <b:Tag>Ute20</b:Tag>
    <b:SourceType>InternetSite</b:SourceType>
    <b:Guid>{C6D72E99-60A7-4C6B-898C-68E17C4883D6}</b:Guid>
    <b:Author>
      <b:Author>
        <b:NameList>
          <b:Person>
            <b:Last>Venus</b:Last>
            <b:First>UtechSmart</b:First>
          </b:Person>
        </b:NameList>
      </b:Author>
    </b:Author>
    <b:Title>Amazon.co.uk</b:Title>
    <b:Year>2020</b:Year>
    <b:YearAccessed>2020</b:YearAccessed>
    <b:MonthAccessed>April</b:MonthAccessed>
    <b:DayAccessed>16</b:DayAccessed>
    <b:URL>https://www.amazon.co.uk/UtechSmart-Precision-Programmable-Light%EF%BC%8CErgonomic-Interchangeable/dp/B07XL2CZ8S/ref=sr_1_35?dchild=1&amp;keywords=gaming+mouse&amp;qid=1587061060&amp;sr=8-35</b:URL>
    <b:RefOrder>22</b:RefOrder>
  </b:Source>
  <b:Source>
    <b:Tag>Ben20</b:Tag>
    <b:SourceType>InternetSite</b:SourceType>
    <b:Guid>{6AC0FC8D-B703-4E11-96A6-0D543C10B71D}</b:Guid>
    <b:Author>
      <b:Author>
        <b:NameList>
          <b:Person>
            <b:Last>BenQ</b:Last>
          </b:Person>
        </b:NameList>
      </b:Author>
    </b:Author>
    <b:Title>Amazon.co.uk</b:Title>
    <b:Year>2020</b:Year>
    <b:YearAccessed>2020</b:YearAccessed>
    <b:MonthAccessed>April</b:MonthAccessed>
    <b:DayAccessed>16</b:DayAccessed>
    <b:URL>https://www.amazon.co.uk/BenQ-EL2870U-Eye-Care-Monitor-Free-Sync/dp/B079HV1TDC/ref=sxin_5?ascsubtag=amzn1.osa.33e6dd2c-259c-472d-801a-1684094396cc.A1F83G8C2ARO7P.en_GB&amp;creativeASIN=B079HV1TDC&amp;cv_ct_cx=4k%20monitor&amp;cv_ct_id=amzn1.osa.33e6dd2c-259c-472d-801</b:URL>
    <b:RefOrder>19</b:RefOrder>
  </b:Source>
  <b:Source>
    <b:Tag>WIN20</b:Tag>
    <b:SourceType>InternetSite</b:SourceType>
    <b:Guid>{BA0B49B6-8899-4EFC-98CD-1A0C6E3B6BD5}</b:Guid>
    <b:Author>
      <b:Author>
        <b:NameList>
          <b:Person>
            <b:Last>BIT</b:Last>
            <b:First>WINDOWS</b:First>
            <b:Middle>OS 64</b:Middle>
          </b:Person>
        </b:NameList>
      </b:Author>
    </b:Author>
    <b:Title>Lizengo.co.uk</b:Title>
    <b:Year>2020</b:Year>
    <b:YearAccessed>2020</b:YearAccessed>
    <b:MonthAccessed>April</b:MonthAccessed>
    <b:DayAccessed>16</b:DayAccessed>
    <b:URL>https://www.lizengo.co.uk/microsoft/windows-10-pro?gclid=CjwKCAjwhOD0BRAQEiwAK7JHmAdLccXijXYml7vlJ_zD0UWIxqxWJQlzn8xtZyBASozOEkk1HblUzhoC8GAQAvD_BwE</b:URL>
    <b:RefOrder>23</b:RefOrder>
  </b:Source>
  <b:Source>
    <b:Tag>Che20</b:Tag>
    <b:SourceType>InternetSite</b:SourceType>
    <b:Guid>{F5BE83E8-4EB0-49DB-BA41-86B53A891E23}</b:Guid>
    <b:Author>
      <b:Author>
        <b:NameList>
          <b:Person>
            <b:Last>CherryStream</b:Last>
          </b:Person>
        </b:NameList>
      </b:Author>
    </b:Author>
    <b:Title>Ebuyer.com</b:Title>
    <b:Year>2020</b:Year>
    <b:YearAccessed>2020</b:YearAccessed>
    <b:MonthAccessed>April</b:MonthAccessed>
    <b:DayAccessed>16</b:DayAccessed>
    <b:URL>https://www.ebuyer.com/742739-cherry-stream-usb-3-0-keyboard-black-g85-23200-g85-23200gb-2</b:URL>
    <b:RefOrder>20</b:RefOrder>
  </b:Source>
  <b:Source>
    <b:Tag>Win20</b:Tag>
    <b:SourceType>InternetSite</b:SourceType>
    <b:Guid>{9E5EC8C6-12B4-4C09-9EC7-362C5297F242}</b:Guid>
    <b:Author>
      <b:Author>
        <b:NameList>
          <b:Person>
            <b:Last>WindowsOS64bit</b:Last>
          </b:Person>
        </b:NameList>
      </b:Author>
    </b:Author>
    <b:Title>Lizengo.co.uk</b:Title>
    <b:Year>2020</b:Year>
    <b:YearAccessed>2020</b:YearAccessed>
    <b:MonthAccessed>April</b:MonthAccessed>
    <b:DayAccessed>14</b:DayAccessed>
    <b:URL>https://www.lizengo.co.uk/microsoft/windows-10-home?gclid=CjwKCAjwhOD0BRAQEiwAK7JHmKY5mCaZts71DXwfJRQJnULppuV3KsxFk04k3VsDncT2kW0wmbfcuxoC19kQAvD_BwE</b:URL>
    <b:RefOrder>13</b:RefOrder>
  </b:Source>
  <b:Source>
    <b:Tag>Syn20</b:Tag>
    <b:SourceType>InternetSite</b:SourceType>
    <b:Guid>{A90C529C-4D10-4683-932B-1A58E0394A52}</b:Guid>
    <b:Author>
      <b:Author>
        <b:NameList>
          <b:Person>
            <b:Last>DiskStation</b:Last>
            <b:First>Synology</b:First>
            <b:Middle>4 bay NAS</b:Middle>
          </b:Person>
        </b:NameList>
      </b:Author>
    </b:Author>
    <b:Title>Amazon.co.uk</b:Title>
    <b:Year>2020</b:Year>
    <b:YearAccessed>2020</b:YearAccessed>
    <b:MonthAccessed>April</b:MonthAccessed>
    <b:DayAccessed>16</b:DayAccessed>
    <b:URL>https://www.amazon.com/Synology-bay-DiskStation-DS918-Diskless/dp/B075N1Z9LT?fbclid=IwAR3-PQj64tGy-kjdaD0wfz6d3FbimvHPcArr1XQy5j8elDnlzoE30Ub8geI</b:URL>
    <b:RefOrder>24</b:RefOrder>
  </b:Source>
  <b:Source>
    <b:Tag>MSI20</b:Tag>
    <b:SourceType>InternetSite</b:SourceType>
    <b:Guid>{D95E4461-C98D-432A-9A54-513810671885}</b:Guid>
    <b:Author>
      <b:Author>
        <b:NameList>
          <b:Person>
            <b:Last>RTX</b:Last>
            <b:First>2070</b:First>
          </b:Person>
        </b:NameList>
      </b:Author>
    </b:Author>
    <b:Title>Ebuyer.com</b:Title>
    <b:Year>2020</b:Year>
    <b:YearAccessed>2020</b:YearAccessed>
    <b:MonthAccessed>April</b:MonthAccessed>
    <b:DayAccessed>16</b:DayAccessed>
    <b:URL>https://www.ebuyer.com/911632-msi-geforce-rtx-2070-super-gaming-x-8gb-graphics-card-rtx-2070-super-gaming-x</b:URL>
    <b:RefOrder>17</b:RefOrder>
  </b:Source>
  <b:Source>
    <b:Tag>Tru201</b:Tag>
    <b:SourceType>InternetSite</b:SourceType>
    <b:Guid>{83FB12D5-0750-49BC-B7F0-6882FDC453C9}</b:Guid>
    <b:Author>
      <b:Author>
        <b:NameList>
          <b:Person>
            <b:Last>Compact</b:Last>
            <b:First>Trust</b:First>
          </b:Person>
        </b:NameList>
      </b:Author>
    </b:Author>
    <b:Title>officemaster</b:Title>
    <b:Year>2020</b:Year>
    <b:YearAccessed>2020</b:YearAccessed>
    <b:MonthAccessed>April</b:MonthAccessed>
    <b:DayAccessed>19</b:DayAccessed>
    <b:URL>https://www.officemonster.co.uk/speakers/trust-compact-6-watt-2-0-speaker-set-watt-rms-19830--4?of_tid=MFRWG5B5GIZDEJTGMVSWISLEHUYSM4DSN5SESZB5GIZDKOA&amp;adGroupId=48879657741&amp;device=c&amp;gclid=Cj0KCQjwy6T1BRDXARIsAIqCTXoltP3D8n6VylmAtQdV7m_GK8as800hStj1zEsUOV4</b:URL>
    <b:RefOrder>12</b:RefOrder>
  </b:Source>
  <b:Source>
    <b:Tag>Mic201</b:Tag>
    <b:SourceType>InternetSite</b:SourceType>
    <b:Guid>{AF0D577A-D158-4F1C-B797-5C2BC37B146B}</b:Guid>
    <b:Author>
      <b:Author>
        <b:NameList>
          <b:Person>
            <b:Last>Microsemi.com</b:Last>
          </b:Person>
        </b:NameList>
      </b:Author>
    </b:Author>
    <b:Title>Choosing the right RAID configurations</b:Title>
    <b:Year>2020</b:Year>
    <b:YearAccessed>2020</b:YearAccessed>
    <b:MonthAccessed>April </b:MonthAccessed>
    <b:DayAccessed>29</b:DayAccessed>
    <b:URL>https://www.microsemi.com/product-directory/raid-controllers/4047-raid-levels#13</b:URL>
    <b:RefOrder>25</b:RefOrder>
  </b:Source>
</b:Sources>
</file>

<file path=customXml/itemProps1.xml><?xml version="1.0" encoding="utf-8"?>
<ds:datastoreItem xmlns:ds="http://schemas.openxmlformats.org/officeDocument/2006/customXml" ds:itemID="{BDEA5025-FAD6-445A-B99D-64A0B62DC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23</Pages>
  <Words>3772</Words>
  <Characters>21506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Ofeliya Kazazyan</dc:creator>
  <cp:keywords/>
  <dc:description/>
  <cp:lastModifiedBy>Ofeliya Kazazyan</cp:lastModifiedBy>
  <cp:revision>60</cp:revision>
  <dcterms:created xsi:type="dcterms:W3CDTF">2020-04-12T14:32:00Z</dcterms:created>
  <dcterms:modified xsi:type="dcterms:W3CDTF">2020-04-29T21:00:00Z</dcterms:modified>
</cp:coreProperties>
</file>