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195A" w:rsidRDefault="00D5195A" w:rsidP="001048C5">
      <w:pPr>
        <w:rPr>
          <w:rFonts w:ascii="Times New Roman" w:hAnsi="Times New Roman" w:cs="Times New Roman"/>
          <w:b/>
          <w:sz w:val="40"/>
          <w:szCs w:val="40"/>
        </w:rPr>
      </w:pPr>
      <w:r>
        <w:rPr>
          <w:rFonts w:ascii="Times New Roman" w:hAnsi="Times New Roman" w:cs="Times New Roman"/>
          <w:b/>
          <w:sz w:val="40"/>
          <w:szCs w:val="40"/>
        </w:rPr>
        <w:t>University of Wales Trinity St David</w:t>
      </w:r>
    </w:p>
    <w:p w:rsidR="00D5195A" w:rsidRDefault="00D5195A" w:rsidP="001048C5">
      <w:pPr>
        <w:rPr>
          <w:rFonts w:ascii="Times New Roman" w:hAnsi="Times New Roman" w:cs="Times New Roman"/>
          <w:b/>
          <w:sz w:val="40"/>
          <w:szCs w:val="40"/>
        </w:rPr>
      </w:pPr>
    </w:p>
    <w:p w:rsidR="00936CE8" w:rsidRPr="00414DB3" w:rsidRDefault="000D1D0E" w:rsidP="001048C5">
      <w:pPr>
        <w:rPr>
          <w:rFonts w:ascii="Times New Roman" w:hAnsi="Times New Roman" w:cs="Times New Roman"/>
          <w:b/>
          <w:sz w:val="40"/>
          <w:szCs w:val="40"/>
        </w:rPr>
      </w:pPr>
      <w:r w:rsidRPr="00414DB3">
        <w:rPr>
          <w:rFonts w:ascii="Times New Roman" w:hAnsi="Times New Roman" w:cs="Times New Roman"/>
          <w:b/>
          <w:sz w:val="40"/>
          <w:szCs w:val="40"/>
        </w:rPr>
        <w:t>Course title:</w:t>
      </w:r>
      <w:r w:rsidR="00AE1DCD">
        <w:rPr>
          <w:rFonts w:ascii="Times New Roman" w:hAnsi="Times New Roman" w:cs="Times New Roman"/>
          <w:b/>
          <w:sz w:val="40"/>
          <w:szCs w:val="40"/>
        </w:rPr>
        <w:t xml:space="preserve"> Knowledge and Information management skills for the workplace</w:t>
      </w:r>
    </w:p>
    <w:p w:rsidR="000D1D0E" w:rsidRPr="00414DB3" w:rsidRDefault="000D1D0E" w:rsidP="001048C5">
      <w:pPr>
        <w:rPr>
          <w:rFonts w:ascii="Times New Roman" w:hAnsi="Times New Roman" w:cs="Times New Roman"/>
          <w:b/>
          <w:sz w:val="40"/>
          <w:szCs w:val="40"/>
        </w:rPr>
      </w:pPr>
    </w:p>
    <w:p w:rsidR="000D1D0E" w:rsidRPr="00414DB3" w:rsidRDefault="000D1D0E" w:rsidP="001048C5">
      <w:pPr>
        <w:rPr>
          <w:rFonts w:ascii="Times New Roman" w:hAnsi="Times New Roman" w:cs="Times New Roman"/>
          <w:b/>
          <w:sz w:val="40"/>
          <w:szCs w:val="40"/>
        </w:rPr>
      </w:pPr>
      <w:r w:rsidRPr="00414DB3">
        <w:rPr>
          <w:rFonts w:ascii="Times New Roman" w:hAnsi="Times New Roman" w:cs="Times New Roman"/>
          <w:b/>
          <w:sz w:val="40"/>
          <w:szCs w:val="40"/>
        </w:rPr>
        <w:t>Course code:</w:t>
      </w:r>
      <w:r w:rsidR="00AE1DCD">
        <w:rPr>
          <w:rFonts w:ascii="Times New Roman" w:hAnsi="Times New Roman" w:cs="Times New Roman"/>
          <w:b/>
          <w:sz w:val="40"/>
          <w:szCs w:val="40"/>
        </w:rPr>
        <w:t xml:space="preserve"> BMSK5006</w:t>
      </w:r>
    </w:p>
    <w:p w:rsidR="000D1D0E" w:rsidRPr="00414DB3" w:rsidRDefault="000D1D0E" w:rsidP="001048C5">
      <w:pPr>
        <w:rPr>
          <w:rFonts w:ascii="Times New Roman" w:hAnsi="Times New Roman" w:cs="Times New Roman"/>
          <w:b/>
          <w:sz w:val="40"/>
          <w:szCs w:val="40"/>
        </w:rPr>
      </w:pPr>
    </w:p>
    <w:p w:rsidR="005B4127" w:rsidRDefault="000D1D0E" w:rsidP="001048C5">
      <w:pPr>
        <w:rPr>
          <w:rFonts w:ascii="Times New Roman" w:hAnsi="Times New Roman" w:cs="Times New Roman"/>
          <w:b/>
          <w:sz w:val="40"/>
          <w:szCs w:val="40"/>
        </w:rPr>
      </w:pPr>
      <w:r w:rsidRPr="00414DB3">
        <w:rPr>
          <w:rFonts w:ascii="Times New Roman" w:hAnsi="Times New Roman" w:cs="Times New Roman"/>
          <w:b/>
          <w:sz w:val="40"/>
          <w:szCs w:val="40"/>
        </w:rPr>
        <w:t>Student number</w:t>
      </w:r>
      <w:r w:rsidR="00D5195A" w:rsidRPr="00414DB3">
        <w:rPr>
          <w:rFonts w:ascii="Times New Roman" w:hAnsi="Times New Roman" w:cs="Times New Roman"/>
          <w:b/>
          <w:sz w:val="40"/>
          <w:szCs w:val="40"/>
        </w:rPr>
        <w:t>:</w:t>
      </w:r>
      <w:r w:rsidR="00D5195A">
        <w:rPr>
          <w:rFonts w:ascii="Times New Roman" w:hAnsi="Times New Roman" w:cs="Times New Roman"/>
          <w:b/>
          <w:sz w:val="40"/>
          <w:szCs w:val="40"/>
        </w:rPr>
        <w:t xml:space="preserve"> 1605309</w:t>
      </w:r>
    </w:p>
    <w:p w:rsidR="005B4127" w:rsidRDefault="005B4127" w:rsidP="001048C5">
      <w:pPr>
        <w:rPr>
          <w:rFonts w:ascii="Times New Roman" w:hAnsi="Times New Roman" w:cs="Times New Roman"/>
          <w:b/>
          <w:sz w:val="40"/>
          <w:szCs w:val="40"/>
        </w:rPr>
      </w:pPr>
    </w:p>
    <w:p w:rsidR="005B4127" w:rsidRPr="00414DB3" w:rsidRDefault="005B4127" w:rsidP="001048C5">
      <w:pPr>
        <w:rPr>
          <w:rFonts w:ascii="Times New Roman" w:hAnsi="Times New Roman" w:cs="Times New Roman"/>
          <w:b/>
          <w:sz w:val="40"/>
          <w:szCs w:val="40"/>
        </w:rPr>
      </w:pPr>
      <w:r>
        <w:rPr>
          <w:rFonts w:ascii="Times New Roman" w:hAnsi="Times New Roman" w:cs="Times New Roman"/>
          <w:b/>
          <w:sz w:val="40"/>
          <w:szCs w:val="40"/>
        </w:rPr>
        <w:t>Student name: Cyril Ananwude</w:t>
      </w:r>
    </w:p>
    <w:p w:rsidR="000D1D0E" w:rsidRPr="00414DB3" w:rsidRDefault="000D1D0E" w:rsidP="001048C5">
      <w:pPr>
        <w:rPr>
          <w:rFonts w:ascii="Times New Roman" w:hAnsi="Times New Roman" w:cs="Times New Roman"/>
          <w:b/>
          <w:sz w:val="40"/>
          <w:szCs w:val="40"/>
        </w:rPr>
      </w:pPr>
    </w:p>
    <w:p w:rsidR="000D1D0E" w:rsidRPr="00414DB3" w:rsidRDefault="000D1D0E" w:rsidP="001048C5">
      <w:pPr>
        <w:rPr>
          <w:rFonts w:ascii="Times New Roman" w:hAnsi="Times New Roman" w:cs="Times New Roman"/>
          <w:b/>
          <w:sz w:val="40"/>
          <w:szCs w:val="40"/>
        </w:rPr>
      </w:pPr>
    </w:p>
    <w:p w:rsidR="000D1D0E" w:rsidRDefault="000D1D0E"/>
    <w:p w:rsidR="00AE1DCD" w:rsidRDefault="00AE1DCD"/>
    <w:p w:rsidR="00AE1DCD" w:rsidRDefault="00AE1DCD"/>
    <w:p w:rsidR="00AE1DCD" w:rsidRDefault="00AE1DCD"/>
    <w:p w:rsidR="00AE1DCD" w:rsidRDefault="00AE1DCD"/>
    <w:p w:rsidR="00AE1DCD" w:rsidRDefault="00AE1DCD"/>
    <w:p w:rsidR="00AE1DCD" w:rsidRDefault="00AE1DCD"/>
    <w:p w:rsidR="00AE1DCD" w:rsidRDefault="00AE1DCD"/>
    <w:p w:rsidR="00AE1DCD" w:rsidRDefault="00AE1DCD"/>
    <w:p w:rsidR="00AE1DCD" w:rsidRPr="00AE1DCD" w:rsidRDefault="00AE1DCD">
      <w:pPr>
        <w:rPr>
          <w:rFonts w:ascii="Times New Roman" w:hAnsi="Times New Roman" w:cs="Times New Roman"/>
          <w:sz w:val="24"/>
          <w:szCs w:val="24"/>
        </w:rPr>
      </w:pPr>
      <w:bookmarkStart w:id="0" w:name="_GoBack"/>
      <w:bookmarkEnd w:id="0"/>
      <w:r w:rsidRPr="00AE1DCD">
        <w:rPr>
          <w:rFonts w:ascii="Times New Roman" w:hAnsi="Times New Roman" w:cs="Times New Roman"/>
          <w:sz w:val="24"/>
          <w:szCs w:val="24"/>
        </w:rPr>
        <w:t xml:space="preserve">Table of content             </w:t>
      </w:r>
      <w:r>
        <w:rPr>
          <w:rFonts w:ascii="Times New Roman" w:hAnsi="Times New Roman" w:cs="Times New Roman"/>
          <w:sz w:val="24"/>
          <w:szCs w:val="24"/>
        </w:rPr>
        <w:t xml:space="preserve">                        </w:t>
      </w:r>
      <w:r w:rsidRPr="00AE1DCD">
        <w:rPr>
          <w:rFonts w:ascii="Times New Roman" w:hAnsi="Times New Roman" w:cs="Times New Roman"/>
          <w:sz w:val="24"/>
          <w:szCs w:val="24"/>
        </w:rPr>
        <w:t xml:space="preserve">                                                                           Page</w:t>
      </w:r>
    </w:p>
    <w:p w:rsidR="009E42E7" w:rsidRDefault="008608CF">
      <w:pPr>
        <w:rPr>
          <w:rFonts w:ascii="Times New Roman" w:hAnsi="Times New Roman" w:cs="Times New Roman"/>
          <w:sz w:val="24"/>
          <w:szCs w:val="24"/>
        </w:rPr>
      </w:pPr>
      <w:r>
        <w:rPr>
          <w:rFonts w:ascii="Times New Roman" w:hAnsi="Times New Roman" w:cs="Times New Roman"/>
          <w:sz w:val="24"/>
          <w:szCs w:val="24"/>
        </w:rPr>
        <w:t>Relationship between data, information and knowledge………………………………...3</w:t>
      </w:r>
    </w:p>
    <w:p w:rsidR="008608CF" w:rsidRDefault="008608CF">
      <w:pPr>
        <w:rPr>
          <w:rFonts w:ascii="Times New Roman" w:hAnsi="Times New Roman" w:cs="Times New Roman"/>
          <w:sz w:val="24"/>
          <w:szCs w:val="24"/>
        </w:rPr>
      </w:pPr>
      <w:r>
        <w:rPr>
          <w:rFonts w:ascii="Times New Roman" w:hAnsi="Times New Roman" w:cs="Times New Roman"/>
          <w:sz w:val="24"/>
          <w:szCs w:val="24"/>
        </w:rPr>
        <w:t>Link between individual’s knowledge and organisational knowledge…………………...5</w:t>
      </w:r>
    </w:p>
    <w:p w:rsidR="008608CF" w:rsidRDefault="008608CF">
      <w:pPr>
        <w:rPr>
          <w:rFonts w:ascii="Times New Roman" w:hAnsi="Times New Roman" w:cs="Times New Roman"/>
          <w:sz w:val="24"/>
          <w:szCs w:val="24"/>
        </w:rPr>
      </w:pPr>
      <w:r>
        <w:rPr>
          <w:rFonts w:ascii="Times New Roman" w:hAnsi="Times New Roman" w:cs="Times New Roman"/>
          <w:sz w:val="24"/>
          <w:szCs w:val="24"/>
        </w:rPr>
        <w:t>Ways identifying knowledge sharing within an organisation…………………………….8</w:t>
      </w:r>
    </w:p>
    <w:p w:rsidR="009E42E7" w:rsidRDefault="00480261">
      <w:pPr>
        <w:rPr>
          <w:rFonts w:ascii="Times New Roman" w:hAnsi="Times New Roman" w:cs="Times New Roman"/>
          <w:sz w:val="24"/>
          <w:szCs w:val="24"/>
        </w:rPr>
      </w:pPr>
      <w:r>
        <w:rPr>
          <w:rFonts w:ascii="Times New Roman" w:hAnsi="Times New Roman" w:cs="Times New Roman"/>
          <w:sz w:val="24"/>
          <w:szCs w:val="24"/>
        </w:rPr>
        <w:t>Examine between actual and potential knowledge asset…………………………………10</w:t>
      </w:r>
    </w:p>
    <w:p w:rsidR="009E42E7" w:rsidRDefault="00480261">
      <w:pPr>
        <w:rPr>
          <w:rFonts w:ascii="Times New Roman" w:hAnsi="Times New Roman" w:cs="Times New Roman"/>
          <w:sz w:val="24"/>
          <w:szCs w:val="24"/>
        </w:rPr>
      </w:pPr>
      <w:r>
        <w:rPr>
          <w:rFonts w:ascii="Times New Roman" w:hAnsi="Times New Roman" w:cs="Times New Roman"/>
          <w:sz w:val="24"/>
          <w:szCs w:val="24"/>
        </w:rPr>
        <w:lastRenderedPageBreak/>
        <w:t>Requirement for integrated knowledge sharing…………………………………………..11</w:t>
      </w:r>
    </w:p>
    <w:p w:rsidR="00480261" w:rsidRDefault="00480261">
      <w:pPr>
        <w:rPr>
          <w:rFonts w:ascii="Times New Roman" w:hAnsi="Times New Roman" w:cs="Times New Roman"/>
          <w:sz w:val="24"/>
          <w:szCs w:val="24"/>
        </w:rPr>
      </w:pPr>
      <w:r>
        <w:rPr>
          <w:rFonts w:ascii="Times New Roman" w:hAnsi="Times New Roman" w:cs="Times New Roman"/>
          <w:sz w:val="24"/>
          <w:szCs w:val="24"/>
        </w:rPr>
        <w:t>The impact knowledge asset has on organisation………………………………………...13</w:t>
      </w:r>
    </w:p>
    <w:p w:rsidR="00AE1DCD" w:rsidRDefault="009E42E7">
      <w:pPr>
        <w:rPr>
          <w:rFonts w:ascii="Times New Roman" w:hAnsi="Times New Roman" w:cs="Times New Roman"/>
          <w:sz w:val="24"/>
          <w:szCs w:val="24"/>
        </w:rPr>
      </w:pPr>
      <w:r w:rsidRPr="009E42E7">
        <w:rPr>
          <w:rFonts w:ascii="Times New Roman" w:hAnsi="Times New Roman" w:cs="Times New Roman"/>
          <w:sz w:val="24"/>
          <w:szCs w:val="24"/>
        </w:rPr>
        <w:t>Evalu</w:t>
      </w:r>
      <w:r>
        <w:rPr>
          <w:rFonts w:ascii="Times New Roman" w:hAnsi="Times New Roman" w:cs="Times New Roman"/>
          <w:sz w:val="24"/>
          <w:szCs w:val="24"/>
        </w:rPr>
        <w:t>ate the organisation framework for information………………………………….</w:t>
      </w:r>
      <w:r w:rsidR="00480261">
        <w:rPr>
          <w:rFonts w:ascii="Times New Roman" w:hAnsi="Times New Roman" w:cs="Times New Roman"/>
          <w:sz w:val="24"/>
          <w:szCs w:val="24"/>
        </w:rPr>
        <w:t>..</w:t>
      </w:r>
      <w:r>
        <w:rPr>
          <w:rFonts w:ascii="Times New Roman" w:hAnsi="Times New Roman" w:cs="Times New Roman"/>
          <w:sz w:val="24"/>
          <w:szCs w:val="24"/>
        </w:rPr>
        <w:t>17</w:t>
      </w:r>
    </w:p>
    <w:p w:rsidR="00480261" w:rsidRDefault="00480261">
      <w:pPr>
        <w:rPr>
          <w:rFonts w:ascii="Times New Roman" w:hAnsi="Times New Roman" w:cs="Times New Roman"/>
          <w:sz w:val="24"/>
          <w:szCs w:val="24"/>
        </w:rPr>
      </w:pPr>
      <w:r>
        <w:rPr>
          <w:rFonts w:ascii="Times New Roman" w:hAnsi="Times New Roman" w:cs="Times New Roman"/>
          <w:sz w:val="24"/>
          <w:szCs w:val="24"/>
        </w:rPr>
        <w:t>Recommendation…………………………………………………………………………18</w:t>
      </w:r>
    </w:p>
    <w:p w:rsidR="00480261" w:rsidRDefault="00480261">
      <w:pPr>
        <w:rPr>
          <w:rFonts w:ascii="Times New Roman" w:hAnsi="Times New Roman" w:cs="Times New Roman"/>
          <w:sz w:val="24"/>
          <w:szCs w:val="24"/>
        </w:rPr>
      </w:pPr>
      <w:r>
        <w:rPr>
          <w:rFonts w:ascii="Times New Roman" w:hAnsi="Times New Roman" w:cs="Times New Roman"/>
          <w:sz w:val="24"/>
          <w:szCs w:val="24"/>
        </w:rPr>
        <w:t>Conclusion………………………………………………………………………………..19</w:t>
      </w:r>
    </w:p>
    <w:p w:rsidR="00480261" w:rsidRDefault="00480261">
      <w:pPr>
        <w:rPr>
          <w:rFonts w:ascii="Times New Roman" w:hAnsi="Times New Roman" w:cs="Times New Roman"/>
          <w:sz w:val="24"/>
          <w:szCs w:val="24"/>
        </w:rPr>
      </w:pPr>
      <w:r>
        <w:rPr>
          <w:rFonts w:ascii="Times New Roman" w:hAnsi="Times New Roman" w:cs="Times New Roman"/>
          <w:sz w:val="24"/>
          <w:szCs w:val="24"/>
        </w:rPr>
        <w:t>Reference…………………………………………………………………………………21</w:t>
      </w: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AE1DCD" w:rsidRDefault="00AE1DCD">
      <w:pPr>
        <w:rPr>
          <w:rFonts w:ascii="Times New Roman" w:hAnsi="Times New Roman" w:cs="Times New Roman"/>
          <w:sz w:val="24"/>
          <w:szCs w:val="24"/>
        </w:rPr>
      </w:pPr>
    </w:p>
    <w:p w:rsidR="00480261" w:rsidRDefault="00480261" w:rsidP="00A12FCE">
      <w:pPr>
        <w:rPr>
          <w:rFonts w:ascii="Times New Roman" w:hAnsi="Times New Roman" w:cs="Times New Roman"/>
          <w:sz w:val="24"/>
          <w:szCs w:val="24"/>
        </w:rPr>
      </w:pPr>
    </w:p>
    <w:p w:rsidR="00A12FCE" w:rsidRPr="00A12FCE" w:rsidRDefault="00A12FCE" w:rsidP="00A12FCE">
      <w:pPr>
        <w:rPr>
          <w:rFonts w:ascii="Times New Roman" w:hAnsi="Times New Roman" w:cs="Times New Roman"/>
          <w:b/>
          <w:sz w:val="24"/>
          <w:szCs w:val="24"/>
        </w:rPr>
      </w:pPr>
      <w:r w:rsidRPr="00A12FCE">
        <w:rPr>
          <w:rFonts w:ascii="Times New Roman" w:hAnsi="Times New Roman" w:cs="Times New Roman"/>
          <w:b/>
          <w:sz w:val="24"/>
          <w:szCs w:val="24"/>
        </w:rPr>
        <w:t>Task 1</w:t>
      </w:r>
      <w:r w:rsidR="000B34DE">
        <w:rPr>
          <w:rFonts w:ascii="Times New Roman" w:hAnsi="Times New Roman" w:cs="Times New Roman"/>
          <w:b/>
          <w:sz w:val="24"/>
          <w:szCs w:val="24"/>
        </w:rPr>
        <w:t>A</w:t>
      </w:r>
      <w:r w:rsidRPr="00A12FCE">
        <w:rPr>
          <w:rFonts w:ascii="Times New Roman" w:hAnsi="Times New Roman" w:cs="Times New Roman"/>
          <w:b/>
          <w:sz w:val="24"/>
          <w:szCs w:val="24"/>
        </w:rPr>
        <w:t xml:space="preserve">: </w:t>
      </w:r>
    </w:p>
    <w:p w:rsidR="00A12FCE" w:rsidRDefault="00A12FCE" w:rsidP="00F34354">
      <w:pPr>
        <w:pStyle w:val="ListParagraph"/>
        <w:numPr>
          <w:ilvl w:val="0"/>
          <w:numId w:val="1"/>
        </w:numPr>
        <w:spacing w:line="360" w:lineRule="auto"/>
        <w:rPr>
          <w:rFonts w:ascii="Times New Roman" w:hAnsi="Times New Roman" w:cs="Times New Roman"/>
          <w:b/>
          <w:sz w:val="24"/>
          <w:szCs w:val="24"/>
        </w:rPr>
      </w:pPr>
      <w:r w:rsidRPr="00A12FCE">
        <w:rPr>
          <w:rFonts w:ascii="Times New Roman" w:hAnsi="Times New Roman" w:cs="Times New Roman"/>
          <w:b/>
          <w:sz w:val="24"/>
          <w:szCs w:val="24"/>
        </w:rPr>
        <w:t>Explai</w:t>
      </w:r>
      <w:r>
        <w:rPr>
          <w:rFonts w:ascii="Times New Roman" w:hAnsi="Times New Roman" w:cs="Times New Roman"/>
          <w:b/>
          <w:sz w:val="24"/>
          <w:szCs w:val="24"/>
        </w:rPr>
        <w:t xml:space="preserve">n the relationship between data, </w:t>
      </w:r>
      <w:r w:rsidRPr="00A12FCE">
        <w:rPr>
          <w:rFonts w:ascii="Times New Roman" w:hAnsi="Times New Roman" w:cs="Times New Roman"/>
          <w:b/>
          <w:sz w:val="24"/>
          <w:szCs w:val="24"/>
        </w:rPr>
        <w:t>inf</w:t>
      </w:r>
      <w:r w:rsidR="008467EE">
        <w:rPr>
          <w:rFonts w:ascii="Times New Roman" w:hAnsi="Times New Roman" w:cs="Times New Roman"/>
          <w:b/>
          <w:sz w:val="24"/>
          <w:szCs w:val="24"/>
        </w:rPr>
        <w:t xml:space="preserve">ormation and knowledge </w:t>
      </w:r>
    </w:p>
    <w:p w:rsidR="00234A49" w:rsidRDefault="00F34354" w:rsidP="00F343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As an organisation are concern with the way information is being circulated within the organisation it becomes </w:t>
      </w:r>
      <w:r w:rsidR="005B367E">
        <w:rPr>
          <w:rFonts w:ascii="Times New Roman" w:hAnsi="Times New Roman" w:cs="Times New Roman"/>
          <w:sz w:val="24"/>
          <w:szCs w:val="24"/>
        </w:rPr>
        <w:t>obvious</w:t>
      </w:r>
      <w:r>
        <w:rPr>
          <w:rFonts w:ascii="Times New Roman" w:hAnsi="Times New Roman" w:cs="Times New Roman"/>
          <w:sz w:val="24"/>
          <w:szCs w:val="24"/>
        </w:rPr>
        <w:t xml:space="preserve"> that the relationship between data, information and knowledge is very essential for the organisation internally and external customers. According to </w:t>
      </w:r>
      <w:r w:rsidR="005B367E">
        <w:rPr>
          <w:rFonts w:ascii="Times New Roman" w:hAnsi="Times New Roman" w:cs="Times New Roman"/>
          <w:sz w:val="24"/>
          <w:szCs w:val="24"/>
        </w:rPr>
        <w:t xml:space="preserve">Goff (2015) the ability for an organisation to understand the link </w:t>
      </w:r>
      <w:r w:rsidR="005B367E">
        <w:rPr>
          <w:rFonts w:ascii="Times New Roman" w:hAnsi="Times New Roman" w:cs="Times New Roman"/>
          <w:sz w:val="24"/>
          <w:szCs w:val="24"/>
        </w:rPr>
        <w:lastRenderedPageBreak/>
        <w:t xml:space="preserve">between data, information and knowledge in the context of knowledge management within an organisation will help the organisation manage their resources adequately. </w:t>
      </w:r>
      <w:r w:rsidR="00B16260">
        <w:rPr>
          <w:rFonts w:ascii="Times New Roman" w:hAnsi="Times New Roman" w:cs="Times New Roman"/>
          <w:sz w:val="24"/>
          <w:szCs w:val="24"/>
        </w:rPr>
        <w:t xml:space="preserve"> According to </w:t>
      </w:r>
      <w:proofErr w:type="spellStart"/>
      <w:r w:rsidR="00B16260">
        <w:rPr>
          <w:rFonts w:ascii="Times New Roman" w:hAnsi="Times New Roman" w:cs="Times New Roman"/>
          <w:sz w:val="24"/>
          <w:szCs w:val="24"/>
        </w:rPr>
        <w:t>Susuki</w:t>
      </w:r>
      <w:proofErr w:type="spellEnd"/>
      <w:r w:rsidR="00B16260">
        <w:rPr>
          <w:rFonts w:ascii="Times New Roman" w:hAnsi="Times New Roman" w:cs="Times New Roman"/>
          <w:sz w:val="24"/>
          <w:szCs w:val="24"/>
        </w:rPr>
        <w:t xml:space="preserve"> (2015) knowledge management</w:t>
      </w:r>
      <w:r w:rsidR="00197837">
        <w:rPr>
          <w:rFonts w:ascii="Times New Roman" w:hAnsi="Times New Roman" w:cs="Times New Roman"/>
          <w:sz w:val="24"/>
          <w:szCs w:val="24"/>
        </w:rPr>
        <w:t xml:space="preserve"> is a strategy </w:t>
      </w:r>
      <w:r w:rsidR="00CA0A32">
        <w:rPr>
          <w:rFonts w:ascii="Times New Roman" w:hAnsi="Times New Roman" w:cs="Times New Roman"/>
          <w:sz w:val="24"/>
          <w:szCs w:val="24"/>
        </w:rPr>
        <w:t xml:space="preserve">adopted by organisation to creates, acquires, transfer, consolidates, shares which is using to enhance knowledge sharing within an organisation. Two ways in which knowledge could be shared is tacit or explicit, where tacit knowledge is </w:t>
      </w:r>
      <w:r w:rsidR="00845F7A">
        <w:rPr>
          <w:rFonts w:ascii="Times New Roman" w:hAnsi="Times New Roman" w:cs="Times New Roman"/>
          <w:sz w:val="24"/>
          <w:szCs w:val="24"/>
        </w:rPr>
        <w:t>referred</w:t>
      </w:r>
      <w:r w:rsidR="00CA0A32">
        <w:rPr>
          <w:rFonts w:ascii="Times New Roman" w:hAnsi="Times New Roman" w:cs="Times New Roman"/>
          <w:sz w:val="24"/>
          <w:szCs w:val="24"/>
        </w:rPr>
        <w:t xml:space="preserve"> to the knowledge an individual possess</w:t>
      </w:r>
      <w:r w:rsidR="00735A3C">
        <w:rPr>
          <w:rFonts w:ascii="Times New Roman" w:hAnsi="Times New Roman" w:cs="Times New Roman"/>
          <w:sz w:val="24"/>
          <w:szCs w:val="24"/>
        </w:rPr>
        <w:t xml:space="preserve"> that comes as because of their experiences</w:t>
      </w:r>
      <w:r w:rsidR="00845F7A">
        <w:rPr>
          <w:rFonts w:ascii="Times New Roman" w:hAnsi="Times New Roman" w:cs="Times New Roman"/>
          <w:sz w:val="24"/>
          <w:szCs w:val="24"/>
        </w:rPr>
        <w:t xml:space="preserve"> with intangible factors and this form knowledge could be very difficult to transfer to each other within an organisational setting (Malcom, 2014). Whereas explicit knowledge are well documented approach that are well articulated in the form of formal communication that can easily be transferred, with ease accessibility and therefore </w:t>
      </w:r>
      <w:r w:rsidR="00E22767">
        <w:rPr>
          <w:rFonts w:ascii="Times New Roman" w:hAnsi="Times New Roman" w:cs="Times New Roman"/>
          <w:sz w:val="24"/>
          <w:szCs w:val="24"/>
        </w:rPr>
        <w:t xml:space="preserve">within an organisation business it is essential for tacit knowledge to be converted to explicit knowledge (Dean, 2017). </w:t>
      </w:r>
    </w:p>
    <w:p w:rsidR="005B367E" w:rsidRDefault="005B367E" w:rsidP="00F34354">
      <w:pPr>
        <w:pStyle w:val="ListParagraph"/>
        <w:spacing w:line="360" w:lineRule="auto"/>
        <w:rPr>
          <w:rFonts w:ascii="Times New Roman" w:hAnsi="Times New Roman" w:cs="Times New Roman"/>
          <w:sz w:val="24"/>
          <w:szCs w:val="24"/>
        </w:rPr>
      </w:pPr>
      <w:r w:rsidRPr="005B367E">
        <w:rPr>
          <w:rFonts w:ascii="Times New Roman" w:hAnsi="Times New Roman" w:cs="Times New Roman"/>
          <w:b/>
          <w:sz w:val="24"/>
          <w:szCs w:val="24"/>
        </w:rPr>
        <w:t>Data:</w:t>
      </w:r>
      <w:r>
        <w:rPr>
          <w:rFonts w:ascii="Times New Roman" w:hAnsi="Times New Roman" w:cs="Times New Roman"/>
          <w:b/>
          <w:sz w:val="24"/>
          <w:szCs w:val="24"/>
        </w:rPr>
        <w:t xml:space="preserve"> </w:t>
      </w:r>
      <w:r>
        <w:rPr>
          <w:rFonts w:ascii="Times New Roman" w:hAnsi="Times New Roman" w:cs="Times New Roman"/>
          <w:sz w:val="24"/>
          <w:szCs w:val="24"/>
        </w:rPr>
        <w:t xml:space="preserve">According to Fred (2016) </w:t>
      </w:r>
      <w:r w:rsidR="00B16260">
        <w:rPr>
          <w:rFonts w:ascii="Times New Roman" w:hAnsi="Times New Roman" w:cs="Times New Roman"/>
          <w:sz w:val="24"/>
          <w:szCs w:val="24"/>
        </w:rPr>
        <w:t xml:space="preserve">the collection of discrete objects, facts and outcomes of events, data is not related to space or time but rather it is outcome of an unprocessed information. Most at times this information </w:t>
      </w:r>
      <w:r w:rsidR="00197837">
        <w:rPr>
          <w:rFonts w:ascii="Times New Roman" w:hAnsi="Times New Roman" w:cs="Times New Roman"/>
          <w:sz w:val="24"/>
          <w:szCs w:val="24"/>
        </w:rPr>
        <w:t>is</w:t>
      </w:r>
      <w:r w:rsidR="00B16260">
        <w:rPr>
          <w:rFonts w:ascii="Times New Roman" w:hAnsi="Times New Roman" w:cs="Times New Roman"/>
          <w:sz w:val="24"/>
          <w:szCs w:val="24"/>
        </w:rPr>
        <w:t xml:space="preserve"> store spreadsheet or excel and are retr</w:t>
      </w:r>
      <w:r w:rsidR="00E22767">
        <w:rPr>
          <w:rFonts w:ascii="Times New Roman" w:hAnsi="Times New Roman" w:cs="Times New Roman"/>
          <w:sz w:val="24"/>
          <w:szCs w:val="24"/>
        </w:rPr>
        <w:t>ieved once the data are needed. In an organisation data process, the aim of creating the content of the data will mean converting the information till it becomes computerise accessible that moves from formal to informal knowledge (Goff, 2015). Capturing the data will entails that the most important</w:t>
      </w:r>
      <w:r w:rsidR="00E80EBC">
        <w:rPr>
          <w:rFonts w:ascii="Times New Roman" w:hAnsi="Times New Roman" w:cs="Times New Roman"/>
          <w:sz w:val="24"/>
          <w:szCs w:val="24"/>
        </w:rPr>
        <w:t xml:space="preserve"> information are stored</w:t>
      </w:r>
      <w:r w:rsidR="00E22767">
        <w:rPr>
          <w:rFonts w:ascii="Times New Roman" w:hAnsi="Times New Roman" w:cs="Times New Roman"/>
          <w:sz w:val="24"/>
          <w:szCs w:val="24"/>
        </w:rPr>
        <w:t xml:space="preserve"> </w:t>
      </w:r>
      <w:r w:rsidR="00E80EBC">
        <w:rPr>
          <w:rFonts w:ascii="Times New Roman" w:hAnsi="Times New Roman" w:cs="Times New Roman"/>
          <w:sz w:val="24"/>
          <w:szCs w:val="24"/>
        </w:rPr>
        <w:t xml:space="preserve">and how they will be mesh with the development within the organisation is very useful, the retrieval of the captured data will help to satisfy the search and queries for knowledge that will help in the dissemination of knowledge in a proactive way (Dean, 2017). The usage of the data will mean that retrieving of the information that is useful for the organisation is done through a collective memory and these will include proactive access of information, personalised information, an integrated information to help boost the knowledge sharing within an organisation. </w:t>
      </w:r>
    </w:p>
    <w:p w:rsidR="00121B7F" w:rsidRDefault="00B625CB" w:rsidP="00121B7F">
      <w:pPr>
        <w:pStyle w:val="ListParagraph"/>
        <w:spacing w:line="360" w:lineRule="auto"/>
        <w:rPr>
          <w:rFonts w:ascii="Times New Roman" w:hAnsi="Times New Roman" w:cs="Times New Roman"/>
          <w:sz w:val="24"/>
          <w:szCs w:val="24"/>
        </w:rPr>
      </w:pPr>
      <w:r>
        <w:rPr>
          <w:rFonts w:ascii="Times New Roman" w:hAnsi="Times New Roman" w:cs="Times New Roman"/>
          <w:b/>
          <w:sz w:val="24"/>
          <w:szCs w:val="24"/>
        </w:rPr>
        <w:t>Information:</w:t>
      </w:r>
      <w:r>
        <w:rPr>
          <w:rFonts w:ascii="Times New Roman" w:hAnsi="Times New Roman" w:cs="Times New Roman"/>
          <w:sz w:val="24"/>
          <w:szCs w:val="24"/>
        </w:rPr>
        <w:t xml:space="preserve"> According to </w:t>
      </w:r>
      <w:proofErr w:type="spellStart"/>
      <w:r>
        <w:rPr>
          <w:rFonts w:ascii="Times New Roman" w:hAnsi="Times New Roman" w:cs="Times New Roman"/>
          <w:sz w:val="24"/>
          <w:szCs w:val="24"/>
        </w:rPr>
        <w:t>Susuki</w:t>
      </w:r>
      <w:proofErr w:type="spellEnd"/>
      <w:r>
        <w:rPr>
          <w:rFonts w:ascii="Times New Roman" w:hAnsi="Times New Roman" w:cs="Times New Roman"/>
          <w:sz w:val="24"/>
          <w:szCs w:val="24"/>
        </w:rPr>
        <w:t xml:space="preserve"> (2015) data that has been processed could be described as information and this comes because of meaningful collection of data gives relevant result. In an organisation that deals with selling of goods and services the information stored will help the organisation to determine their next strategies whether to </w:t>
      </w:r>
      <w:r w:rsidR="00121B7F">
        <w:rPr>
          <w:rFonts w:ascii="Times New Roman" w:hAnsi="Times New Roman" w:cs="Times New Roman"/>
          <w:sz w:val="24"/>
          <w:szCs w:val="24"/>
        </w:rPr>
        <w:t>increase the</w:t>
      </w:r>
      <w:r>
        <w:rPr>
          <w:rFonts w:ascii="Times New Roman" w:hAnsi="Times New Roman" w:cs="Times New Roman"/>
          <w:sz w:val="24"/>
          <w:szCs w:val="24"/>
        </w:rPr>
        <w:t xml:space="preserve"> marketing outlets, improve their promotional activities or even withdraw their products from the location. </w:t>
      </w:r>
      <w:r w:rsidR="00121B7F">
        <w:rPr>
          <w:rFonts w:ascii="Times New Roman" w:hAnsi="Times New Roman" w:cs="Times New Roman"/>
          <w:sz w:val="24"/>
          <w:szCs w:val="24"/>
        </w:rPr>
        <w:t xml:space="preserve">Information received helps the </w:t>
      </w:r>
      <w:r w:rsidR="00121B7F">
        <w:rPr>
          <w:rFonts w:ascii="Times New Roman" w:hAnsi="Times New Roman" w:cs="Times New Roman"/>
          <w:sz w:val="24"/>
          <w:szCs w:val="24"/>
        </w:rPr>
        <w:lastRenderedPageBreak/>
        <w:t>organisation to make three different forms of decisions that could be very important for the organisation such as;</w:t>
      </w:r>
    </w:p>
    <w:p w:rsidR="000E38C4" w:rsidRDefault="00B901E0" w:rsidP="000E38C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organisation could make decisions that are structured which means the rules and regulations within the organisation is already known (Fred, 2016).</w:t>
      </w:r>
    </w:p>
    <w:p w:rsidR="00B901E0" w:rsidRDefault="00B901E0" w:rsidP="000E38C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organisation is likely to make unstructured decisions where there are complicated and complex situation, without knowing the end (Malcom, 2014).</w:t>
      </w:r>
    </w:p>
    <w:p w:rsidR="00B901E0" w:rsidRDefault="00B901E0" w:rsidP="000E38C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third decision making will be cognitive, this where information is being absorbed and the management will then</w:t>
      </w:r>
      <w:r w:rsidR="001648CC">
        <w:rPr>
          <w:rFonts w:ascii="Times New Roman" w:hAnsi="Times New Roman" w:cs="Times New Roman"/>
          <w:sz w:val="24"/>
          <w:szCs w:val="24"/>
        </w:rPr>
        <w:t xml:space="preserve"> apply an analytical or intuitive approach to deal with the decision-making process (Goff, 2015).</w:t>
      </w:r>
    </w:p>
    <w:p w:rsidR="000433C7" w:rsidRDefault="000433C7" w:rsidP="000433C7">
      <w:pPr>
        <w:pStyle w:val="ListParagraph"/>
        <w:spacing w:line="360" w:lineRule="auto"/>
        <w:rPr>
          <w:rFonts w:ascii="Times New Roman" w:hAnsi="Times New Roman" w:cs="Times New Roman"/>
          <w:sz w:val="24"/>
          <w:szCs w:val="24"/>
        </w:rPr>
      </w:pPr>
      <w:r w:rsidRPr="000433C7">
        <w:rPr>
          <w:rFonts w:ascii="Times New Roman" w:hAnsi="Times New Roman" w:cs="Times New Roman"/>
          <w:b/>
          <w:sz w:val="24"/>
          <w:szCs w:val="24"/>
        </w:rPr>
        <w:t xml:space="preserve">Knowledge: </w:t>
      </w:r>
      <w:r w:rsidR="002153BD">
        <w:rPr>
          <w:rFonts w:ascii="Times New Roman" w:hAnsi="Times New Roman" w:cs="Times New Roman"/>
          <w:sz w:val="24"/>
          <w:szCs w:val="24"/>
        </w:rPr>
        <w:t>According to Dean (2017)</w:t>
      </w:r>
      <w:r w:rsidR="00471E82">
        <w:rPr>
          <w:rFonts w:ascii="Times New Roman" w:hAnsi="Times New Roman" w:cs="Times New Roman"/>
          <w:sz w:val="24"/>
          <w:szCs w:val="24"/>
        </w:rPr>
        <w:t xml:space="preserve"> when the two stages of information management has passed the next phase will be turning the data and information into knowledge, which could be attributed to internalisation of both information and data to help the organisation in making decisions. The knowledge could be tacit or explicit depending on the structure, therefore it is</w:t>
      </w:r>
      <w:r w:rsidR="00CD3743">
        <w:rPr>
          <w:rFonts w:ascii="Times New Roman" w:hAnsi="Times New Roman" w:cs="Times New Roman"/>
          <w:sz w:val="24"/>
          <w:szCs w:val="24"/>
        </w:rPr>
        <w:t xml:space="preserve"> closely linked with individuals experience about a particular subject, on the know-how and understanding of the situation (Goff, 2015). In the context of knowledge management, it is very important that getting a deeper understanding of the boundaries that exist between data, information and knowledge then the aspect of sharing, getting access and gaining an insight will be very relevant in organisation (Taylor, 2013).</w:t>
      </w:r>
    </w:p>
    <w:p w:rsidR="001648CC" w:rsidRPr="0043182A" w:rsidRDefault="0043182A" w:rsidP="000433C7">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The term knowledge management could be attributed to the way in </w:t>
      </w:r>
      <w:r w:rsidR="003E3BCF">
        <w:rPr>
          <w:rFonts w:ascii="Times New Roman" w:hAnsi="Times New Roman" w:cs="Times New Roman"/>
          <w:sz w:val="24"/>
          <w:szCs w:val="24"/>
        </w:rPr>
        <w:t>which businesses are able to store, retrieved, organise, and communicate the captured information in a way that will make will make the operation easy on the employee’s angle and the organisation competency (Bergeron, 2003). This captured information will circulate in the follow methodology;</w:t>
      </w:r>
    </w:p>
    <w:p w:rsidR="006C7D2E" w:rsidRPr="006C7D2E" w:rsidRDefault="003E3BCF" w:rsidP="006C7D2E">
      <w:pPr>
        <w:pStyle w:val="ListParagraph"/>
        <w:spacing w:line="360" w:lineRule="auto"/>
        <w:rPr>
          <w:rFonts w:ascii="Times New Roman" w:hAnsi="Times New Roman" w:cs="Times New Roman"/>
          <w:sz w:val="24"/>
          <w:szCs w:val="24"/>
        </w:rPr>
      </w:pPr>
      <w:r>
        <w:rPr>
          <w:rFonts w:ascii="Times New Roman" w:hAnsi="Times New Roman" w:cs="Times New Roman"/>
          <w:b/>
          <w:sz w:val="24"/>
          <w:szCs w:val="24"/>
        </w:rPr>
        <w:t xml:space="preserve">Socialisation: </w:t>
      </w:r>
      <w:r>
        <w:rPr>
          <w:rFonts w:ascii="Times New Roman" w:hAnsi="Times New Roman" w:cs="Times New Roman"/>
          <w:sz w:val="24"/>
          <w:szCs w:val="24"/>
        </w:rPr>
        <w:t xml:space="preserve">This form of information circulation will focus on the experience that employees gain through their observation of things, the ability to imitate and adequately practice using their </w:t>
      </w:r>
      <w:r w:rsidR="004C4C06">
        <w:rPr>
          <w:rFonts w:ascii="Times New Roman" w:hAnsi="Times New Roman" w:cs="Times New Roman"/>
          <w:sz w:val="24"/>
          <w:szCs w:val="24"/>
        </w:rPr>
        <w:t>intuition</w:t>
      </w:r>
      <w:r w:rsidR="006C7D2E" w:rsidRPr="009C7B78">
        <w:rPr>
          <w:rFonts w:ascii="Times New Roman" w:hAnsi="Times New Roman" w:cs="Times New Roman"/>
          <w:color w:val="FF0000"/>
          <w:sz w:val="24"/>
          <w:szCs w:val="24"/>
        </w:rPr>
        <w:t xml:space="preserve"> </w:t>
      </w:r>
      <w:r w:rsidR="006C7D2E">
        <w:rPr>
          <w:rFonts w:ascii="Times New Roman" w:hAnsi="Times New Roman" w:cs="Times New Roman"/>
          <w:sz w:val="24"/>
          <w:szCs w:val="24"/>
        </w:rPr>
        <w:t>(Fred, 2016)</w:t>
      </w:r>
      <w:r w:rsidR="006C7D2E" w:rsidRPr="006C7D2E">
        <w:rPr>
          <w:rFonts w:ascii="Times New Roman" w:hAnsi="Times New Roman" w:cs="Times New Roman"/>
          <w:sz w:val="24"/>
          <w:szCs w:val="24"/>
        </w:rPr>
        <w:t>.</w:t>
      </w:r>
      <w:r w:rsidR="006C7D2E" w:rsidRPr="006C7D2E">
        <w:rPr>
          <w:rFonts w:ascii="Times New Roman" w:hAnsi="Times New Roman" w:cs="Times New Roman"/>
          <w:sz w:val="24"/>
          <w:szCs w:val="24"/>
        </w:rPr>
        <w:tab/>
      </w:r>
      <w:r w:rsidR="006C7D2E" w:rsidRPr="006C7D2E">
        <w:rPr>
          <w:rFonts w:ascii="Times New Roman" w:hAnsi="Times New Roman" w:cs="Times New Roman"/>
          <w:sz w:val="24"/>
          <w:szCs w:val="24"/>
        </w:rPr>
        <w:tab/>
      </w:r>
      <w:r w:rsidR="006C7D2E" w:rsidRPr="006C7D2E">
        <w:rPr>
          <w:rFonts w:ascii="Times New Roman" w:hAnsi="Times New Roman" w:cs="Times New Roman"/>
          <w:sz w:val="24"/>
          <w:szCs w:val="24"/>
        </w:rPr>
        <w:tab/>
      </w:r>
      <w:r w:rsidR="006C7D2E" w:rsidRPr="006C7D2E">
        <w:rPr>
          <w:rFonts w:ascii="Times New Roman" w:hAnsi="Times New Roman" w:cs="Times New Roman"/>
          <w:sz w:val="24"/>
          <w:szCs w:val="24"/>
        </w:rPr>
        <w:tab/>
      </w:r>
      <w:r w:rsidR="006C7D2E" w:rsidRPr="006C7D2E">
        <w:rPr>
          <w:rFonts w:ascii="Times New Roman" w:hAnsi="Times New Roman" w:cs="Times New Roman"/>
          <w:sz w:val="24"/>
          <w:szCs w:val="24"/>
        </w:rPr>
        <w:tab/>
      </w:r>
    </w:p>
    <w:p w:rsidR="006C7D2E" w:rsidRPr="006C7D2E" w:rsidRDefault="006C7D2E" w:rsidP="006C7D2E">
      <w:pPr>
        <w:pStyle w:val="ListParagraph"/>
        <w:spacing w:line="360" w:lineRule="auto"/>
        <w:rPr>
          <w:rFonts w:ascii="Times New Roman" w:hAnsi="Times New Roman" w:cs="Times New Roman"/>
          <w:sz w:val="24"/>
          <w:szCs w:val="24"/>
        </w:rPr>
      </w:pPr>
      <w:r w:rsidRPr="006C7D2E">
        <w:rPr>
          <w:rFonts w:ascii="Times New Roman" w:hAnsi="Times New Roman" w:cs="Times New Roman"/>
          <w:b/>
          <w:sz w:val="24"/>
          <w:szCs w:val="24"/>
        </w:rPr>
        <w:t>Capture:</w:t>
      </w:r>
      <w:r w:rsidRPr="006C7D2E">
        <w:rPr>
          <w:rFonts w:ascii="Times New Roman" w:hAnsi="Times New Roman" w:cs="Times New Roman"/>
          <w:sz w:val="24"/>
          <w:szCs w:val="24"/>
        </w:rPr>
        <w:t xml:space="preserve"> the conversion of tacit knowledge (e.g. what one learned at a workshop) into explicit form (e.g. written report).</w:t>
      </w:r>
      <w:r w:rsidRPr="006C7D2E">
        <w:rPr>
          <w:rFonts w:ascii="Times New Roman" w:hAnsi="Times New Roman" w:cs="Times New Roman"/>
          <w:sz w:val="24"/>
          <w:szCs w:val="24"/>
        </w:rPr>
        <w:tab/>
      </w:r>
      <w:r w:rsidRPr="006C7D2E">
        <w:rPr>
          <w:rFonts w:ascii="Times New Roman" w:hAnsi="Times New Roman" w:cs="Times New Roman"/>
          <w:sz w:val="24"/>
          <w:szCs w:val="24"/>
        </w:rPr>
        <w:tab/>
      </w:r>
      <w:r w:rsidRPr="006C7D2E">
        <w:rPr>
          <w:rFonts w:ascii="Times New Roman" w:hAnsi="Times New Roman" w:cs="Times New Roman"/>
          <w:sz w:val="24"/>
          <w:szCs w:val="24"/>
        </w:rPr>
        <w:tab/>
      </w:r>
      <w:r w:rsidRPr="006C7D2E">
        <w:rPr>
          <w:rFonts w:ascii="Times New Roman" w:hAnsi="Times New Roman" w:cs="Times New Roman"/>
          <w:sz w:val="24"/>
          <w:szCs w:val="24"/>
        </w:rPr>
        <w:tab/>
      </w:r>
      <w:r w:rsidRPr="006C7D2E">
        <w:rPr>
          <w:rFonts w:ascii="Times New Roman" w:hAnsi="Times New Roman" w:cs="Times New Roman"/>
          <w:sz w:val="24"/>
          <w:szCs w:val="24"/>
        </w:rPr>
        <w:tab/>
      </w:r>
    </w:p>
    <w:p w:rsidR="006C7D2E" w:rsidRDefault="006C7D2E" w:rsidP="006C7D2E">
      <w:pPr>
        <w:pStyle w:val="ListParagraph"/>
        <w:spacing w:line="360" w:lineRule="auto"/>
        <w:rPr>
          <w:rFonts w:ascii="Times New Roman" w:hAnsi="Times New Roman" w:cs="Times New Roman"/>
          <w:sz w:val="24"/>
          <w:szCs w:val="24"/>
        </w:rPr>
      </w:pPr>
      <w:r w:rsidRPr="006C7D2E">
        <w:rPr>
          <w:rFonts w:ascii="Times New Roman" w:hAnsi="Times New Roman" w:cs="Times New Roman"/>
          <w:b/>
          <w:sz w:val="24"/>
          <w:szCs w:val="24"/>
        </w:rPr>
        <w:t>Dissemination:</w:t>
      </w:r>
      <w:r w:rsidRPr="006C7D2E">
        <w:rPr>
          <w:rFonts w:ascii="Times New Roman" w:hAnsi="Times New Roman" w:cs="Times New Roman"/>
          <w:sz w:val="24"/>
          <w:szCs w:val="24"/>
        </w:rPr>
        <w:t xml:space="preserve"> the copying and distribution of the explicit knowledge</w:t>
      </w:r>
      <w:r>
        <w:rPr>
          <w:rFonts w:ascii="Times New Roman" w:hAnsi="Times New Roman" w:cs="Times New Roman"/>
          <w:sz w:val="24"/>
          <w:szCs w:val="24"/>
        </w:rPr>
        <w:t xml:space="preserve"> (Dean, 2017).</w:t>
      </w:r>
    </w:p>
    <w:p w:rsidR="006C7D2E" w:rsidRDefault="006C7D2E" w:rsidP="006C7D2E">
      <w:pPr>
        <w:pStyle w:val="ListParagraph"/>
        <w:spacing w:line="360" w:lineRule="auto"/>
        <w:rPr>
          <w:rFonts w:ascii="Times New Roman" w:hAnsi="Times New Roman" w:cs="Times New Roman"/>
          <w:sz w:val="24"/>
          <w:szCs w:val="24"/>
        </w:rPr>
      </w:pPr>
      <w:r>
        <w:rPr>
          <w:rFonts w:ascii="Times New Roman" w:hAnsi="Times New Roman" w:cs="Times New Roman"/>
          <w:b/>
          <w:sz w:val="24"/>
          <w:szCs w:val="24"/>
        </w:rPr>
        <w:t>Internalis</w:t>
      </w:r>
      <w:r w:rsidRPr="006C7D2E">
        <w:rPr>
          <w:rFonts w:ascii="Times New Roman" w:hAnsi="Times New Roman" w:cs="Times New Roman"/>
          <w:b/>
          <w:sz w:val="24"/>
          <w:szCs w:val="24"/>
        </w:rPr>
        <w:t>ation:</w:t>
      </w:r>
      <w:r w:rsidRPr="006C7D2E">
        <w:rPr>
          <w:rFonts w:ascii="Times New Roman" w:hAnsi="Times New Roman" w:cs="Times New Roman"/>
          <w:sz w:val="24"/>
          <w:szCs w:val="24"/>
        </w:rPr>
        <w:t xml:space="preserve"> process of experiencing knowledge through an explicit source, i.e. one can combine the experience of reading the workshop r</w:t>
      </w:r>
      <w:r>
        <w:rPr>
          <w:rFonts w:ascii="Times New Roman" w:hAnsi="Times New Roman" w:cs="Times New Roman"/>
          <w:sz w:val="24"/>
          <w:szCs w:val="24"/>
        </w:rPr>
        <w:t>eport with previous experiences (Goff, 2015).</w:t>
      </w:r>
    </w:p>
    <w:p w:rsidR="006C7D2E" w:rsidRPr="006C7D2E" w:rsidRDefault="006C7D2E" w:rsidP="006C7D2E">
      <w:pPr>
        <w:pStyle w:val="ListParagraph"/>
        <w:spacing w:line="360" w:lineRule="auto"/>
        <w:rPr>
          <w:rFonts w:ascii="Times New Roman" w:hAnsi="Times New Roman" w:cs="Times New Roman"/>
          <w:b/>
          <w:sz w:val="24"/>
          <w:szCs w:val="24"/>
        </w:rPr>
      </w:pPr>
      <w:r w:rsidRPr="006C7D2E">
        <w:rPr>
          <w:rFonts w:ascii="Times New Roman" w:hAnsi="Times New Roman" w:cs="Times New Roman"/>
          <w:b/>
          <w:sz w:val="24"/>
          <w:szCs w:val="24"/>
        </w:rPr>
        <w:lastRenderedPageBreak/>
        <w:t>The table below illustrate the relationship between knowledge types and how they influence decision-making within the organisation;</w:t>
      </w:r>
    </w:p>
    <w:p w:rsidR="00425F2D" w:rsidRDefault="006C7D2E" w:rsidP="000B34DE">
      <w:pPr>
        <w:pStyle w:val="ListParagraph"/>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4500414" cy="33742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17595" cy="3387167"/>
                    </a:xfrm>
                    <a:prstGeom prst="rect">
                      <a:avLst/>
                    </a:prstGeom>
                    <a:noFill/>
                  </pic:spPr>
                </pic:pic>
              </a:graphicData>
            </a:graphic>
          </wp:inline>
        </w:drawing>
      </w:r>
    </w:p>
    <w:p w:rsidR="00425F2D" w:rsidRPr="000B34DE" w:rsidRDefault="000B34DE" w:rsidP="000B34DE">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Table 1 (Sourced: Bergeron, 2003, 57-59)</w:t>
      </w:r>
    </w:p>
    <w:p w:rsidR="00A12FCE" w:rsidRPr="000B34DE" w:rsidRDefault="000B34DE" w:rsidP="000B34DE">
      <w:pPr>
        <w:rPr>
          <w:rFonts w:ascii="Times New Roman" w:hAnsi="Times New Roman" w:cs="Times New Roman"/>
          <w:b/>
          <w:sz w:val="24"/>
          <w:szCs w:val="24"/>
        </w:rPr>
      </w:pPr>
      <w:r>
        <w:rPr>
          <w:rFonts w:ascii="Times New Roman" w:hAnsi="Times New Roman" w:cs="Times New Roman"/>
          <w:b/>
          <w:sz w:val="24"/>
          <w:szCs w:val="24"/>
        </w:rPr>
        <w:t xml:space="preserve">Task 1B: </w:t>
      </w:r>
      <w:r w:rsidR="00A12FCE" w:rsidRPr="000B34DE">
        <w:rPr>
          <w:rFonts w:ascii="Times New Roman" w:hAnsi="Times New Roman" w:cs="Times New Roman"/>
          <w:b/>
          <w:sz w:val="24"/>
          <w:szCs w:val="24"/>
        </w:rPr>
        <w:t xml:space="preserve">Explain the relationship between individual knowledge </w:t>
      </w:r>
      <w:r w:rsidR="008467EE" w:rsidRPr="000B34DE">
        <w:rPr>
          <w:rFonts w:ascii="Times New Roman" w:hAnsi="Times New Roman" w:cs="Times New Roman"/>
          <w:b/>
          <w:sz w:val="24"/>
          <w:szCs w:val="24"/>
        </w:rPr>
        <w:t xml:space="preserve">and organisational knowledge. </w:t>
      </w:r>
    </w:p>
    <w:p w:rsidR="000B34DE" w:rsidRDefault="000B34DE" w:rsidP="00045F84">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w:t>
      </w:r>
      <w:r w:rsidR="00E9529A">
        <w:rPr>
          <w:rFonts w:ascii="Times New Roman" w:hAnsi="Times New Roman" w:cs="Times New Roman"/>
          <w:sz w:val="24"/>
          <w:szCs w:val="24"/>
        </w:rPr>
        <w:t xml:space="preserve">the context of an organisation knowledge evolves through </w:t>
      </w:r>
      <w:r w:rsidR="00045F84">
        <w:rPr>
          <w:rFonts w:ascii="Times New Roman" w:hAnsi="Times New Roman" w:cs="Times New Roman"/>
          <w:sz w:val="24"/>
          <w:szCs w:val="24"/>
        </w:rPr>
        <w:t>the learning capabilities of the organisation, which could be attributed to their routine activities that is embedded in the policy of the organisation to continuously train and equipped the employees with knowledge of the latest development (Taylor, 2015). Although the</w:t>
      </w:r>
      <w:r w:rsidR="00CC17E2">
        <w:rPr>
          <w:rFonts w:ascii="Times New Roman" w:hAnsi="Times New Roman" w:cs="Times New Roman"/>
          <w:sz w:val="24"/>
          <w:szCs w:val="24"/>
        </w:rPr>
        <w:t xml:space="preserve"> way in which knowledge is being shared within an organisation changes as the business world is also changing </w:t>
      </w:r>
      <w:r w:rsidR="0022677D">
        <w:rPr>
          <w:rFonts w:ascii="Times New Roman" w:hAnsi="Times New Roman" w:cs="Times New Roman"/>
          <w:sz w:val="24"/>
          <w:szCs w:val="24"/>
        </w:rPr>
        <w:t xml:space="preserve">therefore organisational knowledge becomes problem-facing and problem-solving entity (Malcom, 2014). Meanwhile there is a high distinction between organisational </w:t>
      </w:r>
      <w:r w:rsidR="00186AF8">
        <w:rPr>
          <w:rFonts w:ascii="Times New Roman" w:hAnsi="Times New Roman" w:cs="Times New Roman"/>
          <w:sz w:val="24"/>
          <w:szCs w:val="24"/>
        </w:rPr>
        <w:t>knowledge and</w:t>
      </w:r>
      <w:r w:rsidR="0022677D">
        <w:rPr>
          <w:rFonts w:ascii="Times New Roman" w:hAnsi="Times New Roman" w:cs="Times New Roman"/>
          <w:sz w:val="24"/>
          <w:szCs w:val="24"/>
        </w:rPr>
        <w:t xml:space="preserve"> individual </w:t>
      </w:r>
      <w:r w:rsidR="00186AF8">
        <w:rPr>
          <w:rFonts w:ascii="Times New Roman" w:hAnsi="Times New Roman" w:cs="Times New Roman"/>
          <w:sz w:val="24"/>
          <w:szCs w:val="24"/>
        </w:rPr>
        <w:t>knowledge,</w:t>
      </w:r>
      <w:r w:rsidR="0022677D">
        <w:rPr>
          <w:rFonts w:ascii="Times New Roman" w:hAnsi="Times New Roman" w:cs="Times New Roman"/>
          <w:sz w:val="24"/>
          <w:szCs w:val="24"/>
        </w:rPr>
        <w:t xml:space="preserve"> but they are still interdependent on each other, therefore the relationship between each individual and the organisation depends mostly on the culture because some or</w:t>
      </w:r>
      <w:r w:rsidR="00186AF8">
        <w:rPr>
          <w:rFonts w:ascii="Times New Roman" w:hAnsi="Times New Roman" w:cs="Times New Roman"/>
          <w:sz w:val="24"/>
          <w:szCs w:val="24"/>
        </w:rPr>
        <w:t xml:space="preserve">ganisation relies too much on their organisational initiative while neglecting the individuals input, thereby putting decision-making process into a difficult situation (Goff, 2015). </w:t>
      </w:r>
    </w:p>
    <w:p w:rsidR="00186AF8" w:rsidRDefault="00186AF8" w:rsidP="005E402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relationship between individual knowledge and organisational knowledge, </w:t>
      </w:r>
      <w:r w:rsidR="005E402D">
        <w:rPr>
          <w:rFonts w:ascii="Times New Roman" w:hAnsi="Times New Roman" w:cs="Times New Roman"/>
          <w:sz w:val="24"/>
          <w:szCs w:val="24"/>
        </w:rPr>
        <w:t>could be</w:t>
      </w:r>
      <w:r w:rsidR="00AA19FB">
        <w:rPr>
          <w:rFonts w:ascii="Times New Roman" w:hAnsi="Times New Roman" w:cs="Times New Roman"/>
          <w:sz w:val="24"/>
          <w:szCs w:val="24"/>
        </w:rPr>
        <w:t xml:space="preserve"> attribut</w:t>
      </w:r>
      <w:r w:rsidR="005E402D">
        <w:rPr>
          <w:rFonts w:ascii="Times New Roman" w:hAnsi="Times New Roman" w:cs="Times New Roman"/>
          <w:sz w:val="24"/>
          <w:szCs w:val="24"/>
        </w:rPr>
        <w:t>ed to knowledge acquisition which an individual will gain during the process of working in the organisation, there is also the aspect of knowledge retention where</w:t>
      </w:r>
      <w:r w:rsidR="005E402D" w:rsidRPr="005E402D">
        <w:rPr>
          <w:rFonts w:ascii="Times New Roman" w:hAnsi="Times New Roman" w:cs="Times New Roman"/>
          <w:sz w:val="24"/>
          <w:szCs w:val="24"/>
        </w:rPr>
        <w:t xml:space="preserve"> one stores </w:t>
      </w:r>
      <w:r w:rsidR="005E402D" w:rsidRPr="005E402D">
        <w:rPr>
          <w:rFonts w:ascii="Times New Roman" w:hAnsi="Times New Roman" w:cs="Times New Roman"/>
          <w:sz w:val="24"/>
          <w:szCs w:val="24"/>
        </w:rPr>
        <w:lastRenderedPageBreak/>
        <w:t xml:space="preserve">and protects knowledge </w:t>
      </w:r>
      <w:r w:rsidR="00A64E7C" w:rsidRPr="005E402D">
        <w:rPr>
          <w:rFonts w:ascii="Times New Roman" w:hAnsi="Times New Roman" w:cs="Times New Roman"/>
          <w:sz w:val="24"/>
          <w:szCs w:val="24"/>
        </w:rPr>
        <w:t>to</w:t>
      </w:r>
      <w:r w:rsidR="005E402D" w:rsidRPr="005E402D">
        <w:rPr>
          <w:rFonts w:ascii="Times New Roman" w:hAnsi="Times New Roman" w:cs="Times New Roman"/>
          <w:sz w:val="24"/>
          <w:szCs w:val="24"/>
        </w:rPr>
        <w:t xml:space="preserve"> prevent or control its widespre</w:t>
      </w:r>
      <w:r w:rsidR="00A64E7C">
        <w:rPr>
          <w:rFonts w:ascii="Times New Roman" w:hAnsi="Times New Roman" w:cs="Times New Roman"/>
          <w:sz w:val="24"/>
          <w:szCs w:val="24"/>
        </w:rPr>
        <w:t xml:space="preserve">ad dissemination. </w:t>
      </w:r>
      <w:r w:rsidR="005E402D" w:rsidRPr="005E402D">
        <w:rPr>
          <w:rFonts w:ascii="Times New Roman" w:hAnsi="Times New Roman" w:cs="Times New Roman"/>
          <w:sz w:val="24"/>
          <w:szCs w:val="24"/>
        </w:rPr>
        <w:t xml:space="preserve">If a </w:t>
      </w:r>
      <w:r w:rsidR="00A64E7C" w:rsidRPr="005E402D">
        <w:rPr>
          <w:rFonts w:ascii="Times New Roman" w:hAnsi="Times New Roman" w:cs="Times New Roman"/>
          <w:sz w:val="24"/>
          <w:szCs w:val="24"/>
        </w:rPr>
        <w:t>knowledge</w:t>
      </w:r>
      <w:r w:rsidR="005E402D" w:rsidRPr="005E402D">
        <w:rPr>
          <w:rFonts w:ascii="Times New Roman" w:hAnsi="Times New Roman" w:cs="Times New Roman"/>
          <w:sz w:val="24"/>
          <w:szCs w:val="24"/>
        </w:rPr>
        <w:t xml:space="preserve"> base is widely available there is no distinctive advantage to be gained through its acquisition</w:t>
      </w:r>
      <w:r w:rsidR="00A64E7C">
        <w:rPr>
          <w:rFonts w:ascii="Times New Roman" w:hAnsi="Times New Roman" w:cs="Times New Roman"/>
          <w:sz w:val="24"/>
          <w:szCs w:val="24"/>
        </w:rPr>
        <w:t>, therefore within an organisation knowledge the</w:t>
      </w:r>
      <w:r w:rsidR="004C4C06">
        <w:rPr>
          <w:rFonts w:ascii="Times New Roman" w:hAnsi="Times New Roman" w:cs="Times New Roman"/>
          <w:sz w:val="24"/>
          <w:szCs w:val="24"/>
        </w:rPr>
        <w:t xml:space="preserve"> ability to deal with the vast amount of data that organisation are holding because processing information at every department such as the sales, marketing, operations, logistic will require an business intelligent approach that will aid the business decision makers to make the right decisions that will help to move the organisation forward </w:t>
      </w:r>
      <w:r w:rsidR="00A64E7C">
        <w:rPr>
          <w:rFonts w:ascii="Times New Roman" w:hAnsi="Times New Roman" w:cs="Times New Roman"/>
          <w:sz w:val="24"/>
          <w:szCs w:val="24"/>
        </w:rPr>
        <w:t xml:space="preserve">(Bergeron, 2003). </w:t>
      </w:r>
    </w:p>
    <w:p w:rsidR="000B34DE" w:rsidRPr="00797AC1" w:rsidRDefault="002F0299" w:rsidP="00797AC1">
      <w:pPr>
        <w:spacing w:line="360" w:lineRule="auto"/>
        <w:rPr>
          <w:rFonts w:ascii="Times New Roman" w:hAnsi="Times New Roman" w:cs="Times New Roman"/>
          <w:sz w:val="24"/>
          <w:szCs w:val="24"/>
        </w:rPr>
      </w:pPr>
      <w:r>
        <w:rPr>
          <w:rFonts w:ascii="Times New Roman" w:hAnsi="Times New Roman" w:cs="Times New Roman"/>
          <w:sz w:val="24"/>
          <w:szCs w:val="24"/>
        </w:rPr>
        <w:t xml:space="preserve">Organisation might need individual knowledge to help in solving problems because their input will help the organisation to plan effectively, therefore, the sharing of knowledge between the individual and the organisation are closely link to the fact that professional knowledge </w:t>
      </w:r>
      <w:r w:rsidR="005556BA">
        <w:rPr>
          <w:rFonts w:ascii="Times New Roman" w:hAnsi="Times New Roman" w:cs="Times New Roman"/>
          <w:sz w:val="24"/>
          <w:szCs w:val="24"/>
        </w:rPr>
        <w:t>is</w:t>
      </w:r>
      <w:r>
        <w:rPr>
          <w:rFonts w:ascii="Times New Roman" w:hAnsi="Times New Roman" w:cs="Times New Roman"/>
          <w:sz w:val="24"/>
          <w:szCs w:val="24"/>
        </w:rPr>
        <w:t xml:space="preserve"> different with regards to their knowledge and professionalism (Dean, 2017). </w:t>
      </w:r>
      <w:r w:rsidR="005556BA">
        <w:rPr>
          <w:rFonts w:ascii="Times New Roman" w:hAnsi="Times New Roman" w:cs="Times New Roman"/>
          <w:sz w:val="24"/>
          <w:szCs w:val="24"/>
        </w:rPr>
        <w:t>Therefore, knowledge transfer</w:t>
      </w:r>
      <w:r w:rsidR="00797AC1">
        <w:rPr>
          <w:rFonts w:ascii="Times New Roman" w:hAnsi="Times New Roman" w:cs="Times New Roman"/>
          <w:sz w:val="24"/>
          <w:szCs w:val="24"/>
        </w:rPr>
        <w:t xml:space="preserve"> could occur</w:t>
      </w:r>
      <w:r w:rsidR="00797AC1" w:rsidRPr="00797AC1">
        <w:rPr>
          <w:rFonts w:ascii="Times New Roman" w:hAnsi="Times New Roman" w:cs="Times New Roman"/>
          <w:sz w:val="24"/>
          <w:szCs w:val="24"/>
        </w:rPr>
        <w:t xml:space="preserve"> between depar</w:t>
      </w:r>
      <w:r w:rsidR="00797AC1">
        <w:rPr>
          <w:rFonts w:ascii="Times New Roman" w:hAnsi="Times New Roman" w:cs="Times New Roman"/>
          <w:sz w:val="24"/>
          <w:szCs w:val="24"/>
        </w:rPr>
        <w:t>tments and groups within organis</w:t>
      </w:r>
      <w:r w:rsidR="00797AC1" w:rsidRPr="00797AC1">
        <w:rPr>
          <w:rFonts w:ascii="Times New Roman" w:hAnsi="Times New Roman" w:cs="Times New Roman"/>
          <w:sz w:val="24"/>
          <w:szCs w:val="24"/>
        </w:rPr>
        <w:t>ations and beyond the boundaries of organizations-either d</w:t>
      </w:r>
      <w:r w:rsidR="00797AC1">
        <w:rPr>
          <w:rFonts w:ascii="Times New Roman" w:hAnsi="Times New Roman" w:cs="Times New Roman"/>
          <w:sz w:val="24"/>
          <w:szCs w:val="24"/>
        </w:rPr>
        <w:t xml:space="preserve">eliberately or surreptitiously. </w:t>
      </w:r>
      <w:r w:rsidR="00A57DB9" w:rsidRPr="00A57DB9">
        <w:rPr>
          <w:rFonts w:ascii="Times New Roman" w:hAnsi="Times New Roman" w:cs="Times New Roman"/>
          <w:sz w:val="24"/>
          <w:szCs w:val="24"/>
        </w:rPr>
        <w:t xml:space="preserve">Although, the quantity of knowledge does not diminish through diffusion, if the value </w:t>
      </w:r>
      <w:r w:rsidR="00A57DB9">
        <w:rPr>
          <w:rFonts w:ascii="Times New Roman" w:hAnsi="Times New Roman" w:cs="Times New Roman"/>
          <w:sz w:val="24"/>
          <w:szCs w:val="24"/>
        </w:rPr>
        <w:t>of knowledge lies in the organis</w:t>
      </w:r>
      <w:r w:rsidR="00A57DB9" w:rsidRPr="00A57DB9">
        <w:rPr>
          <w:rFonts w:ascii="Times New Roman" w:hAnsi="Times New Roman" w:cs="Times New Roman"/>
          <w:sz w:val="24"/>
          <w:szCs w:val="24"/>
        </w:rPr>
        <w:t>ation’s exclusive access to it, this value will rapidly fall as the knowledge in question is diffused beyo</w:t>
      </w:r>
      <w:r w:rsidR="00A57DB9">
        <w:rPr>
          <w:rFonts w:ascii="Times New Roman" w:hAnsi="Times New Roman" w:cs="Times New Roman"/>
          <w:sz w:val="24"/>
          <w:szCs w:val="24"/>
        </w:rPr>
        <w:t>nd the boundaries of the organis</w:t>
      </w:r>
      <w:r w:rsidR="00A57DB9" w:rsidRPr="00A57DB9">
        <w:rPr>
          <w:rFonts w:ascii="Times New Roman" w:hAnsi="Times New Roman" w:cs="Times New Roman"/>
          <w:sz w:val="24"/>
          <w:szCs w:val="24"/>
        </w:rPr>
        <w:t>ations.</w:t>
      </w:r>
    </w:p>
    <w:p w:rsidR="00A12FCE" w:rsidRDefault="00A12FCE" w:rsidP="00A12FCE">
      <w:pPr>
        <w:pStyle w:val="ListParagraph"/>
        <w:numPr>
          <w:ilvl w:val="0"/>
          <w:numId w:val="1"/>
        </w:numPr>
        <w:rPr>
          <w:rFonts w:ascii="Times New Roman" w:hAnsi="Times New Roman" w:cs="Times New Roman"/>
          <w:b/>
          <w:sz w:val="24"/>
          <w:szCs w:val="24"/>
        </w:rPr>
      </w:pPr>
      <w:r w:rsidRPr="00A12FCE">
        <w:rPr>
          <w:rFonts w:ascii="Times New Roman" w:hAnsi="Times New Roman" w:cs="Times New Roman"/>
          <w:b/>
          <w:sz w:val="24"/>
          <w:szCs w:val="24"/>
        </w:rPr>
        <w:t>Apply analysis and modelling techniques to</w:t>
      </w:r>
      <w:r>
        <w:rPr>
          <w:rFonts w:ascii="Times New Roman" w:hAnsi="Times New Roman" w:cs="Times New Roman"/>
          <w:b/>
          <w:sz w:val="24"/>
          <w:szCs w:val="24"/>
        </w:rPr>
        <w:t xml:space="preserve"> </w:t>
      </w:r>
      <w:r w:rsidRPr="00A12FCE">
        <w:rPr>
          <w:rFonts w:ascii="Times New Roman" w:hAnsi="Times New Roman" w:cs="Times New Roman"/>
          <w:b/>
          <w:sz w:val="24"/>
          <w:szCs w:val="24"/>
        </w:rPr>
        <w:t>iden</w:t>
      </w:r>
      <w:r w:rsidR="008467EE">
        <w:rPr>
          <w:rFonts w:ascii="Times New Roman" w:hAnsi="Times New Roman" w:cs="Times New Roman"/>
          <w:b/>
          <w:sz w:val="24"/>
          <w:szCs w:val="24"/>
        </w:rPr>
        <w:t xml:space="preserve">tify knowledge assets. </w:t>
      </w:r>
    </w:p>
    <w:p w:rsidR="00797AC1" w:rsidRDefault="00797AC1" w:rsidP="00797AC1">
      <w:pPr>
        <w:pStyle w:val="ListParagraph"/>
        <w:rPr>
          <w:rFonts w:ascii="Times New Roman" w:hAnsi="Times New Roman" w:cs="Times New Roman"/>
          <w:b/>
          <w:sz w:val="24"/>
          <w:szCs w:val="24"/>
        </w:rPr>
      </w:pPr>
    </w:p>
    <w:p w:rsidR="00797AC1" w:rsidRDefault="00BA3326" w:rsidP="00BA332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According to North (2018)</w:t>
      </w:r>
      <w:r w:rsidR="004C4C06">
        <w:rPr>
          <w:rFonts w:ascii="Times New Roman" w:hAnsi="Times New Roman" w:cs="Times New Roman"/>
          <w:sz w:val="24"/>
          <w:szCs w:val="24"/>
        </w:rPr>
        <w:t xml:space="preserve"> knowledge is an important asset that every organisation needs to stay competitive in a business environment because through knowledge the organisation will be able to p</w:t>
      </w:r>
      <w:r w:rsidR="006A7906">
        <w:rPr>
          <w:rFonts w:ascii="Times New Roman" w:hAnsi="Times New Roman" w:cs="Times New Roman"/>
          <w:sz w:val="24"/>
          <w:szCs w:val="24"/>
        </w:rPr>
        <w:t>lan for both the employees and the customers. Although in the traditional business approach, it is often decided using the business mechanism to know what who wants and who is responsible for the actions. However, is a proper market environment the exchange in the businesses is often carried out within the interplay between demand and supply as this will ensure that the knowledge within the organisation flows to other sector of the business (Dean, 2017).</w:t>
      </w:r>
    </w:p>
    <w:p w:rsidR="006A7906" w:rsidRPr="009C7B78" w:rsidRDefault="006A7906" w:rsidP="00BA3326">
      <w:pPr>
        <w:pStyle w:val="ListParagraph"/>
        <w:spacing w:line="360" w:lineRule="auto"/>
        <w:rPr>
          <w:rFonts w:ascii="Times New Roman" w:hAnsi="Times New Roman" w:cs="Times New Roman"/>
          <w:color w:val="FF0000"/>
          <w:sz w:val="24"/>
          <w:szCs w:val="24"/>
        </w:rPr>
      </w:pPr>
      <w:r>
        <w:rPr>
          <w:rFonts w:ascii="Times New Roman" w:hAnsi="Times New Roman" w:cs="Times New Roman"/>
          <w:sz w:val="24"/>
          <w:szCs w:val="24"/>
        </w:rPr>
        <w:t>There are instances that the knowledge within the organisation can be converted into an asset that will give the organisation competitive advantage above their rivals, that will really rely on the content within the knowledge objectives and the business mission and these will be express in the following ways;</w:t>
      </w:r>
    </w:p>
    <w:p w:rsidR="00B17189" w:rsidRPr="00E96AC4" w:rsidRDefault="00B17189" w:rsidP="00B17189">
      <w:pPr>
        <w:pStyle w:val="ListParagraph"/>
        <w:spacing w:line="360" w:lineRule="auto"/>
        <w:rPr>
          <w:rFonts w:ascii="Times New Roman" w:hAnsi="Times New Roman" w:cs="Times New Roman"/>
          <w:sz w:val="24"/>
          <w:szCs w:val="24"/>
        </w:rPr>
      </w:pPr>
      <w:r w:rsidRPr="00E96AC4">
        <w:rPr>
          <w:rFonts w:ascii="Times New Roman" w:hAnsi="Times New Roman" w:cs="Times New Roman"/>
          <w:b/>
          <w:sz w:val="24"/>
          <w:szCs w:val="24"/>
        </w:rPr>
        <w:t>Normative Knowledge Assets (know-why)</w:t>
      </w:r>
      <w:r w:rsidR="00E96AC4">
        <w:rPr>
          <w:rFonts w:ascii="Times New Roman" w:hAnsi="Times New Roman" w:cs="Times New Roman"/>
          <w:b/>
          <w:sz w:val="24"/>
          <w:szCs w:val="24"/>
        </w:rPr>
        <w:t xml:space="preserve"> </w:t>
      </w:r>
      <w:r w:rsidR="00E96AC4">
        <w:rPr>
          <w:rFonts w:ascii="Times New Roman" w:hAnsi="Times New Roman" w:cs="Times New Roman"/>
          <w:sz w:val="24"/>
          <w:szCs w:val="24"/>
        </w:rPr>
        <w:t xml:space="preserve">This form of knowledge is a long term acquire, that helps organisation to protects their patent knowledge from being copied </w:t>
      </w:r>
      <w:r w:rsidR="00E96AC4">
        <w:rPr>
          <w:rFonts w:ascii="Times New Roman" w:hAnsi="Times New Roman" w:cs="Times New Roman"/>
          <w:sz w:val="24"/>
          <w:szCs w:val="24"/>
        </w:rPr>
        <w:lastRenderedPageBreak/>
        <w:t>because in that way they can stay competitive always and the government recognises this process and put in copyright laws</w:t>
      </w:r>
      <w:r w:rsidR="00B61A67" w:rsidRPr="009C7B78">
        <w:rPr>
          <w:rFonts w:ascii="Times New Roman" w:hAnsi="Times New Roman" w:cs="Times New Roman"/>
          <w:color w:val="FF0000"/>
          <w:sz w:val="24"/>
          <w:szCs w:val="24"/>
        </w:rPr>
        <w:t xml:space="preserve"> </w:t>
      </w:r>
      <w:r w:rsidR="00B61A67" w:rsidRPr="00E96AC4">
        <w:rPr>
          <w:rFonts w:ascii="Times New Roman" w:hAnsi="Times New Roman" w:cs="Times New Roman"/>
          <w:sz w:val="24"/>
          <w:szCs w:val="24"/>
        </w:rPr>
        <w:t>(Fred, 2016).</w:t>
      </w:r>
    </w:p>
    <w:p w:rsidR="00B17189" w:rsidRPr="00B17189" w:rsidRDefault="00B17189" w:rsidP="00B17189">
      <w:pPr>
        <w:pStyle w:val="ListParagraph"/>
        <w:spacing w:line="360" w:lineRule="auto"/>
        <w:rPr>
          <w:rFonts w:ascii="Times New Roman" w:hAnsi="Times New Roman" w:cs="Times New Roman"/>
          <w:sz w:val="24"/>
          <w:szCs w:val="24"/>
        </w:rPr>
      </w:pPr>
      <w:r w:rsidRPr="00E96AC4">
        <w:rPr>
          <w:rFonts w:ascii="Times New Roman" w:hAnsi="Times New Roman" w:cs="Times New Roman"/>
          <w:b/>
          <w:sz w:val="24"/>
          <w:szCs w:val="24"/>
        </w:rPr>
        <w:t>Strategic knowledge object Assets (know-what)</w:t>
      </w:r>
      <w:r w:rsidR="00E96AC4">
        <w:rPr>
          <w:rFonts w:ascii="Times New Roman" w:hAnsi="Times New Roman" w:cs="Times New Roman"/>
          <w:b/>
          <w:sz w:val="24"/>
          <w:szCs w:val="24"/>
        </w:rPr>
        <w:t xml:space="preserve"> </w:t>
      </w:r>
      <w:r w:rsidR="00E96AC4">
        <w:rPr>
          <w:rFonts w:ascii="Times New Roman" w:hAnsi="Times New Roman" w:cs="Times New Roman"/>
          <w:sz w:val="24"/>
          <w:szCs w:val="24"/>
        </w:rPr>
        <w:t xml:space="preserve">This form of knowledge allows organisation to convert their knowledge in a strategic way that will help them to be very innovative in a highly competitive market (Tim, 2013). This approach can be seen in the business operation of Apple because they are able to be innovative in their phone manufacturing process and that is they are growing </w:t>
      </w:r>
      <w:r w:rsidR="00B02DAA">
        <w:rPr>
          <w:rFonts w:ascii="Times New Roman" w:hAnsi="Times New Roman" w:cs="Times New Roman"/>
          <w:sz w:val="24"/>
          <w:szCs w:val="24"/>
        </w:rPr>
        <w:t xml:space="preserve">every </w:t>
      </w:r>
      <w:r w:rsidR="00B02DAA" w:rsidRPr="00B02DAA">
        <w:rPr>
          <w:rFonts w:ascii="Times New Roman" w:hAnsi="Times New Roman" w:cs="Times New Roman"/>
          <w:sz w:val="24"/>
          <w:szCs w:val="24"/>
        </w:rPr>
        <w:t>day</w:t>
      </w:r>
      <w:r w:rsidR="00B61A67" w:rsidRPr="00B02DAA">
        <w:rPr>
          <w:rFonts w:ascii="Times New Roman" w:hAnsi="Times New Roman" w:cs="Times New Roman"/>
          <w:sz w:val="24"/>
          <w:szCs w:val="24"/>
        </w:rPr>
        <w:t xml:space="preserve"> (Malcom, 2014).</w:t>
      </w:r>
      <w:r w:rsidRPr="00B02DAA">
        <w:rPr>
          <w:rFonts w:ascii="Times New Roman" w:hAnsi="Times New Roman" w:cs="Times New Roman"/>
          <w:sz w:val="24"/>
          <w:szCs w:val="24"/>
        </w:rPr>
        <w:t xml:space="preserve"> </w:t>
      </w:r>
      <w:r w:rsidR="00F63E0F">
        <w:rPr>
          <w:rFonts w:ascii="Times New Roman" w:hAnsi="Times New Roman" w:cs="Times New Roman"/>
          <w:sz w:val="24"/>
          <w:szCs w:val="24"/>
        </w:rPr>
        <w:t>The strategic knowledge assets of an organisation</w:t>
      </w:r>
      <w:r w:rsidR="00343EF9">
        <w:rPr>
          <w:rFonts w:ascii="Times New Roman" w:hAnsi="Times New Roman" w:cs="Times New Roman"/>
          <w:sz w:val="24"/>
          <w:szCs w:val="24"/>
        </w:rPr>
        <w:t xml:space="preserve"> allow the organisation to incorporate their knowledge of knowing what to do at the operational level of the organisation.</w:t>
      </w:r>
    </w:p>
    <w:p w:rsidR="00DF3E7A" w:rsidRDefault="00B17189" w:rsidP="00B17189">
      <w:pPr>
        <w:pStyle w:val="ListParagraph"/>
        <w:spacing w:line="360" w:lineRule="auto"/>
        <w:rPr>
          <w:rFonts w:ascii="Times New Roman" w:hAnsi="Times New Roman" w:cs="Times New Roman"/>
          <w:sz w:val="24"/>
          <w:szCs w:val="24"/>
        </w:rPr>
      </w:pPr>
      <w:r w:rsidRPr="00B17189">
        <w:rPr>
          <w:rFonts w:ascii="Times New Roman" w:hAnsi="Times New Roman" w:cs="Times New Roman"/>
          <w:b/>
          <w:sz w:val="24"/>
          <w:szCs w:val="24"/>
        </w:rPr>
        <w:t>Operat</w:t>
      </w:r>
      <w:r>
        <w:rPr>
          <w:rFonts w:ascii="Times New Roman" w:hAnsi="Times New Roman" w:cs="Times New Roman"/>
          <w:b/>
          <w:sz w:val="24"/>
          <w:szCs w:val="24"/>
        </w:rPr>
        <w:t>ive knowledge Assets</w:t>
      </w:r>
      <w:r w:rsidRPr="00B17189">
        <w:rPr>
          <w:rFonts w:ascii="Times New Roman" w:hAnsi="Times New Roman" w:cs="Times New Roman"/>
          <w:b/>
          <w:sz w:val="24"/>
          <w:szCs w:val="24"/>
        </w:rPr>
        <w:t xml:space="preserve"> (know-how)</w:t>
      </w:r>
      <w:r w:rsidRPr="00B17189">
        <w:rPr>
          <w:rFonts w:ascii="Times New Roman" w:hAnsi="Times New Roman" w:cs="Times New Roman"/>
          <w:sz w:val="24"/>
          <w:szCs w:val="24"/>
        </w:rPr>
        <w:t xml:space="preserve"> refer to “daily business”, i.e.; control over processes and project. Mobilizing operative knowledge to create value and satisfy customers</w:t>
      </w:r>
      <w:r w:rsidR="00343EF9">
        <w:rPr>
          <w:rFonts w:ascii="Times New Roman" w:hAnsi="Times New Roman" w:cs="Times New Roman"/>
          <w:sz w:val="24"/>
          <w:szCs w:val="24"/>
        </w:rPr>
        <w:t xml:space="preserve">, this concept allows organisation to </w:t>
      </w:r>
      <w:r w:rsidR="00DF3E7A">
        <w:rPr>
          <w:rFonts w:ascii="Times New Roman" w:hAnsi="Times New Roman" w:cs="Times New Roman"/>
          <w:sz w:val="24"/>
          <w:szCs w:val="24"/>
        </w:rPr>
        <w:t>apply their</w:t>
      </w:r>
      <w:r w:rsidR="002877E4">
        <w:rPr>
          <w:rFonts w:ascii="Times New Roman" w:hAnsi="Times New Roman" w:cs="Times New Roman"/>
          <w:sz w:val="24"/>
          <w:szCs w:val="24"/>
        </w:rPr>
        <w:t xml:space="preserve"> know-how in</w:t>
      </w:r>
      <w:r w:rsidR="00DF3E7A">
        <w:rPr>
          <w:rFonts w:ascii="Times New Roman" w:hAnsi="Times New Roman" w:cs="Times New Roman"/>
          <w:sz w:val="24"/>
          <w:szCs w:val="24"/>
        </w:rPr>
        <w:t xml:space="preserve"> dealing with the operational knowledge of the business environment (Goff, 2015). </w:t>
      </w:r>
    </w:p>
    <w:p w:rsidR="000D686C" w:rsidRDefault="00DF3E7A" w:rsidP="00B17189">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Many </w:t>
      </w:r>
      <w:r w:rsidR="00BE3523">
        <w:rPr>
          <w:rFonts w:ascii="Times New Roman" w:hAnsi="Times New Roman" w:cs="Times New Roman"/>
          <w:sz w:val="24"/>
          <w:szCs w:val="24"/>
        </w:rPr>
        <w:t>organisations</w:t>
      </w:r>
      <w:r>
        <w:rPr>
          <w:rFonts w:ascii="Times New Roman" w:hAnsi="Times New Roman" w:cs="Times New Roman"/>
          <w:sz w:val="24"/>
          <w:szCs w:val="24"/>
        </w:rPr>
        <w:t xml:space="preserve"> </w:t>
      </w:r>
      <w:r w:rsidR="002C3DAB">
        <w:rPr>
          <w:rFonts w:ascii="Times New Roman" w:hAnsi="Times New Roman" w:cs="Times New Roman"/>
          <w:sz w:val="24"/>
          <w:szCs w:val="24"/>
        </w:rPr>
        <w:t xml:space="preserve">have distinctive models that differentiate their goods and services </w:t>
      </w:r>
      <w:r w:rsidR="00BE3523">
        <w:rPr>
          <w:rFonts w:ascii="Times New Roman" w:hAnsi="Times New Roman" w:cs="Times New Roman"/>
          <w:sz w:val="24"/>
          <w:szCs w:val="24"/>
        </w:rPr>
        <w:t>from others, this is mostly linked with success which makes it highly competitive business environment and it therefore depends on the critical quality of the knowledge that is being adopted by the organisation to process their operations (</w:t>
      </w:r>
      <w:proofErr w:type="spellStart"/>
      <w:r w:rsidR="00BE3523">
        <w:rPr>
          <w:rFonts w:ascii="Times New Roman" w:hAnsi="Times New Roman" w:cs="Times New Roman"/>
          <w:sz w:val="24"/>
          <w:szCs w:val="24"/>
        </w:rPr>
        <w:t>Susuki</w:t>
      </w:r>
      <w:proofErr w:type="spellEnd"/>
      <w:r w:rsidR="00BE3523">
        <w:rPr>
          <w:rFonts w:ascii="Times New Roman" w:hAnsi="Times New Roman" w:cs="Times New Roman"/>
          <w:sz w:val="24"/>
          <w:szCs w:val="24"/>
        </w:rPr>
        <w:t xml:space="preserve">, 2015). Although there are challenges that organisation are facing as </w:t>
      </w:r>
      <w:r w:rsidR="000D686C">
        <w:rPr>
          <w:rFonts w:ascii="Times New Roman" w:hAnsi="Times New Roman" w:cs="Times New Roman"/>
          <w:sz w:val="24"/>
          <w:szCs w:val="24"/>
        </w:rPr>
        <w:t>a result knowledge asset such as;</w:t>
      </w:r>
    </w:p>
    <w:p w:rsidR="00594364" w:rsidRDefault="00BE3523" w:rsidP="000D686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D686C">
        <w:rPr>
          <w:rFonts w:ascii="Times New Roman" w:hAnsi="Times New Roman" w:cs="Times New Roman"/>
          <w:sz w:val="24"/>
          <w:szCs w:val="24"/>
        </w:rPr>
        <w:t xml:space="preserve">Because the marketplace is becoming highly competitive with increasing level of innovation meaning that </w:t>
      </w:r>
      <w:r w:rsidR="00B97497">
        <w:rPr>
          <w:rFonts w:ascii="Times New Roman" w:hAnsi="Times New Roman" w:cs="Times New Roman"/>
          <w:sz w:val="24"/>
          <w:szCs w:val="24"/>
        </w:rPr>
        <w:t>organisation</w:t>
      </w:r>
      <w:r w:rsidR="00594364">
        <w:rPr>
          <w:rFonts w:ascii="Times New Roman" w:hAnsi="Times New Roman" w:cs="Times New Roman"/>
          <w:sz w:val="24"/>
          <w:szCs w:val="24"/>
        </w:rPr>
        <w:t xml:space="preserve"> will have to protect their patent, even with the evolving nature of knowledge assimilation within the business environment (Taylor, 2013).</w:t>
      </w:r>
    </w:p>
    <w:p w:rsidR="00B17189" w:rsidRDefault="00594364" w:rsidP="000D686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Many </w:t>
      </w:r>
      <w:r w:rsidR="00D35439">
        <w:rPr>
          <w:rFonts w:ascii="Times New Roman" w:hAnsi="Times New Roman" w:cs="Times New Roman"/>
          <w:sz w:val="24"/>
          <w:szCs w:val="24"/>
        </w:rPr>
        <w:t>organisations</w:t>
      </w:r>
      <w:r>
        <w:rPr>
          <w:rFonts w:ascii="Times New Roman" w:hAnsi="Times New Roman" w:cs="Times New Roman"/>
          <w:sz w:val="24"/>
          <w:szCs w:val="24"/>
        </w:rPr>
        <w:t xml:space="preserve"> are making their businesses to focus on the strategies of satisfying their customers value as a new way of knowledge assets, and the individual input of the employees are being reduced, because of the changes in the management </w:t>
      </w:r>
      <w:r w:rsidR="00D35439">
        <w:rPr>
          <w:rFonts w:ascii="Times New Roman" w:hAnsi="Times New Roman" w:cs="Times New Roman"/>
          <w:sz w:val="24"/>
          <w:szCs w:val="24"/>
        </w:rPr>
        <w:t xml:space="preserve">structure (North, 2018). </w:t>
      </w:r>
    </w:p>
    <w:p w:rsidR="00D35439" w:rsidRDefault="00D35439" w:rsidP="000D686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Another challenge is the competitive pressure within the organisational operation industry which leads to many reducing the size of their workforce which is the primary source of their knowledge assets (Dean, 2017).</w:t>
      </w:r>
    </w:p>
    <w:p w:rsidR="00D35439" w:rsidRDefault="00D35439" w:rsidP="000D686C">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current trend of inability of organisation to retain their employees leads to many losing the knowledge asset to rivals, even the constant liquidation of organisation also affects the knowledge assets (Goff, 2015). </w:t>
      </w:r>
    </w:p>
    <w:p w:rsidR="00797AC1" w:rsidRPr="00D35439" w:rsidRDefault="00D35439" w:rsidP="00797AC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Finally, changes in the strategic operations of the organisation could lead losing specific knowledge asset. </w:t>
      </w:r>
    </w:p>
    <w:p w:rsidR="00D35439" w:rsidRPr="00253CD1" w:rsidRDefault="00A12FCE" w:rsidP="00253CD1">
      <w:pPr>
        <w:rPr>
          <w:rFonts w:ascii="Times New Roman" w:hAnsi="Times New Roman" w:cs="Times New Roman"/>
          <w:b/>
          <w:sz w:val="24"/>
          <w:szCs w:val="24"/>
        </w:rPr>
      </w:pPr>
      <w:r w:rsidRPr="00253CD1">
        <w:rPr>
          <w:rFonts w:ascii="Times New Roman" w:hAnsi="Times New Roman" w:cs="Times New Roman"/>
          <w:b/>
          <w:sz w:val="24"/>
          <w:szCs w:val="24"/>
        </w:rPr>
        <w:t>Evaluate actual and potential knowledge asset</w:t>
      </w:r>
    </w:p>
    <w:p w:rsidR="00912B30" w:rsidRDefault="000D395E" w:rsidP="00912B30">
      <w:pPr>
        <w:spacing w:line="360" w:lineRule="auto"/>
        <w:rPr>
          <w:rFonts w:ascii="Times New Roman" w:hAnsi="Times New Roman" w:cs="Times New Roman"/>
          <w:sz w:val="24"/>
          <w:szCs w:val="24"/>
        </w:rPr>
      </w:pPr>
      <w:r w:rsidRPr="008803A9">
        <w:rPr>
          <w:rFonts w:ascii="Times New Roman" w:hAnsi="Times New Roman" w:cs="Times New Roman"/>
          <w:sz w:val="24"/>
          <w:szCs w:val="24"/>
        </w:rPr>
        <w:t xml:space="preserve">Most at times the actual knowledge asset </w:t>
      </w:r>
      <w:r w:rsidR="008803A9" w:rsidRPr="008803A9">
        <w:rPr>
          <w:rFonts w:ascii="Times New Roman" w:hAnsi="Times New Roman" w:cs="Times New Roman"/>
          <w:sz w:val="24"/>
          <w:szCs w:val="24"/>
        </w:rPr>
        <w:t>is the accumulated intellectual resources of the organisation</w:t>
      </w:r>
      <w:r w:rsidR="008803A9">
        <w:rPr>
          <w:rFonts w:ascii="Times New Roman" w:hAnsi="Times New Roman" w:cs="Times New Roman"/>
          <w:sz w:val="24"/>
          <w:szCs w:val="24"/>
        </w:rPr>
        <w:t xml:space="preserve">, it could also be attributed to the knowledge that is being possessed by the organisation because it operates in the form of learning, getting an understanding of the cognitive, technical and capabilities within the organisation (North, 2018). Whereas potential knowledge assets </w:t>
      </w:r>
      <w:r w:rsidR="00253CD1">
        <w:rPr>
          <w:rFonts w:ascii="Times New Roman" w:hAnsi="Times New Roman" w:cs="Times New Roman"/>
          <w:sz w:val="24"/>
          <w:szCs w:val="24"/>
        </w:rPr>
        <w:t>are the drivers of the organisation success and they can be unstructured tacit knowledge and can also be explicit knowledge which all help the organisation to achieve their potentials in the business environment.</w:t>
      </w:r>
    </w:p>
    <w:p w:rsidR="00B02DAA" w:rsidRDefault="00B02DAA" w:rsidP="00912B30">
      <w:pPr>
        <w:spacing w:line="360" w:lineRule="auto"/>
        <w:rPr>
          <w:rFonts w:ascii="Times New Roman" w:hAnsi="Times New Roman" w:cs="Times New Roman"/>
          <w:sz w:val="24"/>
          <w:szCs w:val="24"/>
        </w:rPr>
      </w:pPr>
      <w:r>
        <w:rPr>
          <w:rFonts w:ascii="Times New Roman" w:hAnsi="Times New Roman" w:cs="Times New Roman"/>
          <w:sz w:val="24"/>
          <w:szCs w:val="24"/>
        </w:rPr>
        <w:t xml:space="preserve">For any organisation that wants to stay competitive it is important that their knowledge is not being compromised that will give them competitive advantage at all times and sustainability of the business (Nonaka et al, 2000). It is imperative that knowledge is gain through interaction between tacit and explicit process and the conversion period took place when the qualitative and quantitative knowledge is being expanded using the three mode such as socialisation, combination and externalisation. </w:t>
      </w:r>
    </w:p>
    <w:p w:rsidR="00797AC1" w:rsidRDefault="008B73AB" w:rsidP="008803A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ability of an organisation to manage their </w:t>
      </w:r>
      <w:r w:rsidR="00A624C0">
        <w:rPr>
          <w:rFonts w:ascii="Times New Roman" w:hAnsi="Times New Roman" w:cs="Times New Roman"/>
          <w:sz w:val="24"/>
          <w:szCs w:val="24"/>
        </w:rPr>
        <w:t>potential knowledge asset will lead to the following advantages;</w:t>
      </w:r>
    </w:p>
    <w:p w:rsidR="00B02DAA" w:rsidRDefault="00B02DAA" w:rsidP="00B02DA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They will be able to bring together all the information within the organisation different sectors to make decision immediately that will benefit the organisation (York, 2015).</w:t>
      </w:r>
    </w:p>
    <w:p w:rsidR="00B02DAA" w:rsidRDefault="00B02DAA" w:rsidP="00B02DA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There will an </w:t>
      </w:r>
      <w:r w:rsidR="00EC442D">
        <w:rPr>
          <w:rFonts w:ascii="Times New Roman" w:hAnsi="Times New Roman" w:cs="Times New Roman"/>
          <w:sz w:val="24"/>
          <w:szCs w:val="24"/>
        </w:rPr>
        <w:t>open-minded</w:t>
      </w:r>
      <w:r>
        <w:rPr>
          <w:rFonts w:ascii="Times New Roman" w:hAnsi="Times New Roman" w:cs="Times New Roman"/>
          <w:sz w:val="24"/>
          <w:szCs w:val="24"/>
        </w:rPr>
        <w:t xml:space="preserve"> communication in transferring of information in all ramification of the organisation that both internal and external customers will be satisfied (North, 2017).</w:t>
      </w:r>
    </w:p>
    <w:p w:rsidR="00EC442D" w:rsidRDefault="00EC442D" w:rsidP="00B02DA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Within the organisation a coming together to and working as a team will be created and this will help knowledge sharing (Ian, 2015).</w:t>
      </w:r>
    </w:p>
    <w:p w:rsidR="00EC442D" w:rsidRDefault="00EC442D" w:rsidP="00B02DA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The strategic approach of ensuring that information and technology innovations within the organisation is being utilised perfectly and adequately (Chaffey, 2010)</w:t>
      </w:r>
    </w:p>
    <w:p w:rsidR="00EC442D" w:rsidRPr="00B02DAA" w:rsidRDefault="00EC442D" w:rsidP="00B02DA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The organisation will be aware of the dangers of misleading information and can act immediately, while also taking into consideration the impact of opportunities through valid and useful knowledge within the organisation (Goff, 2015).</w:t>
      </w:r>
    </w:p>
    <w:p w:rsidR="00E00511" w:rsidRPr="00EA512B" w:rsidRDefault="00E00511" w:rsidP="00E00511">
      <w:pPr>
        <w:spacing w:line="360" w:lineRule="auto"/>
        <w:rPr>
          <w:rFonts w:ascii="Times New Roman" w:hAnsi="Times New Roman" w:cs="Times New Roman"/>
          <w:b/>
          <w:sz w:val="24"/>
          <w:szCs w:val="24"/>
        </w:rPr>
      </w:pPr>
      <w:r w:rsidRPr="00EA512B">
        <w:rPr>
          <w:rFonts w:ascii="Times New Roman" w:hAnsi="Times New Roman" w:cs="Times New Roman"/>
          <w:b/>
          <w:sz w:val="24"/>
          <w:szCs w:val="24"/>
        </w:rPr>
        <w:t>Disadvantages of potential knowledge asset;</w:t>
      </w:r>
    </w:p>
    <w:p w:rsidR="00E00511" w:rsidRDefault="00EA512B" w:rsidP="00E0051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Its may be difficult to efficiently capture the business knowledge and keeping the records</w:t>
      </w:r>
    </w:p>
    <w:p w:rsidR="00EA512B" w:rsidRDefault="00EA512B" w:rsidP="00E0051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Will be difficult to encourage the employees to share, reuse and apply knowledge in a consistent manner</w:t>
      </w:r>
    </w:p>
    <w:p w:rsidR="00EA512B" w:rsidRDefault="00EA512B" w:rsidP="00E0051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Ability to align the potential knowledge asset with the overall vision and mission of the business strategy</w:t>
      </w:r>
    </w:p>
    <w:p w:rsidR="00E00511" w:rsidRPr="00EA512B" w:rsidRDefault="00EA512B" w:rsidP="00E0051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Difficulties at integrating the potential knowledge asset to already existing processes of the organisation could become an hinderance (Goff, 2015).</w:t>
      </w:r>
    </w:p>
    <w:p w:rsidR="00E00511" w:rsidRDefault="00E00511" w:rsidP="00E00511">
      <w:pPr>
        <w:spacing w:line="360" w:lineRule="auto"/>
        <w:rPr>
          <w:rFonts w:ascii="Times New Roman" w:hAnsi="Times New Roman" w:cs="Times New Roman"/>
          <w:b/>
          <w:sz w:val="24"/>
          <w:szCs w:val="24"/>
        </w:rPr>
      </w:pPr>
      <w:r w:rsidRPr="00EA512B">
        <w:rPr>
          <w:rFonts w:ascii="Times New Roman" w:hAnsi="Times New Roman" w:cs="Times New Roman"/>
          <w:b/>
          <w:sz w:val="24"/>
          <w:szCs w:val="24"/>
        </w:rPr>
        <w:t>Advantages of actual knowledge asset;</w:t>
      </w:r>
    </w:p>
    <w:p w:rsidR="00EA512B" w:rsidRPr="00DA4407" w:rsidRDefault="004858A7" w:rsidP="00EA512B">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Enables the organisation to </w:t>
      </w:r>
      <w:r w:rsidR="00DA4407">
        <w:rPr>
          <w:rFonts w:ascii="Times New Roman" w:hAnsi="Times New Roman" w:cs="Times New Roman"/>
          <w:sz w:val="24"/>
          <w:szCs w:val="24"/>
        </w:rPr>
        <w:t>create value of their goods and services for the customers</w:t>
      </w:r>
    </w:p>
    <w:p w:rsidR="00DA4407" w:rsidRPr="00DA4407" w:rsidRDefault="00DA4407" w:rsidP="00EA512B">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Provide the stakeholders with the capabilities and patent resources of the organisation</w:t>
      </w:r>
    </w:p>
    <w:p w:rsidR="00DA4407" w:rsidRPr="00DA4407" w:rsidRDefault="00DA4407" w:rsidP="00EA512B">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The sustainability of the organisation is enhanced the actual knowledge asset</w:t>
      </w:r>
    </w:p>
    <w:p w:rsidR="00DA4407" w:rsidRPr="00DA4407" w:rsidRDefault="00DA4407" w:rsidP="00E00511">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The performance of the organisation can be evaluated through the help of the actual knowledge asset</w:t>
      </w:r>
    </w:p>
    <w:p w:rsidR="00E00511" w:rsidRDefault="00E00511" w:rsidP="00DA4407">
      <w:pPr>
        <w:spacing w:line="360" w:lineRule="auto"/>
        <w:rPr>
          <w:rFonts w:ascii="Times New Roman" w:hAnsi="Times New Roman" w:cs="Times New Roman"/>
          <w:b/>
          <w:sz w:val="24"/>
          <w:szCs w:val="24"/>
        </w:rPr>
      </w:pPr>
      <w:r w:rsidRPr="00DA4407">
        <w:rPr>
          <w:rFonts w:ascii="Times New Roman" w:hAnsi="Times New Roman" w:cs="Times New Roman"/>
          <w:b/>
          <w:sz w:val="24"/>
          <w:szCs w:val="24"/>
        </w:rPr>
        <w:t>Disadvantages of actual knowledge asset;</w:t>
      </w:r>
    </w:p>
    <w:p w:rsidR="00DA4407" w:rsidRPr="00732CDD" w:rsidRDefault="00DA4407" w:rsidP="00DA4407">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sz w:val="24"/>
          <w:szCs w:val="24"/>
        </w:rPr>
        <w:t xml:space="preserve">Interference with the physical asset could hinder the balance which will indicate that the organisation actually owned the knowledge </w:t>
      </w:r>
      <w:r w:rsidR="00732CDD">
        <w:rPr>
          <w:rFonts w:ascii="Times New Roman" w:hAnsi="Times New Roman" w:cs="Times New Roman"/>
          <w:sz w:val="24"/>
          <w:szCs w:val="24"/>
        </w:rPr>
        <w:t>asset (</w:t>
      </w:r>
      <w:proofErr w:type="spellStart"/>
      <w:r w:rsidR="00732CDD">
        <w:rPr>
          <w:rFonts w:ascii="Times New Roman" w:hAnsi="Times New Roman" w:cs="Times New Roman"/>
          <w:sz w:val="24"/>
          <w:szCs w:val="24"/>
        </w:rPr>
        <w:t>Chaffecy</w:t>
      </w:r>
      <w:proofErr w:type="spellEnd"/>
      <w:r w:rsidR="00732CDD">
        <w:rPr>
          <w:rFonts w:ascii="Times New Roman" w:hAnsi="Times New Roman" w:cs="Times New Roman"/>
          <w:sz w:val="24"/>
          <w:szCs w:val="24"/>
        </w:rPr>
        <w:t>, 2010).</w:t>
      </w:r>
    </w:p>
    <w:p w:rsidR="00732CDD" w:rsidRDefault="00732CDD" w:rsidP="00DA4407">
      <w:pPr>
        <w:pStyle w:val="ListParagraph"/>
        <w:numPr>
          <w:ilvl w:val="0"/>
          <w:numId w:val="2"/>
        </w:numPr>
        <w:spacing w:line="360" w:lineRule="auto"/>
        <w:rPr>
          <w:rFonts w:ascii="Times New Roman" w:hAnsi="Times New Roman" w:cs="Times New Roman"/>
          <w:sz w:val="24"/>
          <w:szCs w:val="24"/>
        </w:rPr>
      </w:pPr>
      <w:r w:rsidRPr="00732CDD">
        <w:rPr>
          <w:rFonts w:ascii="Times New Roman" w:hAnsi="Times New Roman" w:cs="Times New Roman"/>
          <w:sz w:val="24"/>
          <w:szCs w:val="24"/>
        </w:rPr>
        <w:t>Diffusion of the information could become an issue for the organisation as converting the unstructured to structure (Taylor, 2013).</w:t>
      </w:r>
    </w:p>
    <w:p w:rsidR="00732CDD" w:rsidRDefault="00732CDD" w:rsidP="00DA4407">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Impossible to capture all the tacit</w:t>
      </w:r>
      <w:r w:rsidR="0081205F">
        <w:rPr>
          <w:rFonts w:ascii="Times New Roman" w:hAnsi="Times New Roman" w:cs="Times New Roman"/>
          <w:sz w:val="24"/>
          <w:szCs w:val="24"/>
        </w:rPr>
        <w:t xml:space="preserve"> </w:t>
      </w:r>
      <w:r>
        <w:rPr>
          <w:rFonts w:ascii="Times New Roman" w:hAnsi="Times New Roman" w:cs="Times New Roman"/>
          <w:sz w:val="24"/>
          <w:szCs w:val="24"/>
        </w:rPr>
        <w:t>experience</w:t>
      </w:r>
      <w:r w:rsidR="0081205F">
        <w:rPr>
          <w:rFonts w:ascii="Times New Roman" w:hAnsi="Times New Roman" w:cs="Times New Roman"/>
          <w:sz w:val="24"/>
          <w:szCs w:val="24"/>
        </w:rPr>
        <w:t>, because of the cognitive overload of the information, therefore it is very important the organisation mapped out the actual knowledge asset to help in further development that will enable them create growth and competitive advantages (</w:t>
      </w:r>
      <w:r w:rsidR="00F90B4F">
        <w:rPr>
          <w:rFonts w:ascii="Times New Roman" w:hAnsi="Times New Roman" w:cs="Times New Roman"/>
          <w:sz w:val="24"/>
          <w:szCs w:val="24"/>
        </w:rPr>
        <w:t>North, 2018).</w:t>
      </w:r>
    </w:p>
    <w:p w:rsidR="00EC442D" w:rsidRDefault="00EC442D" w:rsidP="00A12FCE">
      <w:pPr>
        <w:rPr>
          <w:rFonts w:ascii="Times New Roman" w:hAnsi="Times New Roman" w:cs="Times New Roman"/>
          <w:sz w:val="24"/>
          <w:szCs w:val="24"/>
        </w:rPr>
      </w:pPr>
    </w:p>
    <w:p w:rsidR="00EC442D" w:rsidRDefault="00EC442D" w:rsidP="00A12FCE">
      <w:pPr>
        <w:rPr>
          <w:rFonts w:ascii="Times New Roman" w:hAnsi="Times New Roman" w:cs="Times New Roman"/>
          <w:sz w:val="24"/>
          <w:szCs w:val="24"/>
        </w:rPr>
      </w:pPr>
    </w:p>
    <w:p w:rsidR="00A12FCE" w:rsidRPr="00A12FCE" w:rsidRDefault="00A12FCE" w:rsidP="00A12FCE">
      <w:pPr>
        <w:rPr>
          <w:rFonts w:ascii="Times New Roman" w:hAnsi="Times New Roman" w:cs="Times New Roman"/>
          <w:b/>
          <w:sz w:val="24"/>
          <w:szCs w:val="24"/>
        </w:rPr>
      </w:pPr>
      <w:r w:rsidRPr="00A12FCE">
        <w:rPr>
          <w:rFonts w:ascii="Times New Roman" w:hAnsi="Times New Roman" w:cs="Times New Roman"/>
          <w:b/>
          <w:sz w:val="24"/>
          <w:szCs w:val="24"/>
        </w:rPr>
        <w:t xml:space="preserve">Task 2: </w:t>
      </w:r>
    </w:p>
    <w:p w:rsidR="00A12FCE" w:rsidRDefault="00A12FCE" w:rsidP="001A6075">
      <w:pPr>
        <w:pStyle w:val="ListParagraph"/>
        <w:numPr>
          <w:ilvl w:val="0"/>
          <w:numId w:val="1"/>
        </w:numPr>
        <w:spacing w:line="360" w:lineRule="auto"/>
        <w:rPr>
          <w:rFonts w:ascii="Times New Roman" w:hAnsi="Times New Roman" w:cs="Times New Roman"/>
          <w:b/>
          <w:sz w:val="24"/>
          <w:szCs w:val="24"/>
        </w:rPr>
      </w:pPr>
      <w:r w:rsidRPr="00A12FCE">
        <w:rPr>
          <w:rFonts w:ascii="Times New Roman" w:hAnsi="Times New Roman" w:cs="Times New Roman"/>
          <w:b/>
          <w:sz w:val="24"/>
          <w:szCs w:val="24"/>
        </w:rPr>
        <w:t>Explain what is required to create, store, apply</w:t>
      </w:r>
      <w:r w:rsidR="008467EE">
        <w:rPr>
          <w:rFonts w:ascii="Times New Roman" w:hAnsi="Times New Roman" w:cs="Times New Roman"/>
          <w:b/>
          <w:sz w:val="24"/>
          <w:szCs w:val="24"/>
        </w:rPr>
        <w:t xml:space="preserve"> </w:t>
      </w:r>
      <w:r w:rsidRPr="008467EE">
        <w:rPr>
          <w:rFonts w:ascii="Times New Roman" w:hAnsi="Times New Roman" w:cs="Times New Roman"/>
          <w:b/>
          <w:sz w:val="24"/>
          <w:szCs w:val="24"/>
        </w:rPr>
        <w:t>and</w:t>
      </w:r>
      <w:r w:rsidR="008467EE">
        <w:rPr>
          <w:rFonts w:ascii="Times New Roman" w:hAnsi="Times New Roman" w:cs="Times New Roman"/>
          <w:b/>
          <w:sz w:val="24"/>
          <w:szCs w:val="24"/>
        </w:rPr>
        <w:t xml:space="preserve"> integrate knowledge.</w:t>
      </w:r>
    </w:p>
    <w:p w:rsidR="00EC442D" w:rsidRDefault="00EC442D" w:rsidP="00EC442D">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an organisation it is very important that the knowledge management gives them the ability to store information that will be useful for the organisation, creates information that will help the organisation stay competitive, </w:t>
      </w:r>
      <w:r w:rsidR="00E7517D">
        <w:rPr>
          <w:rFonts w:ascii="Times New Roman" w:hAnsi="Times New Roman" w:cs="Times New Roman"/>
          <w:sz w:val="24"/>
          <w:szCs w:val="24"/>
        </w:rPr>
        <w:t xml:space="preserve">apply knowledge synthesis with other sectors of the organisation operations and is able to transfer information effectively from one document </w:t>
      </w:r>
      <w:r w:rsidR="00E7517D">
        <w:rPr>
          <w:rFonts w:ascii="Times New Roman" w:hAnsi="Times New Roman" w:cs="Times New Roman"/>
          <w:sz w:val="24"/>
          <w:szCs w:val="24"/>
        </w:rPr>
        <w:lastRenderedPageBreak/>
        <w:t>to another (Goff, 2015). Most at times there is link between the process of implementing knowledge management within an organisation as the behaviour of the employees will impact the effectiveness of the process, therefore it is very essential for efficient implementation of knowledge integration three things are taken into consideration;</w:t>
      </w:r>
    </w:p>
    <w:p w:rsidR="00E7517D" w:rsidRDefault="00E7517D" w:rsidP="002B6F7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people that needs the knowledge must be willing to learn the system and allow a free flow of knowledge within the system, according to Tim (2015) an effective information and knowledge integration will require cooperation from all the </w:t>
      </w:r>
      <w:r w:rsidR="002B6F72">
        <w:rPr>
          <w:rFonts w:ascii="Times New Roman" w:hAnsi="Times New Roman" w:cs="Times New Roman"/>
          <w:sz w:val="24"/>
          <w:szCs w:val="24"/>
        </w:rPr>
        <w:t xml:space="preserve">parties involved and the resisting power will need to be minimise through creating a balance of interest within the organisation. </w:t>
      </w:r>
      <w:r w:rsidR="002B6F72" w:rsidRPr="002B6F72">
        <w:rPr>
          <w:rFonts w:ascii="Times New Roman" w:hAnsi="Times New Roman" w:cs="Times New Roman"/>
          <w:sz w:val="24"/>
          <w:szCs w:val="24"/>
        </w:rPr>
        <w:t>Dynamism of the human behaviour greatly affects KM system; individuals with different personalities, motivation levels, leadership skills, cultural backgrounds etc. react differently towards various components of the KM process. Some being more open to knowledge sharing than others; who are better at knowledge creation and innovation but are apprehensive about dissemination of newly created set of knowledge (Fred, 2016).</w:t>
      </w:r>
    </w:p>
    <w:p w:rsidR="002B6F72" w:rsidRDefault="002B6F72" w:rsidP="002B6F7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important factor is the organisation ICT facilities, this will provide the organisation with the devices needed to store information, capture and retrieve them when needed and circulate to other business units (Goff, 2015). The ICT helps the organisation to perform other functions such as controlling the inventory, analysing information and modelling them to suit the purpose for which it is created for, helps the organisation to make decisions. Although sometimes it could be very expensive to change the technology because it changes most often to avoid it being obsolete the organisation will need to update the system on regular bases (Taylor, 2013). </w:t>
      </w:r>
    </w:p>
    <w:p w:rsidR="0062120B" w:rsidRDefault="0062120B" w:rsidP="0062120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leadership culture of the organisation will play an important role in the concept of integrating knowledge within the organisation, according Dean (2017), a leadership that do not support the vision of innovation and technological advancement is bound to lead the organisation to liquidation because investors will gradually withdraw their investments. The leadership culture within an organisation influence the ability of the ICT to implement their strategy, because a leader without vision and knowledge of the impact of knowledge management in the business world will not be able to comprehend, therefore allowing a free flow of information help in taking prompt decisions in the aspect of sales, promotions, marketing, inventory controls and expansion. </w:t>
      </w:r>
      <w:r w:rsidR="001A6075" w:rsidRPr="0062120B">
        <w:rPr>
          <w:rFonts w:ascii="Times New Roman" w:hAnsi="Times New Roman" w:cs="Times New Roman"/>
          <w:sz w:val="24"/>
          <w:szCs w:val="24"/>
        </w:rPr>
        <w:t>(</w:t>
      </w:r>
      <w:proofErr w:type="spellStart"/>
      <w:r w:rsidR="001A6075" w:rsidRPr="0062120B">
        <w:rPr>
          <w:rFonts w:ascii="Times New Roman" w:hAnsi="Times New Roman" w:cs="Times New Roman"/>
          <w:sz w:val="24"/>
          <w:szCs w:val="24"/>
        </w:rPr>
        <w:t>Susuki</w:t>
      </w:r>
      <w:proofErr w:type="spellEnd"/>
      <w:r w:rsidR="001A6075" w:rsidRPr="0062120B">
        <w:rPr>
          <w:rFonts w:ascii="Times New Roman" w:hAnsi="Times New Roman" w:cs="Times New Roman"/>
          <w:sz w:val="24"/>
          <w:szCs w:val="24"/>
        </w:rPr>
        <w:t>, 2015).</w:t>
      </w:r>
    </w:p>
    <w:p w:rsidR="00A12FCE" w:rsidRPr="0062120B" w:rsidRDefault="00A12FCE" w:rsidP="0062120B">
      <w:pPr>
        <w:spacing w:line="360" w:lineRule="auto"/>
        <w:rPr>
          <w:rFonts w:ascii="Times New Roman" w:hAnsi="Times New Roman" w:cs="Times New Roman"/>
          <w:sz w:val="24"/>
          <w:szCs w:val="24"/>
        </w:rPr>
      </w:pPr>
      <w:r w:rsidRPr="0062120B">
        <w:rPr>
          <w:rFonts w:ascii="Times New Roman" w:hAnsi="Times New Roman" w:cs="Times New Roman"/>
          <w:b/>
          <w:sz w:val="24"/>
          <w:szCs w:val="24"/>
        </w:rPr>
        <w:t>Consider</w:t>
      </w:r>
      <w:r w:rsidR="0062120B">
        <w:rPr>
          <w:rFonts w:ascii="Times New Roman" w:hAnsi="Times New Roman" w:cs="Times New Roman"/>
          <w:b/>
          <w:sz w:val="24"/>
          <w:szCs w:val="24"/>
        </w:rPr>
        <w:t>ing</w:t>
      </w:r>
      <w:r w:rsidRPr="0062120B">
        <w:rPr>
          <w:rFonts w:ascii="Times New Roman" w:hAnsi="Times New Roman" w:cs="Times New Roman"/>
          <w:b/>
          <w:sz w:val="24"/>
          <w:szCs w:val="24"/>
        </w:rPr>
        <w:t xml:space="preserve"> the importance of Intellectual</w:t>
      </w:r>
      <w:r w:rsidR="008467EE" w:rsidRPr="0062120B">
        <w:rPr>
          <w:rFonts w:ascii="Times New Roman" w:hAnsi="Times New Roman" w:cs="Times New Roman"/>
          <w:b/>
          <w:sz w:val="24"/>
          <w:szCs w:val="24"/>
        </w:rPr>
        <w:t xml:space="preserve"> </w:t>
      </w:r>
      <w:r w:rsidRPr="0062120B">
        <w:rPr>
          <w:rFonts w:ascii="Times New Roman" w:hAnsi="Times New Roman" w:cs="Times New Roman"/>
          <w:b/>
          <w:sz w:val="24"/>
          <w:szCs w:val="24"/>
        </w:rPr>
        <w:t>Property rights</w:t>
      </w:r>
      <w:r w:rsidR="0062120B">
        <w:rPr>
          <w:rFonts w:ascii="Times New Roman" w:hAnsi="Times New Roman" w:cs="Times New Roman"/>
          <w:b/>
          <w:sz w:val="24"/>
          <w:szCs w:val="24"/>
        </w:rPr>
        <w:t xml:space="preserve"> to an organisation</w:t>
      </w:r>
      <w:r w:rsidRPr="0062120B">
        <w:rPr>
          <w:rFonts w:ascii="Times New Roman" w:hAnsi="Times New Roman" w:cs="Times New Roman"/>
          <w:b/>
          <w:sz w:val="24"/>
          <w:szCs w:val="24"/>
        </w:rPr>
        <w:t>.</w:t>
      </w:r>
    </w:p>
    <w:p w:rsidR="001A6075" w:rsidRDefault="001A6075" w:rsidP="00B15DF9">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B15DF9">
        <w:rPr>
          <w:rFonts w:ascii="Times New Roman" w:hAnsi="Times New Roman" w:cs="Times New Roman"/>
          <w:sz w:val="24"/>
          <w:szCs w:val="24"/>
        </w:rPr>
        <w:t xml:space="preserve">important </w:t>
      </w:r>
      <w:r w:rsidR="005201EF">
        <w:rPr>
          <w:rFonts w:ascii="Times New Roman" w:hAnsi="Times New Roman" w:cs="Times New Roman"/>
          <w:sz w:val="24"/>
          <w:szCs w:val="24"/>
        </w:rPr>
        <w:t>of intellectual property rights of an organisation</w:t>
      </w:r>
      <w:r w:rsidR="007E6F49">
        <w:rPr>
          <w:rFonts w:ascii="Times New Roman" w:hAnsi="Times New Roman" w:cs="Times New Roman"/>
          <w:sz w:val="24"/>
          <w:szCs w:val="24"/>
        </w:rPr>
        <w:t xml:space="preserve">, rely on the economist and policymakers gradually recognising </w:t>
      </w:r>
      <w:r w:rsidR="00B13B6D">
        <w:rPr>
          <w:rFonts w:ascii="Times New Roman" w:hAnsi="Times New Roman" w:cs="Times New Roman"/>
          <w:sz w:val="24"/>
          <w:szCs w:val="24"/>
        </w:rPr>
        <w:t>the fact that adequate managing of the intellectual property of the organisation will require them to establish a legal framework that will assist the organisation operational activities</w:t>
      </w:r>
      <w:r w:rsidR="0052200C">
        <w:rPr>
          <w:rFonts w:ascii="Times New Roman" w:hAnsi="Times New Roman" w:cs="Times New Roman"/>
          <w:sz w:val="24"/>
          <w:szCs w:val="24"/>
        </w:rPr>
        <w:t xml:space="preserve"> (Taylor, 2013). Although on a contrary the concept of intellectual property right that relates to the patents, copyrights, trademarks of the organisation and the trade secrets, provides the organisation </w:t>
      </w:r>
      <w:r w:rsidR="008E24CB">
        <w:rPr>
          <w:rFonts w:ascii="Times New Roman" w:hAnsi="Times New Roman" w:cs="Times New Roman"/>
          <w:sz w:val="24"/>
          <w:szCs w:val="24"/>
        </w:rPr>
        <w:t>with an avenue to implant their new technologies and is gradually becoming the traditional barriers to many organisation (Fred, 2016). The intellectual property rights take into consideration the following;</w:t>
      </w:r>
    </w:p>
    <w:p w:rsidR="008E24CB" w:rsidRPr="003064C0" w:rsidRDefault="008E24CB" w:rsidP="003064C0">
      <w:pPr>
        <w:pStyle w:val="ListParagraph"/>
        <w:numPr>
          <w:ilvl w:val="0"/>
          <w:numId w:val="1"/>
        </w:numPr>
        <w:spacing w:line="360" w:lineRule="auto"/>
        <w:rPr>
          <w:rFonts w:ascii="Times New Roman" w:hAnsi="Times New Roman" w:cs="Times New Roman"/>
          <w:b/>
          <w:sz w:val="24"/>
          <w:szCs w:val="24"/>
        </w:rPr>
      </w:pPr>
      <w:r w:rsidRPr="008E24CB">
        <w:rPr>
          <w:rFonts w:ascii="Times New Roman" w:hAnsi="Times New Roman" w:cs="Times New Roman"/>
          <w:b/>
          <w:sz w:val="24"/>
          <w:szCs w:val="24"/>
        </w:rPr>
        <w:t>Copyright:</w:t>
      </w:r>
      <w:r>
        <w:rPr>
          <w:rFonts w:ascii="Times New Roman" w:hAnsi="Times New Roman" w:cs="Times New Roman"/>
          <w:b/>
          <w:sz w:val="24"/>
          <w:szCs w:val="24"/>
        </w:rPr>
        <w:t xml:space="preserve"> </w:t>
      </w:r>
      <w:r w:rsidR="003064C0">
        <w:rPr>
          <w:rFonts w:ascii="Times New Roman" w:hAnsi="Times New Roman" w:cs="Times New Roman"/>
          <w:sz w:val="24"/>
          <w:szCs w:val="24"/>
        </w:rPr>
        <w:t xml:space="preserve">According to Goff (2015) organisation has the legal back up to protect their ideas from being imitated by other organisation and this way the legal policy will ensure that there is no infringement of the organisational property in any form or any way. A typical example of this case was between Apple and Samsung over copying of a </w:t>
      </w:r>
      <w:r w:rsidR="00093726">
        <w:rPr>
          <w:rFonts w:ascii="Times New Roman" w:hAnsi="Times New Roman" w:cs="Times New Roman"/>
          <w:sz w:val="24"/>
          <w:szCs w:val="24"/>
        </w:rPr>
        <w:t>model</w:t>
      </w:r>
      <w:r w:rsidR="003064C0">
        <w:rPr>
          <w:rFonts w:ascii="Times New Roman" w:hAnsi="Times New Roman" w:cs="Times New Roman"/>
          <w:sz w:val="24"/>
          <w:szCs w:val="24"/>
        </w:rPr>
        <w:t xml:space="preserve"> of the phone which the two </w:t>
      </w:r>
      <w:r w:rsidR="004C4279">
        <w:rPr>
          <w:rFonts w:ascii="Times New Roman" w:hAnsi="Times New Roman" w:cs="Times New Roman"/>
          <w:sz w:val="24"/>
          <w:szCs w:val="24"/>
        </w:rPr>
        <w:t>organisations</w:t>
      </w:r>
      <w:r w:rsidR="003064C0">
        <w:rPr>
          <w:rFonts w:ascii="Times New Roman" w:hAnsi="Times New Roman" w:cs="Times New Roman"/>
          <w:sz w:val="24"/>
          <w:szCs w:val="24"/>
        </w:rPr>
        <w:t xml:space="preserve"> </w:t>
      </w:r>
      <w:r w:rsidR="004C4279">
        <w:rPr>
          <w:rFonts w:ascii="Times New Roman" w:hAnsi="Times New Roman" w:cs="Times New Roman"/>
          <w:sz w:val="24"/>
          <w:szCs w:val="24"/>
        </w:rPr>
        <w:t>must</w:t>
      </w:r>
      <w:r w:rsidR="003064C0">
        <w:rPr>
          <w:rFonts w:ascii="Times New Roman" w:hAnsi="Times New Roman" w:cs="Times New Roman"/>
          <w:sz w:val="24"/>
          <w:szCs w:val="24"/>
        </w:rPr>
        <w:t xml:space="preserve"> settled it outside the court</w:t>
      </w:r>
      <w:r w:rsidR="004C4279">
        <w:rPr>
          <w:rFonts w:ascii="Times New Roman" w:hAnsi="Times New Roman" w:cs="Times New Roman"/>
          <w:sz w:val="24"/>
          <w:szCs w:val="24"/>
        </w:rPr>
        <w:t>. Therefore, it is important that organisation can protect their organisation products and services from being copied.</w:t>
      </w:r>
    </w:p>
    <w:p w:rsidR="008E24CB" w:rsidRPr="008E24CB" w:rsidRDefault="008E24CB" w:rsidP="008E24CB">
      <w:pPr>
        <w:pStyle w:val="ListParagraph"/>
        <w:numPr>
          <w:ilvl w:val="0"/>
          <w:numId w:val="1"/>
        </w:numPr>
        <w:spacing w:line="360" w:lineRule="auto"/>
        <w:rPr>
          <w:rFonts w:ascii="Times New Roman" w:hAnsi="Times New Roman" w:cs="Times New Roman"/>
          <w:b/>
          <w:sz w:val="24"/>
          <w:szCs w:val="24"/>
        </w:rPr>
      </w:pPr>
      <w:r w:rsidRPr="008E24CB">
        <w:rPr>
          <w:rFonts w:ascii="Times New Roman" w:hAnsi="Times New Roman" w:cs="Times New Roman"/>
          <w:b/>
          <w:sz w:val="24"/>
          <w:szCs w:val="24"/>
        </w:rPr>
        <w:t>Registered Design:</w:t>
      </w:r>
      <w:r w:rsidR="004C4279">
        <w:rPr>
          <w:rFonts w:ascii="Times New Roman" w:hAnsi="Times New Roman" w:cs="Times New Roman"/>
          <w:b/>
          <w:sz w:val="24"/>
          <w:szCs w:val="24"/>
        </w:rPr>
        <w:t xml:space="preserve"> </w:t>
      </w:r>
      <w:r w:rsidR="004C4279">
        <w:rPr>
          <w:rFonts w:ascii="Times New Roman" w:hAnsi="Times New Roman" w:cs="Times New Roman"/>
          <w:sz w:val="24"/>
          <w:szCs w:val="24"/>
        </w:rPr>
        <w:t xml:space="preserve">A registered design will allow the organisation to own the monopoly of manipulating the prices of the goods and services, meaning the organisation will be able to differentiate their goods and services from other in the form quality, size, colour and every other unique </w:t>
      </w:r>
      <w:r w:rsidR="00CD17E4">
        <w:rPr>
          <w:rFonts w:ascii="Times New Roman" w:hAnsi="Times New Roman" w:cs="Times New Roman"/>
          <w:sz w:val="24"/>
          <w:szCs w:val="24"/>
        </w:rPr>
        <w:t>feature</w:t>
      </w:r>
      <w:r w:rsidR="004C4279">
        <w:rPr>
          <w:rFonts w:ascii="Times New Roman" w:hAnsi="Times New Roman" w:cs="Times New Roman"/>
          <w:sz w:val="24"/>
          <w:szCs w:val="24"/>
        </w:rPr>
        <w:t xml:space="preserve"> (Dean, 2017).</w:t>
      </w:r>
      <w:r w:rsidR="00CD17E4">
        <w:rPr>
          <w:rFonts w:ascii="Times New Roman" w:hAnsi="Times New Roman" w:cs="Times New Roman"/>
          <w:sz w:val="24"/>
          <w:szCs w:val="24"/>
        </w:rPr>
        <w:t xml:space="preserve"> Although this process is being protected by legal framework which ensures that the innovation of an organisation is protected up twenty-five years from other competitors.</w:t>
      </w:r>
    </w:p>
    <w:p w:rsidR="008E24CB" w:rsidRPr="008E24CB" w:rsidRDefault="008E24CB" w:rsidP="008E24CB">
      <w:pPr>
        <w:pStyle w:val="ListParagraph"/>
        <w:numPr>
          <w:ilvl w:val="0"/>
          <w:numId w:val="1"/>
        </w:numPr>
        <w:spacing w:line="360" w:lineRule="auto"/>
        <w:rPr>
          <w:rFonts w:ascii="Times New Roman" w:hAnsi="Times New Roman" w:cs="Times New Roman"/>
          <w:b/>
          <w:sz w:val="24"/>
          <w:szCs w:val="24"/>
        </w:rPr>
      </w:pPr>
      <w:r w:rsidRPr="008E24CB">
        <w:rPr>
          <w:rFonts w:ascii="Times New Roman" w:hAnsi="Times New Roman" w:cs="Times New Roman"/>
          <w:b/>
          <w:sz w:val="24"/>
          <w:szCs w:val="24"/>
        </w:rPr>
        <w:t>Design Right:</w:t>
      </w:r>
      <w:r w:rsidR="00CD17E4">
        <w:rPr>
          <w:rFonts w:ascii="Times New Roman" w:hAnsi="Times New Roman" w:cs="Times New Roman"/>
          <w:b/>
          <w:sz w:val="24"/>
          <w:szCs w:val="24"/>
        </w:rPr>
        <w:t xml:space="preserve"> </w:t>
      </w:r>
      <w:r w:rsidR="00CD17E4">
        <w:rPr>
          <w:rFonts w:ascii="Times New Roman" w:hAnsi="Times New Roman" w:cs="Times New Roman"/>
          <w:sz w:val="24"/>
          <w:szCs w:val="24"/>
        </w:rPr>
        <w:t>This intellectual property is aim at protecting the originality of the goods and services, this is not a monopoly rights, but it protects the design up to ten years (Taylor, 2013). This form of intellectual property comes into effect immediately just like t</w:t>
      </w:r>
      <w:r w:rsidR="00DF349C">
        <w:rPr>
          <w:rFonts w:ascii="Times New Roman" w:hAnsi="Times New Roman" w:cs="Times New Roman"/>
          <w:sz w:val="24"/>
          <w:szCs w:val="24"/>
        </w:rPr>
        <w:t xml:space="preserve">he copyright policy and provides an exclusive right for the property up to five years once it is launch into the market. </w:t>
      </w:r>
      <w:r w:rsidR="00CD17E4">
        <w:rPr>
          <w:rFonts w:ascii="Times New Roman" w:hAnsi="Times New Roman" w:cs="Times New Roman"/>
          <w:sz w:val="24"/>
          <w:szCs w:val="24"/>
        </w:rPr>
        <w:t xml:space="preserve"> </w:t>
      </w:r>
    </w:p>
    <w:p w:rsidR="008E24CB" w:rsidRPr="008E24CB" w:rsidRDefault="008E24CB" w:rsidP="008E24CB">
      <w:pPr>
        <w:pStyle w:val="ListParagraph"/>
        <w:numPr>
          <w:ilvl w:val="0"/>
          <w:numId w:val="1"/>
        </w:numPr>
        <w:spacing w:line="360" w:lineRule="auto"/>
        <w:rPr>
          <w:rFonts w:ascii="Times New Roman" w:hAnsi="Times New Roman" w:cs="Times New Roman"/>
          <w:b/>
          <w:sz w:val="24"/>
          <w:szCs w:val="24"/>
        </w:rPr>
      </w:pPr>
      <w:r w:rsidRPr="008E24CB">
        <w:rPr>
          <w:rFonts w:ascii="Times New Roman" w:hAnsi="Times New Roman" w:cs="Times New Roman"/>
          <w:b/>
          <w:sz w:val="24"/>
          <w:szCs w:val="24"/>
        </w:rPr>
        <w:t>Trade Marks:</w:t>
      </w:r>
      <w:r w:rsidR="00DF349C">
        <w:rPr>
          <w:rFonts w:ascii="Times New Roman" w:hAnsi="Times New Roman" w:cs="Times New Roman"/>
          <w:b/>
          <w:sz w:val="24"/>
          <w:szCs w:val="24"/>
        </w:rPr>
        <w:t xml:space="preserve"> </w:t>
      </w:r>
      <w:r w:rsidR="00DF349C">
        <w:rPr>
          <w:rFonts w:ascii="Times New Roman" w:hAnsi="Times New Roman" w:cs="Times New Roman"/>
          <w:sz w:val="24"/>
          <w:szCs w:val="24"/>
        </w:rPr>
        <w:t xml:space="preserve">This is the sign that organisation input on their products to distinguish them from others, they use things like logos, signs, words or phrase and pictures just depicts their products (Fred, 2016). This intellectual property is protected legally to prevent other organisation from taking their names and confuse the customers, although having a trade mark does not entail that the product is related to the internet domain name. the level at which other similar names will prompt up once the name is put on the search engine. </w:t>
      </w:r>
    </w:p>
    <w:p w:rsidR="008E24CB" w:rsidRPr="008E24CB" w:rsidRDefault="008E24CB" w:rsidP="008E24CB">
      <w:pPr>
        <w:pStyle w:val="ListParagraph"/>
        <w:numPr>
          <w:ilvl w:val="0"/>
          <w:numId w:val="1"/>
        </w:numPr>
        <w:spacing w:line="360" w:lineRule="auto"/>
        <w:rPr>
          <w:rFonts w:ascii="Times New Roman" w:hAnsi="Times New Roman" w:cs="Times New Roman"/>
          <w:b/>
          <w:sz w:val="24"/>
          <w:szCs w:val="24"/>
        </w:rPr>
      </w:pPr>
      <w:r w:rsidRPr="008E24CB">
        <w:rPr>
          <w:rFonts w:ascii="Times New Roman" w:hAnsi="Times New Roman" w:cs="Times New Roman"/>
          <w:b/>
          <w:sz w:val="24"/>
          <w:szCs w:val="24"/>
        </w:rPr>
        <w:lastRenderedPageBreak/>
        <w:t xml:space="preserve">Patent: </w:t>
      </w:r>
      <w:r w:rsidR="00C64B88">
        <w:rPr>
          <w:rFonts w:ascii="Times New Roman" w:hAnsi="Times New Roman" w:cs="Times New Roman"/>
          <w:sz w:val="24"/>
          <w:szCs w:val="24"/>
        </w:rPr>
        <w:t xml:space="preserve">This intellectual property is protected by the government to limit the number of rivals copying the innovation of another organisation without getting the permission from the original organisation, </w:t>
      </w:r>
      <w:r w:rsidR="00B522A8">
        <w:rPr>
          <w:rFonts w:ascii="Times New Roman" w:hAnsi="Times New Roman" w:cs="Times New Roman"/>
          <w:sz w:val="24"/>
          <w:szCs w:val="24"/>
        </w:rPr>
        <w:t xml:space="preserve">this gives a legal right to the original organisation to stop other organisations from taking their ideas, this also gives the originator twenty years’ time to protect the idea (Goff, 2015). Although its takes time for the process to be achieved because all patent will need to be researched adequately to ensure that other organisations have never use something like that before, there is guarantee that patents are protected because it can be legally challenged. </w:t>
      </w:r>
    </w:p>
    <w:p w:rsidR="00A12FCE" w:rsidRDefault="00A12FCE" w:rsidP="00A12FCE">
      <w:pPr>
        <w:rPr>
          <w:rFonts w:ascii="Times New Roman" w:hAnsi="Times New Roman" w:cs="Times New Roman"/>
          <w:b/>
          <w:sz w:val="24"/>
          <w:szCs w:val="24"/>
        </w:rPr>
      </w:pPr>
      <w:r w:rsidRPr="00A12FCE">
        <w:rPr>
          <w:rFonts w:ascii="Times New Roman" w:hAnsi="Times New Roman" w:cs="Times New Roman"/>
          <w:b/>
          <w:sz w:val="24"/>
          <w:szCs w:val="24"/>
        </w:rPr>
        <w:t xml:space="preserve">Task 3: </w:t>
      </w:r>
    </w:p>
    <w:p w:rsidR="00A12FCE" w:rsidRDefault="008467EE" w:rsidP="0098283D">
      <w:pPr>
        <w:pStyle w:val="ListParagraph"/>
        <w:numPr>
          <w:ilvl w:val="0"/>
          <w:numId w:val="1"/>
        </w:numPr>
        <w:spacing w:line="360" w:lineRule="auto"/>
        <w:rPr>
          <w:rFonts w:ascii="Times New Roman" w:hAnsi="Times New Roman" w:cs="Times New Roman"/>
          <w:b/>
          <w:sz w:val="24"/>
          <w:szCs w:val="24"/>
        </w:rPr>
      </w:pPr>
      <w:r w:rsidRPr="008467EE">
        <w:rPr>
          <w:rFonts w:ascii="Times New Roman" w:hAnsi="Times New Roman" w:cs="Times New Roman"/>
          <w:b/>
          <w:sz w:val="24"/>
          <w:szCs w:val="24"/>
        </w:rPr>
        <w:t>Explain the contribution knowledge assets</w:t>
      </w:r>
      <w:r>
        <w:rPr>
          <w:rFonts w:ascii="Times New Roman" w:hAnsi="Times New Roman" w:cs="Times New Roman"/>
          <w:b/>
          <w:sz w:val="24"/>
          <w:szCs w:val="24"/>
        </w:rPr>
        <w:t xml:space="preserve"> </w:t>
      </w:r>
      <w:r w:rsidRPr="008467EE">
        <w:rPr>
          <w:rFonts w:ascii="Times New Roman" w:hAnsi="Times New Roman" w:cs="Times New Roman"/>
          <w:b/>
          <w:sz w:val="24"/>
          <w:szCs w:val="24"/>
        </w:rPr>
        <w:t>have on an organisation</w:t>
      </w:r>
    </w:p>
    <w:p w:rsidR="005218D8" w:rsidRDefault="0098283D" w:rsidP="0098283D">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The organisation </w:t>
      </w:r>
      <w:r w:rsidR="00D30ECE">
        <w:rPr>
          <w:rFonts w:ascii="Times New Roman" w:hAnsi="Times New Roman" w:cs="Times New Roman"/>
          <w:sz w:val="24"/>
          <w:szCs w:val="24"/>
        </w:rPr>
        <w:t>relies</w:t>
      </w:r>
      <w:r>
        <w:rPr>
          <w:rFonts w:ascii="Times New Roman" w:hAnsi="Times New Roman" w:cs="Times New Roman"/>
          <w:sz w:val="24"/>
          <w:szCs w:val="24"/>
        </w:rPr>
        <w:t xml:space="preserve"> too much on the knowledge asset to facilitates their operations, which enables them to protect their resources and entails that other organisations will not be able to imitate their ideas (</w:t>
      </w:r>
      <w:proofErr w:type="spellStart"/>
      <w:r>
        <w:rPr>
          <w:rFonts w:ascii="Times New Roman" w:hAnsi="Times New Roman" w:cs="Times New Roman"/>
          <w:sz w:val="24"/>
          <w:szCs w:val="24"/>
        </w:rPr>
        <w:t>Susuki</w:t>
      </w:r>
      <w:proofErr w:type="spellEnd"/>
      <w:r>
        <w:rPr>
          <w:rFonts w:ascii="Times New Roman" w:hAnsi="Times New Roman" w:cs="Times New Roman"/>
          <w:sz w:val="24"/>
          <w:szCs w:val="24"/>
        </w:rPr>
        <w:t xml:space="preserve">, 2015). </w:t>
      </w:r>
      <w:r w:rsidR="007B23B6">
        <w:rPr>
          <w:rFonts w:ascii="Times New Roman" w:hAnsi="Times New Roman" w:cs="Times New Roman"/>
          <w:sz w:val="24"/>
          <w:szCs w:val="24"/>
        </w:rPr>
        <w:t xml:space="preserve"> The reliance of organisation on the knowledge assets mean</w:t>
      </w:r>
      <w:r w:rsidR="00D30ECE">
        <w:rPr>
          <w:rFonts w:ascii="Times New Roman" w:hAnsi="Times New Roman" w:cs="Times New Roman"/>
          <w:sz w:val="24"/>
          <w:szCs w:val="24"/>
        </w:rPr>
        <w:t>s</w:t>
      </w:r>
      <w:r w:rsidR="007B23B6">
        <w:rPr>
          <w:rFonts w:ascii="Times New Roman" w:hAnsi="Times New Roman" w:cs="Times New Roman"/>
          <w:sz w:val="24"/>
          <w:szCs w:val="24"/>
        </w:rPr>
        <w:t xml:space="preserve"> that </w:t>
      </w:r>
      <w:r w:rsidR="00D30ECE">
        <w:rPr>
          <w:rFonts w:ascii="Times New Roman" w:hAnsi="Times New Roman" w:cs="Times New Roman"/>
          <w:sz w:val="24"/>
          <w:szCs w:val="24"/>
        </w:rPr>
        <w:t xml:space="preserve">the ability to systematically create, acquire, synthesize, share and utilise knowledge asset that allows the organisation to gain competitive advantage. Ensuring that organisation </w:t>
      </w:r>
      <w:r w:rsidR="0063327F">
        <w:rPr>
          <w:rFonts w:ascii="Times New Roman" w:hAnsi="Times New Roman" w:cs="Times New Roman"/>
          <w:sz w:val="24"/>
          <w:szCs w:val="24"/>
        </w:rPr>
        <w:t>is</w:t>
      </w:r>
      <w:r w:rsidR="00D30ECE">
        <w:rPr>
          <w:rFonts w:ascii="Times New Roman" w:hAnsi="Times New Roman" w:cs="Times New Roman"/>
          <w:sz w:val="24"/>
          <w:szCs w:val="24"/>
        </w:rPr>
        <w:t xml:space="preserve"> able to adequately manage their knowledge assets gives them a unique opportunity to transfer knowledge and successful share it between other sectors of the organisation to enhance sustainability (Dean, 2017). </w:t>
      </w:r>
    </w:p>
    <w:p w:rsidR="007209EF" w:rsidRDefault="007209EF" w:rsidP="0098283D">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There </w:t>
      </w:r>
      <w:r w:rsidR="0063327F">
        <w:rPr>
          <w:rFonts w:ascii="Times New Roman" w:hAnsi="Times New Roman" w:cs="Times New Roman"/>
          <w:sz w:val="24"/>
          <w:szCs w:val="24"/>
        </w:rPr>
        <w:t>is</w:t>
      </w:r>
      <w:r>
        <w:rPr>
          <w:rFonts w:ascii="Times New Roman" w:hAnsi="Times New Roman" w:cs="Times New Roman"/>
          <w:sz w:val="24"/>
          <w:szCs w:val="24"/>
        </w:rPr>
        <w:t xml:space="preserve"> different knowledge asset</w:t>
      </w:r>
      <w:r w:rsidR="0063327F">
        <w:rPr>
          <w:rFonts w:ascii="Times New Roman" w:hAnsi="Times New Roman" w:cs="Times New Roman"/>
          <w:sz w:val="24"/>
          <w:szCs w:val="24"/>
        </w:rPr>
        <w:t xml:space="preserve"> that are contributing positively to the organisation such as;</w:t>
      </w:r>
    </w:p>
    <w:p w:rsidR="0063327F" w:rsidRPr="009C7B78" w:rsidRDefault="0063327F" w:rsidP="0063327F">
      <w:pPr>
        <w:pStyle w:val="ListParagraph"/>
        <w:numPr>
          <w:ilvl w:val="0"/>
          <w:numId w:val="1"/>
        </w:numPr>
        <w:spacing w:line="360" w:lineRule="auto"/>
        <w:rPr>
          <w:rFonts w:ascii="Times New Roman" w:hAnsi="Times New Roman" w:cs="Times New Roman"/>
          <w:color w:val="FF0000"/>
          <w:sz w:val="24"/>
          <w:szCs w:val="24"/>
        </w:rPr>
      </w:pPr>
      <w:r w:rsidRPr="0063327F">
        <w:rPr>
          <w:rFonts w:ascii="Times New Roman" w:hAnsi="Times New Roman" w:cs="Times New Roman"/>
          <w:b/>
          <w:sz w:val="24"/>
          <w:szCs w:val="24"/>
        </w:rPr>
        <w:t>Supply relationship management:</w:t>
      </w:r>
      <w:r w:rsidR="0062120B">
        <w:rPr>
          <w:rFonts w:ascii="Times New Roman" w:hAnsi="Times New Roman" w:cs="Times New Roman"/>
          <w:sz w:val="24"/>
          <w:szCs w:val="24"/>
        </w:rPr>
        <w:t xml:space="preserve"> The supply network of an organisation takes control of all the inventory that comes in and goes out</w:t>
      </w:r>
      <w:r w:rsidR="00505564">
        <w:rPr>
          <w:rFonts w:ascii="Times New Roman" w:hAnsi="Times New Roman" w:cs="Times New Roman"/>
          <w:sz w:val="24"/>
          <w:szCs w:val="24"/>
        </w:rPr>
        <w:t>, because without creating a relationship with the supplier there is a high tendency that organisation may have more than they requested</w:t>
      </w:r>
      <w:r w:rsidR="00505564">
        <w:rPr>
          <w:rFonts w:ascii="Times New Roman" w:hAnsi="Times New Roman" w:cs="Times New Roman"/>
          <w:b/>
          <w:sz w:val="24"/>
          <w:szCs w:val="24"/>
        </w:rPr>
        <w:t xml:space="preserve">. </w:t>
      </w:r>
      <w:r w:rsidR="00505564">
        <w:rPr>
          <w:rFonts w:ascii="Times New Roman" w:hAnsi="Times New Roman" w:cs="Times New Roman"/>
          <w:sz w:val="24"/>
          <w:szCs w:val="24"/>
        </w:rPr>
        <w:t xml:space="preserve">for an organisation to effectively manage their inventory choosing the right suppliers that will be able align with the organisation vision and objectives could sometimes become a challenge for the </w:t>
      </w:r>
      <w:r w:rsidR="00505564" w:rsidRPr="00505564">
        <w:rPr>
          <w:rFonts w:ascii="Times New Roman" w:hAnsi="Times New Roman" w:cs="Times New Roman"/>
          <w:sz w:val="24"/>
          <w:szCs w:val="24"/>
        </w:rPr>
        <w:t>organisation</w:t>
      </w:r>
      <w:r w:rsidR="003641F5" w:rsidRPr="00505564">
        <w:rPr>
          <w:rFonts w:ascii="Times New Roman" w:hAnsi="Times New Roman" w:cs="Times New Roman"/>
          <w:sz w:val="24"/>
          <w:szCs w:val="24"/>
        </w:rPr>
        <w:t xml:space="preserve"> (Goff, 2015). </w:t>
      </w:r>
    </w:p>
    <w:p w:rsidR="003641F5" w:rsidRPr="009C7B78" w:rsidRDefault="003641F5" w:rsidP="003641F5">
      <w:pPr>
        <w:pStyle w:val="ListParagraph"/>
        <w:numPr>
          <w:ilvl w:val="0"/>
          <w:numId w:val="1"/>
        </w:numPr>
        <w:spacing w:line="360" w:lineRule="auto"/>
        <w:rPr>
          <w:rFonts w:ascii="Times New Roman" w:hAnsi="Times New Roman" w:cs="Times New Roman"/>
          <w:color w:val="FF0000"/>
          <w:sz w:val="24"/>
          <w:szCs w:val="24"/>
        </w:rPr>
      </w:pPr>
      <w:r w:rsidRPr="00505564">
        <w:rPr>
          <w:rFonts w:ascii="Times New Roman" w:hAnsi="Times New Roman" w:cs="Times New Roman"/>
          <w:b/>
          <w:sz w:val="24"/>
          <w:szCs w:val="24"/>
        </w:rPr>
        <w:t>Customers relationship management:</w:t>
      </w:r>
      <w:r w:rsidR="00505564">
        <w:rPr>
          <w:rFonts w:ascii="Times New Roman" w:hAnsi="Times New Roman" w:cs="Times New Roman"/>
          <w:sz w:val="24"/>
          <w:szCs w:val="24"/>
        </w:rPr>
        <w:t xml:space="preserve"> This is one of the advance ways in which organisation deals with customers and this technology is design to give the customers opportunities to give the organisation feedbacks and suggestions about their products. According to Fred (2016) it is an integrated service that helps the organisation to store, retrieves, communication and analyse the information of the customers using salesforce software as the automated </w:t>
      </w:r>
      <w:r w:rsidR="00505564" w:rsidRPr="00505564">
        <w:rPr>
          <w:rFonts w:ascii="Times New Roman" w:hAnsi="Times New Roman" w:cs="Times New Roman"/>
          <w:sz w:val="24"/>
          <w:szCs w:val="24"/>
        </w:rPr>
        <w:t>mechanism</w:t>
      </w:r>
      <w:r w:rsidRPr="00505564">
        <w:rPr>
          <w:rFonts w:ascii="Times New Roman" w:hAnsi="Times New Roman" w:cs="Times New Roman"/>
          <w:sz w:val="24"/>
          <w:szCs w:val="24"/>
        </w:rPr>
        <w:t xml:space="preserve"> (Fred, 2016). </w:t>
      </w:r>
    </w:p>
    <w:p w:rsidR="003641F5" w:rsidRPr="00F266D7" w:rsidRDefault="003641F5" w:rsidP="003641F5">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sz w:val="24"/>
          <w:szCs w:val="24"/>
        </w:rPr>
        <w:lastRenderedPageBreak/>
        <w:t>Supply chain management:</w:t>
      </w:r>
      <w:r w:rsidR="00505564">
        <w:rPr>
          <w:rFonts w:ascii="Times New Roman" w:hAnsi="Times New Roman" w:cs="Times New Roman"/>
          <w:b/>
          <w:sz w:val="24"/>
          <w:szCs w:val="24"/>
        </w:rPr>
        <w:t xml:space="preserve"> </w:t>
      </w:r>
      <w:r w:rsidR="00505564">
        <w:rPr>
          <w:rFonts w:ascii="Times New Roman" w:hAnsi="Times New Roman" w:cs="Times New Roman"/>
          <w:sz w:val="24"/>
          <w:szCs w:val="24"/>
        </w:rPr>
        <w:t xml:space="preserve">This system allows for organisation to track and monitor the supplier networking with the organisation, according </w:t>
      </w:r>
      <w:r w:rsidR="00F266D7">
        <w:rPr>
          <w:rFonts w:ascii="Times New Roman" w:hAnsi="Times New Roman" w:cs="Times New Roman"/>
          <w:sz w:val="24"/>
          <w:szCs w:val="24"/>
        </w:rPr>
        <w:t>to Dean (2017) it is a flow of</w:t>
      </w:r>
      <w:r w:rsidR="00505564">
        <w:rPr>
          <w:rFonts w:ascii="Times New Roman" w:hAnsi="Times New Roman" w:cs="Times New Roman"/>
          <w:sz w:val="24"/>
          <w:szCs w:val="24"/>
        </w:rPr>
        <w:t xml:space="preserve"> information between the organisation</w:t>
      </w:r>
      <w:r w:rsidR="00F266D7">
        <w:rPr>
          <w:rFonts w:ascii="Times New Roman" w:hAnsi="Times New Roman" w:cs="Times New Roman"/>
          <w:sz w:val="24"/>
          <w:szCs w:val="24"/>
        </w:rPr>
        <w:t xml:space="preserve"> and the suppliers and this information helps the organisation to monitor the customers buying behaviour over a location, o</w:t>
      </w:r>
      <w:r w:rsidRPr="00F266D7">
        <w:rPr>
          <w:rFonts w:ascii="Times New Roman" w:hAnsi="Times New Roman" w:cs="Times New Roman"/>
          <w:sz w:val="24"/>
          <w:szCs w:val="24"/>
        </w:rPr>
        <w:t>rganisations in the supply chain can have varying degrees of cooperati</w:t>
      </w:r>
      <w:r w:rsidR="00F266D7">
        <w:rPr>
          <w:rFonts w:ascii="Times New Roman" w:hAnsi="Times New Roman" w:cs="Times New Roman"/>
          <w:sz w:val="24"/>
          <w:szCs w:val="24"/>
        </w:rPr>
        <w:t xml:space="preserve">on and integration depending on the type of products they are offering to the organisation.  </w:t>
      </w:r>
      <w:r w:rsidRPr="00F266D7">
        <w:rPr>
          <w:rFonts w:ascii="Times New Roman" w:hAnsi="Times New Roman" w:cs="Times New Roman"/>
          <w:sz w:val="24"/>
          <w:szCs w:val="24"/>
        </w:rPr>
        <w:t xml:space="preserve"> </w:t>
      </w:r>
    </w:p>
    <w:p w:rsidR="005218D8" w:rsidRPr="009C7B78" w:rsidRDefault="003641F5" w:rsidP="005218D8">
      <w:pPr>
        <w:pStyle w:val="ListParagraph"/>
        <w:numPr>
          <w:ilvl w:val="0"/>
          <w:numId w:val="1"/>
        </w:numPr>
        <w:spacing w:line="360" w:lineRule="auto"/>
        <w:rPr>
          <w:rFonts w:ascii="Times New Roman" w:hAnsi="Times New Roman" w:cs="Times New Roman"/>
          <w:color w:val="FF0000"/>
          <w:sz w:val="24"/>
          <w:szCs w:val="24"/>
        </w:rPr>
      </w:pPr>
      <w:r w:rsidRPr="00F266D7">
        <w:rPr>
          <w:rFonts w:ascii="Times New Roman" w:hAnsi="Times New Roman" w:cs="Times New Roman"/>
          <w:b/>
          <w:sz w:val="24"/>
          <w:szCs w:val="24"/>
        </w:rPr>
        <w:t>Enterprise resources planning:</w:t>
      </w:r>
      <w:r w:rsidR="00F266D7">
        <w:rPr>
          <w:rFonts w:ascii="Times New Roman" w:hAnsi="Times New Roman" w:cs="Times New Roman"/>
          <w:b/>
          <w:sz w:val="24"/>
          <w:szCs w:val="24"/>
        </w:rPr>
        <w:t xml:space="preserve"> </w:t>
      </w:r>
      <w:r w:rsidR="00F266D7">
        <w:rPr>
          <w:rFonts w:ascii="Times New Roman" w:hAnsi="Times New Roman" w:cs="Times New Roman"/>
          <w:sz w:val="24"/>
          <w:szCs w:val="24"/>
        </w:rPr>
        <w:t xml:space="preserve">Within the context of organisational ERP, many activities takes place through this single system, all the capturing and storage of information is being carried out by this system. According to Malcom (2014) this system interlink information and knowledge sharing with other business units, it able to relates both internally and externally with the customers and retrieving information instantly. </w:t>
      </w:r>
      <w:r w:rsidR="00F266D7">
        <w:rPr>
          <w:rFonts w:ascii="Times New Roman" w:hAnsi="Times New Roman" w:cs="Times New Roman"/>
          <w:b/>
          <w:sz w:val="24"/>
          <w:szCs w:val="24"/>
        </w:rPr>
        <w:t xml:space="preserve"> </w:t>
      </w:r>
    </w:p>
    <w:p w:rsidR="008467EE" w:rsidRDefault="008467EE" w:rsidP="000937C6">
      <w:pPr>
        <w:pStyle w:val="ListParagraph"/>
        <w:numPr>
          <w:ilvl w:val="0"/>
          <w:numId w:val="1"/>
        </w:numPr>
        <w:spacing w:line="360" w:lineRule="auto"/>
        <w:rPr>
          <w:rFonts w:ascii="Times New Roman" w:hAnsi="Times New Roman" w:cs="Times New Roman"/>
          <w:b/>
          <w:sz w:val="24"/>
          <w:szCs w:val="24"/>
        </w:rPr>
      </w:pPr>
      <w:r w:rsidRPr="008467EE">
        <w:rPr>
          <w:rFonts w:ascii="Times New Roman" w:hAnsi="Times New Roman" w:cs="Times New Roman"/>
          <w:b/>
          <w:sz w:val="24"/>
          <w:szCs w:val="24"/>
        </w:rPr>
        <w:t>Evaluate the knowledge requirements for the</w:t>
      </w:r>
      <w:r>
        <w:rPr>
          <w:rFonts w:ascii="Times New Roman" w:hAnsi="Times New Roman" w:cs="Times New Roman"/>
          <w:b/>
          <w:sz w:val="24"/>
          <w:szCs w:val="24"/>
        </w:rPr>
        <w:t xml:space="preserve"> organisation. </w:t>
      </w:r>
    </w:p>
    <w:p w:rsidR="003641F5" w:rsidRDefault="00DF5FB6" w:rsidP="000937C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The knowledge </w:t>
      </w:r>
      <w:r w:rsidR="00AB2BB9">
        <w:rPr>
          <w:rFonts w:ascii="Times New Roman" w:hAnsi="Times New Roman" w:cs="Times New Roman"/>
          <w:sz w:val="24"/>
          <w:szCs w:val="24"/>
        </w:rPr>
        <w:t>requirem</w:t>
      </w:r>
      <w:r w:rsidR="00C0073C">
        <w:rPr>
          <w:rFonts w:ascii="Times New Roman" w:hAnsi="Times New Roman" w:cs="Times New Roman"/>
          <w:sz w:val="24"/>
          <w:szCs w:val="24"/>
        </w:rPr>
        <w:t xml:space="preserve">ent for an organisation entails, </w:t>
      </w:r>
      <w:r w:rsidR="006C6B0B">
        <w:rPr>
          <w:rFonts w:ascii="Times New Roman" w:hAnsi="Times New Roman" w:cs="Times New Roman"/>
          <w:sz w:val="24"/>
          <w:szCs w:val="24"/>
        </w:rPr>
        <w:t xml:space="preserve">to enhance knowledge management within an organisational setting it is recommended that the knowledge spectrum should cut across all sectors of the organisation (Goff, 2015). It is required that the </w:t>
      </w:r>
      <w:r w:rsidR="00A32E1A">
        <w:rPr>
          <w:rFonts w:ascii="Times New Roman" w:hAnsi="Times New Roman" w:cs="Times New Roman"/>
          <w:sz w:val="24"/>
          <w:szCs w:val="24"/>
        </w:rPr>
        <w:t xml:space="preserve">knowledge management within an organisation will help them to store information, retrieve, create an enabling atmosphere that will allow for knowledge sharing, it is important for the organisation </w:t>
      </w:r>
      <w:r w:rsidR="00AC6774">
        <w:rPr>
          <w:rFonts w:ascii="Times New Roman" w:hAnsi="Times New Roman" w:cs="Times New Roman"/>
          <w:sz w:val="24"/>
          <w:szCs w:val="24"/>
        </w:rPr>
        <w:t xml:space="preserve">to tap into the external sources of knowledge whenever there is necessity for the development of the organisational knowledge </w:t>
      </w:r>
      <w:r w:rsidR="00F26C27">
        <w:rPr>
          <w:rFonts w:ascii="Times New Roman" w:hAnsi="Times New Roman" w:cs="Times New Roman"/>
          <w:sz w:val="24"/>
          <w:szCs w:val="24"/>
        </w:rPr>
        <w:t>resources (</w:t>
      </w:r>
      <w:r w:rsidR="00AC6774">
        <w:rPr>
          <w:rFonts w:ascii="Times New Roman" w:hAnsi="Times New Roman" w:cs="Times New Roman"/>
          <w:sz w:val="24"/>
          <w:szCs w:val="24"/>
        </w:rPr>
        <w:t xml:space="preserve">Taylor, 2013). </w:t>
      </w:r>
    </w:p>
    <w:p w:rsidR="003E7C6C" w:rsidRDefault="003E7C6C" w:rsidP="000937C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As part of the knowledge requirement </w:t>
      </w:r>
      <w:r w:rsidR="00F26C27">
        <w:rPr>
          <w:rFonts w:ascii="Times New Roman" w:hAnsi="Times New Roman" w:cs="Times New Roman"/>
          <w:sz w:val="24"/>
          <w:szCs w:val="24"/>
        </w:rPr>
        <w:t xml:space="preserve">is </w:t>
      </w:r>
      <w:r>
        <w:rPr>
          <w:rFonts w:ascii="Times New Roman" w:hAnsi="Times New Roman" w:cs="Times New Roman"/>
          <w:sz w:val="24"/>
          <w:szCs w:val="24"/>
        </w:rPr>
        <w:t xml:space="preserve">ability to share </w:t>
      </w:r>
      <w:r w:rsidR="00F26C27">
        <w:rPr>
          <w:rFonts w:ascii="Times New Roman" w:hAnsi="Times New Roman" w:cs="Times New Roman"/>
          <w:sz w:val="24"/>
          <w:szCs w:val="24"/>
        </w:rPr>
        <w:t>important information such as;</w:t>
      </w:r>
    </w:p>
    <w:p w:rsidR="00F26C27" w:rsidRPr="00082CE6" w:rsidRDefault="00F26C27" w:rsidP="00F26C27">
      <w:pPr>
        <w:pStyle w:val="ListParagraph"/>
        <w:numPr>
          <w:ilvl w:val="0"/>
          <w:numId w:val="1"/>
        </w:numPr>
        <w:spacing w:line="360" w:lineRule="auto"/>
        <w:rPr>
          <w:rFonts w:ascii="Times New Roman" w:hAnsi="Times New Roman" w:cs="Times New Roman"/>
          <w:b/>
          <w:sz w:val="24"/>
          <w:szCs w:val="24"/>
        </w:rPr>
      </w:pPr>
      <w:r w:rsidRPr="00082CE6">
        <w:rPr>
          <w:rFonts w:ascii="Times New Roman" w:hAnsi="Times New Roman" w:cs="Times New Roman"/>
          <w:b/>
          <w:sz w:val="24"/>
          <w:szCs w:val="24"/>
        </w:rPr>
        <w:t>Business knowledge:</w:t>
      </w:r>
      <w:r w:rsidR="00082CE6">
        <w:rPr>
          <w:rFonts w:ascii="Times New Roman" w:hAnsi="Times New Roman" w:cs="Times New Roman"/>
          <w:b/>
          <w:sz w:val="24"/>
          <w:szCs w:val="24"/>
        </w:rPr>
        <w:t xml:space="preserve"> </w:t>
      </w:r>
      <w:r w:rsidR="00DA304B">
        <w:rPr>
          <w:rFonts w:ascii="Times New Roman" w:hAnsi="Times New Roman" w:cs="Times New Roman"/>
          <w:sz w:val="24"/>
          <w:szCs w:val="24"/>
        </w:rPr>
        <w:t xml:space="preserve">This aspect of the knowledge covers all the business issues within an organisation and it mostly attributed to the actual implementation of enterprise systems that deals with the functional -knowledge which investigates areas like the general ledger of the organisation, purchasing of the organisation, sales of the organisation, the human resource management of the organisation (Dean, 2017). Organisational-knowledge is </w:t>
      </w:r>
      <w:r w:rsidR="00ED2019">
        <w:rPr>
          <w:rFonts w:ascii="Times New Roman" w:hAnsi="Times New Roman" w:cs="Times New Roman"/>
          <w:sz w:val="24"/>
          <w:szCs w:val="24"/>
        </w:rPr>
        <w:t>also looks</w:t>
      </w:r>
      <w:r w:rsidR="00DA304B">
        <w:rPr>
          <w:rFonts w:ascii="Times New Roman" w:hAnsi="Times New Roman" w:cs="Times New Roman"/>
          <w:sz w:val="24"/>
          <w:szCs w:val="24"/>
        </w:rPr>
        <w:t xml:space="preserve"> at areas like business process management</w:t>
      </w:r>
      <w:r w:rsidR="00ED2019">
        <w:rPr>
          <w:rFonts w:ascii="Times New Roman" w:hAnsi="Times New Roman" w:cs="Times New Roman"/>
          <w:sz w:val="24"/>
          <w:szCs w:val="24"/>
        </w:rPr>
        <w:t xml:space="preserve">, the communication policies of the organisation and the document management knowledge of the organisation (Goff, 2015). </w:t>
      </w:r>
    </w:p>
    <w:p w:rsidR="00F26C27" w:rsidRPr="00082CE6" w:rsidRDefault="00F26C27" w:rsidP="00F26C27">
      <w:pPr>
        <w:pStyle w:val="ListParagraph"/>
        <w:numPr>
          <w:ilvl w:val="0"/>
          <w:numId w:val="1"/>
        </w:numPr>
        <w:spacing w:line="360" w:lineRule="auto"/>
        <w:rPr>
          <w:rFonts w:ascii="Times New Roman" w:hAnsi="Times New Roman" w:cs="Times New Roman"/>
          <w:b/>
          <w:sz w:val="24"/>
          <w:szCs w:val="24"/>
        </w:rPr>
      </w:pPr>
      <w:r w:rsidRPr="00082CE6">
        <w:rPr>
          <w:rFonts w:ascii="Times New Roman" w:hAnsi="Times New Roman" w:cs="Times New Roman"/>
          <w:b/>
          <w:sz w:val="24"/>
          <w:szCs w:val="24"/>
        </w:rPr>
        <w:t>Technical knowledge:</w:t>
      </w:r>
      <w:r w:rsidR="00ED2019">
        <w:rPr>
          <w:rFonts w:ascii="Times New Roman" w:hAnsi="Times New Roman" w:cs="Times New Roman"/>
          <w:b/>
          <w:sz w:val="24"/>
          <w:szCs w:val="24"/>
        </w:rPr>
        <w:t xml:space="preserve"> </w:t>
      </w:r>
      <w:r w:rsidR="00ED2019">
        <w:rPr>
          <w:rFonts w:ascii="Times New Roman" w:hAnsi="Times New Roman" w:cs="Times New Roman"/>
          <w:sz w:val="24"/>
          <w:szCs w:val="24"/>
        </w:rPr>
        <w:t xml:space="preserve">According to Malcom (2014) this concept </w:t>
      </w:r>
      <w:r w:rsidR="006470F7">
        <w:rPr>
          <w:rFonts w:ascii="Times New Roman" w:hAnsi="Times New Roman" w:cs="Times New Roman"/>
          <w:sz w:val="24"/>
          <w:szCs w:val="24"/>
        </w:rPr>
        <w:t>represents</w:t>
      </w:r>
      <w:r w:rsidR="00ED2019">
        <w:rPr>
          <w:rFonts w:ascii="Times New Roman" w:hAnsi="Times New Roman" w:cs="Times New Roman"/>
          <w:sz w:val="24"/>
          <w:szCs w:val="24"/>
        </w:rPr>
        <w:t xml:space="preserve"> the knowledge of technical capabilities, network management</w:t>
      </w:r>
      <w:r w:rsidR="006470F7">
        <w:rPr>
          <w:rFonts w:ascii="Times New Roman" w:hAnsi="Times New Roman" w:cs="Times New Roman"/>
          <w:sz w:val="24"/>
          <w:szCs w:val="24"/>
        </w:rPr>
        <w:t xml:space="preserve">, looking at the performance management and database capabilities. This knowledge is essential for the </w:t>
      </w:r>
      <w:r w:rsidR="006470F7">
        <w:rPr>
          <w:rFonts w:ascii="Times New Roman" w:hAnsi="Times New Roman" w:cs="Times New Roman"/>
          <w:sz w:val="24"/>
          <w:szCs w:val="24"/>
        </w:rPr>
        <w:lastRenderedPageBreak/>
        <w:t>organisation handle their software application, evaluate their add-on solutions and middleware solutions (Taylor, 2013).</w:t>
      </w:r>
    </w:p>
    <w:p w:rsidR="00F26C27" w:rsidRPr="00082CE6" w:rsidRDefault="00082CE6" w:rsidP="00F26C27">
      <w:pPr>
        <w:pStyle w:val="ListParagraph"/>
        <w:numPr>
          <w:ilvl w:val="0"/>
          <w:numId w:val="1"/>
        </w:numPr>
        <w:spacing w:line="360" w:lineRule="auto"/>
        <w:rPr>
          <w:rFonts w:ascii="Times New Roman" w:hAnsi="Times New Roman" w:cs="Times New Roman"/>
          <w:b/>
          <w:sz w:val="24"/>
          <w:szCs w:val="24"/>
        </w:rPr>
      </w:pPr>
      <w:r w:rsidRPr="00082CE6">
        <w:rPr>
          <w:rFonts w:ascii="Times New Roman" w:hAnsi="Times New Roman" w:cs="Times New Roman"/>
          <w:b/>
          <w:sz w:val="24"/>
          <w:szCs w:val="24"/>
        </w:rPr>
        <w:t>Product knowledge:</w:t>
      </w:r>
      <w:r w:rsidR="006470F7">
        <w:rPr>
          <w:rFonts w:ascii="Times New Roman" w:hAnsi="Times New Roman" w:cs="Times New Roman"/>
          <w:b/>
          <w:sz w:val="24"/>
          <w:szCs w:val="24"/>
        </w:rPr>
        <w:t xml:space="preserve"> </w:t>
      </w:r>
      <w:r w:rsidR="006470F7">
        <w:rPr>
          <w:rFonts w:ascii="Times New Roman" w:hAnsi="Times New Roman" w:cs="Times New Roman"/>
          <w:sz w:val="24"/>
          <w:szCs w:val="24"/>
        </w:rPr>
        <w:t>Within the organisational product knowledge it is relevant that the enterprise systems in an organisation gets an understanding of the complexity of the product architecture (</w:t>
      </w:r>
      <w:proofErr w:type="spellStart"/>
      <w:r w:rsidR="006F381E">
        <w:rPr>
          <w:rFonts w:ascii="Times New Roman" w:hAnsi="Times New Roman" w:cs="Times New Roman"/>
          <w:sz w:val="24"/>
          <w:szCs w:val="24"/>
        </w:rPr>
        <w:t>Chaffecy</w:t>
      </w:r>
      <w:proofErr w:type="spellEnd"/>
      <w:r w:rsidR="006F381E">
        <w:rPr>
          <w:rFonts w:ascii="Times New Roman" w:hAnsi="Times New Roman" w:cs="Times New Roman"/>
          <w:sz w:val="24"/>
          <w:szCs w:val="24"/>
        </w:rPr>
        <w:t xml:space="preserve">, 2010). </w:t>
      </w:r>
    </w:p>
    <w:p w:rsidR="00082CE6" w:rsidRPr="00082CE6" w:rsidRDefault="00082CE6" w:rsidP="00F26C27">
      <w:pPr>
        <w:pStyle w:val="ListParagraph"/>
        <w:numPr>
          <w:ilvl w:val="0"/>
          <w:numId w:val="1"/>
        </w:numPr>
        <w:spacing w:line="360" w:lineRule="auto"/>
        <w:rPr>
          <w:rFonts w:ascii="Times New Roman" w:hAnsi="Times New Roman" w:cs="Times New Roman"/>
          <w:b/>
          <w:sz w:val="24"/>
          <w:szCs w:val="24"/>
        </w:rPr>
      </w:pPr>
      <w:r w:rsidRPr="00082CE6">
        <w:rPr>
          <w:rFonts w:ascii="Times New Roman" w:hAnsi="Times New Roman" w:cs="Times New Roman"/>
          <w:b/>
          <w:sz w:val="24"/>
          <w:szCs w:val="24"/>
        </w:rPr>
        <w:t>Project-manage knowledge:</w:t>
      </w:r>
      <w:r w:rsidR="006F381E">
        <w:rPr>
          <w:rFonts w:ascii="Times New Roman" w:hAnsi="Times New Roman" w:cs="Times New Roman"/>
          <w:b/>
          <w:sz w:val="24"/>
          <w:szCs w:val="24"/>
        </w:rPr>
        <w:t xml:space="preserve"> </w:t>
      </w:r>
      <w:r w:rsidR="006F381E">
        <w:rPr>
          <w:rFonts w:ascii="Times New Roman" w:hAnsi="Times New Roman" w:cs="Times New Roman"/>
          <w:sz w:val="24"/>
          <w:szCs w:val="24"/>
        </w:rPr>
        <w:t xml:space="preserve">This knowledge management for the project is essential </w:t>
      </w:r>
      <w:r w:rsidR="00656B3E">
        <w:rPr>
          <w:rFonts w:ascii="Times New Roman" w:hAnsi="Times New Roman" w:cs="Times New Roman"/>
          <w:sz w:val="24"/>
          <w:szCs w:val="24"/>
        </w:rPr>
        <w:t>because it</w:t>
      </w:r>
      <w:r w:rsidR="006F381E">
        <w:rPr>
          <w:rFonts w:ascii="Times New Roman" w:hAnsi="Times New Roman" w:cs="Times New Roman"/>
          <w:sz w:val="24"/>
          <w:szCs w:val="24"/>
        </w:rPr>
        <w:t xml:space="preserve"> takes into consideration the human resources of the organisation, the time and cost it takes to complete a </w:t>
      </w:r>
      <w:r w:rsidR="00C948B3">
        <w:rPr>
          <w:rFonts w:ascii="Times New Roman" w:hAnsi="Times New Roman" w:cs="Times New Roman"/>
          <w:sz w:val="24"/>
          <w:szCs w:val="24"/>
        </w:rPr>
        <w:t>project</w:t>
      </w:r>
      <w:r w:rsidR="006F381E">
        <w:rPr>
          <w:rFonts w:ascii="Times New Roman" w:hAnsi="Times New Roman" w:cs="Times New Roman"/>
          <w:sz w:val="24"/>
          <w:szCs w:val="24"/>
        </w:rPr>
        <w:t xml:space="preserve"> (</w:t>
      </w:r>
      <w:proofErr w:type="spellStart"/>
      <w:r w:rsidR="00656B3E">
        <w:rPr>
          <w:rFonts w:ascii="Times New Roman" w:hAnsi="Times New Roman" w:cs="Times New Roman"/>
          <w:sz w:val="24"/>
          <w:szCs w:val="24"/>
        </w:rPr>
        <w:t>Susuki</w:t>
      </w:r>
      <w:proofErr w:type="spellEnd"/>
      <w:r w:rsidR="00656B3E">
        <w:rPr>
          <w:rFonts w:ascii="Times New Roman" w:hAnsi="Times New Roman" w:cs="Times New Roman"/>
          <w:sz w:val="24"/>
          <w:szCs w:val="24"/>
        </w:rPr>
        <w:t xml:space="preserve">, 2015). Ability to </w:t>
      </w:r>
      <w:r w:rsidR="00C948B3">
        <w:rPr>
          <w:rFonts w:ascii="Times New Roman" w:hAnsi="Times New Roman" w:cs="Times New Roman"/>
          <w:sz w:val="24"/>
          <w:szCs w:val="24"/>
        </w:rPr>
        <w:t>plan for each project schedule and budget</w:t>
      </w:r>
      <w:r w:rsidR="00E84A31">
        <w:rPr>
          <w:rFonts w:ascii="Times New Roman" w:hAnsi="Times New Roman" w:cs="Times New Roman"/>
          <w:sz w:val="24"/>
          <w:szCs w:val="24"/>
        </w:rPr>
        <w:t xml:space="preserve"> will be very relevant to an organisation to gain the knowledge of planning the resources.</w:t>
      </w:r>
      <w:r w:rsidR="00C948B3">
        <w:rPr>
          <w:rFonts w:ascii="Times New Roman" w:hAnsi="Times New Roman" w:cs="Times New Roman"/>
          <w:sz w:val="24"/>
          <w:szCs w:val="24"/>
        </w:rPr>
        <w:t xml:space="preserve"> </w:t>
      </w:r>
    </w:p>
    <w:p w:rsidR="00CF570C" w:rsidRDefault="00CF570C">
      <w:pPr>
        <w:rPr>
          <w:rFonts w:ascii="Times New Roman" w:hAnsi="Times New Roman" w:cs="Times New Roman"/>
          <w:b/>
          <w:sz w:val="24"/>
          <w:szCs w:val="24"/>
        </w:rPr>
      </w:pPr>
    </w:p>
    <w:p w:rsidR="00CF570C" w:rsidRDefault="00CF570C">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F266D7" w:rsidRDefault="00F266D7">
      <w:pPr>
        <w:rPr>
          <w:rFonts w:ascii="Times New Roman" w:hAnsi="Times New Roman" w:cs="Times New Roman"/>
          <w:b/>
          <w:sz w:val="24"/>
          <w:szCs w:val="24"/>
        </w:rPr>
      </w:pPr>
    </w:p>
    <w:p w:rsidR="00A12FCE" w:rsidRDefault="00A12FCE">
      <w:pPr>
        <w:rPr>
          <w:rFonts w:ascii="Times New Roman" w:hAnsi="Times New Roman" w:cs="Times New Roman"/>
          <w:b/>
          <w:sz w:val="24"/>
          <w:szCs w:val="24"/>
        </w:rPr>
      </w:pPr>
      <w:r>
        <w:rPr>
          <w:rFonts w:ascii="Times New Roman" w:hAnsi="Times New Roman" w:cs="Times New Roman"/>
          <w:b/>
          <w:sz w:val="24"/>
          <w:szCs w:val="24"/>
        </w:rPr>
        <w:t xml:space="preserve">Conclusion </w:t>
      </w:r>
    </w:p>
    <w:p w:rsidR="00F266D7" w:rsidRDefault="00F266D7" w:rsidP="00AE035C">
      <w:pPr>
        <w:spacing w:line="360" w:lineRule="auto"/>
        <w:rPr>
          <w:rFonts w:ascii="Times New Roman" w:hAnsi="Times New Roman" w:cs="Times New Roman"/>
          <w:sz w:val="24"/>
          <w:szCs w:val="24"/>
        </w:rPr>
      </w:pPr>
      <w:r>
        <w:rPr>
          <w:rFonts w:ascii="Times New Roman" w:hAnsi="Times New Roman" w:cs="Times New Roman"/>
          <w:sz w:val="24"/>
          <w:szCs w:val="24"/>
        </w:rPr>
        <w:t>In today business environment where businesses are striving t</w:t>
      </w:r>
      <w:r w:rsidR="00AE035C">
        <w:rPr>
          <w:rFonts w:ascii="Times New Roman" w:hAnsi="Times New Roman" w:cs="Times New Roman"/>
          <w:sz w:val="24"/>
          <w:szCs w:val="24"/>
        </w:rPr>
        <w:t xml:space="preserve">o stay competitive in all areas knowledge has become the paramount tools and has enable organisations to invest heavily in their research and development strategies. Knowledge sharing is fast becoming one of the major strategies because organisations cannot stay in the same location, therefore transfer of knowledge will help the organisation to stay competitive with others. Having looked at the </w:t>
      </w:r>
      <w:r w:rsidR="00AE035C">
        <w:rPr>
          <w:rFonts w:ascii="Times New Roman" w:hAnsi="Times New Roman" w:cs="Times New Roman"/>
          <w:sz w:val="24"/>
          <w:szCs w:val="24"/>
        </w:rPr>
        <w:lastRenderedPageBreak/>
        <w:t xml:space="preserve">various ways in which organisation can actually stay competitive by being innovative and encouraging </w:t>
      </w:r>
      <w:proofErr w:type="gramStart"/>
      <w:r w:rsidR="00AE035C">
        <w:rPr>
          <w:rFonts w:ascii="Times New Roman" w:hAnsi="Times New Roman" w:cs="Times New Roman"/>
          <w:sz w:val="24"/>
          <w:szCs w:val="24"/>
        </w:rPr>
        <w:t>an open-minded organisational culture</w:t>
      </w:r>
      <w:proofErr w:type="gramEnd"/>
      <w:r w:rsidR="00AE035C">
        <w:rPr>
          <w:rFonts w:ascii="Times New Roman" w:hAnsi="Times New Roman" w:cs="Times New Roman"/>
          <w:sz w:val="24"/>
          <w:szCs w:val="24"/>
        </w:rPr>
        <w:t xml:space="preserve"> that will allow free flow of information and knowledge. </w:t>
      </w:r>
    </w:p>
    <w:p w:rsidR="00AE035C" w:rsidRPr="00AE035C" w:rsidRDefault="00AE035C" w:rsidP="00AE035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daily operation of the organisation requires knowledge input that will make the employees to gain understanding of what is expected, although knowledge management is an expensive venture but the benefits is far enormous and greater. </w:t>
      </w:r>
    </w:p>
    <w:p w:rsidR="00F266D7" w:rsidRDefault="00F266D7">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850812" w:rsidRDefault="00850812">
      <w:pPr>
        <w:rPr>
          <w:rFonts w:ascii="Times New Roman" w:hAnsi="Times New Roman" w:cs="Times New Roman"/>
          <w:b/>
          <w:sz w:val="24"/>
          <w:szCs w:val="24"/>
        </w:rPr>
      </w:pPr>
    </w:p>
    <w:p w:rsidR="00A12FCE" w:rsidRDefault="00A12FCE">
      <w:pPr>
        <w:rPr>
          <w:rFonts w:ascii="Times New Roman" w:hAnsi="Times New Roman" w:cs="Times New Roman"/>
          <w:b/>
          <w:sz w:val="24"/>
          <w:szCs w:val="24"/>
        </w:rPr>
      </w:pPr>
    </w:p>
    <w:p w:rsidR="00AE035C" w:rsidRDefault="00AE035C" w:rsidP="00402A13">
      <w:pPr>
        <w:spacing w:line="360" w:lineRule="auto"/>
        <w:rPr>
          <w:rFonts w:ascii="Times New Roman" w:hAnsi="Times New Roman" w:cs="Times New Roman"/>
          <w:b/>
          <w:sz w:val="24"/>
          <w:szCs w:val="24"/>
        </w:rPr>
      </w:pPr>
    </w:p>
    <w:p w:rsidR="00AE035C" w:rsidRDefault="00AE035C" w:rsidP="00402A13">
      <w:pPr>
        <w:spacing w:line="360" w:lineRule="auto"/>
        <w:rPr>
          <w:rFonts w:ascii="Times New Roman" w:hAnsi="Times New Roman" w:cs="Times New Roman"/>
          <w:b/>
          <w:sz w:val="24"/>
          <w:szCs w:val="24"/>
        </w:rPr>
      </w:pPr>
    </w:p>
    <w:p w:rsidR="00AE035C" w:rsidRDefault="00AE035C" w:rsidP="00402A13">
      <w:pPr>
        <w:spacing w:line="360" w:lineRule="auto"/>
        <w:rPr>
          <w:rFonts w:ascii="Times New Roman" w:hAnsi="Times New Roman" w:cs="Times New Roman"/>
          <w:b/>
          <w:sz w:val="24"/>
          <w:szCs w:val="24"/>
        </w:rPr>
      </w:pPr>
    </w:p>
    <w:p w:rsidR="00AE1DCD" w:rsidRDefault="00AE1DCD" w:rsidP="00402A13">
      <w:pPr>
        <w:spacing w:line="360" w:lineRule="auto"/>
        <w:rPr>
          <w:rFonts w:ascii="Times New Roman" w:hAnsi="Times New Roman" w:cs="Times New Roman"/>
          <w:b/>
          <w:sz w:val="24"/>
          <w:szCs w:val="24"/>
        </w:rPr>
      </w:pPr>
      <w:r w:rsidRPr="00AE1DCD">
        <w:rPr>
          <w:rFonts w:ascii="Times New Roman" w:hAnsi="Times New Roman" w:cs="Times New Roman"/>
          <w:b/>
          <w:sz w:val="24"/>
          <w:szCs w:val="24"/>
        </w:rPr>
        <w:t xml:space="preserve">Reference </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Aaker, D. (200</w:t>
      </w:r>
      <w:r w:rsidRPr="00712466">
        <w:rPr>
          <w:rFonts w:ascii="Times New Roman" w:hAnsi="Times New Roman" w:cs="Times New Roman"/>
          <w:sz w:val="24"/>
          <w:szCs w:val="24"/>
        </w:rPr>
        <w:t>9) “Managing assets and skills: the key to a sustainable competit</w:t>
      </w:r>
      <w:r>
        <w:rPr>
          <w:rFonts w:ascii="Times New Roman" w:hAnsi="Times New Roman" w:cs="Times New Roman"/>
          <w:sz w:val="24"/>
          <w:szCs w:val="24"/>
        </w:rPr>
        <w:t xml:space="preserve">ive advantage”, </w:t>
      </w:r>
      <w:r w:rsidRPr="00712466">
        <w:rPr>
          <w:rFonts w:ascii="Times New Roman" w:hAnsi="Times New Roman" w:cs="Times New Roman"/>
          <w:sz w:val="24"/>
          <w:szCs w:val="24"/>
        </w:rPr>
        <w:t>California Management Review, 31(2): 91–106.</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April, K.</w:t>
      </w:r>
      <w:r w:rsidRPr="00712466">
        <w:rPr>
          <w:rFonts w:ascii="Times New Roman" w:hAnsi="Times New Roman" w:cs="Times New Roman"/>
          <w:sz w:val="24"/>
          <w:szCs w:val="24"/>
        </w:rPr>
        <w:t xml:space="preserve"> (2002) “Guidelines for developing a K-strategy”, J</w:t>
      </w:r>
      <w:r>
        <w:rPr>
          <w:rFonts w:ascii="Times New Roman" w:hAnsi="Times New Roman" w:cs="Times New Roman"/>
          <w:sz w:val="24"/>
          <w:szCs w:val="24"/>
        </w:rPr>
        <w:t xml:space="preserve">ournal of Knowledge Management, </w:t>
      </w:r>
      <w:r w:rsidRPr="00712466">
        <w:rPr>
          <w:rFonts w:ascii="Times New Roman" w:hAnsi="Times New Roman" w:cs="Times New Roman"/>
          <w:sz w:val="24"/>
          <w:szCs w:val="24"/>
        </w:rPr>
        <w:t>6(5): 445-456.</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Barney, J. (201</w:t>
      </w:r>
      <w:r w:rsidRPr="00712466">
        <w:rPr>
          <w:rFonts w:ascii="Times New Roman" w:hAnsi="Times New Roman" w:cs="Times New Roman"/>
          <w:sz w:val="24"/>
          <w:szCs w:val="24"/>
        </w:rPr>
        <w:t>1) “Firm resources and sustained competitive advantage”, Journal of M</w:t>
      </w:r>
      <w:r>
        <w:rPr>
          <w:rFonts w:ascii="Times New Roman" w:hAnsi="Times New Roman" w:cs="Times New Roman"/>
          <w:sz w:val="24"/>
          <w:szCs w:val="24"/>
        </w:rPr>
        <w:t xml:space="preserve">anagement, </w:t>
      </w:r>
      <w:r w:rsidRPr="00712466">
        <w:rPr>
          <w:rFonts w:ascii="Times New Roman" w:hAnsi="Times New Roman" w:cs="Times New Roman"/>
          <w:sz w:val="24"/>
          <w:szCs w:val="24"/>
        </w:rPr>
        <w:t>17(1): 99-120.</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B</w:t>
      </w:r>
      <w:r>
        <w:rPr>
          <w:rFonts w:ascii="Times New Roman" w:hAnsi="Times New Roman" w:cs="Times New Roman"/>
          <w:sz w:val="24"/>
          <w:szCs w:val="24"/>
        </w:rPr>
        <w:t>arney, J.&amp; Wright, P. (200</w:t>
      </w:r>
      <w:r w:rsidRPr="00712466">
        <w:rPr>
          <w:rFonts w:ascii="Times New Roman" w:hAnsi="Times New Roman" w:cs="Times New Roman"/>
          <w:sz w:val="24"/>
          <w:szCs w:val="24"/>
        </w:rPr>
        <w:t>8) “On becoming a strategic partner:</w:t>
      </w:r>
      <w:r>
        <w:rPr>
          <w:rFonts w:ascii="Times New Roman" w:hAnsi="Times New Roman" w:cs="Times New Roman"/>
          <w:sz w:val="24"/>
          <w:szCs w:val="24"/>
        </w:rPr>
        <w:t xml:space="preserve"> the role of human resources in </w:t>
      </w:r>
      <w:r w:rsidRPr="00712466">
        <w:rPr>
          <w:rFonts w:ascii="Times New Roman" w:hAnsi="Times New Roman" w:cs="Times New Roman"/>
          <w:sz w:val="24"/>
          <w:szCs w:val="24"/>
        </w:rPr>
        <w:t>gaining competitive advantage”, Human Resource Management, 37(1): 31-46.</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Bergeron, M. (2003</w:t>
      </w:r>
      <w:r w:rsidRPr="00712466">
        <w:rPr>
          <w:rFonts w:ascii="Times New Roman" w:hAnsi="Times New Roman" w:cs="Times New Roman"/>
          <w:sz w:val="24"/>
          <w:szCs w:val="24"/>
        </w:rPr>
        <w:t>) “Knowledge Assets: Securing competitive advantage in the information</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Economy”, Oxford University Press, Oxford.</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 xml:space="preserve">Carlucci, D., &amp; </w:t>
      </w:r>
      <w:proofErr w:type="spellStart"/>
      <w:r w:rsidRPr="00712466">
        <w:rPr>
          <w:rFonts w:ascii="Times New Roman" w:hAnsi="Times New Roman" w:cs="Times New Roman"/>
          <w:sz w:val="24"/>
          <w:szCs w:val="24"/>
        </w:rPr>
        <w:t>Schiuma</w:t>
      </w:r>
      <w:proofErr w:type="spellEnd"/>
      <w:r w:rsidRPr="00712466">
        <w:rPr>
          <w:rFonts w:ascii="Times New Roman" w:hAnsi="Times New Roman" w:cs="Times New Roman"/>
          <w:sz w:val="24"/>
          <w:szCs w:val="24"/>
        </w:rPr>
        <w:t>, G. (2006), Knowledge asset value spir</w:t>
      </w:r>
      <w:r>
        <w:rPr>
          <w:rFonts w:ascii="Times New Roman" w:hAnsi="Times New Roman" w:cs="Times New Roman"/>
          <w:sz w:val="24"/>
          <w:szCs w:val="24"/>
        </w:rPr>
        <w:t xml:space="preserve">al: Linking knowledge assets to </w:t>
      </w:r>
      <w:r w:rsidRPr="00712466">
        <w:rPr>
          <w:rFonts w:ascii="Times New Roman" w:hAnsi="Times New Roman" w:cs="Times New Roman"/>
          <w:sz w:val="24"/>
          <w:szCs w:val="24"/>
        </w:rPr>
        <w:t>company’s performance, Knowledge and Process Management, 13 (1): 35–46.</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Davenport, T</w:t>
      </w:r>
      <w:r w:rsidRPr="00712466">
        <w:rPr>
          <w:rFonts w:ascii="Times New Roman" w:hAnsi="Times New Roman" w:cs="Times New Roman"/>
          <w:sz w:val="24"/>
          <w:szCs w:val="24"/>
        </w:rPr>
        <w:t xml:space="preserve">., &amp; </w:t>
      </w:r>
      <w:proofErr w:type="spellStart"/>
      <w:r w:rsidRPr="00712466">
        <w:rPr>
          <w:rFonts w:ascii="Times New Roman" w:hAnsi="Times New Roman" w:cs="Times New Roman"/>
          <w:sz w:val="24"/>
          <w:szCs w:val="24"/>
        </w:rPr>
        <w:t>Prusak</w:t>
      </w:r>
      <w:proofErr w:type="spellEnd"/>
      <w:r w:rsidRPr="00712466">
        <w:rPr>
          <w:rFonts w:ascii="Times New Roman" w:hAnsi="Times New Roman" w:cs="Times New Roman"/>
          <w:sz w:val="24"/>
          <w:szCs w:val="24"/>
        </w:rPr>
        <w:t>, L. (2000) Working Knowledge: How Organizations Manage What</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They Know, Harvard Business School Press, Boston, MA.</w:t>
      </w:r>
    </w:p>
    <w:p w:rsidR="00712466" w:rsidRPr="00712466" w:rsidRDefault="00712466"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Debowski</w:t>
      </w:r>
      <w:proofErr w:type="spellEnd"/>
      <w:r>
        <w:rPr>
          <w:rFonts w:ascii="Times New Roman" w:hAnsi="Times New Roman" w:cs="Times New Roman"/>
          <w:sz w:val="24"/>
          <w:szCs w:val="24"/>
        </w:rPr>
        <w:t>, S. (201</w:t>
      </w:r>
      <w:r w:rsidRPr="00712466">
        <w:rPr>
          <w:rFonts w:ascii="Times New Roman" w:hAnsi="Times New Roman" w:cs="Times New Roman"/>
          <w:sz w:val="24"/>
          <w:szCs w:val="24"/>
        </w:rPr>
        <w:t>6) Knowledge Management, Wiley, Australia.</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Dean, R. (2017</w:t>
      </w:r>
      <w:r w:rsidRPr="00712466">
        <w:rPr>
          <w:rFonts w:ascii="Times New Roman" w:hAnsi="Times New Roman" w:cs="Times New Roman"/>
          <w:sz w:val="24"/>
          <w:szCs w:val="24"/>
        </w:rPr>
        <w:t>) “Determinants of a sustainab</w:t>
      </w:r>
      <w:r>
        <w:rPr>
          <w:rFonts w:ascii="Times New Roman" w:hAnsi="Times New Roman" w:cs="Times New Roman"/>
          <w:sz w:val="24"/>
          <w:szCs w:val="24"/>
        </w:rPr>
        <w:t xml:space="preserve">le competitive advantage due to </w:t>
      </w:r>
      <w:r w:rsidRPr="00712466">
        <w:rPr>
          <w:rFonts w:ascii="Times New Roman" w:hAnsi="Times New Roman" w:cs="Times New Roman"/>
          <w:sz w:val="24"/>
          <w:szCs w:val="24"/>
        </w:rPr>
        <w:t>an IT-enabled strategy”, Journal of Strategic Information Systems, 12: 7-28.</w:t>
      </w:r>
    </w:p>
    <w:p w:rsidR="00712466" w:rsidRPr="00712466" w:rsidRDefault="00712466"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Dilnutt</w:t>
      </w:r>
      <w:proofErr w:type="spellEnd"/>
      <w:r>
        <w:rPr>
          <w:rFonts w:ascii="Times New Roman" w:hAnsi="Times New Roman" w:cs="Times New Roman"/>
          <w:sz w:val="24"/>
          <w:szCs w:val="24"/>
        </w:rPr>
        <w:t>, R</w:t>
      </w:r>
      <w:r w:rsidRPr="00712466">
        <w:rPr>
          <w:rFonts w:ascii="Times New Roman" w:hAnsi="Times New Roman" w:cs="Times New Roman"/>
          <w:sz w:val="24"/>
          <w:szCs w:val="24"/>
        </w:rPr>
        <w:t>. (2000) Knowledge management as practiced in Australian organisatio</w:t>
      </w:r>
      <w:r>
        <w:rPr>
          <w:rFonts w:ascii="Times New Roman" w:hAnsi="Times New Roman" w:cs="Times New Roman"/>
          <w:sz w:val="24"/>
          <w:szCs w:val="24"/>
        </w:rPr>
        <w:t xml:space="preserve">ns: A case study </w:t>
      </w:r>
      <w:r w:rsidRPr="00712466">
        <w:rPr>
          <w:rFonts w:ascii="Times New Roman" w:hAnsi="Times New Roman" w:cs="Times New Roman"/>
          <w:sz w:val="24"/>
          <w:szCs w:val="24"/>
        </w:rPr>
        <w:t>approach, DBA the</w:t>
      </w:r>
      <w:r>
        <w:rPr>
          <w:rFonts w:ascii="Times New Roman" w:hAnsi="Times New Roman" w:cs="Times New Roman"/>
          <w:sz w:val="24"/>
          <w:szCs w:val="24"/>
        </w:rPr>
        <w:t>sis, Southern Cross University.</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Drucker, P. (201</w:t>
      </w:r>
      <w:r w:rsidRPr="00712466">
        <w:rPr>
          <w:rFonts w:ascii="Times New Roman" w:hAnsi="Times New Roman" w:cs="Times New Roman"/>
          <w:sz w:val="24"/>
          <w:szCs w:val="24"/>
        </w:rPr>
        <w:t>3) Post Capitalist Society, Harper Business, New York.</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Drucker, P. (201</w:t>
      </w:r>
      <w:r w:rsidRPr="00712466">
        <w:rPr>
          <w:rFonts w:ascii="Times New Roman" w:hAnsi="Times New Roman" w:cs="Times New Roman"/>
          <w:sz w:val="24"/>
          <w:szCs w:val="24"/>
        </w:rPr>
        <w:t>5) “Rethinking Work”, Executive Excellence, 12(2): 5.</w:t>
      </w:r>
    </w:p>
    <w:p w:rsidR="00712466" w:rsidRPr="00712466" w:rsidRDefault="00712466"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Flamholtz</w:t>
      </w:r>
      <w:proofErr w:type="spellEnd"/>
      <w:r>
        <w:rPr>
          <w:rFonts w:ascii="Times New Roman" w:hAnsi="Times New Roman" w:cs="Times New Roman"/>
          <w:sz w:val="24"/>
          <w:szCs w:val="24"/>
        </w:rPr>
        <w:t xml:space="preserve">, E., &amp; </w:t>
      </w:r>
      <w:proofErr w:type="spellStart"/>
      <w:r>
        <w:rPr>
          <w:rFonts w:ascii="Times New Roman" w:hAnsi="Times New Roman" w:cs="Times New Roman"/>
          <w:sz w:val="24"/>
          <w:szCs w:val="24"/>
        </w:rPr>
        <w:t>Hua</w:t>
      </w:r>
      <w:proofErr w:type="gramStart"/>
      <w:r>
        <w:rPr>
          <w:rFonts w:ascii="Times New Roman" w:hAnsi="Times New Roman" w:cs="Times New Roman"/>
          <w:sz w:val="24"/>
          <w:szCs w:val="24"/>
        </w:rPr>
        <w:t>,W</w:t>
      </w:r>
      <w:proofErr w:type="spellEnd"/>
      <w:proofErr w:type="gramEnd"/>
      <w:r>
        <w:rPr>
          <w:rFonts w:ascii="Times New Roman" w:hAnsi="Times New Roman" w:cs="Times New Roman"/>
          <w:sz w:val="24"/>
          <w:szCs w:val="24"/>
        </w:rPr>
        <w:t>.(201</w:t>
      </w:r>
      <w:r w:rsidRPr="00712466">
        <w:rPr>
          <w:rFonts w:ascii="Times New Roman" w:hAnsi="Times New Roman" w:cs="Times New Roman"/>
          <w:sz w:val="24"/>
          <w:szCs w:val="24"/>
        </w:rPr>
        <w:t>3) “Searching for competitive advant</w:t>
      </w:r>
      <w:r>
        <w:rPr>
          <w:rFonts w:ascii="Times New Roman" w:hAnsi="Times New Roman" w:cs="Times New Roman"/>
          <w:sz w:val="24"/>
          <w:szCs w:val="24"/>
        </w:rPr>
        <w:t xml:space="preserve">age in the black box”, European </w:t>
      </w:r>
      <w:r w:rsidRPr="00712466">
        <w:rPr>
          <w:rFonts w:ascii="Times New Roman" w:hAnsi="Times New Roman" w:cs="Times New Roman"/>
          <w:sz w:val="24"/>
          <w:szCs w:val="24"/>
        </w:rPr>
        <w:t>Management Journal, 21(2): 222-236.</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Fred, N. (201</w:t>
      </w:r>
      <w:r w:rsidRPr="00712466">
        <w:rPr>
          <w:rFonts w:ascii="Times New Roman" w:hAnsi="Times New Roman" w:cs="Times New Roman"/>
          <w:sz w:val="24"/>
          <w:szCs w:val="24"/>
        </w:rPr>
        <w:t>6) “Knowledge based approaches to the theory of the</w:t>
      </w:r>
      <w:r>
        <w:rPr>
          <w:rFonts w:ascii="Times New Roman" w:hAnsi="Times New Roman" w:cs="Times New Roman"/>
          <w:sz w:val="24"/>
          <w:szCs w:val="24"/>
        </w:rPr>
        <w:t xml:space="preserve"> firm: some critical comments”, </w:t>
      </w:r>
      <w:r w:rsidRPr="00712466">
        <w:rPr>
          <w:rFonts w:ascii="Times New Roman" w:hAnsi="Times New Roman" w:cs="Times New Roman"/>
          <w:sz w:val="24"/>
          <w:szCs w:val="24"/>
        </w:rPr>
        <w:t>Organization Science, 7(5): 470-476.</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Grant, R. (201</w:t>
      </w:r>
      <w:r w:rsidRPr="00712466">
        <w:rPr>
          <w:rFonts w:ascii="Times New Roman" w:hAnsi="Times New Roman" w:cs="Times New Roman"/>
          <w:sz w:val="24"/>
          <w:szCs w:val="24"/>
        </w:rPr>
        <w:t>1) “The Resource-Based Theory of competitive advan</w:t>
      </w:r>
      <w:r>
        <w:rPr>
          <w:rFonts w:ascii="Times New Roman" w:hAnsi="Times New Roman" w:cs="Times New Roman"/>
          <w:sz w:val="24"/>
          <w:szCs w:val="24"/>
        </w:rPr>
        <w:t xml:space="preserve">tage: Implications for strategy </w:t>
      </w:r>
      <w:r w:rsidRPr="00712466">
        <w:rPr>
          <w:rFonts w:ascii="Times New Roman" w:hAnsi="Times New Roman" w:cs="Times New Roman"/>
          <w:sz w:val="24"/>
          <w:szCs w:val="24"/>
        </w:rPr>
        <w:t>formation”, California Management Review, 33(3): 114-135.</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Goff, T. (201</w:t>
      </w:r>
      <w:r w:rsidRPr="00712466">
        <w:rPr>
          <w:rFonts w:ascii="Times New Roman" w:hAnsi="Times New Roman" w:cs="Times New Roman"/>
          <w:sz w:val="24"/>
          <w:szCs w:val="24"/>
        </w:rPr>
        <w:t>6) “Toward a knowledge-based theory of the firm”, Strategic Management</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Journal, 17 (Special Winter Issue): 109-122.</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Hamel, G. (2002) Leading the Revolution, Plume, New York.</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Housel, T., &amp; Bell, A.</w:t>
      </w:r>
      <w:r w:rsidRPr="00712466">
        <w:rPr>
          <w:rFonts w:ascii="Times New Roman" w:hAnsi="Times New Roman" w:cs="Times New Roman"/>
          <w:sz w:val="24"/>
          <w:szCs w:val="24"/>
        </w:rPr>
        <w:t xml:space="preserve"> (2001) Measuring and Managing Knowledge, McGraw-Hill, Boston.</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Huber, G. (201</w:t>
      </w:r>
      <w:r w:rsidRPr="00712466">
        <w:rPr>
          <w:rFonts w:ascii="Times New Roman" w:hAnsi="Times New Roman" w:cs="Times New Roman"/>
          <w:sz w:val="24"/>
          <w:szCs w:val="24"/>
        </w:rPr>
        <w:t>1) “Organizational learning: The contributing processes and the literatures”</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Organization Science, 2: 88-115.</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James, P. (201</w:t>
      </w:r>
      <w:r w:rsidRPr="00712466">
        <w:rPr>
          <w:rFonts w:ascii="Times New Roman" w:hAnsi="Times New Roman" w:cs="Times New Roman"/>
          <w:sz w:val="24"/>
          <w:szCs w:val="24"/>
        </w:rPr>
        <w:t>5) Knowledge Asset Management: The Strategic Management and Knowledge</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Management Nexus, DBA thesis, Southern Cross University.</w:t>
      </w:r>
    </w:p>
    <w:p w:rsidR="00712466" w:rsidRPr="00712466" w:rsidRDefault="00712466"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Javidan</w:t>
      </w:r>
      <w:proofErr w:type="spellEnd"/>
      <w:r>
        <w:rPr>
          <w:rFonts w:ascii="Times New Roman" w:hAnsi="Times New Roman" w:cs="Times New Roman"/>
          <w:sz w:val="24"/>
          <w:szCs w:val="24"/>
        </w:rPr>
        <w:t>, M. (200</w:t>
      </w:r>
      <w:r w:rsidRPr="00712466">
        <w:rPr>
          <w:rFonts w:ascii="Times New Roman" w:hAnsi="Times New Roman" w:cs="Times New Roman"/>
          <w:sz w:val="24"/>
          <w:szCs w:val="24"/>
        </w:rPr>
        <w:t>8) “Core competence: what does it mean in practice</w:t>
      </w:r>
      <w:r>
        <w:rPr>
          <w:rFonts w:ascii="Times New Roman" w:hAnsi="Times New Roman" w:cs="Times New Roman"/>
          <w:sz w:val="24"/>
          <w:szCs w:val="24"/>
        </w:rPr>
        <w:t xml:space="preserve">?”, Long Range Planning, 31(1): </w:t>
      </w:r>
      <w:r w:rsidRPr="00712466">
        <w:rPr>
          <w:rFonts w:ascii="Times New Roman" w:hAnsi="Times New Roman" w:cs="Times New Roman"/>
          <w:sz w:val="24"/>
          <w:szCs w:val="24"/>
        </w:rPr>
        <w:t>60-71.</w:t>
      </w:r>
    </w:p>
    <w:p w:rsidR="00712466" w:rsidRPr="00712466" w:rsidRDefault="00712466"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Keskin</w:t>
      </w:r>
      <w:proofErr w:type="spellEnd"/>
      <w:r>
        <w:rPr>
          <w:rFonts w:ascii="Times New Roman" w:hAnsi="Times New Roman" w:cs="Times New Roman"/>
          <w:sz w:val="24"/>
          <w:szCs w:val="24"/>
        </w:rPr>
        <w:t>, H. (201</w:t>
      </w:r>
      <w:r w:rsidRPr="00712466">
        <w:rPr>
          <w:rFonts w:ascii="Times New Roman" w:hAnsi="Times New Roman" w:cs="Times New Roman"/>
          <w:sz w:val="24"/>
          <w:szCs w:val="24"/>
        </w:rPr>
        <w:t>5) “Relationships between explicit and tacit oriented KM strategy, and firm</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performance”, Journal of American Academy of Business, 7(1): 169-175.</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Leonard-Barton, D. (2012</w:t>
      </w:r>
      <w:r w:rsidRPr="00712466">
        <w:rPr>
          <w:rFonts w:ascii="Times New Roman" w:hAnsi="Times New Roman" w:cs="Times New Roman"/>
          <w:sz w:val="24"/>
          <w:szCs w:val="24"/>
        </w:rPr>
        <w:t>) Wellsprings of Knowledge: Buildin</w:t>
      </w:r>
      <w:r>
        <w:rPr>
          <w:rFonts w:ascii="Times New Roman" w:hAnsi="Times New Roman" w:cs="Times New Roman"/>
          <w:sz w:val="24"/>
          <w:szCs w:val="24"/>
        </w:rPr>
        <w:t xml:space="preserve">g and Sustaining the Sources of </w:t>
      </w:r>
      <w:r w:rsidRPr="00712466">
        <w:rPr>
          <w:rFonts w:ascii="Times New Roman" w:hAnsi="Times New Roman" w:cs="Times New Roman"/>
          <w:sz w:val="24"/>
          <w:szCs w:val="24"/>
        </w:rPr>
        <w:t>Innovation, Harvard Business School Press, Boston, MA.</w:t>
      </w:r>
    </w:p>
    <w:p w:rsidR="00712466" w:rsidRPr="00712466" w:rsidRDefault="00712466" w:rsidP="00402A13">
      <w:pPr>
        <w:spacing w:line="360" w:lineRule="auto"/>
        <w:rPr>
          <w:rFonts w:ascii="Times New Roman" w:hAnsi="Times New Roman" w:cs="Times New Roman"/>
          <w:sz w:val="24"/>
          <w:szCs w:val="24"/>
        </w:rPr>
      </w:pPr>
      <w:proofErr w:type="spellStart"/>
      <w:r w:rsidRPr="00712466">
        <w:rPr>
          <w:rFonts w:ascii="Times New Roman" w:hAnsi="Times New Roman" w:cs="Times New Roman"/>
          <w:sz w:val="24"/>
          <w:szCs w:val="24"/>
        </w:rPr>
        <w:t>Li</w:t>
      </w:r>
      <w:proofErr w:type="gramStart"/>
      <w:r w:rsidRPr="00712466">
        <w:rPr>
          <w:rFonts w:ascii="Times New Roman" w:hAnsi="Times New Roman" w:cs="Times New Roman"/>
          <w:sz w:val="24"/>
          <w:szCs w:val="24"/>
        </w:rPr>
        <w:t>,S</w:t>
      </w:r>
      <w:proofErr w:type="spellEnd"/>
      <w:proofErr w:type="gramEnd"/>
      <w:r w:rsidRPr="00712466">
        <w:rPr>
          <w:rFonts w:ascii="Times New Roman" w:hAnsi="Times New Roman" w:cs="Times New Roman"/>
          <w:sz w:val="24"/>
          <w:szCs w:val="24"/>
        </w:rPr>
        <w:t>., &amp; Tsai, M. (2009) “A dynamic taxonomy for managing knowl</w:t>
      </w:r>
      <w:r>
        <w:rPr>
          <w:rFonts w:ascii="Times New Roman" w:hAnsi="Times New Roman" w:cs="Times New Roman"/>
          <w:sz w:val="24"/>
          <w:szCs w:val="24"/>
        </w:rPr>
        <w:t xml:space="preserve">edge assets”, </w:t>
      </w:r>
      <w:proofErr w:type="spellStart"/>
      <w:r>
        <w:rPr>
          <w:rFonts w:ascii="Times New Roman" w:hAnsi="Times New Roman" w:cs="Times New Roman"/>
          <w:sz w:val="24"/>
          <w:szCs w:val="24"/>
        </w:rPr>
        <w:t>Technovation</w:t>
      </w:r>
      <w:proofErr w:type="spellEnd"/>
      <w:r>
        <w:rPr>
          <w:rFonts w:ascii="Times New Roman" w:hAnsi="Times New Roman" w:cs="Times New Roman"/>
          <w:sz w:val="24"/>
          <w:szCs w:val="24"/>
        </w:rPr>
        <w:t xml:space="preserve">, 29: </w:t>
      </w:r>
      <w:r w:rsidRPr="00712466">
        <w:rPr>
          <w:rFonts w:ascii="Times New Roman" w:hAnsi="Times New Roman" w:cs="Times New Roman"/>
          <w:sz w:val="24"/>
          <w:szCs w:val="24"/>
        </w:rPr>
        <w:t>284-298.</w:t>
      </w:r>
    </w:p>
    <w:p w:rsidR="00712466" w:rsidRPr="00712466" w:rsidRDefault="00712466" w:rsidP="00402A13">
      <w:pPr>
        <w:spacing w:line="360" w:lineRule="auto"/>
        <w:rPr>
          <w:rFonts w:ascii="Times New Roman" w:hAnsi="Times New Roman" w:cs="Times New Roman"/>
          <w:sz w:val="24"/>
          <w:szCs w:val="24"/>
        </w:rPr>
      </w:pPr>
      <w:proofErr w:type="spellStart"/>
      <w:r w:rsidRPr="00712466">
        <w:rPr>
          <w:rFonts w:ascii="Times New Roman" w:hAnsi="Times New Roman" w:cs="Times New Roman"/>
          <w:sz w:val="24"/>
          <w:szCs w:val="24"/>
        </w:rPr>
        <w:t>Michalisin</w:t>
      </w:r>
      <w:proofErr w:type="spellEnd"/>
      <w:r w:rsidRPr="00712466">
        <w:rPr>
          <w:rFonts w:ascii="Times New Roman" w:hAnsi="Times New Roman" w:cs="Times New Roman"/>
          <w:sz w:val="24"/>
          <w:szCs w:val="24"/>
        </w:rPr>
        <w:t>, M.D.,</w:t>
      </w:r>
      <w:r>
        <w:rPr>
          <w:rFonts w:ascii="Times New Roman" w:hAnsi="Times New Roman" w:cs="Times New Roman"/>
          <w:sz w:val="24"/>
          <w:szCs w:val="24"/>
        </w:rPr>
        <w:t xml:space="preserve"> Smith, R.D., &amp; Kline, D.M. (201</w:t>
      </w:r>
      <w:r w:rsidRPr="00712466">
        <w:rPr>
          <w:rFonts w:ascii="Times New Roman" w:hAnsi="Times New Roman" w:cs="Times New Roman"/>
          <w:sz w:val="24"/>
          <w:szCs w:val="24"/>
        </w:rPr>
        <w:t>7) “In search of s</w:t>
      </w:r>
      <w:r>
        <w:rPr>
          <w:rFonts w:ascii="Times New Roman" w:hAnsi="Times New Roman" w:cs="Times New Roman"/>
          <w:sz w:val="24"/>
          <w:szCs w:val="24"/>
        </w:rPr>
        <w:t xml:space="preserve">trategic assets”, International </w:t>
      </w:r>
      <w:r w:rsidRPr="00712466">
        <w:rPr>
          <w:rFonts w:ascii="Times New Roman" w:hAnsi="Times New Roman" w:cs="Times New Roman"/>
          <w:sz w:val="24"/>
          <w:szCs w:val="24"/>
        </w:rPr>
        <w:t>Journal of Organizational Analysis, 5(4): 360-387.</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Malcom</w:t>
      </w:r>
      <w:r w:rsidR="00712466">
        <w:rPr>
          <w:rFonts w:ascii="Times New Roman" w:hAnsi="Times New Roman" w:cs="Times New Roman"/>
          <w:sz w:val="24"/>
          <w:szCs w:val="24"/>
        </w:rPr>
        <w:t>, I. (201</w:t>
      </w:r>
      <w:r>
        <w:rPr>
          <w:rFonts w:ascii="Times New Roman" w:hAnsi="Times New Roman" w:cs="Times New Roman"/>
          <w:sz w:val="24"/>
          <w:szCs w:val="24"/>
        </w:rPr>
        <w:t>4</w:t>
      </w:r>
      <w:r w:rsidR="00712466" w:rsidRPr="00712466">
        <w:rPr>
          <w:rFonts w:ascii="Times New Roman" w:hAnsi="Times New Roman" w:cs="Times New Roman"/>
          <w:sz w:val="24"/>
          <w:szCs w:val="24"/>
        </w:rPr>
        <w:t>) “The knowledge creating company”, Harvard Business Review, 69: 96-104.</w:t>
      </w:r>
    </w:p>
    <w:p w:rsidR="00712466" w:rsidRPr="00712466" w:rsidRDefault="00712466" w:rsidP="00402A13">
      <w:pPr>
        <w:spacing w:line="360" w:lineRule="auto"/>
        <w:rPr>
          <w:rFonts w:ascii="Times New Roman" w:hAnsi="Times New Roman" w:cs="Times New Roman"/>
          <w:sz w:val="24"/>
          <w:szCs w:val="24"/>
        </w:rPr>
      </w:pPr>
      <w:r>
        <w:rPr>
          <w:rFonts w:ascii="Times New Roman" w:hAnsi="Times New Roman" w:cs="Times New Roman"/>
          <w:sz w:val="24"/>
          <w:szCs w:val="24"/>
        </w:rPr>
        <w:t>North, I. (</w:t>
      </w:r>
      <w:r w:rsidR="00402A13">
        <w:rPr>
          <w:rFonts w:ascii="Times New Roman" w:hAnsi="Times New Roman" w:cs="Times New Roman"/>
          <w:sz w:val="24"/>
          <w:szCs w:val="24"/>
        </w:rPr>
        <w:t>2018</w:t>
      </w:r>
      <w:r w:rsidRPr="00712466">
        <w:rPr>
          <w:rFonts w:ascii="Times New Roman" w:hAnsi="Times New Roman" w:cs="Times New Roman"/>
          <w:sz w:val="24"/>
          <w:szCs w:val="24"/>
        </w:rPr>
        <w:t>) “A dynamic theory of organizational knowledge c</w:t>
      </w:r>
      <w:r w:rsidR="00402A13">
        <w:rPr>
          <w:rFonts w:ascii="Times New Roman" w:hAnsi="Times New Roman" w:cs="Times New Roman"/>
          <w:sz w:val="24"/>
          <w:szCs w:val="24"/>
        </w:rPr>
        <w:t xml:space="preserve">reation”, Organization Science, </w:t>
      </w:r>
      <w:r w:rsidRPr="00712466">
        <w:rPr>
          <w:rFonts w:ascii="Times New Roman" w:hAnsi="Times New Roman" w:cs="Times New Roman"/>
          <w:sz w:val="24"/>
          <w:szCs w:val="24"/>
        </w:rPr>
        <w:t>5(1): 14-37.</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Nonaka</w:t>
      </w:r>
      <w:r w:rsidR="00402A13">
        <w:rPr>
          <w:rFonts w:ascii="Times New Roman" w:hAnsi="Times New Roman" w:cs="Times New Roman"/>
          <w:sz w:val="24"/>
          <w:szCs w:val="24"/>
        </w:rPr>
        <w:t>, I., &amp; Takeuchi, H. (201</w:t>
      </w:r>
      <w:r w:rsidRPr="00712466">
        <w:rPr>
          <w:rFonts w:ascii="Times New Roman" w:hAnsi="Times New Roman" w:cs="Times New Roman"/>
          <w:sz w:val="24"/>
          <w:szCs w:val="24"/>
        </w:rPr>
        <w:t xml:space="preserve">5) The Knowledge-Creating </w:t>
      </w:r>
      <w:r w:rsidR="00402A13">
        <w:rPr>
          <w:rFonts w:ascii="Times New Roman" w:hAnsi="Times New Roman" w:cs="Times New Roman"/>
          <w:sz w:val="24"/>
          <w:szCs w:val="24"/>
        </w:rPr>
        <w:t xml:space="preserve">Company: How Japanese Companies </w:t>
      </w:r>
      <w:r w:rsidRPr="00712466">
        <w:rPr>
          <w:rFonts w:ascii="Times New Roman" w:hAnsi="Times New Roman" w:cs="Times New Roman"/>
          <w:sz w:val="24"/>
          <w:szCs w:val="24"/>
        </w:rPr>
        <w:t>Create the Dynamics of Innovation, Oxford University Press, Oxford.</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 xml:space="preserve">Nonaka, I., Toyama, R., &amp; Konno, N. (2000) “SECI, </w:t>
      </w:r>
      <w:proofErr w:type="spellStart"/>
      <w:r w:rsidRPr="00712466">
        <w:rPr>
          <w:rFonts w:ascii="Times New Roman" w:hAnsi="Times New Roman" w:cs="Times New Roman"/>
          <w:sz w:val="24"/>
          <w:szCs w:val="24"/>
        </w:rPr>
        <w:t>ba</w:t>
      </w:r>
      <w:proofErr w:type="spellEnd"/>
      <w:r w:rsidRPr="00712466">
        <w:rPr>
          <w:rFonts w:ascii="Times New Roman" w:hAnsi="Times New Roman" w:cs="Times New Roman"/>
          <w:sz w:val="24"/>
          <w:szCs w:val="24"/>
        </w:rPr>
        <w:t>, and leaders</w:t>
      </w:r>
      <w:r w:rsidR="00402A13">
        <w:rPr>
          <w:rFonts w:ascii="Times New Roman" w:hAnsi="Times New Roman" w:cs="Times New Roman"/>
          <w:sz w:val="24"/>
          <w:szCs w:val="24"/>
        </w:rPr>
        <w:t xml:space="preserve">hip: a unified model of dynamic </w:t>
      </w:r>
      <w:r w:rsidRPr="00712466">
        <w:rPr>
          <w:rFonts w:ascii="Times New Roman" w:hAnsi="Times New Roman" w:cs="Times New Roman"/>
          <w:sz w:val="24"/>
          <w:szCs w:val="24"/>
        </w:rPr>
        <w:t>knowledge creation”, Long Range Planning, 33: 5-34.</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Pemberton, J.,</w:t>
      </w:r>
      <w:r w:rsidR="00712466" w:rsidRPr="00712466">
        <w:rPr>
          <w:rFonts w:ascii="Times New Roman" w:hAnsi="Times New Roman" w:cs="Times New Roman"/>
          <w:sz w:val="24"/>
          <w:szCs w:val="24"/>
        </w:rPr>
        <w:t xml:space="preserve"> Ston</w:t>
      </w:r>
      <w:r>
        <w:rPr>
          <w:rFonts w:ascii="Times New Roman" w:hAnsi="Times New Roman" w:cs="Times New Roman"/>
          <w:sz w:val="24"/>
          <w:szCs w:val="24"/>
        </w:rPr>
        <w:t>ehouse, G. &amp; Yarrow, D. (201</w:t>
      </w:r>
      <w:r w:rsidR="00712466" w:rsidRPr="00712466">
        <w:rPr>
          <w:rFonts w:ascii="Times New Roman" w:hAnsi="Times New Roman" w:cs="Times New Roman"/>
          <w:sz w:val="24"/>
          <w:szCs w:val="24"/>
        </w:rPr>
        <w:t>1) “Benchmarking and the Role of</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Organis</w:t>
      </w:r>
      <w:r w:rsidR="00712466" w:rsidRPr="00712466">
        <w:rPr>
          <w:rFonts w:ascii="Times New Roman" w:hAnsi="Times New Roman" w:cs="Times New Roman"/>
          <w:sz w:val="24"/>
          <w:szCs w:val="24"/>
        </w:rPr>
        <w:t>ational Learning in Developing Competitive Advantage”, Knowledge and Process</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Management, 8(2): 123-135.</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Polanyi, M.,</w:t>
      </w:r>
      <w:r w:rsidR="00402A13">
        <w:rPr>
          <w:rFonts w:ascii="Times New Roman" w:hAnsi="Times New Roman" w:cs="Times New Roman"/>
          <w:sz w:val="24"/>
          <w:szCs w:val="24"/>
        </w:rPr>
        <w:t xml:space="preserve"> (2016</w:t>
      </w:r>
      <w:r w:rsidRPr="00712466">
        <w:rPr>
          <w:rFonts w:ascii="Times New Roman" w:hAnsi="Times New Roman" w:cs="Times New Roman"/>
          <w:sz w:val="24"/>
          <w:szCs w:val="24"/>
        </w:rPr>
        <w:t xml:space="preserve">) The Tacit Dimension, Doubleday, </w:t>
      </w:r>
      <w:proofErr w:type="spellStart"/>
      <w:r w:rsidRPr="00712466">
        <w:rPr>
          <w:rFonts w:ascii="Times New Roman" w:hAnsi="Times New Roman" w:cs="Times New Roman"/>
          <w:sz w:val="24"/>
          <w:szCs w:val="24"/>
        </w:rPr>
        <w:t>NewYork</w:t>
      </w:r>
      <w:proofErr w:type="spellEnd"/>
      <w:r w:rsidRPr="00712466">
        <w:rPr>
          <w:rFonts w:ascii="Times New Roman" w:hAnsi="Times New Roman" w:cs="Times New Roman"/>
          <w:sz w:val="24"/>
          <w:szCs w:val="24"/>
        </w:rPr>
        <w:t>.</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R</w:t>
      </w:r>
      <w:r w:rsidR="00402A13">
        <w:rPr>
          <w:rFonts w:ascii="Times New Roman" w:hAnsi="Times New Roman" w:cs="Times New Roman"/>
          <w:sz w:val="24"/>
          <w:szCs w:val="24"/>
        </w:rPr>
        <w:t xml:space="preserve">eed, R., &amp; </w:t>
      </w:r>
      <w:proofErr w:type="spellStart"/>
      <w:r w:rsidR="00402A13">
        <w:rPr>
          <w:rFonts w:ascii="Times New Roman" w:hAnsi="Times New Roman" w:cs="Times New Roman"/>
          <w:sz w:val="24"/>
          <w:szCs w:val="24"/>
        </w:rPr>
        <w:t>DeFillippi</w:t>
      </w:r>
      <w:proofErr w:type="spellEnd"/>
      <w:r w:rsidR="00402A13">
        <w:rPr>
          <w:rFonts w:ascii="Times New Roman" w:hAnsi="Times New Roman" w:cs="Times New Roman"/>
          <w:sz w:val="24"/>
          <w:szCs w:val="24"/>
        </w:rPr>
        <w:t>, R.J. (200</w:t>
      </w:r>
      <w:r w:rsidRPr="00712466">
        <w:rPr>
          <w:rFonts w:ascii="Times New Roman" w:hAnsi="Times New Roman" w:cs="Times New Roman"/>
          <w:sz w:val="24"/>
          <w:szCs w:val="24"/>
        </w:rPr>
        <w:t>0) “Causal ambiguity, barriers to imitation, and sustainable</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lastRenderedPageBreak/>
        <w:t>competitive advantage”, Academy of Management Review, 15(1): 88-102.</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Rowley, J. (2009</w:t>
      </w:r>
      <w:r w:rsidR="00712466" w:rsidRPr="00712466">
        <w:rPr>
          <w:rFonts w:ascii="Times New Roman" w:hAnsi="Times New Roman" w:cs="Times New Roman"/>
          <w:sz w:val="24"/>
          <w:szCs w:val="24"/>
        </w:rPr>
        <w:t>) “What is knowledge management?”, Library Management, 20(8): 416-419.</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Smith, K. G., Col</w:t>
      </w:r>
      <w:r w:rsidR="00402A13">
        <w:rPr>
          <w:rFonts w:ascii="Times New Roman" w:hAnsi="Times New Roman" w:cs="Times New Roman"/>
          <w:sz w:val="24"/>
          <w:szCs w:val="24"/>
        </w:rPr>
        <w:t>lins, C. J., &amp; Clark, K. D. (201</w:t>
      </w:r>
      <w:r w:rsidRPr="00712466">
        <w:rPr>
          <w:rFonts w:ascii="Times New Roman" w:hAnsi="Times New Roman" w:cs="Times New Roman"/>
          <w:sz w:val="24"/>
          <w:szCs w:val="24"/>
        </w:rPr>
        <w:t>5) “Existing knowledge, knowledge creation,</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capability, and the rate of new product introduction in high-technology firms”, Academy of</w:t>
      </w:r>
    </w:p>
    <w:p w:rsidR="00712466" w:rsidRPr="00712466" w:rsidRDefault="00712466" w:rsidP="00402A13">
      <w:pPr>
        <w:spacing w:line="360" w:lineRule="auto"/>
        <w:rPr>
          <w:rFonts w:ascii="Times New Roman" w:hAnsi="Times New Roman" w:cs="Times New Roman"/>
          <w:sz w:val="24"/>
          <w:szCs w:val="24"/>
        </w:rPr>
      </w:pPr>
      <w:r w:rsidRPr="00712466">
        <w:rPr>
          <w:rFonts w:ascii="Times New Roman" w:hAnsi="Times New Roman" w:cs="Times New Roman"/>
          <w:sz w:val="24"/>
          <w:szCs w:val="24"/>
        </w:rPr>
        <w:t>Management Journal, 48(2): 346–35</w:t>
      </w:r>
      <w:r w:rsidR="00402A13">
        <w:rPr>
          <w:rFonts w:ascii="Times New Roman" w:hAnsi="Times New Roman" w:cs="Times New Roman"/>
          <w:sz w:val="24"/>
          <w:szCs w:val="24"/>
        </w:rPr>
        <w:t>7.</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Spender, J.C. (201</w:t>
      </w:r>
      <w:r w:rsidR="00712466" w:rsidRPr="00712466">
        <w:rPr>
          <w:rFonts w:ascii="Times New Roman" w:hAnsi="Times New Roman" w:cs="Times New Roman"/>
          <w:sz w:val="24"/>
          <w:szCs w:val="24"/>
        </w:rPr>
        <w:t>6) “Making knowledge the basis of a dynamic</w:t>
      </w:r>
      <w:r>
        <w:rPr>
          <w:rFonts w:ascii="Times New Roman" w:hAnsi="Times New Roman" w:cs="Times New Roman"/>
          <w:sz w:val="24"/>
          <w:szCs w:val="24"/>
        </w:rPr>
        <w:t xml:space="preserve"> theory of the firm”, Strategic </w:t>
      </w:r>
      <w:r w:rsidR="00712466" w:rsidRPr="00712466">
        <w:rPr>
          <w:rFonts w:ascii="Times New Roman" w:hAnsi="Times New Roman" w:cs="Times New Roman"/>
          <w:sz w:val="24"/>
          <w:szCs w:val="24"/>
        </w:rPr>
        <w:t>Management Journal, 17(Winter Special Issue): 45-62.</w:t>
      </w:r>
    </w:p>
    <w:p w:rsidR="00712466" w:rsidRPr="00712466" w:rsidRDefault="00402A13"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Susuki</w:t>
      </w:r>
      <w:proofErr w:type="spellEnd"/>
      <w:r>
        <w:rPr>
          <w:rFonts w:ascii="Times New Roman" w:hAnsi="Times New Roman" w:cs="Times New Roman"/>
          <w:sz w:val="24"/>
          <w:szCs w:val="24"/>
        </w:rPr>
        <w:t>, D. (20</w:t>
      </w:r>
      <w:r w:rsidR="00712466" w:rsidRPr="00712466">
        <w:rPr>
          <w:rFonts w:ascii="Times New Roman" w:hAnsi="Times New Roman" w:cs="Times New Roman"/>
          <w:sz w:val="24"/>
          <w:szCs w:val="24"/>
        </w:rPr>
        <w:t>1</w:t>
      </w:r>
      <w:r>
        <w:rPr>
          <w:rFonts w:ascii="Times New Roman" w:hAnsi="Times New Roman" w:cs="Times New Roman"/>
          <w:sz w:val="24"/>
          <w:szCs w:val="24"/>
        </w:rPr>
        <w:t>5</w:t>
      </w:r>
      <w:r w:rsidR="00712466" w:rsidRPr="00712466">
        <w:rPr>
          <w:rFonts w:ascii="Times New Roman" w:hAnsi="Times New Roman" w:cs="Times New Roman"/>
          <w:sz w:val="24"/>
          <w:szCs w:val="24"/>
        </w:rPr>
        <w:t>) “Knowledge management in the APS: a stock-take and a prospectus: Canberra</w:t>
      </w:r>
      <w:r>
        <w:rPr>
          <w:rFonts w:ascii="Times New Roman" w:hAnsi="Times New Roman" w:cs="Times New Roman"/>
          <w:sz w:val="24"/>
          <w:szCs w:val="24"/>
        </w:rPr>
        <w:t xml:space="preserve"> </w:t>
      </w:r>
      <w:r w:rsidR="00712466" w:rsidRPr="00712466">
        <w:rPr>
          <w:rFonts w:ascii="Times New Roman" w:hAnsi="Times New Roman" w:cs="Times New Roman"/>
          <w:sz w:val="24"/>
          <w:szCs w:val="24"/>
        </w:rPr>
        <w:t>Evaluation Forum” p.23, 15 March 2001, Canberra.</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Taylor, P., &amp; Lowe, J. (2013</w:t>
      </w:r>
      <w:r w:rsidR="00712466" w:rsidRPr="00712466">
        <w:rPr>
          <w:rFonts w:ascii="Times New Roman" w:hAnsi="Times New Roman" w:cs="Times New Roman"/>
          <w:sz w:val="24"/>
          <w:szCs w:val="24"/>
        </w:rPr>
        <w:t xml:space="preserve">) “Are functional assets or knowledge </w:t>
      </w:r>
      <w:r>
        <w:rPr>
          <w:rFonts w:ascii="Times New Roman" w:hAnsi="Times New Roman" w:cs="Times New Roman"/>
          <w:sz w:val="24"/>
          <w:szCs w:val="24"/>
        </w:rPr>
        <w:t xml:space="preserve">assets the basis of new product </w:t>
      </w:r>
      <w:r w:rsidR="00712466" w:rsidRPr="00712466">
        <w:rPr>
          <w:rFonts w:ascii="Times New Roman" w:hAnsi="Times New Roman" w:cs="Times New Roman"/>
          <w:sz w:val="24"/>
          <w:szCs w:val="24"/>
        </w:rPr>
        <w:t>development performance?”, Technology Analysis &amp; Strategic Management, 9(4): 473-488.</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Walczak, S. (201</w:t>
      </w:r>
      <w:r w:rsidR="00712466" w:rsidRPr="00712466">
        <w:rPr>
          <w:rFonts w:ascii="Times New Roman" w:hAnsi="Times New Roman" w:cs="Times New Roman"/>
          <w:sz w:val="24"/>
          <w:szCs w:val="24"/>
        </w:rPr>
        <w:t>5) “Organizational knowledge management structu</w:t>
      </w:r>
      <w:r>
        <w:rPr>
          <w:rFonts w:ascii="Times New Roman" w:hAnsi="Times New Roman" w:cs="Times New Roman"/>
          <w:sz w:val="24"/>
          <w:szCs w:val="24"/>
        </w:rPr>
        <w:t xml:space="preserve">re”, The Learning Organization, </w:t>
      </w:r>
      <w:r w:rsidR="00712466" w:rsidRPr="00712466">
        <w:rPr>
          <w:rFonts w:ascii="Times New Roman" w:hAnsi="Times New Roman" w:cs="Times New Roman"/>
          <w:sz w:val="24"/>
          <w:szCs w:val="24"/>
        </w:rPr>
        <w:t>12(4): 330-339.</w:t>
      </w:r>
    </w:p>
    <w:p w:rsidR="00712466" w:rsidRPr="00712466" w:rsidRDefault="00402A13" w:rsidP="00402A1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Wernerfelt</w:t>
      </w:r>
      <w:proofErr w:type="spellEnd"/>
      <w:r>
        <w:rPr>
          <w:rFonts w:ascii="Times New Roman" w:hAnsi="Times New Roman" w:cs="Times New Roman"/>
          <w:sz w:val="24"/>
          <w:szCs w:val="24"/>
        </w:rPr>
        <w:t>, A. (201</w:t>
      </w:r>
      <w:r w:rsidR="00712466" w:rsidRPr="00712466">
        <w:rPr>
          <w:rFonts w:ascii="Times New Roman" w:hAnsi="Times New Roman" w:cs="Times New Roman"/>
          <w:sz w:val="24"/>
          <w:szCs w:val="24"/>
        </w:rPr>
        <w:t>4) “Resource-based view of the firm”, Strategi</w:t>
      </w:r>
      <w:r>
        <w:rPr>
          <w:rFonts w:ascii="Times New Roman" w:hAnsi="Times New Roman" w:cs="Times New Roman"/>
          <w:sz w:val="24"/>
          <w:szCs w:val="24"/>
        </w:rPr>
        <w:t>c Management Journal,5(2): 171-</w:t>
      </w:r>
      <w:r w:rsidR="00712466" w:rsidRPr="00712466">
        <w:rPr>
          <w:rFonts w:ascii="Times New Roman" w:hAnsi="Times New Roman" w:cs="Times New Roman"/>
          <w:sz w:val="24"/>
          <w:szCs w:val="24"/>
        </w:rPr>
        <w:t>180.</w:t>
      </w:r>
    </w:p>
    <w:p w:rsidR="00712466" w:rsidRPr="00712466"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Wiig, K.M. (201</w:t>
      </w:r>
      <w:r w:rsidR="00712466" w:rsidRPr="00712466">
        <w:rPr>
          <w:rFonts w:ascii="Times New Roman" w:hAnsi="Times New Roman" w:cs="Times New Roman"/>
          <w:sz w:val="24"/>
          <w:szCs w:val="24"/>
        </w:rPr>
        <w:t>7) “Knowledge Management: An introduction a</w:t>
      </w:r>
      <w:r>
        <w:rPr>
          <w:rFonts w:ascii="Times New Roman" w:hAnsi="Times New Roman" w:cs="Times New Roman"/>
          <w:sz w:val="24"/>
          <w:szCs w:val="24"/>
        </w:rPr>
        <w:t xml:space="preserve">nd perspective”, The Journal of </w:t>
      </w:r>
      <w:r w:rsidR="00712466" w:rsidRPr="00712466">
        <w:rPr>
          <w:rFonts w:ascii="Times New Roman" w:hAnsi="Times New Roman" w:cs="Times New Roman"/>
          <w:sz w:val="24"/>
          <w:szCs w:val="24"/>
        </w:rPr>
        <w:t>Knowledge Management, 1(1): 6-14.</w:t>
      </w:r>
    </w:p>
    <w:p w:rsidR="00AE1DCD" w:rsidRPr="00007FF1" w:rsidRDefault="00402A13" w:rsidP="00402A13">
      <w:pPr>
        <w:spacing w:line="360" w:lineRule="auto"/>
        <w:rPr>
          <w:rFonts w:ascii="Times New Roman" w:hAnsi="Times New Roman" w:cs="Times New Roman"/>
          <w:sz w:val="24"/>
          <w:szCs w:val="24"/>
        </w:rPr>
      </w:pPr>
      <w:r>
        <w:rPr>
          <w:rFonts w:ascii="Times New Roman" w:hAnsi="Times New Roman" w:cs="Times New Roman"/>
          <w:sz w:val="24"/>
          <w:szCs w:val="24"/>
        </w:rPr>
        <w:t>Wilkins, J. (201</w:t>
      </w:r>
      <w:r w:rsidR="00712466" w:rsidRPr="00712466">
        <w:rPr>
          <w:rFonts w:ascii="Times New Roman" w:hAnsi="Times New Roman" w:cs="Times New Roman"/>
          <w:sz w:val="24"/>
          <w:szCs w:val="24"/>
        </w:rPr>
        <w:t>7) “Understanding and valuing knowledge asset</w:t>
      </w:r>
      <w:r>
        <w:rPr>
          <w:rFonts w:ascii="Times New Roman" w:hAnsi="Times New Roman" w:cs="Times New Roman"/>
          <w:sz w:val="24"/>
          <w:szCs w:val="24"/>
        </w:rPr>
        <w:t xml:space="preserve">s: overview and method”, Expert </w:t>
      </w:r>
      <w:r w:rsidR="00712466" w:rsidRPr="00712466">
        <w:rPr>
          <w:rFonts w:ascii="Times New Roman" w:hAnsi="Times New Roman" w:cs="Times New Roman"/>
          <w:sz w:val="24"/>
          <w:szCs w:val="24"/>
        </w:rPr>
        <w:t>Systems and Applications, 13(1): 55-72.</w:t>
      </w:r>
      <w:r w:rsidR="00712466" w:rsidRPr="00712466">
        <w:rPr>
          <w:rFonts w:ascii="Times New Roman" w:hAnsi="Times New Roman" w:cs="Times New Roman"/>
          <w:sz w:val="24"/>
          <w:szCs w:val="24"/>
        </w:rPr>
        <w:cr/>
      </w:r>
    </w:p>
    <w:sectPr w:rsidR="00AE1DCD" w:rsidRPr="00007FF1" w:rsidSect="001048C5">
      <w:head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0870" w:rsidRDefault="00220870" w:rsidP="001048C5">
      <w:pPr>
        <w:spacing w:after="0" w:line="240" w:lineRule="auto"/>
      </w:pPr>
      <w:r>
        <w:separator/>
      </w:r>
    </w:p>
  </w:endnote>
  <w:endnote w:type="continuationSeparator" w:id="0">
    <w:p w:rsidR="00220870" w:rsidRDefault="00220870" w:rsidP="001048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0870" w:rsidRDefault="00220870" w:rsidP="001048C5">
      <w:pPr>
        <w:spacing w:after="0" w:line="240" w:lineRule="auto"/>
      </w:pPr>
      <w:r>
        <w:separator/>
      </w:r>
    </w:p>
  </w:footnote>
  <w:footnote w:type="continuationSeparator" w:id="0">
    <w:p w:rsidR="00220870" w:rsidRDefault="00220870" w:rsidP="001048C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6821841"/>
      <w:docPartObj>
        <w:docPartGallery w:val="Page Numbers (Top of Page)"/>
        <w:docPartUnique/>
      </w:docPartObj>
    </w:sdtPr>
    <w:sdtEndPr>
      <w:rPr>
        <w:noProof/>
      </w:rPr>
    </w:sdtEndPr>
    <w:sdtContent>
      <w:p w:rsidR="0003137A" w:rsidRDefault="00437C21">
        <w:pPr>
          <w:pStyle w:val="Header"/>
        </w:pPr>
        <w:r>
          <w:fldChar w:fldCharType="begin"/>
        </w:r>
        <w:r w:rsidR="0003137A">
          <w:instrText xml:space="preserve"> PAGE   \* MERGEFORMAT </w:instrText>
        </w:r>
        <w:r>
          <w:fldChar w:fldCharType="separate"/>
        </w:r>
        <w:r w:rsidR="00D5195A">
          <w:rPr>
            <w:noProof/>
          </w:rPr>
          <w:t>1</w:t>
        </w:r>
        <w:r>
          <w:rPr>
            <w:noProof/>
          </w:rPr>
          <w:fldChar w:fldCharType="end"/>
        </w:r>
      </w:p>
    </w:sdtContent>
  </w:sdt>
  <w:p w:rsidR="0003137A" w:rsidRDefault="0003137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0C7DD9"/>
    <w:multiLevelType w:val="hybridMultilevel"/>
    <w:tmpl w:val="8292B24A"/>
    <w:lvl w:ilvl="0" w:tplc="610A25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9CB31A1"/>
    <w:multiLevelType w:val="hybridMultilevel"/>
    <w:tmpl w:val="96DE61FC"/>
    <w:lvl w:ilvl="0" w:tplc="75A24412">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C40CF"/>
    <w:rsid w:val="00007FF1"/>
    <w:rsid w:val="0003137A"/>
    <w:rsid w:val="000433C7"/>
    <w:rsid w:val="00045F84"/>
    <w:rsid w:val="0006206C"/>
    <w:rsid w:val="00082CE6"/>
    <w:rsid w:val="00093726"/>
    <w:rsid w:val="000937C6"/>
    <w:rsid w:val="000B34DE"/>
    <w:rsid w:val="000D1D0E"/>
    <w:rsid w:val="000D395E"/>
    <w:rsid w:val="000D686C"/>
    <w:rsid w:val="000E38C4"/>
    <w:rsid w:val="001048C5"/>
    <w:rsid w:val="00121B7F"/>
    <w:rsid w:val="001648CC"/>
    <w:rsid w:val="00186AF8"/>
    <w:rsid w:val="00197837"/>
    <w:rsid w:val="001A6075"/>
    <w:rsid w:val="002153BD"/>
    <w:rsid w:val="00220870"/>
    <w:rsid w:val="0022677D"/>
    <w:rsid w:val="00234A49"/>
    <w:rsid w:val="00253CD1"/>
    <w:rsid w:val="002877E4"/>
    <w:rsid w:val="002B6F72"/>
    <w:rsid w:val="002C3DAB"/>
    <w:rsid w:val="002F0299"/>
    <w:rsid w:val="002F6426"/>
    <w:rsid w:val="003064C0"/>
    <w:rsid w:val="00343EF9"/>
    <w:rsid w:val="003641F5"/>
    <w:rsid w:val="0037243C"/>
    <w:rsid w:val="003E3BCF"/>
    <w:rsid w:val="003E7C6C"/>
    <w:rsid w:val="00402A13"/>
    <w:rsid w:val="00414DB3"/>
    <w:rsid w:val="00425F2D"/>
    <w:rsid w:val="0043182A"/>
    <w:rsid w:val="00437C21"/>
    <w:rsid w:val="00443502"/>
    <w:rsid w:val="00471E82"/>
    <w:rsid w:val="00480261"/>
    <w:rsid w:val="004858A7"/>
    <w:rsid w:val="004A1932"/>
    <w:rsid w:val="004B32F2"/>
    <w:rsid w:val="004C135C"/>
    <w:rsid w:val="004C4279"/>
    <w:rsid w:val="004C4C06"/>
    <w:rsid w:val="00505564"/>
    <w:rsid w:val="005201EF"/>
    <w:rsid w:val="005218D8"/>
    <w:rsid w:val="0052200C"/>
    <w:rsid w:val="005556BA"/>
    <w:rsid w:val="00594364"/>
    <w:rsid w:val="005B367E"/>
    <w:rsid w:val="005B4127"/>
    <w:rsid w:val="005C6A6A"/>
    <w:rsid w:val="005E402D"/>
    <w:rsid w:val="0062120B"/>
    <w:rsid w:val="0063327F"/>
    <w:rsid w:val="006470F7"/>
    <w:rsid w:val="00656B3E"/>
    <w:rsid w:val="006A7906"/>
    <w:rsid w:val="006C6B0B"/>
    <w:rsid w:val="006C7D2E"/>
    <w:rsid w:val="006F381E"/>
    <w:rsid w:val="006F72D5"/>
    <w:rsid w:val="00712466"/>
    <w:rsid w:val="007209EF"/>
    <w:rsid w:val="00727882"/>
    <w:rsid w:val="00732CDD"/>
    <w:rsid w:val="00735A3C"/>
    <w:rsid w:val="007848DA"/>
    <w:rsid w:val="00797AC1"/>
    <w:rsid w:val="007B23B6"/>
    <w:rsid w:val="007B5E4F"/>
    <w:rsid w:val="007E6F49"/>
    <w:rsid w:val="007F2018"/>
    <w:rsid w:val="0081205F"/>
    <w:rsid w:val="00837422"/>
    <w:rsid w:val="00845F7A"/>
    <w:rsid w:val="008467EE"/>
    <w:rsid w:val="00850812"/>
    <w:rsid w:val="008608CF"/>
    <w:rsid w:val="008803A9"/>
    <w:rsid w:val="008B34AF"/>
    <w:rsid w:val="008B73AB"/>
    <w:rsid w:val="008D3C76"/>
    <w:rsid w:val="008E24CB"/>
    <w:rsid w:val="00912B30"/>
    <w:rsid w:val="00936CE8"/>
    <w:rsid w:val="0098283D"/>
    <w:rsid w:val="009C7B78"/>
    <w:rsid w:val="009E42E7"/>
    <w:rsid w:val="00A12FCE"/>
    <w:rsid w:val="00A32E1A"/>
    <w:rsid w:val="00A57DB9"/>
    <w:rsid w:val="00A624C0"/>
    <w:rsid w:val="00A64E7C"/>
    <w:rsid w:val="00A73489"/>
    <w:rsid w:val="00AA19FB"/>
    <w:rsid w:val="00AB2BB9"/>
    <w:rsid w:val="00AC6774"/>
    <w:rsid w:val="00AE035C"/>
    <w:rsid w:val="00AE1DCD"/>
    <w:rsid w:val="00B02DAA"/>
    <w:rsid w:val="00B13B6D"/>
    <w:rsid w:val="00B15DF9"/>
    <w:rsid w:val="00B16260"/>
    <w:rsid w:val="00B17189"/>
    <w:rsid w:val="00B522A8"/>
    <w:rsid w:val="00B61A67"/>
    <w:rsid w:val="00B625CB"/>
    <w:rsid w:val="00B901E0"/>
    <w:rsid w:val="00B97497"/>
    <w:rsid w:val="00BA3326"/>
    <w:rsid w:val="00BC055D"/>
    <w:rsid w:val="00BE3523"/>
    <w:rsid w:val="00C0073C"/>
    <w:rsid w:val="00C64B88"/>
    <w:rsid w:val="00C948B3"/>
    <w:rsid w:val="00CA0A32"/>
    <w:rsid w:val="00CC17E2"/>
    <w:rsid w:val="00CD17E4"/>
    <w:rsid w:val="00CD3743"/>
    <w:rsid w:val="00CF570C"/>
    <w:rsid w:val="00D0302E"/>
    <w:rsid w:val="00D30ECE"/>
    <w:rsid w:val="00D35439"/>
    <w:rsid w:val="00D5195A"/>
    <w:rsid w:val="00DA304B"/>
    <w:rsid w:val="00DA4407"/>
    <w:rsid w:val="00DF349C"/>
    <w:rsid w:val="00DF3E7A"/>
    <w:rsid w:val="00DF5FB6"/>
    <w:rsid w:val="00E00511"/>
    <w:rsid w:val="00E14DD0"/>
    <w:rsid w:val="00E22767"/>
    <w:rsid w:val="00E7517D"/>
    <w:rsid w:val="00E80EBC"/>
    <w:rsid w:val="00E84A31"/>
    <w:rsid w:val="00E9529A"/>
    <w:rsid w:val="00E96AC4"/>
    <w:rsid w:val="00EA512B"/>
    <w:rsid w:val="00EC40CF"/>
    <w:rsid w:val="00EC442D"/>
    <w:rsid w:val="00ED2019"/>
    <w:rsid w:val="00EE7D8D"/>
    <w:rsid w:val="00F266D7"/>
    <w:rsid w:val="00F26C27"/>
    <w:rsid w:val="00F34354"/>
    <w:rsid w:val="00F63E0F"/>
    <w:rsid w:val="00F66820"/>
    <w:rsid w:val="00F90B4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7C2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4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8C5"/>
  </w:style>
  <w:style w:type="paragraph" w:styleId="Footer">
    <w:name w:val="footer"/>
    <w:basedOn w:val="Normal"/>
    <w:link w:val="FooterChar"/>
    <w:uiPriority w:val="99"/>
    <w:unhideWhenUsed/>
    <w:rsid w:val="00104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8C5"/>
  </w:style>
  <w:style w:type="paragraph" w:styleId="ListParagraph">
    <w:name w:val="List Paragraph"/>
    <w:basedOn w:val="Normal"/>
    <w:uiPriority w:val="34"/>
    <w:qFormat/>
    <w:rsid w:val="00A12FCE"/>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5148</Words>
  <Characters>29350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34430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JONES</cp:lastModifiedBy>
  <cp:revision>2</cp:revision>
  <dcterms:created xsi:type="dcterms:W3CDTF">2019-01-09T16:37:00Z</dcterms:created>
  <dcterms:modified xsi:type="dcterms:W3CDTF">2019-01-09T16:37:00Z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-1177537714</vt:i4>
  </property>
</Properties>
</file>