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0BBB7" w14:textId="77777777" w:rsidR="007801F9" w:rsidRDefault="007801F9" w:rsidP="00BF6F6C">
      <w:pPr>
        <w:pStyle w:val="fixed"/>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66242F04" w:rsidR="007801F9" w:rsidRPr="00253677" w:rsidRDefault="00431863" w:rsidP="00431863">
            <w:pPr>
              <w:overflowPunct/>
              <w:autoSpaceDE/>
              <w:autoSpaceDN/>
              <w:adjustRightInd/>
              <w:jc w:val="left"/>
              <w:textAlignment w:val="auto"/>
              <w:rPr>
                <w:b/>
              </w:rPr>
            </w:pPr>
            <w:r w:rsidRPr="00253677">
              <w:rPr>
                <w:rFonts w:ascii="Arial" w:hAnsi="Arial" w:cs="Arial"/>
                <w:b/>
                <w:sz w:val="22"/>
                <w:szCs w:val="22"/>
              </w:rPr>
              <w:t>ADPA5013</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73DDB202" w:rsidR="007801F9" w:rsidRDefault="006008AF" w:rsidP="00BF6F6C">
            <w:pPr>
              <w:pStyle w:val="fixed"/>
              <w:ind w:left="0" w:firstLine="0"/>
              <w:rPr>
                <w:rFonts w:ascii="Arial" w:hAnsi="Arial" w:cs="Arial"/>
                <w:sz w:val="22"/>
                <w:szCs w:val="22"/>
              </w:rPr>
            </w:pPr>
            <w:r>
              <w:rPr>
                <w:rFonts w:ascii="Arial" w:hAnsi="Arial" w:cs="Arial"/>
                <w:sz w:val="22"/>
                <w:szCs w:val="22"/>
              </w:rPr>
              <w:t>Inclusive Practice</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0-08-13T00:00:00Z">
              <w:dateFormat w:val="dd/MM/yyyy"/>
              <w:lid w:val="en-GB"/>
              <w:storeMappedDataAs w:val="dateTime"/>
              <w:calendar w:val="gregorian"/>
            </w:date>
          </w:sdtPr>
          <w:sdtEndPr/>
          <w:sdtContent>
            <w:tc>
              <w:tcPr>
                <w:tcW w:w="6822" w:type="dxa"/>
              </w:tcPr>
              <w:p w14:paraId="1962F544" w14:textId="2BB2FDE6" w:rsidR="007801F9" w:rsidRDefault="006008AF" w:rsidP="006008AF">
                <w:pPr>
                  <w:pStyle w:val="fixed"/>
                  <w:ind w:left="0" w:firstLine="0"/>
                  <w:rPr>
                    <w:rFonts w:ascii="Arial" w:hAnsi="Arial" w:cs="Arial"/>
                    <w:sz w:val="22"/>
                    <w:szCs w:val="22"/>
                  </w:rPr>
                </w:pPr>
                <w:r>
                  <w:rPr>
                    <w:rFonts w:ascii="Arial" w:hAnsi="Arial" w:cs="Arial"/>
                    <w:sz w:val="22"/>
                    <w:szCs w:val="22"/>
                  </w:rPr>
                  <w:t>13/08/2020</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592CF836" w:rsidR="007801F9" w:rsidRDefault="006008AF" w:rsidP="006008AF">
                <w:pPr>
                  <w:pStyle w:val="fixed"/>
                  <w:ind w:left="0" w:firstLine="0"/>
                  <w:rPr>
                    <w:rFonts w:ascii="Arial" w:hAnsi="Arial" w:cs="Arial"/>
                    <w:sz w:val="22"/>
                    <w:szCs w:val="22"/>
                  </w:rPr>
                </w:pPr>
                <w:r>
                  <w:rPr>
                    <w:rFonts w:ascii="Arial" w:hAnsi="Arial" w:cs="Arial"/>
                    <w:sz w:val="22"/>
                    <w:szCs w:val="22"/>
                  </w:rPr>
                  <w:t>5</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2D3B0CFB" w:rsidR="007801F9" w:rsidRDefault="006008AF" w:rsidP="00BF6F6C">
            <w:pPr>
              <w:pStyle w:val="fixed"/>
              <w:ind w:left="0" w:firstLine="0"/>
              <w:rPr>
                <w:rFonts w:ascii="Arial" w:hAnsi="Arial" w:cs="Arial"/>
                <w:sz w:val="22"/>
                <w:szCs w:val="22"/>
              </w:rPr>
            </w:pPr>
            <w:r>
              <w:rPr>
                <w:rFonts w:ascii="Arial" w:hAnsi="Arial" w:cs="Arial"/>
                <w:sz w:val="22"/>
                <w:szCs w:val="22"/>
              </w:rPr>
              <w:t>20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4D6DB919" w:rsidR="000318EB" w:rsidRDefault="006008AF" w:rsidP="00BF6F6C">
            <w:pPr>
              <w:pStyle w:val="fixed"/>
              <w:ind w:left="0" w:firstLine="0"/>
              <w:rPr>
                <w:rFonts w:ascii="Arial" w:hAnsi="Arial" w:cs="Arial"/>
                <w:sz w:val="22"/>
                <w:szCs w:val="22"/>
              </w:rPr>
            </w:pPr>
            <w:r>
              <w:rPr>
                <w:rFonts w:ascii="Arial" w:hAnsi="Arial" w:cs="Arial"/>
                <w:sz w:val="22"/>
                <w:szCs w:val="22"/>
              </w:rPr>
              <w:t>n/a</w:t>
            </w: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6008AF" w:rsidRDefault="00B1208A" w:rsidP="00BF6F6C">
      <w:pPr>
        <w:pStyle w:val="bullet"/>
        <w:overflowPunct/>
        <w:autoSpaceDE/>
        <w:autoSpaceDN/>
        <w:adjustRightInd/>
        <w:spacing w:before="0"/>
        <w:ind w:left="0" w:firstLine="0"/>
        <w:textAlignment w:val="auto"/>
        <w:rPr>
          <w:rFonts w:ascii="Arial" w:hAnsi="Arial" w:cs="Arial"/>
          <w:b/>
          <w:szCs w:val="24"/>
        </w:rPr>
      </w:pPr>
      <w:r w:rsidRPr="006008AF">
        <w:rPr>
          <w:rFonts w:ascii="Arial" w:hAnsi="Arial" w:cs="Arial"/>
          <w:b/>
          <w:szCs w:val="24"/>
        </w:rPr>
        <w:t>AIM(S)</w:t>
      </w:r>
    </w:p>
    <w:p w14:paraId="01535881" w14:textId="77777777" w:rsidR="00C138BB" w:rsidRPr="006008AF" w:rsidRDefault="00C138BB" w:rsidP="00C138BB">
      <w:pPr>
        <w:pStyle w:val="ListParagraph"/>
        <w:widowControl w:val="0"/>
        <w:numPr>
          <w:ilvl w:val="0"/>
          <w:numId w:val="4"/>
        </w:numPr>
        <w:tabs>
          <w:tab w:val="left" w:pos="220"/>
          <w:tab w:val="left" w:pos="720"/>
        </w:tabs>
        <w:autoSpaceDE w:val="0"/>
        <w:autoSpaceDN w:val="0"/>
        <w:adjustRightInd w:val="0"/>
        <w:spacing w:after="240" w:line="340" w:lineRule="atLeast"/>
        <w:contextualSpacing/>
        <w:rPr>
          <w:rFonts w:ascii="Times Roman" w:hAnsi="Times Roman" w:cs="Times Roman"/>
          <w:lang w:val="en-US"/>
        </w:rPr>
      </w:pPr>
      <w:r w:rsidRPr="006008AF">
        <w:rPr>
          <w:rFonts w:ascii="Arial" w:hAnsi="Arial" w:cs="Arial"/>
          <w:lang w:val="en-US"/>
        </w:rPr>
        <w:t>To provoke meaningful engagement with inclusivity, equality, equity and diversity in dance/applied drama in the rehearsal room/ performance space and/or community settings</w:t>
      </w:r>
    </w:p>
    <w:p w14:paraId="2FC6B1F8" w14:textId="77777777" w:rsidR="00B1208A" w:rsidRPr="00795218" w:rsidRDefault="00B1208A" w:rsidP="00790EC2">
      <w:pPr>
        <w:pStyle w:val="bullet"/>
        <w:overflowPunct/>
        <w:autoSpaceDE/>
        <w:autoSpaceDN/>
        <w:adjustRightInd/>
        <w:spacing w:before="240"/>
        <w:ind w:left="851" w:firstLine="0"/>
        <w:textAlignment w:val="auto"/>
        <w:rPr>
          <w:rFonts w:ascii="Arial" w:hAnsi="Arial" w:cs="Arial"/>
          <w:b/>
          <w:szCs w:val="24"/>
        </w:rPr>
      </w:pPr>
    </w:p>
    <w:p w14:paraId="74A63881" w14:textId="77777777" w:rsidR="00B1208A" w:rsidRPr="006008AF" w:rsidRDefault="00B1208A" w:rsidP="00B1208A">
      <w:pPr>
        <w:pStyle w:val="bullet"/>
        <w:overflowPunct/>
        <w:autoSpaceDE/>
        <w:autoSpaceDN/>
        <w:adjustRightInd/>
        <w:spacing w:before="0"/>
        <w:ind w:left="0" w:firstLine="0"/>
        <w:textAlignment w:val="auto"/>
        <w:rPr>
          <w:rFonts w:ascii="Arial" w:hAnsi="Arial" w:cs="Arial"/>
          <w:b/>
          <w:szCs w:val="24"/>
        </w:rPr>
      </w:pPr>
      <w:r w:rsidRPr="006008AF">
        <w:rPr>
          <w:rFonts w:ascii="Arial" w:hAnsi="Arial" w:cs="Arial"/>
          <w:b/>
          <w:szCs w:val="24"/>
        </w:rPr>
        <w:t>LEARNING OUTCOMES</w:t>
      </w:r>
    </w:p>
    <w:p w14:paraId="27D29CA8" w14:textId="77777777" w:rsidR="00B1208A" w:rsidRPr="006008AF" w:rsidRDefault="00B1208A" w:rsidP="00B1208A">
      <w:pPr>
        <w:rPr>
          <w:rFonts w:ascii="Arial" w:hAnsi="Arial" w:cs="Arial"/>
          <w:b/>
          <w:szCs w:val="24"/>
        </w:rPr>
      </w:pPr>
    </w:p>
    <w:p w14:paraId="55D0B32B" w14:textId="77777777" w:rsidR="00B1208A" w:rsidRDefault="00B1208A" w:rsidP="00B1208A">
      <w:pPr>
        <w:rPr>
          <w:rFonts w:ascii="Arial" w:hAnsi="Arial" w:cs="Arial"/>
          <w:szCs w:val="24"/>
        </w:rPr>
      </w:pPr>
      <w:r w:rsidRPr="006008AF">
        <w:rPr>
          <w:rFonts w:ascii="Arial" w:hAnsi="Arial" w:cs="Arial"/>
          <w:szCs w:val="24"/>
        </w:rPr>
        <w:t>Upon the successful completion of this module, the student should be able to:</w:t>
      </w:r>
    </w:p>
    <w:p w14:paraId="38EFC6E0" w14:textId="77777777" w:rsidR="00642327" w:rsidRPr="006008AF" w:rsidRDefault="00642327" w:rsidP="00B1208A">
      <w:pPr>
        <w:rPr>
          <w:rFonts w:ascii="Arial" w:hAnsi="Arial" w:cs="Arial"/>
          <w:szCs w:val="24"/>
        </w:rPr>
      </w:pPr>
    </w:p>
    <w:p w14:paraId="398C8026" w14:textId="7161BF7A" w:rsidR="00C138BB" w:rsidRPr="006008AF" w:rsidRDefault="00C138BB" w:rsidP="00C138BB">
      <w:pPr>
        <w:widowControl w:val="0"/>
        <w:numPr>
          <w:ilvl w:val="0"/>
          <w:numId w:val="4"/>
        </w:numPr>
        <w:tabs>
          <w:tab w:val="left" w:pos="0"/>
          <w:tab w:val="left" w:pos="220"/>
        </w:tabs>
        <w:overflowPunct/>
        <w:spacing w:after="240" w:line="340" w:lineRule="atLeast"/>
        <w:jc w:val="left"/>
        <w:textAlignment w:val="auto"/>
        <w:rPr>
          <w:rFonts w:ascii="Times Roman" w:hAnsi="Times Roman" w:cs="Times Roman"/>
          <w:szCs w:val="24"/>
          <w:lang w:val="en-US"/>
        </w:rPr>
      </w:pPr>
      <w:r w:rsidRPr="006008AF">
        <w:rPr>
          <w:rFonts w:ascii="Arial" w:hAnsi="Arial" w:cs="Arial"/>
          <w:szCs w:val="24"/>
          <w:lang w:val="en-US"/>
        </w:rPr>
        <w:t>Demonstrate comprehensive knowledge and critical understanding of current debates and practice surrounding inclusion, diversity and equity within the</w:t>
      </w:r>
      <w:r w:rsidR="00795218">
        <w:rPr>
          <w:rFonts w:ascii="Arial" w:hAnsi="Arial" w:cs="Arial"/>
          <w:szCs w:val="24"/>
          <w:lang w:val="en-US"/>
        </w:rPr>
        <w:t xml:space="preserve">ir chosen field </w:t>
      </w:r>
      <w:r w:rsidR="00795218" w:rsidRPr="00790EC2">
        <w:rPr>
          <w:rFonts w:ascii="Arial" w:hAnsi="Arial" w:cs="Arial"/>
          <w:szCs w:val="24"/>
        </w:rPr>
        <w:t xml:space="preserve">within </w:t>
      </w:r>
      <w:r w:rsidRPr="006008AF">
        <w:rPr>
          <w:rFonts w:ascii="Arial" w:hAnsi="Arial" w:cs="Arial"/>
          <w:szCs w:val="24"/>
          <w:lang w:val="en-US"/>
        </w:rPr>
        <w:t>performing arts.</w:t>
      </w:r>
    </w:p>
    <w:p w14:paraId="1B548A9E" w14:textId="7953DE87" w:rsidR="00C138BB" w:rsidRDefault="00C138BB" w:rsidP="00C138BB">
      <w:pPr>
        <w:pStyle w:val="ListParagraph"/>
        <w:widowControl w:val="0"/>
        <w:numPr>
          <w:ilvl w:val="0"/>
          <w:numId w:val="4"/>
        </w:numPr>
        <w:tabs>
          <w:tab w:val="left" w:pos="220"/>
          <w:tab w:val="left" w:pos="720"/>
        </w:tabs>
        <w:autoSpaceDE w:val="0"/>
        <w:autoSpaceDN w:val="0"/>
        <w:adjustRightInd w:val="0"/>
        <w:spacing w:after="240" w:line="340" w:lineRule="atLeast"/>
        <w:contextualSpacing/>
        <w:rPr>
          <w:rFonts w:ascii="Arial" w:hAnsi="Arial" w:cs="Arial"/>
          <w:lang w:val="en-US"/>
        </w:rPr>
      </w:pPr>
      <w:proofErr w:type="spellStart"/>
      <w:r w:rsidRPr="006008AF">
        <w:rPr>
          <w:rFonts w:ascii="Arial" w:hAnsi="Arial" w:cs="Arial"/>
          <w:lang w:val="en-US"/>
        </w:rPr>
        <w:t>Synthesise</w:t>
      </w:r>
      <w:proofErr w:type="spellEnd"/>
      <w:r w:rsidRPr="006008AF">
        <w:rPr>
          <w:rFonts w:ascii="Arial" w:hAnsi="Arial" w:cs="Arial"/>
          <w:lang w:val="en-US"/>
        </w:rPr>
        <w:t xml:space="preserve"> knowledge to design an explicitly inclusive dance or drama project within a community or participatory arts setting.</w:t>
      </w:r>
    </w:p>
    <w:p w14:paraId="4E62121A" w14:textId="77777777" w:rsidR="006008AF" w:rsidRPr="006008AF" w:rsidRDefault="006008AF" w:rsidP="006008AF">
      <w:pPr>
        <w:pStyle w:val="ListParagraph"/>
        <w:widowControl w:val="0"/>
        <w:tabs>
          <w:tab w:val="left" w:pos="220"/>
          <w:tab w:val="left" w:pos="720"/>
        </w:tabs>
        <w:autoSpaceDE w:val="0"/>
        <w:autoSpaceDN w:val="0"/>
        <w:adjustRightInd w:val="0"/>
        <w:spacing w:after="240" w:line="340" w:lineRule="atLeast"/>
        <w:contextualSpacing/>
        <w:rPr>
          <w:rFonts w:ascii="Arial" w:hAnsi="Arial" w:cs="Arial"/>
          <w:lang w:val="en-US"/>
        </w:rPr>
      </w:pPr>
    </w:p>
    <w:p w14:paraId="32D65DD3" w14:textId="442F996A" w:rsidR="00C138BB" w:rsidRPr="006008AF" w:rsidRDefault="006008AF" w:rsidP="00C138BB">
      <w:pPr>
        <w:pStyle w:val="ListParagraph"/>
        <w:widowControl w:val="0"/>
        <w:numPr>
          <w:ilvl w:val="0"/>
          <w:numId w:val="4"/>
        </w:numPr>
        <w:tabs>
          <w:tab w:val="left" w:pos="220"/>
          <w:tab w:val="left" w:pos="720"/>
        </w:tabs>
        <w:autoSpaceDE w:val="0"/>
        <w:autoSpaceDN w:val="0"/>
        <w:adjustRightInd w:val="0"/>
        <w:spacing w:after="240" w:line="340" w:lineRule="atLeast"/>
        <w:contextualSpacing/>
        <w:rPr>
          <w:rFonts w:ascii="Times Roman" w:hAnsi="Times Roman" w:cs="Times Roman"/>
          <w:lang w:val="en-US"/>
        </w:rPr>
      </w:pPr>
      <w:r>
        <w:rPr>
          <w:rFonts w:ascii="Arial" w:hAnsi="Arial" w:cs="Arial"/>
          <w:lang w:val="en-US"/>
        </w:rPr>
        <w:t>C</w:t>
      </w:r>
      <w:r w:rsidR="00C138BB" w:rsidRPr="006008AF">
        <w:rPr>
          <w:rFonts w:ascii="Arial" w:hAnsi="Arial" w:cs="Arial"/>
          <w:lang w:val="en-US"/>
        </w:rPr>
        <w:t>ritically e</w:t>
      </w:r>
      <w:r w:rsidR="00D74869" w:rsidRPr="006008AF">
        <w:rPr>
          <w:rFonts w:ascii="Arial" w:hAnsi="Arial" w:cs="Arial"/>
          <w:lang w:val="en-US"/>
        </w:rPr>
        <w:t>valuate the effectiveness of a</w:t>
      </w:r>
      <w:r w:rsidR="00C138BB" w:rsidRPr="006008AF">
        <w:rPr>
          <w:rFonts w:ascii="Arial" w:hAnsi="Arial" w:cs="Arial"/>
          <w:lang w:val="en-US"/>
        </w:rPr>
        <w:t xml:space="preserve"> practice-based project within the chosen commu</w:t>
      </w:r>
      <w:r w:rsidR="00C138BB" w:rsidRPr="00253677">
        <w:rPr>
          <w:rFonts w:ascii="Arial" w:hAnsi="Arial" w:cs="Arial"/>
          <w:lang w:val="en-US"/>
        </w:rPr>
        <w:t>nit</w:t>
      </w:r>
      <w:r w:rsidR="00253677" w:rsidRPr="00253677">
        <w:rPr>
          <w:rFonts w:ascii="Arial" w:hAnsi="Arial" w:cs="Arial"/>
          <w:lang w:val="en-US"/>
        </w:rPr>
        <w:t>y</w:t>
      </w:r>
      <w:r w:rsidR="00853A85">
        <w:rPr>
          <w:rFonts w:ascii="Arial" w:hAnsi="Arial" w:cs="Arial"/>
          <w:lang w:val="en-US"/>
        </w:rPr>
        <w:t xml:space="preserve"> </w:t>
      </w:r>
      <w:r w:rsidR="00253677">
        <w:rPr>
          <w:rFonts w:ascii="Arial" w:hAnsi="Arial" w:cs="Arial"/>
          <w:lang w:val="en-US"/>
        </w:rPr>
        <w:t xml:space="preserve">or </w:t>
      </w:r>
      <w:r w:rsidR="00C138BB" w:rsidRPr="006008AF">
        <w:rPr>
          <w:rFonts w:ascii="Arial" w:hAnsi="Arial" w:cs="Arial"/>
          <w:lang w:val="en-US"/>
        </w:rPr>
        <w:t>participatory setting</w:t>
      </w:r>
      <w:r w:rsidR="00795218">
        <w:rPr>
          <w:rFonts w:ascii="Arial" w:hAnsi="Arial" w:cs="Arial"/>
          <w:lang w:val="en-US"/>
        </w:rPr>
        <w:t>.</w:t>
      </w:r>
    </w:p>
    <w:p w14:paraId="7DFD32C3" w14:textId="77777777" w:rsidR="00B1208A" w:rsidRPr="006008AF" w:rsidRDefault="00B1208A" w:rsidP="00B1208A">
      <w:pPr>
        <w:rPr>
          <w:rFonts w:ascii="Arial" w:hAnsi="Arial" w:cs="Arial"/>
          <w:szCs w:val="24"/>
        </w:rPr>
      </w:pPr>
    </w:p>
    <w:p w14:paraId="75916D3B" w14:textId="77777777" w:rsidR="00B1208A" w:rsidRDefault="00B1208A" w:rsidP="00B1208A">
      <w:pPr>
        <w:pStyle w:val="fixed"/>
        <w:rPr>
          <w:rFonts w:ascii="Arial" w:hAnsi="Arial" w:cs="Arial"/>
          <w:szCs w:val="24"/>
        </w:rPr>
      </w:pPr>
      <w:r w:rsidRPr="006008AF">
        <w:rPr>
          <w:rFonts w:ascii="Arial" w:hAnsi="Arial" w:cs="Arial"/>
          <w:szCs w:val="24"/>
        </w:rPr>
        <w:t>INDICATIVE CONTENT</w:t>
      </w:r>
    </w:p>
    <w:p w14:paraId="50C8B114" w14:textId="77777777" w:rsidR="00363E6E" w:rsidRPr="006008AF" w:rsidRDefault="00363E6E" w:rsidP="00B1208A">
      <w:pPr>
        <w:pStyle w:val="fixed"/>
        <w:rPr>
          <w:rFonts w:ascii="Arial" w:hAnsi="Arial" w:cs="Arial"/>
          <w:szCs w:val="24"/>
        </w:rPr>
      </w:pPr>
      <w:bookmarkStart w:id="0" w:name="_GoBack"/>
      <w:bookmarkEnd w:id="0"/>
    </w:p>
    <w:p w14:paraId="17147FE7" w14:textId="66BD0985" w:rsidR="00D74869" w:rsidRPr="006008AF" w:rsidRDefault="00D74869" w:rsidP="00D74869">
      <w:pPr>
        <w:pStyle w:val="ListParagraph"/>
        <w:widowControl w:val="0"/>
        <w:numPr>
          <w:ilvl w:val="0"/>
          <w:numId w:val="12"/>
        </w:numPr>
        <w:tabs>
          <w:tab w:val="left" w:pos="0"/>
          <w:tab w:val="left" w:pos="220"/>
        </w:tabs>
        <w:spacing w:after="240" w:line="340" w:lineRule="atLeast"/>
        <w:contextualSpacing/>
        <w:rPr>
          <w:rFonts w:ascii="Arial" w:hAnsi="Arial" w:cs="Arial"/>
          <w:lang w:val="en-US"/>
        </w:rPr>
      </w:pPr>
      <w:r w:rsidRPr="006008AF">
        <w:rPr>
          <w:rFonts w:ascii="Arial" w:hAnsi="Arial" w:cs="Arial"/>
          <w:bCs/>
          <w:lang w:val="en-US"/>
        </w:rPr>
        <w:t>The module will allow students to in</w:t>
      </w:r>
      <w:r w:rsidRPr="006008AF">
        <w:rPr>
          <w:rFonts w:ascii="Arial" w:hAnsi="Arial" w:cs="Arial"/>
          <w:lang w:val="en-US"/>
        </w:rPr>
        <w:t xml:space="preserve">terrogate of the concepts of inclusivity, accessibility, diversity, equality and equity within the performing arts and explore the work of predominantly inclusive dance and theatre </w:t>
      </w:r>
      <w:proofErr w:type="spellStart"/>
      <w:r w:rsidRPr="006008AF">
        <w:rPr>
          <w:rFonts w:ascii="Arial" w:hAnsi="Arial" w:cs="Arial"/>
          <w:lang w:val="en-US"/>
        </w:rPr>
        <w:t>organisations</w:t>
      </w:r>
      <w:proofErr w:type="spellEnd"/>
      <w:r w:rsidRPr="006008AF">
        <w:rPr>
          <w:rFonts w:ascii="Arial" w:hAnsi="Arial" w:cs="Arial"/>
          <w:lang w:val="en-US"/>
        </w:rPr>
        <w:t xml:space="preserve"> and networks: e.g. People Dancing, Dance for Parkinson</w:t>
      </w:r>
      <w:r w:rsidR="00795218">
        <w:rPr>
          <w:rFonts w:ascii="Arial" w:hAnsi="Arial" w:cs="Arial"/>
          <w:lang w:val="en-US"/>
        </w:rPr>
        <w:t>’</w:t>
      </w:r>
      <w:r w:rsidRPr="006008AF">
        <w:rPr>
          <w:rFonts w:ascii="Arial" w:hAnsi="Arial" w:cs="Arial"/>
          <w:lang w:val="en-US"/>
        </w:rPr>
        <w:t xml:space="preserve">s, Hijinx Theatre, Graeae Theatre, Mind the Gap Theatre, </w:t>
      </w:r>
      <w:proofErr w:type="spellStart"/>
      <w:r w:rsidRPr="006008AF">
        <w:rPr>
          <w:rFonts w:ascii="Arial" w:hAnsi="Arial" w:cs="Arial"/>
          <w:lang w:val="en-US"/>
        </w:rPr>
        <w:t>CandoCo</w:t>
      </w:r>
      <w:proofErr w:type="spellEnd"/>
      <w:r w:rsidRPr="006008AF">
        <w:rPr>
          <w:rFonts w:ascii="Arial" w:hAnsi="Arial" w:cs="Arial"/>
          <w:lang w:val="en-US"/>
        </w:rPr>
        <w:t xml:space="preserve">, Disability Arts Wales, International Inclusive Arts Network, UCAN Productions, </w:t>
      </w:r>
      <w:r w:rsidR="00795218">
        <w:rPr>
          <w:rFonts w:ascii="Arial" w:hAnsi="Arial" w:cs="Arial"/>
          <w:lang w:val="en-US"/>
        </w:rPr>
        <w:t xml:space="preserve">and </w:t>
      </w:r>
      <w:r w:rsidRPr="006008AF">
        <w:rPr>
          <w:rFonts w:ascii="Arial" w:hAnsi="Arial" w:cs="Arial"/>
          <w:lang w:val="en-US"/>
        </w:rPr>
        <w:t>Taking Flight Theatre.</w:t>
      </w:r>
    </w:p>
    <w:p w14:paraId="4B4E82C9" w14:textId="0F55F785" w:rsidR="00D74869" w:rsidRPr="006008AF" w:rsidRDefault="00D74869" w:rsidP="00D74869">
      <w:pPr>
        <w:pStyle w:val="ListParagraph"/>
        <w:widowControl w:val="0"/>
        <w:numPr>
          <w:ilvl w:val="0"/>
          <w:numId w:val="12"/>
        </w:numPr>
        <w:tabs>
          <w:tab w:val="left" w:pos="0"/>
          <w:tab w:val="left" w:pos="220"/>
        </w:tabs>
        <w:spacing w:after="240" w:line="340" w:lineRule="atLeast"/>
        <w:contextualSpacing/>
        <w:rPr>
          <w:rFonts w:ascii="Arial" w:hAnsi="Arial" w:cs="Arial"/>
          <w:lang w:val="en-US"/>
        </w:rPr>
      </w:pPr>
      <w:r w:rsidRPr="006008AF">
        <w:rPr>
          <w:rFonts w:ascii="Arial" w:hAnsi="Arial" w:cs="Arial"/>
          <w:lang w:val="en-US"/>
        </w:rPr>
        <w:t xml:space="preserve">Central to the module’s teaching strategy will </w:t>
      </w:r>
      <w:r w:rsidR="00253677">
        <w:rPr>
          <w:rFonts w:ascii="Arial" w:hAnsi="Arial" w:cs="Arial"/>
          <w:lang w:val="en-US"/>
        </w:rPr>
        <w:t>an emphasis</w:t>
      </w:r>
      <w:r w:rsidRPr="006008AF">
        <w:rPr>
          <w:rFonts w:ascii="Arial" w:hAnsi="Arial" w:cs="Arial"/>
          <w:lang w:val="en-US"/>
        </w:rPr>
        <w:t xml:space="preserve"> on the exploration of </w:t>
      </w:r>
      <w:r w:rsidRPr="00253677">
        <w:rPr>
          <w:rFonts w:ascii="Arial" w:hAnsi="Arial" w:cs="Arial"/>
          <w:lang w:val="en-US"/>
        </w:rPr>
        <w:t>contemporary debates about inclusive performing arts practice and application of relevant findings in student-developed projects</w:t>
      </w:r>
      <w:r w:rsidRPr="006008AF">
        <w:rPr>
          <w:rFonts w:ascii="Arial" w:hAnsi="Arial" w:cs="Arial"/>
          <w:lang w:val="en-US"/>
        </w:rPr>
        <w:t>.</w:t>
      </w:r>
    </w:p>
    <w:p w14:paraId="1DFC235A" w14:textId="77777777" w:rsidR="00D74869" w:rsidRPr="006008AF" w:rsidRDefault="00D74869" w:rsidP="00D74869">
      <w:pPr>
        <w:pStyle w:val="ListParagraph"/>
        <w:widowControl w:val="0"/>
        <w:numPr>
          <w:ilvl w:val="0"/>
          <w:numId w:val="12"/>
        </w:numPr>
        <w:tabs>
          <w:tab w:val="left" w:pos="220"/>
          <w:tab w:val="left" w:pos="720"/>
        </w:tabs>
        <w:spacing w:after="240" w:line="340" w:lineRule="atLeast"/>
        <w:contextualSpacing/>
        <w:rPr>
          <w:rFonts w:ascii="Arial" w:hAnsi="Arial" w:cs="Arial"/>
          <w:lang w:val="en-US"/>
        </w:rPr>
      </w:pPr>
      <w:r w:rsidRPr="006008AF">
        <w:rPr>
          <w:rFonts w:ascii="Arial" w:hAnsi="Arial" w:cs="Arial"/>
          <w:lang w:val="en-US"/>
        </w:rPr>
        <w:t xml:space="preserve">Initially, through a series of lectures and practical workshops, students will be encouraged to critically </w:t>
      </w:r>
      <w:proofErr w:type="spellStart"/>
      <w:r w:rsidRPr="006008AF">
        <w:rPr>
          <w:rFonts w:ascii="Arial" w:hAnsi="Arial" w:cs="Arial"/>
          <w:lang w:val="en-US"/>
        </w:rPr>
        <w:t>analyse</w:t>
      </w:r>
      <w:proofErr w:type="spellEnd"/>
      <w:r w:rsidRPr="006008AF">
        <w:rPr>
          <w:rFonts w:ascii="Arial" w:hAnsi="Arial" w:cs="Arial"/>
          <w:lang w:val="en-US"/>
        </w:rPr>
        <w:t xml:space="preserve"> and review current developments in the field. The focus at this stage will be on analysis of peer-reviewed articles, current </w:t>
      </w:r>
      <w:r w:rsidRPr="006008AF">
        <w:rPr>
          <w:rFonts w:ascii="Arial" w:hAnsi="Arial" w:cs="Arial"/>
          <w:lang w:val="en-US"/>
        </w:rPr>
        <w:lastRenderedPageBreak/>
        <w:t>professional practice and evidence-based research so that students develop their understanding of approaches within the topic area. They will research developments and current practice in appropriate depth and will be encouraged to apply skills of critical analysis, contrasting and reviewing to arrive at informed conclusions.  </w:t>
      </w:r>
    </w:p>
    <w:p w14:paraId="67955CA5" w14:textId="4760CE7F" w:rsidR="00D74869" w:rsidRPr="006008AF" w:rsidRDefault="00D74869" w:rsidP="00D74869">
      <w:pPr>
        <w:pStyle w:val="ListParagraph"/>
        <w:widowControl w:val="0"/>
        <w:numPr>
          <w:ilvl w:val="0"/>
          <w:numId w:val="12"/>
        </w:numPr>
        <w:tabs>
          <w:tab w:val="left" w:pos="220"/>
          <w:tab w:val="left" w:pos="720"/>
        </w:tabs>
        <w:spacing w:after="240" w:line="340" w:lineRule="atLeast"/>
        <w:contextualSpacing/>
        <w:rPr>
          <w:rFonts w:ascii="Arial" w:hAnsi="Arial" w:cs="Arial"/>
          <w:lang w:val="en-US"/>
        </w:rPr>
      </w:pPr>
      <w:r w:rsidRPr="006008AF">
        <w:rPr>
          <w:rFonts w:ascii="Arial" w:hAnsi="Arial" w:cs="Arial"/>
          <w:lang w:val="en-US"/>
        </w:rPr>
        <w:t>Students’ exploration will be facilitated through practical application of their studies. For example, students will gain the skills needed to develop applied practice-based projects for specific individuals and/or community groups. Students will learn about the importance of ethical practice, health and safety and safeguarding procedures and how this can be applied to their projects as well as</w:t>
      </w:r>
      <w:r w:rsidR="00795218">
        <w:rPr>
          <w:rFonts w:ascii="Arial" w:hAnsi="Arial" w:cs="Arial"/>
          <w:lang w:val="en-US"/>
        </w:rPr>
        <w:t xml:space="preserve"> </w:t>
      </w:r>
      <w:r w:rsidRPr="006008AF">
        <w:rPr>
          <w:rFonts w:ascii="Arial" w:hAnsi="Arial" w:cs="Arial"/>
          <w:lang w:val="en-US"/>
        </w:rPr>
        <w:t>inclusive approaches to collaboration and co-intentionality.</w:t>
      </w:r>
    </w:p>
    <w:p w14:paraId="3D8EDEF9" w14:textId="2035CAF9" w:rsidR="00D74869" w:rsidRPr="006008AF" w:rsidRDefault="00D74869" w:rsidP="00D74869">
      <w:pPr>
        <w:pStyle w:val="ListParagraph"/>
        <w:widowControl w:val="0"/>
        <w:numPr>
          <w:ilvl w:val="0"/>
          <w:numId w:val="12"/>
        </w:numPr>
        <w:tabs>
          <w:tab w:val="left" w:pos="220"/>
          <w:tab w:val="left" w:pos="720"/>
        </w:tabs>
        <w:spacing w:after="240" w:line="340" w:lineRule="atLeast"/>
        <w:contextualSpacing/>
        <w:rPr>
          <w:rFonts w:ascii="Arial" w:hAnsi="Arial" w:cs="Arial"/>
          <w:lang w:val="en-US"/>
        </w:rPr>
      </w:pPr>
      <w:r w:rsidRPr="006008AF">
        <w:rPr>
          <w:rFonts w:ascii="Arial" w:hAnsi="Arial" w:cs="Arial"/>
          <w:lang w:val="en-US"/>
        </w:rPr>
        <w:t xml:space="preserve">A core aspect of the module will be students’ opportunity to undertake an assessment project that is designed to be explicitly inclusive and efficacious within a participatory and/or community setting. Students will be expected to draw upon lecture material, applied practice-based sessions and relevant research sources to design a participatory project that is fit for purpose. </w:t>
      </w:r>
    </w:p>
    <w:p w14:paraId="3A61F868" w14:textId="26491088" w:rsidR="00423B2B" w:rsidRDefault="00D74869" w:rsidP="00D74869">
      <w:pPr>
        <w:pStyle w:val="ListParagraph"/>
        <w:widowControl w:val="0"/>
        <w:numPr>
          <w:ilvl w:val="0"/>
          <w:numId w:val="12"/>
        </w:numPr>
        <w:spacing w:after="240" w:line="340" w:lineRule="atLeast"/>
        <w:contextualSpacing/>
        <w:rPr>
          <w:rFonts w:ascii="Arial" w:hAnsi="Arial" w:cs="Arial"/>
          <w:lang w:val="en-US"/>
        </w:rPr>
      </w:pPr>
      <w:proofErr w:type="gramStart"/>
      <w:r w:rsidRPr="006008AF">
        <w:rPr>
          <w:rFonts w:ascii="Arial" w:hAnsi="Arial" w:cs="Arial"/>
          <w:lang w:val="en-US"/>
        </w:rPr>
        <w:t>All projects will be closely monitored by a lecturer</w:t>
      </w:r>
      <w:r w:rsidR="006008AF">
        <w:rPr>
          <w:rFonts w:ascii="Arial" w:hAnsi="Arial" w:cs="Arial"/>
          <w:lang w:val="en-US"/>
        </w:rPr>
        <w:t>,</w:t>
      </w:r>
      <w:r w:rsidRPr="006008AF">
        <w:rPr>
          <w:rFonts w:ascii="Arial" w:hAnsi="Arial" w:cs="Arial"/>
          <w:lang w:val="en-US"/>
        </w:rPr>
        <w:t xml:space="preserve"> to ensure health, safety and safeguarding of students and participants</w:t>
      </w:r>
      <w:proofErr w:type="gramEnd"/>
      <w:r w:rsidRPr="006008AF">
        <w:rPr>
          <w:rFonts w:ascii="Arial" w:hAnsi="Arial" w:cs="Arial"/>
          <w:lang w:val="en-US"/>
        </w:rPr>
        <w:t xml:space="preserve">. </w:t>
      </w:r>
    </w:p>
    <w:p w14:paraId="3242D39B" w14:textId="77777777" w:rsidR="00B1208A" w:rsidRDefault="00B1208A" w:rsidP="00D74869">
      <w:pPr>
        <w:pStyle w:val="ListParagraph"/>
        <w:spacing w:before="240"/>
        <w:ind w:left="360"/>
        <w:rPr>
          <w:rFonts w:ascii="Arial" w:hAnsi="Arial" w:cs="Arial"/>
          <w:lang w:val="en-US"/>
        </w:rPr>
      </w:pPr>
    </w:p>
    <w:p w14:paraId="70056FF9" w14:textId="77777777" w:rsidR="00253677" w:rsidRPr="00D74869" w:rsidRDefault="00253677" w:rsidP="00D74869">
      <w:pPr>
        <w:pStyle w:val="ListParagraph"/>
        <w:spacing w:before="240"/>
        <w:ind w:left="360"/>
        <w:rPr>
          <w:rFonts w:ascii="Arial" w:hAnsi="Arial" w:cs="Arial"/>
          <w:sz w:val="22"/>
          <w:szCs w:val="22"/>
        </w:rPr>
      </w:pPr>
    </w:p>
    <w:p w14:paraId="48BC9E6A" w14:textId="77DBE102" w:rsidR="00B1208A" w:rsidRPr="00B1208A" w:rsidRDefault="007801F9" w:rsidP="00B1208A">
      <w:pPr>
        <w:pStyle w:val="fixed"/>
        <w:rPr>
          <w:rFonts w:ascii="Arial" w:hAnsi="Arial" w:cs="Arial"/>
          <w:sz w:val="22"/>
          <w:szCs w:val="22"/>
        </w:rPr>
      </w:pPr>
      <w:r>
        <w:rPr>
          <w:rFonts w:ascii="Arial" w:hAnsi="Arial" w:cs="Arial"/>
          <w:sz w:val="22"/>
          <w:szCs w:val="22"/>
        </w:rPr>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C138BB">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C138BB">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23A652C4" w:rsidR="00B1208A" w:rsidRPr="00B1208A" w:rsidRDefault="00D74869" w:rsidP="00F64B4A">
            <w:pPr>
              <w:keepNext/>
              <w:jc w:val="center"/>
              <w:rPr>
                <w:rFonts w:ascii="Arial" w:hAnsi="Arial" w:cs="Arial"/>
                <w:sz w:val="22"/>
                <w:szCs w:val="22"/>
              </w:rPr>
            </w:pPr>
            <w:r>
              <w:rPr>
                <w:rFonts w:ascii="Arial" w:hAnsi="Arial" w:cs="Arial"/>
                <w:sz w:val="22"/>
                <w:szCs w:val="22"/>
              </w:rPr>
              <w:t>72</w:t>
            </w:r>
          </w:p>
        </w:tc>
        <w:tc>
          <w:tcPr>
            <w:tcW w:w="1843" w:type="dxa"/>
          </w:tcPr>
          <w:p w14:paraId="7164CCD2" w14:textId="6E1FFD5D" w:rsidR="00B1208A" w:rsidRPr="00B1208A" w:rsidRDefault="00D74869" w:rsidP="00F64B4A">
            <w:pPr>
              <w:keepNext/>
              <w:jc w:val="center"/>
              <w:rPr>
                <w:rFonts w:ascii="Arial" w:hAnsi="Arial" w:cs="Arial"/>
                <w:sz w:val="22"/>
                <w:szCs w:val="22"/>
              </w:rPr>
            </w:pPr>
            <w:r>
              <w:rPr>
                <w:rFonts w:ascii="Arial" w:hAnsi="Arial" w:cs="Arial"/>
                <w:sz w:val="22"/>
                <w:szCs w:val="22"/>
              </w:rPr>
              <w:t>36%</w:t>
            </w:r>
          </w:p>
        </w:tc>
      </w:tr>
      <w:tr w:rsidR="00B1208A" w:rsidRPr="00B1208A" w14:paraId="48623A03" w14:textId="77777777" w:rsidTr="00C138BB">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3EC1E7C5" w:rsidR="00B1208A" w:rsidRPr="00B1208A" w:rsidRDefault="00D74869" w:rsidP="00F64B4A">
            <w:pPr>
              <w:keepNext/>
              <w:jc w:val="center"/>
              <w:rPr>
                <w:rFonts w:ascii="Arial" w:hAnsi="Arial" w:cs="Arial"/>
                <w:sz w:val="22"/>
                <w:szCs w:val="22"/>
              </w:rPr>
            </w:pPr>
            <w:r>
              <w:rPr>
                <w:rFonts w:ascii="Arial" w:hAnsi="Arial" w:cs="Arial"/>
                <w:sz w:val="22"/>
                <w:szCs w:val="22"/>
              </w:rPr>
              <w:t>128</w:t>
            </w:r>
          </w:p>
        </w:tc>
        <w:tc>
          <w:tcPr>
            <w:tcW w:w="1843" w:type="dxa"/>
          </w:tcPr>
          <w:p w14:paraId="4AB622CF" w14:textId="5C47B851" w:rsidR="00B1208A" w:rsidRPr="00B1208A" w:rsidRDefault="00D74869" w:rsidP="00F64B4A">
            <w:pPr>
              <w:keepNext/>
              <w:jc w:val="center"/>
              <w:rPr>
                <w:rFonts w:ascii="Arial" w:hAnsi="Arial" w:cs="Arial"/>
                <w:sz w:val="22"/>
                <w:szCs w:val="22"/>
              </w:rPr>
            </w:pPr>
            <w:r>
              <w:rPr>
                <w:rFonts w:ascii="Arial" w:hAnsi="Arial" w:cs="Arial"/>
                <w:sz w:val="22"/>
                <w:szCs w:val="22"/>
              </w:rPr>
              <w:t>64%</w:t>
            </w:r>
          </w:p>
        </w:tc>
      </w:tr>
      <w:tr w:rsidR="00B1208A" w:rsidRPr="00B1208A" w14:paraId="29E89567" w14:textId="77777777" w:rsidTr="00C138BB">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C138BB">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77E6D901" w:rsidR="00B1208A" w:rsidRPr="00B1208A" w:rsidRDefault="00D74869" w:rsidP="00F64B4A">
            <w:pPr>
              <w:keepNext/>
              <w:jc w:val="center"/>
              <w:rPr>
                <w:rFonts w:ascii="Arial" w:hAnsi="Arial" w:cs="Arial"/>
                <w:b/>
                <w:sz w:val="22"/>
                <w:szCs w:val="22"/>
              </w:rPr>
            </w:pPr>
            <w:r w:rsidRPr="00253677">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77777777" w:rsidR="00B1208A" w:rsidRPr="00B1208A" w:rsidRDefault="00B1208A"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0"/>
        <w:gridCol w:w="534"/>
        <w:gridCol w:w="2426"/>
      </w:tblGrid>
      <w:tr w:rsidR="00B1208A" w:rsidRPr="00B1208A" w14:paraId="3D01B671" w14:textId="77777777" w:rsidTr="00C138BB">
        <w:sdt>
          <w:sdtPr>
            <w:rPr>
              <w:rFonts w:ascii="Arial" w:hAnsi="Arial" w:cs="Arial"/>
              <w:sz w:val="22"/>
              <w:szCs w:val="22"/>
            </w:rPr>
            <w:id w:val="591360656"/>
            <w14:checkbox>
              <w14:checked w14:val="0"/>
              <w14:checkedState w14:val="2612" w14:font="ＭＳ ゴシック"/>
              <w14:uncheckedState w14:val="2610" w14:font="ＭＳ ゴシック"/>
            </w14:checkbox>
          </w:sdtPr>
          <w:sdtEndPr/>
          <w:sdtContent>
            <w:tc>
              <w:tcPr>
                <w:tcW w:w="562" w:type="dxa"/>
              </w:tcPr>
              <w:p w14:paraId="591DB717" w14:textId="77777777" w:rsidR="00B1208A" w:rsidRPr="00B1208A" w:rsidRDefault="009A077A" w:rsidP="00C138BB">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C138BB">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0"/>
              <w14:checkedState w14:val="2612" w14:font="ＭＳ ゴシック"/>
              <w14:uncheckedState w14:val="2610" w14:font="ＭＳ ゴシック"/>
            </w14:checkbox>
          </w:sdtPr>
          <w:sdtEndPr/>
          <w:sdtContent>
            <w:tc>
              <w:tcPr>
                <w:tcW w:w="538" w:type="dxa"/>
              </w:tcPr>
              <w:p w14:paraId="4C1981F3" w14:textId="77777777" w:rsidR="00B1208A" w:rsidRPr="00B1208A" w:rsidRDefault="009A077A" w:rsidP="00C138BB">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EF90CE2" w:rsidR="00B1208A" w:rsidRPr="00B1208A" w:rsidRDefault="00B1208A" w:rsidP="00C138BB">
            <w:pPr>
              <w:rPr>
                <w:rFonts w:ascii="Arial" w:hAnsi="Arial" w:cs="Arial"/>
                <w:b/>
                <w:sz w:val="22"/>
                <w:szCs w:val="22"/>
              </w:rPr>
            </w:pPr>
            <w:r w:rsidRPr="00B1208A">
              <w:rPr>
                <w:rFonts w:ascii="Arial" w:hAnsi="Arial" w:cs="Arial"/>
                <w:b/>
                <w:sz w:val="22"/>
                <w:szCs w:val="22"/>
              </w:rPr>
              <w:t>Coursework</w:t>
            </w:r>
            <w:r w:rsidR="00765B49">
              <w:rPr>
                <w:rFonts w:ascii="Arial" w:hAnsi="Arial" w:cs="Arial"/>
                <w:b/>
                <w:sz w:val="22"/>
                <w:szCs w:val="22"/>
              </w:rPr>
              <w:t xml:space="preserve"> </w:t>
            </w:r>
          </w:p>
        </w:tc>
        <w:sdt>
          <w:sdtPr>
            <w:rPr>
              <w:rFonts w:ascii="Arial" w:hAnsi="Arial" w:cs="Arial"/>
              <w:sz w:val="22"/>
              <w:szCs w:val="22"/>
            </w:rPr>
            <w:id w:val="-773473919"/>
            <w14:checkbox>
              <w14:checked w14:val="0"/>
              <w14:checkedState w14:val="2612" w14:font="ＭＳ ゴシック"/>
              <w14:uncheckedState w14:val="2610" w14:font="ＭＳ ゴシック"/>
            </w14:checkbox>
          </w:sdtPr>
          <w:sdtEndPr/>
          <w:sdtContent>
            <w:tc>
              <w:tcPr>
                <w:tcW w:w="538" w:type="dxa"/>
              </w:tcPr>
              <w:p w14:paraId="1EB9F46D" w14:textId="77777777" w:rsidR="00B1208A" w:rsidRPr="00B1208A" w:rsidRDefault="009A077A" w:rsidP="00C138BB">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33703D61" w:rsidR="00B1208A" w:rsidRPr="00B1208A" w:rsidRDefault="00B1208A" w:rsidP="00C138BB">
            <w:pPr>
              <w:rPr>
                <w:rFonts w:ascii="Arial" w:hAnsi="Arial" w:cs="Arial"/>
                <w:b/>
                <w:sz w:val="22"/>
                <w:szCs w:val="22"/>
              </w:rPr>
            </w:pPr>
            <w:r w:rsidRPr="00B1208A">
              <w:rPr>
                <w:rFonts w:ascii="Arial" w:hAnsi="Arial" w:cs="Arial"/>
                <w:b/>
                <w:sz w:val="22"/>
                <w:szCs w:val="22"/>
              </w:rPr>
              <w:t>Practical</w:t>
            </w:r>
            <w:r w:rsidR="00765B49">
              <w:rPr>
                <w:rFonts w:ascii="Arial" w:hAnsi="Arial" w:cs="Arial"/>
                <w:b/>
                <w:sz w:val="22"/>
                <w:szCs w:val="22"/>
              </w:rPr>
              <w:t xml:space="preserve"> X</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C138BB">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C138BB">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C138BB">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00A68764" w:rsidR="00B1208A" w:rsidRPr="00253677" w:rsidRDefault="00765B49" w:rsidP="00C138BB">
            <w:pPr>
              <w:jc w:val="center"/>
              <w:rPr>
                <w:rFonts w:ascii="Arial" w:hAnsi="Arial" w:cs="Arial"/>
                <w:sz w:val="22"/>
                <w:szCs w:val="22"/>
              </w:rPr>
            </w:pPr>
            <w:r w:rsidRPr="00253677">
              <w:rPr>
                <w:rFonts w:ascii="Arial" w:hAnsi="Arial" w:cs="Arial"/>
                <w:sz w:val="22"/>
                <w:szCs w:val="22"/>
              </w:rPr>
              <w:t>Presentation</w:t>
            </w:r>
            <w:r w:rsidR="00F0221E" w:rsidRPr="00253677">
              <w:rPr>
                <w:rFonts w:ascii="Arial" w:hAnsi="Arial" w:cs="Arial"/>
                <w:sz w:val="22"/>
                <w:szCs w:val="22"/>
              </w:rPr>
              <w:t xml:space="preserve"> </w:t>
            </w:r>
          </w:p>
        </w:tc>
        <w:tc>
          <w:tcPr>
            <w:tcW w:w="3969" w:type="dxa"/>
          </w:tcPr>
          <w:p w14:paraId="0BE1ECE5" w14:textId="4B04C229" w:rsidR="00B1208A" w:rsidRPr="00253677" w:rsidRDefault="00765B49" w:rsidP="00765B49">
            <w:pPr>
              <w:jc w:val="left"/>
              <w:rPr>
                <w:rFonts w:ascii="Arial" w:hAnsi="Arial" w:cs="Arial"/>
                <w:sz w:val="22"/>
                <w:szCs w:val="22"/>
              </w:rPr>
            </w:pPr>
            <w:r w:rsidRPr="00253677">
              <w:rPr>
                <w:rFonts w:ascii="Arial" w:hAnsi="Arial" w:cs="Arial"/>
                <w:sz w:val="22"/>
                <w:szCs w:val="22"/>
              </w:rPr>
              <w:t>Min.12 minutes</w:t>
            </w:r>
            <w:r w:rsidR="00F0221E" w:rsidRPr="00253677">
              <w:rPr>
                <w:rFonts w:ascii="Arial" w:hAnsi="Arial" w:cs="Arial"/>
                <w:sz w:val="22"/>
                <w:szCs w:val="22"/>
              </w:rPr>
              <w:t xml:space="preserve"> </w:t>
            </w:r>
          </w:p>
        </w:tc>
        <w:tc>
          <w:tcPr>
            <w:tcW w:w="1559" w:type="dxa"/>
          </w:tcPr>
          <w:p w14:paraId="7549C0D0" w14:textId="19C993F2" w:rsidR="00B1208A" w:rsidRPr="00253677" w:rsidRDefault="00F0221E" w:rsidP="00C138BB">
            <w:pPr>
              <w:rPr>
                <w:rFonts w:ascii="Arial" w:hAnsi="Arial" w:cs="Arial"/>
                <w:sz w:val="22"/>
                <w:szCs w:val="22"/>
              </w:rPr>
            </w:pPr>
            <w:r w:rsidRPr="00253677">
              <w:rPr>
                <w:rFonts w:ascii="Arial" w:hAnsi="Arial" w:cs="Arial"/>
                <w:sz w:val="22"/>
                <w:szCs w:val="22"/>
              </w:rPr>
              <w:t xml:space="preserve"> </w:t>
            </w:r>
            <w:r w:rsidR="00765B49" w:rsidRPr="00253677">
              <w:rPr>
                <w:rFonts w:ascii="Arial" w:hAnsi="Arial" w:cs="Arial"/>
                <w:sz w:val="22"/>
                <w:szCs w:val="22"/>
              </w:rPr>
              <w:t>6</w:t>
            </w:r>
            <w:r w:rsidRPr="00253677">
              <w:rPr>
                <w:rFonts w:ascii="Arial" w:hAnsi="Arial" w:cs="Arial"/>
                <w:sz w:val="22"/>
                <w:szCs w:val="22"/>
              </w:rPr>
              <w:t>0%</w:t>
            </w:r>
          </w:p>
        </w:tc>
      </w:tr>
    </w:tbl>
    <w:p w14:paraId="531CE5EB" w14:textId="77777777" w:rsidR="00B1208A" w:rsidRPr="00B1208A" w:rsidRDefault="00B1208A" w:rsidP="00B1208A">
      <w:pPr>
        <w:rPr>
          <w:rFonts w:ascii="Arial" w:hAnsi="Arial" w:cs="Arial"/>
          <w:b/>
          <w:sz w:val="22"/>
          <w:szCs w:val="22"/>
        </w:rPr>
      </w:pPr>
    </w:p>
    <w:p w14:paraId="16AD3759" w14:textId="77777777" w:rsidR="00B1208A" w:rsidRPr="00B1208A" w:rsidRDefault="00B1208A" w:rsidP="00B1208A">
      <w:pPr>
        <w:pStyle w:val="fixed"/>
        <w:ind w:left="0" w:firstLine="0"/>
        <w:rPr>
          <w:rFonts w:ascii="Arial" w:hAnsi="Arial" w:cs="Arial"/>
          <w:b w:val="0"/>
          <w:sz w:val="22"/>
          <w:szCs w:val="22"/>
        </w:rPr>
      </w:pPr>
    </w:p>
    <w:p w14:paraId="359DFD59" w14:textId="77777777" w:rsidR="007801F9" w:rsidRDefault="007801F9" w:rsidP="00B1208A">
      <w:pPr>
        <w:rPr>
          <w:rFonts w:ascii="Arial" w:hAnsi="Arial" w:cs="Arial"/>
          <w:b/>
          <w:sz w:val="22"/>
          <w:szCs w:val="22"/>
        </w:rPr>
      </w:pPr>
    </w:p>
    <w:p w14:paraId="0E31160B" w14:textId="4953F9AB"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0"/>
        <w:gridCol w:w="534"/>
        <w:gridCol w:w="2426"/>
      </w:tblGrid>
      <w:tr w:rsidR="00B1208A" w:rsidRPr="00B1208A" w14:paraId="575AE81B" w14:textId="77777777" w:rsidTr="00C138BB">
        <w:sdt>
          <w:sdtPr>
            <w:rPr>
              <w:rFonts w:ascii="Arial" w:hAnsi="Arial" w:cs="Arial"/>
              <w:sz w:val="22"/>
              <w:szCs w:val="22"/>
            </w:rPr>
            <w:id w:val="1183473021"/>
            <w14:checkbox>
              <w14:checked w14:val="0"/>
              <w14:checkedState w14:val="2612" w14:font="ＭＳ ゴシック"/>
              <w14:uncheckedState w14:val="2610" w14:font="ＭＳ ゴシック"/>
            </w14:checkbox>
          </w:sdtPr>
          <w:sdtEndPr/>
          <w:sdtContent>
            <w:tc>
              <w:tcPr>
                <w:tcW w:w="562" w:type="dxa"/>
              </w:tcPr>
              <w:p w14:paraId="5F924941" w14:textId="77777777" w:rsidR="00B1208A" w:rsidRPr="00B1208A" w:rsidRDefault="005946A7" w:rsidP="00C138BB">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C138BB">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0"/>
              <w14:checkedState w14:val="2612" w14:font="ＭＳ ゴシック"/>
              <w14:uncheckedState w14:val="2610" w14:font="ＭＳ ゴシック"/>
            </w14:checkbox>
          </w:sdtPr>
          <w:sdtEndPr/>
          <w:sdtContent>
            <w:tc>
              <w:tcPr>
                <w:tcW w:w="538" w:type="dxa"/>
              </w:tcPr>
              <w:p w14:paraId="4D2A0390" w14:textId="77777777" w:rsidR="00B1208A" w:rsidRPr="00B1208A" w:rsidRDefault="005946A7" w:rsidP="00C138BB">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1099809B" w:rsidR="00B1208A" w:rsidRPr="00B1208A" w:rsidRDefault="00B1208A" w:rsidP="00C138BB">
            <w:pPr>
              <w:rPr>
                <w:rFonts w:ascii="Arial" w:hAnsi="Arial" w:cs="Arial"/>
                <w:b/>
                <w:sz w:val="22"/>
                <w:szCs w:val="22"/>
              </w:rPr>
            </w:pPr>
            <w:r w:rsidRPr="00B1208A">
              <w:rPr>
                <w:rFonts w:ascii="Arial" w:hAnsi="Arial" w:cs="Arial"/>
                <w:b/>
                <w:sz w:val="22"/>
                <w:szCs w:val="22"/>
              </w:rPr>
              <w:t>Coursework</w:t>
            </w:r>
            <w:r w:rsidR="00765B49">
              <w:rPr>
                <w:rFonts w:ascii="Arial" w:hAnsi="Arial" w:cs="Arial"/>
                <w:b/>
                <w:sz w:val="22"/>
                <w:szCs w:val="22"/>
              </w:rPr>
              <w:t xml:space="preserve"> X</w:t>
            </w:r>
          </w:p>
        </w:tc>
        <w:sdt>
          <w:sdtPr>
            <w:rPr>
              <w:rFonts w:ascii="Arial" w:hAnsi="Arial" w:cs="Arial"/>
              <w:sz w:val="22"/>
              <w:szCs w:val="22"/>
            </w:rPr>
            <w:id w:val="-1041352471"/>
            <w14:checkbox>
              <w14:checked w14:val="0"/>
              <w14:checkedState w14:val="2612" w14:font="ＭＳ ゴシック"/>
              <w14:uncheckedState w14:val="2610" w14:font="ＭＳ ゴシック"/>
            </w14:checkbox>
          </w:sdtPr>
          <w:sdtEndPr/>
          <w:sdtContent>
            <w:tc>
              <w:tcPr>
                <w:tcW w:w="538" w:type="dxa"/>
              </w:tcPr>
              <w:p w14:paraId="6AB453FC" w14:textId="77777777" w:rsidR="00B1208A" w:rsidRPr="00B1208A" w:rsidRDefault="005946A7" w:rsidP="00C138BB">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C138BB">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C138BB">
        <w:tc>
          <w:tcPr>
            <w:tcW w:w="3256" w:type="dxa"/>
          </w:tcPr>
          <w:p w14:paraId="4258B827" w14:textId="77777777" w:rsidR="00B53530" w:rsidRPr="00B1208A" w:rsidRDefault="00B53530" w:rsidP="00C138BB">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C138BB">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C138BB">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C138BB">
        <w:tc>
          <w:tcPr>
            <w:tcW w:w="3256" w:type="dxa"/>
          </w:tcPr>
          <w:p w14:paraId="22D7D5EB" w14:textId="6ED23F43" w:rsidR="00B53530" w:rsidRPr="00B1208A" w:rsidRDefault="006008AF" w:rsidP="00C138BB">
            <w:pPr>
              <w:jc w:val="center"/>
              <w:rPr>
                <w:rFonts w:ascii="Arial" w:hAnsi="Arial" w:cs="Arial"/>
                <w:sz w:val="22"/>
                <w:szCs w:val="22"/>
              </w:rPr>
            </w:pPr>
            <w:r>
              <w:rPr>
                <w:rFonts w:ascii="Arial" w:hAnsi="Arial" w:cs="Arial"/>
                <w:sz w:val="22"/>
                <w:szCs w:val="22"/>
              </w:rPr>
              <w:t>Coursework</w:t>
            </w:r>
          </w:p>
        </w:tc>
        <w:tc>
          <w:tcPr>
            <w:tcW w:w="3969" w:type="dxa"/>
          </w:tcPr>
          <w:p w14:paraId="4D365A28" w14:textId="1AE8FB5E" w:rsidR="00B53530" w:rsidRPr="00253677" w:rsidRDefault="006008AF" w:rsidP="00C138BB">
            <w:pPr>
              <w:jc w:val="left"/>
              <w:rPr>
                <w:rFonts w:ascii="Arial" w:hAnsi="Arial" w:cs="Arial"/>
                <w:sz w:val="22"/>
                <w:szCs w:val="22"/>
              </w:rPr>
            </w:pPr>
            <w:r w:rsidRPr="00253677">
              <w:rPr>
                <w:rFonts w:ascii="Arial" w:hAnsi="Arial" w:cs="Arial"/>
                <w:sz w:val="22"/>
                <w:szCs w:val="22"/>
              </w:rPr>
              <w:t>2000 words</w:t>
            </w:r>
          </w:p>
        </w:tc>
        <w:tc>
          <w:tcPr>
            <w:tcW w:w="1559" w:type="dxa"/>
          </w:tcPr>
          <w:p w14:paraId="392D9CCE" w14:textId="3640811F" w:rsidR="00B53530" w:rsidRPr="00253677" w:rsidRDefault="006008AF" w:rsidP="00C138BB">
            <w:pPr>
              <w:rPr>
                <w:rFonts w:ascii="Arial" w:hAnsi="Arial" w:cs="Arial"/>
                <w:sz w:val="22"/>
                <w:szCs w:val="22"/>
              </w:rPr>
            </w:pPr>
            <w:r w:rsidRPr="00253677">
              <w:rPr>
                <w:rFonts w:ascii="Arial" w:hAnsi="Arial" w:cs="Arial"/>
                <w:sz w:val="22"/>
                <w:szCs w:val="22"/>
              </w:rPr>
              <w:t>40%</w:t>
            </w:r>
          </w:p>
        </w:tc>
      </w:tr>
    </w:tbl>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C138BB">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C138BB">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C138BB">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10A2BE0F" w:rsidR="00B1208A" w:rsidRPr="00B1208A" w:rsidRDefault="006008AF" w:rsidP="00F64B4A">
            <w:pPr>
              <w:keepNext/>
              <w:jc w:val="center"/>
              <w:rPr>
                <w:rFonts w:ascii="Arial" w:hAnsi="Arial" w:cs="Arial"/>
                <w:sz w:val="22"/>
                <w:szCs w:val="22"/>
              </w:rPr>
            </w:pPr>
            <w:r>
              <w:rPr>
                <w:rFonts w:ascii="Arial" w:hAnsi="Arial" w:cs="Arial"/>
                <w:sz w:val="22"/>
                <w:szCs w:val="22"/>
              </w:rPr>
              <w:t>40</w:t>
            </w:r>
          </w:p>
        </w:tc>
      </w:tr>
      <w:tr w:rsidR="00B1208A" w:rsidRPr="00B1208A" w14:paraId="6B7D6DDF" w14:textId="77777777" w:rsidTr="00C138BB">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7B64E311" w:rsidR="00B1208A" w:rsidRPr="00B1208A" w:rsidRDefault="006008AF" w:rsidP="00F64B4A">
            <w:pPr>
              <w:keepNext/>
              <w:jc w:val="center"/>
              <w:rPr>
                <w:rFonts w:ascii="Arial" w:hAnsi="Arial" w:cs="Arial"/>
                <w:sz w:val="22"/>
                <w:szCs w:val="22"/>
              </w:rPr>
            </w:pPr>
            <w:r>
              <w:rPr>
                <w:rFonts w:ascii="Arial" w:hAnsi="Arial" w:cs="Arial"/>
                <w:sz w:val="22"/>
                <w:szCs w:val="22"/>
              </w:rPr>
              <w:t>60</w:t>
            </w:r>
          </w:p>
        </w:tc>
      </w:tr>
      <w:tr w:rsidR="00B1208A" w:rsidRPr="00B1208A" w14:paraId="0B664606" w14:textId="77777777" w:rsidTr="00C138BB">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77777777" w:rsidR="00B1208A" w:rsidRDefault="00B1208A"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1142575F" w14:textId="77777777" w:rsidR="00A74B3E" w:rsidRPr="00A74B3E" w:rsidRDefault="00A74B3E" w:rsidP="00A74B3E">
      <w:pPr>
        <w:rPr>
          <w:rFonts w:ascii="Arial" w:hAnsi="Arial" w:cs="Arial"/>
          <w:b/>
          <w:sz w:val="22"/>
          <w:szCs w:val="22"/>
        </w:rPr>
      </w:pPr>
    </w:p>
    <w:p w14:paraId="6B34606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416"/>
        <w:gridCol w:w="6289"/>
        <w:gridCol w:w="1181"/>
      </w:tblGrid>
      <w:tr w:rsidR="00A74B3E" w:rsidRPr="00A74B3E" w14:paraId="0E22D04D" w14:textId="77777777" w:rsidTr="00253677">
        <w:tc>
          <w:tcPr>
            <w:tcW w:w="1416" w:type="dxa"/>
            <w:shd w:val="clear" w:color="auto" w:fill="BFBFBF" w:themeFill="background1" w:themeFillShade="BF"/>
          </w:tcPr>
          <w:p w14:paraId="53647470" w14:textId="77777777" w:rsidR="00A74B3E" w:rsidRPr="00A74B3E" w:rsidRDefault="00A74B3E" w:rsidP="00C138BB">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7470" w:type="dxa"/>
            <w:gridSpan w:val="2"/>
          </w:tcPr>
          <w:p w14:paraId="4FD3DF1A" w14:textId="7643EA83" w:rsidR="00A74B3E" w:rsidRPr="00253677" w:rsidRDefault="00E309BA" w:rsidP="00C138BB">
            <w:pPr>
              <w:tabs>
                <w:tab w:val="num" w:pos="720"/>
                <w:tab w:val="left" w:pos="1440"/>
              </w:tabs>
              <w:rPr>
                <w:rFonts w:ascii="Arial" w:hAnsi="Arial" w:cs="Arial"/>
                <w:b/>
                <w:sz w:val="22"/>
                <w:szCs w:val="22"/>
              </w:rPr>
            </w:pPr>
            <w:r w:rsidRPr="00253677">
              <w:rPr>
                <w:rFonts w:ascii="Arial" w:hAnsi="Arial" w:cs="Arial"/>
                <w:b/>
                <w:sz w:val="22"/>
                <w:szCs w:val="22"/>
              </w:rPr>
              <w:t>ADPA5013</w:t>
            </w:r>
          </w:p>
        </w:tc>
      </w:tr>
      <w:tr w:rsidR="00A74B3E" w:rsidRPr="00A74B3E" w14:paraId="3B8DA4F2" w14:textId="77777777" w:rsidTr="00253677">
        <w:tc>
          <w:tcPr>
            <w:tcW w:w="1416" w:type="dxa"/>
            <w:shd w:val="clear" w:color="auto" w:fill="BFBFBF" w:themeFill="background1" w:themeFillShade="BF"/>
          </w:tcPr>
          <w:p w14:paraId="689DC401" w14:textId="77777777" w:rsidR="00A74B3E" w:rsidRPr="00A74B3E" w:rsidRDefault="00A74B3E" w:rsidP="00C138BB">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7470" w:type="dxa"/>
            <w:gridSpan w:val="2"/>
          </w:tcPr>
          <w:p w14:paraId="077556BF" w14:textId="1BA58850" w:rsidR="00A74B3E" w:rsidRPr="00A74B3E" w:rsidRDefault="00253677" w:rsidP="00C138BB">
            <w:pPr>
              <w:tabs>
                <w:tab w:val="num" w:pos="720"/>
                <w:tab w:val="left" w:pos="1440"/>
              </w:tabs>
              <w:rPr>
                <w:rFonts w:ascii="Arial" w:hAnsi="Arial" w:cs="Arial"/>
                <w:b/>
                <w:sz w:val="22"/>
                <w:szCs w:val="22"/>
              </w:rPr>
            </w:pPr>
            <w:r>
              <w:rPr>
                <w:rFonts w:ascii="Arial" w:hAnsi="Arial" w:cs="Arial"/>
                <w:b/>
                <w:sz w:val="22"/>
                <w:szCs w:val="22"/>
              </w:rPr>
              <w:t>Inclusive Practice</w:t>
            </w:r>
          </w:p>
        </w:tc>
      </w:tr>
      <w:tr w:rsidR="00A74B3E" w:rsidRPr="00A74B3E" w14:paraId="66B1F503" w14:textId="77777777" w:rsidTr="00253677">
        <w:tc>
          <w:tcPr>
            <w:tcW w:w="1416" w:type="dxa"/>
            <w:shd w:val="clear" w:color="auto" w:fill="BFBFBF" w:themeFill="background1" w:themeFillShade="BF"/>
          </w:tcPr>
          <w:p w14:paraId="43FD9D4C" w14:textId="77777777" w:rsidR="00A74B3E" w:rsidRPr="00A74B3E" w:rsidRDefault="00A74B3E" w:rsidP="00C138BB">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6289" w:type="dxa"/>
            <w:shd w:val="clear" w:color="auto" w:fill="BFBFBF" w:themeFill="background1" w:themeFillShade="BF"/>
          </w:tcPr>
          <w:p w14:paraId="73884E17" w14:textId="77777777" w:rsidR="00A74B3E" w:rsidRPr="00A74B3E" w:rsidRDefault="00A74B3E" w:rsidP="00C138BB">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181" w:type="dxa"/>
            <w:shd w:val="clear" w:color="auto" w:fill="BFBFBF" w:themeFill="background1" w:themeFillShade="BF"/>
          </w:tcPr>
          <w:p w14:paraId="4F28AE42" w14:textId="77777777" w:rsidR="00A74B3E" w:rsidRPr="00A74B3E" w:rsidRDefault="00A74B3E" w:rsidP="00C138BB">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A74B3E" w:rsidRPr="00A74B3E" w14:paraId="7562E93A" w14:textId="77777777" w:rsidTr="00253677">
        <w:tc>
          <w:tcPr>
            <w:tcW w:w="1416" w:type="dxa"/>
          </w:tcPr>
          <w:p w14:paraId="54116887" w14:textId="77777777" w:rsidR="00A74B3E" w:rsidRPr="00A74B3E" w:rsidRDefault="00A74B3E" w:rsidP="00C138BB">
            <w:pPr>
              <w:tabs>
                <w:tab w:val="num" w:pos="720"/>
                <w:tab w:val="left" w:pos="1440"/>
              </w:tabs>
              <w:rPr>
                <w:rFonts w:ascii="Arial" w:hAnsi="Arial" w:cs="Arial"/>
                <w:sz w:val="22"/>
                <w:szCs w:val="22"/>
              </w:rPr>
            </w:pPr>
            <w:r w:rsidRPr="00A74B3E">
              <w:rPr>
                <w:rFonts w:ascii="Arial" w:hAnsi="Arial" w:cs="Arial"/>
                <w:sz w:val="22"/>
                <w:szCs w:val="22"/>
              </w:rPr>
              <w:t>Essential</w:t>
            </w:r>
          </w:p>
        </w:tc>
        <w:tc>
          <w:tcPr>
            <w:tcW w:w="6289" w:type="dxa"/>
          </w:tcPr>
          <w:p w14:paraId="08101B35" w14:textId="63765CAA" w:rsidR="00A74B3E" w:rsidRDefault="00423B2B" w:rsidP="00642327">
            <w:pPr>
              <w:overflowPunct/>
              <w:autoSpaceDE/>
              <w:autoSpaceDN/>
              <w:adjustRightInd/>
              <w:jc w:val="left"/>
              <w:textAlignment w:val="auto"/>
              <w:rPr>
                <w:rFonts w:ascii="Arial" w:hAnsi="Arial" w:cs="Arial"/>
                <w:sz w:val="22"/>
                <w:szCs w:val="22"/>
              </w:rPr>
            </w:pPr>
            <w:r w:rsidRPr="00642327">
              <w:rPr>
                <w:rFonts w:ascii="Arial" w:hAnsi="Arial" w:cs="Arial"/>
                <w:color w:val="000000"/>
                <w:sz w:val="22"/>
                <w:szCs w:val="22"/>
              </w:rPr>
              <w:t xml:space="preserve">Tufnell, M. </w:t>
            </w:r>
            <w:r w:rsidR="00AE0647" w:rsidRPr="00642327">
              <w:rPr>
                <w:rFonts w:ascii="Arial" w:hAnsi="Arial" w:cs="Arial"/>
                <w:color w:val="000000"/>
                <w:sz w:val="22"/>
                <w:szCs w:val="22"/>
              </w:rPr>
              <w:t xml:space="preserve">(2016) </w:t>
            </w:r>
            <w:r w:rsidRPr="00642327">
              <w:rPr>
                <w:rFonts w:ascii="Arial" w:hAnsi="Arial" w:cs="Arial"/>
                <w:i/>
                <w:color w:val="000000"/>
                <w:sz w:val="22"/>
                <w:szCs w:val="22"/>
              </w:rPr>
              <w:t>When I Open My Eyes</w:t>
            </w:r>
            <w:r w:rsidR="00AE0647" w:rsidRPr="00642327">
              <w:rPr>
                <w:rFonts w:ascii="Arial" w:hAnsi="Arial" w:cs="Arial"/>
                <w:i/>
                <w:color w:val="000000"/>
                <w:sz w:val="22"/>
                <w:szCs w:val="22"/>
              </w:rPr>
              <w:t>: Dance Health Imagination.</w:t>
            </w:r>
            <w:r w:rsidR="00AE0647" w:rsidRPr="00642327">
              <w:rPr>
                <w:rFonts w:ascii="Arial" w:hAnsi="Arial" w:cs="Arial"/>
                <w:color w:val="000000"/>
                <w:sz w:val="22"/>
                <w:szCs w:val="22"/>
              </w:rPr>
              <w:t xml:space="preserve"> </w:t>
            </w:r>
            <w:proofErr w:type="spellStart"/>
            <w:r w:rsidR="00AE0647" w:rsidRPr="00642327">
              <w:rPr>
                <w:rFonts w:ascii="Arial" w:hAnsi="Arial" w:cs="Arial"/>
                <w:color w:val="000000"/>
                <w:sz w:val="22"/>
                <w:szCs w:val="22"/>
              </w:rPr>
              <w:t>Binsted</w:t>
            </w:r>
            <w:proofErr w:type="spellEnd"/>
            <w:r w:rsidR="00AE0647" w:rsidRPr="00642327">
              <w:rPr>
                <w:rFonts w:ascii="Arial" w:hAnsi="Arial" w:cs="Arial"/>
                <w:color w:val="000000"/>
                <w:sz w:val="22"/>
                <w:szCs w:val="22"/>
              </w:rPr>
              <w:t>: Dance Books</w:t>
            </w:r>
            <w:r w:rsidR="007023C9">
              <w:rPr>
                <w:rFonts w:ascii="Arial" w:hAnsi="Arial" w:cs="Arial"/>
                <w:color w:val="000000"/>
                <w:sz w:val="22"/>
                <w:szCs w:val="22"/>
              </w:rPr>
              <w:t>.</w:t>
            </w:r>
          </w:p>
          <w:p w14:paraId="3AE3E739" w14:textId="7E0ACD9B" w:rsidR="007023C9" w:rsidRPr="00642327" w:rsidRDefault="007023C9" w:rsidP="00642327">
            <w:pPr>
              <w:overflowPunct/>
              <w:autoSpaceDE/>
              <w:autoSpaceDN/>
              <w:adjustRightInd/>
              <w:jc w:val="left"/>
              <w:textAlignment w:val="auto"/>
              <w:rPr>
                <w:rFonts w:ascii="Arial" w:hAnsi="Arial" w:cs="Arial"/>
                <w:sz w:val="22"/>
                <w:szCs w:val="22"/>
              </w:rPr>
            </w:pPr>
          </w:p>
        </w:tc>
        <w:tc>
          <w:tcPr>
            <w:tcW w:w="1181" w:type="dxa"/>
          </w:tcPr>
          <w:sdt>
            <w:sdtPr>
              <w:rPr>
                <w:rFonts w:ascii="Arial" w:hAnsi="Arial" w:cs="Arial"/>
                <w:sz w:val="22"/>
                <w:szCs w:val="22"/>
              </w:rPr>
              <w:id w:val="-2137248614"/>
              <w14:checkbox>
                <w14:checked w14:val="0"/>
                <w14:checkedState w14:val="2612" w14:font="ＭＳ ゴシック"/>
                <w14:uncheckedState w14:val="2610" w14:font="ＭＳ ゴシック"/>
              </w14:checkbox>
            </w:sdtPr>
            <w:sdtEndPr/>
            <w:sdtContent>
              <w:p w14:paraId="542A49ED" w14:textId="77777777" w:rsidR="00A74B3E" w:rsidRPr="00A74B3E" w:rsidRDefault="00A74B3E" w:rsidP="00C138BB">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423B2B" w:rsidRPr="00A74B3E" w14:paraId="43D49D2B" w14:textId="77777777" w:rsidTr="00253677">
        <w:tc>
          <w:tcPr>
            <w:tcW w:w="1416" w:type="dxa"/>
          </w:tcPr>
          <w:p w14:paraId="665E4817" w14:textId="77073C60" w:rsidR="00423B2B" w:rsidRPr="00A74B3E" w:rsidRDefault="00423B2B" w:rsidP="00C138BB">
            <w:pPr>
              <w:tabs>
                <w:tab w:val="num" w:pos="720"/>
                <w:tab w:val="left" w:pos="1440"/>
              </w:tabs>
              <w:rPr>
                <w:rFonts w:ascii="Arial" w:hAnsi="Arial" w:cs="Arial"/>
                <w:sz w:val="22"/>
                <w:szCs w:val="22"/>
              </w:rPr>
            </w:pPr>
            <w:r w:rsidRPr="00A74B3E">
              <w:rPr>
                <w:rFonts w:ascii="Arial" w:hAnsi="Arial" w:cs="Arial"/>
                <w:sz w:val="22"/>
                <w:szCs w:val="22"/>
              </w:rPr>
              <w:t>Essential</w:t>
            </w:r>
          </w:p>
        </w:tc>
        <w:tc>
          <w:tcPr>
            <w:tcW w:w="6289" w:type="dxa"/>
          </w:tcPr>
          <w:p w14:paraId="376A2AC6" w14:textId="4E99354B" w:rsidR="00423B2B" w:rsidRPr="00642327" w:rsidRDefault="00423B2B" w:rsidP="00423B2B">
            <w:pPr>
              <w:overflowPunct/>
              <w:autoSpaceDE/>
              <w:autoSpaceDN/>
              <w:adjustRightInd/>
              <w:jc w:val="left"/>
              <w:textAlignment w:val="auto"/>
              <w:rPr>
                <w:rFonts w:ascii="Arial" w:hAnsi="Arial" w:cs="Arial"/>
                <w:sz w:val="22"/>
                <w:szCs w:val="22"/>
              </w:rPr>
            </w:pPr>
            <w:proofErr w:type="spellStart"/>
            <w:r w:rsidRPr="00642327">
              <w:rPr>
                <w:rFonts w:ascii="Arial" w:hAnsi="Arial" w:cs="Arial"/>
                <w:color w:val="000000"/>
                <w:sz w:val="22"/>
                <w:szCs w:val="22"/>
              </w:rPr>
              <w:t>Amans</w:t>
            </w:r>
            <w:proofErr w:type="spellEnd"/>
            <w:r w:rsidRPr="00642327">
              <w:rPr>
                <w:rFonts w:ascii="Arial" w:hAnsi="Arial" w:cs="Arial"/>
                <w:color w:val="000000"/>
                <w:sz w:val="22"/>
                <w:szCs w:val="22"/>
              </w:rPr>
              <w:t xml:space="preserve">, D. (2008) </w:t>
            </w:r>
            <w:r w:rsidRPr="00642327">
              <w:rPr>
                <w:rFonts w:ascii="Arial" w:hAnsi="Arial" w:cs="Arial"/>
                <w:i/>
                <w:color w:val="000000"/>
                <w:sz w:val="22"/>
                <w:szCs w:val="22"/>
              </w:rPr>
              <w:t>An Introduction to Community Dance Practice.</w:t>
            </w:r>
            <w:r w:rsidRPr="00642327">
              <w:rPr>
                <w:rFonts w:ascii="Arial" w:hAnsi="Arial" w:cs="Arial"/>
                <w:color w:val="000000"/>
                <w:sz w:val="22"/>
                <w:szCs w:val="22"/>
              </w:rPr>
              <w:t xml:space="preserve"> </w:t>
            </w:r>
            <w:r w:rsidR="00AE0647" w:rsidRPr="00642327">
              <w:rPr>
                <w:rFonts w:ascii="Arial" w:hAnsi="Arial" w:cs="Arial"/>
                <w:color w:val="000000"/>
                <w:sz w:val="22"/>
                <w:szCs w:val="22"/>
              </w:rPr>
              <w:t xml:space="preserve">London: </w:t>
            </w:r>
            <w:r w:rsidRPr="00642327">
              <w:rPr>
                <w:rFonts w:ascii="Arial" w:hAnsi="Arial" w:cs="Arial"/>
                <w:color w:val="000000"/>
                <w:sz w:val="22"/>
                <w:szCs w:val="22"/>
              </w:rPr>
              <w:t>Palgrave Macmillan.</w:t>
            </w:r>
          </w:p>
          <w:p w14:paraId="4A007A57" w14:textId="77777777" w:rsidR="00423B2B" w:rsidRPr="00642327" w:rsidRDefault="00423B2B" w:rsidP="00423B2B">
            <w:pPr>
              <w:overflowPunct/>
              <w:autoSpaceDE/>
              <w:autoSpaceDN/>
              <w:adjustRightInd/>
              <w:jc w:val="left"/>
              <w:textAlignment w:val="auto"/>
              <w:rPr>
                <w:rFonts w:ascii="Arial" w:hAnsi="Arial" w:cs="Arial"/>
                <w:color w:val="000000"/>
                <w:sz w:val="22"/>
                <w:szCs w:val="22"/>
              </w:rPr>
            </w:pPr>
          </w:p>
        </w:tc>
        <w:tc>
          <w:tcPr>
            <w:tcW w:w="1181" w:type="dxa"/>
          </w:tcPr>
          <w:sdt>
            <w:sdtPr>
              <w:rPr>
                <w:rFonts w:ascii="Arial" w:hAnsi="Arial" w:cs="Arial"/>
                <w:sz w:val="22"/>
                <w:szCs w:val="22"/>
              </w:rPr>
              <w:id w:val="-1462192578"/>
              <w14:checkbox>
                <w14:checked w14:val="0"/>
                <w14:checkedState w14:val="2612" w14:font="ＭＳ ゴシック"/>
                <w14:uncheckedState w14:val="2610" w14:font="ＭＳ ゴシック"/>
              </w14:checkbox>
            </w:sdtPr>
            <w:sdtEndPr/>
            <w:sdtContent>
              <w:p w14:paraId="61834C67" w14:textId="77777777" w:rsidR="00423B2B" w:rsidRDefault="00423B2B" w:rsidP="00423B2B">
                <w:pPr>
                  <w:jc w:val="center"/>
                  <w:rPr>
                    <w:rFonts w:ascii="Arial" w:hAnsi="Arial" w:cs="Arial"/>
                    <w:sz w:val="22"/>
                    <w:szCs w:val="22"/>
                  </w:rPr>
                </w:pPr>
                <w:r w:rsidRPr="00A74B3E">
                  <w:rPr>
                    <w:rFonts w:ascii="Segoe UI Symbol" w:eastAsia="MS Gothic" w:hAnsi="Segoe UI Symbol" w:cs="Segoe UI Symbol"/>
                    <w:sz w:val="22"/>
                    <w:szCs w:val="22"/>
                  </w:rPr>
                  <w:t>☐</w:t>
                </w:r>
              </w:p>
            </w:sdtContent>
          </w:sdt>
          <w:p w14:paraId="0F62293C" w14:textId="77777777" w:rsidR="00423B2B" w:rsidRDefault="00423B2B" w:rsidP="00C138BB">
            <w:pPr>
              <w:jc w:val="center"/>
              <w:rPr>
                <w:rFonts w:ascii="Arial" w:hAnsi="Arial" w:cs="Arial"/>
                <w:sz w:val="22"/>
                <w:szCs w:val="22"/>
              </w:rPr>
            </w:pPr>
          </w:p>
        </w:tc>
      </w:tr>
      <w:tr w:rsidR="00AE0647" w:rsidRPr="00A74B3E" w14:paraId="45B0058B" w14:textId="77777777" w:rsidTr="00253677">
        <w:tc>
          <w:tcPr>
            <w:tcW w:w="1416" w:type="dxa"/>
          </w:tcPr>
          <w:p w14:paraId="54729727" w14:textId="0CD1918C" w:rsidR="00AE0647" w:rsidRDefault="00AE0647" w:rsidP="00C138BB">
            <w:pPr>
              <w:tabs>
                <w:tab w:val="num" w:pos="720"/>
                <w:tab w:val="left" w:pos="1440"/>
              </w:tabs>
              <w:rPr>
                <w:rFonts w:ascii="Arial" w:hAnsi="Arial" w:cs="Arial"/>
                <w:sz w:val="22"/>
                <w:szCs w:val="22"/>
              </w:rPr>
            </w:pPr>
            <w:r>
              <w:rPr>
                <w:rFonts w:ascii="Arial" w:hAnsi="Arial" w:cs="Arial"/>
                <w:sz w:val="22"/>
                <w:szCs w:val="22"/>
              </w:rPr>
              <w:t>Essential</w:t>
            </w:r>
          </w:p>
        </w:tc>
        <w:tc>
          <w:tcPr>
            <w:tcW w:w="6289" w:type="dxa"/>
          </w:tcPr>
          <w:p w14:paraId="6CF07899" w14:textId="5651BA3F" w:rsidR="00AE0647" w:rsidRDefault="00AE0647" w:rsidP="00423B2B">
            <w:pPr>
              <w:overflowPunct/>
              <w:autoSpaceDE/>
              <w:autoSpaceDN/>
              <w:adjustRightInd/>
              <w:jc w:val="left"/>
              <w:textAlignment w:val="auto"/>
              <w:rPr>
                <w:rFonts w:ascii="Arial" w:hAnsi="Arial" w:cs="Arial"/>
                <w:color w:val="000000"/>
                <w:sz w:val="22"/>
                <w:szCs w:val="22"/>
              </w:rPr>
            </w:pPr>
            <w:proofErr w:type="spellStart"/>
            <w:r w:rsidRPr="00642327">
              <w:rPr>
                <w:rFonts w:ascii="Arial" w:hAnsi="Arial" w:cs="Arial"/>
                <w:color w:val="000000"/>
                <w:sz w:val="22"/>
                <w:szCs w:val="22"/>
              </w:rPr>
              <w:t>Prentiki</w:t>
            </w:r>
            <w:proofErr w:type="spellEnd"/>
            <w:r w:rsidRPr="00642327">
              <w:rPr>
                <w:rFonts w:ascii="Arial" w:hAnsi="Arial" w:cs="Arial"/>
                <w:color w:val="000000"/>
                <w:sz w:val="22"/>
                <w:szCs w:val="22"/>
              </w:rPr>
              <w:t xml:space="preserve">, T. &amp; Preston, S. </w:t>
            </w:r>
            <w:r w:rsidR="007023C9">
              <w:rPr>
                <w:rFonts w:ascii="Arial" w:hAnsi="Arial" w:cs="Arial"/>
                <w:color w:val="000000"/>
                <w:sz w:val="22"/>
                <w:szCs w:val="22"/>
              </w:rPr>
              <w:t>(</w:t>
            </w:r>
            <w:proofErr w:type="spellStart"/>
            <w:r w:rsidRPr="00642327">
              <w:rPr>
                <w:rFonts w:ascii="Arial" w:hAnsi="Arial" w:cs="Arial"/>
                <w:color w:val="000000"/>
                <w:sz w:val="22"/>
                <w:szCs w:val="22"/>
              </w:rPr>
              <w:t>Eds</w:t>
            </w:r>
            <w:proofErr w:type="spellEnd"/>
            <w:r w:rsidR="007023C9">
              <w:rPr>
                <w:rFonts w:ascii="Arial" w:hAnsi="Arial" w:cs="Arial"/>
                <w:color w:val="000000"/>
                <w:sz w:val="22"/>
                <w:szCs w:val="22"/>
              </w:rPr>
              <w:t>)</w:t>
            </w:r>
            <w:r w:rsidRPr="00642327">
              <w:rPr>
                <w:rFonts w:ascii="Arial" w:hAnsi="Arial" w:cs="Arial"/>
                <w:color w:val="000000"/>
                <w:sz w:val="22"/>
                <w:szCs w:val="22"/>
              </w:rPr>
              <w:t>. (2009)</w:t>
            </w:r>
            <w:r w:rsidR="00535F11" w:rsidRPr="00642327">
              <w:rPr>
                <w:rFonts w:ascii="Arial" w:hAnsi="Arial" w:cs="Arial"/>
                <w:color w:val="000000"/>
                <w:sz w:val="22"/>
                <w:szCs w:val="22"/>
              </w:rPr>
              <w:t xml:space="preserve"> </w:t>
            </w:r>
            <w:r w:rsidR="00535F11" w:rsidRPr="00642327">
              <w:rPr>
                <w:rFonts w:ascii="Arial" w:hAnsi="Arial" w:cs="Arial"/>
                <w:i/>
                <w:color w:val="000000"/>
                <w:sz w:val="22"/>
                <w:szCs w:val="22"/>
              </w:rPr>
              <w:t>The Applied Theatre Reader</w:t>
            </w:r>
            <w:r w:rsidR="007023C9">
              <w:rPr>
                <w:rFonts w:ascii="Arial" w:hAnsi="Arial" w:cs="Arial"/>
                <w:i/>
                <w:color w:val="000000"/>
                <w:sz w:val="22"/>
                <w:szCs w:val="22"/>
              </w:rPr>
              <w:t>.</w:t>
            </w:r>
            <w:r w:rsidR="00535F11" w:rsidRPr="00642327">
              <w:rPr>
                <w:rFonts w:ascii="Arial" w:hAnsi="Arial" w:cs="Arial"/>
                <w:color w:val="000000"/>
                <w:sz w:val="22"/>
                <w:szCs w:val="22"/>
              </w:rPr>
              <w:t xml:space="preserve"> London: </w:t>
            </w:r>
            <w:proofErr w:type="spellStart"/>
            <w:r w:rsidR="00535F11" w:rsidRPr="00642327">
              <w:rPr>
                <w:rFonts w:ascii="Arial" w:hAnsi="Arial" w:cs="Arial"/>
                <w:color w:val="000000"/>
                <w:sz w:val="22"/>
                <w:szCs w:val="22"/>
              </w:rPr>
              <w:t>Routledge</w:t>
            </w:r>
            <w:proofErr w:type="spellEnd"/>
            <w:r w:rsidR="007023C9">
              <w:rPr>
                <w:rFonts w:ascii="Arial" w:hAnsi="Arial" w:cs="Arial"/>
                <w:color w:val="000000"/>
                <w:sz w:val="22"/>
                <w:szCs w:val="22"/>
              </w:rPr>
              <w:t>.</w:t>
            </w:r>
          </w:p>
          <w:p w14:paraId="4B1D9AA5" w14:textId="41989DFA" w:rsidR="007023C9" w:rsidRPr="00642327" w:rsidRDefault="007023C9" w:rsidP="00423B2B">
            <w:pPr>
              <w:overflowPunct/>
              <w:autoSpaceDE/>
              <w:autoSpaceDN/>
              <w:adjustRightInd/>
              <w:jc w:val="left"/>
              <w:textAlignment w:val="auto"/>
              <w:rPr>
                <w:rFonts w:ascii="Arial" w:hAnsi="Arial" w:cs="Arial"/>
                <w:color w:val="000000"/>
                <w:sz w:val="22"/>
                <w:szCs w:val="22"/>
              </w:rPr>
            </w:pPr>
          </w:p>
        </w:tc>
        <w:tc>
          <w:tcPr>
            <w:tcW w:w="1181" w:type="dxa"/>
          </w:tcPr>
          <w:p w14:paraId="49C27FDC" w14:textId="77777777" w:rsidR="00AE0647" w:rsidRDefault="00AE0647" w:rsidP="00423B2B">
            <w:pPr>
              <w:jc w:val="center"/>
              <w:rPr>
                <w:rFonts w:ascii="Arial" w:hAnsi="Arial" w:cs="Arial"/>
                <w:sz w:val="22"/>
                <w:szCs w:val="22"/>
              </w:rPr>
            </w:pPr>
          </w:p>
        </w:tc>
      </w:tr>
      <w:tr w:rsidR="007A7F50" w:rsidRPr="00A74B3E" w14:paraId="415F09F2" w14:textId="77777777" w:rsidTr="00253677">
        <w:tc>
          <w:tcPr>
            <w:tcW w:w="1416" w:type="dxa"/>
          </w:tcPr>
          <w:p w14:paraId="4C4A6C22" w14:textId="604F7633" w:rsidR="007A7F50" w:rsidRDefault="00A92D79" w:rsidP="00C138BB">
            <w:pPr>
              <w:tabs>
                <w:tab w:val="num" w:pos="720"/>
                <w:tab w:val="left" w:pos="1440"/>
              </w:tabs>
              <w:rPr>
                <w:rFonts w:ascii="Arial" w:hAnsi="Arial" w:cs="Arial"/>
                <w:sz w:val="22"/>
                <w:szCs w:val="22"/>
              </w:rPr>
            </w:pPr>
            <w:r>
              <w:rPr>
                <w:rFonts w:ascii="Arial" w:hAnsi="Arial" w:cs="Arial"/>
                <w:sz w:val="22"/>
                <w:szCs w:val="22"/>
              </w:rPr>
              <w:t>Essential</w:t>
            </w:r>
          </w:p>
        </w:tc>
        <w:tc>
          <w:tcPr>
            <w:tcW w:w="6289" w:type="dxa"/>
          </w:tcPr>
          <w:p w14:paraId="1862E6EB" w14:textId="77777777" w:rsidR="007A7F50" w:rsidRDefault="00AE0647" w:rsidP="00972347">
            <w:pPr>
              <w:overflowPunct/>
              <w:autoSpaceDE/>
              <w:autoSpaceDN/>
              <w:adjustRightInd/>
              <w:jc w:val="left"/>
              <w:textAlignment w:val="auto"/>
              <w:rPr>
                <w:rFonts w:ascii="Arial" w:hAnsi="Arial" w:cs="Arial"/>
                <w:color w:val="000000"/>
                <w:sz w:val="22"/>
                <w:szCs w:val="22"/>
              </w:rPr>
            </w:pPr>
            <w:proofErr w:type="spellStart"/>
            <w:r w:rsidRPr="00642327">
              <w:rPr>
                <w:rFonts w:ascii="Arial" w:hAnsi="Arial" w:cs="Arial"/>
                <w:color w:val="000000"/>
                <w:sz w:val="22"/>
                <w:szCs w:val="22"/>
              </w:rPr>
              <w:t>Kuppers</w:t>
            </w:r>
            <w:proofErr w:type="spellEnd"/>
            <w:r w:rsidRPr="00642327">
              <w:rPr>
                <w:rFonts w:ascii="Arial" w:hAnsi="Arial" w:cs="Arial"/>
                <w:color w:val="000000"/>
                <w:sz w:val="22"/>
                <w:szCs w:val="22"/>
              </w:rPr>
              <w:t>, P. (</w:t>
            </w:r>
            <w:r w:rsidR="00972347" w:rsidRPr="00642327">
              <w:rPr>
                <w:rFonts w:ascii="Arial" w:hAnsi="Arial" w:cs="Arial"/>
                <w:color w:val="000000"/>
                <w:sz w:val="22"/>
                <w:szCs w:val="22"/>
              </w:rPr>
              <w:t xml:space="preserve">2013) </w:t>
            </w:r>
            <w:r w:rsidR="00972347" w:rsidRPr="00642327">
              <w:rPr>
                <w:rFonts w:ascii="Arial" w:hAnsi="Arial" w:cs="Arial"/>
                <w:i/>
                <w:iCs/>
                <w:color w:val="000000"/>
                <w:sz w:val="22"/>
                <w:szCs w:val="22"/>
              </w:rPr>
              <w:t>Disability Culture and Community Performance: Find a Strange and Twisted Shape</w:t>
            </w:r>
            <w:r w:rsidR="00972347" w:rsidRPr="00642327">
              <w:rPr>
                <w:rFonts w:ascii="Arial" w:hAnsi="Arial" w:cs="Arial"/>
                <w:color w:val="000000"/>
                <w:sz w:val="22"/>
                <w:szCs w:val="22"/>
              </w:rPr>
              <w:t xml:space="preserve"> Basingstoke: Palgrave Macmillan</w:t>
            </w:r>
          </w:p>
          <w:p w14:paraId="5E23396E" w14:textId="51ABBC78" w:rsidR="007023C9" w:rsidRPr="00642327" w:rsidRDefault="007023C9" w:rsidP="00972347">
            <w:pPr>
              <w:overflowPunct/>
              <w:autoSpaceDE/>
              <w:autoSpaceDN/>
              <w:adjustRightInd/>
              <w:jc w:val="left"/>
              <w:textAlignment w:val="auto"/>
              <w:rPr>
                <w:rFonts w:ascii="Arial" w:hAnsi="Arial" w:cs="Arial"/>
                <w:color w:val="000000"/>
                <w:sz w:val="22"/>
                <w:szCs w:val="22"/>
              </w:rPr>
            </w:pPr>
          </w:p>
        </w:tc>
        <w:tc>
          <w:tcPr>
            <w:tcW w:w="1181" w:type="dxa"/>
          </w:tcPr>
          <w:p w14:paraId="085F0C14" w14:textId="77777777" w:rsidR="007A7F50" w:rsidRDefault="007A7F50" w:rsidP="00423B2B">
            <w:pPr>
              <w:jc w:val="center"/>
              <w:rPr>
                <w:rFonts w:ascii="Arial" w:hAnsi="Arial" w:cs="Arial"/>
                <w:sz w:val="22"/>
                <w:szCs w:val="22"/>
              </w:rPr>
            </w:pPr>
          </w:p>
        </w:tc>
      </w:tr>
      <w:tr w:rsidR="00A92D79" w:rsidRPr="00A74B3E" w14:paraId="748B873E" w14:textId="77777777" w:rsidTr="00253677">
        <w:tc>
          <w:tcPr>
            <w:tcW w:w="1416" w:type="dxa"/>
          </w:tcPr>
          <w:p w14:paraId="0BF15142" w14:textId="43012A91" w:rsidR="00A92D79" w:rsidRDefault="00A92D79" w:rsidP="00C138BB">
            <w:pPr>
              <w:tabs>
                <w:tab w:val="num" w:pos="720"/>
                <w:tab w:val="left" w:pos="1440"/>
              </w:tabs>
              <w:rPr>
                <w:rFonts w:ascii="Arial" w:hAnsi="Arial" w:cs="Arial"/>
                <w:sz w:val="22"/>
                <w:szCs w:val="22"/>
              </w:rPr>
            </w:pPr>
            <w:r>
              <w:rPr>
                <w:rFonts w:ascii="Arial" w:hAnsi="Arial" w:cs="Arial"/>
                <w:sz w:val="22"/>
                <w:szCs w:val="22"/>
              </w:rPr>
              <w:t>Further</w:t>
            </w:r>
          </w:p>
        </w:tc>
        <w:tc>
          <w:tcPr>
            <w:tcW w:w="6289" w:type="dxa"/>
          </w:tcPr>
          <w:p w14:paraId="25418BA8" w14:textId="77777777" w:rsidR="00A92D79" w:rsidRDefault="00A92D79" w:rsidP="00972347">
            <w:pPr>
              <w:overflowPunct/>
              <w:autoSpaceDE/>
              <w:autoSpaceDN/>
              <w:adjustRightInd/>
              <w:jc w:val="left"/>
              <w:textAlignment w:val="auto"/>
              <w:rPr>
                <w:rFonts w:ascii="Arial" w:hAnsi="Arial" w:cs="Arial"/>
                <w:color w:val="000000"/>
                <w:sz w:val="22"/>
                <w:szCs w:val="22"/>
              </w:rPr>
            </w:pPr>
            <w:proofErr w:type="spellStart"/>
            <w:r w:rsidRPr="00642327">
              <w:rPr>
                <w:rFonts w:ascii="Arial" w:hAnsi="Arial" w:cs="Arial"/>
                <w:color w:val="000000"/>
                <w:sz w:val="22"/>
                <w:szCs w:val="22"/>
              </w:rPr>
              <w:t>Kuppers</w:t>
            </w:r>
            <w:proofErr w:type="spellEnd"/>
            <w:r w:rsidRPr="00642327">
              <w:rPr>
                <w:rFonts w:ascii="Arial" w:hAnsi="Arial" w:cs="Arial"/>
                <w:color w:val="000000"/>
                <w:sz w:val="22"/>
                <w:szCs w:val="22"/>
              </w:rPr>
              <w:t xml:space="preserve">, P. (2019) </w:t>
            </w:r>
            <w:r w:rsidRPr="00642327">
              <w:rPr>
                <w:rFonts w:ascii="Arial" w:hAnsi="Arial" w:cs="Arial"/>
                <w:i/>
                <w:color w:val="000000"/>
                <w:sz w:val="22"/>
                <w:szCs w:val="22"/>
              </w:rPr>
              <w:t>Community Performance: An Introduction</w:t>
            </w:r>
            <w:r w:rsidRPr="00642327">
              <w:rPr>
                <w:rFonts w:ascii="Arial" w:hAnsi="Arial" w:cs="Arial"/>
                <w:color w:val="000000"/>
                <w:sz w:val="22"/>
                <w:szCs w:val="22"/>
              </w:rPr>
              <w:t xml:space="preserve">. London: </w:t>
            </w:r>
            <w:proofErr w:type="spellStart"/>
            <w:r w:rsidRPr="00642327">
              <w:rPr>
                <w:rFonts w:ascii="Arial" w:hAnsi="Arial" w:cs="Arial"/>
                <w:color w:val="000000"/>
                <w:sz w:val="22"/>
                <w:szCs w:val="22"/>
              </w:rPr>
              <w:t>Routledge</w:t>
            </w:r>
            <w:proofErr w:type="spellEnd"/>
          </w:p>
          <w:p w14:paraId="43C6FE15" w14:textId="5E9FCFB6" w:rsidR="007023C9" w:rsidRPr="00642327" w:rsidRDefault="007023C9" w:rsidP="00972347">
            <w:pPr>
              <w:overflowPunct/>
              <w:autoSpaceDE/>
              <w:autoSpaceDN/>
              <w:adjustRightInd/>
              <w:jc w:val="left"/>
              <w:textAlignment w:val="auto"/>
              <w:rPr>
                <w:rFonts w:ascii="Arial" w:hAnsi="Arial" w:cs="Arial"/>
                <w:color w:val="000000"/>
                <w:sz w:val="22"/>
                <w:szCs w:val="22"/>
              </w:rPr>
            </w:pPr>
          </w:p>
        </w:tc>
        <w:tc>
          <w:tcPr>
            <w:tcW w:w="1181" w:type="dxa"/>
          </w:tcPr>
          <w:p w14:paraId="440E52CE" w14:textId="428799AE" w:rsidR="00A92D79" w:rsidRDefault="00A92D79" w:rsidP="00790EC2">
            <w:pPr>
              <w:rPr>
                <w:rFonts w:ascii="Arial" w:hAnsi="Arial" w:cs="Arial"/>
                <w:sz w:val="22"/>
                <w:szCs w:val="22"/>
              </w:rPr>
            </w:pPr>
          </w:p>
        </w:tc>
      </w:tr>
      <w:tr w:rsidR="007A7F50" w:rsidRPr="00A74B3E" w14:paraId="1F4AF17D" w14:textId="77777777" w:rsidTr="00253677">
        <w:tc>
          <w:tcPr>
            <w:tcW w:w="1416" w:type="dxa"/>
          </w:tcPr>
          <w:p w14:paraId="1C6AD226" w14:textId="4D87320E" w:rsidR="007A7F50" w:rsidRDefault="00DF285D" w:rsidP="00C138BB">
            <w:pPr>
              <w:tabs>
                <w:tab w:val="num" w:pos="720"/>
                <w:tab w:val="left" w:pos="1440"/>
              </w:tabs>
              <w:rPr>
                <w:rFonts w:ascii="Arial" w:hAnsi="Arial" w:cs="Arial"/>
                <w:sz w:val="22"/>
                <w:szCs w:val="22"/>
              </w:rPr>
            </w:pPr>
            <w:r>
              <w:rPr>
                <w:rFonts w:ascii="Arial" w:hAnsi="Arial" w:cs="Arial"/>
                <w:sz w:val="22"/>
                <w:szCs w:val="22"/>
              </w:rPr>
              <w:t>Further</w:t>
            </w:r>
          </w:p>
        </w:tc>
        <w:tc>
          <w:tcPr>
            <w:tcW w:w="6289" w:type="dxa"/>
          </w:tcPr>
          <w:p w14:paraId="5E976E0B" w14:textId="77777777" w:rsidR="007A7F50" w:rsidRDefault="00DF285D" w:rsidP="00423B2B">
            <w:pPr>
              <w:overflowPunct/>
              <w:autoSpaceDE/>
              <w:autoSpaceDN/>
              <w:adjustRightInd/>
              <w:jc w:val="left"/>
              <w:textAlignment w:val="auto"/>
              <w:rPr>
                <w:rFonts w:ascii="Arial" w:hAnsi="Arial" w:cs="Arial"/>
                <w:color w:val="000000"/>
                <w:sz w:val="22"/>
                <w:szCs w:val="22"/>
              </w:rPr>
            </w:pPr>
            <w:r w:rsidRPr="00642327">
              <w:rPr>
                <w:rFonts w:ascii="Arial" w:hAnsi="Arial" w:cs="Arial"/>
                <w:color w:val="000000"/>
                <w:sz w:val="22"/>
                <w:szCs w:val="22"/>
              </w:rPr>
              <w:t xml:space="preserve">Kramer, A. &amp; Freedman </w:t>
            </w:r>
            <w:proofErr w:type="spellStart"/>
            <w:r w:rsidRPr="00642327">
              <w:rPr>
                <w:rFonts w:ascii="Arial" w:hAnsi="Arial" w:cs="Arial"/>
                <w:color w:val="000000"/>
                <w:sz w:val="22"/>
                <w:szCs w:val="22"/>
              </w:rPr>
              <w:t>Fask</w:t>
            </w:r>
            <w:proofErr w:type="spellEnd"/>
            <w:r w:rsidRPr="00642327">
              <w:rPr>
                <w:rFonts w:ascii="Arial" w:hAnsi="Arial" w:cs="Arial"/>
                <w:color w:val="000000"/>
                <w:sz w:val="22"/>
                <w:szCs w:val="22"/>
              </w:rPr>
              <w:t>, J. (2016</w:t>
            </w:r>
            <w:r w:rsidRPr="00642327">
              <w:rPr>
                <w:rFonts w:ascii="Arial" w:hAnsi="Arial" w:cs="Arial"/>
                <w:i/>
                <w:color w:val="000000"/>
                <w:sz w:val="22"/>
                <w:szCs w:val="22"/>
              </w:rPr>
              <w:t xml:space="preserve">) Creative Collaborations through Inclusive Theatre and Common Learning: Students in Transition </w:t>
            </w:r>
            <w:r w:rsidRPr="00642327">
              <w:rPr>
                <w:rFonts w:ascii="Arial" w:hAnsi="Arial" w:cs="Arial"/>
                <w:color w:val="000000"/>
                <w:sz w:val="22"/>
                <w:szCs w:val="22"/>
              </w:rPr>
              <w:t>London: Palgrave</w:t>
            </w:r>
          </w:p>
          <w:p w14:paraId="490CB2A7" w14:textId="6AF17E4D" w:rsidR="007023C9" w:rsidRPr="00642327" w:rsidRDefault="007023C9" w:rsidP="00423B2B">
            <w:pPr>
              <w:overflowPunct/>
              <w:autoSpaceDE/>
              <w:autoSpaceDN/>
              <w:adjustRightInd/>
              <w:jc w:val="left"/>
              <w:textAlignment w:val="auto"/>
              <w:rPr>
                <w:rFonts w:ascii="Arial" w:hAnsi="Arial" w:cs="Arial"/>
                <w:color w:val="000000"/>
                <w:sz w:val="22"/>
                <w:szCs w:val="22"/>
              </w:rPr>
            </w:pPr>
          </w:p>
        </w:tc>
        <w:tc>
          <w:tcPr>
            <w:tcW w:w="1181" w:type="dxa"/>
          </w:tcPr>
          <w:p w14:paraId="072E8903" w14:textId="77777777" w:rsidR="007A7F50" w:rsidRDefault="007A7F50" w:rsidP="00423B2B">
            <w:pPr>
              <w:jc w:val="center"/>
              <w:rPr>
                <w:rFonts w:ascii="Arial" w:hAnsi="Arial" w:cs="Arial"/>
                <w:sz w:val="22"/>
                <w:szCs w:val="22"/>
              </w:rPr>
            </w:pPr>
          </w:p>
        </w:tc>
      </w:tr>
      <w:tr w:rsidR="007A7F50" w:rsidRPr="00A74B3E" w14:paraId="11AA7003" w14:textId="77777777" w:rsidTr="00253677">
        <w:tc>
          <w:tcPr>
            <w:tcW w:w="1416" w:type="dxa"/>
          </w:tcPr>
          <w:p w14:paraId="2F886D3B" w14:textId="01FC6CDD" w:rsidR="007A7F50" w:rsidRDefault="00972347" w:rsidP="00C138BB">
            <w:pPr>
              <w:tabs>
                <w:tab w:val="num" w:pos="720"/>
                <w:tab w:val="left" w:pos="1440"/>
              </w:tabs>
              <w:rPr>
                <w:rFonts w:ascii="Arial" w:hAnsi="Arial" w:cs="Arial"/>
                <w:sz w:val="22"/>
                <w:szCs w:val="22"/>
              </w:rPr>
            </w:pPr>
            <w:r>
              <w:rPr>
                <w:rFonts w:ascii="Arial" w:hAnsi="Arial" w:cs="Arial"/>
                <w:sz w:val="22"/>
                <w:szCs w:val="22"/>
              </w:rPr>
              <w:t>Further</w:t>
            </w:r>
          </w:p>
        </w:tc>
        <w:tc>
          <w:tcPr>
            <w:tcW w:w="6289" w:type="dxa"/>
          </w:tcPr>
          <w:p w14:paraId="726576CE" w14:textId="77777777" w:rsidR="007A7F50" w:rsidRDefault="00972347" w:rsidP="00423B2B">
            <w:pPr>
              <w:overflowPunct/>
              <w:autoSpaceDE/>
              <w:autoSpaceDN/>
              <w:adjustRightInd/>
              <w:jc w:val="left"/>
              <w:textAlignment w:val="auto"/>
              <w:rPr>
                <w:rFonts w:ascii="Arial" w:hAnsi="Arial" w:cs="Arial"/>
                <w:color w:val="000000"/>
                <w:sz w:val="22"/>
                <w:szCs w:val="22"/>
              </w:rPr>
            </w:pPr>
            <w:r w:rsidRPr="00642327">
              <w:rPr>
                <w:rFonts w:ascii="Arial" w:hAnsi="Arial" w:cs="Arial"/>
                <w:color w:val="000000"/>
                <w:sz w:val="22"/>
                <w:szCs w:val="22"/>
              </w:rPr>
              <w:t>The Applied Theatre Researcher (Journal)</w:t>
            </w:r>
          </w:p>
          <w:p w14:paraId="1FD32C01" w14:textId="442401A6" w:rsidR="007023C9" w:rsidRPr="00642327" w:rsidRDefault="007023C9" w:rsidP="00423B2B">
            <w:pPr>
              <w:overflowPunct/>
              <w:autoSpaceDE/>
              <w:autoSpaceDN/>
              <w:adjustRightInd/>
              <w:jc w:val="left"/>
              <w:textAlignment w:val="auto"/>
              <w:rPr>
                <w:rFonts w:ascii="Arial" w:hAnsi="Arial" w:cs="Arial"/>
                <w:color w:val="000000"/>
                <w:sz w:val="22"/>
                <w:szCs w:val="22"/>
              </w:rPr>
            </w:pPr>
          </w:p>
        </w:tc>
        <w:tc>
          <w:tcPr>
            <w:tcW w:w="1181" w:type="dxa"/>
          </w:tcPr>
          <w:p w14:paraId="034BE55A" w14:textId="760EF75A" w:rsidR="007A7F50" w:rsidRDefault="00972347" w:rsidP="00423B2B">
            <w:pPr>
              <w:jc w:val="center"/>
              <w:rPr>
                <w:rFonts w:ascii="Arial" w:hAnsi="Arial" w:cs="Arial"/>
                <w:sz w:val="22"/>
                <w:szCs w:val="22"/>
              </w:rPr>
            </w:pPr>
            <w:r>
              <w:rPr>
                <w:rFonts w:ascii="MS Gothic" w:eastAsia="MS Gothic" w:hAnsi="MS Gothic" w:cs="Segoe UI Symbol" w:hint="eastAsia"/>
                <w:sz w:val="22"/>
                <w:szCs w:val="22"/>
              </w:rPr>
              <w:t>☒</w:t>
            </w:r>
          </w:p>
        </w:tc>
      </w:tr>
      <w:tr w:rsidR="007A7F50" w:rsidRPr="00A74B3E" w14:paraId="671B2D5D" w14:textId="77777777" w:rsidTr="00253677">
        <w:tc>
          <w:tcPr>
            <w:tcW w:w="1416" w:type="dxa"/>
          </w:tcPr>
          <w:p w14:paraId="53DDE71D" w14:textId="37342F95" w:rsidR="007A7F50" w:rsidRDefault="00972347" w:rsidP="00C138BB">
            <w:pPr>
              <w:tabs>
                <w:tab w:val="num" w:pos="720"/>
                <w:tab w:val="left" w:pos="1440"/>
              </w:tabs>
              <w:rPr>
                <w:rFonts w:ascii="Arial" w:hAnsi="Arial" w:cs="Arial"/>
                <w:sz w:val="22"/>
                <w:szCs w:val="22"/>
              </w:rPr>
            </w:pPr>
            <w:r>
              <w:rPr>
                <w:rFonts w:ascii="Arial" w:hAnsi="Arial" w:cs="Arial"/>
                <w:sz w:val="22"/>
                <w:szCs w:val="22"/>
              </w:rPr>
              <w:t>Further</w:t>
            </w:r>
          </w:p>
        </w:tc>
        <w:tc>
          <w:tcPr>
            <w:tcW w:w="6289" w:type="dxa"/>
          </w:tcPr>
          <w:p w14:paraId="398BC2BC" w14:textId="77777777" w:rsidR="007A7F50" w:rsidRDefault="00972347" w:rsidP="00423B2B">
            <w:pPr>
              <w:overflowPunct/>
              <w:autoSpaceDE/>
              <w:autoSpaceDN/>
              <w:adjustRightInd/>
              <w:jc w:val="left"/>
              <w:textAlignment w:val="auto"/>
              <w:rPr>
                <w:rFonts w:ascii="Arial" w:hAnsi="Arial" w:cs="Arial"/>
                <w:color w:val="000000"/>
                <w:sz w:val="22"/>
                <w:szCs w:val="22"/>
              </w:rPr>
            </w:pPr>
            <w:r w:rsidRPr="00642327">
              <w:rPr>
                <w:rFonts w:ascii="Arial" w:hAnsi="Arial" w:cs="Arial"/>
                <w:color w:val="000000"/>
                <w:sz w:val="22"/>
                <w:szCs w:val="22"/>
              </w:rPr>
              <w:t>Research in Drama Education (</w:t>
            </w:r>
            <w:proofErr w:type="spellStart"/>
            <w:r w:rsidRPr="00642327">
              <w:rPr>
                <w:rFonts w:ascii="Arial" w:hAnsi="Arial" w:cs="Arial"/>
                <w:color w:val="000000"/>
                <w:sz w:val="22"/>
                <w:szCs w:val="22"/>
              </w:rPr>
              <w:t>RiDE</w:t>
            </w:r>
            <w:proofErr w:type="spellEnd"/>
            <w:r w:rsidRPr="00642327">
              <w:rPr>
                <w:rFonts w:ascii="Arial" w:hAnsi="Arial" w:cs="Arial"/>
                <w:color w:val="000000"/>
                <w:sz w:val="22"/>
                <w:szCs w:val="22"/>
              </w:rPr>
              <w:t xml:space="preserve">) (Journal) </w:t>
            </w:r>
          </w:p>
          <w:p w14:paraId="02F82878" w14:textId="54761983" w:rsidR="007023C9" w:rsidRPr="00642327" w:rsidRDefault="007023C9" w:rsidP="00423B2B">
            <w:pPr>
              <w:overflowPunct/>
              <w:autoSpaceDE/>
              <w:autoSpaceDN/>
              <w:adjustRightInd/>
              <w:jc w:val="left"/>
              <w:textAlignment w:val="auto"/>
              <w:rPr>
                <w:rFonts w:ascii="Arial" w:hAnsi="Arial" w:cs="Arial"/>
                <w:color w:val="000000"/>
                <w:sz w:val="22"/>
                <w:szCs w:val="22"/>
              </w:rPr>
            </w:pPr>
          </w:p>
        </w:tc>
        <w:tc>
          <w:tcPr>
            <w:tcW w:w="1181" w:type="dxa"/>
          </w:tcPr>
          <w:p w14:paraId="0535416A" w14:textId="3BACC2CF" w:rsidR="007A7F50" w:rsidRDefault="00972347" w:rsidP="00423B2B">
            <w:pPr>
              <w:jc w:val="center"/>
              <w:rPr>
                <w:rFonts w:ascii="Arial" w:hAnsi="Arial" w:cs="Arial"/>
                <w:sz w:val="22"/>
                <w:szCs w:val="22"/>
              </w:rPr>
            </w:pPr>
            <w:r>
              <w:rPr>
                <w:rFonts w:ascii="MS Gothic" w:eastAsia="MS Gothic" w:hAnsi="MS Gothic" w:cs="Segoe UI Symbol" w:hint="eastAsia"/>
                <w:sz w:val="22"/>
                <w:szCs w:val="22"/>
              </w:rPr>
              <w:t>☒</w:t>
            </w:r>
          </w:p>
        </w:tc>
      </w:tr>
      <w:tr w:rsidR="00CD05C1" w:rsidRPr="00A74B3E" w14:paraId="26E6D593" w14:textId="77777777" w:rsidTr="00253677">
        <w:tc>
          <w:tcPr>
            <w:tcW w:w="1416" w:type="dxa"/>
          </w:tcPr>
          <w:p w14:paraId="618D135F" w14:textId="747142BB" w:rsidR="00CD05C1" w:rsidRPr="00A74B3E" w:rsidRDefault="00CD05C1" w:rsidP="00C138BB">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3315F8E5" w14:textId="54D1ECDE" w:rsidR="00CD05C1" w:rsidRPr="00642327" w:rsidRDefault="00CD05C1" w:rsidP="00CD05C1">
            <w:pPr>
              <w:overflowPunct/>
              <w:autoSpaceDE/>
              <w:autoSpaceDN/>
              <w:adjustRightInd/>
              <w:jc w:val="left"/>
              <w:textAlignment w:val="auto"/>
              <w:rPr>
                <w:rFonts w:ascii="Arial" w:hAnsi="Arial" w:cs="Arial"/>
                <w:sz w:val="22"/>
                <w:szCs w:val="22"/>
              </w:rPr>
            </w:pPr>
            <w:r w:rsidRPr="00642327">
              <w:rPr>
                <w:rFonts w:ascii="Arial" w:hAnsi="Arial" w:cs="Arial"/>
                <w:color w:val="000000"/>
                <w:sz w:val="22"/>
                <w:szCs w:val="22"/>
              </w:rPr>
              <w:t xml:space="preserve">Quin, E., Rafferty, S., Tomlinson, C. </w:t>
            </w:r>
            <w:r w:rsidR="00AE0647" w:rsidRPr="00642327">
              <w:rPr>
                <w:rFonts w:ascii="Arial" w:hAnsi="Arial" w:cs="Arial"/>
                <w:color w:val="000000"/>
                <w:sz w:val="22"/>
                <w:szCs w:val="22"/>
              </w:rPr>
              <w:t xml:space="preserve">(2015) </w:t>
            </w:r>
            <w:r w:rsidRPr="00642327">
              <w:rPr>
                <w:rFonts w:ascii="Arial" w:hAnsi="Arial" w:cs="Arial"/>
                <w:i/>
                <w:color w:val="000000"/>
                <w:sz w:val="22"/>
                <w:szCs w:val="22"/>
              </w:rPr>
              <w:t xml:space="preserve">Safe Dance Practice: An applied dance science perspective. </w:t>
            </w:r>
            <w:r w:rsidR="007023C9">
              <w:rPr>
                <w:rFonts w:ascii="Arial" w:hAnsi="Arial" w:cs="Arial"/>
                <w:color w:val="000000"/>
                <w:sz w:val="22"/>
                <w:szCs w:val="22"/>
              </w:rPr>
              <w:t>Champaign: Human Kinetics.</w:t>
            </w:r>
          </w:p>
          <w:p w14:paraId="7C2D037E" w14:textId="77777777" w:rsidR="00CD05C1" w:rsidRPr="00642327" w:rsidRDefault="00CD05C1" w:rsidP="00CD05C1">
            <w:pPr>
              <w:overflowPunct/>
              <w:autoSpaceDE/>
              <w:autoSpaceDN/>
              <w:adjustRightInd/>
              <w:jc w:val="left"/>
              <w:textAlignment w:val="auto"/>
              <w:rPr>
                <w:rFonts w:ascii="Arial" w:hAnsi="Arial" w:cs="Arial"/>
                <w:color w:val="000000"/>
                <w:sz w:val="22"/>
                <w:szCs w:val="22"/>
              </w:rPr>
            </w:pPr>
          </w:p>
        </w:tc>
        <w:tc>
          <w:tcPr>
            <w:tcW w:w="1181" w:type="dxa"/>
          </w:tcPr>
          <w:sdt>
            <w:sdtPr>
              <w:rPr>
                <w:rFonts w:ascii="Arial" w:hAnsi="Arial" w:cs="Arial"/>
                <w:sz w:val="22"/>
                <w:szCs w:val="22"/>
              </w:rPr>
              <w:id w:val="-2084445270"/>
              <w14:checkbox>
                <w14:checked w14:val="0"/>
                <w14:checkedState w14:val="2612" w14:font="ＭＳ ゴシック"/>
                <w14:uncheckedState w14:val="2610" w14:font="ＭＳ ゴシック"/>
              </w14:checkbox>
            </w:sdtPr>
            <w:sdtEndPr/>
            <w:sdtContent>
              <w:p w14:paraId="26C5CC0F" w14:textId="77777777" w:rsidR="00CD05C1" w:rsidRDefault="00CD05C1" w:rsidP="00CD05C1">
                <w:pPr>
                  <w:jc w:val="center"/>
                  <w:rPr>
                    <w:rFonts w:ascii="Arial" w:hAnsi="Arial" w:cs="Arial"/>
                    <w:sz w:val="22"/>
                    <w:szCs w:val="22"/>
                  </w:rPr>
                </w:pPr>
                <w:r w:rsidRPr="00A74B3E">
                  <w:rPr>
                    <w:rFonts w:ascii="Segoe UI Symbol" w:eastAsia="MS Gothic" w:hAnsi="Segoe UI Symbol" w:cs="Segoe UI Symbol"/>
                    <w:sz w:val="22"/>
                    <w:szCs w:val="22"/>
                  </w:rPr>
                  <w:t>☐</w:t>
                </w:r>
              </w:p>
            </w:sdtContent>
          </w:sdt>
          <w:p w14:paraId="65EBECC3" w14:textId="77777777" w:rsidR="00CD05C1" w:rsidRDefault="00CD05C1" w:rsidP="00C138BB">
            <w:pPr>
              <w:jc w:val="center"/>
              <w:rPr>
                <w:rFonts w:ascii="Arial" w:hAnsi="Arial" w:cs="Arial"/>
                <w:sz w:val="22"/>
                <w:szCs w:val="22"/>
              </w:rPr>
            </w:pPr>
          </w:p>
        </w:tc>
      </w:tr>
      <w:tr w:rsidR="00790EC2" w:rsidRPr="00A74B3E" w14:paraId="707402F1" w14:textId="77777777" w:rsidTr="00253677">
        <w:tc>
          <w:tcPr>
            <w:tcW w:w="1416" w:type="dxa"/>
          </w:tcPr>
          <w:p w14:paraId="58832B1F" w14:textId="3C70E1BA"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Essential</w:t>
            </w:r>
          </w:p>
        </w:tc>
        <w:tc>
          <w:tcPr>
            <w:tcW w:w="6289" w:type="dxa"/>
          </w:tcPr>
          <w:p w14:paraId="51906E3E" w14:textId="1478DB8A" w:rsidR="00790EC2" w:rsidRPr="00642327" w:rsidRDefault="00790EC2" w:rsidP="00790EC2">
            <w:pPr>
              <w:overflowPunct/>
              <w:autoSpaceDE/>
              <w:autoSpaceDN/>
              <w:adjustRightInd/>
              <w:jc w:val="left"/>
              <w:textAlignment w:val="auto"/>
              <w:rPr>
                <w:rFonts w:ascii="Arial" w:hAnsi="Arial" w:cs="Arial"/>
                <w:sz w:val="22"/>
                <w:szCs w:val="22"/>
              </w:rPr>
            </w:pPr>
            <w:proofErr w:type="spellStart"/>
            <w:r w:rsidRPr="00642327">
              <w:rPr>
                <w:rFonts w:ascii="Arial" w:hAnsi="Arial" w:cs="Arial"/>
                <w:color w:val="000000"/>
                <w:sz w:val="22"/>
                <w:szCs w:val="22"/>
              </w:rPr>
              <w:t>Lovatt</w:t>
            </w:r>
            <w:proofErr w:type="spellEnd"/>
            <w:r w:rsidRPr="00642327">
              <w:rPr>
                <w:rFonts w:ascii="Arial" w:hAnsi="Arial" w:cs="Arial"/>
                <w:color w:val="000000"/>
                <w:sz w:val="22"/>
                <w:szCs w:val="22"/>
              </w:rPr>
              <w:t>, P. (2018).</w:t>
            </w:r>
            <w:r w:rsidR="007023C9">
              <w:rPr>
                <w:rFonts w:ascii="Arial" w:hAnsi="Arial" w:cs="Arial"/>
                <w:color w:val="000000"/>
                <w:sz w:val="22"/>
                <w:szCs w:val="22"/>
              </w:rPr>
              <w:t xml:space="preserve"> </w:t>
            </w:r>
            <w:r w:rsidRPr="00642327">
              <w:rPr>
                <w:rFonts w:ascii="Arial" w:hAnsi="Arial" w:cs="Arial"/>
                <w:i/>
                <w:color w:val="000000"/>
                <w:sz w:val="22"/>
                <w:szCs w:val="22"/>
              </w:rPr>
              <w:t>Dance Psychology.</w:t>
            </w:r>
            <w:r w:rsidRPr="00642327">
              <w:rPr>
                <w:rFonts w:ascii="Arial" w:hAnsi="Arial" w:cs="Arial"/>
                <w:color w:val="000000"/>
                <w:sz w:val="22"/>
                <w:szCs w:val="22"/>
              </w:rPr>
              <w:t xml:space="preserve"> Lulu.com, </w:t>
            </w:r>
          </w:p>
          <w:p w14:paraId="3B1A39C0" w14:textId="77777777" w:rsidR="00790EC2" w:rsidRPr="00642327" w:rsidRDefault="00790EC2" w:rsidP="00790EC2">
            <w:pPr>
              <w:overflowPunct/>
              <w:autoSpaceDE/>
              <w:autoSpaceDN/>
              <w:adjustRightInd/>
              <w:jc w:val="left"/>
              <w:textAlignment w:val="auto"/>
              <w:rPr>
                <w:rFonts w:ascii="Arial" w:hAnsi="Arial" w:cs="Arial"/>
                <w:color w:val="000000"/>
                <w:sz w:val="22"/>
                <w:szCs w:val="22"/>
              </w:rPr>
            </w:pPr>
          </w:p>
        </w:tc>
        <w:tc>
          <w:tcPr>
            <w:tcW w:w="1181" w:type="dxa"/>
          </w:tcPr>
          <w:sdt>
            <w:sdtPr>
              <w:rPr>
                <w:rFonts w:ascii="Arial" w:hAnsi="Arial" w:cs="Arial"/>
                <w:sz w:val="22"/>
                <w:szCs w:val="22"/>
              </w:rPr>
              <w:id w:val="1692880067"/>
              <w14:checkbox>
                <w14:checked w14:val="0"/>
                <w14:checkedState w14:val="2612" w14:font="ＭＳ ゴシック"/>
                <w14:uncheckedState w14:val="2610" w14:font="ＭＳ ゴシック"/>
              </w14:checkbox>
            </w:sdtPr>
            <w:sdtEndPr/>
            <w:sdtContent>
              <w:p w14:paraId="78264D65" w14:textId="2CE219EA" w:rsidR="00790EC2" w:rsidRDefault="00790EC2" w:rsidP="00790EC2">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790EC2" w:rsidRPr="00A74B3E" w14:paraId="22BDF604" w14:textId="77777777" w:rsidTr="00253677">
        <w:tc>
          <w:tcPr>
            <w:tcW w:w="1416" w:type="dxa"/>
          </w:tcPr>
          <w:p w14:paraId="631F1C13" w14:textId="7908F43B"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Essential</w:t>
            </w:r>
          </w:p>
        </w:tc>
        <w:tc>
          <w:tcPr>
            <w:tcW w:w="6289" w:type="dxa"/>
          </w:tcPr>
          <w:p w14:paraId="678E6D8C" w14:textId="77777777" w:rsidR="00790EC2" w:rsidRPr="00642327" w:rsidRDefault="00790EC2" w:rsidP="00790EC2">
            <w:pPr>
              <w:overflowPunct/>
              <w:autoSpaceDE/>
              <w:autoSpaceDN/>
              <w:adjustRightInd/>
              <w:jc w:val="left"/>
              <w:textAlignment w:val="auto"/>
              <w:rPr>
                <w:rFonts w:ascii="Arial" w:hAnsi="Arial" w:cs="Arial"/>
                <w:sz w:val="22"/>
                <w:szCs w:val="22"/>
              </w:rPr>
            </w:pPr>
            <w:r w:rsidRPr="00642327">
              <w:rPr>
                <w:rFonts w:ascii="Arial" w:hAnsi="Arial" w:cs="Arial"/>
                <w:color w:val="000000"/>
                <w:sz w:val="22"/>
                <w:szCs w:val="22"/>
              </w:rPr>
              <w:t>Journal of Dance Medicine and Science</w:t>
            </w:r>
          </w:p>
          <w:p w14:paraId="3B84EB1B" w14:textId="77777777" w:rsidR="00790EC2" w:rsidRPr="00642327" w:rsidRDefault="00790EC2" w:rsidP="00790EC2">
            <w:pPr>
              <w:overflowPunct/>
              <w:autoSpaceDE/>
              <w:autoSpaceDN/>
              <w:adjustRightInd/>
              <w:jc w:val="left"/>
              <w:textAlignment w:val="auto"/>
              <w:rPr>
                <w:rFonts w:ascii="Arial" w:hAnsi="Arial" w:cs="Arial"/>
                <w:color w:val="000000"/>
                <w:sz w:val="22"/>
                <w:szCs w:val="22"/>
              </w:rPr>
            </w:pPr>
          </w:p>
        </w:tc>
        <w:tc>
          <w:tcPr>
            <w:tcW w:w="1181" w:type="dxa"/>
          </w:tcPr>
          <w:sdt>
            <w:sdtPr>
              <w:rPr>
                <w:rFonts w:ascii="Arial" w:hAnsi="Arial" w:cs="Arial"/>
                <w:sz w:val="22"/>
                <w:szCs w:val="22"/>
              </w:rPr>
              <w:id w:val="605237682"/>
              <w14:checkbox>
                <w14:checked w14:val="0"/>
                <w14:checkedState w14:val="2612" w14:font="ＭＳ ゴシック"/>
                <w14:uncheckedState w14:val="2610" w14:font="ＭＳ ゴシック"/>
              </w14:checkbox>
            </w:sdtPr>
            <w:sdtEndPr/>
            <w:sdtContent>
              <w:p w14:paraId="753C3B5B" w14:textId="5E0D8646" w:rsidR="00790EC2" w:rsidRDefault="00790EC2" w:rsidP="00790EC2">
                <w:pPr>
                  <w:jc w:val="center"/>
                  <w:rPr>
                    <w:rFonts w:ascii="Arial" w:hAnsi="Arial" w:cs="Arial"/>
                    <w:sz w:val="22"/>
                    <w:szCs w:val="22"/>
                  </w:rPr>
                </w:pPr>
                <w:r>
                  <w:rPr>
                    <w:rFonts w:ascii="MS Gothic" w:eastAsia="MS Gothic" w:hAnsi="MS Gothic" w:cs="Arial" w:hint="eastAsia"/>
                    <w:sz w:val="22"/>
                    <w:szCs w:val="22"/>
                  </w:rPr>
                  <w:t>☐</w:t>
                </w:r>
              </w:p>
            </w:sdtContent>
          </w:sdt>
        </w:tc>
      </w:tr>
      <w:tr w:rsidR="00790EC2" w:rsidRPr="00A74B3E" w14:paraId="2313594C" w14:textId="77777777" w:rsidTr="00253677">
        <w:tc>
          <w:tcPr>
            <w:tcW w:w="1416" w:type="dxa"/>
          </w:tcPr>
          <w:p w14:paraId="57D4E794" w14:textId="385583B0" w:rsidR="00790EC2" w:rsidRPr="00A74B3E" w:rsidRDefault="00790EC2" w:rsidP="00790EC2">
            <w:pPr>
              <w:tabs>
                <w:tab w:val="num" w:pos="720"/>
                <w:tab w:val="left" w:pos="1440"/>
              </w:tabs>
              <w:rPr>
                <w:rFonts w:ascii="Arial" w:hAnsi="Arial" w:cs="Arial"/>
                <w:sz w:val="22"/>
                <w:szCs w:val="22"/>
              </w:rPr>
            </w:pPr>
            <w:r>
              <w:rPr>
                <w:rFonts w:ascii="Arial" w:hAnsi="Arial" w:cs="Arial"/>
                <w:sz w:val="22"/>
                <w:szCs w:val="22"/>
              </w:rPr>
              <w:t>Further</w:t>
            </w:r>
          </w:p>
        </w:tc>
        <w:tc>
          <w:tcPr>
            <w:tcW w:w="6289" w:type="dxa"/>
          </w:tcPr>
          <w:p w14:paraId="1DC4F9A6" w14:textId="595237E6" w:rsidR="00790EC2" w:rsidRPr="00642327" w:rsidRDefault="00790EC2" w:rsidP="00790EC2">
            <w:pPr>
              <w:overflowPunct/>
              <w:autoSpaceDE/>
              <w:autoSpaceDN/>
              <w:adjustRightInd/>
              <w:jc w:val="left"/>
              <w:textAlignment w:val="auto"/>
              <w:rPr>
                <w:rFonts w:ascii="Arial" w:hAnsi="Arial" w:cs="Arial"/>
                <w:color w:val="000000"/>
                <w:sz w:val="22"/>
                <w:szCs w:val="22"/>
              </w:rPr>
            </w:pPr>
            <w:r w:rsidRPr="00642327">
              <w:rPr>
                <w:rFonts w:ascii="Arial" w:hAnsi="Arial" w:cs="Arial"/>
                <w:color w:val="000000"/>
                <w:sz w:val="22"/>
                <w:szCs w:val="22"/>
              </w:rPr>
              <w:t>https://iian.online</w:t>
            </w:r>
          </w:p>
        </w:tc>
        <w:tc>
          <w:tcPr>
            <w:tcW w:w="1181" w:type="dxa"/>
          </w:tcPr>
          <w:p w14:paraId="28AA29D3" w14:textId="77777777" w:rsidR="00790EC2" w:rsidRDefault="00790EC2" w:rsidP="00790EC2">
            <w:pPr>
              <w:jc w:val="center"/>
              <w:rPr>
                <w:rFonts w:ascii="Arial" w:hAnsi="Arial" w:cs="Arial"/>
                <w:sz w:val="22"/>
                <w:szCs w:val="22"/>
              </w:rPr>
            </w:pPr>
          </w:p>
        </w:tc>
      </w:tr>
      <w:tr w:rsidR="00790EC2" w:rsidRPr="00A74B3E" w14:paraId="75A2AA40" w14:textId="77777777" w:rsidTr="00253677">
        <w:tc>
          <w:tcPr>
            <w:tcW w:w="1416" w:type="dxa"/>
          </w:tcPr>
          <w:p w14:paraId="6FC8D5CC"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06BEDC50" w14:textId="314C1F5E" w:rsidR="00790EC2" w:rsidRPr="00642327" w:rsidRDefault="00790EC2" w:rsidP="00790EC2">
            <w:pPr>
              <w:pStyle w:val="NormalWeb"/>
              <w:spacing w:before="0" w:beforeAutospacing="0" w:after="0" w:afterAutospacing="0"/>
              <w:jc w:val="both"/>
              <w:rPr>
                <w:rFonts w:ascii="Arial" w:hAnsi="Arial" w:cs="Arial"/>
                <w:sz w:val="22"/>
                <w:szCs w:val="22"/>
              </w:rPr>
            </w:pPr>
            <w:r w:rsidRPr="00642327">
              <w:rPr>
                <w:rFonts w:ascii="Arial" w:hAnsi="Arial" w:cs="Arial"/>
                <w:color w:val="000000"/>
                <w:sz w:val="22"/>
                <w:szCs w:val="22"/>
              </w:rPr>
              <w:t>www.danceanddementia.co.uk</w:t>
            </w:r>
          </w:p>
        </w:tc>
        <w:tc>
          <w:tcPr>
            <w:tcW w:w="1181" w:type="dxa"/>
          </w:tcPr>
          <w:sdt>
            <w:sdtPr>
              <w:rPr>
                <w:rFonts w:ascii="Arial" w:hAnsi="Arial" w:cs="Arial"/>
                <w:sz w:val="22"/>
                <w:szCs w:val="22"/>
              </w:rPr>
              <w:id w:val="2006009536"/>
              <w14:checkbox>
                <w14:checked w14:val="1"/>
                <w14:checkedState w14:val="2612" w14:font="ＭＳ ゴシック"/>
                <w14:uncheckedState w14:val="2610" w14:font="ＭＳ ゴシック"/>
              </w14:checkbox>
            </w:sdtPr>
            <w:sdtEndPr/>
            <w:sdtContent>
              <w:p w14:paraId="63169D70" w14:textId="4E686372" w:rsidR="00790EC2" w:rsidRPr="00A74B3E" w:rsidRDefault="00790EC2" w:rsidP="00790EC2">
                <w:pPr>
                  <w:jc w:val="center"/>
                  <w:rPr>
                    <w:rFonts w:ascii="Arial" w:hAnsi="Arial" w:cs="Arial"/>
                    <w:sz w:val="22"/>
                    <w:szCs w:val="22"/>
                  </w:rPr>
                </w:pPr>
                <w:r>
                  <w:rPr>
                    <w:rFonts w:ascii="MS Gothic" w:eastAsia="MS Gothic" w:hAnsi="MS Gothic" w:cs="Segoe UI Symbol" w:hint="eastAsia"/>
                    <w:sz w:val="22"/>
                    <w:szCs w:val="22"/>
                  </w:rPr>
                  <w:t>☒</w:t>
                </w:r>
              </w:p>
            </w:sdtContent>
          </w:sdt>
        </w:tc>
      </w:tr>
      <w:tr w:rsidR="00790EC2" w:rsidRPr="00A74B3E" w14:paraId="7720A566" w14:textId="77777777" w:rsidTr="00253677">
        <w:tc>
          <w:tcPr>
            <w:tcW w:w="1416" w:type="dxa"/>
          </w:tcPr>
          <w:p w14:paraId="7C6A4DE9"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lastRenderedPageBreak/>
              <w:t>Further</w:t>
            </w:r>
          </w:p>
        </w:tc>
        <w:tc>
          <w:tcPr>
            <w:tcW w:w="6289" w:type="dxa"/>
          </w:tcPr>
          <w:p w14:paraId="153BDCCE" w14:textId="0ECA14AF" w:rsidR="00790EC2" w:rsidRPr="00642327" w:rsidRDefault="001C1873" w:rsidP="00790EC2">
            <w:pPr>
              <w:pStyle w:val="NormalWeb"/>
              <w:spacing w:before="0" w:beforeAutospacing="0" w:after="0" w:afterAutospacing="0"/>
              <w:jc w:val="both"/>
              <w:rPr>
                <w:rFonts w:ascii="Arial" w:hAnsi="Arial" w:cs="Arial"/>
                <w:sz w:val="22"/>
                <w:szCs w:val="22"/>
              </w:rPr>
            </w:pPr>
            <w:hyperlink r:id="rId9" w:history="1">
              <w:r w:rsidR="00790EC2" w:rsidRPr="00642327">
                <w:rPr>
                  <w:rStyle w:val="Hyperlink"/>
                  <w:rFonts w:ascii="Arial" w:hAnsi="Arial" w:cs="Arial"/>
                  <w:sz w:val="22"/>
                  <w:szCs w:val="22"/>
                </w:rPr>
                <w:t>http://www.independentdance.co.uk/programmepage/exchanges/crossing-borders/crossing-borders-talks-media-archive/</w:t>
              </w:r>
            </w:hyperlink>
          </w:p>
        </w:tc>
        <w:tc>
          <w:tcPr>
            <w:tcW w:w="1181" w:type="dxa"/>
          </w:tcPr>
          <w:sdt>
            <w:sdtPr>
              <w:rPr>
                <w:rFonts w:ascii="Arial" w:hAnsi="Arial" w:cs="Arial"/>
                <w:sz w:val="22"/>
                <w:szCs w:val="22"/>
              </w:rPr>
              <w:id w:val="-1778786093"/>
              <w14:checkbox>
                <w14:checked w14:val="1"/>
                <w14:checkedState w14:val="2612" w14:font="ＭＳ ゴシック"/>
                <w14:uncheckedState w14:val="2610" w14:font="ＭＳ ゴシック"/>
              </w14:checkbox>
            </w:sdtPr>
            <w:sdtEndPr/>
            <w:sdtContent>
              <w:p w14:paraId="349299BD" w14:textId="49CBE875" w:rsidR="00790EC2" w:rsidRPr="00A74B3E" w:rsidRDefault="00790EC2" w:rsidP="00790EC2">
                <w:pPr>
                  <w:jc w:val="center"/>
                  <w:rPr>
                    <w:rFonts w:ascii="Arial" w:hAnsi="Arial" w:cs="Arial"/>
                    <w:sz w:val="22"/>
                    <w:szCs w:val="22"/>
                  </w:rPr>
                </w:pPr>
                <w:r>
                  <w:rPr>
                    <w:rFonts w:ascii="MS Gothic" w:eastAsia="MS Gothic" w:hAnsi="MS Gothic" w:cs="Segoe UI Symbol" w:hint="eastAsia"/>
                    <w:sz w:val="22"/>
                    <w:szCs w:val="22"/>
                  </w:rPr>
                  <w:t>☒</w:t>
                </w:r>
              </w:p>
            </w:sdtContent>
          </w:sdt>
        </w:tc>
      </w:tr>
      <w:tr w:rsidR="00790EC2" w:rsidRPr="00A74B3E" w14:paraId="3897B6B7" w14:textId="77777777" w:rsidTr="00253677">
        <w:tc>
          <w:tcPr>
            <w:tcW w:w="1416" w:type="dxa"/>
          </w:tcPr>
          <w:p w14:paraId="3A762DAB"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62C2DD73" w14:textId="53907BCD" w:rsidR="00790EC2" w:rsidRPr="00642327" w:rsidRDefault="00790EC2" w:rsidP="00790EC2">
            <w:pPr>
              <w:tabs>
                <w:tab w:val="num" w:pos="720"/>
                <w:tab w:val="left" w:pos="1440"/>
              </w:tabs>
              <w:rPr>
                <w:rFonts w:ascii="Arial" w:hAnsi="Arial" w:cs="Arial"/>
                <w:sz w:val="22"/>
                <w:szCs w:val="22"/>
              </w:rPr>
            </w:pPr>
            <w:r w:rsidRPr="00642327">
              <w:rPr>
                <w:rFonts w:ascii="Arial" w:hAnsi="Arial" w:cs="Arial"/>
                <w:color w:val="000000"/>
                <w:sz w:val="22"/>
                <w:szCs w:val="22"/>
              </w:rPr>
              <w:t>www.iadms.org.uk</w:t>
            </w:r>
          </w:p>
        </w:tc>
        <w:tc>
          <w:tcPr>
            <w:tcW w:w="1181" w:type="dxa"/>
          </w:tcPr>
          <w:sdt>
            <w:sdtPr>
              <w:rPr>
                <w:rFonts w:ascii="Arial" w:hAnsi="Arial" w:cs="Arial"/>
                <w:sz w:val="22"/>
                <w:szCs w:val="22"/>
              </w:rPr>
              <w:id w:val="2078078200"/>
              <w14:checkbox>
                <w14:checked w14:val="1"/>
                <w14:checkedState w14:val="2612" w14:font="ＭＳ ゴシック"/>
                <w14:uncheckedState w14:val="2610" w14:font="ＭＳ ゴシック"/>
              </w14:checkbox>
            </w:sdtPr>
            <w:sdtEndPr/>
            <w:sdtContent>
              <w:p w14:paraId="68B666EE" w14:textId="0B6927EC" w:rsidR="00790EC2" w:rsidRPr="00A74B3E" w:rsidRDefault="00790EC2" w:rsidP="00790EC2">
                <w:pPr>
                  <w:jc w:val="center"/>
                  <w:rPr>
                    <w:rFonts w:ascii="Arial" w:hAnsi="Arial" w:cs="Arial"/>
                    <w:sz w:val="22"/>
                    <w:szCs w:val="22"/>
                  </w:rPr>
                </w:pPr>
                <w:r>
                  <w:rPr>
                    <w:rFonts w:ascii="MS Gothic" w:eastAsia="MS Gothic" w:hAnsi="MS Gothic" w:cs="Segoe UI Symbol" w:hint="eastAsia"/>
                    <w:sz w:val="22"/>
                    <w:szCs w:val="22"/>
                  </w:rPr>
                  <w:t>☒</w:t>
                </w:r>
              </w:p>
            </w:sdtContent>
          </w:sdt>
        </w:tc>
      </w:tr>
      <w:tr w:rsidR="00790EC2" w:rsidRPr="00A74B3E" w14:paraId="0D6897E5" w14:textId="77777777" w:rsidTr="00253677">
        <w:tc>
          <w:tcPr>
            <w:tcW w:w="1416" w:type="dxa"/>
          </w:tcPr>
          <w:p w14:paraId="2F4966CB"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2DF94B32" w14:textId="59A02D23" w:rsidR="00790EC2" w:rsidRPr="00642327" w:rsidRDefault="00790EC2" w:rsidP="00790EC2">
            <w:pPr>
              <w:pStyle w:val="NormalWeb"/>
              <w:spacing w:before="0" w:beforeAutospacing="0" w:after="0" w:afterAutospacing="0"/>
              <w:jc w:val="both"/>
              <w:rPr>
                <w:rFonts w:ascii="Arial" w:hAnsi="Arial" w:cs="Arial"/>
                <w:sz w:val="22"/>
                <w:szCs w:val="22"/>
              </w:rPr>
            </w:pPr>
            <w:r w:rsidRPr="00642327">
              <w:rPr>
                <w:rFonts w:ascii="Arial" w:hAnsi="Arial" w:cs="Arial"/>
                <w:color w:val="000000"/>
                <w:sz w:val="22"/>
                <w:szCs w:val="22"/>
              </w:rPr>
              <w:t>www.bapam.org.uk</w:t>
            </w:r>
          </w:p>
        </w:tc>
        <w:tc>
          <w:tcPr>
            <w:tcW w:w="1181" w:type="dxa"/>
          </w:tcPr>
          <w:sdt>
            <w:sdtPr>
              <w:rPr>
                <w:rFonts w:ascii="Arial" w:hAnsi="Arial" w:cs="Arial"/>
                <w:sz w:val="22"/>
                <w:szCs w:val="22"/>
              </w:rPr>
              <w:id w:val="1080715400"/>
              <w14:checkbox>
                <w14:checked w14:val="1"/>
                <w14:checkedState w14:val="2612" w14:font="ＭＳ ゴシック"/>
                <w14:uncheckedState w14:val="2610" w14:font="ＭＳ ゴシック"/>
              </w14:checkbox>
            </w:sdtPr>
            <w:sdtEndPr/>
            <w:sdtContent>
              <w:p w14:paraId="4FC681A6" w14:textId="4224DE74" w:rsidR="00790EC2" w:rsidRPr="00A74B3E" w:rsidRDefault="00790EC2" w:rsidP="00790EC2">
                <w:pPr>
                  <w:jc w:val="center"/>
                  <w:rPr>
                    <w:rFonts w:ascii="Arial" w:hAnsi="Arial" w:cs="Arial"/>
                    <w:sz w:val="22"/>
                    <w:szCs w:val="22"/>
                  </w:rPr>
                </w:pPr>
                <w:r>
                  <w:rPr>
                    <w:rFonts w:ascii="MS Gothic" w:eastAsia="MS Gothic" w:hAnsi="MS Gothic" w:cs="Segoe UI Symbol" w:hint="eastAsia"/>
                    <w:sz w:val="22"/>
                    <w:szCs w:val="22"/>
                  </w:rPr>
                  <w:t>☒</w:t>
                </w:r>
              </w:p>
            </w:sdtContent>
          </w:sdt>
        </w:tc>
      </w:tr>
      <w:tr w:rsidR="00790EC2" w:rsidRPr="00A74B3E" w14:paraId="58F00C0F" w14:textId="77777777" w:rsidTr="00253677">
        <w:tc>
          <w:tcPr>
            <w:tcW w:w="1416" w:type="dxa"/>
          </w:tcPr>
          <w:p w14:paraId="0097F6D3"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60E4ACD4" w14:textId="23C3BAE4" w:rsidR="00790EC2" w:rsidRPr="00642327" w:rsidRDefault="00790EC2" w:rsidP="00790EC2">
            <w:pPr>
              <w:pStyle w:val="NormalWeb"/>
              <w:spacing w:before="0" w:beforeAutospacing="0" w:after="0" w:afterAutospacing="0"/>
              <w:jc w:val="both"/>
              <w:rPr>
                <w:rFonts w:ascii="Arial" w:hAnsi="Arial" w:cs="Arial"/>
                <w:sz w:val="22"/>
                <w:szCs w:val="22"/>
              </w:rPr>
            </w:pPr>
            <w:r w:rsidRPr="00642327">
              <w:rPr>
                <w:rFonts w:ascii="Arial" w:hAnsi="Arial" w:cs="Arial"/>
                <w:color w:val="000000"/>
                <w:sz w:val="22"/>
                <w:szCs w:val="22"/>
              </w:rPr>
              <w:t>www.communitydance.org.uk</w:t>
            </w:r>
          </w:p>
        </w:tc>
        <w:tc>
          <w:tcPr>
            <w:tcW w:w="1181" w:type="dxa"/>
          </w:tcPr>
          <w:sdt>
            <w:sdtPr>
              <w:rPr>
                <w:rFonts w:ascii="Arial" w:hAnsi="Arial" w:cs="Arial"/>
                <w:sz w:val="22"/>
                <w:szCs w:val="22"/>
              </w:rPr>
              <w:id w:val="-2006505093"/>
              <w14:checkbox>
                <w14:checked w14:val="1"/>
                <w14:checkedState w14:val="2612" w14:font="ＭＳ ゴシック"/>
                <w14:uncheckedState w14:val="2610" w14:font="ＭＳ ゴシック"/>
              </w14:checkbox>
            </w:sdtPr>
            <w:sdtEndPr/>
            <w:sdtContent>
              <w:p w14:paraId="3FC7395A" w14:textId="342726ED" w:rsidR="00790EC2" w:rsidRPr="00A74B3E" w:rsidRDefault="00790EC2" w:rsidP="00790EC2">
                <w:pPr>
                  <w:jc w:val="center"/>
                  <w:rPr>
                    <w:rFonts w:ascii="Arial" w:hAnsi="Arial" w:cs="Arial"/>
                    <w:sz w:val="22"/>
                    <w:szCs w:val="22"/>
                  </w:rPr>
                </w:pPr>
                <w:r>
                  <w:rPr>
                    <w:rFonts w:ascii="MS Gothic" w:eastAsia="MS Gothic" w:hAnsi="MS Gothic" w:cs="Segoe UI Symbol" w:hint="eastAsia"/>
                    <w:sz w:val="22"/>
                    <w:szCs w:val="22"/>
                  </w:rPr>
                  <w:t>☒</w:t>
                </w:r>
              </w:p>
            </w:sdtContent>
          </w:sdt>
        </w:tc>
      </w:tr>
      <w:tr w:rsidR="00790EC2" w:rsidRPr="00A74B3E" w14:paraId="0CF7BC22" w14:textId="77777777" w:rsidTr="00253677">
        <w:tc>
          <w:tcPr>
            <w:tcW w:w="1416" w:type="dxa"/>
          </w:tcPr>
          <w:p w14:paraId="0C0B778A"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2EF5A5AD" w14:textId="74FCC875" w:rsidR="00790EC2" w:rsidRPr="00642327" w:rsidRDefault="00790EC2" w:rsidP="00790EC2">
            <w:pPr>
              <w:pStyle w:val="NormalWeb"/>
              <w:spacing w:before="0" w:beforeAutospacing="0" w:after="0" w:afterAutospacing="0"/>
              <w:jc w:val="both"/>
              <w:rPr>
                <w:rFonts w:ascii="Arial" w:hAnsi="Arial" w:cs="Arial"/>
                <w:sz w:val="22"/>
                <w:szCs w:val="22"/>
              </w:rPr>
            </w:pPr>
            <w:r w:rsidRPr="00642327">
              <w:rPr>
                <w:rFonts w:ascii="Arial" w:hAnsi="Arial" w:cs="Arial"/>
                <w:color w:val="000000"/>
                <w:sz w:val="22"/>
                <w:szCs w:val="22"/>
              </w:rPr>
              <w:t>www.danceforparkinsonsuk.org</w:t>
            </w:r>
          </w:p>
        </w:tc>
        <w:tc>
          <w:tcPr>
            <w:tcW w:w="1181" w:type="dxa"/>
          </w:tcPr>
          <w:sdt>
            <w:sdtPr>
              <w:rPr>
                <w:rFonts w:ascii="Arial" w:hAnsi="Arial" w:cs="Arial"/>
                <w:sz w:val="22"/>
                <w:szCs w:val="22"/>
              </w:rPr>
              <w:id w:val="-1807772561"/>
              <w14:checkbox>
                <w14:checked w14:val="1"/>
                <w14:checkedState w14:val="2612" w14:font="ＭＳ ゴシック"/>
                <w14:uncheckedState w14:val="2610" w14:font="ＭＳ ゴシック"/>
              </w14:checkbox>
            </w:sdtPr>
            <w:sdtEndPr/>
            <w:sdtContent>
              <w:p w14:paraId="20E1AEB3" w14:textId="52F295AB" w:rsidR="00790EC2" w:rsidRPr="00A74B3E" w:rsidRDefault="00790EC2" w:rsidP="00790EC2">
                <w:pPr>
                  <w:jc w:val="center"/>
                  <w:rPr>
                    <w:rFonts w:ascii="Arial" w:hAnsi="Arial" w:cs="Arial"/>
                    <w:sz w:val="22"/>
                    <w:szCs w:val="22"/>
                  </w:rPr>
                </w:pPr>
                <w:r>
                  <w:rPr>
                    <w:rFonts w:ascii="MS Gothic" w:eastAsia="MS Gothic" w:hAnsi="MS Gothic" w:cs="Segoe UI Symbol" w:hint="eastAsia"/>
                    <w:sz w:val="22"/>
                    <w:szCs w:val="22"/>
                  </w:rPr>
                  <w:t>☒</w:t>
                </w:r>
              </w:p>
            </w:sdtContent>
          </w:sdt>
        </w:tc>
      </w:tr>
      <w:tr w:rsidR="00790EC2" w:rsidRPr="00A74B3E" w14:paraId="2AE8E63F" w14:textId="77777777" w:rsidTr="00253677">
        <w:tc>
          <w:tcPr>
            <w:tcW w:w="1416" w:type="dxa"/>
          </w:tcPr>
          <w:p w14:paraId="16F9132F" w14:textId="77777777" w:rsidR="00790EC2" w:rsidRPr="00A74B3E" w:rsidRDefault="00790EC2" w:rsidP="00790EC2">
            <w:pPr>
              <w:tabs>
                <w:tab w:val="num" w:pos="720"/>
                <w:tab w:val="left" w:pos="1440"/>
              </w:tabs>
              <w:rPr>
                <w:rFonts w:ascii="Arial" w:hAnsi="Arial" w:cs="Arial"/>
                <w:sz w:val="22"/>
                <w:szCs w:val="22"/>
              </w:rPr>
            </w:pPr>
            <w:r w:rsidRPr="00A74B3E">
              <w:rPr>
                <w:rFonts w:ascii="Arial" w:hAnsi="Arial" w:cs="Arial"/>
                <w:sz w:val="22"/>
                <w:szCs w:val="22"/>
              </w:rPr>
              <w:t>Further</w:t>
            </w:r>
          </w:p>
        </w:tc>
        <w:tc>
          <w:tcPr>
            <w:tcW w:w="6289" w:type="dxa"/>
          </w:tcPr>
          <w:p w14:paraId="70EB08F0" w14:textId="77777777" w:rsidR="00790EC2" w:rsidRPr="00642327" w:rsidRDefault="00790EC2" w:rsidP="00790EC2">
            <w:pPr>
              <w:pStyle w:val="NormalWeb"/>
              <w:spacing w:before="0" w:beforeAutospacing="0" w:after="0" w:afterAutospacing="0"/>
              <w:jc w:val="both"/>
              <w:rPr>
                <w:rFonts w:ascii="Arial" w:hAnsi="Arial" w:cs="Arial"/>
                <w:sz w:val="22"/>
                <w:szCs w:val="22"/>
              </w:rPr>
            </w:pPr>
            <w:r w:rsidRPr="00642327">
              <w:rPr>
                <w:rFonts w:ascii="Arial" w:hAnsi="Arial" w:cs="Arial"/>
                <w:color w:val="000000"/>
                <w:sz w:val="22"/>
                <w:szCs w:val="22"/>
              </w:rPr>
              <w:t>www.onedanceuk.org.uk</w:t>
            </w:r>
          </w:p>
          <w:p w14:paraId="6C61B9B4" w14:textId="77777777" w:rsidR="00790EC2" w:rsidRPr="00642327" w:rsidRDefault="00790EC2" w:rsidP="00790EC2">
            <w:pPr>
              <w:tabs>
                <w:tab w:val="num" w:pos="720"/>
                <w:tab w:val="left" w:pos="1440"/>
              </w:tabs>
              <w:rPr>
                <w:rFonts w:ascii="Arial" w:hAnsi="Arial" w:cs="Arial"/>
                <w:sz w:val="22"/>
                <w:szCs w:val="22"/>
              </w:rPr>
            </w:pPr>
          </w:p>
        </w:tc>
        <w:tc>
          <w:tcPr>
            <w:tcW w:w="1181" w:type="dxa"/>
          </w:tcPr>
          <w:sdt>
            <w:sdtPr>
              <w:rPr>
                <w:rFonts w:ascii="Arial" w:hAnsi="Arial" w:cs="Arial"/>
                <w:sz w:val="22"/>
                <w:szCs w:val="22"/>
              </w:rPr>
              <w:id w:val="-772477555"/>
              <w14:checkbox>
                <w14:checked w14:val="1"/>
                <w14:checkedState w14:val="2612" w14:font="ＭＳ ゴシック"/>
                <w14:uncheckedState w14:val="2610" w14:font="ＭＳ ゴシック"/>
              </w14:checkbox>
            </w:sdtPr>
            <w:sdtEndPr/>
            <w:sdtContent>
              <w:p w14:paraId="7C1E211A" w14:textId="34F3B3D7" w:rsidR="00790EC2" w:rsidRPr="00A74B3E" w:rsidRDefault="00790EC2" w:rsidP="00790EC2">
                <w:pPr>
                  <w:jc w:val="center"/>
                  <w:rPr>
                    <w:rFonts w:ascii="Arial" w:eastAsia="MS Gothic" w:hAnsi="Arial" w:cs="Arial"/>
                    <w:sz w:val="22"/>
                    <w:szCs w:val="22"/>
                  </w:rPr>
                </w:pPr>
                <w:r>
                  <w:rPr>
                    <w:rFonts w:ascii="MS Gothic" w:eastAsia="MS Gothic" w:hAnsi="MS Gothic" w:cs="Segoe UI Symbol" w:hint="eastAsia"/>
                    <w:sz w:val="22"/>
                    <w:szCs w:val="22"/>
                  </w:rPr>
                  <w:t>☒</w:t>
                </w:r>
              </w:p>
            </w:sdtContent>
          </w:sdt>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85E49" w14:textId="77777777" w:rsidR="00431863" w:rsidRDefault="00431863" w:rsidP="009B5674">
      <w:r>
        <w:separator/>
      </w:r>
    </w:p>
  </w:endnote>
  <w:endnote w:type="continuationSeparator" w:id="0">
    <w:p w14:paraId="1D2AD986" w14:textId="77777777" w:rsidR="00431863" w:rsidRDefault="00431863"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Roman">
    <w:panose1 w:val="00000500000000020000"/>
    <w:charset w:val="00"/>
    <w:family w:val="auto"/>
    <w:pitch w:val="variable"/>
    <w:sig w:usb0="E00002FF" w:usb1="5000205A" w:usb2="00000000" w:usb3="00000000" w:csb0="0000019F" w:csb1="00000000"/>
  </w:font>
  <w:font w:name="MS Gothic">
    <w:altName w:val="ＭＳ ゴシック"/>
    <w:charset w:val="80"/>
    <w:family w:val="modern"/>
    <w:pitch w:val="fixed"/>
    <w:sig w:usb0="E00002FF" w:usb1="6AC7FDFB" w:usb2="08000012" w:usb3="00000000" w:csb0="0002009F" w:csb1="00000000"/>
  </w:font>
  <w:font w:name="Segoe UI Symbol">
    <w:altName w:val="Athelas Italic"/>
    <w:charset w:val="00"/>
    <w:family w:val="swiss"/>
    <w:pitch w:val="variable"/>
    <w:sig w:usb0="800001E3" w:usb1="1200FFEF" w:usb2="0004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F511E" w14:textId="77777777" w:rsidR="00431863" w:rsidRDefault="00431863" w:rsidP="009B5674">
      <w:r>
        <w:separator/>
      </w:r>
    </w:p>
  </w:footnote>
  <w:footnote w:type="continuationSeparator" w:id="0">
    <w:p w14:paraId="14600C69" w14:textId="77777777" w:rsidR="00431863" w:rsidRDefault="00431863" w:rsidP="009B567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2"/>
    <w:multiLevelType w:val="hybridMultilevel"/>
    <w:tmpl w:val="00000002"/>
    <w:lvl w:ilvl="0" w:tplc="00000065">
      <w:start w:val="1"/>
      <w:numFmt w:val="bullet"/>
      <w:lvlText w:val=""/>
      <w:lvlJc w:val="left"/>
      <w:pPr>
        <w:ind w:left="288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1A721EB"/>
    <w:multiLevelType w:val="singleLevel"/>
    <w:tmpl w:val="FFAE4442"/>
    <w:lvl w:ilvl="0">
      <w:start w:val="1"/>
      <w:numFmt w:val="lowerRoman"/>
      <w:lvlText w:val="(%1)"/>
      <w:lvlJc w:val="left"/>
      <w:pPr>
        <w:tabs>
          <w:tab w:val="num" w:pos="720"/>
        </w:tabs>
        <w:ind w:left="720" w:hanging="720"/>
      </w:pPr>
    </w:lvl>
  </w:abstractNum>
  <w:abstractNum w:abstractNumId="3">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805D7A"/>
    <w:multiLevelType w:val="hybridMultilevel"/>
    <w:tmpl w:val="AAB6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9D0A17"/>
    <w:multiLevelType w:val="hybridMultilevel"/>
    <w:tmpl w:val="AFC0F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DB1BA4"/>
    <w:multiLevelType w:val="hybridMultilevel"/>
    <w:tmpl w:val="2832700E"/>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F80A3D"/>
    <w:multiLevelType w:val="hybridMultilevel"/>
    <w:tmpl w:val="FE1AF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11"/>
  </w:num>
  <w:num w:numId="5">
    <w:abstractNumId w:val="2"/>
    <w:lvlOverride w:ilvl="0">
      <w:startOverride w:val="1"/>
    </w:lvlOverride>
  </w:num>
  <w:num w:numId="6">
    <w:abstractNumId w:val="4"/>
  </w:num>
  <w:num w:numId="7">
    <w:abstractNumId w:val="7"/>
  </w:num>
  <w:num w:numId="8">
    <w:abstractNumId w:val="10"/>
  </w:num>
  <w:num w:numId="9">
    <w:abstractNumId w:val="8"/>
  </w:num>
  <w:num w:numId="10">
    <w:abstractNumId w:val="1"/>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1E"/>
    <w:rsid w:val="00005C82"/>
    <w:rsid w:val="00014CBA"/>
    <w:rsid w:val="000318EB"/>
    <w:rsid w:val="00066DE8"/>
    <w:rsid w:val="00077CD4"/>
    <w:rsid w:val="000906B4"/>
    <w:rsid w:val="000C6407"/>
    <w:rsid w:val="00116B44"/>
    <w:rsid w:val="00172EDC"/>
    <w:rsid w:val="001A15E3"/>
    <w:rsid w:val="001A2624"/>
    <w:rsid w:val="001C1873"/>
    <w:rsid w:val="001C765C"/>
    <w:rsid w:val="001D5DF6"/>
    <w:rsid w:val="00203392"/>
    <w:rsid w:val="002411A3"/>
    <w:rsid w:val="00253677"/>
    <w:rsid w:val="00262CFB"/>
    <w:rsid w:val="00302297"/>
    <w:rsid w:val="003146EA"/>
    <w:rsid w:val="00316625"/>
    <w:rsid w:val="00352211"/>
    <w:rsid w:val="00356025"/>
    <w:rsid w:val="00363E6E"/>
    <w:rsid w:val="00374836"/>
    <w:rsid w:val="00404273"/>
    <w:rsid w:val="00423B2B"/>
    <w:rsid w:val="00431863"/>
    <w:rsid w:val="00470586"/>
    <w:rsid w:val="004A6539"/>
    <w:rsid w:val="004B6F80"/>
    <w:rsid w:val="004F207C"/>
    <w:rsid w:val="005006B0"/>
    <w:rsid w:val="005259D7"/>
    <w:rsid w:val="00527E61"/>
    <w:rsid w:val="00535F11"/>
    <w:rsid w:val="00551363"/>
    <w:rsid w:val="00575B24"/>
    <w:rsid w:val="005946A7"/>
    <w:rsid w:val="005E40A7"/>
    <w:rsid w:val="005E41B4"/>
    <w:rsid w:val="006008AF"/>
    <w:rsid w:val="00606E14"/>
    <w:rsid w:val="0062376E"/>
    <w:rsid w:val="00642327"/>
    <w:rsid w:val="00646A7D"/>
    <w:rsid w:val="0069757B"/>
    <w:rsid w:val="006A0463"/>
    <w:rsid w:val="006A0CE9"/>
    <w:rsid w:val="006D2B8B"/>
    <w:rsid w:val="006E184F"/>
    <w:rsid w:val="007023C9"/>
    <w:rsid w:val="00717684"/>
    <w:rsid w:val="00736A82"/>
    <w:rsid w:val="00765B49"/>
    <w:rsid w:val="007801F9"/>
    <w:rsid w:val="00790EC2"/>
    <w:rsid w:val="00795218"/>
    <w:rsid w:val="007A7F50"/>
    <w:rsid w:val="007F3042"/>
    <w:rsid w:val="00853A85"/>
    <w:rsid w:val="008619BD"/>
    <w:rsid w:val="00875128"/>
    <w:rsid w:val="0089539D"/>
    <w:rsid w:val="008C188B"/>
    <w:rsid w:val="008E55FA"/>
    <w:rsid w:val="008F44C9"/>
    <w:rsid w:val="009139DF"/>
    <w:rsid w:val="00924F30"/>
    <w:rsid w:val="00972347"/>
    <w:rsid w:val="00996935"/>
    <w:rsid w:val="009A077A"/>
    <w:rsid w:val="009B5674"/>
    <w:rsid w:val="009D0293"/>
    <w:rsid w:val="00A606E6"/>
    <w:rsid w:val="00A74B3E"/>
    <w:rsid w:val="00A92D79"/>
    <w:rsid w:val="00A9641E"/>
    <w:rsid w:val="00AA501F"/>
    <w:rsid w:val="00AD111C"/>
    <w:rsid w:val="00AE0647"/>
    <w:rsid w:val="00AF44E9"/>
    <w:rsid w:val="00B1208A"/>
    <w:rsid w:val="00B17917"/>
    <w:rsid w:val="00B30B52"/>
    <w:rsid w:val="00B53530"/>
    <w:rsid w:val="00B80522"/>
    <w:rsid w:val="00B81017"/>
    <w:rsid w:val="00B8741E"/>
    <w:rsid w:val="00BA343F"/>
    <w:rsid w:val="00BD06FD"/>
    <w:rsid w:val="00BF6F6C"/>
    <w:rsid w:val="00C138BB"/>
    <w:rsid w:val="00C13D91"/>
    <w:rsid w:val="00C33584"/>
    <w:rsid w:val="00C86B41"/>
    <w:rsid w:val="00CD05C1"/>
    <w:rsid w:val="00D41EBF"/>
    <w:rsid w:val="00D74869"/>
    <w:rsid w:val="00DA3486"/>
    <w:rsid w:val="00DB46AD"/>
    <w:rsid w:val="00DB69A5"/>
    <w:rsid w:val="00DC7FD0"/>
    <w:rsid w:val="00DE543B"/>
    <w:rsid w:val="00DF285D"/>
    <w:rsid w:val="00E30887"/>
    <w:rsid w:val="00E309BA"/>
    <w:rsid w:val="00E91B3E"/>
    <w:rsid w:val="00EA24E6"/>
    <w:rsid w:val="00EA7ADA"/>
    <w:rsid w:val="00ED342A"/>
    <w:rsid w:val="00F0221E"/>
    <w:rsid w:val="00F64B4A"/>
    <w:rsid w:val="00F74441"/>
    <w:rsid w:val="00FE00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396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paragraph" w:styleId="Revision">
    <w:name w:val="Revision"/>
    <w:hidden/>
    <w:uiPriority w:val="99"/>
    <w:semiHidden/>
    <w:rsid w:val="00423B2B"/>
    <w:rPr>
      <w:sz w:val="24"/>
    </w:rPr>
  </w:style>
  <w:style w:type="paragraph" w:styleId="NormalWeb">
    <w:name w:val="Normal (Web)"/>
    <w:basedOn w:val="Normal"/>
    <w:uiPriority w:val="99"/>
    <w:unhideWhenUsed/>
    <w:rsid w:val="00423B2B"/>
    <w:pPr>
      <w:overflowPunct/>
      <w:autoSpaceDE/>
      <w:autoSpaceDN/>
      <w:adjustRightInd/>
      <w:spacing w:before="100" w:beforeAutospacing="1" w:after="100" w:afterAutospacing="1"/>
      <w:jc w:val="left"/>
      <w:textAlignment w:val="auto"/>
    </w:pPr>
    <w:rPr>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paragraph" w:styleId="Revision">
    <w:name w:val="Revision"/>
    <w:hidden/>
    <w:uiPriority w:val="99"/>
    <w:semiHidden/>
    <w:rsid w:val="00423B2B"/>
    <w:rPr>
      <w:sz w:val="24"/>
    </w:rPr>
  </w:style>
  <w:style w:type="paragraph" w:styleId="NormalWeb">
    <w:name w:val="Normal (Web)"/>
    <w:basedOn w:val="Normal"/>
    <w:uiPriority w:val="99"/>
    <w:unhideWhenUsed/>
    <w:rsid w:val="00423B2B"/>
    <w:pPr>
      <w:overflowPunct/>
      <w:autoSpaceDE/>
      <w:autoSpaceDN/>
      <w:adjustRightInd/>
      <w:spacing w:before="100" w:beforeAutospacing="1" w:after="100" w:afterAutospacing="1"/>
      <w:jc w:val="left"/>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8229">
      <w:bodyDiv w:val="1"/>
      <w:marLeft w:val="0"/>
      <w:marRight w:val="0"/>
      <w:marTop w:val="0"/>
      <w:marBottom w:val="0"/>
      <w:divBdr>
        <w:top w:val="none" w:sz="0" w:space="0" w:color="auto"/>
        <w:left w:val="none" w:sz="0" w:space="0" w:color="auto"/>
        <w:bottom w:val="none" w:sz="0" w:space="0" w:color="auto"/>
        <w:right w:val="none" w:sz="0" w:space="0" w:color="auto"/>
      </w:divBdr>
    </w:div>
    <w:div w:id="39717962">
      <w:bodyDiv w:val="1"/>
      <w:marLeft w:val="0"/>
      <w:marRight w:val="0"/>
      <w:marTop w:val="0"/>
      <w:marBottom w:val="0"/>
      <w:divBdr>
        <w:top w:val="none" w:sz="0" w:space="0" w:color="auto"/>
        <w:left w:val="none" w:sz="0" w:space="0" w:color="auto"/>
        <w:bottom w:val="none" w:sz="0" w:space="0" w:color="auto"/>
        <w:right w:val="none" w:sz="0" w:space="0" w:color="auto"/>
      </w:divBdr>
    </w:div>
    <w:div w:id="329259122">
      <w:bodyDiv w:val="1"/>
      <w:marLeft w:val="0"/>
      <w:marRight w:val="0"/>
      <w:marTop w:val="0"/>
      <w:marBottom w:val="0"/>
      <w:divBdr>
        <w:top w:val="none" w:sz="0" w:space="0" w:color="auto"/>
        <w:left w:val="none" w:sz="0" w:space="0" w:color="auto"/>
        <w:bottom w:val="none" w:sz="0" w:space="0" w:color="auto"/>
        <w:right w:val="none" w:sz="0" w:space="0" w:color="auto"/>
      </w:divBdr>
    </w:div>
    <w:div w:id="389307138">
      <w:bodyDiv w:val="1"/>
      <w:marLeft w:val="0"/>
      <w:marRight w:val="0"/>
      <w:marTop w:val="0"/>
      <w:marBottom w:val="0"/>
      <w:divBdr>
        <w:top w:val="none" w:sz="0" w:space="0" w:color="auto"/>
        <w:left w:val="none" w:sz="0" w:space="0" w:color="auto"/>
        <w:bottom w:val="none" w:sz="0" w:space="0" w:color="auto"/>
        <w:right w:val="none" w:sz="0" w:space="0" w:color="auto"/>
      </w:divBdr>
    </w:div>
    <w:div w:id="468522418">
      <w:bodyDiv w:val="1"/>
      <w:marLeft w:val="0"/>
      <w:marRight w:val="0"/>
      <w:marTop w:val="0"/>
      <w:marBottom w:val="0"/>
      <w:divBdr>
        <w:top w:val="none" w:sz="0" w:space="0" w:color="auto"/>
        <w:left w:val="none" w:sz="0" w:space="0" w:color="auto"/>
        <w:bottom w:val="none" w:sz="0" w:space="0" w:color="auto"/>
        <w:right w:val="none" w:sz="0" w:space="0" w:color="auto"/>
      </w:divBdr>
    </w:div>
    <w:div w:id="966618841">
      <w:bodyDiv w:val="1"/>
      <w:marLeft w:val="0"/>
      <w:marRight w:val="0"/>
      <w:marTop w:val="0"/>
      <w:marBottom w:val="0"/>
      <w:divBdr>
        <w:top w:val="none" w:sz="0" w:space="0" w:color="auto"/>
        <w:left w:val="none" w:sz="0" w:space="0" w:color="auto"/>
        <w:bottom w:val="none" w:sz="0" w:space="0" w:color="auto"/>
        <w:right w:val="none" w:sz="0" w:space="0" w:color="auto"/>
      </w:divBdr>
    </w:div>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319118196">
      <w:bodyDiv w:val="1"/>
      <w:marLeft w:val="0"/>
      <w:marRight w:val="0"/>
      <w:marTop w:val="0"/>
      <w:marBottom w:val="0"/>
      <w:divBdr>
        <w:top w:val="none" w:sz="0" w:space="0" w:color="auto"/>
        <w:left w:val="none" w:sz="0" w:space="0" w:color="auto"/>
        <w:bottom w:val="none" w:sz="0" w:space="0" w:color="auto"/>
        <w:right w:val="none" w:sz="0" w:space="0" w:color="auto"/>
      </w:divBdr>
    </w:div>
    <w:div w:id="1477452127">
      <w:bodyDiv w:val="1"/>
      <w:marLeft w:val="0"/>
      <w:marRight w:val="0"/>
      <w:marTop w:val="0"/>
      <w:marBottom w:val="0"/>
      <w:divBdr>
        <w:top w:val="none" w:sz="0" w:space="0" w:color="auto"/>
        <w:left w:val="none" w:sz="0" w:space="0" w:color="auto"/>
        <w:bottom w:val="none" w:sz="0" w:space="0" w:color="auto"/>
        <w:right w:val="none" w:sz="0" w:space="0" w:color="auto"/>
      </w:divBdr>
    </w:div>
    <w:div w:id="1684041916">
      <w:bodyDiv w:val="1"/>
      <w:marLeft w:val="0"/>
      <w:marRight w:val="0"/>
      <w:marTop w:val="0"/>
      <w:marBottom w:val="0"/>
      <w:divBdr>
        <w:top w:val="none" w:sz="0" w:space="0" w:color="auto"/>
        <w:left w:val="none" w:sz="0" w:space="0" w:color="auto"/>
        <w:bottom w:val="none" w:sz="0" w:space="0" w:color="auto"/>
        <w:right w:val="none" w:sz="0" w:space="0" w:color="auto"/>
      </w:divBdr>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independentdance.co.uk/programmepage/exchanges/crossing-borders/crossing-borders-talks-media-archive/" TargetMode="External"/><Relationship Id="rId1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Roman">
    <w:panose1 w:val="00000500000000020000"/>
    <w:charset w:val="00"/>
    <w:family w:val="auto"/>
    <w:pitch w:val="variable"/>
    <w:sig w:usb0="E00002FF" w:usb1="5000205A" w:usb2="00000000" w:usb3="00000000" w:csb0="0000019F" w:csb1="00000000"/>
  </w:font>
  <w:font w:name="MS Gothic">
    <w:altName w:val="ＭＳ ゴシック"/>
    <w:charset w:val="80"/>
    <w:family w:val="modern"/>
    <w:pitch w:val="fixed"/>
    <w:sig w:usb0="E00002FF" w:usb1="6AC7FDFB" w:usb2="08000012" w:usb3="00000000" w:csb0="0002009F" w:csb1="00000000"/>
  </w:font>
  <w:font w:name="Segoe UI Symbol">
    <w:altName w:val="Athelas Italic"/>
    <w:charset w:val="00"/>
    <w:family w:val="swiss"/>
    <w:pitch w:val="variable"/>
    <w:sig w:usb0="800001E3" w:usb1="1200FFEF" w:usb2="0004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DA4"/>
    <w:rsid w:val="000A10BC"/>
    <w:rsid w:val="002C6A80"/>
    <w:rsid w:val="00393B93"/>
    <w:rsid w:val="00604ED3"/>
    <w:rsid w:val="00732B30"/>
    <w:rsid w:val="007D384F"/>
    <w:rsid w:val="00820288"/>
    <w:rsid w:val="00B54DA4"/>
    <w:rsid w:val="00C00616"/>
    <w:rsid w:val="00C11737"/>
    <w:rsid w:val="00D921F2"/>
    <w:rsid w:val="00E746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5FD85-7871-2E45-A2C2-82664269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\SYSTEM\01_qamod.dot</Template>
  <TotalTime>5</TotalTime>
  <Pages>4</Pages>
  <Words>806</Words>
  <Characters>4595</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5391</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Jonathan</cp:lastModifiedBy>
  <cp:revision>5</cp:revision>
  <cp:lastPrinted>1901-01-01T00:00:00Z</cp:lastPrinted>
  <dcterms:created xsi:type="dcterms:W3CDTF">2020-10-13T15:31:00Z</dcterms:created>
  <dcterms:modified xsi:type="dcterms:W3CDTF">2020-10-13T15:35:00Z</dcterms:modified>
</cp:coreProperties>
</file>