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E227CB" w14:textId="35F44E67" w:rsidR="00251931" w:rsidRDefault="009A33F0" w:rsidP="00A63BF5">
      <w:pPr>
        <w:shd w:val="clear" w:color="auto" w:fill="FFFFFF"/>
        <w:spacing w:before="90" w:after="90"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Marketing Plan written for: Ibis Hotel</w:t>
      </w:r>
    </w:p>
    <w:p w14:paraId="787087BA" w14:textId="1321F007" w:rsidR="009A33F0" w:rsidRDefault="009A33F0" w:rsidP="00A63BF5">
      <w:pPr>
        <w:shd w:val="clear" w:color="auto" w:fill="FFFFFF"/>
        <w:spacing w:before="90" w:after="90"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Student Name: </w:t>
      </w:r>
      <w:proofErr w:type="spellStart"/>
      <w:r>
        <w:rPr>
          <w:rFonts w:ascii="Times New Roman" w:eastAsia="Times New Roman" w:hAnsi="Times New Roman" w:cs="Times New Roman"/>
          <w:bCs/>
          <w:sz w:val="24"/>
          <w:szCs w:val="24"/>
        </w:rPr>
        <w:t>Parbjota</w:t>
      </w:r>
      <w:proofErr w:type="spellEnd"/>
      <w:r>
        <w:rPr>
          <w:rFonts w:ascii="Times New Roman" w:eastAsia="Times New Roman" w:hAnsi="Times New Roman" w:cs="Times New Roman"/>
          <w:bCs/>
          <w:sz w:val="24"/>
          <w:szCs w:val="24"/>
        </w:rPr>
        <w:t xml:space="preserve"> </w:t>
      </w:r>
      <w:proofErr w:type="spellStart"/>
      <w:r>
        <w:rPr>
          <w:rFonts w:ascii="Times New Roman" w:eastAsia="Times New Roman" w:hAnsi="Times New Roman" w:cs="Times New Roman"/>
          <w:bCs/>
          <w:sz w:val="24"/>
          <w:szCs w:val="24"/>
        </w:rPr>
        <w:t>Rhoud</w:t>
      </w:r>
      <w:proofErr w:type="spellEnd"/>
    </w:p>
    <w:p w14:paraId="1801F3FE" w14:textId="0198A5F7" w:rsidR="009A33F0" w:rsidRDefault="009A33F0" w:rsidP="00A63BF5">
      <w:pPr>
        <w:shd w:val="clear" w:color="auto" w:fill="FFFFFF"/>
        <w:spacing w:before="90" w:after="90"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Student ID Number; 2212646</w:t>
      </w:r>
    </w:p>
    <w:p w14:paraId="5823B804" w14:textId="2EA88E46" w:rsidR="009A33F0" w:rsidRDefault="009A33F0" w:rsidP="00A63BF5">
      <w:pPr>
        <w:shd w:val="clear" w:color="auto" w:fill="FFFFFF"/>
        <w:spacing w:before="90" w:after="90"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Marketing Essentials</w:t>
      </w:r>
      <w:proofErr w:type="gramStart"/>
      <w:r>
        <w:rPr>
          <w:rFonts w:ascii="Times New Roman" w:eastAsia="Times New Roman" w:hAnsi="Times New Roman" w:cs="Times New Roman"/>
          <w:bCs/>
          <w:sz w:val="24"/>
          <w:szCs w:val="24"/>
        </w:rPr>
        <w:t>:BMIH4005</w:t>
      </w:r>
      <w:proofErr w:type="gramEnd"/>
    </w:p>
    <w:p w14:paraId="1366EFAB" w14:textId="04B17F29" w:rsidR="009A33F0" w:rsidRPr="00D530F9" w:rsidRDefault="009A33F0" w:rsidP="00A63BF5">
      <w:pPr>
        <w:shd w:val="clear" w:color="auto" w:fill="FFFFFF"/>
        <w:spacing w:before="90" w:after="90"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Lecturer: Christopher Wilkin</w:t>
      </w:r>
    </w:p>
    <w:p w14:paraId="071D5A43" w14:textId="77777777" w:rsidR="00FC54D5" w:rsidRPr="00A63BF5" w:rsidRDefault="00FC54D5"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0C1C62B5" w14:textId="77777777" w:rsidR="00FC54D5" w:rsidRPr="00A63BF5" w:rsidRDefault="00FC54D5"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44075259" w14:textId="77777777" w:rsidR="00A63BF5" w:rsidRDefault="007E339D">
      <w:pPr>
        <w:rPr>
          <w:rFonts w:ascii="Times New Roman" w:eastAsiaTheme="majorEastAsia" w:hAnsi="Times New Roman" w:cs="Times New Roman"/>
          <w:sz w:val="24"/>
          <w:szCs w:val="24"/>
        </w:rPr>
      </w:pPr>
      <w:r>
        <w:rPr>
          <w:rFonts w:ascii="Times New Roman" w:hAnsi="Times New Roman" w:cs="Times New Roman"/>
          <w:sz w:val="24"/>
          <w:szCs w:val="24"/>
        </w:rPr>
        <w:br w:type="page"/>
      </w:r>
    </w:p>
    <w:sdt>
      <w:sdtPr>
        <w:rPr>
          <w:rFonts w:asciiTheme="minorHAnsi" w:eastAsiaTheme="minorEastAsia" w:hAnsiTheme="minorHAnsi" w:cstheme="minorBidi"/>
          <w:color w:val="auto"/>
          <w:sz w:val="22"/>
          <w:szCs w:val="22"/>
          <w:lang w:val="en-GB" w:eastAsia="zh-CN"/>
        </w:rPr>
        <w:id w:val="-952160557"/>
        <w:docPartObj>
          <w:docPartGallery w:val="Table of Contents"/>
          <w:docPartUnique/>
        </w:docPartObj>
      </w:sdtPr>
      <w:sdtEndPr>
        <w:rPr>
          <w:b/>
          <w:bCs/>
          <w:noProof/>
        </w:rPr>
      </w:sdtEndPr>
      <w:sdtContent>
        <w:p w14:paraId="67EEF5E6" w14:textId="77777777" w:rsidR="00A63BF5" w:rsidRPr="00A63BF5" w:rsidRDefault="007E339D" w:rsidP="00A63BF5">
          <w:pPr>
            <w:pStyle w:val="TOCHeading"/>
            <w:spacing w:line="360" w:lineRule="auto"/>
            <w:jc w:val="center"/>
            <w:rPr>
              <w:rFonts w:ascii="Times New Roman" w:hAnsi="Times New Roman" w:cs="Times New Roman"/>
              <w:b/>
              <w:bCs/>
              <w:color w:val="auto"/>
              <w:sz w:val="24"/>
              <w:szCs w:val="24"/>
            </w:rPr>
          </w:pPr>
          <w:r w:rsidRPr="00A63BF5">
            <w:rPr>
              <w:rFonts w:ascii="Times New Roman" w:hAnsi="Times New Roman" w:cs="Times New Roman"/>
              <w:b/>
              <w:bCs/>
              <w:color w:val="auto"/>
              <w:sz w:val="24"/>
              <w:szCs w:val="24"/>
            </w:rPr>
            <w:t>Table of Contents</w:t>
          </w:r>
        </w:p>
        <w:p w14:paraId="555C6307" w14:textId="52FABA8B" w:rsidR="00925740" w:rsidRPr="00237417" w:rsidRDefault="007E339D" w:rsidP="00237417">
          <w:pPr>
            <w:pStyle w:val="TOC1"/>
            <w:rPr>
              <w:b/>
              <w:i/>
              <w:noProof/>
              <w:lang w:val="en-US" w:eastAsia="en-US"/>
            </w:rPr>
          </w:pPr>
          <w:r w:rsidRPr="00A63BF5">
            <w:rPr>
              <w:rFonts w:ascii="Times New Roman" w:hAnsi="Times New Roman" w:cs="Times New Roman"/>
              <w:sz w:val="24"/>
              <w:szCs w:val="24"/>
            </w:rPr>
            <w:fldChar w:fldCharType="begin"/>
          </w:r>
          <w:r w:rsidRPr="00A63BF5">
            <w:rPr>
              <w:rFonts w:ascii="Times New Roman" w:hAnsi="Times New Roman" w:cs="Times New Roman"/>
              <w:sz w:val="24"/>
              <w:szCs w:val="24"/>
            </w:rPr>
            <w:instrText xml:space="preserve"> TOC \o "1-3" \h \z \u </w:instrText>
          </w:r>
          <w:r w:rsidRPr="00A63BF5">
            <w:rPr>
              <w:rFonts w:ascii="Times New Roman" w:hAnsi="Times New Roman" w:cs="Times New Roman"/>
              <w:sz w:val="24"/>
              <w:szCs w:val="24"/>
            </w:rPr>
            <w:fldChar w:fldCharType="separate"/>
          </w:r>
          <w:hyperlink w:anchor="_Toc120562621" w:history="1">
            <w:r w:rsidRPr="00237417">
              <w:rPr>
                <w:rStyle w:val="Hyperlink"/>
                <w:rFonts w:ascii="Times New Roman" w:hAnsi="Times New Roman" w:cs="Times New Roman"/>
                <w:b/>
                <w:bCs/>
                <w:i/>
                <w:noProof/>
              </w:rPr>
              <w:t>1</w:t>
            </w:r>
            <w:r w:rsidR="00237417" w:rsidRPr="00237417">
              <w:rPr>
                <w:b/>
                <w:i/>
                <w:noProof/>
                <w:lang w:val="en-US" w:eastAsia="en-US"/>
              </w:rPr>
              <w:t xml:space="preserve"> </w:t>
            </w:r>
            <w:r w:rsidRPr="00237417">
              <w:rPr>
                <w:rStyle w:val="Hyperlink"/>
                <w:rFonts w:ascii="Times New Roman" w:hAnsi="Times New Roman" w:cs="Times New Roman"/>
                <w:b/>
                <w:bCs/>
                <w:i/>
                <w:noProof/>
              </w:rPr>
              <w:t>Introduction</w:t>
            </w:r>
            <w:r w:rsidRPr="00237417">
              <w:rPr>
                <w:b/>
                <w:i/>
                <w:noProof/>
                <w:webHidden/>
              </w:rPr>
              <w:tab/>
            </w:r>
            <w:r w:rsidRPr="00237417">
              <w:rPr>
                <w:b/>
                <w:i/>
                <w:noProof/>
                <w:webHidden/>
              </w:rPr>
              <w:fldChar w:fldCharType="begin"/>
            </w:r>
            <w:r w:rsidRPr="00237417">
              <w:rPr>
                <w:b/>
                <w:i/>
                <w:noProof/>
                <w:webHidden/>
              </w:rPr>
              <w:instrText xml:space="preserve"> PAGEREF _Toc120562621 \h </w:instrText>
            </w:r>
            <w:r w:rsidRPr="00237417">
              <w:rPr>
                <w:b/>
                <w:i/>
                <w:noProof/>
                <w:webHidden/>
              </w:rPr>
            </w:r>
            <w:r w:rsidRPr="00237417">
              <w:rPr>
                <w:b/>
                <w:i/>
                <w:noProof/>
                <w:webHidden/>
              </w:rPr>
              <w:fldChar w:fldCharType="separate"/>
            </w:r>
            <w:r w:rsidRPr="00237417">
              <w:rPr>
                <w:b/>
                <w:i/>
                <w:noProof/>
                <w:webHidden/>
              </w:rPr>
              <w:t>3</w:t>
            </w:r>
            <w:r w:rsidRPr="00237417">
              <w:rPr>
                <w:b/>
                <w:i/>
                <w:noProof/>
                <w:webHidden/>
              </w:rPr>
              <w:fldChar w:fldCharType="end"/>
            </w:r>
          </w:hyperlink>
        </w:p>
        <w:p w14:paraId="544FE1A7" w14:textId="020DFA67" w:rsidR="00925740" w:rsidRPr="00237417" w:rsidRDefault="00603807" w:rsidP="00237417">
          <w:pPr>
            <w:pStyle w:val="TOC1"/>
            <w:rPr>
              <w:b/>
              <w:i/>
              <w:noProof/>
              <w:lang w:val="en-US" w:eastAsia="en-US"/>
            </w:rPr>
          </w:pPr>
          <w:hyperlink w:anchor="_Toc120562622" w:history="1">
            <w:r w:rsidR="007E339D" w:rsidRPr="00237417">
              <w:rPr>
                <w:rStyle w:val="Hyperlink"/>
                <w:rFonts w:ascii="Times New Roman" w:hAnsi="Times New Roman" w:cs="Times New Roman"/>
                <w:b/>
                <w:bCs/>
                <w:i/>
                <w:noProof/>
              </w:rPr>
              <w:t>2</w:t>
            </w:r>
            <w:r w:rsidR="00237417" w:rsidRPr="00237417">
              <w:rPr>
                <w:b/>
                <w:i/>
                <w:noProof/>
                <w:lang w:val="en-US" w:eastAsia="en-US"/>
              </w:rPr>
              <w:t xml:space="preserve"> </w:t>
            </w:r>
            <w:r w:rsidR="007E339D" w:rsidRPr="00237417">
              <w:rPr>
                <w:rStyle w:val="Hyperlink"/>
                <w:rFonts w:ascii="Times New Roman" w:hAnsi="Times New Roman" w:cs="Times New Roman"/>
                <w:b/>
                <w:bCs/>
                <w:i/>
                <w:noProof/>
              </w:rPr>
              <w:t>Situation Analysis</w:t>
            </w:r>
            <w:r w:rsidR="007E339D" w:rsidRPr="00237417">
              <w:rPr>
                <w:b/>
                <w:i/>
                <w:noProof/>
                <w:webHidden/>
              </w:rPr>
              <w:tab/>
            </w:r>
            <w:r w:rsidR="007E339D" w:rsidRPr="00237417">
              <w:rPr>
                <w:b/>
                <w:i/>
                <w:noProof/>
                <w:webHidden/>
              </w:rPr>
              <w:fldChar w:fldCharType="begin"/>
            </w:r>
            <w:r w:rsidR="007E339D" w:rsidRPr="00237417">
              <w:rPr>
                <w:b/>
                <w:i/>
                <w:noProof/>
                <w:webHidden/>
              </w:rPr>
              <w:instrText xml:space="preserve"> PAGEREF _Toc120562622 \h </w:instrText>
            </w:r>
            <w:r w:rsidR="007E339D" w:rsidRPr="00237417">
              <w:rPr>
                <w:b/>
                <w:i/>
                <w:noProof/>
                <w:webHidden/>
              </w:rPr>
            </w:r>
            <w:r w:rsidR="007E339D" w:rsidRPr="00237417">
              <w:rPr>
                <w:b/>
                <w:i/>
                <w:noProof/>
                <w:webHidden/>
              </w:rPr>
              <w:fldChar w:fldCharType="separate"/>
            </w:r>
            <w:r w:rsidR="007E339D" w:rsidRPr="00237417">
              <w:rPr>
                <w:b/>
                <w:i/>
                <w:noProof/>
                <w:webHidden/>
              </w:rPr>
              <w:t>3</w:t>
            </w:r>
            <w:r w:rsidR="007E339D" w:rsidRPr="00237417">
              <w:rPr>
                <w:b/>
                <w:i/>
                <w:noProof/>
                <w:webHidden/>
              </w:rPr>
              <w:fldChar w:fldCharType="end"/>
            </w:r>
          </w:hyperlink>
        </w:p>
        <w:p w14:paraId="1790A2E8" w14:textId="6D4BFD22" w:rsidR="00925740" w:rsidRPr="00237417" w:rsidRDefault="00603807" w:rsidP="00237417">
          <w:pPr>
            <w:pStyle w:val="TOC2"/>
            <w:tabs>
              <w:tab w:val="left" w:pos="880"/>
              <w:tab w:val="right" w:leader="dot" w:pos="9016"/>
            </w:tabs>
            <w:ind w:left="0"/>
            <w:rPr>
              <w:b/>
              <w:i/>
              <w:noProof/>
              <w:lang w:val="en-US" w:eastAsia="en-US"/>
            </w:rPr>
          </w:pPr>
          <w:hyperlink w:anchor="_Toc120562623" w:history="1">
            <w:r w:rsidR="007E339D" w:rsidRPr="00237417">
              <w:rPr>
                <w:rStyle w:val="Hyperlink"/>
                <w:rFonts w:ascii="Times New Roman" w:hAnsi="Times New Roman" w:cs="Times New Roman"/>
                <w:b/>
                <w:i/>
                <w:noProof/>
              </w:rPr>
              <w:t>2.1</w:t>
            </w:r>
            <w:r w:rsidR="00237417" w:rsidRPr="00237417">
              <w:rPr>
                <w:rStyle w:val="Hyperlink"/>
                <w:rFonts w:ascii="Times New Roman" w:hAnsi="Times New Roman" w:cs="Times New Roman"/>
                <w:b/>
                <w:i/>
                <w:noProof/>
              </w:rPr>
              <w:t xml:space="preserve"> </w:t>
            </w:r>
            <w:r w:rsidR="007E339D" w:rsidRPr="00237417">
              <w:rPr>
                <w:rStyle w:val="Hyperlink"/>
                <w:rFonts w:ascii="Times New Roman" w:hAnsi="Times New Roman" w:cs="Times New Roman"/>
                <w:b/>
                <w:bCs/>
                <w:i/>
                <w:noProof/>
              </w:rPr>
              <w:t>Company:</w:t>
            </w:r>
            <w:r w:rsidR="007E339D" w:rsidRPr="00237417">
              <w:rPr>
                <w:rStyle w:val="Hyperlink"/>
                <w:rFonts w:ascii="Times New Roman" w:hAnsi="Times New Roman" w:cs="Times New Roman"/>
                <w:b/>
                <w:i/>
                <w:noProof/>
              </w:rPr>
              <w:t xml:space="preserve"> SWOT analysis</w:t>
            </w:r>
            <w:r w:rsidR="007E339D" w:rsidRPr="00237417">
              <w:rPr>
                <w:b/>
                <w:i/>
                <w:noProof/>
                <w:webHidden/>
              </w:rPr>
              <w:tab/>
            </w:r>
            <w:r w:rsidR="007E339D" w:rsidRPr="00237417">
              <w:rPr>
                <w:b/>
                <w:i/>
                <w:noProof/>
                <w:webHidden/>
              </w:rPr>
              <w:fldChar w:fldCharType="begin"/>
            </w:r>
            <w:r w:rsidR="007E339D" w:rsidRPr="00237417">
              <w:rPr>
                <w:b/>
                <w:i/>
                <w:noProof/>
                <w:webHidden/>
              </w:rPr>
              <w:instrText xml:space="preserve"> PAGEREF _Toc120562623 \h </w:instrText>
            </w:r>
            <w:r w:rsidR="007E339D" w:rsidRPr="00237417">
              <w:rPr>
                <w:b/>
                <w:i/>
                <w:noProof/>
                <w:webHidden/>
              </w:rPr>
            </w:r>
            <w:r w:rsidR="007E339D" w:rsidRPr="00237417">
              <w:rPr>
                <w:b/>
                <w:i/>
                <w:noProof/>
                <w:webHidden/>
              </w:rPr>
              <w:fldChar w:fldCharType="separate"/>
            </w:r>
            <w:r w:rsidR="007E339D" w:rsidRPr="00237417">
              <w:rPr>
                <w:b/>
                <w:i/>
                <w:noProof/>
                <w:webHidden/>
              </w:rPr>
              <w:t>3</w:t>
            </w:r>
            <w:r w:rsidR="007E339D" w:rsidRPr="00237417">
              <w:rPr>
                <w:b/>
                <w:i/>
                <w:noProof/>
                <w:webHidden/>
              </w:rPr>
              <w:fldChar w:fldCharType="end"/>
            </w:r>
          </w:hyperlink>
        </w:p>
        <w:p w14:paraId="22C64C97" w14:textId="229EB140" w:rsidR="00925740" w:rsidRPr="00237417" w:rsidRDefault="00603807" w:rsidP="00237417">
          <w:pPr>
            <w:pStyle w:val="TOC2"/>
            <w:tabs>
              <w:tab w:val="left" w:pos="880"/>
              <w:tab w:val="right" w:leader="dot" w:pos="9016"/>
            </w:tabs>
            <w:ind w:left="0"/>
            <w:rPr>
              <w:b/>
              <w:i/>
              <w:noProof/>
              <w:lang w:val="en-US" w:eastAsia="en-US"/>
            </w:rPr>
          </w:pPr>
          <w:hyperlink w:anchor="_Toc120562624" w:history="1">
            <w:r w:rsidR="007E339D" w:rsidRPr="00237417">
              <w:rPr>
                <w:rStyle w:val="Hyperlink"/>
                <w:rFonts w:ascii="Times New Roman" w:hAnsi="Times New Roman" w:cs="Times New Roman"/>
                <w:b/>
                <w:bCs/>
                <w:i/>
                <w:noProof/>
              </w:rPr>
              <w:t>2.2</w:t>
            </w:r>
            <w:r w:rsidR="00237417" w:rsidRPr="00237417">
              <w:rPr>
                <w:b/>
                <w:i/>
                <w:noProof/>
                <w:lang w:val="en-US" w:eastAsia="en-US"/>
              </w:rPr>
              <w:t xml:space="preserve"> </w:t>
            </w:r>
            <w:r w:rsidR="007E339D" w:rsidRPr="00237417">
              <w:rPr>
                <w:rStyle w:val="Hyperlink"/>
                <w:rFonts w:ascii="Times New Roman" w:hAnsi="Times New Roman" w:cs="Times New Roman"/>
                <w:b/>
                <w:bCs/>
                <w:i/>
                <w:noProof/>
              </w:rPr>
              <w:t>Customers</w:t>
            </w:r>
            <w:r w:rsidR="007E339D" w:rsidRPr="00237417">
              <w:rPr>
                <w:b/>
                <w:i/>
                <w:noProof/>
                <w:webHidden/>
              </w:rPr>
              <w:tab/>
            </w:r>
            <w:r w:rsidR="007E339D" w:rsidRPr="00237417">
              <w:rPr>
                <w:b/>
                <w:i/>
                <w:noProof/>
                <w:webHidden/>
              </w:rPr>
              <w:fldChar w:fldCharType="begin"/>
            </w:r>
            <w:r w:rsidR="007E339D" w:rsidRPr="00237417">
              <w:rPr>
                <w:b/>
                <w:i/>
                <w:noProof/>
                <w:webHidden/>
              </w:rPr>
              <w:instrText xml:space="preserve"> PAGEREF _Toc120562624 \h </w:instrText>
            </w:r>
            <w:r w:rsidR="007E339D" w:rsidRPr="00237417">
              <w:rPr>
                <w:b/>
                <w:i/>
                <w:noProof/>
                <w:webHidden/>
              </w:rPr>
            </w:r>
            <w:r w:rsidR="007E339D" w:rsidRPr="00237417">
              <w:rPr>
                <w:b/>
                <w:i/>
                <w:noProof/>
                <w:webHidden/>
              </w:rPr>
              <w:fldChar w:fldCharType="separate"/>
            </w:r>
            <w:r w:rsidR="007E339D" w:rsidRPr="00237417">
              <w:rPr>
                <w:b/>
                <w:i/>
                <w:noProof/>
                <w:webHidden/>
              </w:rPr>
              <w:t>4</w:t>
            </w:r>
            <w:r w:rsidR="007E339D" w:rsidRPr="00237417">
              <w:rPr>
                <w:b/>
                <w:i/>
                <w:noProof/>
                <w:webHidden/>
              </w:rPr>
              <w:fldChar w:fldCharType="end"/>
            </w:r>
          </w:hyperlink>
        </w:p>
        <w:p w14:paraId="2C74FA13" w14:textId="0D3B054B" w:rsidR="00925740" w:rsidRPr="00237417" w:rsidRDefault="00603807" w:rsidP="00237417">
          <w:pPr>
            <w:pStyle w:val="TOC2"/>
            <w:tabs>
              <w:tab w:val="left" w:pos="880"/>
              <w:tab w:val="right" w:leader="dot" w:pos="9016"/>
            </w:tabs>
            <w:ind w:left="0"/>
            <w:rPr>
              <w:b/>
              <w:i/>
              <w:noProof/>
              <w:lang w:val="en-US" w:eastAsia="en-US"/>
            </w:rPr>
          </w:pPr>
          <w:hyperlink w:anchor="_Toc120562625" w:history="1">
            <w:r w:rsidR="007E339D" w:rsidRPr="00237417">
              <w:rPr>
                <w:rStyle w:val="Hyperlink"/>
                <w:rFonts w:ascii="Times New Roman" w:hAnsi="Times New Roman" w:cs="Times New Roman"/>
                <w:b/>
                <w:bCs/>
                <w:i/>
                <w:noProof/>
              </w:rPr>
              <w:t>2.3</w:t>
            </w:r>
            <w:r w:rsidR="00237417" w:rsidRPr="00237417">
              <w:rPr>
                <w:b/>
                <w:i/>
                <w:noProof/>
                <w:lang w:val="en-US" w:eastAsia="en-US"/>
              </w:rPr>
              <w:t xml:space="preserve"> </w:t>
            </w:r>
            <w:r w:rsidR="007E339D" w:rsidRPr="00237417">
              <w:rPr>
                <w:rStyle w:val="Hyperlink"/>
                <w:rFonts w:ascii="Times New Roman" w:hAnsi="Times New Roman" w:cs="Times New Roman"/>
                <w:b/>
                <w:bCs/>
                <w:i/>
                <w:noProof/>
              </w:rPr>
              <w:t>Competitors</w:t>
            </w:r>
            <w:r w:rsidR="007E339D" w:rsidRPr="00237417">
              <w:rPr>
                <w:b/>
                <w:i/>
                <w:noProof/>
                <w:webHidden/>
              </w:rPr>
              <w:tab/>
            </w:r>
            <w:r w:rsidR="007E339D" w:rsidRPr="00237417">
              <w:rPr>
                <w:b/>
                <w:i/>
                <w:noProof/>
                <w:webHidden/>
              </w:rPr>
              <w:fldChar w:fldCharType="begin"/>
            </w:r>
            <w:r w:rsidR="007E339D" w:rsidRPr="00237417">
              <w:rPr>
                <w:b/>
                <w:i/>
                <w:noProof/>
                <w:webHidden/>
              </w:rPr>
              <w:instrText xml:space="preserve"> PAGEREF _Toc120562625 \h </w:instrText>
            </w:r>
            <w:r w:rsidR="007E339D" w:rsidRPr="00237417">
              <w:rPr>
                <w:b/>
                <w:i/>
                <w:noProof/>
                <w:webHidden/>
              </w:rPr>
            </w:r>
            <w:r w:rsidR="007E339D" w:rsidRPr="00237417">
              <w:rPr>
                <w:b/>
                <w:i/>
                <w:noProof/>
                <w:webHidden/>
              </w:rPr>
              <w:fldChar w:fldCharType="separate"/>
            </w:r>
            <w:r w:rsidR="007E339D" w:rsidRPr="00237417">
              <w:rPr>
                <w:b/>
                <w:i/>
                <w:noProof/>
                <w:webHidden/>
              </w:rPr>
              <w:t>4</w:t>
            </w:r>
            <w:r w:rsidR="007E339D" w:rsidRPr="00237417">
              <w:rPr>
                <w:b/>
                <w:i/>
                <w:noProof/>
                <w:webHidden/>
              </w:rPr>
              <w:fldChar w:fldCharType="end"/>
            </w:r>
          </w:hyperlink>
        </w:p>
        <w:p w14:paraId="1EAA6DBE" w14:textId="6EA28B40" w:rsidR="00925740" w:rsidRPr="00237417" w:rsidRDefault="00603807" w:rsidP="00237417">
          <w:pPr>
            <w:pStyle w:val="TOC3"/>
            <w:tabs>
              <w:tab w:val="left" w:pos="1320"/>
              <w:tab w:val="right" w:leader="dot" w:pos="9016"/>
            </w:tabs>
            <w:ind w:left="0"/>
            <w:rPr>
              <w:b/>
              <w:i/>
              <w:noProof/>
              <w:lang w:val="en-US" w:eastAsia="en-US"/>
            </w:rPr>
          </w:pPr>
          <w:hyperlink w:anchor="_Toc120562626" w:history="1">
            <w:r w:rsidR="007E339D" w:rsidRPr="00237417">
              <w:rPr>
                <w:rStyle w:val="Hyperlink"/>
                <w:rFonts w:ascii="Times New Roman" w:hAnsi="Times New Roman" w:cs="Times New Roman"/>
                <w:b/>
                <w:i/>
                <w:iCs/>
                <w:noProof/>
              </w:rPr>
              <w:t>2.3.1</w:t>
            </w:r>
            <w:r w:rsidR="00237417" w:rsidRPr="00237417">
              <w:rPr>
                <w:b/>
                <w:i/>
                <w:noProof/>
                <w:lang w:val="en-US" w:eastAsia="en-US"/>
              </w:rPr>
              <w:t xml:space="preserve"> </w:t>
            </w:r>
            <w:r w:rsidR="007E339D" w:rsidRPr="00237417">
              <w:rPr>
                <w:rStyle w:val="Hyperlink"/>
                <w:rFonts w:ascii="Times New Roman" w:hAnsi="Times New Roman" w:cs="Times New Roman"/>
                <w:b/>
                <w:i/>
                <w:iCs/>
                <w:noProof/>
              </w:rPr>
              <w:t>Perceptual Map</w:t>
            </w:r>
            <w:r w:rsidR="007E339D" w:rsidRPr="00237417">
              <w:rPr>
                <w:b/>
                <w:i/>
                <w:noProof/>
                <w:webHidden/>
              </w:rPr>
              <w:tab/>
            </w:r>
            <w:r w:rsidR="007E339D" w:rsidRPr="00237417">
              <w:rPr>
                <w:b/>
                <w:i/>
                <w:noProof/>
                <w:webHidden/>
              </w:rPr>
              <w:fldChar w:fldCharType="begin"/>
            </w:r>
            <w:r w:rsidR="007E339D" w:rsidRPr="00237417">
              <w:rPr>
                <w:b/>
                <w:i/>
                <w:noProof/>
                <w:webHidden/>
              </w:rPr>
              <w:instrText xml:space="preserve"> PAGEREF _Toc120562626 \h </w:instrText>
            </w:r>
            <w:r w:rsidR="007E339D" w:rsidRPr="00237417">
              <w:rPr>
                <w:b/>
                <w:i/>
                <w:noProof/>
                <w:webHidden/>
              </w:rPr>
            </w:r>
            <w:r w:rsidR="007E339D" w:rsidRPr="00237417">
              <w:rPr>
                <w:b/>
                <w:i/>
                <w:noProof/>
                <w:webHidden/>
              </w:rPr>
              <w:fldChar w:fldCharType="separate"/>
            </w:r>
            <w:r w:rsidR="007E339D" w:rsidRPr="00237417">
              <w:rPr>
                <w:b/>
                <w:i/>
                <w:noProof/>
                <w:webHidden/>
              </w:rPr>
              <w:t>5</w:t>
            </w:r>
            <w:r w:rsidR="007E339D" w:rsidRPr="00237417">
              <w:rPr>
                <w:b/>
                <w:i/>
                <w:noProof/>
                <w:webHidden/>
              </w:rPr>
              <w:fldChar w:fldCharType="end"/>
            </w:r>
          </w:hyperlink>
        </w:p>
        <w:p w14:paraId="0B40C667" w14:textId="3911409A" w:rsidR="00925740" w:rsidRPr="00237417" w:rsidRDefault="00603807" w:rsidP="00237417">
          <w:pPr>
            <w:pStyle w:val="TOC2"/>
            <w:tabs>
              <w:tab w:val="left" w:pos="880"/>
              <w:tab w:val="right" w:leader="dot" w:pos="9016"/>
            </w:tabs>
            <w:ind w:left="0"/>
            <w:rPr>
              <w:b/>
              <w:i/>
              <w:noProof/>
              <w:lang w:val="en-US" w:eastAsia="en-US"/>
            </w:rPr>
          </w:pPr>
          <w:hyperlink w:anchor="_Toc120562627" w:history="1">
            <w:r w:rsidR="007E339D" w:rsidRPr="00237417">
              <w:rPr>
                <w:rStyle w:val="Hyperlink"/>
                <w:rFonts w:ascii="Times New Roman" w:hAnsi="Times New Roman" w:cs="Times New Roman"/>
                <w:b/>
                <w:i/>
                <w:noProof/>
              </w:rPr>
              <w:t>2.4</w:t>
            </w:r>
            <w:r w:rsidR="00237417" w:rsidRPr="00237417">
              <w:rPr>
                <w:b/>
                <w:i/>
                <w:noProof/>
                <w:lang w:val="en-US" w:eastAsia="en-US"/>
              </w:rPr>
              <w:t xml:space="preserve"> </w:t>
            </w:r>
            <w:r w:rsidR="007E339D" w:rsidRPr="00237417">
              <w:rPr>
                <w:rStyle w:val="Hyperlink"/>
                <w:rFonts w:ascii="Times New Roman" w:hAnsi="Times New Roman" w:cs="Times New Roman"/>
                <w:b/>
                <w:i/>
                <w:noProof/>
              </w:rPr>
              <w:t>Collaborators</w:t>
            </w:r>
            <w:r w:rsidR="007E339D" w:rsidRPr="00237417">
              <w:rPr>
                <w:b/>
                <w:i/>
                <w:noProof/>
                <w:webHidden/>
              </w:rPr>
              <w:tab/>
            </w:r>
            <w:r w:rsidR="007E339D" w:rsidRPr="00237417">
              <w:rPr>
                <w:b/>
                <w:i/>
                <w:noProof/>
                <w:webHidden/>
              </w:rPr>
              <w:fldChar w:fldCharType="begin"/>
            </w:r>
            <w:r w:rsidR="007E339D" w:rsidRPr="00237417">
              <w:rPr>
                <w:b/>
                <w:i/>
                <w:noProof/>
                <w:webHidden/>
              </w:rPr>
              <w:instrText xml:space="preserve"> PAGEREF _Toc120562627 \h </w:instrText>
            </w:r>
            <w:r w:rsidR="007E339D" w:rsidRPr="00237417">
              <w:rPr>
                <w:b/>
                <w:i/>
                <w:noProof/>
                <w:webHidden/>
              </w:rPr>
            </w:r>
            <w:r w:rsidR="007E339D" w:rsidRPr="00237417">
              <w:rPr>
                <w:b/>
                <w:i/>
                <w:noProof/>
                <w:webHidden/>
              </w:rPr>
              <w:fldChar w:fldCharType="separate"/>
            </w:r>
            <w:r w:rsidR="007E339D" w:rsidRPr="00237417">
              <w:rPr>
                <w:b/>
                <w:i/>
                <w:noProof/>
                <w:webHidden/>
              </w:rPr>
              <w:t>5</w:t>
            </w:r>
            <w:r w:rsidR="007E339D" w:rsidRPr="00237417">
              <w:rPr>
                <w:b/>
                <w:i/>
                <w:noProof/>
                <w:webHidden/>
              </w:rPr>
              <w:fldChar w:fldCharType="end"/>
            </w:r>
          </w:hyperlink>
        </w:p>
        <w:p w14:paraId="4F080F9F" w14:textId="0083305D" w:rsidR="00925740" w:rsidRPr="00237417" w:rsidRDefault="00603807" w:rsidP="00237417">
          <w:pPr>
            <w:pStyle w:val="TOC2"/>
            <w:tabs>
              <w:tab w:val="left" w:pos="880"/>
              <w:tab w:val="right" w:leader="dot" w:pos="9016"/>
            </w:tabs>
            <w:ind w:left="0"/>
            <w:rPr>
              <w:b/>
              <w:i/>
              <w:noProof/>
              <w:lang w:val="en-US" w:eastAsia="en-US"/>
            </w:rPr>
          </w:pPr>
          <w:hyperlink w:anchor="_Toc120562628" w:history="1">
            <w:r w:rsidR="007E339D" w:rsidRPr="00237417">
              <w:rPr>
                <w:rStyle w:val="Hyperlink"/>
                <w:rFonts w:ascii="Times New Roman" w:hAnsi="Times New Roman" w:cs="Times New Roman"/>
                <w:b/>
                <w:bCs/>
                <w:i/>
                <w:noProof/>
              </w:rPr>
              <w:t>2.5</w:t>
            </w:r>
            <w:r w:rsidR="00237417" w:rsidRPr="00237417">
              <w:rPr>
                <w:b/>
                <w:i/>
                <w:noProof/>
                <w:lang w:val="en-US" w:eastAsia="en-US"/>
              </w:rPr>
              <w:t xml:space="preserve"> </w:t>
            </w:r>
            <w:r w:rsidR="007E339D" w:rsidRPr="00237417">
              <w:rPr>
                <w:rStyle w:val="Hyperlink"/>
                <w:rFonts w:ascii="Times New Roman" w:hAnsi="Times New Roman" w:cs="Times New Roman"/>
                <w:b/>
                <w:bCs/>
                <w:i/>
                <w:noProof/>
              </w:rPr>
              <w:t>Climate: PESTLE (Macro analysis)</w:t>
            </w:r>
            <w:r w:rsidR="007E339D" w:rsidRPr="00237417">
              <w:rPr>
                <w:b/>
                <w:i/>
                <w:noProof/>
                <w:webHidden/>
              </w:rPr>
              <w:tab/>
            </w:r>
            <w:r w:rsidR="007E339D" w:rsidRPr="00237417">
              <w:rPr>
                <w:b/>
                <w:i/>
                <w:noProof/>
                <w:webHidden/>
              </w:rPr>
              <w:fldChar w:fldCharType="begin"/>
            </w:r>
            <w:r w:rsidR="007E339D" w:rsidRPr="00237417">
              <w:rPr>
                <w:b/>
                <w:i/>
                <w:noProof/>
                <w:webHidden/>
              </w:rPr>
              <w:instrText xml:space="preserve"> PAGEREF _Toc120562628 \h </w:instrText>
            </w:r>
            <w:r w:rsidR="007E339D" w:rsidRPr="00237417">
              <w:rPr>
                <w:b/>
                <w:i/>
                <w:noProof/>
                <w:webHidden/>
              </w:rPr>
            </w:r>
            <w:r w:rsidR="007E339D" w:rsidRPr="00237417">
              <w:rPr>
                <w:b/>
                <w:i/>
                <w:noProof/>
                <w:webHidden/>
              </w:rPr>
              <w:fldChar w:fldCharType="separate"/>
            </w:r>
            <w:r w:rsidR="007E339D" w:rsidRPr="00237417">
              <w:rPr>
                <w:b/>
                <w:i/>
                <w:noProof/>
                <w:webHidden/>
              </w:rPr>
              <w:t>6</w:t>
            </w:r>
            <w:r w:rsidR="007E339D" w:rsidRPr="00237417">
              <w:rPr>
                <w:b/>
                <w:i/>
                <w:noProof/>
                <w:webHidden/>
              </w:rPr>
              <w:fldChar w:fldCharType="end"/>
            </w:r>
          </w:hyperlink>
        </w:p>
        <w:p w14:paraId="034C1511" w14:textId="049D5440" w:rsidR="00925740" w:rsidRPr="00237417" w:rsidRDefault="00603807" w:rsidP="00237417">
          <w:pPr>
            <w:pStyle w:val="TOC1"/>
            <w:rPr>
              <w:b/>
              <w:i/>
              <w:noProof/>
              <w:lang w:val="en-US" w:eastAsia="en-US"/>
            </w:rPr>
          </w:pPr>
          <w:hyperlink w:anchor="_Toc120562629" w:history="1">
            <w:r w:rsidR="007E339D" w:rsidRPr="00237417">
              <w:rPr>
                <w:rStyle w:val="Hyperlink"/>
                <w:rFonts w:ascii="Times New Roman" w:hAnsi="Times New Roman" w:cs="Times New Roman"/>
                <w:b/>
                <w:bCs/>
                <w:i/>
                <w:noProof/>
              </w:rPr>
              <w:t>3</w:t>
            </w:r>
            <w:r w:rsidR="00237417" w:rsidRPr="00237417">
              <w:rPr>
                <w:b/>
                <w:i/>
                <w:noProof/>
                <w:lang w:val="en-US" w:eastAsia="en-US"/>
              </w:rPr>
              <w:t xml:space="preserve"> </w:t>
            </w:r>
            <w:r w:rsidR="007E339D" w:rsidRPr="00237417">
              <w:rPr>
                <w:rStyle w:val="Hyperlink"/>
                <w:rFonts w:ascii="Times New Roman" w:hAnsi="Times New Roman" w:cs="Times New Roman"/>
                <w:b/>
                <w:bCs/>
                <w:i/>
                <w:noProof/>
              </w:rPr>
              <w:t>Objectives</w:t>
            </w:r>
            <w:r w:rsidR="007E339D" w:rsidRPr="00237417">
              <w:rPr>
                <w:b/>
                <w:i/>
                <w:noProof/>
                <w:webHidden/>
              </w:rPr>
              <w:tab/>
            </w:r>
            <w:r w:rsidR="007E339D" w:rsidRPr="00237417">
              <w:rPr>
                <w:b/>
                <w:i/>
                <w:noProof/>
                <w:webHidden/>
              </w:rPr>
              <w:fldChar w:fldCharType="begin"/>
            </w:r>
            <w:r w:rsidR="007E339D" w:rsidRPr="00237417">
              <w:rPr>
                <w:b/>
                <w:i/>
                <w:noProof/>
                <w:webHidden/>
              </w:rPr>
              <w:instrText xml:space="preserve"> PAGEREF _Toc120562629 \h </w:instrText>
            </w:r>
            <w:r w:rsidR="007E339D" w:rsidRPr="00237417">
              <w:rPr>
                <w:b/>
                <w:i/>
                <w:noProof/>
                <w:webHidden/>
              </w:rPr>
            </w:r>
            <w:r w:rsidR="007E339D" w:rsidRPr="00237417">
              <w:rPr>
                <w:b/>
                <w:i/>
                <w:noProof/>
                <w:webHidden/>
              </w:rPr>
              <w:fldChar w:fldCharType="separate"/>
            </w:r>
            <w:r w:rsidR="007E339D" w:rsidRPr="00237417">
              <w:rPr>
                <w:b/>
                <w:i/>
                <w:noProof/>
                <w:webHidden/>
              </w:rPr>
              <w:t>6</w:t>
            </w:r>
            <w:r w:rsidR="007E339D" w:rsidRPr="00237417">
              <w:rPr>
                <w:b/>
                <w:i/>
                <w:noProof/>
                <w:webHidden/>
              </w:rPr>
              <w:fldChar w:fldCharType="end"/>
            </w:r>
          </w:hyperlink>
        </w:p>
        <w:p w14:paraId="18D0D989" w14:textId="1D5EB5EA" w:rsidR="00925740" w:rsidRPr="00237417" w:rsidRDefault="00603807" w:rsidP="00237417">
          <w:pPr>
            <w:pStyle w:val="TOC1"/>
            <w:rPr>
              <w:b/>
              <w:i/>
              <w:noProof/>
              <w:lang w:val="en-US" w:eastAsia="en-US"/>
            </w:rPr>
          </w:pPr>
          <w:hyperlink w:anchor="_Toc120562630" w:history="1">
            <w:r w:rsidR="007E339D" w:rsidRPr="00237417">
              <w:rPr>
                <w:rStyle w:val="Hyperlink"/>
                <w:rFonts w:ascii="Times New Roman" w:hAnsi="Times New Roman" w:cs="Times New Roman"/>
                <w:b/>
                <w:bCs/>
                <w:i/>
                <w:noProof/>
              </w:rPr>
              <w:t>4</w:t>
            </w:r>
            <w:r w:rsidR="00237417" w:rsidRPr="00237417">
              <w:rPr>
                <w:b/>
                <w:i/>
                <w:noProof/>
                <w:lang w:val="en-US" w:eastAsia="en-US"/>
              </w:rPr>
              <w:t xml:space="preserve"> </w:t>
            </w:r>
            <w:r w:rsidR="007E339D" w:rsidRPr="00237417">
              <w:rPr>
                <w:rStyle w:val="Hyperlink"/>
                <w:rFonts w:ascii="Times New Roman" w:hAnsi="Times New Roman" w:cs="Times New Roman"/>
                <w:b/>
                <w:bCs/>
                <w:i/>
                <w:noProof/>
              </w:rPr>
              <w:t>Strategy</w:t>
            </w:r>
            <w:r w:rsidR="007E339D" w:rsidRPr="00237417">
              <w:rPr>
                <w:b/>
                <w:i/>
                <w:noProof/>
                <w:webHidden/>
              </w:rPr>
              <w:tab/>
            </w:r>
            <w:r w:rsidR="007E339D" w:rsidRPr="00237417">
              <w:rPr>
                <w:b/>
                <w:i/>
                <w:noProof/>
                <w:webHidden/>
              </w:rPr>
              <w:fldChar w:fldCharType="begin"/>
            </w:r>
            <w:r w:rsidR="007E339D" w:rsidRPr="00237417">
              <w:rPr>
                <w:b/>
                <w:i/>
                <w:noProof/>
                <w:webHidden/>
              </w:rPr>
              <w:instrText xml:space="preserve"> PAGEREF _Toc120562630 \h </w:instrText>
            </w:r>
            <w:r w:rsidR="007E339D" w:rsidRPr="00237417">
              <w:rPr>
                <w:b/>
                <w:i/>
                <w:noProof/>
                <w:webHidden/>
              </w:rPr>
            </w:r>
            <w:r w:rsidR="007E339D" w:rsidRPr="00237417">
              <w:rPr>
                <w:b/>
                <w:i/>
                <w:noProof/>
                <w:webHidden/>
              </w:rPr>
              <w:fldChar w:fldCharType="separate"/>
            </w:r>
            <w:r w:rsidR="007E339D" w:rsidRPr="00237417">
              <w:rPr>
                <w:b/>
                <w:i/>
                <w:noProof/>
                <w:webHidden/>
              </w:rPr>
              <w:t>7</w:t>
            </w:r>
            <w:r w:rsidR="007E339D" w:rsidRPr="00237417">
              <w:rPr>
                <w:b/>
                <w:i/>
                <w:noProof/>
                <w:webHidden/>
              </w:rPr>
              <w:fldChar w:fldCharType="end"/>
            </w:r>
          </w:hyperlink>
        </w:p>
        <w:p w14:paraId="1F3624A1" w14:textId="26583531" w:rsidR="00925740" w:rsidRPr="00237417" w:rsidRDefault="00603807" w:rsidP="00237417">
          <w:pPr>
            <w:pStyle w:val="TOC1"/>
            <w:rPr>
              <w:b/>
              <w:i/>
              <w:noProof/>
              <w:lang w:val="en-US" w:eastAsia="en-US"/>
            </w:rPr>
          </w:pPr>
          <w:hyperlink w:anchor="_Toc120562631" w:history="1">
            <w:r w:rsidR="007E339D" w:rsidRPr="00237417">
              <w:rPr>
                <w:rStyle w:val="Hyperlink"/>
                <w:rFonts w:ascii="Times New Roman" w:hAnsi="Times New Roman" w:cs="Times New Roman"/>
                <w:b/>
                <w:bCs/>
                <w:i/>
                <w:noProof/>
              </w:rPr>
              <w:t>5</w:t>
            </w:r>
            <w:r w:rsidR="00237417" w:rsidRPr="00237417">
              <w:rPr>
                <w:b/>
                <w:i/>
                <w:noProof/>
                <w:lang w:val="en-US" w:eastAsia="en-US"/>
              </w:rPr>
              <w:t xml:space="preserve"> </w:t>
            </w:r>
            <w:r w:rsidR="007E339D" w:rsidRPr="00237417">
              <w:rPr>
                <w:rStyle w:val="Hyperlink"/>
                <w:rFonts w:ascii="Times New Roman" w:hAnsi="Times New Roman" w:cs="Times New Roman"/>
                <w:b/>
                <w:bCs/>
                <w:i/>
                <w:noProof/>
              </w:rPr>
              <w:t>Tactics</w:t>
            </w:r>
            <w:r w:rsidR="007E339D" w:rsidRPr="00237417">
              <w:rPr>
                <w:b/>
                <w:i/>
                <w:noProof/>
                <w:webHidden/>
              </w:rPr>
              <w:tab/>
            </w:r>
            <w:r w:rsidR="007E339D" w:rsidRPr="00237417">
              <w:rPr>
                <w:b/>
                <w:i/>
                <w:noProof/>
                <w:webHidden/>
              </w:rPr>
              <w:fldChar w:fldCharType="begin"/>
            </w:r>
            <w:r w:rsidR="007E339D" w:rsidRPr="00237417">
              <w:rPr>
                <w:b/>
                <w:i/>
                <w:noProof/>
                <w:webHidden/>
              </w:rPr>
              <w:instrText xml:space="preserve"> PAGEREF _Toc120562631 \h </w:instrText>
            </w:r>
            <w:r w:rsidR="007E339D" w:rsidRPr="00237417">
              <w:rPr>
                <w:b/>
                <w:i/>
                <w:noProof/>
                <w:webHidden/>
              </w:rPr>
            </w:r>
            <w:r w:rsidR="007E339D" w:rsidRPr="00237417">
              <w:rPr>
                <w:b/>
                <w:i/>
                <w:noProof/>
                <w:webHidden/>
              </w:rPr>
              <w:fldChar w:fldCharType="separate"/>
            </w:r>
            <w:r w:rsidR="007E339D" w:rsidRPr="00237417">
              <w:rPr>
                <w:b/>
                <w:i/>
                <w:noProof/>
                <w:webHidden/>
              </w:rPr>
              <w:t>8</w:t>
            </w:r>
            <w:r w:rsidR="007E339D" w:rsidRPr="00237417">
              <w:rPr>
                <w:b/>
                <w:i/>
                <w:noProof/>
                <w:webHidden/>
              </w:rPr>
              <w:fldChar w:fldCharType="end"/>
            </w:r>
          </w:hyperlink>
        </w:p>
        <w:p w14:paraId="7B280662" w14:textId="763F4456" w:rsidR="00925740" w:rsidRPr="00237417" w:rsidRDefault="00603807" w:rsidP="00237417">
          <w:pPr>
            <w:pStyle w:val="TOC2"/>
            <w:tabs>
              <w:tab w:val="left" w:pos="880"/>
              <w:tab w:val="right" w:leader="dot" w:pos="9016"/>
            </w:tabs>
            <w:ind w:left="0"/>
            <w:rPr>
              <w:b/>
              <w:i/>
              <w:noProof/>
              <w:lang w:val="en-US" w:eastAsia="en-US"/>
            </w:rPr>
          </w:pPr>
          <w:hyperlink w:anchor="_Toc120562632" w:history="1">
            <w:r w:rsidR="007E339D" w:rsidRPr="00237417">
              <w:rPr>
                <w:rStyle w:val="Hyperlink"/>
                <w:rFonts w:ascii="Times New Roman" w:hAnsi="Times New Roman" w:cs="Times New Roman"/>
                <w:b/>
                <w:bCs/>
                <w:i/>
                <w:noProof/>
              </w:rPr>
              <w:t>5.1</w:t>
            </w:r>
            <w:r w:rsidR="00237417" w:rsidRPr="00237417">
              <w:rPr>
                <w:b/>
                <w:i/>
                <w:noProof/>
                <w:lang w:val="en-US" w:eastAsia="en-US"/>
              </w:rPr>
              <w:t xml:space="preserve"> </w:t>
            </w:r>
            <w:r w:rsidR="007E339D" w:rsidRPr="00237417">
              <w:rPr>
                <w:rStyle w:val="Hyperlink"/>
                <w:rFonts w:ascii="Times New Roman" w:hAnsi="Times New Roman" w:cs="Times New Roman"/>
                <w:b/>
                <w:bCs/>
                <w:i/>
                <w:noProof/>
              </w:rPr>
              <w:t>Marketing mix</w:t>
            </w:r>
            <w:r w:rsidR="007E339D" w:rsidRPr="00237417">
              <w:rPr>
                <w:b/>
                <w:i/>
                <w:noProof/>
                <w:webHidden/>
              </w:rPr>
              <w:tab/>
            </w:r>
            <w:r w:rsidR="007E339D" w:rsidRPr="00237417">
              <w:rPr>
                <w:b/>
                <w:i/>
                <w:noProof/>
                <w:webHidden/>
              </w:rPr>
              <w:fldChar w:fldCharType="begin"/>
            </w:r>
            <w:r w:rsidR="007E339D" w:rsidRPr="00237417">
              <w:rPr>
                <w:b/>
                <w:i/>
                <w:noProof/>
                <w:webHidden/>
              </w:rPr>
              <w:instrText xml:space="preserve"> PAGEREF _Toc120562632 \h </w:instrText>
            </w:r>
            <w:r w:rsidR="007E339D" w:rsidRPr="00237417">
              <w:rPr>
                <w:b/>
                <w:i/>
                <w:noProof/>
                <w:webHidden/>
              </w:rPr>
            </w:r>
            <w:r w:rsidR="007E339D" w:rsidRPr="00237417">
              <w:rPr>
                <w:b/>
                <w:i/>
                <w:noProof/>
                <w:webHidden/>
              </w:rPr>
              <w:fldChar w:fldCharType="separate"/>
            </w:r>
            <w:r w:rsidR="007E339D" w:rsidRPr="00237417">
              <w:rPr>
                <w:b/>
                <w:i/>
                <w:noProof/>
                <w:webHidden/>
              </w:rPr>
              <w:t>8</w:t>
            </w:r>
            <w:r w:rsidR="007E339D" w:rsidRPr="00237417">
              <w:rPr>
                <w:b/>
                <w:i/>
                <w:noProof/>
                <w:webHidden/>
              </w:rPr>
              <w:fldChar w:fldCharType="end"/>
            </w:r>
          </w:hyperlink>
        </w:p>
        <w:p w14:paraId="4989CBE5" w14:textId="47234DBF" w:rsidR="00925740" w:rsidRPr="00237417" w:rsidRDefault="00603807" w:rsidP="00237417">
          <w:pPr>
            <w:pStyle w:val="TOC1"/>
            <w:rPr>
              <w:b/>
              <w:i/>
              <w:noProof/>
              <w:lang w:val="en-US" w:eastAsia="en-US"/>
            </w:rPr>
          </w:pPr>
          <w:hyperlink w:anchor="_Toc120562633" w:history="1">
            <w:r w:rsidR="007E339D" w:rsidRPr="00237417">
              <w:rPr>
                <w:rStyle w:val="Hyperlink"/>
                <w:rFonts w:ascii="Times New Roman" w:hAnsi="Times New Roman" w:cs="Times New Roman"/>
                <w:b/>
                <w:bCs/>
                <w:i/>
                <w:noProof/>
              </w:rPr>
              <w:t>6</w:t>
            </w:r>
            <w:r w:rsidR="00237417" w:rsidRPr="00237417">
              <w:rPr>
                <w:b/>
                <w:i/>
                <w:noProof/>
                <w:lang w:val="en-US" w:eastAsia="en-US"/>
              </w:rPr>
              <w:t xml:space="preserve"> </w:t>
            </w:r>
            <w:r w:rsidR="007E339D" w:rsidRPr="00237417">
              <w:rPr>
                <w:rStyle w:val="Hyperlink"/>
                <w:rFonts w:ascii="Times New Roman" w:hAnsi="Times New Roman" w:cs="Times New Roman"/>
                <w:b/>
                <w:bCs/>
                <w:i/>
                <w:noProof/>
              </w:rPr>
              <w:t>Action</w:t>
            </w:r>
            <w:r w:rsidR="007E339D" w:rsidRPr="00237417">
              <w:rPr>
                <w:b/>
                <w:i/>
                <w:noProof/>
                <w:webHidden/>
              </w:rPr>
              <w:tab/>
            </w:r>
            <w:r w:rsidR="007E339D" w:rsidRPr="00237417">
              <w:rPr>
                <w:b/>
                <w:i/>
                <w:noProof/>
                <w:webHidden/>
              </w:rPr>
              <w:fldChar w:fldCharType="begin"/>
            </w:r>
            <w:r w:rsidR="007E339D" w:rsidRPr="00237417">
              <w:rPr>
                <w:b/>
                <w:i/>
                <w:noProof/>
                <w:webHidden/>
              </w:rPr>
              <w:instrText xml:space="preserve"> PAGEREF _Toc120562633 \h </w:instrText>
            </w:r>
            <w:r w:rsidR="007E339D" w:rsidRPr="00237417">
              <w:rPr>
                <w:b/>
                <w:i/>
                <w:noProof/>
                <w:webHidden/>
              </w:rPr>
            </w:r>
            <w:r w:rsidR="007E339D" w:rsidRPr="00237417">
              <w:rPr>
                <w:b/>
                <w:i/>
                <w:noProof/>
                <w:webHidden/>
              </w:rPr>
              <w:fldChar w:fldCharType="separate"/>
            </w:r>
            <w:r w:rsidR="007E339D" w:rsidRPr="00237417">
              <w:rPr>
                <w:b/>
                <w:i/>
                <w:noProof/>
                <w:webHidden/>
              </w:rPr>
              <w:t>9</w:t>
            </w:r>
            <w:r w:rsidR="007E339D" w:rsidRPr="00237417">
              <w:rPr>
                <w:b/>
                <w:i/>
                <w:noProof/>
                <w:webHidden/>
              </w:rPr>
              <w:fldChar w:fldCharType="end"/>
            </w:r>
          </w:hyperlink>
        </w:p>
        <w:p w14:paraId="465FF86B" w14:textId="6ED391F3" w:rsidR="00925740" w:rsidRPr="00237417" w:rsidRDefault="00603807" w:rsidP="00237417">
          <w:pPr>
            <w:pStyle w:val="TOC1"/>
            <w:rPr>
              <w:b/>
              <w:i/>
              <w:noProof/>
              <w:lang w:val="en-US" w:eastAsia="en-US"/>
            </w:rPr>
          </w:pPr>
          <w:hyperlink w:anchor="_Toc120562634" w:history="1">
            <w:r w:rsidR="007E339D" w:rsidRPr="00237417">
              <w:rPr>
                <w:rStyle w:val="Hyperlink"/>
                <w:rFonts w:ascii="Times New Roman" w:hAnsi="Times New Roman" w:cs="Times New Roman"/>
                <w:b/>
                <w:bCs/>
                <w:i/>
                <w:noProof/>
              </w:rPr>
              <w:t>7</w:t>
            </w:r>
            <w:r w:rsidR="00237417" w:rsidRPr="00237417">
              <w:rPr>
                <w:b/>
                <w:i/>
                <w:noProof/>
                <w:lang w:val="en-US" w:eastAsia="en-US"/>
              </w:rPr>
              <w:t xml:space="preserve"> </w:t>
            </w:r>
            <w:r w:rsidR="007E339D" w:rsidRPr="00237417">
              <w:rPr>
                <w:rStyle w:val="Hyperlink"/>
                <w:rFonts w:ascii="Times New Roman" w:hAnsi="Times New Roman" w:cs="Times New Roman"/>
                <w:b/>
                <w:bCs/>
                <w:i/>
                <w:noProof/>
              </w:rPr>
              <w:t>Control</w:t>
            </w:r>
            <w:r w:rsidR="007E339D" w:rsidRPr="00237417">
              <w:rPr>
                <w:b/>
                <w:i/>
                <w:noProof/>
                <w:webHidden/>
              </w:rPr>
              <w:tab/>
            </w:r>
            <w:r w:rsidR="007E339D" w:rsidRPr="00237417">
              <w:rPr>
                <w:b/>
                <w:i/>
                <w:noProof/>
                <w:webHidden/>
              </w:rPr>
              <w:fldChar w:fldCharType="begin"/>
            </w:r>
            <w:r w:rsidR="007E339D" w:rsidRPr="00237417">
              <w:rPr>
                <w:b/>
                <w:i/>
                <w:noProof/>
                <w:webHidden/>
              </w:rPr>
              <w:instrText xml:space="preserve"> PAGEREF _Toc120562634 \h </w:instrText>
            </w:r>
            <w:r w:rsidR="007E339D" w:rsidRPr="00237417">
              <w:rPr>
                <w:b/>
                <w:i/>
                <w:noProof/>
                <w:webHidden/>
              </w:rPr>
            </w:r>
            <w:r w:rsidR="007E339D" w:rsidRPr="00237417">
              <w:rPr>
                <w:b/>
                <w:i/>
                <w:noProof/>
                <w:webHidden/>
              </w:rPr>
              <w:fldChar w:fldCharType="separate"/>
            </w:r>
            <w:r w:rsidR="007E339D" w:rsidRPr="00237417">
              <w:rPr>
                <w:b/>
                <w:i/>
                <w:noProof/>
                <w:webHidden/>
              </w:rPr>
              <w:t>9</w:t>
            </w:r>
            <w:r w:rsidR="007E339D" w:rsidRPr="00237417">
              <w:rPr>
                <w:b/>
                <w:i/>
                <w:noProof/>
                <w:webHidden/>
              </w:rPr>
              <w:fldChar w:fldCharType="end"/>
            </w:r>
          </w:hyperlink>
        </w:p>
        <w:p w14:paraId="6AC9EDBF" w14:textId="0287B002" w:rsidR="00925740" w:rsidRPr="00237417" w:rsidRDefault="00603807" w:rsidP="00237417">
          <w:pPr>
            <w:pStyle w:val="TOC1"/>
            <w:rPr>
              <w:b/>
              <w:i/>
              <w:noProof/>
              <w:lang w:val="en-US" w:eastAsia="en-US"/>
            </w:rPr>
          </w:pPr>
          <w:hyperlink w:anchor="_Toc120562635" w:history="1">
            <w:r w:rsidR="007E339D" w:rsidRPr="00237417">
              <w:rPr>
                <w:rStyle w:val="Hyperlink"/>
                <w:rFonts w:ascii="Times New Roman" w:hAnsi="Times New Roman" w:cs="Times New Roman"/>
                <w:b/>
                <w:bCs/>
                <w:i/>
                <w:noProof/>
              </w:rPr>
              <w:t>8</w:t>
            </w:r>
            <w:r w:rsidR="00237417" w:rsidRPr="00237417">
              <w:rPr>
                <w:b/>
                <w:i/>
                <w:noProof/>
                <w:lang w:val="en-US" w:eastAsia="en-US"/>
              </w:rPr>
              <w:t xml:space="preserve"> </w:t>
            </w:r>
            <w:r w:rsidR="007E339D" w:rsidRPr="00237417">
              <w:rPr>
                <w:rStyle w:val="Hyperlink"/>
                <w:rFonts w:ascii="Times New Roman" w:hAnsi="Times New Roman" w:cs="Times New Roman"/>
                <w:b/>
                <w:bCs/>
                <w:i/>
                <w:noProof/>
              </w:rPr>
              <w:t>Conclusion</w:t>
            </w:r>
            <w:r w:rsidR="007E339D" w:rsidRPr="00237417">
              <w:rPr>
                <w:b/>
                <w:i/>
                <w:noProof/>
                <w:webHidden/>
              </w:rPr>
              <w:tab/>
            </w:r>
            <w:r w:rsidR="007E339D" w:rsidRPr="00237417">
              <w:rPr>
                <w:b/>
                <w:i/>
                <w:noProof/>
                <w:webHidden/>
              </w:rPr>
              <w:fldChar w:fldCharType="begin"/>
            </w:r>
            <w:r w:rsidR="007E339D" w:rsidRPr="00237417">
              <w:rPr>
                <w:b/>
                <w:i/>
                <w:noProof/>
                <w:webHidden/>
              </w:rPr>
              <w:instrText xml:space="preserve"> PAGEREF _Toc120562635 \h </w:instrText>
            </w:r>
            <w:r w:rsidR="007E339D" w:rsidRPr="00237417">
              <w:rPr>
                <w:b/>
                <w:i/>
                <w:noProof/>
                <w:webHidden/>
              </w:rPr>
            </w:r>
            <w:r w:rsidR="007E339D" w:rsidRPr="00237417">
              <w:rPr>
                <w:b/>
                <w:i/>
                <w:noProof/>
                <w:webHidden/>
              </w:rPr>
              <w:fldChar w:fldCharType="separate"/>
            </w:r>
            <w:r w:rsidR="007E339D" w:rsidRPr="00237417">
              <w:rPr>
                <w:b/>
                <w:i/>
                <w:noProof/>
                <w:webHidden/>
              </w:rPr>
              <w:t>10</w:t>
            </w:r>
            <w:r w:rsidR="007E339D" w:rsidRPr="00237417">
              <w:rPr>
                <w:b/>
                <w:i/>
                <w:noProof/>
                <w:webHidden/>
              </w:rPr>
              <w:fldChar w:fldCharType="end"/>
            </w:r>
          </w:hyperlink>
        </w:p>
        <w:p w14:paraId="5FB2A029" w14:textId="34ABA31A" w:rsidR="00925740" w:rsidRPr="00237417" w:rsidRDefault="00603807" w:rsidP="00237417">
          <w:pPr>
            <w:pStyle w:val="TOC1"/>
            <w:rPr>
              <w:b/>
              <w:i/>
              <w:noProof/>
              <w:lang w:val="en-US" w:eastAsia="en-US"/>
            </w:rPr>
          </w:pPr>
          <w:hyperlink w:anchor="_Toc120562636" w:history="1">
            <w:r w:rsidR="007E339D" w:rsidRPr="00237417">
              <w:rPr>
                <w:rStyle w:val="Hyperlink"/>
                <w:rFonts w:ascii="Times New Roman" w:hAnsi="Times New Roman" w:cs="Times New Roman"/>
                <w:b/>
                <w:bCs/>
                <w:i/>
                <w:noProof/>
              </w:rPr>
              <w:t>9</w:t>
            </w:r>
            <w:r w:rsidR="00237417" w:rsidRPr="00237417">
              <w:rPr>
                <w:b/>
                <w:i/>
                <w:noProof/>
                <w:lang w:val="en-US" w:eastAsia="en-US"/>
              </w:rPr>
              <w:t xml:space="preserve"> </w:t>
            </w:r>
            <w:r w:rsidR="007E339D" w:rsidRPr="00237417">
              <w:rPr>
                <w:rStyle w:val="Hyperlink"/>
                <w:rFonts w:ascii="Times New Roman" w:hAnsi="Times New Roman" w:cs="Times New Roman"/>
                <w:b/>
                <w:bCs/>
                <w:i/>
                <w:noProof/>
              </w:rPr>
              <w:t>References</w:t>
            </w:r>
            <w:r w:rsidR="007E339D" w:rsidRPr="00237417">
              <w:rPr>
                <w:b/>
                <w:i/>
                <w:noProof/>
                <w:webHidden/>
              </w:rPr>
              <w:tab/>
            </w:r>
            <w:r w:rsidR="007E339D" w:rsidRPr="00237417">
              <w:rPr>
                <w:b/>
                <w:i/>
                <w:noProof/>
                <w:webHidden/>
              </w:rPr>
              <w:fldChar w:fldCharType="begin"/>
            </w:r>
            <w:r w:rsidR="007E339D" w:rsidRPr="00237417">
              <w:rPr>
                <w:b/>
                <w:i/>
                <w:noProof/>
                <w:webHidden/>
              </w:rPr>
              <w:instrText xml:space="preserve"> PAGEREF _Toc120562636 \h </w:instrText>
            </w:r>
            <w:r w:rsidR="007E339D" w:rsidRPr="00237417">
              <w:rPr>
                <w:b/>
                <w:i/>
                <w:noProof/>
                <w:webHidden/>
              </w:rPr>
            </w:r>
            <w:r w:rsidR="007E339D" w:rsidRPr="00237417">
              <w:rPr>
                <w:b/>
                <w:i/>
                <w:noProof/>
                <w:webHidden/>
              </w:rPr>
              <w:fldChar w:fldCharType="separate"/>
            </w:r>
            <w:r w:rsidR="007E339D" w:rsidRPr="00237417">
              <w:rPr>
                <w:b/>
                <w:i/>
                <w:noProof/>
                <w:webHidden/>
              </w:rPr>
              <w:t>11</w:t>
            </w:r>
            <w:r w:rsidR="007E339D" w:rsidRPr="00237417">
              <w:rPr>
                <w:b/>
                <w:i/>
                <w:noProof/>
                <w:webHidden/>
              </w:rPr>
              <w:fldChar w:fldCharType="end"/>
            </w:r>
          </w:hyperlink>
        </w:p>
        <w:p w14:paraId="62B734C3" w14:textId="0F9B0B68" w:rsidR="00925740" w:rsidRDefault="00603807" w:rsidP="00237417">
          <w:pPr>
            <w:pStyle w:val="TOC1"/>
            <w:rPr>
              <w:noProof/>
              <w:lang w:val="en-US" w:eastAsia="en-US"/>
            </w:rPr>
          </w:pPr>
          <w:hyperlink w:anchor="_Toc120562637" w:history="1">
            <w:r w:rsidR="007E339D" w:rsidRPr="00237417">
              <w:rPr>
                <w:rStyle w:val="Hyperlink"/>
                <w:rFonts w:ascii="Times New Roman" w:hAnsi="Times New Roman" w:cs="Times New Roman"/>
                <w:b/>
                <w:bCs/>
                <w:i/>
                <w:noProof/>
              </w:rPr>
              <w:t>10</w:t>
            </w:r>
            <w:r w:rsidR="00237417" w:rsidRPr="00237417">
              <w:rPr>
                <w:b/>
                <w:i/>
                <w:noProof/>
                <w:lang w:val="en-US" w:eastAsia="en-US"/>
              </w:rPr>
              <w:t xml:space="preserve"> </w:t>
            </w:r>
            <w:r w:rsidR="007E339D" w:rsidRPr="00237417">
              <w:rPr>
                <w:rStyle w:val="Hyperlink"/>
                <w:rFonts w:ascii="Times New Roman" w:hAnsi="Times New Roman" w:cs="Times New Roman"/>
                <w:b/>
                <w:bCs/>
                <w:i/>
                <w:noProof/>
              </w:rPr>
              <w:t>Appendices</w:t>
            </w:r>
            <w:r w:rsidR="007E339D" w:rsidRPr="00237417">
              <w:rPr>
                <w:b/>
                <w:i/>
                <w:noProof/>
                <w:webHidden/>
              </w:rPr>
              <w:tab/>
            </w:r>
            <w:r w:rsidR="007E339D" w:rsidRPr="00237417">
              <w:rPr>
                <w:b/>
                <w:i/>
                <w:noProof/>
                <w:webHidden/>
              </w:rPr>
              <w:fldChar w:fldCharType="begin"/>
            </w:r>
            <w:r w:rsidR="007E339D" w:rsidRPr="00237417">
              <w:rPr>
                <w:b/>
                <w:i/>
                <w:noProof/>
                <w:webHidden/>
              </w:rPr>
              <w:instrText xml:space="preserve"> PAGEREF _Toc120562637 \h </w:instrText>
            </w:r>
            <w:r w:rsidR="007E339D" w:rsidRPr="00237417">
              <w:rPr>
                <w:b/>
                <w:i/>
                <w:noProof/>
                <w:webHidden/>
              </w:rPr>
            </w:r>
            <w:r w:rsidR="007E339D" w:rsidRPr="00237417">
              <w:rPr>
                <w:b/>
                <w:i/>
                <w:noProof/>
                <w:webHidden/>
              </w:rPr>
              <w:fldChar w:fldCharType="separate"/>
            </w:r>
            <w:r w:rsidR="007E339D" w:rsidRPr="00237417">
              <w:rPr>
                <w:b/>
                <w:i/>
                <w:noProof/>
                <w:webHidden/>
              </w:rPr>
              <w:t>14</w:t>
            </w:r>
            <w:r w:rsidR="007E339D" w:rsidRPr="00237417">
              <w:rPr>
                <w:b/>
                <w:i/>
                <w:noProof/>
                <w:webHidden/>
              </w:rPr>
              <w:fldChar w:fldCharType="end"/>
            </w:r>
          </w:hyperlink>
        </w:p>
        <w:p w14:paraId="296FFDF3" w14:textId="77777777" w:rsidR="00A63BF5" w:rsidRDefault="007E339D" w:rsidP="00A63BF5">
          <w:pPr>
            <w:spacing w:line="360" w:lineRule="auto"/>
            <w:jc w:val="both"/>
          </w:pPr>
          <w:r w:rsidRPr="00A63BF5">
            <w:rPr>
              <w:rFonts w:ascii="Times New Roman" w:hAnsi="Times New Roman" w:cs="Times New Roman"/>
              <w:b/>
              <w:bCs/>
              <w:noProof/>
              <w:sz w:val="24"/>
              <w:szCs w:val="24"/>
            </w:rPr>
            <w:fldChar w:fldCharType="end"/>
          </w:r>
        </w:p>
      </w:sdtContent>
    </w:sdt>
    <w:p w14:paraId="486E1657" w14:textId="77777777" w:rsidR="00A63BF5" w:rsidRPr="00A63BF5" w:rsidRDefault="007E339D" w:rsidP="00A63BF5">
      <w:pPr>
        <w:rPr>
          <w:rFonts w:ascii="Times New Roman" w:eastAsiaTheme="majorEastAsia" w:hAnsi="Times New Roman" w:cs="Times New Roman"/>
          <w:sz w:val="24"/>
          <w:szCs w:val="24"/>
        </w:rPr>
      </w:pPr>
      <w:r>
        <w:rPr>
          <w:rFonts w:ascii="Times New Roman" w:hAnsi="Times New Roman" w:cs="Times New Roman"/>
          <w:sz w:val="24"/>
          <w:szCs w:val="24"/>
        </w:rPr>
        <w:br w:type="page"/>
      </w:r>
    </w:p>
    <w:p w14:paraId="425BD0E3" w14:textId="77777777" w:rsidR="00234091" w:rsidRPr="00A63BF5" w:rsidRDefault="007E339D" w:rsidP="00A63BF5">
      <w:pPr>
        <w:pStyle w:val="Heading1"/>
        <w:spacing w:line="360" w:lineRule="auto"/>
        <w:jc w:val="both"/>
        <w:rPr>
          <w:rFonts w:ascii="Times New Roman" w:hAnsi="Times New Roman" w:cs="Times New Roman"/>
          <w:b/>
          <w:bCs/>
          <w:color w:val="auto"/>
          <w:sz w:val="24"/>
          <w:szCs w:val="24"/>
        </w:rPr>
      </w:pPr>
      <w:bookmarkStart w:id="0" w:name="_Toc120562621"/>
      <w:r w:rsidRPr="00A63BF5">
        <w:rPr>
          <w:rFonts w:ascii="Times New Roman" w:hAnsi="Times New Roman" w:cs="Times New Roman"/>
          <w:b/>
          <w:bCs/>
          <w:color w:val="auto"/>
          <w:sz w:val="24"/>
          <w:szCs w:val="24"/>
        </w:rPr>
        <w:lastRenderedPageBreak/>
        <w:t>Introduction</w:t>
      </w:r>
      <w:bookmarkEnd w:id="0"/>
    </w:p>
    <w:p w14:paraId="576960AA" w14:textId="77777777" w:rsidR="001E7336" w:rsidRPr="00A63BF5" w:rsidRDefault="007E339D" w:rsidP="00A63BF5">
      <w:pPr>
        <w:shd w:val="clear" w:color="auto" w:fill="FFFFFF"/>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 xml:space="preserve">The purpose of the marketing plan is </w:t>
      </w:r>
      <w:r w:rsidR="00AC0D1D" w:rsidRPr="00A63BF5">
        <w:rPr>
          <w:rFonts w:ascii="Times New Roman" w:eastAsia="Times New Roman" w:hAnsi="Times New Roman" w:cs="Times New Roman"/>
          <w:sz w:val="24"/>
          <w:szCs w:val="24"/>
        </w:rPr>
        <w:t xml:space="preserve">to </w:t>
      </w:r>
      <w:r w:rsidRPr="00A63BF5">
        <w:rPr>
          <w:rFonts w:ascii="Times New Roman" w:eastAsia="Times New Roman" w:hAnsi="Times New Roman" w:cs="Times New Roman"/>
          <w:sz w:val="24"/>
          <w:szCs w:val="24"/>
        </w:rPr>
        <w:t xml:space="preserve">grab all relevant </w:t>
      </w:r>
      <w:r w:rsidR="00AC0D1D" w:rsidRPr="00A63BF5">
        <w:rPr>
          <w:rFonts w:ascii="Times New Roman" w:eastAsia="Times New Roman" w:hAnsi="Times New Roman" w:cs="Times New Roman"/>
          <w:sz w:val="24"/>
          <w:szCs w:val="24"/>
        </w:rPr>
        <w:t>opportunities</w:t>
      </w:r>
      <w:r w:rsidRPr="00A63BF5">
        <w:rPr>
          <w:rFonts w:ascii="Times New Roman" w:eastAsia="Times New Roman" w:hAnsi="Times New Roman" w:cs="Times New Roman"/>
          <w:sz w:val="24"/>
          <w:szCs w:val="24"/>
        </w:rPr>
        <w:t xml:space="preserve"> and ensure that the </w:t>
      </w:r>
      <w:r w:rsidR="00AC0D1D" w:rsidRPr="00A63BF5">
        <w:rPr>
          <w:rFonts w:ascii="Times New Roman" w:eastAsia="Times New Roman" w:hAnsi="Times New Roman" w:cs="Times New Roman"/>
          <w:sz w:val="24"/>
          <w:szCs w:val="24"/>
        </w:rPr>
        <w:t>organisation's</w:t>
      </w:r>
      <w:r w:rsidRPr="00A63BF5">
        <w:rPr>
          <w:rFonts w:ascii="Times New Roman" w:eastAsia="Times New Roman" w:hAnsi="Times New Roman" w:cs="Times New Roman"/>
          <w:sz w:val="24"/>
          <w:szCs w:val="24"/>
        </w:rPr>
        <w:t xml:space="preserve"> </w:t>
      </w:r>
      <w:r w:rsidR="00AC0D1D" w:rsidRPr="00A63BF5">
        <w:rPr>
          <w:rFonts w:ascii="Times New Roman" w:eastAsia="Times New Roman" w:hAnsi="Times New Roman" w:cs="Times New Roman"/>
          <w:sz w:val="24"/>
          <w:szCs w:val="24"/>
        </w:rPr>
        <w:t>objectives</w:t>
      </w:r>
      <w:r w:rsidRPr="00A63BF5">
        <w:rPr>
          <w:rFonts w:ascii="Times New Roman" w:eastAsia="Times New Roman" w:hAnsi="Times New Roman" w:cs="Times New Roman"/>
          <w:sz w:val="24"/>
          <w:szCs w:val="24"/>
        </w:rPr>
        <w:t xml:space="preserve"> are achieved with the relevant set </w:t>
      </w:r>
      <w:r w:rsidR="00AC0D1D" w:rsidRPr="00A63BF5">
        <w:rPr>
          <w:rFonts w:ascii="Times New Roman" w:eastAsia="Times New Roman" w:hAnsi="Times New Roman" w:cs="Times New Roman"/>
          <w:sz w:val="24"/>
          <w:szCs w:val="24"/>
        </w:rPr>
        <w:t>of</w:t>
      </w:r>
      <w:r w:rsidRPr="00A63BF5">
        <w:rPr>
          <w:rFonts w:ascii="Times New Roman" w:eastAsia="Times New Roman" w:hAnsi="Times New Roman" w:cs="Times New Roman"/>
          <w:sz w:val="24"/>
          <w:szCs w:val="24"/>
        </w:rPr>
        <w:t xml:space="preserve"> marketing activities. </w:t>
      </w:r>
      <w:r w:rsidR="003A3604" w:rsidRPr="00A63BF5">
        <w:rPr>
          <w:rFonts w:ascii="Times New Roman" w:eastAsia="Times New Roman" w:hAnsi="Times New Roman" w:cs="Times New Roman"/>
          <w:sz w:val="24"/>
          <w:szCs w:val="24"/>
        </w:rPr>
        <w:t xml:space="preserve">The marketing plan also works to help identify the target audience and implement strategies to reach </w:t>
      </w:r>
      <w:proofErr w:type="gramStart"/>
      <w:r w:rsidR="003A3604" w:rsidRPr="00A63BF5">
        <w:rPr>
          <w:rFonts w:ascii="Times New Roman" w:eastAsia="Times New Roman" w:hAnsi="Times New Roman" w:cs="Times New Roman"/>
          <w:sz w:val="24"/>
          <w:szCs w:val="24"/>
        </w:rPr>
        <w:t>them</w:t>
      </w:r>
      <w:proofErr w:type="gramEnd"/>
      <w:r w:rsidR="00F05712" w:rsidRPr="00A63BF5">
        <w:rPr>
          <w:rFonts w:ascii="Times New Roman" w:eastAsia="Times New Roman" w:hAnsi="Times New Roman" w:cs="Times New Roman"/>
          <w:sz w:val="24"/>
          <w:szCs w:val="24"/>
        </w:rPr>
        <w:t xml:space="preserve"> (</w:t>
      </w:r>
      <w:r w:rsidR="00E53393" w:rsidRPr="00A63BF5">
        <w:rPr>
          <w:rFonts w:ascii="Times New Roman" w:eastAsia="Times New Roman" w:hAnsi="Times New Roman" w:cs="Times New Roman"/>
          <w:sz w:val="24"/>
          <w:szCs w:val="24"/>
        </w:rPr>
        <w:t xml:space="preserve">Stevens </w:t>
      </w:r>
      <w:r w:rsidR="00E53393" w:rsidRPr="00A63BF5">
        <w:rPr>
          <w:rFonts w:ascii="Times New Roman" w:eastAsia="Times New Roman" w:hAnsi="Times New Roman" w:cs="Times New Roman"/>
          <w:i/>
          <w:iCs/>
          <w:sz w:val="24"/>
          <w:szCs w:val="24"/>
        </w:rPr>
        <w:t>et al.</w:t>
      </w:r>
      <w:r w:rsidR="00E53393" w:rsidRPr="00A63BF5">
        <w:rPr>
          <w:rFonts w:ascii="Times New Roman" w:eastAsia="Times New Roman" w:hAnsi="Times New Roman" w:cs="Times New Roman"/>
          <w:sz w:val="24"/>
          <w:szCs w:val="24"/>
        </w:rPr>
        <w:t xml:space="preserve"> 2021</w:t>
      </w:r>
      <w:r w:rsidR="00F05712" w:rsidRPr="00A63BF5">
        <w:rPr>
          <w:rFonts w:ascii="Times New Roman" w:eastAsia="Times New Roman" w:hAnsi="Times New Roman" w:cs="Times New Roman"/>
          <w:sz w:val="24"/>
          <w:szCs w:val="24"/>
        </w:rPr>
        <w:t>)</w:t>
      </w:r>
      <w:r w:rsidR="003A3604" w:rsidRPr="00A63BF5">
        <w:rPr>
          <w:rFonts w:ascii="Times New Roman" w:eastAsia="Times New Roman" w:hAnsi="Times New Roman" w:cs="Times New Roman"/>
          <w:sz w:val="24"/>
          <w:szCs w:val="24"/>
        </w:rPr>
        <w:t>. However, the current report is based on</w:t>
      </w:r>
      <w:r w:rsidR="00AE7064" w:rsidRPr="00A63BF5">
        <w:rPr>
          <w:rFonts w:ascii="Times New Roman" w:eastAsia="Times New Roman" w:hAnsi="Times New Roman" w:cs="Times New Roman"/>
          <w:sz w:val="24"/>
          <w:szCs w:val="24"/>
        </w:rPr>
        <w:t xml:space="preserve"> defining the marketing strategy for Ibis Hotel and targeting a new set of customers for the hotel post-pandemic. To frame the plan, the SOSTAC model is used where the situational analysis will be conducted using PESTLE, SWOT and Porter Five. Later on, objectives, strategy, tactics, action and control will be provided to ensure the safe implementation of the plan. </w:t>
      </w:r>
    </w:p>
    <w:p w14:paraId="00AE4F8D" w14:textId="77777777" w:rsidR="00251931" w:rsidRPr="00A63BF5" w:rsidRDefault="007E339D" w:rsidP="00A63BF5">
      <w:pPr>
        <w:pStyle w:val="Heading1"/>
        <w:spacing w:line="360" w:lineRule="auto"/>
        <w:jc w:val="both"/>
        <w:rPr>
          <w:rFonts w:ascii="Times New Roman" w:hAnsi="Times New Roman" w:cs="Times New Roman"/>
          <w:b/>
          <w:bCs/>
          <w:color w:val="auto"/>
          <w:sz w:val="24"/>
          <w:szCs w:val="24"/>
        </w:rPr>
      </w:pPr>
      <w:bookmarkStart w:id="1" w:name="_Toc120562622"/>
      <w:r w:rsidRPr="00A63BF5">
        <w:rPr>
          <w:rFonts w:ascii="Times New Roman" w:hAnsi="Times New Roman" w:cs="Times New Roman"/>
          <w:b/>
          <w:bCs/>
          <w:color w:val="auto"/>
          <w:sz w:val="24"/>
          <w:szCs w:val="24"/>
        </w:rPr>
        <w:t>Situation Analysis</w:t>
      </w:r>
      <w:bookmarkEnd w:id="1"/>
    </w:p>
    <w:p w14:paraId="3A2E7604" w14:textId="77777777" w:rsidR="00251931" w:rsidRPr="00A63BF5" w:rsidRDefault="007E339D" w:rsidP="00A63BF5">
      <w:pPr>
        <w:shd w:val="clear" w:color="auto" w:fill="FFFFFF"/>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b/>
          <w:bCs/>
          <w:sz w:val="24"/>
          <w:szCs w:val="24"/>
        </w:rPr>
        <w:t>5 'C's</w:t>
      </w:r>
    </w:p>
    <w:p w14:paraId="23724E39" w14:textId="77777777" w:rsidR="00251931" w:rsidRDefault="007E339D" w:rsidP="00A63BF5">
      <w:pPr>
        <w:pStyle w:val="Heading2"/>
        <w:spacing w:line="360" w:lineRule="auto"/>
        <w:jc w:val="both"/>
        <w:rPr>
          <w:rFonts w:ascii="Times New Roman" w:hAnsi="Times New Roman" w:cs="Times New Roman"/>
          <w:color w:val="auto"/>
          <w:sz w:val="24"/>
          <w:szCs w:val="24"/>
        </w:rPr>
      </w:pPr>
      <w:bookmarkStart w:id="2" w:name="_Toc120562623"/>
      <w:r w:rsidRPr="00B922C8">
        <w:rPr>
          <w:rFonts w:ascii="Times New Roman" w:hAnsi="Times New Roman" w:cs="Times New Roman"/>
          <w:b/>
          <w:bCs/>
          <w:color w:val="auto"/>
          <w:sz w:val="24"/>
          <w:szCs w:val="24"/>
        </w:rPr>
        <w:t>Company:</w:t>
      </w:r>
      <w:r w:rsidRPr="00B922C8">
        <w:rPr>
          <w:rFonts w:ascii="Times New Roman" w:hAnsi="Times New Roman" w:cs="Times New Roman"/>
          <w:color w:val="auto"/>
          <w:sz w:val="24"/>
          <w:szCs w:val="24"/>
        </w:rPr>
        <w:t xml:space="preserve"> SWOT analysis</w:t>
      </w:r>
      <w:bookmarkEnd w:id="2"/>
      <w:r w:rsidRPr="00B922C8">
        <w:rPr>
          <w:rFonts w:ascii="Times New Roman" w:hAnsi="Times New Roman" w:cs="Times New Roman"/>
          <w:color w:val="auto"/>
          <w:sz w:val="24"/>
          <w:szCs w:val="24"/>
        </w:rPr>
        <w:t xml:space="preserve"> </w:t>
      </w:r>
    </w:p>
    <w:p w14:paraId="732FACAE" w14:textId="77777777" w:rsidR="00B922C8" w:rsidRDefault="007E339D" w:rsidP="00B922C8">
      <w:pPr>
        <w:rPr>
          <w:rFonts w:ascii="Times New Roman" w:hAnsi="Times New Roman" w:cs="Times New Roman"/>
          <w:b/>
          <w:sz w:val="24"/>
        </w:rPr>
      </w:pPr>
      <w:r>
        <w:rPr>
          <w:rFonts w:ascii="Times New Roman" w:hAnsi="Times New Roman" w:cs="Times New Roman"/>
          <w:b/>
          <w:sz w:val="24"/>
        </w:rPr>
        <w:t xml:space="preserve"> </w:t>
      </w:r>
    </w:p>
    <w:tbl>
      <w:tblPr>
        <w:tblStyle w:val="TableGrid"/>
        <w:tblW w:w="10172" w:type="dxa"/>
        <w:tblLook w:val="04A0" w:firstRow="1" w:lastRow="0" w:firstColumn="1" w:lastColumn="0" w:noHBand="0" w:noVBand="1"/>
      </w:tblPr>
      <w:tblGrid>
        <w:gridCol w:w="5086"/>
        <w:gridCol w:w="5086"/>
      </w:tblGrid>
      <w:tr w:rsidR="006537D5" w14:paraId="39A6365E" w14:textId="77777777" w:rsidTr="00B922C8">
        <w:trPr>
          <w:trHeight w:val="2657"/>
        </w:trPr>
        <w:tc>
          <w:tcPr>
            <w:tcW w:w="5086" w:type="dxa"/>
            <w:tcBorders>
              <w:top w:val="single" w:sz="4" w:space="0" w:color="auto"/>
              <w:left w:val="single" w:sz="4" w:space="0" w:color="auto"/>
              <w:bottom w:val="single" w:sz="4" w:space="0" w:color="auto"/>
              <w:right w:val="single" w:sz="4" w:space="0" w:color="auto"/>
            </w:tcBorders>
          </w:tcPr>
          <w:p w14:paraId="07009676" w14:textId="77777777" w:rsidR="00B922C8" w:rsidRDefault="007E339D">
            <w:pPr>
              <w:rPr>
                <w:rFonts w:ascii="Times New Roman" w:hAnsi="Times New Roman" w:cs="Times New Roman"/>
                <w:sz w:val="24"/>
              </w:rPr>
            </w:pPr>
            <w:r>
              <w:rPr>
                <w:rFonts w:ascii="Times New Roman" w:hAnsi="Times New Roman" w:cs="Times New Roman"/>
                <w:sz w:val="24"/>
              </w:rPr>
              <w:t>Strengths</w:t>
            </w:r>
          </w:p>
          <w:p w14:paraId="3C98DB19" w14:textId="77777777" w:rsidR="00B922C8" w:rsidRDefault="007E339D" w:rsidP="00B922C8">
            <w:pPr>
              <w:pStyle w:val="ListParagraph"/>
              <w:numPr>
                <w:ilvl w:val="0"/>
                <w:numId w:val="9"/>
              </w:numPr>
              <w:spacing w:line="360" w:lineRule="auto"/>
              <w:ind w:left="714" w:hanging="357"/>
              <w:jc w:val="both"/>
              <w:rPr>
                <w:rFonts w:ascii="Times New Roman" w:hAnsi="Times New Roman" w:cs="Times New Roman"/>
                <w:sz w:val="24"/>
              </w:rPr>
            </w:pPr>
            <w:r>
              <w:rPr>
                <w:rFonts w:ascii="Times New Roman" w:hAnsi="Times New Roman" w:cs="Times New Roman"/>
                <w:sz w:val="24"/>
              </w:rPr>
              <w:t>Contributes in the economy of the country.</w:t>
            </w:r>
          </w:p>
          <w:p w14:paraId="4F1A2AB1" w14:textId="77777777" w:rsidR="00B922C8" w:rsidRDefault="007E339D" w:rsidP="00B922C8">
            <w:pPr>
              <w:pStyle w:val="ListParagraph"/>
              <w:numPr>
                <w:ilvl w:val="0"/>
                <w:numId w:val="9"/>
              </w:numPr>
              <w:spacing w:line="360" w:lineRule="auto"/>
              <w:jc w:val="both"/>
              <w:rPr>
                <w:rFonts w:ascii="Times New Roman" w:hAnsi="Times New Roman" w:cs="Times New Roman"/>
                <w:sz w:val="24"/>
              </w:rPr>
            </w:pPr>
            <w:r>
              <w:rPr>
                <w:rFonts w:ascii="Times New Roman" w:hAnsi="Times New Roman" w:cs="Times New Roman"/>
                <w:sz w:val="24"/>
              </w:rPr>
              <w:t xml:space="preserve">On online websites it is ranked with positive reviews for its services. </w:t>
            </w:r>
          </w:p>
          <w:p w14:paraId="39E4B59F" w14:textId="77777777" w:rsidR="00B922C8" w:rsidRDefault="007E339D" w:rsidP="00B922C8">
            <w:pPr>
              <w:pStyle w:val="ListParagraph"/>
              <w:numPr>
                <w:ilvl w:val="0"/>
                <w:numId w:val="9"/>
              </w:numPr>
              <w:spacing w:line="360" w:lineRule="auto"/>
              <w:ind w:left="714" w:hanging="357"/>
              <w:jc w:val="both"/>
              <w:rPr>
                <w:rFonts w:ascii="Times New Roman" w:hAnsi="Times New Roman" w:cs="Times New Roman"/>
                <w:sz w:val="24"/>
              </w:rPr>
            </w:pPr>
            <w:r>
              <w:rPr>
                <w:rFonts w:ascii="Times New Roman" w:hAnsi="Times New Roman" w:cs="Times New Roman"/>
                <w:sz w:val="24"/>
              </w:rPr>
              <w:t>Loyalty programs are offered to the customers (</w:t>
            </w:r>
            <w:proofErr w:type="spellStart"/>
            <w:r>
              <w:rPr>
                <w:rFonts w:ascii="Times New Roman" w:hAnsi="Times New Roman" w:cs="Times New Roman"/>
                <w:sz w:val="24"/>
              </w:rPr>
              <w:t>Rachmawati</w:t>
            </w:r>
            <w:proofErr w:type="spellEnd"/>
            <w:r>
              <w:rPr>
                <w:rFonts w:ascii="Times New Roman" w:hAnsi="Times New Roman" w:cs="Times New Roman"/>
                <w:sz w:val="24"/>
              </w:rPr>
              <w:t xml:space="preserve"> et al., 2020).</w:t>
            </w:r>
          </w:p>
          <w:p w14:paraId="16186F21" w14:textId="77777777" w:rsidR="00B922C8" w:rsidRDefault="007E339D" w:rsidP="00B922C8">
            <w:pPr>
              <w:pStyle w:val="ListParagraph"/>
              <w:numPr>
                <w:ilvl w:val="0"/>
                <w:numId w:val="9"/>
              </w:numPr>
              <w:spacing w:line="360" w:lineRule="auto"/>
              <w:jc w:val="both"/>
              <w:rPr>
                <w:rFonts w:ascii="Times New Roman" w:hAnsi="Times New Roman" w:cs="Times New Roman"/>
                <w:sz w:val="24"/>
              </w:rPr>
            </w:pPr>
            <w:r>
              <w:rPr>
                <w:rFonts w:ascii="Times New Roman" w:hAnsi="Times New Roman" w:cs="Times New Roman"/>
                <w:sz w:val="24"/>
              </w:rPr>
              <w:t>24 hours service is provided to the customers.</w:t>
            </w:r>
          </w:p>
          <w:p w14:paraId="426BFAB6" w14:textId="77777777" w:rsidR="00B922C8" w:rsidRDefault="00B922C8">
            <w:pPr>
              <w:spacing w:line="360" w:lineRule="auto"/>
              <w:ind w:left="360"/>
              <w:jc w:val="both"/>
              <w:rPr>
                <w:rFonts w:ascii="Times New Roman" w:hAnsi="Times New Roman" w:cs="Times New Roman"/>
                <w:sz w:val="24"/>
              </w:rPr>
            </w:pPr>
          </w:p>
        </w:tc>
        <w:tc>
          <w:tcPr>
            <w:tcW w:w="5086" w:type="dxa"/>
            <w:tcBorders>
              <w:top w:val="single" w:sz="4" w:space="0" w:color="auto"/>
              <w:left w:val="single" w:sz="4" w:space="0" w:color="auto"/>
              <w:bottom w:val="single" w:sz="4" w:space="0" w:color="auto"/>
              <w:right w:val="single" w:sz="4" w:space="0" w:color="auto"/>
            </w:tcBorders>
            <w:hideMark/>
          </w:tcPr>
          <w:p w14:paraId="437DFB06" w14:textId="77777777" w:rsidR="00B922C8" w:rsidRDefault="007E339D">
            <w:pPr>
              <w:rPr>
                <w:rFonts w:ascii="Times New Roman" w:hAnsi="Times New Roman" w:cs="Times New Roman"/>
                <w:sz w:val="24"/>
              </w:rPr>
            </w:pPr>
            <w:r>
              <w:rPr>
                <w:rFonts w:ascii="Times New Roman" w:hAnsi="Times New Roman" w:cs="Times New Roman"/>
                <w:sz w:val="24"/>
              </w:rPr>
              <w:t>Weaknesses</w:t>
            </w:r>
          </w:p>
          <w:p w14:paraId="5313E607" w14:textId="77777777" w:rsidR="00B922C8" w:rsidRDefault="007E339D" w:rsidP="00B922C8">
            <w:pPr>
              <w:pStyle w:val="ListParagraph"/>
              <w:numPr>
                <w:ilvl w:val="0"/>
                <w:numId w:val="10"/>
              </w:numPr>
              <w:spacing w:line="360" w:lineRule="auto"/>
              <w:ind w:left="714" w:hanging="357"/>
              <w:jc w:val="both"/>
              <w:rPr>
                <w:rFonts w:ascii="Times New Roman" w:hAnsi="Times New Roman" w:cs="Times New Roman"/>
                <w:sz w:val="24"/>
              </w:rPr>
            </w:pPr>
            <w:r>
              <w:rPr>
                <w:rFonts w:ascii="Times New Roman" w:hAnsi="Times New Roman" w:cs="Times New Roman"/>
                <w:sz w:val="24"/>
              </w:rPr>
              <w:t>Customers usually fail to recognize it as a brand.</w:t>
            </w:r>
          </w:p>
          <w:p w14:paraId="3D6C7402" w14:textId="77777777" w:rsidR="00B922C8" w:rsidRDefault="007E339D" w:rsidP="00B922C8">
            <w:pPr>
              <w:pStyle w:val="ListParagraph"/>
              <w:numPr>
                <w:ilvl w:val="0"/>
                <w:numId w:val="10"/>
              </w:numPr>
              <w:spacing w:line="360" w:lineRule="auto"/>
              <w:ind w:left="714" w:hanging="357"/>
              <w:jc w:val="both"/>
              <w:rPr>
                <w:rFonts w:ascii="Times New Roman" w:hAnsi="Times New Roman" w:cs="Times New Roman"/>
                <w:sz w:val="24"/>
              </w:rPr>
            </w:pPr>
            <w:r>
              <w:rPr>
                <w:rFonts w:ascii="Times New Roman" w:hAnsi="Times New Roman" w:cs="Times New Roman"/>
                <w:sz w:val="24"/>
              </w:rPr>
              <w:t xml:space="preserve">The hotel has been mainly investing in the sector of the food and beverages. </w:t>
            </w:r>
          </w:p>
          <w:p w14:paraId="04AB45ED" w14:textId="77777777" w:rsidR="00B922C8" w:rsidRDefault="007E339D" w:rsidP="00B922C8">
            <w:pPr>
              <w:pStyle w:val="ListParagraph"/>
              <w:numPr>
                <w:ilvl w:val="0"/>
                <w:numId w:val="10"/>
              </w:numPr>
              <w:spacing w:line="360" w:lineRule="auto"/>
              <w:ind w:left="714" w:hanging="357"/>
              <w:jc w:val="both"/>
              <w:rPr>
                <w:rFonts w:ascii="Times New Roman" w:hAnsi="Times New Roman" w:cs="Times New Roman"/>
                <w:sz w:val="24"/>
              </w:rPr>
            </w:pPr>
            <w:r>
              <w:rPr>
                <w:rFonts w:ascii="Times New Roman" w:hAnsi="Times New Roman" w:cs="Times New Roman"/>
                <w:sz w:val="24"/>
              </w:rPr>
              <w:t>It offers over-emphasis on its other sub-brands.</w:t>
            </w:r>
          </w:p>
        </w:tc>
      </w:tr>
      <w:tr w:rsidR="006537D5" w14:paraId="799B3A05" w14:textId="77777777" w:rsidTr="00B922C8">
        <w:trPr>
          <w:trHeight w:val="2542"/>
        </w:trPr>
        <w:tc>
          <w:tcPr>
            <w:tcW w:w="5086" w:type="dxa"/>
            <w:tcBorders>
              <w:top w:val="single" w:sz="4" w:space="0" w:color="auto"/>
              <w:left w:val="single" w:sz="4" w:space="0" w:color="auto"/>
              <w:bottom w:val="single" w:sz="4" w:space="0" w:color="auto"/>
              <w:right w:val="single" w:sz="4" w:space="0" w:color="auto"/>
            </w:tcBorders>
          </w:tcPr>
          <w:p w14:paraId="38808080" w14:textId="77777777" w:rsidR="00B922C8" w:rsidRDefault="007E339D">
            <w:pPr>
              <w:rPr>
                <w:rFonts w:ascii="Times New Roman" w:hAnsi="Times New Roman" w:cs="Times New Roman"/>
                <w:sz w:val="24"/>
              </w:rPr>
            </w:pPr>
            <w:r>
              <w:rPr>
                <w:rFonts w:ascii="Times New Roman" w:hAnsi="Times New Roman" w:cs="Times New Roman"/>
                <w:sz w:val="24"/>
              </w:rPr>
              <w:t>Opportunities</w:t>
            </w:r>
          </w:p>
          <w:p w14:paraId="34CE8BDD" w14:textId="77777777" w:rsidR="00B922C8" w:rsidRDefault="007E339D" w:rsidP="00B922C8">
            <w:pPr>
              <w:pStyle w:val="ListParagraph"/>
              <w:numPr>
                <w:ilvl w:val="0"/>
                <w:numId w:val="11"/>
              </w:numPr>
              <w:spacing w:line="360" w:lineRule="auto"/>
              <w:ind w:left="714" w:hanging="357"/>
              <w:jc w:val="both"/>
              <w:rPr>
                <w:rFonts w:ascii="Times New Roman" w:hAnsi="Times New Roman" w:cs="Times New Roman"/>
                <w:sz w:val="24"/>
              </w:rPr>
            </w:pPr>
            <w:r>
              <w:rPr>
                <w:rFonts w:ascii="Times New Roman" w:hAnsi="Times New Roman" w:cs="Times New Roman"/>
                <w:sz w:val="24"/>
              </w:rPr>
              <w:t xml:space="preserve">It is growing largely in Asian as well as African tourists destinations. </w:t>
            </w:r>
          </w:p>
          <w:p w14:paraId="72D85D32" w14:textId="77777777" w:rsidR="00B922C8" w:rsidRDefault="007E339D" w:rsidP="00B922C8">
            <w:pPr>
              <w:pStyle w:val="ListParagraph"/>
              <w:numPr>
                <w:ilvl w:val="0"/>
                <w:numId w:val="11"/>
              </w:numPr>
              <w:spacing w:line="360" w:lineRule="auto"/>
              <w:ind w:left="714" w:hanging="357"/>
              <w:jc w:val="both"/>
              <w:rPr>
                <w:rFonts w:ascii="Times New Roman" w:hAnsi="Times New Roman" w:cs="Times New Roman"/>
                <w:sz w:val="24"/>
              </w:rPr>
            </w:pPr>
            <w:r>
              <w:rPr>
                <w:rFonts w:ascii="Times New Roman" w:hAnsi="Times New Roman" w:cs="Times New Roman"/>
                <w:sz w:val="24"/>
              </w:rPr>
              <w:t>The hotel has obtained growth through social media platforms</w:t>
            </w:r>
          </w:p>
          <w:p w14:paraId="717C450A" w14:textId="77777777" w:rsidR="00B922C8" w:rsidRDefault="00B922C8">
            <w:pPr>
              <w:rPr>
                <w:rFonts w:ascii="Times New Roman" w:hAnsi="Times New Roman" w:cs="Times New Roman"/>
                <w:sz w:val="24"/>
              </w:rPr>
            </w:pPr>
          </w:p>
        </w:tc>
        <w:tc>
          <w:tcPr>
            <w:tcW w:w="5086" w:type="dxa"/>
            <w:tcBorders>
              <w:top w:val="single" w:sz="4" w:space="0" w:color="auto"/>
              <w:left w:val="single" w:sz="4" w:space="0" w:color="auto"/>
              <w:bottom w:val="single" w:sz="4" w:space="0" w:color="auto"/>
              <w:right w:val="single" w:sz="4" w:space="0" w:color="auto"/>
            </w:tcBorders>
            <w:hideMark/>
          </w:tcPr>
          <w:p w14:paraId="477196D4" w14:textId="77777777" w:rsidR="00B922C8" w:rsidRDefault="007E339D">
            <w:pPr>
              <w:rPr>
                <w:rFonts w:ascii="Times New Roman" w:hAnsi="Times New Roman" w:cs="Times New Roman"/>
                <w:sz w:val="24"/>
              </w:rPr>
            </w:pPr>
            <w:r>
              <w:rPr>
                <w:rFonts w:ascii="Times New Roman" w:hAnsi="Times New Roman" w:cs="Times New Roman"/>
                <w:sz w:val="24"/>
              </w:rPr>
              <w:t>Threats</w:t>
            </w:r>
          </w:p>
          <w:p w14:paraId="6BB42924" w14:textId="77777777" w:rsidR="00B922C8" w:rsidRDefault="007E339D" w:rsidP="00B922C8">
            <w:pPr>
              <w:pStyle w:val="ListParagraph"/>
              <w:numPr>
                <w:ilvl w:val="0"/>
                <w:numId w:val="12"/>
              </w:numPr>
              <w:spacing w:line="360" w:lineRule="auto"/>
              <w:ind w:left="714" w:hanging="357"/>
              <w:jc w:val="both"/>
              <w:rPr>
                <w:rFonts w:ascii="Times New Roman" w:hAnsi="Times New Roman" w:cs="Times New Roman"/>
                <w:sz w:val="24"/>
              </w:rPr>
            </w:pPr>
            <w:r>
              <w:rPr>
                <w:rFonts w:ascii="Times New Roman" w:hAnsi="Times New Roman" w:cs="Times New Roman"/>
                <w:sz w:val="24"/>
              </w:rPr>
              <w:t>Rapidly the growth of competitors in the market is increasing (</w:t>
            </w:r>
            <w:proofErr w:type="spellStart"/>
            <w:r>
              <w:rPr>
                <w:rFonts w:ascii="Times New Roman" w:hAnsi="Times New Roman" w:cs="Times New Roman"/>
                <w:sz w:val="24"/>
              </w:rPr>
              <w:t>Gheribi</w:t>
            </w:r>
            <w:proofErr w:type="spellEnd"/>
            <w:r>
              <w:rPr>
                <w:rFonts w:ascii="Times New Roman" w:hAnsi="Times New Roman" w:cs="Times New Roman"/>
                <w:sz w:val="24"/>
              </w:rPr>
              <w:t>, 2018).</w:t>
            </w:r>
          </w:p>
        </w:tc>
      </w:tr>
    </w:tbl>
    <w:p w14:paraId="530DBA0A" w14:textId="77777777" w:rsidR="00B922C8" w:rsidRPr="00B922C8" w:rsidRDefault="00B922C8" w:rsidP="00B922C8"/>
    <w:p w14:paraId="50A704F2" w14:textId="77777777" w:rsidR="00E45F81" w:rsidRPr="00A63BF5" w:rsidRDefault="00E45F81" w:rsidP="00A63BF5">
      <w:pPr>
        <w:shd w:val="clear" w:color="auto" w:fill="FFFFFF"/>
        <w:spacing w:before="90" w:after="90" w:line="360" w:lineRule="auto"/>
        <w:jc w:val="both"/>
        <w:rPr>
          <w:rFonts w:ascii="Times New Roman" w:eastAsia="Times New Roman" w:hAnsi="Times New Roman" w:cs="Times New Roman"/>
          <w:sz w:val="24"/>
          <w:szCs w:val="24"/>
        </w:rPr>
      </w:pPr>
    </w:p>
    <w:p w14:paraId="3275A6A9" w14:textId="77777777" w:rsidR="00251931" w:rsidRPr="00A63BF5" w:rsidRDefault="007E339D" w:rsidP="00A63BF5">
      <w:pPr>
        <w:pStyle w:val="Heading2"/>
        <w:spacing w:line="360" w:lineRule="auto"/>
        <w:jc w:val="both"/>
        <w:rPr>
          <w:rFonts w:ascii="Times New Roman" w:hAnsi="Times New Roman" w:cs="Times New Roman"/>
          <w:b/>
          <w:bCs/>
          <w:color w:val="auto"/>
          <w:sz w:val="24"/>
          <w:szCs w:val="24"/>
        </w:rPr>
      </w:pPr>
      <w:bookmarkStart w:id="3" w:name="_Toc120562624"/>
      <w:r w:rsidRPr="00A63BF5">
        <w:rPr>
          <w:rFonts w:ascii="Times New Roman" w:hAnsi="Times New Roman" w:cs="Times New Roman"/>
          <w:b/>
          <w:bCs/>
          <w:color w:val="auto"/>
          <w:sz w:val="24"/>
          <w:szCs w:val="24"/>
        </w:rPr>
        <w:lastRenderedPageBreak/>
        <w:t>Customers</w:t>
      </w:r>
      <w:bookmarkEnd w:id="3"/>
    </w:p>
    <w:tbl>
      <w:tblPr>
        <w:tblStyle w:val="TableGrid"/>
        <w:tblW w:w="0" w:type="auto"/>
        <w:tblLook w:val="04A0" w:firstRow="1" w:lastRow="0" w:firstColumn="1" w:lastColumn="0" w:noHBand="0" w:noVBand="1"/>
      </w:tblPr>
      <w:tblGrid>
        <w:gridCol w:w="3011"/>
        <w:gridCol w:w="3005"/>
        <w:gridCol w:w="3000"/>
      </w:tblGrid>
      <w:tr w:rsidR="006537D5" w14:paraId="09DFAC4B" w14:textId="77777777" w:rsidTr="00F05712">
        <w:tc>
          <w:tcPr>
            <w:tcW w:w="3080" w:type="dxa"/>
          </w:tcPr>
          <w:p w14:paraId="668766B4" w14:textId="77777777" w:rsidR="00F05712" w:rsidRPr="00A63BF5" w:rsidRDefault="007E339D" w:rsidP="00A63BF5">
            <w:pPr>
              <w:spacing w:before="90" w:after="90" w:line="360" w:lineRule="auto"/>
              <w:jc w:val="both"/>
              <w:rPr>
                <w:rFonts w:ascii="Times New Roman" w:eastAsia="Times New Roman" w:hAnsi="Times New Roman" w:cs="Times New Roman"/>
                <w:b/>
                <w:bCs/>
                <w:sz w:val="24"/>
                <w:szCs w:val="24"/>
              </w:rPr>
            </w:pPr>
            <w:r w:rsidRPr="00A63BF5">
              <w:rPr>
                <w:rFonts w:ascii="Times New Roman" w:eastAsia="Times New Roman" w:hAnsi="Times New Roman" w:cs="Times New Roman"/>
                <w:b/>
                <w:bCs/>
                <w:sz w:val="24"/>
                <w:szCs w:val="24"/>
              </w:rPr>
              <w:t>Segmentation</w:t>
            </w:r>
          </w:p>
        </w:tc>
        <w:tc>
          <w:tcPr>
            <w:tcW w:w="3081" w:type="dxa"/>
          </w:tcPr>
          <w:p w14:paraId="737BE1E7" w14:textId="77777777" w:rsidR="00F05712" w:rsidRPr="00A63BF5" w:rsidRDefault="007E339D" w:rsidP="00A63BF5">
            <w:pPr>
              <w:spacing w:before="90" w:after="90" w:line="360" w:lineRule="auto"/>
              <w:jc w:val="both"/>
              <w:rPr>
                <w:rFonts w:ascii="Times New Roman" w:eastAsia="Times New Roman" w:hAnsi="Times New Roman" w:cs="Times New Roman"/>
                <w:b/>
                <w:bCs/>
                <w:sz w:val="24"/>
                <w:szCs w:val="24"/>
              </w:rPr>
            </w:pPr>
            <w:r w:rsidRPr="00A63BF5">
              <w:rPr>
                <w:rFonts w:ascii="Times New Roman" w:eastAsia="Times New Roman" w:hAnsi="Times New Roman" w:cs="Times New Roman"/>
                <w:b/>
                <w:bCs/>
                <w:sz w:val="24"/>
                <w:szCs w:val="24"/>
              </w:rPr>
              <w:t>Targeting</w:t>
            </w:r>
          </w:p>
        </w:tc>
        <w:tc>
          <w:tcPr>
            <w:tcW w:w="3081" w:type="dxa"/>
          </w:tcPr>
          <w:p w14:paraId="729644F0" w14:textId="77777777" w:rsidR="00F05712" w:rsidRPr="00A63BF5" w:rsidRDefault="007E339D" w:rsidP="00A63BF5">
            <w:pPr>
              <w:spacing w:before="90" w:after="90" w:line="360" w:lineRule="auto"/>
              <w:jc w:val="both"/>
              <w:rPr>
                <w:rFonts w:ascii="Times New Roman" w:eastAsia="Times New Roman" w:hAnsi="Times New Roman" w:cs="Times New Roman"/>
                <w:b/>
                <w:bCs/>
                <w:sz w:val="24"/>
                <w:szCs w:val="24"/>
              </w:rPr>
            </w:pPr>
            <w:r w:rsidRPr="00A63BF5">
              <w:rPr>
                <w:rFonts w:ascii="Times New Roman" w:eastAsia="Times New Roman" w:hAnsi="Times New Roman" w:cs="Times New Roman"/>
                <w:b/>
                <w:bCs/>
                <w:sz w:val="24"/>
                <w:szCs w:val="24"/>
              </w:rPr>
              <w:t>Positioning</w:t>
            </w:r>
          </w:p>
        </w:tc>
      </w:tr>
      <w:tr w:rsidR="006537D5" w14:paraId="445B3036" w14:textId="77777777" w:rsidTr="00F05712">
        <w:tc>
          <w:tcPr>
            <w:tcW w:w="3080" w:type="dxa"/>
          </w:tcPr>
          <w:p w14:paraId="64E16B85" w14:textId="77777777" w:rsidR="00F05712"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-The marketing plan will target customers of Birmingham.</w:t>
            </w:r>
          </w:p>
          <w:p w14:paraId="36E6C8F3" w14:textId="77777777" w:rsidR="00F05712"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-Price-conscious consumers.</w:t>
            </w:r>
          </w:p>
          <w:p w14:paraId="4EB7E0E0" w14:textId="77777777" w:rsidR="00F05712"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-Both male and female.</w:t>
            </w:r>
          </w:p>
          <w:p w14:paraId="7F3ADFF7" w14:textId="77777777" w:rsidR="00F05712"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-Targets customers who love design and creativity.</w:t>
            </w:r>
          </w:p>
          <w:p w14:paraId="10AF0AD5" w14:textId="77777777" w:rsidR="00F05712"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-Business travellers and family travellers</w:t>
            </w:r>
          </w:p>
        </w:tc>
        <w:tc>
          <w:tcPr>
            <w:tcW w:w="3081" w:type="dxa"/>
          </w:tcPr>
          <w:p w14:paraId="263F49D9" w14:textId="77777777" w:rsidR="00F05712"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-Targets customers who love design and creativity.</w:t>
            </w:r>
          </w:p>
          <w:p w14:paraId="6500D3B6" w14:textId="77777777" w:rsidR="00116188"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 xml:space="preserve">-People who desire comfort with affordability. </w:t>
            </w:r>
          </w:p>
        </w:tc>
        <w:tc>
          <w:tcPr>
            <w:tcW w:w="3081" w:type="dxa"/>
          </w:tcPr>
          <w:p w14:paraId="6BC6CAB3" w14:textId="77777777" w:rsidR="00F05712"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-The hotel is positioned as a budget hotel with affordable prices</w:t>
            </w:r>
          </w:p>
        </w:tc>
      </w:tr>
    </w:tbl>
    <w:p w14:paraId="795552C4" w14:textId="77777777" w:rsidR="00F05712" w:rsidRPr="00A63BF5" w:rsidRDefault="00F05712" w:rsidP="00A63BF5">
      <w:pPr>
        <w:shd w:val="clear" w:color="auto" w:fill="FFFFFF"/>
        <w:spacing w:before="90" w:after="90" w:line="360" w:lineRule="auto"/>
        <w:jc w:val="both"/>
        <w:rPr>
          <w:rFonts w:ascii="Times New Roman" w:eastAsia="Times New Roman" w:hAnsi="Times New Roman" w:cs="Times New Roman"/>
          <w:sz w:val="24"/>
          <w:szCs w:val="24"/>
        </w:rPr>
      </w:pPr>
    </w:p>
    <w:p w14:paraId="59553086" w14:textId="77777777" w:rsidR="00251931" w:rsidRPr="00A63BF5" w:rsidRDefault="007E339D" w:rsidP="00A63BF5">
      <w:pPr>
        <w:pStyle w:val="Heading2"/>
        <w:spacing w:line="360" w:lineRule="auto"/>
        <w:jc w:val="both"/>
        <w:rPr>
          <w:rFonts w:ascii="Times New Roman" w:hAnsi="Times New Roman" w:cs="Times New Roman"/>
          <w:b/>
          <w:bCs/>
          <w:color w:val="auto"/>
          <w:sz w:val="24"/>
          <w:szCs w:val="24"/>
        </w:rPr>
      </w:pPr>
      <w:bookmarkStart w:id="4" w:name="_Toc120562625"/>
      <w:r w:rsidRPr="00A63BF5">
        <w:rPr>
          <w:rFonts w:ascii="Times New Roman" w:hAnsi="Times New Roman" w:cs="Times New Roman"/>
          <w:b/>
          <w:bCs/>
          <w:color w:val="auto"/>
          <w:sz w:val="24"/>
          <w:szCs w:val="24"/>
        </w:rPr>
        <w:t>Competitors</w:t>
      </w:r>
      <w:bookmarkEnd w:id="4"/>
    </w:p>
    <w:tbl>
      <w:tblPr>
        <w:tblStyle w:val="TableGrid"/>
        <w:tblW w:w="0" w:type="auto"/>
        <w:tblLook w:val="04A0" w:firstRow="1" w:lastRow="0" w:firstColumn="1" w:lastColumn="0" w:noHBand="0" w:noVBand="1"/>
      </w:tblPr>
      <w:tblGrid>
        <w:gridCol w:w="2583"/>
        <w:gridCol w:w="6433"/>
      </w:tblGrid>
      <w:tr w:rsidR="006537D5" w14:paraId="33C6E1AD" w14:textId="77777777" w:rsidTr="00116188">
        <w:tc>
          <w:tcPr>
            <w:tcW w:w="2718" w:type="dxa"/>
          </w:tcPr>
          <w:p w14:paraId="34336051" w14:textId="77777777" w:rsidR="00116188"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Bargaining power of the buyer</w:t>
            </w:r>
          </w:p>
        </w:tc>
        <w:tc>
          <w:tcPr>
            <w:tcW w:w="6524" w:type="dxa"/>
          </w:tcPr>
          <w:p w14:paraId="3202E2E3" w14:textId="77777777" w:rsidR="00116188"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Travelling consumers are savvy, and therefore, they are able to explore online and choose the best hotel suiting their pocket needs (</w:t>
            </w:r>
            <w:r w:rsidR="00C50FDA">
              <w:rPr>
                <w:rFonts w:ascii="Times New Roman" w:eastAsia="Times New Roman" w:hAnsi="Times New Roman" w:cs="Times New Roman"/>
                <w:sz w:val="24"/>
                <w:szCs w:val="24"/>
              </w:rPr>
              <w:t xml:space="preserve">Cheng </w:t>
            </w:r>
            <w:r w:rsidR="00C50FDA" w:rsidRPr="00C50FDA">
              <w:rPr>
                <w:rFonts w:ascii="Times New Roman" w:eastAsia="Times New Roman" w:hAnsi="Times New Roman" w:cs="Times New Roman"/>
                <w:i/>
                <w:iCs/>
                <w:sz w:val="24"/>
                <w:szCs w:val="24"/>
              </w:rPr>
              <w:t>et al.,</w:t>
            </w:r>
            <w:r w:rsidR="00C50FDA">
              <w:rPr>
                <w:rFonts w:ascii="Times New Roman" w:eastAsia="Times New Roman" w:hAnsi="Times New Roman" w:cs="Times New Roman"/>
                <w:sz w:val="24"/>
                <w:szCs w:val="24"/>
              </w:rPr>
              <w:t xml:space="preserve"> 2021</w:t>
            </w:r>
            <w:r w:rsidRPr="00A63BF5">
              <w:rPr>
                <w:rFonts w:ascii="Times New Roman" w:eastAsia="Times New Roman" w:hAnsi="Times New Roman" w:cs="Times New Roman"/>
                <w:sz w:val="24"/>
                <w:szCs w:val="24"/>
              </w:rPr>
              <w:t xml:space="preserve">). Hence, the power is high. </w:t>
            </w:r>
          </w:p>
        </w:tc>
      </w:tr>
      <w:tr w:rsidR="006537D5" w14:paraId="375067F7" w14:textId="77777777" w:rsidTr="00116188">
        <w:tc>
          <w:tcPr>
            <w:tcW w:w="2718" w:type="dxa"/>
          </w:tcPr>
          <w:p w14:paraId="6FCC8110" w14:textId="77777777" w:rsidR="00116188"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Bargaining power of supplier</w:t>
            </w:r>
          </w:p>
        </w:tc>
        <w:tc>
          <w:tcPr>
            <w:tcW w:w="6524" w:type="dxa"/>
          </w:tcPr>
          <w:p w14:paraId="13802D24" w14:textId="77777777" w:rsidR="00116188"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 xml:space="preserve">Multiple suppliers are available to fulfil the resource demands of the hotels in the UK; therefore, the power is low. </w:t>
            </w:r>
          </w:p>
        </w:tc>
      </w:tr>
      <w:tr w:rsidR="006537D5" w14:paraId="5D58496B" w14:textId="77777777" w:rsidTr="00116188">
        <w:tc>
          <w:tcPr>
            <w:tcW w:w="2718" w:type="dxa"/>
          </w:tcPr>
          <w:p w14:paraId="22B136D0" w14:textId="77777777" w:rsidR="00116188"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Threat of substitution</w:t>
            </w:r>
          </w:p>
        </w:tc>
        <w:tc>
          <w:tcPr>
            <w:tcW w:w="6524" w:type="dxa"/>
          </w:tcPr>
          <w:p w14:paraId="0390995D" w14:textId="77777777" w:rsidR="00116188"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 xml:space="preserve">There are a variety of hotels ranging from small B&amp;B to large exotic hotels varying in price and services. Thus, the threat is high. </w:t>
            </w:r>
          </w:p>
        </w:tc>
      </w:tr>
      <w:tr w:rsidR="006537D5" w14:paraId="0B576B59" w14:textId="77777777" w:rsidTr="00116188">
        <w:tc>
          <w:tcPr>
            <w:tcW w:w="2718" w:type="dxa"/>
          </w:tcPr>
          <w:p w14:paraId="1F057666" w14:textId="77777777" w:rsidR="00116188"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The threat of new entrants</w:t>
            </w:r>
          </w:p>
        </w:tc>
        <w:tc>
          <w:tcPr>
            <w:tcW w:w="6524" w:type="dxa"/>
          </w:tcPr>
          <w:p w14:paraId="2F9BE971" w14:textId="77777777" w:rsidR="00116188"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The initial cost of investing in hotels is high, creating barriers for new entrants (</w:t>
            </w:r>
            <w:proofErr w:type="spellStart"/>
            <w:r w:rsidR="00C50FDA" w:rsidRPr="00C50FDA">
              <w:rPr>
                <w:rFonts w:ascii="Times New Roman" w:eastAsia="Times New Roman" w:hAnsi="Times New Roman" w:cs="Times New Roman"/>
                <w:sz w:val="24"/>
                <w:szCs w:val="24"/>
              </w:rPr>
              <w:t>Eskerod</w:t>
            </w:r>
            <w:proofErr w:type="spellEnd"/>
            <w:r w:rsidR="00C50FDA">
              <w:rPr>
                <w:rFonts w:ascii="Times New Roman" w:eastAsia="Times New Roman" w:hAnsi="Times New Roman" w:cs="Times New Roman"/>
                <w:sz w:val="24"/>
                <w:szCs w:val="24"/>
              </w:rPr>
              <w:t xml:space="preserve"> </w:t>
            </w:r>
            <w:r w:rsidR="00C50FDA" w:rsidRPr="00C50FDA">
              <w:rPr>
                <w:rFonts w:ascii="Times New Roman" w:eastAsia="Times New Roman" w:hAnsi="Times New Roman" w:cs="Times New Roman"/>
                <w:i/>
                <w:iCs/>
                <w:sz w:val="24"/>
                <w:szCs w:val="24"/>
              </w:rPr>
              <w:t>et al.,</w:t>
            </w:r>
            <w:r w:rsidR="00C50FDA">
              <w:rPr>
                <w:rFonts w:ascii="Times New Roman" w:eastAsia="Times New Roman" w:hAnsi="Times New Roman" w:cs="Times New Roman"/>
                <w:sz w:val="24"/>
                <w:szCs w:val="24"/>
              </w:rPr>
              <w:t xml:space="preserve"> 2019</w:t>
            </w:r>
            <w:r w:rsidRPr="00A63BF5">
              <w:rPr>
                <w:rFonts w:ascii="Times New Roman" w:eastAsia="Times New Roman" w:hAnsi="Times New Roman" w:cs="Times New Roman"/>
                <w:sz w:val="24"/>
                <w:szCs w:val="24"/>
              </w:rPr>
              <w:t xml:space="preserve">). </w:t>
            </w:r>
          </w:p>
        </w:tc>
      </w:tr>
      <w:tr w:rsidR="006537D5" w14:paraId="40F095B9" w14:textId="77777777" w:rsidTr="00116188">
        <w:tc>
          <w:tcPr>
            <w:tcW w:w="2718" w:type="dxa"/>
          </w:tcPr>
          <w:p w14:paraId="33BDD9E6" w14:textId="77777777" w:rsidR="00116188"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Degree of rivalry</w:t>
            </w:r>
          </w:p>
        </w:tc>
        <w:tc>
          <w:tcPr>
            <w:tcW w:w="6524" w:type="dxa"/>
          </w:tcPr>
          <w:p w14:paraId="155D189C" w14:textId="77777777" w:rsidR="00116188"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 xml:space="preserve">A fierce rivalry is present among the hotels. The </w:t>
            </w:r>
            <w:r w:rsidR="00333841" w:rsidRPr="00A63BF5">
              <w:rPr>
                <w:rFonts w:ascii="Times New Roman" w:eastAsia="Times New Roman" w:hAnsi="Times New Roman" w:cs="Times New Roman"/>
                <w:sz w:val="24"/>
                <w:szCs w:val="24"/>
              </w:rPr>
              <w:t>competitors’</w:t>
            </w:r>
            <w:r w:rsidRPr="00A63BF5">
              <w:rPr>
                <w:rFonts w:ascii="Times New Roman" w:eastAsia="Times New Roman" w:hAnsi="Times New Roman" w:cs="Times New Roman"/>
                <w:sz w:val="24"/>
                <w:szCs w:val="24"/>
              </w:rPr>
              <w:t xml:space="preserve"> hotels are large with more accommodation space. The graph provides insight into the hotels in the UK.</w:t>
            </w:r>
          </w:p>
          <w:p w14:paraId="2F85DA29" w14:textId="77777777" w:rsidR="00116188" w:rsidRPr="00A63BF5" w:rsidRDefault="007E339D" w:rsidP="00A63BF5">
            <w:pPr>
              <w:keepNext/>
              <w:spacing w:before="90" w:after="90" w:line="360" w:lineRule="auto"/>
              <w:jc w:val="center"/>
              <w:rPr>
                <w:rFonts w:ascii="Times New Roman" w:hAnsi="Times New Roman" w:cs="Times New Roman"/>
                <w:sz w:val="24"/>
                <w:szCs w:val="24"/>
              </w:rPr>
            </w:pPr>
            <w:r w:rsidRPr="00A63BF5">
              <w:rPr>
                <w:rFonts w:ascii="Times New Roman" w:hAnsi="Times New Roman" w:cs="Times New Roman"/>
                <w:noProof/>
                <w:sz w:val="24"/>
                <w:szCs w:val="24"/>
                <w:lang w:eastAsia="en-GB"/>
              </w:rPr>
              <w:lastRenderedPageBreak/>
              <w:drawing>
                <wp:inline distT="0" distB="0" distL="0" distR="0" wp14:anchorId="1A6249FA" wp14:editId="47BCC480">
                  <wp:extent cx="3409950" cy="228614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6"/>
                          <a:stretch>
                            <a:fillRect/>
                          </a:stretch>
                        </pic:blipFill>
                        <pic:spPr>
                          <a:xfrm>
                            <a:off x="0" y="0"/>
                            <a:ext cx="3413888" cy="2288784"/>
                          </a:xfrm>
                          <a:prstGeom prst="rect">
                            <a:avLst/>
                          </a:prstGeom>
                        </pic:spPr>
                      </pic:pic>
                    </a:graphicData>
                  </a:graphic>
                </wp:inline>
              </w:drawing>
            </w:r>
          </w:p>
          <w:p w14:paraId="3D0F274B" w14:textId="77777777" w:rsidR="00116188" w:rsidRPr="00A63BF5" w:rsidRDefault="007E339D" w:rsidP="00A63BF5">
            <w:pPr>
              <w:pStyle w:val="Caption"/>
              <w:spacing w:line="360" w:lineRule="auto"/>
              <w:jc w:val="center"/>
              <w:rPr>
                <w:rFonts w:ascii="Times New Roman" w:hAnsi="Times New Roman" w:cs="Times New Roman"/>
                <w:color w:val="auto"/>
                <w:sz w:val="24"/>
                <w:szCs w:val="24"/>
              </w:rPr>
            </w:pPr>
            <w:r w:rsidRPr="00A63BF5">
              <w:rPr>
                <w:rFonts w:ascii="Times New Roman" w:hAnsi="Times New Roman" w:cs="Times New Roman"/>
                <w:color w:val="auto"/>
                <w:sz w:val="24"/>
                <w:szCs w:val="24"/>
              </w:rPr>
              <w:t xml:space="preserve">Figure </w:t>
            </w:r>
            <w:r w:rsidRPr="00A63BF5">
              <w:rPr>
                <w:rFonts w:ascii="Times New Roman" w:hAnsi="Times New Roman" w:cs="Times New Roman"/>
                <w:color w:val="auto"/>
                <w:sz w:val="24"/>
                <w:szCs w:val="24"/>
              </w:rPr>
              <w:fldChar w:fldCharType="begin"/>
            </w:r>
            <w:r w:rsidRPr="00A63BF5">
              <w:rPr>
                <w:rFonts w:ascii="Times New Roman" w:hAnsi="Times New Roman" w:cs="Times New Roman"/>
                <w:color w:val="auto"/>
                <w:sz w:val="24"/>
                <w:szCs w:val="24"/>
              </w:rPr>
              <w:instrText xml:space="preserve"> SEQ Figure \* ARABIC </w:instrText>
            </w:r>
            <w:r w:rsidRPr="00A63BF5">
              <w:rPr>
                <w:rFonts w:ascii="Times New Roman" w:hAnsi="Times New Roman" w:cs="Times New Roman"/>
                <w:color w:val="auto"/>
                <w:sz w:val="24"/>
                <w:szCs w:val="24"/>
              </w:rPr>
              <w:fldChar w:fldCharType="separate"/>
            </w:r>
            <w:r w:rsidRPr="00A63BF5">
              <w:rPr>
                <w:rFonts w:ascii="Times New Roman" w:hAnsi="Times New Roman" w:cs="Times New Roman"/>
                <w:noProof/>
                <w:color w:val="auto"/>
                <w:sz w:val="24"/>
                <w:szCs w:val="24"/>
              </w:rPr>
              <w:t>1</w:t>
            </w:r>
            <w:r w:rsidRPr="00A63BF5">
              <w:rPr>
                <w:rFonts w:ascii="Times New Roman" w:hAnsi="Times New Roman" w:cs="Times New Roman"/>
                <w:color w:val="auto"/>
                <w:sz w:val="24"/>
                <w:szCs w:val="24"/>
              </w:rPr>
              <w:fldChar w:fldCharType="end"/>
            </w:r>
            <w:r w:rsidRPr="00A63BF5">
              <w:rPr>
                <w:rFonts w:ascii="Times New Roman" w:hAnsi="Times New Roman" w:cs="Times New Roman"/>
                <w:color w:val="auto"/>
                <w:sz w:val="24"/>
                <w:szCs w:val="24"/>
              </w:rPr>
              <w:t>: UK Hotel brands</w:t>
            </w:r>
          </w:p>
          <w:p w14:paraId="09633E44" w14:textId="77777777" w:rsidR="00116188" w:rsidRPr="00A63BF5" w:rsidRDefault="007E339D" w:rsidP="00A63BF5">
            <w:pPr>
              <w:pStyle w:val="Caption"/>
              <w:spacing w:line="360" w:lineRule="auto"/>
              <w:jc w:val="center"/>
              <w:rPr>
                <w:rFonts w:ascii="Times New Roman" w:hAnsi="Times New Roman" w:cs="Times New Roman"/>
                <w:color w:val="auto"/>
                <w:sz w:val="24"/>
                <w:szCs w:val="24"/>
              </w:rPr>
            </w:pPr>
            <w:r w:rsidRPr="00A63BF5">
              <w:rPr>
                <w:rFonts w:ascii="Times New Roman" w:hAnsi="Times New Roman" w:cs="Times New Roman"/>
                <w:color w:val="auto"/>
                <w:sz w:val="24"/>
                <w:szCs w:val="24"/>
              </w:rPr>
              <w:t>(Source: Statista 2022)</w:t>
            </w:r>
          </w:p>
          <w:p w14:paraId="3F587E43" w14:textId="77777777" w:rsidR="00116188" w:rsidRPr="00A63BF5" w:rsidRDefault="00116188" w:rsidP="00A63BF5">
            <w:pPr>
              <w:spacing w:before="90" w:after="90" w:line="360" w:lineRule="auto"/>
              <w:jc w:val="both"/>
              <w:rPr>
                <w:rFonts w:ascii="Times New Roman" w:eastAsia="Times New Roman" w:hAnsi="Times New Roman" w:cs="Times New Roman"/>
                <w:sz w:val="24"/>
                <w:szCs w:val="24"/>
              </w:rPr>
            </w:pPr>
          </w:p>
        </w:tc>
      </w:tr>
    </w:tbl>
    <w:p w14:paraId="68ACBBB0" w14:textId="77777777" w:rsidR="00116188" w:rsidRPr="00A63BF5" w:rsidRDefault="007E339D" w:rsidP="00A63BF5">
      <w:pPr>
        <w:pStyle w:val="Heading3"/>
        <w:spacing w:line="360" w:lineRule="auto"/>
        <w:jc w:val="both"/>
        <w:rPr>
          <w:rFonts w:ascii="Times New Roman" w:hAnsi="Times New Roman" w:cs="Times New Roman"/>
          <w:i/>
          <w:iCs/>
          <w:color w:val="auto"/>
        </w:rPr>
      </w:pPr>
      <w:bookmarkStart w:id="5" w:name="_Toc120562626"/>
      <w:r w:rsidRPr="00A63BF5">
        <w:rPr>
          <w:rFonts w:ascii="Times New Roman" w:hAnsi="Times New Roman" w:cs="Times New Roman"/>
          <w:i/>
          <w:iCs/>
          <w:color w:val="auto"/>
        </w:rPr>
        <w:lastRenderedPageBreak/>
        <w:t>Perceptual Map</w:t>
      </w:r>
      <w:bookmarkEnd w:id="5"/>
    </w:p>
    <w:p w14:paraId="45A934D7" w14:textId="77777777" w:rsidR="00A63BF5" w:rsidRPr="00A63BF5" w:rsidRDefault="007E339D" w:rsidP="00A63BF5">
      <w:pPr>
        <w:shd w:val="clear" w:color="auto" w:fill="FFFFFF"/>
        <w:spacing w:before="90" w:after="90" w:line="360" w:lineRule="auto"/>
        <w:jc w:val="both"/>
        <w:rPr>
          <w:rFonts w:ascii="Times New Roman" w:eastAsia="Times New Roman" w:hAnsi="Times New Roman" w:cs="Times New Roman"/>
          <w:sz w:val="24"/>
          <w:szCs w:val="24"/>
        </w:rPr>
      </w:pPr>
      <w:r w:rsidRPr="00A63BF5">
        <w:rPr>
          <w:rFonts w:ascii="Times New Roman" w:hAnsi="Times New Roman" w:cs="Times New Roman"/>
          <w:noProof/>
          <w:sz w:val="24"/>
          <w:szCs w:val="24"/>
          <w:lang w:eastAsia="en-GB"/>
        </w:rPr>
        <w:drawing>
          <wp:inline distT="0" distB="0" distL="0" distR="0" wp14:anchorId="2FCB43AF" wp14:editId="23F05A9B">
            <wp:extent cx="4552950" cy="33337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
                    <pic:cNvPicPr/>
                  </pic:nvPicPr>
                  <pic:blipFill>
                    <a:blip r:embed="rId7"/>
                    <a:stretch>
                      <a:fillRect/>
                    </a:stretch>
                  </pic:blipFill>
                  <pic:spPr>
                    <a:xfrm>
                      <a:off x="0" y="0"/>
                      <a:ext cx="4552950" cy="3333750"/>
                    </a:xfrm>
                    <a:prstGeom prst="rect">
                      <a:avLst/>
                    </a:prstGeom>
                  </pic:spPr>
                </pic:pic>
              </a:graphicData>
            </a:graphic>
          </wp:inline>
        </w:drawing>
      </w:r>
    </w:p>
    <w:p w14:paraId="075CF726" w14:textId="77777777" w:rsidR="00E53393" w:rsidRPr="00A63BF5" w:rsidRDefault="00E53393" w:rsidP="00A63BF5">
      <w:pPr>
        <w:shd w:val="clear" w:color="auto" w:fill="FFFFFF"/>
        <w:spacing w:before="90" w:after="90" w:line="360" w:lineRule="auto"/>
        <w:jc w:val="both"/>
        <w:rPr>
          <w:rFonts w:ascii="Times New Roman" w:eastAsia="Times New Roman" w:hAnsi="Times New Roman" w:cs="Times New Roman"/>
          <w:sz w:val="24"/>
          <w:szCs w:val="24"/>
        </w:rPr>
      </w:pPr>
    </w:p>
    <w:p w14:paraId="14821485" w14:textId="77777777" w:rsidR="00116188" w:rsidRPr="00A63BF5" w:rsidRDefault="00116188" w:rsidP="00A63BF5">
      <w:pPr>
        <w:shd w:val="clear" w:color="auto" w:fill="FFFFFF"/>
        <w:spacing w:before="90" w:after="90" w:line="360" w:lineRule="auto"/>
        <w:jc w:val="both"/>
        <w:rPr>
          <w:rFonts w:ascii="Times New Roman" w:eastAsia="Times New Roman" w:hAnsi="Times New Roman" w:cs="Times New Roman"/>
          <w:sz w:val="24"/>
          <w:szCs w:val="24"/>
        </w:rPr>
      </w:pPr>
    </w:p>
    <w:p w14:paraId="5D59F021" w14:textId="77777777" w:rsidR="00251931" w:rsidRPr="00B922C8" w:rsidRDefault="007E339D" w:rsidP="00A63BF5">
      <w:pPr>
        <w:pStyle w:val="Heading2"/>
        <w:spacing w:line="360" w:lineRule="auto"/>
        <w:jc w:val="both"/>
        <w:rPr>
          <w:rFonts w:ascii="Times New Roman" w:hAnsi="Times New Roman" w:cs="Times New Roman"/>
          <w:b/>
          <w:color w:val="auto"/>
          <w:sz w:val="24"/>
          <w:szCs w:val="24"/>
        </w:rPr>
      </w:pPr>
      <w:bookmarkStart w:id="6" w:name="_Toc120562627"/>
      <w:r w:rsidRPr="00B922C8">
        <w:rPr>
          <w:rFonts w:ascii="Times New Roman" w:hAnsi="Times New Roman" w:cs="Times New Roman"/>
          <w:b/>
          <w:color w:val="auto"/>
          <w:sz w:val="24"/>
          <w:szCs w:val="24"/>
        </w:rPr>
        <w:t>Collaborators</w:t>
      </w:r>
      <w:bookmarkEnd w:id="6"/>
    </w:p>
    <w:p w14:paraId="5E5E1C92" w14:textId="77777777" w:rsidR="00B922C8" w:rsidRPr="00B922C8" w:rsidRDefault="007E339D" w:rsidP="00B922C8">
      <w:pPr>
        <w:spacing w:line="360" w:lineRule="auto"/>
        <w:jc w:val="both"/>
        <w:rPr>
          <w:rFonts w:ascii="Times New Roman" w:hAnsi="Times New Roman" w:cs="Times New Roman"/>
          <w:sz w:val="24"/>
        </w:rPr>
      </w:pPr>
      <w:r>
        <w:rPr>
          <w:rFonts w:ascii="Times New Roman" w:hAnsi="Times New Roman" w:cs="Times New Roman"/>
          <w:sz w:val="24"/>
        </w:rPr>
        <w:t xml:space="preserve">Majorly, the performance of the hotel is associated with Accor, one of the popular hotels in France. In the association of the partnership, it is associated with a number of sectors, such as; </w:t>
      </w:r>
      <w:r>
        <w:rPr>
          <w:rFonts w:ascii="Times New Roman" w:hAnsi="Times New Roman" w:cs="Times New Roman"/>
          <w:sz w:val="24"/>
        </w:rPr>
        <w:lastRenderedPageBreak/>
        <w:t xml:space="preserve">Air France airline, standard chartered bank, and Hertz. Ibis has its franchise located in more than 67 countries (Christina and </w:t>
      </w:r>
      <w:proofErr w:type="spellStart"/>
      <w:r>
        <w:rPr>
          <w:rFonts w:ascii="Times New Roman" w:hAnsi="Times New Roman" w:cs="Times New Roman"/>
          <w:sz w:val="24"/>
        </w:rPr>
        <w:t>Loredana</w:t>
      </w:r>
      <w:proofErr w:type="spellEnd"/>
      <w:r>
        <w:rPr>
          <w:rFonts w:ascii="Times New Roman" w:hAnsi="Times New Roman" w:cs="Times New Roman"/>
          <w:sz w:val="24"/>
        </w:rPr>
        <w:t>, 2019). In the notion of environmental support provided by the hotel the utility of eco-friendly products are utilized in the hotel made with organic resources. Also, it is part of planet 21 programs to support the environment.</w:t>
      </w:r>
    </w:p>
    <w:p w14:paraId="5B7AED2C" w14:textId="77777777" w:rsidR="00E45F81" w:rsidRPr="00A63BF5" w:rsidRDefault="00E45F81" w:rsidP="00A63BF5">
      <w:pPr>
        <w:shd w:val="clear" w:color="auto" w:fill="FFFFFF"/>
        <w:spacing w:before="90" w:after="90" w:line="360" w:lineRule="auto"/>
        <w:jc w:val="both"/>
        <w:rPr>
          <w:rFonts w:ascii="Times New Roman" w:eastAsia="Times New Roman" w:hAnsi="Times New Roman" w:cs="Times New Roman"/>
          <w:sz w:val="24"/>
          <w:szCs w:val="24"/>
        </w:rPr>
      </w:pPr>
    </w:p>
    <w:p w14:paraId="15E98C8D" w14:textId="77777777" w:rsidR="00251931" w:rsidRPr="00A63BF5" w:rsidRDefault="007E339D" w:rsidP="00A63BF5">
      <w:pPr>
        <w:pStyle w:val="Heading2"/>
        <w:spacing w:line="360" w:lineRule="auto"/>
        <w:jc w:val="both"/>
        <w:rPr>
          <w:rFonts w:ascii="Times New Roman" w:hAnsi="Times New Roman" w:cs="Times New Roman"/>
          <w:b/>
          <w:bCs/>
          <w:color w:val="auto"/>
          <w:sz w:val="24"/>
          <w:szCs w:val="24"/>
        </w:rPr>
      </w:pPr>
      <w:bookmarkStart w:id="7" w:name="_Toc120562628"/>
      <w:r w:rsidRPr="00A63BF5">
        <w:rPr>
          <w:rFonts w:ascii="Times New Roman" w:hAnsi="Times New Roman" w:cs="Times New Roman"/>
          <w:b/>
          <w:bCs/>
          <w:color w:val="auto"/>
          <w:sz w:val="24"/>
          <w:szCs w:val="24"/>
        </w:rPr>
        <w:t>Climate: PESTLE (Macro analysis)</w:t>
      </w:r>
      <w:bookmarkEnd w:id="7"/>
      <w:r w:rsidR="008C37B8" w:rsidRPr="00A63BF5">
        <w:rPr>
          <w:rFonts w:ascii="Times New Roman" w:hAnsi="Times New Roman" w:cs="Times New Roman"/>
          <w:b/>
          <w:bCs/>
          <w:color w:val="auto"/>
          <w:sz w:val="24"/>
          <w:szCs w:val="24"/>
        </w:rPr>
        <w:t xml:space="preserve"> </w:t>
      </w:r>
    </w:p>
    <w:tbl>
      <w:tblPr>
        <w:tblStyle w:val="TableGrid"/>
        <w:tblW w:w="0" w:type="auto"/>
        <w:tblLook w:val="04A0" w:firstRow="1" w:lastRow="0" w:firstColumn="1" w:lastColumn="0" w:noHBand="0" w:noVBand="1"/>
      </w:tblPr>
      <w:tblGrid>
        <w:gridCol w:w="2417"/>
        <w:gridCol w:w="6599"/>
      </w:tblGrid>
      <w:tr w:rsidR="006537D5" w14:paraId="181E7132" w14:textId="77777777" w:rsidTr="00D91673">
        <w:tc>
          <w:tcPr>
            <w:tcW w:w="2448" w:type="dxa"/>
          </w:tcPr>
          <w:p w14:paraId="3BC1AF5A" w14:textId="77777777" w:rsidR="00B708DD"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Political</w:t>
            </w:r>
          </w:p>
        </w:tc>
        <w:tc>
          <w:tcPr>
            <w:tcW w:w="6794" w:type="dxa"/>
          </w:tcPr>
          <w:p w14:paraId="1070D708" w14:textId="77777777" w:rsidR="00B708DD"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-Travel bans impact the hotel industry (</w:t>
            </w:r>
            <w:proofErr w:type="spellStart"/>
            <w:r w:rsidR="00C64A9E" w:rsidRPr="00A63BF5">
              <w:rPr>
                <w:rFonts w:ascii="Times New Roman" w:eastAsia="Times New Roman" w:hAnsi="Times New Roman" w:cs="Times New Roman"/>
                <w:sz w:val="24"/>
                <w:szCs w:val="24"/>
              </w:rPr>
              <w:t>Davahil</w:t>
            </w:r>
            <w:proofErr w:type="spellEnd"/>
            <w:r w:rsidR="00C64A9E" w:rsidRPr="00A63BF5">
              <w:rPr>
                <w:rFonts w:ascii="Times New Roman" w:eastAsia="Times New Roman" w:hAnsi="Times New Roman" w:cs="Times New Roman"/>
                <w:sz w:val="24"/>
                <w:szCs w:val="24"/>
              </w:rPr>
              <w:t xml:space="preserve"> </w:t>
            </w:r>
            <w:r w:rsidR="00C64A9E" w:rsidRPr="00A63BF5">
              <w:rPr>
                <w:rFonts w:ascii="Times New Roman" w:eastAsia="Times New Roman" w:hAnsi="Times New Roman" w:cs="Times New Roman"/>
                <w:i/>
                <w:iCs/>
                <w:sz w:val="24"/>
                <w:szCs w:val="24"/>
              </w:rPr>
              <w:t xml:space="preserve">et al., </w:t>
            </w:r>
            <w:r w:rsidR="00C64A9E" w:rsidRPr="00A63BF5">
              <w:rPr>
                <w:rFonts w:ascii="Times New Roman" w:eastAsia="Times New Roman" w:hAnsi="Times New Roman" w:cs="Times New Roman"/>
                <w:sz w:val="24"/>
                <w:szCs w:val="24"/>
              </w:rPr>
              <w:t>2020</w:t>
            </w:r>
            <w:r w:rsidRPr="00A63BF5">
              <w:rPr>
                <w:rFonts w:ascii="Times New Roman" w:eastAsia="Times New Roman" w:hAnsi="Times New Roman" w:cs="Times New Roman"/>
                <w:sz w:val="24"/>
                <w:szCs w:val="24"/>
              </w:rPr>
              <w:t>).</w:t>
            </w:r>
          </w:p>
          <w:p w14:paraId="53F5FE62" w14:textId="77777777" w:rsidR="00B708DD"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w:t>
            </w:r>
            <w:proofErr w:type="spellStart"/>
            <w:r w:rsidRPr="00A63BF5">
              <w:rPr>
                <w:rFonts w:ascii="Times New Roman" w:eastAsia="Times New Roman" w:hAnsi="Times New Roman" w:cs="Times New Roman"/>
                <w:sz w:val="24"/>
                <w:szCs w:val="24"/>
              </w:rPr>
              <w:t>Brexit</w:t>
            </w:r>
            <w:proofErr w:type="spellEnd"/>
            <w:r w:rsidRPr="00A63BF5">
              <w:rPr>
                <w:rFonts w:ascii="Times New Roman" w:eastAsia="Times New Roman" w:hAnsi="Times New Roman" w:cs="Times New Roman"/>
                <w:sz w:val="24"/>
                <w:szCs w:val="24"/>
              </w:rPr>
              <w:t xml:space="preserve"> caused staff shortages. </w:t>
            </w:r>
          </w:p>
          <w:p w14:paraId="1F2CE373" w14:textId="77777777" w:rsidR="00B708DD"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 xml:space="preserve">-The government imposed a 12.5% reduced VAT on hospitality-related activities (Parliament of UK 2022). </w:t>
            </w:r>
          </w:p>
        </w:tc>
      </w:tr>
      <w:tr w:rsidR="006537D5" w14:paraId="54A4C4A3" w14:textId="77777777" w:rsidTr="00D91673">
        <w:tc>
          <w:tcPr>
            <w:tcW w:w="2448" w:type="dxa"/>
          </w:tcPr>
          <w:p w14:paraId="62E94A67" w14:textId="77777777" w:rsidR="00B708DD"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Economic</w:t>
            </w:r>
          </w:p>
        </w:tc>
        <w:tc>
          <w:tcPr>
            <w:tcW w:w="6794" w:type="dxa"/>
          </w:tcPr>
          <w:p w14:paraId="2AD836F3" w14:textId="77777777" w:rsidR="00B708DD"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-Inflation in the UK elevated to 9.6</w:t>
            </w:r>
            <w:r w:rsidR="00D91673" w:rsidRPr="00A63BF5">
              <w:rPr>
                <w:rFonts w:ascii="Times New Roman" w:eastAsia="Times New Roman" w:hAnsi="Times New Roman" w:cs="Times New Roman"/>
                <w:sz w:val="24"/>
                <w:szCs w:val="24"/>
              </w:rPr>
              <w:t>%</w:t>
            </w:r>
            <w:r w:rsidRPr="00A63BF5">
              <w:rPr>
                <w:rFonts w:ascii="Times New Roman" w:eastAsia="Times New Roman" w:hAnsi="Times New Roman" w:cs="Times New Roman"/>
                <w:sz w:val="24"/>
                <w:szCs w:val="24"/>
              </w:rPr>
              <w:t xml:space="preserve"> from 8.8% (ONS UK 2022). </w:t>
            </w:r>
          </w:p>
          <w:p w14:paraId="43C0C079" w14:textId="77777777" w:rsidR="00D91673"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 xml:space="preserve">-The unemployment rate increased to 4.9% affecting the hospitality sector (BBC 2020). </w:t>
            </w:r>
          </w:p>
        </w:tc>
      </w:tr>
      <w:tr w:rsidR="006537D5" w14:paraId="1003F9CA" w14:textId="77777777" w:rsidTr="00D91673">
        <w:tc>
          <w:tcPr>
            <w:tcW w:w="2448" w:type="dxa"/>
          </w:tcPr>
          <w:p w14:paraId="50188385" w14:textId="77777777" w:rsidR="00B708DD"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Social</w:t>
            </w:r>
          </w:p>
        </w:tc>
        <w:tc>
          <w:tcPr>
            <w:tcW w:w="6794" w:type="dxa"/>
          </w:tcPr>
          <w:p w14:paraId="577A6B25" w14:textId="77777777" w:rsidR="00B708DD"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-Increased social media usage.</w:t>
            </w:r>
          </w:p>
          <w:p w14:paraId="0E6D3E84" w14:textId="77777777" w:rsidR="00D91673"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-Changes in consumer preferences post-pandemic.</w:t>
            </w:r>
          </w:p>
        </w:tc>
      </w:tr>
      <w:tr w:rsidR="006537D5" w14:paraId="4CA13E11" w14:textId="77777777" w:rsidTr="00D91673">
        <w:tc>
          <w:tcPr>
            <w:tcW w:w="2448" w:type="dxa"/>
          </w:tcPr>
          <w:p w14:paraId="039277D4" w14:textId="77777777" w:rsidR="00B708DD"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Technological</w:t>
            </w:r>
          </w:p>
        </w:tc>
        <w:tc>
          <w:tcPr>
            <w:tcW w:w="6794" w:type="dxa"/>
          </w:tcPr>
          <w:p w14:paraId="250BB165" w14:textId="77777777" w:rsidR="00B708DD"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 xml:space="preserve">-Smart lighting technology, the Internet of Things and real-time changes has changed the hospitality industry (Law </w:t>
            </w:r>
            <w:r w:rsidRPr="00A63BF5">
              <w:rPr>
                <w:rFonts w:ascii="Times New Roman" w:eastAsia="Times New Roman" w:hAnsi="Times New Roman" w:cs="Times New Roman"/>
                <w:i/>
                <w:iCs/>
                <w:sz w:val="24"/>
                <w:szCs w:val="24"/>
              </w:rPr>
              <w:t>et al.</w:t>
            </w:r>
            <w:r w:rsidR="00805100" w:rsidRPr="00A63BF5">
              <w:rPr>
                <w:rFonts w:ascii="Times New Roman" w:eastAsia="Times New Roman" w:hAnsi="Times New Roman" w:cs="Times New Roman"/>
                <w:i/>
                <w:iCs/>
                <w:sz w:val="24"/>
                <w:szCs w:val="24"/>
              </w:rPr>
              <w:t>,</w:t>
            </w:r>
            <w:r w:rsidRPr="00A63BF5">
              <w:rPr>
                <w:rFonts w:ascii="Times New Roman" w:eastAsia="Times New Roman" w:hAnsi="Times New Roman" w:cs="Times New Roman"/>
                <w:sz w:val="24"/>
                <w:szCs w:val="24"/>
              </w:rPr>
              <w:t xml:space="preserve"> 2018)</w:t>
            </w:r>
          </w:p>
        </w:tc>
      </w:tr>
      <w:tr w:rsidR="006537D5" w14:paraId="53765746" w14:textId="77777777" w:rsidTr="00D91673">
        <w:tc>
          <w:tcPr>
            <w:tcW w:w="2448" w:type="dxa"/>
          </w:tcPr>
          <w:p w14:paraId="60D6EBDD" w14:textId="77777777" w:rsidR="00B708DD"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Legal</w:t>
            </w:r>
          </w:p>
        </w:tc>
        <w:tc>
          <w:tcPr>
            <w:tcW w:w="6794" w:type="dxa"/>
          </w:tcPr>
          <w:p w14:paraId="30236763" w14:textId="77777777" w:rsidR="00B708DD"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 xml:space="preserve">-The hotel is protected under </w:t>
            </w:r>
            <w:r w:rsidR="00805100" w:rsidRPr="00A63BF5">
              <w:rPr>
                <w:rFonts w:ascii="Times New Roman" w:eastAsia="Times New Roman" w:hAnsi="Times New Roman" w:cs="Times New Roman"/>
                <w:sz w:val="24"/>
                <w:szCs w:val="24"/>
              </w:rPr>
              <w:t xml:space="preserve">the </w:t>
            </w:r>
            <w:r w:rsidRPr="00A63BF5">
              <w:rPr>
                <w:rFonts w:ascii="Times New Roman" w:eastAsia="Times New Roman" w:hAnsi="Times New Roman" w:cs="Times New Roman"/>
                <w:sz w:val="24"/>
                <w:szCs w:val="24"/>
              </w:rPr>
              <w:t>Copyright, Design and Patent Act 1988 (CLA 2022).</w:t>
            </w:r>
          </w:p>
          <w:p w14:paraId="5941FC3B" w14:textId="77777777" w:rsidR="008C4A2A"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-Consumer and employment rights must also be protected.</w:t>
            </w:r>
          </w:p>
        </w:tc>
      </w:tr>
      <w:tr w:rsidR="006537D5" w14:paraId="2E476BE4" w14:textId="77777777" w:rsidTr="00D91673">
        <w:tc>
          <w:tcPr>
            <w:tcW w:w="2448" w:type="dxa"/>
          </w:tcPr>
          <w:p w14:paraId="7DFEEB39" w14:textId="77777777" w:rsidR="00B708DD"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 xml:space="preserve">Environmental </w:t>
            </w:r>
          </w:p>
        </w:tc>
        <w:tc>
          <w:tcPr>
            <w:tcW w:w="6794" w:type="dxa"/>
          </w:tcPr>
          <w:p w14:paraId="3792DEE5" w14:textId="77777777" w:rsidR="00B708DD"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-Hygiene practices need to be focused on.</w:t>
            </w:r>
          </w:p>
          <w:p w14:paraId="187DD454" w14:textId="77777777" w:rsidR="00805100" w:rsidRPr="00A63BF5" w:rsidRDefault="007E339D" w:rsidP="00A63BF5">
            <w:pPr>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 xml:space="preserve">-Sustainability is a prime area. </w:t>
            </w:r>
          </w:p>
        </w:tc>
      </w:tr>
    </w:tbl>
    <w:p w14:paraId="0502C759" w14:textId="77777777" w:rsidR="000B215A" w:rsidRPr="00A63BF5" w:rsidRDefault="000B215A" w:rsidP="00A63BF5">
      <w:pPr>
        <w:shd w:val="clear" w:color="auto" w:fill="FFFFFF"/>
        <w:spacing w:before="90" w:after="90" w:line="360" w:lineRule="auto"/>
        <w:jc w:val="both"/>
        <w:rPr>
          <w:rFonts w:ascii="Times New Roman" w:eastAsia="Times New Roman" w:hAnsi="Times New Roman" w:cs="Times New Roman"/>
          <w:sz w:val="24"/>
          <w:szCs w:val="24"/>
        </w:rPr>
      </w:pPr>
    </w:p>
    <w:p w14:paraId="56A659AD" w14:textId="77777777" w:rsidR="00251931" w:rsidRPr="00A63BF5" w:rsidRDefault="007E339D" w:rsidP="00A63BF5">
      <w:pPr>
        <w:pStyle w:val="Heading1"/>
        <w:spacing w:line="360" w:lineRule="auto"/>
        <w:jc w:val="both"/>
        <w:rPr>
          <w:rFonts w:ascii="Times New Roman" w:hAnsi="Times New Roman" w:cs="Times New Roman"/>
          <w:b/>
          <w:bCs/>
          <w:color w:val="auto"/>
          <w:sz w:val="24"/>
          <w:szCs w:val="24"/>
        </w:rPr>
      </w:pPr>
      <w:bookmarkStart w:id="8" w:name="_Toc120562629"/>
      <w:r w:rsidRPr="00A63BF5">
        <w:rPr>
          <w:rFonts w:ascii="Times New Roman" w:hAnsi="Times New Roman" w:cs="Times New Roman"/>
          <w:b/>
          <w:bCs/>
          <w:color w:val="auto"/>
          <w:sz w:val="24"/>
          <w:szCs w:val="24"/>
        </w:rPr>
        <w:t>Objectives</w:t>
      </w:r>
      <w:bookmarkEnd w:id="8"/>
    </w:p>
    <w:p w14:paraId="46CB3277" w14:textId="77777777" w:rsidR="00251931" w:rsidRPr="00A63BF5" w:rsidRDefault="007E339D" w:rsidP="00A63BF5">
      <w:pPr>
        <w:shd w:val="clear" w:color="auto" w:fill="FFFFFF"/>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b/>
          <w:bCs/>
          <w:sz w:val="24"/>
          <w:szCs w:val="24"/>
        </w:rPr>
        <w:t>-SMART target</w:t>
      </w:r>
    </w:p>
    <w:p w14:paraId="7C5BD94A" w14:textId="77777777" w:rsidR="00251931" w:rsidRPr="00A63BF5" w:rsidRDefault="007E339D" w:rsidP="00A63BF5">
      <w:pPr>
        <w:shd w:val="clear" w:color="auto" w:fill="FFFFFF"/>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 xml:space="preserve">The aim of the marketing plan is to target a new set of customers and broaden the customer base for Ibis Hotel, ensuring that it competes effectively with its rivals in the industry. </w:t>
      </w:r>
    </w:p>
    <w:p w14:paraId="6AABF8D2" w14:textId="77777777" w:rsidR="000B215A" w:rsidRPr="00A63BF5" w:rsidRDefault="007E339D" w:rsidP="00A63BF5">
      <w:pPr>
        <w:pStyle w:val="ListParagraph"/>
        <w:numPr>
          <w:ilvl w:val="0"/>
          <w:numId w:val="7"/>
        </w:numPr>
        <w:shd w:val="clear" w:color="auto" w:fill="FFFFFF"/>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lastRenderedPageBreak/>
        <w:t>To increase website interaction for Ibis Hotel by 10% by elevating SEO keyword usage by the first quarter of 2022.</w:t>
      </w:r>
    </w:p>
    <w:p w14:paraId="627583C0" w14:textId="77777777" w:rsidR="00FB7B05" w:rsidRPr="00A63BF5" w:rsidRDefault="007E339D" w:rsidP="00A63BF5">
      <w:pPr>
        <w:pStyle w:val="ListParagraph"/>
        <w:numPr>
          <w:ilvl w:val="0"/>
          <w:numId w:val="7"/>
        </w:numPr>
        <w:shd w:val="clear" w:color="auto" w:fill="FFFFFF"/>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To increase the follower base for Ibis by 30% annually using social media campaigns.</w:t>
      </w:r>
    </w:p>
    <w:p w14:paraId="514C596E" w14:textId="77777777" w:rsidR="00FB7B05" w:rsidRPr="00A63BF5" w:rsidRDefault="007E339D" w:rsidP="00A63BF5">
      <w:pPr>
        <w:pStyle w:val="ListParagraph"/>
        <w:numPr>
          <w:ilvl w:val="0"/>
          <w:numId w:val="7"/>
        </w:numPr>
        <w:shd w:val="clear" w:color="auto" w:fill="FFFFFF"/>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To find new leads and increase purchasing rate by 10% by making use of influencer promotion by the second quarter of 2022.</w:t>
      </w:r>
    </w:p>
    <w:p w14:paraId="790FB463" w14:textId="77777777" w:rsidR="000B215A" w:rsidRPr="00A63BF5" w:rsidRDefault="007E339D" w:rsidP="00A63BF5">
      <w:pPr>
        <w:pStyle w:val="ListParagraph"/>
        <w:numPr>
          <w:ilvl w:val="0"/>
          <w:numId w:val="7"/>
        </w:numPr>
        <w:shd w:val="clear" w:color="auto" w:fill="FFFFFF"/>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 xml:space="preserve">To accelerate the rate of customer referrals by 15% by developing sales strategies by mid of 2022.  </w:t>
      </w:r>
    </w:p>
    <w:p w14:paraId="6A883B97" w14:textId="77777777" w:rsidR="00251931" w:rsidRPr="00A63BF5" w:rsidRDefault="007E339D" w:rsidP="00A63BF5">
      <w:pPr>
        <w:pStyle w:val="Heading1"/>
        <w:spacing w:line="360" w:lineRule="auto"/>
        <w:jc w:val="both"/>
        <w:rPr>
          <w:rFonts w:ascii="Times New Roman" w:hAnsi="Times New Roman" w:cs="Times New Roman"/>
          <w:b/>
          <w:bCs/>
          <w:color w:val="auto"/>
          <w:sz w:val="24"/>
          <w:szCs w:val="24"/>
        </w:rPr>
      </w:pPr>
      <w:bookmarkStart w:id="9" w:name="_Toc120562630"/>
      <w:r w:rsidRPr="00A63BF5">
        <w:rPr>
          <w:rFonts w:ascii="Times New Roman" w:hAnsi="Times New Roman" w:cs="Times New Roman"/>
          <w:b/>
          <w:bCs/>
          <w:color w:val="auto"/>
          <w:sz w:val="24"/>
          <w:szCs w:val="24"/>
        </w:rPr>
        <w:t>Strategy</w:t>
      </w:r>
      <w:bookmarkEnd w:id="9"/>
    </w:p>
    <w:p w14:paraId="0762F2FD" w14:textId="77777777" w:rsidR="00686825" w:rsidRPr="00A63BF5" w:rsidRDefault="007E339D" w:rsidP="00A63BF5">
      <w:pPr>
        <w:shd w:val="clear" w:color="auto" w:fill="FFFFFF"/>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 xml:space="preserve">The Value proposition of Ibis Hotel is to lead as a budget hotel and offer the highest service level to the customer with comfort and the best market prices. The pricing strategy with ultimate comfort differentiates the hotel from the others, who charge a premium for luxury and comfort. Consumers are price conscious when choosing travel comforts, and therefore, the low price of the hotel will serve to target the audience. The communication strategy that the hotel will adopt will include a focus on interacting with consumers using social media channels. The marketing will evoke travel aspirations and will attract consumers with the initiative of providing affordability post-pandemic to enjoy a stress-free journey. </w:t>
      </w:r>
    </w:p>
    <w:p w14:paraId="7A10934C" w14:textId="77777777" w:rsidR="00686825" w:rsidRPr="00A63BF5" w:rsidRDefault="007E339D" w:rsidP="00A63BF5">
      <w:pPr>
        <w:shd w:val="clear" w:color="auto" w:fill="FFFFFF"/>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 xml:space="preserve">Additionally, based on Bowman’s strategy clock, the focus will be given to low prices with value-added services. Hence, no compromise on quality will be entertained. Thus the proposed strategy will harmonise with the communication tools to reach the target audience. </w:t>
      </w:r>
    </w:p>
    <w:p w14:paraId="68EFBE12" w14:textId="77777777" w:rsidR="00686825" w:rsidRPr="00A63BF5" w:rsidRDefault="007E339D" w:rsidP="00A63BF5">
      <w:pPr>
        <w:shd w:val="clear" w:color="auto" w:fill="FFFFFF"/>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noProof/>
          <w:sz w:val="24"/>
          <w:szCs w:val="24"/>
          <w:lang w:eastAsia="en-GB"/>
        </w:rPr>
        <w:drawing>
          <wp:inline distT="0" distB="0" distL="0" distR="0" wp14:anchorId="56D0B177" wp14:editId="1F35152C">
            <wp:extent cx="3790553" cy="29718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815038" cy="2990996"/>
                    </a:xfrm>
                    <a:prstGeom prst="rect">
                      <a:avLst/>
                    </a:prstGeom>
                    <a:noFill/>
                  </pic:spPr>
                </pic:pic>
              </a:graphicData>
            </a:graphic>
          </wp:inline>
        </w:drawing>
      </w:r>
    </w:p>
    <w:p w14:paraId="505BB54B" w14:textId="77777777" w:rsidR="00251931" w:rsidRPr="00A63BF5" w:rsidRDefault="007E339D" w:rsidP="00A63BF5">
      <w:pPr>
        <w:pStyle w:val="Heading1"/>
        <w:spacing w:line="360" w:lineRule="auto"/>
        <w:jc w:val="both"/>
        <w:rPr>
          <w:rFonts w:ascii="Times New Roman" w:hAnsi="Times New Roman" w:cs="Times New Roman"/>
          <w:b/>
          <w:bCs/>
          <w:color w:val="auto"/>
          <w:sz w:val="24"/>
          <w:szCs w:val="24"/>
        </w:rPr>
      </w:pPr>
      <w:bookmarkStart w:id="10" w:name="_Toc120562631"/>
      <w:r w:rsidRPr="00A63BF5">
        <w:rPr>
          <w:rFonts w:ascii="Times New Roman" w:hAnsi="Times New Roman" w:cs="Times New Roman"/>
          <w:b/>
          <w:bCs/>
          <w:color w:val="auto"/>
          <w:sz w:val="24"/>
          <w:szCs w:val="24"/>
        </w:rPr>
        <w:lastRenderedPageBreak/>
        <w:t>Tactics</w:t>
      </w:r>
      <w:bookmarkEnd w:id="10"/>
    </w:p>
    <w:p w14:paraId="6946E8A4" w14:textId="77777777" w:rsidR="00251931" w:rsidRPr="00B922C8" w:rsidRDefault="007E339D" w:rsidP="00A63BF5">
      <w:pPr>
        <w:pStyle w:val="Heading2"/>
        <w:spacing w:line="360" w:lineRule="auto"/>
        <w:jc w:val="both"/>
        <w:rPr>
          <w:rFonts w:ascii="Times New Roman" w:hAnsi="Times New Roman" w:cs="Times New Roman"/>
          <w:b/>
          <w:bCs/>
          <w:color w:val="auto"/>
          <w:sz w:val="24"/>
          <w:szCs w:val="24"/>
        </w:rPr>
      </w:pPr>
      <w:bookmarkStart w:id="11" w:name="_Toc120562632"/>
      <w:r w:rsidRPr="00B922C8">
        <w:rPr>
          <w:rFonts w:ascii="Times New Roman" w:hAnsi="Times New Roman" w:cs="Times New Roman"/>
          <w:b/>
          <w:bCs/>
          <w:color w:val="auto"/>
          <w:sz w:val="24"/>
          <w:szCs w:val="24"/>
        </w:rPr>
        <w:t>Marketing mix</w:t>
      </w:r>
      <w:bookmarkEnd w:id="11"/>
    </w:p>
    <w:p w14:paraId="6057D915" w14:textId="77777777" w:rsidR="00B922C8" w:rsidRPr="00B922C8" w:rsidRDefault="007E339D" w:rsidP="00B922C8">
      <w:pPr>
        <w:spacing w:line="360" w:lineRule="auto"/>
        <w:jc w:val="both"/>
        <w:rPr>
          <w:rFonts w:ascii="Times New Roman" w:hAnsi="Times New Roman" w:cs="Times New Roman"/>
          <w:sz w:val="24"/>
        </w:rPr>
      </w:pPr>
      <w:r>
        <w:rPr>
          <w:rFonts w:ascii="Times New Roman" w:hAnsi="Times New Roman" w:cs="Times New Roman"/>
          <w:sz w:val="24"/>
        </w:rPr>
        <w:t xml:space="preserve">The notion of the marketing mix is supported by four major aspects that play a role in planning the respective notion into the major market. </w:t>
      </w:r>
    </w:p>
    <w:p w14:paraId="252FDDFC" w14:textId="77777777" w:rsidR="00E45F81" w:rsidRPr="00A63BF5" w:rsidRDefault="00E45F81" w:rsidP="00A63BF5">
      <w:pPr>
        <w:shd w:val="clear" w:color="auto" w:fill="FFFFFF"/>
        <w:spacing w:before="90" w:after="90" w:line="360" w:lineRule="auto"/>
        <w:jc w:val="both"/>
        <w:rPr>
          <w:rFonts w:ascii="Times New Roman" w:eastAsia="Times New Roman" w:hAnsi="Times New Roman" w:cs="Times New Roman"/>
          <w:sz w:val="24"/>
          <w:szCs w:val="24"/>
        </w:rPr>
      </w:pPr>
    </w:p>
    <w:p w14:paraId="3863E0D8" w14:textId="77777777" w:rsidR="00B922C8" w:rsidRDefault="007E339D" w:rsidP="00A63BF5">
      <w:pPr>
        <w:shd w:val="clear" w:color="auto" w:fill="FFFFFF"/>
        <w:spacing w:before="100" w:beforeAutospacing="1" w:after="100" w:afterAutospacing="1"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-Product </w:t>
      </w:r>
    </w:p>
    <w:p w14:paraId="6AB57F34" w14:textId="77777777" w:rsidR="00251931" w:rsidRPr="00B922C8" w:rsidRDefault="007E339D" w:rsidP="00B922C8">
      <w:pPr>
        <w:spacing w:line="360" w:lineRule="auto"/>
        <w:jc w:val="both"/>
        <w:rPr>
          <w:rFonts w:ascii="Times New Roman" w:hAnsi="Times New Roman" w:cs="Times New Roman"/>
          <w:sz w:val="24"/>
        </w:rPr>
      </w:pPr>
      <w:r>
        <w:rPr>
          <w:rFonts w:ascii="Times New Roman" w:hAnsi="Times New Roman" w:cs="Times New Roman"/>
          <w:sz w:val="24"/>
        </w:rPr>
        <w:t xml:space="preserve">In the aspect of the product from marketing mix, it refers to the notion being offered through the business. The Ibis is a globally known hotel with budget-friendly hotels supported by Accor. In a number of countries, the hotel services are offered by Ibis to its guests. Every floor of the hotel is designed with creative and innovative ideas with attention-seeking pieces. The main focus of the service is family </w:t>
      </w:r>
      <w:proofErr w:type="spellStart"/>
      <w:r>
        <w:rPr>
          <w:rFonts w:ascii="Times New Roman" w:hAnsi="Times New Roman" w:cs="Times New Roman"/>
          <w:sz w:val="24"/>
        </w:rPr>
        <w:t>travelers</w:t>
      </w:r>
      <w:proofErr w:type="spellEnd"/>
      <w:r>
        <w:rPr>
          <w:rFonts w:ascii="Times New Roman" w:hAnsi="Times New Roman" w:cs="Times New Roman"/>
          <w:sz w:val="24"/>
        </w:rPr>
        <w:t>. The current plan of the hotel is to prompt the service of the hotel by training employees to deal with guests with valuable treatment, collaboration and innovating with the partners to improve the services of the hotels, and improve the infrastructure of the hotels in attracting customers.</w:t>
      </w:r>
    </w:p>
    <w:p w14:paraId="4FDDEBB2" w14:textId="77777777" w:rsidR="00B922C8" w:rsidRDefault="007E339D" w:rsidP="00A63BF5">
      <w:pPr>
        <w:shd w:val="clear" w:color="auto" w:fill="FFFFFF"/>
        <w:spacing w:before="100" w:beforeAutospacing="1" w:after="100" w:afterAutospacing="1"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-Place </w:t>
      </w:r>
    </w:p>
    <w:p w14:paraId="0FA7E488" w14:textId="77777777" w:rsidR="00B922C8" w:rsidRPr="00B922C8" w:rsidRDefault="007E339D" w:rsidP="00B922C8">
      <w:pPr>
        <w:spacing w:line="360" w:lineRule="auto"/>
        <w:jc w:val="both"/>
        <w:rPr>
          <w:rFonts w:ascii="Times New Roman" w:hAnsi="Times New Roman" w:cs="Times New Roman"/>
          <w:sz w:val="24"/>
        </w:rPr>
      </w:pPr>
      <w:r>
        <w:rPr>
          <w:rFonts w:ascii="Times New Roman" w:hAnsi="Times New Roman" w:cs="Times New Roman"/>
          <w:sz w:val="24"/>
        </w:rPr>
        <w:t>Ibis is largely scattered in more than 67 countries globally. More than 200 hotels of Ibis are found in France. The functioning of the hotel Ibis is reported in every major developed country, such as; England, Japan, Korea, and Russia. During the Pandemic, one stay was offered to the customers of Ibis hotel in Heathrow, which impacted its revenue in 2020 (Vinod, 2022).</w:t>
      </w:r>
    </w:p>
    <w:p w14:paraId="36F6F938" w14:textId="77777777" w:rsidR="00B922C8" w:rsidRDefault="007E339D" w:rsidP="00A63BF5">
      <w:pPr>
        <w:shd w:val="clear" w:color="auto" w:fill="FFFFFF"/>
        <w:spacing w:before="100" w:beforeAutospacing="1" w:after="100" w:afterAutospacing="1" w:line="360" w:lineRule="auto"/>
        <w:jc w:val="both"/>
        <w:rPr>
          <w:rFonts w:ascii="Times New Roman" w:eastAsia="Times New Roman" w:hAnsi="Times New Roman" w:cs="Times New Roman"/>
          <w:b/>
          <w:bCs/>
          <w:sz w:val="24"/>
          <w:szCs w:val="24"/>
        </w:rPr>
      </w:pPr>
      <w:r w:rsidRPr="00A63BF5">
        <w:rPr>
          <w:rFonts w:ascii="Times New Roman" w:eastAsia="Times New Roman" w:hAnsi="Times New Roman" w:cs="Times New Roman"/>
          <w:b/>
          <w:bCs/>
          <w:sz w:val="24"/>
          <w:szCs w:val="24"/>
        </w:rPr>
        <w:t xml:space="preserve">-Price </w:t>
      </w:r>
    </w:p>
    <w:p w14:paraId="3BC39B95" w14:textId="77777777" w:rsidR="00B922C8" w:rsidRPr="00B922C8" w:rsidRDefault="007E339D" w:rsidP="00B922C8">
      <w:pPr>
        <w:spacing w:line="360" w:lineRule="auto"/>
        <w:jc w:val="both"/>
        <w:rPr>
          <w:rFonts w:ascii="Times New Roman" w:hAnsi="Times New Roman" w:cs="Times New Roman"/>
          <w:sz w:val="24"/>
        </w:rPr>
      </w:pPr>
      <w:r>
        <w:rPr>
          <w:rFonts w:ascii="Times New Roman" w:hAnsi="Times New Roman" w:cs="Times New Roman"/>
          <w:sz w:val="24"/>
        </w:rPr>
        <w:t xml:space="preserve">Ibis is known for its budget friendly services towards the customers. The current pricing strategy of the hotel is to allow customers to explore international services of the hotel at economical prices. It has been </w:t>
      </w:r>
      <w:proofErr w:type="spellStart"/>
      <w:r>
        <w:rPr>
          <w:rFonts w:ascii="Times New Roman" w:hAnsi="Times New Roman" w:cs="Times New Roman"/>
          <w:sz w:val="24"/>
        </w:rPr>
        <w:t>analyzed</w:t>
      </w:r>
      <w:proofErr w:type="spellEnd"/>
      <w:r>
        <w:rPr>
          <w:rFonts w:ascii="Times New Roman" w:hAnsi="Times New Roman" w:cs="Times New Roman"/>
          <w:sz w:val="24"/>
        </w:rPr>
        <w:t xml:space="preserve"> that Ibis has adopted the notion of value based pricing strategy (Cheng, 2019). The flexible pricing strategy of the Ibis is offered to the customers in the emerging seasons of the vacations. Also, to maintain its brand identity, promotional offers are offered to the customers to attract more guests. During the emerging festivals of the month 20 or 10 percent off is given on the services. </w:t>
      </w:r>
    </w:p>
    <w:p w14:paraId="5A346C7C" w14:textId="77777777" w:rsidR="00B922C8" w:rsidRPr="00B922C8" w:rsidRDefault="00B922C8" w:rsidP="00B922C8">
      <w:pPr>
        <w:spacing w:line="360" w:lineRule="auto"/>
        <w:jc w:val="both"/>
        <w:rPr>
          <w:rFonts w:ascii="Times New Roman" w:hAnsi="Times New Roman" w:cs="Times New Roman"/>
          <w:b/>
          <w:sz w:val="24"/>
        </w:rPr>
      </w:pPr>
    </w:p>
    <w:p w14:paraId="2832A438" w14:textId="77777777" w:rsidR="00B922C8" w:rsidRPr="00B922C8" w:rsidRDefault="00B922C8" w:rsidP="00B922C8">
      <w:pPr>
        <w:spacing w:line="360" w:lineRule="auto"/>
        <w:jc w:val="both"/>
        <w:rPr>
          <w:rFonts w:ascii="Times New Roman" w:hAnsi="Times New Roman" w:cs="Times New Roman"/>
          <w:sz w:val="24"/>
        </w:rPr>
      </w:pPr>
    </w:p>
    <w:p w14:paraId="39D2C3A6" w14:textId="77777777" w:rsidR="008C37B8" w:rsidRDefault="007E339D" w:rsidP="00A63BF5">
      <w:pPr>
        <w:shd w:val="clear" w:color="auto" w:fill="FFFFFF"/>
        <w:spacing w:before="100" w:beforeAutospacing="1" w:after="100" w:afterAutospacing="1" w:line="360" w:lineRule="auto"/>
        <w:jc w:val="both"/>
        <w:rPr>
          <w:rFonts w:ascii="Times New Roman" w:eastAsia="Times New Roman" w:hAnsi="Times New Roman" w:cs="Times New Roman"/>
          <w:b/>
          <w:bCs/>
          <w:sz w:val="24"/>
          <w:szCs w:val="24"/>
        </w:rPr>
      </w:pPr>
      <w:r w:rsidRPr="00A63BF5">
        <w:rPr>
          <w:rFonts w:ascii="Times New Roman" w:eastAsia="Times New Roman" w:hAnsi="Times New Roman" w:cs="Times New Roman"/>
          <w:b/>
          <w:bCs/>
          <w:sz w:val="24"/>
          <w:szCs w:val="24"/>
        </w:rPr>
        <w:t>-</w:t>
      </w:r>
      <w:r w:rsidR="00B922C8">
        <w:rPr>
          <w:rFonts w:ascii="Times New Roman" w:eastAsia="Times New Roman" w:hAnsi="Times New Roman" w:cs="Times New Roman"/>
          <w:b/>
          <w:bCs/>
          <w:sz w:val="24"/>
          <w:szCs w:val="24"/>
        </w:rPr>
        <w:t xml:space="preserve">Promotion </w:t>
      </w:r>
    </w:p>
    <w:p w14:paraId="65A87FD5" w14:textId="77777777" w:rsidR="00B922C8" w:rsidRPr="002F668A" w:rsidRDefault="007E339D" w:rsidP="002F668A">
      <w:pPr>
        <w:spacing w:line="360" w:lineRule="auto"/>
        <w:jc w:val="both"/>
        <w:rPr>
          <w:rFonts w:ascii="Times New Roman" w:hAnsi="Times New Roman" w:cs="Times New Roman"/>
          <w:sz w:val="24"/>
        </w:rPr>
      </w:pPr>
      <w:r>
        <w:rPr>
          <w:rFonts w:ascii="Times New Roman" w:hAnsi="Times New Roman" w:cs="Times New Roman"/>
          <w:sz w:val="24"/>
        </w:rPr>
        <w:t xml:space="preserve">In Ibis hotel the promotion of the services is provided to its customers through online. Through the association of the Accor hotel of France, major discounts are offered once a year to its customers. Campaigns are performed in order to promote the hospitality business of the hotel. A slogan of the hotel, “for you and you” has attracted a number of customers towards the hotel. Discount cards are offered to the loyal customers to accelerate the promotion. </w:t>
      </w:r>
    </w:p>
    <w:p w14:paraId="0C3D07FE" w14:textId="77777777" w:rsidR="000B215A" w:rsidRPr="00A63BF5" w:rsidRDefault="000B215A" w:rsidP="00A63BF5">
      <w:p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p>
    <w:p w14:paraId="1C68472F" w14:textId="77777777" w:rsidR="000B215A" w:rsidRPr="00A63BF5" w:rsidRDefault="000B215A" w:rsidP="00A63BF5">
      <w:p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p>
    <w:p w14:paraId="677F9A7B" w14:textId="77777777" w:rsidR="00251931" w:rsidRPr="00A63BF5" w:rsidRDefault="007E339D" w:rsidP="00A63BF5">
      <w:pPr>
        <w:pStyle w:val="Heading1"/>
        <w:spacing w:line="360" w:lineRule="auto"/>
        <w:jc w:val="both"/>
        <w:rPr>
          <w:rFonts w:ascii="Times New Roman" w:hAnsi="Times New Roman" w:cs="Times New Roman"/>
          <w:b/>
          <w:bCs/>
          <w:color w:val="auto"/>
          <w:sz w:val="24"/>
          <w:szCs w:val="24"/>
        </w:rPr>
      </w:pPr>
      <w:bookmarkStart w:id="12" w:name="_Toc120562633"/>
      <w:r w:rsidRPr="00A63BF5">
        <w:rPr>
          <w:rFonts w:ascii="Times New Roman" w:hAnsi="Times New Roman" w:cs="Times New Roman"/>
          <w:b/>
          <w:bCs/>
          <w:color w:val="auto"/>
          <w:sz w:val="24"/>
          <w:szCs w:val="24"/>
        </w:rPr>
        <w:t>Action</w:t>
      </w:r>
      <w:bookmarkEnd w:id="12"/>
    </w:p>
    <w:p w14:paraId="25565AAB" w14:textId="77777777" w:rsidR="00686825" w:rsidRPr="00A63BF5" w:rsidRDefault="007E339D" w:rsidP="00A63BF5">
      <w:pPr>
        <w:shd w:val="clear" w:color="auto" w:fill="FFFFFF"/>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 xml:space="preserve">For the success of a strategy to be implemented, appropriate planning is required to implement the tactics. Moreover, attention to detail, prioritising people and management and ensuring effective time management lead to the desired outcome. The below presented </w:t>
      </w:r>
      <w:proofErr w:type="spellStart"/>
      <w:r w:rsidRPr="00A63BF5">
        <w:rPr>
          <w:rFonts w:ascii="Times New Roman" w:eastAsia="Times New Roman" w:hAnsi="Times New Roman" w:cs="Times New Roman"/>
          <w:sz w:val="24"/>
          <w:szCs w:val="24"/>
        </w:rPr>
        <w:t>Gannt</w:t>
      </w:r>
      <w:proofErr w:type="spellEnd"/>
      <w:r w:rsidRPr="00A63BF5">
        <w:rPr>
          <w:rFonts w:ascii="Times New Roman" w:eastAsia="Times New Roman" w:hAnsi="Times New Roman" w:cs="Times New Roman"/>
          <w:sz w:val="24"/>
          <w:szCs w:val="24"/>
        </w:rPr>
        <w:t xml:space="preserve"> chart provides insights into the marketing activities schedule that will help stay on track. The selection of marketing channels includes social media channels, specifically Instagram and Facebook, due to their increasing usage. Influencer marketing will also be focused on reaching a wider audience. </w:t>
      </w:r>
    </w:p>
    <w:p w14:paraId="7CE120DE" w14:textId="77777777" w:rsidR="000B215A" w:rsidRPr="00A63BF5" w:rsidRDefault="007E339D" w:rsidP="00A63BF5">
      <w:pPr>
        <w:shd w:val="clear" w:color="auto" w:fill="FFFFFF"/>
        <w:spacing w:before="90" w:after="90" w:line="360" w:lineRule="auto"/>
        <w:jc w:val="both"/>
        <w:rPr>
          <w:rFonts w:ascii="Times New Roman" w:eastAsia="Times New Roman" w:hAnsi="Times New Roman" w:cs="Times New Roman"/>
          <w:sz w:val="24"/>
          <w:szCs w:val="24"/>
        </w:rPr>
      </w:pPr>
      <w:r w:rsidRPr="00A63BF5">
        <w:rPr>
          <w:rFonts w:ascii="Times New Roman" w:hAnsi="Times New Roman" w:cs="Times New Roman"/>
          <w:noProof/>
          <w:sz w:val="24"/>
          <w:szCs w:val="24"/>
          <w:lang w:eastAsia="en-GB"/>
        </w:rPr>
        <w:drawing>
          <wp:inline distT="0" distB="0" distL="0" distR="0" wp14:anchorId="527A04E3" wp14:editId="2E1A5261">
            <wp:extent cx="5731510" cy="19812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pic:nvPicPr>
                  <pic:blipFill>
                    <a:blip r:embed="rId9"/>
                    <a:stretch>
                      <a:fillRect/>
                    </a:stretch>
                  </pic:blipFill>
                  <pic:spPr>
                    <a:xfrm>
                      <a:off x="0" y="0"/>
                      <a:ext cx="5731510" cy="1981200"/>
                    </a:xfrm>
                    <a:prstGeom prst="rect">
                      <a:avLst/>
                    </a:prstGeom>
                  </pic:spPr>
                </pic:pic>
              </a:graphicData>
            </a:graphic>
          </wp:inline>
        </w:drawing>
      </w:r>
    </w:p>
    <w:p w14:paraId="63B6E12D" w14:textId="77777777" w:rsidR="000B215A" w:rsidRPr="00A63BF5" w:rsidRDefault="000B215A" w:rsidP="00A63BF5">
      <w:pPr>
        <w:shd w:val="clear" w:color="auto" w:fill="FFFFFF"/>
        <w:spacing w:before="90" w:after="90" w:line="360" w:lineRule="auto"/>
        <w:jc w:val="both"/>
        <w:rPr>
          <w:rFonts w:ascii="Times New Roman" w:eastAsia="Times New Roman" w:hAnsi="Times New Roman" w:cs="Times New Roman"/>
          <w:sz w:val="24"/>
          <w:szCs w:val="24"/>
        </w:rPr>
      </w:pPr>
    </w:p>
    <w:p w14:paraId="79E9775A" w14:textId="77777777" w:rsidR="00251931" w:rsidRPr="00A63BF5" w:rsidRDefault="007E339D" w:rsidP="00A63BF5">
      <w:pPr>
        <w:pStyle w:val="Heading1"/>
        <w:spacing w:line="360" w:lineRule="auto"/>
        <w:jc w:val="both"/>
        <w:rPr>
          <w:rFonts w:ascii="Times New Roman" w:hAnsi="Times New Roman" w:cs="Times New Roman"/>
          <w:b/>
          <w:bCs/>
          <w:color w:val="auto"/>
          <w:sz w:val="24"/>
          <w:szCs w:val="24"/>
        </w:rPr>
      </w:pPr>
      <w:bookmarkStart w:id="13" w:name="_Toc120562634"/>
      <w:r w:rsidRPr="00A63BF5">
        <w:rPr>
          <w:rFonts w:ascii="Times New Roman" w:hAnsi="Times New Roman" w:cs="Times New Roman"/>
          <w:b/>
          <w:bCs/>
          <w:color w:val="auto"/>
          <w:sz w:val="24"/>
          <w:szCs w:val="24"/>
        </w:rPr>
        <w:t>Control</w:t>
      </w:r>
      <w:bookmarkEnd w:id="13"/>
    </w:p>
    <w:p w14:paraId="0C94A924" w14:textId="77777777" w:rsidR="00251931" w:rsidRPr="00A63BF5" w:rsidRDefault="007E339D" w:rsidP="00A63BF5">
      <w:pPr>
        <w:shd w:val="clear" w:color="auto" w:fill="FFFFFF"/>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 xml:space="preserve">For Ibis Hotel, the Unique Selling Point is the focus on affordability and being light on consumer pockets. It also attracts consumers with unique and creative hotel designs making it </w:t>
      </w:r>
      <w:r w:rsidRPr="00A63BF5">
        <w:rPr>
          <w:rFonts w:ascii="Times New Roman" w:eastAsia="Times New Roman" w:hAnsi="Times New Roman" w:cs="Times New Roman"/>
          <w:sz w:val="24"/>
          <w:szCs w:val="24"/>
        </w:rPr>
        <w:lastRenderedPageBreak/>
        <w:t xml:space="preserve">an ideal location for business travellers and those travelling with family. However, to control the marketing efforts, a control system needs to be in place to monitor and measure the efficiency of the marketing plan. Therefore, to measure success, the marketing team will keep a </w:t>
      </w:r>
      <w:r w:rsidR="00C31F3A" w:rsidRPr="00A63BF5">
        <w:rPr>
          <w:rFonts w:ascii="Times New Roman" w:eastAsia="Times New Roman" w:hAnsi="Times New Roman" w:cs="Times New Roman"/>
          <w:sz w:val="24"/>
          <w:szCs w:val="24"/>
        </w:rPr>
        <w:t>count</w:t>
      </w:r>
      <w:r w:rsidRPr="00A63BF5">
        <w:rPr>
          <w:rFonts w:ascii="Times New Roman" w:eastAsia="Times New Roman" w:hAnsi="Times New Roman" w:cs="Times New Roman"/>
          <w:sz w:val="24"/>
          <w:szCs w:val="24"/>
        </w:rPr>
        <w:t xml:space="preserve"> of the new customer, judge their positive attitudes, keep an eye on growing profits, analyse social media channels, oversee likes and comments and </w:t>
      </w:r>
      <w:r w:rsidR="00C31F3A" w:rsidRPr="00A63BF5">
        <w:rPr>
          <w:rFonts w:ascii="Times New Roman" w:eastAsia="Times New Roman" w:hAnsi="Times New Roman" w:cs="Times New Roman"/>
          <w:sz w:val="24"/>
          <w:szCs w:val="24"/>
        </w:rPr>
        <w:t xml:space="preserve">the </w:t>
      </w:r>
      <w:r w:rsidRPr="00A63BF5">
        <w:rPr>
          <w:rFonts w:ascii="Times New Roman" w:eastAsia="Times New Roman" w:hAnsi="Times New Roman" w:cs="Times New Roman"/>
          <w:sz w:val="24"/>
          <w:szCs w:val="24"/>
        </w:rPr>
        <w:t xml:space="preserve">growing number of followers and also measures the increasing traffic on </w:t>
      </w:r>
      <w:r w:rsidR="00C31F3A" w:rsidRPr="00A63BF5">
        <w:rPr>
          <w:rFonts w:ascii="Times New Roman" w:eastAsia="Times New Roman" w:hAnsi="Times New Roman" w:cs="Times New Roman"/>
          <w:sz w:val="24"/>
          <w:szCs w:val="24"/>
        </w:rPr>
        <w:t xml:space="preserve">the </w:t>
      </w:r>
      <w:r w:rsidRPr="00A63BF5">
        <w:rPr>
          <w:rFonts w:ascii="Times New Roman" w:eastAsia="Times New Roman" w:hAnsi="Times New Roman" w:cs="Times New Roman"/>
          <w:sz w:val="24"/>
          <w:szCs w:val="24"/>
        </w:rPr>
        <w:t>website.</w:t>
      </w:r>
    </w:p>
    <w:p w14:paraId="3E297DDB" w14:textId="77777777" w:rsidR="00251931" w:rsidRPr="00C50FDA" w:rsidRDefault="007E339D" w:rsidP="00A63BF5">
      <w:pPr>
        <w:pStyle w:val="Heading1"/>
        <w:spacing w:line="360" w:lineRule="auto"/>
        <w:jc w:val="both"/>
        <w:rPr>
          <w:rFonts w:ascii="Times New Roman" w:hAnsi="Times New Roman" w:cs="Times New Roman"/>
          <w:b/>
          <w:bCs/>
          <w:color w:val="auto"/>
          <w:sz w:val="24"/>
          <w:szCs w:val="24"/>
        </w:rPr>
      </w:pPr>
      <w:bookmarkStart w:id="14" w:name="_Toc120562635"/>
      <w:r w:rsidRPr="00C50FDA">
        <w:rPr>
          <w:rFonts w:ascii="Times New Roman" w:hAnsi="Times New Roman" w:cs="Times New Roman"/>
          <w:b/>
          <w:bCs/>
          <w:color w:val="auto"/>
          <w:sz w:val="24"/>
          <w:szCs w:val="24"/>
        </w:rPr>
        <w:t>Conclusion</w:t>
      </w:r>
      <w:bookmarkEnd w:id="14"/>
    </w:p>
    <w:p w14:paraId="58CE01BD" w14:textId="77777777" w:rsidR="00C31F3A" w:rsidRPr="00A63BF5" w:rsidRDefault="007E339D" w:rsidP="00A63BF5">
      <w:pPr>
        <w:shd w:val="clear" w:color="auto" w:fill="FFFFFF"/>
        <w:spacing w:before="90" w:after="90" w:line="360" w:lineRule="auto"/>
        <w:jc w:val="both"/>
        <w:rPr>
          <w:rFonts w:ascii="Times New Roman" w:eastAsia="Times New Roman" w:hAnsi="Times New Roman" w:cs="Times New Roman"/>
          <w:sz w:val="24"/>
          <w:szCs w:val="24"/>
        </w:rPr>
      </w:pPr>
      <w:r w:rsidRPr="00A63BF5">
        <w:rPr>
          <w:rFonts w:ascii="Times New Roman" w:eastAsia="Times New Roman" w:hAnsi="Times New Roman" w:cs="Times New Roman"/>
          <w:sz w:val="24"/>
          <w:szCs w:val="24"/>
        </w:rPr>
        <w:t xml:space="preserve">From the overall use of the SOSTAC model for developing an effective marketing plan, it is analysed that there are abundant growth opportunities for the hotel. The hotel can effectively conquer the top position in the hotel industry, especially after the pandemic when a consumer seeks affordability when making spending decisions. The competitor’s strategy may pose a threat to the functioning of a marketing plan, but a positive attitude and differentiation will ensure that the brand is able to engage with the target audience effectively. </w:t>
      </w:r>
    </w:p>
    <w:p w14:paraId="72259EED" w14:textId="77777777" w:rsidR="00251931" w:rsidRPr="00A63BF5" w:rsidRDefault="00251931" w:rsidP="00A63BF5">
      <w:pPr>
        <w:shd w:val="clear" w:color="auto" w:fill="FFFFFF"/>
        <w:spacing w:before="90" w:after="90" w:line="360" w:lineRule="auto"/>
        <w:jc w:val="both"/>
        <w:rPr>
          <w:rFonts w:ascii="Times New Roman" w:eastAsia="Times New Roman" w:hAnsi="Times New Roman" w:cs="Times New Roman"/>
          <w:sz w:val="24"/>
          <w:szCs w:val="24"/>
        </w:rPr>
      </w:pPr>
    </w:p>
    <w:p w14:paraId="284EE030" w14:textId="77777777" w:rsidR="001E7336" w:rsidRPr="00A63BF5" w:rsidRDefault="001E7336" w:rsidP="00A63BF5">
      <w:p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p>
    <w:p w14:paraId="74FB4F1A" w14:textId="77777777" w:rsidR="001E7336" w:rsidRPr="00A63BF5" w:rsidRDefault="001E7336" w:rsidP="00A63BF5">
      <w:p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p>
    <w:p w14:paraId="68168517" w14:textId="77777777" w:rsidR="001E7336" w:rsidRPr="00A63BF5" w:rsidRDefault="001E7336" w:rsidP="00A63BF5">
      <w:p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p>
    <w:p w14:paraId="42FCABE1" w14:textId="77777777" w:rsidR="001E7336" w:rsidRPr="00A63BF5" w:rsidRDefault="001E7336" w:rsidP="00A63BF5">
      <w:p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p>
    <w:p w14:paraId="725ABF7C" w14:textId="77777777" w:rsidR="001E7336" w:rsidRPr="00A63BF5" w:rsidRDefault="001E7336" w:rsidP="00A63BF5">
      <w:p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p>
    <w:p w14:paraId="1E70F5B4" w14:textId="77777777" w:rsidR="001E7336" w:rsidRPr="00A63BF5" w:rsidRDefault="001E7336" w:rsidP="00A63BF5">
      <w:p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p>
    <w:p w14:paraId="6E8EC564" w14:textId="77777777" w:rsidR="001E7336" w:rsidRPr="00A63BF5" w:rsidRDefault="001E7336" w:rsidP="00A63BF5">
      <w:p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p>
    <w:p w14:paraId="763786B5" w14:textId="77777777" w:rsidR="005E6F2C" w:rsidRDefault="007E339D">
      <w:pPr>
        <w:rPr>
          <w:rFonts w:ascii="Times New Roman" w:eastAsiaTheme="majorEastAsia" w:hAnsi="Times New Roman" w:cs="Times New Roman"/>
          <w:sz w:val="24"/>
          <w:szCs w:val="24"/>
        </w:rPr>
      </w:pPr>
      <w:r>
        <w:rPr>
          <w:rFonts w:ascii="Times New Roman" w:hAnsi="Times New Roman" w:cs="Times New Roman"/>
          <w:sz w:val="24"/>
          <w:szCs w:val="24"/>
        </w:rPr>
        <w:br w:type="page"/>
      </w:r>
    </w:p>
    <w:p w14:paraId="4B37D7D9" w14:textId="77777777" w:rsidR="00251931" w:rsidRPr="00F634FE" w:rsidRDefault="007E339D" w:rsidP="00A63BF5">
      <w:pPr>
        <w:pStyle w:val="Heading1"/>
        <w:spacing w:line="360" w:lineRule="auto"/>
        <w:jc w:val="both"/>
        <w:rPr>
          <w:rFonts w:ascii="Times New Roman" w:hAnsi="Times New Roman" w:cs="Times New Roman"/>
          <w:b/>
          <w:bCs/>
          <w:color w:val="auto"/>
          <w:sz w:val="24"/>
          <w:szCs w:val="24"/>
        </w:rPr>
      </w:pPr>
      <w:bookmarkStart w:id="15" w:name="_Toc120562636"/>
      <w:r w:rsidRPr="00F634FE">
        <w:rPr>
          <w:rFonts w:ascii="Times New Roman" w:hAnsi="Times New Roman" w:cs="Times New Roman"/>
          <w:b/>
          <w:bCs/>
          <w:color w:val="auto"/>
          <w:sz w:val="24"/>
          <w:szCs w:val="24"/>
        </w:rPr>
        <w:lastRenderedPageBreak/>
        <w:t>References</w:t>
      </w:r>
      <w:bookmarkEnd w:id="15"/>
    </w:p>
    <w:p w14:paraId="386070AE" w14:textId="77777777" w:rsidR="002F668A" w:rsidRPr="005E6F2C" w:rsidRDefault="002F668A" w:rsidP="005E6F2C">
      <w:pPr>
        <w:spacing w:line="360" w:lineRule="auto"/>
        <w:ind w:left="720" w:hanging="720"/>
        <w:jc w:val="both"/>
        <w:rPr>
          <w:rFonts w:ascii="Times New Roman" w:hAnsi="Times New Roman" w:cs="Times New Roman"/>
          <w:sz w:val="24"/>
          <w:szCs w:val="24"/>
        </w:rPr>
      </w:pPr>
    </w:p>
    <w:p w14:paraId="66CF9CAC" w14:textId="77777777" w:rsidR="002F668A" w:rsidRPr="005E6F2C" w:rsidRDefault="007E339D" w:rsidP="005E6F2C">
      <w:pPr>
        <w:spacing w:line="360" w:lineRule="auto"/>
        <w:ind w:left="720" w:hanging="720"/>
        <w:jc w:val="both"/>
        <w:rPr>
          <w:rFonts w:ascii="Times New Roman" w:hAnsi="Times New Roman" w:cs="Times New Roman"/>
          <w:sz w:val="24"/>
          <w:szCs w:val="24"/>
        </w:rPr>
      </w:pPr>
      <w:r w:rsidRPr="005E6F2C">
        <w:rPr>
          <w:rFonts w:ascii="Times New Roman" w:hAnsi="Times New Roman" w:cs="Times New Roman"/>
          <w:sz w:val="24"/>
          <w:szCs w:val="24"/>
        </w:rPr>
        <w:t xml:space="preserve">BBC 2020. Hospitality worst-hit as unemployment rises again. [Online] Available at </w:t>
      </w:r>
      <w:hyperlink r:id="rId10" w:history="1">
        <w:r w:rsidRPr="005E6F2C">
          <w:rPr>
            <w:rStyle w:val="Hyperlink"/>
            <w:rFonts w:ascii="Times New Roman" w:hAnsi="Times New Roman" w:cs="Times New Roman"/>
            <w:color w:val="auto"/>
            <w:sz w:val="24"/>
            <w:szCs w:val="24"/>
          </w:rPr>
          <w:t>https://www.bbc.com/news/business-55313752</w:t>
        </w:r>
      </w:hyperlink>
      <w:r w:rsidRPr="005E6F2C">
        <w:rPr>
          <w:rFonts w:ascii="Times New Roman" w:hAnsi="Times New Roman" w:cs="Times New Roman"/>
          <w:sz w:val="24"/>
          <w:szCs w:val="24"/>
        </w:rPr>
        <w:t xml:space="preserve"> . [Accessed on 28 November 2022].</w:t>
      </w:r>
    </w:p>
    <w:p w14:paraId="45BA6E0B" w14:textId="77777777" w:rsidR="002F668A" w:rsidRDefault="007E339D" w:rsidP="002F668A">
      <w:pPr>
        <w:ind w:left="720" w:hanging="720"/>
        <w:jc w:val="both"/>
      </w:pPr>
      <w:r>
        <w:rPr>
          <w:rFonts w:ascii="Times New Roman" w:hAnsi="Times New Roman" w:cs="Times New Roman"/>
          <w:color w:val="222222"/>
          <w:sz w:val="24"/>
          <w:szCs w:val="24"/>
          <w:shd w:val="clear" w:color="auto" w:fill="FFFFFF"/>
        </w:rPr>
        <w:t>Cheng, J., 2019. Research and Suggestions on Declining Market Shares of Ibis Budget Hotels. </w:t>
      </w:r>
      <w:r>
        <w:rPr>
          <w:rFonts w:ascii="Times New Roman" w:hAnsi="Times New Roman" w:cs="Times New Roman"/>
          <w:i/>
          <w:iCs/>
          <w:sz w:val="24"/>
          <w:szCs w:val="24"/>
        </w:rPr>
        <w:t>Open Journal of Social Sciences</w:t>
      </w:r>
      <w:r>
        <w:rPr>
          <w:rFonts w:ascii="Times New Roman" w:hAnsi="Times New Roman" w:cs="Times New Roman"/>
          <w:sz w:val="24"/>
          <w:szCs w:val="24"/>
        </w:rPr>
        <w:t>, </w:t>
      </w:r>
      <w:r>
        <w:rPr>
          <w:i/>
          <w:iCs/>
        </w:rPr>
        <w:t>8</w:t>
      </w:r>
      <w:r>
        <w:t>(1), pp.253-261.</w:t>
      </w:r>
    </w:p>
    <w:p w14:paraId="1C1C63A1" w14:textId="77777777" w:rsidR="002F668A" w:rsidRPr="005E6F2C" w:rsidRDefault="007E339D" w:rsidP="005E6F2C">
      <w:pPr>
        <w:spacing w:line="360" w:lineRule="auto"/>
        <w:ind w:left="720" w:hanging="720"/>
        <w:jc w:val="both"/>
        <w:rPr>
          <w:rFonts w:ascii="Times New Roman" w:hAnsi="Times New Roman" w:cs="Times New Roman"/>
          <w:sz w:val="24"/>
          <w:szCs w:val="24"/>
        </w:rPr>
      </w:pPr>
      <w:r w:rsidRPr="005E6F2C">
        <w:rPr>
          <w:rFonts w:ascii="Times New Roman" w:hAnsi="Times New Roman" w:cs="Times New Roman"/>
          <w:sz w:val="24"/>
          <w:szCs w:val="24"/>
        </w:rPr>
        <w:t xml:space="preserve">Cheng, L., </w:t>
      </w:r>
      <w:proofErr w:type="spellStart"/>
      <w:r w:rsidRPr="005E6F2C">
        <w:rPr>
          <w:rFonts w:ascii="Times New Roman" w:hAnsi="Times New Roman" w:cs="Times New Roman"/>
          <w:sz w:val="24"/>
          <w:szCs w:val="24"/>
        </w:rPr>
        <w:t>Craighead</w:t>
      </w:r>
      <w:proofErr w:type="spellEnd"/>
      <w:r w:rsidRPr="005E6F2C">
        <w:rPr>
          <w:rFonts w:ascii="Times New Roman" w:hAnsi="Times New Roman" w:cs="Times New Roman"/>
          <w:sz w:val="24"/>
          <w:szCs w:val="24"/>
        </w:rPr>
        <w:t xml:space="preserve">, C.W., Crook, T.R. and Eckerd, S., 2021. Leaving it on the table? An examination of unrealised bargaining power in multimarket buyer-supplier exchanges. </w:t>
      </w:r>
      <w:r w:rsidRPr="005E6F2C">
        <w:rPr>
          <w:rFonts w:ascii="Times New Roman" w:hAnsi="Times New Roman" w:cs="Times New Roman"/>
          <w:i/>
          <w:iCs/>
          <w:sz w:val="24"/>
          <w:szCs w:val="24"/>
        </w:rPr>
        <w:t>Journal of Operations Management</w:t>
      </w:r>
      <w:r w:rsidRPr="005E6F2C">
        <w:rPr>
          <w:rFonts w:ascii="Times New Roman" w:hAnsi="Times New Roman" w:cs="Times New Roman"/>
          <w:sz w:val="24"/>
          <w:szCs w:val="24"/>
        </w:rPr>
        <w:t>, </w:t>
      </w:r>
      <w:r w:rsidRPr="005E6F2C">
        <w:rPr>
          <w:rFonts w:ascii="Times New Roman" w:hAnsi="Times New Roman" w:cs="Times New Roman"/>
          <w:i/>
          <w:iCs/>
          <w:sz w:val="24"/>
          <w:szCs w:val="24"/>
        </w:rPr>
        <w:t>67</w:t>
      </w:r>
      <w:r w:rsidRPr="005E6F2C">
        <w:rPr>
          <w:rFonts w:ascii="Times New Roman" w:hAnsi="Times New Roman" w:cs="Times New Roman"/>
          <w:sz w:val="24"/>
          <w:szCs w:val="24"/>
        </w:rPr>
        <w:t>(3), pp.382-406.</w:t>
      </w:r>
    </w:p>
    <w:p w14:paraId="0826E3D8" w14:textId="77777777" w:rsidR="002F668A" w:rsidRPr="005E6F2C" w:rsidRDefault="007E339D" w:rsidP="005E6F2C">
      <w:pPr>
        <w:spacing w:line="360" w:lineRule="auto"/>
        <w:ind w:left="720" w:hanging="720"/>
        <w:jc w:val="both"/>
        <w:rPr>
          <w:rFonts w:ascii="Times New Roman" w:hAnsi="Times New Roman" w:cs="Times New Roman"/>
          <w:sz w:val="24"/>
          <w:szCs w:val="24"/>
        </w:rPr>
      </w:pPr>
      <w:r w:rsidRPr="005E6F2C">
        <w:rPr>
          <w:rFonts w:ascii="Times New Roman" w:hAnsi="Times New Roman" w:cs="Times New Roman"/>
          <w:sz w:val="24"/>
          <w:szCs w:val="24"/>
        </w:rPr>
        <w:t xml:space="preserve">CLA 2022. What is copyright? [Online] Available at </w:t>
      </w:r>
      <w:hyperlink r:id="rId11" w:history="1">
        <w:r w:rsidRPr="005E6F2C">
          <w:rPr>
            <w:rStyle w:val="Hyperlink"/>
            <w:rFonts w:ascii="Times New Roman" w:hAnsi="Times New Roman" w:cs="Times New Roman"/>
            <w:color w:val="auto"/>
            <w:sz w:val="24"/>
            <w:szCs w:val="24"/>
          </w:rPr>
          <w:t>https://www.cla.co.uk/what-is-copyright</w:t>
        </w:r>
      </w:hyperlink>
      <w:r w:rsidRPr="005E6F2C">
        <w:rPr>
          <w:rFonts w:ascii="Times New Roman" w:hAnsi="Times New Roman" w:cs="Times New Roman"/>
          <w:sz w:val="24"/>
          <w:szCs w:val="24"/>
        </w:rPr>
        <w:t xml:space="preserve"> [Accessed on 28 November 2022].</w:t>
      </w:r>
    </w:p>
    <w:p w14:paraId="56FF8C77" w14:textId="77777777" w:rsidR="002F668A" w:rsidRDefault="007E339D" w:rsidP="002F668A">
      <w:pPr>
        <w:ind w:left="720" w:hanging="720"/>
        <w:jc w:val="both"/>
      </w:pPr>
      <w:r>
        <w:rPr>
          <w:rFonts w:ascii="Times New Roman" w:hAnsi="Times New Roman" w:cs="Times New Roman"/>
          <w:color w:val="222222"/>
          <w:sz w:val="24"/>
          <w:szCs w:val="24"/>
          <w:shd w:val="clear" w:color="auto" w:fill="FFFFFF"/>
        </w:rPr>
        <w:t>CRISTINA, M. and LOREDANA, T., 2019. THE FRANCHISE-A WAY TO DEVELOP HOTEL BUSINESSES. </w:t>
      </w:r>
      <w:r>
        <w:rPr>
          <w:rFonts w:ascii="Times New Roman" w:hAnsi="Times New Roman" w:cs="Times New Roman"/>
          <w:i/>
          <w:iCs/>
          <w:sz w:val="24"/>
          <w:szCs w:val="24"/>
        </w:rPr>
        <w:t>Agricultural Management/</w:t>
      </w:r>
      <w:proofErr w:type="spellStart"/>
      <w:r>
        <w:rPr>
          <w:rFonts w:ascii="Times New Roman" w:hAnsi="Times New Roman" w:cs="Times New Roman"/>
          <w:i/>
          <w:iCs/>
          <w:sz w:val="24"/>
          <w:szCs w:val="24"/>
        </w:rPr>
        <w:t>Lucrari</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Stiintifice</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Seria</w:t>
      </w:r>
      <w:proofErr w:type="spellEnd"/>
      <w:r>
        <w:rPr>
          <w:rFonts w:ascii="Times New Roman" w:hAnsi="Times New Roman" w:cs="Times New Roman"/>
          <w:i/>
          <w:iCs/>
          <w:sz w:val="24"/>
          <w:szCs w:val="24"/>
        </w:rPr>
        <w:t xml:space="preserve"> I, Management </w:t>
      </w:r>
      <w:proofErr w:type="spellStart"/>
      <w:r>
        <w:rPr>
          <w:rFonts w:ascii="Times New Roman" w:hAnsi="Times New Roman" w:cs="Times New Roman"/>
          <w:i/>
          <w:iCs/>
          <w:sz w:val="24"/>
          <w:szCs w:val="24"/>
        </w:rPr>
        <w:t>Agricol</w:t>
      </w:r>
      <w:proofErr w:type="spellEnd"/>
      <w:r>
        <w:rPr>
          <w:rFonts w:ascii="Times New Roman" w:hAnsi="Times New Roman" w:cs="Times New Roman"/>
          <w:sz w:val="24"/>
          <w:szCs w:val="24"/>
        </w:rPr>
        <w:t>, </w:t>
      </w:r>
      <w:r>
        <w:rPr>
          <w:i/>
          <w:iCs/>
        </w:rPr>
        <w:t>21</w:t>
      </w:r>
      <w:r>
        <w:t>(1).</w:t>
      </w:r>
    </w:p>
    <w:p w14:paraId="24BC9782" w14:textId="77777777" w:rsidR="002F668A" w:rsidRPr="005E6F2C" w:rsidRDefault="007E339D" w:rsidP="005E6F2C">
      <w:pPr>
        <w:spacing w:line="360" w:lineRule="auto"/>
        <w:ind w:left="720" w:hanging="720"/>
        <w:jc w:val="both"/>
        <w:rPr>
          <w:rFonts w:ascii="Times New Roman" w:hAnsi="Times New Roman" w:cs="Times New Roman"/>
          <w:sz w:val="24"/>
          <w:szCs w:val="24"/>
        </w:rPr>
      </w:pPr>
      <w:proofErr w:type="spellStart"/>
      <w:r w:rsidRPr="005E6F2C">
        <w:rPr>
          <w:rFonts w:ascii="Times New Roman" w:hAnsi="Times New Roman" w:cs="Times New Roman"/>
          <w:sz w:val="24"/>
          <w:szCs w:val="24"/>
        </w:rPr>
        <w:t>Davahli</w:t>
      </w:r>
      <w:proofErr w:type="spellEnd"/>
      <w:r w:rsidRPr="005E6F2C">
        <w:rPr>
          <w:rFonts w:ascii="Times New Roman" w:hAnsi="Times New Roman" w:cs="Times New Roman"/>
          <w:sz w:val="24"/>
          <w:szCs w:val="24"/>
        </w:rPr>
        <w:t xml:space="preserve">, M.R., </w:t>
      </w:r>
      <w:proofErr w:type="spellStart"/>
      <w:r w:rsidRPr="005E6F2C">
        <w:rPr>
          <w:rFonts w:ascii="Times New Roman" w:hAnsi="Times New Roman" w:cs="Times New Roman"/>
          <w:sz w:val="24"/>
          <w:szCs w:val="24"/>
        </w:rPr>
        <w:t>Karwowski</w:t>
      </w:r>
      <w:proofErr w:type="spellEnd"/>
      <w:r w:rsidRPr="005E6F2C">
        <w:rPr>
          <w:rFonts w:ascii="Times New Roman" w:hAnsi="Times New Roman" w:cs="Times New Roman"/>
          <w:sz w:val="24"/>
          <w:szCs w:val="24"/>
        </w:rPr>
        <w:t xml:space="preserve">, W., </w:t>
      </w:r>
      <w:proofErr w:type="spellStart"/>
      <w:r w:rsidRPr="005E6F2C">
        <w:rPr>
          <w:rFonts w:ascii="Times New Roman" w:hAnsi="Times New Roman" w:cs="Times New Roman"/>
          <w:sz w:val="24"/>
          <w:szCs w:val="24"/>
        </w:rPr>
        <w:t>Sonmez</w:t>
      </w:r>
      <w:proofErr w:type="spellEnd"/>
      <w:r w:rsidRPr="005E6F2C">
        <w:rPr>
          <w:rFonts w:ascii="Times New Roman" w:hAnsi="Times New Roman" w:cs="Times New Roman"/>
          <w:sz w:val="24"/>
          <w:szCs w:val="24"/>
        </w:rPr>
        <w:t xml:space="preserve">, S. and </w:t>
      </w:r>
      <w:proofErr w:type="spellStart"/>
      <w:r w:rsidRPr="005E6F2C">
        <w:rPr>
          <w:rFonts w:ascii="Times New Roman" w:hAnsi="Times New Roman" w:cs="Times New Roman"/>
          <w:sz w:val="24"/>
          <w:szCs w:val="24"/>
        </w:rPr>
        <w:t>Apostolopoulos</w:t>
      </w:r>
      <w:proofErr w:type="spellEnd"/>
      <w:r w:rsidRPr="005E6F2C">
        <w:rPr>
          <w:rFonts w:ascii="Times New Roman" w:hAnsi="Times New Roman" w:cs="Times New Roman"/>
          <w:sz w:val="24"/>
          <w:szCs w:val="24"/>
        </w:rPr>
        <w:t>, Y., 2020. The hospitality industry in the face of the COVID-19 pandemic: Current topics and research methods. </w:t>
      </w:r>
      <w:r w:rsidRPr="005E6F2C">
        <w:rPr>
          <w:rFonts w:ascii="Times New Roman" w:hAnsi="Times New Roman" w:cs="Times New Roman"/>
          <w:i/>
          <w:iCs/>
          <w:sz w:val="24"/>
          <w:szCs w:val="24"/>
        </w:rPr>
        <w:t>International Journal of Environmental Research and Public Health</w:t>
      </w:r>
      <w:r w:rsidRPr="005E6F2C">
        <w:rPr>
          <w:rFonts w:ascii="Times New Roman" w:hAnsi="Times New Roman" w:cs="Times New Roman"/>
          <w:sz w:val="24"/>
          <w:szCs w:val="24"/>
        </w:rPr>
        <w:t>, </w:t>
      </w:r>
      <w:r w:rsidRPr="005E6F2C">
        <w:rPr>
          <w:rFonts w:ascii="Times New Roman" w:hAnsi="Times New Roman" w:cs="Times New Roman"/>
          <w:i/>
          <w:iCs/>
          <w:sz w:val="24"/>
          <w:szCs w:val="24"/>
        </w:rPr>
        <w:t>17</w:t>
      </w:r>
      <w:r w:rsidRPr="005E6F2C">
        <w:rPr>
          <w:rFonts w:ascii="Times New Roman" w:hAnsi="Times New Roman" w:cs="Times New Roman"/>
          <w:sz w:val="24"/>
          <w:szCs w:val="24"/>
        </w:rPr>
        <w:t>(20), p.7366.</w:t>
      </w:r>
    </w:p>
    <w:p w14:paraId="720D2DBD" w14:textId="77777777" w:rsidR="002F668A" w:rsidRPr="005E6F2C" w:rsidRDefault="007E339D" w:rsidP="005E6F2C">
      <w:pPr>
        <w:spacing w:line="360" w:lineRule="auto"/>
        <w:ind w:left="720" w:hanging="720"/>
        <w:jc w:val="both"/>
        <w:rPr>
          <w:rFonts w:ascii="Times New Roman" w:hAnsi="Times New Roman" w:cs="Times New Roman"/>
          <w:sz w:val="24"/>
          <w:szCs w:val="24"/>
        </w:rPr>
      </w:pPr>
      <w:proofErr w:type="spellStart"/>
      <w:r w:rsidRPr="005E6F2C">
        <w:rPr>
          <w:rFonts w:ascii="Times New Roman" w:hAnsi="Times New Roman" w:cs="Times New Roman"/>
          <w:sz w:val="24"/>
          <w:szCs w:val="24"/>
        </w:rPr>
        <w:t>Eskerod</w:t>
      </w:r>
      <w:proofErr w:type="spellEnd"/>
      <w:r w:rsidRPr="005E6F2C">
        <w:rPr>
          <w:rFonts w:ascii="Times New Roman" w:hAnsi="Times New Roman" w:cs="Times New Roman"/>
          <w:sz w:val="24"/>
          <w:szCs w:val="24"/>
        </w:rPr>
        <w:t xml:space="preserve">, P., </w:t>
      </w:r>
      <w:proofErr w:type="spellStart"/>
      <w:r w:rsidRPr="005E6F2C">
        <w:rPr>
          <w:rFonts w:ascii="Times New Roman" w:hAnsi="Times New Roman" w:cs="Times New Roman"/>
          <w:sz w:val="24"/>
          <w:szCs w:val="24"/>
        </w:rPr>
        <w:t>Hollensen</w:t>
      </w:r>
      <w:proofErr w:type="spellEnd"/>
      <w:r w:rsidRPr="005E6F2C">
        <w:rPr>
          <w:rFonts w:ascii="Times New Roman" w:hAnsi="Times New Roman" w:cs="Times New Roman"/>
          <w:sz w:val="24"/>
          <w:szCs w:val="24"/>
        </w:rPr>
        <w:t xml:space="preserve">, S., Morales-Contreras, M.F. and Arteaga-Ortiz, J., 2019. Drivers for pursuing sustainability through </w:t>
      </w:r>
      <w:proofErr w:type="spellStart"/>
      <w:r w:rsidRPr="005E6F2C">
        <w:rPr>
          <w:rFonts w:ascii="Times New Roman" w:hAnsi="Times New Roman" w:cs="Times New Roman"/>
          <w:sz w:val="24"/>
          <w:szCs w:val="24"/>
        </w:rPr>
        <w:t>IoT</w:t>
      </w:r>
      <w:proofErr w:type="spellEnd"/>
      <w:r w:rsidRPr="005E6F2C">
        <w:rPr>
          <w:rFonts w:ascii="Times New Roman" w:hAnsi="Times New Roman" w:cs="Times New Roman"/>
          <w:sz w:val="24"/>
          <w:szCs w:val="24"/>
        </w:rPr>
        <w:t xml:space="preserve"> technology within high-end hotels—an exploratory study. </w:t>
      </w:r>
      <w:r w:rsidRPr="005E6F2C">
        <w:rPr>
          <w:rFonts w:ascii="Times New Roman" w:hAnsi="Times New Roman" w:cs="Times New Roman"/>
          <w:i/>
          <w:iCs/>
          <w:sz w:val="24"/>
          <w:szCs w:val="24"/>
        </w:rPr>
        <w:t>Sustainability</w:t>
      </w:r>
      <w:r w:rsidRPr="005E6F2C">
        <w:rPr>
          <w:rFonts w:ascii="Times New Roman" w:hAnsi="Times New Roman" w:cs="Times New Roman"/>
          <w:sz w:val="24"/>
          <w:szCs w:val="24"/>
        </w:rPr>
        <w:t>, </w:t>
      </w:r>
      <w:r w:rsidRPr="005E6F2C">
        <w:rPr>
          <w:rFonts w:ascii="Times New Roman" w:hAnsi="Times New Roman" w:cs="Times New Roman"/>
          <w:i/>
          <w:iCs/>
          <w:sz w:val="24"/>
          <w:szCs w:val="24"/>
        </w:rPr>
        <w:t>11</w:t>
      </w:r>
      <w:r w:rsidRPr="005E6F2C">
        <w:rPr>
          <w:rFonts w:ascii="Times New Roman" w:hAnsi="Times New Roman" w:cs="Times New Roman"/>
          <w:sz w:val="24"/>
          <w:szCs w:val="24"/>
        </w:rPr>
        <w:t>(19), p.5372.</w:t>
      </w:r>
    </w:p>
    <w:p w14:paraId="7EA0B1DA" w14:textId="77777777" w:rsidR="002F668A" w:rsidRDefault="007E339D" w:rsidP="002F668A">
      <w:pPr>
        <w:ind w:left="720" w:hanging="720"/>
        <w:jc w:val="both"/>
      </w:pPr>
      <w:proofErr w:type="spellStart"/>
      <w:r>
        <w:rPr>
          <w:rFonts w:ascii="Times New Roman" w:hAnsi="Times New Roman" w:cs="Times New Roman"/>
          <w:color w:val="222222"/>
          <w:sz w:val="24"/>
          <w:szCs w:val="24"/>
          <w:shd w:val="clear" w:color="auto" w:fill="FFFFFF"/>
        </w:rPr>
        <w:t>Gheribi</w:t>
      </w:r>
      <w:proofErr w:type="spellEnd"/>
      <w:r>
        <w:rPr>
          <w:rFonts w:ascii="Times New Roman" w:hAnsi="Times New Roman" w:cs="Times New Roman"/>
          <w:color w:val="222222"/>
          <w:sz w:val="24"/>
          <w:szCs w:val="24"/>
          <w:shd w:val="clear" w:color="auto" w:fill="FFFFFF"/>
        </w:rPr>
        <w:t>, E., 2018. Competition Strategies of Selected International Hotels Groups on the Polish Market. </w:t>
      </w:r>
      <w:r>
        <w:rPr>
          <w:rFonts w:ascii="Times New Roman" w:hAnsi="Times New Roman" w:cs="Times New Roman"/>
          <w:i/>
          <w:iCs/>
          <w:sz w:val="24"/>
          <w:szCs w:val="24"/>
        </w:rPr>
        <w:t xml:space="preserve">J Tourism </w:t>
      </w:r>
      <w:proofErr w:type="spellStart"/>
      <w:r>
        <w:rPr>
          <w:rFonts w:ascii="Times New Roman" w:hAnsi="Times New Roman" w:cs="Times New Roman"/>
          <w:i/>
          <w:iCs/>
          <w:sz w:val="24"/>
          <w:szCs w:val="24"/>
        </w:rPr>
        <w:t>Hospit</w:t>
      </w:r>
      <w:proofErr w:type="spellEnd"/>
      <w:r>
        <w:rPr>
          <w:rFonts w:ascii="Times New Roman" w:hAnsi="Times New Roman" w:cs="Times New Roman"/>
          <w:sz w:val="24"/>
          <w:szCs w:val="24"/>
        </w:rPr>
        <w:t>, </w:t>
      </w:r>
      <w:r>
        <w:rPr>
          <w:i/>
          <w:iCs/>
        </w:rPr>
        <w:t>7</w:t>
      </w:r>
      <w:r>
        <w:t>(381), pp.2167-0269.</w:t>
      </w:r>
    </w:p>
    <w:p w14:paraId="75D404AF" w14:textId="77777777" w:rsidR="002F668A" w:rsidRPr="005E6F2C" w:rsidRDefault="007E339D" w:rsidP="005E6F2C">
      <w:pPr>
        <w:spacing w:line="360" w:lineRule="auto"/>
        <w:ind w:left="720" w:hanging="720"/>
        <w:jc w:val="both"/>
        <w:rPr>
          <w:rFonts w:ascii="Times New Roman" w:hAnsi="Times New Roman" w:cs="Times New Roman"/>
          <w:sz w:val="24"/>
          <w:szCs w:val="24"/>
        </w:rPr>
      </w:pPr>
      <w:r w:rsidRPr="005E6F2C">
        <w:rPr>
          <w:rFonts w:ascii="Times New Roman" w:hAnsi="Times New Roman" w:cs="Times New Roman"/>
          <w:sz w:val="24"/>
          <w:szCs w:val="24"/>
        </w:rPr>
        <w:t>Law, R., Chan, I.C.C. and Wang, L., 2018. A comprehensive review of mobile technology use in hospitality and tourism. </w:t>
      </w:r>
      <w:r w:rsidRPr="005E6F2C">
        <w:rPr>
          <w:rFonts w:ascii="Times New Roman" w:hAnsi="Times New Roman" w:cs="Times New Roman"/>
          <w:i/>
          <w:iCs/>
          <w:sz w:val="24"/>
          <w:szCs w:val="24"/>
        </w:rPr>
        <w:t>Journal of Hospitality Marketing &amp; Management</w:t>
      </w:r>
      <w:r w:rsidRPr="005E6F2C">
        <w:rPr>
          <w:rFonts w:ascii="Times New Roman" w:hAnsi="Times New Roman" w:cs="Times New Roman"/>
          <w:sz w:val="24"/>
          <w:szCs w:val="24"/>
        </w:rPr>
        <w:t>, </w:t>
      </w:r>
      <w:r w:rsidRPr="005E6F2C">
        <w:rPr>
          <w:rFonts w:ascii="Times New Roman" w:hAnsi="Times New Roman" w:cs="Times New Roman"/>
          <w:i/>
          <w:iCs/>
          <w:sz w:val="24"/>
          <w:szCs w:val="24"/>
        </w:rPr>
        <w:t>27</w:t>
      </w:r>
      <w:r w:rsidRPr="005E6F2C">
        <w:rPr>
          <w:rFonts w:ascii="Times New Roman" w:hAnsi="Times New Roman" w:cs="Times New Roman"/>
          <w:sz w:val="24"/>
          <w:szCs w:val="24"/>
        </w:rPr>
        <w:t>(6), pp.626-648.</w:t>
      </w:r>
    </w:p>
    <w:p w14:paraId="61C49D97" w14:textId="77777777" w:rsidR="002F668A" w:rsidRPr="005E6F2C" w:rsidRDefault="007E339D" w:rsidP="005E6F2C">
      <w:pPr>
        <w:spacing w:line="360" w:lineRule="auto"/>
        <w:ind w:left="720" w:hanging="720"/>
        <w:jc w:val="both"/>
        <w:rPr>
          <w:rFonts w:ascii="Times New Roman" w:hAnsi="Times New Roman" w:cs="Times New Roman"/>
          <w:sz w:val="24"/>
          <w:szCs w:val="24"/>
        </w:rPr>
      </w:pPr>
      <w:r w:rsidRPr="005E6F2C">
        <w:rPr>
          <w:rFonts w:ascii="Times New Roman" w:hAnsi="Times New Roman" w:cs="Times New Roman"/>
          <w:sz w:val="24"/>
          <w:szCs w:val="24"/>
        </w:rPr>
        <w:t xml:space="preserve">ONS UK 2022. Consumer Price Inflation. [Online] Available at </w:t>
      </w:r>
      <w:hyperlink r:id="rId12" w:anchor=":~:text=Consumer%20price%20inflation%2C%20UK%3A%20October%202022&amp;text=The%20Consumer%20Prices%20Index%20including,from%208.8%25%20in%20September%202022" w:history="1">
        <w:r w:rsidRPr="005E6F2C">
          <w:rPr>
            <w:rStyle w:val="Hyperlink"/>
            <w:rFonts w:ascii="Times New Roman" w:hAnsi="Times New Roman" w:cs="Times New Roman"/>
            <w:color w:val="auto"/>
            <w:sz w:val="24"/>
            <w:szCs w:val="24"/>
          </w:rPr>
          <w:t>https://www.ons.gov.uk/economy/inflationandpriceindices#:~:text=Consumer%20price%20inflation%2C%20UK%3A%20October%202022&amp;text=The%20Consumer%20Prices%20Index%20including,from%208.8%25%20in%20September%202022</w:t>
        </w:r>
      </w:hyperlink>
      <w:r w:rsidRPr="005E6F2C">
        <w:rPr>
          <w:rFonts w:ascii="Times New Roman" w:hAnsi="Times New Roman" w:cs="Times New Roman"/>
          <w:sz w:val="24"/>
          <w:szCs w:val="24"/>
        </w:rPr>
        <w:t>. [Accessed on 28 November 2022].</w:t>
      </w:r>
    </w:p>
    <w:p w14:paraId="4EDE98F9" w14:textId="77777777" w:rsidR="002F668A" w:rsidRPr="005E6F2C" w:rsidRDefault="007E339D" w:rsidP="005E6F2C">
      <w:pPr>
        <w:spacing w:line="360" w:lineRule="auto"/>
        <w:ind w:left="720" w:hanging="720"/>
        <w:jc w:val="both"/>
        <w:rPr>
          <w:rFonts w:ascii="Times New Roman" w:hAnsi="Times New Roman" w:cs="Times New Roman"/>
          <w:sz w:val="24"/>
          <w:szCs w:val="24"/>
        </w:rPr>
      </w:pPr>
      <w:r w:rsidRPr="005E6F2C">
        <w:rPr>
          <w:rFonts w:ascii="Times New Roman" w:hAnsi="Times New Roman" w:cs="Times New Roman"/>
          <w:sz w:val="24"/>
          <w:szCs w:val="24"/>
        </w:rPr>
        <w:lastRenderedPageBreak/>
        <w:t xml:space="preserve">Parliament of UK 2022. VAT on tourism. [Online] Available at </w:t>
      </w:r>
      <w:hyperlink r:id="rId13" w:history="1">
        <w:r w:rsidRPr="005E6F2C">
          <w:rPr>
            <w:rStyle w:val="Hyperlink"/>
            <w:rFonts w:ascii="Times New Roman" w:hAnsi="Times New Roman" w:cs="Times New Roman"/>
            <w:color w:val="auto"/>
            <w:sz w:val="24"/>
            <w:szCs w:val="24"/>
          </w:rPr>
          <w:t>https://commonslibrary.parliament.uk/research-briefings/sn06812/</w:t>
        </w:r>
      </w:hyperlink>
      <w:r w:rsidRPr="005E6F2C">
        <w:rPr>
          <w:rFonts w:ascii="Times New Roman" w:hAnsi="Times New Roman" w:cs="Times New Roman"/>
          <w:sz w:val="24"/>
          <w:szCs w:val="24"/>
        </w:rPr>
        <w:t xml:space="preserve"> [Accessed on 28 November 2022].</w:t>
      </w:r>
    </w:p>
    <w:p w14:paraId="4C9F709B" w14:textId="77777777" w:rsidR="002F668A" w:rsidRDefault="007E339D" w:rsidP="002F668A">
      <w:pPr>
        <w:ind w:left="720" w:hanging="720"/>
        <w:jc w:val="both"/>
      </w:pPr>
      <w:proofErr w:type="spellStart"/>
      <w:r>
        <w:rPr>
          <w:rFonts w:ascii="Times New Roman" w:hAnsi="Times New Roman" w:cs="Times New Roman"/>
          <w:color w:val="222222"/>
          <w:sz w:val="24"/>
          <w:szCs w:val="24"/>
          <w:shd w:val="clear" w:color="auto" w:fill="FFFFFF"/>
        </w:rPr>
        <w:t>Rachmawati</w:t>
      </w:r>
      <w:proofErr w:type="spellEnd"/>
      <w:r>
        <w:rPr>
          <w:rFonts w:ascii="Times New Roman" w:hAnsi="Times New Roman" w:cs="Times New Roman"/>
          <w:color w:val="222222"/>
          <w:sz w:val="24"/>
          <w:szCs w:val="24"/>
          <w:shd w:val="clear" w:color="auto" w:fill="FFFFFF"/>
        </w:rPr>
        <w:t xml:space="preserve">, M., </w:t>
      </w:r>
      <w:proofErr w:type="spellStart"/>
      <w:r>
        <w:rPr>
          <w:rFonts w:ascii="Times New Roman" w:hAnsi="Times New Roman" w:cs="Times New Roman"/>
          <w:color w:val="222222"/>
          <w:sz w:val="24"/>
          <w:szCs w:val="24"/>
          <w:shd w:val="clear" w:color="auto" w:fill="FFFFFF"/>
        </w:rPr>
        <w:t>Handayani</w:t>
      </w:r>
      <w:proofErr w:type="spellEnd"/>
      <w:r>
        <w:rPr>
          <w:rFonts w:ascii="Times New Roman" w:hAnsi="Times New Roman" w:cs="Times New Roman"/>
          <w:color w:val="222222"/>
          <w:sz w:val="24"/>
          <w:szCs w:val="24"/>
          <w:shd w:val="clear" w:color="auto" w:fill="FFFFFF"/>
        </w:rPr>
        <w:t xml:space="preserve">, E., </w:t>
      </w:r>
      <w:proofErr w:type="spellStart"/>
      <w:r>
        <w:rPr>
          <w:rFonts w:ascii="Times New Roman" w:hAnsi="Times New Roman" w:cs="Times New Roman"/>
          <w:color w:val="222222"/>
          <w:sz w:val="24"/>
          <w:szCs w:val="24"/>
          <w:shd w:val="clear" w:color="auto" w:fill="FFFFFF"/>
        </w:rPr>
        <w:t>Kuswanto</w:t>
      </w:r>
      <w:proofErr w:type="spellEnd"/>
      <w:r>
        <w:rPr>
          <w:rFonts w:ascii="Times New Roman" w:hAnsi="Times New Roman" w:cs="Times New Roman"/>
          <w:color w:val="222222"/>
          <w:sz w:val="24"/>
          <w:szCs w:val="24"/>
          <w:shd w:val="clear" w:color="auto" w:fill="FFFFFF"/>
        </w:rPr>
        <w:t>, Y. and Saud, M.H., 2020. The effect of service quality, consumer relations management on customer satisfaction and implications for customer loyalty: A study of Ibis Pasteur Bandung Hotel. </w:t>
      </w:r>
      <w:proofErr w:type="spellStart"/>
      <w:r>
        <w:rPr>
          <w:rFonts w:ascii="Times New Roman" w:hAnsi="Times New Roman" w:cs="Times New Roman"/>
          <w:i/>
          <w:iCs/>
          <w:sz w:val="24"/>
          <w:szCs w:val="24"/>
        </w:rPr>
        <w:t>PalArch's</w:t>
      </w:r>
      <w:proofErr w:type="spellEnd"/>
      <w:r>
        <w:rPr>
          <w:rFonts w:ascii="Times New Roman" w:hAnsi="Times New Roman" w:cs="Times New Roman"/>
          <w:i/>
          <w:iCs/>
          <w:sz w:val="24"/>
          <w:szCs w:val="24"/>
        </w:rPr>
        <w:t xml:space="preserve"> Journal of Archaeology of Egypt/Egyptology</w:t>
      </w:r>
      <w:r>
        <w:rPr>
          <w:rFonts w:ascii="Times New Roman" w:hAnsi="Times New Roman" w:cs="Times New Roman"/>
          <w:sz w:val="24"/>
          <w:szCs w:val="24"/>
        </w:rPr>
        <w:t>, </w:t>
      </w:r>
      <w:r>
        <w:rPr>
          <w:i/>
          <w:iCs/>
        </w:rPr>
        <w:t>17</w:t>
      </w:r>
      <w:r>
        <w:t>(4), pp.3010-3025.</w:t>
      </w:r>
    </w:p>
    <w:p w14:paraId="1BAFD695" w14:textId="77777777" w:rsidR="002F668A" w:rsidRPr="005E6F2C" w:rsidRDefault="007E339D" w:rsidP="005E6F2C">
      <w:pPr>
        <w:spacing w:line="360" w:lineRule="auto"/>
        <w:ind w:left="720" w:hanging="720"/>
        <w:jc w:val="both"/>
        <w:rPr>
          <w:rFonts w:ascii="Times New Roman" w:hAnsi="Times New Roman" w:cs="Times New Roman"/>
          <w:sz w:val="24"/>
          <w:szCs w:val="24"/>
        </w:rPr>
      </w:pPr>
      <w:r w:rsidRPr="005E6F2C">
        <w:rPr>
          <w:rFonts w:ascii="Times New Roman" w:hAnsi="Times New Roman" w:cs="Times New Roman"/>
          <w:sz w:val="24"/>
          <w:szCs w:val="24"/>
        </w:rPr>
        <w:t xml:space="preserve">Statista 2022. Leading hotel chain brands in United Kingdom (UK) in 2018, by a number of rooms. [Online] Available at </w:t>
      </w:r>
      <w:hyperlink r:id="rId14" w:history="1">
        <w:r w:rsidRPr="005E6F2C">
          <w:rPr>
            <w:rStyle w:val="Hyperlink"/>
            <w:rFonts w:ascii="Times New Roman" w:hAnsi="Times New Roman" w:cs="Times New Roman"/>
            <w:color w:val="auto"/>
            <w:sz w:val="24"/>
            <w:szCs w:val="24"/>
          </w:rPr>
          <w:t>https://www.statista.com/statistics/809752/leading-hotel-brands-by-number-of-rooms-united-kingdom-uk/</w:t>
        </w:r>
      </w:hyperlink>
      <w:r w:rsidRPr="005E6F2C">
        <w:rPr>
          <w:rFonts w:ascii="Times New Roman" w:hAnsi="Times New Roman" w:cs="Times New Roman"/>
          <w:sz w:val="24"/>
          <w:szCs w:val="24"/>
        </w:rPr>
        <w:t xml:space="preserve"> [Accessed on 28 November 2022].</w:t>
      </w:r>
    </w:p>
    <w:p w14:paraId="43C7D7AA" w14:textId="77777777" w:rsidR="002F668A" w:rsidRDefault="007E339D" w:rsidP="005E6F2C">
      <w:pPr>
        <w:spacing w:line="360" w:lineRule="auto"/>
        <w:ind w:left="720" w:hanging="720"/>
        <w:jc w:val="both"/>
        <w:rPr>
          <w:rFonts w:ascii="Times New Roman" w:hAnsi="Times New Roman" w:cs="Times New Roman"/>
          <w:sz w:val="24"/>
          <w:szCs w:val="24"/>
        </w:rPr>
      </w:pPr>
      <w:r w:rsidRPr="005E6F2C">
        <w:rPr>
          <w:rFonts w:ascii="Times New Roman" w:hAnsi="Times New Roman" w:cs="Times New Roman"/>
          <w:sz w:val="24"/>
          <w:szCs w:val="24"/>
        </w:rPr>
        <w:t xml:space="preserve">Stevens, R.E., Loudon, D.L., </w:t>
      </w:r>
      <w:proofErr w:type="spellStart"/>
      <w:r w:rsidRPr="005E6F2C">
        <w:rPr>
          <w:rFonts w:ascii="Times New Roman" w:hAnsi="Times New Roman" w:cs="Times New Roman"/>
          <w:sz w:val="24"/>
          <w:szCs w:val="24"/>
        </w:rPr>
        <w:t>Wrenn</w:t>
      </w:r>
      <w:proofErr w:type="spellEnd"/>
      <w:r w:rsidRPr="005E6F2C">
        <w:rPr>
          <w:rFonts w:ascii="Times New Roman" w:hAnsi="Times New Roman" w:cs="Times New Roman"/>
          <w:sz w:val="24"/>
          <w:szCs w:val="24"/>
        </w:rPr>
        <w:t>, B. and Warren, W.E., 2021. </w:t>
      </w:r>
      <w:r w:rsidRPr="005E6F2C">
        <w:rPr>
          <w:rFonts w:ascii="Times New Roman" w:hAnsi="Times New Roman" w:cs="Times New Roman"/>
          <w:i/>
          <w:iCs/>
          <w:sz w:val="24"/>
          <w:szCs w:val="24"/>
        </w:rPr>
        <w:t>Marketing planning guide</w:t>
      </w:r>
      <w:r w:rsidRPr="005E6F2C">
        <w:rPr>
          <w:rFonts w:ascii="Times New Roman" w:hAnsi="Times New Roman" w:cs="Times New Roman"/>
          <w:sz w:val="24"/>
          <w:szCs w:val="24"/>
        </w:rPr>
        <w:t>. CRC Press.</w:t>
      </w:r>
    </w:p>
    <w:p w14:paraId="64A95DD0" w14:textId="77777777" w:rsidR="002F668A" w:rsidRDefault="007E339D" w:rsidP="002F668A">
      <w:pPr>
        <w:ind w:left="720" w:hanging="720"/>
        <w:jc w:val="both"/>
      </w:pPr>
      <w:r>
        <w:rPr>
          <w:rFonts w:ascii="Times New Roman" w:hAnsi="Times New Roman" w:cs="Times New Roman"/>
          <w:color w:val="222222"/>
          <w:sz w:val="24"/>
          <w:szCs w:val="24"/>
          <w:shd w:val="clear" w:color="auto" w:fill="FFFFFF"/>
        </w:rPr>
        <w:t>Vinod, B., 2022. Introduction to Hotel Revenue Management. In </w:t>
      </w:r>
      <w:r>
        <w:rPr>
          <w:rFonts w:ascii="Times New Roman" w:hAnsi="Times New Roman" w:cs="Times New Roman"/>
          <w:i/>
          <w:iCs/>
          <w:sz w:val="24"/>
          <w:szCs w:val="24"/>
        </w:rPr>
        <w:t>Revenue Management in the Lodging Industry</w:t>
      </w:r>
      <w:r>
        <w:rPr>
          <w:rFonts w:ascii="Times New Roman" w:hAnsi="Times New Roman" w:cs="Times New Roman"/>
          <w:sz w:val="24"/>
          <w:szCs w:val="24"/>
        </w:rPr>
        <w:t> (pp. 1-50). Springer, Cham.</w:t>
      </w:r>
    </w:p>
    <w:p w14:paraId="5080D239" w14:textId="77777777" w:rsidR="005E6F2C" w:rsidRPr="005E6F2C" w:rsidRDefault="005E6F2C" w:rsidP="005E6F2C"/>
    <w:p w14:paraId="790DB07E" w14:textId="77777777" w:rsidR="001E7336" w:rsidRPr="00A63BF5" w:rsidRDefault="001E7336" w:rsidP="00A63BF5">
      <w:pPr>
        <w:shd w:val="clear" w:color="auto" w:fill="FFFFFF"/>
        <w:spacing w:before="100" w:beforeAutospacing="1" w:after="100" w:afterAutospacing="1" w:line="360" w:lineRule="auto"/>
        <w:jc w:val="both"/>
        <w:rPr>
          <w:rFonts w:ascii="Times New Roman" w:eastAsia="Times New Roman" w:hAnsi="Times New Roman" w:cs="Times New Roman"/>
          <w:b/>
          <w:bCs/>
          <w:sz w:val="24"/>
          <w:szCs w:val="24"/>
        </w:rPr>
      </w:pPr>
    </w:p>
    <w:p w14:paraId="1D38BF2C" w14:textId="77777777" w:rsidR="001E7336" w:rsidRPr="00A63BF5" w:rsidRDefault="001E7336"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250AB5F4" w14:textId="77777777" w:rsidR="001E7336" w:rsidRPr="00A63BF5" w:rsidRDefault="001E7336"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26F3299C" w14:textId="77777777" w:rsidR="001E7336" w:rsidRPr="00A63BF5" w:rsidRDefault="001E7336"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59900296" w14:textId="77777777" w:rsidR="001E7336" w:rsidRPr="00A63BF5" w:rsidRDefault="001E7336"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04C0282F" w14:textId="77777777" w:rsidR="001E7336" w:rsidRPr="00A63BF5" w:rsidRDefault="001E7336"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5AD257EF" w14:textId="77777777" w:rsidR="001E7336" w:rsidRPr="00A63BF5" w:rsidRDefault="001E7336"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528442E4" w14:textId="77777777" w:rsidR="001E7336" w:rsidRPr="00A63BF5" w:rsidRDefault="001E7336"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37070137" w14:textId="77777777" w:rsidR="001E7336" w:rsidRPr="00A63BF5" w:rsidRDefault="001E7336"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22C67366" w14:textId="77777777" w:rsidR="001E7336" w:rsidRPr="00A63BF5" w:rsidRDefault="001E7336"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3245D06B" w14:textId="77777777" w:rsidR="001E7336" w:rsidRPr="00A63BF5" w:rsidRDefault="001E7336"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3B5973D6" w14:textId="77777777" w:rsidR="001E7336" w:rsidRPr="00A63BF5" w:rsidRDefault="001E7336"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71BD9FD9" w14:textId="77777777" w:rsidR="001E7336" w:rsidRPr="00A63BF5" w:rsidRDefault="001E7336"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12AA3023" w14:textId="77777777" w:rsidR="001E7336" w:rsidRPr="00A63BF5" w:rsidRDefault="001E7336"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26055C33" w14:textId="77777777" w:rsidR="001E7336" w:rsidRPr="00A63BF5" w:rsidRDefault="001E7336"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36AECDD2" w14:textId="77777777" w:rsidR="001E7336" w:rsidRPr="00A63BF5" w:rsidRDefault="001E7336"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6B1ABB17" w14:textId="77777777" w:rsidR="001E7336" w:rsidRPr="00A63BF5" w:rsidRDefault="001E7336"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7B885E55" w14:textId="77777777" w:rsidR="001E7336" w:rsidRPr="00A63BF5" w:rsidRDefault="001E7336"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3997E22F" w14:textId="77777777" w:rsidR="001E7336" w:rsidRPr="00A63BF5" w:rsidRDefault="001E7336"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12CCEFEE" w14:textId="77777777" w:rsidR="001E7336" w:rsidRPr="00A63BF5" w:rsidRDefault="001E7336"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5B1D428B" w14:textId="77777777" w:rsidR="001E7336" w:rsidRPr="00A63BF5" w:rsidRDefault="001E7336"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0C8EBA79" w14:textId="77777777" w:rsidR="001E7336" w:rsidRPr="00A63BF5" w:rsidRDefault="001E7336"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5A945D9E" w14:textId="77777777" w:rsidR="001E7336" w:rsidRPr="00A63BF5" w:rsidRDefault="001E7336"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08D84FF1" w14:textId="77777777" w:rsidR="001E7336" w:rsidRPr="00A63BF5" w:rsidRDefault="001E7336" w:rsidP="00A63BF5">
      <w:pPr>
        <w:shd w:val="clear" w:color="auto" w:fill="FFFFFF"/>
        <w:spacing w:before="90" w:after="90" w:line="360" w:lineRule="auto"/>
        <w:jc w:val="both"/>
        <w:rPr>
          <w:rFonts w:ascii="Times New Roman" w:eastAsia="Times New Roman" w:hAnsi="Times New Roman" w:cs="Times New Roman"/>
          <w:b/>
          <w:bCs/>
          <w:sz w:val="24"/>
          <w:szCs w:val="24"/>
        </w:rPr>
      </w:pPr>
    </w:p>
    <w:p w14:paraId="6D7F8659" w14:textId="77777777" w:rsidR="00251931" w:rsidRDefault="007E339D" w:rsidP="00A63BF5">
      <w:pPr>
        <w:pStyle w:val="Heading1"/>
        <w:spacing w:line="360" w:lineRule="auto"/>
        <w:jc w:val="both"/>
        <w:rPr>
          <w:rFonts w:ascii="Times New Roman" w:hAnsi="Times New Roman" w:cs="Times New Roman"/>
          <w:b/>
          <w:bCs/>
          <w:color w:val="auto"/>
          <w:sz w:val="24"/>
          <w:szCs w:val="24"/>
        </w:rPr>
      </w:pPr>
      <w:bookmarkStart w:id="16" w:name="_Toc120562637"/>
      <w:r w:rsidRPr="00F634FE">
        <w:rPr>
          <w:rFonts w:ascii="Times New Roman" w:hAnsi="Times New Roman" w:cs="Times New Roman"/>
          <w:b/>
          <w:bCs/>
          <w:color w:val="auto"/>
          <w:sz w:val="24"/>
          <w:szCs w:val="24"/>
        </w:rPr>
        <w:lastRenderedPageBreak/>
        <w:t>Appendices</w:t>
      </w:r>
      <w:bookmarkEnd w:id="16"/>
    </w:p>
    <w:p w14:paraId="5051EE34" w14:textId="77777777" w:rsidR="00F634FE" w:rsidRDefault="007E339D" w:rsidP="00F634FE">
      <w:r>
        <w:rPr>
          <w:noProof/>
          <w:lang w:eastAsia="en-GB"/>
        </w:rPr>
        <w:drawing>
          <wp:inline distT="0" distB="0" distL="0" distR="0" wp14:anchorId="42D72BE1" wp14:editId="53BB2C01">
            <wp:extent cx="5731510" cy="32283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8340"/>
                    </a:xfrm>
                    <a:prstGeom prst="rect">
                      <a:avLst/>
                    </a:prstGeom>
                  </pic:spPr>
                </pic:pic>
              </a:graphicData>
            </a:graphic>
          </wp:inline>
        </w:drawing>
      </w:r>
      <w:r>
        <w:rPr>
          <w:noProof/>
          <w:lang w:eastAsia="en-GB"/>
        </w:rPr>
        <w:drawing>
          <wp:inline distT="0" distB="0" distL="0" distR="0" wp14:anchorId="4E941753" wp14:editId="224FB9C0">
            <wp:extent cx="5731510" cy="3234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6"/>
                    <a:stretch>
                      <a:fillRect/>
                    </a:stretch>
                  </pic:blipFill>
                  <pic:spPr>
                    <a:xfrm>
                      <a:off x="0" y="0"/>
                      <a:ext cx="5731510" cy="3234055"/>
                    </a:xfrm>
                    <a:prstGeom prst="rect">
                      <a:avLst/>
                    </a:prstGeom>
                  </pic:spPr>
                </pic:pic>
              </a:graphicData>
            </a:graphic>
          </wp:inline>
        </w:drawing>
      </w:r>
    </w:p>
    <w:p w14:paraId="722C340D" w14:textId="77777777" w:rsidR="00BF0B3E" w:rsidRDefault="007E339D" w:rsidP="00F634FE">
      <w:r>
        <w:rPr>
          <w:noProof/>
          <w:lang w:eastAsia="en-GB"/>
        </w:rPr>
        <w:lastRenderedPageBreak/>
        <w:drawing>
          <wp:inline distT="0" distB="0" distL="0" distR="0" wp14:anchorId="6795B21F" wp14:editId="74DF3204">
            <wp:extent cx="5731510" cy="31953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7"/>
                    <a:stretch>
                      <a:fillRect/>
                    </a:stretch>
                  </pic:blipFill>
                  <pic:spPr>
                    <a:xfrm>
                      <a:off x="0" y="0"/>
                      <a:ext cx="5731510" cy="3195320"/>
                    </a:xfrm>
                    <a:prstGeom prst="rect">
                      <a:avLst/>
                    </a:prstGeom>
                  </pic:spPr>
                </pic:pic>
              </a:graphicData>
            </a:graphic>
          </wp:inline>
        </w:drawing>
      </w:r>
    </w:p>
    <w:p w14:paraId="24D5DDE5" w14:textId="77777777" w:rsidR="00BF0B3E" w:rsidRDefault="007E339D" w:rsidP="00F634FE">
      <w:r>
        <w:rPr>
          <w:noProof/>
          <w:lang w:eastAsia="en-GB"/>
        </w:rPr>
        <w:drawing>
          <wp:inline distT="0" distB="0" distL="0" distR="0" wp14:anchorId="318EACBB" wp14:editId="49853D5A">
            <wp:extent cx="5731510" cy="32296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8"/>
                    <a:stretch>
                      <a:fillRect/>
                    </a:stretch>
                  </pic:blipFill>
                  <pic:spPr>
                    <a:xfrm>
                      <a:off x="0" y="0"/>
                      <a:ext cx="5731510" cy="3229610"/>
                    </a:xfrm>
                    <a:prstGeom prst="rect">
                      <a:avLst/>
                    </a:prstGeom>
                  </pic:spPr>
                </pic:pic>
              </a:graphicData>
            </a:graphic>
          </wp:inline>
        </w:drawing>
      </w:r>
    </w:p>
    <w:p w14:paraId="3BAE67BE" w14:textId="77777777" w:rsidR="00201B0C" w:rsidRDefault="007E339D" w:rsidP="00F634FE">
      <w:r w:rsidRPr="00201B0C">
        <w:rPr>
          <w:noProof/>
          <w:lang w:eastAsia="en-GB"/>
        </w:rPr>
        <w:lastRenderedPageBreak/>
        <w:drawing>
          <wp:inline distT="0" distB="0" distL="0" distR="0" wp14:anchorId="178F811C" wp14:editId="7758D9B9">
            <wp:extent cx="5731510" cy="355663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
                    <pic:cNvPicPr/>
                  </pic:nvPicPr>
                  <pic:blipFill>
                    <a:blip r:embed="rId19"/>
                    <a:stretch>
                      <a:fillRect/>
                    </a:stretch>
                  </pic:blipFill>
                  <pic:spPr>
                    <a:xfrm>
                      <a:off x="0" y="0"/>
                      <a:ext cx="5731510" cy="3556635"/>
                    </a:xfrm>
                    <a:prstGeom prst="rect">
                      <a:avLst/>
                    </a:prstGeom>
                  </pic:spPr>
                </pic:pic>
              </a:graphicData>
            </a:graphic>
          </wp:inline>
        </w:drawing>
      </w:r>
    </w:p>
    <w:p w14:paraId="2CCEBDCA" w14:textId="77777777" w:rsidR="00201B0C" w:rsidRDefault="00201B0C" w:rsidP="00F634FE"/>
    <w:p w14:paraId="1253B917" w14:textId="77777777" w:rsidR="00BF0B3E" w:rsidRDefault="007E339D" w:rsidP="00F634FE">
      <w:r>
        <w:rPr>
          <w:noProof/>
          <w:lang w:eastAsia="en-GB"/>
        </w:rPr>
        <w:drawing>
          <wp:inline distT="0" distB="0" distL="0" distR="0" wp14:anchorId="26A58425" wp14:editId="36CB55AF">
            <wp:extent cx="5731510" cy="31953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20"/>
                    <a:stretch>
                      <a:fillRect/>
                    </a:stretch>
                  </pic:blipFill>
                  <pic:spPr>
                    <a:xfrm>
                      <a:off x="0" y="0"/>
                      <a:ext cx="5731510" cy="3195320"/>
                    </a:xfrm>
                    <a:prstGeom prst="rect">
                      <a:avLst/>
                    </a:prstGeom>
                  </pic:spPr>
                </pic:pic>
              </a:graphicData>
            </a:graphic>
          </wp:inline>
        </w:drawing>
      </w:r>
    </w:p>
    <w:p w14:paraId="30F05E81" w14:textId="77777777" w:rsidR="00BF0B3E" w:rsidRDefault="007E339D" w:rsidP="00F634FE">
      <w:r>
        <w:rPr>
          <w:noProof/>
          <w:lang w:eastAsia="en-GB"/>
        </w:rPr>
        <w:lastRenderedPageBreak/>
        <w:drawing>
          <wp:inline distT="0" distB="0" distL="0" distR="0" wp14:anchorId="31A2F709" wp14:editId="53EBF3A7">
            <wp:extent cx="5731510" cy="372618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21"/>
                    <a:stretch>
                      <a:fillRect/>
                    </a:stretch>
                  </pic:blipFill>
                  <pic:spPr>
                    <a:xfrm>
                      <a:off x="0" y="0"/>
                      <a:ext cx="5731510" cy="3726180"/>
                    </a:xfrm>
                    <a:prstGeom prst="rect">
                      <a:avLst/>
                    </a:prstGeom>
                  </pic:spPr>
                </pic:pic>
              </a:graphicData>
            </a:graphic>
          </wp:inline>
        </w:drawing>
      </w:r>
      <w:r w:rsidR="00201B0C" w:rsidRPr="00201B0C">
        <w:rPr>
          <w:noProof/>
          <w:lang w:eastAsia="en-GB"/>
        </w:rPr>
        <w:drawing>
          <wp:inline distT="0" distB="0" distL="0" distR="0" wp14:anchorId="1DEF3047" wp14:editId="7C1BC8C4">
            <wp:extent cx="5731510" cy="31242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
                    <pic:cNvPicPr/>
                  </pic:nvPicPr>
                  <pic:blipFill>
                    <a:blip r:embed="rId22"/>
                    <a:stretch>
                      <a:fillRect/>
                    </a:stretch>
                  </pic:blipFill>
                  <pic:spPr>
                    <a:xfrm>
                      <a:off x="0" y="0"/>
                      <a:ext cx="5731510" cy="3124200"/>
                    </a:xfrm>
                    <a:prstGeom prst="rect">
                      <a:avLst/>
                    </a:prstGeom>
                  </pic:spPr>
                </pic:pic>
              </a:graphicData>
            </a:graphic>
          </wp:inline>
        </w:drawing>
      </w:r>
      <w:r>
        <w:rPr>
          <w:noProof/>
          <w:lang w:eastAsia="en-GB"/>
        </w:rPr>
        <w:lastRenderedPageBreak/>
        <w:drawing>
          <wp:inline distT="0" distB="0" distL="0" distR="0" wp14:anchorId="50F1F127" wp14:editId="6CBD3903">
            <wp:extent cx="5731510" cy="327215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23"/>
                    <a:stretch>
                      <a:fillRect/>
                    </a:stretch>
                  </pic:blipFill>
                  <pic:spPr>
                    <a:xfrm>
                      <a:off x="0" y="0"/>
                      <a:ext cx="5731510" cy="3272155"/>
                    </a:xfrm>
                    <a:prstGeom prst="rect">
                      <a:avLst/>
                    </a:prstGeom>
                  </pic:spPr>
                </pic:pic>
              </a:graphicData>
            </a:graphic>
          </wp:inline>
        </w:drawing>
      </w:r>
      <w:r>
        <w:rPr>
          <w:noProof/>
          <w:lang w:eastAsia="en-GB"/>
        </w:rPr>
        <w:drawing>
          <wp:inline distT="0" distB="0" distL="0" distR="0" wp14:anchorId="32410BBF" wp14:editId="046C6858">
            <wp:extent cx="5731510" cy="323723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24"/>
                    <a:stretch>
                      <a:fillRect/>
                    </a:stretch>
                  </pic:blipFill>
                  <pic:spPr>
                    <a:xfrm>
                      <a:off x="0" y="0"/>
                      <a:ext cx="5731510" cy="3237230"/>
                    </a:xfrm>
                    <a:prstGeom prst="rect">
                      <a:avLst/>
                    </a:prstGeom>
                  </pic:spPr>
                </pic:pic>
              </a:graphicData>
            </a:graphic>
          </wp:inline>
        </w:drawing>
      </w:r>
    </w:p>
    <w:p w14:paraId="106648B8" w14:textId="77777777" w:rsidR="00BF0B3E" w:rsidRDefault="007E339D" w:rsidP="00F634FE">
      <w:r>
        <w:rPr>
          <w:noProof/>
          <w:lang w:eastAsia="en-GB"/>
        </w:rPr>
        <w:lastRenderedPageBreak/>
        <w:drawing>
          <wp:inline distT="0" distB="0" distL="0" distR="0" wp14:anchorId="4DEBB629" wp14:editId="66B81397">
            <wp:extent cx="5731510" cy="315531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25"/>
                    <a:stretch>
                      <a:fillRect/>
                    </a:stretch>
                  </pic:blipFill>
                  <pic:spPr>
                    <a:xfrm>
                      <a:off x="0" y="0"/>
                      <a:ext cx="5731510" cy="3155315"/>
                    </a:xfrm>
                    <a:prstGeom prst="rect">
                      <a:avLst/>
                    </a:prstGeom>
                  </pic:spPr>
                </pic:pic>
              </a:graphicData>
            </a:graphic>
          </wp:inline>
        </w:drawing>
      </w:r>
    </w:p>
    <w:p w14:paraId="3F0063C1" w14:textId="77777777" w:rsidR="00201B0C" w:rsidRDefault="007E339D" w:rsidP="00F634FE">
      <w:r w:rsidRPr="00201B0C">
        <w:rPr>
          <w:noProof/>
          <w:lang w:eastAsia="en-GB"/>
        </w:rPr>
        <w:drawing>
          <wp:inline distT="0" distB="0" distL="0" distR="0" wp14:anchorId="3ED479BF" wp14:editId="784F71D2">
            <wp:extent cx="5731510" cy="353314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
                    <pic:cNvPicPr/>
                  </pic:nvPicPr>
                  <pic:blipFill>
                    <a:blip r:embed="rId26"/>
                    <a:stretch>
                      <a:fillRect/>
                    </a:stretch>
                  </pic:blipFill>
                  <pic:spPr>
                    <a:xfrm>
                      <a:off x="0" y="0"/>
                      <a:ext cx="5731510" cy="3533140"/>
                    </a:xfrm>
                    <a:prstGeom prst="rect">
                      <a:avLst/>
                    </a:prstGeom>
                  </pic:spPr>
                </pic:pic>
              </a:graphicData>
            </a:graphic>
          </wp:inline>
        </w:drawing>
      </w:r>
    </w:p>
    <w:p w14:paraId="0CFFC3B3" w14:textId="77777777" w:rsidR="00BF0B3E" w:rsidRDefault="007E339D" w:rsidP="00F634FE">
      <w:r>
        <w:rPr>
          <w:noProof/>
          <w:lang w:eastAsia="en-GB"/>
        </w:rPr>
        <w:lastRenderedPageBreak/>
        <w:drawing>
          <wp:inline distT="0" distB="0" distL="0" distR="0" wp14:anchorId="1ACE728A" wp14:editId="7D0CC550">
            <wp:extent cx="5731510" cy="320929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
                    <pic:cNvPicPr/>
                  </pic:nvPicPr>
                  <pic:blipFill>
                    <a:blip r:embed="rId27"/>
                    <a:stretch>
                      <a:fillRect/>
                    </a:stretch>
                  </pic:blipFill>
                  <pic:spPr>
                    <a:xfrm>
                      <a:off x="0" y="0"/>
                      <a:ext cx="5731510" cy="3209290"/>
                    </a:xfrm>
                    <a:prstGeom prst="rect">
                      <a:avLst/>
                    </a:prstGeom>
                  </pic:spPr>
                </pic:pic>
              </a:graphicData>
            </a:graphic>
          </wp:inline>
        </w:drawing>
      </w:r>
    </w:p>
    <w:p w14:paraId="4B0362AC" w14:textId="77777777" w:rsidR="00BF0B3E" w:rsidRDefault="007E339D" w:rsidP="00F634FE">
      <w:r>
        <w:rPr>
          <w:noProof/>
          <w:lang w:eastAsia="en-GB"/>
        </w:rPr>
        <w:drawing>
          <wp:inline distT="0" distB="0" distL="0" distR="0" wp14:anchorId="6DFA7C34" wp14:editId="3D7BD7B1">
            <wp:extent cx="5731510" cy="315150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
                    <pic:cNvPicPr/>
                  </pic:nvPicPr>
                  <pic:blipFill>
                    <a:blip r:embed="rId28"/>
                    <a:stretch>
                      <a:fillRect/>
                    </a:stretch>
                  </pic:blipFill>
                  <pic:spPr>
                    <a:xfrm>
                      <a:off x="0" y="0"/>
                      <a:ext cx="5731510" cy="3151505"/>
                    </a:xfrm>
                    <a:prstGeom prst="rect">
                      <a:avLst/>
                    </a:prstGeom>
                  </pic:spPr>
                </pic:pic>
              </a:graphicData>
            </a:graphic>
          </wp:inline>
        </w:drawing>
      </w:r>
    </w:p>
    <w:p w14:paraId="5BED469C" w14:textId="77777777" w:rsidR="00BF0B3E" w:rsidRDefault="007E339D" w:rsidP="00F634FE">
      <w:r>
        <w:rPr>
          <w:noProof/>
          <w:lang w:eastAsia="en-GB"/>
        </w:rPr>
        <w:lastRenderedPageBreak/>
        <w:drawing>
          <wp:inline distT="0" distB="0" distL="0" distR="0" wp14:anchorId="530E846E" wp14:editId="6EFB55B6">
            <wp:extent cx="5731510" cy="321183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
                    <pic:cNvPicPr/>
                  </pic:nvPicPr>
                  <pic:blipFill>
                    <a:blip r:embed="rId29"/>
                    <a:stretch>
                      <a:fillRect/>
                    </a:stretch>
                  </pic:blipFill>
                  <pic:spPr>
                    <a:xfrm>
                      <a:off x="0" y="0"/>
                      <a:ext cx="5731510" cy="3211830"/>
                    </a:xfrm>
                    <a:prstGeom prst="rect">
                      <a:avLst/>
                    </a:prstGeom>
                  </pic:spPr>
                </pic:pic>
              </a:graphicData>
            </a:graphic>
          </wp:inline>
        </w:drawing>
      </w:r>
    </w:p>
    <w:p w14:paraId="38BABE9E" w14:textId="77777777" w:rsidR="00BF0B3E" w:rsidRDefault="007E339D" w:rsidP="00F634FE">
      <w:r>
        <w:rPr>
          <w:noProof/>
          <w:lang w:eastAsia="en-GB"/>
        </w:rPr>
        <w:drawing>
          <wp:inline distT="0" distB="0" distL="0" distR="0" wp14:anchorId="3B141A95" wp14:editId="0D4C9C86">
            <wp:extent cx="5731510" cy="322326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
                    <pic:cNvPicPr/>
                  </pic:nvPicPr>
                  <pic:blipFill>
                    <a:blip r:embed="rId30"/>
                    <a:stretch>
                      <a:fillRect/>
                    </a:stretch>
                  </pic:blipFill>
                  <pic:spPr>
                    <a:xfrm>
                      <a:off x="0" y="0"/>
                      <a:ext cx="5731510" cy="3223260"/>
                    </a:xfrm>
                    <a:prstGeom prst="rect">
                      <a:avLst/>
                    </a:prstGeom>
                  </pic:spPr>
                </pic:pic>
              </a:graphicData>
            </a:graphic>
          </wp:inline>
        </w:drawing>
      </w:r>
    </w:p>
    <w:p w14:paraId="6F2F751C" w14:textId="4E54D046" w:rsidR="00603807" w:rsidRDefault="00603807">
      <w:r>
        <w:br w:type="page"/>
      </w:r>
    </w:p>
    <w:p w14:paraId="26C6F715" w14:textId="77777777" w:rsidR="00BF0B3E" w:rsidRDefault="00BF0B3E" w:rsidP="00F634FE"/>
    <w:p w14:paraId="0AAC987A" w14:textId="112951BF" w:rsidR="00BF0B3E" w:rsidRPr="00F634FE" w:rsidRDefault="00603807" w:rsidP="00F634FE">
      <w:bookmarkStart w:id="17" w:name="_GoBack"/>
      <w:r>
        <w:rPr>
          <w:noProof/>
          <w:lang w:eastAsia="en-GB"/>
        </w:rPr>
        <w:drawing>
          <wp:inline distT="0" distB="0" distL="0" distR="0" wp14:anchorId="7931C508" wp14:editId="4244CB0F">
            <wp:extent cx="6416040" cy="3886002"/>
            <wp:effectExtent l="0" t="0" r="3810" b="63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468347" cy="3917683"/>
                    </a:xfrm>
                    <a:prstGeom prst="rect">
                      <a:avLst/>
                    </a:prstGeom>
                  </pic:spPr>
                </pic:pic>
              </a:graphicData>
            </a:graphic>
          </wp:inline>
        </w:drawing>
      </w:r>
      <w:bookmarkEnd w:id="17"/>
    </w:p>
    <w:sectPr w:rsidR="00BF0B3E" w:rsidRPr="00F634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F4187"/>
    <w:multiLevelType w:val="hybridMultilevel"/>
    <w:tmpl w:val="210E8F8E"/>
    <w:lvl w:ilvl="0" w:tplc="09823264">
      <w:start w:val="1"/>
      <w:numFmt w:val="bullet"/>
      <w:lvlText w:val=""/>
      <w:lvlJc w:val="left"/>
      <w:pPr>
        <w:ind w:left="720" w:hanging="360"/>
      </w:pPr>
      <w:rPr>
        <w:rFonts w:ascii="Symbol" w:hAnsi="Symbol" w:hint="default"/>
      </w:rPr>
    </w:lvl>
    <w:lvl w:ilvl="1" w:tplc="8398C68C">
      <w:start w:val="1"/>
      <w:numFmt w:val="bullet"/>
      <w:lvlText w:val="o"/>
      <w:lvlJc w:val="left"/>
      <w:pPr>
        <w:ind w:left="1440" w:hanging="360"/>
      </w:pPr>
      <w:rPr>
        <w:rFonts w:ascii="Courier New" w:hAnsi="Courier New" w:cs="Courier New" w:hint="default"/>
      </w:rPr>
    </w:lvl>
    <w:lvl w:ilvl="2" w:tplc="974809D8">
      <w:start w:val="1"/>
      <w:numFmt w:val="bullet"/>
      <w:lvlText w:val=""/>
      <w:lvlJc w:val="left"/>
      <w:pPr>
        <w:ind w:left="2160" w:hanging="360"/>
      </w:pPr>
      <w:rPr>
        <w:rFonts w:ascii="Wingdings" w:hAnsi="Wingdings" w:hint="default"/>
      </w:rPr>
    </w:lvl>
    <w:lvl w:ilvl="3" w:tplc="13F2B2AE">
      <w:start w:val="1"/>
      <w:numFmt w:val="bullet"/>
      <w:lvlText w:val=""/>
      <w:lvlJc w:val="left"/>
      <w:pPr>
        <w:ind w:left="2880" w:hanging="360"/>
      </w:pPr>
      <w:rPr>
        <w:rFonts w:ascii="Symbol" w:hAnsi="Symbol" w:hint="default"/>
      </w:rPr>
    </w:lvl>
    <w:lvl w:ilvl="4" w:tplc="4AAC009E">
      <w:start w:val="1"/>
      <w:numFmt w:val="bullet"/>
      <w:lvlText w:val="o"/>
      <w:lvlJc w:val="left"/>
      <w:pPr>
        <w:ind w:left="3600" w:hanging="360"/>
      </w:pPr>
      <w:rPr>
        <w:rFonts w:ascii="Courier New" w:hAnsi="Courier New" w:cs="Courier New" w:hint="default"/>
      </w:rPr>
    </w:lvl>
    <w:lvl w:ilvl="5" w:tplc="0B367F44">
      <w:start w:val="1"/>
      <w:numFmt w:val="bullet"/>
      <w:lvlText w:val=""/>
      <w:lvlJc w:val="left"/>
      <w:pPr>
        <w:ind w:left="4320" w:hanging="360"/>
      </w:pPr>
      <w:rPr>
        <w:rFonts w:ascii="Wingdings" w:hAnsi="Wingdings" w:hint="default"/>
      </w:rPr>
    </w:lvl>
    <w:lvl w:ilvl="6" w:tplc="C2B075A8">
      <w:start w:val="1"/>
      <w:numFmt w:val="bullet"/>
      <w:lvlText w:val=""/>
      <w:lvlJc w:val="left"/>
      <w:pPr>
        <w:ind w:left="5040" w:hanging="360"/>
      </w:pPr>
      <w:rPr>
        <w:rFonts w:ascii="Symbol" w:hAnsi="Symbol" w:hint="default"/>
      </w:rPr>
    </w:lvl>
    <w:lvl w:ilvl="7" w:tplc="35EAC1CC">
      <w:start w:val="1"/>
      <w:numFmt w:val="bullet"/>
      <w:lvlText w:val="o"/>
      <w:lvlJc w:val="left"/>
      <w:pPr>
        <w:ind w:left="5760" w:hanging="360"/>
      </w:pPr>
      <w:rPr>
        <w:rFonts w:ascii="Courier New" w:hAnsi="Courier New" w:cs="Courier New" w:hint="default"/>
      </w:rPr>
    </w:lvl>
    <w:lvl w:ilvl="8" w:tplc="42E481C0">
      <w:start w:val="1"/>
      <w:numFmt w:val="bullet"/>
      <w:lvlText w:val=""/>
      <w:lvlJc w:val="left"/>
      <w:pPr>
        <w:ind w:left="6480" w:hanging="360"/>
      </w:pPr>
      <w:rPr>
        <w:rFonts w:ascii="Wingdings" w:hAnsi="Wingdings" w:hint="default"/>
      </w:rPr>
    </w:lvl>
  </w:abstractNum>
  <w:abstractNum w:abstractNumId="1" w15:restartNumberingAfterBreak="0">
    <w:nsid w:val="1BB80987"/>
    <w:multiLevelType w:val="multilevel"/>
    <w:tmpl w:val="6BF8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2C02FE"/>
    <w:multiLevelType w:val="multilevel"/>
    <w:tmpl w:val="F402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296510"/>
    <w:multiLevelType w:val="multilevel"/>
    <w:tmpl w:val="A7EC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DA214B"/>
    <w:multiLevelType w:val="multilevel"/>
    <w:tmpl w:val="C2B8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3459BF"/>
    <w:multiLevelType w:val="hybridMultilevel"/>
    <w:tmpl w:val="8730E26E"/>
    <w:lvl w:ilvl="0" w:tplc="D9764378">
      <w:start w:val="1"/>
      <w:numFmt w:val="bullet"/>
      <w:lvlText w:val=""/>
      <w:lvlJc w:val="left"/>
      <w:pPr>
        <w:ind w:left="720" w:hanging="360"/>
      </w:pPr>
      <w:rPr>
        <w:rFonts w:ascii="Symbol" w:hAnsi="Symbol" w:hint="default"/>
      </w:rPr>
    </w:lvl>
    <w:lvl w:ilvl="1" w:tplc="C966D1FE">
      <w:start w:val="1"/>
      <w:numFmt w:val="bullet"/>
      <w:lvlText w:val="o"/>
      <w:lvlJc w:val="left"/>
      <w:pPr>
        <w:ind w:left="1440" w:hanging="360"/>
      </w:pPr>
      <w:rPr>
        <w:rFonts w:ascii="Courier New" w:hAnsi="Courier New" w:cs="Courier New" w:hint="default"/>
      </w:rPr>
    </w:lvl>
    <w:lvl w:ilvl="2" w:tplc="B3622788">
      <w:start w:val="1"/>
      <w:numFmt w:val="bullet"/>
      <w:lvlText w:val=""/>
      <w:lvlJc w:val="left"/>
      <w:pPr>
        <w:ind w:left="2160" w:hanging="360"/>
      </w:pPr>
      <w:rPr>
        <w:rFonts w:ascii="Wingdings" w:hAnsi="Wingdings" w:hint="default"/>
      </w:rPr>
    </w:lvl>
    <w:lvl w:ilvl="3" w:tplc="175EE73C">
      <w:start w:val="1"/>
      <w:numFmt w:val="bullet"/>
      <w:lvlText w:val=""/>
      <w:lvlJc w:val="left"/>
      <w:pPr>
        <w:ind w:left="2880" w:hanging="360"/>
      </w:pPr>
      <w:rPr>
        <w:rFonts w:ascii="Symbol" w:hAnsi="Symbol" w:hint="default"/>
      </w:rPr>
    </w:lvl>
    <w:lvl w:ilvl="4" w:tplc="8B3E4496">
      <w:start w:val="1"/>
      <w:numFmt w:val="bullet"/>
      <w:lvlText w:val="o"/>
      <w:lvlJc w:val="left"/>
      <w:pPr>
        <w:ind w:left="3600" w:hanging="360"/>
      </w:pPr>
      <w:rPr>
        <w:rFonts w:ascii="Courier New" w:hAnsi="Courier New" w:cs="Courier New" w:hint="default"/>
      </w:rPr>
    </w:lvl>
    <w:lvl w:ilvl="5" w:tplc="9AF66798">
      <w:start w:val="1"/>
      <w:numFmt w:val="bullet"/>
      <w:lvlText w:val=""/>
      <w:lvlJc w:val="left"/>
      <w:pPr>
        <w:ind w:left="4320" w:hanging="360"/>
      </w:pPr>
      <w:rPr>
        <w:rFonts w:ascii="Wingdings" w:hAnsi="Wingdings" w:hint="default"/>
      </w:rPr>
    </w:lvl>
    <w:lvl w:ilvl="6" w:tplc="BB181DB0">
      <w:start w:val="1"/>
      <w:numFmt w:val="bullet"/>
      <w:lvlText w:val=""/>
      <w:lvlJc w:val="left"/>
      <w:pPr>
        <w:ind w:left="5040" w:hanging="360"/>
      </w:pPr>
      <w:rPr>
        <w:rFonts w:ascii="Symbol" w:hAnsi="Symbol" w:hint="default"/>
      </w:rPr>
    </w:lvl>
    <w:lvl w:ilvl="7" w:tplc="2B62A320">
      <w:start w:val="1"/>
      <w:numFmt w:val="bullet"/>
      <w:lvlText w:val="o"/>
      <w:lvlJc w:val="left"/>
      <w:pPr>
        <w:ind w:left="5760" w:hanging="360"/>
      </w:pPr>
      <w:rPr>
        <w:rFonts w:ascii="Courier New" w:hAnsi="Courier New" w:cs="Courier New" w:hint="default"/>
      </w:rPr>
    </w:lvl>
    <w:lvl w:ilvl="8" w:tplc="97260CC8">
      <w:start w:val="1"/>
      <w:numFmt w:val="bullet"/>
      <w:lvlText w:val=""/>
      <w:lvlJc w:val="left"/>
      <w:pPr>
        <w:ind w:left="6480" w:hanging="360"/>
      </w:pPr>
      <w:rPr>
        <w:rFonts w:ascii="Wingdings" w:hAnsi="Wingdings" w:hint="default"/>
      </w:rPr>
    </w:lvl>
  </w:abstractNum>
  <w:abstractNum w:abstractNumId="6" w15:restartNumberingAfterBreak="0">
    <w:nsid w:val="317C1092"/>
    <w:multiLevelType w:val="hybridMultilevel"/>
    <w:tmpl w:val="B18CC742"/>
    <w:lvl w:ilvl="0" w:tplc="C82239DA">
      <w:start w:val="1"/>
      <w:numFmt w:val="bullet"/>
      <w:lvlText w:val=""/>
      <w:lvlJc w:val="left"/>
      <w:pPr>
        <w:ind w:left="720" w:hanging="360"/>
      </w:pPr>
      <w:rPr>
        <w:rFonts w:ascii="Symbol" w:hAnsi="Symbol" w:hint="default"/>
      </w:rPr>
    </w:lvl>
    <w:lvl w:ilvl="1" w:tplc="DD48C456">
      <w:start w:val="1"/>
      <w:numFmt w:val="bullet"/>
      <w:lvlText w:val="o"/>
      <w:lvlJc w:val="left"/>
      <w:pPr>
        <w:ind w:left="1440" w:hanging="360"/>
      </w:pPr>
      <w:rPr>
        <w:rFonts w:ascii="Courier New" w:hAnsi="Courier New" w:cs="Courier New" w:hint="default"/>
      </w:rPr>
    </w:lvl>
    <w:lvl w:ilvl="2" w:tplc="8CAE8D80">
      <w:start w:val="1"/>
      <w:numFmt w:val="bullet"/>
      <w:lvlText w:val=""/>
      <w:lvlJc w:val="left"/>
      <w:pPr>
        <w:ind w:left="2160" w:hanging="360"/>
      </w:pPr>
      <w:rPr>
        <w:rFonts w:ascii="Wingdings" w:hAnsi="Wingdings" w:hint="default"/>
      </w:rPr>
    </w:lvl>
    <w:lvl w:ilvl="3" w:tplc="CD8C0C98">
      <w:start w:val="1"/>
      <w:numFmt w:val="bullet"/>
      <w:lvlText w:val=""/>
      <w:lvlJc w:val="left"/>
      <w:pPr>
        <w:ind w:left="2880" w:hanging="360"/>
      </w:pPr>
      <w:rPr>
        <w:rFonts w:ascii="Symbol" w:hAnsi="Symbol" w:hint="default"/>
      </w:rPr>
    </w:lvl>
    <w:lvl w:ilvl="4" w:tplc="8FD8D9AE">
      <w:start w:val="1"/>
      <w:numFmt w:val="bullet"/>
      <w:lvlText w:val="o"/>
      <w:lvlJc w:val="left"/>
      <w:pPr>
        <w:ind w:left="3600" w:hanging="360"/>
      </w:pPr>
      <w:rPr>
        <w:rFonts w:ascii="Courier New" w:hAnsi="Courier New" w:cs="Courier New" w:hint="default"/>
      </w:rPr>
    </w:lvl>
    <w:lvl w:ilvl="5" w:tplc="94CA819A">
      <w:start w:val="1"/>
      <w:numFmt w:val="bullet"/>
      <w:lvlText w:val=""/>
      <w:lvlJc w:val="left"/>
      <w:pPr>
        <w:ind w:left="4320" w:hanging="360"/>
      </w:pPr>
      <w:rPr>
        <w:rFonts w:ascii="Wingdings" w:hAnsi="Wingdings" w:hint="default"/>
      </w:rPr>
    </w:lvl>
    <w:lvl w:ilvl="6" w:tplc="596E5DD4">
      <w:start w:val="1"/>
      <w:numFmt w:val="bullet"/>
      <w:lvlText w:val=""/>
      <w:lvlJc w:val="left"/>
      <w:pPr>
        <w:ind w:left="5040" w:hanging="360"/>
      </w:pPr>
      <w:rPr>
        <w:rFonts w:ascii="Symbol" w:hAnsi="Symbol" w:hint="default"/>
      </w:rPr>
    </w:lvl>
    <w:lvl w:ilvl="7" w:tplc="17E86E3C">
      <w:start w:val="1"/>
      <w:numFmt w:val="bullet"/>
      <w:lvlText w:val="o"/>
      <w:lvlJc w:val="left"/>
      <w:pPr>
        <w:ind w:left="5760" w:hanging="360"/>
      </w:pPr>
      <w:rPr>
        <w:rFonts w:ascii="Courier New" w:hAnsi="Courier New" w:cs="Courier New" w:hint="default"/>
      </w:rPr>
    </w:lvl>
    <w:lvl w:ilvl="8" w:tplc="6D54AEDE">
      <w:start w:val="1"/>
      <w:numFmt w:val="bullet"/>
      <w:lvlText w:val=""/>
      <w:lvlJc w:val="left"/>
      <w:pPr>
        <w:ind w:left="6480" w:hanging="360"/>
      </w:pPr>
      <w:rPr>
        <w:rFonts w:ascii="Wingdings" w:hAnsi="Wingdings" w:hint="default"/>
      </w:rPr>
    </w:lvl>
  </w:abstractNum>
  <w:abstractNum w:abstractNumId="7" w15:restartNumberingAfterBreak="0">
    <w:nsid w:val="34C80AFB"/>
    <w:multiLevelType w:val="hybridMultilevel"/>
    <w:tmpl w:val="3B50E06C"/>
    <w:lvl w:ilvl="0" w:tplc="52C83040">
      <w:start w:val="1"/>
      <w:numFmt w:val="bullet"/>
      <w:lvlText w:val=""/>
      <w:lvlJc w:val="left"/>
      <w:pPr>
        <w:ind w:left="720" w:hanging="360"/>
      </w:pPr>
      <w:rPr>
        <w:rFonts w:ascii="Symbol" w:hAnsi="Symbol" w:hint="default"/>
      </w:rPr>
    </w:lvl>
    <w:lvl w:ilvl="1" w:tplc="7A801F82">
      <w:start w:val="1"/>
      <w:numFmt w:val="bullet"/>
      <w:lvlText w:val="o"/>
      <w:lvlJc w:val="left"/>
      <w:pPr>
        <w:ind w:left="1440" w:hanging="360"/>
      </w:pPr>
      <w:rPr>
        <w:rFonts w:ascii="Courier New" w:hAnsi="Courier New" w:cs="Courier New" w:hint="default"/>
      </w:rPr>
    </w:lvl>
    <w:lvl w:ilvl="2" w:tplc="386AC078">
      <w:start w:val="1"/>
      <w:numFmt w:val="bullet"/>
      <w:lvlText w:val=""/>
      <w:lvlJc w:val="left"/>
      <w:pPr>
        <w:ind w:left="2160" w:hanging="360"/>
      </w:pPr>
      <w:rPr>
        <w:rFonts w:ascii="Wingdings" w:hAnsi="Wingdings" w:hint="default"/>
      </w:rPr>
    </w:lvl>
    <w:lvl w:ilvl="3" w:tplc="6614A2EC">
      <w:start w:val="1"/>
      <w:numFmt w:val="bullet"/>
      <w:lvlText w:val=""/>
      <w:lvlJc w:val="left"/>
      <w:pPr>
        <w:ind w:left="2880" w:hanging="360"/>
      </w:pPr>
      <w:rPr>
        <w:rFonts w:ascii="Symbol" w:hAnsi="Symbol" w:hint="default"/>
      </w:rPr>
    </w:lvl>
    <w:lvl w:ilvl="4" w:tplc="AC0E0014">
      <w:start w:val="1"/>
      <w:numFmt w:val="bullet"/>
      <w:lvlText w:val="o"/>
      <w:lvlJc w:val="left"/>
      <w:pPr>
        <w:ind w:left="3600" w:hanging="360"/>
      </w:pPr>
      <w:rPr>
        <w:rFonts w:ascii="Courier New" w:hAnsi="Courier New" w:cs="Courier New" w:hint="default"/>
      </w:rPr>
    </w:lvl>
    <w:lvl w:ilvl="5" w:tplc="764A7AB2">
      <w:start w:val="1"/>
      <w:numFmt w:val="bullet"/>
      <w:lvlText w:val=""/>
      <w:lvlJc w:val="left"/>
      <w:pPr>
        <w:ind w:left="4320" w:hanging="360"/>
      </w:pPr>
      <w:rPr>
        <w:rFonts w:ascii="Wingdings" w:hAnsi="Wingdings" w:hint="default"/>
      </w:rPr>
    </w:lvl>
    <w:lvl w:ilvl="6" w:tplc="7208FFB4">
      <w:start w:val="1"/>
      <w:numFmt w:val="bullet"/>
      <w:lvlText w:val=""/>
      <w:lvlJc w:val="left"/>
      <w:pPr>
        <w:ind w:left="5040" w:hanging="360"/>
      </w:pPr>
      <w:rPr>
        <w:rFonts w:ascii="Symbol" w:hAnsi="Symbol" w:hint="default"/>
      </w:rPr>
    </w:lvl>
    <w:lvl w:ilvl="7" w:tplc="3A38D1AA">
      <w:start w:val="1"/>
      <w:numFmt w:val="bullet"/>
      <w:lvlText w:val="o"/>
      <w:lvlJc w:val="left"/>
      <w:pPr>
        <w:ind w:left="5760" w:hanging="360"/>
      </w:pPr>
      <w:rPr>
        <w:rFonts w:ascii="Courier New" w:hAnsi="Courier New" w:cs="Courier New" w:hint="default"/>
      </w:rPr>
    </w:lvl>
    <w:lvl w:ilvl="8" w:tplc="0EDC7666">
      <w:start w:val="1"/>
      <w:numFmt w:val="bullet"/>
      <w:lvlText w:val=""/>
      <w:lvlJc w:val="left"/>
      <w:pPr>
        <w:ind w:left="6480" w:hanging="360"/>
      </w:pPr>
      <w:rPr>
        <w:rFonts w:ascii="Wingdings" w:hAnsi="Wingdings" w:hint="default"/>
      </w:rPr>
    </w:lvl>
  </w:abstractNum>
  <w:abstractNum w:abstractNumId="8" w15:restartNumberingAfterBreak="0">
    <w:nsid w:val="39287A82"/>
    <w:multiLevelType w:val="hybridMultilevel"/>
    <w:tmpl w:val="4D2293A2"/>
    <w:lvl w:ilvl="0" w:tplc="419C4780">
      <w:start w:val="1"/>
      <w:numFmt w:val="bullet"/>
      <w:lvlText w:val=""/>
      <w:lvlJc w:val="left"/>
      <w:pPr>
        <w:ind w:left="720" w:hanging="360"/>
      </w:pPr>
      <w:rPr>
        <w:rFonts w:ascii="Symbol" w:hAnsi="Symbol" w:hint="default"/>
      </w:rPr>
    </w:lvl>
    <w:lvl w:ilvl="1" w:tplc="4BDED3BC" w:tentative="1">
      <w:start w:val="1"/>
      <w:numFmt w:val="bullet"/>
      <w:lvlText w:val="o"/>
      <w:lvlJc w:val="left"/>
      <w:pPr>
        <w:ind w:left="1440" w:hanging="360"/>
      </w:pPr>
      <w:rPr>
        <w:rFonts w:ascii="Courier New" w:hAnsi="Courier New" w:cs="Courier New" w:hint="default"/>
      </w:rPr>
    </w:lvl>
    <w:lvl w:ilvl="2" w:tplc="7CA4047A" w:tentative="1">
      <w:start w:val="1"/>
      <w:numFmt w:val="bullet"/>
      <w:lvlText w:val=""/>
      <w:lvlJc w:val="left"/>
      <w:pPr>
        <w:ind w:left="2160" w:hanging="360"/>
      </w:pPr>
      <w:rPr>
        <w:rFonts w:ascii="Wingdings" w:hAnsi="Wingdings" w:hint="default"/>
      </w:rPr>
    </w:lvl>
    <w:lvl w:ilvl="3" w:tplc="07C44094" w:tentative="1">
      <w:start w:val="1"/>
      <w:numFmt w:val="bullet"/>
      <w:lvlText w:val=""/>
      <w:lvlJc w:val="left"/>
      <w:pPr>
        <w:ind w:left="2880" w:hanging="360"/>
      </w:pPr>
      <w:rPr>
        <w:rFonts w:ascii="Symbol" w:hAnsi="Symbol" w:hint="default"/>
      </w:rPr>
    </w:lvl>
    <w:lvl w:ilvl="4" w:tplc="F7AE75E4" w:tentative="1">
      <w:start w:val="1"/>
      <w:numFmt w:val="bullet"/>
      <w:lvlText w:val="o"/>
      <w:lvlJc w:val="left"/>
      <w:pPr>
        <w:ind w:left="3600" w:hanging="360"/>
      </w:pPr>
      <w:rPr>
        <w:rFonts w:ascii="Courier New" w:hAnsi="Courier New" w:cs="Courier New" w:hint="default"/>
      </w:rPr>
    </w:lvl>
    <w:lvl w:ilvl="5" w:tplc="3F9470FE" w:tentative="1">
      <w:start w:val="1"/>
      <w:numFmt w:val="bullet"/>
      <w:lvlText w:val=""/>
      <w:lvlJc w:val="left"/>
      <w:pPr>
        <w:ind w:left="4320" w:hanging="360"/>
      </w:pPr>
      <w:rPr>
        <w:rFonts w:ascii="Wingdings" w:hAnsi="Wingdings" w:hint="default"/>
      </w:rPr>
    </w:lvl>
    <w:lvl w:ilvl="6" w:tplc="627ED760" w:tentative="1">
      <w:start w:val="1"/>
      <w:numFmt w:val="bullet"/>
      <w:lvlText w:val=""/>
      <w:lvlJc w:val="left"/>
      <w:pPr>
        <w:ind w:left="5040" w:hanging="360"/>
      </w:pPr>
      <w:rPr>
        <w:rFonts w:ascii="Symbol" w:hAnsi="Symbol" w:hint="default"/>
      </w:rPr>
    </w:lvl>
    <w:lvl w:ilvl="7" w:tplc="37EE014E" w:tentative="1">
      <w:start w:val="1"/>
      <w:numFmt w:val="bullet"/>
      <w:lvlText w:val="o"/>
      <w:lvlJc w:val="left"/>
      <w:pPr>
        <w:ind w:left="5760" w:hanging="360"/>
      </w:pPr>
      <w:rPr>
        <w:rFonts w:ascii="Courier New" w:hAnsi="Courier New" w:cs="Courier New" w:hint="default"/>
      </w:rPr>
    </w:lvl>
    <w:lvl w:ilvl="8" w:tplc="66344C2A" w:tentative="1">
      <w:start w:val="1"/>
      <w:numFmt w:val="bullet"/>
      <w:lvlText w:val=""/>
      <w:lvlJc w:val="left"/>
      <w:pPr>
        <w:ind w:left="6480" w:hanging="360"/>
      </w:pPr>
      <w:rPr>
        <w:rFonts w:ascii="Wingdings" w:hAnsi="Wingdings" w:hint="default"/>
      </w:rPr>
    </w:lvl>
  </w:abstractNum>
  <w:abstractNum w:abstractNumId="9" w15:restartNumberingAfterBreak="0">
    <w:nsid w:val="55E877A7"/>
    <w:multiLevelType w:val="hybridMultilevel"/>
    <w:tmpl w:val="0B24E54A"/>
    <w:lvl w:ilvl="0" w:tplc="05E45FDE">
      <w:start w:val="1"/>
      <w:numFmt w:val="decimal"/>
      <w:lvlText w:val="%1."/>
      <w:lvlJc w:val="left"/>
      <w:pPr>
        <w:ind w:left="720" w:hanging="360"/>
      </w:pPr>
    </w:lvl>
    <w:lvl w:ilvl="1" w:tplc="1FC8A14E" w:tentative="1">
      <w:start w:val="1"/>
      <w:numFmt w:val="lowerLetter"/>
      <w:lvlText w:val="%2."/>
      <w:lvlJc w:val="left"/>
      <w:pPr>
        <w:ind w:left="1440" w:hanging="360"/>
      </w:pPr>
    </w:lvl>
    <w:lvl w:ilvl="2" w:tplc="AC1EA976" w:tentative="1">
      <w:start w:val="1"/>
      <w:numFmt w:val="lowerRoman"/>
      <w:lvlText w:val="%3."/>
      <w:lvlJc w:val="right"/>
      <w:pPr>
        <w:ind w:left="2160" w:hanging="180"/>
      </w:pPr>
    </w:lvl>
    <w:lvl w:ilvl="3" w:tplc="C436F41A" w:tentative="1">
      <w:start w:val="1"/>
      <w:numFmt w:val="decimal"/>
      <w:lvlText w:val="%4."/>
      <w:lvlJc w:val="left"/>
      <w:pPr>
        <w:ind w:left="2880" w:hanging="360"/>
      </w:pPr>
    </w:lvl>
    <w:lvl w:ilvl="4" w:tplc="4706222E" w:tentative="1">
      <w:start w:val="1"/>
      <w:numFmt w:val="lowerLetter"/>
      <w:lvlText w:val="%5."/>
      <w:lvlJc w:val="left"/>
      <w:pPr>
        <w:ind w:left="3600" w:hanging="360"/>
      </w:pPr>
    </w:lvl>
    <w:lvl w:ilvl="5" w:tplc="BC0CD34C" w:tentative="1">
      <w:start w:val="1"/>
      <w:numFmt w:val="lowerRoman"/>
      <w:lvlText w:val="%6."/>
      <w:lvlJc w:val="right"/>
      <w:pPr>
        <w:ind w:left="4320" w:hanging="180"/>
      </w:pPr>
    </w:lvl>
    <w:lvl w:ilvl="6" w:tplc="BD504C48" w:tentative="1">
      <w:start w:val="1"/>
      <w:numFmt w:val="decimal"/>
      <w:lvlText w:val="%7."/>
      <w:lvlJc w:val="left"/>
      <w:pPr>
        <w:ind w:left="5040" w:hanging="360"/>
      </w:pPr>
    </w:lvl>
    <w:lvl w:ilvl="7" w:tplc="C7B4E41A" w:tentative="1">
      <w:start w:val="1"/>
      <w:numFmt w:val="lowerLetter"/>
      <w:lvlText w:val="%8."/>
      <w:lvlJc w:val="left"/>
      <w:pPr>
        <w:ind w:left="5760" w:hanging="360"/>
      </w:pPr>
    </w:lvl>
    <w:lvl w:ilvl="8" w:tplc="4418CC2C" w:tentative="1">
      <w:start w:val="1"/>
      <w:numFmt w:val="lowerRoman"/>
      <w:lvlText w:val="%9."/>
      <w:lvlJc w:val="right"/>
      <w:pPr>
        <w:ind w:left="6480" w:hanging="180"/>
      </w:pPr>
    </w:lvl>
  </w:abstractNum>
  <w:abstractNum w:abstractNumId="10" w15:restartNumberingAfterBreak="0">
    <w:nsid w:val="616E7A64"/>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70914CC0"/>
    <w:multiLevelType w:val="hybridMultilevel"/>
    <w:tmpl w:val="15CCA430"/>
    <w:lvl w:ilvl="0" w:tplc="18EC70CC">
      <w:start w:val="1"/>
      <w:numFmt w:val="decimal"/>
      <w:lvlText w:val="%1."/>
      <w:lvlJc w:val="left"/>
      <w:pPr>
        <w:ind w:left="720" w:hanging="360"/>
      </w:pPr>
      <w:rPr>
        <w:rFonts w:hint="default"/>
      </w:rPr>
    </w:lvl>
    <w:lvl w:ilvl="1" w:tplc="CADAA88C" w:tentative="1">
      <w:start w:val="1"/>
      <w:numFmt w:val="lowerLetter"/>
      <w:lvlText w:val="%2."/>
      <w:lvlJc w:val="left"/>
      <w:pPr>
        <w:ind w:left="1440" w:hanging="360"/>
      </w:pPr>
    </w:lvl>
    <w:lvl w:ilvl="2" w:tplc="B622B152" w:tentative="1">
      <w:start w:val="1"/>
      <w:numFmt w:val="lowerRoman"/>
      <w:lvlText w:val="%3."/>
      <w:lvlJc w:val="right"/>
      <w:pPr>
        <w:ind w:left="2160" w:hanging="180"/>
      </w:pPr>
    </w:lvl>
    <w:lvl w:ilvl="3" w:tplc="09A08FE8" w:tentative="1">
      <w:start w:val="1"/>
      <w:numFmt w:val="decimal"/>
      <w:lvlText w:val="%4."/>
      <w:lvlJc w:val="left"/>
      <w:pPr>
        <w:ind w:left="2880" w:hanging="360"/>
      </w:pPr>
    </w:lvl>
    <w:lvl w:ilvl="4" w:tplc="6074D826" w:tentative="1">
      <w:start w:val="1"/>
      <w:numFmt w:val="lowerLetter"/>
      <w:lvlText w:val="%5."/>
      <w:lvlJc w:val="left"/>
      <w:pPr>
        <w:ind w:left="3600" w:hanging="360"/>
      </w:pPr>
    </w:lvl>
    <w:lvl w:ilvl="5" w:tplc="CAF23332" w:tentative="1">
      <w:start w:val="1"/>
      <w:numFmt w:val="lowerRoman"/>
      <w:lvlText w:val="%6."/>
      <w:lvlJc w:val="right"/>
      <w:pPr>
        <w:ind w:left="4320" w:hanging="180"/>
      </w:pPr>
    </w:lvl>
    <w:lvl w:ilvl="6" w:tplc="6E44AFF2" w:tentative="1">
      <w:start w:val="1"/>
      <w:numFmt w:val="decimal"/>
      <w:lvlText w:val="%7."/>
      <w:lvlJc w:val="left"/>
      <w:pPr>
        <w:ind w:left="5040" w:hanging="360"/>
      </w:pPr>
    </w:lvl>
    <w:lvl w:ilvl="7" w:tplc="5F1C0FA2" w:tentative="1">
      <w:start w:val="1"/>
      <w:numFmt w:val="lowerLetter"/>
      <w:lvlText w:val="%8."/>
      <w:lvlJc w:val="left"/>
      <w:pPr>
        <w:ind w:left="5760" w:hanging="360"/>
      </w:pPr>
    </w:lvl>
    <w:lvl w:ilvl="8" w:tplc="0F7EBA86"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1"/>
  </w:num>
  <w:num w:numId="5">
    <w:abstractNumId w:val="11"/>
  </w:num>
  <w:num w:numId="6">
    <w:abstractNumId w:val="9"/>
  </w:num>
  <w:num w:numId="7">
    <w:abstractNumId w:val="8"/>
  </w:num>
  <w:num w:numId="8">
    <w:abstractNumId w:val="10"/>
  </w:num>
  <w:num w:numId="9">
    <w:abstractNumId w:val="7"/>
  </w:num>
  <w:num w:numId="10">
    <w:abstractNumId w:val="6"/>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1931"/>
    <w:rsid w:val="0002579D"/>
    <w:rsid w:val="000B0772"/>
    <w:rsid w:val="000B215A"/>
    <w:rsid w:val="000E663D"/>
    <w:rsid w:val="00116188"/>
    <w:rsid w:val="00130FF9"/>
    <w:rsid w:val="001A75FE"/>
    <w:rsid w:val="001E7336"/>
    <w:rsid w:val="00201B0C"/>
    <w:rsid w:val="00234091"/>
    <w:rsid w:val="00237417"/>
    <w:rsid w:val="00251931"/>
    <w:rsid w:val="002845D6"/>
    <w:rsid w:val="002860BF"/>
    <w:rsid w:val="0029636B"/>
    <w:rsid w:val="002F668A"/>
    <w:rsid w:val="003261DD"/>
    <w:rsid w:val="00333841"/>
    <w:rsid w:val="00335CBE"/>
    <w:rsid w:val="00344993"/>
    <w:rsid w:val="003A3604"/>
    <w:rsid w:val="004864D8"/>
    <w:rsid w:val="004D4919"/>
    <w:rsid w:val="004E7183"/>
    <w:rsid w:val="004E7E1B"/>
    <w:rsid w:val="005E6F2C"/>
    <w:rsid w:val="006018CA"/>
    <w:rsid w:val="00603807"/>
    <w:rsid w:val="00644DC5"/>
    <w:rsid w:val="006537D5"/>
    <w:rsid w:val="00686825"/>
    <w:rsid w:val="006D5836"/>
    <w:rsid w:val="00704F17"/>
    <w:rsid w:val="007E339D"/>
    <w:rsid w:val="00800AEC"/>
    <w:rsid w:val="00805100"/>
    <w:rsid w:val="00845FD9"/>
    <w:rsid w:val="00850964"/>
    <w:rsid w:val="008A201F"/>
    <w:rsid w:val="008C37B8"/>
    <w:rsid w:val="008C4A2A"/>
    <w:rsid w:val="00925740"/>
    <w:rsid w:val="0097078E"/>
    <w:rsid w:val="009A33F0"/>
    <w:rsid w:val="00A47003"/>
    <w:rsid w:val="00A63BF5"/>
    <w:rsid w:val="00A75E32"/>
    <w:rsid w:val="00A94499"/>
    <w:rsid w:val="00AC0D1D"/>
    <w:rsid w:val="00AE405B"/>
    <w:rsid w:val="00AE7064"/>
    <w:rsid w:val="00B24BEF"/>
    <w:rsid w:val="00B513A7"/>
    <w:rsid w:val="00B63B50"/>
    <w:rsid w:val="00B708DD"/>
    <w:rsid w:val="00B922C8"/>
    <w:rsid w:val="00B96972"/>
    <w:rsid w:val="00BF0B3E"/>
    <w:rsid w:val="00C31F3A"/>
    <w:rsid w:val="00C50FDA"/>
    <w:rsid w:val="00C64A9E"/>
    <w:rsid w:val="00D530F9"/>
    <w:rsid w:val="00D91673"/>
    <w:rsid w:val="00D91787"/>
    <w:rsid w:val="00DF08EA"/>
    <w:rsid w:val="00E45F81"/>
    <w:rsid w:val="00E53393"/>
    <w:rsid w:val="00F05712"/>
    <w:rsid w:val="00F634FE"/>
    <w:rsid w:val="00FB4347"/>
    <w:rsid w:val="00FB7B05"/>
    <w:rsid w:val="00FC54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7B21E"/>
  <w15:chartTrackingRefBased/>
  <w15:docId w15:val="{210DFB40-B70A-4F16-AE78-D17FEDBBB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63BF5"/>
    <w:pPr>
      <w:keepNext/>
      <w:keepLines/>
      <w:numPr>
        <w:numId w:val="8"/>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63BF5"/>
    <w:pPr>
      <w:keepNext/>
      <w:keepLines/>
      <w:numPr>
        <w:ilvl w:val="1"/>
        <w:numId w:val="8"/>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63BF5"/>
    <w:pPr>
      <w:keepNext/>
      <w:keepLines/>
      <w:numPr>
        <w:ilvl w:val="2"/>
        <w:numId w:val="8"/>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63BF5"/>
    <w:pPr>
      <w:keepNext/>
      <w:keepLines/>
      <w:numPr>
        <w:ilvl w:val="3"/>
        <w:numId w:val="8"/>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63BF5"/>
    <w:pPr>
      <w:keepNext/>
      <w:keepLines/>
      <w:numPr>
        <w:ilvl w:val="4"/>
        <w:numId w:val="8"/>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63BF5"/>
    <w:pPr>
      <w:keepNext/>
      <w:keepLines/>
      <w:numPr>
        <w:ilvl w:val="5"/>
        <w:numId w:val="8"/>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63BF5"/>
    <w:pPr>
      <w:keepNext/>
      <w:keepLines/>
      <w:numPr>
        <w:ilvl w:val="6"/>
        <w:numId w:val="8"/>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63BF5"/>
    <w:pPr>
      <w:keepNext/>
      <w:keepLines/>
      <w:numPr>
        <w:ilvl w:val="7"/>
        <w:numId w:val="8"/>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63BF5"/>
    <w:pPr>
      <w:keepNext/>
      <w:keepLines/>
      <w:numPr>
        <w:ilvl w:val="8"/>
        <w:numId w:val="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5193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1931"/>
    <w:rPr>
      <w:b/>
      <w:bCs/>
    </w:rPr>
  </w:style>
  <w:style w:type="character" w:styleId="Hyperlink">
    <w:name w:val="Hyperlink"/>
    <w:basedOn w:val="DefaultParagraphFont"/>
    <w:uiPriority w:val="99"/>
    <w:unhideWhenUsed/>
    <w:rsid w:val="00251931"/>
    <w:rPr>
      <w:color w:val="0000FF"/>
      <w:u w:val="single"/>
    </w:rPr>
  </w:style>
  <w:style w:type="character" w:styleId="Emphasis">
    <w:name w:val="Emphasis"/>
    <w:basedOn w:val="DefaultParagraphFont"/>
    <w:uiPriority w:val="20"/>
    <w:qFormat/>
    <w:rsid w:val="00251931"/>
    <w:rPr>
      <w:i/>
      <w:iCs/>
    </w:rPr>
  </w:style>
  <w:style w:type="paragraph" w:styleId="ListParagraph">
    <w:name w:val="List Paragraph"/>
    <w:basedOn w:val="Normal"/>
    <w:uiPriority w:val="34"/>
    <w:qFormat/>
    <w:rsid w:val="008C37B8"/>
    <w:pPr>
      <w:ind w:left="720"/>
      <w:contextualSpacing/>
    </w:pPr>
  </w:style>
  <w:style w:type="paragraph" w:styleId="Header">
    <w:name w:val="header"/>
    <w:basedOn w:val="Normal"/>
    <w:link w:val="HeaderChar"/>
    <w:uiPriority w:val="99"/>
    <w:unhideWhenUsed/>
    <w:rsid w:val="00DF08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8EA"/>
  </w:style>
  <w:style w:type="paragraph" w:styleId="Footer">
    <w:name w:val="footer"/>
    <w:basedOn w:val="Normal"/>
    <w:link w:val="FooterChar"/>
    <w:uiPriority w:val="99"/>
    <w:unhideWhenUsed/>
    <w:rsid w:val="00DF08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8EA"/>
  </w:style>
  <w:style w:type="table" w:styleId="TableGrid">
    <w:name w:val="Table Grid"/>
    <w:basedOn w:val="TableNormal"/>
    <w:uiPriority w:val="39"/>
    <w:rsid w:val="00E45F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116188"/>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A63BF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63BF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63BF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A63BF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63BF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A63BF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A63BF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A63BF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63BF5"/>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A63BF5"/>
    <w:pPr>
      <w:numPr>
        <w:numId w:val="0"/>
      </w:numPr>
      <w:outlineLvl w:val="9"/>
    </w:pPr>
    <w:rPr>
      <w:lang w:val="en-US" w:eastAsia="en-US"/>
    </w:rPr>
  </w:style>
  <w:style w:type="paragraph" w:styleId="TOC1">
    <w:name w:val="toc 1"/>
    <w:basedOn w:val="Normal"/>
    <w:next w:val="Normal"/>
    <w:autoRedefine/>
    <w:uiPriority w:val="39"/>
    <w:unhideWhenUsed/>
    <w:rsid w:val="00237417"/>
    <w:pPr>
      <w:tabs>
        <w:tab w:val="left" w:pos="440"/>
        <w:tab w:val="right" w:leader="dot" w:pos="9016"/>
      </w:tabs>
      <w:spacing w:after="100"/>
    </w:pPr>
  </w:style>
  <w:style w:type="paragraph" w:styleId="TOC2">
    <w:name w:val="toc 2"/>
    <w:basedOn w:val="Normal"/>
    <w:next w:val="Normal"/>
    <w:autoRedefine/>
    <w:uiPriority w:val="39"/>
    <w:unhideWhenUsed/>
    <w:rsid w:val="00A63BF5"/>
    <w:pPr>
      <w:spacing w:after="100"/>
      <w:ind w:left="220"/>
    </w:pPr>
  </w:style>
  <w:style w:type="paragraph" w:styleId="TOC3">
    <w:name w:val="toc 3"/>
    <w:basedOn w:val="Normal"/>
    <w:next w:val="Normal"/>
    <w:autoRedefine/>
    <w:uiPriority w:val="39"/>
    <w:unhideWhenUsed/>
    <w:rsid w:val="00A63BF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mmonslibrary.parliament.uk/research-briefings/sn06812/" TargetMode="External"/><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image" Target="media/image2.png"/><Relationship Id="rId12" Type="http://schemas.openxmlformats.org/officeDocument/2006/relationships/hyperlink" Target="https://www.ons.gov.uk/economy/inflationandpriceindices" TargetMode="Externa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cla.co.uk/what-is-copyright" TargetMode="External"/><Relationship Id="rId24" Type="http://schemas.openxmlformats.org/officeDocument/2006/relationships/image" Target="media/image14.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hyperlink" Target="https://www.bbc.com/news/business-55313752" TargetMode="Externa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statista.com/statistics/809752/leading-hotel-brands-by-number-of-rooms-united-kingdom-uk/" TargetMode="External"/><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FE0E17-6E4E-44CD-8762-CA43D26BE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2272</Words>
  <Characters>12953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Christopher Wilkin</dc:creator>
  <cp:lastModifiedBy>Student</cp:lastModifiedBy>
  <cp:revision>2</cp:revision>
  <dcterms:created xsi:type="dcterms:W3CDTF">2023-02-03T20:20:00Z</dcterms:created>
  <dcterms:modified xsi:type="dcterms:W3CDTF">2023-02-03T20:20:00Z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9afc26f0fe2bf83e5628fddb374b3f1df191b56e8fa6e639503714f3b3b64a4f</vt:lpwstr>
  </property>
</Properties>
</file>