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E647A3" w14:textId="77777777" w:rsidR="00B10FED" w:rsidRPr="00B63FC2" w:rsidRDefault="00B10FED" w:rsidP="002003E4">
      <w:pPr>
        <w:spacing w:line="360" w:lineRule="auto"/>
        <w:jc w:val="both"/>
        <w:rPr>
          <w:rFonts w:ascii="Calibri" w:hAnsi="Calibri" w:cs="Calibri"/>
        </w:rPr>
      </w:pPr>
    </w:p>
    <w:p w14:paraId="4CAD73AB" w14:textId="77777777" w:rsidR="00B10FED" w:rsidRPr="00B63FC2" w:rsidRDefault="00B10FED" w:rsidP="002003E4">
      <w:pPr>
        <w:spacing w:line="360" w:lineRule="auto"/>
        <w:jc w:val="both"/>
        <w:rPr>
          <w:rFonts w:ascii="Calibri" w:hAnsi="Calibri" w:cs="Calibri"/>
        </w:rPr>
      </w:pPr>
    </w:p>
    <w:p w14:paraId="3B46A56A" w14:textId="77777777" w:rsidR="00B10FED" w:rsidRPr="00B63FC2" w:rsidRDefault="00B10FED" w:rsidP="002003E4">
      <w:pPr>
        <w:spacing w:line="360" w:lineRule="auto"/>
        <w:jc w:val="both"/>
        <w:rPr>
          <w:rFonts w:ascii="Calibri" w:hAnsi="Calibri" w:cs="Calibri"/>
        </w:rPr>
      </w:pPr>
    </w:p>
    <w:p w14:paraId="03457D55" w14:textId="77777777" w:rsidR="00B10FED" w:rsidRPr="00B63FC2" w:rsidRDefault="00B10FED" w:rsidP="002003E4">
      <w:pPr>
        <w:spacing w:line="360" w:lineRule="auto"/>
        <w:jc w:val="both"/>
        <w:rPr>
          <w:rFonts w:ascii="Calibri" w:hAnsi="Calibri" w:cs="Calibri"/>
        </w:rPr>
      </w:pPr>
    </w:p>
    <w:p w14:paraId="590489EF" w14:textId="533BFB97" w:rsidR="00B10FED" w:rsidRPr="00B63FC2" w:rsidRDefault="009207A4" w:rsidP="002003E4">
      <w:pPr>
        <w:spacing w:line="360" w:lineRule="auto"/>
        <w:jc w:val="center"/>
        <w:rPr>
          <w:rFonts w:ascii="Calibri" w:hAnsi="Calibri" w:cs="Calibri"/>
        </w:rPr>
      </w:pPr>
      <w:r w:rsidRPr="00B63FC2">
        <w:rPr>
          <w:rFonts w:ascii="Calibri" w:hAnsi="Calibri" w:cs="Calibri"/>
        </w:rPr>
        <w:t>Portfolio</w:t>
      </w:r>
      <w:r w:rsidR="00946A54" w:rsidRPr="00B63FC2">
        <w:rPr>
          <w:rFonts w:ascii="Calibri" w:hAnsi="Calibri" w:cs="Calibri"/>
        </w:rPr>
        <w:t xml:space="preserve">: Job vacancy </w:t>
      </w:r>
      <w:r w:rsidR="00EA6F89" w:rsidRPr="00B63FC2">
        <w:rPr>
          <w:rFonts w:ascii="Calibri" w:hAnsi="Calibri" w:cs="Calibri"/>
        </w:rPr>
        <w:t>advert</w:t>
      </w:r>
      <w:r w:rsidR="00EA6F89">
        <w:rPr>
          <w:rFonts w:ascii="Calibri" w:hAnsi="Calibri" w:cs="Calibri"/>
        </w:rPr>
        <w:t>isement</w:t>
      </w:r>
      <w:r w:rsidR="00946A54" w:rsidRPr="00B63FC2">
        <w:rPr>
          <w:rFonts w:ascii="Calibri" w:hAnsi="Calibri" w:cs="Calibri"/>
        </w:rPr>
        <w:t xml:space="preserve"> for Delta by Marriott</w:t>
      </w:r>
    </w:p>
    <w:p w14:paraId="2BB30830" w14:textId="77777777" w:rsidR="00B10FED" w:rsidRPr="00B63FC2" w:rsidRDefault="00B10FED" w:rsidP="002003E4">
      <w:pPr>
        <w:spacing w:line="360" w:lineRule="auto"/>
        <w:jc w:val="both"/>
        <w:rPr>
          <w:rFonts w:ascii="Calibri" w:hAnsi="Calibri" w:cs="Calibri"/>
        </w:rPr>
      </w:pPr>
    </w:p>
    <w:p w14:paraId="5CAC1CCB" w14:textId="77777777" w:rsidR="00B10FED" w:rsidRDefault="00B10FED" w:rsidP="002003E4">
      <w:pPr>
        <w:spacing w:line="360" w:lineRule="auto"/>
        <w:jc w:val="both"/>
        <w:rPr>
          <w:rFonts w:ascii="Calibri" w:hAnsi="Calibri" w:cs="Calibri"/>
        </w:rPr>
      </w:pPr>
    </w:p>
    <w:p w14:paraId="7CE7ADAE" w14:textId="77777777" w:rsidR="002003E4" w:rsidRDefault="002003E4" w:rsidP="002003E4">
      <w:pPr>
        <w:spacing w:line="360" w:lineRule="auto"/>
        <w:jc w:val="both"/>
        <w:rPr>
          <w:rFonts w:ascii="Calibri" w:hAnsi="Calibri" w:cs="Calibri"/>
        </w:rPr>
      </w:pPr>
    </w:p>
    <w:p w14:paraId="73B23C69" w14:textId="77777777" w:rsidR="002003E4" w:rsidRPr="00B63FC2" w:rsidRDefault="002003E4" w:rsidP="002003E4">
      <w:pPr>
        <w:spacing w:line="360" w:lineRule="auto"/>
        <w:jc w:val="both"/>
        <w:rPr>
          <w:rFonts w:ascii="Calibri" w:hAnsi="Calibri" w:cs="Calibri"/>
        </w:rPr>
      </w:pPr>
    </w:p>
    <w:p w14:paraId="6A4088DA" w14:textId="0E4DE08C" w:rsidR="00B10FED" w:rsidRPr="004011E3" w:rsidRDefault="00B10FED" w:rsidP="002003E4">
      <w:pPr>
        <w:spacing w:line="360" w:lineRule="auto"/>
        <w:jc w:val="both"/>
        <w:rPr>
          <w:rFonts w:ascii="Calibri" w:hAnsi="Calibri" w:cs="Calibri"/>
        </w:rPr>
      </w:pPr>
      <w:r w:rsidRPr="004011E3">
        <w:rPr>
          <w:rFonts w:ascii="Calibri" w:hAnsi="Calibri" w:cs="Calibri"/>
        </w:rPr>
        <w:t>Student name: Samita Andreea Ciodar</w:t>
      </w:r>
    </w:p>
    <w:p w14:paraId="48CF0E14" w14:textId="77777777" w:rsidR="00B10FED" w:rsidRPr="00B63FC2" w:rsidRDefault="00B10FED" w:rsidP="002003E4">
      <w:pPr>
        <w:spacing w:line="360" w:lineRule="auto"/>
        <w:jc w:val="both"/>
        <w:rPr>
          <w:rFonts w:ascii="Calibri" w:hAnsi="Calibri" w:cs="Calibri"/>
        </w:rPr>
      </w:pPr>
      <w:r w:rsidRPr="00B63FC2">
        <w:rPr>
          <w:rFonts w:ascii="Calibri" w:hAnsi="Calibri" w:cs="Calibri"/>
        </w:rPr>
        <w:t>Student code: 2409229</w:t>
      </w:r>
    </w:p>
    <w:p w14:paraId="4A5BEAE9" w14:textId="226B53AD" w:rsidR="00B10FED" w:rsidRPr="00B63FC2" w:rsidRDefault="00B10FED" w:rsidP="002003E4">
      <w:pPr>
        <w:spacing w:line="360" w:lineRule="auto"/>
        <w:jc w:val="both"/>
        <w:rPr>
          <w:rFonts w:ascii="Calibri" w:hAnsi="Calibri" w:cs="Calibri"/>
        </w:rPr>
      </w:pPr>
      <w:r w:rsidRPr="00B63FC2">
        <w:rPr>
          <w:rFonts w:ascii="Calibri" w:hAnsi="Calibri" w:cs="Calibri"/>
        </w:rPr>
        <w:t xml:space="preserve">Module name: </w:t>
      </w:r>
      <w:r w:rsidR="00B63FC2" w:rsidRPr="00B63FC2">
        <w:rPr>
          <w:rFonts w:ascii="Calibri" w:hAnsi="Calibri" w:cs="Calibri"/>
        </w:rPr>
        <w:t>Personnel Resourcing and Development</w:t>
      </w:r>
    </w:p>
    <w:p w14:paraId="434FB7B9" w14:textId="21512F4A" w:rsidR="00B10FED" w:rsidRPr="00B63FC2" w:rsidRDefault="00B10FED" w:rsidP="002003E4">
      <w:pPr>
        <w:spacing w:line="360" w:lineRule="auto"/>
        <w:jc w:val="both"/>
        <w:rPr>
          <w:rFonts w:ascii="Calibri" w:hAnsi="Calibri" w:cs="Calibri"/>
        </w:rPr>
      </w:pPr>
      <w:r w:rsidRPr="00B63FC2">
        <w:rPr>
          <w:rFonts w:ascii="Calibri" w:hAnsi="Calibri" w:cs="Calibri"/>
        </w:rPr>
        <w:t xml:space="preserve">Module code: </w:t>
      </w:r>
      <w:r w:rsidR="00B63FC2" w:rsidRPr="00B63FC2">
        <w:rPr>
          <w:rFonts w:ascii="Calibri" w:hAnsi="Calibri" w:cs="Calibri"/>
        </w:rPr>
        <w:t>BMIH4010</w:t>
      </w:r>
    </w:p>
    <w:p w14:paraId="64480E32" w14:textId="77777777" w:rsidR="00B10FED" w:rsidRPr="00B63FC2" w:rsidRDefault="00B10FED" w:rsidP="002003E4">
      <w:pPr>
        <w:spacing w:line="360" w:lineRule="auto"/>
        <w:jc w:val="both"/>
        <w:rPr>
          <w:rFonts w:ascii="Calibri" w:hAnsi="Calibri" w:cs="Calibri"/>
        </w:rPr>
      </w:pPr>
      <w:r w:rsidRPr="00B63FC2">
        <w:rPr>
          <w:rFonts w:ascii="Calibri" w:hAnsi="Calibri" w:cs="Calibri"/>
        </w:rPr>
        <w:t>Lecturer’s name: Natalie Brailsford</w:t>
      </w:r>
    </w:p>
    <w:p w14:paraId="2C486F3F" w14:textId="7B153280" w:rsidR="00B10FED" w:rsidRPr="00B63FC2" w:rsidRDefault="00B10FED" w:rsidP="002003E4">
      <w:pPr>
        <w:spacing w:line="360" w:lineRule="auto"/>
        <w:jc w:val="both"/>
        <w:rPr>
          <w:rFonts w:ascii="Calibri" w:hAnsi="Calibri" w:cs="Calibri"/>
        </w:rPr>
      </w:pPr>
      <w:r w:rsidRPr="00B63FC2">
        <w:rPr>
          <w:rFonts w:ascii="Calibri" w:hAnsi="Calibri" w:cs="Calibri"/>
        </w:rPr>
        <w:br w:type="page"/>
      </w:r>
    </w:p>
    <w:p w14:paraId="17D5E199" w14:textId="5821E956" w:rsidR="00910B5E" w:rsidRPr="00B63FC2" w:rsidRDefault="00910B5E" w:rsidP="002003E4">
      <w:pPr>
        <w:spacing w:line="360" w:lineRule="auto"/>
        <w:jc w:val="both"/>
        <w:rPr>
          <w:rFonts w:ascii="Calibri" w:hAnsi="Calibri" w:cs="Calibri"/>
        </w:rPr>
      </w:pPr>
      <w:r w:rsidRPr="00B63FC2">
        <w:rPr>
          <w:rFonts w:ascii="Calibri" w:hAnsi="Calibri" w:cs="Calibri"/>
        </w:rPr>
        <w:lastRenderedPageBreak/>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69DAC601" w14:textId="77777777" w:rsidR="00E91AD4" w:rsidRDefault="00910B5E" w:rsidP="002003E4">
      <w:pPr>
        <w:spacing w:line="360" w:lineRule="auto"/>
        <w:jc w:val="both"/>
        <w:rPr>
          <w:rFonts w:ascii="Calibri" w:hAnsi="Calibri" w:cs="Calibri"/>
        </w:rPr>
      </w:pPr>
      <w:r w:rsidRPr="00B63FC2">
        <w:rPr>
          <w:rFonts w:ascii="Calibri" w:hAnsi="Calibri" w:cs="Calibri"/>
        </w:rPr>
        <w:br w:type="page"/>
      </w:r>
    </w:p>
    <w:p w14:paraId="4EE38D32" w14:textId="2378BC41" w:rsidR="00E91AD4" w:rsidRPr="00E91AD4" w:rsidRDefault="00CD5062" w:rsidP="002003E4">
      <w:pPr>
        <w:spacing w:line="360" w:lineRule="auto"/>
        <w:jc w:val="both"/>
        <w:rPr>
          <w:rFonts w:ascii="Calibri" w:hAnsi="Calibri" w:cs="Calibri"/>
        </w:rPr>
      </w:pPr>
      <w:r w:rsidRPr="00B63FC2">
        <w:rPr>
          <w:rFonts w:ascii="Calibri" w:hAnsi="Calibri" w:cs="Calibri"/>
          <w:b/>
          <w:bCs/>
        </w:rPr>
        <w:lastRenderedPageBreak/>
        <w:t>Job Advertisement: Hotel Manager at Delta by Marriott</w:t>
      </w:r>
    </w:p>
    <w:p w14:paraId="0EE86810" w14:textId="07F60FB5" w:rsidR="00E91AD4" w:rsidRPr="00E91AD4" w:rsidRDefault="00CD5062" w:rsidP="002003E4">
      <w:pPr>
        <w:spacing w:line="360" w:lineRule="auto"/>
        <w:jc w:val="both"/>
        <w:rPr>
          <w:rFonts w:ascii="Calibri" w:hAnsi="Calibri" w:cs="Calibri"/>
          <w:b/>
          <w:bCs/>
        </w:rPr>
      </w:pPr>
      <w:r w:rsidRPr="00B63FC2">
        <w:rPr>
          <w:rFonts w:ascii="Calibri" w:hAnsi="Calibri" w:cs="Calibri"/>
        </w:rPr>
        <w:t>Position</w:t>
      </w:r>
      <w:r w:rsidR="009207A4" w:rsidRPr="00B63FC2">
        <w:rPr>
          <w:rFonts w:ascii="Calibri" w:hAnsi="Calibri" w:cs="Calibri"/>
        </w:rPr>
        <w:t xml:space="preserve"> </w:t>
      </w:r>
      <w:r w:rsidR="00F757B2">
        <w:rPr>
          <w:rFonts w:ascii="Calibri" w:hAnsi="Calibri" w:cs="Calibri"/>
        </w:rPr>
        <w:t>t</w:t>
      </w:r>
      <w:r w:rsidRPr="00B63FC2">
        <w:rPr>
          <w:rFonts w:ascii="Calibri" w:hAnsi="Calibri" w:cs="Calibri"/>
        </w:rPr>
        <w:t>itle: Hotel Manager</w:t>
      </w:r>
    </w:p>
    <w:p w14:paraId="2E84E25B" w14:textId="75A325A7" w:rsidR="00E91AD4" w:rsidRDefault="00CD5062" w:rsidP="002003E4">
      <w:pPr>
        <w:spacing w:line="360" w:lineRule="auto"/>
        <w:jc w:val="both"/>
        <w:rPr>
          <w:rFonts w:ascii="Calibri" w:hAnsi="Calibri" w:cs="Calibri"/>
        </w:rPr>
      </w:pPr>
      <w:r w:rsidRPr="00B63FC2">
        <w:rPr>
          <w:rFonts w:ascii="Calibri" w:hAnsi="Calibri" w:cs="Calibri"/>
        </w:rPr>
        <w:t>Location: Delta by Marriott</w:t>
      </w:r>
    </w:p>
    <w:p w14:paraId="2407A4AB" w14:textId="2232429C" w:rsidR="00E91AD4" w:rsidRDefault="00CD5062" w:rsidP="002003E4">
      <w:pPr>
        <w:spacing w:line="360" w:lineRule="auto"/>
        <w:jc w:val="both"/>
        <w:rPr>
          <w:rFonts w:ascii="Calibri" w:hAnsi="Calibri" w:cs="Calibri"/>
        </w:rPr>
      </w:pPr>
      <w:r w:rsidRPr="00B63FC2">
        <w:rPr>
          <w:rFonts w:ascii="Calibri" w:hAnsi="Calibri" w:cs="Calibri"/>
        </w:rPr>
        <w:t xml:space="preserve">Job </w:t>
      </w:r>
      <w:r w:rsidR="00F757B2">
        <w:rPr>
          <w:rFonts w:ascii="Calibri" w:hAnsi="Calibri" w:cs="Calibri"/>
        </w:rPr>
        <w:t>t</w:t>
      </w:r>
      <w:r w:rsidRPr="00B63FC2">
        <w:rPr>
          <w:rFonts w:ascii="Calibri" w:hAnsi="Calibri" w:cs="Calibri"/>
        </w:rPr>
        <w:t>ype: Full-time, Permanent</w:t>
      </w:r>
    </w:p>
    <w:p w14:paraId="459C907E" w14:textId="1DC830DF" w:rsidR="00CD5062" w:rsidRPr="00B63FC2" w:rsidRDefault="00CD5062" w:rsidP="002003E4">
      <w:pPr>
        <w:spacing w:line="360" w:lineRule="auto"/>
        <w:jc w:val="both"/>
        <w:rPr>
          <w:rFonts w:ascii="Calibri" w:hAnsi="Calibri" w:cs="Calibri"/>
        </w:rPr>
      </w:pPr>
      <w:r w:rsidRPr="00B63FC2">
        <w:rPr>
          <w:rFonts w:ascii="Calibri" w:hAnsi="Calibri" w:cs="Calibri"/>
        </w:rPr>
        <w:t>Salary: Competitive salary and benefits package (commensurate with experience)</w:t>
      </w:r>
    </w:p>
    <w:p w14:paraId="22601C19" w14:textId="77777777" w:rsidR="00CD5062" w:rsidRPr="00B63FC2" w:rsidRDefault="00CD5062" w:rsidP="002003E4">
      <w:pPr>
        <w:spacing w:line="360" w:lineRule="auto"/>
        <w:jc w:val="both"/>
        <w:rPr>
          <w:rFonts w:ascii="Calibri" w:hAnsi="Calibri" w:cs="Calibri"/>
          <w:b/>
          <w:bCs/>
        </w:rPr>
      </w:pPr>
      <w:r w:rsidRPr="00B63FC2">
        <w:rPr>
          <w:rFonts w:ascii="Calibri" w:hAnsi="Calibri" w:cs="Calibri"/>
          <w:b/>
          <w:bCs/>
        </w:rPr>
        <w:t>About Delta by Marriott:</w:t>
      </w:r>
    </w:p>
    <w:p w14:paraId="3B769417" w14:textId="7D23DBDF" w:rsidR="00CD5062" w:rsidRPr="00B63FC2" w:rsidRDefault="00CD5062" w:rsidP="002003E4">
      <w:pPr>
        <w:spacing w:line="360" w:lineRule="auto"/>
        <w:jc w:val="both"/>
        <w:rPr>
          <w:rFonts w:ascii="Calibri" w:hAnsi="Calibri" w:cs="Calibri"/>
        </w:rPr>
      </w:pPr>
      <w:r w:rsidRPr="00B63FC2">
        <w:rPr>
          <w:rFonts w:ascii="Calibri" w:hAnsi="Calibri" w:cs="Calibri"/>
        </w:rPr>
        <w:t>At Delta by Marriott, we pride ourselves on creating exceptional guest experiences and providing a welcoming environment for our team members. We are a leading global hotel brand committed to excellence in hospitality, offering a dynamic, inclusive workplace where individuals can grow professionally while having a positive impact on the communities we serve</w:t>
      </w:r>
      <w:r w:rsidR="007819A2">
        <w:rPr>
          <w:rFonts w:ascii="Calibri" w:hAnsi="Calibri" w:cs="Calibri"/>
        </w:rPr>
        <w:t xml:space="preserve"> (Delta-Hotels, 2025)</w:t>
      </w:r>
      <w:r w:rsidRPr="00B63FC2">
        <w:rPr>
          <w:rFonts w:ascii="Calibri" w:hAnsi="Calibri" w:cs="Calibri"/>
        </w:rPr>
        <w:t>.</w:t>
      </w:r>
    </w:p>
    <w:p w14:paraId="4F1C0A46" w14:textId="7DD343B4" w:rsidR="00CD5062" w:rsidRPr="00B63FC2" w:rsidRDefault="00CD5062" w:rsidP="002003E4">
      <w:pPr>
        <w:spacing w:line="360" w:lineRule="auto"/>
        <w:jc w:val="both"/>
        <w:rPr>
          <w:rFonts w:ascii="Calibri" w:hAnsi="Calibri" w:cs="Calibri"/>
          <w:b/>
          <w:bCs/>
        </w:rPr>
      </w:pPr>
      <w:r w:rsidRPr="00B63FC2">
        <w:rPr>
          <w:rFonts w:ascii="Calibri" w:hAnsi="Calibri" w:cs="Calibri"/>
          <w:b/>
          <w:bCs/>
        </w:rPr>
        <w:t xml:space="preserve">Role </w:t>
      </w:r>
      <w:r w:rsidR="00F757B2">
        <w:rPr>
          <w:rFonts w:ascii="Calibri" w:hAnsi="Calibri" w:cs="Calibri"/>
          <w:b/>
          <w:bCs/>
        </w:rPr>
        <w:t>o</w:t>
      </w:r>
      <w:r w:rsidRPr="00B63FC2">
        <w:rPr>
          <w:rFonts w:ascii="Calibri" w:hAnsi="Calibri" w:cs="Calibri"/>
          <w:b/>
          <w:bCs/>
        </w:rPr>
        <w:t>verview:</w:t>
      </w:r>
    </w:p>
    <w:p w14:paraId="326580C5" w14:textId="643F0A27" w:rsidR="00CD5062" w:rsidRPr="00B63FC2" w:rsidRDefault="00CD5062" w:rsidP="002003E4">
      <w:pPr>
        <w:spacing w:line="360" w:lineRule="auto"/>
        <w:jc w:val="both"/>
        <w:rPr>
          <w:rFonts w:ascii="Calibri" w:hAnsi="Calibri" w:cs="Calibri"/>
        </w:rPr>
      </w:pPr>
      <w:r w:rsidRPr="00B63FC2">
        <w:rPr>
          <w:rFonts w:ascii="Calibri" w:hAnsi="Calibri" w:cs="Calibri"/>
        </w:rPr>
        <w:t xml:space="preserve">We are seeking an experienced and motivated Hotel Manager to lead our exceptional team at Delta by Marriott. As a Hotel Manager, you will be responsible for overseeing the </w:t>
      </w:r>
      <w:r w:rsidR="00A0665E" w:rsidRPr="00B63FC2">
        <w:rPr>
          <w:rFonts w:ascii="Calibri" w:hAnsi="Calibri" w:cs="Calibri"/>
        </w:rPr>
        <w:t>day</w:t>
      </w:r>
      <w:r w:rsidR="00A0665E">
        <w:rPr>
          <w:rFonts w:ascii="Calibri" w:hAnsi="Calibri" w:cs="Calibri"/>
        </w:rPr>
        <w:t>-to-day</w:t>
      </w:r>
      <w:r w:rsidRPr="00B63FC2">
        <w:rPr>
          <w:rFonts w:ascii="Calibri" w:hAnsi="Calibri" w:cs="Calibri"/>
        </w:rPr>
        <w:t xml:space="preserve"> operations of the hotel, ensuring the highest standards of service, efficiency, and guest satisfaction</w:t>
      </w:r>
      <w:r w:rsidR="009D3F05">
        <w:rPr>
          <w:rFonts w:ascii="Calibri" w:hAnsi="Calibri" w:cs="Calibri"/>
        </w:rPr>
        <w:t xml:space="preserve"> (Cvello, 2023)</w:t>
      </w:r>
      <w:r w:rsidRPr="00B63FC2">
        <w:rPr>
          <w:rFonts w:ascii="Calibri" w:hAnsi="Calibri" w:cs="Calibri"/>
        </w:rPr>
        <w:t>. You will manage all hotel departments, from guest services to housekeeping, and coordinate efforts to maintain smooth operations while meeting both budgetary and guest service objectives</w:t>
      </w:r>
      <w:r w:rsidR="004F62C6">
        <w:rPr>
          <w:rFonts w:ascii="Calibri" w:hAnsi="Calibri" w:cs="Calibri"/>
        </w:rPr>
        <w:t xml:space="preserve"> (Jacobsen, 2023)</w:t>
      </w:r>
      <w:r w:rsidRPr="00B63FC2">
        <w:rPr>
          <w:rFonts w:ascii="Calibri" w:hAnsi="Calibri" w:cs="Calibri"/>
        </w:rPr>
        <w:t>.</w:t>
      </w:r>
    </w:p>
    <w:p w14:paraId="7B09DC8F" w14:textId="273DB13F" w:rsidR="00CD5062" w:rsidRPr="00B63FC2" w:rsidRDefault="00CD5062" w:rsidP="002003E4">
      <w:pPr>
        <w:spacing w:line="360" w:lineRule="auto"/>
        <w:jc w:val="both"/>
        <w:rPr>
          <w:rFonts w:ascii="Calibri" w:hAnsi="Calibri" w:cs="Calibri"/>
          <w:b/>
          <w:bCs/>
        </w:rPr>
      </w:pPr>
      <w:r w:rsidRPr="00B63FC2">
        <w:rPr>
          <w:rFonts w:ascii="Calibri" w:hAnsi="Calibri" w:cs="Calibri"/>
          <w:b/>
          <w:bCs/>
        </w:rPr>
        <w:t xml:space="preserve">Key </w:t>
      </w:r>
      <w:r w:rsidR="00F757B2">
        <w:rPr>
          <w:rFonts w:ascii="Calibri" w:hAnsi="Calibri" w:cs="Calibri"/>
          <w:b/>
          <w:bCs/>
        </w:rPr>
        <w:t>r</w:t>
      </w:r>
      <w:r w:rsidRPr="00B63FC2">
        <w:rPr>
          <w:rFonts w:ascii="Calibri" w:hAnsi="Calibri" w:cs="Calibri"/>
          <w:b/>
          <w:bCs/>
        </w:rPr>
        <w:t>esponsibilities:</w:t>
      </w:r>
    </w:p>
    <w:p w14:paraId="445F465F" w14:textId="72CC36F3" w:rsidR="00CD5062" w:rsidRPr="00B63FC2" w:rsidRDefault="00CD5062" w:rsidP="002003E4">
      <w:pPr>
        <w:numPr>
          <w:ilvl w:val="0"/>
          <w:numId w:val="1"/>
        </w:numPr>
        <w:spacing w:line="360" w:lineRule="auto"/>
        <w:jc w:val="both"/>
        <w:rPr>
          <w:rFonts w:ascii="Calibri" w:hAnsi="Calibri" w:cs="Calibri"/>
        </w:rPr>
      </w:pPr>
      <w:r w:rsidRPr="00B63FC2">
        <w:rPr>
          <w:rFonts w:ascii="Calibri" w:hAnsi="Calibri" w:cs="Calibri"/>
        </w:rPr>
        <w:t xml:space="preserve">Operational </w:t>
      </w:r>
      <w:r w:rsidR="00F757B2">
        <w:rPr>
          <w:rFonts w:ascii="Calibri" w:hAnsi="Calibri" w:cs="Calibri"/>
        </w:rPr>
        <w:t>m</w:t>
      </w:r>
      <w:r w:rsidRPr="00B63FC2">
        <w:rPr>
          <w:rFonts w:ascii="Calibri" w:hAnsi="Calibri" w:cs="Calibri"/>
        </w:rPr>
        <w:t>anagement: Oversee and manage daily operations of the hotel, ensuring all departments operate smoothly and efficiently</w:t>
      </w:r>
      <w:r w:rsidR="002413F4">
        <w:rPr>
          <w:rFonts w:ascii="Calibri" w:hAnsi="Calibri" w:cs="Calibri"/>
        </w:rPr>
        <w:t xml:space="preserve"> (Indeed Editorial Team, 2023).</w:t>
      </w:r>
    </w:p>
    <w:p w14:paraId="161B7E0F" w14:textId="2A502B8B" w:rsidR="00CD5062" w:rsidRPr="00B63FC2" w:rsidRDefault="00CD5062" w:rsidP="002003E4">
      <w:pPr>
        <w:numPr>
          <w:ilvl w:val="0"/>
          <w:numId w:val="1"/>
        </w:numPr>
        <w:spacing w:line="360" w:lineRule="auto"/>
        <w:jc w:val="both"/>
        <w:rPr>
          <w:rFonts w:ascii="Calibri" w:hAnsi="Calibri" w:cs="Calibri"/>
        </w:rPr>
      </w:pPr>
      <w:r w:rsidRPr="00B63FC2">
        <w:rPr>
          <w:rFonts w:ascii="Calibri" w:hAnsi="Calibri" w:cs="Calibri"/>
        </w:rPr>
        <w:t xml:space="preserve">Guest </w:t>
      </w:r>
      <w:r w:rsidR="00F757B2">
        <w:rPr>
          <w:rFonts w:ascii="Calibri" w:hAnsi="Calibri" w:cs="Calibri"/>
        </w:rPr>
        <w:t>e</w:t>
      </w:r>
      <w:r w:rsidRPr="00B63FC2">
        <w:rPr>
          <w:rFonts w:ascii="Calibri" w:hAnsi="Calibri" w:cs="Calibri"/>
        </w:rPr>
        <w:t xml:space="preserve">xperience: Ensure an outstanding guest experience by maintaining </w:t>
      </w:r>
      <w:r w:rsidR="00046DFE" w:rsidRPr="00B63FC2">
        <w:rPr>
          <w:rFonts w:ascii="Calibri" w:hAnsi="Calibri" w:cs="Calibri"/>
        </w:rPr>
        <w:t>ambitious standards</w:t>
      </w:r>
      <w:r w:rsidRPr="00B63FC2">
        <w:rPr>
          <w:rFonts w:ascii="Calibri" w:hAnsi="Calibri" w:cs="Calibri"/>
        </w:rPr>
        <w:t xml:space="preserve"> of service and responding to guest inquiries and concerns promptly</w:t>
      </w:r>
      <w:r w:rsidR="00D823BC">
        <w:rPr>
          <w:rFonts w:ascii="Calibri" w:hAnsi="Calibri" w:cs="Calibri"/>
        </w:rPr>
        <w:t xml:space="preserve"> (Swiss Education Group, 2024)</w:t>
      </w:r>
      <w:r w:rsidRPr="00B63FC2">
        <w:rPr>
          <w:rFonts w:ascii="Calibri" w:hAnsi="Calibri" w:cs="Calibri"/>
        </w:rPr>
        <w:t>.</w:t>
      </w:r>
    </w:p>
    <w:p w14:paraId="37BFCD3B" w14:textId="461B4F15" w:rsidR="00CD5062" w:rsidRPr="00B63FC2" w:rsidRDefault="00CD5062" w:rsidP="002003E4">
      <w:pPr>
        <w:numPr>
          <w:ilvl w:val="0"/>
          <w:numId w:val="1"/>
        </w:numPr>
        <w:spacing w:line="360" w:lineRule="auto"/>
        <w:jc w:val="both"/>
        <w:rPr>
          <w:rFonts w:ascii="Calibri" w:hAnsi="Calibri" w:cs="Calibri"/>
        </w:rPr>
      </w:pPr>
      <w:r w:rsidRPr="00B63FC2">
        <w:rPr>
          <w:rFonts w:ascii="Calibri" w:hAnsi="Calibri" w:cs="Calibri"/>
        </w:rPr>
        <w:t xml:space="preserve">Team </w:t>
      </w:r>
      <w:r w:rsidR="00F757B2">
        <w:rPr>
          <w:rFonts w:ascii="Calibri" w:hAnsi="Calibri" w:cs="Calibri"/>
        </w:rPr>
        <w:t>l</w:t>
      </w:r>
      <w:r w:rsidRPr="00B63FC2">
        <w:rPr>
          <w:rFonts w:ascii="Calibri" w:hAnsi="Calibri" w:cs="Calibri"/>
        </w:rPr>
        <w:t>eadership: Lead, train, and develop hotel staff to ensure performance expectations are met. Foster a positive and motivating environment</w:t>
      </w:r>
      <w:r w:rsidR="002413F4">
        <w:rPr>
          <w:rFonts w:ascii="Calibri" w:hAnsi="Calibri" w:cs="Calibri"/>
        </w:rPr>
        <w:t xml:space="preserve"> (Campbell, 2023)</w:t>
      </w:r>
      <w:r w:rsidRPr="00B63FC2">
        <w:rPr>
          <w:rFonts w:ascii="Calibri" w:hAnsi="Calibri" w:cs="Calibri"/>
        </w:rPr>
        <w:t>.</w:t>
      </w:r>
    </w:p>
    <w:p w14:paraId="54312AB9" w14:textId="7E06B643" w:rsidR="00CD5062" w:rsidRPr="00B63FC2" w:rsidRDefault="00CD5062" w:rsidP="002003E4">
      <w:pPr>
        <w:numPr>
          <w:ilvl w:val="0"/>
          <w:numId w:val="1"/>
        </w:numPr>
        <w:spacing w:line="360" w:lineRule="auto"/>
        <w:jc w:val="both"/>
        <w:rPr>
          <w:rFonts w:ascii="Calibri" w:hAnsi="Calibri" w:cs="Calibri"/>
        </w:rPr>
      </w:pPr>
      <w:r w:rsidRPr="00B63FC2">
        <w:rPr>
          <w:rFonts w:ascii="Calibri" w:hAnsi="Calibri" w:cs="Calibri"/>
        </w:rPr>
        <w:lastRenderedPageBreak/>
        <w:t xml:space="preserve">Financial </w:t>
      </w:r>
      <w:r w:rsidR="00F757B2">
        <w:rPr>
          <w:rFonts w:ascii="Calibri" w:hAnsi="Calibri" w:cs="Calibri"/>
        </w:rPr>
        <w:t>m</w:t>
      </w:r>
      <w:r w:rsidRPr="00B63FC2">
        <w:rPr>
          <w:rFonts w:ascii="Calibri" w:hAnsi="Calibri" w:cs="Calibri"/>
        </w:rPr>
        <w:t>anagement: Control costs and maintain budgets for departments, monitor financial performance, and implement strategies to increase profitability</w:t>
      </w:r>
      <w:r w:rsidR="00D91806">
        <w:rPr>
          <w:rFonts w:ascii="Calibri" w:hAnsi="Calibri" w:cs="Calibri"/>
        </w:rPr>
        <w:t xml:space="preserve"> (Campbell, 2023)</w:t>
      </w:r>
      <w:r w:rsidRPr="00B63FC2">
        <w:rPr>
          <w:rFonts w:ascii="Calibri" w:hAnsi="Calibri" w:cs="Calibri"/>
        </w:rPr>
        <w:t>.</w:t>
      </w:r>
    </w:p>
    <w:p w14:paraId="7D40D052" w14:textId="6E097109" w:rsidR="00CD5062" w:rsidRPr="00B63FC2" w:rsidRDefault="00CD5062" w:rsidP="002003E4">
      <w:pPr>
        <w:numPr>
          <w:ilvl w:val="0"/>
          <w:numId w:val="1"/>
        </w:numPr>
        <w:spacing w:line="360" w:lineRule="auto"/>
        <w:jc w:val="both"/>
        <w:rPr>
          <w:rFonts w:ascii="Calibri" w:hAnsi="Calibri" w:cs="Calibri"/>
        </w:rPr>
      </w:pPr>
      <w:r w:rsidRPr="00B63FC2">
        <w:rPr>
          <w:rFonts w:ascii="Calibri" w:hAnsi="Calibri" w:cs="Calibri"/>
        </w:rPr>
        <w:t>Compliance: Ensure compliance with health and safety regulations, brand standards, and local regulations</w:t>
      </w:r>
      <w:r w:rsidR="00B879DB">
        <w:rPr>
          <w:rFonts w:ascii="Calibri" w:hAnsi="Calibri" w:cs="Calibri"/>
        </w:rPr>
        <w:t xml:space="preserve"> (Qaseem, 2024)</w:t>
      </w:r>
      <w:r w:rsidRPr="00B63FC2">
        <w:rPr>
          <w:rFonts w:ascii="Calibri" w:hAnsi="Calibri" w:cs="Calibri"/>
        </w:rPr>
        <w:t>.</w:t>
      </w:r>
    </w:p>
    <w:p w14:paraId="4801E7EE" w14:textId="78CE29AD" w:rsidR="00CD5062" w:rsidRPr="00B63FC2" w:rsidRDefault="00CD5062" w:rsidP="002003E4">
      <w:pPr>
        <w:spacing w:line="360" w:lineRule="auto"/>
        <w:jc w:val="both"/>
        <w:rPr>
          <w:rFonts w:ascii="Calibri" w:hAnsi="Calibri" w:cs="Calibri"/>
          <w:b/>
          <w:bCs/>
        </w:rPr>
      </w:pPr>
      <w:r w:rsidRPr="00B63FC2">
        <w:rPr>
          <w:rFonts w:ascii="Calibri" w:hAnsi="Calibri" w:cs="Calibri"/>
          <w:b/>
          <w:bCs/>
        </w:rPr>
        <w:t>Qualifications and skills required:</w:t>
      </w:r>
    </w:p>
    <w:p w14:paraId="0C2B7B24" w14:textId="77777777" w:rsidR="00CD5062" w:rsidRPr="00B63FC2" w:rsidRDefault="00CD5062" w:rsidP="002003E4">
      <w:pPr>
        <w:numPr>
          <w:ilvl w:val="0"/>
          <w:numId w:val="2"/>
        </w:numPr>
        <w:spacing w:line="360" w:lineRule="auto"/>
        <w:jc w:val="both"/>
        <w:rPr>
          <w:rFonts w:ascii="Calibri" w:hAnsi="Calibri" w:cs="Calibri"/>
        </w:rPr>
      </w:pPr>
      <w:r w:rsidRPr="00B63FC2">
        <w:rPr>
          <w:rFonts w:ascii="Calibri" w:hAnsi="Calibri" w:cs="Calibri"/>
        </w:rPr>
        <w:t>Experience: Minimum of 5 years of managerial experience in the hospitality industry, with at least 2 years in a senior management role.</w:t>
      </w:r>
    </w:p>
    <w:p w14:paraId="7B1FDA35" w14:textId="77777777" w:rsidR="00CD5062" w:rsidRPr="00B63FC2" w:rsidRDefault="00CD5062" w:rsidP="002003E4">
      <w:pPr>
        <w:numPr>
          <w:ilvl w:val="0"/>
          <w:numId w:val="2"/>
        </w:numPr>
        <w:spacing w:line="360" w:lineRule="auto"/>
        <w:jc w:val="both"/>
        <w:rPr>
          <w:rFonts w:ascii="Calibri" w:hAnsi="Calibri" w:cs="Calibri"/>
        </w:rPr>
      </w:pPr>
      <w:r w:rsidRPr="00B63FC2">
        <w:rPr>
          <w:rFonts w:ascii="Calibri" w:hAnsi="Calibri" w:cs="Calibri"/>
        </w:rPr>
        <w:t>Education: A degree in Hospitality Management or a related field is preferred.</w:t>
      </w:r>
    </w:p>
    <w:p w14:paraId="1003240F" w14:textId="664A7DD7" w:rsidR="00CD5062" w:rsidRPr="00B63FC2" w:rsidRDefault="00CD5062" w:rsidP="002003E4">
      <w:pPr>
        <w:numPr>
          <w:ilvl w:val="0"/>
          <w:numId w:val="2"/>
        </w:numPr>
        <w:spacing w:line="360" w:lineRule="auto"/>
        <w:jc w:val="both"/>
        <w:rPr>
          <w:rFonts w:ascii="Calibri" w:hAnsi="Calibri" w:cs="Calibri"/>
        </w:rPr>
      </w:pPr>
      <w:r w:rsidRPr="00B63FC2">
        <w:rPr>
          <w:rFonts w:ascii="Calibri" w:hAnsi="Calibri" w:cs="Calibri"/>
        </w:rPr>
        <w:t xml:space="preserve">Skills: Strong leadership skills, excellent communication abilities, </w:t>
      </w:r>
      <w:r w:rsidR="00162A03" w:rsidRPr="00B63FC2">
        <w:rPr>
          <w:rFonts w:ascii="Calibri" w:hAnsi="Calibri" w:cs="Calibri"/>
        </w:rPr>
        <w:t>critical thinking skills</w:t>
      </w:r>
      <w:r w:rsidRPr="00B63FC2">
        <w:rPr>
          <w:rFonts w:ascii="Calibri" w:hAnsi="Calibri" w:cs="Calibri"/>
        </w:rPr>
        <w:t>, and an ability to manage and motivate a diverse team.</w:t>
      </w:r>
    </w:p>
    <w:p w14:paraId="638B1037" w14:textId="717C2933" w:rsidR="00CD5062" w:rsidRPr="00B63FC2" w:rsidRDefault="00CD5062" w:rsidP="002003E4">
      <w:pPr>
        <w:numPr>
          <w:ilvl w:val="0"/>
          <w:numId w:val="2"/>
        </w:numPr>
        <w:spacing w:line="360" w:lineRule="auto"/>
        <w:jc w:val="both"/>
        <w:rPr>
          <w:rFonts w:ascii="Calibri" w:hAnsi="Calibri" w:cs="Calibri"/>
        </w:rPr>
      </w:pPr>
      <w:r w:rsidRPr="00B63FC2">
        <w:rPr>
          <w:rFonts w:ascii="Calibri" w:hAnsi="Calibri" w:cs="Calibri"/>
        </w:rPr>
        <w:t xml:space="preserve">Knowledge: A solid understanding of hotel operations, </w:t>
      </w:r>
      <w:r w:rsidR="00046DFE" w:rsidRPr="00B63FC2">
        <w:rPr>
          <w:rFonts w:ascii="Calibri" w:hAnsi="Calibri" w:cs="Calibri"/>
        </w:rPr>
        <w:t>monetary management</w:t>
      </w:r>
      <w:r w:rsidRPr="00B63FC2">
        <w:rPr>
          <w:rFonts w:ascii="Calibri" w:hAnsi="Calibri" w:cs="Calibri"/>
        </w:rPr>
        <w:t>, and guest services</w:t>
      </w:r>
      <w:r w:rsidR="00BA3593">
        <w:rPr>
          <w:rFonts w:ascii="Calibri" w:hAnsi="Calibri" w:cs="Calibri"/>
        </w:rPr>
        <w:t xml:space="preserve"> (CPDonline, 2025)</w:t>
      </w:r>
      <w:r w:rsidRPr="00B63FC2">
        <w:rPr>
          <w:rFonts w:ascii="Calibri" w:hAnsi="Calibri" w:cs="Calibri"/>
        </w:rPr>
        <w:t>.</w:t>
      </w:r>
    </w:p>
    <w:p w14:paraId="4F9B5F5F" w14:textId="15772EE0" w:rsidR="00CD5062" w:rsidRPr="00B63FC2" w:rsidRDefault="00CD5062" w:rsidP="002003E4">
      <w:pPr>
        <w:spacing w:line="360" w:lineRule="auto"/>
        <w:jc w:val="both"/>
        <w:rPr>
          <w:rFonts w:ascii="Calibri" w:hAnsi="Calibri" w:cs="Calibri"/>
          <w:b/>
          <w:bCs/>
        </w:rPr>
      </w:pPr>
      <w:r w:rsidRPr="00B63FC2">
        <w:rPr>
          <w:rFonts w:ascii="Calibri" w:hAnsi="Calibri" w:cs="Calibri"/>
          <w:b/>
          <w:bCs/>
        </w:rPr>
        <w:t xml:space="preserve">What </w:t>
      </w:r>
      <w:r w:rsidR="00F757B2">
        <w:rPr>
          <w:rFonts w:ascii="Calibri" w:hAnsi="Calibri" w:cs="Calibri"/>
          <w:b/>
          <w:bCs/>
        </w:rPr>
        <w:t>w</w:t>
      </w:r>
      <w:r w:rsidRPr="00B63FC2">
        <w:rPr>
          <w:rFonts w:ascii="Calibri" w:hAnsi="Calibri" w:cs="Calibri"/>
          <w:b/>
          <w:bCs/>
        </w:rPr>
        <w:t xml:space="preserve">e </w:t>
      </w:r>
      <w:r w:rsidR="00F757B2">
        <w:rPr>
          <w:rFonts w:ascii="Calibri" w:hAnsi="Calibri" w:cs="Calibri"/>
          <w:b/>
          <w:bCs/>
        </w:rPr>
        <w:t>o</w:t>
      </w:r>
      <w:r w:rsidRPr="00B63FC2">
        <w:rPr>
          <w:rFonts w:ascii="Calibri" w:hAnsi="Calibri" w:cs="Calibri"/>
          <w:b/>
          <w:bCs/>
        </w:rPr>
        <w:t>ffer:</w:t>
      </w:r>
    </w:p>
    <w:p w14:paraId="16A6A2F2" w14:textId="47ED7157" w:rsidR="00CD5062" w:rsidRPr="00B63FC2" w:rsidRDefault="00CD5062" w:rsidP="002003E4">
      <w:pPr>
        <w:numPr>
          <w:ilvl w:val="0"/>
          <w:numId w:val="3"/>
        </w:numPr>
        <w:spacing w:line="360" w:lineRule="auto"/>
        <w:jc w:val="both"/>
        <w:rPr>
          <w:rFonts w:ascii="Calibri" w:hAnsi="Calibri" w:cs="Calibri"/>
        </w:rPr>
      </w:pPr>
      <w:r w:rsidRPr="00B63FC2">
        <w:rPr>
          <w:rFonts w:ascii="Calibri" w:hAnsi="Calibri" w:cs="Calibri"/>
        </w:rPr>
        <w:t xml:space="preserve">Competitive salary and </w:t>
      </w:r>
      <w:r w:rsidR="00162A03" w:rsidRPr="00B63FC2">
        <w:rPr>
          <w:rFonts w:ascii="Calibri" w:hAnsi="Calibri" w:cs="Calibri"/>
        </w:rPr>
        <w:t>performance</w:t>
      </w:r>
      <w:r w:rsidR="00162A03">
        <w:rPr>
          <w:rFonts w:ascii="Calibri" w:hAnsi="Calibri" w:cs="Calibri"/>
        </w:rPr>
        <w:t>-based</w:t>
      </w:r>
      <w:r w:rsidRPr="00B63FC2">
        <w:rPr>
          <w:rFonts w:ascii="Calibri" w:hAnsi="Calibri" w:cs="Calibri"/>
        </w:rPr>
        <w:t xml:space="preserve"> bonuses</w:t>
      </w:r>
      <w:r w:rsidR="006D56DA">
        <w:rPr>
          <w:rFonts w:ascii="Calibri" w:hAnsi="Calibri" w:cs="Calibri"/>
        </w:rPr>
        <w:t xml:space="preserve"> (Link, 2025)</w:t>
      </w:r>
      <w:r w:rsidR="006D56DA" w:rsidRPr="00B63FC2">
        <w:rPr>
          <w:rFonts w:ascii="Calibri" w:hAnsi="Calibri" w:cs="Calibri"/>
        </w:rPr>
        <w:t>.</w:t>
      </w:r>
    </w:p>
    <w:p w14:paraId="11C5D2D1" w14:textId="614E9994" w:rsidR="00CD5062" w:rsidRPr="00B63FC2" w:rsidRDefault="00CD5062" w:rsidP="002003E4">
      <w:pPr>
        <w:numPr>
          <w:ilvl w:val="0"/>
          <w:numId w:val="3"/>
        </w:numPr>
        <w:spacing w:line="360" w:lineRule="auto"/>
        <w:jc w:val="both"/>
        <w:rPr>
          <w:rFonts w:ascii="Calibri" w:hAnsi="Calibri" w:cs="Calibri"/>
        </w:rPr>
      </w:pPr>
      <w:r w:rsidRPr="00B63FC2">
        <w:rPr>
          <w:rFonts w:ascii="Calibri" w:hAnsi="Calibri" w:cs="Calibri"/>
        </w:rPr>
        <w:t>Comprehensive benefits package including health insurance, retirement plans, and paid time off.</w:t>
      </w:r>
    </w:p>
    <w:p w14:paraId="6D35588A" w14:textId="77777777" w:rsidR="00CD5062" w:rsidRPr="00B63FC2" w:rsidRDefault="00CD5062" w:rsidP="002003E4">
      <w:pPr>
        <w:numPr>
          <w:ilvl w:val="0"/>
          <w:numId w:val="3"/>
        </w:numPr>
        <w:spacing w:line="360" w:lineRule="auto"/>
        <w:jc w:val="both"/>
        <w:rPr>
          <w:rFonts w:ascii="Calibri" w:hAnsi="Calibri" w:cs="Calibri"/>
        </w:rPr>
      </w:pPr>
      <w:r w:rsidRPr="00B63FC2">
        <w:rPr>
          <w:rFonts w:ascii="Calibri" w:hAnsi="Calibri" w:cs="Calibri"/>
        </w:rPr>
        <w:t>Opportunities for career advancement within the Marriott group.</w:t>
      </w:r>
    </w:p>
    <w:p w14:paraId="3EB66668" w14:textId="3F16F208" w:rsidR="00CD5062" w:rsidRPr="00B63FC2" w:rsidRDefault="00CD5062" w:rsidP="002003E4">
      <w:pPr>
        <w:numPr>
          <w:ilvl w:val="0"/>
          <w:numId w:val="3"/>
        </w:numPr>
        <w:spacing w:line="360" w:lineRule="auto"/>
        <w:jc w:val="both"/>
        <w:rPr>
          <w:rFonts w:ascii="Calibri" w:hAnsi="Calibri" w:cs="Calibri"/>
        </w:rPr>
      </w:pPr>
      <w:r w:rsidRPr="00B63FC2">
        <w:rPr>
          <w:rFonts w:ascii="Calibri" w:hAnsi="Calibri" w:cs="Calibri"/>
        </w:rPr>
        <w:t>A dynamic and inclusive work environment</w:t>
      </w:r>
      <w:r w:rsidR="007A4CD7">
        <w:rPr>
          <w:rFonts w:ascii="Calibri" w:hAnsi="Calibri" w:cs="Calibri"/>
        </w:rPr>
        <w:t xml:space="preserve"> (V</w:t>
      </w:r>
      <w:r w:rsidR="007A4CD7" w:rsidRPr="00875E9B">
        <w:rPr>
          <w:rFonts w:ascii="Calibri" w:hAnsi="Calibri" w:cs="Calibri"/>
        </w:rPr>
        <w:t>antagecircle</w:t>
      </w:r>
      <w:r w:rsidR="007A4CD7">
        <w:rPr>
          <w:rFonts w:ascii="Calibri" w:hAnsi="Calibri" w:cs="Calibri"/>
        </w:rPr>
        <w:t>, 2025)</w:t>
      </w:r>
      <w:r w:rsidR="00C0775A">
        <w:rPr>
          <w:rFonts w:ascii="Calibri" w:hAnsi="Calibri" w:cs="Calibri"/>
        </w:rPr>
        <w:t>.</w:t>
      </w:r>
    </w:p>
    <w:p w14:paraId="76837959" w14:textId="01DCB789" w:rsidR="00CD5062" w:rsidRPr="00B63FC2" w:rsidRDefault="00CD5062" w:rsidP="002003E4">
      <w:pPr>
        <w:spacing w:line="360" w:lineRule="auto"/>
        <w:jc w:val="both"/>
        <w:rPr>
          <w:rFonts w:ascii="Calibri" w:hAnsi="Calibri" w:cs="Calibri"/>
          <w:b/>
          <w:bCs/>
        </w:rPr>
      </w:pPr>
      <w:r w:rsidRPr="00B63FC2">
        <w:rPr>
          <w:rFonts w:ascii="Calibri" w:hAnsi="Calibri" w:cs="Calibri"/>
          <w:b/>
          <w:bCs/>
        </w:rPr>
        <w:t xml:space="preserve">How to </w:t>
      </w:r>
      <w:r w:rsidR="00F757B2">
        <w:rPr>
          <w:rFonts w:ascii="Calibri" w:hAnsi="Calibri" w:cs="Calibri"/>
          <w:b/>
          <w:bCs/>
        </w:rPr>
        <w:t>a</w:t>
      </w:r>
      <w:r w:rsidRPr="00B63FC2">
        <w:rPr>
          <w:rFonts w:ascii="Calibri" w:hAnsi="Calibri" w:cs="Calibri"/>
          <w:b/>
          <w:bCs/>
        </w:rPr>
        <w:t>pply:</w:t>
      </w:r>
    </w:p>
    <w:p w14:paraId="2CD335CE" w14:textId="3B0C09BD" w:rsidR="00CD5062" w:rsidRPr="00B63FC2" w:rsidRDefault="00CD5062" w:rsidP="002003E4">
      <w:pPr>
        <w:spacing w:line="360" w:lineRule="auto"/>
        <w:jc w:val="both"/>
        <w:rPr>
          <w:rFonts w:ascii="Calibri" w:hAnsi="Calibri" w:cs="Calibri"/>
        </w:rPr>
      </w:pPr>
      <w:r w:rsidRPr="00B63FC2">
        <w:rPr>
          <w:rFonts w:ascii="Calibri" w:hAnsi="Calibri" w:cs="Calibri"/>
        </w:rPr>
        <w:t xml:space="preserve">Interested candidates are encouraged to submit their CV and cover letter via </w:t>
      </w:r>
      <w:r w:rsidR="00131D9A" w:rsidRPr="00B63FC2">
        <w:rPr>
          <w:rFonts w:ascii="Calibri" w:hAnsi="Calibri" w:cs="Calibri"/>
        </w:rPr>
        <w:t>the</w:t>
      </w:r>
      <w:r w:rsidRPr="00B63FC2">
        <w:rPr>
          <w:rFonts w:ascii="Calibri" w:hAnsi="Calibri" w:cs="Calibri"/>
        </w:rPr>
        <w:t xml:space="preserve"> career portal. Applications will be reviewed on a rolling basis, and successful candidates will be contacted for an interview</w:t>
      </w:r>
      <w:r w:rsidR="001C76E3">
        <w:rPr>
          <w:rFonts w:ascii="Calibri" w:hAnsi="Calibri" w:cs="Calibri"/>
        </w:rPr>
        <w:t xml:space="preserve"> (Indeed</w:t>
      </w:r>
      <w:r w:rsidR="00AF0205">
        <w:rPr>
          <w:rFonts w:ascii="Calibri" w:hAnsi="Calibri" w:cs="Calibri"/>
        </w:rPr>
        <w:t xml:space="preserve"> Editorial Team</w:t>
      </w:r>
      <w:r w:rsidR="008642FF">
        <w:rPr>
          <w:rFonts w:ascii="Calibri" w:hAnsi="Calibri" w:cs="Calibri"/>
        </w:rPr>
        <w:t>, 2024)</w:t>
      </w:r>
      <w:r w:rsidRPr="00B63FC2">
        <w:rPr>
          <w:rFonts w:ascii="Calibri" w:hAnsi="Calibri" w:cs="Calibri"/>
        </w:rPr>
        <w:t>.</w:t>
      </w:r>
    </w:p>
    <w:p w14:paraId="22F4EC05" w14:textId="2A9970C4" w:rsidR="00CD5062" w:rsidRDefault="00CD5062" w:rsidP="002003E4">
      <w:pPr>
        <w:spacing w:line="360" w:lineRule="auto"/>
        <w:jc w:val="both"/>
        <w:rPr>
          <w:rFonts w:ascii="Calibri" w:hAnsi="Calibri" w:cs="Calibri"/>
        </w:rPr>
      </w:pPr>
      <w:r w:rsidRPr="00B63FC2">
        <w:rPr>
          <w:rFonts w:ascii="Calibri" w:hAnsi="Calibri" w:cs="Calibri"/>
        </w:rPr>
        <w:t>We look forward to receiving your application and exploring the possibility of you joining our team at Delta by Marriott.</w:t>
      </w:r>
    </w:p>
    <w:p w14:paraId="771ECE3F" w14:textId="77777777" w:rsidR="00A77B54" w:rsidRPr="00B63FC2" w:rsidRDefault="00A77B54" w:rsidP="002003E4">
      <w:pPr>
        <w:spacing w:line="360" w:lineRule="auto"/>
        <w:jc w:val="both"/>
        <w:rPr>
          <w:rFonts w:ascii="Calibri" w:hAnsi="Calibri" w:cs="Calibri"/>
        </w:rPr>
      </w:pPr>
    </w:p>
    <w:p w14:paraId="290F4C5E" w14:textId="156501F5" w:rsidR="00CD5062" w:rsidRPr="00B63FC2" w:rsidRDefault="00CD5062" w:rsidP="002003E4">
      <w:pPr>
        <w:spacing w:line="360" w:lineRule="auto"/>
        <w:jc w:val="both"/>
        <w:rPr>
          <w:rFonts w:ascii="Calibri" w:hAnsi="Calibri" w:cs="Calibri"/>
          <w:b/>
          <w:bCs/>
        </w:rPr>
      </w:pPr>
      <w:r w:rsidRPr="00B63FC2">
        <w:rPr>
          <w:rFonts w:ascii="Calibri" w:hAnsi="Calibri" w:cs="Calibri"/>
          <w:b/>
          <w:bCs/>
        </w:rPr>
        <w:lastRenderedPageBreak/>
        <w:t xml:space="preserve">Key </w:t>
      </w:r>
      <w:r w:rsidR="00F757B2">
        <w:rPr>
          <w:rFonts w:ascii="Calibri" w:hAnsi="Calibri" w:cs="Calibri"/>
          <w:b/>
          <w:bCs/>
        </w:rPr>
        <w:t>c</w:t>
      </w:r>
      <w:r w:rsidRPr="00B63FC2">
        <w:rPr>
          <w:rFonts w:ascii="Calibri" w:hAnsi="Calibri" w:cs="Calibri"/>
          <w:b/>
          <w:bCs/>
        </w:rPr>
        <w:t xml:space="preserve">onsiderations for </w:t>
      </w:r>
      <w:r w:rsidR="00F757B2">
        <w:rPr>
          <w:rFonts w:ascii="Calibri" w:hAnsi="Calibri" w:cs="Calibri"/>
          <w:b/>
          <w:bCs/>
        </w:rPr>
        <w:t>r</w:t>
      </w:r>
      <w:r w:rsidRPr="00B63FC2">
        <w:rPr>
          <w:rFonts w:ascii="Calibri" w:hAnsi="Calibri" w:cs="Calibri"/>
          <w:b/>
          <w:bCs/>
        </w:rPr>
        <w:t xml:space="preserve">ecruitment </w:t>
      </w:r>
      <w:r w:rsidR="00F757B2">
        <w:rPr>
          <w:rFonts w:ascii="Calibri" w:hAnsi="Calibri" w:cs="Calibri"/>
          <w:b/>
          <w:bCs/>
        </w:rPr>
        <w:t>p</w:t>
      </w:r>
      <w:r w:rsidRPr="00B63FC2">
        <w:rPr>
          <w:rFonts w:ascii="Calibri" w:hAnsi="Calibri" w:cs="Calibri"/>
          <w:b/>
          <w:bCs/>
        </w:rPr>
        <w:t>rocess:</w:t>
      </w:r>
    </w:p>
    <w:p w14:paraId="4AF16FBD" w14:textId="77777777" w:rsidR="00CD5062" w:rsidRPr="00B63FC2" w:rsidRDefault="00CD5062" w:rsidP="002003E4">
      <w:pPr>
        <w:spacing w:line="360" w:lineRule="auto"/>
        <w:jc w:val="both"/>
        <w:rPr>
          <w:rFonts w:ascii="Calibri" w:hAnsi="Calibri" w:cs="Calibri"/>
        </w:rPr>
      </w:pPr>
      <w:r w:rsidRPr="00B63FC2">
        <w:rPr>
          <w:rFonts w:ascii="Calibri" w:hAnsi="Calibri" w:cs="Calibri"/>
        </w:rPr>
        <w:t>Social:</w:t>
      </w:r>
    </w:p>
    <w:p w14:paraId="2B588B57" w14:textId="5BC4D3A5" w:rsidR="00CD5062" w:rsidRPr="00B63FC2" w:rsidRDefault="00CD5062" w:rsidP="002003E4">
      <w:pPr>
        <w:numPr>
          <w:ilvl w:val="0"/>
          <w:numId w:val="4"/>
        </w:numPr>
        <w:spacing w:line="360" w:lineRule="auto"/>
        <w:jc w:val="both"/>
        <w:rPr>
          <w:rFonts w:ascii="Calibri" w:hAnsi="Calibri" w:cs="Calibri"/>
        </w:rPr>
      </w:pPr>
      <w:r w:rsidRPr="00B63FC2">
        <w:rPr>
          <w:rFonts w:ascii="Calibri" w:hAnsi="Calibri" w:cs="Calibri"/>
        </w:rPr>
        <w:t xml:space="preserve">Diversity and Inclusion: The recruitment process must ensure diversity and inclusivity in the selection process to attract candidates from </w:t>
      </w:r>
      <w:r w:rsidR="00046DFE" w:rsidRPr="00B63FC2">
        <w:rPr>
          <w:rFonts w:ascii="Calibri" w:hAnsi="Calibri" w:cs="Calibri"/>
        </w:rPr>
        <w:t>diverse backgrounds</w:t>
      </w:r>
      <w:r w:rsidRPr="00B63FC2">
        <w:rPr>
          <w:rFonts w:ascii="Calibri" w:hAnsi="Calibri" w:cs="Calibri"/>
        </w:rPr>
        <w:t>. Marriott is committed to providing an inclusive environment, so the job advertisement should highlight this as a value</w:t>
      </w:r>
      <w:r w:rsidR="005A45AD">
        <w:rPr>
          <w:rFonts w:ascii="Calibri" w:hAnsi="Calibri" w:cs="Calibri"/>
        </w:rPr>
        <w:t xml:space="preserve"> (Marriott, 2025)</w:t>
      </w:r>
      <w:r w:rsidRPr="00B63FC2">
        <w:rPr>
          <w:rFonts w:ascii="Calibri" w:hAnsi="Calibri" w:cs="Calibri"/>
        </w:rPr>
        <w:t>.</w:t>
      </w:r>
    </w:p>
    <w:p w14:paraId="7EE64EBC" w14:textId="580D6425" w:rsidR="00CD5062" w:rsidRPr="00B63FC2" w:rsidRDefault="00CD5062" w:rsidP="002003E4">
      <w:pPr>
        <w:numPr>
          <w:ilvl w:val="0"/>
          <w:numId w:val="4"/>
        </w:numPr>
        <w:spacing w:line="360" w:lineRule="auto"/>
        <w:jc w:val="both"/>
        <w:rPr>
          <w:rFonts w:ascii="Calibri" w:hAnsi="Calibri" w:cs="Calibri"/>
        </w:rPr>
      </w:pPr>
      <w:r w:rsidRPr="00B63FC2">
        <w:rPr>
          <w:rFonts w:ascii="Calibri" w:hAnsi="Calibri" w:cs="Calibri"/>
        </w:rPr>
        <w:t xml:space="preserve">Workplace </w:t>
      </w:r>
      <w:r w:rsidR="00F757B2">
        <w:rPr>
          <w:rFonts w:ascii="Calibri" w:hAnsi="Calibri" w:cs="Calibri"/>
        </w:rPr>
        <w:t>c</w:t>
      </w:r>
      <w:r w:rsidRPr="00B63FC2">
        <w:rPr>
          <w:rFonts w:ascii="Calibri" w:hAnsi="Calibri" w:cs="Calibri"/>
        </w:rPr>
        <w:t xml:space="preserve">ulture: The job ad must appeal to individuals who value teamwork, leadership, and a positive work culture, which is </w:t>
      </w:r>
      <w:r w:rsidR="00046DFE" w:rsidRPr="00B63FC2">
        <w:rPr>
          <w:rFonts w:ascii="Calibri" w:hAnsi="Calibri" w:cs="Calibri"/>
        </w:rPr>
        <w:t>a crucial factor</w:t>
      </w:r>
      <w:r w:rsidRPr="00B63FC2">
        <w:rPr>
          <w:rFonts w:ascii="Calibri" w:hAnsi="Calibri" w:cs="Calibri"/>
        </w:rPr>
        <w:t xml:space="preserve"> in attracting the right talent</w:t>
      </w:r>
      <w:r w:rsidR="00142D17">
        <w:rPr>
          <w:rFonts w:ascii="Calibri" w:hAnsi="Calibri" w:cs="Calibri"/>
        </w:rPr>
        <w:t xml:space="preserve"> (Indeed Editorial Team, 202</w:t>
      </w:r>
      <w:r w:rsidR="00B0411E">
        <w:rPr>
          <w:rFonts w:ascii="Calibri" w:hAnsi="Calibri" w:cs="Calibri"/>
        </w:rPr>
        <w:t>5</w:t>
      </w:r>
      <w:r w:rsidR="00142D17">
        <w:rPr>
          <w:rFonts w:ascii="Calibri" w:hAnsi="Calibri" w:cs="Calibri"/>
        </w:rPr>
        <w:t>)</w:t>
      </w:r>
      <w:r w:rsidR="00142D17" w:rsidRPr="00B63FC2">
        <w:rPr>
          <w:rFonts w:ascii="Calibri" w:hAnsi="Calibri" w:cs="Calibri"/>
        </w:rPr>
        <w:t>.</w:t>
      </w:r>
    </w:p>
    <w:p w14:paraId="64678319" w14:textId="77777777" w:rsidR="00CD5062" w:rsidRPr="00B63FC2" w:rsidRDefault="00CD5062" w:rsidP="002003E4">
      <w:pPr>
        <w:spacing w:line="360" w:lineRule="auto"/>
        <w:jc w:val="both"/>
        <w:rPr>
          <w:rFonts w:ascii="Calibri" w:hAnsi="Calibri" w:cs="Calibri"/>
        </w:rPr>
      </w:pPr>
      <w:r w:rsidRPr="00B63FC2">
        <w:rPr>
          <w:rFonts w:ascii="Calibri" w:hAnsi="Calibri" w:cs="Calibri"/>
        </w:rPr>
        <w:t>Technological:</w:t>
      </w:r>
    </w:p>
    <w:p w14:paraId="721D3936" w14:textId="0672ACD3" w:rsidR="00CD5062" w:rsidRPr="00B63FC2" w:rsidRDefault="00CD5062" w:rsidP="002003E4">
      <w:pPr>
        <w:numPr>
          <w:ilvl w:val="0"/>
          <w:numId w:val="5"/>
        </w:numPr>
        <w:spacing w:line="360" w:lineRule="auto"/>
        <w:jc w:val="both"/>
        <w:rPr>
          <w:rFonts w:ascii="Calibri" w:hAnsi="Calibri" w:cs="Calibri"/>
        </w:rPr>
      </w:pPr>
      <w:r w:rsidRPr="00B63FC2">
        <w:rPr>
          <w:rFonts w:ascii="Calibri" w:hAnsi="Calibri" w:cs="Calibri"/>
        </w:rPr>
        <w:t xml:space="preserve">Online </w:t>
      </w:r>
      <w:r w:rsidR="00F757B2">
        <w:rPr>
          <w:rFonts w:ascii="Calibri" w:hAnsi="Calibri" w:cs="Calibri"/>
        </w:rPr>
        <w:t>a</w:t>
      </w:r>
      <w:r w:rsidRPr="00B63FC2">
        <w:rPr>
          <w:rFonts w:ascii="Calibri" w:hAnsi="Calibri" w:cs="Calibri"/>
        </w:rPr>
        <w:t xml:space="preserve">pplication </w:t>
      </w:r>
      <w:r w:rsidR="00F757B2">
        <w:rPr>
          <w:rFonts w:ascii="Calibri" w:hAnsi="Calibri" w:cs="Calibri"/>
        </w:rPr>
        <w:t>s</w:t>
      </w:r>
      <w:r w:rsidRPr="00B63FC2">
        <w:rPr>
          <w:rFonts w:ascii="Calibri" w:hAnsi="Calibri" w:cs="Calibri"/>
        </w:rPr>
        <w:t xml:space="preserve">ystems: The recruitment process will </w:t>
      </w:r>
      <w:r w:rsidR="00162A03" w:rsidRPr="00B63FC2">
        <w:rPr>
          <w:rFonts w:ascii="Calibri" w:hAnsi="Calibri" w:cs="Calibri"/>
        </w:rPr>
        <w:t>take</w:t>
      </w:r>
      <w:r w:rsidRPr="00B63FC2">
        <w:rPr>
          <w:rFonts w:ascii="Calibri" w:hAnsi="Calibri" w:cs="Calibri"/>
        </w:rPr>
        <w:t xml:space="preserve"> place online, so ensuring that the application system is user</w:t>
      </w:r>
      <w:r w:rsidR="001A74A7">
        <w:rPr>
          <w:rFonts w:ascii="Calibri" w:hAnsi="Calibri" w:cs="Calibri"/>
        </w:rPr>
        <w:t xml:space="preserve"> </w:t>
      </w:r>
      <w:r w:rsidRPr="00B63FC2">
        <w:rPr>
          <w:rFonts w:ascii="Calibri" w:hAnsi="Calibri" w:cs="Calibri"/>
        </w:rPr>
        <w:t>friendly and accessible is key. Additionally, leveraging tools like AI for initial CV screening could help streamline the hiring process</w:t>
      </w:r>
      <w:r w:rsidR="00AB5D89">
        <w:rPr>
          <w:rFonts w:ascii="Calibri" w:hAnsi="Calibri" w:cs="Calibri"/>
        </w:rPr>
        <w:t xml:space="preserve"> (Selleo, 2025)</w:t>
      </w:r>
      <w:r w:rsidRPr="00B63FC2">
        <w:rPr>
          <w:rFonts w:ascii="Calibri" w:hAnsi="Calibri" w:cs="Calibri"/>
        </w:rPr>
        <w:t>.</w:t>
      </w:r>
    </w:p>
    <w:p w14:paraId="6628B25E" w14:textId="3341355E" w:rsidR="00CD5062" w:rsidRPr="00B63FC2" w:rsidRDefault="00CD5062" w:rsidP="002003E4">
      <w:pPr>
        <w:numPr>
          <w:ilvl w:val="0"/>
          <w:numId w:val="5"/>
        </w:numPr>
        <w:spacing w:line="360" w:lineRule="auto"/>
        <w:jc w:val="both"/>
        <w:rPr>
          <w:rFonts w:ascii="Calibri" w:hAnsi="Calibri" w:cs="Calibri"/>
        </w:rPr>
      </w:pPr>
      <w:r w:rsidRPr="00B63FC2">
        <w:rPr>
          <w:rFonts w:ascii="Calibri" w:hAnsi="Calibri" w:cs="Calibri"/>
        </w:rPr>
        <w:t xml:space="preserve">Hotel Management </w:t>
      </w:r>
      <w:r w:rsidR="001A76A6">
        <w:rPr>
          <w:rFonts w:ascii="Calibri" w:hAnsi="Calibri" w:cs="Calibri"/>
        </w:rPr>
        <w:t>s</w:t>
      </w:r>
      <w:r w:rsidRPr="00B63FC2">
        <w:rPr>
          <w:rFonts w:ascii="Calibri" w:hAnsi="Calibri" w:cs="Calibri"/>
        </w:rPr>
        <w:t>oftware: Candidates should be familiar with technological tools used in hotel management, such as property management systems (PMS), reservation software, and other tools for managing guest services and staff scheduling</w:t>
      </w:r>
      <w:r w:rsidR="00BD4209">
        <w:rPr>
          <w:rFonts w:ascii="Calibri" w:hAnsi="Calibri" w:cs="Calibri"/>
        </w:rPr>
        <w:t xml:space="preserve"> (Hollander, 2025)</w:t>
      </w:r>
      <w:r w:rsidRPr="00B63FC2">
        <w:rPr>
          <w:rFonts w:ascii="Calibri" w:hAnsi="Calibri" w:cs="Calibri"/>
        </w:rPr>
        <w:t>.</w:t>
      </w:r>
    </w:p>
    <w:p w14:paraId="424FB3C3" w14:textId="77777777" w:rsidR="00CD5062" w:rsidRPr="00B63FC2" w:rsidRDefault="00CD5062" w:rsidP="002003E4">
      <w:pPr>
        <w:spacing w:line="360" w:lineRule="auto"/>
        <w:jc w:val="both"/>
        <w:rPr>
          <w:rFonts w:ascii="Calibri" w:hAnsi="Calibri" w:cs="Calibri"/>
        </w:rPr>
      </w:pPr>
      <w:r w:rsidRPr="00B63FC2">
        <w:rPr>
          <w:rFonts w:ascii="Calibri" w:hAnsi="Calibri" w:cs="Calibri"/>
        </w:rPr>
        <w:t>Environmental:</w:t>
      </w:r>
    </w:p>
    <w:p w14:paraId="06B02419" w14:textId="5FB82581" w:rsidR="00CD5062" w:rsidRPr="00B63FC2" w:rsidRDefault="00CD5062" w:rsidP="002003E4">
      <w:pPr>
        <w:numPr>
          <w:ilvl w:val="0"/>
          <w:numId w:val="6"/>
        </w:numPr>
        <w:spacing w:line="360" w:lineRule="auto"/>
        <w:jc w:val="both"/>
        <w:rPr>
          <w:rFonts w:ascii="Calibri" w:hAnsi="Calibri" w:cs="Calibri"/>
        </w:rPr>
      </w:pPr>
      <w:r w:rsidRPr="00B63FC2">
        <w:rPr>
          <w:rFonts w:ascii="Calibri" w:hAnsi="Calibri" w:cs="Calibri"/>
        </w:rPr>
        <w:t xml:space="preserve">Sustainability </w:t>
      </w:r>
      <w:r w:rsidR="001A76A6">
        <w:rPr>
          <w:rFonts w:ascii="Calibri" w:hAnsi="Calibri" w:cs="Calibri"/>
        </w:rPr>
        <w:t>f</w:t>
      </w:r>
      <w:r w:rsidRPr="00B63FC2">
        <w:rPr>
          <w:rFonts w:ascii="Calibri" w:hAnsi="Calibri" w:cs="Calibri"/>
        </w:rPr>
        <w:t xml:space="preserve">ocus: The hotel industry is increasingly focusing on sustainability practices. The recruitment process could include questions or requirements related to candidates’ experience with sustainable operations </w:t>
      </w:r>
      <w:r w:rsidR="00DE64FA">
        <w:rPr>
          <w:rFonts w:ascii="Calibri" w:hAnsi="Calibri" w:cs="Calibri"/>
        </w:rPr>
        <w:t>(WWT, 2024)</w:t>
      </w:r>
      <w:r w:rsidRPr="00B63FC2">
        <w:rPr>
          <w:rFonts w:ascii="Calibri" w:hAnsi="Calibri" w:cs="Calibri"/>
        </w:rPr>
        <w:t>.</w:t>
      </w:r>
    </w:p>
    <w:p w14:paraId="2E6587E8" w14:textId="74055D60" w:rsidR="00CD5062" w:rsidRPr="00B63FC2" w:rsidRDefault="00CD5062" w:rsidP="002003E4">
      <w:pPr>
        <w:numPr>
          <w:ilvl w:val="0"/>
          <w:numId w:val="6"/>
        </w:numPr>
        <w:spacing w:line="360" w:lineRule="auto"/>
        <w:jc w:val="both"/>
        <w:rPr>
          <w:rFonts w:ascii="Calibri" w:hAnsi="Calibri" w:cs="Calibri"/>
        </w:rPr>
      </w:pPr>
      <w:r w:rsidRPr="00B63FC2">
        <w:rPr>
          <w:rFonts w:ascii="Calibri" w:hAnsi="Calibri" w:cs="Calibri"/>
        </w:rPr>
        <w:t xml:space="preserve">Green Certifications and </w:t>
      </w:r>
      <w:r w:rsidR="001A76A6">
        <w:rPr>
          <w:rFonts w:ascii="Calibri" w:hAnsi="Calibri" w:cs="Calibri"/>
        </w:rPr>
        <w:t>i</w:t>
      </w:r>
      <w:r w:rsidRPr="00B63FC2">
        <w:rPr>
          <w:rFonts w:ascii="Calibri" w:hAnsi="Calibri" w:cs="Calibri"/>
        </w:rPr>
        <w:t>nitiatives: Highlighting the hotel’s commitment to environmental responsibility in the job ad (e.g., green certifications, eco-friendly policies) could appeal to environmentally conscious candidates</w:t>
      </w:r>
      <w:r w:rsidR="00FE78EE">
        <w:rPr>
          <w:rFonts w:ascii="Calibri" w:hAnsi="Calibri" w:cs="Calibri"/>
        </w:rPr>
        <w:t xml:space="preserve"> (Impact Hotel</w:t>
      </w:r>
      <w:r w:rsidR="00872BA0">
        <w:rPr>
          <w:rFonts w:ascii="Calibri" w:hAnsi="Calibri" w:cs="Calibri"/>
        </w:rPr>
        <w:t>s</w:t>
      </w:r>
      <w:r w:rsidR="00FE78EE">
        <w:rPr>
          <w:rFonts w:ascii="Calibri" w:hAnsi="Calibri" w:cs="Calibri"/>
        </w:rPr>
        <w:t>, 2024)</w:t>
      </w:r>
      <w:r w:rsidRPr="00B63FC2">
        <w:rPr>
          <w:rFonts w:ascii="Calibri" w:hAnsi="Calibri" w:cs="Calibri"/>
        </w:rPr>
        <w:t>.</w:t>
      </w:r>
    </w:p>
    <w:p w14:paraId="081BAB4C" w14:textId="77777777" w:rsidR="00CD5062" w:rsidRPr="00B63FC2" w:rsidRDefault="00CD5062" w:rsidP="002003E4">
      <w:pPr>
        <w:spacing w:line="360" w:lineRule="auto"/>
        <w:jc w:val="both"/>
        <w:rPr>
          <w:rFonts w:ascii="Calibri" w:hAnsi="Calibri" w:cs="Calibri"/>
        </w:rPr>
      </w:pPr>
      <w:r w:rsidRPr="00B63FC2">
        <w:rPr>
          <w:rFonts w:ascii="Calibri" w:hAnsi="Calibri" w:cs="Calibri"/>
        </w:rPr>
        <w:t>Legal:</w:t>
      </w:r>
    </w:p>
    <w:p w14:paraId="2887382F" w14:textId="05B57984" w:rsidR="00CD5062" w:rsidRPr="00B63FC2" w:rsidRDefault="00CD5062" w:rsidP="002003E4">
      <w:pPr>
        <w:numPr>
          <w:ilvl w:val="0"/>
          <w:numId w:val="7"/>
        </w:numPr>
        <w:spacing w:line="360" w:lineRule="auto"/>
        <w:jc w:val="both"/>
        <w:rPr>
          <w:rFonts w:ascii="Calibri" w:hAnsi="Calibri" w:cs="Calibri"/>
        </w:rPr>
      </w:pPr>
      <w:r w:rsidRPr="00B63FC2">
        <w:rPr>
          <w:rFonts w:ascii="Calibri" w:hAnsi="Calibri" w:cs="Calibri"/>
        </w:rPr>
        <w:t xml:space="preserve">Equal </w:t>
      </w:r>
      <w:r w:rsidR="001A76A6">
        <w:rPr>
          <w:rFonts w:ascii="Calibri" w:hAnsi="Calibri" w:cs="Calibri"/>
        </w:rPr>
        <w:t>o</w:t>
      </w:r>
      <w:r w:rsidRPr="00B63FC2">
        <w:rPr>
          <w:rFonts w:ascii="Calibri" w:hAnsi="Calibri" w:cs="Calibri"/>
        </w:rPr>
        <w:t xml:space="preserve">pportunity </w:t>
      </w:r>
      <w:r w:rsidR="001A76A6">
        <w:rPr>
          <w:rFonts w:ascii="Calibri" w:hAnsi="Calibri" w:cs="Calibri"/>
        </w:rPr>
        <w:t>e</w:t>
      </w:r>
      <w:r w:rsidRPr="00B63FC2">
        <w:rPr>
          <w:rFonts w:ascii="Calibri" w:hAnsi="Calibri" w:cs="Calibri"/>
        </w:rPr>
        <w:t xml:space="preserve">mployment: The recruitment process must comply with </w:t>
      </w:r>
      <w:r w:rsidR="00872BA0" w:rsidRPr="00B63FC2">
        <w:rPr>
          <w:rFonts w:ascii="Calibri" w:hAnsi="Calibri" w:cs="Calibri"/>
        </w:rPr>
        <w:t>labour</w:t>
      </w:r>
      <w:r w:rsidRPr="00B63FC2">
        <w:rPr>
          <w:rFonts w:ascii="Calibri" w:hAnsi="Calibri" w:cs="Calibri"/>
        </w:rPr>
        <w:t xml:space="preserve"> laws regarding equal employment opportunities and </w:t>
      </w:r>
      <w:r w:rsidR="00162A03" w:rsidRPr="00B63FC2">
        <w:rPr>
          <w:rFonts w:ascii="Calibri" w:hAnsi="Calibri" w:cs="Calibri"/>
        </w:rPr>
        <w:t>non</w:t>
      </w:r>
      <w:r w:rsidR="00162A03">
        <w:rPr>
          <w:rFonts w:ascii="Calibri" w:hAnsi="Calibri" w:cs="Calibri"/>
        </w:rPr>
        <w:t>-</w:t>
      </w:r>
      <w:r w:rsidR="00162A03" w:rsidRPr="00B63FC2">
        <w:rPr>
          <w:rFonts w:ascii="Calibri" w:hAnsi="Calibri" w:cs="Calibri"/>
        </w:rPr>
        <w:t>discrimination</w:t>
      </w:r>
      <w:r w:rsidRPr="00B63FC2">
        <w:rPr>
          <w:rFonts w:ascii="Calibri" w:hAnsi="Calibri" w:cs="Calibri"/>
        </w:rPr>
        <w:t xml:space="preserve">. The job </w:t>
      </w:r>
      <w:r w:rsidRPr="00B63FC2">
        <w:rPr>
          <w:rFonts w:ascii="Calibri" w:hAnsi="Calibri" w:cs="Calibri"/>
        </w:rPr>
        <w:lastRenderedPageBreak/>
        <w:t>advertisement should be clear that all qualified applicants will receive consideration for employment without regard to race, religion, gender, disability, etc</w:t>
      </w:r>
      <w:r w:rsidR="00A21815">
        <w:rPr>
          <w:rFonts w:ascii="Calibri" w:hAnsi="Calibri" w:cs="Calibri"/>
        </w:rPr>
        <w:t xml:space="preserve"> (Bartram, 2024)</w:t>
      </w:r>
      <w:r w:rsidRPr="00B63FC2">
        <w:rPr>
          <w:rFonts w:ascii="Calibri" w:hAnsi="Calibri" w:cs="Calibri"/>
        </w:rPr>
        <w:t>.</w:t>
      </w:r>
    </w:p>
    <w:p w14:paraId="4D321A1F" w14:textId="1B7F181C" w:rsidR="008826A9" w:rsidRPr="00B63FC2" w:rsidRDefault="00CD5062" w:rsidP="002003E4">
      <w:pPr>
        <w:numPr>
          <w:ilvl w:val="0"/>
          <w:numId w:val="7"/>
        </w:numPr>
        <w:spacing w:line="360" w:lineRule="auto"/>
        <w:jc w:val="both"/>
        <w:rPr>
          <w:rFonts w:ascii="Calibri" w:hAnsi="Calibri" w:cs="Calibri"/>
        </w:rPr>
      </w:pPr>
      <w:r w:rsidRPr="00B63FC2">
        <w:rPr>
          <w:rFonts w:ascii="Calibri" w:hAnsi="Calibri" w:cs="Calibri"/>
        </w:rPr>
        <w:t xml:space="preserve">Data </w:t>
      </w:r>
      <w:r w:rsidR="001A76A6">
        <w:rPr>
          <w:rFonts w:ascii="Calibri" w:hAnsi="Calibri" w:cs="Calibri"/>
        </w:rPr>
        <w:t>p</w:t>
      </w:r>
      <w:r w:rsidRPr="00B63FC2">
        <w:rPr>
          <w:rFonts w:ascii="Calibri" w:hAnsi="Calibri" w:cs="Calibri"/>
        </w:rPr>
        <w:t xml:space="preserve">rotection and </w:t>
      </w:r>
      <w:r w:rsidR="001A76A6">
        <w:rPr>
          <w:rFonts w:ascii="Calibri" w:hAnsi="Calibri" w:cs="Calibri"/>
        </w:rPr>
        <w:t>p</w:t>
      </w:r>
      <w:r w:rsidRPr="00B63FC2">
        <w:rPr>
          <w:rFonts w:ascii="Calibri" w:hAnsi="Calibri" w:cs="Calibri"/>
        </w:rPr>
        <w:t xml:space="preserve">rivacy: During the recruitment process, candidate data must be </w:t>
      </w:r>
      <w:r w:rsidR="00162A03" w:rsidRPr="00B63FC2">
        <w:rPr>
          <w:rFonts w:ascii="Calibri" w:hAnsi="Calibri" w:cs="Calibri"/>
        </w:rPr>
        <w:t>managed</w:t>
      </w:r>
      <w:r w:rsidRPr="00B63FC2">
        <w:rPr>
          <w:rFonts w:ascii="Calibri" w:hAnsi="Calibri" w:cs="Calibri"/>
        </w:rPr>
        <w:t xml:space="preserve"> in compliance with privacy laws (e.g., GDPR). The hotel’s recruitment portal must ensure data security and transparency on how applicant information will be used</w:t>
      </w:r>
      <w:r w:rsidR="00791925">
        <w:rPr>
          <w:rFonts w:ascii="Calibri" w:hAnsi="Calibri" w:cs="Calibri"/>
        </w:rPr>
        <w:t xml:space="preserve"> (Beck, 2024)</w:t>
      </w:r>
      <w:r w:rsidRPr="00B63FC2">
        <w:rPr>
          <w:rFonts w:ascii="Calibri" w:hAnsi="Calibri" w:cs="Calibri"/>
        </w:rPr>
        <w:t>.</w:t>
      </w:r>
    </w:p>
    <w:p w14:paraId="122964F9" w14:textId="5F06AECB" w:rsidR="003E0A52" w:rsidRPr="00B63FC2" w:rsidRDefault="003E0A52" w:rsidP="002003E4">
      <w:pPr>
        <w:spacing w:line="360" w:lineRule="auto"/>
        <w:jc w:val="both"/>
        <w:rPr>
          <w:rFonts w:ascii="Calibri" w:hAnsi="Calibri" w:cs="Calibri"/>
        </w:rPr>
      </w:pPr>
      <w:r w:rsidRPr="00B63FC2">
        <w:rPr>
          <w:rFonts w:ascii="Calibri" w:hAnsi="Calibri" w:cs="Calibri"/>
        </w:rPr>
        <w:t>At Delta by Marriott, we believe in empowering our team members to achieve their highest potential. If you are a dynamic, experienced leader with a passion for hospitality and a commitment to providing outstanding guest experiences, we would love to hear from you!</w:t>
      </w:r>
    </w:p>
    <w:p w14:paraId="3646CCEB" w14:textId="5237E486" w:rsidR="003E0A52" w:rsidRPr="00B63FC2" w:rsidRDefault="003E0A52" w:rsidP="002003E4">
      <w:pPr>
        <w:spacing w:line="360" w:lineRule="auto"/>
        <w:jc w:val="both"/>
        <w:rPr>
          <w:rFonts w:ascii="Calibri" w:hAnsi="Calibri" w:cs="Calibri"/>
        </w:rPr>
      </w:pPr>
      <w:r w:rsidRPr="00B63FC2">
        <w:rPr>
          <w:rFonts w:ascii="Calibri" w:hAnsi="Calibri" w:cs="Calibri"/>
        </w:rPr>
        <w:t>Join us in creating memorable experiences for our guests while advancing your career with one of the most recogni</w:t>
      </w:r>
      <w:r w:rsidR="00F72DE3">
        <w:rPr>
          <w:rFonts w:ascii="Calibri" w:hAnsi="Calibri" w:cs="Calibri"/>
        </w:rPr>
        <w:t>se</w:t>
      </w:r>
      <w:r w:rsidRPr="00B63FC2">
        <w:rPr>
          <w:rFonts w:ascii="Calibri" w:hAnsi="Calibri" w:cs="Calibri"/>
        </w:rPr>
        <w:t>d brands in the world.</w:t>
      </w:r>
    </w:p>
    <w:p w14:paraId="086EC4D0" w14:textId="77777777" w:rsidR="0094384D" w:rsidRPr="00B63FC2" w:rsidRDefault="0094384D" w:rsidP="002003E4">
      <w:pPr>
        <w:spacing w:line="360" w:lineRule="auto"/>
        <w:jc w:val="both"/>
        <w:rPr>
          <w:rFonts w:ascii="Calibri" w:hAnsi="Calibri" w:cs="Calibri"/>
        </w:rPr>
      </w:pPr>
      <w:r w:rsidRPr="00B63FC2">
        <w:rPr>
          <w:rFonts w:ascii="Calibri" w:hAnsi="Calibri" w:cs="Calibri"/>
        </w:rPr>
        <w:br w:type="page"/>
      </w:r>
    </w:p>
    <w:p w14:paraId="6B081C4E" w14:textId="15A0E18B" w:rsidR="0094384D" w:rsidRPr="00B63FC2" w:rsidRDefault="0094384D" w:rsidP="002003E4">
      <w:pPr>
        <w:spacing w:line="360" w:lineRule="auto"/>
        <w:jc w:val="both"/>
        <w:rPr>
          <w:rFonts w:ascii="Calibri" w:hAnsi="Calibri" w:cs="Calibri"/>
          <w:b/>
          <w:bCs/>
        </w:rPr>
      </w:pPr>
      <w:r w:rsidRPr="00B63FC2">
        <w:rPr>
          <w:rFonts w:ascii="Calibri" w:hAnsi="Calibri" w:cs="Calibri"/>
          <w:b/>
          <w:bCs/>
        </w:rPr>
        <w:lastRenderedPageBreak/>
        <w:t xml:space="preserve">Task 2 – Onboarding Process for the </w:t>
      </w:r>
      <w:r w:rsidR="00220A00">
        <w:rPr>
          <w:rFonts w:ascii="Calibri" w:hAnsi="Calibri" w:cs="Calibri"/>
          <w:b/>
          <w:bCs/>
        </w:rPr>
        <w:t>n</w:t>
      </w:r>
      <w:r w:rsidRPr="00B63FC2">
        <w:rPr>
          <w:rFonts w:ascii="Calibri" w:hAnsi="Calibri" w:cs="Calibri"/>
          <w:b/>
          <w:bCs/>
        </w:rPr>
        <w:t>ew Hotel Manager</w:t>
      </w:r>
    </w:p>
    <w:p w14:paraId="7D7B7FCE" w14:textId="1F3FFC2A" w:rsidR="00530C81" w:rsidRDefault="00EC56D5" w:rsidP="002003E4">
      <w:pPr>
        <w:spacing w:line="360" w:lineRule="auto"/>
        <w:jc w:val="both"/>
        <w:rPr>
          <w:rFonts w:ascii="Calibri" w:hAnsi="Calibri" w:cs="Calibri"/>
        </w:rPr>
      </w:pPr>
      <w:r w:rsidRPr="00EC56D5">
        <w:rPr>
          <w:rFonts w:ascii="Calibri" w:hAnsi="Calibri" w:cs="Calibri"/>
        </w:rPr>
        <w:t>Onboarding is essential for helping a new employee integrate into the organi</w:t>
      </w:r>
      <w:r w:rsidR="00F72DE3">
        <w:rPr>
          <w:rFonts w:ascii="Calibri" w:hAnsi="Calibri" w:cs="Calibri"/>
        </w:rPr>
        <w:t>sa</w:t>
      </w:r>
      <w:r w:rsidRPr="00EC56D5">
        <w:rPr>
          <w:rFonts w:ascii="Calibri" w:hAnsi="Calibri" w:cs="Calibri"/>
        </w:rPr>
        <w:t>tion, understand their role, and align with company culture and objectives. A structured onboarding process helps ensure a smooth transition and sets the foundation for long</w:t>
      </w:r>
      <w:r w:rsidR="001A74A7">
        <w:rPr>
          <w:rFonts w:ascii="Calibri" w:hAnsi="Calibri" w:cs="Calibri"/>
        </w:rPr>
        <w:t xml:space="preserve"> </w:t>
      </w:r>
      <w:r w:rsidRPr="00EC56D5">
        <w:rPr>
          <w:rFonts w:ascii="Calibri" w:hAnsi="Calibri" w:cs="Calibri"/>
        </w:rPr>
        <w:t>term success.</w:t>
      </w:r>
    </w:p>
    <w:p w14:paraId="233979B6" w14:textId="29F9FC93" w:rsidR="00F90BD3" w:rsidRDefault="00EC56D5" w:rsidP="002003E4">
      <w:pPr>
        <w:spacing w:line="360" w:lineRule="auto"/>
        <w:jc w:val="both"/>
        <w:rPr>
          <w:rFonts w:ascii="Calibri" w:hAnsi="Calibri" w:cs="Calibri"/>
        </w:rPr>
      </w:pPr>
      <w:r w:rsidRPr="00B63FC2">
        <w:rPr>
          <w:rFonts w:ascii="Calibri" w:hAnsi="Calibri" w:cs="Calibri"/>
        </w:rPr>
        <w:t>Step 1: Pre-Boarding (</w:t>
      </w:r>
      <w:r w:rsidR="00220A00">
        <w:rPr>
          <w:rFonts w:ascii="Calibri" w:hAnsi="Calibri" w:cs="Calibri"/>
        </w:rPr>
        <w:t>b</w:t>
      </w:r>
      <w:r w:rsidRPr="00B63FC2">
        <w:rPr>
          <w:rFonts w:ascii="Calibri" w:hAnsi="Calibri" w:cs="Calibri"/>
        </w:rPr>
        <w:t xml:space="preserve">efore the </w:t>
      </w:r>
      <w:r w:rsidR="00220A00">
        <w:rPr>
          <w:rFonts w:ascii="Calibri" w:hAnsi="Calibri" w:cs="Calibri"/>
        </w:rPr>
        <w:t>f</w:t>
      </w:r>
      <w:r w:rsidRPr="00B63FC2">
        <w:rPr>
          <w:rFonts w:ascii="Calibri" w:hAnsi="Calibri" w:cs="Calibri"/>
        </w:rPr>
        <w:t xml:space="preserve">irst </w:t>
      </w:r>
      <w:r w:rsidR="00220A00">
        <w:rPr>
          <w:rFonts w:ascii="Calibri" w:hAnsi="Calibri" w:cs="Calibri"/>
        </w:rPr>
        <w:t>d</w:t>
      </w:r>
      <w:r w:rsidRPr="00B63FC2">
        <w:rPr>
          <w:rFonts w:ascii="Calibri" w:hAnsi="Calibri" w:cs="Calibri"/>
        </w:rPr>
        <w:t>ay)</w:t>
      </w:r>
      <w:r w:rsidR="009C1912">
        <w:rPr>
          <w:rFonts w:ascii="Calibri" w:hAnsi="Calibri" w:cs="Calibri"/>
        </w:rPr>
        <w:t xml:space="preserve"> </w:t>
      </w:r>
    </w:p>
    <w:p w14:paraId="1B39A626" w14:textId="46CF37EB" w:rsidR="00EC56D5" w:rsidRPr="00B63FC2" w:rsidRDefault="00EC56D5" w:rsidP="002003E4">
      <w:pPr>
        <w:spacing w:line="360" w:lineRule="auto"/>
        <w:jc w:val="both"/>
        <w:rPr>
          <w:rFonts w:ascii="Calibri" w:hAnsi="Calibri" w:cs="Calibri"/>
        </w:rPr>
      </w:pPr>
      <w:r w:rsidRPr="00B63FC2">
        <w:rPr>
          <w:rFonts w:ascii="Calibri" w:hAnsi="Calibri" w:cs="Calibri"/>
        </w:rPr>
        <w:t xml:space="preserve">Welcome </w:t>
      </w:r>
      <w:r w:rsidR="00220A00">
        <w:rPr>
          <w:rFonts w:ascii="Calibri" w:hAnsi="Calibri" w:cs="Calibri"/>
        </w:rPr>
        <w:t>p</w:t>
      </w:r>
      <w:r w:rsidRPr="00B63FC2">
        <w:rPr>
          <w:rFonts w:ascii="Calibri" w:hAnsi="Calibri" w:cs="Calibri"/>
        </w:rPr>
        <w:t>ackage: The candidate receives a personali</w:t>
      </w:r>
      <w:r w:rsidR="00F72DE3">
        <w:rPr>
          <w:rFonts w:ascii="Calibri" w:hAnsi="Calibri" w:cs="Calibri"/>
        </w:rPr>
        <w:t>se</w:t>
      </w:r>
      <w:r w:rsidRPr="00B63FC2">
        <w:rPr>
          <w:rFonts w:ascii="Calibri" w:hAnsi="Calibri" w:cs="Calibri"/>
        </w:rPr>
        <w:t>d welcome package that includes:</w:t>
      </w:r>
    </w:p>
    <w:p w14:paraId="0DA7D0F5" w14:textId="77777777" w:rsidR="00EC56D5"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A letter from senior management.</w:t>
      </w:r>
    </w:p>
    <w:p w14:paraId="7A07EF9D" w14:textId="77777777" w:rsidR="00EC56D5"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An employee handbook with company policies, culture, and expectations.</w:t>
      </w:r>
    </w:p>
    <w:p w14:paraId="1D80451C" w14:textId="77777777" w:rsidR="00EC56D5"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Information about benefits, payroll, and hotel facilities.</w:t>
      </w:r>
    </w:p>
    <w:p w14:paraId="19EC146C" w14:textId="77777777" w:rsidR="007306AA"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Login credentials for internal systems and training platforms.</w:t>
      </w:r>
    </w:p>
    <w:p w14:paraId="73A96BF5" w14:textId="43CEBAD3" w:rsidR="007306AA"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 xml:space="preserve">Onboarding </w:t>
      </w:r>
      <w:r w:rsidR="00220A00">
        <w:rPr>
          <w:rFonts w:ascii="Calibri" w:hAnsi="Calibri" w:cs="Calibri"/>
        </w:rPr>
        <w:t>s</w:t>
      </w:r>
      <w:r w:rsidRPr="00B63FC2">
        <w:rPr>
          <w:rFonts w:ascii="Calibri" w:hAnsi="Calibri" w:cs="Calibri"/>
        </w:rPr>
        <w:t>chedule: Provide a detailed schedule for the first week, including meetings, training sessions, and introductions to key staff members.</w:t>
      </w:r>
    </w:p>
    <w:p w14:paraId="5CE80C60" w14:textId="35FB9DFB" w:rsidR="00EC56D5" w:rsidRPr="00B63FC2" w:rsidRDefault="00EC56D5" w:rsidP="002003E4">
      <w:pPr>
        <w:pStyle w:val="Listparagraf"/>
        <w:numPr>
          <w:ilvl w:val="0"/>
          <w:numId w:val="33"/>
        </w:numPr>
        <w:spacing w:line="360" w:lineRule="auto"/>
        <w:jc w:val="both"/>
        <w:rPr>
          <w:rFonts w:ascii="Calibri" w:hAnsi="Calibri" w:cs="Calibri"/>
        </w:rPr>
      </w:pPr>
      <w:r w:rsidRPr="00B63FC2">
        <w:rPr>
          <w:rFonts w:ascii="Calibri" w:hAnsi="Calibri" w:cs="Calibri"/>
        </w:rPr>
        <w:t xml:space="preserve">HR </w:t>
      </w:r>
      <w:r w:rsidR="00220A00">
        <w:rPr>
          <w:rFonts w:ascii="Calibri" w:hAnsi="Calibri" w:cs="Calibri"/>
        </w:rPr>
        <w:t>p</w:t>
      </w:r>
      <w:r w:rsidRPr="00B63FC2">
        <w:rPr>
          <w:rFonts w:ascii="Calibri" w:hAnsi="Calibri" w:cs="Calibri"/>
        </w:rPr>
        <w:t>aperwork: Ensure all necessary paperwork (contracts, tax forms, compliance documents) is completed before the new hire's first day</w:t>
      </w:r>
      <w:r w:rsidR="009C1912">
        <w:rPr>
          <w:rFonts w:ascii="Calibri" w:hAnsi="Calibri" w:cs="Calibri"/>
        </w:rPr>
        <w:t xml:space="preserve"> (Symonds, 2024).</w:t>
      </w:r>
    </w:p>
    <w:p w14:paraId="33891DBA" w14:textId="291022ED" w:rsidR="007306AA" w:rsidRPr="00B63FC2" w:rsidRDefault="00EC56D5" w:rsidP="002003E4">
      <w:pPr>
        <w:spacing w:line="360" w:lineRule="auto"/>
        <w:jc w:val="both"/>
        <w:rPr>
          <w:rFonts w:ascii="Calibri" w:hAnsi="Calibri" w:cs="Calibri"/>
        </w:rPr>
      </w:pPr>
      <w:r w:rsidRPr="00B63FC2">
        <w:rPr>
          <w:rFonts w:ascii="Calibri" w:hAnsi="Calibri" w:cs="Calibri"/>
        </w:rPr>
        <w:t>Step 2: Day One – Introduction and Orientation</w:t>
      </w:r>
    </w:p>
    <w:p w14:paraId="6575B935" w14:textId="374ABC67"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Welcome and </w:t>
      </w:r>
      <w:r w:rsidR="003B3353">
        <w:rPr>
          <w:rFonts w:ascii="Calibri" w:hAnsi="Calibri" w:cs="Calibri"/>
        </w:rPr>
        <w:t>i</w:t>
      </w:r>
      <w:r w:rsidRPr="00B63FC2">
        <w:rPr>
          <w:rFonts w:ascii="Calibri" w:hAnsi="Calibri" w:cs="Calibri"/>
        </w:rPr>
        <w:t>ntroduction: The new Hotel Manager is welcomed by HR or the General Manager and introduced to the immediate team and key departments (e.g., front desk, housekeeping, operations).</w:t>
      </w:r>
    </w:p>
    <w:p w14:paraId="55F506FF" w14:textId="3CEAF371"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Hotel </w:t>
      </w:r>
      <w:r w:rsidR="003B3353">
        <w:rPr>
          <w:rFonts w:ascii="Calibri" w:hAnsi="Calibri" w:cs="Calibri"/>
        </w:rPr>
        <w:t>t</w:t>
      </w:r>
      <w:r w:rsidRPr="00B63FC2">
        <w:rPr>
          <w:rFonts w:ascii="Calibri" w:hAnsi="Calibri" w:cs="Calibri"/>
        </w:rPr>
        <w:t>our: A guided tour of the hotel to familiari</w:t>
      </w:r>
      <w:r w:rsidR="00F72DE3">
        <w:rPr>
          <w:rFonts w:ascii="Calibri" w:hAnsi="Calibri" w:cs="Calibri"/>
        </w:rPr>
        <w:t>se</w:t>
      </w:r>
      <w:r w:rsidRPr="00B63FC2">
        <w:rPr>
          <w:rFonts w:ascii="Calibri" w:hAnsi="Calibri" w:cs="Calibri"/>
        </w:rPr>
        <w:t xml:space="preserve"> the new hire with the premises, facilities, and key operational areas.</w:t>
      </w:r>
    </w:p>
    <w:p w14:paraId="0BC02180" w14:textId="1ED3247F"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Role and </w:t>
      </w:r>
      <w:r w:rsidR="003B3353">
        <w:rPr>
          <w:rFonts w:ascii="Calibri" w:hAnsi="Calibri" w:cs="Calibri"/>
        </w:rPr>
        <w:t>e</w:t>
      </w:r>
      <w:r w:rsidRPr="00B63FC2">
        <w:rPr>
          <w:rFonts w:ascii="Calibri" w:hAnsi="Calibri" w:cs="Calibri"/>
        </w:rPr>
        <w:t xml:space="preserve">xpectations </w:t>
      </w:r>
      <w:r w:rsidR="003B3353">
        <w:rPr>
          <w:rFonts w:ascii="Calibri" w:hAnsi="Calibri" w:cs="Calibri"/>
        </w:rPr>
        <w:t>b</w:t>
      </w:r>
      <w:r w:rsidRPr="00B63FC2">
        <w:rPr>
          <w:rFonts w:ascii="Calibri" w:hAnsi="Calibri" w:cs="Calibri"/>
        </w:rPr>
        <w:t>riefing: Provide a clear overview of the manager’s job description, key performance indicators (KPIs), and expectations. The new hire also meets their direct reports to set initial expectations for leadership and communication.</w:t>
      </w:r>
    </w:p>
    <w:p w14:paraId="4D2FAA79" w14:textId="1C752F76" w:rsidR="00EC56D5"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Training </w:t>
      </w:r>
      <w:r w:rsidR="003B3353">
        <w:rPr>
          <w:rFonts w:ascii="Calibri" w:hAnsi="Calibri" w:cs="Calibri"/>
        </w:rPr>
        <w:t>o</w:t>
      </w:r>
      <w:r w:rsidRPr="00B63FC2">
        <w:rPr>
          <w:rFonts w:ascii="Calibri" w:hAnsi="Calibri" w:cs="Calibri"/>
        </w:rPr>
        <w:t>verview: Introduce any upcoming training sessions or available resources (e.g., hotel management software, safety protocols, guest service standards)</w:t>
      </w:r>
      <w:r w:rsidR="00D37816">
        <w:rPr>
          <w:rFonts w:ascii="Calibri" w:hAnsi="Calibri" w:cs="Calibri"/>
        </w:rPr>
        <w:t xml:space="preserve"> (Rulli, 2024)</w:t>
      </w:r>
      <w:r w:rsidRPr="00B63FC2">
        <w:rPr>
          <w:rFonts w:ascii="Calibri" w:hAnsi="Calibri" w:cs="Calibri"/>
        </w:rPr>
        <w:t>.</w:t>
      </w:r>
    </w:p>
    <w:p w14:paraId="72DB7A69" w14:textId="77777777" w:rsidR="00902744" w:rsidRPr="00B63FC2" w:rsidRDefault="00902744" w:rsidP="002003E4">
      <w:pPr>
        <w:spacing w:line="360" w:lineRule="auto"/>
        <w:jc w:val="both"/>
        <w:rPr>
          <w:rFonts w:ascii="Calibri" w:hAnsi="Calibri" w:cs="Calibri"/>
        </w:rPr>
      </w:pPr>
    </w:p>
    <w:p w14:paraId="15AF4365" w14:textId="77777777" w:rsidR="00902744" w:rsidRPr="00B63FC2" w:rsidRDefault="00902744" w:rsidP="002003E4">
      <w:pPr>
        <w:spacing w:line="360" w:lineRule="auto"/>
        <w:jc w:val="both"/>
        <w:rPr>
          <w:rFonts w:ascii="Calibri" w:hAnsi="Calibri" w:cs="Calibri"/>
        </w:rPr>
      </w:pPr>
    </w:p>
    <w:p w14:paraId="5C85F15A" w14:textId="64FCDBC9" w:rsidR="007306AA" w:rsidRPr="00B63FC2" w:rsidRDefault="00EC56D5" w:rsidP="002003E4">
      <w:pPr>
        <w:spacing w:line="360" w:lineRule="auto"/>
        <w:jc w:val="both"/>
        <w:rPr>
          <w:rFonts w:ascii="Calibri" w:hAnsi="Calibri" w:cs="Calibri"/>
        </w:rPr>
      </w:pPr>
      <w:r w:rsidRPr="00B63FC2">
        <w:rPr>
          <w:rFonts w:ascii="Calibri" w:hAnsi="Calibri" w:cs="Calibri"/>
        </w:rPr>
        <w:t xml:space="preserve">Step 3: Week One – Immersion into the </w:t>
      </w:r>
      <w:r w:rsidR="003B3353">
        <w:rPr>
          <w:rFonts w:ascii="Calibri" w:hAnsi="Calibri" w:cs="Calibri"/>
        </w:rPr>
        <w:t>r</w:t>
      </w:r>
      <w:r w:rsidRPr="00B63FC2">
        <w:rPr>
          <w:rFonts w:ascii="Calibri" w:hAnsi="Calibri" w:cs="Calibri"/>
        </w:rPr>
        <w:t>ole</w:t>
      </w:r>
    </w:p>
    <w:p w14:paraId="7D0DC9F3" w14:textId="77777777"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Shadowing: The new Hotel Manager spends time shadowing senior staff and other department heads, which includes:</w:t>
      </w:r>
    </w:p>
    <w:p w14:paraId="4148A1F0" w14:textId="77777777"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Observing daily operations.</w:t>
      </w:r>
    </w:p>
    <w:p w14:paraId="67B01A49" w14:textId="77777777"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Attending staff meetings and leadership discussions.</w:t>
      </w:r>
    </w:p>
    <w:p w14:paraId="3989AB3F" w14:textId="77777777"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Reviewing the performance metrics of the hotel.</w:t>
      </w:r>
    </w:p>
    <w:p w14:paraId="57510F10" w14:textId="3982E111"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Team </w:t>
      </w:r>
      <w:r w:rsidR="003B3353">
        <w:rPr>
          <w:rFonts w:ascii="Calibri" w:hAnsi="Calibri" w:cs="Calibri"/>
        </w:rPr>
        <w:t>i</w:t>
      </w:r>
      <w:r w:rsidRPr="00B63FC2">
        <w:rPr>
          <w:rFonts w:ascii="Calibri" w:hAnsi="Calibri" w:cs="Calibri"/>
        </w:rPr>
        <w:t>ntegration: Introductions to all key staff, including heads of departments. This is an opportunity for the new manager to start building relationships and understanding how each department operates.</w:t>
      </w:r>
    </w:p>
    <w:p w14:paraId="26DBA314" w14:textId="499B860B" w:rsidR="007306AA"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 xml:space="preserve">Hotel </w:t>
      </w:r>
      <w:r w:rsidR="003B3353">
        <w:rPr>
          <w:rFonts w:ascii="Calibri" w:hAnsi="Calibri" w:cs="Calibri"/>
        </w:rPr>
        <w:t>s</w:t>
      </w:r>
      <w:r w:rsidRPr="00B63FC2">
        <w:rPr>
          <w:rFonts w:ascii="Calibri" w:hAnsi="Calibri" w:cs="Calibri"/>
        </w:rPr>
        <w:t xml:space="preserve">ystems and </w:t>
      </w:r>
      <w:r w:rsidR="003B3353">
        <w:rPr>
          <w:rFonts w:ascii="Calibri" w:hAnsi="Calibri" w:cs="Calibri"/>
        </w:rPr>
        <w:t>t</w:t>
      </w:r>
      <w:r w:rsidRPr="00B63FC2">
        <w:rPr>
          <w:rFonts w:ascii="Calibri" w:hAnsi="Calibri" w:cs="Calibri"/>
        </w:rPr>
        <w:t xml:space="preserve">ools </w:t>
      </w:r>
      <w:r w:rsidR="003B3353">
        <w:rPr>
          <w:rFonts w:ascii="Calibri" w:hAnsi="Calibri" w:cs="Calibri"/>
        </w:rPr>
        <w:t>t</w:t>
      </w:r>
      <w:r w:rsidRPr="00B63FC2">
        <w:rPr>
          <w:rFonts w:ascii="Calibri" w:hAnsi="Calibri" w:cs="Calibri"/>
        </w:rPr>
        <w:t>raining: In</w:t>
      </w:r>
      <w:r w:rsidR="001A74A7">
        <w:rPr>
          <w:rFonts w:ascii="Calibri" w:hAnsi="Calibri" w:cs="Calibri"/>
        </w:rPr>
        <w:t xml:space="preserve"> </w:t>
      </w:r>
      <w:r w:rsidRPr="00B63FC2">
        <w:rPr>
          <w:rFonts w:ascii="Calibri" w:hAnsi="Calibri" w:cs="Calibri"/>
        </w:rPr>
        <w:t>depth training on internal hotel management systems (PMS, booking software, communication tools) and company</w:t>
      </w:r>
      <w:r w:rsidR="001A74A7">
        <w:rPr>
          <w:rFonts w:ascii="Calibri" w:hAnsi="Calibri" w:cs="Calibri"/>
        </w:rPr>
        <w:t xml:space="preserve"> </w:t>
      </w:r>
      <w:r w:rsidRPr="00B63FC2">
        <w:rPr>
          <w:rFonts w:ascii="Calibri" w:hAnsi="Calibri" w:cs="Calibri"/>
        </w:rPr>
        <w:t>specific processes.</w:t>
      </w:r>
    </w:p>
    <w:p w14:paraId="07E8FF8E" w14:textId="409B109D" w:rsidR="00EC56D5" w:rsidRPr="00B63FC2" w:rsidRDefault="00EC56D5" w:rsidP="002003E4">
      <w:pPr>
        <w:pStyle w:val="Listparagraf"/>
        <w:numPr>
          <w:ilvl w:val="0"/>
          <w:numId w:val="35"/>
        </w:numPr>
        <w:spacing w:line="360" w:lineRule="auto"/>
        <w:jc w:val="both"/>
        <w:rPr>
          <w:rFonts w:ascii="Calibri" w:hAnsi="Calibri" w:cs="Calibri"/>
        </w:rPr>
      </w:pPr>
      <w:r w:rsidRPr="00B63FC2">
        <w:rPr>
          <w:rFonts w:ascii="Calibri" w:hAnsi="Calibri" w:cs="Calibri"/>
        </w:rPr>
        <w:t>Mentorship: Assign a mentor or ‘buddy’ from the leadership team to guide the new manager, answer questions, and provide support during the initial stages of their role</w:t>
      </w:r>
      <w:r w:rsidR="00052781">
        <w:rPr>
          <w:rFonts w:ascii="Calibri" w:hAnsi="Calibri" w:cs="Calibri"/>
        </w:rPr>
        <w:t xml:space="preserve"> (Hotel Tips 101, 2023)</w:t>
      </w:r>
      <w:r w:rsidRPr="00B63FC2">
        <w:rPr>
          <w:rFonts w:ascii="Calibri" w:hAnsi="Calibri" w:cs="Calibri"/>
        </w:rPr>
        <w:t>.</w:t>
      </w:r>
    </w:p>
    <w:p w14:paraId="0BE1E663" w14:textId="6D21773E" w:rsidR="007306AA" w:rsidRPr="00B63FC2" w:rsidRDefault="00EC56D5" w:rsidP="002003E4">
      <w:pPr>
        <w:spacing w:line="360" w:lineRule="auto"/>
        <w:jc w:val="both"/>
        <w:rPr>
          <w:rFonts w:ascii="Calibri" w:hAnsi="Calibri" w:cs="Calibri"/>
        </w:rPr>
      </w:pPr>
      <w:r w:rsidRPr="00EC56D5">
        <w:rPr>
          <w:rFonts w:ascii="Calibri" w:hAnsi="Calibri" w:cs="Calibri"/>
        </w:rPr>
        <w:t>Step 4: Week Two to One Month – Full Responsibility &amp; Performance Review</w:t>
      </w:r>
    </w:p>
    <w:p w14:paraId="5571ACCB" w14:textId="2EF329CB" w:rsidR="007306AA" w:rsidRPr="00B63FC2" w:rsidRDefault="00EC56D5" w:rsidP="002003E4">
      <w:pPr>
        <w:pStyle w:val="Listparagraf"/>
        <w:numPr>
          <w:ilvl w:val="0"/>
          <w:numId w:val="36"/>
        </w:numPr>
        <w:spacing w:line="360" w:lineRule="auto"/>
        <w:jc w:val="both"/>
        <w:rPr>
          <w:rFonts w:ascii="Calibri" w:hAnsi="Calibri" w:cs="Calibri"/>
        </w:rPr>
      </w:pPr>
      <w:r w:rsidRPr="00B63FC2">
        <w:rPr>
          <w:rFonts w:ascii="Calibri" w:hAnsi="Calibri" w:cs="Calibri"/>
        </w:rPr>
        <w:t xml:space="preserve">Operational </w:t>
      </w:r>
      <w:r w:rsidR="003B3353">
        <w:rPr>
          <w:rFonts w:ascii="Calibri" w:hAnsi="Calibri" w:cs="Calibri"/>
        </w:rPr>
        <w:t>r</w:t>
      </w:r>
      <w:r w:rsidRPr="00B63FC2">
        <w:rPr>
          <w:rFonts w:ascii="Calibri" w:hAnsi="Calibri" w:cs="Calibri"/>
        </w:rPr>
        <w:t>esponsibility: The new manager gradually takes on full responsibility for overseeing daily operations, managing staff, and interacting with guests.</w:t>
      </w:r>
    </w:p>
    <w:p w14:paraId="4AC88489" w14:textId="5C8C2DB8" w:rsidR="007306AA" w:rsidRPr="00B63FC2" w:rsidRDefault="00EC56D5" w:rsidP="002003E4">
      <w:pPr>
        <w:pStyle w:val="Listparagraf"/>
        <w:numPr>
          <w:ilvl w:val="0"/>
          <w:numId w:val="36"/>
        </w:numPr>
        <w:spacing w:line="360" w:lineRule="auto"/>
        <w:jc w:val="both"/>
        <w:rPr>
          <w:rFonts w:ascii="Calibri" w:hAnsi="Calibri" w:cs="Calibri"/>
        </w:rPr>
      </w:pPr>
      <w:r w:rsidRPr="00B63FC2">
        <w:rPr>
          <w:rFonts w:ascii="Calibri" w:hAnsi="Calibri" w:cs="Calibri"/>
        </w:rPr>
        <w:t xml:space="preserve">Performance </w:t>
      </w:r>
      <w:r w:rsidR="003B3353">
        <w:rPr>
          <w:rFonts w:ascii="Calibri" w:hAnsi="Calibri" w:cs="Calibri"/>
        </w:rPr>
        <w:t>m</w:t>
      </w:r>
      <w:r w:rsidRPr="00B63FC2">
        <w:rPr>
          <w:rFonts w:ascii="Calibri" w:hAnsi="Calibri" w:cs="Calibri"/>
        </w:rPr>
        <w:t>onitoring: Regular check-ins with HR or senior management to assess the employee’s progress and discuss any challenges or concerns. These reviews help ensure the new hire is adjusting well and meeting expectations.</w:t>
      </w:r>
    </w:p>
    <w:p w14:paraId="10A0AB41" w14:textId="0DA4791E" w:rsidR="00EC56D5" w:rsidRPr="00B63FC2" w:rsidRDefault="00EC56D5" w:rsidP="002003E4">
      <w:pPr>
        <w:pStyle w:val="Listparagraf"/>
        <w:numPr>
          <w:ilvl w:val="0"/>
          <w:numId w:val="36"/>
        </w:numPr>
        <w:spacing w:line="360" w:lineRule="auto"/>
        <w:jc w:val="both"/>
        <w:rPr>
          <w:rFonts w:ascii="Calibri" w:hAnsi="Calibri" w:cs="Calibri"/>
        </w:rPr>
      </w:pPr>
      <w:r w:rsidRPr="00B63FC2">
        <w:rPr>
          <w:rFonts w:ascii="Calibri" w:hAnsi="Calibri" w:cs="Calibri"/>
        </w:rPr>
        <w:t xml:space="preserve">Ongoing </w:t>
      </w:r>
      <w:r w:rsidR="003B3353">
        <w:rPr>
          <w:rFonts w:ascii="Calibri" w:hAnsi="Calibri" w:cs="Calibri"/>
        </w:rPr>
        <w:t>t</w:t>
      </w:r>
      <w:r w:rsidRPr="00B63FC2">
        <w:rPr>
          <w:rFonts w:ascii="Calibri" w:hAnsi="Calibri" w:cs="Calibri"/>
        </w:rPr>
        <w:t>raining: Continued training on advanced management techniques, brand standards, guest experience optimi</w:t>
      </w:r>
      <w:r w:rsidR="00F72DE3">
        <w:rPr>
          <w:rFonts w:ascii="Calibri" w:hAnsi="Calibri" w:cs="Calibri"/>
        </w:rPr>
        <w:t>sa</w:t>
      </w:r>
      <w:r w:rsidRPr="00B63FC2">
        <w:rPr>
          <w:rFonts w:ascii="Calibri" w:hAnsi="Calibri" w:cs="Calibri"/>
        </w:rPr>
        <w:t xml:space="preserve">tion, and </w:t>
      </w:r>
      <w:r w:rsidR="00046DFE" w:rsidRPr="00B63FC2">
        <w:rPr>
          <w:rFonts w:ascii="Calibri" w:hAnsi="Calibri" w:cs="Calibri"/>
        </w:rPr>
        <w:t>monetary management</w:t>
      </w:r>
      <w:r w:rsidRPr="00B63FC2">
        <w:rPr>
          <w:rFonts w:ascii="Calibri" w:hAnsi="Calibri" w:cs="Calibri"/>
        </w:rPr>
        <w:t xml:space="preserve"> to enhance the new manager’s skill set</w:t>
      </w:r>
      <w:r w:rsidR="00CB42EE">
        <w:rPr>
          <w:rFonts w:ascii="Calibri" w:hAnsi="Calibri" w:cs="Calibri"/>
        </w:rPr>
        <w:t xml:space="preserve"> (HR Partner, 2025)</w:t>
      </w:r>
      <w:r w:rsidRPr="00B63FC2">
        <w:rPr>
          <w:rFonts w:ascii="Calibri" w:hAnsi="Calibri" w:cs="Calibri"/>
        </w:rPr>
        <w:t>.</w:t>
      </w:r>
    </w:p>
    <w:p w14:paraId="29823CD8" w14:textId="7CE2A9F0" w:rsidR="007306AA" w:rsidRPr="00B63FC2" w:rsidRDefault="00EC56D5" w:rsidP="002003E4">
      <w:pPr>
        <w:spacing w:line="360" w:lineRule="auto"/>
        <w:jc w:val="both"/>
        <w:rPr>
          <w:rFonts w:ascii="Calibri" w:hAnsi="Calibri" w:cs="Calibri"/>
        </w:rPr>
      </w:pPr>
      <w:r w:rsidRPr="00EC56D5">
        <w:rPr>
          <w:rFonts w:ascii="Calibri" w:hAnsi="Calibri" w:cs="Calibri"/>
        </w:rPr>
        <w:t>Step 5: Ongoing Onboarding &amp; Integration (Months 2-6)</w:t>
      </w:r>
    </w:p>
    <w:p w14:paraId="71EFD958" w14:textId="2010C4B4" w:rsidR="007306AA" w:rsidRPr="00B63FC2" w:rsidRDefault="00EC56D5" w:rsidP="002003E4">
      <w:pPr>
        <w:pStyle w:val="Listparagraf"/>
        <w:numPr>
          <w:ilvl w:val="0"/>
          <w:numId w:val="37"/>
        </w:numPr>
        <w:spacing w:line="360" w:lineRule="auto"/>
        <w:jc w:val="both"/>
        <w:rPr>
          <w:rFonts w:ascii="Calibri" w:hAnsi="Calibri" w:cs="Calibri"/>
        </w:rPr>
      </w:pPr>
      <w:r w:rsidRPr="00B63FC2">
        <w:rPr>
          <w:rFonts w:ascii="Calibri" w:hAnsi="Calibri" w:cs="Calibri"/>
        </w:rPr>
        <w:t xml:space="preserve">Continuous </w:t>
      </w:r>
      <w:r w:rsidR="003B3353">
        <w:rPr>
          <w:rFonts w:ascii="Calibri" w:hAnsi="Calibri" w:cs="Calibri"/>
        </w:rPr>
        <w:t>f</w:t>
      </w:r>
      <w:r w:rsidRPr="00B63FC2">
        <w:rPr>
          <w:rFonts w:ascii="Calibri" w:hAnsi="Calibri" w:cs="Calibri"/>
        </w:rPr>
        <w:t>eedback: Provide regular feedback to address performance and personal development, ensuring concerns are addressed early. Encourage open communication throughout this phase.</w:t>
      </w:r>
    </w:p>
    <w:p w14:paraId="521236D1" w14:textId="73AA4BEA" w:rsidR="007306AA" w:rsidRPr="00B63FC2" w:rsidRDefault="00EC56D5" w:rsidP="002003E4">
      <w:pPr>
        <w:pStyle w:val="Listparagraf"/>
        <w:numPr>
          <w:ilvl w:val="0"/>
          <w:numId w:val="37"/>
        </w:numPr>
        <w:spacing w:line="360" w:lineRule="auto"/>
        <w:jc w:val="both"/>
        <w:rPr>
          <w:rFonts w:ascii="Calibri" w:hAnsi="Calibri" w:cs="Calibri"/>
        </w:rPr>
      </w:pPr>
      <w:r w:rsidRPr="00B63FC2">
        <w:rPr>
          <w:rFonts w:ascii="Calibri" w:hAnsi="Calibri" w:cs="Calibri"/>
        </w:rPr>
        <w:lastRenderedPageBreak/>
        <w:t xml:space="preserve">Integration into </w:t>
      </w:r>
      <w:r w:rsidR="003B3353">
        <w:rPr>
          <w:rFonts w:ascii="Calibri" w:hAnsi="Calibri" w:cs="Calibri"/>
        </w:rPr>
        <w:t>l</w:t>
      </w:r>
      <w:r w:rsidRPr="00B63FC2">
        <w:rPr>
          <w:rFonts w:ascii="Calibri" w:hAnsi="Calibri" w:cs="Calibri"/>
        </w:rPr>
        <w:t xml:space="preserve">eadership </w:t>
      </w:r>
      <w:r w:rsidR="003B3353">
        <w:rPr>
          <w:rFonts w:ascii="Calibri" w:hAnsi="Calibri" w:cs="Calibri"/>
        </w:rPr>
        <w:t>r</w:t>
      </w:r>
      <w:r w:rsidRPr="00B63FC2">
        <w:rPr>
          <w:rFonts w:ascii="Calibri" w:hAnsi="Calibri" w:cs="Calibri"/>
        </w:rPr>
        <w:t>ole: The manager gradually takes on more strategic responsibilities, such as financial management, budgeting, and long</w:t>
      </w:r>
      <w:r w:rsidR="001A74A7">
        <w:rPr>
          <w:rFonts w:ascii="Calibri" w:hAnsi="Calibri" w:cs="Calibri"/>
        </w:rPr>
        <w:t xml:space="preserve"> </w:t>
      </w:r>
      <w:r w:rsidRPr="00B63FC2">
        <w:rPr>
          <w:rFonts w:ascii="Calibri" w:hAnsi="Calibri" w:cs="Calibri"/>
        </w:rPr>
        <w:t>term planning.</w:t>
      </w:r>
    </w:p>
    <w:p w14:paraId="67F3CC95" w14:textId="69F34BE3" w:rsidR="00E608D6" w:rsidRDefault="00EC56D5" w:rsidP="002003E4">
      <w:pPr>
        <w:pStyle w:val="Listparagraf"/>
        <w:numPr>
          <w:ilvl w:val="0"/>
          <w:numId w:val="37"/>
        </w:numPr>
        <w:spacing w:line="360" w:lineRule="auto"/>
        <w:jc w:val="both"/>
        <w:rPr>
          <w:rFonts w:ascii="Calibri" w:hAnsi="Calibri" w:cs="Calibri"/>
        </w:rPr>
      </w:pPr>
      <w:r w:rsidRPr="00B63FC2">
        <w:rPr>
          <w:rFonts w:ascii="Calibri" w:hAnsi="Calibri" w:cs="Calibri"/>
        </w:rPr>
        <w:t xml:space="preserve">Social </w:t>
      </w:r>
      <w:r w:rsidR="003B3353">
        <w:rPr>
          <w:rFonts w:ascii="Calibri" w:hAnsi="Calibri" w:cs="Calibri"/>
        </w:rPr>
        <w:t>i</w:t>
      </w:r>
      <w:r w:rsidRPr="00B63FC2">
        <w:rPr>
          <w:rFonts w:ascii="Calibri" w:hAnsi="Calibri" w:cs="Calibri"/>
        </w:rPr>
        <w:t>ntegration: Organi</w:t>
      </w:r>
      <w:r w:rsidR="00F72DE3">
        <w:rPr>
          <w:rFonts w:ascii="Calibri" w:hAnsi="Calibri" w:cs="Calibri"/>
        </w:rPr>
        <w:t>se</w:t>
      </w:r>
      <w:r w:rsidRPr="00B63FC2">
        <w:rPr>
          <w:rFonts w:ascii="Calibri" w:hAnsi="Calibri" w:cs="Calibri"/>
        </w:rPr>
        <w:t xml:space="preserve"> team</w:t>
      </w:r>
      <w:r w:rsidR="001A74A7">
        <w:rPr>
          <w:rFonts w:ascii="Calibri" w:hAnsi="Calibri" w:cs="Calibri"/>
        </w:rPr>
        <w:t xml:space="preserve"> </w:t>
      </w:r>
      <w:r w:rsidRPr="00B63FC2">
        <w:rPr>
          <w:rFonts w:ascii="Calibri" w:hAnsi="Calibri" w:cs="Calibri"/>
        </w:rPr>
        <w:t>building events or informal gatherings to strengthen relationships and help the new manager integrate into the organi</w:t>
      </w:r>
      <w:r w:rsidR="00F72DE3">
        <w:rPr>
          <w:rFonts w:ascii="Calibri" w:hAnsi="Calibri" w:cs="Calibri"/>
        </w:rPr>
        <w:t>sa</w:t>
      </w:r>
      <w:r w:rsidRPr="00B63FC2">
        <w:rPr>
          <w:rFonts w:ascii="Calibri" w:hAnsi="Calibri" w:cs="Calibri"/>
        </w:rPr>
        <w:t>tional culture</w:t>
      </w:r>
      <w:r w:rsidR="007C40E5">
        <w:rPr>
          <w:rFonts w:ascii="Calibri" w:hAnsi="Calibri" w:cs="Calibri"/>
        </w:rPr>
        <w:t xml:space="preserve"> (Fica, 2018)</w:t>
      </w:r>
      <w:r w:rsidRPr="00B63FC2">
        <w:rPr>
          <w:rFonts w:ascii="Calibri" w:hAnsi="Calibri" w:cs="Calibri"/>
        </w:rPr>
        <w:t>.</w:t>
      </w:r>
    </w:p>
    <w:p w14:paraId="06FB4432" w14:textId="0B7A3AD9" w:rsidR="00EC56D5" w:rsidRPr="00E608D6" w:rsidRDefault="00EC56D5" w:rsidP="002003E4">
      <w:pPr>
        <w:spacing w:line="360" w:lineRule="auto"/>
        <w:jc w:val="both"/>
        <w:rPr>
          <w:rFonts w:ascii="Calibri" w:hAnsi="Calibri" w:cs="Calibri"/>
        </w:rPr>
      </w:pPr>
      <w:r w:rsidRPr="00E608D6">
        <w:rPr>
          <w:rFonts w:ascii="Calibri" w:hAnsi="Calibri" w:cs="Calibri"/>
        </w:rPr>
        <w:t>Once the new manager settles into the role, the focus shifts to their continued development. This will begin by setting SMART goals that align both with their personal aspirations and the hotel’s objectives. They will also undergo leadership training, including programs focused on leadership skills, conflict resolution, and financial management to enhance their effectiveness in the role.</w:t>
      </w:r>
    </w:p>
    <w:p w14:paraId="4BCFE332" w14:textId="3E6FB2FC" w:rsidR="00EC56D5" w:rsidRPr="00EC56D5" w:rsidRDefault="00EC56D5" w:rsidP="002003E4">
      <w:pPr>
        <w:spacing w:line="360" w:lineRule="auto"/>
        <w:jc w:val="both"/>
        <w:rPr>
          <w:rFonts w:ascii="Calibri" w:hAnsi="Calibri" w:cs="Calibri"/>
          <w:b/>
          <w:bCs/>
        </w:rPr>
      </w:pPr>
      <w:r w:rsidRPr="00EC56D5">
        <w:rPr>
          <w:rFonts w:ascii="Calibri" w:hAnsi="Calibri" w:cs="Calibri"/>
          <w:b/>
          <w:bCs/>
        </w:rPr>
        <w:t xml:space="preserve">SWOT Analysis of the Onboarding and </w:t>
      </w:r>
      <w:r w:rsidR="00DB6FF9">
        <w:rPr>
          <w:rFonts w:ascii="Calibri" w:hAnsi="Calibri" w:cs="Calibri"/>
          <w:b/>
          <w:bCs/>
        </w:rPr>
        <w:t>d</w:t>
      </w:r>
      <w:r w:rsidRPr="00EC56D5">
        <w:rPr>
          <w:rFonts w:ascii="Calibri" w:hAnsi="Calibri" w:cs="Calibri"/>
          <w:b/>
          <w:bCs/>
        </w:rPr>
        <w:t xml:space="preserve">evelopment </w:t>
      </w:r>
      <w:r w:rsidR="00DB6FF9">
        <w:rPr>
          <w:rFonts w:ascii="Calibri" w:hAnsi="Calibri" w:cs="Calibri"/>
          <w:b/>
          <w:bCs/>
        </w:rPr>
        <w:t>p</w:t>
      </w:r>
      <w:r w:rsidRPr="00EC56D5">
        <w:rPr>
          <w:rFonts w:ascii="Calibri" w:hAnsi="Calibri" w:cs="Calibri"/>
          <w:b/>
          <w:bCs/>
        </w:rPr>
        <w:t>rocess</w:t>
      </w:r>
    </w:p>
    <w:p w14:paraId="014BCE8F" w14:textId="77777777" w:rsidR="00EC56D5" w:rsidRPr="00EC56D5" w:rsidRDefault="00EC56D5" w:rsidP="002003E4">
      <w:pPr>
        <w:numPr>
          <w:ilvl w:val="0"/>
          <w:numId w:val="31"/>
        </w:numPr>
        <w:spacing w:line="360" w:lineRule="auto"/>
        <w:jc w:val="both"/>
        <w:rPr>
          <w:rFonts w:ascii="Calibri" w:hAnsi="Calibri" w:cs="Calibri"/>
        </w:rPr>
      </w:pPr>
      <w:r w:rsidRPr="00EC56D5">
        <w:rPr>
          <w:rFonts w:ascii="Calibri" w:hAnsi="Calibri" w:cs="Calibri"/>
        </w:rPr>
        <w:t>Strengths:</w:t>
      </w:r>
    </w:p>
    <w:p w14:paraId="543FEBCF" w14:textId="37D13911"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Comprehensive, structured onboarding ensures the new manager is well</w:t>
      </w:r>
      <w:r w:rsidR="001A74A7">
        <w:rPr>
          <w:rFonts w:ascii="Calibri" w:hAnsi="Calibri" w:cs="Calibri"/>
        </w:rPr>
        <w:t xml:space="preserve"> </w:t>
      </w:r>
      <w:r w:rsidRPr="00EC56D5">
        <w:rPr>
          <w:rFonts w:ascii="Calibri" w:hAnsi="Calibri" w:cs="Calibri"/>
        </w:rPr>
        <w:t>prepared and supported from day one</w:t>
      </w:r>
      <w:r w:rsidR="007D64EE">
        <w:rPr>
          <w:rFonts w:ascii="Calibri" w:hAnsi="Calibri" w:cs="Calibri"/>
        </w:rPr>
        <w:t xml:space="preserve"> (Wowto, 2024)</w:t>
      </w:r>
      <w:r w:rsidRPr="00EC56D5">
        <w:rPr>
          <w:rFonts w:ascii="Calibri" w:hAnsi="Calibri" w:cs="Calibri"/>
        </w:rPr>
        <w:t>.</w:t>
      </w:r>
    </w:p>
    <w:p w14:paraId="33465651" w14:textId="3940B372"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Tailored development plans and mentorship improve job satisfaction and performance</w:t>
      </w:r>
      <w:r w:rsidR="00155E51">
        <w:rPr>
          <w:rFonts w:ascii="Calibri" w:hAnsi="Calibri" w:cs="Calibri"/>
        </w:rPr>
        <w:t xml:space="preserve"> (Re</w:t>
      </w:r>
      <w:r w:rsidR="009E54D6">
        <w:rPr>
          <w:rFonts w:ascii="Calibri" w:hAnsi="Calibri" w:cs="Calibri"/>
        </w:rPr>
        <w:t>e</w:t>
      </w:r>
      <w:r w:rsidR="00155E51">
        <w:rPr>
          <w:rFonts w:ascii="Calibri" w:hAnsi="Calibri" w:cs="Calibri"/>
        </w:rPr>
        <w:t>ves, 2024)</w:t>
      </w:r>
      <w:r w:rsidRPr="00EC56D5">
        <w:rPr>
          <w:rFonts w:ascii="Calibri" w:hAnsi="Calibri" w:cs="Calibri"/>
        </w:rPr>
        <w:t>.</w:t>
      </w:r>
    </w:p>
    <w:p w14:paraId="02147584" w14:textId="77777777" w:rsidR="00EC56D5" w:rsidRPr="00EC56D5" w:rsidRDefault="00EC56D5" w:rsidP="002003E4">
      <w:pPr>
        <w:numPr>
          <w:ilvl w:val="0"/>
          <w:numId w:val="31"/>
        </w:numPr>
        <w:spacing w:line="360" w:lineRule="auto"/>
        <w:jc w:val="both"/>
        <w:rPr>
          <w:rFonts w:ascii="Calibri" w:hAnsi="Calibri" w:cs="Calibri"/>
        </w:rPr>
      </w:pPr>
      <w:r w:rsidRPr="00EC56D5">
        <w:rPr>
          <w:rFonts w:ascii="Calibri" w:hAnsi="Calibri" w:cs="Calibri"/>
        </w:rPr>
        <w:t>Weaknesses:</w:t>
      </w:r>
    </w:p>
    <w:p w14:paraId="65ED0CC3" w14:textId="0B7D419D"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The process can be time</w:t>
      </w:r>
      <w:r w:rsidR="001A74A7">
        <w:rPr>
          <w:rFonts w:ascii="Calibri" w:hAnsi="Calibri" w:cs="Calibri"/>
        </w:rPr>
        <w:t xml:space="preserve"> </w:t>
      </w:r>
      <w:r w:rsidRPr="00EC56D5">
        <w:rPr>
          <w:rFonts w:ascii="Calibri" w:hAnsi="Calibri" w:cs="Calibri"/>
        </w:rPr>
        <w:t>consuming, and it may take time for the new manager to fully integrate into their role, delaying their ability to take full control of operational responsibilities</w:t>
      </w:r>
      <w:r w:rsidR="00AB68E7">
        <w:rPr>
          <w:rFonts w:ascii="Calibri" w:hAnsi="Calibri" w:cs="Calibri"/>
        </w:rPr>
        <w:t xml:space="preserve"> (HR Cloud, 2022)</w:t>
      </w:r>
      <w:r w:rsidRPr="00EC56D5">
        <w:rPr>
          <w:rFonts w:ascii="Calibri" w:hAnsi="Calibri" w:cs="Calibri"/>
        </w:rPr>
        <w:t>.</w:t>
      </w:r>
    </w:p>
    <w:p w14:paraId="520F7D71" w14:textId="5BF9C239"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The initial phase may feel overwhelming with numerous systems, responsibilities, and expectations, potentially causing stress or burnout</w:t>
      </w:r>
      <w:r w:rsidR="004A392C">
        <w:rPr>
          <w:rFonts w:ascii="Calibri" w:hAnsi="Calibri" w:cs="Calibri"/>
        </w:rPr>
        <w:t xml:space="preserve"> (HR Cloud, 2022)</w:t>
      </w:r>
      <w:r w:rsidR="004A392C" w:rsidRPr="00EC56D5">
        <w:rPr>
          <w:rFonts w:ascii="Calibri" w:hAnsi="Calibri" w:cs="Calibri"/>
        </w:rPr>
        <w:t>.</w:t>
      </w:r>
    </w:p>
    <w:p w14:paraId="374C3869" w14:textId="77777777" w:rsidR="00EC56D5" w:rsidRPr="00EC56D5" w:rsidRDefault="00EC56D5" w:rsidP="002003E4">
      <w:pPr>
        <w:numPr>
          <w:ilvl w:val="0"/>
          <w:numId w:val="31"/>
        </w:numPr>
        <w:spacing w:line="360" w:lineRule="auto"/>
        <w:jc w:val="both"/>
        <w:rPr>
          <w:rFonts w:ascii="Calibri" w:hAnsi="Calibri" w:cs="Calibri"/>
        </w:rPr>
      </w:pPr>
      <w:r w:rsidRPr="00EC56D5">
        <w:rPr>
          <w:rFonts w:ascii="Calibri" w:hAnsi="Calibri" w:cs="Calibri"/>
        </w:rPr>
        <w:t>Opportunities:</w:t>
      </w:r>
    </w:p>
    <w:p w14:paraId="5B56A748" w14:textId="54715750" w:rsidR="003D1569" w:rsidRDefault="00EC56D5" w:rsidP="002003E4">
      <w:pPr>
        <w:numPr>
          <w:ilvl w:val="1"/>
          <w:numId w:val="31"/>
        </w:numPr>
        <w:spacing w:line="360" w:lineRule="auto"/>
        <w:jc w:val="both"/>
        <w:rPr>
          <w:rFonts w:ascii="Calibri" w:hAnsi="Calibri" w:cs="Calibri"/>
        </w:rPr>
      </w:pPr>
      <w:r w:rsidRPr="00EC56D5">
        <w:rPr>
          <w:rFonts w:ascii="Calibri" w:hAnsi="Calibri" w:cs="Calibri"/>
        </w:rPr>
        <w:t>Clear career progression and leadership opportunities can increase long</w:t>
      </w:r>
      <w:r w:rsidR="001A74A7">
        <w:rPr>
          <w:rFonts w:ascii="Calibri" w:hAnsi="Calibri" w:cs="Calibri"/>
        </w:rPr>
        <w:t xml:space="preserve"> </w:t>
      </w:r>
      <w:r w:rsidRPr="00EC56D5">
        <w:rPr>
          <w:rFonts w:ascii="Calibri" w:hAnsi="Calibri" w:cs="Calibri"/>
        </w:rPr>
        <w:t>term retention and engagement</w:t>
      </w:r>
      <w:r w:rsidR="00C9030B">
        <w:rPr>
          <w:rFonts w:ascii="Calibri" w:hAnsi="Calibri" w:cs="Calibri"/>
        </w:rPr>
        <w:t xml:space="preserve"> (Jobya, 2024)</w:t>
      </w:r>
      <w:r w:rsidRPr="00EC56D5">
        <w:rPr>
          <w:rFonts w:ascii="Calibri" w:hAnsi="Calibri" w:cs="Calibri"/>
        </w:rPr>
        <w:t>.</w:t>
      </w:r>
    </w:p>
    <w:p w14:paraId="4935CABB" w14:textId="408F2520" w:rsidR="003D1569" w:rsidRPr="003D1569" w:rsidRDefault="003D1569" w:rsidP="002003E4">
      <w:pPr>
        <w:numPr>
          <w:ilvl w:val="1"/>
          <w:numId w:val="31"/>
        </w:numPr>
        <w:spacing w:line="360" w:lineRule="auto"/>
        <w:jc w:val="both"/>
        <w:rPr>
          <w:rFonts w:ascii="Calibri" w:hAnsi="Calibri" w:cs="Calibri"/>
        </w:rPr>
      </w:pPr>
      <w:r w:rsidRPr="003D1569">
        <w:rPr>
          <w:rFonts w:ascii="Calibri" w:hAnsi="Calibri" w:cs="Calibri"/>
        </w:rPr>
        <w:lastRenderedPageBreak/>
        <w:t xml:space="preserve">Employee </w:t>
      </w:r>
      <w:r w:rsidR="00DB6FF9">
        <w:rPr>
          <w:rFonts w:ascii="Calibri" w:hAnsi="Calibri" w:cs="Calibri"/>
        </w:rPr>
        <w:t>w</w:t>
      </w:r>
      <w:r w:rsidR="001A74A7" w:rsidRPr="003D1569">
        <w:rPr>
          <w:rFonts w:ascii="Calibri" w:hAnsi="Calibri" w:cs="Calibri"/>
        </w:rPr>
        <w:t>ell</w:t>
      </w:r>
      <w:r w:rsidR="001A74A7">
        <w:rPr>
          <w:rFonts w:ascii="Calibri" w:hAnsi="Calibri" w:cs="Calibri"/>
        </w:rPr>
        <w:t>-</w:t>
      </w:r>
      <w:r w:rsidR="001A74A7" w:rsidRPr="003D1569">
        <w:rPr>
          <w:rFonts w:ascii="Calibri" w:hAnsi="Calibri" w:cs="Calibri"/>
        </w:rPr>
        <w:t>being</w:t>
      </w:r>
      <w:r w:rsidRPr="003D1569">
        <w:rPr>
          <w:rFonts w:ascii="Calibri" w:hAnsi="Calibri" w:cs="Calibri"/>
        </w:rPr>
        <w:t xml:space="preserve"> </w:t>
      </w:r>
      <w:r w:rsidR="00DB6FF9">
        <w:rPr>
          <w:rFonts w:ascii="Calibri" w:hAnsi="Calibri" w:cs="Calibri"/>
        </w:rPr>
        <w:t>p</w:t>
      </w:r>
      <w:r w:rsidRPr="003D1569">
        <w:rPr>
          <w:rFonts w:ascii="Calibri" w:hAnsi="Calibri" w:cs="Calibri"/>
        </w:rPr>
        <w:t>rograms: Introducing or enhancing well-being programs, such as mental health support or work</w:t>
      </w:r>
      <w:r w:rsidR="001A74A7">
        <w:rPr>
          <w:rFonts w:ascii="Calibri" w:hAnsi="Calibri" w:cs="Calibri"/>
        </w:rPr>
        <w:t xml:space="preserve"> </w:t>
      </w:r>
      <w:r w:rsidRPr="003D1569">
        <w:rPr>
          <w:rFonts w:ascii="Calibri" w:hAnsi="Calibri" w:cs="Calibri"/>
        </w:rPr>
        <w:t>life balance initiatives, could improve job satisfaction, reduce burnout, and increase overall retention</w:t>
      </w:r>
      <w:r w:rsidR="006B4BE8">
        <w:rPr>
          <w:rFonts w:ascii="Calibri" w:hAnsi="Calibri" w:cs="Calibri"/>
        </w:rPr>
        <w:t xml:space="preserve"> </w:t>
      </w:r>
      <w:r w:rsidRPr="003D1569">
        <w:rPr>
          <w:rFonts w:ascii="Calibri" w:hAnsi="Calibri" w:cs="Calibri"/>
        </w:rPr>
        <w:t>(Reeves, 2024).</w:t>
      </w:r>
    </w:p>
    <w:p w14:paraId="5F7F96B2" w14:textId="77777777" w:rsidR="00EC56D5" w:rsidRPr="00EC56D5" w:rsidRDefault="00EC56D5" w:rsidP="002003E4">
      <w:pPr>
        <w:numPr>
          <w:ilvl w:val="0"/>
          <w:numId w:val="31"/>
        </w:numPr>
        <w:spacing w:line="360" w:lineRule="auto"/>
        <w:jc w:val="both"/>
        <w:rPr>
          <w:rFonts w:ascii="Calibri" w:hAnsi="Calibri" w:cs="Calibri"/>
        </w:rPr>
      </w:pPr>
      <w:r w:rsidRPr="00EC56D5">
        <w:rPr>
          <w:rFonts w:ascii="Calibri" w:hAnsi="Calibri" w:cs="Calibri"/>
        </w:rPr>
        <w:t>Threats:</w:t>
      </w:r>
    </w:p>
    <w:p w14:paraId="3CC50DF2" w14:textId="5834A678"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High expectations and pressure to meet the hotel’s standards and guest expectations could lead to performance anxiety</w:t>
      </w:r>
      <w:r w:rsidR="00EC54F7">
        <w:rPr>
          <w:rFonts w:ascii="Calibri" w:hAnsi="Calibri" w:cs="Calibri"/>
        </w:rPr>
        <w:t xml:space="preserve"> (IceHRM, 2024)</w:t>
      </w:r>
      <w:r w:rsidRPr="00EC56D5">
        <w:rPr>
          <w:rFonts w:ascii="Calibri" w:hAnsi="Calibri" w:cs="Calibri"/>
        </w:rPr>
        <w:t>.</w:t>
      </w:r>
    </w:p>
    <w:p w14:paraId="6EB4CA3D" w14:textId="6F6DA226" w:rsidR="00EC56D5" w:rsidRPr="00EC56D5" w:rsidRDefault="00EC56D5" w:rsidP="002003E4">
      <w:pPr>
        <w:numPr>
          <w:ilvl w:val="1"/>
          <w:numId w:val="31"/>
        </w:numPr>
        <w:spacing w:line="360" w:lineRule="auto"/>
        <w:jc w:val="both"/>
        <w:rPr>
          <w:rFonts w:ascii="Calibri" w:hAnsi="Calibri" w:cs="Calibri"/>
        </w:rPr>
      </w:pPr>
      <w:r w:rsidRPr="00EC56D5">
        <w:rPr>
          <w:rFonts w:ascii="Calibri" w:hAnsi="Calibri" w:cs="Calibri"/>
        </w:rPr>
        <w:t>Rapidly changing industry trends, such as technological advancements or economic downturns, may require frequent adjustments to the development plan</w:t>
      </w:r>
      <w:r w:rsidR="00EC54F7">
        <w:rPr>
          <w:rFonts w:ascii="Calibri" w:hAnsi="Calibri" w:cs="Calibri"/>
        </w:rPr>
        <w:t xml:space="preserve"> (IceHRM, 2024)</w:t>
      </w:r>
      <w:r w:rsidR="00EC54F7" w:rsidRPr="00EC56D5">
        <w:rPr>
          <w:rFonts w:ascii="Calibri" w:hAnsi="Calibri" w:cs="Calibri"/>
        </w:rPr>
        <w:t>.</w:t>
      </w:r>
    </w:p>
    <w:p w14:paraId="1D208B30" w14:textId="37495F0A" w:rsidR="0094384D" w:rsidRDefault="00374836" w:rsidP="002003E4">
      <w:pPr>
        <w:spacing w:line="360" w:lineRule="auto"/>
        <w:jc w:val="both"/>
        <w:rPr>
          <w:rFonts w:ascii="Calibri" w:hAnsi="Calibri" w:cs="Calibri"/>
        </w:rPr>
      </w:pPr>
      <w:r w:rsidRPr="00B63FC2">
        <w:rPr>
          <w:rFonts w:ascii="Calibri" w:hAnsi="Calibri" w:cs="Calibri"/>
        </w:rPr>
        <w:t>A structured onboarding and development process helps new hotel managers integrate effectively, ensuring their growth and long</w:t>
      </w:r>
      <w:r w:rsidR="001A74A7">
        <w:rPr>
          <w:rFonts w:ascii="Calibri" w:hAnsi="Calibri" w:cs="Calibri"/>
        </w:rPr>
        <w:t xml:space="preserve"> </w:t>
      </w:r>
      <w:r w:rsidRPr="00B63FC2">
        <w:rPr>
          <w:rFonts w:ascii="Calibri" w:hAnsi="Calibri" w:cs="Calibri"/>
        </w:rPr>
        <w:t>term success.</w:t>
      </w:r>
      <w:r w:rsidR="0041745B">
        <w:rPr>
          <w:rFonts w:ascii="Calibri" w:hAnsi="Calibri" w:cs="Calibri"/>
        </w:rPr>
        <w:t xml:space="preserve"> By</w:t>
      </w:r>
      <w:r w:rsidRPr="00B63FC2">
        <w:rPr>
          <w:rFonts w:ascii="Calibri" w:hAnsi="Calibri" w:cs="Calibri"/>
        </w:rPr>
        <w:t xml:space="preserve"> providing clear guidance, training, and mentorship, hotels can boost performance </w:t>
      </w:r>
      <w:r w:rsidR="00F97B78">
        <w:rPr>
          <w:rFonts w:ascii="Calibri" w:hAnsi="Calibri" w:cs="Calibri"/>
        </w:rPr>
        <w:t xml:space="preserve">(Westwood, 2024) </w:t>
      </w:r>
      <w:r w:rsidRPr="00B63FC2">
        <w:rPr>
          <w:rFonts w:ascii="Calibri" w:hAnsi="Calibri" w:cs="Calibri"/>
        </w:rPr>
        <w:t>and create a strong organi</w:t>
      </w:r>
      <w:r w:rsidR="00F72DE3">
        <w:rPr>
          <w:rFonts w:ascii="Calibri" w:hAnsi="Calibri" w:cs="Calibri"/>
        </w:rPr>
        <w:t>sa</w:t>
      </w:r>
      <w:r w:rsidRPr="00B63FC2">
        <w:rPr>
          <w:rFonts w:ascii="Calibri" w:hAnsi="Calibri" w:cs="Calibri"/>
        </w:rPr>
        <w:t>tional culture.</w:t>
      </w:r>
    </w:p>
    <w:p w14:paraId="44D78F84" w14:textId="1CA99252" w:rsidR="00AD7BC9" w:rsidRDefault="00AD7BC9" w:rsidP="002003E4">
      <w:pPr>
        <w:jc w:val="both"/>
        <w:rPr>
          <w:rFonts w:ascii="Calibri" w:hAnsi="Calibri" w:cs="Calibri"/>
        </w:rPr>
      </w:pPr>
      <w:r>
        <w:rPr>
          <w:rFonts w:ascii="Calibri" w:hAnsi="Calibri" w:cs="Calibri"/>
        </w:rPr>
        <w:br w:type="page"/>
      </w:r>
    </w:p>
    <w:p w14:paraId="305F25B0" w14:textId="3B6B5C04" w:rsidR="00AD7BC9" w:rsidRPr="006B4AED" w:rsidRDefault="00AD7BC9" w:rsidP="002003E4">
      <w:pPr>
        <w:spacing w:line="360" w:lineRule="auto"/>
        <w:jc w:val="both"/>
        <w:rPr>
          <w:rFonts w:ascii="Arial" w:hAnsi="Arial" w:cs="Arial"/>
          <w:b/>
          <w:bCs/>
        </w:rPr>
      </w:pPr>
      <w:r w:rsidRPr="006B4AED">
        <w:rPr>
          <w:rFonts w:ascii="Arial" w:hAnsi="Arial" w:cs="Arial"/>
          <w:b/>
          <w:bCs/>
        </w:rPr>
        <w:lastRenderedPageBreak/>
        <w:t>Reference list</w:t>
      </w:r>
    </w:p>
    <w:p w14:paraId="6EA432E1" w14:textId="77777777" w:rsidR="006B4AED" w:rsidRPr="006B4AED" w:rsidRDefault="006B4AED" w:rsidP="002003E4">
      <w:pPr>
        <w:spacing w:line="360" w:lineRule="auto"/>
        <w:jc w:val="both"/>
        <w:rPr>
          <w:rFonts w:ascii="Arial" w:hAnsi="Arial" w:cs="Arial"/>
          <w:b/>
          <w:bCs/>
        </w:rPr>
      </w:pPr>
      <w:r w:rsidRPr="006B4AED">
        <w:rPr>
          <w:rFonts w:ascii="Arial" w:hAnsi="Arial" w:cs="Arial"/>
        </w:rPr>
        <w:t xml:space="preserve">Bartram, F. (2024) </w:t>
      </w:r>
      <w:r w:rsidRPr="006B4AED">
        <w:rPr>
          <w:rFonts w:ascii="Arial" w:hAnsi="Arial" w:cs="Arial"/>
          <w:i/>
          <w:iCs/>
        </w:rPr>
        <w:t xml:space="preserve">Recruitment Compliance: A Complete Guide for 2025. </w:t>
      </w:r>
      <w:r w:rsidRPr="006B4AED">
        <w:rPr>
          <w:rFonts w:ascii="Arial" w:hAnsi="Arial" w:cs="Arial"/>
        </w:rPr>
        <w:t xml:space="preserve">Available at: </w:t>
      </w:r>
      <w:hyperlink r:id="rId5" w:history="1">
        <w:r w:rsidRPr="006B4AED">
          <w:rPr>
            <w:rStyle w:val="Hyperlink"/>
            <w:rFonts w:ascii="Arial" w:hAnsi="Arial" w:cs="Arial"/>
          </w:rPr>
          <w:t>https://peoplemanagingpeople.com/employee-lifecycle/recruiting-hiring/recruitment-compliance/</w:t>
        </w:r>
      </w:hyperlink>
      <w:r w:rsidRPr="006B4AED">
        <w:rPr>
          <w:rFonts w:ascii="Arial" w:hAnsi="Arial" w:cs="Arial"/>
        </w:rPr>
        <w:t xml:space="preserve"> (Accessed: 4 March 2025)</w:t>
      </w:r>
    </w:p>
    <w:p w14:paraId="2C40DA60" w14:textId="77777777" w:rsidR="006B4AED" w:rsidRPr="006B4AED" w:rsidRDefault="006B4AED" w:rsidP="002003E4">
      <w:pPr>
        <w:spacing w:line="360" w:lineRule="auto"/>
        <w:jc w:val="both"/>
        <w:rPr>
          <w:rFonts w:ascii="Arial" w:hAnsi="Arial" w:cs="Arial"/>
          <w:b/>
          <w:bCs/>
        </w:rPr>
      </w:pPr>
      <w:r w:rsidRPr="006B4AED">
        <w:rPr>
          <w:rFonts w:ascii="Arial" w:hAnsi="Arial" w:cs="Arial"/>
        </w:rPr>
        <w:t xml:space="preserve">Beck, C. (2024) </w:t>
      </w:r>
      <w:r w:rsidRPr="006B4AED">
        <w:rPr>
          <w:rFonts w:ascii="Arial" w:hAnsi="Arial" w:cs="Arial"/>
          <w:i/>
          <w:iCs/>
        </w:rPr>
        <w:t xml:space="preserve">GDPR Compliance for Recruiters: Understanding and Adhering to Data Protection Standards. </w:t>
      </w:r>
      <w:r w:rsidRPr="006B4AED">
        <w:rPr>
          <w:rFonts w:ascii="Arial" w:hAnsi="Arial" w:cs="Arial"/>
        </w:rPr>
        <w:t xml:space="preserve">Available at: </w:t>
      </w:r>
      <w:hyperlink r:id="rId6" w:anchor=":~:text=This%20article%20delves%20into%20the%20essentials%20of%20GDPR,personal%20data%20and%20the%20upholding%20of%20privacy%20rights" w:history="1">
        <w:r w:rsidRPr="006B4AED">
          <w:rPr>
            <w:rStyle w:val="Hyperlink"/>
            <w:rFonts w:ascii="Arial" w:hAnsi="Arial" w:cs="Arial"/>
          </w:rPr>
          <w:t>https://www.matchr.io/gdpr-compliance-for-recruiters-understanding-and-adhering-to-data-protection-standards/#:~:text=This%20article%20delves%20into%20the%20essentials%20of%20GDPR,personal%20data%20and%20the%20upholding%20of%20privacy%20rights</w:t>
        </w:r>
      </w:hyperlink>
      <w:r w:rsidRPr="006B4AED">
        <w:rPr>
          <w:rFonts w:ascii="Arial" w:hAnsi="Arial" w:cs="Arial"/>
        </w:rPr>
        <w:t>. (Accessed: 4 March 2025)</w:t>
      </w:r>
    </w:p>
    <w:p w14:paraId="4F06596F"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Campbell, K. (2023) </w:t>
      </w:r>
      <w:r w:rsidRPr="006B4AED">
        <w:rPr>
          <w:rFonts w:ascii="Arial" w:hAnsi="Arial" w:cs="Arial"/>
          <w:i/>
          <w:iCs/>
        </w:rPr>
        <w:t xml:space="preserve">A Guide to Hotel Operations Management. </w:t>
      </w:r>
      <w:r w:rsidRPr="006B4AED">
        <w:rPr>
          <w:rFonts w:ascii="Arial" w:hAnsi="Arial" w:cs="Arial"/>
        </w:rPr>
        <w:t xml:space="preserve">Available at: </w:t>
      </w:r>
      <w:hyperlink r:id="rId7" w:history="1">
        <w:r w:rsidRPr="006B4AED">
          <w:rPr>
            <w:rStyle w:val="Hyperlink"/>
            <w:rFonts w:ascii="Arial" w:hAnsi="Arial" w:cs="Arial"/>
          </w:rPr>
          <w:t>https://www.cvent.com/en/blog/hospitality/hotel-operations-management</w:t>
        </w:r>
      </w:hyperlink>
      <w:r w:rsidRPr="006B4AED">
        <w:rPr>
          <w:rFonts w:ascii="Arial" w:hAnsi="Arial" w:cs="Arial"/>
        </w:rPr>
        <w:t xml:space="preserve"> (Accessed: 2 March 2025)</w:t>
      </w:r>
    </w:p>
    <w:p w14:paraId="41A1D8E2"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CPD Online (2025) </w:t>
      </w:r>
      <w:r w:rsidRPr="006B4AED">
        <w:rPr>
          <w:rFonts w:ascii="Arial" w:hAnsi="Arial" w:cs="Arial"/>
          <w:i/>
          <w:iCs/>
        </w:rPr>
        <w:t xml:space="preserve">How to become a hotel manager. </w:t>
      </w:r>
      <w:r w:rsidRPr="006B4AED">
        <w:rPr>
          <w:rFonts w:ascii="Arial" w:hAnsi="Arial" w:cs="Arial"/>
        </w:rPr>
        <w:t xml:space="preserve">Available at: </w:t>
      </w:r>
      <w:hyperlink r:id="rId8" w:history="1">
        <w:r w:rsidRPr="006B4AED">
          <w:rPr>
            <w:rStyle w:val="Hyperlink"/>
            <w:rFonts w:ascii="Arial" w:hAnsi="Arial" w:cs="Arial"/>
          </w:rPr>
          <w:t>https://cpdonline.co.uk/career-guides/how-to-become-a-hotel-manager</w:t>
        </w:r>
      </w:hyperlink>
      <w:r w:rsidRPr="006B4AED">
        <w:rPr>
          <w:rFonts w:ascii="Arial" w:hAnsi="Arial" w:cs="Arial"/>
        </w:rPr>
        <w:t xml:space="preserve"> (Accessed: 2 March 2025)</w:t>
      </w:r>
    </w:p>
    <w:p w14:paraId="790A1C9B"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Cvello (2023) </w:t>
      </w:r>
      <w:r w:rsidRPr="006B4AED">
        <w:rPr>
          <w:rFonts w:ascii="Arial" w:hAnsi="Arial" w:cs="Arial"/>
          <w:i/>
          <w:iCs/>
        </w:rPr>
        <w:t xml:space="preserve">Hotel Manager Job Posting Template: Tips &amp; Examples. </w:t>
      </w:r>
      <w:r w:rsidRPr="006B4AED">
        <w:rPr>
          <w:rFonts w:ascii="Arial" w:hAnsi="Arial" w:cs="Arial"/>
        </w:rPr>
        <w:t xml:space="preserve">Available at: </w:t>
      </w:r>
      <w:hyperlink r:id="rId9" w:history="1">
        <w:r w:rsidRPr="006B4AED">
          <w:rPr>
            <w:rStyle w:val="Hyperlink"/>
            <w:rFonts w:ascii="Arial" w:hAnsi="Arial" w:cs="Arial"/>
          </w:rPr>
          <w:t>https://cvello.com/hotel-manager-job-posting-template-tips-examples/</w:t>
        </w:r>
      </w:hyperlink>
      <w:r w:rsidRPr="006B4AED">
        <w:rPr>
          <w:rFonts w:ascii="Arial" w:hAnsi="Arial" w:cs="Arial"/>
        </w:rPr>
        <w:t xml:space="preserve"> (Accessed: 2 March 2025)</w:t>
      </w:r>
    </w:p>
    <w:p w14:paraId="13F86397"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Delta-Hotels (2025) </w:t>
      </w:r>
      <w:r w:rsidRPr="006B4AED">
        <w:rPr>
          <w:rFonts w:ascii="Arial" w:hAnsi="Arial" w:cs="Arial"/>
          <w:i/>
          <w:iCs/>
        </w:rPr>
        <w:t xml:space="preserve">About Delta Hotels. </w:t>
      </w:r>
      <w:r w:rsidRPr="006B4AED">
        <w:rPr>
          <w:rFonts w:ascii="Arial" w:hAnsi="Arial" w:cs="Arial"/>
        </w:rPr>
        <w:t xml:space="preserve">Available at: </w:t>
      </w:r>
      <w:hyperlink r:id="rId10" w:history="1">
        <w:r w:rsidRPr="006B4AED">
          <w:rPr>
            <w:rStyle w:val="Hyperlink"/>
            <w:rFonts w:ascii="Arial" w:hAnsi="Arial" w:cs="Arial"/>
          </w:rPr>
          <w:t>https://delta-hotels.marriott.com/about-delta-hotels/</w:t>
        </w:r>
      </w:hyperlink>
      <w:r w:rsidRPr="006B4AED">
        <w:rPr>
          <w:rFonts w:ascii="Arial" w:hAnsi="Arial" w:cs="Arial"/>
        </w:rPr>
        <w:t xml:space="preserve"> (Accessed: 2 March 2025)</w:t>
      </w:r>
    </w:p>
    <w:p w14:paraId="3B11664E"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Fica, T. (2018) </w:t>
      </w:r>
      <w:r w:rsidRPr="006B4AED">
        <w:rPr>
          <w:rFonts w:ascii="Arial" w:hAnsi="Arial" w:cs="Arial"/>
          <w:i/>
          <w:iCs/>
        </w:rPr>
        <w:t xml:space="preserve">Ongoing Onboarding: How to Make the First Six Months Count. </w:t>
      </w:r>
      <w:r w:rsidRPr="006B4AED">
        <w:rPr>
          <w:rFonts w:ascii="Arial" w:hAnsi="Arial" w:cs="Arial"/>
        </w:rPr>
        <w:t xml:space="preserve">Available at: </w:t>
      </w:r>
      <w:hyperlink r:id="rId11" w:history="1">
        <w:r w:rsidRPr="006B4AED">
          <w:rPr>
            <w:rStyle w:val="Hyperlink"/>
            <w:rFonts w:ascii="Arial" w:hAnsi="Arial" w:cs="Arial"/>
          </w:rPr>
          <w:t>https://www.glassdoor.com/blog/ongoing-onboarding/</w:t>
        </w:r>
      </w:hyperlink>
      <w:r w:rsidRPr="006B4AED">
        <w:rPr>
          <w:rFonts w:ascii="Arial" w:hAnsi="Arial" w:cs="Arial"/>
        </w:rPr>
        <w:t xml:space="preserve"> (Accessed: 4 March 2025)</w:t>
      </w:r>
    </w:p>
    <w:p w14:paraId="258E9EFF"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Hollander, J. (2025) </w:t>
      </w:r>
      <w:r w:rsidRPr="006B4AED">
        <w:rPr>
          <w:rFonts w:ascii="Arial" w:hAnsi="Arial" w:cs="Arial"/>
          <w:i/>
          <w:iCs/>
        </w:rPr>
        <w:t xml:space="preserve">What Is a Hotel Property Management System (PMS): Complete Guide. </w:t>
      </w:r>
      <w:r w:rsidRPr="006B4AED">
        <w:rPr>
          <w:rFonts w:ascii="Arial" w:hAnsi="Arial" w:cs="Arial"/>
        </w:rPr>
        <w:t xml:space="preserve">Available at: </w:t>
      </w:r>
      <w:hyperlink r:id="rId12" w:history="1">
        <w:r w:rsidRPr="006B4AED">
          <w:rPr>
            <w:rStyle w:val="Hyperlink"/>
            <w:rFonts w:ascii="Arial" w:hAnsi="Arial" w:cs="Arial"/>
          </w:rPr>
          <w:t>https://hoteltechreport.com/news/what-is-hotel-pms</w:t>
        </w:r>
      </w:hyperlink>
      <w:r w:rsidRPr="006B4AED">
        <w:rPr>
          <w:rFonts w:ascii="Arial" w:hAnsi="Arial" w:cs="Arial"/>
        </w:rPr>
        <w:t xml:space="preserve"> (Accessed: 4 March 2025)</w:t>
      </w:r>
    </w:p>
    <w:p w14:paraId="6B765C40"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Hotel Tips 101 (2023) </w:t>
      </w:r>
      <w:r w:rsidRPr="006B4AED">
        <w:rPr>
          <w:rFonts w:ascii="Arial" w:hAnsi="Arial" w:cs="Arial"/>
          <w:i/>
          <w:iCs/>
        </w:rPr>
        <w:t xml:space="preserve">Best Practices for Onboarding in the Hotel Industry. </w:t>
      </w:r>
      <w:r w:rsidRPr="006B4AED">
        <w:rPr>
          <w:rFonts w:ascii="Arial" w:hAnsi="Arial" w:cs="Arial"/>
        </w:rPr>
        <w:t xml:space="preserve">Available at: </w:t>
      </w:r>
      <w:hyperlink r:id="rId13" w:history="1">
        <w:r w:rsidRPr="006B4AED">
          <w:rPr>
            <w:rStyle w:val="Hyperlink"/>
            <w:rFonts w:ascii="Arial" w:hAnsi="Arial" w:cs="Arial"/>
          </w:rPr>
          <w:t>https://hoteltips101.com/best-practices-for-onboarding-in-the-hotel-industry/</w:t>
        </w:r>
      </w:hyperlink>
      <w:r w:rsidRPr="006B4AED">
        <w:rPr>
          <w:rFonts w:ascii="Arial" w:hAnsi="Arial" w:cs="Arial"/>
        </w:rPr>
        <w:t xml:space="preserve"> (Accessed: 4 March 2025)</w:t>
      </w:r>
    </w:p>
    <w:p w14:paraId="36BDE542" w14:textId="77777777" w:rsidR="006B4AED" w:rsidRPr="006B4AED" w:rsidRDefault="006B4AED" w:rsidP="002003E4">
      <w:pPr>
        <w:spacing w:line="360" w:lineRule="auto"/>
        <w:jc w:val="both"/>
        <w:rPr>
          <w:rFonts w:ascii="Arial" w:hAnsi="Arial" w:cs="Arial"/>
          <w:b/>
          <w:bCs/>
        </w:rPr>
      </w:pPr>
      <w:r w:rsidRPr="006B4AED">
        <w:rPr>
          <w:rFonts w:ascii="Arial" w:hAnsi="Arial" w:cs="Arial"/>
        </w:rPr>
        <w:lastRenderedPageBreak/>
        <w:t xml:space="preserve">HR Cloud (2022) </w:t>
      </w:r>
      <w:r w:rsidRPr="006B4AED">
        <w:rPr>
          <w:rFonts w:ascii="Arial" w:hAnsi="Arial" w:cs="Arial"/>
          <w:i/>
          <w:iCs/>
        </w:rPr>
        <w:t xml:space="preserve">12 Common Problems With Onboarding New Hires (Plus 8 Best Ways to Onboard New Hires). </w:t>
      </w:r>
      <w:r w:rsidRPr="006B4AED">
        <w:rPr>
          <w:rFonts w:ascii="Arial" w:hAnsi="Arial" w:cs="Arial"/>
        </w:rPr>
        <w:t xml:space="preserve">Available at: </w:t>
      </w:r>
      <w:hyperlink r:id="rId14" w:history="1">
        <w:r w:rsidRPr="006B4AED">
          <w:rPr>
            <w:rStyle w:val="Hyperlink"/>
            <w:rFonts w:ascii="Arial" w:hAnsi="Arial" w:cs="Arial"/>
          </w:rPr>
          <w:t>https://www.hrcloud.com/blog/12-common-problems-with-onboarding-new-employees</w:t>
        </w:r>
      </w:hyperlink>
      <w:r w:rsidRPr="006B4AED">
        <w:rPr>
          <w:rFonts w:ascii="Arial" w:hAnsi="Arial" w:cs="Arial"/>
        </w:rPr>
        <w:t xml:space="preserve"> (Accessed: 4 March 2025)</w:t>
      </w:r>
    </w:p>
    <w:p w14:paraId="2E10DEEF"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HR Partner (2025) </w:t>
      </w:r>
      <w:r w:rsidRPr="006B4AED">
        <w:rPr>
          <w:rFonts w:ascii="Arial" w:hAnsi="Arial" w:cs="Arial"/>
          <w:i/>
          <w:iCs/>
        </w:rPr>
        <w:t xml:space="preserve">New Hire Checklist Template: Your employee’s first day, week, and month. </w:t>
      </w:r>
      <w:r w:rsidRPr="006B4AED">
        <w:rPr>
          <w:rFonts w:ascii="Arial" w:hAnsi="Arial" w:cs="Arial"/>
        </w:rPr>
        <w:t xml:space="preserve">Available at: </w:t>
      </w:r>
      <w:hyperlink r:id="rId15" w:history="1">
        <w:r w:rsidRPr="006B4AED">
          <w:rPr>
            <w:rStyle w:val="Hyperlink"/>
            <w:rFonts w:ascii="Arial" w:hAnsi="Arial" w:cs="Arial"/>
          </w:rPr>
          <w:t>https://blog.hrpartner.io/new-hire-checklist-template-your-employees-first-day-week-and-month/</w:t>
        </w:r>
      </w:hyperlink>
      <w:r w:rsidRPr="006B4AED">
        <w:rPr>
          <w:rFonts w:ascii="Arial" w:hAnsi="Arial" w:cs="Arial"/>
        </w:rPr>
        <w:t xml:space="preserve"> (Accessed: 4 March 2025)</w:t>
      </w:r>
    </w:p>
    <w:p w14:paraId="58453503"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Ice HRM (2024) </w:t>
      </w:r>
      <w:r w:rsidRPr="006B4AED">
        <w:rPr>
          <w:rFonts w:ascii="Arial" w:hAnsi="Arial" w:cs="Arial"/>
          <w:i/>
          <w:iCs/>
        </w:rPr>
        <w:t xml:space="preserve">Falling into the Trap: The Downsides of Ineffective Onboarding. </w:t>
      </w:r>
      <w:r w:rsidRPr="006B4AED">
        <w:rPr>
          <w:rFonts w:ascii="Arial" w:hAnsi="Arial" w:cs="Arial"/>
        </w:rPr>
        <w:t xml:space="preserve">Available at: </w:t>
      </w:r>
      <w:hyperlink r:id="rId16" w:history="1">
        <w:r w:rsidRPr="006B4AED">
          <w:rPr>
            <w:rStyle w:val="Hyperlink"/>
            <w:rFonts w:ascii="Arial" w:hAnsi="Arial" w:cs="Arial"/>
          </w:rPr>
          <w:t>https://icehrm.com/blog/falling-into-the-trap-the-downsides-of-ineffective-onboarding/</w:t>
        </w:r>
      </w:hyperlink>
      <w:r w:rsidRPr="006B4AED">
        <w:rPr>
          <w:rFonts w:ascii="Arial" w:hAnsi="Arial" w:cs="Arial"/>
        </w:rPr>
        <w:t xml:space="preserve"> (Accessed: 4 March 2025)</w:t>
      </w:r>
    </w:p>
    <w:p w14:paraId="720FAB26"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Impact Hotels (2024) </w:t>
      </w:r>
      <w:r w:rsidRPr="006B4AED">
        <w:rPr>
          <w:rFonts w:ascii="Arial" w:hAnsi="Arial" w:cs="Arial"/>
          <w:i/>
          <w:iCs/>
        </w:rPr>
        <w:t xml:space="preserve">Eco-Friendly Hotel Certifications: What They Mean and Why They Matter. </w:t>
      </w:r>
      <w:r w:rsidRPr="006B4AED">
        <w:rPr>
          <w:rFonts w:ascii="Arial" w:hAnsi="Arial" w:cs="Arial"/>
        </w:rPr>
        <w:t xml:space="preserve">Available at: </w:t>
      </w:r>
      <w:hyperlink r:id="rId17" w:history="1">
        <w:r w:rsidRPr="006B4AED">
          <w:rPr>
            <w:rStyle w:val="Hyperlink"/>
            <w:rFonts w:ascii="Arial" w:hAnsi="Arial" w:cs="Arial"/>
          </w:rPr>
          <w:t>https://www.impacthotels.co/post/eco-friendly-hotel-certifications</w:t>
        </w:r>
      </w:hyperlink>
      <w:r w:rsidRPr="006B4AED">
        <w:rPr>
          <w:rFonts w:ascii="Arial" w:hAnsi="Arial" w:cs="Arial"/>
        </w:rPr>
        <w:t xml:space="preserve"> (Accessed: 4 March 2025)</w:t>
      </w:r>
    </w:p>
    <w:p w14:paraId="5E25C2B2"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Indeed Editorial Team (2023) </w:t>
      </w:r>
      <w:r w:rsidRPr="006B4AED">
        <w:rPr>
          <w:rFonts w:ascii="Arial" w:hAnsi="Arial" w:cs="Arial"/>
          <w:i/>
          <w:iCs/>
        </w:rPr>
        <w:t xml:space="preserve">10 Key Hotel Manager Responsibilities (With Explanations). </w:t>
      </w:r>
      <w:r w:rsidRPr="006B4AED">
        <w:rPr>
          <w:rFonts w:ascii="Arial" w:hAnsi="Arial" w:cs="Arial"/>
        </w:rPr>
        <w:t xml:space="preserve">Available at: </w:t>
      </w:r>
      <w:hyperlink r:id="rId18" w:history="1">
        <w:r w:rsidRPr="006B4AED">
          <w:rPr>
            <w:rStyle w:val="Hyperlink"/>
            <w:rFonts w:ascii="Arial" w:hAnsi="Arial" w:cs="Arial"/>
          </w:rPr>
          <w:t>https://au.indeed.com/career-advice/finding-a-job/hotel-manager-responsibilities</w:t>
        </w:r>
      </w:hyperlink>
      <w:r w:rsidRPr="006B4AED">
        <w:rPr>
          <w:rFonts w:ascii="Arial" w:hAnsi="Arial" w:cs="Arial"/>
        </w:rPr>
        <w:t xml:space="preserve"> (Accessed: 2 March 2025)</w:t>
      </w:r>
    </w:p>
    <w:p w14:paraId="69AB0419"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Indeed Editorial Team (2024) </w:t>
      </w:r>
      <w:r w:rsidRPr="006B4AED">
        <w:rPr>
          <w:rFonts w:ascii="Arial" w:hAnsi="Arial" w:cs="Arial"/>
          <w:i/>
          <w:iCs/>
        </w:rPr>
        <w:t xml:space="preserve">How To Email a CV to a Recruiter (With Examples and Tips). </w:t>
      </w:r>
      <w:r w:rsidRPr="006B4AED">
        <w:rPr>
          <w:rFonts w:ascii="Arial" w:hAnsi="Arial" w:cs="Arial"/>
        </w:rPr>
        <w:t xml:space="preserve">Available at: </w:t>
      </w:r>
      <w:hyperlink r:id="rId19" w:history="1">
        <w:r w:rsidRPr="006B4AED">
          <w:rPr>
            <w:rStyle w:val="Hyperlink"/>
            <w:rFonts w:ascii="Arial" w:hAnsi="Arial" w:cs="Arial"/>
          </w:rPr>
          <w:t>https://uk.indeed.com/career-advice/cvs-cover-letters/how-to-email-cv</w:t>
        </w:r>
      </w:hyperlink>
      <w:r w:rsidRPr="006B4AED">
        <w:rPr>
          <w:rFonts w:ascii="Arial" w:hAnsi="Arial" w:cs="Arial"/>
        </w:rPr>
        <w:t xml:space="preserve"> (Accessed: 3 March 2025)</w:t>
      </w:r>
    </w:p>
    <w:p w14:paraId="60C92053"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Indeed Editorial Team (2025) </w:t>
      </w:r>
      <w:r w:rsidRPr="006B4AED">
        <w:rPr>
          <w:rFonts w:ascii="Arial" w:hAnsi="Arial" w:cs="Arial"/>
          <w:i/>
          <w:iCs/>
        </w:rPr>
        <w:t>8 Reasons Why Organizational Culture is Important.</w:t>
      </w:r>
      <w:r w:rsidRPr="006B4AED">
        <w:rPr>
          <w:rFonts w:ascii="Arial" w:hAnsi="Arial" w:cs="Arial"/>
        </w:rPr>
        <w:t xml:space="preserve"> Available at: </w:t>
      </w:r>
      <w:hyperlink r:id="rId20" w:history="1">
        <w:r w:rsidRPr="006B4AED">
          <w:rPr>
            <w:rStyle w:val="Hyperlink"/>
            <w:rFonts w:ascii="Arial" w:hAnsi="Arial" w:cs="Arial"/>
          </w:rPr>
          <w:t>https://www.indeed.com/career-advice/career-development/why-organizational-culture-is-important</w:t>
        </w:r>
      </w:hyperlink>
      <w:r w:rsidRPr="006B4AED">
        <w:rPr>
          <w:rFonts w:ascii="Arial" w:hAnsi="Arial" w:cs="Arial"/>
        </w:rPr>
        <w:t xml:space="preserve"> (Accessed: 3 March 2025)</w:t>
      </w:r>
    </w:p>
    <w:p w14:paraId="1EEA09EA"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Jacobsen, M. (2023) </w:t>
      </w:r>
      <w:r w:rsidRPr="006B4AED">
        <w:rPr>
          <w:rFonts w:ascii="Arial" w:hAnsi="Arial" w:cs="Arial"/>
          <w:i/>
          <w:iCs/>
        </w:rPr>
        <w:t xml:space="preserve">How to Write a Hotel Manager CV (With Examples). </w:t>
      </w:r>
      <w:r w:rsidRPr="006B4AED">
        <w:rPr>
          <w:rFonts w:ascii="Arial" w:hAnsi="Arial" w:cs="Arial"/>
        </w:rPr>
        <w:t xml:space="preserve">Available at: </w:t>
      </w:r>
      <w:hyperlink r:id="rId21" w:history="1">
        <w:r w:rsidRPr="006B4AED">
          <w:rPr>
            <w:rStyle w:val="Hyperlink"/>
            <w:rFonts w:ascii="Arial" w:hAnsi="Arial" w:cs="Arial"/>
          </w:rPr>
          <w:t>https://careerbuildingjobs.com/how-to-write-a-hotel-manager-cv-with-examples/</w:t>
        </w:r>
      </w:hyperlink>
      <w:r w:rsidRPr="006B4AED">
        <w:rPr>
          <w:rFonts w:ascii="Arial" w:hAnsi="Arial" w:cs="Arial"/>
        </w:rPr>
        <w:t xml:space="preserve"> (Accessed: 2 March 2025)</w:t>
      </w:r>
    </w:p>
    <w:p w14:paraId="138B0FDB"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Jobya (2024) </w:t>
      </w:r>
      <w:r w:rsidRPr="006B4AED">
        <w:rPr>
          <w:rFonts w:ascii="Arial" w:hAnsi="Arial" w:cs="Arial"/>
          <w:i/>
          <w:iCs/>
        </w:rPr>
        <w:t xml:space="preserve">Onboarding beyond orientation: continuous learning and development. </w:t>
      </w:r>
      <w:r w:rsidRPr="006B4AED">
        <w:rPr>
          <w:rFonts w:ascii="Arial" w:hAnsi="Arial" w:cs="Arial"/>
        </w:rPr>
        <w:t xml:space="preserve">Available at: </w:t>
      </w:r>
      <w:hyperlink r:id="rId22" w:history="1">
        <w:r w:rsidRPr="006B4AED">
          <w:rPr>
            <w:rStyle w:val="Hyperlink"/>
            <w:rFonts w:ascii="Arial" w:hAnsi="Arial" w:cs="Arial"/>
          </w:rPr>
          <w:t>https://jobya.com/learn/recruiter/onboarding_and_retention/</w:t>
        </w:r>
        <w:bookmarkStart w:id="0" w:name="_Hlk191982180"/>
        <w:r w:rsidRPr="006B4AED">
          <w:rPr>
            <w:rStyle w:val="Hyperlink"/>
            <w:rFonts w:ascii="Arial" w:hAnsi="Arial" w:cs="Arial"/>
          </w:rPr>
          <w:t>onboarding_beyond_orientation_continuous_learning_and_development</w:t>
        </w:r>
        <w:bookmarkEnd w:id="0"/>
      </w:hyperlink>
      <w:r w:rsidRPr="006B4AED">
        <w:rPr>
          <w:rFonts w:ascii="Arial" w:hAnsi="Arial" w:cs="Arial"/>
        </w:rPr>
        <w:t xml:space="preserve"> (Accessed: 4 March 2025)</w:t>
      </w:r>
    </w:p>
    <w:p w14:paraId="58EC00BA"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Link, A. (2025) </w:t>
      </w:r>
      <w:r w:rsidRPr="006B4AED">
        <w:rPr>
          <w:rFonts w:ascii="Arial" w:hAnsi="Arial" w:cs="Arial"/>
          <w:i/>
          <w:iCs/>
        </w:rPr>
        <w:t xml:space="preserve">Performance-Based Compensation: What It Is And How To Approach It. </w:t>
      </w:r>
      <w:r w:rsidRPr="006B4AED">
        <w:rPr>
          <w:rFonts w:ascii="Arial" w:hAnsi="Arial" w:cs="Arial"/>
        </w:rPr>
        <w:t xml:space="preserve">Available at: </w:t>
      </w:r>
      <w:hyperlink r:id="rId23" w:history="1">
        <w:r w:rsidRPr="006B4AED">
          <w:rPr>
            <w:rStyle w:val="Hyperlink"/>
            <w:rFonts w:ascii="Arial" w:hAnsi="Arial" w:cs="Arial"/>
          </w:rPr>
          <w:t>https://peoplemanagingpeople.com/strategy-</w:t>
        </w:r>
        <w:r w:rsidRPr="006B4AED">
          <w:rPr>
            <w:rStyle w:val="Hyperlink"/>
            <w:rFonts w:ascii="Arial" w:hAnsi="Arial" w:cs="Arial"/>
          </w:rPr>
          <w:lastRenderedPageBreak/>
          <w:t>operations/compensation-benefits/performance-based-compensation/</w:t>
        </w:r>
      </w:hyperlink>
      <w:r w:rsidRPr="006B4AED">
        <w:rPr>
          <w:rFonts w:ascii="Arial" w:hAnsi="Arial" w:cs="Arial"/>
        </w:rPr>
        <w:t xml:space="preserve"> (Accessed: 3 March 2025)</w:t>
      </w:r>
    </w:p>
    <w:p w14:paraId="70E4B3F0"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Marriott (2025) </w:t>
      </w:r>
      <w:r w:rsidRPr="006B4AED">
        <w:rPr>
          <w:rFonts w:ascii="Arial" w:hAnsi="Arial" w:cs="Arial"/>
          <w:i/>
          <w:iCs/>
        </w:rPr>
        <w:t xml:space="preserve">Diversity, Equity + Inclusion. </w:t>
      </w:r>
      <w:r w:rsidRPr="006B4AED">
        <w:rPr>
          <w:rFonts w:ascii="Arial" w:hAnsi="Arial" w:cs="Arial"/>
        </w:rPr>
        <w:t xml:space="preserve">Available at: </w:t>
      </w:r>
      <w:hyperlink r:id="rId24" w:history="1">
        <w:r w:rsidRPr="006B4AED">
          <w:rPr>
            <w:rStyle w:val="Hyperlink"/>
            <w:rFonts w:ascii="Arial" w:hAnsi="Arial" w:cs="Arial"/>
          </w:rPr>
          <w:t>https://www.marriott.com/diversity/diversity-and-inclusion.mi</w:t>
        </w:r>
      </w:hyperlink>
      <w:r w:rsidRPr="006B4AED">
        <w:rPr>
          <w:rFonts w:ascii="Arial" w:hAnsi="Arial" w:cs="Arial"/>
        </w:rPr>
        <w:t xml:space="preserve"> (Accessed: 3 March 2025)</w:t>
      </w:r>
    </w:p>
    <w:p w14:paraId="10D7EC43"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Qaseem (2024) </w:t>
      </w:r>
      <w:r w:rsidRPr="006B4AED">
        <w:rPr>
          <w:rFonts w:ascii="Arial" w:hAnsi="Arial" w:cs="Arial"/>
          <w:i/>
          <w:iCs/>
        </w:rPr>
        <w:t xml:space="preserve">How To Ensure Workplace Health and Safety Compliance. </w:t>
      </w:r>
      <w:r w:rsidRPr="006B4AED">
        <w:rPr>
          <w:rFonts w:ascii="Arial" w:hAnsi="Arial" w:cs="Arial"/>
        </w:rPr>
        <w:t xml:space="preserve">Available at: </w:t>
      </w:r>
      <w:hyperlink r:id="rId25" w:history="1">
        <w:r w:rsidRPr="006B4AED">
          <w:rPr>
            <w:rStyle w:val="Hyperlink"/>
            <w:rFonts w:ascii="Arial" w:hAnsi="Arial" w:cs="Arial"/>
          </w:rPr>
          <w:t>https://www.hseblog.com/health-safety-compliance/</w:t>
        </w:r>
      </w:hyperlink>
      <w:r w:rsidRPr="006B4AED">
        <w:rPr>
          <w:rFonts w:ascii="Arial" w:hAnsi="Arial" w:cs="Arial"/>
        </w:rPr>
        <w:t xml:space="preserve"> (Accessed: 2 March 2025)</w:t>
      </w:r>
    </w:p>
    <w:p w14:paraId="468F735F"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Reeves, M. (2024) </w:t>
      </w:r>
      <w:r w:rsidRPr="006B4AED">
        <w:rPr>
          <w:rFonts w:ascii="Arial" w:hAnsi="Arial" w:cs="Arial"/>
          <w:i/>
          <w:iCs/>
        </w:rPr>
        <w:t xml:space="preserve">How Mentorship Can Positively Impact Employee Well-Being. </w:t>
      </w:r>
      <w:r w:rsidRPr="006B4AED">
        <w:rPr>
          <w:rFonts w:ascii="Arial" w:hAnsi="Arial" w:cs="Arial"/>
        </w:rPr>
        <w:t xml:space="preserve">Available at: </w:t>
      </w:r>
      <w:hyperlink r:id="rId26" w:history="1">
        <w:r w:rsidRPr="006B4AED">
          <w:rPr>
            <w:rStyle w:val="Hyperlink"/>
            <w:rFonts w:ascii="Arial" w:hAnsi="Arial" w:cs="Arial"/>
          </w:rPr>
          <w:t>https://www.forbes.com/councils/forbeshumanresourcescouncil/2024/04/23/how-mentorship-can-positively-impact-employee-well-being/</w:t>
        </w:r>
      </w:hyperlink>
      <w:r w:rsidRPr="006B4AED">
        <w:rPr>
          <w:rFonts w:ascii="Arial" w:hAnsi="Arial" w:cs="Arial"/>
        </w:rPr>
        <w:t xml:space="preserve"> (Accessed: 4 March 2025)</w:t>
      </w:r>
    </w:p>
    <w:p w14:paraId="0849E3B9"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Rulli, A. (2024) </w:t>
      </w:r>
      <w:r w:rsidRPr="006B4AED">
        <w:rPr>
          <w:rFonts w:ascii="Arial" w:hAnsi="Arial" w:cs="Arial"/>
          <w:i/>
          <w:iCs/>
        </w:rPr>
        <w:t xml:space="preserve">How to Onboard New Employees (Day 1 Agenda). </w:t>
      </w:r>
      <w:r w:rsidRPr="006B4AED">
        <w:rPr>
          <w:rFonts w:ascii="Arial" w:hAnsi="Arial" w:cs="Arial"/>
        </w:rPr>
        <w:t xml:space="preserve">Available at: </w:t>
      </w:r>
      <w:hyperlink r:id="rId27" w:history="1">
        <w:r w:rsidRPr="006B4AED">
          <w:rPr>
            <w:rStyle w:val="Hyperlink"/>
            <w:rFonts w:ascii="Arial" w:hAnsi="Arial" w:cs="Arial"/>
          </w:rPr>
          <w:t>https://www.wudpecker.io/blog/how-to-onboard-new-employees-day-1-agenda</w:t>
        </w:r>
      </w:hyperlink>
      <w:r w:rsidRPr="006B4AED">
        <w:rPr>
          <w:rFonts w:ascii="Arial" w:hAnsi="Arial" w:cs="Arial"/>
        </w:rPr>
        <w:t xml:space="preserve"> (Accessed: 4 March 2025)</w:t>
      </w:r>
    </w:p>
    <w:p w14:paraId="15B1EC61" w14:textId="77777777" w:rsidR="006B4AED" w:rsidRPr="006B4AED" w:rsidRDefault="006B4AED" w:rsidP="002003E4">
      <w:pPr>
        <w:spacing w:line="360" w:lineRule="auto"/>
        <w:jc w:val="both"/>
        <w:rPr>
          <w:rFonts w:ascii="Arial" w:hAnsi="Arial" w:cs="Arial"/>
          <w:b/>
          <w:bCs/>
        </w:rPr>
      </w:pPr>
      <w:r w:rsidRPr="006B4AED">
        <w:rPr>
          <w:rFonts w:ascii="Arial" w:hAnsi="Arial" w:cs="Arial"/>
        </w:rPr>
        <w:t xml:space="preserve">Selleo (2025) </w:t>
      </w:r>
      <w:r w:rsidRPr="006B4AED">
        <w:rPr>
          <w:rFonts w:ascii="Arial" w:hAnsi="Arial" w:cs="Arial"/>
          <w:i/>
          <w:iCs/>
        </w:rPr>
        <w:t xml:space="preserve">10 Best Online Recruitment Platforms and Methods for 2025. </w:t>
      </w:r>
      <w:r w:rsidRPr="006B4AED">
        <w:rPr>
          <w:rFonts w:ascii="Arial" w:hAnsi="Arial" w:cs="Arial"/>
        </w:rPr>
        <w:t xml:space="preserve">Available at: </w:t>
      </w:r>
      <w:hyperlink r:id="rId28" w:history="1">
        <w:r w:rsidRPr="006B4AED">
          <w:rPr>
            <w:rStyle w:val="Hyperlink"/>
            <w:rFonts w:ascii="Arial" w:hAnsi="Arial" w:cs="Arial"/>
          </w:rPr>
          <w:t>https://selleo.com/blog/10-best-online-recruitment-platforms-and-methods</w:t>
        </w:r>
      </w:hyperlink>
      <w:r w:rsidRPr="006B4AED">
        <w:rPr>
          <w:rFonts w:ascii="Arial" w:hAnsi="Arial" w:cs="Arial"/>
        </w:rPr>
        <w:t xml:space="preserve"> (Accessed: 4 March 2025)</w:t>
      </w:r>
    </w:p>
    <w:p w14:paraId="65C5F33E"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Swiss Education Group (2024) </w:t>
      </w:r>
      <w:r w:rsidRPr="006B4AED">
        <w:rPr>
          <w:rFonts w:ascii="Arial" w:hAnsi="Arial" w:cs="Arial"/>
          <w:i/>
          <w:iCs/>
        </w:rPr>
        <w:t xml:space="preserve">Improving Guest Experience in Hospitality: Best Practices. </w:t>
      </w:r>
      <w:r w:rsidRPr="006B4AED">
        <w:rPr>
          <w:rFonts w:ascii="Arial" w:hAnsi="Arial" w:cs="Arial"/>
        </w:rPr>
        <w:t xml:space="preserve">Available at: </w:t>
      </w:r>
      <w:hyperlink r:id="rId29" w:history="1">
        <w:r w:rsidRPr="006B4AED">
          <w:rPr>
            <w:rStyle w:val="Hyperlink"/>
            <w:rFonts w:ascii="Arial" w:hAnsi="Arial" w:cs="Arial"/>
          </w:rPr>
          <w:t>https://www.shms.com/en/news/guest-experience/</w:t>
        </w:r>
      </w:hyperlink>
      <w:r w:rsidRPr="006B4AED">
        <w:rPr>
          <w:rFonts w:ascii="Arial" w:hAnsi="Arial" w:cs="Arial"/>
        </w:rPr>
        <w:t xml:space="preserve"> (Accessed: 2 March 2025)</w:t>
      </w:r>
    </w:p>
    <w:p w14:paraId="76117F97"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Symonds, C. (2024) </w:t>
      </w:r>
      <w:r w:rsidRPr="006B4AED">
        <w:rPr>
          <w:rFonts w:ascii="Arial" w:hAnsi="Arial" w:cs="Arial"/>
          <w:i/>
          <w:iCs/>
        </w:rPr>
        <w:t xml:space="preserve">Preboarding Checklist: How to Welcome New Hires in Advance. </w:t>
      </w:r>
      <w:r w:rsidRPr="006B4AED">
        <w:rPr>
          <w:rFonts w:ascii="Arial" w:hAnsi="Arial" w:cs="Arial"/>
        </w:rPr>
        <w:t xml:space="preserve">Available at: </w:t>
      </w:r>
      <w:hyperlink r:id="rId30" w:history="1">
        <w:r w:rsidRPr="006B4AED">
          <w:rPr>
            <w:rStyle w:val="Hyperlink"/>
            <w:rFonts w:ascii="Arial" w:hAnsi="Arial" w:cs="Arial"/>
          </w:rPr>
          <w:t>https://factorialhr.com/blog/preboarding/</w:t>
        </w:r>
      </w:hyperlink>
      <w:r w:rsidRPr="006B4AED">
        <w:rPr>
          <w:rFonts w:ascii="Arial" w:hAnsi="Arial" w:cs="Arial"/>
        </w:rPr>
        <w:t xml:space="preserve"> (Accessed: 4 March 2025)</w:t>
      </w:r>
    </w:p>
    <w:p w14:paraId="1858BD8B"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Vantagecircle (2025) </w:t>
      </w:r>
      <w:r w:rsidRPr="006B4AED">
        <w:rPr>
          <w:rFonts w:ascii="Arial" w:hAnsi="Arial" w:cs="Arial"/>
          <w:i/>
          <w:iCs/>
        </w:rPr>
        <w:t xml:space="preserve">The Key Components of Employee Benefits Packages: A Deep Dive. </w:t>
      </w:r>
      <w:r w:rsidRPr="006B4AED">
        <w:rPr>
          <w:rFonts w:ascii="Arial" w:hAnsi="Arial" w:cs="Arial"/>
        </w:rPr>
        <w:t xml:space="preserve">Available at: </w:t>
      </w:r>
      <w:hyperlink r:id="rId31" w:anchor=":~:text=An%20employee%20benefits%20package%20is%20a%20collection%20of,retirement%20plans%2C%20paid%20time%20off%2C%20and%20other%20perks" w:history="1">
        <w:r w:rsidRPr="006B4AED">
          <w:rPr>
            <w:rStyle w:val="Hyperlink"/>
            <w:rFonts w:ascii="Arial" w:hAnsi="Arial" w:cs="Arial"/>
          </w:rPr>
          <w:t>https://www.vantagecircle.com/en/blog/employee-benefits-package/#:~:text=An%20employee%20benefits%20package%20is%20a%20collection%20of,retirement%20plans%2C%20paid%20time%20off%2C%20and%20other%20perks</w:t>
        </w:r>
      </w:hyperlink>
      <w:r w:rsidRPr="006B4AED">
        <w:rPr>
          <w:rFonts w:ascii="Arial" w:hAnsi="Arial" w:cs="Arial"/>
        </w:rPr>
        <w:t>. (Accessed: 3 March 2025</w:t>
      </w:r>
    </w:p>
    <w:p w14:paraId="1F6C3060" w14:textId="77777777" w:rsidR="006B4AED" w:rsidRPr="006B4AED" w:rsidRDefault="006B4AED" w:rsidP="002003E4">
      <w:pPr>
        <w:spacing w:line="360" w:lineRule="auto"/>
        <w:jc w:val="both"/>
        <w:rPr>
          <w:rFonts w:ascii="Arial" w:hAnsi="Arial" w:cs="Arial"/>
          <w:i/>
          <w:iCs/>
        </w:rPr>
      </w:pPr>
      <w:r w:rsidRPr="006B4AED">
        <w:rPr>
          <w:rFonts w:ascii="Arial" w:hAnsi="Arial" w:cs="Arial"/>
        </w:rPr>
        <w:t xml:space="preserve">Westwood, L. (2024) </w:t>
      </w:r>
      <w:r w:rsidRPr="006B4AED">
        <w:rPr>
          <w:rFonts w:ascii="Arial" w:hAnsi="Arial" w:cs="Arial"/>
          <w:i/>
          <w:iCs/>
        </w:rPr>
        <w:t xml:space="preserve">How to Provide Successful New Hire Onboarding in Hospitality. </w:t>
      </w:r>
      <w:r w:rsidRPr="006B4AED">
        <w:rPr>
          <w:rFonts w:ascii="Arial" w:hAnsi="Arial" w:cs="Arial"/>
        </w:rPr>
        <w:t xml:space="preserve">Available at: </w:t>
      </w:r>
      <w:hyperlink r:id="rId32" w:history="1">
        <w:r w:rsidRPr="006B4AED">
          <w:rPr>
            <w:rStyle w:val="Hyperlink"/>
            <w:rFonts w:ascii="Arial" w:hAnsi="Arial" w:cs="Arial"/>
          </w:rPr>
          <w:t>https://altametrics.com/topics/how-to-provide-successful-new-hire-onboarding-in-hospitality/</w:t>
        </w:r>
      </w:hyperlink>
      <w:r w:rsidRPr="006B4AED">
        <w:rPr>
          <w:rFonts w:ascii="Arial" w:hAnsi="Arial" w:cs="Arial"/>
        </w:rPr>
        <w:t xml:space="preserve"> (Accessed: 4 March 2025)</w:t>
      </w:r>
    </w:p>
    <w:p w14:paraId="1488932B" w14:textId="77777777" w:rsidR="006B4AED" w:rsidRPr="006B4AED" w:rsidRDefault="006B4AED" w:rsidP="002003E4">
      <w:pPr>
        <w:spacing w:line="360" w:lineRule="auto"/>
        <w:jc w:val="both"/>
        <w:rPr>
          <w:rFonts w:ascii="Arial" w:hAnsi="Arial" w:cs="Arial"/>
        </w:rPr>
      </w:pPr>
      <w:r w:rsidRPr="006B4AED">
        <w:rPr>
          <w:rFonts w:ascii="Arial" w:hAnsi="Arial" w:cs="Arial"/>
        </w:rPr>
        <w:lastRenderedPageBreak/>
        <w:t xml:space="preserve">Wowto (2024) </w:t>
      </w:r>
      <w:r w:rsidRPr="006B4AED">
        <w:rPr>
          <w:rFonts w:ascii="Arial" w:hAnsi="Arial" w:cs="Arial"/>
          <w:i/>
          <w:iCs/>
        </w:rPr>
        <w:t xml:space="preserve">Employee Onboarding. </w:t>
      </w:r>
      <w:r w:rsidRPr="006B4AED">
        <w:rPr>
          <w:rFonts w:ascii="Arial" w:hAnsi="Arial" w:cs="Arial"/>
        </w:rPr>
        <w:t xml:space="preserve">Available at : </w:t>
      </w:r>
      <w:hyperlink r:id="rId33" w:anchor=":~:text=When%20new%20employees%20join%2C%20effective%20employee%20onboarding%20is,with%20the%20organization%E2%80%99s%20goals%20from%20the%20very%20beginning" w:history="1">
        <w:r w:rsidRPr="006B4AED">
          <w:rPr>
            <w:rStyle w:val="Hyperlink"/>
            <w:rFonts w:ascii="Arial" w:hAnsi="Arial" w:cs="Arial"/>
          </w:rPr>
          <w:t>https://wowto.ai/resources/employee-onboarding#:~:text=When%20new%20employees%20join%2C%20effective%20employee%20onboarding%20is,with%20the%20organization%E2%80%99s%20goals%20from%20the%20very%20beginning</w:t>
        </w:r>
      </w:hyperlink>
      <w:r w:rsidRPr="006B4AED">
        <w:rPr>
          <w:rFonts w:ascii="Arial" w:hAnsi="Arial" w:cs="Arial"/>
        </w:rPr>
        <w:t>. (Accessed: 4 March 2025)</w:t>
      </w:r>
    </w:p>
    <w:p w14:paraId="56828640" w14:textId="77777777" w:rsidR="006B4AED" w:rsidRPr="006B4AED" w:rsidRDefault="006B4AED" w:rsidP="002003E4">
      <w:pPr>
        <w:spacing w:line="360" w:lineRule="auto"/>
        <w:jc w:val="both"/>
        <w:rPr>
          <w:rFonts w:ascii="Arial" w:hAnsi="Arial" w:cs="Arial"/>
        </w:rPr>
      </w:pPr>
      <w:r w:rsidRPr="006B4AED">
        <w:rPr>
          <w:rFonts w:ascii="Arial" w:hAnsi="Arial" w:cs="Arial"/>
        </w:rPr>
        <w:t xml:space="preserve">WWT (2024) </w:t>
      </w:r>
      <w:r w:rsidRPr="006B4AED">
        <w:rPr>
          <w:rFonts w:ascii="Arial" w:hAnsi="Arial" w:cs="Arial"/>
          <w:i/>
          <w:iCs/>
        </w:rPr>
        <w:t xml:space="preserve">Key Sustainability Themes in the Hospitality Industry. </w:t>
      </w:r>
      <w:r w:rsidRPr="006B4AED">
        <w:rPr>
          <w:rFonts w:ascii="Arial" w:hAnsi="Arial" w:cs="Arial"/>
        </w:rPr>
        <w:t xml:space="preserve">Available at: </w:t>
      </w:r>
      <w:hyperlink r:id="rId34" w:history="1">
        <w:r w:rsidRPr="006B4AED">
          <w:rPr>
            <w:rStyle w:val="Hyperlink"/>
            <w:rFonts w:ascii="Arial" w:hAnsi="Arial" w:cs="Arial"/>
          </w:rPr>
          <w:t>https://www.wwt.com/blog/key-sustainability-themes-in-the-hospitality-industry</w:t>
        </w:r>
      </w:hyperlink>
      <w:r w:rsidRPr="006B4AED">
        <w:rPr>
          <w:rFonts w:ascii="Arial" w:hAnsi="Arial" w:cs="Arial"/>
        </w:rPr>
        <w:t xml:space="preserve"> (Accessed: 4 March 2025)</w:t>
      </w:r>
    </w:p>
    <w:sectPr w:rsidR="006B4AED" w:rsidRPr="006B4A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C5131"/>
    <w:multiLevelType w:val="multilevel"/>
    <w:tmpl w:val="0FC40D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816BEC"/>
    <w:multiLevelType w:val="multilevel"/>
    <w:tmpl w:val="1AD23F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65006E"/>
    <w:multiLevelType w:val="multilevel"/>
    <w:tmpl w:val="51582E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400D7A"/>
    <w:multiLevelType w:val="hybridMultilevel"/>
    <w:tmpl w:val="E3048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D92299"/>
    <w:multiLevelType w:val="hybridMultilevel"/>
    <w:tmpl w:val="DAFC7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551F5E"/>
    <w:multiLevelType w:val="multilevel"/>
    <w:tmpl w:val="14D82B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D73FDA"/>
    <w:multiLevelType w:val="multilevel"/>
    <w:tmpl w:val="C178B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9F1C47"/>
    <w:multiLevelType w:val="multilevel"/>
    <w:tmpl w:val="F740E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838632D"/>
    <w:multiLevelType w:val="multilevel"/>
    <w:tmpl w:val="DD26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F652262"/>
    <w:multiLevelType w:val="hybridMultilevel"/>
    <w:tmpl w:val="8168E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CA230C"/>
    <w:multiLevelType w:val="multilevel"/>
    <w:tmpl w:val="7506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0D0131B"/>
    <w:multiLevelType w:val="multilevel"/>
    <w:tmpl w:val="2C58BA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43779F2"/>
    <w:multiLevelType w:val="multilevel"/>
    <w:tmpl w:val="FCFCEA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0E2361"/>
    <w:multiLevelType w:val="multilevel"/>
    <w:tmpl w:val="D1449A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67F0943"/>
    <w:multiLevelType w:val="multilevel"/>
    <w:tmpl w:val="0860B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083352"/>
    <w:multiLevelType w:val="multilevel"/>
    <w:tmpl w:val="F95E4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C73108"/>
    <w:multiLevelType w:val="multilevel"/>
    <w:tmpl w:val="7AA6D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E0E17ED"/>
    <w:multiLevelType w:val="multilevel"/>
    <w:tmpl w:val="37A06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334127B"/>
    <w:multiLevelType w:val="multilevel"/>
    <w:tmpl w:val="4F32A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3AA354C"/>
    <w:multiLevelType w:val="multilevel"/>
    <w:tmpl w:val="E3BEB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AAC1B00"/>
    <w:multiLevelType w:val="hybridMultilevel"/>
    <w:tmpl w:val="4ECA0936"/>
    <w:lvl w:ilvl="0" w:tplc="E8EC221E">
      <w:start w:val="1"/>
      <w:numFmt w:val="decimal"/>
      <w:lvlText w:val="%1."/>
      <w:lvlJc w:val="left"/>
      <w:pPr>
        <w:ind w:left="720" w:hanging="360"/>
      </w:pPr>
      <w:rPr>
        <w:b w:val="0"/>
        <w:bCs w:val="0"/>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B236697"/>
    <w:multiLevelType w:val="multilevel"/>
    <w:tmpl w:val="F692C5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3D2B9D"/>
    <w:multiLevelType w:val="hybridMultilevel"/>
    <w:tmpl w:val="449C5F9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363" w:hanging="360"/>
      </w:pPr>
      <w:rPr>
        <w:rFonts w:ascii="Courier New" w:hAnsi="Courier New" w:cs="Courier New" w:hint="default"/>
      </w:rPr>
    </w:lvl>
    <w:lvl w:ilvl="2" w:tplc="08090005" w:tentative="1">
      <w:start w:val="1"/>
      <w:numFmt w:val="bullet"/>
      <w:lvlText w:val=""/>
      <w:lvlJc w:val="left"/>
      <w:pPr>
        <w:ind w:left="2083" w:hanging="360"/>
      </w:pPr>
      <w:rPr>
        <w:rFonts w:ascii="Wingdings" w:hAnsi="Wingdings" w:hint="default"/>
      </w:rPr>
    </w:lvl>
    <w:lvl w:ilvl="3" w:tplc="08090001" w:tentative="1">
      <w:start w:val="1"/>
      <w:numFmt w:val="bullet"/>
      <w:lvlText w:val=""/>
      <w:lvlJc w:val="left"/>
      <w:pPr>
        <w:ind w:left="2803" w:hanging="360"/>
      </w:pPr>
      <w:rPr>
        <w:rFonts w:ascii="Symbol" w:hAnsi="Symbol" w:hint="default"/>
      </w:rPr>
    </w:lvl>
    <w:lvl w:ilvl="4" w:tplc="08090003" w:tentative="1">
      <w:start w:val="1"/>
      <w:numFmt w:val="bullet"/>
      <w:lvlText w:val="o"/>
      <w:lvlJc w:val="left"/>
      <w:pPr>
        <w:ind w:left="3523" w:hanging="360"/>
      </w:pPr>
      <w:rPr>
        <w:rFonts w:ascii="Courier New" w:hAnsi="Courier New" w:cs="Courier New" w:hint="default"/>
      </w:rPr>
    </w:lvl>
    <w:lvl w:ilvl="5" w:tplc="08090005" w:tentative="1">
      <w:start w:val="1"/>
      <w:numFmt w:val="bullet"/>
      <w:lvlText w:val=""/>
      <w:lvlJc w:val="left"/>
      <w:pPr>
        <w:ind w:left="4243" w:hanging="360"/>
      </w:pPr>
      <w:rPr>
        <w:rFonts w:ascii="Wingdings" w:hAnsi="Wingdings" w:hint="default"/>
      </w:rPr>
    </w:lvl>
    <w:lvl w:ilvl="6" w:tplc="08090001" w:tentative="1">
      <w:start w:val="1"/>
      <w:numFmt w:val="bullet"/>
      <w:lvlText w:val=""/>
      <w:lvlJc w:val="left"/>
      <w:pPr>
        <w:ind w:left="4963" w:hanging="360"/>
      </w:pPr>
      <w:rPr>
        <w:rFonts w:ascii="Symbol" w:hAnsi="Symbol" w:hint="default"/>
      </w:rPr>
    </w:lvl>
    <w:lvl w:ilvl="7" w:tplc="08090003" w:tentative="1">
      <w:start w:val="1"/>
      <w:numFmt w:val="bullet"/>
      <w:lvlText w:val="o"/>
      <w:lvlJc w:val="left"/>
      <w:pPr>
        <w:ind w:left="5683" w:hanging="360"/>
      </w:pPr>
      <w:rPr>
        <w:rFonts w:ascii="Courier New" w:hAnsi="Courier New" w:cs="Courier New" w:hint="default"/>
      </w:rPr>
    </w:lvl>
    <w:lvl w:ilvl="8" w:tplc="08090005" w:tentative="1">
      <w:start w:val="1"/>
      <w:numFmt w:val="bullet"/>
      <w:lvlText w:val=""/>
      <w:lvlJc w:val="left"/>
      <w:pPr>
        <w:ind w:left="6403" w:hanging="360"/>
      </w:pPr>
      <w:rPr>
        <w:rFonts w:ascii="Wingdings" w:hAnsi="Wingdings" w:hint="default"/>
      </w:rPr>
    </w:lvl>
  </w:abstractNum>
  <w:abstractNum w:abstractNumId="23" w15:restartNumberingAfterBreak="0">
    <w:nsid w:val="440A00D5"/>
    <w:multiLevelType w:val="multilevel"/>
    <w:tmpl w:val="44108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603E8A"/>
    <w:multiLevelType w:val="multilevel"/>
    <w:tmpl w:val="C922B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DC54CEC"/>
    <w:multiLevelType w:val="multilevel"/>
    <w:tmpl w:val="64EABC1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2E0ED5"/>
    <w:multiLevelType w:val="multilevel"/>
    <w:tmpl w:val="65E8E1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3D1828"/>
    <w:multiLevelType w:val="multilevel"/>
    <w:tmpl w:val="F4807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A1353CF"/>
    <w:multiLevelType w:val="hybridMultilevel"/>
    <w:tmpl w:val="C8920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D526DE"/>
    <w:multiLevelType w:val="multilevel"/>
    <w:tmpl w:val="8378080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582CB3"/>
    <w:multiLevelType w:val="multilevel"/>
    <w:tmpl w:val="156C4A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9B3BB3"/>
    <w:multiLevelType w:val="multilevel"/>
    <w:tmpl w:val="2062BA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23A255B"/>
    <w:multiLevelType w:val="multilevel"/>
    <w:tmpl w:val="B142E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8D615FA"/>
    <w:multiLevelType w:val="multilevel"/>
    <w:tmpl w:val="8974CEB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A465A04"/>
    <w:multiLevelType w:val="multilevel"/>
    <w:tmpl w:val="33C45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D2A40A8"/>
    <w:multiLevelType w:val="hybridMultilevel"/>
    <w:tmpl w:val="39F0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D8672D6"/>
    <w:multiLevelType w:val="multilevel"/>
    <w:tmpl w:val="A0705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02F0FC7"/>
    <w:multiLevelType w:val="multilevel"/>
    <w:tmpl w:val="DA881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D2D7F30"/>
    <w:multiLevelType w:val="multilevel"/>
    <w:tmpl w:val="6AA80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0976540">
    <w:abstractNumId w:val="37"/>
  </w:num>
  <w:num w:numId="2" w16cid:durableId="79180116">
    <w:abstractNumId w:val="19"/>
  </w:num>
  <w:num w:numId="3" w16cid:durableId="782921231">
    <w:abstractNumId w:val="17"/>
  </w:num>
  <w:num w:numId="4" w16cid:durableId="1038820594">
    <w:abstractNumId w:val="5"/>
  </w:num>
  <w:num w:numId="5" w16cid:durableId="1123233147">
    <w:abstractNumId w:val="0"/>
  </w:num>
  <w:num w:numId="6" w16cid:durableId="81026258">
    <w:abstractNumId w:val="1"/>
  </w:num>
  <w:num w:numId="7" w16cid:durableId="930240874">
    <w:abstractNumId w:val="10"/>
  </w:num>
  <w:num w:numId="8" w16cid:durableId="296645885">
    <w:abstractNumId w:val="31"/>
  </w:num>
  <w:num w:numId="9" w16cid:durableId="963316596">
    <w:abstractNumId w:val="30"/>
  </w:num>
  <w:num w:numId="10" w16cid:durableId="1851023483">
    <w:abstractNumId w:val="12"/>
  </w:num>
  <w:num w:numId="11" w16cid:durableId="1677228002">
    <w:abstractNumId w:val="14"/>
  </w:num>
  <w:num w:numId="12" w16cid:durableId="1082873071">
    <w:abstractNumId w:val="34"/>
  </w:num>
  <w:num w:numId="13" w16cid:durableId="1211261687">
    <w:abstractNumId w:val="11"/>
  </w:num>
  <w:num w:numId="14" w16cid:durableId="1103645157">
    <w:abstractNumId w:val="32"/>
  </w:num>
  <w:num w:numId="15" w16cid:durableId="644362223">
    <w:abstractNumId w:val="8"/>
  </w:num>
  <w:num w:numId="16" w16cid:durableId="262567064">
    <w:abstractNumId w:val="16"/>
  </w:num>
  <w:num w:numId="17" w16cid:durableId="571815986">
    <w:abstractNumId w:val="24"/>
  </w:num>
  <w:num w:numId="18" w16cid:durableId="1606423416">
    <w:abstractNumId w:val="2"/>
  </w:num>
  <w:num w:numId="19" w16cid:durableId="780102403">
    <w:abstractNumId w:val="6"/>
  </w:num>
  <w:num w:numId="20" w16cid:durableId="1694451142">
    <w:abstractNumId w:val="7"/>
  </w:num>
  <w:num w:numId="21" w16cid:durableId="506209241">
    <w:abstractNumId w:val="36"/>
  </w:num>
  <w:num w:numId="22" w16cid:durableId="2012176722">
    <w:abstractNumId w:val="38"/>
  </w:num>
  <w:num w:numId="23" w16cid:durableId="1255625764">
    <w:abstractNumId w:val="29"/>
  </w:num>
  <w:num w:numId="24" w16cid:durableId="287510513">
    <w:abstractNumId w:val="13"/>
  </w:num>
  <w:num w:numId="25" w16cid:durableId="1108701840">
    <w:abstractNumId w:val="25"/>
  </w:num>
  <w:num w:numId="26" w16cid:durableId="2109504252">
    <w:abstractNumId w:val="27"/>
  </w:num>
  <w:num w:numId="27" w16cid:durableId="2080128672">
    <w:abstractNumId w:val="33"/>
  </w:num>
  <w:num w:numId="28" w16cid:durableId="1058286557">
    <w:abstractNumId w:val="23"/>
  </w:num>
  <w:num w:numId="29" w16cid:durableId="38675435">
    <w:abstractNumId w:val="15"/>
  </w:num>
  <w:num w:numId="30" w16cid:durableId="2082674256">
    <w:abstractNumId w:val="18"/>
  </w:num>
  <w:num w:numId="31" w16cid:durableId="1829901067">
    <w:abstractNumId w:val="21"/>
  </w:num>
  <w:num w:numId="32" w16cid:durableId="1063718282">
    <w:abstractNumId w:val="9"/>
  </w:num>
  <w:num w:numId="33" w16cid:durableId="9531527">
    <w:abstractNumId w:val="22"/>
  </w:num>
  <w:num w:numId="34" w16cid:durableId="430054743">
    <w:abstractNumId w:val="28"/>
  </w:num>
  <w:num w:numId="35" w16cid:durableId="1119297727">
    <w:abstractNumId w:val="3"/>
  </w:num>
  <w:num w:numId="36" w16cid:durableId="440685465">
    <w:abstractNumId w:val="35"/>
  </w:num>
  <w:num w:numId="37" w16cid:durableId="299072650">
    <w:abstractNumId w:val="4"/>
  </w:num>
  <w:num w:numId="38" w16cid:durableId="1864517894">
    <w:abstractNumId w:val="20"/>
  </w:num>
  <w:num w:numId="39" w16cid:durableId="1810052277">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spelling="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0875"/>
    <w:rsid w:val="00046DFE"/>
    <w:rsid w:val="00052781"/>
    <w:rsid w:val="0006744B"/>
    <w:rsid w:val="000B7F28"/>
    <w:rsid w:val="000D4676"/>
    <w:rsid w:val="001138E8"/>
    <w:rsid w:val="00131D9A"/>
    <w:rsid w:val="001356FC"/>
    <w:rsid w:val="00142D17"/>
    <w:rsid w:val="00155E51"/>
    <w:rsid w:val="00157B28"/>
    <w:rsid w:val="00162A03"/>
    <w:rsid w:val="00174F9E"/>
    <w:rsid w:val="001A6081"/>
    <w:rsid w:val="001A74A7"/>
    <w:rsid w:val="001A76A6"/>
    <w:rsid w:val="001C76E3"/>
    <w:rsid w:val="001D49E9"/>
    <w:rsid w:val="002003E4"/>
    <w:rsid w:val="00200875"/>
    <w:rsid w:val="002143D8"/>
    <w:rsid w:val="00220A00"/>
    <w:rsid w:val="002358E3"/>
    <w:rsid w:val="002413F4"/>
    <w:rsid w:val="00292F1D"/>
    <w:rsid w:val="003078AB"/>
    <w:rsid w:val="003700BA"/>
    <w:rsid w:val="00374836"/>
    <w:rsid w:val="0038517A"/>
    <w:rsid w:val="003B3353"/>
    <w:rsid w:val="003D1569"/>
    <w:rsid w:val="003E0A52"/>
    <w:rsid w:val="003E3E2C"/>
    <w:rsid w:val="004011E3"/>
    <w:rsid w:val="0041745B"/>
    <w:rsid w:val="00464CF3"/>
    <w:rsid w:val="004A392C"/>
    <w:rsid w:val="004B0B6D"/>
    <w:rsid w:val="004F62C6"/>
    <w:rsid w:val="00530C81"/>
    <w:rsid w:val="00582254"/>
    <w:rsid w:val="005A1310"/>
    <w:rsid w:val="005A45AD"/>
    <w:rsid w:val="006063E5"/>
    <w:rsid w:val="00636525"/>
    <w:rsid w:val="00671F2F"/>
    <w:rsid w:val="006951CE"/>
    <w:rsid w:val="006B4AED"/>
    <w:rsid w:val="006B4BE8"/>
    <w:rsid w:val="006B6827"/>
    <w:rsid w:val="006D56DA"/>
    <w:rsid w:val="00716602"/>
    <w:rsid w:val="007306AA"/>
    <w:rsid w:val="00753267"/>
    <w:rsid w:val="007819A2"/>
    <w:rsid w:val="0079169A"/>
    <w:rsid w:val="00791925"/>
    <w:rsid w:val="007A4CD7"/>
    <w:rsid w:val="007C40E5"/>
    <w:rsid w:val="007D64EE"/>
    <w:rsid w:val="008642FF"/>
    <w:rsid w:val="00872BA0"/>
    <w:rsid w:val="00875E9B"/>
    <w:rsid w:val="008826A9"/>
    <w:rsid w:val="00902744"/>
    <w:rsid w:val="00910B5E"/>
    <w:rsid w:val="009207A4"/>
    <w:rsid w:val="0094384D"/>
    <w:rsid w:val="00946A54"/>
    <w:rsid w:val="00970102"/>
    <w:rsid w:val="009A384B"/>
    <w:rsid w:val="009B1320"/>
    <w:rsid w:val="009B3AD7"/>
    <w:rsid w:val="009C1912"/>
    <w:rsid w:val="009C60CC"/>
    <w:rsid w:val="009D3F05"/>
    <w:rsid w:val="009E49BB"/>
    <w:rsid w:val="009E54D6"/>
    <w:rsid w:val="00A0665E"/>
    <w:rsid w:val="00A21815"/>
    <w:rsid w:val="00A5174E"/>
    <w:rsid w:val="00A77B54"/>
    <w:rsid w:val="00AB5D89"/>
    <w:rsid w:val="00AB68E7"/>
    <w:rsid w:val="00AD7BC9"/>
    <w:rsid w:val="00AF0205"/>
    <w:rsid w:val="00B0411E"/>
    <w:rsid w:val="00B10FED"/>
    <w:rsid w:val="00B2770C"/>
    <w:rsid w:val="00B57AD1"/>
    <w:rsid w:val="00B63635"/>
    <w:rsid w:val="00B63FC2"/>
    <w:rsid w:val="00B879DB"/>
    <w:rsid w:val="00BA3593"/>
    <w:rsid w:val="00BB0C41"/>
    <w:rsid w:val="00BD4209"/>
    <w:rsid w:val="00C0775A"/>
    <w:rsid w:val="00C103B5"/>
    <w:rsid w:val="00C21C77"/>
    <w:rsid w:val="00C57653"/>
    <w:rsid w:val="00C83DD9"/>
    <w:rsid w:val="00C9030B"/>
    <w:rsid w:val="00CB42EE"/>
    <w:rsid w:val="00CD5062"/>
    <w:rsid w:val="00D045FB"/>
    <w:rsid w:val="00D224EC"/>
    <w:rsid w:val="00D23007"/>
    <w:rsid w:val="00D37816"/>
    <w:rsid w:val="00D823BC"/>
    <w:rsid w:val="00D91806"/>
    <w:rsid w:val="00DA54DE"/>
    <w:rsid w:val="00DB6FF9"/>
    <w:rsid w:val="00DE64FA"/>
    <w:rsid w:val="00E02AEA"/>
    <w:rsid w:val="00E27507"/>
    <w:rsid w:val="00E32F25"/>
    <w:rsid w:val="00E608D6"/>
    <w:rsid w:val="00E81D54"/>
    <w:rsid w:val="00E91AD4"/>
    <w:rsid w:val="00EA6F89"/>
    <w:rsid w:val="00EC54F7"/>
    <w:rsid w:val="00EC56D5"/>
    <w:rsid w:val="00F16AB7"/>
    <w:rsid w:val="00F72DE3"/>
    <w:rsid w:val="00F757B2"/>
    <w:rsid w:val="00F90BD3"/>
    <w:rsid w:val="00F97B78"/>
    <w:rsid w:val="00FB337F"/>
    <w:rsid w:val="00FB6865"/>
    <w:rsid w:val="00FB693F"/>
    <w:rsid w:val="00FE78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0867C"/>
  <w15:chartTrackingRefBased/>
  <w15:docId w15:val="{AE44FC24-D15A-4792-8A44-23032300A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008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unhideWhenUsed/>
    <w:qFormat/>
    <w:rsid w:val="002008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200875"/>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200875"/>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200875"/>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200875"/>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200875"/>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200875"/>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200875"/>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00875"/>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rsid w:val="00200875"/>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200875"/>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200875"/>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200875"/>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200875"/>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200875"/>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200875"/>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200875"/>
    <w:rPr>
      <w:rFonts w:eastAsiaTheme="majorEastAsia" w:cstheme="majorBidi"/>
      <w:color w:val="272727" w:themeColor="text1" w:themeTint="D8"/>
    </w:rPr>
  </w:style>
  <w:style w:type="paragraph" w:styleId="Titlu">
    <w:name w:val="Title"/>
    <w:basedOn w:val="Normal"/>
    <w:next w:val="Normal"/>
    <w:link w:val="TitluCaracter"/>
    <w:uiPriority w:val="10"/>
    <w:qFormat/>
    <w:rsid w:val="002008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200875"/>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200875"/>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200875"/>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200875"/>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200875"/>
    <w:rPr>
      <w:i/>
      <w:iCs/>
      <w:color w:val="404040" w:themeColor="text1" w:themeTint="BF"/>
    </w:rPr>
  </w:style>
  <w:style w:type="paragraph" w:styleId="Listparagraf">
    <w:name w:val="List Paragraph"/>
    <w:basedOn w:val="Normal"/>
    <w:uiPriority w:val="34"/>
    <w:qFormat/>
    <w:rsid w:val="00200875"/>
    <w:pPr>
      <w:ind w:left="720"/>
      <w:contextualSpacing/>
    </w:pPr>
  </w:style>
  <w:style w:type="character" w:styleId="Accentuareintens">
    <w:name w:val="Intense Emphasis"/>
    <w:basedOn w:val="Fontdeparagrafimplicit"/>
    <w:uiPriority w:val="21"/>
    <w:qFormat/>
    <w:rsid w:val="00200875"/>
    <w:rPr>
      <w:i/>
      <w:iCs/>
      <w:color w:val="0F4761" w:themeColor="accent1" w:themeShade="BF"/>
    </w:rPr>
  </w:style>
  <w:style w:type="paragraph" w:styleId="Citatintens">
    <w:name w:val="Intense Quote"/>
    <w:basedOn w:val="Normal"/>
    <w:next w:val="Normal"/>
    <w:link w:val="CitatintensCaracter"/>
    <w:uiPriority w:val="30"/>
    <w:qFormat/>
    <w:rsid w:val="002008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200875"/>
    <w:rPr>
      <w:i/>
      <w:iCs/>
      <w:color w:val="0F4761" w:themeColor="accent1" w:themeShade="BF"/>
    </w:rPr>
  </w:style>
  <w:style w:type="character" w:styleId="Referireintens">
    <w:name w:val="Intense Reference"/>
    <w:basedOn w:val="Fontdeparagrafimplicit"/>
    <w:uiPriority w:val="32"/>
    <w:qFormat/>
    <w:rsid w:val="00200875"/>
    <w:rPr>
      <w:b/>
      <w:bCs/>
      <w:smallCaps/>
      <w:color w:val="0F4761" w:themeColor="accent1" w:themeShade="BF"/>
      <w:spacing w:val="5"/>
    </w:rPr>
  </w:style>
  <w:style w:type="character" w:styleId="Hyperlink">
    <w:name w:val="Hyperlink"/>
    <w:basedOn w:val="Fontdeparagrafimplicit"/>
    <w:uiPriority w:val="99"/>
    <w:unhideWhenUsed/>
    <w:rsid w:val="00582254"/>
    <w:rPr>
      <w:color w:val="467886" w:themeColor="hyperlink"/>
      <w:u w:val="single"/>
    </w:rPr>
  </w:style>
  <w:style w:type="character" w:styleId="MeniuneNerezolvat">
    <w:name w:val="Unresolved Mention"/>
    <w:basedOn w:val="Fontdeparagrafimplicit"/>
    <w:uiPriority w:val="99"/>
    <w:semiHidden/>
    <w:unhideWhenUsed/>
    <w:rsid w:val="005822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99654">
      <w:bodyDiv w:val="1"/>
      <w:marLeft w:val="0"/>
      <w:marRight w:val="0"/>
      <w:marTop w:val="0"/>
      <w:marBottom w:val="0"/>
      <w:divBdr>
        <w:top w:val="none" w:sz="0" w:space="0" w:color="auto"/>
        <w:left w:val="none" w:sz="0" w:space="0" w:color="auto"/>
        <w:bottom w:val="none" w:sz="0" w:space="0" w:color="auto"/>
        <w:right w:val="none" w:sz="0" w:space="0" w:color="auto"/>
      </w:divBdr>
    </w:div>
    <w:div w:id="63190512">
      <w:bodyDiv w:val="1"/>
      <w:marLeft w:val="0"/>
      <w:marRight w:val="0"/>
      <w:marTop w:val="0"/>
      <w:marBottom w:val="0"/>
      <w:divBdr>
        <w:top w:val="none" w:sz="0" w:space="0" w:color="auto"/>
        <w:left w:val="none" w:sz="0" w:space="0" w:color="auto"/>
        <w:bottom w:val="none" w:sz="0" w:space="0" w:color="auto"/>
        <w:right w:val="none" w:sz="0" w:space="0" w:color="auto"/>
      </w:divBdr>
    </w:div>
    <w:div w:id="154608699">
      <w:bodyDiv w:val="1"/>
      <w:marLeft w:val="0"/>
      <w:marRight w:val="0"/>
      <w:marTop w:val="0"/>
      <w:marBottom w:val="0"/>
      <w:divBdr>
        <w:top w:val="none" w:sz="0" w:space="0" w:color="auto"/>
        <w:left w:val="none" w:sz="0" w:space="0" w:color="auto"/>
        <w:bottom w:val="none" w:sz="0" w:space="0" w:color="auto"/>
        <w:right w:val="none" w:sz="0" w:space="0" w:color="auto"/>
      </w:divBdr>
      <w:divsChild>
        <w:div w:id="15665261">
          <w:marLeft w:val="0"/>
          <w:marRight w:val="0"/>
          <w:marTop w:val="0"/>
          <w:marBottom w:val="600"/>
          <w:divBdr>
            <w:top w:val="none" w:sz="0" w:space="0" w:color="auto"/>
            <w:left w:val="none" w:sz="0" w:space="0" w:color="auto"/>
            <w:bottom w:val="none" w:sz="0" w:space="0" w:color="auto"/>
            <w:right w:val="none" w:sz="0" w:space="0" w:color="auto"/>
          </w:divBdr>
          <w:divsChild>
            <w:div w:id="2633241">
              <w:marLeft w:val="0"/>
              <w:marRight w:val="0"/>
              <w:marTop w:val="0"/>
              <w:marBottom w:val="0"/>
              <w:divBdr>
                <w:top w:val="none" w:sz="0" w:space="0" w:color="auto"/>
                <w:left w:val="none" w:sz="0" w:space="0" w:color="auto"/>
                <w:bottom w:val="none" w:sz="0" w:space="0" w:color="auto"/>
                <w:right w:val="none" w:sz="0" w:space="0" w:color="auto"/>
              </w:divBdr>
            </w:div>
          </w:divsChild>
        </w:div>
        <w:div w:id="1496723776">
          <w:marLeft w:val="0"/>
          <w:marRight w:val="0"/>
          <w:marTop w:val="0"/>
          <w:marBottom w:val="600"/>
          <w:divBdr>
            <w:top w:val="none" w:sz="0" w:space="0" w:color="auto"/>
            <w:left w:val="none" w:sz="0" w:space="0" w:color="auto"/>
            <w:bottom w:val="none" w:sz="0" w:space="0" w:color="auto"/>
            <w:right w:val="none" w:sz="0" w:space="0" w:color="auto"/>
          </w:divBdr>
          <w:divsChild>
            <w:div w:id="2117796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566365">
      <w:bodyDiv w:val="1"/>
      <w:marLeft w:val="0"/>
      <w:marRight w:val="0"/>
      <w:marTop w:val="0"/>
      <w:marBottom w:val="0"/>
      <w:divBdr>
        <w:top w:val="none" w:sz="0" w:space="0" w:color="auto"/>
        <w:left w:val="none" w:sz="0" w:space="0" w:color="auto"/>
        <w:bottom w:val="none" w:sz="0" w:space="0" w:color="auto"/>
        <w:right w:val="none" w:sz="0" w:space="0" w:color="auto"/>
      </w:divBdr>
    </w:div>
    <w:div w:id="240221360">
      <w:bodyDiv w:val="1"/>
      <w:marLeft w:val="0"/>
      <w:marRight w:val="0"/>
      <w:marTop w:val="0"/>
      <w:marBottom w:val="0"/>
      <w:divBdr>
        <w:top w:val="none" w:sz="0" w:space="0" w:color="auto"/>
        <w:left w:val="none" w:sz="0" w:space="0" w:color="auto"/>
        <w:bottom w:val="none" w:sz="0" w:space="0" w:color="auto"/>
        <w:right w:val="none" w:sz="0" w:space="0" w:color="auto"/>
      </w:divBdr>
    </w:div>
    <w:div w:id="279722958">
      <w:bodyDiv w:val="1"/>
      <w:marLeft w:val="0"/>
      <w:marRight w:val="0"/>
      <w:marTop w:val="0"/>
      <w:marBottom w:val="0"/>
      <w:divBdr>
        <w:top w:val="none" w:sz="0" w:space="0" w:color="auto"/>
        <w:left w:val="none" w:sz="0" w:space="0" w:color="auto"/>
        <w:bottom w:val="none" w:sz="0" w:space="0" w:color="auto"/>
        <w:right w:val="none" w:sz="0" w:space="0" w:color="auto"/>
      </w:divBdr>
    </w:div>
    <w:div w:id="328559960">
      <w:bodyDiv w:val="1"/>
      <w:marLeft w:val="0"/>
      <w:marRight w:val="0"/>
      <w:marTop w:val="0"/>
      <w:marBottom w:val="0"/>
      <w:divBdr>
        <w:top w:val="none" w:sz="0" w:space="0" w:color="auto"/>
        <w:left w:val="none" w:sz="0" w:space="0" w:color="auto"/>
        <w:bottom w:val="none" w:sz="0" w:space="0" w:color="auto"/>
        <w:right w:val="none" w:sz="0" w:space="0" w:color="auto"/>
      </w:divBdr>
    </w:div>
    <w:div w:id="343677180">
      <w:bodyDiv w:val="1"/>
      <w:marLeft w:val="0"/>
      <w:marRight w:val="0"/>
      <w:marTop w:val="0"/>
      <w:marBottom w:val="0"/>
      <w:divBdr>
        <w:top w:val="none" w:sz="0" w:space="0" w:color="auto"/>
        <w:left w:val="none" w:sz="0" w:space="0" w:color="auto"/>
        <w:bottom w:val="none" w:sz="0" w:space="0" w:color="auto"/>
        <w:right w:val="none" w:sz="0" w:space="0" w:color="auto"/>
      </w:divBdr>
    </w:div>
    <w:div w:id="368145954">
      <w:bodyDiv w:val="1"/>
      <w:marLeft w:val="0"/>
      <w:marRight w:val="0"/>
      <w:marTop w:val="0"/>
      <w:marBottom w:val="0"/>
      <w:divBdr>
        <w:top w:val="none" w:sz="0" w:space="0" w:color="auto"/>
        <w:left w:val="none" w:sz="0" w:space="0" w:color="auto"/>
        <w:bottom w:val="none" w:sz="0" w:space="0" w:color="auto"/>
        <w:right w:val="none" w:sz="0" w:space="0" w:color="auto"/>
      </w:divBdr>
    </w:div>
    <w:div w:id="371618636">
      <w:bodyDiv w:val="1"/>
      <w:marLeft w:val="0"/>
      <w:marRight w:val="0"/>
      <w:marTop w:val="0"/>
      <w:marBottom w:val="0"/>
      <w:divBdr>
        <w:top w:val="none" w:sz="0" w:space="0" w:color="auto"/>
        <w:left w:val="none" w:sz="0" w:space="0" w:color="auto"/>
        <w:bottom w:val="none" w:sz="0" w:space="0" w:color="auto"/>
        <w:right w:val="none" w:sz="0" w:space="0" w:color="auto"/>
      </w:divBdr>
    </w:div>
    <w:div w:id="435911108">
      <w:bodyDiv w:val="1"/>
      <w:marLeft w:val="0"/>
      <w:marRight w:val="0"/>
      <w:marTop w:val="0"/>
      <w:marBottom w:val="0"/>
      <w:divBdr>
        <w:top w:val="none" w:sz="0" w:space="0" w:color="auto"/>
        <w:left w:val="none" w:sz="0" w:space="0" w:color="auto"/>
        <w:bottom w:val="none" w:sz="0" w:space="0" w:color="auto"/>
        <w:right w:val="none" w:sz="0" w:space="0" w:color="auto"/>
      </w:divBdr>
    </w:div>
    <w:div w:id="455950748">
      <w:bodyDiv w:val="1"/>
      <w:marLeft w:val="0"/>
      <w:marRight w:val="0"/>
      <w:marTop w:val="0"/>
      <w:marBottom w:val="0"/>
      <w:divBdr>
        <w:top w:val="none" w:sz="0" w:space="0" w:color="auto"/>
        <w:left w:val="none" w:sz="0" w:space="0" w:color="auto"/>
        <w:bottom w:val="none" w:sz="0" w:space="0" w:color="auto"/>
        <w:right w:val="none" w:sz="0" w:space="0" w:color="auto"/>
      </w:divBdr>
    </w:div>
    <w:div w:id="465436858">
      <w:bodyDiv w:val="1"/>
      <w:marLeft w:val="0"/>
      <w:marRight w:val="0"/>
      <w:marTop w:val="0"/>
      <w:marBottom w:val="0"/>
      <w:divBdr>
        <w:top w:val="none" w:sz="0" w:space="0" w:color="auto"/>
        <w:left w:val="none" w:sz="0" w:space="0" w:color="auto"/>
        <w:bottom w:val="none" w:sz="0" w:space="0" w:color="auto"/>
        <w:right w:val="none" w:sz="0" w:space="0" w:color="auto"/>
      </w:divBdr>
    </w:div>
    <w:div w:id="469790467">
      <w:bodyDiv w:val="1"/>
      <w:marLeft w:val="0"/>
      <w:marRight w:val="0"/>
      <w:marTop w:val="0"/>
      <w:marBottom w:val="0"/>
      <w:divBdr>
        <w:top w:val="none" w:sz="0" w:space="0" w:color="auto"/>
        <w:left w:val="none" w:sz="0" w:space="0" w:color="auto"/>
        <w:bottom w:val="none" w:sz="0" w:space="0" w:color="auto"/>
        <w:right w:val="none" w:sz="0" w:space="0" w:color="auto"/>
      </w:divBdr>
    </w:div>
    <w:div w:id="469831711">
      <w:bodyDiv w:val="1"/>
      <w:marLeft w:val="0"/>
      <w:marRight w:val="0"/>
      <w:marTop w:val="0"/>
      <w:marBottom w:val="0"/>
      <w:divBdr>
        <w:top w:val="none" w:sz="0" w:space="0" w:color="auto"/>
        <w:left w:val="none" w:sz="0" w:space="0" w:color="auto"/>
        <w:bottom w:val="none" w:sz="0" w:space="0" w:color="auto"/>
        <w:right w:val="none" w:sz="0" w:space="0" w:color="auto"/>
      </w:divBdr>
      <w:divsChild>
        <w:div w:id="1314524200">
          <w:marLeft w:val="0"/>
          <w:marRight w:val="0"/>
          <w:marTop w:val="0"/>
          <w:marBottom w:val="600"/>
          <w:divBdr>
            <w:top w:val="none" w:sz="0" w:space="0" w:color="auto"/>
            <w:left w:val="none" w:sz="0" w:space="0" w:color="auto"/>
            <w:bottom w:val="none" w:sz="0" w:space="0" w:color="auto"/>
            <w:right w:val="none" w:sz="0" w:space="0" w:color="auto"/>
          </w:divBdr>
          <w:divsChild>
            <w:div w:id="1299994295">
              <w:marLeft w:val="0"/>
              <w:marRight w:val="0"/>
              <w:marTop w:val="0"/>
              <w:marBottom w:val="0"/>
              <w:divBdr>
                <w:top w:val="none" w:sz="0" w:space="0" w:color="auto"/>
                <w:left w:val="none" w:sz="0" w:space="0" w:color="auto"/>
                <w:bottom w:val="none" w:sz="0" w:space="0" w:color="auto"/>
                <w:right w:val="none" w:sz="0" w:space="0" w:color="auto"/>
              </w:divBdr>
            </w:div>
          </w:divsChild>
        </w:div>
        <w:div w:id="1497500110">
          <w:marLeft w:val="0"/>
          <w:marRight w:val="0"/>
          <w:marTop w:val="0"/>
          <w:marBottom w:val="600"/>
          <w:divBdr>
            <w:top w:val="none" w:sz="0" w:space="0" w:color="auto"/>
            <w:left w:val="none" w:sz="0" w:space="0" w:color="auto"/>
            <w:bottom w:val="none" w:sz="0" w:space="0" w:color="auto"/>
            <w:right w:val="none" w:sz="0" w:space="0" w:color="auto"/>
          </w:divBdr>
          <w:divsChild>
            <w:div w:id="187947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339524">
      <w:bodyDiv w:val="1"/>
      <w:marLeft w:val="0"/>
      <w:marRight w:val="0"/>
      <w:marTop w:val="0"/>
      <w:marBottom w:val="0"/>
      <w:divBdr>
        <w:top w:val="none" w:sz="0" w:space="0" w:color="auto"/>
        <w:left w:val="none" w:sz="0" w:space="0" w:color="auto"/>
        <w:bottom w:val="none" w:sz="0" w:space="0" w:color="auto"/>
        <w:right w:val="none" w:sz="0" w:space="0" w:color="auto"/>
      </w:divBdr>
      <w:divsChild>
        <w:div w:id="412701801">
          <w:marLeft w:val="0"/>
          <w:marRight w:val="0"/>
          <w:marTop w:val="405"/>
          <w:marBottom w:val="0"/>
          <w:divBdr>
            <w:top w:val="none" w:sz="0" w:space="0" w:color="auto"/>
            <w:left w:val="none" w:sz="0" w:space="0" w:color="auto"/>
            <w:bottom w:val="none" w:sz="0" w:space="0" w:color="auto"/>
            <w:right w:val="none" w:sz="0" w:space="0" w:color="auto"/>
          </w:divBdr>
        </w:div>
      </w:divsChild>
    </w:div>
    <w:div w:id="507214416">
      <w:bodyDiv w:val="1"/>
      <w:marLeft w:val="0"/>
      <w:marRight w:val="0"/>
      <w:marTop w:val="0"/>
      <w:marBottom w:val="0"/>
      <w:divBdr>
        <w:top w:val="none" w:sz="0" w:space="0" w:color="auto"/>
        <w:left w:val="none" w:sz="0" w:space="0" w:color="auto"/>
        <w:bottom w:val="none" w:sz="0" w:space="0" w:color="auto"/>
        <w:right w:val="none" w:sz="0" w:space="0" w:color="auto"/>
      </w:divBdr>
    </w:div>
    <w:div w:id="522211856">
      <w:bodyDiv w:val="1"/>
      <w:marLeft w:val="0"/>
      <w:marRight w:val="0"/>
      <w:marTop w:val="0"/>
      <w:marBottom w:val="0"/>
      <w:divBdr>
        <w:top w:val="none" w:sz="0" w:space="0" w:color="auto"/>
        <w:left w:val="none" w:sz="0" w:space="0" w:color="auto"/>
        <w:bottom w:val="none" w:sz="0" w:space="0" w:color="auto"/>
        <w:right w:val="none" w:sz="0" w:space="0" w:color="auto"/>
      </w:divBdr>
    </w:div>
    <w:div w:id="523787732">
      <w:bodyDiv w:val="1"/>
      <w:marLeft w:val="0"/>
      <w:marRight w:val="0"/>
      <w:marTop w:val="0"/>
      <w:marBottom w:val="0"/>
      <w:divBdr>
        <w:top w:val="none" w:sz="0" w:space="0" w:color="auto"/>
        <w:left w:val="none" w:sz="0" w:space="0" w:color="auto"/>
        <w:bottom w:val="none" w:sz="0" w:space="0" w:color="auto"/>
        <w:right w:val="none" w:sz="0" w:space="0" w:color="auto"/>
      </w:divBdr>
    </w:div>
    <w:div w:id="608852252">
      <w:bodyDiv w:val="1"/>
      <w:marLeft w:val="0"/>
      <w:marRight w:val="0"/>
      <w:marTop w:val="0"/>
      <w:marBottom w:val="0"/>
      <w:divBdr>
        <w:top w:val="none" w:sz="0" w:space="0" w:color="auto"/>
        <w:left w:val="none" w:sz="0" w:space="0" w:color="auto"/>
        <w:bottom w:val="none" w:sz="0" w:space="0" w:color="auto"/>
        <w:right w:val="none" w:sz="0" w:space="0" w:color="auto"/>
      </w:divBdr>
    </w:div>
    <w:div w:id="627320518">
      <w:bodyDiv w:val="1"/>
      <w:marLeft w:val="0"/>
      <w:marRight w:val="0"/>
      <w:marTop w:val="0"/>
      <w:marBottom w:val="0"/>
      <w:divBdr>
        <w:top w:val="none" w:sz="0" w:space="0" w:color="auto"/>
        <w:left w:val="none" w:sz="0" w:space="0" w:color="auto"/>
        <w:bottom w:val="none" w:sz="0" w:space="0" w:color="auto"/>
        <w:right w:val="none" w:sz="0" w:space="0" w:color="auto"/>
      </w:divBdr>
    </w:div>
    <w:div w:id="664938892">
      <w:bodyDiv w:val="1"/>
      <w:marLeft w:val="0"/>
      <w:marRight w:val="0"/>
      <w:marTop w:val="0"/>
      <w:marBottom w:val="0"/>
      <w:divBdr>
        <w:top w:val="none" w:sz="0" w:space="0" w:color="auto"/>
        <w:left w:val="none" w:sz="0" w:space="0" w:color="auto"/>
        <w:bottom w:val="none" w:sz="0" w:space="0" w:color="auto"/>
        <w:right w:val="none" w:sz="0" w:space="0" w:color="auto"/>
      </w:divBdr>
    </w:div>
    <w:div w:id="672075136">
      <w:bodyDiv w:val="1"/>
      <w:marLeft w:val="0"/>
      <w:marRight w:val="0"/>
      <w:marTop w:val="0"/>
      <w:marBottom w:val="0"/>
      <w:divBdr>
        <w:top w:val="none" w:sz="0" w:space="0" w:color="auto"/>
        <w:left w:val="none" w:sz="0" w:space="0" w:color="auto"/>
        <w:bottom w:val="none" w:sz="0" w:space="0" w:color="auto"/>
        <w:right w:val="none" w:sz="0" w:space="0" w:color="auto"/>
      </w:divBdr>
    </w:div>
    <w:div w:id="702368192">
      <w:bodyDiv w:val="1"/>
      <w:marLeft w:val="0"/>
      <w:marRight w:val="0"/>
      <w:marTop w:val="0"/>
      <w:marBottom w:val="0"/>
      <w:divBdr>
        <w:top w:val="none" w:sz="0" w:space="0" w:color="auto"/>
        <w:left w:val="none" w:sz="0" w:space="0" w:color="auto"/>
        <w:bottom w:val="none" w:sz="0" w:space="0" w:color="auto"/>
        <w:right w:val="none" w:sz="0" w:space="0" w:color="auto"/>
      </w:divBdr>
    </w:div>
    <w:div w:id="705524753">
      <w:bodyDiv w:val="1"/>
      <w:marLeft w:val="0"/>
      <w:marRight w:val="0"/>
      <w:marTop w:val="0"/>
      <w:marBottom w:val="0"/>
      <w:divBdr>
        <w:top w:val="none" w:sz="0" w:space="0" w:color="auto"/>
        <w:left w:val="none" w:sz="0" w:space="0" w:color="auto"/>
        <w:bottom w:val="none" w:sz="0" w:space="0" w:color="auto"/>
        <w:right w:val="none" w:sz="0" w:space="0" w:color="auto"/>
      </w:divBdr>
    </w:div>
    <w:div w:id="743603267">
      <w:bodyDiv w:val="1"/>
      <w:marLeft w:val="0"/>
      <w:marRight w:val="0"/>
      <w:marTop w:val="0"/>
      <w:marBottom w:val="0"/>
      <w:divBdr>
        <w:top w:val="none" w:sz="0" w:space="0" w:color="auto"/>
        <w:left w:val="none" w:sz="0" w:space="0" w:color="auto"/>
        <w:bottom w:val="none" w:sz="0" w:space="0" w:color="auto"/>
        <w:right w:val="none" w:sz="0" w:space="0" w:color="auto"/>
      </w:divBdr>
    </w:div>
    <w:div w:id="799686339">
      <w:bodyDiv w:val="1"/>
      <w:marLeft w:val="0"/>
      <w:marRight w:val="0"/>
      <w:marTop w:val="0"/>
      <w:marBottom w:val="0"/>
      <w:divBdr>
        <w:top w:val="none" w:sz="0" w:space="0" w:color="auto"/>
        <w:left w:val="none" w:sz="0" w:space="0" w:color="auto"/>
        <w:bottom w:val="none" w:sz="0" w:space="0" w:color="auto"/>
        <w:right w:val="none" w:sz="0" w:space="0" w:color="auto"/>
      </w:divBdr>
      <w:divsChild>
        <w:div w:id="803087646">
          <w:marLeft w:val="0"/>
          <w:marRight w:val="0"/>
          <w:marTop w:val="0"/>
          <w:marBottom w:val="0"/>
          <w:divBdr>
            <w:top w:val="none" w:sz="0" w:space="0" w:color="auto"/>
            <w:left w:val="none" w:sz="0" w:space="0" w:color="auto"/>
            <w:bottom w:val="none" w:sz="0" w:space="0" w:color="auto"/>
            <w:right w:val="none" w:sz="0" w:space="0" w:color="auto"/>
          </w:divBdr>
        </w:div>
      </w:divsChild>
    </w:div>
    <w:div w:id="832598400">
      <w:bodyDiv w:val="1"/>
      <w:marLeft w:val="0"/>
      <w:marRight w:val="0"/>
      <w:marTop w:val="0"/>
      <w:marBottom w:val="0"/>
      <w:divBdr>
        <w:top w:val="none" w:sz="0" w:space="0" w:color="auto"/>
        <w:left w:val="none" w:sz="0" w:space="0" w:color="auto"/>
        <w:bottom w:val="none" w:sz="0" w:space="0" w:color="auto"/>
        <w:right w:val="none" w:sz="0" w:space="0" w:color="auto"/>
      </w:divBdr>
    </w:div>
    <w:div w:id="901525286">
      <w:bodyDiv w:val="1"/>
      <w:marLeft w:val="0"/>
      <w:marRight w:val="0"/>
      <w:marTop w:val="0"/>
      <w:marBottom w:val="0"/>
      <w:divBdr>
        <w:top w:val="none" w:sz="0" w:space="0" w:color="auto"/>
        <w:left w:val="none" w:sz="0" w:space="0" w:color="auto"/>
        <w:bottom w:val="none" w:sz="0" w:space="0" w:color="auto"/>
        <w:right w:val="none" w:sz="0" w:space="0" w:color="auto"/>
      </w:divBdr>
    </w:div>
    <w:div w:id="925264620">
      <w:bodyDiv w:val="1"/>
      <w:marLeft w:val="0"/>
      <w:marRight w:val="0"/>
      <w:marTop w:val="0"/>
      <w:marBottom w:val="0"/>
      <w:divBdr>
        <w:top w:val="none" w:sz="0" w:space="0" w:color="auto"/>
        <w:left w:val="none" w:sz="0" w:space="0" w:color="auto"/>
        <w:bottom w:val="none" w:sz="0" w:space="0" w:color="auto"/>
        <w:right w:val="none" w:sz="0" w:space="0" w:color="auto"/>
      </w:divBdr>
      <w:divsChild>
        <w:div w:id="435558483">
          <w:marLeft w:val="0"/>
          <w:marRight w:val="0"/>
          <w:marTop w:val="405"/>
          <w:marBottom w:val="0"/>
          <w:divBdr>
            <w:top w:val="none" w:sz="0" w:space="0" w:color="auto"/>
            <w:left w:val="none" w:sz="0" w:space="0" w:color="auto"/>
            <w:bottom w:val="none" w:sz="0" w:space="0" w:color="auto"/>
            <w:right w:val="none" w:sz="0" w:space="0" w:color="auto"/>
          </w:divBdr>
        </w:div>
      </w:divsChild>
    </w:div>
    <w:div w:id="967390670">
      <w:bodyDiv w:val="1"/>
      <w:marLeft w:val="0"/>
      <w:marRight w:val="0"/>
      <w:marTop w:val="0"/>
      <w:marBottom w:val="0"/>
      <w:divBdr>
        <w:top w:val="none" w:sz="0" w:space="0" w:color="auto"/>
        <w:left w:val="none" w:sz="0" w:space="0" w:color="auto"/>
        <w:bottom w:val="none" w:sz="0" w:space="0" w:color="auto"/>
        <w:right w:val="none" w:sz="0" w:space="0" w:color="auto"/>
      </w:divBdr>
    </w:div>
    <w:div w:id="1048141732">
      <w:bodyDiv w:val="1"/>
      <w:marLeft w:val="0"/>
      <w:marRight w:val="0"/>
      <w:marTop w:val="0"/>
      <w:marBottom w:val="0"/>
      <w:divBdr>
        <w:top w:val="none" w:sz="0" w:space="0" w:color="auto"/>
        <w:left w:val="none" w:sz="0" w:space="0" w:color="auto"/>
        <w:bottom w:val="none" w:sz="0" w:space="0" w:color="auto"/>
        <w:right w:val="none" w:sz="0" w:space="0" w:color="auto"/>
      </w:divBdr>
    </w:div>
    <w:div w:id="1068502734">
      <w:bodyDiv w:val="1"/>
      <w:marLeft w:val="0"/>
      <w:marRight w:val="0"/>
      <w:marTop w:val="0"/>
      <w:marBottom w:val="0"/>
      <w:divBdr>
        <w:top w:val="none" w:sz="0" w:space="0" w:color="auto"/>
        <w:left w:val="none" w:sz="0" w:space="0" w:color="auto"/>
        <w:bottom w:val="none" w:sz="0" w:space="0" w:color="auto"/>
        <w:right w:val="none" w:sz="0" w:space="0" w:color="auto"/>
      </w:divBdr>
    </w:div>
    <w:div w:id="1070035128">
      <w:bodyDiv w:val="1"/>
      <w:marLeft w:val="0"/>
      <w:marRight w:val="0"/>
      <w:marTop w:val="0"/>
      <w:marBottom w:val="0"/>
      <w:divBdr>
        <w:top w:val="none" w:sz="0" w:space="0" w:color="auto"/>
        <w:left w:val="none" w:sz="0" w:space="0" w:color="auto"/>
        <w:bottom w:val="none" w:sz="0" w:space="0" w:color="auto"/>
        <w:right w:val="none" w:sz="0" w:space="0" w:color="auto"/>
      </w:divBdr>
    </w:div>
    <w:div w:id="1081562153">
      <w:bodyDiv w:val="1"/>
      <w:marLeft w:val="0"/>
      <w:marRight w:val="0"/>
      <w:marTop w:val="0"/>
      <w:marBottom w:val="0"/>
      <w:divBdr>
        <w:top w:val="none" w:sz="0" w:space="0" w:color="auto"/>
        <w:left w:val="none" w:sz="0" w:space="0" w:color="auto"/>
        <w:bottom w:val="none" w:sz="0" w:space="0" w:color="auto"/>
        <w:right w:val="none" w:sz="0" w:space="0" w:color="auto"/>
      </w:divBdr>
    </w:div>
    <w:div w:id="1101297076">
      <w:bodyDiv w:val="1"/>
      <w:marLeft w:val="0"/>
      <w:marRight w:val="0"/>
      <w:marTop w:val="0"/>
      <w:marBottom w:val="0"/>
      <w:divBdr>
        <w:top w:val="none" w:sz="0" w:space="0" w:color="auto"/>
        <w:left w:val="none" w:sz="0" w:space="0" w:color="auto"/>
        <w:bottom w:val="none" w:sz="0" w:space="0" w:color="auto"/>
        <w:right w:val="none" w:sz="0" w:space="0" w:color="auto"/>
      </w:divBdr>
      <w:divsChild>
        <w:div w:id="138348997">
          <w:marLeft w:val="0"/>
          <w:marRight w:val="0"/>
          <w:marTop w:val="0"/>
          <w:marBottom w:val="600"/>
          <w:divBdr>
            <w:top w:val="none" w:sz="0" w:space="0" w:color="auto"/>
            <w:left w:val="none" w:sz="0" w:space="0" w:color="auto"/>
            <w:bottom w:val="none" w:sz="0" w:space="0" w:color="auto"/>
            <w:right w:val="none" w:sz="0" w:space="0" w:color="auto"/>
          </w:divBdr>
          <w:divsChild>
            <w:div w:id="833109450">
              <w:marLeft w:val="0"/>
              <w:marRight w:val="0"/>
              <w:marTop w:val="0"/>
              <w:marBottom w:val="0"/>
              <w:divBdr>
                <w:top w:val="none" w:sz="0" w:space="0" w:color="auto"/>
                <w:left w:val="none" w:sz="0" w:space="0" w:color="auto"/>
                <w:bottom w:val="none" w:sz="0" w:space="0" w:color="auto"/>
                <w:right w:val="none" w:sz="0" w:space="0" w:color="auto"/>
              </w:divBdr>
            </w:div>
          </w:divsChild>
        </w:div>
        <w:div w:id="422459121">
          <w:marLeft w:val="0"/>
          <w:marRight w:val="0"/>
          <w:marTop w:val="0"/>
          <w:marBottom w:val="600"/>
          <w:divBdr>
            <w:top w:val="none" w:sz="0" w:space="0" w:color="auto"/>
            <w:left w:val="none" w:sz="0" w:space="0" w:color="auto"/>
            <w:bottom w:val="none" w:sz="0" w:space="0" w:color="auto"/>
            <w:right w:val="none" w:sz="0" w:space="0" w:color="auto"/>
          </w:divBdr>
          <w:divsChild>
            <w:div w:id="110896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15868">
      <w:bodyDiv w:val="1"/>
      <w:marLeft w:val="0"/>
      <w:marRight w:val="0"/>
      <w:marTop w:val="0"/>
      <w:marBottom w:val="0"/>
      <w:divBdr>
        <w:top w:val="none" w:sz="0" w:space="0" w:color="auto"/>
        <w:left w:val="none" w:sz="0" w:space="0" w:color="auto"/>
        <w:bottom w:val="none" w:sz="0" w:space="0" w:color="auto"/>
        <w:right w:val="none" w:sz="0" w:space="0" w:color="auto"/>
      </w:divBdr>
    </w:div>
    <w:div w:id="1111121001">
      <w:bodyDiv w:val="1"/>
      <w:marLeft w:val="0"/>
      <w:marRight w:val="0"/>
      <w:marTop w:val="0"/>
      <w:marBottom w:val="0"/>
      <w:divBdr>
        <w:top w:val="none" w:sz="0" w:space="0" w:color="auto"/>
        <w:left w:val="none" w:sz="0" w:space="0" w:color="auto"/>
        <w:bottom w:val="none" w:sz="0" w:space="0" w:color="auto"/>
        <w:right w:val="none" w:sz="0" w:space="0" w:color="auto"/>
      </w:divBdr>
    </w:div>
    <w:div w:id="1135099690">
      <w:bodyDiv w:val="1"/>
      <w:marLeft w:val="0"/>
      <w:marRight w:val="0"/>
      <w:marTop w:val="0"/>
      <w:marBottom w:val="0"/>
      <w:divBdr>
        <w:top w:val="none" w:sz="0" w:space="0" w:color="auto"/>
        <w:left w:val="none" w:sz="0" w:space="0" w:color="auto"/>
        <w:bottom w:val="none" w:sz="0" w:space="0" w:color="auto"/>
        <w:right w:val="none" w:sz="0" w:space="0" w:color="auto"/>
      </w:divBdr>
    </w:div>
    <w:div w:id="1205673900">
      <w:bodyDiv w:val="1"/>
      <w:marLeft w:val="0"/>
      <w:marRight w:val="0"/>
      <w:marTop w:val="0"/>
      <w:marBottom w:val="0"/>
      <w:divBdr>
        <w:top w:val="none" w:sz="0" w:space="0" w:color="auto"/>
        <w:left w:val="none" w:sz="0" w:space="0" w:color="auto"/>
        <w:bottom w:val="none" w:sz="0" w:space="0" w:color="auto"/>
        <w:right w:val="none" w:sz="0" w:space="0" w:color="auto"/>
      </w:divBdr>
      <w:divsChild>
        <w:div w:id="509025069">
          <w:marLeft w:val="0"/>
          <w:marRight w:val="0"/>
          <w:marTop w:val="0"/>
          <w:marBottom w:val="0"/>
          <w:divBdr>
            <w:top w:val="none" w:sz="0" w:space="0" w:color="auto"/>
            <w:left w:val="none" w:sz="0" w:space="0" w:color="auto"/>
            <w:bottom w:val="none" w:sz="0" w:space="0" w:color="auto"/>
            <w:right w:val="none" w:sz="0" w:space="0" w:color="auto"/>
          </w:divBdr>
        </w:div>
      </w:divsChild>
    </w:div>
    <w:div w:id="1207180539">
      <w:bodyDiv w:val="1"/>
      <w:marLeft w:val="0"/>
      <w:marRight w:val="0"/>
      <w:marTop w:val="0"/>
      <w:marBottom w:val="0"/>
      <w:divBdr>
        <w:top w:val="none" w:sz="0" w:space="0" w:color="auto"/>
        <w:left w:val="none" w:sz="0" w:space="0" w:color="auto"/>
        <w:bottom w:val="none" w:sz="0" w:space="0" w:color="auto"/>
        <w:right w:val="none" w:sz="0" w:space="0" w:color="auto"/>
      </w:divBdr>
    </w:div>
    <w:div w:id="1208837491">
      <w:bodyDiv w:val="1"/>
      <w:marLeft w:val="0"/>
      <w:marRight w:val="0"/>
      <w:marTop w:val="0"/>
      <w:marBottom w:val="0"/>
      <w:divBdr>
        <w:top w:val="none" w:sz="0" w:space="0" w:color="auto"/>
        <w:left w:val="none" w:sz="0" w:space="0" w:color="auto"/>
        <w:bottom w:val="none" w:sz="0" w:space="0" w:color="auto"/>
        <w:right w:val="none" w:sz="0" w:space="0" w:color="auto"/>
      </w:divBdr>
    </w:div>
    <w:div w:id="1279528781">
      <w:bodyDiv w:val="1"/>
      <w:marLeft w:val="0"/>
      <w:marRight w:val="0"/>
      <w:marTop w:val="0"/>
      <w:marBottom w:val="0"/>
      <w:divBdr>
        <w:top w:val="none" w:sz="0" w:space="0" w:color="auto"/>
        <w:left w:val="none" w:sz="0" w:space="0" w:color="auto"/>
        <w:bottom w:val="none" w:sz="0" w:space="0" w:color="auto"/>
        <w:right w:val="none" w:sz="0" w:space="0" w:color="auto"/>
      </w:divBdr>
      <w:divsChild>
        <w:div w:id="1656373037">
          <w:marLeft w:val="0"/>
          <w:marRight w:val="0"/>
          <w:marTop w:val="0"/>
          <w:marBottom w:val="0"/>
          <w:divBdr>
            <w:top w:val="single" w:sz="2" w:space="0" w:color="auto"/>
            <w:left w:val="single" w:sz="2" w:space="0" w:color="auto"/>
            <w:bottom w:val="single" w:sz="2" w:space="0" w:color="auto"/>
            <w:right w:val="single" w:sz="2" w:space="0" w:color="auto"/>
          </w:divBdr>
        </w:div>
      </w:divsChild>
    </w:div>
    <w:div w:id="1317339547">
      <w:bodyDiv w:val="1"/>
      <w:marLeft w:val="0"/>
      <w:marRight w:val="0"/>
      <w:marTop w:val="0"/>
      <w:marBottom w:val="0"/>
      <w:divBdr>
        <w:top w:val="none" w:sz="0" w:space="0" w:color="auto"/>
        <w:left w:val="none" w:sz="0" w:space="0" w:color="auto"/>
        <w:bottom w:val="none" w:sz="0" w:space="0" w:color="auto"/>
        <w:right w:val="none" w:sz="0" w:space="0" w:color="auto"/>
      </w:divBdr>
    </w:div>
    <w:div w:id="1340156316">
      <w:bodyDiv w:val="1"/>
      <w:marLeft w:val="0"/>
      <w:marRight w:val="0"/>
      <w:marTop w:val="0"/>
      <w:marBottom w:val="0"/>
      <w:divBdr>
        <w:top w:val="none" w:sz="0" w:space="0" w:color="auto"/>
        <w:left w:val="none" w:sz="0" w:space="0" w:color="auto"/>
        <w:bottom w:val="none" w:sz="0" w:space="0" w:color="auto"/>
        <w:right w:val="none" w:sz="0" w:space="0" w:color="auto"/>
      </w:divBdr>
    </w:div>
    <w:div w:id="1347055473">
      <w:bodyDiv w:val="1"/>
      <w:marLeft w:val="0"/>
      <w:marRight w:val="0"/>
      <w:marTop w:val="0"/>
      <w:marBottom w:val="0"/>
      <w:divBdr>
        <w:top w:val="none" w:sz="0" w:space="0" w:color="auto"/>
        <w:left w:val="none" w:sz="0" w:space="0" w:color="auto"/>
        <w:bottom w:val="none" w:sz="0" w:space="0" w:color="auto"/>
        <w:right w:val="none" w:sz="0" w:space="0" w:color="auto"/>
      </w:divBdr>
    </w:div>
    <w:div w:id="1369836293">
      <w:bodyDiv w:val="1"/>
      <w:marLeft w:val="0"/>
      <w:marRight w:val="0"/>
      <w:marTop w:val="0"/>
      <w:marBottom w:val="0"/>
      <w:divBdr>
        <w:top w:val="none" w:sz="0" w:space="0" w:color="auto"/>
        <w:left w:val="none" w:sz="0" w:space="0" w:color="auto"/>
        <w:bottom w:val="none" w:sz="0" w:space="0" w:color="auto"/>
        <w:right w:val="none" w:sz="0" w:space="0" w:color="auto"/>
      </w:divBdr>
    </w:div>
    <w:div w:id="1374307802">
      <w:bodyDiv w:val="1"/>
      <w:marLeft w:val="0"/>
      <w:marRight w:val="0"/>
      <w:marTop w:val="0"/>
      <w:marBottom w:val="0"/>
      <w:divBdr>
        <w:top w:val="none" w:sz="0" w:space="0" w:color="auto"/>
        <w:left w:val="none" w:sz="0" w:space="0" w:color="auto"/>
        <w:bottom w:val="none" w:sz="0" w:space="0" w:color="auto"/>
        <w:right w:val="none" w:sz="0" w:space="0" w:color="auto"/>
      </w:divBdr>
      <w:divsChild>
        <w:div w:id="1366754503">
          <w:marLeft w:val="0"/>
          <w:marRight w:val="0"/>
          <w:marTop w:val="0"/>
          <w:marBottom w:val="0"/>
          <w:divBdr>
            <w:top w:val="none" w:sz="0" w:space="0" w:color="auto"/>
            <w:left w:val="none" w:sz="0" w:space="0" w:color="auto"/>
            <w:bottom w:val="none" w:sz="0" w:space="0" w:color="auto"/>
            <w:right w:val="none" w:sz="0" w:space="0" w:color="auto"/>
          </w:divBdr>
        </w:div>
      </w:divsChild>
    </w:div>
    <w:div w:id="1416391445">
      <w:bodyDiv w:val="1"/>
      <w:marLeft w:val="0"/>
      <w:marRight w:val="0"/>
      <w:marTop w:val="0"/>
      <w:marBottom w:val="0"/>
      <w:divBdr>
        <w:top w:val="none" w:sz="0" w:space="0" w:color="auto"/>
        <w:left w:val="none" w:sz="0" w:space="0" w:color="auto"/>
        <w:bottom w:val="none" w:sz="0" w:space="0" w:color="auto"/>
        <w:right w:val="none" w:sz="0" w:space="0" w:color="auto"/>
      </w:divBdr>
    </w:div>
    <w:div w:id="1423448034">
      <w:bodyDiv w:val="1"/>
      <w:marLeft w:val="0"/>
      <w:marRight w:val="0"/>
      <w:marTop w:val="0"/>
      <w:marBottom w:val="0"/>
      <w:divBdr>
        <w:top w:val="none" w:sz="0" w:space="0" w:color="auto"/>
        <w:left w:val="none" w:sz="0" w:space="0" w:color="auto"/>
        <w:bottom w:val="none" w:sz="0" w:space="0" w:color="auto"/>
        <w:right w:val="none" w:sz="0" w:space="0" w:color="auto"/>
      </w:divBdr>
    </w:div>
    <w:div w:id="1507208143">
      <w:bodyDiv w:val="1"/>
      <w:marLeft w:val="0"/>
      <w:marRight w:val="0"/>
      <w:marTop w:val="0"/>
      <w:marBottom w:val="0"/>
      <w:divBdr>
        <w:top w:val="none" w:sz="0" w:space="0" w:color="auto"/>
        <w:left w:val="none" w:sz="0" w:space="0" w:color="auto"/>
        <w:bottom w:val="none" w:sz="0" w:space="0" w:color="auto"/>
        <w:right w:val="none" w:sz="0" w:space="0" w:color="auto"/>
      </w:divBdr>
    </w:div>
    <w:div w:id="1509714442">
      <w:bodyDiv w:val="1"/>
      <w:marLeft w:val="0"/>
      <w:marRight w:val="0"/>
      <w:marTop w:val="0"/>
      <w:marBottom w:val="0"/>
      <w:divBdr>
        <w:top w:val="none" w:sz="0" w:space="0" w:color="auto"/>
        <w:left w:val="none" w:sz="0" w:space="0" w:color="auto"/>
        <w:bottom w:val="none" w:sz="0" w:space="0" w:color="auto"/>
        <w:right w:val="none" w:sz="0" w:space="0" w:color="auto"/>
      </w:divBdr>
    </w:div>
    <w:div w:id="1563131463">
      <w:bodyDiv w:val="1"/>
      <w:marLeft w:val="0"/>
      <w:marRight w:val="0"/>
      <w:marTop w:val="0"/>
      <w:marBottom w:val="0"/>
      <w:divBdr>
        <w:top w:val="none" w:sz="0" w:space="0" w:color="auto"/>
        <w:left w:val="none" w:sz="0" w:space="0" w:color="auto"/>
        <w:bottom w:val="none" w:sz="0" w:space="0" w:color="auto"/>
        <w:right w:val="none" w:sz="0" w:space="0" w:color="auto"/>
      </w:divBdr>
    </w:div>
    <w:div w:id="1664356680">
      <w:bodyDiv w:val="1"/>
      <w:marLeft w:val="0"/>
      <w:marRight w:val="0"/>
      <w:marTop w:val="0"/>
      <w:marBottom w:val="0"/>
      <w:divBdr>
        <w:top w:val="none" w:sz="0" w:space="0" w:color="auto"/>
        <w:left w:val="none" w:sz="0" w:space="0" w:color="auto"/>
        <w:bottom w:val="none" w:sz="0" w:space="0" w:color="auto"/>
        <w:right w:val="none" w:sz="0" w:space="0" w:color="auto"/>
      </w:divBdr>
      <w:divsChild>
        <w:div w:id="512650310">
          <w:marLeft w:val="0"/>
          <w:marRight w:val="0"/>
          <w:marTop w:val="0"/>
          <w:marBottom w:val="600"/>
          <w:divBdr>
            <w:top w:val="none" w:sz="0" w:space="0" w:color="auto"/>
            <w:left w:val="none" w:sz="0" w:space="0" w:color="auto"/>
            <w:bottom w:val="none" w:sz="0" w:space="0" w:color="auto"/>
            <w:right w:val="none" w:sz="0" w:space="0" w:color="auto"/>
          </w:divBdr>
          <w:divsChild>
            <w:div w:id="817384254">
              <w:marLeft w:val="0"/>
              <w:marRight w:val="0"/>
              <w:marTop w:val="0"/>
              <w:marBottom w:val="0"/>
              <w:divBdr>
                <w:top w:val="none" w:sz="0" w:space="0" w:color="auto"/>
                <w:left w:val="none" w:sz="0" w:space="0" w:color="auto"/>
                <w:bottom w:val="none" w:sz="0" w:space="0" w:color="auto"/>
                <w:right w:val="none" w:sz="0" w:space="0" w:color="auto"/>
              </w:divBdr>
            </w:div>
          </w:divsChild>
        </w:div>
        <w:div w:id="1726683207">
          <w:marLeft w:val="0"/>
          <w:marRight w:val="0"/>
          <w:marTop w:val="0"/>
          <w:marBottom w:val="600"/>
          <w:divBdr>
            <w:top w:val="none" w:sz="0" w:space="0" w:color="auto"/>
            <w:left w:val="none" w:sz="0" w:space="0" w:color="auto"/>
            <w:bottom w:val="none" w:sz="0" w:space="0" w:color="auto"/>
            <w:right w:val="none" w:sz="0" w:space="0" w:color="auto"/>
          </w:divBdr>
          <w:divsChild>
            <w:div w:id="120737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635470">
      <w:bodyDiv w:val="1"/>
      <w:marLeft w:val="0"/>
      <w:marRight w:val="0"/>
      <w:marTop w:val="0"/>
      <w:marBottom w:val="0"/>
      <w:divBdr>
        <w:top w:val="none" w:sz="0" w:space="0" w:color="auto"/>
        <w:left w:val="none" w:sz="0" w:space="0" w:color="auto"/>
        <w:bottom w:val="none" w:sz="0" w:space="0" w:color="auto"/>
        <w:right w:val="none" w:sz="0" w:space="0" w:color="auto"/>
      </w:divBdr>
    </w:div>
    <w:div w:id="1692604151">
      <w:bodyDiv w:val="1"/>
      <w:marLeft w:val="0"/>
      <w:marRight w:val="0"/>
      <w:marTop w:val="0"/>
      <w:marBottom w:val="0"/>
      <w:divBdr>
        <w:top w:val="none" w:sz="0" w:space="0" w:color="auto"/>
        <w:left w:val="none" w:sz="0" w:space="0" w:color="auto"/>
        <w:bottom w:val="none" w:sz="0" w:space="0" w:color="auto"/>
        <w:right w:val="none" w:sz="0" w:space="0" w:color="auto"/>
      </w:divBdr>
    </w:div>
    <w:div w:id="1700887508">
      <w:bodyDiv w:val="1"/>
      <w:marLeft w:val="0"/>
      <w:marRight w:val="0"/>
      <w:marTop w:val="0"/>
      <w:marBottom w:val="0"/>
      <w:divBdr>
        <w:top w:val="none" w:sz="0" w:space="0" w:color="auto"/>
        <w:left w:val="none" w:sz="0" w:space="0" w:color="auto"/>
        <w:bottom w:val="none" w:sz="0" w:space="0" w:color="auto"/>
        <w:right w:val="none" w:sz="0" w:space="0" w:color="auto"/>
      </w:divBdr>
    </w:div>
    <w:div w:id="1729720489">
      <w:bodyDiv w:val="1"/>
      <w:marLeft w:val="0"/>
      <w:marRight w:val="0"/>
      <w:marTop w:val="0"/>
      <w:marBottom w:val="0"/>
      <w:divBdr>
        <w:top w:val="none" w:sz="0" w:space="0" w:color="auto"/>
        <w:left w:val="none" w:sz="0" w:space="0" w:color="auto"/>
        <w:bottom w:val="none" w:sz="0" w:space="0" w:color="auto"/>
        <w:right w:val="none" w:sz="0" w:space="0" w:color="auto"/>
      </w:divBdr>
    </w:div>
    <w:div w:id="1759793186">
      <w:bodyDiv w:val="1"/>
      <w:marLeft w:val="0"/>
      <w:marRight w:val="0"/>
      <w:marTop w:val="0"/>
      <w:marBottom w:val="0"/>
      <w:divBdr>
        <w:top w:val="none" w:sz="0" w:space="0" w:color="auto"/>
        <w:left w:val="none" w:sz="0" w:space="0" w:color="auto"/>
        <w:bottom w:val="none" w:sz="0" w:space="0" w:color="auto"/>
        <w:right w:val="none" w:sz="0" w:space="0" w:color="auto"/>
      </w:divBdr>
    </w:div>
    <w:div w:id="1767921564">
      <w:bodyDiv w:val="1"/>
      <w:marLeft w:val="0"/>
      <w:marRight w:val="0"/>
      <w:marTop w:val="0"/>
      <w:marBottom w:val="0"/>
      <w:divBdr>
        <w:top w:val="none" w:sz="0" w:space="0" w:color="auto"/>
        <w:left w:val="none" w:sz="0" w:space="0" w:color="auto"/>
        <w:bottom w:val="none" w:sz="0" w:space="0" w:color="auto"/>
        <w:right w:val="none" w:sz="0" w:space="0" w:color="auto"/>
      </w:divBdr>
    </w:div>
    <w:div w:id="1876038958">
      <w:bodyDiv w:val="1"/>
      <w:marLeft w:val="0"/>
      <w:marRight w:val="0"/>
      <w:marTop w:val="0"/>
      <w:marBottom w:val="0"/>
      <w:divBdr>
        <w:top w:val="none" w:sz="0" w:space="0" w:color="auto"/>
        <w:left w:val="none" w:sz="0" w:space="0" w:color="auto"/>
        <w:bottom w:val="none" w:sz="0" w:space="0" w:color="auto"/>
        <w:right w:val="none" w:sz="0" w:space="0" w:color="auto"/>
      </w:divBdr>
    </w:div>
    <w:div w:id="1877885187">
      <w:bodyDiv w:val="1"/>
      <w:marLeft w:val="0"/>
      <w:marRight w:val="0"/>
      <w:marTop w:val="0"/>
      <w:marBottom w:val="0"/>
      <w:divBdr>
        <w:top w:val="none" w:sz="0" w:space="0" w:color="auto"/>
        <w:left w:val="none" w:sz="0" w:space="0" w:color="auto"/>
        <w:bottom w:val="none" w:sz="0" w:space="0" w:color="auto"/>
        <w:right w:val="none" w:sz="0" w:space="0" w:color="auto"/>
      </w:divBdr>
    </w:div>
    <w:div w:id="1898124411">
      <w:bodyDiv w:val="1"/>
      <w:marLeft w:val="0"/>
      <w:marRight w:val="0"/>
      <w:marTop w:val="0"/>
      <w:marBottom w:val="0"/>
      <w:divBdr>
        <w:top w:val="none" w:sz="0" w:space="0" w:color="auto"/>
        <w:left w:val="none" w:sz="0" w:space="0" w:color="auto"/>
        <w:bottom w:val="none" w:sz="0" w:space="0" w:color="auto"/>
        <w:right w:val="none" w:sz="0" w:space="0" w:color="auto"/>
      </w:divBdr>
    </w:div>
    <w:div w:id="1913394394">
      <w:bodyDiv w:val="1"/>
      <w:marLeft w:val="0"/>
      <w:marRight w:val="0"/>
      <w:marTop w:val="0"/>
      <w:marBottom w:val="0"/>
      <w:divBdr>
        <w:top w:val="none" w:sz="0" w:space="0" w:color="auto"/>
        <w:left w:val="none" w:sz="0" w:space="0" w:color="auto"/>
        <w:bottom w:val="none" w:sz="0" w:space="0" w:color="auto"/>
        <w:right w:val="none" w:sz="0" w:space="0" w:color="auto"/>
      </w:divBdr>
    </w:div>
    <w:div w:id="1932659786">
      <w:bodyDiv w:val="1"/>
      <w:marLeft w:val="0"/>
      <w:marRight w:val="0"/>
      <w:marTop w:val="0"/>
      <w:marBottom w:val="0"/>
      <w:divBdr>
        <w:top w:val="none" w:sz="0" w:space="0" w:color="auto"/>
        <w:left w:val="none" w:sz="0" w:space="0" w:color="auto"/>
        <w:bottom w:val="none" w:sz="0" w:space="0" w:color="auto"/>
        <w:right w:val="none" w:sz="0" w:space="0" w:color="auto"/>
      </w:divBdr>
    </w:div>
    <w:div w:id="1935892659">
      <w:bodyDiv w:val="1"/>
      <w:marLeft w:val="0"/>
      <w:marRight w:val="0"/>
      <w:marTop w:val="0"/>
      <w:marBottom w:val="0"/>
      <w:divBdr>
        <w:top w:val="none" w:sz="0" w:space="0" w:color="auto"/>
        <w:left w:val="none" w:sz="0" w:space="0" w:color="auto"/>
        <w:bottom w:val="none" w:sz="0" w:space="0" w:color="auto"/>
        <w:right w:val="none" w:sz="0" w:space="0" w:color="auto"/>
      </w:divBdr>
    </w:div>
    <w:div w:id="1937782892">
      <w:bodyDiv w:val="1"/>
      <w:marLeft w:val="0"/>
      <w:marRight w:val="0"/>
      <w:marTop w:val="0"/>
      <w:marBottom w:val="0"/>
      <w:divBdr>
        <w:top w:val="none" w:sz="0" w:space="0" w:color="auto"/>
        <w:left w:val="none" w:sz="0" w:space="0" w:color="auto"/>
        <w:bottom w:val="none" w:sz="0" w:space="0" w:color="auto"/>
        <w:right w:val="none" w:sz="0" w:space="0" w:color="auto"/>
      </w:divBdr>
    </w:div>
    <w:div w:id="1987201686">
      <w:bodyDiv w:val="1"/>
      <w:marLeft w:val="0"/>
      <w:marRight w:val="0"/>
      <w:marTop w:val="0"/>
      <w:marBottom w:val="0"/>
      <w:divBdr>
        <w:top w:val="none" w:sz="0" w:space="0" w:color="auto"/>
        <w:left w:val="none" w:sz="0" w:space="0" w:color="auto"/>
        <w:bottom w:val="none" w:sz="0" w:space="0" w:color="auto"/>
        <w:right w:val="none" w:sz="0" w:space="0" w:color="auto"/>
      </w:divBdr>
      <w:divsChild>
        <w:div w:id="334308846">
          <w:marLeft w:val="0"/>
          <w:marRight w:val="0"/>
          <w:marTop w:val="0"/>
          <w:marBottom w:val="0"/>
          <w:divBdr>
            <w:top w:val="none" w:sz="0" w:space="0" w:color="auto"/>
            <w:left w:val="none" w:sz="0" w:space="0" w:color="auto"/>
            <w:bottom w:val="none" w:sz="0" w:space="0" w:color="auto"/>
            <w:right w:val="none" w:sz="0" w:space="0" w:color="auto"/>
          </w:divBdr>
        </w:div>
      </w:divsChild>
    </w:div>
    <w:div w:id="2006084289">
      <w:bodyDiv w:val="1"/>
      <w:marLeft w:val="0"/>
      <w:marRight w:val="0"/>
      <w:marTop w:val="0"/>
      <w:marBottom w:val="0"/>
      <w:divBdr>
        <w:top w:val="none" w:sz="0" w:space="0" w:color="auto"/>
        <w:left w:val="none" w:sz="0" w:space="0" w:color="auto"/>
        <w:bottom w:val="none" w:sz="0" w:space="0" w:color="auto"/>
        <w:right w:val="none" w:sz="0" w:space="0" w:color="auto"/>
      </w:divBdr>
      <w:divsChild>
        <w:div w:id="776943823">
          <w:marLeft w:val="0"/>
          <w:marRight w:val="0"/>
          <w:marTop w:val="0"/>
          <w:marBottom w:val="0"/>
          <w:divBdr>
            <w:top w:val="single" w:sz="2" w:space="0" w:color="auto"/>
            <w:left w:val="single" w:sz="2" w:space="0" w:color="auto"/>
            <w:bottom w:val="single" w:sz="2" w:space="0" w:color="auto"/>
            <w:right w:val="single" w:sz="2" w:space="0" w:color="auto"/>
          </w:divBdr>
        </w:div>
      </w:divsChild>
    </w:div>
    <w:div w:id="2048795284">
      <w:bodyDiv w:val="1"/>
      <w:marLeft w:val="0"/>
      <w:marRight w:val="0"/>
      <w:marTop w:val="0"/>
      <w:marBottom w:val="0"/>
      <w:divBdr>
        <w:top w:val="none" w:sz="0" w:space="0" w:color="auto"/>
        <w:left w:val="none" w:sz="0" w:space="0" w:color="auto"/>
        <w:bottom w:val="none" w:sz="0" w:space="0" w:color="auto"/>
        <w:right w:val="none" w:sz="0" w:space="0" w:color="auto"/>
      </w:divBdr>
      <w:divsChild>
        <w:div w:id="721248788">
          <w:marLeft w:val="0"/>
          <w:marRight w:val="0"/>
          <w:marTop w:val="0"/>
          <w:marBottom w:val="600"/>
          <w:divBdr>
            <w:top w:val="none" w:sz="0" w:space="0" w:color="auto"/>
            <w:left w:val="none" w:sz="0" w:space="0" w:color="auto"/>
            <w:bottom w:val="none" w:sz="0" w:space="0" w:color="auto"/>
            <w:right w:val="none" w:sz="0" w:space="0" w:color="auto"/>
          </w:divBdr>
          <w:divsChild>
            <w:div w:id="944196127">
              <w:marLeft w:val="0"/>
              <w:marRight w:val="0"/>
              <w:marTop w:val="0"/>
              <w:marBottom w:val="0"/>
              <w:divBdr>
                <w:top w:val="none" w:sz="0" w:space="0" w:color="auto"/>
                <w:left w:val="none" w:sz="0" w:space="0" w:color="auto"/>
                <w:bottom w:val="none" w:sz="0" w:space="0" w:color="auto"/>
                <w:right w:val="none" w:sz="0" w:space="0" w:color="auto"/>
              </w:divBdr>
            </w:div>
          </w:divsChild>
        </w:div>
        <w:div w:id="1348018178">
          <w:marLeft w:val="0"/>
          <w:marRight w:val="0"/>
          <w:marTop w:val="0"/>
          <w:marBottom w:val="600"/>
          <w:divBdr>
            <w:top w:val="none" w:sz="0" w:space="0" w:color="auto"/>
            <w:left w:val="none" w:sz="0" w:space="0" w:color="auto"/>
            <w:bottom w:val="none" w:sz="0" w:space="0" w:color="auto"/>
            <w:right w:val="none" w:sz="0" w:space="0" w:color="auto"/>
          </w:divBdr>
          <w:divsChild>
            <w:div w:id="640767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310318">
      <w:bodyDiv w:val="1"/>
      <w:marLeft w:val="0"/>
      <w:marRight w:val="0"/>
      <w:marTop w:val="0"/>
      <w:marBottom w:val="0"/>
      <w:divBdr>
        <w:top w:val="none" w:sz="0" w:space="0" w:color="auto"/>
        <w:left w:val="none" w:sz="0" w:space="0" w:color="auto"/>
        <w:bottom w:val="none" w:sz="0" w:space="0" w:color="auto"/>
        <w:right w:val="none" w:sz="0" w:space="0" w:color="auto"/>
      </w:divBdr>
    </w:div>
    <w:div w:id="2104107351">
      <w:bodyDiv w:val="1"/>
      <w:marLeft w:val="0"/>
      <w:marRight w:val="0"/>
      <w:marTop w:val="0"/>
      <w:marBottom w:val="0"/>
      <w:divBdr>
        <w:top w:val="none" w:sz="0" w:space="0" w:color="auto"/>
        <w:left w:val="none" w:sz="0" w:space="0" w:color="auto"/>
        <w:bottom w:val="none" w:sz="0" w:space="0" w:color="auto"/>
        <w:right w:val="none" w:sz="0" w:space="0" w:color="auto"/>
      </w:divBdr>
    </w:div>
    <w:div w:id="2104254657">
      <w:bodyDiv w:val="1"/>
      <w:marLeft w:val="0"/>
      <w:marRight w:val="0"/>
      <w:marTop w:val="0"/>
      <w:marBottom w:val="0"/>
      <w:divBdr>
        <w:top w:val="none" w:sz="0" w:space="0" w:color="auto"/>
        <w:left w:val="none" w:sz="0" w:space="0" w:color="auto"/>
        <w:bottom w:val="none" w:sz="0" w:space="0" w:color="auto"/>
        <w:right w:val="none" w:sz="0" w:space="0" w:color="auto"/>
      </w:divBdr>
    </w:div>
    <w:div w:id="2108185378">
      <w:bodyDiv w:val="1"/>
      <w:marLeft w:val="0"/>
      <w:marRight w:val="0"/>
      <w:marTop w:val="0"/>
      <w:marBottom w:val="0"/>
      <w:divBdr>
        <w:top w:val="none" w:sz="0" w:space="0" w:color="auto"/>
        <w:left w:val="none" w:sz="0" w:space="0" w:color="auto"/>
        <w:bottom w:val="none" w:sz="0" w:space="0" w:color="auto"/>
        <w:right w:val="none" w:sz="0" w:space="0" w:color="auto"/>
      </w:divBdr>
    </w:div>
    <w:div w:id="21288117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hoteltips101.com/best-practices-for-onboarding-in-the-hotel-industry/" TargetMode="External"/><Relationship Id="rId18" Type="http://schemas.openxmlformats.org/officeDocument/2006/relationships/hyperlink" Target="https://au.indeed.com/career-advice/finding-a-job/hotel-manager-responsibilities" TargetMode="External"/><Relationship Id="rId26" Type="http://schemas.openxmlformats.org/officeDocument/2006/relationships/hyperlink" Target="https://www.forbes.com/councils/forbeshumanresourcescouncil/2024/04/23/how-mentorship-can-positively-impact-employee-well-being/" TargetMode="External"/><Relationship Id="rId3" Type="http://schemas.openxmlformats.org/officeDocument/2006/relationships/settings" Target="settings.xml"/><Relationship Id="rId21" Type="http://schemas.openxmlformats.org/officeDocument/2006/relationships/hyperlink" Target="https://careerbuildingjobs.com/how-to-write-a-hotel-manager-cv-with-examples/" TargetMode="External"/><Relationship Id="rId34" Type="http://schemas.openxmlformats.org/officeDocument/2006/relationships/hyperlink" Target="https://www.wwt.com/blog/key-sustainability-themes-in-the-hospitality-industry" TargetMode="External"/><Relationship Id="rId7" Type="http://schemas.openxmlformats.org/officeDocument/2006/relationships/hyperlink" Target="https://www.cvent.com/en/blog/hospitality/hotel-operations-management" TargetMode="External"/><Relationship Id="rId12" Type="http://schemas.openxmlformats.org/officeDocument/2006/relationships/hyperlink" Target="https://hoteltechreport.com/news/what-is-hotel-pms" TargetMode="External"/><Relationship Id="rId17" Type="http://schemas.openxmlformats.org/officeDocument/2006/relationships/hyperlink" Target="https://www.impacthotels.co/post/eco-friendly-hotel-certifications" TargetMode="External"/><Relationship Id="rId25" Type="http://schemas.openxmlformats.org/officeDocument/2006/relationships/hyperlink" Target="https://www.hseblog.com/health-safety-compliance/" TargetMode="External"/><Relationship Id="rId33" Type="http://schemas.openxmlformats.org/officeDocument/2006/relationships/hyperlink" Target="https://wowto.ai/resources/employee-onboarding" TargetMode="External"/><Relationship Id="rId2" Type="http://schemas.openxmlformats.org/officeDocument/2006/relationships/styles" Target="styles.xml"/><Relationship Id="rId16" Type="http://schemas.openxmlformats.org/officeDocument/2006/relationships/hyperlink" Target="https://icehrm.com/blog/falling-into-the-trap-the-downsides-of-ineffective-onboarding/" TargetMode="External"/><Relationship Id="rId20" Type="http://schemas.openxmlformats.org/officeDocument/2006/relationships/hyperlink" Target="https://www.indeed.com/career-advice/career-development/why-organizational-culture-is-important" TargetMode="External"/><Relationship Id="rId29" Type="http://schemas.openxmlformats.org/officeDocument/2006/relationships/hyperlink" Target="https://www.shms.com/en/news/guest-experience/" TargetMode="External"/><Relationship Id="rId1" Type="http://schemas.openxmlformats.org/officeDocument/2006/relationships/numbering" Target="numbering.xml"/><Relationship Id="rId6" Type="http://schemas.openxmlformats.org/officeDocument/2006/relationships/hyperlink" Target="https://www.matchr.io/gdpr-compliance-for-recruiters-understanding-and-adhering-to-data-protection-standards/" TargetMode="External"/><Relationship Id="rId11" Type="http://schemas.openxmlformats.org/officeDocument/2006/relationships/hyperlink" Target="https://www.glassdoor.com/blog/ongoing-onboarding/" TargetMode="External"/><Relationship Id="rId24" Type="http://schemas.openxmlformats.org/officeDocument/2006/relationships/hyperlink" Target="https://www.marriott.com/diversity/diversity-and-inclusion.mi" TargetMode="External"/><Relationship Id="rId32" Type="http://schemas.openxmlformats.org/officeDocument/2006/relationships/hyperlink" Target="https://altametrics.com/topics/how-to-provide-successful-new-hire-onboarding-in-hospitality/" TargetMode="External"/><Relationship Id="rId5" Type="http://schemas.openxmlformats.org/officeDocument/2006/relationships/hyperlink" Target="https://peoplemanagingpeople.com/employee-lifecycle/recruiting-hiring/recruitment-compliance/" TargetMode="External"/><Relationship Id="rId15" Type="http://schemas.openxmlformats.org/officeDocument/2006/relationships/hyperlink" Target="https://blog.hrpartner.io/new-hire-checklist-template-your-employees-first-day-week-and-month/" TargetMode="External"/><Relationship Id="rId23" Type="http://schemas.openxmlformats.org/officeDocument/2006/relationships/hyperlink" Target="https://peoplemanagingpeople.com/strategy-operations/compensation-benefits/performance-based-compensation/" TargetMode="External"/><Relationship Id="rId28" Type="http://schemas.openxmlformats.org/officeDocument/2006/relationships/hyperlink" Target="https://selleo.com/blog/10-best-online-recruitment-platforms-and-methods" TargetMode="External"/><Relationship Id="rId36" Type="http://schemas.openxmlformats.org/officeDocument/2006/relationships/theme" Target="theme/theme1.xml"/><Relationship Id="rId10" Type="http://schemas.openxmlformats.org/officeDocument/2006/relationships/hyperlink" Target="https://delta-hotels.marriott.com/about-delta-hotels/" TargetMode="External"/><Relationship Id="rId19" Type="http://schemas.openxmlformats.org/officeDocument/2006/relationships/hyperlink" Target="https://uk.indeed.com/career-advice/cvs-cover-letters/how-to-email-cv" TargetMode="External"/><Relationship Id="rId31" Type="http://schemas.openxmlformats.org/officeDocument/2006/relationships/hyperlink" Target="https://www.vantagecircle.com/en/blog/employee-benefits-package/" TargetMode="External"/><Relationship Id="rId4" Type="http://schemas.openxmlformats.org/officeDocument/2006/relationships/webSettings" Target="webSettings.xml"/><Relationship Id="rId9" Type="http://schemas.openxmlformats.org/officeDocument/2006/relationships/hyperlink" Target="https://cvello.com/hotel-manager-job-posting-template-tips-examples/" TargetMode="External"/><Relationship Id="rId14" Type="http://schemas.openxmlformats.org/officeDocument/2006/relationships/hyperlink" Target="https://www.hrcloud.com/blog/12-common-problems-with-onboarding-new-employees" TargetMode="External"/><Relationship Id="rId22" Type="http://schemas.openxmlformats.org/officeDocument/2006/relationships/hyperlink" Target="https://jobya.com/learn/recruiter/onboarding_and_retention/onboarding_beyond_orientation_continuous_learning_and_development" TargetMode="External"/><Relationship Id="rId27" Type="http://schemas.openxmlformats.org/officeDocument/2006/relationships/hyperlink" Target="https://www.wudpecker.io/blog/how-to-onboard-new-employees-day-1-agenda" TargetMode="External"/><Relationship Id="rId30" Type="http://schemas.openxmlformats.org/officeDocument/2006/relationships/hyperlink" Target="https://factorialhr.com/blog/preboarding/" TargetMode="External"/><Relationship Id="rId35" Type="http://schemas.openxmlformats.org/officeDocument/2006/relationships/fontTable" Target="fontTable.xml"/><Relationship Id="rId8" Type="http://schemas.openxmlformats.org/officeDocument/2006/relationships/hyperlink" Target="https://cpdonline.co.uk/career-guides/how-to-become-a-hotel-manage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3164</Words>
  <Characters>18357</Characters>
  <Application>Microsoft Office Word</Application>
  <DocSecurity>0</DocSecurity>
  <Lines>152</Lines>
  <Paragraphs>42</Paragraphs>
  <ScaleCrop>false</ScaleCrop>
  <Company/>
  <LinksUpToDate>false</LinksUpToDate>
  <CharactersWithSpaces>21479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Samita Ciodar</dc:creator>
  <cp:keywords/>
  <dc:description/>
  <cp:lastModifiedBy>Samita Ciodar</cp:lastModifiedBy>
  <cp:revision>2</cp:revision>
  <dcterms:created xsi:type="dcterms:W3CDTF">2025-03-20T07:09:00Z</dcterms:created>
  <dcterms:modified xsi:type="dcterms:W3CDTF">2025-03-20T07:09:00Z</dcterms:modified>
</cp:coreProperties>
</file>