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238C9" w14:textId="7A23EE48" w:rsidR="00EC0D79" w:rsidRDefault="00EC0D79" w:rsidP="00EC0D79">
      <w:pPr>
        <w:pStyle w:val="Title"/>
        <w:jc w:val="center"/>
      </w:pPr>
      <w:r>
        <w:t>Reflective essay</w:t>
      </w:r>
    </w:p>
    <w:p w14:paraId="7AA98F87" w14:textId="77777777" w:rsidR="00EC0D79" w:rsidRDefault="00EC0D79" w:rsidP="00EC0D79"/>
    <w:p w14:paraId="10C1F98A" w14:textId="77777777" w:rsidR="00EC0D79" w:rsidRDefault="00EC0D79" w:rsidP="00EC0D79"/>
    <w:p w14:paraId="10FC7721" w14:textId="77777777" w:rsidR="00EC0D79" w:rsidRDefault="00EC0D79" w:rsidP="00EC0D79"/>
    <w:p w14:paraId="1259440F" w14:textId="77777777" w:rsidR="00EC0D79" w:rsidRDefault="00EC0D79" w:rsidP="00EC0D79"/>
    <w:p w14:paraId="366C7A63" w14:textId="77777777" w:rsidR="00EC0D79" w:rsidRDefault="00EC0D79" w:rsidP="00EC0D79"/>
    <w:p w14:paraId="6538E71D" w14:textId="77777777" w:rsidR="00EC0D79" w:rsidRDefault="00EC0D79" w:rsidP="00EC0D79"/>
    <w:p w14:paraId="547A2C7A" w14:textId="77777777" w:rsidR="00EC0D79" w:rsidRDefault="00EC0D79" w:rsidP="00EC0D79"/>
    <w:p w14:paraId="6DBD293D" w14:textId="178B7C28" w:rsidR="00EC0D79" w:rsidRDefault="00EC0D79" w:rsidP="00EC0D79">
      <w:r>
        <w:t>Student name:Andrei Vladeanu</w:t>
      </w:r>
    </w:p>
    <w:p w14:paraId="3359B8A1" w14:textId="3DDD3291" w:rsidR="00EC0D79" w:rsidRDefault="00EC0D79" w:rsidP="00EC0D79">
      <w:r>
        <w:t>Student number:2432415</w:t>
      </w:r>
    </w:p>
    <w:p w14:paraId="09110768" w14:textId="77777777" w:rsidR="00EC0D79" w:rsidRDefault="00EC0D79" w:rsidP="00EC0D79"/>
    <w:p w14:paraId="112434FF" w14:textId="77777777" w:rsidR="00EC0D79" w:rsidRDefault="00EC0D79" w:rsidP="00EC0D79"/>
    <w:p w14:paraId="07D4F7EF" w14:textId="77777777" w:rsidR="00EC0D79" w:rsidRDefault="00EC0D79" w:rsidP="00EC0D79"/>
    <w:p w14:paraId="5987F724" w14:textId="6A2582C6" w:rsidR="00EC0D79" w:rsidRDefault="00EC0D79" w:rsidP="00EC0D79">
      <w:pPr>
        <w:pStyle w:val="Heading1"/>
      </w:pPr>
      <w:r>
        <w:t>Introduction</w:t>
      </w:r>
    </w:p>
    <w:p w14:paraId="57429608" w14:textId="1DFE45E4" w:rsidR="00EC0D79" w:rsidRDefault="00EC0D79" w:rsidP="00EC0D79">
      <w:r w:rsidRPr="00EC0D79">
        <w:t xml:space="preserve">Self-reflection is a powerful tool that allows individuals to gain a deeper understanding of themselves, their values, beliefs, and motivations. It helps in </w:t>
      </w:r>
      <w:r w:rsidRPr="00EC0D79">
        <w:t>analysing</w:t>
      </w:r>
      <w:r w:rsidRPr="00EC0D79">
        <w:t xml:space="preserve"> thoughts, </w:t>
      </w:r>
      <w:r w:rsidRPr="00EC0D79">
        <w:t>behaviours</w:t>
      </w:r>
      <w:r w:rsidRPr="00EC0D79">
        <w:t>, and actions, ultimately leading to personal growth and development. This reflective essay will delve into the importance of self-reflection in fostering individual growth, drawing insights from various theories and concepts such as S.W.O.T analysis, the Johari window, and key resources like “The Oxford Handbook of Career Development”, “Skills for Success: Personal Development and Employability”, and "Essential Study and Employment Skills for Business and Management Students".</w:t>
      </w:r>
    </w:p>
    <w:p w14:paraId="096772F3" w14:textId="79021A7B" w:rsidR="00EC0D79" w:rsidRDefault="00EC0D79" w:rsidP="00EC0D79">
      <w:pPr>
        <w:pStyle w:val="Heading1"/>
      </w:pPr>
      <w:r w:rsidRPr="00EC0D79">
        <w:t>The Significance of Self-Reflection in Personal Growth</w:t>
      </w:r>
    </w:p>
    <w:p w14:paraId="3D1D09ED" w14:textId="77777777" w:rsidR="00EC0D79" w:rsidRPr="00EC0D79" w:rsidRDefault="00EC0D79" w:rsidP="00EC0D79">
      <w:r w:rsidRPr="00EC0D79">
        <w:t>Self-reflection plays a pivotal role in personal growth by enabling individuals to assess their strengths, weaknesses, opportunities, and threats through a SWOT analysis. It helps in identifying areas for improvement, setting goals, and enhancing self-awareness. The S.W.O.T analysis provides a structured framework for individuals to reflect on their internal and external factors, facilitating informed decision-making and goal setting.</w:t>
      </w:r>
    </w:p>
    <w:p w14:paraId="1E129B5F" w14:textId="77777777" w:rsidR="00EC0D79" w:rsidRPr="00EC0D79" w:rsidRDefault="00EC0D79" w:rsidP="00EC0D79">
      <w:r w:rsidRPr="00EC0D79">
        <w:lastRenderedPageBreak/>
        <w:t>Additionally, the Johari window model emphasises the importance of self-disclosure and feedback in self-reflection. By examining what is known to self and others, as well as what is unknown, individuals can expand their self-awareness and enhance their interpersonal relationships. The Johari window encourages individuals to explore their blind spots and hidden areas, promoting personal growth through increased self-awareness and effective communication.</w:t>
      </w:r>
    </w:p>
    <w:p w14:paraId="4ADF4FEC" w14:textId="77777777" w:rsidR="00EC0D79" w:rsidRDefault="00EC0D79" w:rsidP="00EC0D79">
      <w:r w:rsidRPr="00EC0D79">
        <w:t>Moreover, references such as “The Oxford Handbook of Career Development”, “Skills for Success: Personal Development and Employability”, and "Essential Study and Employment Skills for Business and Management Students" offer valuable insights into career development, personal growth, and employability skills. These resources highlight the importance of self-reflection in building a successful career, developing essential skills, and enhancing employability in various fields.</w:t>
      </w:r>
    </w:p>
    <w:p w14:paraId="61047786" w14:textId="25755C9E" w:rsidR="00EC0D79" w:rsidRDefault="00EC0D79" w:rsidP="00EC0D79">
      <w:pPr>
        <w:pStyle w:val="Heading1"/>
      </w:pPr>
      <w:r w:rsidRPr="00EC0D79">
        <w:t>Personal Reflection and Insights</w:t>
      </w:r>
    </w:p>
    <w:p w14:paraId="54EAD652" w14:textId="30047E78" w:rsidR="00EC0D79" w:rsidRPr="00EC0D79" w:rsidRDefault="00EC0D79" w:rsidP="00EC0D79">
      <w:r w:rsidRPr="00EC0D79">
        <w:t>In my own journey of self-reflection, I have found the SWOT analysis to be a useful tool in assessing my strengths, weaknesses, opportunities, and threats. By identifying my strengths</w:t>
      </w:r>
      <w:r>
        <w:t>,</w:t>
      </w:r>
      <w:r w:rsidRPr="00EC0D79">
        <w:t xml:space="preserve"> such as </w:t>
      </w:r>
      <w:r>
        <w:t>multitasking</w:t>
      </w:r>
      <w:r w:rsidRPr="00EC0D79">
        <w:t xml:space="preserve"> and </w:t>
      </w:r>
      <w:r>
        <w:t>adaptability</w:t>
      </w:r>
      <w:r w:rsidRPr="00EC0D79">
        <w:t xml:space="preserve"> skills, weaknesses like time management challenges, opportunities for growth in further education, and threats such as </w:t>
      </w:r>
      <w:r>
        <w:t>my personal job</w:t>
      </w:r>
      <w:r w:rsidRPr="00EC0D79">
        <w:t>, I have gained clarity on areas for improvement and goal setting. This process has enabled me to make informed decisions and chart a path towards personal and professional development.</w:t>
      </w:r>
    </w:p>
    <w:p w14:paraId="502CFA5B" w14:textId="77777777" w:rsidR="00EC0D79" w:rsidRPr="00EC0D79" w:rsidRDefault="00EC0D79" w:rsidP="00EC0D79">
      <w:r w:rsidRPr="00EC0D79">
        <w:t>Furthermore, the Johari window model has enhanced my self-awareness and interpersonal relationships. By seeking feedback from others and sharing my thoughts and feelings, I have expanded my self-awareness and gained valuable insights into my blind spots and hidden areas. This increased self-awareness has not only improved my communication skills but also deepened my understanding of self and others, leading to more meaningful relationships and personal growth.</w:t>
      </w:r>
    </w:p>
    <w:p w14:paraId="688D447B" w14:textId="77777777" w:rsidR="00EC0D79" w:rsidRDefault="00EC0D79" w:rsidP="00EC0D79">
      <w:r w:rsidRPr="00EC0D79">
        <w:t>Additionally, the resources mentioned have been instrumental in enhancing my employability skills and career development. “Skills for Success: Personal Development and Employability” has provided practical tips for personal growth and employability, while “Essential Study and Employment Skills for Business and Management Students” has equipped me with essential skills for success in the business field. These resources have reinforced the importance of self-reflection in building a successful career, developing key skills, and adapting to the changing demands of the job market.</w:t>
      </w:r>
    </w:p>
    <w:p w14:paraId="3DA0A2D0" w14:textId="3AC5522C" w:rsidR="00FC29B7" w:rsidRDefault="00FC29B7" w:rsidP="00FC29B7">
      <w:pPr>
        <w:pStyle w:val="Heading1"/>
      </w:pPr>
      <w:r w:rsidRPr="00FC29B7">
        <w:lastRenderedPageBreak/>
        <w:t>Conclusion</w:t>
      </w:r>
    </w:p>
    <w:p w14:paraId="3B93BD18" w14:textId="124ED4C4" w:rsidR="00FC29B7" w:rsidRPr="00FC29B7" w:rsidRDefault="00FC29B7" w:rsidP="00FC29B7">
      <w:r>
        <w:t>I</w:t>
      </w:r>
      <w:r w:rsidRPr="00FC29B7">
        <w:t>n conclusion, self-reflection serves as a vital tool for personal growth and development by enabling individuals to assess their strengths, weaknesses, opportunities, and threats, as well as expanding their self-awareness through the Johari window model. References such as “The Oxford Handbook of Career Development”, “Skills for Success: Personal Development and Employability”, and "Essential Study and Employment Skills for Business and Management Students" offer valuable insights into career development, personal growth, and employability skills, highlighting the importance of self-reflection in these areas.</w:t>
      </w:r>
    </w:p>
    <w:p w14:paraId="2DCA2663" w14:textId="458815B7" w:rsidR="00FC29B7" w:rsidRDefault="00FC29B7" w:rsidP="00FC29B7">
      <w:r w:rsidRPr="00FC29B7">
        <w:t xml:space="preserve">Through my own experiences with self-reflection, I have gained valuable insights into my strengths, weaknesses, and areas for growth, ultimately leading to personal and professional development. The journey of self-reflection has been transformative, guiding me towards a path of self-discovery, self-improvement, and enhanced interpersonal relationships. As I </w:t>
      </w:r>
      <w:r w:rsidRPr="00FC29B7">
        <w:t>continue</w:t>
      </w:r>
      <w:r w:rsidRPr="00FC29B7">
        <w:t xml:space="preserve"> this journey, I am committed to further exploring the depths of self-reflection, embracing feedback, and striving for continuous growth and development.</w:t>
      </w:r>
    </w:p>
    <w:p w14:paraId="2DEB014A" w14:textId="111DECE5" w:rsidR="00FC29B7" w:rsidRDefault="00FC29B7" w:rsidP="00FC29B7">
      <w:pPr>
        <w:pStyle w:val="Heading1"/>
      </w:pPr>
      <w:r>
        <w:t>References</w:t>
      </w:r>
    </w:p>
    <w:p w14:paraId="5B5B357C" w14:textId="77777777" w:rsidR="00FC29B7" w:rsidRPr="00FC29B7" w:rsidRDefault="00FC29B7" w:rsidP="00FC29B7">
      <w:pPr>
        <w:numPr>
          <w:ilvl w:val="0"/>
          <w:numId w:val="2"/>
        </w:numPr>
      </w:pPr>
      <w:r w:rsidRPr="00FC29B7">
        <w:t>P.J. Robertson, T. Hooley, &amp; P. McCash (eds.) (2020) The Oxford handbook of career development / [electronic resource]. New York</w:t>
      </w:r>
      <w:r w:rsidRPr="00FC29B7">
        <w:rPr>
          <w:rFonts w:ascii="Arial" w:hAnsi="Arial" w:cs="Arial"/>
        </w:rPr>
        <w:t> </w:t>
      </w:r>
      <w:r w:rsidRPr="00FC29B7">
        <w:t>:, Oxford University Press.</w:t>
      </w:r>
    </w:p>
    <w:p w14:paraId="551FB0A2" w14:textId="77777777" w:rsidR="00FC29B7" w:rsidRPr="00FC29B7" w:rsidRDefault="00FC29B7" w:rsidP="00FC29B7">
      <w:pPr>
        <w:numPr>
          <w:ilvl w:val="0"/>
          <w:numId w:val="2"/>
        </w:numPr>
      </w:pPr>
      <w:r w:rsidRPr="00FC29B7">
        <w:t>Cottrell, S. (2021) Skills for success: personal development and employability. 4th edition. London</w:t>
      </w:r>
      <w:r w:rsidRPr="00FC29B7">
        <w:rPr>
          <w:rFonts w:ascii="Arial" w:hAnsi="Arial" w:cs="Arial"/>
        </w:rPr>
        <w:t> </w:t>
      </w:r>
      <w:r w:rsidRPr="00FC29B7">
        <w:t>:, Red Globe Press.</w:t>
      </w:r>
    </w:p>
    <w:p w14:paraId="3BC827D8" w14:textId="77777777" w:rsidR="00FC29B7" w:rsidRPr="00FC29B7" w:rsidRDefault="00FC29B7" w:rsidP="00FC29B7">
      <w:pPr>
        <w:numPr>
          <w:ilvl w:val="0"/>
          <w:numId w:val="2"/>
        </w:numPr>
      </w:pPr>
      <w:r w:rsidRPr="00FC29B7">
        <w:t>Gallagher, K. (2022) Essential study and employment skills for business and management students. Fourth edition. Oxford</w:t>
      </w:r>
      <w:r w:rsidRPr="00FC29B7">
        <w:rPr>
          <w:rFonts w:ascii="Arial" w:hAnsi="Arial" w:cs="Arial"/>
        </w:rPr>
        <w:t> </w:t>
      </w:r>
      <w:r w:rsidRPr="00FC29B7">
        <w:t>:, Oxford University Press.</w:t>
      </w:r>
    </w:p>
    <w:p w14:paraId="150289F7" w14:textId="77777777" w:rsidR="00FC29B7" w:rsidRPr="00FC29B7" w:rsidRDefault="00FC29B7" w:rsidP="00FC29B7"/>
    <w:p w14:paraId="25B0F9F6" w14:textId="77777777" w:rsidR="00FC29B7" w:rsidRPr="00FC29B7" w:rsidRDefault="00FC29B7" w:rsidP="00FC29B7"/>
    <w:p w14:paraId="4F4A1205" w14:textId="77777777" w:rsidR="00EC0D79" w:rsidRPr="00EC0D79" w:rsidRDefault="00EC0D79" w:rsidP="00EC0D79"/>
    <w:p w14:paraId="4258B522" w14:textId="77777777" w:rsidR="00EC0D79" w:rsidRPr="00EC0D79" w:rsidRDefault="00EC0D79" w:rsidP="00EC0D79"/>
    <w:sectPr w:rsidR="00EC0D79" w:rsidRPr="00EC0D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12DF1"/>
    <w:multiLevelType w:val="multilevel"/>
    <w:tmpl w:val="58E01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2FD593E"/>
    <w:multiLevelType w:val="multilevel"/>
    <w:tmpl w:val="E09A3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99932368">
    <w:abstractNumId w:val="1"/>
  </w:num>
  <w:num w:numId="2" w16cid:durableId="742485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D79"/>
    <w:rsid w:val="006C0652"/>
    <w:rsid w:val="007F609B"/>
    <w:rsid w:val="00EC0D79"/>
    <w:rsid w:val="00FC29B7"/>
    <w:rsid w:val="00FD5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B2D2D4"/>
  <w15:chartTrackingRefBased/>
  <w15:docId w15:val="{484F8CE5-73E5-4FE4-835E-1A8280173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0D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0D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0D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0D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0D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0D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0D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0D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0D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0D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0D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0D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0D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0D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0D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0D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0D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0D79"/>
    <w:rPr>
      <w:rFonts w:eastAsiaTheme="majorEastAsia" w:cstheme="majorBidi"/>
      <w:color w:val="272727" w:themeColor="text1" w:themeTint="D8"/>
    </w:rPr>
  </w:style>
  <w:style w:type="paragraph" w:styleId="Title">
    <w:name w:val="Title"/>
    <w:basedOn w:val="Normal"/>
    <w:next w:val="Normal"/>
    <w:link w:val="TitleChar"/>
    <w:uiPriority w:val="10"/>
    <w:qFormat/>
    <w:rsid w:val="00EC0D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0D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0D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0D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0D79"/>
    <w:pPr>
      <w:spacing w:before="160"/>
      <w:jc w:val="center"/>
    </w:pPr>
    <w:rPr>
      <w:i/>
      <w:iCs/>
      <w:color w:val="404040" w:themeColor="text1" w:themeTint="BF"/>
    </w:rPr>
  </w:style>
  <w:style w:type="character" w:customStyle="1" w:styleId="QuoteChar">
    <w:name w:val="Quote Char"/>
    <w:basedOn w:val="DefaultParagraphFont"/>
    <w:link w:val="Quote"/>
    <w:uiPriority w:val="29"/>
    <w:rsid w:val="00EC0D79"/>
    <w:rPr>
      <w:i/>
      <w:iCs/>
      <w:color w:val="404040" w:themeColor="text1" w:themeTint="BF"/>
    </w:rPr>
  </w:style>
  <w:style w:type="paragraph" w:styleId="ListParagraph">
    <w:name w:val="List Paragraph"/>
    <w:basedOn w:val="Normal"/>
    <w:uiPriority w:val="34"/>
    <w:qFormat/>
    <w:rsid w:val="00EC0D79"/>
    <w:pPr>
      <w:ind w:left="720"/>
      <w:contextualSpacing/>
    </w:pPr>
  </w:style>
  <w:style w:type="character" w:styleId="IntenseEmphasis">
    <w:name w:val="Intense Emphasis"/>
    <w:basedOn w:val="DefaultParagraphFont"/>
    <w:uiPriority w:val="21"/>
    <w:qFormat/>
    <w:rsid w:val="00EC0D79"/>
    <w:rPr>
      <w:i/>
      <w:iCs/>
      <w:color w:val="0F4761" w:themeColor="accent1" w:themeShade="BF"/>
    </w:rPr>
  </w:style>
  <w:style w:type="paragraph" w:styleId="IntenseQuote">
    <w:name w:val="Intense Quote"/>
    <w:basedOn w:val="Normal"/>
    <w:next w:val="Normal"/>
    <w:link w:val="IntenseQuoteChar"/>
    <w:uiPriority w:val="30"/>
    <w:qFormat/>
    <w:rsid w:val="00EC0D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0D79"/>
    <w:rPr>
      <w:i/>
      <w:iCs/>
      <w:color w:val="0F4761" w:themeColor="accent1" w:themeShade="BF"/>
    </w:rPr>
  </w:style>
  <w:style w:type="character" w:styleId="IntenseReference">
    <w:name w:val="Intense Reference"/>
    <w:basedOn w:val="DefaultParagraphFont"/>
    <w:uiPriority w:val="32"/>
    <w:qFormat/>
    <w:rsid w:val="00EC0D7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26300">
      <w:bodyDiv w:val="1"/>
      <w:marLeft w:val="0"/>
      <w:marRight w:val="0"/>
      <w:marTop w:val="0"/>
      <w:marBottom w:val="0"/>
      <w:divBdr>
        <w:top w:val="none" w:sz="0" w:space="0" w:color="auto"/>
        <w:left w:val="none" w:sz="0" w:space="0" w:color="auto"/>
        <w:bottom w:val="none" w:sz="0" w:space="0" w:color="auto"/>
        <w:right w:val="none" w:sz="0" w:space="0" w:color="auto"/>
      </w:divBdr>
    </w:div>
    <w:div w:id="907226651">
      <w:bodyDiv w:val="1"/>
      <w:marLeft w:val="0"/>
      <w:marRight w:val="0"/>
      <w:marTop w:val="0"/>
      <w:marBottom w:val="0"/>
      <w:divBdr>
        <w:top w:val="none" w:sz="0" w:space="0" w:color="auto"/>
        <w:left w:val="none" w:sz="0" w:space="0" w:color="auto"/>
        <w:bottom w:val="none" w:sz="0" w:space="0" w:color="auto"/>
        <w:right w:val="none" w:sz="0" w:space="0" w:color="auto"/>
      </w:divBdr>
    </w:div>
    <w:div w:id="1152723054">
      <w:bodyDiv w:val="1"/>
      <w:marLeft w:val="0"/>
      <w:marRight w:val="0"/>
      <w:marTop w:val="0"/>
      <w:marBottom w:val="0"/>
      <w:divBdr>
        <w:top w:val="none" w:sz="0" w:space="0" w:color="auto"/>
        <w:left w:val="none" w:sz="0" w:space="0" w:color="auto"/>
        <w:bottom w:val="none" w:sz="0" w:space="0" w:color="auto"/>
        <w:right w:val="none" w:sz="0" w:space="0" w:color="auto"/>
      </w:divBdr>
    </w:div>
    <w:div w:id="1490291586">
      <w:bodyDiv w:val="1"/>
      <w:marLeft w:val="0"/>
      <w:marRight w:val="0"/>
      <w:marTop w:val="0"/>
      <w:marBottom w:val="0"/>
      <w:divBdr>
        <w:top w:val="none" w:sz="0" w:space="0" w:color="auto"/>
        <w:left w:val="none" w:sz="0" w:space="0" w:color="auto"/>
        <w:bottom w:val="none" w:sz="0" w:space="0" w:color="auto"/>
        <w:right w:val="none" w:sz="0" w:space="0" w:color="auto"/>
      </w:divBdr>
    </w:div>
    <w:div w:id="1496603597">
      <w:bodyDiv w:val="1"/>
      <w:marLeft w:val="0"/>
      <w:marRight w:val="0"/>
      <w:marTop w:val="0"/>
      <w:marBottom w:val="0"/>
      <w:divBdr>
        <w:top w:val="none" w:sz="0" w:space="0" w:color="auto"/>
        <w:left w:val="none" w:sz="0" w:space="0" w:color="auto"/>
        <w:bottom w:val="none" w:sz="0" w:space="0" w:color="auto"/>
        <w:right w:val="none" w:sz="0" w:space="0" w:color="auto"/>
      </w:divBdr>
    </w:div>
    <w:div w:id="1877888995">
      <w:bodyDiv w:val="1"/>
      <w:marLeft w:val="0"/>
      <w:marRight w:val="0"/>
      <w:marTop w:val="0"/>
      <w:marBottom w:val="0"/>
      <w:divBdr>
        <w:top w:val="none" w:sz="0" w:space="0" w:color="auto"/>
        <w:left w:val="none" w:sz="0" w:space="0" w:color="auto"/>
        <w:bottom w:val="none" w:sz="0" w:space="0" w:color="auto"/>
        <w:right w:val="none" w:sz="0" w:space="0" w:color="auto"/>
      </w:divBdr>
    </w:div>
    <w:div w:id="1919707579">
      <w:bodyDiv w:val="1"/>
      <w:marLeft w:val="0"/>
      <w:marRight w:val="0"/>
      <w:marTop w:val="0"/>
      <w:marBottom w:val="0"/>
      <w:divBdr>
        <w:top w:val="none" w:sz="0" w:space="0" w:color="auto"/>
        <w:left w:val="none" w:sz="0" w:space="0" w:color="auto"/>
        <w:bottom w:val="none" w:sz="0" w:space="0" w:color="auto"/>
        <w:right w:val="none" w:sz="0" w:space="0" w:color="auto"/>
      </w:divBdr>
    </w:div>
    <w:div w:id="2080051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730</Words>
  <Characters>4679</Characters>
  <Application>Microsoft Office Word</Application>
  <DocSecurity>0</DocSecurity>
  <Lines>88</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Vladeanu (2432415)</dc:creator>
  <cp:keywords/>
  <dc:description/>
  <cp:lastModifiedBy>Andrei Vladeanu (2432415)</cp:lastModifiedBy>
  <cp:revision>1</cp:revision>
  <dcterms:created xsi:type="dcterms:W3CDTF">2025-06-13T07:46:00Z</dcterms:created>
  <dcterms:modified xsi:type="dcterms:W3CDTF">2025-06-13T07:59:00Z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5feedc4e-8f62-4e34-8c28-d9e9d245d20b</vt:lpwstr>
  </property>
</Properties>
</file>