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4D9DB2" w14:textId="7F3A9359" w:rsidR="1E8DA263" w:rsidRPr="00160570" w:rsidRDefault="004E79C3" w:rsidP="00602405">
      <w:pPr>
        <w:spacing w:line="360" w:lineRule="auto"/>
        <w:ind w:left="360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Student no: </w:t>
      </w:r>
      <w:r w:rsidR="00C6461F" w:rsidRPr="00160570">
        <w:rPr>
          <w:rFonts w:ascii="Times New Roman" w:eastAsia="Times New Roman" w:hAnsi="Times New Roman" w:cs="Times New Roman"/>
          <w:b/>
          <w:bCs/>
          <w:sz w:val="24"/>
          <w:szCs w:val="24"/>
        </w:rPr>
        <w:t>2204887</w:t>
      </w:r>
    </w:p>
    <w:p w14:paraId="15EE6D40" w14:textId="5AC0668C" w:rsidR="1E8DA263" w:rsidRPr="00160570" w:rsidRDefault="278ED78E" w:rsidP="00602405">
      <w:pPr>
        <w:spacing w:line="360" w:lineRule="auto"/>
        <w:ind w:left="360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b/>
          <w:bCs/>
          <w:sz w:val="24"/>
          <w:szCs w:val="24"/>
        </w:rPr>
        <w:t>ECGE4005Q</w:t>
      </w:r>
    </w:p>
    <w:p w14:paraId="0DBD267B" w14:textId="3BCB2E87" w:rsidR="1E8DA263" w:rsidRPr="00160570" w:rsidRDefault="69FD8915" w:rsidP="00602405">
      <w:pPr>
        <w:spacing w:line="360" w:lineRule="auto"/>
        <w:ind w:left="360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b/>
          <w:bCs/>
          <w:sz w:val="24"/>
          <w:szCs w:val="24"/>
        </w:rPr>
        <w:t>Assessment 1.</w:t>
      </w:r>
    </w:p>
    <w:p w14:paraId="69891C4E" w14:textId="54E6CEFD" w:rsidR="1E8DA263" w:rsidRPr="00160570" w:rsidRDefault="1E8DA263" w:rsidP="00602405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296D876" w14:textId="4FECE607" w:rsidR="00400133" w:rsidRPr="00160570" w:rsidRDefault="29CA7907" w:rsidP="00602405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The Cambridge Dictionary</w:t>
      </w:r>
      <w:r w:rsidR="09D391A1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(2022)</w:t>
      </w:r>
      <w:r w:rsidR="2A811F08" w:rsidRPr="00160570">
        <w:rPr>
          <w:rFonts w:ascii="Times New Roman" w:eastAsia="Times New Roman" w:hAnsi="Times New Roman" w:cs="Times New Roman"/>
          <w:sz w:val="24"/>
          <w:szCs w:val="24"/>
        </w:rPr>
        <w:t xml:space="preserve"> defines depression as</w:t>
      </w:r>
      <w:r w:rsidR="5AA3D5BA" w:rsidRPr="00160570">
        <w:rPr>
          <w:rFonts w:ascii="Times New Roman" w:eastAsia="Times New Roman" w:hAnsi="Times New Roman" w:cs="Times New Roman"/>
          <w:sz w:val="24"/>
          <w:szCs w:val="24"/>
        </w:rPr>
        <w:t xml:space="preserve"> ‘the state of feeling unhappy and without hope for the future’. </w:t>
      </w:r>
      <w:r w:rsidR="5EF49F3A" w:rsidRPr="00160570">
        <w:rPr>
          <w:rFonts w:ascii="Times New Roman" w:eastAsia="Times New Roman" w:hAnsi="Times New Roman" w:cs="Times New Roman"/>
          <w:sz w:val="24"/>
          <w:szCs w:val="24"/>
        </w:rPr>
        <w:t xml:space="preserve">With 3 in every 100 individuals living with the disorder, it is evident that depression is a prominent issue </w:t>
      </w:r>
      <w:r w:rsidR="00F869E9" w:rsidRPr="00160570">
        <w:rPr>
          <w:rFonts w:ascii="Times New Roman" w:eastAsia="Times New Roman" w:hAnsi="Times New Roman" w:cs="Times New Roman"/>
          <w:sz w:val="24"/>
          <w:szCs w:val="24"/>
        </w:rPr>
        <w:t>within the</w:t>
      </w:r>
      <w:r w:rsidR="5EF49F3A" w:rsidRPr="00160570">
        <w:rPr>
          <w:rFonts w:ascii="Times New Roman" w:eastAsia="Times New Roman" w:hAnsi="Times New Roman" w:cs="Times New Roman"/>
          <w:sz w:val="24"/>
          <w:szCs w:val="24"/>
        </w:rPr>
        <w:t xml:space="preserve"> United Kingdom (Mind, 2020</w:t>
      </w:r>
      <w:r w:rsidR="00D3499E" w:rsidRPr="00160570">
        <w:rPr>
          <w:rFonts w:ascii="Times New Roman" w:eastAsia="Times New Roman" w:hAnsi="Times New Roman" w:cs="Times New Roman"/>
          <w:sz w:val="24"/>
          <w:szCs w:val="24"/>
        </w:rPr>
        <w:t>).</w:t>
      </w:r>
      <w:r w:rsidR="72B67CFE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71442" w:rsidRPr="00160570">
        <w:rPr>
          <w:rFonts w:ascii="Times New Roman" w:eastAsia="Times New Roman" w:hAnsi="Times New Roman" w:cs="Times New Roman"/>
          <w:sz w:val="24"/>
          <w:szCs w:val="24"/>
        </w:rPr>
        <w:t>Unfortunately</w:t>
      </w:r>
      <w:r w:rsidR="0090373B" w:rsidRPr="001605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02320F" w:rsidRPr="00160570">
        <w:rPr>
          <w:rFonts w:ascii="Times New Roman" w:eastAsia="Times New Roman" w:hAnsi="Times New Roman" w:cs="Times New Roman"/>
          <w:sz w:val="24"/>
          <w:szCs w:val="24"/>
        </w:rPr>
        <w:t xml:space="preserve">individuals with </w:t>
      </w:r>
      <w:r w:rsidR="0090373B" w:rsidRPr="00160570">
        <w:rPr>
          <w:rFonts w:ascii="Times New Roman" w:eastAsia="Times New Roman" w:hAnsi="Times New Roman" w:cs="Times New Roman"/>
          <w:sz w:val="24"/>
          <w:szCs w:val="24"/>
        </w:rPr>
        <w:t xml:space="preserve">mental illnesses such as depression </w:t>
      </w:r>
      <w:r w:rsidR="0002320F" w:rsidRPr="00160570">
        <w:rPr>
          <w:rFonts w:ascii="Times New Roman" w:eastAsia="Times New Roman" w:hAnsi="Times New Roman" w:cs="Times New Roman"/>
          <w:sz w:val="24"/>
          <w:szCs w:val="24"/>
        </w:rPr>
        <w:t>face</w:t>
      </w:r>
      <w:r w:rsidR="00BE185B" w:rsidRPr="00160570">
        <w:rPr>
          <w:rFonts w:ascii="Times New Roman" w:eastAsia="Times New Roman" w:hAnsi="Times New Roman" w:cs="Times New Roman"/>
          <w:sz w:val="24"/>
          <w:szCs w:val="24"/>
        </w:rPr>
        <w:t xml:space="preserve"> prejudice and</w:t>
      </w:r>
      <w:r w:rsidR="0002320F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E185B" w:rsidRPr="00160570">
        <w:rPr>
          <w:rFonts w:ascii="Times New Roman" w:eastAsia="Times New Roman" w:hAnsi="Times New Roman" w:cs="Times New Roman"/>
          <w:sz w:val="24"/>
          <w:szCs w:val="24"/>
        </w:rPr>
        <w:t>discrimination</w:t>
      </w:r>
      <w:r w:rsidR="00FC5762" w:rsidRPr="0016057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FC5762" w:rsidRPr="001605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Belle and Doucet, 2003</w:t>
      </w:r>
      <w:r w:rsidR="00240BD8" w:rsidRPr="001605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240BD8" w:rsidRPr="001605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073495" w:rsidRPr="00160570">
        <w:rPr>
          <w:rFonts w:ascii="Times New Roman" w:eastAsia="Times New Roman" w:hAnsi="Times New Roman" w:cs="Times New Roman"/>
          <w:sz w:val="24"/>
          <w:szCs w:val="24"/>
        </w:rPr>
        <w:t xml:space="preserve">Thornicroft (2006) </w:t>
      </w:r>
      <w:r w:rsidR="005C6947" w:rsidRPr="00160570">
        <w:rPr>
          <w:rFonts w:ascii="Times New Roman" w:eastAsia="Times New Roman" w:hAnsi="Times New Roman" w:cs="Times New Roman"/>
          <w:sz w:val="24"/>
          <w:szCs w:val="24"/>
        </w:rPr>
        <w:t>goe</w:t>
      </w:r>
      <w:r w:rsidR="00BE185B" w:rsidRPr="00160570">
        <w:rPr>
          <w:rFonts w:ascii="Times New Roman" w:eastAsia="Times New Roman" w:hAnsi="Times New Roman" w:cs="Times New Roman"/>
          <w:sz w:val="24"/>
          <w:szCs w:val="24"/>
        </w:rPr>
        <w:t>s</w:t>
      </w:r>
      <w:r w:rsidR="005C6947" w:rsidRPr="00160570">
        <w:rPr>
          <w:rFonts w:ascii="Times New Roman" w:eastAsia="Times New Roman" w:hAnsi="Times New Roman" w:cs="Times New Roman"/>
          <w:sz w:val="24"/>
          <w:szCs w:val="24"/>
        </w:rPr>
        <w:t xml:space="preserve"> as far as to say </w:t>
      </w:r>
      <w:r w:rsidR="005D3EB7" w:rsidRPr="00160570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5C6947" w:rsidRPr="00160570">
        <w:rPr>
          <w:rFonts w:ascii="Times New Roman" w:eastAsia="Times New Roman" w:hAnsi="Times New Roman" w:cs="Times New Roman"/>
          <w:sz w:val="24"/>
          <w:szCs w:val="24"/>
        </w:rPr>
        <w:t>many people with mental illness are subjected to systematic disadvantages in most areas of their lives</w:t>
      </w:r>
      <w:r w:rsidR="005D3EB7" w:rsidRPr="00160570">
        <w:rPr>
          <w:rFonts w:ascii="Times New Roman" w:eastAsia="Times New Roman" w:hAnsi="Times New Roman" w:cs="Times New Roman"/>
          <w:sz w:val="24"/>
          <w:szCs w:val="24"/>
        </w:rPr>
        <w:t>’.</w:t>
      </w:r>
      <w:r w:rsidR="00BE185B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871CF" w:rsidRPr="0016057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015DD1" w:rsidRPr="00160570">
        <w:rPr>
          <w:rFonts w:ascii="Times New Roman" w:eastAsia="Times New Roman" w:hAnsi="Times New Roman" w:cs="Times New Roman"/>
          <w:sz w:val="24"/>
          <w:szCs w:val="24"/>
        </w:rPr>
        <w:t xml:space="preserve">Disability Discrimination Act 1995 was </w:t>
      </w:r>
      <w:r w:rsidR="00B63ECD" w:rsidRPr="00160570">
        <w:rPr>
          <w:rFonts w:ascii="Times New Roman" w:eastAsia="Times New Roman" w:hAnsi="Times New Roman" w:cs="Times New Roman"/>
          <w:sz w:val="24"/>
          <w:szCs w:val="24"/>
        </w:rPr>
        <w:t xml:space="preserve">put in place to prevent this. </w:t>
      </w:r>
      <w:r w:rsidR="00C13B45" w:rsidRPr="00160570">
        <w:rPr>
          <w:rFonts w:ascii="Times New Roman" w:eastAsia="Times New Roman" w:hAnsi="Times New Roman" w:cs="Times New Roman"/>
          <w:sz w:val="24"/>
          <w:szCs w:val="24"/>
        </w:rPr>
        <w:t xml:space="preserve">Under this act disability is described </w:t>
      </w:r>
      <w:r w:rsidR="00BE03B9" w:rsidRPr="00160570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00BE03B9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‘physical or mental impairment which has a substantial and long-term adverse effect on his ability to carry out normal day-to-day activities’ (</w:t>
      </w:r>
      <w:r w:rsidR="00EC7501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Disability Discrimination Act 1995). </w:t>
      </w:r>
      <w:r w:rsidR="00FD3CB6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D</w:t>
      </w:r>
      <w:r w:rsidR="008A5C5A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isability</w:t>
      </w:r>
      <w:r w:rsidR="00BD47C7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is </w:t>
      </w:r>
      <w:r w:rsidR="00C72EF0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="00BD47C7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protected characteristic under the Equality Act 2010</w:t>
      </w:r>
      <w:r w:rsidR="0019660E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546156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therefore </w:t>
      </w:r>
      <w:r w:rsidR="00FE20D5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mental health </w:t>
      </w:r>
      <w:r w:rsidR="00C72EF0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issues </w:t>
      </w:r>
      <w:r w:rsidR="00FE20D5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such as depression </w:t>
      </w:r>
      <w:r w:rsidR="00C72EF0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are </w:t>
      </w:r>
      <w:r w:rsidR="00FE20D5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protected under this </w:t>
      </w:r>
      <w:r w:rsidR="00C95436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legislation</w:t>
      </w:r>
      <w:r w:rsidR="00FD3CB6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(Equality Act </w:t>
      </w:r>
      <w:r w:rsidR="008063F4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2010). </w:t>
      </w:r>
    </w:p>
    <w:p w14:paraId="631EE373" w14:textId="5D41C662" w:rsidR="54C2F528" w:rsidRPr="00160570" w:rsidRDefault="00D3499E" w:rsidP="00602405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Although depression is prominent worldwide this assignment will focus </w:t>
      </w:r>
      <w:r w:rsidR="00BF19E9" w:rsidRPr="00160570">
        <w:rPr>
          <w:rFonts w:ascii="Times New Roman" w:eastAsia="Times New Roman" w:hAnsi="Times New Roman" w:cs="Times New Roman"/>
          <w:sz w:val="24"/>
          <w:szCs w:val="24"/>
        </w:rPr>
        <w:t>mainly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within the United Kingdom and </w:t>
      </w:r>
      <w:r w:rsidR="00FC59F8" w:rsidRPr="00160570">
        <w:rPr>
          <w:rFonts w:ascii="Times New Roman" w:eastAsia="Times New Roman" w:hAnsi="Times New Roman" w:cs="Times New Roman"/>
          <w:sz w:val="24"/>
          <w:szCs w:val="24"/>
        </w:rPr>
        <w:t xml:space="preserve">investigate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challenges faced by </w:t>
      </w:r>
      <w:r w:rsidR="00FC59F8" w:rsidRPr="00160570">
        <w:rPr>
          <w:rFonts w:ascii="Times New Roman" w:eastAsia="Times New Roman" w:hAnsi="Times New Roman" w:cs="Times New Roman"/>
          <w:sz w:val="24"/>
          <w:szCs w:val="24"/>
        </w:rPr>
        <w:t xml:space="preserve">children and young adults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living with depression</w:t>
      </w:r>
      <w:r w:rsidR="007620F7" w:rsidRPr="001605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400133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Although </w:t>
      </w:r>
      <w:r w:rsidR="00FC59F8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it is evident there are many </w:t>
      </w:r>
      <w:r w:rsidR="00400133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challenges </w:t>
      </w:r>
      <w:r w:rsidR="00197053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faced, </w:t>
      </w:r>
      <w:r w:rsidR="007620F7" w:rsidRPr="001605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within the assignment two key challenges will be explored and </w:t>
      </w:r>
      <w:r w:rsidR="00C3194B" w:rsidRPr="00160570">
        <w:rPr>
          <w:rFonts w:ascii="Times New Roman" w:eastAsia="Times New Roman" w:hAnsi="Times New Roman" w:cs="Times New Roman"/>
          <w:sz w:val="24"/>
          <w:szCs w:val="24"/>
        </w:rPr>
        <w:t xml:space="preserve">potential solutions will be researched. </w:t>
      </w:r>
    </w:p>
    <w:p w14:paraId="3219D309" w14:textId="04221BF7" w:rsidR="00CC0A98" w:rsidRPr="00160570" w:rsidRDefault="5806EC52" w:rsidP="00602405">
      <w:pPr>
        <w:spacing w:line="360" w:lineRule="auto"/>
        <w:jc w:val="both"/>
        <w:rPr>
          <w:rFonts w:ascii="Times New Roman" w:eastAsia="Times New Roman" w:hAnsi="Times New Roman" w:cs="Times New Roman"/>
          <w:color w:val="FF0000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World Health Organisation (2021) characterises depression </w:t>
      </w:r>
      <w:r w:rsidR="004E2C19" w:rsidRPr="00160570">
        <w:rPr>
          <w:rFonts w:ascii="Times New Roman" w:eastAsia="Times New Roman" w:hAnsi="Times New Roman" w:cs="Times New Roman"/>
          <w:sz w:val="24"/>
          <w:szCs w:val="24"/>
        </w:rPr>
        <w:t>by low mood, tiredness, lack of enjoyment and several other symptoms.</w:t>
      </w:r>
      <w:r w:rsidR="09E33545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904B811" w:rsidRPr="00160570">
        <w:rPr>
          <w:rFonts w:ascii="Times New Roman" w:eastAsia="Times New Roman" w:hAnsi="Times New Roman" w:cs="Times New Roman"/>
          <w:sz w:val="24"/>
          <w:szCs w:val="24"/>
        </w:rPr>
        <w:t xml:space="preserve">Additionally, </w:t>
      </w:r>
      <w:r w:rsidR="490F7657" w:rsidRPr="00160570">
        <w:rPr>
          <w:rFonts w:ascii="Times New Roman" w:eastAsia="Times New Roman" w:hAnsi="Times New Roman" w:cs="Times New Roman"/>
          <w:sz w:val="24"/>
          <w:szCs w:val="24"/>
        </w:rPr>
        <w:t>Horwitz</w:t>
      </w:r>
      <w:r w:rsidR="77633958" w:rsidRPr="00160570">
        <w:rPr>
          <w:rFonts w:ascii="Times New Roman" w:eastAsia="Times New Roman" w:hAnsi="Times New Roman" w:cs="Times New Roman"/>
          <w:sz w:val="24"/>
          <w:szCs w:val="24"/>
        </w:rPr>
        <w:t>, Wakefield and Lorenzo-</w:t>
      </w:r>
      <w:proofErr w:type="spellStart"/>
      <w:r w:rsidR="77633958" w:rsidRPr="00160570">
        <w:rPr>
          <w:rFonts w:ascii="Times New Roman" w:eastAsia="Times New Roman" w:hAnsi="Times New Roman" w:cs="Times New Roman"/>
          <w:sz w:val="24"/>
          <w:szCs w:val="24"/>
        </w:rPr>
        <w:t>Luaces</w:t>
      </w:r>
      <w:proofErr w:type="spellEnd"/>
      <w:r w:rsidR="77633958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173F6AB" w:rsidRPr="00160570">
        <w:rPr>
          <w:rFonts w:ascii="Times New Roman" w:eastAsia="Times New Roman" w:hAnsi="Times New Roman" w:cs="Times New Roman"/>
          <w:sz w:val="24"/>
          <w:szCs w:val="24"/>
        </w:rPr>
        <w:t>(2016)</w:t>
      </w:r>
      <w:r w:rsidR="7C295D32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3F297E9" w:rsidRPr="00160570">
        <w:rPr>
          <w:rFonts w:ascii="Times New Roman" w:eastAsia="Times New Roman" w:hAnsi="Times New Roman" w:cs="Times New Roman"/>
          <w:sz w:val="24"/>
          <w:szCs w:val="24"/>
        </w:rPr>
        <w:t xml:space="preserve">suggest that the </w:t>
      </w:r>
      <w:r w:rsidR="14184644" w:rsidRPr="00160570">
        <w:rPr>
          <w:rFonts w:ascii="Times New Roman" w:eastAsia="Times New Roman" w:hAnsi="Times New Roman" w:cs="Times New Roman"/>
          <w:sz w:val="24"/>
          <w:szCs w:val="24"/>
        </w:rPr>
        <w:t>severity of the symptoms in result of the cause differentiates between depression and sadness.</w:t>
      </w:r>
      <w:r w:rsidR="72443AC4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E857941" w:rsidRPr="00160570">
        <w:rPr>
          <w:rFonts w:ascii="Times New Roman" w:eastAsia="Times New Roman" w:hAnsi="Times New Roman" w:cs="Times New Roman"/>
          <w:sz w:val="24"/>
          <w:szCs w:val="24"/>
        </w:rPr>
        <w:t xml:space="preserve">Whereas Rowe (2003, p.1) </w:t>
      </w:r>
      <w:r w:rsidR="6D44A02A" w:rsidRPr="00160570">
        <w:rPr>
          <w:rFonts w:ascii="Times New Roman" w:eastAsia="Times New Roman" w:hAnsi="Times New Roman" w:cs="Times New Roman"/>
          <w:sz w:val="24"/>
          <w:szCs w:val="24"/>
        </w:rPr>
        <w:t xml:space="preserve">states that </w:t>
      </w:r>
      <w:r w:rsidR="6E857941" w:rsidRPr="00160570">
        <w:rPr>
          <w:rFonts w:ascii="Times New Roman" w:eastAsia="Times New Roman" w:hAnsi="Times New Roman" w:cs="Times New Roman"/>
          <w:sz w:val="24"/>
          <w:szCs w:val="24"/>
        </w:rPr>
        <w:t xml:space="preserve">depression is an unhappiness that </w:t>
      </w:r>
      <w:r w:rsidR="2D2A5E73" w:rsidRPr="00160570">
        <w:rPr>
          <w:rFonts w:ascii="Times New Roman" w:eastAsia="Times New Roman" w:hAnsi="Times New Roman" w:cs="Times New Roman"/>
          <w:sz w:val="24"/>
          <w:szCs w:val="24"/>
        </w:rPr>
        <w:t xml:space="preserve">cannot be </w:t>
      </w:r>
      <w:r w:rsidR="046138F1" w:rsidRPr="00160570">
        <w:rPr>
          <w:rFonts w:ascii="Times New Roman" w:eastAsia="Times New Roman" w:hAnsi="Times New Roman" w:cs="Times New Roman"/>
          <w:sz w:val="24"/>
          <w:szCs w:val="24"/>
        </w:rPr>
        <w:t xml:space="preserve">eased by oneself or others. </w:t>
      </w:r>
      <w:r w:rsidR="31DC7287" w:rsidRPr="00160570">
        <w:rPr>
          <w:rFonts w:ascii="Times New Roman" w:eastAsia="Times New Roman" w:hAnsi="Times New Roman" w:cs="Times New Roman"/>
          <w:color w:val="FF0000"/>
          <w:sz w:val="24"/>
          <w:szCs w:val="24"/>
        </w:rPr>
        <w:t xml:space="preserve"> </w:t>
      </w:r>
    </w:p>
    <w:p w14:paraId="23DFE224" w14:textId="46710DE2" w:rsidR="004E2C19" w:rsidRPr="00160570" w:rsidRDefault="004E2C19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There are many factors that increases the chance of developing</w:t>
      </w:r>
      <w:r w:rsidR="00C6461F" w:rsidRPr="00160570">
        <w:rPr>
          <w:rFonts w:ascii="Times New Roman" w:eastAsia="Times New Roman" w:hAnsi="Times New Roman" w:cs="Times New Roman"/>
          <w:sz w:val="24"/>
          <w:szCs w:val="24"/>
        </w:rPr>
        <w:t xml:space="preserve"> depression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6461F" w:rsidRPr="00160570">
        <w:rPr>
          <w:rFonts w:ascii="Times New Roman" w:eastAsia="Times New Roman" w:hAnsi="Times New Roman" w:cs="Times New Roman"/>
          <w:sz w:val="24"/>
          <w:szCs w:val="24"/>
        </w:rPr>
        <w:t>‘nothing in life is so simple that it has one single cause’ (Rowe, 2003, p.16).</w:t>
      </w:r>
      <w:r w:rsidR="014263CF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D2358E1" w:rsidRPr="00160570">
        <w:rPr>
          <w:rFonts w:ascii="Times New Roman" w:eastAsia="Times New Roman" w:hAnsi="Times New Roman" w:cs="Times New Roman"/>
          <w:sz w:val="24"/>
          <w:szCs w:val="24"/>
        </w:rPr>
        <w:t>Similarly, the first recorded writings of depression by the ancient Greeks suggest</w:t>
      </w:r>
      <w:r w:rsidR="097E547F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0FD14EE" w:rsidRPr="00160570">
        <w:rPr>
          <w:rFonts w:ascii="Times New Roman" w:eastAsia="Times New Roman" w:hAnsi="Times New Roman" w:cs="Times New Roman"/>
          <w:sz w:val="24"/>
          <w:szCs w:val="24"/>
        </w:rPr>
        <w:t>there's a large spectrum when it comes to factors</w:t>
      </w:r>
      <w:r w:rsidR="20F6705B" w:rsidRPr="00160570">
        <w:rPr>
          <w:rFonts w:ascii="Times New Roman" w:eastAsia="Times New Roman" w:hAnsi="Times New Roman" w:cs="Times New Roman"/>
          <w:sz w:val="24"/>
          <w:szCs w:val="24"/>
        </w:rPr>
        <w:t xml:space="preserve"> related</w:t>
      </w:r>
      <w:r w:rsidR="45652690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0F6705B" w:rsidRPr="00160570">
        <w:rPr>
          <w:rFonts w:ascii="Times New Roman" w:eastAsia="Times New Roman" w:hAnsi="Times New Roman" w:cs="Times New Roman"/>
          <w:sz w:val="24"/>
          <w:szCs w:val="24"/>
        </w:rPr>
        <w:t>to depression, i</w:t>
      </w:r>
      <w:r w:rsidR="10FD14EE" w:rsidRPr="00160570">
        <w:rPr>
          <w:rFonts w:ascii="Times New Roman" w:eastAsia="Times New Roman" w:hAnsi="Times New Roman" w:cs="Times New Roman"/>
          <w:sz w:val="24"/>
          <w:szCs w:val="24"/>
        </w:rPr>
        <w:t>ncluding lifestyle choices</w:t>
      </w:r>
      <w:r w:rsidR="00BC5F24" w:rsidRPr="00160570">
        <w:rPr>
          <w:rFonts w:ascii="Times New Roman" w:eastAsia="Times New Roman" w:hAnsi="Times New Roman" w:cs="Times New Roman"/>
          <w:sz w:val="24"/>
          <w:szCs w:val="24"/>
        </w:rPr>
        <w:t>,</w:t>
      </w:r>
      <w:r w:rsidR="10FD14EE" w:rsidRPr="00160570">
        <w:rPr>
          <w:rFonts w:ascii="Times New Roman" w:eastAsia="Times New Roman" w:hAnsi="Times New Roman" w:cs="Times New Roman"/>
          <w:sz w:val="24"/>
          <w:szCs w:val="24"/>
        </w:rPr>
        <w:t xml:space="preserve"> characterised by diet, living quality</w:t>
      </w:r>
      <w:r w:rsidR="49BF95DD" w:rsidRPr="00160570">
        <w:rPr>
          <w:rFonts w:ascii="Times New Roman" w:eastAsia="Times New Roman" w:hAnsi="Times New Roman" w:cs="Times New Roman"/>
          <w:sz w:val="24"/>
          <w:szCs w:val="24"/>
        </w:rPr>
        <w:t xml:space="preserve"> and physiological factors such as hormones (</w:t>
      </w:r>
      <w:r w:rsidR="69BD03BE" w:rsidRPr="00160570">
        <w:rPr>
          <w:rFonts w:ascii="Times New Roman" w:eastAsia="Times New Roman" w:hAnsi="Times New Roman" w:cs="Times New Roman"/>
          <w:sz w:val="24"/>
          <w:szCs w:val="24"/>
        </w:rPr>
        <w:t>Horwitz</w:t>
      </w:r>
      <w:r w:rsidR="3588873D" w:rsidRPr="00160570">
        <w:rPr>
          <w:rFonts w:ascii="Times New Roman" w:eastAsia="Times New Roman" w:hAnsi="Times New Roman" w:cs="Times New Roman"/>
          <w:sz w:val="24"/>
          <w:szCs w:val="24"/>
        </w:rPr>
        <w:t>, Wakefield and Lorenzo-</w:t>
      </w:r>
      <w:proofErr w:type="spellStart"/>
      <w:r w:rsidR="3588873D" w:rsidRPr="00160570">
        <w:rPr>
          <w:rFonts w:ascii="Times New Roman" w:eastAsia="Times New Roman" w:hAnsi="Times New Roman" w:cs="Times New Roman"/>
          <w:sz w:val="24"/>
          <w:szCs w:val="24"/>
        </w:rPr>
        <w:t>Luaces</w:t>
      </w:r>
      <w:proofErr w:type="spellEnd"/>
      <w:r w:rsidR="3588873D" w:rsidRPr="001605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49BF95DD" w:rsidRPr="00160570">
        <w:rPr>
          <w:rFonts w:ascii="Times New Roman" w:eastAsia="Times New Roman" w:hAnsi="Times New Roman" w:cs="Times New Roman"/>
          <w:sz w:val="24"/>
          <w:szCs w:val="24"/>
        </w:rPr>
        <w:t>2016).</w:t>
      </w:r>
      <w:r w:rsidR="6D2358E1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79E5F06" w:rsidRPr="00160570">
        <w:rPr>
          <w:rFonts w:ascii="Times New Roman" w:eastAsia="Times New Roman" w:hAnsi="Times New Roman" w:cs="Times New Roman"/>
          <w:sz w:val="24"/>
          <w:szCs w:val="24"/>
        </w:rPr>
        <w:t xml:space="preserve">Son </w:t>
      </w:r>
      <w:r w:rsidR="005F1791" w:rsidRPr="001605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79E5F06" w:rsidRPr="00160570">
        <w:rPr>
          <w:rFonts w:ascii="Times New Roman" w:eastAsia="Times New Roman" w:hAnsi="Times New Roman" w:cs="Times New Roman"/>
          <w:sz w:val="24"/>
          <w:szCs w:val="24"/>
        </w:rPr>
        <w:t xml:space="preserve"> Kirchner (2000) </w:t>
      </w:r>
      <w:r w:rsidR="005F1791" w:rsidRPr="00160570">
        <w:rPr>
          <w:rFonts w:ascii="Times New Roman" w:eastAsia="Times New Roman" w:hAnsi="Times New Roman" w:cs="Times New Roman"/>
          <w:sz w:val="24"/>
          <w:szCs w:val="24"/>
        </w:rPr>
        <w:t>suggest</w:t>
      </w:r>
      <w:r w:rsidR="079E5F06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FEF7333" w:rsidRPr="00160570">
        <w:rPr>
          <w:rFonts w:ascii="Times New Roman" w:eastAsia="Times New Roman" w:hAnsi="Times New Roman" w:cs="Times New Roman"/>
          <w:sz w:val="24"/>
          <w:szCs w:val="24"/>
        </w:rPr>
        <w:t xml:space="preserve">genetic history of depression </w:t>
      </w:r>
      <w:r w:rsidR="0FB97CD2" w:rsidRPr="00160570">
        <w:rPr>
          <w:rFonts w:ascii="Times New Roman" w:eastAsia="Times New Roman" w:hAnsi="Times New Roman" w:cs="Times New Roman"/>
          <w:sz w:val="24"/>
          <w:szCs w:val="24"/>
        </w:rPr>
        <w:t>is one of the leading causes</w:t>
      </w:r>
      <w:r w:rsidR="00A76453" w:rsidRPr="001605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1A133C" w:rsidRPr="00160570">
        <w:rPr>
          <w:rFonts w:ascii="Times New Roman" w:eastAsia="Times New Roman" w:hAnsi="Times New Roman" w:cs="Times New Roman"/>
          <w:sz w:val="24"/>
          <w:szCs w:val="24"/>
        </w:rPr>
        <w:t xml:space="preserve">Similarly, </w:t>
      </w:r>
      <w:proofErr w:type="spellStart"/>
      <w:r w:rsidR="001A133C" w:rsidRPr="00160570">
        <w:rPr>
          <w:rFonts w:ascii="Times New Roman" w:eastAsia="Times New Roman" w:hAnsi="Times New Roman" w:cs="Times New Roman"/>
          <w:sz w:val="24"/>
          <w:szCs w:val="24"/>
        </w:rPr>
        <w:t>Lyby</w:t>
      </w:r>
      <w:proofErr w:type="spellEnd"/>
      <w:r w:rsidR="026B950F" w:rsidRPr="001605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26B950F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="026B950F" w:rsidRPr="00160570">
        <w:rPr>
          <w:rFonts w:ascii="Times New Roman" w:eastAsia="Times New Roman" w:hAnsi="Times New Roman" w:cs="Times New Roman"/>
          <w:sz w:val="24"/>
          <w:szCs w:val="24"/>
        </w:rPr>
        <w:t xml:space="preserve"> (20</w:t>
      </w:r>
      <w:r w:rsidR="00913DBD" w:rsidRPr="00160570">
        <w:rPr>
          <w:rFonts w:ascii="Times New Roman" w:eastAsia="Times New Roman" w:hAnsi="Times New Roman" w:cs="Times New Roman"/>
          <w:sz w:val="24"/>
          <w:szCs w:val="24"/>
        </w:rPr>
        <w:t>1</w:t>
      </w:r>
      <w:r w:rsidR="026B950F" w:rsidRPr="00160570">
        <w:rPr>
          <w:rFonts w:ascii="Times New Roman" w:eastAsia="Times New Roman" w:hAnsi="Times New Roman" w:cs="Times New Roman"/>
          <w:sz w:val="24"/>
          <w:szCs w:val="24"/>
        </w:rPr>
        <w:t>4) states genetics and trauma may lead to depression in later years.</w:t>
      </w:r>
    </w:p>
    <w:p w14:paraId="58B482E5" w14:textId="5AFC00EC" w:rsidR="005C6CBB" w:rsidRPr="00160570" w:rsidRDefault="599F5746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lastRenderedPageBreak/>
        <w:t>Depression does not hold bias to age</w:t>
      </w:r>
      <w:r w:rsidR="02DD6D37" w:rsidRPr="00160570">
        <w:rPr>
          <w:rFonts w:ascii="Times New Roman" w:eastAsia="Times New Roman" w:hAnsi="Times New Roman" w:cs="Times New Roman"/>
          <w:sz w:val="24"/>
          <w:szCs w:val="24"/>
        </w:rPr>
        <w:t xml:space="preserve"> with records s</w:t>
      </w:r>
      <w:r w:rsidR="3795F8E5" w:rsidRPr="00160570">
        <w:rPr>
          <w:rFonts w:ascii="Times New Roman" w:eastAsia="Times New Roman" w:hAnsi="Times New Roman" w:cs="Times New Roman"/>
          <w:sz w:val="24"/>
          <w:szCs w:val="24"/>
        </w:rPr>
        <w:t>howing</w:t>
      </w:r>
      <w:r w:rsidR="02DD6D37" w:rsidRPr="00160570">
        <w:rPr>
          <w:rFonts w:ascii="Times New Roman" w:eastAsia="Times New Roman" w:hAnsi="Times New Roman" w:cs="Times New Roman"/>
          <w:sz w:val="24"/>
          <w:szCs w:val="24"/>
        </w:rPr>
        <w:t xml:space="preserve"> symptoms can start as early as 5</w:t>
      </w:r>
      <w:r w:rsidR="3B985A0B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C12E5" w:rsidRPr="00160570">
        <w:rPr>
          <w:rFonts w:ascii="Times New Roman" w:eastAsia="Times New Roman" w:hAnsi="Times New Roman" w:cs="Times New Roman"/>
          <w:sz w:val="24"/>
          <w:szCs w:val="24"/>
        </w:rPr>
        <w:t xml:space="preserve">years </w:t>
      </w:r>
      <w:r w:rsidR="3B985A0B" w:rsidRPr="00160570">
        <w:rPr>
          <w:rFonts w:ascii="Times New Roman" w:eastAsia="Times New Roman" w:hAnsi="Times New Roman" w:cs="Times New Roman"/>
          <w:sz w:val="24"/>
          <w:szCs w:val="24"/>
        </w:rPr>
        <w:t>old</w:t>
      </w:r>
      <w:r w:rsidR="44787B2A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2DD6D37" w:rsidRPr="00160570">
        <w:rPr>
          <w:rFonts w:ascii="Times New Roman" w:eastAsia="Times New Roman" w:hAnsi="Times New Roman" w:cs="Times New Roman"/>
          <w:sz w:val="24"/>
          <w:szCs w:val="24"/>
        </w:rPr>
        <w:t xml:space="preserve">(Young Minds, 2022). </w:t>
      </w:r>
      <w:r w:rsidR="27E3C7CE" w:rsidRPr="00160570">
        <w:rPr>
          <w:rFonts w:ascii="Times New Roman" w:eastAsia="Times New Roman" w:hAnsi="Times New Roman" w:cs="Times New Roman"/>
          <w:sz w:val="24"/>
          <w:szCs w:val="24"/>
        </w:rPr>
        <w:t>Baker-</w:t>
      </w:r>
      <w:proofErr w:type="spellStart"/>
      <w:r w:rsidR="27E3C7CE" w:rsidRPr="00160570">
        <w:rPr>
          <w:rFonts w:ascii="Times New Roman" w:eastAsia="Times New Roman" w:hAnsi="Times New Roman" w:cs="Times New Roman"/>
          <w:sz w:val="24"/>
          <w:szCs w:val="24"/>
        </w:rPr>
        <w:t>Henningham</w:t>
      </w:r>
      <w:proofErr w:type="spellEnd"/>
      <w:r w:rsidR="27E3C7CE" w:rsidRPr="00160570">
        <w:rPr>
          <w:rFonts w:ascii="Times New Roman" w:eastAsia="Times New Roman" w:hAnsi="Times New Roman" w:cs="Times New Roman"/>
          <w:sz w:val="24"/>
          <w:szCs w:val="24"/>
        </w:rPr>
        <w:t xml:space="preserve"> (2014) claims that 10-20% of children and young adults are affected by general mental health issues worldwide. </w:t>
      </w:r>
      <w:r w:rsidR="02DD6D37" w:rsidRPr="00160570">
        <w:rPr>
          <w:rFonts w:ascii="Times New Roman" w:eastAsia="Times New Roman" w:hAnsi="Times New Roman" w:cs="Times New Roman"/>
          <w:sz w:val="24"/>
          <w:szCs w:val="24"/>
        </w:rPr>
        <w:t xml:space="preserve">Martin (1996) </w:t>
      </w:r>
      <w:r w:rsidR="7D008F09" w:rsidRPr="00160570">
        <w:rPr>
          <w:rFonts w:ascii="Times New Roman" w:eastAsia="Times New Roman" w:hAnsi="Times New Roman" w:cs="Times New Roman"/>
          <w:sz w:val="24"/>
          <w:szCs w:val="24"/>
        </w:rPr>
        <w:t>state</w:t>
      </w:r>
      <w:r w:rsidR="02DD6D37" w:rsidRPr="00160570">
        <w:rPr>
          <w:rFonts w:ascii="Times New Roman" w:eastAsia="Times New Roman" w:hAnsi="Times New Roman" w:cs="Times New Roman"/>
          <w:sz w:val="24"/>
          <w:szCs w:val="24"/>
        </w:rPr>
        <w:t>s that 25% of young adults globally suffer with a depressive episode averaging at the age of 15.</w:t>
      </w:r>
      <w:r w:rsidR="5FAC1D93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B502787" w:rsidRPr="00160570">
        <w:rPr>
          <w:rFonts w:ascii="Times New Roman" w:eastAsia="Times New Roman" w:hAnsi="Times New Roman" w:cs="Times New Roman"/>
          <w:sz w:val="24"/>
          <w:szCs w:val="24"/>
        </w:rPr>
        <w:t xml:space="preserve">However, </w:t>
      </w:r>
      <w:proofErr w:type="spellStart"/>
      <w:r w:rsidR="4B502787" w:rsidRPr="00160570">
        <w:rPr>
          <w:rFonts w:ascii="Times New Roman" w:eastAsia="Times New Roman" w:hAnsi="Times New Roman" w:cs="Times New Roman"/>
          <w:sz w:val="24"/>
          <w:szCs w:val="24"/>
        </w:rPr>
        <w:t>Luby</w:t>
      </w:r>
      <w:proofErr w:type="spellEnd"/>
      <w:r w:rsidR="4B502787" w:rsidRPr="001605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4B502787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="4B502787" w:rsidRPr="00160570">
        <w:rPr>
          <w:rFonts w:ascii="Times New Roman" w:eastAsia="Times New Roman" w:hAnsi="Times New Roman" w:cs="Times New Roman"/>
          <w:sz w:val="24"/>
          <w:szCs w:val="24"/>
        </w:rPr>
        <w:t xml:space="preserve"> (2014)</w:t>
      </w:r>
      <w:r w:rsidR="6AFC8108" w:rsidRPr="00160570">
        <w:rPr>
          <w:rFonts w:ascii="Times New Roman" w:eastAsia="Times New Roman" w:hAnsi="Times New Roman" w:cs="Times New Roman"/>
          <w:sz w:val="24"/>
          <w:szCs w:val="24"/>
        </w:rPr>
        <w:t xml:space="preserve"> suggests preschool depression</w:t>
      </w:r>
      <w:r w:rsidR="35EA60E0" w:rsidRPr="001605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6AFC8108" w:rsidRPr="00160570">
        <w:rPr>
          <w:rFonts w:ascii="Times New Roman" w:eastAsia="Times New Roman" w:hAnsi="Times New Roman" w:cs="Times New Roman"/>
          <w:sz w:val="24"/>
          <w:szCs w:val="24"/>
        </w:rPr>
        <w:t>which is developed between the ages of 3-6</w:t>
      </w:r>
      <w:r w:rsidR="7A5549CD" w:rsidRPr="00160570">
        <w:rPr>
          <w:rFonts w:ascii="Times New Roman" w:eastAsia="Times New Roman" w:hAnsi="Times New Roman" w:cs="Times New Roman"/>
          <w:sz w:val="24"/>
          <w:szCs w:val="24"/>
        </w:rPr>
        <w:t>,</w:t>
      </w:r>
      <w:r w:rsidR="6AFC8108" w:rsidRPr="00160570">
        <w:rPr>
          <w:rFonts w:ascii="Times New Roman" w:eastAsia="Times New Roman" w:hAnsi="Times New Roman" w:cs="Times New Roman"/>
          <w:sz w:val="24"/>
          <w:szCs w:val="24"/>
        </w:rPr>
        <w:t xml:space="preserve"> has </w:t>
      </w:r>
      <w:r w:rsidR="407B26BC" w:rsidRPr="00160570">
        <w:rPr>
          <w:rFonts w:ascii="Times New Roman" w:eastAsia="Times New Roman" w:hAnsi="Times New Roman" w:cs="Times New Roman"/>
          <w:sz w:val="24"/>
          <w:szCs w:val="24"/>
        </w:rPr>
        <w:t>a direct correlation between</w:t>
      </w:r>
      <w:r w:rsidR="3132FA94" w:rsidRPr="00160570">
        <w:rPr>
          <w:rFonts w:ascii="Times New Roman" w:eastAsia="Times New Roman" w:hAnsi="Times New Roman" w:cs="Times New Roman"/>
          <w:sz w:val="24"/>
          <w:szCs w:val="24"/>
        </w:rPr>
        <w:t xml:space="preserve"> young adults and children developing depression at as young as 6 years old. </w:t>
      </w:r>
      <w:r w:rsidR="3E2F10CD" w:rsidRPr="00160570">
        <w:rPr>
          <w:rFonts w:ascii="Times New Roman" w:eastAsia="Times New Roman" w:hAnsi="Times New Roman" w:cs="Times New Roman"/>
          <w:sz w:val="24"/>
          <w:szCs w:val="24"/>
        </w:rPr>
        <w:t xml:space="preserve">Son </w:t>
      </w:r>
      <w:r w:rsidR="005F1791" w:rsidRPr="001605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3E2F10CD" w:rsidRPr="00160570">
        <w:rPr>
          <w:rFonts w:ascii="Times New Roman" w:eastAsia="Times New Roman" w:hAnsi="Times New Roman" w:cs="Times New Roman"/>
          <w:sz w:val="24"/>
          <w:szCs w:val="24"/>
        </w:rPr>
        <w:t xml:space="preserve"> Kirchner (2000) explain how preschool children are mostly non-verbal and therefore cannot tell their caregivers how they feel.</w:t>
      </w:r>
      <w:r w:rsidR="384CAC8B" w:rsidRPr="00160570">
        <w:rPr>
          <w:rFonts w:ascii="Times New Roman" w:eastAsia="Times New Roman" w:hAnsi="Times New Roman" w:cs="Times New Roman"/>
          <w:sz w:val="24"/>
          <w:szCs w:val="24"/>
        </w:rPr>
        <w:t xml:space="preserve"> They continue to state</w:t>
      </w:r>
      <w:r w:rsidR="686F633D" w:rsidRPr="00160570">
        <w:rPr>
          <w:rFonts w:ascii="Times New Roman" w:eastAsia="Times New Roman" w:hAnsi="Times New Roman" w:cs="Times New Roman"/>
          <w:sz w:val="24"/>
          <w:szCs w:val="24"/>
        </w:rPr>
        <w:t xml:space="preserve"> young children </w:t>
      </w:r>
      <w:r w:rsidR="00EC7959" w:rsidRPr="00160570">
        <w:rPr>
          <w:rFonts w:ascii="Times New Roman" w:eastAsia="Times New Roman" w:hAnsi="Times New Roman" w:cs="Times New Roman"/>
          <w:sz w:val="24"/>
          <w:szCs w:val="24"/>
        </w:rPr>
        <w:t xml:space="preserve">with depressive symptoms </w:t>
      </w:r>
      <w:r w:rsidR="0BEC91D1" w:rsidRPr="00160570">
        <w:rPr>
          <w:rFonts w:ascii="Times New Roman" w:eastAsia="Times New Roman" w:hAnsi="Times New Roman" w:cs="Times New Roman"/>
          <w:sz w:val="24"/>
          <w:szCs w:val="24"/>
        </w:rPr>
        <w:t>tend to display adverse behav</w:t>
      </w:r>
      <w:r w:rsidR="35A8B21F" w:rsidRPr="00160570">
        <w:rPr>
          <w:rFonts w:ascii="Times New Roman" w:eastAsia="Times New Roman" w:hAnsi="Times New Roman" w:cs="Times New Roman"/>
          <w:sz w:val="24"/>
          <w:szCs w:val="24"/>
        </w:rPr>
        <w:t xml:space="preserve">iours such as withdrawal from others, </w:t>
      </w:r>
      <w:r w:rsidR="0CDF8C9D" w:rsidRPr="00160570">
        <w:rPr>
          <w:rFonts w:ascii="Times New Roman" w:eastAsia="Times New Roman" w:hAnsi="Times New Roman" w:cs="Times New Roman"/>
          <w:sz w:val="24"/>
          <w:szCs w:val="24"/>
        </w:rPr>
        <w:t>lack of concern and caring. Preschool children can also show physiological symptoms</w:t>
      </w:r>
      <w:r w:rsidR="0BEC91D1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57F56DA" w:rsidRPr="00160570">
        <w:rPr>
          <w:rFonts w:ascii="Times New Roman" w:eastAsia="Times New Roman" w:hAnsi="Times New Roman" w:cs="Times New Roman"/>
          <w:sz w:val="24"/>
          <w:szCs w:val="24"/>
        </w:rPr>
        <w:t xml:space="preserve">such as upset stomachs, headaches and general aches and pains (Son </w:t>
      </w:r>
      <w:r w:rsidR="005F1791" w:rsidRPr="00160570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157F56DA" w:rsidRPr="00160570">
        <w:rPr>
          <w:rFonts w:ascii="Times New Roman" w:eastAsia="Times New Roman" w:hAnsi="Times New Roman" w:cs="Times New Roman"/>
          <w:sz w:val="24"/>
          <w:szCs w:val="24"/>
        </w:rPr>
        <w:t>Kirchner, 2000).</w:t>
      </w:r>
    </w:p>
    <w:p w14:paraId="24E32EFE" w14:textId="06223CD2" w:rsidR="005C6CBB" w:rsidRPr="00160570" w:rsidRDefault="3E9616E8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Ironically, Smith </w:t>
      </w:r>
      <w:r w:rsidR="005F1791" w:rsidRPr="00160570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Blackwood (20</w:t>
      </w:r>
      <w:r w:rsidR="005E188E" w:rsidRPr="00160570">
        <w:rPr>
          <w:rFonts w:ascii="Times New Roman" w:eastAsia="Times New Roman" w:hAnsi="Times New Roman" w:cs="Times New Roman"/>
          <w:sz w:val="24"/>
          <w:szCs w:val="24"/>
        </w:rPr>
        <w:t>04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="005F1791" w:rsidRPr="00160570">
        <w:rPr>
          <w:rFonts w:ascii="Times New Roman" w:eastAsia="Times New Roman" w:hAnsi="Times New Roman" w:cs="Times New Roman"/>
          <w:sz w:val="24"/>
          <w:szCs w:val="24"/>
        </w:rPr>
        <w:t>explain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how young adults often go unnoticed within studies.</w:t>
      </w:r>
      <w:r w:rsidR="58B8D571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D0306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AAEED4F" w:rsidRPr="00160570">
        <w:rPr>
          <w:rFonts w:ascii="Times New Roman" w:eastAsia="Times New Roman" w:hAnsi="Times New Roman" w:cs="Times New Roman"/>
          <w:sz w:val="24"/>
          <w:szCs w:val="24"/>
        </w:rPr>
        <w:t xml:space="preserve">Son </w:t>
      </w:r>
      <w:r w:rsidR="005F1791" w:rsidRPr="00160570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6AAEED4F" w:rsidRPr="00160570">
        <w:rPr>
          <w:rFonts w:ascii="Times New Roman" w:eastAsia="Times New Roman" w:hAnsi="Times New Roman" w:cs="Times New Roman"/>
          <w:sz w:val="24"/>
          <w:szCs w:val="24"/>
        </w:rPr>
        <w:t xml:space="preserve">Kirchner (2000) state children are not diagnosed with depression </w:t>
      </w:r>
      <w:r w:rsidR="71608F51" w:rsidRPr="00160570">
        <w:rPr>
          <w:rFonts w:ascii="Times New Roman" w:eastAsia="Times New Roman" w:hAnsi="Times New Roman" w:cs="Times New Roman"/>
          <w:sz w:val="24"/>
          <w:szCs w:val="24"/>
        </w:rPr>
        <w:t xml:space="preserve">due to lack of understanding. </w:t>
      </w:r>
      <w:r w:rsidR="00D97820" w:rsidRPr="00160570">
        <w:rPr>
          <w:rFonts w:ascii="Times New Roman" w:eastAsia="Times New Roman" w:hAnsi="Times New Roman" w:cs="Times New Roman"/>
          <w:sz w:val="24"/>
          <w:szCs w:val="24"/>
        </w:rPr>
        <w:t>They expand on this by explaining that m</w:t>
      </w:r>
      <w:r w:rsidR="71608F51" w:rsidRPr="00160570">
        <w:rPr>
          <w:rFonts w:ascii="Times New Roman" w:eastAsia="Times New Roman" w:hAnsi="Times New Roman" w:cs="Times New Roman"/>
          <w:sz w:val="24"/>
          <w:szCs w:val="24"/>
        </w:rPr>
        <w:t xml:space="preserve">any people believe children cannot feel such in-depth feelings at such a young age. </w:t>
      </w:r>
      <w:r w:rsidR="153A4B5E" w:rsidRPr="00160570">
        <w:rPr>
          <w:rFonts w:ascii="Times New Roman" w:eastAsia="Times New Roman" w:hAnsi="Times New Roman" w:cs="Times New Roman"/>
          <w:sz w:val="24"/>
          <w:szCs w:val="24"/>
        </w:rPr>
        <w:t xml:space="preserve">Son </w:t>
      </w:r>
      <w:r w:rsidR="00063571" w:rsidRPr="001605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153A4B5E" w:rsidRPr="00160570">
        <w:rPr>
          <w:rFonts w:ascii="Times New Roman" w:eastAsia="Times New Roman" w:hAnsi="Times New Roman" w:cs="Times New Roman"/>
          <w:sz w:val="24"/>
          <w:szCs w:val="24"/>
        </w:rPr>
        <w:t xml:space="preserve"> Kirchner (2000) continue to outline how just a short time ago mental health professionals</w:t>
      </w:r>
      <w:r w:rsidR="2082121E" w:rsidRPr="00160570">
        <w:rPr>
          <w:rFonts w:ascii="Times New Roman" w:eastAsia="Times New Roman" w:hAnsi="Times New Roman" w:cs="Times New Roman"/>
          <w:sz w:val="24"/>
          <w:szCs w:val="24"/>
        </w:rPr>
        <w:t xml:space="preserve"> believed children couldn’t have depression as ‘children lacked the mature psychologic and cognitive structure necessary to experience these problems.’</w:t>
      </w:r>
      <w:r w:rsidR="153A4B5E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B0E5649" w:rsidRPr="00160570">
        <w:rPr>
          <w:rFonts w:ascii="Times New Roman" w:eastAsia="Times New Roman" w:hAnsi="Times New Roman" w:cs="Times New Roman"/>
          <w:sz w:val="24"/>
          <w:szCs w:val="24"/>
        </w:rPr>
        <w:t>Farrell and Barret (2007) highlight in their research how many young adults and</w:t>
      </w:r>
      <w:r w:rsidR="3174ECAD" w:rsidRPr="00160570">
        <w:rPr>
          <w:rFonts w:ascii="Times New Roman" w:eastAsia="Times New Roman" w:hAnsi="Times New Roman" w:cs="Times New Roman"/>
          <w:sz w:val="24"/>
          <w:szCs w:val="24"/>
        </w:rPr>
        <w:t xml:space="preserve"> children rarely </w:t>
      </w:r>
      <w:r w:rsidR="25B02429" w:rsidRPr="00160570">
        <w:rPr>
          <w:rFonts w:ascii="Times New Roman" w:eastAsia="Times New Roman" w:hAnsi="Times New Roman" w:cs="Times New Roman"/>
          <w:sz w:val="24"/>
          <w:szCs w:val="24"/>
        </w:rPr>
        <w:t>receive professional</w:t>
      </w:r>
      <w:r w:rsidR="3174ECAD" w:rsidRPr="00160570">
        <w:rPr>
          <w:rFonts w:ascii="Times New Roman" w:eastAsia="Times New Roman" w:hAnsi="Times New Roman" w:cs="Times New Roman"/>
          <w:sz w:val="24"/>
          <w:szCs w:val="24"/>
        </w:rPr>
        <w:t xml:space="preserve"> help with dealing with depression. </w:t>
      </w:r>
    </w:p>
    <w:p w14:paraId="0B091C93" w14:textId="6C747F00" w:rsidR="005C6CBB" w:rsidRPr="00160570" w:rsidRDefault="005C6CBB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Image 1: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147C9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‘More than a bad mood: Identifying Teenage Depression.’</w:t>
      </w:r>
    </w:p>
    <w:p w14:paraId="0D36541B" w14:textId="0F2F5B38" w:rsidR="599F5746" w:rsidRPr="00160570" w:rsidRDefault="005C6CBB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hAnsi="Times New Roman" w:cs="Times New Roman"/>
          <w:noProof/>
        </w:rPr>
        <w:drawing>
          <wp:inline distT="0" distB="0" distL="0" distR="0" wp14:anchorId="333A5FC2" wp14:editId="1420B4E4">
            <wp:extent cx="2655410" cy="1771650"/>
            <wp:effectExtent l="0" t="0" r="0" b="0"/>
            <wp:docPr id="1" name="Picture 1" descr="More than a “Bad Mood”: Identifying Teenage Depres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5410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44D0B" w14:textId="36701897" w:rsidR="00A06699" w:rsidRPr="00160570" w:rsidRDefault="00A06699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   (</w:t>
      </w:r>
      <w:r w:rsidR="00C95436" w:rsidRPr="00160570">
        <w:rPr>
          <w:rFonts w:ascii="Times New Roman" w:eastAsia="Times New Roman" w:hAnsi="Times New Roman" w:cs="Times New Roman"/>
          <w:sz w:val="24"/>
          <w:szCs w:val="24"/>
        </w:rPr>
        <w:t>The Summit Counselling centre, 2022)</w:t>
      </w:r>
    </w:p>
    <w:p w14:paraId="5377011B" w14:textId="6675AF8B" w:rsidR="007E134A" w:rsidRPr="00160570" w:rsidRDefault="58B8D571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Living</w:t>
      </w:r>
      <w:r w:rsidR="00AC5EBB" w:rsidRPr="00160570">
        <w:rPr>
          <w:rFonts w:ascii="Times New Roman" w:eastAsia="Times New Roman" w:hAnsi="Times New Roman" w:cs="Times New Roman"/>
          <w:sz w:val="24"/>
          <w:szCs w:val="24"/>
        </w:rPr>
        <w:t xml:space="preserve"> with depression </w:t>
      </w:r>
      <w:r w:rsidR="5626D84E" w:rsidRPr="00160570">
        <w:rPr>
          <w:rFonts w:ascii="Times New Roman" w:eastAsia="Times New Roman" w:hAnsi="Times New Roman" w:cs="Times New Roman"/>
          <w:sz w:val="24"/>
          <w:szCs w:val="24"/>
        </w:rPr>
        <w:t xml:space="preserve">at a young </w:t>
      </w:r>
      <w:r w:rsidR="1C573E03" w:rsidRPr="00160570">
        <w:rPr>
          <w:rFonts w:ascii="Times New Roman" w:eastAsia="Times New Roman" w:hAnsi="Times New Roman" w:cs="Times New Roman"/>
          <w:sz w:val="24"/>
          <w:szCs w:val="24"/>
        </w:rPr>
        <w:t xml:space="preserve">age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comes with many challenges. Whea</w:t>
      </w:r>
      <w:r w:rsidR="380B480A" w:rsidRPr="00160570">
        <w:rPr>
          <w:rFonts w:ascii="Times New Roman" w:eastAsia="Times New Roman" w:hAnsi="Times New Roman" w:cs="Times New Roman"/>
          <w:sz w:val="24"/>
          <w:szCs w:val="24"/>
        </w:rPr>
        <w:t>l (2004</w:t>
      </w:r>
      <w:r w:rsidR="70EFBBEE" w:rsidRPr="001605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36A27BD8" w:rsidRPr="00160570">
        <w:rPr>
          <w:rFonts w:ascii="Times New Roman" w:eastAsia="Times New Roman" w:hAnsi="Times New Roman" w:cs="Times New Roman"/>
          <w:sz w:val="24"/>
          <w:szCs w:val="24"/>
        </w:rPr>
        <w:t>p.108</w:t>
      </w:r>
      <w:r w:rsidR="380B480A" w:rsidRPr="00160570">
        <w:rPr>
          <w:rFonts w:ascii="Times New Roman" w:eastAsia="Times New Roman" w:hAnsi="Times New Roman" w:cs="Times New Roman"/>
          <w:sz w:val="24"/>
          <w:szCs w:val="24"/>
        </w:rPr>
        <w:t xml:space="preserve">) explains </w:t>
      </w:r>
      <w:r w:rsidR="76B02D3B" w:rsidRPr="00160570">
        <w:rPr>
          <w:rFonts w:ascii="Times New Roman" w:eastAsia="Times New Roman" w:hAnsi="Times New Roman" w:cs="Times New Roman"/>
          <w:sz w:val="24"/>
          <w:szCs w:val="24"/>
        </w:rPr>
        <w:t>depression severely effects ones ‘capacity to learn</w:t>
      </w:r>
      <w:r w:rsidR="1C573E03" w:rsidRPr="00160570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76B02D3B" w:rsidRPr="00160570">
        <w:rPr>
          <w:rFonts w:ascii="Times New Roman" w:eastAsia="Times New Roman" w:hAnsi="Times New Roman" w:cs="Times New Roman"/>
          <w:sz w:val="24"/>
          <w:szCs w:val="24"/>
        </w:rPr>
        <w:t>work’. Not only this</w:t>
      </w:r>
      <w:r w:rsidR="086BDBAF" w:rsidRPr="00160570">
        <w:rPr>
          <w:rFonts w:ascii="Times New Roman" w:eastAsia="Times New Roman" w:hAnsi="Times New Roman" w:cs="Times New Roman"/>
          <w:sz w:val="24"/>
          <w:szCs w:val="24"/>
        </w:rPr>
        <w:t>,</w:t>
      </w:r>
      <w:r w:rsidR="76B02D3B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3B2DF1D" w:rsidRPr="00160570">
        <w:rPr>
          <w:rFonts w:ascii="Times New Roman" w:eastAsia="Times New Roman" w:hAnsi="Times New Roman" w:cs="Times New Roman"/>
          <w:sz w:val="24"/>
          <w:szCs w:val="24"/>
        </w:rPr>
        <w:t>the author</w:t>
      </w:r>
      <w:r w:rsidR="76B02D3B" w:rsidRPr="00160570">
        <w:rPr>
          <w:rFonts w:ascii="Times New Roman" w:eastAsia="Times New Roman" w:hAnsi="Times New Roman" w:cs="Times New Roman"/>
          <w:sz w:val="24"/>
          <w:szCs w:val="24"/>
        </w:rPr>
        <w:t xml:space="preserve"> continues to state </w:t>
      </w:r>
      <w:r w:rsidR="624B9A7A" w:rsidRPr="00160570">
        <w:rPr>
          <w:rFonts w:ascii="Times New Roman" w:eastAsia="Times New Roman" w:hAnsi="Times New Roman" w:cs="Times New Roman"/>
          <w:sz w:val="24"/>
          <w:szCs w:val="24"/>
        </w:rPr>
        <w:t>one's ‘readiness to meet challenges’ is also affected</w:t>
      </w:r>
      <w:r w:rsidR="2BF12DEB" w:rsidRPr="00160570">
        <w:rPr>
          <w:rFonts w:ascii="Times New Roman" w:eastAsia="Times New Roman" w:hAnsi="Times New Roman" w:cs="Times New Roman"/>
          <w:sz w:val="24"/>
          <w:szCs w:val="24"/>
        </w:rPr>
        <w:t xml:space="preserve"> (Wheal 2004, p.108)</w:t>
      </w:r>
      <w:r w:rsidR="624B9A7A" w:rsidRPr="00160570">
        <w:rPr>
          <w:rFonts w:ascii="Times New Roman" w:eastAsia="Times New Roman" w:hAnsi="Times New Roman" w:cs="Times New Roman"/>
          <w:sz w:val="24"/>
          <w:szCs w:val="24"/>
        </w:rPr>
        <w:t>.</w:t>
      </w:r>
      <w:r w:rsidR="6167280C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167280C" w:rsidRPr="0016057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Additionally, </w:t>
      </w:r>
      <w:r w:rsidR="568E29F6" w:rsidRPr="00160570">
        <w:rPr>
          <w:rFonts w:ascii="Times New Roman" w:eastAsia="Times New Roman" w:hAnsi="Times New Roman" w:cs="Times New Roman"/>
          <w:sz w:val="24"/>
          <w:szCs w:val="24"/>
        </w:rPr>
        <w:t>Fergusso</w:t>
      </w:r>
      <w:r w:rsidR="00AD0168" w:rsidRPr="00160570"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 w:rsidR="00534A27" w:rsidRPr="00160570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568E29F6" w:rsidRPr="00160570">
        <w:rPr>
          <w:rFonts w:ascii="Times New Roman" w:eastAsia="Times New Roman" w:hAnsi="Times New Roman" w:cs="Times New Roman"/>
          <w:sz w:val="24"/>
          <w:szCs w:val="24"/>
        </w:rPr>
        <w:t xml:space="preserve">Woodward (2002) </w:t>
      </w:r>
      <w:r w:rsidR="2B743560" w:rsidRPr="00160570">
        <w:rPr>
          <w:rFonts w:ascii="Times New Roman" w:eastAsia="Times New Roman" w:hAnsi="Times New Roman" w:cs="Times New Roman"/>
          <w:sz w:val="24"/>
          <w:szCs w:val="24"/>
        </w:rPr>
        <w:t>explain how depression</w:t>
      </w:r>
      <w:r w:rsidR="1C573E03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7F94FD4" w:rsidRPr="00160570">
        <w:rPr>
          <w:rFonts w:ascii="Times New Roman" w:eastAsia="Times New Roman" w:hAnsi="Times New Roman" w:cs="Times New Roman"/>
          <w:sz w:val="24"/>
          <w:szCs w:val="24"/>
        </w:rPr>
        <w:t>can lead to many challenges</w:t>
      </w:r>
      <w:r w:rsidR="67451DDA" w:rsidRPr="00160570">
        <w:rPr>
          <w:rFonts w:ascii="Times New Roman" w:eastAsia="Times New Roman" w:hAnsi="Times New Roman" w:cs="Times New Roman"/>
          <w:sz w:val="24"/>
          <w:szCs w:val="24"/>
        </w:rPr>
        <w:t xml:space="preserve"> including but not limited to </w:t>
      </w:r>
      <w:r w:rsidR="40B52C31" w:rsidRPr="00160570">
        <w:rPr>
          <w:rFonts w:ascii="Times New Roman" w:eastAsia="Times New Roman" w:hAnsi="Times New Roman" w:cs="Times New Roman"/>
          <w:sz w:val="24"/>
          <w:szCs w:val="24"/>
        </w:rPr>
        <w:t>additional mental health issues, suicidal tendencies</w:t>
      </w:r>
      <w:r w:rsidR="3131C9CC" w:rsidRPr="00160570">
        <w:rPr>
          <w:rFonts w:ascii="Times New Roman" w:eastAsia="Times New Roman" w:hAnsi="Times New Roman" w:cs="Times New Roman"/>
          <w:sz w:val="24"/>
          <w:szCs w:val="24"/>
        </w:rPr>
        <w:t>, issues fitting into society and so forth</w:t>
      </w:r>
      <w:r w:rsidR="040FC1B8" w:rsidRPr="001605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EF18FB" w:rsidRPr="00160570">
        <w:rPr>
          <w:rFonts w:ascii="Times New Roman" w:eastAsia="Times New Roman" w:hAnsi="Times New Roman" w:cs="Times New Roman"/>
          <w:sz w:val="24"/>
          <w:szCs w:val="24"/>
        </w:rPr>
        <w:t>Ke</w:t>
      </w:r>
      <w:r w:rsidR="00A62B80" w:rsidRPr="00160570">
        <w:rPr>
          <w:rFonts w:ascii="Times New Roman" w:eastAsia="Times New Roman" w:hAnsi="Times New Roman" w:cs="Times New Roman"/>
          <w:sz w:val="24"/>
          <w:szCs w:val="24"/>
        </w:rPr>
        <w:t>l</w:t>
      </w:r>
      <w:r w:rsidR="00EF18FB" w:rsidRPr="00160570">
        <w:rPr>
          <w:rFonts w:ascii="Times New Roman" w:eastAsia="Times New Roman" w:hAnsi="Times New Roman" w:cs="Times New Roman"/>
          <w:sz w:val="24"/>
          <w:szCs w:val="24"/>
        </w:rPr>
        <w:t>vin</w:t>
      </w:r>
      <w:r w:rsidR="00BD2B50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57E8737" w:rsidRPr="00160570">
        <w:rPr>
          <w:rFonts w:ascii="Times New Roman" w:eastAsia="Times New Roman" w:hAnsi="Times New Roman" w:cs="Times New Roman"/>
          <w:sz w:val="24"/>
          <w:szCs w:val="24"/>
        </w:rPr>
        <w:t>(2016)</w:t>
      </w:r>
      <w:r w:rsidR="00111AFC" w:rsidRPr="00160570">
        <w:rPr>
          <w:rFonts w:ascii="Times New Roman" w:eastAsia="Times New Roman" w:hAnsi="Times New Roman" w:cs="Times New Roman"/>
          <w:sz w:val="24"/>
          <w:szCs w:val="24"/>
        </w:rPr>
        <w:t xml:space="preserve"> conducted a research paper </w:t>
      </w:r>
      <w:r w:rsidR="00BD2B50" w:rsidRPr="00160570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B96141" w:rsidRPr="00160570">
        <w:rPr>
          <w:rFonts w:ascii="Times New Roman" w:eastAsia="Times New Roman" w:hAnsi="Times New Roman" w:cs="Times New Roman"/>
          <w:sz w:val="24"/>
          <w:szCs w:val="24"/>
        </w:rPr>
        <w:t>found depression</w:t>
      </w:r>
      <w:r w:rsidR="082E1842" w:rsidRPr="00160570">
        <w:rPr>
          <w:rFonts w:ascii="Times New Roman" w:eastAsia="Times New Roman" w:hAnsi="Times New Roman" w:cs="Times New Roman"/>
          <w:sz w:val="24"/>
          <w:szCs w:val="24"/>
        </w:rPr>
        <w:t xml:space="preserve"> as a</w:t>
      </w:r>
      <w:r w:rsidR="2E2E9E81" w:rsidRPr="00160570">
        <w:rPr>
          <w:rFonts w:ascii="Times New Roman" w:eastAsia="Times New Roman" w:hAnsi="Times New Roman" w:cs="Times New Roman"/>
          <w:sz w:val="24"/>
          <w:szCs w:val="24"/>
        </w:rPr>
        <w:t xml:space="preserve"> young adult </w:t>
      </w:r>
      <w:r w:rsidR="6FCD8A84" w:rsidRPr="00160570">
        <w:rPr>
          <w:rFonts w:ascii="Times New Roman" w:eastAsia="Times New Roman" w:hAnsi="Times New Roman" w:cs="Times New Roman"/>
          <w:sz w:val="24"/>
          <w:szCs w:val="24"/>
        </w:rPr>
        <w:t>can result in</w:t>
      </w:r>
      <w:r w:rsidR="082E1842" w:rsidRPr="00160570">
        <w:rPr>
          <w:rFonts w:ascii="Times New Roman" w:eastAsia="Times New Roman" w:hAnsi="Times New Roman" w:cs="Times New Roman"/>
          <w:sz w:val="24"/>
          <w:szCs w:val="24"/>
        </w:rPr>
        <w:t xml:space="preserve"> challenges within education</w:t>
      </w:r>
      <w:r w:rsidR="32E285EE" w:rsidRPr="00160570">
        <w:rPr>
          <w:rFonts w:ascii="Times New Roman" w:eastAsia="Times New Roman" w:hAnsi="Times New Roman" w:cs="Times New Roman"/>
          <w:sz w:val="24"/>
          <w:szCs w:val="24"/>
        </w:rPr>
        <w:t>, social and personal life.</w:t>
      </w:r>
      <w:r w:rsidR="008D0260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7E134A" w:rsidRPr="00160570">
        <w:rPr>
          <w:rFonts w:ascii="Times New Roman" w:eastAsia="Times New Roman" w:hAnsi="Times New Roman" w:cs="Times New Roman"/>
          <w:sz w:val="24"/>
          <w:szCs w:val="24"/>
        </w:rPr>
        <w:t>Gabbay</w:t>
      </w:r>
      <w:proofErr w:type="spellEnd"/>
      <w:r w:rsidR="26F4D6E3" w:rsidRPr="00160570">
        <w:rPr>
          <w:rFonts w:ascii="Times New Roman" w:eastAsia="Times New Roman" w:hAnsi="Times New Roman" w:cs="Times New Roman"/>
          <w:sz w:val="24"/>
          <w:szCs w:val="24"/>
        </w:rPr>
        <w:t xml:space="preserve">, Shiels and </w:t>
      </w:r>
      <w:proofErr w:type="spellStart"/>
      <w:r w:rsidR="26F4D6E3" w:rsidRPr="00160570">
        <w:rPr>
          <w:rFonts w:ascii="Times New Roman" w:eastAsia="Times New Roman" w:hAnsi="Times New Roman" w:cs="Times New Roman"/>
          <w:sz w:val="24"/>
          <w:szCs w:val="24"/>
        </w:rPr>
        <w:t>Hillage</w:t>
      </w:r>
      <w:proofErr w:type="spellEnd"/>
      <w:r w:rsidR="26F4D6E3" w:rsidRPr="001605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1444C0" w:rsidRPr="00160570">
        <w:rPr>
          <w:rFonts w:ascii="Times New Roman" w:eastAsia="Times New Roman" w:hAnsi="Times New Roman" w:cs="Times New Roman"/>
          <w:sz w:val="24"/>
          <w:szCs w:val="24"/>
        </w:rPr>
        <w:t>(</w:t>
      </w:r>
      <w:r w:rsidR="007E134A" w:rsidRPr="00160570">
        <w:rPr>
          <w:rFonts w:ascii="Times New Roman" w:eastAsia="Times New Roman" w:hAnsi="Times New Roman" w:cs="Times New Roman"/>
          <w:sz w:val="24"/>
          <w:szCs w:val="24"/>
        </w:rPr>
        <w:t>2020)</w:t>
      </w:r>
      <w:r w:rsidR="00270169" w:rsidRPr="00160570">
        <w:rPr>
          <w:rFonts w:ascii="Times New Roman" w:eastAsia="Times New Roman" w:hAnsi="Times New Roman" w:cs="Times New Roman"/>
          <w:sz w:val="24"/>
          <w:szCs w:val="24"/>
        </w:rPr>
        <w:t xml:space="preserve"> look at the challenges </w:t>
      </w:r>
      <w:r w:rsidR="003A44D2" w:rsidRPr="00160570">
        <w:rPr>
          <w:rFonts w:ascii="Times New Roman" w:eastAsia="Times New Roman" w:hAnsi="Times New Roman" w:cs="Times New Roman"/>
          <w:sz w:val="24"/>
          <w:szCs w:val="24"/>
        </w:rPr>
        <w:t>on both a personal and socio-economic level concluding adverse effects</w:t>
      </w:r>
      <w:r w:rsidR="007E134A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A44D2" w:rsidRPr="00160570"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 w:rsidR="001444C0" w:rsidRPr="00160570">
        <w:rPr>
          <w:rFonts w:ascii="Times New Roman" w:eastAsia="Times New Roman" w:hAnsi="Times New Roman" w:cs="Times New Roman"/>
          <w:sz w:val="24"/>
          <w:szCs w:val="24"/>
        </w:rPr>
        <w:t>work a</w:t>
      </w:r>
      <w:r w:rsidR="003A44D2" w:rsidRPr="00160570">
        <w:rPr>
          <w:rFonts w:ascii="Times New Roman" w:eastAsia="Times New Roman" w:hAnsi="Times New Roman" w:cs="Times New Roman"/>
          <w:sz w:val="24"/>
          <w:szCs w:val="24"/>
        </w:rPr>
        <w:t>ttendance</w:t>
      </w:r>
      <w:r w:rsidR="001444C0" w:rsidRPr="00160570">
        <w:rPr>
          <w:rFonts w:ascii="Times New Roman" w:eastAsia="Times New Roman" w:hAnsi="Times New Roman" w:cs="Times New Roman"/>
          <w:sz w:val="24"/>
          <w:szCs w:val="24"/>
        </w:rPr>
        <w:t xml:space="preserve">, GP visits and the spending of </w:t>
      </w:r>
      <w:r w:rsidR="003A44D2" w:rsidRPr="00160570">
        <w:rPr>
          <w:rFonts w:ascii="Times New Roman" w:eastAsia="Times New Roman" w:hAnsi="Times New Roman" w:cs="Times New Roman"/>
          <w:sz w:val="24"/>
          <w:szCs w:val="24"/>
        </w:rPr>
        <w:t xml:space="preserve">state </w:t>
      </w:r>
      <w:r w:rsidR="001444C0" w:rsidRPr="00160570">
        <w:rPr>
          <w:rFonts w:ascii="Times New Roman" w:eastAsia="Times New Roman" w:hAnsi="Times New Roman" w:cs="Times New Roman"/>
          <w:sz w:val="24"/>
          <w:szCs w:val="24"/>
        </w:rPr>
        <w:t>benefits</w:t>
      </w:r>
      <w:r w:rsidR="003A44D2" w:rsidRPr="001605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5EED7176" w14:textId="5A2D2FCC" w:rsidR="00D9484A" w:rsidRPr="00160570" w:rsidRDefault="63C2A1A5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Studies suggest there is a direct link between depression and education.</w:t>
      </w:r>
      <w:r w:rsidR="32E285EE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5DB13C6" w:rsidRPr="00160570">
        <w:rPr>
          <w:rFonts w:ascii="Times New Roman" w:eastAsia="Times New Roman" w:hAnsi="Times New Roman" w:cs="Times New Roman"/>
          <w:sz w:val="24"/>
          <w:szCs w:val="24"/>
        </w:rPr>
        <w:t xml:space="preserve">Fergusson and Woodward (2002) claim </w:t>
      </w:r>
      <w:r w:rsidR="070CD350" w:rsidRPr="00160570">
        <w:rPr>
          <w:rFonts w:ascii="Times New Roman" w:eastAsia="Times New Roman" w:hAnsi="Times New Roman" w:cs="Times New Roman"/>
          <w:sz w:val="24"/>
          <w:szCs w:val="24"/>
        </w:rPr>
        <w:t xml:space="preserve">the chances of attending higher </w:t>
      </w:r>
      <w:r w:rsidR="19E581FB" w:rsidRPr="00160570">
        <w:rPr>
          <w:rFonts w:ascii="Times New Roman" w:eastAsia="Times New Roman" w:hAnsi="Times New Roman" w:cs="Times New Roman"/>
          <w:sz w:val="24"/>
          <w:szCs w:val="24"/>
        </w:rPr>
        <w:t>education,</w:t>
      </w:r>
      <w:r w:rsidR="070CD350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F89B94F" w:rsidRPr="00160570">
        <w:rPr>
          <w:rFonts w:ascii="Times New Roman" w:eastAsia="Times New Roman" w:hAnsi="Times New Roman" w:cs="Times New Roman"/>
          <w:sz w:val="24"/>
          <w:szCs w:val="24"/>
        </w:rPr>
        <w:t xml:space="preserve">or any other form of learning is </w:t>
      </w:r>
      <w:r w:rsidR="73F4BFC4" w:rsidRPr="00160570">
        <w:rPr>
          <w:rFonts w:ascii="Times New Roman" w:eastAsia="Times New Roman" w:hAnsi="Times New Roman" w:cs="Times New Roman"/>
          <w:sz w:val="24"/>
          <w:szCs w:val="24"/>
        </w:rPr>
        <w:t>reduced in young adults with depression.</w:t>
      </w:r>
      <w:r w:rsidR="454E4817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3F4BFC4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D006094" w:rsidRPr="00160570">
        <w:rPr>
          <w:rFonts w:ascii="Times New Roman" w:eastAsia="Times New Roman" w:hAnsi="Times New Roman" w:cs="Times New Roman"/>
          <w:sz w:val="24"/>
          <w:szCs w:val="24"/>
        </w:rPr>
        <w:t>Furthermore</w:t>
      </w:r>
      <w:r w:rsidR="0F7886B6" w:rsidRPr="00160570">
        <w:rPr>
          <w:rFonts w:ascii="Times New Roman" w:eastAsia="Times New Roman" w:hAnsi="Times New Roman" w:cs="Times New Roman"/>
          <w:sz w:val="24"/>
          <w:szCs w:val="24"/>
        </w:rPr>
        <w:t xml:space="preserve">, studies </w:t>
      </w:r>
      <w:r w:rsidR="00E32E92" w:rsidRPr="00160570">
        <w:rPr>
          <w:rFonts w:ascii="Times New Roman" w:eastAsia="Times New Roman" w:hAnsi="Times New Roman" w:cs="Times New Roman"/>
          <w:sz w:val="24"/>
          <w:szCs w:val="24"/>
        </w:rPr>
        <w:t>suggest</w:t>
      </w:r>
      <w:r w:rsidR="0F7886B6" w:rsidRPr="00160570">
        <w:rPr>
          <w:rFonts w:ascii="Times New Roman" w:eastAsia="Times New Roman" w:hAnsi="Times New Roman" w:cs="Times New Roman"/>
          <w:sz w:val="24"/>
          <w:szCs w:val="24"/>
        </w:rPr>
        <w:t xml:space="preserve"> higher education can</w:t>
      </w:r>
      <w:r w:rsidR="53A866F8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0075990" w:rsidRPr="00160570">
        <w:rPr>
          <w:rFonts w:ascii="Times New Roman" w:eastAsia="Times New Roman" w:hAnsi="Times New Roman" w:cs="Times New Roman"/>
          <w:sz w:val="24"/>
          <w:szCs w:val="24"/>
        </w:rPr>
        <w:t>reduce the chances of developing depression (</w:t>
      </w:r>
      <w:proofErr w:type="spellStart"/>
      <w:r w:rsidR="776AC38B" w:rsidRPr="00160570">
        <w:rPr>
          <w:rFonts w:ascii="Times New Roman" w:eastAsia="Times New Roman" w:hAnsi="Times New Roman" w:cs="Times New Roman"/>
          <w:sz w:val="24"/>
          <w:szCs w:val="24"/>
        </w:rPr>
        <w:t>Bauldry</w:t>
      </w:r>
      <w:proofErr w:type="spellEnd"/>
      <w:r w:rsidR="776AC38B" w:rsidRPr="00160570">
        <w:rPr>
          <w:rFonts w:ascii="Times New Roman" w:eastAsia="Times New Roman" w:hAnsi="Times New Roman" w:cs="Times New Roman"/>
          <w:sz w:val="24"/>
          <w:szCs w:val="24"/>
        </w:rPr>
        <w:t>, 2015)</w:t>
      </w:r>
      <w:r w:rsidR="12F25D8C" w:rsidRPr="00160570">
        <w:rPr>
          <w:rFonts w:ascii="Times New Roman" w:eastAsia="Times New Roman" w:hAnsi="Times New Roman" w:cs="Times New Roman"/>
          <w:sz w:val="24"/>
          <w:szCs w:val="24"/>
        </w:rPr>
        <w:t>.</w:t>
      </w:r>
      <w:r w:rsidR="776AC38B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45F39" w:rsidRPr="00160570">
        <w:rPr>
          <w:rFonts w:ascii="Times New Roman" w:eastAsia="Times New Roman" w:hAnsi="Times New Roman" w:cs="Times New Roman"/>
          <w:sz w:val="24"/>
          <w:szCs w:val="24"/>
        </w:rPr>
        <w:t>Adding to this</w:t>
      </w:r>
      <w:r w:rsidR="0B43A084" w:rsidRPr="00160570">
        <w:rPr>
          <w:rFonts w:ascii="Times New Roman" w:eastAsia="Times New Roman" w:hAnsi="Times New Roman" w:cs="Times New Roman"/>
          <w:sz w:val="24"/>
          <w:szCs w:val="24"/>
        </w:rPr>
        <w:t>,</w:t>
      </w:r>
      <w:r w:rsidR="00245F39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46DB8" w:rsidRPr="00160570">
        <w:rPr>
          <w:rFonts w:ascii="Times New Roman" w:eastAsia="Times New Roman" w:hAnsi="Times New Roman" w:cs="Times New Roman"/>
          <w:sz w:val="24"/>
          <w:szCs w:val="24"/>
        </w:rPr>
        <w:t xml:space="preserve">Chang-Quan </w:t>
      </w:r>
      <w:r w:rsidR="00946DB8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 al </w:t>
      </w:r>
      <w:r w:rsidR="00946DB8" w:rsidRPr="00160570">
        <w:rPr>
          <w:rFonts w:ascii="Times New Roman" w:eastAsia="Times New Roman" w:hAnsi="Times New Roman" w:cs="Times New Roman"/>
          <w:sz w:val="24"/>
          <w:szCs w:val="24"/>
        </w:rPr>
        <w:t>(</w:t>
      </w:r>
      <w:r w:rsidR="008401B9" w:rsidRPr="00160570">
        <w:rPr>
          <w:rFonts w:ascii="Times New Roman" w:eastAsia="Times New Roman" w:hAnsi="Times New Roman" w:cs="Times New Roman"/>
          <w:sz w:val="24"/>
          <w:szCs w:val="24"/>
        </w:rPr>
        <w:t xml:space="preserve">2010) </w:t>
      </w:r>
      <w:r w:rsidR="00245F39" w:rsidRPr="00160570">
        <w:rPr>
          <w:rFonts w:ascii="Times New Roman" w:eastAsia="Times New Roman" w:hAnsi="Times New Roman" w:cs="Times New Roman"/>
          <w:sz w:val="24"/>
          <w:szCs w:val="24"/>
        </w:rPr>
        <w:t>states a</w:t>
      </w:r>
      <w:r w:rsidR="008401B9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B74AC" w:rsidRPr="00160570">
        <w:rPr>
          <w:rFonts w:ascii="Times New Roman" w:eastAsia="Times New Roman" w:hAnsi="Times New Roman" w:cs="Times New Roman"/>
          <w:sz w:val="24"/>
          <w:szCs w:val="24"/>
        </w:rPr>
        <w:t xml:space="preserve">lack of education increases the risk of developing depression in later years. </w:t>
      </w:r>
      <w:r w:rsidR="00102826" w:rsidRPr="00160570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4D4A06" w:rsidRPr="00160570">
        <w:rPr>
          <w:rFonts w:ascii="Times New Roman" w:eastAsia="Times New Roman" w:hAnsi="Times New Roman" w:cs="Times New Roman"/>
          <w:sz w:val="24"/>
          <w:szCs w:val="24"/>
        </w:rPr>
        <w:t>L</w:t>
      </w:r>
      <w:r w:rsidR="00102826" w:rsidRPr="00160570">
        <w:rPr>
          <w:rFonts w:ascii="Times New Roman" w:eastAsia="Times New Roman" w:hAnsi="Times New Roman" w:cs="Times New Roman"/>
          <w:sz w:val="24"/>
          <w:szCs w:val="24"/>
        </w:rPr>
        <w:t>ower self-efficacy and cognitive function’</w:t>
      </w:r>
      <w:r w:rsidR="004D4A06" w:rsidRPr="00160570">
        <w:rPr>
          <w:rFonts w:ascii="Times New Roman" w:eastAsia="Times New Roman" w:hAnsi="Times New Roman" w:cs="Times New Roman"/>
          <w:sz w:val="24"/>
          <w:szCs w:val="24"/>
        </w:rPr>
        <w:t xml:space="preserve"> are believed to be some of the reasons </w:t>
      </w:r>
      <w:r w:rsidR="00B81955" w:rsidRPr="00160570">
        <w:rPr>
          <w:rFonts w:ascii="Times New Roman" w:eastAsia="Times New Roman" w:hAnsi="Times New Roman" w:cs="Times New Roman"/>
          <w:sz w:val="24"/>
          <w:szCs w:val="24"/>
        </w:rPr>
        <w:t>causing this</w:t>
      </w:r>
      <w:r w:rsidR="00FE74C7" w:rsidRPr="00160570">
        <w:rPr>
          <w:rFonts w:ascii="Times New Roman" w:eastAsia="Times New Roman" w:hAnsi="Times New Roman" w:cs="Times New Roman"/>
          <w:sz w:val="24"/>
          <w:szCs w:val="24"/>
        </w:rPr>
        <w:t xml:space="preserve"> (Chang-Quan </w:t>
      </w:r>
      <w:r w:rsidR="00FE74C7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 al, </w:t>
      </w:r>
      <w:r w:rsidR="00FE74C7" w:rsidRPr="00160570">
        <w:rPr>
          <w:rFonts w:ascii="Times New Roman" w:eastAsia="Times New Roman" w:hAnsi="Times New Roman" w:cs="Times New Roman"/>
          <w:sz w:val="24"/>
          <w:szCs w:val="24"/>
        </w:rPr>
        <w:t>2010)</w:t>
      </w:r>
      <w:r w:rsidR="00437029" w:rsidRPr="001605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251DEC" w:rsidRPr="00160570">
        <w:rPr>
          <w:rFonts w:ascii="Times New Roman" w:eastAsia="Times New Roman" w:hAnsi="Times New Roman" w:cs="Times New Roman"/>
          <w:sz w:val="24"/>
          <w:szCs w:val="24"/>
        </w:rPr>
        <w:t xml:space="preserve">Additionally, </w:t>
      </w:r>
      <w:r w:rsidR="00437029" w:rsidRPr="00160570">
        <w:rPr>
          <w:rFonts w:ascii="Times New Roman" w:eastAsia="Times New Roman" w:hAnsi="Times New Roman" w:cs="Times New Roman"/>
          <w:sz w:val="24"/>
          <w:szCs w:val="24"/>
        </w:rPr>
        <w:t>Lee</w:t>
      </w:r>
      <w:r w:rsidR="00DB5E87" w:rsidRPr="00160570">
        <w:rPr>
          <w:rFonts w:ascii="Times New Roman" w:eastAsia="Times New Roman" w:hAnsi="Times New Roman" w:cs="Times New Roman"/>
          <w:sz w:val="24"/>
          <w:szCs w:val="24"/>
        </w:rPr>
        <w:t>’s</w:t>
      </w:r>
      <w:r w:rsidR="00437029" w:rsidRPr="0016057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39139D" w:rsidRPr="00160570">
        <w:rPr>
          <w:rFonts w:ascii="Times New Roman" w:eastAsia="Times New Roman" w:hAnsi="Times New Roman" w:cs="Times New Roman"/>
          <w:sz w:val="24"/>
          <w:szCs w:val="24"/>
        </w:rPr>
        <w:t xml:space="preserve">2011) </w:t>
      </w:r>
      <w:r w:rsidR="00251DEC" w:rsidRPr="00160570">
        <w:rPr>
          <w:rFonts w:ascii="Times New Roman" w:eastAsia="Times New Roman" w:hAnsi="Times New Roman" w:cs="Times New Roman"/>
          <w:sz w:val="24"/>
          <w:szCs w:val="24"/>
        </w:rPr>
        <w:t xml:space="preserve">research suggests </w:t>
      </w:r>
      <w:r w:rsidR="00A90C95" w:rsidRPr="00160570">
        <w:rPr>
          <w:rFonts w:ascii="Times New Roman" w:eastAsia="Times New Roman" w:hAnsi="Times New Roman" w:cs="Times New Roman"/>
          <w:sz w:val="24"/>
          <w:szCs w:val="24"/>
        </w:rPr>
        <w:t xml:space="preserve">higher </w:t>
      </w:r>
      <w:r w:rsidR="00FD0030" w:rsidRPr="00160570">
        <w:rPr>
          <w:rFonts w:ascii="Times New Roman" w:eastAsia="Times New Roman" w:hAnsi="Times New Roman" w:cs="Times New Roman"/>
          <w:sz w:val="24"/>
          <w:szCs w:val="24"/>
        </w:rPr>
        <w:t xml:space="preserve">cognitive ability </w:t>
      </w:r>
      <w:r w:rsidR="00A90C95" w:rsidRPr="00160570">
        <w:rPr>
          <w:rFonts w:ascii="Times New Roman" w:eastAsia="Times New Roman" w:hAnsi="Times New Roman" w:cs="Times New Roman"/>
          <w:sz w:val="24"/>
          <w:szCs w:val="24"/>
        </w:rPr>
        <w:t>decreases chances of depression</w:t>
      </w:r>
      <w:r w:rsidR="00966414" w:rsidRPr="00160570">
        <w:rPr>
          <w:rFonts w:ascii="Times New Roman" w:eastAsia="Times New Roman" w:hAnsi="Times New Roman" w:cs="Times New Roman"/>
          <w:sz w:val="24"/>
          <w:szCs w:val="24"/>
        </w:rPr>
        <w:t>,</w:t>
      </w:r>
      <w:r w:rsidR="00A90C95" w:rsidRPr="00160570">
        <w:rPr>
          <w:rFonts w:ascii="Times New Roman" w:eastAsia="Times New Roman" w:hAnsi="Times New Roman" w:cs="Times New Roman"/>
          <w:sz w:val="24"/>
          <w:szCs w:val="24"/>
        </w:rPr>
        <w:t xml:space="preserve"> and education has a </w:t>
      </w:r>
      <w:r w:rsidR="00640BD9" w:rsidRPr="00160570">
        <w:rPr>
          <w:rFonts w:ascii="Times New Roman" w:eastAsia="Times New Roman" w:hAnsi="Times New Roman" w:cs="Times New Roman"/>
          <w:sz w:val="24"/>
          <w:szCs w:val="24"/>
        </w:rPr>
        <w:t xml:space="preserve">direct link to this. </w:t>
      </w:r>
      <w:bookmarkStart w:id="0" w:name="_Int_Ze7GYSjv"/>
      <w:proofErr w:type="gramStart"/>
      <w:r w:rsidR="002715B8" w:rsidRPr="00160570">
        <w:rPr>
          <w:rFonts w:ascii="Times New Roman" w:eastAsia="Times New Roman" w:hAnsi="Times New Roman" w:cs="Times New Roman"/>
          <w:sz w:val="24"/>
          <w:szCs w:val="24"/>
        </w:rPr>
        <w:t>Thus</w:t>
      </w:r>
      <w:bookmarkEnd w:id="0"/>
      <w:proofErr w:type="gramEnd"/>
      <w:r w:rsidR="38672F95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40BD9" w:rsidRPr="00160570">
        <w:rPr>
          <w:rFonts w:ascii="Times New Roman" w:eastAsia="Times New Roman" w:hAnsi="Times New Roman" w:cs="Times New Roman"/>
          <w:sz w:val="24"/>
          <w:szCs w:val="24"/>
        </w:rPr>
        <w:t xml:space="preserve">suggesting education decreases symptoms and chances of developing depression. </w:t>
      </w:r>
      <w:r w:rsidR="00D9484A" w:rsidRPr="00160570">
        <w:rPr>
          <w:rFonts w:ascii="Times New Roman" w:eastAsia="Times New Roman" w:hAnsi="Times New Roman" w:cs="Times New Roman"/>
          <w:sz w:val="24"/>
          <w:szCs w:val="24"/>
        </w:rPr>
        <w:t>The s</w:t>
      </w:r>
      <w:r w:rsidR="007C3B32" w:rsidRPr="00160570">
        <w:rPr>
          <w:rFonts w:ascii="Times New Roman" w:eastAsia="Times New Roman" w:hAnsi="Times New Roman" w:cs="Times New Roman"/>
          <w:sz w:val="24"/>
          <w:szCs w:val="24"/>
        </w:rPr>
        <w:t xml:space="preserve">ocio-economic </w:t>
      </w:r>
      <w:r w:rsidR="00D9484A" w:rsidRPr="00160570">
        <w:rPr>
          <w:rFonts w:ascii="Times New Roman" w:eastAsia="Times New Roman" w:hAnsi="Times New Roman" w:cs="Times New Roman"/>
          <w:sz w:val="24"/>
          <w:szCs w:val="24"/>
        </w:rPr>
        <w:t>eff</w:t>
      </w:r>
      <w:r w:rsidR="007C3B32" w:rsidRPr="00160570">
        <w:rPr>
          <w:rFonts w:ascii="Times New Roman" w:eastAsia="Times New Roman" w:hAnsi="Times New Roman" w:cs="Times New Roman"/>
          <w:sz w:val="24"/>
          <w:szCs w:val="24"/>
        </w:rPr>
        <w:t xml:space="preserve">ects of </w:t>
      </w:r>
      <w:r w:rsidR="00D9484A" w:rsidRPr="00160570">
        <w:rPr>
          <w:rFonts w:ascii="Times New Roman" w:eastAsia="Times New Roman" w:hAnsi="Times New Roman" w:cs="Times New Roman"/>
          <w:sz w:val="24"/>
          <w:szCs w:val="24"/>
        </w:rPr>
        <w:t>obtaining higher education</w:t>
      </w:r>
      <w:r w:rsidR="4381EF51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9484A" w:rsidRPr="00160570">
        <w:rPr>
          <w:rFonts w:ascii="Times New Roman" w:eastAsia="Times New Roman" w:hAnsi="Times New Roman" w:cs="Times New Roman"/>
          <w:sz w:val="24"/>
          <w:szCs w:val="24"/>
        </w:rPr>
        <w:t>could be the difference between developing depression or not. With l</w:t>
      </w:r>
      <w:r w:rsidR="700739C3" w:rsidRPr="00160570">
        <w:rPr>
          <w:rFonts w:ascii="Times New Roman" w:eastAsia="Times New Roman" w:hAnsi="Times New Roman" w:cs="Times New Roman"/>
          <w:sz w:val="24"/>
          <w:szCs w:val="24"/>
        </w:rPr>
        <w:t>o</w:t>
      </w:r>
      <w:r w:rsidR="1FDC6FE7" w:rsidRPr="00160570">
        <w:rPr>
          <w:rFonts w:ascii="Times New Roman" w:eastAsia="Times New Roman" w:hAnsi="Times New Roman" w:cs="Times New Roman"/>
          <w:sz w:val="24"/>
          <w:szCs w:val="24"/>
        </w:rPr>
        <w:t xml:space="preserve">w </w:t>
      </w:r>
      <w:r w:rsidR="00D9484A" w:rsidRPr="00160570">
        <w:rPr>
          <w:rFonts w:ascii="Times New Roman" w:eastAsia="Times New Roman" w:hAnsi="Times New Roman" w:cs="Times New Roman"/>
          <w:sz w:val="24"/>
          <w:szCs w:val="24"/>
        </w:rPr>
        <w:t>education</w:t>
      </w:r>
      <w:r w:rsidR="5883712F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CD2F7F4" w:rsidRPr="00160570">
        <w:rPr>
          <w:rFonts w:ascii="Times New Roman" w:eastAsia="Times New Roman" w:hAnsi="Times New Roman" w:cs="Times New Roman"/>
          <w:sz w:val="24"/>
          <w:szCs w:val="24"/>
        </w:rPr>
        <w:t>achievement an</w:t>
      </w:r>
      <w:r w:rsidR="00D9484A" w:rsidRPr="00160570">
        <w:rPr>
          <w:rFonts w:ascii="Times New Roman" w:eastAsia="Times New Roman" w:hAnsi="Times New Roman" w:cs="Times New Roman"/>
          <w:sz w:val="24"/>
          <w:szCs w:val="24"/>
        </w:rPr>
        <w:t xml:space="preserve"> individual </w:t>
      </w:r>
      <w:r w:rsidR="001B56B8" w:rsidRPr="00160570">
        <w:rPr>
          <w:rFonts w:ascii="Times New Roman" w:eastAsia="Times New Roman" w:hAnsi="Times New Roman" w:cs="Times New Roman"/>
          <w:sz w:val="24"/>
          <w:szCs w:val="24"/>
        </w:rPr>
        <w:t>is</w:t>
      </w:r>
      <w:r w:rsidR="00D9484A" w:rsidRPr="00160570">
        <w:rPr>
          <w:rFonts w:ascii="Times New Roman" w:eastAsia="Times New Roman" w:hAnsi="Times New Roman" w:cs="Times New Roman"/>
          <w:sz w:val="24"/>
          <w:szCs w:val="24"/>
        </w:rPr>
        <w:t xml:space="preserve"> likely to earn </w:t>
      </w:r>
      <w:r w:rsidR="6C9EDD55" w:rsidRPr="00160570">
        <w:rPr>
          <w:rFonts w:ascii="Times New Roman" w:eastAsia="Times New Roman" w:hAnsi="Times New Roman" w:cs="Times New Roman"/>
          <w:sz w:val="24"/>
          <w:szCs w:val="24"/>
        </w:rPr>
        <w:t>less,</w:t>
      </w:r>
      <w:r w:rsidR="00D9484A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B56B8" w:rsidRPr="00160570">
        <w:rPr>
          <w:rFonts w:ascii="Times New Roman" w:eastAsia="Times New Roman" w:hAnsi="Times New Roman" w:cs="Times New Roman"/>
          <w:sz w:val="24"/>
          <w:szCs w:val="24"/>
        </w:rPr>
        <w:t>and lower economic status is directly linked to depressive symptoms</w:t>
      </w:r>
      <w:r w:rsidR="00084F80" w:rsidRPr="0016057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="00084F80" w:rsidRPr="00160570">
        <w:rPr>
          <w:rFonts w:ascii="Times New Roman" w:eastAsia="Times New Roman" w:hAnsi="Times New Roman" w:cs="Times New Roman"/>
          <w:sz w:val="24"/>
          <w:szCs w:val="24"/>
        </w:rPr>
        <w:t>Lorant</w:t>
      </w:r>
      <w:proofErr w:type="spellEnd"/>
      <w:r w:rsidR="00084F80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84F80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="00084F80" w:rsidRPr="001605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B9034F" w:rsidRPr="00160570">
        <w:rPr>
          <w:rFonts w:ascii="Times New Roman" w:eastAsia="Times New Roman" w:hAnsi="Times New Roman" w:cs="Times New Roman"/>
          <w:sz w:val="24"/>
          <w:szCs w:val="24"/>
        </w:rPr>
        <w:t>20</w:t>
      </w:r>
      <w:r w:rsidR="006E1170" w:rsidRPr="00160570">
        <w:rPr>
          <w:rFonts w:ascii="Times New Roman" w:eastAsia="Times New Roman" w:hAnsi="Times New Roman" w:cs="Times New Roman"/>
          <w:sz w:val="24"/>
          <w:szCs w:val="24"/>
        </w:rPr>
        <w:t>07</w:t>
      </w:r>
      <w:r w:rsidR="00B9034F" w:rsidRPr="00160570">
        <w:rPr>
          <w:rFonts w:ascii="Times New Roman" w:eastAsia="Times New Roman" w:hAnsi="Times New Roman" w:cs="Times New Roman"/>
          <w:sz w:val="24"/>
          <w:szCs w:val="24"/>
        </w:rPr>
        <w:t xml:space="preserve">). </w:t>
      </w:r>
    </w:p>
    <w:p w14:paraId="604289BA" w14:textId="1144F8CA" w:rsidR="00B14012" w:rsidRPr="00160570" w:rsidRDefault="008C20A5" w:rsidP="00602405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323132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Image </w:t>
      </w:r>
      <w:r w:rsidR="005C6CBB" w:rsidRPr="00160570">
        <w:rPr>
          <w:rFonts w:ascii="Times New Roman" w:eastAsia="Times New Roman" w:hAnsi="Times New Roman" w:cs="Times New Roman"/>
          <w:sz w:val="24"/>
          <w:szCs w:val="24"/>
        </w:rPr>
        <w:t>2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Pr="00160570">
        <w:rPr>
          <w:rFonts w:ascii="Times New Roman" w:eastAsia="Times New Roman" w:hAnsi="Times New Roman" w:cs="Times New Roman"/>
          <w:i/>
          <w:iCs/>
          <w:color w:val="323132"/>
          <w:sz w:val="24"/>
          <w:szCs w:val="24"/>
        </w:rPr>
        <w:t>Total difficulties score category by happiness with school, 2011 to 2012</w:t>
      </w:r>
    </w:p>
    <w:p w14:paraId="04233BB1" w14:textId="2001E205" w:rsidR="00E7269E" w:rsidRPr="00160570" w:rsidRDefault="00B14012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163CE39" wp14:editId="356F5452">
            <wp:extent cx="5608320" cy="2575560"/>
            <wp:effectExtent l="0" t="0" r="0" b="0"/>
            <wp:docPr id="3" name="Picture 3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bar chart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1" t="23563" r="1219" b="19142"/>
                    <a:stretch/>
                  </pic:blipFill>
                  <pic:spPr bwMode="auto">
                    <a:xfrm>
                      <a:off x="0" y="0"/>
                      <a:ext cx="5608320" cy="2575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(</w:t>
      </w:r>
      <w:r w:rsidR="00EF1254" w:rsidRPr="001605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Office of National </w:t>
      </w:r>
      <w:r w:rsidR="5A6AF6D1" w:rsidRPr="00160570">
        <w:rPr>
          <w:rFonts w:ascii="Times New Roman" w:eastAsia="Times New Roman" w:hAnsi="Times New Roman" w:cs="Times New Roman"/>
          <w:sz w:val="24"/>
          <w:szCs w:val="24"/>
          <w:lang w:eastAsia="en-GB"/>
        </w:rPr>
        <w:t>Statistics,</w:t>
      </w:r>
      <w:r w:rsidRPr="001605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F1254" w:rsidRPr="00160570">
        <w:rPr>
          <w:rFonts w:ascii="Times New Roman" w:eastAsia="Times New Roman" w:hAnsi="Times New Roman" w:cs="Times New Roman"/>
          <w:sz w:val="24"/>
          <w:szCs w:val="24"/>
          <w:lang w:eastAsia="en-GB"/>
        </w:rPr>
        <w:t>20</w:t>
      </w:r>
      <w:r w:rsidR="00F17630" w:rsidRPr="00160570">
        <w:rPr>
          <w:rFonts w:ascii="Times New Roman" w:eastAsia="Times New Roman" w:hAnsi="Times New Roman" w:cs="Times New Roman"/>
          <w:sz w:val="24"/>
          <w:szCs w:val="24"/>
          <w:lang w:eastAsia="en-GB"/>
        </w:rPr>
        <w:t>15</w:t>
      </w:r>
      <w:r w:rsidR="00EF1254" w:rsidRPr="00160570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</w:p>
    <w:p w14:paraId="5F3ED86C" w14:textId="4E488018" w:rsidR="00AC1CFE" w:rsidRPr="00160570" w:rsidRDefault="00FD633A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Although image </w:t>
      </w:r>
      <w:r w:rsidR="00FC0FBF" w:rsidRPr="00160570">
        <w:rPr>
          <w:rFonts w:ascii="Times New Roman" w:eastAsia="Times New Roman" w:hAnsi="Times New Roman" w:cs="Times New Roman"/>
          <w:sz w:val="24"/>
          <w:szCs w:val="24"/>
        </w:rPr>
        <w:t xml:space="preserve">2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shows </w:t>
      </w:r>
      <w:r w:rsidR="001D2B21" w:rsidRPr="00160570">
        <w:rPr>
          <w:rFonts w:ascii="Times New Roman" w:eastAsia="Times New Roman" w:hAnsi="Times New Roman" w:cs="Times New Roman"/>
          <w:sz w:val="24"/>
          <w:szCs w:val="24"/>
        </w:rPr>
        <w:t>over 75</w:t>
      </w:r>
      <w:r w:rsidR="00C929F5" w:rsidRPr="00160570">
        <w:rPr>
          <w:rFonts w:ascii="Times New Roman" w:eastAsia="Times New Roman" w:hAnsi="Times New Roman" w:cs="Times New Roman"/>
          <w:sz w:val="24"/>
          <w:szCs w:val="24"/>
        </w:rPr>
        <w:t>% of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young adults in schools </w:t>
      </w:r>
      <w:r w:rsidR="001D2B21" w:rsidRPr="00160570">
        <w:rPr>
          <w:rFonts w:ascii="Times New Roman" w:eastAsia="Times New Roman" w:hAnsi="Times New Roman" w:cs="Times New Roman"/>
          <w:sz w:val="24"/>
          <w:szCs w:val="24"/>
        </w:rPr>
        <w:t>are relatively happy</w:t>
      </w:r>
      <w:r w:rsidR="00E22BD1" w:rsidRPr="00160570">
        <w:rPr>
          <w:rFonts w:ascii="Times New Roman" w:eastAsia="Times New Roman" w:hAnsi="Times New Roman" w:cs="Times New Roman"/>
          <w:sz w:val="24"/>
          <w:szCs w:val="24"/>
        </w:rPr>
        <w:t xml:space="preserve">, it also indicates that </w:t>
      </w:r>
      <w:r w:rsidR="00AF42E4" w:rsidRPr="00160570">
        <w:rPr>
          <w:rFonts w:ascii="Times New Roman" w:eastAsia="Times New Roman" w:hAnsi="Times New Roman" w:cs="Times New Roman"/>
          <w:sz w:val="24"/>
          <w:szCs w:val="24"/>
        </w:rPr>
        <w:t xml:space="preserve">nearly 50% of the case study showed a certain amount of unhappiness. </w:t>
      </w:r>
      <w:r w:rsidR="001D2B21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716E4" w:rsidRPr="00160570">
        <w:rPr>
          <w:rFonts w:ascii="Times New Roman" w:eastAsia="Times New Roman" w:hAnsi="Times New Roman" w:cs="Times New Roman"/>
          <w:sz w:val="24"/>
          <w:szCs w:val="24"/>
        </w:rPr>
        <w:t>Wheal (</w:t>
      </w:r>
      <w:r w:rsidR="00117A77" w:rsidRPr="00160570">
        <w:rPr>
          <w:rFonts w:ascii="Times New Roman" w:eastAsia="Times New Roman" w:hAnsi="Times New Roman" w:cs="Times New Roman"/>
          <w:sz w:val="24"/>
          <w:szCs w:val="24"/>
        </w:rPr>
        <w:t xml:space="preserve">2004, p.109) </w:t>
      </w:r>
      <w:r w:rsidR="00B57F71" w:rsidRPr="00160570">
        <w:rPr>
          <w:rFonts w:ascii="Times New Roman" w:eastAsia="Times New Roman" w:hAnsi="Times New Roman" w:cs="Times New Roman"/>
          <w:sz w:val="24"/>
          <w:szCs w:val="24"/>
        </w:rPr>
        <w:t xml:space="preserve">claims ‘places for receiving emotional support in the past </w:t>
      </w:r>
      <w:r w:rsidR="000A5C2C" w:rsidRPr="00160570">
        <w:rPr>
          <w:rFonts w:ascii="Times New Roman" w:eastAsia="Times New Roman" w:hAnsi="Times New Roman" w:cs="Times New Roman"/>
          <w:sz w:val="24"/>
          <w:szCs w:val="24"/>
        </w:rPr>
        <w:t xml:space="preserve">have been school’. </w:t>
      </w:r>
      <w:r w:rsidR="007428D4" w:rsidRPr="00160570">
        <w:rPr>
          <w:rFonts w:ascii="Times New Roman" w:eastAsia="Times New Roman" w:hAnsi="Times New Roman" w:cs="Times New Roman"/>
          <w:sz w:val="24"/>
          <w:szCs w:val="24"/>
        </w:rPr>
        <w:t>Consequently, if these relationships are not met</w:t>
      </w:r>
      <w:r w:rsidR="00FE5345" w:rsidRPr="00160570">
        <w:rPr>
          <w:rFonts w:ascii="Times New Roman" w:eastAsia="Times New Roman" w:hAnsi="Times New Roman" w:cs="Times New Roman"/>
          <w:sz w:val="24"/>
          <w:szCs w:val="24"/>
        </w:rPr>
        <w:t>, young adult</w:t>
      </w:r>
      <w:r w:rsidR="00063571" w:rsidRPr="00160570">
        <w:rPr>
          <w:rFonts w:ascii="Times New Roman" w:eastAsia="Times New Roman" w:hAnsi="Times New Roman" w:cs="Times New Roman"/>
          <w:sz w:val="24"/>
          <w:szCs w:val="24"/>
        </w:rPr>
        <w:t>s</w:t>
      </w:r>
      <w:r w:rsidR="00FE5345" w:rsidRPr="00160570">
        <w:rPr>
          <w:rFonts w:ascii="Times New Roman" w:eastAsia="Times New Roman" w:hAnsi="Times New Roman" w:cs="Times New Roman"/>
          <w:sz w:val="24"/>
          <w:szCs w:val="24"/>
        </w:rPr>
        <w:t xml:space="preserve"> tend</w:t>
      </w:r>
      <w:r w:rsidR="00063571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E5345" w:rsidRPr="00160570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000A5C2C" w:rsidRPr="00160570">
        <w:rPr>
          <w:rFonts w:ascii="Times New Roman" w:eastAsia="Times New Roman" w:hAnsi="Times New Roman" w:cs="Times New Roman"/>
          <w:sz w:val="24"/>
          <w:szCs w:val="24"/>
        </w:rPr>
        <w:t>withdraw,</w:t>
      </w:r>
      <w:r w:rsidR="00FE5345" w:rsidRPr="00160570">
        <w:rPr>
          <w:rFonts w:ascii="Times New Roman" w:eastAsia="Times New Roman" w:hAnsi="Times New Roman" w:cs="Times New Roman"/>
          <w:sz w:val="24"/>
          <w:szCs w:val="24"/>
        </w:rPr>
        <w:t xml:space="preserve"> and overall happiness levels drop</w:t>
      </w:r>
      <w:r w:rsidR="000A5C2C" w:rsidRPr="00160570">
        <w:rPr>
          <w:rFonts w:ascii="Times New Roman" w:eastAsia="Times New Roman" w:hAnsi="Times New Roman" w:cs="Times New Roman"/>
          <w:sz w:val="24"/>
          <w:szCs w:val="24"/>
        </w:rPr>
        <w:t xml:space="preserve"> within the education system. </w:t>
      </w:r>
      <w:r w:rsidR="00580E0B" w:rsidRPr="00160570">
        <w:rPr>
          <w:rFonts w:ascii="Times New Roman" w:eastAsia="Times New Roman" w:hAnsi="Times New Roman" w:cs="Times New Roman"/>
          <w:sz w:val="24"/>
          <w:szCs w:val="24"/>
        </w:rPr>
        <w:t xml:space="preserve">In a study </w:t>
      </w:r>
      <w:r w:rsidR="00A85FAA" w:rsidRPr="00160570">
        <w:rPr>
          <w:rFonts w:ascii="Times New Roman" w:eastAsia="Times New Roman" w:hAnsi="Times New Roman" w:cs="Times New Roman"/>
          <w:sz w:val="24"/>
          <w:szCs w:val="24"/>
        </w:rPr>
        <w:t xml:space="preserve">conducted by Sprung </w:t>
      </w:r>
      <w:r w:rsidR="00063571" w:rsidRPr="001605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85FAA" w:rsidRPr="00160570">
        <w:rPr>
          <w:rFonts w:ascii="Times New Roman" w:eastAsia="Times New Roman" w:hAnsi="Times New Roman" w:cs="Times New Roman"/>
          <w:sz w:val="24"/>
          <w:szCs w:val="24"/>
        </w:rPr>
        <w:t xml:space="preserve"> Rogers (2020) </w:t>
      </w:r>
      <w:r w:rsidR="00A6374B" w:rsidRPr="00160570">
        <w:rPr>
          <w:rFonts w:ascii="Times New Roman" w:eastAsia="Times New Roman" w:hAnsi="Times New Roman" w:cs="Times New Roman"/>
          <w:sz w:val="24"/>
          <w:szCs w:val="24"/>
        </w:rPr>
        <w:t>their research suggests work-life balance within education</w:t>
      </w:r>
      <w:r w:rsidR="003E3ECD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56A2F" w:rsidRPr="00160570">
        <w:rPr>
          <w:rFonts w:ascii="Times New Roman" w:eastAsia="Times New Roman" w:hAnsi="Times New Roman" w:cs="Times New Roman"/>
          <w:sz w:val="24"/>
          <w:szCs w:val="24"/>
        </w:rPr>
        <w:t xml:space="preserve">directly effects depressive symptoms. </w:t>
      </w:r>
      <w:r w:rsidR="702D36D0" w:rsidRPr="00160570">
        <w:rPr>
          <w:rFonts w:ascii="Times New Roman" w:eastAsia="Times New Roman" w:hAnsi="Times New Roman" w:cs="Times New Roman"/>
          <w:sz w:val="24"/>
          <w:szCs w:val="24"/>
        </w:rPr>
        <w:t xml:space="preserve">Similarly, Son </w:t>
      </w:r>
      <w:r w:rsidR="00063571" w:rsidRPr="001605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702D36D0" w:rsidRPr="00160570">
        <w:rPr>
          <w:rFonts w:ascii="Times New Roman" w:eastAsia="Times New Roman" w:hAnsi="Times New Roman" w:cs="Times New Roman"/>
          <w:sz w:val="24"/>
          <w:szCs w:val="24"/>
        </w:rPr>
        <w:t xml:space="preserve"> Kirchner (2000) </w:t>
      </w:r>
      <w:r w:rsidR="001213C1" w:rsidRPr="00160570">
        <w:rPr>
          <w:rFonts w:ascii="Times New Roman" w:eastAsia="Times New Roman" w:hAnsi="Times New Roman" w:cs="Times New Roman"/>
          <w:sz w:val="24"/>
          <w:szCs w:val="24"/>
        </w:rPr>
        <w:t>suggest</w:t>
      </w:r>
      <w:r w:rsidR="702D36D0" w:rsidRPr="00160570">
        <w:rPr>
          <w:rFonts w:ascii="Times New Roman" w:eastAsia="Times New Roman" w:hAnsi="Times New Roman" w:cs="Times New Roman"/>
          <w:sz w:val="24"/>
          <w:szCs w:val="24"/>
        </w:rPr>
        <w:t xml:space="preserve"> poor school performance can increase risk of depression in children. </w:t>
      </w:r>
    </w:p>
    <w:p w14:paraId="6DE0F9DD" w14:textId="0C871814" w:rsidR="00AC1CFE" w:rsidRPr="00160570" w:rsidRDefault="008A19A9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The</w:t>
      </w:r>
      <w:r w:rsidR="78E112DE" w:rsidRPr="00160570">
        <w:rPr>
          <w:rFonts w:ascii="Times New Roman" w:eastAsia="Times New Roman" w:hAnsi="Times New Roman" w:cs="Times New Roman"/>
          <w:sz w:val="24"/>
          <w:szCs w:val="24"/>
        </w:rPr>
        <w:t>re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E45217D" w:rsidRPr="00160570">
        <w:rPr>
          <w:rFonts w:ascii="Times New Roman" w:eastAsia="Times New Roman" w:hAnsi="Times New Roman" w:cs="Times New Roman"/>
          <w:sz w:val="24"/>
          <w:szCs w:val="24"/>
        </w:rPr>
        <w:t>is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r w:rsidR="00FA6848" w:rsidRPr="00160570">
        <w:rPr>
          <w:rFonts w:ascii="Times New Roman" w:eastAsia="Times New Roman" w:hAnsi="Times New Roman" w:cs="Times New Roman"/>
          <w:sz w:val="24"/>
          <w:szCs w:val="24"/>
        </w:rPr>
        <w:t>need for a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C74AC" w:rsidRPr="00160570">
        <w:rPr>
          <w:rFonts w:ascii="Times New Roman" w:eastAsia="Times New Roman" w:hAnsi="Times New Roman" w:cs="Times New Roman"/>
          <w:sz w:val="24"/>
          <w:szCs w:val="24"/>
        </w:rPr>
        <w:t xml:space="preserve">support system in place to help young adults in education </w:t>
      </w:r>
      <w:r w:rsidR="00EF07F8" w:rsidRPr="00160570">
        <w:rPr>
          <w:rFonts w:ascii="Times New Roman" w:eastAsia="Times New Roman" w:hAnsi="Times New Roman" w:cs="Times New Roman"/>
          <w:sz w:val="24"/>
          <w:szCs w:val="24"/>
        </w:rPr>
        <w:t xml:space="preserve">balance </w:t>
      </w:r>
      <w:r w:rsidR="007E0ED9" w:rsidRPr="00160570">
        <w:rPr>
          <w:rFonts w:ascii="Times New Roman" w:eastAsia="Times New Roman" w:hAnsi="Times New Roman" w:cs="Times New Roman"/>
          <w:sz w:val="24"/>
          <w:szCs w:val="24"/>
        </w:rPr>
        <w:t xml:space="preserve">different </w:t>
      </w:r>
      <w:r w:rsidR="00EF07F8" w:rsidRPr="00160570">
        <w:rPr>
          <w:rFonts w:ascii="Times New Roman" w:eastAsia="Times New Roman" w:hAnsi="Times New Roman" w:cs="Times New Roman"/>
          <w:sz w:val="24"/>
          <w:szCs w:val="24"/>
        </w:rPr>
        <w:t>aspect in their lives</w:t>
      </w:r>
      <w:r w:rsidR="0515FBB4" w:rsidRPr="00160570">
        <w:rPr>
          <w:rFonts w:ascii="Times New Roman" w:eastAsia="Times New Roman" w:hAnsi="Times New Roman" w:cs="Times New Roman"/>
          <w:sz w:val="24"/>
          <w:szCs w:val="24"/>
        </w:rPr>
        <w:t xml:space="preserve"> (Sprung </w:t>
      </w:r>
      <w:r w:rsidR="00063571" w:rsidRPr="001605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515FBB4" w:rsidRPr="00160570">
        <w:rPr>
          <w:rFonts w:ascii="Times New Roman" w:eastAsia="Times New Roman" w:hAnsi="Times New Roman" w:cs="Times New Roman"/>
          <w:sz w:val="24"/>
          <w:szCs w:val="24"/>
        </w:rPr>
        <w:t xml:space="preserve"> Rogers 2020)</w:t>
      </w:r>
      <w:r w:rsidR="52BA1128" w:rsidRPr="00160570">
        <w:rPr>
          <w:rFonts w:ascii="Times New Roman" w:eastAsia="Times New Roman" w:hAnsi="Times New Roman" w:cs="Times New Roman"/>
          <w:sz w:val="24"/>
          <w:szCs w:val="24"/>
        </w:rPr>
        <w:t>.</w:t>
      </w:r>
      <w:r w:rsidR="00EF07F8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AC1CFE" w:rsidRPr="00160570">
        <w:rPr>
          <w:rFonts w:ascii="Times New Roman" w:eastAsia="Times New Roman" w:hAnsi="Times New Roman" w:cs="Times New Roman"/>
          <w:sz w:val="24"/>
          <w:szCs w:val="24"/>
        </w:rPr>
        <w:t>Bauldry</w:t>
      </w:r>
      <w:proofErr w:type="spellEnd"/>
      <w:r w:rsidR="00AC1CFE" w:rsidRPr="00160570">
        <w:rPr>
          <w:rFonts w:ascii="Times New Roman" w:eastAsia="Times New Roman" w:hAnsi="Times New Roman" w:cs="Times New Roman"/>
          <w:sz w:val="24"/>
          <w:szCs w:val="24"/>
        </w:rPr>
        <w:t xml:space="preserve"> (2015) suggests policies should be put in place to support disadvantaged young adults who stand to gain the highest positive effect from education on their mental health. </w:t>
      </w:r>
      <w:proofErr w:type="spellStart"/>
      <w:r w:rsidR="00D16A34" w:rsidRPr="00160570">
        <w:rPr>
          <w:rFonts w:ascii="Times New Roman" w:eastAsia="Times New Roman" w:hAnsi="Times New Roman" w:cs="Times New Roman"/>
          <w:sz w:val="24"/>
          <w:szCs w:val="24"/>
        </w:rPr>
        <w:t>Luby</w:t>
      </w:r>
      <w:proofErr w:type="spellEnd"/>
      <w:r w:rsidR="00D16A34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C1CFE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="00AC1CFE" w:rsidRPr="00160570">
        <w:rPr>
          <w:rFonts w:ascii="Times New Roman" w:eastAsia="Times New Roman" w:hAnsi="Times New Roman" w:cs="Times New Roman"/>
          <w:sz w:val="24"/>
          <w:szCs w:val="24"/>
        </w:rPr>
        <w:t xml:space="preserve"> (2014) recommends intervention at earlier years (preschool). Hinting towards the fact therapy could be used at this stage to prevent relapsing into depressive symptoms at a later age. </w:t>
      </w:r>
      <w:proofErr w:type="spellStart"/>
      <w:r w:rsidR="00D0563D" w:rsidRPr="00160570">
        <w:rPr>
          <w:rFonts w:ascii="Times New Roman" w:eastAsia="Times New Roman" w:hAnsi="Times New Roman" w:cs="Times New Roman"/>
          <w:sz w:val="24"/>
          <w:szCs w:val="24"/>
        </w:rPr>
        <w:t>L</w:t>
      </w:r>
      <w:r w:rsidR="00D16A34" w:rsidRPr="00160570">
        <w:rPr>
          <w:rFonts w:ascii="Times New Roman" w:eastAsia="Times New Roman" w:hAnsi="Times New Roman" w:cs="Times New Roman"/>
          <w:sz w:val="24"/>
          <w:szCs w:val="24"/>
        </w:rPr>
        <w:t>uby</w:t>
      </w:r>
      <w:proofErr w:type="spellEnd"/>
      <w:r w:rsidR="00AC1CFE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C1CFE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 al </w:t>
      </w:r>
      <w:r w:rsidR="00AC1CFE" w:rsidRPr="00160570">
        <w:rPr>
          <w:rFonts w:ascii="Times New Roman" w:eastAsia="Times New Roman" w:hAnsi="Times New Roman" w:cs="Times New Roman"/>
          <w:sz w:val="24"/>
          <w:szCs w:val="24"/>
        </w:rPr>
        <w:t>(2014) goes on to suggest</w:t>
      </w:r>
      <w:r w:rsidR="00CA7051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C1CFE" w:rsidRPr="00160570">
        <w:rPr>
          <w:rFonts w:ascii="Times New Roman" w:eastAsia="Times New Roman" w:hAnsi="Times New Roman" w:cs="Times New Roman"/>
          <w:sz w:val="24"/>
          <w:szCs w:val="24"/>
        </w:rPr>
        <w:t>depressive symptoms should be identified earlier on in the individual’s life (ages 3-6) to reduce the likelihood of young adolescence depression.</w:t>
      </w:r>
      <w:r w:rsidR="104A5D82" w:rsidRPr="00160570">
        <w:rPr>
          <w:rFonts w:ascii="Times New Roman" w:eastAsia="Times New Roman" w:hAnsi="Times New Roman" w:cs="Times New Roman"/>
          <w:sz w:val="24"/>
          <w:szCs w:val="24"/>
        </w:rPr>
        <w:t xml:space="preserve"> Early intervention and </w:t>
      </w:r>
      <w:r w:rsidR="7F11F965" w:rsidRPr="00160570">
        <w:rPr>
          <w:rFonts w:ascii="Times New Roman" w:eastAsia="Times New Roman" w:hAnsi="Times New Roman" w:cs="Times New Roman"/>
          <w:sz w:val="24"/>
          <w:szCs w:val="24"/>
        </w:rPr>
        <w:t xml:space="preserve">a range of different </w:t>
      </w:r>
      <w:r w:rsidR="104A5D82" w:rsidRPr="00160570">
        <w:rPr>
          <w:rFonts w:ascii="Times New Roman" w:eastAsia="Times New Roman" w:hAnsi="Times New Roman" w:cs="Times New Roman"/>
          <w:sz w:val="24"/>
          <w:szCs w:val="24"/>
        </w:rPr>
        <w:t xml:space="preserve">protective </w:t>
      </w:r>
      <w:r w:rsidR="25A1EB0F" w:rsidRPr="00160570">
        <w:rPr>
          <w:rFonts w:ascii="Times New Roman" w:eastAsia="Times New Roman" w:hAnsi="Times New Roman" w:cs="Times New Roman"/>
          <w:sz w:val="24"/>
          <w:szCs w:val="24"/>
        </w:rPr>
        <w:t>approaches</w:t>
      </w:r>
      <w:r w:rsidR="104A5D82" w:rsidRPr="00160570">
        <w:rPr>
          <w:rFonts w:ascii="Times New Roman" w:eastAsia="Times New Roman" w:hAnsi="Times New Roman" w:cs="Times New Roman"/>
          <w:sz w:val="24"/>
          <w:szCs w:val="24"/>
        </w:rPr>
        <w:t xml:space="preserve"> need to be put in place in early years to </w:t>
      </w:r>
      <w:r w:rsidR="449A76BF" w:rsidRPr="00160570">
        <w:rPr>
          <w:rFonts w:ascii="Times New Roman" w:eastAsia="Times New Roman" w:hAnsi="Times New Roman" w:cs="Times New Roman"/>
          <w:sz w:val="24"/>
          <w:szCs w:val="24"/>
        </w:rPr>
        <w:t>reduce the</w:t>
      </w:r>
      <w:r w:rsidR="104A5D82" w:rsidRPr="00160570">
        <w:rPr>
          <w:rFonts w:ascii="Times New Roman" w:eastAsia="Times New Roman" w:hAnsi="Times New Roman" w:cs="Times New Roman"/>
          <w:sz w:val="24"/>
          <w:szCs w:val="24"/>
        </w:rPr>
        <w:t xml:space="preserve"> chances of young children experienci</w:t>
      </w:r>
      <w:r w:rsidR="18F41F17" w:rsidRPr="00160570">
        <w:rPr>
          <w:rFonts w:ascii="Times New Roman" w:eastAsia="Times New Roman" w:hAnsi="Times New Roman" w:cs="Times New Roman"/>
          <w:sz w:val="24"/>
          <w:szCs w:val="24"/>
        </w:rPr>
        <w:t>ng a full depressive episode</w:t>
      </w:r>
      <w:r w:rsidR="05788FCA" w:rsidRPr="0016057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="05788FCA" w:rsidRPr="00160570">
        <w:rPr>
          <w:rFonts w:ascii="Times New Roman" w:eastAsia="Times New Roman" w:hAnsi="Times New Roman" w:cs="Times New Roman"/>
          <w:sz w:val="24"/>
          <w:szCs w:val="24"/>
        </w:rPr>
        <w:t>Farell</w:t>
      </w:r>
      <w:proofErr w:type="spellEnd"/>
      <w:r w:rsidR="05788FCA" w:rsidRPr="00160570">
        <w:rPr>
          <w:rFonts w:ascii="Times New Roman" w:eastAsia="Times New Roman" w:hAnsi="Times New Roman" w:cs="Times New Roman"/>
          <w:sz w:val="24"/>
          <w:szCs w:val="24"/>
        </w:rPr>
        <w:t xml:space="preserve"> and Barret, 2007).</w:t>
      </w:r>
    </w:p>
    <w:p w14:paraId="2D0E6975" w14:textId="4A66F686" w:rsidR="00493A6E" w:rsidRPr="00160570" w:rsidRDefault="00C5037D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Harvey</w:t>
      </w:r>
      <w:r w:rsidR="00CF1E27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F1E27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="00CF1E27" w:rsidRPr="00160570">
        <w:rPr>
          <w:rFonts w:ascii="Times New Roman" w:eastAsia="Times New Roman" w:hAnsi="Times New Roman" w:cs="Times New Roman"/>
          <w:sz w:val="24"/>
          <w:szCs w:val="24"/>
        </w:rPr>
        <w:t xml:space="preserve">, (2011) </w:t>
      </w:r>
      <w:r w:rsidR="0061887E" w:rsidRPr="00160570">
        <w:rPr>
          <w:rFonts w:ascii="Times New Roman" w:eastAsia="Times New Roman" w:hAnsi="Times New Roman" w:cs="Times New Roman"/>
          <w:sz w:val="24"/>
          <w:szCs w:val="24"/>
        </w:rPr>
        <w:t>found there</w:t>
      </w:r>
      <w:r w:rsidR="00CF1E27" w:rsidRPr="00160570"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r w:rsidR="00CB47EF" w:rsidRPr="00160570">
        <w:rPr>
          <w:rFonts w:ascii="Times New Roman" w:eastAsia="Times New Roman" w:hAnsi="Times New Roman" w:cs="Times New Roman"/>
          <w:sz w:val="24"/>
          <w:szCs w:val="24"/>
        </w:rPr>
        <w:t>a link</w:t>
      </w:r>
      <w:r w:rsidR="00CF1E27" w:rsidRPr="00160570">
        <w:rPr>
          <w:rFonts w:ascii="Times New Roman" w:eastAsia="Times New Roman" w:hAnsi="Times New Roman" w:cs="Times New Roman"/>
          <w:sz w:val="24"/>
          <w:szCs w:val="24"/>
        </w:rPr>
        <w:t xml:space="preserve"> between poor work performance and depression. </w:t>
      </w:r>
      <w:r w:rsidR="003802CC" w:rsidRPr="00160570">
        <w:rPr>
          <w:rFonts w:ascii="Times New Roman" w:eastAsia="Times New Roman" w:hAnsi="Times New Roman" w:cs="Times New Roman"/>
          <w:sz w:val="24"/>
          <w:szCs w:val="24"/>
        </w:rPr>
        <w:t>In this study the following was found; l</w:t>
      </w:r>
      <w:r w:rsidR="00E36D7E" w:rsidRPr="00160570">
        <w:rPr>
          <w:rFonts w:ascii="Times New Roman" w:eastAsia="Times New Roman" w:hAnsi="Times New Roman" w:cs="Times New Roman"/>
          <w:sz w:val="24"/>
          <w:szCs w:val="24"/>
        </w:rPr>
        <w:t xml:space="preserve">ack of motivation, concentration and </w:t>
      </w:r>
      <w:r w:rsidR="00794FC5" w:rsidRPr="00160570">
        <w:rPr>
          <w:rFonts w:ascii="Times New Roman" w:eastAsia="Times New Roman" w:hAnsi="Times New Roman" w:cs="Times New Roman"/>
          <w:sz w:val="24"/>
          <w:szCs w:val="24"/>
        </w:rPr>
        <w:t xml:space="preserve">sleep are a few factors believed to have </w:t>
      </w:r>
      <w:r w:rsidR="003802CC" w:rsidRPr="00160570">
        <w:rPr>
          <w:rFonts w:ascii="Times New Roman" w:eastAsia="Times New Roman" w:hAnsi="Times New Roman" w:cs="Times New Roman"/>
          <w:sz w:val="24"/>
          <w:szCs w:val="24"/>
        </w:rPr>
        <w:t>a direct impact on work performances.</w:t>
      </w:r>
      <w:r w:rsidR="00D66317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82F54" w:rsidRPr="00160570">
        <w:rPr>
          <w:rFonts w:ascii="Times New Roman" w:eastAsia="Times New Roman" w:hAnsi="Times New Roman" w:cs="Times New Roman"/>
          <w:sz w:val="24"/>
          <w:szCs w:val="24"/>
        </w:rPr>
        <w:t>Similarly</w:t>
      </w:r>
      <w:r w:rsidR="210BBFFC" w:rsidRPr="00160570">
        <w:rPr>
          <w:rFonts w:ascii="Times New Roman" w:eastAsia="Times New Roman" w:hAnsi="Times New Roman" w:cs="Times New Roman"/>
          <w:sz w:val="24"/>
          <w:szCs w:val="24"/>
        </w:rPr>
        <w:t>, Wiesner, Windle and Freeman (</w:t>
      </w:r>
      <w:r w:rsidR="00F03A6B" w:rsidRPr="00160570">
        <w:rPr>
          <w:rFonts w:ascii="Times New Roman" w:eastAsia="Times New Roman" w:hAnsi="Times New Roman" w:cs="Times New Roman"/>
          <w:sz w:val="24"/>
          <w:szCs w:val="24"/>
        </w:rPr>
        <w:t xml:space="preserve">2005) suggest </w:t>
      </w:r>
      <w:r w:rsidR="00882F54" w:rsidRPr="00160570">
        <w:rPr>
          <w:rFonts w:ascii="Times New Roman" w:eastAsia="Times New Roman" w:hAnsi="Times New Roman" w:cs="Times New Roman"/>
          <w:sz w:val="24"/>
          <w:szCs w:val="24"/>
        </w:rPr>
        <w:t xml:space="preserve">depression in young adults can result in </w:t>
      </w:r>
      <w:r w:rsidR="001576BE" w:rsidRPr="00160570">
        <w:rPr>
          <w:rFonts w:ascii="Times New Roman" w:eastAsia="Times New Roman" w:hAnsi="Times New Roman" w:cs="Times New Roman"/>
          <w:sz w:val="24"/>
          <w:szCs w:val="24"/>
        </w:rPr>
        <w:t>reduce</w:t>
      </w:r>
      <w:r w:rsidR="00081C73" w:rsidRPr="00160570">
        <w:rPr>
          <w:rFonts w:ascii="Times New Roman" w:eastAsia="Times New Roman" w:hAnsi="Times New Roman" w:cs="Times New Roman"/>
          <w:sz w:val="24"/>
          <w:szCs w:val="24"/>
        </w:rPr>
        <w:t>d</w:t>
      </w:r>
      <w:r w:rsidR="001576BE" w:rsidRPr="00160570">
        <w:rPr>
          <w:rFonts w:ascii="Times New Roman" w:eastAsia="Times New Roman" w:hAnsi="Times New Roman" w:cs="Times New Roman"/>
          <w:sz w:val="24"/>
          <w:szCs w:val="24"/>
        </w:rPr>
        <w:t xml:space="preserve"> work performance. They continue to </w:t>
      </w:r>
      <w:r w:rsidR="00E96F92" w:rsidRPr="00160570">
        <w:rPr>
          <w:rFonts w:ascii="Times New Roman" w:eastAsia="Times New Roman" w:hAnsi="Times New Roman" w:cs="Times New Roman"/>
          <w:sz w:val="24"/>
          <w:szCs w:val="24"/>
        </w:rPr>
        <w:t>state that</w:t>
      </w:r>
      <w:r w:rsidR="00F03A6B" w:rsidRPr="00160570">
        <w:rPr>
          <w:rFonts w:ascii="Times New Roman" w:eastAsia="Times New Roman" w:hAnsi="Times New Roman" w:cs="Times New Roman"/>
          <w:sz w:val="24"/>
          <w:szCs w:val="24"/>
        </w:rPr>
        <w:t xml:space="preserve"> work related stress can be the cause of depression</w:t>
      </w:r>
      <w:r w:rsidR="001C784A" w:rsidRPr="00160570">
        <w:rPr>
          <w:rFonts w:ascii="Times New Roman" w:eastAsia="Times New Roman" w:hAnsi="Times New Roman" w:cs="Times New Roman"/>
          <w:sz w:val="24"/>
          <w:szCs w:val="24"/>
        </w:rPr>
        <w:t xml:space="preserve"> or further aggravate the symptoms</w:t>
      </w:r>
      <w:r w:rsidR="00DE4558" w:rsidRPr="00160570">
        <w:rPr>
          <w:rFonts w:ascii="Times New Roman" w:eastAsia="Times New Roman" w:hAnsi="Times New Roman" w:cs="Times New Roman"/>
          <w:sz w:val="24"/>
          <w:szCs w:val="24"/>
        </w:rPr>
        <w:t>.</w:t>
      </w:r>
      <w:r w:rsidR="00D93A15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37A6A" w:rsidRPr="00160570">
        <w:rPr>
          <w:rFonts w:ascii="Times New Roman" w:eastAsia="Times New Roman" w:hAnsi="Times New Roman" w:cs="Times New Roman"/>
          <w:sz w:val="24"/>
          <w:szCs w:val="24"/>
        </w:rPr>
        <w:t>Zimmerman</w:t>
      </w:r>
      <w:r w:rsidR="2DD8ECC4" w:rsidRPr="00160570">
        <w:rPr>
          <w:rFonts w:ascii="Times New Roman" w:eastAsia="Times New Roman" w:hAnsi="Times New Roman" w:cs="Times New Roman"/>
          <w:sz w:val="24"/>
          <w:szCs w:val="24"/>
        </w:rPr>
        <w:t xml:space="preserve">, Christakis and Stoep </w:t>
      </w:r>
      <w:r w:rsidR="00237A6A" w:rsidRPr="00160570">
        <w:rPr>
          <w:rFonts w:ascii="Times New Roman" w:eastAsia="Times New Roman" w:hAnsi="Times New Roman" w:cs="Times New Roman"/>
          <w:sz w:val="24"/>
          <w:szCs w:val="24"/>
        </w:rPr>
        <w:t xml:space="preserve">(2004) </w:t>
      </w:r>
      <w:r w:rsidR="008833FC" w:rsidRPr="00160570">
        <w:rPr>
          <w:rFonts w:ascii="Times New Roman" w:eastAsia="Times New Roman" w:hAnsi="Times New Roman" w:cs="Times New Roman"/>
          <w:sz w:val="24"/>
          <w:szCs w:val="24"/>
        </w:rPr>
        <w:t xml:space="preserve">conclude although </w:t>
      </w:r>
      <w:r w:rsidR="00694200" w:rsidRPr="00160570">
        <w:rPr>
          <w:rFonts w:ascii="Times New Roman" w:eastAsia="Times New Roman" w:hAnsi="Times New Roman" w:cs="Times New Roman"/>
          <w:sz w:val="24"/>
          <w:szCs w:val="24"/>
        </w:rPr>
        <w:t xml:space="preserve">symptoms of depression are </w:t>
      </w:r>
      <w:r w:rsidR="00275A0B" w:rsidRPr="00160570">
        <w:rPr>
          <w:rFonts w:ascii="Times New Roman" w:eastAsia="Times New Roman" w:hAnsi="Times New Roman" w:cs="Times New Roman"/>
          <w:sz w:val="24"/>
          <w:szCs w:val="24"/>
        </w:rPr>
        <w:t>statistically</w:t>
      </w:r>
      <w:r w:rsidR="00694200" w:rsidRPr="00160570">
        <w:rPr>
          <w:rFonts w:ascii="Times New Roman" w:eastAsia="Times New Roman" w:hAnsi="Times New Roman" w:cs="Times New Roman"/>
          <w:sz w:val="24"/>
          <w:szCs w:val="24"/>
        </w:rPr>
        <w:t xml:space="preserve"> higher within unemployment there are also </w:t>
      </w:r>
      <w:r w:rsidR="0069629B" w:rsidRPr="00160570">
        <w:rPr>
          <w:rFonts w:ascii="Times New Roman" w:eastAsia="Times New Roman" w:hAnsi="Times New Roman" w:cs="Times New Roman"/>
          <w:sz w:val="24"/>
          <w:szCs w:val="24"/>
        </w:rPr>
        <w:t>work-related</w:t>
      </w:r>
      <w:r w:rsidR="00694200" w:rsidRPr="00160570">
        <w:rPr>
          <w:rFonts w:ascii="Times New Roman" w:eastAsia="Times New Roman" w:hAnsi="Times New Roman" w:cs="Times New Roman"/>
          <w:sz w:val="24"/>
          <w:szCs w:val="24"/>
        </w:rPr>
        <w:t xml:space="preserve"> factors that cause</w:t>
      </w:r>
      <w:r w:rsidR="389FD74B" w:rsidRPr="00160570">
        <w:rPr>
          <w:rFonts w:ascii="Times New Roman" w:eastAsia="Times New Roman" w:hAnsi="Times New Roman" w:cs="Times New Roman"/>
          <w:sz w:val="24"/>
          <w:szCs w:val="24"/>
        </w:rPr>
        <w:t xml:space="preserve"> or </w:t>
      </w:r>
      <w:r w:rsidR="00694200" w:rsidRPr="00160570">
        <w:rPr>
          <w:rFonts w:ascii="Times New Roman" w:eastAsia="Times New Roman" w:hAnsi="Times New Roman" w:cs="Times New Roman"/>
          <w:sz w:val="24"/>
          <w:szCs w:val="24"/>
        </w:rPr>
        <w:t>add to</w:t>
      </w:r>
      <w:r w:rsidR="00A15EDB" w:rsidRPr="00160570">
        <w:rPr>
          <w:rFonts w:ascii="Times New Roman" w:eastAsia="Times New Roman" w:hAnsi="Times New Roman" w:cs="Times New Roman"/>
          <w:sz w:val="24"/>
          <w:szCs w:val="24"/>
        </w:rPr>
        <w:t xml:space="preserve"> depression</w:t>
      </w:r>
      <w:r w:rsidR="00694200" w:rsidRPr="00160570">
        <w:rPr>
          <w:rFonts w:ascii="Times New Roman" w:eastAsia="Times New Roman" w:hAnsi="Times New Roman" w:cs="Times New Roman"/>
          <w:sz w:val="24"/>
          <w:szCs w:val="24"/>
        </w:rPr>
        <w:t>.</w:t>
      </w:r>
      <w:r w:rsidR="00081C73" w:rsidRPr="00160570">
        <w:rPr>
          <w:rFonts w:ascii="Times New Roman" w:eastAsia="Times New Roman" w:hAnsi="Times New Roman" w:cs="Times New Roman"/>
          <w:sz w:val="24"/>
          <w:szCs w:val="24"/>
        </w:rPr>
        <w:t xml:space="preserve"> Mendelson</w:t>
      </w:r>
      <w:r w:rsidR="01D55F83" w:rsidRPr="00160570">
        <w:rPr>
          <w:rFonts w:ascii="Times New Roman" w:eastAsia="Times New Roman" w:hAnsi="Times New Roman" w:cs="Times New Roman"/>
          <w:sz w:val="24"/>
          <w:szCs w:val="24"/>
        </w:rPr>
        <w:t>, Turner and</w:t>
      </w:r>
      <w:r w:rsidR="01D55F83" w:rsidRPr="00160570">
        <w:rPr>
          <w:rStyle w:val="comma-separator"/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1D55F83" w:rsidRPr="00160570">
        <w:rPr>
          <w:rFonts w:ascii="Times New Roman" w:eastAsia="Times New Roman" w:hAnsi="Times New Roman" w:cs="Times New Roman"/>
          <w:sz w:val="24"/>
          <w:szCs w:val="24"/>
        </w:rPr>
        <w:t>Tandon (</w:t>
      </w:r>
      <w:r w:rsidR="00081C73" w:rsidRPr="00160570">
        <w:rPr>
          <w:rFonts w:ascii="Times New Roman" w:eastAsia="Times New Roman" w:hAnsi="Times New Roman" w:cs="Times New Roman"/>
          <w:sz w:val="24"/>
          <w:szCs w:val="24"/>
        </w:rPr>
        <w:t xml:space="preserve">2010) suggest unemployed young adults </w:t>
      </w:r>
      <w:bookmarkStart w:id="1" w:name="_Int_sZyKrEjD"/>
      <w:r w:rsidR="00081C73" w:rsidRPr="00160570">
        <w:rPr>
          <w:rFonts w:ascii="Times New Roman" w:eastAsia="Times New Roman" w:hAnsi="Times New Roman" w:cs="Times New Roman"/>
          <w:sz w:val="24"/>
          <w:szCs w:val="24"/>
        </w:rPr>
        <w:t>a</w:t>
      </w:r>
      <w:r w:rsidR="00713A88" w:rsidRPr="00160570">
        <w:rPr>
          <w:rFonts w:ascii="Times New Roman" w:eastAsia="Times New Roman" w:hAnsi="Times New Roman" w:cs="Times New Roman"/>
          <w:sz w:val="24"/>
          <w:szCs w:val="24"/>
        </w:rPr>
        <w:t>re</w:t>
      </w:r>
      <w:bookmarkEnd w:id="1"/>
      <w:r w:rsidR="00713A88" w:rsidRPr="00160570">
        <w:rPr>
          <w:rFonts w:ascii="Times New Roman" w:eastAsia="Times New Roman" w:hAnsi="Times New Roman" w:cs="Times New Roman"/>
          <w:sz w:val="24"/>
          <w:szCs w:val="24"/>
        </w:rPr>
        <w:t xml:space="preserve"> less likely to</w:t>
      </w:r>
      <w:r w:rsidR="00081C73" w:rsidRPr="00160570">
        <w:rPr>
          <w:rFonts w:ascii="Times New Roman" w:eastAsia="Times New Roman" w:hAnsi="Times New Roman" w:cs="Times New Roman"/>
          <w:sz w:val="24"/>
          <w:szCs w:val="24"/>
        </w:rPr>
        <w:t xml:space="preserve"> gain</w:t>
      </w:r>
      <w:r w:rsidR="00713A88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81C73" w:rsidRPr="00160570">
        <w:rPr>
          <w:rFonts w:ascii="Times New Roman" w:eastAsia="Times New Roman" w:hAnsi="Times New Roman" w:cs="Times New Roman"/>
          <w:sz w:val="24"/>
          <w:szCs w:val="24"/>
        </w:rPr>
        <w:t>access to mental health professionals</w:t>
      </w:r>
      <w:r w:rsidR="00713A88" w:rsidRPr="00160570">
        <w:rPr>
          <w:rFonts w:ascii="Times New Roman" w:eastAsia="Times New Roman" w:hAnsi="Times New Roman" w:cs="Times New Roman"/>
          <w:sz w:val="24"/>
          <w:szCs w:val="24"/>
        </w:rPr>
        <w:t xml:space="preserve"> as in employment</w:t>
      </w:r>
      <w:r w:rsidR="00C82360" w:rsidRPr="00160570">
        <w:rPr>
          <w:rFonts w:ascii="Times New Roman" w:eastAsia="Times New Roman" w:hAnsi="Times New Roman" w:cs="Times New Roman"/>
          <w:sz w:val="24"/>
          <w:szCs w:val="24"/>
        </w:rPr>
        <w:t xml:space="preserve"> there are often </w:t>
      </w:r>
      <w:r w:rsidR="00963D6E" w:rsidRPr="00160570">
        <w:rPr>
          <w:rFonts w:ascii="Times New Roman" w:eastAsia="Times New Roman" w:hAnsi="Times New Roman" w:cs="Times New Roman"/>
          <w:sz w:val="24"/>
          <w:szCs w:val="24"/>
        </w:rPr>
        <w:t>more pathways into accessing professional help.</w:t>
      </w:r>
      <w:r w:rsidR="00713A88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773ED82F" w14:textId="6F3FC396" w:rsidR="00BE4077" w:rsidRPr="00160570" w:rsidRDefault="00F96E7F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Say</w:t>
      </w:r>
      <w:r w:rsidR="001A6903" w:rsidRPr="00160570">
        <w:rPr>
          <w:rFonts w:ascii="Times New Roman" w:eastAsia="Times New Roman" w:hAnsi="Times New Roman" w:cs="Times New Roman"/>
          <w:sz w:val="24"/>
          <w:szCs w:val="24"/>
        </w:rPr>
        <w:t>ce</w:t>
      </w:r>
      <w:proofErr w:type="spellEnd"/>
      <w:r w:rsidR="00BD19F2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61164" w:rsidRPr="001605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1A6903" w:rsidRPr="00160570">
        <w:rPr>
          <w:rFonts w:ascii="Times New Roman" w:eastAsia="Times New Roman" w:hAnsi="Times New Roman" w:cs="Times New Roman"/>
          <w:sz w:val="24"/>
          <w:szCs w:val="24"/>
        </w:rPr>
        <w:t xml:space="preserve"> Boardman (20</w:t>
      </w:r>
      <w:r w:rsidR="00A77592" w:rsidRPr="00160570">
        <w:rPr>
          <w:rFonts w:ascii="Times New Roman" w:eastAsia="Times New Roman" w:hAnsi="Times New Roman" w:cs="Times New Roman"/>
          <w:sz w:val="24"/>
          <w:szCs w:val="24"/>
        </w:rPr>
        <w:t>03</w:t>
      </w:r>
      <w:r w:rsidR="001A6903" w:rsidRPr="00160570">
        <w:rPr>
          <w:rFonts w:ascii="Times New Roman" w:eastAsia="Times New Roman" w:hAnsi="Times New Roman" w:cs="Times New Roman"/>
          <w:sz w:val="24"/>
          <w:szCs w:val="24"/>
        </w:rPr>
        <w:t xml:space="preserve">) state </w:t>
      </w:r>
      <w:r w:rsidR="00B45F31" w:rsidRPr="00160570">
        <w:rPr>
          <w:rFonts w:ascii="Times New Roman" w:eastAsia="Times New Roman" w:hAnsi="Times New Roman" w:cs="Times New Roman"/>
          <w:sz w:val="24"/>
          <w:szCs w:val="24"/>
        </w:rPr>
        <w:t>having a psychiatric disorder</w:t>
      </w:r>
      <w:r w:rsidR="00CC2F93" w:rsidRPr="00160570">
        <w:rPr>
          <w:rFonts w:ascii="Times New Roman" w:eastAsia="Times New Roman" w:hAnsi="Times New Roman" w:cs="Times New Roman"/>
          <w:sz w:val="24"/>
          <w:szCs w:val="24"/>
        </w:rPr>
        <w:t xml:space="preserve">, such as </w:t>
      </w:r>
      <w:r w:rsidR="0087040B" w:rsidRPr="00160570">
        <w:rPr>
          <w:rFonts w:ascii="Times New Roman" w:eastAsia="Times New Roman" w:hAnsi="Times New Roman" w:cs="Times New Roman"/>
          <w:sz w:val="24"/>
          <w:szCs w:val="24"/>
        </w:rPr>
        <w:t>depression, reduces</w:t>
      </w:r>
      <w:r w:rsidR="00B45F31" w:rsidRPr="00160570">
        <w:rPr>
          <w:rFonts w:ascii="Times New Roman" w:eastAsia="Times New Roman" w:hAnsi="Times New Roman" w:cs="Times New Roman"/>
          <w:sz w:val="24"/>
          <w:szCs w:val="24"/>
        </w:rPr>
        <w:t xml:space="preserve"> chances of </w:t>
      </w:r>
      <w:r w:rsidR="00CC2F93" w:rsidRPr="00160570">
        <w:rPr>
          <w:rFonts w:ascii="Times New Roman" w:eastAsia="Times New Roman" w:hAnsi="Times New Roman" w:cs="Times New Roman"/>
          <w:sz w:val="24"/>
          <w:szCs w:val="24"/>
        </w:rPr>
        <w:t>e</w:t>
      </w:r>
      <w:r w:rsidR="00B45F31" w:rsidRPr="00160570">
        <w:rPr>
          <w:rFonts w:ascii="Times New Roman" w:eastAsia="Times New Roman" w:hAnsi="Times New Roman" w:cs="Times New Roman"/>
          <w:sz w:val="24"/>
          <w:szCs w:val="24"/>
        </w:rPr>
        <w:t>mployment.</w:t>
      </w:r>
      <w:r w:rsidR="00CC2F93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42C5C" w:rsidRPr="00160570">
        <w:rPr>
          <w:rFonts w:ascii="Times New Roman" w:eastAsia="Times New Roman" w:hAnsi="Times New Roman" w:cs="Times New Roman"/>
          <w:sz w:val="24"/>
          <w:szCs w:val="24"/>
        </w:rPr>
        <w:t>Boardman (</w:t>
      </w:r>
      <w:r w:rsidR="008E1B5D" w:rsidRPr="00160570">
        <w:rPr>
          <w:rFonts w:ascii="Times New Roman" w:eastAsia="Times New Roman" w:hAnsi="Times New Roman" w:cs="Times New Roman"/>
          <w:sz w:val="24"/>
          <w:szCs w:val="24"/>
        </w:rPr>
        <w:t>20</w:t>
      </w:r>
      <w:r w:rsidR="000B3A19" w:rsidRPr="00160570">
        <w:rPr>
          <w:rFonts w:ascii="Times New Roman" w:eastAsia="Times New Roman" w:hAnsi="Times New Roman" w:cs="Times New Roman"/>
          <w:sz w:val="24"/>
          <w:szCs w:val="24"/>
        </w:rPr>
        <w:t>03</w:t>
      </w:r>
      <w:r w:rsidR="00CF29BC" w:rsidRPr="00160570">
        <w:rPr>
          <w:rFonts w:ascii="Times New Roman" w:eastAsia="Times New Roman" w:hAnsi="Times New Roman" w:cs="Times New Roman"/>
          <w:sz w:val="24"/>
          <w:szCs w:val="24"/>
        </w:rPr>
        <w:t>) continues</w:t>
      </w:r>
      <w:r w:rsidR="00142C5C" w:rsidRPr="00160570">
        <w:rPr>
          <w:rFonts w:ascii="Times New Roman" w:eastAsia="Times New Roman" w:hAnsi="Times New Roman" w:cs="Times New Roman"/>
          <w:sz w:val="24"/>
          <w:szCs w:val="24"/>
        </w:rPr>
        <w:t xml:space="preserve"> to explain how those living with mental illnesses seek employment to feel they fit into </w:t>
      </w:r>
      <w:r w:rsidR="002E4876" w:rsidRPr="00160570">
        <w:rPr>
          <w:rFonts w:ascii="Times New Roman" w:eastAsia="Times New Roman" w:hAnsi="Times New Roman" w:cs="Times New Roman"/>
          <w:sz w:val="24"/>
          <w:szCs w:val="24"/>
        </w:rPr>
        <w:t>society.</w:t>
      </w:r>
      <w:r w:rsidR="00C32FC0" w:rsidRPr="00160570">
        <w:rPr>
          <w:rFonts w:ascii="Times New Roman" w:eastAsia="Times New Roman" w:hAnsi="Times New Roman" w:cs="Times New Roman"/>
          <w:sz w:val="24"/>
          <w:szCs w:val="24"/>
        </w:rPr>
        <w:t xml:space="preserve">  However, Boardman (20</w:t>
      </w:r>
      <w:r w:rsidR="000B3A19" w:rsidRPr="00160570">
        <w:rPr>
          <w:rFonts w:ascii="Times New Roman" w:eastAsia="Times New Roman" w:hAnsi="Times New Roman" w:cs="Times New Roman"/>
          <w:sz w:val="24"/>
          <w:szCs w:val="24"/>
        </w:rPr>
        <w:t>03</w:t>
      </w:r>
      <w:r w:rsidR="00C32FC0" w:rsidRPr="00160570">
        <w:rPr>
          <w:rFonts w:ascii="Times New Roman" w:eastAsia="Times New Roman" w:hAnsi="Times New Roman" w:cs="Times New Roman"/>
          <w:sz w:val="24"/>
          <w:szCs w:val="24"/>
        </w:rPr>
        <w:t>) states the rate of unemployment for individuals with mental disorders is high.</w:t>
      </w:r>
      <w:r w:rsidR="00B249E2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051C2" w:rsidRPr="00160570">
        <w:rPr>
          <w:rFonts w:ascii="Times New Roman" w:eastAsia="Times New Roman" w:hAnsi="Times New Roman" w:cs="Times New Roman"/>
          <w:sz w:val="24"/>
          <w:szCs w:val="24"/>
        </w:rPr>
        <w:t>Backing this up Brouwers</w:t>
      </w:r>
      <w:r w:rsidR="002E4876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E4876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lastRenderedPageBreak/>
        <w:t xml:space="preserve">et al </w:t>
      </w:r>
      <w:r w:rsidR="002E4876" w:rsidRPr="00160570">
        <w:rPr>
          <w:rFonts w:ascii="Times New Roman" w:eastAsia="Times New Roman" w:hAnsi="Times New Roman" w:cs="Times New Roman"/>
          <w:sz w:val="24"/>
          <w:szCs w:val="24"/>
        </w:rPr>
        <w:t>(201</w:t>
      </w:r>
      <w:r w:rsidR="0052743E" w:rsidRPr="00160570">
        <w:rPr>
          <w:rFonts w:ascii="Times New Roman" w:eastAsia="Times New Roman" w:hAnsi="Times New Roman" w:cs="Times New Roman"/>
          <w:sz w:val="24"/>
          <w:szCs w:val="24"/>
        </w:rPr>
        <w:t>6</w:t>
      </w:r>
      <w:r w:rsidR="002E4876" w:rsidRPr="00160570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="1E58E048" w:rsidRPr="00160570">
        <w:rPr>
          <w:rFonts w:ascii="Times New Roman" w:eastAsia="Times New Roman" w:hAnsi="Times New Roman" w:cs="Times New Roman"/>
          <w:sz w:val="24"/>
          <w:szCs w:val="24"/>
        </w:rPr>
        <w:t>claim</w:t>
      </w:r>
      <w:r w:rsidR="00C051C2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9332C" w:rsidRPr="00160570">
        <w:rPr>
          <w:rFonts w:ascii="Times New Roman" w:eastAsia="Times New Roman" w:hAnsi="Times New Roman" w:cs="Times New Roman"/>
          <w:sz w:val="24"/>
          <w:szCs w:val="24"/>
        </w:rPr>
        <w:t xml:space="preserve">employment </w:t>
      </w:r>
      <w:r w:rsidR="0028128E" w:rsidRPr="00160570">
        <w:rPr>
          <w:rFonts w:ascii="Times New Roman" w:eastAsia="Times New Roman" w:hAnsi="Times New Roman" w:cs="Times New Roman"/>
          <w:sz w:val="24"/>
          <w:szCs w:val="24"/>
        </w:rPr>
        <w:t>does relieve</w:t>
      </w:r>
      <w:r w:rsidR="003C69D1" w:rsidRPr="00160570">
        <w:rPr>
          <w:rFonts w:ascii="Times New Roman" w:eastAsia="Times New Roman" w:hAnsi="Times New Roman" w:cs="Times New Roman"/>
          <w:sz w:val="24"/>
          <w:szCs w:val="24"/>
        </w:rPr>
        <w:t xml:space="preserve"> some symptoms of </w:t>
      </w:r>
      <w:r w:rsidR="0028128E" w:rsidRPr="00160570">
        <w:rPr>
          <w:rFonts w:ascii="Times New Roman" w:eastAsia="Times New Roman" w:hAnsi="Times New Roman" w:cs="Times New Roman"/>
          <w:sz w:val="24"/>
          <w:szCs w:val="24"/>
        </w:rPr>
        <w:t>depression</w:t>
      </w:r>
      <w:r w:rsidR="0074799F" w:rsidRPr="00160570">
        <w:rPr>
          <w:rFonts w:ascii="Times New Roman" w:eastAsia="Times New Roman" w:hAnsi="Times New Roman" w:cs="Times New Roman"/>
          <w:sz w:val="24"/>
          <w:szCs w:val="24"/>
        </w:rPr>
        <w:t>.</w:t>
      </w:r>
      <w:r w:rsidR="00D73FA9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4799F" w:rsidRPr="00160570">
        <w:rPr>
          <w:rFonts w:ascii="Times New Roman" w:eastAsia="Times New Roman" w:hAnsi="Times New Roman" w:cs="Times New Roman"/>
          <w:sz w:val="24"/>
          <w:szCs w:val="24"/>
        </w:rPr>
        <w:t xml:space="preserve">However, Brouwers </w:t>
      </w:r>
      <w:r w:rsidR="0074799F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 </w:t>
      </w:r>
      <w:r w:rsidR="00792662"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al</w:t>
      </w:r>
      <w:r w:rsidR="00792662" w:rsidRPr="0016057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74799F" w:rsidRPr="00160570">
        <w:rPr>
          <w:rFonts w:ascii="Times New Roman" w:eastAsia="Times New Roman" w:hAnsi="Times New Roman" w:cs="Times New Roman"/>
          <w:sz w:val="24"/>
          <w:szCs w:val="24"/>
        </w:rPr>
        <w:t>201</w:t>
      </w:r>
      <w:r w:rsidR="0052743E" w:rsidRPr="00160570">
        <w:rPr>
          <w:rFonts w:ascii="Times New Roman" w:eastAsia="Times New Roman" w:hAnsi="Times New Roman" w:cs="Times New Roman"/>
          <w:sz w:val="24"/>
          <w:szCs w:val="24"/>
        </w:rPr>
        <w:t>6</w:t>
      </w:r>
      <w:r w:rsidR="0074799F" w:rsidRPr="00160570">
        <w:rPr>
          <w:rFonts w:ascii="Times New Roman" w:eastAsia="Times New Roman" w:hAnsi="Times New Roman" w:cs="Times New Roman"/>
          <w:sz w:val="24"/>
          <w:szCs w:val="24"/>
        </w:rPr>
        <w:t xml:space="preserve">) continue to </w:t>
      </w:r>
      <w:r w:rsidR="00013156" w:rsidRPr="00160570">
        <w:rPr>
          <w:rFonts w:ascii="Times New Roman" w:eastAsia="Times New Roman" w:hAnsi="Times New Roman" w:cs="Times New Roman"/>
          <w:sz w:val="24"/>
          <w:szCs w:val="24"/>
        </w:rPr>
        <w:t>suggest</w:t>
      </w:r>
      <w:r w:rsidR="007746B5" w:rsidRPr="00160570">
        <w:rPr>
          <w:rFonts w:ascii="Times New Roman" w:eastAsia="Times New Roman" w:hAnsi="Times New Roman" w:cs="Times New Roman"/>
          <w:sz w:val="24"/>
          <w:szCs w:val="24"/>
        </w:rPr>
        <w:t xml:space="preserve"> due to the stigma around mental health</w:t>
      </w:r>
      <w:r w:rsidR="006B649B" w:rsidRPr="00160570">
        <w:rPr>
          <w:rFonts w:ascii="Times New Roman" w:eastAsia="Times New Roman" w:hAnsi="Times New Roman" w:cs="Times New Roman"/>
          <w:sz w:val="24"/>
          <w:szCs w:val="24"/>
        </w:rPr>
        <w:t>,</w:t>
      </w:r>
      <w:r w:rsidR="007746B5" w:rsidRPr="00160570">
        <w:rPr>
          <w:rFonts w:ascii="Times New Roman" w:eastAsia="Times New Roman" w:hAnsi="Times New Roman" w:cs="Times New Roman"/>
          <w:sz w:val="24"/>
          <w:szCs w:val="24"/>
        </w:rPr>
        <w:t xml:space="preserve"> issues</w:t>
      </w:r>
      <w:r w:rsidR="00106642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D62BE" w:rsidRPr="00160570">
        <w:rPr>
          <w:rFonts w:ascii="Times New Roman" w:eastAsia="Times New Roman" w:hAnsi="Times New Roman" w:cs="Times New Roman"/>
          <w:sz w:val="24"/>
          <w:szCs w:val="24"/>
        </w:rPr>
        <w:t xml:space="preserve">arise </w:t>
      </w:r>
      <w:r w:rsidR="00106642" w:rsidRPr="00160570">
        <w:rPr>
          <w:rFonts w:ascii="Times New Roman" w:eastAsia="Times New Roman" w:hAnsi="Times New Roman" w:cs="Times New Roman"/>
          <w:sz w:val="24"/>
          <w:szCs w:val="24"/>
        </w:rPr>
        <w:t xml:space="preserve">within the workplace. </w:t>
      </w:r>
      <w:r w:rsidR="00601EB3" w:rsidRPr="00160570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601EB3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Micro-management, lack of opportunities for advancement, over-inferring of mistakes to illness, gossip and social exclusion</w:t>
      </w:r>
      <w:r w:rsidR="00BF71FE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’ are just some</w:t>
      </w:r>
      <w:r w:rsidR="001C3A28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(Brohan </w:t>
      </w:r>
      <w:r w:rsidR="00E54537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and</w:t>
      </w:r>
      <w:r w:rsidR="001C3A28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Thornicroft, 2010). </w:t>
      </w:r>
      <w:r w:rsidR="00BE4077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The stigma </w:t>
      </w:r>
      <w:r w:rsidR="00DE687B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around, depression</w:t>
      </w:r>
      <w:r w:rsidR="00BE4077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B80461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causes </w:t>
      </w:r>
      <w:r w:rsidR="002E1CFC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concerns </w:t>
      </w:r>
      <w:r w:rsidR="00B80461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with others </w:t>
      </w:r>
      <w:r w:rsidR="002E1CFC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in how one with depression will act within the workplace</w:t>
      </w:r>
      <w:r w:rsidR="00B80461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. Judgment </w:t>
      </w:r>
      <w:r w:rsidR="00BB6208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such as this can </w:t>
      </w:r>
      <w:r w:rsidR="004E4454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lead to individuals with depression not seeking out employment</w:t>
      </w:r>
      <w:r w:rsidR="00F77A39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(Brohan</w:t>
      </w:r>
      <w:r w:rsidR="00493A6E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F77A39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Thornicroft, 2010).</w:t>
      </w:r>
      <w:r w:rsidR="006B649B"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A55B6" w:rsidRPr="00160570">
        <w:rPr>
          <w:rFonts w:ascii="Times New Roman" w:eastAsia="Times New Roman" w:hAnsi="Times New Roman" w:cs="Times New Roman"/>
          <w:sz w:val="24"/>
          <w:szCs w:val="24"/>
        </w:rPr>
        <w:t>Ironically</w:t>
      </w:r>
      <w:r w:rsidR="006B649B" w:rsidRPr="00160570">
        <w:rPr>
          <w:rFonts w:ascii="Times New Roman" w:eastAsia="Times New Roman" w:hAnsi="Times New Roman" w:cs="Times New Roman"/>
          <w:sz w:val="24"/>
          <w:szCs w:val="24"/>
        </w:rPr>
        <w:t>, Boardman (20</w:t>
      </w:r>
      <w:r w:rsidR="000B3A19" w:rsidRPr="00160570">
        <w:rPr>
          <w:rFonts w:ascii="Times New Roman" w:eastAsia="Times New Roman" w:hAnsi="Times New Roman" w:cs="Times New Roman"/>
          <w:sz w:val="24"/>
          <w:szCs w:val="24"/>
        </w:rPr>
        <w:t>03</w:t>
      </w:r>
      <w:r w:rsidR="006B649B" w:rsidRPr="00160570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="009A55B6" w:rsidRPr="00160570">
        <w:rPr>
          <w:rFonts w:ascii="Times New Roman" w:eastAsia="Times New Roman" w:hAnsi="Times New Roman" w:cs="Times New Roman"/>
          <w:sz w:val="24"/>
          <w:szCs w:val="24"/>
        </w:rPr>
        <w:t>states</w:t>
      </w:r>
      <w:r w:rsidR="42329C54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B649B" w:rsidRPr="00160570">
        <w:rPr>
          <w:rFonts w:ascii="Times New Roman" w:eastAsia="Times New Roman" w:hAnsi="Times New Roman" w:cs="Times New Roman"/>
          <w:sz w:val="24"/>
          <w:szCs w:val="24"/>
        </w:rPr>
        <w:t>work promotes social identity</w:t>
      </w:r>
      <w:r w:rsidR="009A55B6" w:rsidRPr="00160570">
        <w:rPr>
          <w:rFonts w:ascii="Times New Roman" w:eastAsia="Times New Roman" w:hAnsi="Times New Roman" w:cs="Times New Roman"/>
          <w:sz w:val="24"/>
          <w:szCs w:val="24"/>
        </w:rPr>
        <w:t>,</w:t>
      </w:r>
      <w:r w:rsidR="006B649B" w:rsidRPr="00160570">
        <w:rPr>
          <w:rFonts w:ascii="Times New Roman" w:eastAsia="Times New Roman" w:hAnsi="Times New Roman" w:cs="Times New Roman"/>
          <w:sz w:val="24"/>
          <w:szCs w:val="24"/>
        </w:rPr>
        <w:t xml:space="preserve"> so if unemployed, individuals with depression may feel the loss of identity at a heightened rate. </w:t>
      </w:r>
    </w:p>
    <w:p w14:paraId="79FFF7DB" w14:textId="2DA0260E" w:rsidR="00493A6E" w:rsidRPr="00160570" w:rsidRDefault="00493A6E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Zimmerman</w:t>
      </w:r>
      <w:r w:rsidR="59CE40EB" w:rsidRPr="00160570">
        <w:rPr>
          <w:rFonts w:ascii="Times New Roman" w:eastAsia="Times New Roman" w:hAnsi="Times New Roman" w:cs="Times New Roman"/>
          <w:sz w:val="24"/>
          <w:szCs w:val="24"/>
        </w:rPr>
        <w:t xml:space="preserve">, Christakis and Stoep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(2004) continue to suggest</w:t>
      </w:r>
      <w:r w:rsidR="32BA123B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different job types</w:t>
      </w:r>
      <w:r w:rsidR="15D13C45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offer different challenges. For example, in their stud</w:t>
      </w:r>
      <w:r w:rsidR="3AE97D39" w:rsidRPr="00160570">
        <w:rPr>
          <w:rFonts w:ascii="Times New Roman" w:eastAsia="Times New Roman" w:hAnsi="Times New Roman" w:cs="Times New Roman"/>
          <w:sz w:val="24"/>
          <w:szCs w:val="24"/>
        </w:rPr>
        <w:t>y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evidence suggested a job without security and control heightens the risk of depressive symptoms within young adults. Alternatively, appreciation and socialisation within the workplace can alleviate symptoms. Melchior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(2007) claim</w:t>
      </w:r>
      <w:r w:rsidR="63645BDD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highly demanding and stressful work environments increase the likelihood of developing depression or intensifying underlying symptoms. Gray (2008) suggests that lack of support and ‘dysfunctionality’ can cause workplace depression. </w:t>
      </w:r>
    </w:p>
    <w:p w14:paraId="3CADAF26" w14:textId="124092C2" w:rsidR="00FE073A" w:rsidRPr="00160570" w:rsidRDefault="00D3580E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Although there are many challenges with employment and depression</w:t>
      </w:r>
      <w:r w:rsidR="00CD2EB8" w:rsidRPr="001605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there are </w:t>
      </w:r>
      <w:r w:rsidR="00BD4507" w:rsidRPr="00160570">
        <w:rPr>
          <w:rFonts w:ascii="Times New Roman" w:eastAsia="Times New Roman" w:hAnsi="Times New Roman" w:cs="Times New Roman"/>
          <w:sz w:val="24"/>
          <w:szCs w:val="24"/>
        </w:rPr>
        <w:t xml:space="preserve">also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many s</w:t>
      </w:r>
      <w:r w:rsidR="00BD4507" w:rsidRPr="00160570">
        <w:rPr>
          <w:rFonts w:ascii="Times New Roman" w:eastAsia="Times New Roman" w:hAnsi="Times New Roman" w:cs="Times New Roman"/>
          <w:sz w:val="24"/>
          <w:szCs w:val="24"/>
        </w:rPr>
        <w:t>olutions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7D24F1" w:rsidRPr="00160570">
        <w:rPr>
          <w:rFonts w:ascii="Times New Roman" w:eastAsia="Times New Roman" w:hAnsi="Times New Roman" w:cs="Times New Roman"/>
          <w:sz w:val="24"/>
          <w:szCs w:val="24"/>
        </w:rPr>
        <w:t xml:space="preserve">Boardman (2003) </w:t>
      </w:r>
      <w:r w:rsidR="00E57ADC" w:rsidRPr="00160570">
        <w:rPr>
          <w:rFonts w:ascii="Times New Roman" w:eastAsia="Times New Roman" w:hAnsi="Times New Roman" w:cs="Times New Roman"/>
          <w:sz w:val="24"/>
          <w:szCs w:val="24"/>
        </w:rPr>
        <w:t xml:space="preserve">outlines many strategies to </w:t>
      </w:r>
      <w:r w:rsidR="0072425F" w:rsidRPr="00160570">
        <w:rPr>
          <w:rFonts w:ascii="Times New Roman" w:eastAsia="Times New Roman" w:hAnsi="Times New Roman" w:cs="Times New Roman"/>
          <w:sz w:val="24"/>
          <w:szCs w:val="24"/>
        </w:rPr>
        <w:t xml:space="preserve">increase the amount of people with depression returning to work. </w:t>
      </w:r>
      <w:r w:rsidR="00E84D4A" w:rsidRPr="00160570">
        <w:rPr>
          <w:rFonts w:ascii="Times New Roman" w:eastAsia="Times New Roman" w:hAnsi="Times New Roman" w:cs="Times New Roman"/>
          <w:sz w:val="24"/>
          <w:szCs w:val="24"/>
        </w:rPr>
        <w:t>S</w:t>
      </w:r>
      <w:r w:rsidR="006561DF" w:rsidRPr="00160570">
        <w:rPr>
          <w:rFonts w:ascii="Times New Roman" w:eastAsia="Times New Roman" w:hAnsi="Times New Roman" w:cs="Times New Roman"/>
          <w:sz w:val="24"/>
          <w:szCs w:val="24"/>
        </w:rPr>
        <w:t xml:space="preserve">uggesting </w:t>
      </w:r>
      <w:r w:rsidR="00E84D4A" w:rsidRPr="00160570">
        <w:rPr>
          <w:rFonts w:ascii="Times New Roman" w:eastAsia="Times New Roman" w:hAnsi="Times New Roman" w:cs="Times New Roman"/>
          <w:sz w:val="24"/>
          <w:szCs w:val="24"/>
        </w:rPr>
        <w:t xml:space="preserve">that community mental health services </w:t>
      </w:r>
      <w:r w:rsidR="00931E04" w:rsidRPr="00160570">
        <w:rPr>
          <w:rFonts w:ascii="Times New Roman" w:eastAsia="Times New Roman" w:hAnsi="Times New Roman" w:cs="Times New Roman"/>
          <w:sz w:val="24"/>
          <w:szCs w:val="24"/>
        </w:rPr>
        <w:t>gain</w:t>
      </w:r>
      <w:r w:rsidR="00970DEB" w:rsidRPr="00160570">
        <w:rPr>
          <w:rFonts w:ascii="Times New Roman" w:eastAsia="Times New Roman" w:hAnsi="Times New Roman" w:cs="Times New Roman"/>
          <w:sz w:val="24"/>
          <w:szCs w:val="24"/>
        </w:rPr>
        <w:t xml:space="preserve"> access to rehabilitation </w:t>
      </w:r>
      <w:r w:rsidR="00D05C22" w:rsidRPr="00160570">
        <w:rPr>
          <w:rFonts w:ascii="Times New Roman" w:eastAsia="Times New Roman" w:hAnsi="Times New Roman" w:cs="Times New Roman"/>
          <w:sz w:val="24"/>
          <w:szCs w:val="24"/>
        </w:rPr>
        <w:t>work schemes. Boardman (20</w:t>
      </w:r>
      <w:r w:rsidR="00EE69F5" w:rsidRPr="00160570">
        <w:rPr>
          <w:rFonts w:ascii="Times New Roman" w:eastAsia="Times New Roman" w:hAnsi="Times New Roman" w:cs="Times New Roman"/>
          <w:sz w:val="24"/>
          <w:szCs w:val="24"/>
        </w:rPr>
        <w:t>03</w:t>
      </w:r>
      <w:r w:rsidR="00D05C22" w:rsidRPr="00160570">
        <w:rPr>
          <w:rFonts w:ascii="Times New Roman" w:eastAsia="Times New Roman" w:hAnsi="Times New Roman" w:cs="Times New Roman"/>
          <w:sz w:val="24"/>
          <w:szCs w:val="24"/>
        </w:rPr>
        <w:t xml:space="preserve">) continues to suggest that individuals require </w:t>
      </w:r>
      <w:r w:rsidR="001D4921" w:rsidRPr="00160570">
        <w:rPr>
          <w:rFonts w:ascii="Times New Roman" w:eastAsia="Times New Roman" w:hAnsi="Times New Roman" w:cs="Times New Roman"/>
          <w:sz w:val="24"/>
          <w:szCs w:val="24"/>
        </w:rPr>
        <w:t>guidance from</w:t>
      </w:r>
      <w:r w:rsidR="00194D2B" w:rsidRPr="00160570">
        <w:rPr>
          <w:rFonts w:ascii="Times New Roman" w:eastAsia="Times New Roman" w:hAnsi="Times New Roman" w:cs="Times New Roman"/>
          <w:sz w:val="24"/>
          <w:szCs w:val="24"/>
        </w:rPr>
        <w:t xml:space="preserve"> workplace</w:t>
      </w:r>
      <w:r w:rsidR="001D4921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94D2B" w:rsidRPr="00160570">
        <w:rPr>
          <w:rFonts w:ascii="Times New Roman" w:eastAsia="Times New Roman" w:hAnsi="Times New Roman" w:cs="Times New Roman"/>
          <w:sz w:val="24"/>
          <w:szCs w:val="24"/>
        </w:rPr>
        <w:t xml:space="preserve">rehabilitation specialists which unfortunately they do not have access to. </w:t>
      </w:r>
      <w:r w:rsidR="00172DAF" w:rsidRPr="00160570">
        <w:rPr>
          <w:rFonts w:ascii="Times New Roman" w:eastAsia="Times New Roman" w:hAnsi="Times New Roman" w:cs="Times New Roman"/>
          <w:sz w:val="24"/>
          <w:szCs w:val="24"/>
        </w:rPr>
        <w:t xml:space="preserve">Gray (2008) research </w:t>
      </w:r>
      <w:r w:rsidR="00931E04" w:rsidRPr="00160570">
        <w:rPr>
          <w:rFonts w:ascii="Times New Roman" w:eastAsia="Times New Roman" w:hAnsi="Times New Roman" w:cs="Times New Roman"/>
          <w:sz w:val="24"/>
          <w:szCs w:val="24"/>
        </w:rPr>
        <w:t>outlines</w:t>
      </w:r>
      <w:r w:rsidR="00172DAF" w:rsidRPr="00160570">
        <w:rPr>
          <w:rFonts w:ascii="Times New Roman" w:eastAsia="Times New Roman" w:hAnsi="Times New Roman" w:cs="Times New Roman"/>
          <w:sz w:val="24"/>
          <w:szCs w:val="24"/>
        </w:rPr>
        <w:t xml:space="preserve"> there is a need for </w:t>
      </w:r>
      <w:r w:rsidR="00A813E4" w:rsidRPr="00160570">
        <w:rPr>
          <w:rFonts w:ascii="Times New Roman" w:eastAsia="Times New Roman" w:hAnsi="Times New Roman" w:cs="Times New Roman"/>
          <w:sz w:val="24"/>
          <w:szCs w:val="24"/>
        </w:rPr>
        <w:t xml:space="preserve">earlier </w:t>
      </w:r>
      <w:r w:rsidR="000944DA" w:rsidRPr="00160570">
        <w:rPr>
          <w:rFonts w:ascii="Times New Roman" w:eastAsia="Times New Roman" w:hAnsi="Times New Roman" w:cs="Times New Roman"/>
          <w:sz w:val="24"/>
          <w:szCs w:val="24"/>
        </w:rPr>
        <w:t>identification and understanding of mental health issues</w:t>
      </w:r>
      <w:r w:rsidR="00D74ED9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813E4" w:rsidRPr="00160570">
        <w:rPr>
          <w:rFonts w:ascii="Times New Roman" w:eastAsia="Times New Roman" w:hAnsi="Times New Roman" w:cs="Times New Roman"/>
          <w:sz w:val="24"/>
          <w:szCs w:val="24"/>
        </w:rPr>
        <w:t xml:space="preserve">within the </w:t>
      </w:r>
      <w:r w:rsidR="00D74ED9" w:rsidRPr="00160570">
        <w:rPr>
          <w:rFonts w:ascii="Times New Roman" w:eastAsia="Times New Roman" w:hAnsi="Times New Roman" w:cs="Times New Roman"/>
          <w:sz w:val="24"/>
          <w:szCs w:val="24"/>
        </w:rPr>
        <w:t>workplace.</w:t>
      </w:r>
      <w:r w:rsidR="00840D9B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2B74D85" w:rsidRPr="00160570">
        <w:rPr>
          <w:rFonts w:ascii="Times New Roman" w:eastAsia="Times New Roman" w:hAnsi="Times New Roman" w:cs="Times New Roman"/>
          <w:sz w:val="24"/>
          <w:szCs w:val="24"/>
        </w:rPr>
        <w:t xml:space="preserve">The author </w:t>
      </w:r>
      <w:r w:rsidR="00840D9B" w:rsidRPr="00160570">
        <w:rPr>
          <w:rFonts w:ascii="Times New Roman" w:eastAsia="Times New Roman" w:hAnsi="Times New Roman" w:cs="Times New Roman"/>
          <w:sz w:val="24"/>
          <w:szCs w:val="24"/>
        </w:rPr>
        <w:t xml:space="preserve">goes as far to say that </w:t>
      </w:r>
      <w:r w:rsidR="00AB3847" w:rsidRPr="00160570">
        <w:rPr>
          <w:rFonts w:ascii="Times New Roman" w:eastAsia="Times New Roman" w:hAnsi="Times New Roman" w:cs="Times New Roman"/>
          <w:sz w:val="24"/>
          <w:szCs w:val="24"/>
        </w:rPr>
        <w:t xml:space="preserve">there needs to be more </w:t>
      </w:r>
      <w:r w:rsidR="00DE3365" w:rsidRPr="00160570">
        <w:rPr>
          <w:rFonts w:ascii="Times New Roman" w:eastAsia="Times New Roman" w:hAnsi="Times New Roman" w:cs="Times New Roman"/>
          <w:sz w:val="24"/>
          <w:szCs w:val="24"/>
        </w:rPr>
        <w:t>f</w:t>
      </w:r>
      <w:r w:rsidR="00A15E44" w:rsidRPr="00160570">
        <w:rPr>
          <w:rFonts w:ascii="Times New Roman" w:eastAsia="Times New Roman" w:hAnsi="Times New Roman" w:cs="Times New Roman"/>
          <w:sz w:val="24"/>
          <w:szCs w:val="24"/>
        </w:rPr>
        <w:t>ocus</w:t>
      </w:r>
      <w:r w:rsidR="004362CB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15E44" w:rsidRPr="00160570">
        <w:rPr>
          <w:rFonts w:ascii="Times New Roman" w:eastAsia="Times New Roman" w:hAnsi="Times New Roman" w:cs="Times New Roman"/>
          <w:sz w:val="24"/>
          <w:szCs w:val="24"/>
        </w:rPr>
        <w:t xml:space="preserve">on rewarding effort and not </w:t>
      </w:r>
      <w:r w:rsidR="00865D94" w:rsidRPr="00160570">
        <w:rPr>
          <w:rFonts w:ascii="Times New Roman" w:eastAsia="Times New Roman" w:hAnsi="Times New Roman" w:cs="Times New Roman"/>
          <w:sz w:val="24"/>
          <w:szCs w:val="24"/>
        </w:rPr>
        <w:t>quantity of work</w:t>
      </w:r>
      <w:r w:rsidR="6D208E74" w:rsidRPr="00160570">
        <w:rPr>
          <w:rFonts w:ascii="Times New Roman" w:eastAsia="Times New Roman" w:hAnsi="Times New Roman" w:cs="Times New Roman"/>
          <w:sz w:val="24"/>
          <w:szCs w:val="24"/>
        </w:rPr>
        <w:t xml:space="preserve"> (Gray, 2008)</w:t>
      </w:r>
      <w:r w:rsidR="00865D94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D13F2" w:rsidRPr="00160570">
        <w:rPr>
          <w:rFonts w:ascii="Times New Roman" w:eastAsia="Times New Roman" w:hAnsi="Times New Roman" w:cs="Times New Roman"/>
          <w:sz w:val="24"/>
          <w:szCs w:val="24"/>
        </w:rPr>
        <w:t>In summary G</w:t>
      </w:r>
      <w:r w:rsidR="00077FC3" w:rsidRPr="00160570">
        <w:rPr>
          <w:rFonts w:ascii="Times New Roman" w:eastAsia="Times New Roman" w:hAnsi="Times New Roman" w:cs="Times New Roman"/>
          <w:sz w:val="24"/>
          <w:szCs w:val="24"/>
        </w:rPr>
        <w:t>ra</w:t>
      </w:r>
      <w:r w:rsidR="00ED13F2" w:rsidRPr="00160570">
        <w:rPr>
          <w:rFonts w:ascii="Times New Roman" w:eastAsia="Times New Roman" w:hAnsi="Times New Roman" w:cs="Times New Roman"/>
          <w:sz w:val="24"/>
          <w:szCs w:val="24"/>
        </w:rPr>
        <w:t xml:space="preserve">y (2008) finds </w:t>
      </w:r>
      <w:r w:rsidR="00AC1207" w:rsidRPr="00160570">
        <w:rPr>
          <w:rFonts w:ascii="Times New Roman" w:eastAsia="Times New Roman" w:hAnsi="Times New Roman" w:cs="Times New Roman"/>
          <w:sz w:val="24"/>
          <w:szCs w:val="24"/>
        </w:rPr>
        <w:t xml:space="preserve">there needs to be increased education on mental health, </w:t>
      </w:r>
      <w:r w:rsidR="00DD39F6" w:rsidRPr="00160570">
        <w:rPr>
          <w:rFonts w:ascii="Times New Roman" w:eastAsia="Times New Roman" w:hAnsi="Times New Roman" w:cs="Times New Roman"/>
          <w:sz w:val="24"/>
          <w:szCs w:val="24"/>
        </w:rPr>
        <w:t xml:space="preserve">acceptance and empathy and </w:t>
      </w:r>
      <w:r w:rsidR="00C5368C" w:rsidRPr="00160570">
        <w:rPr>
          <w:rFonts w:ascii="Times New Roman" w:eastAsia="Times New Roman" w:hAnsi="Times New Roman" w:cs="Times New Roman"/>
          <w:sz w:val="24"/>
          <w:szCs w:val="24"/>
        </w:rPr>
        <w:t xml:space="preserve">earlier interventions from </w:t>
      </w:r>
      <w:r w:rsidR="0092396C" w:rsidRPr="00160570">
        <w:rPr>
          <w:rFonts w:ascii="Times New Roman" w:eastAsia="Times New Roman" w:hAnsi="Times New Roman" w:cs="Times New Roman"/>
          <w:sz w:val="24"/>
          <w:szCs w:val="24"/>
        </w:rPr>
        <w:t xml:space="preserve">systems such as National Health Services (NHS) and general practitioners. </w:t>
      </w:r>
    </w:p>
    <w:p w14:paraId="466E0499" w14:textId="68B0CAEB" w:rsidR="0092396C" w:rsidRPr="00160570" w:rsidRDefault="002B09CC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T</w:t>
      </w:r>
      <w:r w:rsidR="00AD0168" w:rsidRPr="00160570">
        <w:rPr>
          <w:rFonts w:ascii="Times New Roman" w:eastAsia="Times New Roman" w:hAnsi="Times New Roman" w:cs="Times New Roman"/>
          <w:sz w:val="24"/>
          <w:szCs w:val="24"/>
        </w:rPr>
        <w:t xml:space="preserve">here are </w:t>
      </w:r>
      <w:r w:rsidR="6EB66D21" w:rsidRPr="00160570">
        <w:rPr>
          <w:rFonts w:ascii="Times New Roman" w:eastAsia="Times New Roman" w:hAnsi="Times New Roman" w:cs="Times New Roman"/>
          <w:sz w:val="24"/>
          <w:szCs w:val="24"/>
        </w:rPr>
        <w:t>m</w:t>
      </w:r>
      <w:r w:rsidR="00AD0168" w:rsidRPr="00160570">
        <w:rPr>
          <w:rFonts w:ascii="Times New Roman" w:eastAsia="Times New Roman" w:hAnsi="Times New Roman" w:cs="Times New Roman"/>
          <w:sz w:val="24"/>
          <w:szCs w:val="24"/>
        </w:rPr>
        <w:t>any challenges young people with depression face</w:t>
      </w:r>
      <w:r w:rsidR="61909AA3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F3890A1" w:rsidRPr="00160570">
        <w:rPr>
          <w:rFonts w:ascii="Times New Roman" w:eastAsia="Times New Roman" w:hAnsi="Times New Roman" w:cs="Times New Roman"/>
          <w:sz w:val="24"/>
          <w:szCs w:val="24"/>
        </w:rPr>
        <w:t>(</w:t>
      </w:r>
      <w:r w:rsidR="00AD0168" w:rsidRPr="00160570">
        <w:rPr>
          <w:rFonts w:ascii="Times New Roman" w:eastAsia="Times New Roman" w:hAnsi="Times New Roman" w:cs="Times New Roman"/>
          <w:sz w:val="24"/>
          <w:szCs w:val="24"/>
        </w:rPr>
        <w:t>Fergusson &amp; Woodward</w:t>
      </w:r>
      <w:r w:rsidR="5481B6B5" w:rsidRPr="001605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AD0168" w:rsidRPr="00160570">
        <w:rPr>
          <w:rFonts w:ascii="Times New Roman" w:eastAsia="Times New Roman" w:hAnsi="Times New Roman" w:cs="Times New Roman"/>
          <w:sz w:val="24"/>
          <w:szCs w:val="24"/>
        </w:rPr>
        <w:t>2002).</w:t>
      </w:r>
      <w:r w:rsidR="00F3569E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E2D70" w:rsidRPr="00160570">
        <w:rPr>
          <w:rFonts w:ascii="Times New Roman" w:eastAsia="Times New Roman" w:hAnsi="Times New Roman" w:cs="Times New Roman"/>
          <w:sz w:val="24"/>
          <w:szCs w:val="24"/>
        </w:rPr>
        <w:t>Although as mentioned earlier education can reduce symptoms of depression (</w:t>
      </w:r>
      <w:proofErr w:type="spellStart"/>
      <w:r w:rsidR="006E2D70" w:rsidRPr="00160570">
        <w:rPr>
          <w:rFonts w:ascii="Times New Roman" w:eastAsia="Times New Roman" w:hAnsi="Times New Roman" w:cs="Times New Roman"/>
          <w:sz w:val="24"/>
          <w:szCs w:val="24"/>
        </w:rPr>
        <w:t>Bauldry</w:t>
      </w:r>
      <w:proofErr w:type="spellEnd"/>
      <w:r w:rsidR="006E2D70" w:rsidRPr="00160570">
        <w:rPr>
          <w:rFonts w:ascii="Times New Roman" w:eastAsia="Times New Roman" w:hAnsi="Times New Roman" w:cs="Times New Roman"/>
          <w:sz w:val="24"/>
          <w:szCs w:val="24"/>
        </w:rPr>
        <w:t>, 2015)</w:t>
      </w:r>
      <w:r w:rsidR="0083376D" w:rsidRPr="00160570">
        <w:rPr>
          <w:rFonts w:ascii="Times New Roman" w:eastAsia="Times New Roman" w:hAnsi="Times New Roman" w:cs="Times New Roman"/>
          <w:sz w:val="24"/>
          <w:szCs w:val="24"/>
        </w:rPr>
        <w:t xml:space="preserve">, it seems education can also aggravate depressive symptoms (Sprung </w:t>
      </w:r>
      <w:r w:rsidR="002031E4" w:rsidRPr="00160570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83376D" w:rsidRPr="00160570">
        <w:rPr>
          <w:rFonts w:ascii="Times New Roman" w:eastAsia="Times New Roman" w:hAnsi="Times New Roman" w:cs="Times New Roman"/>
          <w:sz w:val="24"/>
          <w:szCs w:val="24"/>
        </w:rPr>
        <w:t xml:space="preserve">Rogers 2020). </w:t>
      </w:r>
      <w:r w:rsidR="009B13F1" w:rsidRPr="00160570">
        <w:rPr>
          <w:rFonts w:ascii="Times New Roman" w:eastAsia="Times New Roman" w:hAnsi="Times New Roman" w:cs="Times New Roman"/>
          <w:sz w:val="24"/>
          <w:szCs w:val="24"/>
        </w:rPr>
        <w:t xml:space="preserve">Likewise, research suggest the same within the workplace. Evidence </w:t>
      </w:r>
      <w:r w:rsidR="00484263" w:rsidRPr="00160570">
        <w:rPr>
          <w:rFonts w:ascii="Times New Roman" w:eastAsia="Times New Roman" w:hAnsi="Times New Roman" w:cs="Times New Roman"/>
          <w:sz w:val="24"/>
          <w:szCs w:val="24"/>
        </w:rPr>
        <w:t>indicates</w:t>
      </w:r>
      <w:r w:rsidR="009B13F1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A6B8B" w:rsidRPr="00160570">
        <w:rPr>
          <w:rFonts w:ascii="Times New Roman" w:eastAsia="Times New Roman" w:hAnsi="Times New Roman" w:cs="Times New Roman"/>
          <w:sz w:val="24"/>
          <w:szCs w:val="24"/>
        </w:rPr>
        <w:t>there are higher levels of depression within the unemployed (Zimmerman</w:t>
      </w:r>
      <w:r w:rsidR="5DFBA376" w:rsidRPr="00160570">
        <w:rPr>
          <w:rFonts w:ascii="Times New Roman" w:eastAsia="Times New Roman" w:hAnsi="Times New Roman" w:cs="Times New Roman"/>
          <w:sz w:val="24"/>
          <w:szCs w:val="24"/>
        </w:rPr>
        <w:t xml:space="preserve">, Christakis and Stoep, </w:t>
      </w:r>
      <w:r w:rsidR="00FA6B8B" w:rsidRPr="00160570">
        <w:rPr>
          <w:rFonts w:ascii="Times New Roman" w:eastAsia="Times New Roman" w:hAnsi="Times New Roman" w:cs="Times New Roman"/>
          <w:sz w:val="24"/>
          <w:szCs w:val="24"/>
        </w:rPr>
        <w:t>2014)</w:t>
      </w:r>
      <w:r w:rsidR="00B92E54" w:rsidRPr="001605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AD2FB2" w:rsidRPr="00160570"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r w:rsidR="0040152C" w:rsidRPr="00160570">
        <w:rPr>
          <w:rFonts w:ascii="Times New Roman" w:eastAsia="Times New Roman" w:hAnsi="Times New Roman" w:cs="Times New Roman"/>
          <w:sz w:val="24"/>
          <w:szCs w:val="24"/>
        </w:rPr>
        <w:lastRenderedPageBreak/>
        <w:t>Boa</w:t>
      </w:r>
      <w:r w:rsidR="06A61D71" w:rsidRPr="00160570">
        <w:rPr>
          <w:rFonts w:ascii="Times New Roman" w:eastAsia="Times New Roman" w:hAnsi="Times New Roman" w:cs="Times New Roman"/>
          <w:sz w:val="24"/>
          <w:szCs w:val="24"/>
        </w:rPr>
        <w:t>r</w:t>
      </w:r>
      <w:r w:rsidR="0040152C" w:rsidRPr="00160570">
        <w:rPr>
          <w:rFonts w:ascii="Times New Roman" w:eastAsia="Times New Roman" w:hAnsi="Times New Roman" w:cs="Times New Roman"/>
          <w:sz w:val="24"/>
          <w:szCs w:val="24"/>
        </w:rPr>
        <w:t>dman (2003)</w:t>
      </w:r>
      <w:r w:rsidR="003E3982"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D2FB2" w:rsidRPr="00160570">
        <w:rPr>
          <w:rFonts w:ascii="Times New Roman" w:eastAsia="Times New Roman" w:hAnsi="Times New Roman" w:cs="Times New Roman"/>
          <w:sz w:val="24"/>
          <w:szCs w:val="24"/>
        </w:rPr>
        <w:t>adding</w:t>
      </w:r>
      <w:r w:rsidR="003E3982" w:rsidRPr="00160570">
        <w:rPr>
          <w:rFonts w:ascii="Times New Roman" w:eastAsia="Times New Roman" w:hAnsi="Times New Roman" w:cs="Times New Roman"/>
          <w:sz w:val="24"/>
          <w:szCs w:val="24"/>
        </w:rPr>
        <w:t xml:space="preserve"> purpose and </w:t>
      </w:r>
      <w:r w:rsidR="00EF292A" w:rsidRPr="00160570">
        <w:rPr>
          <w:rFonts w:ascii="Times New Roman" w:eastAsia="Times New Roman" w:hAnsi="Times New Roman" w:cs="Times New Roman"/>
          <w:sz w:val="24"/>
          <w:szCs w:val="24"/>
        </w:rPr>
        <w:t>employment</w:t>
      </w:r>
      <w:r w:rsidR="003E3982" w:rsidRPr="00160570">
        <w:rPr>
          <w:rFonts w:ascii="Times New Roman" w:eastAsia="Times New Roman" w:hAnsi="Times New Roman" w:cs="Times New Roman"/>
          <w:sz w:val="24"/>
          <w:szCs w:val="24"/>
        </w:rPr>
        <w:t xml:space="preserve"> reduces symptoms of depression. </w:t>
      </w:r>
      <w:r w:rsidR="004742ED" w:rsidRPr="00160570">
        <w:rPr>
          <w:rFonts w:ascii="Times New Roman" w:eastAsia="Times New Roman" w:hAnsi="Times New Roman" w:cs="Times New Roman"/>
          <w:sz w:val="24"/>
          <w:szCs w:val="24"/>
        </w:rPr>
        <w:t xml:space="preserve">In conclusion, it is evident depression and the challenges that come with </w:t>
      </w:r>
      <w:r w:rsidR="48267B78" w:rsidRPr="00160570">
        <w:rPr>
          <w:rFonts w:ascii="Times New Roman" w:eastAsia="Times New Roman" w:hAnsi="Times New Roman" w:cs="Times New Roman"/>
          <w:sz w:val="24"/>
          <w:szCs w:val="24"/>
        </w:rPr>
        <w:t>are</w:t>
      </w:r>
      <w:r w:rsidR="004742ED" w:rsidRPr="00160570">
        <w:rPr>
          <w:rFonts w:ascii="Times New Roman" w:eastAsia="Times New Roman" w:hAnsi="Times New Roman" w:cs="Times New Roman"/>
          <w:sz w:val="24"/>
          <w:szCs w:val="24"/>
        </w:rPr>
        <w:t xml:space="preserve"> subjective. However, there is an evident need for further education and understanding </w:t>
      </w:r>
      <w:r w:rsidR="00C541DF" w:rsidRPr="00160570">
        <w:rPr>
          <w:rFonts w:ascii="Times New Roman" w:eastAsia="Times New Roman" w:hAnsi="Times New Roman" w:cs="Times New Roman"/>
          <w:sz w:val="24"/>
          <w:szCs w:val="24"/>
        </w:rPr>
        <w:t xml:space="preserve">to de-stigmatise depression </w:t>
      </w:r>
      <w:r w:rsidR="0095036C" w:rsidRPr="001605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C541DF" w:rsidRPr="00160570">
        <w:rPr>
          <w:rFonts w:ascii="Times New Roman" w:eastAsia="Times New Roman" w:hAnsi="Times New Roman" w:cs="Times New Roman"/>
          <w:sz w:val="24"/>
          <w:szCs w:val="24"/>
        </w:rPr>
        <w:t xml:space="preserve"> alleviate the challenges that </w:t>
      </w:r>
      <w:r w:rsidR="00E22FC1" w:rsidRPr="00160570">
        <w:rPr>
          <w:rFonts w:ascii="Times New Roman" w:eastAsia="Times New Roman" w:hAnsi="Times New Roman" w:cs="Times New Roman"/>
          <w:sz w:val="24"/>
          <w:szCs w:val="24"/>
        </w:rPr>
        <w:t>are consistent with the mental disorder</w:t>
      </w:r>
      <w:r w:rsidR="001C3808" w:rsidRPr="0016057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40152C" w:rsidRPr="00160570">
        <w:rPr>
          <w:rFonts w:ascii="Times New Roman" w:eastAsia="Times New Roman" w:hAnsi="Times New Roman" w:cs="Times New Roman"/>
          <w:sz w:val="24"/>
          <w:szCs w:val="24"/>
        </w:rPr>
        <w:t>Thornicroft, 2006)</w:t>
      </w:r>
      <w:r w:rsidR="00E22FC1" w:rsidRPr="001605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17BC9284" w14:textId="77777777" w:rsidR="00B15668" w:rsidRPr="00160570" w:rsidRDefault="00B15668" w:rsidP="007F1F13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39DF516" w14:textId="6D0B9E1B" w:rsidR="00E718D4" w:rsidRPr="00160570" w:rsidRDefault="00E718D4" w:rsidP="007F1F13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br w:type="page"/>
      </w:r>
    </w:p>
    <w:p w14:paraId="14DF41B3" w14:textId="629BF1F3" w:rsidR="007F4B17" w:rsidRPr="00160570" w:rsidRDefault="00E718D4" w:rsidP="007F1F13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                                                                                                                             </w:t>
      </w:r>
    </w:p>
    <w:p w14:paraId="43CADEAA" w14:textId="23F33073" w:rsidR="00AA1890" w:rsidRPr="00160570" w:rsidRDefault="00AA1890" w:rsidP="007F1F13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b/>
          <w:bCs/>
          <w:sz w:val="24"/>
          <w:szCs w:val="24"/>
        </w:rPr>
        <w:t>Reference List:</w:t>
      </w:r>
    </w:p>
    <w:p w14:paraId="71832AF8" w14:textId="77777777" w:rsidR="00041E47" w:rsidRPr="00160570" w:rsidRDefault="00041E47" w:rsidP="007F1F13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014694C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</w:p>
    <w:p w14:paraId="3A187688" w14:textId="77777777" w:rsidR="00041E47" w:rsidRPr="00160570" w:rsidRDefault="00041E47" w:rsidP="007F1F13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Baker-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Henningham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>, H. (2014) ‘</w:t>
      </w:r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The role of early childhood education programmes in the promotion of child and adolescent mental health in low- and middle-income countries.’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International Journal of Epidemiology, </w:t>
      </w:r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43(2), pp. 407-433. DOI: </w:t>
      </w:r>
      <w:r w:rsidRPr="0016057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10.1093/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ije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/dyt226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78804CA" w14:textId="77777777" w:rsidR="00041E47" w:rsidRPr="00160570" w:rsidRDefault="00000000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hyperlink r:id="rId13">
        <w:proofErr w:type="spellStart"/>
        <w:r w:rsidR="00041E47" w:rsidRPr="00160570">
          <w:rPr>
            <w:rFonts w:ascii="Times New Roman" w:eastAsia="Times New Roman" w:hAnsi="Times New Roman" w:cs="Times New Roman"/>
            <w:sz w:val="24"/>
            <w:szCs w:val="24"/>
          </w:rPr>
          <w:t>Bauldry</w:t>
        </w:r>
        <w:proofErr w:type="spellEnd"/>
        <w:r w:rsidR="00041E47" w:rsidRPr="00160570">
          <w:rPr>
            <w:rFonts w:ascii="Times New Roman" w:eastAsia="Times New Roman" w:hAnsi="Times New Roman" w:cs="Times New Roman"/>
            <w:sz w:val="24"/>
            <w:szCs w:val="24"/>
          </w:rPr>
          <w:t>, S. (2015) ‘Variation in the Protective Effect of Higher Education against Depression.’</w:t>
        </w:r>
        <w:r w:rsidR="00041E47" w:rsidRPr="00160570">
          <w:rPr>
            <w:rFonts w:ascii="Times New Roman" w:eastAsia="Times New Roman" w:hAnsi="Times New Roman" w:cs="Times New Roman"/>
            <w:i/>
            <w:iCs/>
            <w:sz w:val="24"/>
            <w:szCs w:val="24"/>
          </w:rPr>
          <w:t xml:space="preserve"> Society and Mental Health,</w:t>
        </w:r>
        <w:r w:rsidR="00041E47" w:rsidRPr="00160570">
          <w:rPr>
            <w:rFonts w:ascii="Times New Roman" w:eastAsia="Times New Roman" w:hAnsi="Times New Roman" w:cs="Times New Roman"/>
            <w:sz w:val="24"/>
            <w:szCs w:val="24"/>
          </w:rPr>
          <w:t xml:space="preserve"> 5(2), pp. 145-161. DOI: 10.1177/2156869314564399  </w:t>
        </w:r>
      </w:hyperlink>
    </w:p>
    <w:p w14:paraId="182C9ADE" w14:textId="77777777" w:rsidR="00041E47" w:rsidRPr="00160570" w:rsidRDefault="00041E47" w:rsidP="007F1F13">
      <w:pPr>
        <w:pStyle w:val="HTMLPreformatted"/>
        <w:spacing w:after="16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60570">
        <w:rPr>
          <w:rFonts w:ascii="Times New Roman" w:hAnsi="Times New Roman" w:cs="Times New Roman"/>
          <w:sz w:val="24"/>
          <w:szCs w:val="24"/>
          <w:shd w:val="clear" w:color="auto" w:fill="FFFFFF"/>
        </w:rPr>
        <w:t>Belle, D. and Doucet, J. (2003) ‘Poverty, inequality, and discrimination as sources of depression among US women.’ </w:t>
      </w:r>
      <w:r w:rsidRPr="0016057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Psychology of women quarterly</w:t>
      </w:r>
      <w:r w:rsidRPr="0016057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16057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27</w:t>
      </w:r>
      <w:r w:rsidRPr="00160570">
        <w:rPr>
          <w:rFonts w:ascii="Times New Roman" w:hAnsi="Times New Roman" w:cs="Times New Roman"/>
          <w:sz w:val="24"/>
          <w:szCs w:val="24"/>
          <w:shd w:val="clear" w:color="auto" w:fill="FFFFFF"/>
        </w:rPr>
        <w:t>(2), pp.101-113. DOI:</w:t>
      </w:r>
      <w:r w:rsidRPr="00160570">
        <w:rPr>
          <w:rFonts w:ascii="Times New Roman" w:hAnsi="Times New Roman" w:cs="Times New Roman"/>
          <w:sz w:val="24"/>
          <w:szCs w:val="24"/>
        </w:rPr>
        <w:t xml:space="preserve"> </w:t>
      </w:r>
      <w:r w:rsidRPr="00160570">
        <w:rPr>
          <w:rFonts w:ascii="Times New Roman" w:hAnsi="Times New Roman" w:cs="Times New Roman"/>
          <w:sz w:val="24"/>
          <w:szCs w:val="24"/>
          <w:shd w:val="clear" w:color="auto" w:fill="FFFFFF"/>
        </w:rPr>
        <w:t>10.1111/1471-6402.0009</w:t>
      </w:r>
    </w:p>
    <w:p w14:paraId="023DF631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Boardman, J. (2003) ‘Work, employment and psychiatric disability.’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Advances in Psychiatric Treatment,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9(5), pp. 327-334. DOI: </w:t>
      </w:r>
      <w:r w:rsidRPr="00160570">
        <w:rPr>
          <w:rStyle w:val="text"/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3F3F3"/>
        </w:rPr>
        <w:t>10.1192/apt.9.5.327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E1A6A7A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Brohan, E. and Thornicroft, G. (2010) ‘Stigma and discrimination of mental health problems: workplace implications.’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Occupational Medicine,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60(6), pp. 414-415. DOI: </w:t>
      </w:r>
      <w:r w:rsidRPr="0016057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10.1093/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occmed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/kqq048</w:t>
      </w:r>
    </w:p>
    <w:p w14:paraId="76739865" w14:textId="12FB9B3B" w:rsidR="00041E47" w:rsidRPr="00160570" w:rsidRDefault="00041E47" w:rsidP="007F1F13">
      <w:pPr>
        <w:pStyle w:val="contributor"/>
        <w:shd w:val="clear" w:color="auto" w:fill="FFFFFF" w:themeFill="background1"/>
        <w:spacing w:before="0" w:beforeAutospacing="0" w:after="0" w:afterAutospacing="0" w:line="360" w:lineRule="auto"/>
        <w:rPr>
          <w:shd w:val="clear" w:color="auto" w:fill="FFFFFF"/>
        </w:rPr>
      </w:pPr>
      <w:r w:rsidRPr="00160570">
        <w:rPr>
          <w:rStyle w:val="name"/>
        </w:rPr>
        <w:t>Brouwers</w:t>
      </w:r>
      <w:r w:rsidRPr="00160570">
        <w:t xml:space="preserve">, E., </w:t>
      </w:r>
      <w:proofErr w:type="spellStart"/>
      <w:r w:rsidRPr="00160570">
        <w:rPr>
          <w:rStyle w:val="name"/>
        </w:rPr>
        <w:t>Mathijssen</w:t>
      </w:r>
      <w:proofErr w:type="spellEnd"/>
      <w:r w:rsidRPr="00160570">
        <w:t xml:space="preserve">, J., 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Bortel</w:t>
      </w:r>
      <w:proofErr w:type="spellEnd"/>
      <w:r w:rsidRPr="00160570">
        <w:t>, T., 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Knifton</w:t>
      </w:r>
      <w:proofErr w:type="spellEnd"/>
      <w:r w:rsidRPr="00160570">
        <w:t xml:space="preserve">, L., 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Wahlbeck</w:t>
      </w:r>
      <w:proofErr w:type="spellEnd"/>
      <w:r w:rsidRPr="00160570">
        <w:t>, K.,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Audenhove</w:t>
      </w:r>
      <w:proofErr w:type="spellEnd"/>
      <w:r w:rsidRPr="00160570">
        <w:t xml:space="preserve">, C., </w:t>
      </w:r>
      <w:r w:rsidRPr="00160570">
        <w:rPr>
          <w:rStyle w:val="name"/>
        </w:rPr>
        <w:t xml:space="preserve"> Kadri</w:t>
      </w:r>
      <w:r w:rsidRPr="00160570">
        <w:t xml:space="preserve">, N., </w:t>
      </w:r>
      <w:r w:rsidRPr="00160570">
        <w:rPr>
          <w:rStyle w:val="name"/>
        </w:rPr>
        <w:t xml:space="preserve"> Chang</w:t>
      </w:r>
      <w:r w:rsidRPr="00160570">
        <w:t xml:space="preserve">, C., </w:t>
      </w:r>
      <w:r w:rsidRPr="00160570">
        <w:rPr>
          <w:rStyle w:val="name"/>
        </w:rPr>
        <w:t xml:space="preserve"> Goud</w:t>
      </w:r>
      <w:r w:rsidRPr="00160570">
        <w:t xml:space="preserve">, B., 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Ballester</w:t>
      </w:r>
      <w:r w:rsidRPr="00160570">
        <w:t>,D</w:t>
      </w:r>
      <w:proofErr w:type="spellEnd"/>
      <w:r w:rsidRPr="00160570">
        <w:t>.,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Tófoli</w:t>
      </w:r>
      <w:proofErr w:type="spellEnd"/>
      <w:r w:rsidRPr="00160570">
        <w:t xml:space="preserve">, L., 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Bello</w:t>
      </w:r>
      <w:r w:rsidRPr="00160570">
        <w:t>,R</w:t>
      </w:r>
      <w:proofErr w:type="spellEnd"/>
      <w:r w:rsidRPr="00160570">
        <w:t xml:space="preserve">., </w:t>
      </w:r>
      <w:r w:rsidRPr="00160570">
        <w:rPr>
          <w:rStyle w:val="name"/>
        </w:rPr>
        <w:t>Jorge-</w:t>
      </w:r>
      <w:proofErr w:type="spellStart"/>
      <w:r w:rsidRPr="00160570">
        <w:rPr>
          <w:rStyle w:val="name"/>
        </w:rPr>
        <w:t>Monteiro</w:t>
      </w:r>
      <w:r w:rsidRPr="00160570">
        <w:t>,M</w:t>
      </w:r>
      <w:proofErr w:type="spellEnd"/>
      <w:r w:rsidRPr="00160570">
        <w:t>.,  </w:t>
      </w:r>
      <w:proofErr w:type="spellStart"/>
      <w:r w:rsidRPr="00160570">
        <w:rPr>
          <w:rStyle w:val="name"/>
        </w:rPr>
        <w:t>Zäske</w:t>
      </w:r>
      <w:proofErr w:type="spellEnd"/>
      <w:r w:rsidRPr="00160570">
        <w:t>, H.,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Milaćić</w:t>
      </w:r>
      <w:proofErr w:type="spellEnd"/>
      <w:r w:rsidRPr="00160570">
        <w:t xml:space="preserve">, I., 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Uçok</w:t>
      </w:r>
      <w:proofErr w:type="spellEnd"/>
      <w:r w:rsidRPr="00160570">
        <w:t xml:space="preserve">, A., 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Bonetto</w:t>
      </w:r>
      <w:proofErr w:type="spellEnd"/>
      <w:r w:rsidRPr="00160570">
        <w:t xml:space="preserve">, C., 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Lasalvia</w:t>
      </w:r>
      <w:proofErr w:type="spellEnd"/>
      <w:r w:rsidRPr="00160570">
        <w:t xml:space="preserve">, A., </w:t>
      </w:r>
      <w:r w:rsidRPr="00160570">
        <w:rPr>
          <w:rStyle w:val="name"/>
        </w:rPr>
        <w:t xml:space="preserve"> Thornicroft</w:t>
      </w:r>
      <w:r w:rsidRPr="00160570">
        <w:t>, G. and</w:t>
      </w:r>
      <w:r w:rsidRPr="00160570">
        <w:rPr>
          <w:rStyle w:val="name"/>
        </w:rPr>
        <w:t xml:space="preserve"> </w:t>
      </w:r>
      <w:proofErr w:type="spellStart"/>
      <w:r w:rsidRPr="00160570">
        <w:rPr>
          <w:rStyle w:val="name"/>
        </w:rPr>
        <w:t>Weeghel</w:t>
      </w:r>
      <w:proofErr w:type="spellEnd"/>
      <w:r w:rsidRPr="00160570">
        <w:rPr>
          <w:rStyle w:val="name"/>
        </w:rPr>
        <w:t xml:space="preserve"> J. (2016) ‘Discrimination in the workplace, reported by people with major depressive disorder: a cross- sectional study in 35 countries.’, </w:t>
      </w:r>
      <w:r w:rsidRPr="00160570">
        <w:rPr>
          <w:rStyle w:val="name"/>
          <w:i/>
          <w:iCs/>
        </w:rPr>
        <w:t xml:space="preserve">BMJ Open, </w:t>
      </w:r>
      <w:r w:rsidRPr="00160570">
        <w:rPr>
          <w:rStyle w:val="name"/>
        </w:rPr>
        <w:t xml:space="preserve">6(2), pp. 232-245. DOI: </w:t>
      </w:r>
      <w:r w:rsidRPr="00160570">
        <w:rPr>
          <w:shd w:val="clear" w:color="auto" w:fill="FFFFFF"/>
        </w:rPr>
        <w:t xml:space="preserve">10.1136/bmjopen-2015-009961 </w:t>
      </w:r>
    </w:p>
    <w:p w14:paraId="597ED8DD" w14:textId="77777777" w:rsidR="00041E47" w:rsidRPr="00160570" w:rsidRDefault="00041E47" w:rsidP="007F1F13">
      <w:pPr>
        <w:pStyle w:val="contributor"/>
        <w:shd w:val="clear" w:color="auto" w:fill="FFFFFF" w:themeFill="background1"/>
        <w:spacing w:before="0" w:beforeAutospacing="0" w:after="0" w:afterAutospacing="0" w:line="360" w:lineRule="auto"/>
      </w:pPr>
    </w:p>
    <w:p w14:paraId="4BAA55E0" w14:textId="77777777" w:rsidR="00041E47" w:rsidRPr="00160570" w:rsidRDefault="00041E47" w:rsidP="007F1F13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Cambridge English Dictionary (2020)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Depression.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4"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DEPRESSION | meaning, definition in Cambridge English Dictionary</w:t>
        </w:r>
      </w:hyperlink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(Accessed: 12/10/22) </w:t>
      </w:r>
    </w:p>
    <w:p w14:paraId="60AD3D87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Chang-Quan, H., Zheng-Rong, W., Qing-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Xiu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>, L., Yong-Hong, L., Yi-Zhou, X. and Qing-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Xiu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, L. (2010) ‘Education and Risk for Late Life Depression: A Meta-Analysis of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Published Literature.’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international Journal in Medicine,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40(1), pp. 109-124. DOI: </w:t>
      </w:r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10.2190/PM.40.</w:t>
      </w:r>
      <w:proofErr w:type="gramStart"/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1.i</w:t>
      </w:r>
      <w:proofErr w:type="gramEnd"/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11E44FF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Disability Discrimination Act 1995, c. 50.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5"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Disability Discrimination Act 1995 (legislation.gov.uk)</w:t>
        </w:r>
      </w:hyperlink>
      <w:r w:rsidRPr="00160570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 xml:space="preserve"> (Accessed: 14/10/22)</w:t>
      </w:r>
    </w:p>
    <w:p w14:paraId="3149EC7D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Equality Act 2010, c. 15.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Available at: Equality Act 2010 (legislation.gov.uk) (Accessed: 14/10/22)</w:t>
      </w:r>
    </w:p>
    <w:p w14:paraId="7C024901" w14:textId="77777777" w:rsidR="00041E47" w:rsidRPr="00160570" w:rsidRDefault="00041E47" w:rsidP="007F1F13">
      <w:pPr>
        <w:pStyle w:val="HTMLPreformatted"/>
        <w:spacing w:after="16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60570">
        <w:rPr>
          <w:rFonts w:ascii="Times New Roman" w:hAnsi="Times New Roman" w:cs="Times New Roman"/>
          <w:sz w:val="24"/>
          <w:szCs w:val="24"/>
        </w:rPr>
        <w:t xml:space="preserve">Farrell, L. and Barrett, P. (2007) ‘Prevention of Childhood Emotional Disorders: Reducing the Burden of Suffering Associated with Anxiety and Depression, </w:t>
      </w:r>
      <w:r w:rsidRPr="00160570">
        <w:rPr>
          <w:rFonts w:ascii="Times New Roman" w:hAnsi="Times New Roman" w:cs="Times New Roman"/>
          <w:i/>
          <w:iCs/>
          <w:sz w:val="24"/>
          <w:szCs w:val="24"/>
        </w:rPr>
        <w:t>Child and Adolescent Mental Health,</w:t>
      </w:r>
      <w:r w:rsidRPr="00160570">
        <w:rPr>
          <w:rFonts w:ascii="Times New Roman" w:hAnsi="Times New Roman" w:cs="Times New Roman"/>
          <w:sz w:val="24"/>
          <w:szCs w:val="24"/>
        </w:rPr>
        <w:t xml:space="preserve"> 12(5)</w:t>
      </w:r>
      <w:r w:rsidRPr="0016057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160570">
        <w:rPr>
          <w:rFonts w:ascii="Times New Roman" w:hAnsi="Times New Roman" w:cs="Times New Roman"/>
          <w:sz w:val="24"/>
          <w:szCs w:val="24"/>
        </w:rPr>
        <w:t>pp.58-65. DOI: 10.1111/j.1475-3588.</w:t>
      </w:r>
      <w:bookmarkStart w:id="2" w:name="_Int_NJLF7wiE"/>
      <w:proofErr w:type="gramStart"/>
      <w:r w:rsidRPr="00160570">
        <w:rPr>
          <w:rFonts w:ascii="Times New Roman" w:hAnsi="Times New Roman" w:cs="Times New Roman"/>
          <w:sz w:val="24"/>
          <w:szCs w:val="24"/>
        </w:rPr>
        <w:t>2006.00430.x</w:t>
      </w:r>
      <w:bookmarkEnd w:id="2"/>
      <w:proofErr w:type="gramEnd"/>
    </w:p>
    <w:p w14:paraId="7EB7A425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Fergusson, D and Woodward, L. (2002) ‘Mental health, educational, and social role outcomes of adolescents with depression.’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Arch Gen Psychiatry,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59(3), pp. 225-31. DOI: 10.1001/archpsyc.59.3.225 </w:t>
      </w:r>
    </w:p>
    <w:p w14:paraId="66211826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Gabbay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, M., Shiels, C. and 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Hillage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>, J. (2020) ‘The issue of “long-term” fit notes for depression in the UK: patient, GP and general practice variation.’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Journal of Mental Health,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29(6), pp. 657-664. DOI: 10.1080/09638237.2017.1340620 </w:t>
      </w:r>
    </w:p>
    <w:p w14:paraId="1EA85BA0" w14:textId="77777777" w:rsidR="00041E47" w:rsidRPr="00160570" w:rsidRDefault="00000000" w:rsidP="007F1F13">
      <w:pPr>
        <w:pStyle w:val="NormalWeb"/>
        <w:spacing w:before="0" w:beforeAutospacing="0" w:after="160" w:afterAutospacing="0" w:line="360" w:lineRule="auto"/>
        <w:ind w:left="720" w:hanging="720"/>
      </w:pPr>
      <w:hyperlink r:id="rId16">
        <w:r w:rsidR="00041E47" w:rsidRPr="00160570">
          <w:rPr>
            <w:rStyle w:val="Hyperlink"/>
            <w:color w:val="auto"/>
            <w:u w:val="none"/>
          </w:rPr>
          <w:t>Gray, H.</w:t>
        </w:r>
      </w:hyperlink>
      <w:r w:rsidR="00041E47" w:rsidRPr="00160570">
        <w:t> (2008) ‘Work and depression in economic organizations: the need for action’, </w:t>
      </w:r>
      <w:hyperlink r:id="rId17">
        <w:r w:rsidR="00041E47" w:rsidRPr="00160570">
          <w:rPr>
            <w:rStyle w:val="Hyperlink"/>
            <w:i/>
            <w:iCs/>
            <w:color w:val="auto"/>
            <w:u w:val="none"/>
          </w:rPr>
          <w:t>Development and Learning in Organizations</w:t>
        </w:r>
      </w:hyperlink>
      <w:r w:rsidR="00041E47" w:rsidRPr="00160570">
        <w:t>, 22 (3), pp. 9-11. DOI:</w:t>
      </w:r>
      <w:hyperlink r:id="rId18">
        <w:r w:rsidR="00041E47" w:rsidRPr="00160570">
          <w:rPr>
            <w:rStyle w:val="Hyperlink"/>
            <w:color w:val="auto"/>
            <w:u w:val="none"/>
          </w:rPr>
          <w:t>10.1108/14777280810861758</w:t>
        </w:r>
      </w:hyperlink>
    </w:p>
    <w:p w14:paraId="3BCFB93B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Harvey, S., 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Glozier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, N., Henderson, M., 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Allaway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, S., Litchfield, P., Holland-Elliott, K. and 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Hotopf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, M (2011) ‘Depression and work performance: an ecological study using web-based screening.’  </w:t>
      </w:r>
      <w:r w:rsidRPr="00160570">
        <w:rPr>
          <w:rStyle w:val="Emphasis"/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Occupational Medicine</w:t>
      </w:r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, 61(3), pp. 209–211, DOI: </w:t>
      </w:r>
      <w:r w:rsidRPr="0016057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10.1093/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occmed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/kqr020</w:t>
      </w:r>
    </w:p>
    <w:p w14:paraId="2B01D770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>Horwitz, A., Wakefield, J. and Lorenzo-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Luaces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, L. (2016) ‘History of Depression,’ 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DeRubies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, R. &amp; Strunk. D. 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The Oxford Handbook of Mood Disorders.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United State of America: Oxford University Press. pp. 11-23. DOI:10.1093/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oxfordhb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>/9780199973965.013.2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(Accessed: 8/10/22)</w:t>
      </w:r>
    </w:p>
    <w:p w14:paraId="00B2B6B6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Kelvin, R. (2016) ‘Depression in children and young people.’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Paediatrics and Child Health,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26(12), pp. 540-547. DOI: 10.1016/j.paed.2016.08.008</w:t>
      </w:r>
    </w:p>
    <w:p w14:paraId="6318217B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Lee, J. (2011) ‘Pathways from Education to Depression’.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Journal of Cross-Cultural Gerontology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, 26, pp.121-135. DOI: 10.1007/s10823-011-9142-1 </w:t>
      </w:r>
    </w:p>
    <w:p w14:paraId="2FC962D2" w14:textId="77777777" w:rsidR="00041E47" w:rsidRPr="00160570" w:rsidRDefault="00041E47" w:rsidP="007F1F13">
      <w:pPr>
        <w:pStyle w:val="dx-doi"/>
        <w:spacing w:before="0" w:after="0" w:line="360" w:lineRule="auto"/>
        <w:ind w:left="360"/>
        <w:rPr>
          <w:rStyle w:val="text"/>
        </w:rPr>
      </w:pPr>
      <w:proofErr w:type="spellStart"/>
      <w:r w:rsidRPr="00160570">
        <w:lastRenderedPageBreak/>
        <w:t>Lorant</w:t>
      </w:r>
      <w:proofErr w:type="spellEnd"/>
      <w:r w:rsidRPr="00160570">
        <w:t xml:space="preserve">, V., </w:t>
      </w:r>
      <w:proofErr w:type="spellStart"/>
      <w:r w:rsidRPr="00160570">
        <w:t>Croux</w:t>
      </w:r>
      <w:proofErr w:type="spellEnd"/>
      <w:r w:rsidRPr="00160570">
        <w:t xml:space="preserve">, C., </w:t>
      </w:r>
      <w:proofErr w:type="spellStart"/>
      <w:r w:rsidRPr="00160570">
        <w:t>Weich</w:t>
      </w:r>
      <w:proofErr w:type="spellEnd"/>
      <w:r w:rsidRPr="00160570">
        <w:t xml:space="preserve">, S, </w:t>
      </w:r>
      <w:proofErr w:type="spellStart"/>
      <w:r w:rsidRPr="00160570">
        <w:t>Deliege</w:t>
      </w:r>
      <w:proofErr w:type="spellEnd"/>
      <w:r w:rsidRPr="00160570">
        <w:t xml:space="preserve">, D., </w:t>
      </w:r>
      <w:proofErr w:type="spellStart"/>
      <w:r w:rsidRPr="00160570">
        <w:t>Mackenbach</w:t>
      </w:r>
      <w:proofErr w:type="spellEnd"/>
      <w:r w:rsidRPr="00160570">
        <w:t xml:space="preserve">, J. </w:t>
      </w:r>
      <w:proofErr w:type="gramStart"/>
      <w:r w:rsidRPr="00160570">
        <w:t xml:space="preserve">and  </w:t>
      </w:r>
      <w:proofErr w:type="spellStart"/>
      <w:r w:rsidRPr="00160570">
        <w:t>Ansseau</w:t>
      </w:r>
      <w:proofErr w:type="spellEnd"/>
      <w:proofErr w:type="gramEnd"/>
      <w:r w:rsidRPr="00160570">
        <w:t xml:space="preserve">, M. (2007) ‘Depression and socio-economic risk factors: 7-year longitudinal population study’. </w:t>
      </w:r>
      <w:r w:rsidRPr="00160570">
        <w:rPr>
          <w:i/>
          <w:iCs/>
        </w:rPr>
        <w:t xml:space="preserve">British Journal of Psychiatry, </w:t>
      </w:r>
      <w:r w:rsidRPr="00160570">
        <w:t xml:space="preserve">190(4), pp. 293-298. DOI: </w:t>
      </w:r>
      <w:r w:rsidRPr="00160570">
        <w:rPr>
          <w:rStyle w:val="text"/>
          <w:bdr w:val="none" w:sz="0" w:space="0" w:color="auto" w:frame="1"/>
          <w:shd w:val="clear" w:color="auto" w:fill="F3F3F3"/>
        </w:rPr>
        <w:t>10.1192/bjp.bp.105.020040</w:t>
      </w:r>
    </w:p>
    <w:p w14:paraId="5BE0F03F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Luby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, J., 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Gaffrey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, M., Tillman, R., April, A. and Belden, A. (2014) ‘Trajectories of Preschool Disorders to Full DSM Depression at School Age and Early Adolescence: Continuity of Preschool Depression.’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American Journal of Psychiatry,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171(7), pp. 768-776. DOI: 10.1176/appi.ajp.2014.13091198 </w:t>
      </w:r>
    </w:p>
    <w:p w14:paraId="5F6D988C" w14:textId="77777777" w:rsidR="00041E47" w:rsidRPr="00160570" w:rsidRDefault="00041E47" w:rsidP="007F1F13">
      <w:pPr>
        <w:pStyle w:val="HTMLPreformatted"/>
        <w:spacing w:after="16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60570">
        <w:rPr>
          <w:rFonts w:ascii="Times New Roman" w:hAnsi="Times New Roman" w:cs="Times New Roman"/>
          <w:sz w:val="24"/>
          <w:szCs w:val="24"/>
        </w:rPr>
        <w:t xml:space="preserve">Martin, G. (1996) ‘Depression in teenagers’ </w:t>
      </w:r>
      <w:r w:rsidRPr="00160570">
        <w:rPr>
          <w:rFonts w:ascii="Times New Roman" w:hAnsi="Times New Roman" w:cs="Times New Roman"/>
          <w:i/>
          <w:iCs/>
          <w:sz w:val="24"/>
          <w:szCs w:val="24"/>
        </w:rPr>
        <w:t xml:space="preserve">Current Therapeutics, </w:t>
      </w:r>
      <w:r w:rsidRPr="00160570">
        <w:rPr>
          <w:rFonts w:ascii="Times New Roman" w:hAnsi="Times New Roman" w:cs="Times New Roman"/>
          <w:sz w:val="24"/>
          <w:szCs w:val="24"/>
        </w:rPr>
        <w:t>37(6), pp,57-67</w:t>
      </w:r>
      <w:r w:rsidRPr="00160570">
        <w:rPr>
          <w:rFonts w:ascii="Times New Roman" w:hAnsi="Times New Roman" w:cs="Times New Roman"/>
          <w:i/>
          <w:iCs/>
          <w:sz w:val="24"/>
          <w:szCs w:val="24"/>
        </w:rPr>
        <w:t xml:space="preserve">. DOI: </w:t>
      </w:r>
      <w:r w:rsidRPr="00160570">
        <w:rPr>
          <w:rFonts w:ascii="Times New Roman" w:hAnsi="Times New Roman" w:cs="Times New Roman"/>
          <w:sz w:val="24"/>
          <w:szCs w:val="24"/>
        </w:rPr>
        <w:t>10.3316/informit.538928095505073</w:t>
      </w:r>
    </w:p>
    <w:p w14:paraId="0A820FC6" w14:textId="77777777" w:rsidR="00041E47" w:rsidRPr="00160570" w:rsidRDefault="00041E47" w:rsidP="007F1F13">
      <w:pPr>
        <w:pStyle w:val="HTMLPreformatted"/>
        <w:spacing w:after="16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6057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Melchior, M., Caspi, A., Milne, B., </w:t>
      </w:r>
      <w:proofErr w:type="spellStart"/>
      <w:r w:rsidRPr="00160570">
        <w:rPr>
          <w:rFonts w:ascii="Times New Roman" w:hAnsi="Times New Roman" w:cs="Times New Roman"/>
          <w:sz w:val="24"/>
          <w:szCs w:val="24"/>
          <w:shd w:val="clear" w:color="auto" w:fill="FFFFFF"/>
        </w:rPr>
        <w:t>Danese</w:t>
      </w:r>
      <w:proofErr w:type="spellEnd"/>
      <w:r w:rsidRPr="00160570">
        <w:rPr>
          <w:rFonts w:ascii="Times New Roman" w:hAnsi="Times New Roman" w:cs="Times New Roman"/>
          <w:sz w:val="24"/>
          <w:szCs w:val="24"/>
          <w:shd w:val="clear" w:color="auto" w:fill="FFFFFF"/>
        </w:rPr>
        <w:t>, A. and Poulton, R. (2007) ‘Work stress precipitates depression and anxiety in young, working women and men.’ </w:t>
      </w:r>
      <w:r w:rsidRPr="0016057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Psychological medicine, </w:t>
      </w:r>
      <w:r w:rsidRPr="00160570">
        <w:rPr>
          <w:rFonts w:ascii="Times New Roman" w:hAnsi="Times New Roman" w:cs="Times New Roman"/>
          <w:sz w:val="24"/>
          <w:szCs w:val="24"/>
          <w:shd w:val="clear" w:color="auto" w:fill="FFFFFF"/>
        </w:rPr>
        <w:t>37(8), pp. 1119-29. DOI:10.1017/S0033291707000414</w:t>
      </w:r>
    </w:p>
    <w:p w14:paraId="3AA3DB66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Mendelson</w:t>
      </w:r>
      <w:r w:rsidRPr="00160570">
        <w:rPr>
          <w:rStyle w:val="comma-separator"/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, T., </w:t>
      </w:r>
      <w:r w:rsidRPr="00160570">
        <w:rPr>
          <w:rFonts w:ascii="Times New Roman" w:hAnsi="Times New Roman" w:cs="Times New Roman"/>
          <w:sz w:val="24"/>
          <w:szCs w:val="24"/>
        </w:rPr>
        <w:t>Turner</w:t>
      </w:r>
      <w:r w:rsidRPr="00160570">
        <w:rPr>
          <w:rStyle w:val="comma-separator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, A. and </w:t>
      </w:r>
      <w:hyperlink r:id="rId19" w:history="1">
        <w:r w:rsidRPr="00160570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bdr w:val="none" w:sz="0" w:space="0" w:color="auto" w:frame="1"/>
          </w:rPr>
          <w:t>Tandon</w:t>
        </w:r>
      </w:hyperlink>
      <w:r w:rsidRPr="00160570">
        <w:rPr>
          <w:rStyle w:val="accordion-tabbedtab-mobile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, S (2010) ‘Violence exposure and depressive symptoms among adolescents and young adults disconnected from school and work.’ </w:t>
      </w:r>
      <w:r w:rsidRPr="00160570">
        <w:rPr>
          <w:rStyle w:val="accordion-tabbedtab-mobile"/>
          <w:rFonts w:ascii="Times New Roman" w:hAnsi="Times New Roman" w:cs="Times New Roman"/>
          <w:i/>
          <w:iCs/>
          <w:sz w:val="24"/>
          <w:szCs w:val="24"/>
          <w:bdr w:val="none" w:sz="0" w:space="0" w:color="auto" w:frame="1"/>
          <w:shd w:val="clear" w:color="auto" w:fill="FFFFFF"/>
        </w:rPr>
        <w:t xml:space="preserve">Journal of Community Psychology, </w:t>
      </w:r>
      <w:r w:rsidRPr="00160570">
        <w:rPr>
          <w:rStyle w:val="accordion-tabbedtab-mobile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38(5), pp. 607-621. DOI:</w:t>
      </w:r>
      <w:r w:rsidRPr="00160570">
        <w:rPr>
          <w:rFonts w:ascii="Times New Roman" w:hAnsi="Times New Roman" w:cs="Times New Roman"/>
          <w:sz w:val="24"/>
          <w:szCs w:val="24"/>
          <w:shd w:val="clear" w:color="auto" w:fill="FFFFFF"/>
        </w:rPr>
        <w:t>10.1002/jcop.20384</w:t>
      </w:r>
      <w:r w:rsidRPr="00160570">
        <w:rPr>
          <w:rStyle w:val="comma-separator"/>
          <w:rFonts w:ascii="Times New Roman" w:eastAsia="Times New Roman" w:hAnsi="Times New Roman" w:cs="Times New Roman"/>
          <w:sz w:val="24"/>
          <w:szCs w:val="24"/>
        </w:rPr>
        <w:t xml:space="preserve">, A. and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Tandon</w:t>
      </w:r>
      <w:r w:rsidRPr="00160570">
        <w:rPr>
          <w:rStyle w:val="accordion-tabbedtab-mobile"/>
          <w:rFonts w:ascii="Times New Roman" w:eastAsia="Times New Roman" w:hAnsi="Times New Roman" w:cs="Times New Roman"/>
          <w:sz w:val="24"/>
          <w:szCs w:val="24"/>
        </w:rPr>
        <w:t xml:space="preserve">, S (2010) ‘Violence exposure and depressive symptoms among adolescents and young adults disconnected from school and work.’ </w:t>
      </w:r>
      <w:r w:rsidRPr="00160570">
        <w:rPr>
          <w:rStyle w:val="accordion-tabbedtab-mobile"/>
          <w:rFonts w:ascii="Times New Roman" w:eastAsia="Times New Roman" w:hAnsi="Times New Roman" w:cs="Times New Roman"/>
          <w:i/>
          <w:iCs/>
          <w:sz w:val="24"/>
          <w:szCs w:val="24"/>
        </w:rPr>
        <w:t xml:space="preserve">Journal of Community Psychology, </w:t>
      </w:r>
      <w:r w:rsidRPr="00160570">
        <w:rPr>
          <w:rStyle w:val="accordion-tabbedtab-mobile"/>
          <w:rFonts w:ascii="Times New Roman" w:eastAsia="Times New Roman" w:hAnsi="Times New Roman" w:cs="Times New Roman"/>
          <w:sz w:val="24"/>
          <w:szCs w:val="24"/>
        </w:rPr>
        <w:t>38(5), pp. 607-621. DOI: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10.1002/jcop.20384</w:t>
      </w:r>
    </w:p>
    <w:p w14:paraId="3B24A1EF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Mind (2020)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Mental Health facts and statistics.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0"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https://www.mind.org.uk/information-support/types-of-mental-health-problems/statistics-and-facts-about-mental-health/how-common-are-mental-health-problems/</w:t>
        </w:r>
      </w:hyperlink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 (Accessed: 5/10/22)</w:t>
      </w:r>
    </w:p>
    <w:p w14:paraId="07652B6A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Office for National Statistics (2015)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Measuring National Well-being: Insight into children’s mental health and well-being.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Available at: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hyperlink r:id="rId21" w:anchor="what-is-mental-health"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Measuring National Well-being - Office for National Statistics (ons.gov.uk)</w:t>
        </w:r>
      </w:hyperlink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(Accessed:8/10/22)</w:t>
      </w:r>
    </w:p>
    <w:p w14:paraId="4F3F2FF6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Rowe. D (2003)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Depression the way out of your prison,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3</w:t>
      </w:r>
      <w:r w:rsidRPr="00160570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rd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edn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. Sussex: Brunner-Routledge. </w:t>
      </w:r>
    </w:p>
    <w:p w14:paraId="461FE1E2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Sayce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, L. and Boardman, J. (2003) ‘The Disability Discrimination Act 1995: implications for psychiatrists.’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Advances in Psychiatric Treatment,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9(6), pp. 397-404, DOI: </w:t>
      </w:r>
      <w:r w:rsidRPr="00160570">
        <w:rPr>
          <w:rStyle w:val="text"/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3F3F3"/>
        </w:rPr>
        <w:t>10.1192/apt.9.6.397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</w:p>
    <w:p w14:paraId="50297C0F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Smith, D. and Blackwood, D. (2004) ‘Depression in young adults.’ 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Advances in Psychiatric treatment,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10(1), pp. 4-12. DOI: </w:t>
      </w:r>
      <w:r w:rsidRPr="00160570">
        <w:rPr>
          <w:rStyle w:val="text"/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 w:themeFill="background1"/>
        </w:rPr>
        <w:t>10.1192/apt.10.1.4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628926EF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Son, S. and Kirchner, J (2000) ‘Depression in Children and Adolescents’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American Family Physician,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62(10), pp.  2297-2308. </w:t>
      </w:r>
    </w:p>
    <w:p w14:paraId="42A796B6" w14:textId="77777777" w:rsidR="00041E47" w:rsidRPr="00160570" w:rsidRDefault="00041E47" w:rsidP="007F1F13">
      <w:pPr>
        <w:pStyle w:val="dx-doi"/>
        <w:spacing w:before="0" w:after="0" w:line="360" w:lineRule="auto"/>
        <w:ind w:left="360"/>
      </w:pPr>
      <w:r w:rsidRPr="00160570">
        <w:t xml:space="preserve">Sprung, J. and Rogers. A. (2020) ‘Work-life balance as a predictor of college student anxiety and depression’. </w:t>
      </w:r>
      <w:r w:rsidRPr="00160570">
        <w:rPr>
          <w:i/>
          <w:iCs/>
        </w:rPr>
        <w:t>Journal of American College Health,</w:t>
      </w:r>
      <w:r w:rsidRPr="00160570">
        <w:t xml:space="preserve"> 69(7), pp. 775-782. DOI: </w:t>
      </w:r>
      <w:hyperlink r:id="rId22">
        <w:r w:rsidRPr="00160570">
          <w:rPr>
            <w:rStyle w:val="Hyperlink"/>
            <w:color w:val="auto"/>
            <w:u w:val="none"/>
          </w:rPr>
          <w:t>10.1080/07448481.2019.1706540</w:t>
        </w:r>
      </w:hyperlink>
    </w:p>
    <w:p w14:paraId="324D8F92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The Summit Counselling 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Center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(2022)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More than a ‘Bad Mood’: Identifying Teenage Depression (Online).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3"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 xml:space="preserve">More than a “Bad Mood”: Identifying Teenage Depression - The Summit </w:t>
        </w:r>
        <w:proofErr w:type="spellStart"/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Counseling</w:t>
        </w:r>
        <w:proofErr w:type="spellEnd"/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 xml:space="preserve"> </w:t>
        </w:r>
        <w:proofErr w:type="spellStart"/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Center</w:t>
        </w:r>
        <w:proofErr w:type="spellEnd"/>
      </w:hyperlink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(Accessed: 19/10/22)</w:t>
      </w:r>
    </w:p>
    <w:p w14:paraId="6489AA81" w14:textId="77777777" w:rsidR="00041E47" w:rsidRPr="00160570" w:rsidRDefault="00041E47" w:rsidP="007F1F13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Thornicroft, G (2006)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Actions speak louder... tackling discrimination against people with mental illnesses.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4"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Actions-Speak-Louder.pdf (eliminatestigma.org)</w:t>
        </w:r>
      </w:hyperlink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(Accessed:14/10/22) </w:t>
      </w:r>
    </w:p>
    <w:p w14:paraId="105F083C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Wheal, A. (2004)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Adolescence: Positive Approaches for Working with Young People,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>2</w:t>
      </w:r>
      <w:r w:rsidRPr="00160570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nd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60570">
        <w:rPr>
          <w:rFonts w:ascii="Times New Roman" w:eastAsia="Times New Roman" w:hAnsi="Times New Roman" w:cs="Times New Roman"/>
          <w:sz w:val="24"/>
          <w:szCs w:val="24"/>
        </w:rPr>
        <w:t>edn</w:t>
      </w:r>
      <w:proofErr w:type="spellEnd"/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. Dorset: Russell House Publishing Ltd. </w:t>
      </w:r>
    </w:p>
    <w:p w14:paraId="28CB9275" w14:textId="77777777" w:rsidR="00041E47" w:rsidRPr="00160570" w:rsidRDefault="00041E47" w:rsidP="007F1F13">
      <w:pPr>
        <w:spacing w:line="360" w:lineRule="auto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Wiesner, M., Windle, M. and Freeman, A. (2005) ‘Work Stress, Substance Use, and Depression Among Young Adult Workers: An Examination of Main and Moderator Effect Models’,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>Journal of Occupational Health Psychology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, 10(2), pp.83–96. DOI: </w:t>
      </w:r>
      <w:r w:rsidRPr="001605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10.1037/1076-8998.10.2.83</w:t>
      </w:r>
    </w:p>
    <w:p w14:paraId="24BE4FDF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World Health Organisation (2021)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Depression.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5"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https://www.who.int/news-room/fact-sheets/detail/depression</w:t>
        </w:r>
      </w:hyperlink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(Accessed: 5/10/22) </w:t>
      </w:r>
    </w:p>
    <w:p w14:paraId="340AEEC9" w14:textId="77777777" w:rsidR="00041E47" w:rsidRPr="00160570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Young Minds (2022) </w:t>
      </w:r>
      <w:r w:rsidRPr="001605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Mental Health Statistics. </w:t>
      </w:r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6"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 xml:space="preserve">Mental Health Statistics UK | Young People | </w:t>
        </w:r>
        <w:proofErr w:type="spellStart"/>
        <w:r w:rsidRPr="00160570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u w:val="none"/>
          </w:rPr>
          <w:t>YoungMinds</w:t>
        </w:r>
        <w:proofErr w:type="spellEnd"/>
      </w:hyperlink>
      <w:r w:rsidRPr="00160570">
        <w:rPr>
          <w:rFonts w:ascii="Times New Roman" w:eastAsia="Times New Roman" w:hAnsi="Times New Roman" w:cs="Times New Roman"/>
          <w:sz w:val="24"/>
          <w:szCs w:val="24"/>
        </w:rPr>
        <w:t xml:space="preserve"> (Accessed: 8/10/22) </w:t>
      </w:r>
    </w:p>
    <w:p w14:paraId="22776785" w14:textId="77777777" w:rsidR="00041E47" w:rsidRPr="00160570" w:rsidRDefault="00041E47" w:rsidP="007F1F13">
      <w:pPr>
        <w:pStyle w:val="HTMLPreformatted"/>
        <w:spacing w:after="16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60570">
        <w:rPr>
          <w:rFonts w:ascii="Times New Roman" w:hAnsi="Times New Roman" w:cs="Times New Roman"/>
          <w:sz w:val="24"/>
          <w:szCs w:val="24"/>
        </w:rPr>
        <w:t xml:space="preserve">Zimmerman, F., Christakis, D. and Stoep, A. (2004) ‘Tinker, tailor, soldier, patient: work attributes and depression disparities among young adults.’ </w:t>
      </w:r>
      <w:r w:rsidRPr="00160570">
        <w:rPr>
          <w:rFonts w:ascii="Times New Roman" w:hAnsi="Times New Roman" w:cs="Times New Roman"/>
          <w:i/>
          <w:iCs/>
          <w:sz w:val="24"/>
          <w:szCs w:val="24"/>
        </w:rPr>
        <w:t>Social Science &amp; Medicine,</w:t>
      </w:r>
      <w:r w:rsidRPr="00160570">
        <w:rPr>
          <w:rFonts w:ascii="Times New Roman" w:hAnsi="Times New Roman" w:cs="Times New Roman"/>
          <w:sz w:val="24"/>
          <w:szCs w:val="24"/>
        </w:rPr>
        <w:t xml:space="preserve"> 58(10), pp.1889-1901.  DOI:10.1016/S0277-9536(03)00410-6.</w:t>
      </w:r>
    </w:p>
    <w:sectPr w:rsidR="00041E47" w:rsidRPr="00160570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E64215" w14:textId="77777777" w:rsidR="005D6E44" w:rsidRDefault="005D6E44" w:rsidP="00743717">
      <w:pPr>
        <w:spacing w:after="0" w:line="240" w:lineRule="auto"/>
      </w:pPr>
      <w:r>
        <w:separator/>
      </w:r>
    </w:p>
  </w:endnote>
  <w:endnote w:type="continuationSeparator" w:id="0">
    <w:p w14:paraId="03A5B548" w14:textId="77777777" w:rsidR="005D6E44" w:rsidRDefault="005D6E44" w:rsidP="00743717">
      <w:pPr>
        <w:spacing w:after="0" w:line="240" w:lineRule="auto"/>
      </w:pPr>
      <w:r>
        <w:continuationSeparator/>
      </w:r>
    </w:p>
  </w:endnote>
  <w:endnote w:type="continuationNotice" w:id="1">
    <w:p w14:paraId="2CB2CD24" w14:textId="77777777" w:rsidR="005D6E44" w:rsidRDefault="005D6E4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B9A080" w14:paraId="0F4D1AE8" w14:textId="77777777" w:rsidTr="42B9A080">
      <w:tc>
        <w:tcPr>
          <w:tcW w:w="3005" w:type="dxa"/>
        </w:tcPr>
        <w:p w14:paraId="2D1A4652" w14:textId="7EE0F5B9" w:rsidR="42B9A080" w:rsidRDefault="42B9A080" w:rsidP="42B9A080">
          <w:pPr>
            <w:pStyle w:val="Header"/>
            <w:ind w:left="-115"/>
          </w:pPr>
        </w:p>
      </w:tc>
      <w:tc>
        <w:tcPr>
          <w:tcW w:w="3005" w:type="dxa"/>
        </w:tcPr>
        <w:p w14:paraId="043C6C10" w14:textId="44D1E47B" w:rsidR="42B9A080" w:rsidRDefault="42B9A080" w:rsidP="42B9A080">
          <w:pPr>
            <w:pStyle w:val="Header"/>
            <w:jc w:val="center"/>
          </w:pPr>
        </w:p>
      </w:tc>
      <w:tc>
        <w:tcPr>
          <w:tcW w:w="3005" w:type="dxa"/>
        </w:tcPr>
        <w:p w14:paraId="07B80BCA" w14:textId="5B1473F6" w:rsidR="42B9A080" w:rsidRDefault="42B9A080" w:rsidP="42B9A080">
          <w:pPr>
            <w:pStyle w:val="Header"/>
            <w:ind w:right="-115"/>
            <w:jc w:val="right"/>
          </w:pPr>
        </w:p>
      </w:tc>
    </w:tr>
  </w:tbl>
  <w:p w14:paraId="0DBCE9FE" w14:textId="729C5CAE" w:rsidR="00743717" w:rsidRDefault="007437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EFC15F" w14:textId="77777777" w:rsidR="005D6E44" w:rsidRDefault="005D6E44" w:rsidP="00743717">
      <w:pPr>
        <w:spacing w:after="0" w:line="240" w:lineRule="auto"/>
      </w:pPr>
      <w:r>
        <w:separator/>
      </w:r>
    </w:p>
  </w:footnote>
  <w:footnote w:type="continuationSeparator" w:id="0">
    <w:p w14:paraId="4ED92870" w14:textId="77777777" w:rsidR="005D6E44" w:rsidRDefault="005D6E44" w:rsidP="00743717">
      <w:pPr>
        <w:spacing w:after="0" w:line="240" w:lineRule="auto"/>
      </w:pPr>
      <w:r>
        <w:continuationSeparator/>
      </w:r>
    </w:p>
  </w:footnote>
  <w:footnote w:type="continuationNotice" w:id="1">
    <w:p w14:paraId="6CBFFCCF" w14:textId="77777777" w:rsidR="005D6E44" w:rsidRDefault="005D6E4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B9A080" w14:paraId="0ED1357C" w14:textId="77777777" w:rsidTr="42B9A080">
      <w:tc>
        <w:tcPr>
          <w:tcW w:w="3005" w:type="dxa"/>
        </w:tcPr>
        <w:p w14:paraId="27C0B323" w14:textId="1E79B86F" w:rsidR="42B9A080" w:rsidRDefault="42B9A080" w:rsidP="42B9A080">
          <w:pPr>
            <w:pStyle w:val="Header"/>
            <w:ind w:left="-115"/>
          </w:pPr>
        </w:p>
      </w:tc>
      <w:tc>
        <w:tcPr>
          <w:tcW w:w="3005" w:type="dxa"/>
        </w:tcPr>
        <w:p w14:paraId="6320C117" w14:textId="0128252A" w:rsidR="42B9A080" w:rsidRDefault="42B9A080" w:rsidP="42B9A080">
          <w:pPr>
            <w:pStyle w:val="Header"/>
            <w:jc w:val="center"/>
          </w:pPr>
        </w:p>
      </w:tc>
      <w:tc>
        <w:tcPr>
          <w:tcW w:w="3005" w:type="dxa"/>
        </w:tcPr>
        <w:p w14:paraId="7C36BBEF" w14:textId="15CCD5C6" w:rsidR="42B9A080" w:rsidRDefault="42B9A080" w:rsidP="42B9A080">
          <w:pPr>
            <w:pStyle w:val="Header"/>
            <w:ind w:right="-115"/>
            <w:jc w:val="right"/>
          </w:pPr>
        </w:p>
      </w:tc>
    </w:tr>
  </w:tbl>
  <w:p w14:paraId="7589CF62" w14:textId="77A0AFA6" w:rsidR="00743717" w:rsidRDefault="0074371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e7GYSjv" int2:invalidationBookmarkName="" int2:hashCode="nXGPYU878Y+NR0" int2:id="bPXcJaYj">
      <int2:state int2:value="Rejected" int2:type="LegacyProofing"/>
    </int2:bookmark>
    <int2:bookmark int2:bookmarkName="_Int_NJLF7wiE" int2:invalidationBookmarkName="" int2:hashCode="SwFMuspL7fgyRB" int2:id="DQ3NTHA6">
      <int2:state int2:value="Rejected" int2:type="LegacyProofing"/>
    </int2:bookmark>
    <int2:bookmark int2:bookmarkName="_Int_sZyKrEjD" int2:invalidationBookmarkName="" int2:hashCode="X55YArurxx+Sdf" int2:id="Wf93hq8T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81716B"/>
    <w:multiLevelType w:val="multilevel"/>
    <w:tmpl w:val="B57AC1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D507107"/>
    <w:multiLevelType w:val="multilevel"/>
    <w:tmpl w:val="BBA2E8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9629B3"/>
    <w:multiLevelType w:val="multilevel"/>
    <w:tmpl w:val="F10028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AB37E25"/>
    <w:multiLevelType w:val="multilevel"/>
    <w:tmpl w:val="4EE61E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6F6D16"/>
    <w:multiLevelType w:val="multilevel"/>
    <w:tmpl w:val="47CE09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5196DB1"/>
    <w:multiLevelType w:val="multilevel"/>
    <w:tmpl w:val="CB6800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2D14659"/>
    <w:multiLevelType w:val="multilevel"/>
    <w:tmpl w:val="F2A8CD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DA32280"/>
    <w:multiLevelType w:val="multilevel"/>
    <w:tmpl w:val="763A27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D711483"/>
    <w:multiLevelType w:val="multilevel"/>
    <w:tmpl w:val="31D4D9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86B29FC"/>
    <w:multiLevelType w:val="multilevel"/>
    <w:tmpl w:val="A3C2E7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FE91B0A"/>
    <w:multiLevelType w:val="multilevel"/>
    <w:tmpl w:val="E9C611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F652568"/>
    <w:multiLevelType w:val="multilevel"/>
    <w:tmpl w:val="8EAE2C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7F9D7CFE"/>
    <w:multiLevelType w:val="multilevel"/>
    <w:tmpl w:val="E8CA4D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70838063">
    <w:abstractNumId w:val="8"/>
  </w:num>
  <w:num w:numId="2" w16cid:durableId="597829724">
    <w:abstractNumId w:val="3"/>
  </w:num>
  <w:num w:numId="3" w16cid:durableId="84350248">
    <w:abstractNumId w:val="0"/>
  </w:num>
  <w:num w:numId="4" w16cid:durableId="1205604189">
    <w:abstractNumId w:val="1"/>
  </w:num>
  <w:num w:numId="5" w16cid:durableId="676464724">
    <w:abstractNumId w:val="4"/>
  </w:num>
  <w:num w:numId="6" w16cid:durableId="799615316">
    <w:abstractNumId w:val="10"/>
  </w:num>
  <w:num w:numId="7" w16cid:durableId="677192237">
    <w:abstractNumId w:val="12"/>
  </w:num>
  <w:num w:numId="8" w16cid:durableId="1449853120">
    <w:abstractNumId w:val="2"/>
  </w:num>
  <w:num w:numId="9" w16cid:durableId="1657998327">
    <w:abstractNumId w:val="7"/>
  </w:num>
  <w:num w:numId="10" w16cid:durableId="590360511">
    <w:abstractNumId w:val="5"/>
  </w:num>
  <w:num w:numId="11" w16cid:durableId="1681469652">
    <w:abstractNumId w:val="11"/>
  </w:num>
  <w:num w:numId="12" w16cid:durableId="218632949">
    <w:abstractNumId w:val="9"/>
  </w:num>
  <w:num w:numId="13" w16cid:durableId="31564565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A98"/>
    <w:rsid w:val="00000C0D"/>
    <w:rsid w:val="00001B15"/>
    <w:rsid w:val="000077D0"/>
    <w:rsid w:val="0001067D"/>
    <w:rsid w:val="00013156"/>
    <w:rsid w:val="000148D1"/>
    <w:rsid w:val="00015DD1"/>
    <w:rsid w:val="00017FBC"/>
    <w:rsid w:val="0002320F"/>
    <w:rsid w:val="0002753A"/>
    <w:rsid w:val="00034398"/>
    <w:rsid w:val="00041E47"/>
    <w:rsid w:val="0004480C"/>
    <w:rsid w:val="00046716"/>
    <w:rsid w:val="000553CD"/>
    <w:rsid w:val="00061CF1"/>
    <w:rsid w:val="000624A0"/>
    <w:rsid w:val="00063571"/>
    <w:rsid w:val="00064B12"/>
    <w:rsid w:val="00070AA6"/>
    <w:rsid w:val="00072493"/>
    <w:rsid w:val="00073495"/>
    <w:rsid w:val="00077463"/>
    <w:rsid w:val="00077FC3"/>
    <w:rsid w:val="00081C73"/>
    <w:rsid w:val="00084F80"/>
    <w:rsid w:val="000856FA"/>
    <w:rsid w:val="0009399F"/>
    <w:rsid w:val="000944DA"/>
    <w:rsid w:val="00094ADF"/>
    <w:rsid w:val="00095884"/>
    <w:rsid w:val="00097074"/>
    <w:rsid w:val="00097A0F"/>
    <w:rsid w:val="000A0C9D"/>
    <w:rsid w:val="000A2E7F"/>
    <w:rsid w:val="000A448A"/>
    <w:rsid w:val="000A5C2C"/>
    <w:rsid w:val="000A7A82"/>
    <w:rsid w:val="000B3A19"/>
    <w:rsid w:val="000B3FEA"/>
    <w:rsid w:val="000B4382"/>
    <w:rsid w:val="000B57CD"/>
    <w:rsid w:val="000C0288"/>
    <w:rsid w:val="000C6221"/>
    <w:rsid w:val="000D62BE"/>
    <w:rsid w:val="000E0ECE"/>
    <w:rsid w:val="000E6109"/>
    <w:rsid w:val="000F29D7"/>
    <w:rsid w:val="000F765F"/>
    <w:rsid w:val="000FBC6F"/>
    <w:rsid w:val="00100A7E"/>
    <w:rsid w:val="00101AB7"/>
    <w:rsid w:val="00102826"/>
    <w:rsid w:val="00106642"/>
    <w:rsid w:val="00111317"/>
    <w:rsid w:val="00111AFC"/>
    <w:rsid w:val="00117A77"/>
    <w:rsid w:val="00117D5C"/>
    <w:rsid w:val="001204A0"/>
    <w:rsid w:val="001213C1"/>
    <w:rsid w:val="00127F0A"/>
    <w:rsid w:val="001403C1"/>
    <w:rsid w:val="00142C5C"/>
    <w:rsid w:val="001444C0"/>
    <w:rsid w:val="00156A2F"/>
    <w:rsid w:val="001576BE"/>
    <w:rsid w:val="00160570"/>
    <w:rsid w:val="0016120D"/>
    <w:rsid w:val="00165C50"/>
    <w:rsid w:val="001704CD"/>
    <w:rsid w:val="0017084E"/>
    <w:rsid w:val="0017196C"/>
    <w:rsid w:val="00172DAF"/>
    <w:rsid w:val="001742D3"/>
    <w:rsid w:val="001744E7"/>
    <w:rsid w:val="00194D2B"/>
    <w:rsid w:val="0019660E"/>
    <w:rsid w:val="00196A46"/>
    <w:rsid w:val="00197053"/>
    <w:rsid w:val="001A133C"/>
    <w:rsid w:val="001A2DF3"/>
    <w:rsid w:val="001A6903"/>
    <w:rsid w:val="001A7E7C"/>
    <w:rsid w:val="001B2511"/>
    <w:rsid w:val="001B56B8"/>
    <w:rsid w:val="001B766E"/>
    <w:rsid w:val="001C0FDD"/>
    <w:rsid w:val="001C3808"/>
    <w:rsid w:val="001C3A28"/>
    <w:rsid w:val="001C784A"/>
    <w:rsid w:val="001D14CC"/>
    <w:rsid w:val="001D2B21"/>
    <w:rsid w:val="001D4921"/>
    <w:rsid w:val="001D557E"/>
    <w:rsid w:val="001E2525"/>
    <w:rsid w:val="001E36E1"/>
    <w:rsid w:val="001F0FFD"/>
    <w:rsid w:val="002031E4"/>
    <w:rsid w:val="002055E3"/>
    <w:rsid w:val="00214995"/>
    <w:rsid w:val="00216CC1"/>
    <w:rsid w:val="00221EA9"/>
    <w:rsid w:val="002256C4"/>
    <w:rsid w:val="0023302F"/>
    <w:rsid w:val="0023342D"/>
    <w:rsid w:val="00237A6A"/>
    <w:rsid w:val="0024078D"/>
    <w:rsid w:val="00240BD8"/>
    <w:rsid w:val="0024337C"/>
    <w:rsid w:val="00245F39"/>
    <w:rsid w:val="00251DEC"/>
    <w:rsid w:val="0025526C"/>
    <w:rsid w:val="002641DB"/>
    <w:rsid w:val="00270169"/>
    <w:rsid w:val="002715B8"/>
    <w:rsid w:val="0027303E"/>
    <w:rsid w:val="00273753"/>
    <w:rsid w:val="00275A0B"/>
    <w:rsid w:val="00281060"/>
    <w:rsid w:val="0028128E"/>
    <w:rsid w:val="00282ADC"/>
    <w:rsid w:val="002871CF"/>
    <w:rsid w:val="00293F96"/>
    <w:rsid w:val="002A1F1C"/>
    <w:rsid w:val="002B09CC"/>
    <w:rsid w:val="002C1116"/>
    <w:rsid w:val="002C16C2"/>
    <w:rsid w:val="002C6299"/>
    <w:rsid w:val="002E0B38"/>
    <w:rsid w:val="002E1CFC"/>
    <w:rsid w:val="002E4876"/>
    <w:rsid w:val="00300D33"/>
    <w:rsid w:val="0030549D"/>
    <w:rsid w:val="00315EE4"/>
    <w:rsid w:val="00322D41"/>
    <w:rsid w:val="003248F6"/>
    <w:rsid w:val="00337D93"/>
    <w:rsid w:val="003431D4"/>
    <w:rsid w:val="003476BA"/>
    <w:rsid w:val="00352DB8"/>
    <w:rsid w:val="00355B0D"/>
    <w:rsid w:val="00361164"/>
    <w:rsid w:val="00361F23"/>
    <w:rsid w:val="003626FD"/>
    <w:rsid w:val="00370E55"/>
    <w:rsid w:val="003748A8"/>
    <w:rsid w:val="00374C3D"/>
    <w:rsid w:val="00376B25"/>
    <w:rsid w:val="003802CC"/>
    <w:rsid w:val="00385F12"/>
    <w:rsid w:val="0039139D"/>
    <w:rsid w:val="003934B4"/>
    <w:rsid w:val="003A20D1"/>
    <w:rsid w:val="003A44D2"/>
    <w:rsid w:val="003B291F"/>
    <w:rsid w:val="003C12E5"/>
    <w:rsid w:val="003C2CFD"/>
    <w:rsid w:val="003C633C"/>
    <w:rsid w:val="003C69D1"/>
    <w:rsid w:val="003D0B5D"/>
    <w:rsid w:val="003D34CE"/>
    <w:rsid w:val="003E1D03"/>
    <w:rsid w:val="003E3982"/>
    <w:rsid w:val="003E3ECD"/>
    <w:rsid w:val="003E5751"/>
    <w:rsid w:val="003E584B"/>
    <w:rsid w:val="003E7A5A"/>
    <w:rsid w:val="003F06C5"/>
    <w:rsid w:val="003F3C38"/>
    <w:rsid w:val="00400133"/>
    <w:rsid w:val="0040152C"/>
    <w:rsid w:val="00406E28"/>
    <w:rsid w:val="00411E95"/>
    <w:rsid w:val="00423C20"/>
    <w:rsid w:val="0042526D"/>
    <w:rsid w:val="0043290E"/>
    <w:rsid w:val="00434160"/>
    <w:rsid w:val="00435E5A"/>
    <w:rsid w:val="004362CB"/>
    <w:rsid w:val="00437029"/>
    <w:rsid w:val="00444284"/>
    <w:rsid w:val="0044766F"/>
    <w:rsid w:val="0045029A"/>
    <w:rsid w:val="004629D3"/>
    <w:rsid w:val="00470797"/>
    <w:rsid w:val="00472088"/>
    <w:rsid w:val="004742ED"/>
    <w:rsid w:val="00484263"/>
    <w:rsid w:val="00486153"/>
    <w:rsid w:val="00491DAC"/>
    <w:rsid w:val="00493A6E"/>
    <w:rsid w:val="004975BD"/>
    <w:rsid w:val="004D010B"/>
    <w:rsid w:val="004D339E"/>
    <w:rsid w:val="004D39D3"/>
    <w:rsid w:val="004D4A06"/>
    <w:rsid w:val="004D64BF"/>
    <w:rsid w:val="004E0587"/>
    <w:rsid w:val="004E2C19"/>
    <w:rsid w:val="004E4454"/>
    <w:rsid w:val="004E5544"/>
    <w:rsid w:val="004E79C3"/>
    <w:rsid w:val="004E81A4"/>
    <w:rsid w:val="004F06BE"/>
    <w:rsid w:val="004F4B45"/>
    <w:rsid w:val="0050386E"/>
    <w:rsid w:val="00504394"/>
    <w:rsid w:val="00505379"/>
    <w:rsid w:val="00506D66"/>
    <w:rsid w:val="005155BA"/>
    <w:rsid w:val="005179B6"/>
    <w:rsid w:val="0052743E"/>
    <w:rsid w:val="00534A27"/>
    <w:rsid w:val="00541267"/>
    <w:rsid w:val="00543662"/>
    <w:rsid w:val="00543899"/>
    <w:rsid w:val="00546156"/>
    <w:rsid w:val="00552930"/>
    <w:rsid w:val="00552965"/>
    <w:rsid w:val="00555F2D"/>
    <w:rsid w:val="0055715E"/>
    <w:rsid w:val="00561C8D"/>
    <w:rsid w:val="005665A5"/>
    <w:rsid w:val="00567D1E"/>
    <w:rsid w:val="00572F07"/>
    <w:rsid w:val="00580E0B"/>
    <w:rsid w:val="00581496"/>
    <w:rsid w:val="00583A44"/>
    <w:rsid w:val="00590454"/>
    <w:rsid w:val="00596DA1"/>
    <w:rsid w:val="005A07A8"/>
    <w:rsid w:val="005A25EA"/>
    <w:rsid w:val="005A2DC4"/>
    <w:rsid w:val="005A453E"/>
    <w:rsid w:val="005B0314"/>
    <w:rsid w:val="005B0562"/>
    <w:rsid w:val="005B2EBA"/>
    <w:rsid w:val="005C131A"/>
    <w:rsid w:val="005C25D6"/>
    <w:rsid w:val="005C418F"/>
    <w:rsid w:val="005C6947"/>
    <w:rsid w:val="005C6CBB"/>
    <w:rsid w:val="005C7A7A"/>
    <w:rsid w:val="005D005D"/>
    <w:rsid w:val="005D0306"/>
    <w:rsid w:val="005D3EB7"/>
    <w:rsid w:val="005D62F4"/>
    <w:rsid w:val="005D6E44"/>
    <w:rsid w:val="005E188E"/>
    <w:rsid w:val="005E52EE"/>
    <w:rsid w:val="005E73C2"/>
    <w:rsid w:val="005E7613"/>
    <w:rsid w:val="005E7ACB"/>
    <w:rsid w:val="005F1791"/>
    <w:rsid w:val="005F2243"/>
    <w:rsid w:val="005F25C6"/>
    <w:rsid w:val="005F429B"/>
    <w:rsid w:val="005F4E69"/>
    <w:rsid w:val="00601EB3"/>
    <w:rsid w:val="00602405"/>
    <w:rsid w:val="0061123C"/>
    <w:rsid w:val="00617AB9"/>
    <w:rsid w:val="0061887E"/>
    <w:rsid w:val="00634958"/>
    <w:rsid w:val="0063795B"/>
    <w:rsid w:val="0064014A"/>
    <w:rsid w:val="00640BD9"/>
    <w:rsid w:val="006438D0"/>
    <w:rsid w:val="006561DF"/>
    <w:rsid w:val="00662CE8"/>
    <w:rsid w:val="0066773D"/>
    <w:rsid w:val="00671A0C"/>
    <w:rsid w:val="00672A5D"/>
    <w:rsid w:val="00675F55"/>
    <w:rsid w:val="00676D01"/>
    <w:rsid w:val="00682499"/>
    <w:rsid w:val="00683E7A"/>
    <w:rsid w:val="00686D9A"/>
    <w:rsid w:val="00687E8A"/>
    <w:rsid w:val="00694200"/>
    <w:rsid w:val="0069629B"/>
    <w:rsid w:val="006A010B"/>
    <w:rsid w:val="006A1820"/>
    <w:rsid w:val="006B5E96"/>
    <w:rsid w:val="006B649B"/>
    <w:rsid w:val="006B6ADA"/>
    <w:rsid w:val="006D1A88"/>
    <w:rsid w:val="006D7190"/>
    <w:rsid w:val="006E1170"/>
    <w:rsid w:val="006E2D70"/>
    <w:rsid w:val="006F01D7"/>
    <w:rsid w:val="006F1429"/>
    <w:rsid w:val="006F3D8E"/>
    <w:rsid w:val="00705934"/>
    <w:rsid w:val="007115E4"/>
    <w:rsid w:val="00713A88"/>
    <w:rsid w:val="00714A8A"/>
    <w:rsid w:val="0072164A"/>
    <w:rsid w:val="0072230C"/>
    <w:rsid w:val="0072359F"/>
    <w:rsid w:val="0072425F"/>
    <w:rsid w:val="00724C8E"/>
    <w:rsid w:val="00730D64"/>
    <w:rsid w:val="00731D61"/>
    <w:rsid w:val="007376D5"/>
    <w:rsid w:val="00737CC1"/>
    <w:rsid w:val="007428D4"/>
    <w:rsid w:val="00743717"/>
    <w:rsid w:val="007478B2"/>
    <w:rsid w:val="0074799F"/>
    <w:rsid w:val="007620F7"/>
    <w:rsid w:val="0076411A"/>
    <w:rsid w:val="007735C8"/>
    <w:rsid w:val="007746B5"/>
    <w:rsid w:val="007820EC"/>
    <w:rsid w:val="00784258"/>
    <w:rsid w:val="00792662"/>
    <w:rsid w:val="0079286A"/>
    <w:rsid w:val="00794759"/>
    <w:rsid w:val="00794FC5"/>
    <w:rsid w:val="00795360"/>
    <w:rsid w:val="00796981"/>
    <w:rsid w:val="007B18B1"/>
    <w:rsid w:val="007C0F29"/>
    <w:rsid w:val="007C26B9"/>
    <w:rsid w:val="007C3B32"/>
    <w:rsid w:val="007C7919"/>
    <w:rsid w:val="007D24F1"/>
    <w:rsid w:val="007D5F45"/>
    <w:rsid w:val="007D7D3F"/>
    <w:rsid w:val="007E0ED9"/>
    <w:rsid w:val="007E0FAC"/>
    <w:rsid w:val="007E134A"/>
    <w:rsid w:val="007E7197"/>
    <w:rsid w:val="007F1F13"/>
    <w:rsid w:val="007F3E6D"/>
    <w:rsid w:val="007F4B17"/>
    <w:rsid w:val="007F59D7"/>
    <w:rsid w:val="007F6830"/>
    <w:rsid w:val="00805677"/>
    <w:rsid w:val="008063F4"/>
    <w:rsid w:val="00813FB7"/>
    <w:rsid w:val="0081705D"/>
    <w:rsid w:val="0083376D"/>
    <w:rsid w:val="0083397E"/>
    <w:rsid w:val="008401B9"/>
    <w:rsid w:val="00840D9B"/>
    <w:rsid w:val="008422B1"/>
    <w:rsid w:val="008427FF"/>
    <w:rsid w:val="00843975"/>
    <w:rsid w:val="00855E87"/>
    <w:rsid w:val="00860A13"/>
    <w:rsid w:val="008638EA"/>
    <w:rsid w:val="00865D94"/>
    <w:rsid w:val="0087040B"/>
    <w:rsid w:val="008738F5"/>
    <w:rsid w:val="00876C8F"/>
    <w:rsid w:val="00882F54"/>
    <w:rsid w:val="008833FC"/>
    <w:rsid w:val="008858C6"/>
    <w:rsid w:val="008A16B4"/>
    <w:rsid w:val="008A19A9"/>
    <w:rsid w:val="008A28FD"/>
    <w:rsid w:val="008A3187"/>
    <w:rsid w:val="008A5C5A"/>
    <w:rsid w:val="008A675F"/>
    <w:rsid w:val="008B342D"/>
    <w:rsid w:val="008B38ED"/>
    <w:rsid w:val="008B3AFD"/>
    <w:rsid w:val="008B72FC"/>
    <w:rsid w:val="008C0F53"/>
    <w:rsid w:val="008C20A5"/>
    <w:rsid w:val="008D0260"/>
    <w:rsid w:val="008D45DD"/>
    <w:rsid w:val="008E0BF4"/>
    <w:rsid w:val="008E1B5D"/>
    <w:rsid w:val="008E2922"/>
    <w:rsid w:val="008E478B"/>
    <w:rsid w:val="008E6382"/>
    <w:rsid w:val="008E6B9C"/>
    <w:rsid w:val="008E7BAA"/>
    <w:rsid w:val="008F0F86"/>
    <w:rsid w:val="008F7BC8"/>
    <w:rsid w:val="0090373B"/>
    <w:rsid w:val="009136DA"/>
    <w:rsid w:val="00913DBD"/>
    <w:rsid w:val="00917EDE"/>
    <w:rsid w:val="0092396C"/>
    <w:rsid w:val="009241D9"/>
    <w:rsid w:val="00924E50"/>
    <w:rsid w:val="00931E04"/>
    <w:rsid w:val="00933FDA"/>
    <w:rsid w:val="009369F7"/>
    <w:rsid w:val="009430CC"/>
    <w:rsid w:val="00944365"/>
    <w:rsid w:val="00944AE8"/>
    <w:rsid w:val="00946DB8"/>
    <w:rsid w:val="0095036C"/>
    <w:rsid w:val="009633E7"/>
    <w:rsid w:val="00963D6E"/>
    <w:rsid w:val="00966414"/>
    <w:rsid w:val="00970DEB"/>
    <w:rsid w:val="0097314D"/>
    <w:rsid w:val="009731DA"/>
    <w:rsid w:val="009747FF"/>
    <w:rsid w:val="0098157E"/>
    <w:rsid w:val="00983D56"/>
    <w:rsid w:val="009878E9"/>
    <w:rsid w:val="00987998"/>
    <w:rsid w:val="009917C9"/>
    <w:rsid w:val="009947D7"/>
    <w:rsid w:val="009949D3"/>
    <w:rsid w:val="009A0B32"/>
    <w:rsid w:val="009A22E3"/>
    <w:rsid w:val="009A55B6"/>
    <w:rsid w:val="009B13F1"/>
    <w:rsid w:val="009B5EA0"/>
    <w:rsid w:val="009C18FA"/>
    <w:rsid w:val="009C47B2"/>
    <w:rsid w:val="009C497C"/>
    <w:rsid w:val="009C6BBF"/>
    <w:rsid w:val="009D38C9"/>
    <w:rsid w:val="009E38B5"/>
    <w:rsid w:val="009E3FE3"/>
    <w:rsid w:val="009E5BA3"/>
    <w:rsid w:val="009F134F"/>
    <w:rsid w:val="009F2DD0"/>
    <w:rsid w:val="009F7A64"/>
    <w:rsid w:val="00A06699"/>
    <w:rsid w:val="00A070FD"/>
    <w:rsid w:val="00A132CB"/>
    <w:rsid w:val="00A15E44"/>
    <w:rsid w:val="00A15EDB"/>
    <w:rsid w:val="00A20A22"/>
    <w:rsid w:val="00A25365"/>
    <w:rsid w:val="00A2677D"/>
    <w:rsid w:val="00A270EC"/>
    <w:rsid w:val="00A273A7"/>
    <w:rsid w:val="00A30AEC"/>
    <w:rsid w:val="00A33D74"/>
    <w:rsid w:val="00A363BF"/>
    <w:rsid w:val="00A36A6F"/>
    <w:rsid w:val="00A43679"/>
    <w:rsid w:val="00A62B80"/>
    <w:rsid w:val="00A6374B"/>
    <w:rsid w:val="00A76453"/>
    <w:rsid w:val="00A77540"/>
    <w:rsid w:val="00A77592"/>
    <w:rsid w:val="00A813E4"/>
    <w:rsid w:val="00A81669"/>
    <w:rsid w:val="00A85FAA"/>
    <w:rsid w:val="00A86918"/>
    <w:rsid w:val="00A90131"/>
    <w:rsid w:val="00A90C95"/>
    <w:rsid w:val="00A9260C"/>
    <w:rsid w:val="00A93A8F"/>
    <w:rsid w:val="00A96CCF"/>
    <w:rsid w:val="00AA08CB"/>
    <w:rsid w:val="00AA1890"/>
    <w:rsid w:val="00AA3D10"/>
    <w:rsid w:val="00AB3847"/>
    <w:rsid w:val="00AB5B7C"/>
    <w:rsid w:val="00AC0335"/>
    <w:rsid w:val="00AC1207"/>
    <w:rsid w:val="00AC1CFE"/>
    <w:rsid w:val="00AC5EBB"/>
    <w:rsid w:val="00AC74AC"/>
    <w:rsid w:val="00AD0168"/>
    <w:rsid w:val="00AD296F"/>
    <w:rsid w:val="00AD2FB2"/>
    <w:rsid w:val="00AD3D60"/>
    <w:rsid w:val="00AD40E9"/>
    <w:rsid w:val="00AF42E4"/>
    <w:rsid w:val="00B0573C"/>
    <w:rsid w:val="00B12678"/>
    <w:rsid w:val="00B12E24"/>
    <w:rsid w:val="00B14012"/>
    <w:rsid w:val="00B15668"/>
    <w:rsid w:val="00B243B7"/>
    <w:rsid w:val="00B249E2"/>
    <w:rsid w:val="00B25086"/>
    <w:rsid w:val="00B32C31"/>
    <w:rsid w:val="00B37801"/>
    <w:rsid w:val="00B45F31"/>
    <w:rsid w:val="00B56629"/>
    <w:rsid w:val="00B57F71"/>
    <w:rsid w:val="00B63ECD"/>
    <w:rsid w:val="00B67E9D"/>
    <w:rsid w:val="00B71467"/>
    <w:rsid w:val="00B7440F"/>
    <w:rsid w:val="00B80461"/>
    <w:rsid w:val="00B81955"/>
    <w:rsid w:val="00B82182"/>
    <w:rsid w:val="00B84A1F"/>
    <w:rsid w:val="00B85662"/>
    <w:rsid w:val="00B9034F"/>
    <w:rsid w:val="00B90607"/>
    <w:rsid w:val="00B924B3"/>
    <w:rsid w:val="00B92E54"/>
    <w:rsid w:val="00B93108"/>
    <w:rsid w:val="00B9405E"/>
    <w:rsid w:val="00B96141"/>
    <w:rsid w:val="00B966AF"/>
    <w:rsid w:val="00BA0C60"/>
    <w:rsid w:val="00BA2160"/>
    <w:rsid w:val="00BA21AB"/>
    <w:rsid w:val="00BB2137"/>
    <w:rsid w:val="00BB6208"/>
    <w:rsid w:val="00BB73EE"/>
    <w:rsid w:val="00BC5F24"/>
    <w:rsid w:val="00BD1753"/>
    <w:rsid w:val="00BD19F2"/>
    <w:rsid w:val="00BD2B50"/>
    <w:rsid w:val="00BD4507"/>
    <w:rsid w:val="00BD47C7"/>
    <w:rsid w:val="00BE03B9"/>
    <w:rsid w:val="00BE185B"/>
    <w:rsid w:val="00BE4077"/>
    <w:rsid w:val="00BE46DF"/>
    <w:rsid w:val="00BF19E9"/>
    <w:rsid w:val="00BF5BB4"/>
    <w:rsid w:val="00BF71FE"/>
    <w:rsid w:val="00BF74F3"/>
    <w:rsid w:val="00C03BA5"/>
    <w:rsid w:val="00C04AD8"/>
    <w:rsid w:val="00C051C2"/>
    <w:rsid w:val="00C1139C"/>
    <w:rsid w:val="00C1273E"/>
    <w:rsid w:val="00C1382B"/>
    <w:rsid w:val="00C13B45"/>
    <w:rsid w:val="00C22455"/>
    <w:rsid w:val="00C23A84"/>
    <w:rsid w:val="00C26A99"/>
    <w:rsid w:val="00C30336"/>
    <w:rsid w:val="00C3194B"/>
    <w:rsid w:val="00C32FC0"/>
    <w:rsid w:val="00C33F88"/>
    <w:rsid w:val="00C34182"/>
    <w:rsid w:val="00C41883"/>
    <w:rsid w:val="00C44C48"/>
    <w:rsid w:val="00C5037D"/>
    <w:rsid w:val="00C5368C"/>
    <w:rsid w:val="00C53DF6"/>
    <w:rsid w:val="00C541DF"/>
    <w:rsid w:val="00C60EF1"/>
    <w:rsid w:val="00C6461F"/>
    <w:rsid w:val="00C70D99"/>
    <w:rsid w:val="00C716E4"/>
    <w:rsid w:val="00C72EF0"/>
    <w:rsid w:val="00C76C6F"/>
    <w:rsid w:val="00C821A8"/>
    <w:rsid w:val="00C82360"/>
    <w:rsid w:val="00C85076"/>
    <w:rsid w:val="00C8795B"/>
    <w:rsid w:val="00C929F5"/>
    <w:rsid w:val="00C94374"/>
    <w:rsid w:val="00C94CCD"/>
    <w:rsid w:val="00C95436"/>
    <w:rsid w:val="00C972E2"/>
    <w:rsid w:val="00CA25A5"/>
    <w:rsid w:val="00CA2CAB"/>
    <w:rsid w:val="00CA7051"/>
    <w:rsid w:val="00CB0405"/>
    <w:rsid w:val="00CB47EF"/>
    <w:rsid w:val="00CB7B2E"/>
    <w:rsid w:val="00CB7F0F"/>
    <w:rsid w:val="00CC0A98"/>
    <w:rsid w:val="00CC2F93"/>
    <w:rsid w:val="00CC738D"/>
    <w:rsid w:val="00CD2EB8"/>
    <w:rsid w:val="00CE0A76"/>
    <w:rsid w:val="00CE548E"/>
    <w:rsid w:val="00CF1E27"/>
    <w:rsid w:val="00CF29BC"/>
    <w:rsid w:val="00CF2C1B"/>
    <w:rsid w:val="00CF4B28"/>
    <w:rsid w:val="00CF5554"/>
    <w:rsid w:val="00CF577E"/>
    <w:rsid w:val="00CF5DBB"/>
    <w:rsid w:val="00D0563D"/>
    <w:rsid w:val="00D05C22"/>
    <w:rsid w:val="00D05FE6"/>
    <w:rsid w:val="00D077B0"/>
    <w:rsid w:val="00D12571"/>
    <w:rsid w:val="00D147C9"/>
    <w:rsid w:val="00D15B76"/>
    <w:rsid w:val="00D16A34"/>
    <w:rsid w:val="00D21FEA"/>
    <w:rsid w:val="00D22EA9"/>
    <w:rsid w:val="00D30889"/>
    <w:rsid w:val="00D3171B"/>
    <w:rsid w:val="00D3464B"/>
    <w:rsid w:val="00D3499E"/>
    <w:rsid w:val="00D35279"/>
    <w:rsid w:val="00D3580E"/>
    <w:rsid w:val="00D422A1"/>
    <w:rsid w:val="00D56280"/>
    <w:rsid w:val="00D57473"/>
    <w:rsid w:val="00D616C4"/>
    <w:rsid w:val="00D61E99"/>
    <w:rsid w:val="00D66317"/>
    <w:rsid w:val="00D70DFC"/>
    <w:rsid w:val="00D71D93"/>
    <w:rsid w:val="00D73FA9"/>
    <w:rsid w:val="00D74ED9"/>
    <w:rsid w:val="00D851BA"/>
    <w:rsid w:val="00D92D42"/>
    <w:rsid w:val="00D93A15"/>
    <w:rsid w:val="00D9484A"/>
    <w:rsid w:val="00D96B50"/>
    <w:rsid w:val="00D96F70"/>
    <w:rsid w:val="00D97820"/>
    <w:rsid w:val="00DA52DD"/>
    <w:rsid w:val="00DA5F82"/>
    <w:rsid w:val="00DB038A"/>
    <w:rsid w:val="00DB5E87"/>
    <w:rsid w:val="00DB74AC"/>
    <w:rsid w:val="00DC2B21"/>
    <w:rsid w:val="00DC3D67"/>
    <w:rsid w:val="00DD04B8"/>
    <w:rsid w:val="00DD39F6"/>
    <w:rsid w:val="00DD55F0"/>
    <w:rsid w:val="00DD6698"/>
    <w:rsid w:val="00DE2DD6"/>
    <w:rsid w:val="00DE3365"/>
    <w:rsid w:val="00DE4558"/>
    <w:rsid w:val="00DE687B"/>
    <w:rsid w:val="00DF24AB"/>
    <w:rsid w:val="00DF2588"/>
    <w:rsid w:val="00DF43A9"/>
    <w:rsid w:val="00E01932"/>
    <w:rsid w:val="00E04296"/>
    <w:rsid w:val="00E11F82"/>
    <w:rsid w:val="00E14974"/>
    <w:rsid w:val="00E20CCD"/>
    <w:rsid w:val="00E227E2"/>
    <w:rsid w:val="00E22BD1"/>
    <w:rsid w:val="00E22FC1"/>
    <w:rsid w:val="00E24B9F"/>
    <w:rsid w:val="00E32E92"/>
    <w:rsid w:val="00E34A5D"/>
    <w:rsid w:val="00E34F54"/>
    <w:rsid w:val="00E36D7E"/>
    <w:rsid w:val="00E45D7C"/>
    <w:rsid w:val="00E51057"/>
    <w:rsid w:val="00E54537"/>
    <w:rsid w:val="00E55C95"/>
    <w:rsid w:val="00E57ADC"/>
    <w:rsid w:val="00E64B97"/>
    <w:rsid w:val="00E66397"/>
    <w:rsid w:val="00E67743"/>
    <w:rsid w:val="00E67845"/>
    <w:rsid w:val="00E71442"/>
    <w:rsid w:val="00E718D4"/>
    <w:rsid w:val="00E71BA3"/>
    <w:rsid w:val="00E7269E"/>
    <w:rsid w:val="00E72C65"/>
    <w:rsid w:val="00E82AEB"/>
    <w:rsid w:val="00E84D4A"/>
    <w:rsid w:val="00E85A33"/>
    <w:rsid w:val="00E90A0A"/>
    <w:rsid w:val="00E91071"/>
    <w:rsid w:val="00E9332C"/>
    <w:rsid w:val="00E95FB8"/>
    <w:rsid w:val="00E96F92"/>
    <w:rsid w:val="00EA23BD"/>
    <w:rsid w:val="00EA6B6B"/>
    <w:rsid w:val="00EB1B90"/>
    <w:rsid w:val="00EB2282"/>
    <w:rsid w:val="00EB2722"/>
    <w:rsid w:val="00EB67AF"/>
    <w:rsid w:val="00EC3343"/>
    <w:rsid w:val="00EC53B6"/>
    <w:rsid w:val="00EC7501"/>
    <w:rsid w:val="00EC7959"/>
    <w:rsid w:val="00ED13F2"/>
    <w:rsid w:val="00EE52F7"/>
    <w:rsid w:val="00EE69F5"/>
    <w:rsid w:val="00EE7F01"/>
    <w:rsid w:val="00EF07F8"/>
    <w:rsid w:val="00EF1254"/>
    <w:rsid w:val="00EF18FB"/>
    <w:rsid w:val="00EF233C"/>
    <w:rsid w:val="00EF2689"/>
    <w:rsid w:val="00EF292A"/>
    <w:rsid w:val="00F03A6B"/>
    <w:rsid w:val="00F03DAB"/>
    <w:rsid w:val="00F14488"/>
    <w:rsid w:val="00F1532A"/>
    <w:rsid w:val="00F17630"/>
    <w:rsid w:val="00F22807"/>
    <w:rsid w:val="00F22BC5"/>
    <w:rsid w:val="00F22BF6"/>
    <w:rsid w:val="00F3569E"/>
    <w:rsid w:val="00F36C60"/>
    <w:rsid w:val="00F374FA"/>
    <w:rsid w:val="00F4204B"/>
    <w:rsid w:val="00F463DE"/>
    <w:rsid w:val="00F570DF"/>
    <w:rsid w:val="00F57BD2"/>
    <w:rsid w:val="00F63F3E"/>
    <w:rsid w:val="00F6449F"/>
    <w:rsid w:val="00F649BF"/>
    <w:rsid w:val="00F67417"/>
    <w:rsid w:val="00F705BB"/>
    <w:rsid w:val="00F7676E"/>
    <w:rsid w:val="00F77A39"/>
    <w:rsid w:val="00F828C5"/>
    <w:rsid w:val="00F851E9"/>
    <w:rsid w:val="00F869E9"/>
    <w:rsid w:val="00F96E7F"/>
    <w:rsid w:val="00FA18BE"/>
    <w:rsid w:val="00FA67D4"/>
    <w:rsid w:val="00FA6848"/>
    <w:rsid w:val="00FA6B8B"/>
    <w:rsid w:val="00FA7396"/>
    <w:rsid w:val="00FB0D80"/>
    <w:rsid w:val="00FB2DFD"/>
    <w:rsid w:val="00FB3E19"/>
    <w:rsid w:val="00FB4A69"/>
    <w:rsid w:val="00FB65B1"/>
    <w:rsid w:val="00FC092D"/>
    <w:rsid w:val="00FC0FBF"/>
    <w:rsid w:val="00FC3768"/>
    <w:rsid w:val="00FC52C6"/>
    <w:rsid w:val="00FC5762"/>
    <w:rsid w:val="00FC59F8"/>
    <w:rsid w:val="00FC625E"/>
    <w:rsid w:val="00FC6310"/>
    <w:rsid w:val="00FD0030"/>
    <w:rsid w:val="00FD21CB"/>
    <w:rsid w:val="00FD3CB6"/>
    <w:rsid w:val="00FD633A"/>
    <w:rsid w:val="00FE073A"/>
    <w:rsid w:val="00FE20D5"/>
    <w:rsid w:val="00FE5345"/>
    <w:rsid w:val="00FE74C7"/>
    <w:rsid w:val="00FF08B4"/>
    <w:rsid w:val="00FF0D5B"/>
    <w:rsid w:val="00FF2343"/>
    <w:rsid w:val="00FF42AB"/>
    <w:rsid w:val="00FF679C"/>
    <w:rsid w:val="014263CF"/>
    <w:rsid w:val="0145AEB3"/>
    <w:rsid w:val="017F6ABF"/>
    <w:rsid w:val="018A562B"/>
    <w:rsid w:val="01BEE5FF"/>
    <w:rsid w:val="01D55F83"/>
    <w:rsid w:val="01D76142"/>
    <w:rsid w:val="01E777D7"/>
    <w:rsid w:val="026246C3"/>
    <w:rsid w:val="026B950F"/>
    <w:rsid w:val="02DD6D37"/>
    <w:rsid w:val="02E17F14"/>
    <w:rsid w:val="035A0B3E"/>
    <w:rsid w:val="0386F6B2"/>
    <w:rsid w:val="03F297E9"/>
    <w:rsid w:val="04091F55"/>
    <w:rsid w:val="040FC1B8"/>
    <w:rsid w:val="0436B2B7"/>
    <w:rsid w:val="0458EB85"/>
    <w:rsid w:val="046138F1"/>
    <w:rsid w:val="04DCC8F6"/>
    <w:rsid w:val="04E4BC12"/>
    <w:rsid w:val="04ED215E"/>
    <w:rsid w:val="04F3B083"/>
    <w:rsid w:val="04F89FE0"/>
    <w:rsid w:val="04F96618"/>
    <w:rsid w:val="0515FBB4"/>
    <w:rsid w:val="052D95D8"/>
    <w:rsid w:val="0534CD1D"/>
    <w:rsid w:val="05520BE9"/>
    <w:rsid w:val="05788FCA"/>
    <w:rsid w:val="059F6F3E"/>
    <w:rsid w:val="05D01B46"/>
    <w:rsid w:val="05F0C200"/>
    <w:rsid w:val="05F1D330"/>
    <w:rsid w:val="067D920E"/>
    <w:rsid w:val="06A61D71"/>
    <w:rsid w:val="070CD350"/>
    <w:rsid w:val="073A0703"/>
    <w:rsid w:val="073F0632"/>
    <w:rsid w:val="07497553"/>
    <w:rsid w:val="077DF1E9"/>
    <w:rsid w:val="079E5F06"/>
    <w:rsid w:val="07F04963"/>
    <w:rsid w:val="0808A2BB"/>
    <w:rsid w:val="082E1842"/>
    <w:rsid w:val="08512B9A"/>
    <w:rsid w:val="0863A440"/>
    <w:rsid w:val="086BDBAF"/>
    <w:rsid w:val="0896771C"/>
    <w:rsid w:val="08B3D17B"/>
    <w:rsid w:val="090DC161"/>
    <w:rsid w:val="09124336"/>
    <w:rsid w:val="091891BC"/>
    <w:rsid w:val="0928A992"/>
    <w:rsid w:val="092C5CA8"/>
    <w:rsid w:val="097E547F"/>
    <w:rsid w:val="099A3973"/>
    <w:rsid w:val="09D391A1"/>
    <w:rsid w:val="09E33545"/>
    <w:rsid w:val="0A2FDD03"/>
    <w:rsid w:val="0A52934F"/>
    <w:rsid w:val="0A71A7C5"/>
    <w:rsid w:val="0AA991C2"/>
    <w:rsid w:val="0AB1E985"/>
    <w:rsid w:val="0AC88718"/>
    <w:rsid w:val="0B43A084"/>
    <w:rsid w:val="0B4E01A9"/>
    <w:rsid w:val="0BEC91D1"/>
    <w:rsid w:val="0BFA3938"/>
    <w:rsid w:val="0C218342"/>
    <w:rsid w:val="0C26C0EF"/>
    <w:rsid w:val="0C55AAB6"/>
    <w:rsid w:val="0C629BBF"/>
    <w:rsid w:val="0C9E8506"/>
    <w:rsid w:val="0CDF8C9D"/>
    <w:rsid w:val="0CFBCC36"/>
    <w:rsid w:val="0CFD7402"/>
    <w:rsid w:val="0D98B8A0"/>
    <w:rsid w:val="0E565B78"/>
    <w:rsid w:val="0E64AAB2"/>
    <w:rsid w:val="0E6DAA96"/>
    <w:rsid w:val="0E7E743A"/>
    <w:rsid w:val="0E83F9CE"/>
    <w:rsid w:val="0E970A18"/>
    <w:rsid w:val="0F046609"/>
    <w:rsid w:val="0F271A1B"/>
    <w:rsid w:val="0F4DB1E7"/>
    <w:rsid w:val="0F54BAA3"/>
    <w:rsid w:val="0F7886B6"/>
    <w:rsid w:val="0FAEC6BF"/>
    <w:rsid w:val="0FB97CD2"/>
    <w:rsid w:val="0FBBCDA6"/>
    <w:rsid w:val="0FEAA21D"/>
    <w:rsid w:val="103324F7"/>
    <w:rsid w:val="104A5D82"/>
    <w:rsid w:val="107C389F"/>
    <w:rsid w:val="10FD14EE"/>
    <w:rsid w:val="112B1655"/>
    <w:rsid w:val="114A9720"/>
    <w:rsid w:val="1161A988"/>
    <w:rsid w:val="11BB9A90"/>
    <w:rsid w:val="11E620E5"/>
    <w:rsid w:val="11EE4041"/>
    <w:rsid w:val="125EBADD"/>
    <w:rsid w:val="128B979C"/>
    <w:rsid w:val="12B70187"/>
    <w:rsid w:val="12F25D8C"/>
    <w:rsid w:val="13519D5C"/>
    <w:rsid w:val="1381F146"/>
    <w:rsid w:val="13F51F3F"/>
    <w:rsid w:val="14184644"/>
    <w:rsid w:val="14331E4C"/>
    <w:rsid w:val="14994A4A"/>
    <w:rsid w:val="153A4B5E"/>
    <w:rsid w:val="15567A0A"/>
    <w:rsid w:val="15624C99"/>
    <w:rsid w:val="157F56DA"/>
    <w:rsid w:val="1592CF55"/>
    <w:rsid w:val="15B4484B"/>
    <w:rsid w:val="15B7F8D5"/>
    <w:rsid w:val="15CF7B07"/>
    <w:rsid w:val="15D13C45"/>
    <w:rsid w:val="15DF1D1A"/>
    <w:rsid w:val="15F431EF"/>
    <w:rsid w:val="15FFC064"/>
    <w:rsid w:val="16351AAB"/>
    <w:rsid w:val="1774A504"/>
    <w:rsid w:val="18048D78"/>
    <w:rsid w:val="182ADC14"/>
    <w:rsid w:val="18814AA7"/>
    <w:rsid w:val="18EF9997"/>
    <w:rsid w:val="18F41F17"/>
    <w:rsid w:val="19374578"/>
    <w:rsid w:val="19401E37"/>
    <w:rsid w:val="19C0DEE0"/>
    <w:rsid w:val="19CD4ED8"/>
    <w:rsid w:val="19CD8630"/>
    <w:rsid w:val="19E581FB"/>
    <w:rsid w:val="1A2AEDC7"/>
    <w:rsid w:val="1A89E948"/>
    <w:rsid w:val="1AB62669"/>
    <w:rsid w:val="1AD76B4C"/>
    <w:rsid w:val="1B541B24"/>
    <w:rsid w:val="1BABEA07"/>
    <w:rsid w:val="1BEAD697"/>
    <w:rsid w:val="1C170B65"/>
    <w:rsid w:val="1C21F6D1"/>
    <w:rsid w:val="1C573E03"/>
    <w:rsid w:val="1C76EF6E"/>
    <w:rsid w:val="1C7B9F3C"/>
    <w:rsid w:val="1C818C6F"/>
    <w:rsid w:val="1D092387"/>
    <w:rsid w:val="1D86A6F8"/>
    <w:rsid w:val="1DDC8F67"/>
    <w:rsid w:val="1E0AD249"/>
    <w:rsid w:val="1E1A41B5"/>
    <w:rsid w:val="1E58E048"/>
    <w:rsid w:val="1E6993A5"/>
    <w:rsid w:val="1E8DA263"/>
    <w:rsid w:val="1E95C253"/>
    <w:rsid w:val="1EC9E3EE"/>
    <w:rsid w:val="1EF96A3D"/>
    <w:rsid w:val="1F50F247"/>
    <w:rsid w:val="1F58699E"/>
    <w:rsid w:val="1F7299B2"/>
    <w:rsid w:val="1FB84DD1"/>
    <w:rsid w:val="1FDC6FE7"/>
    <w:rsid w:val="2082121E"/>
    <w:rsid w:val="208C5C8C"/>
    <w:rsid w:val="20DAA6C1"/>
    <w:rsid w:val="20E18582"/>
    <w:rsid w:val="20F6705B"/>
    <w:rsid w:val="210BBFFC"/>
    <w:rsid w:val="21242B58"/>
    <w:rsid w:val="2142730B"/>
    <w:rsid w:val="2173F6AB"/>
    <w:rsid w:val="21A13467"/>
    <w:rsid w:val="21C35CA8"/>
    <w:rsid w:val="21D1A7A9"/>
    <w:rsid w:val="21E3F550"/>
    <w:rsid w:val="21EB3BAE"/>
    <w:rsid w:val="22788CD0"/>
    <w:rsid w:val="22DE436C"/>
    <w:rsid w:val="23F2E72B"/>
    <w:rsid w:val="2466F6E0"/>
    <w:rsid w:val="24714A94"/>
    <w:rsid w:val="248BBEF4"/>
    <w:rsid w:val="24AAB263"/>
    <w:rsid w:val="24B75B9A"/>
    <w:rsid w:val="2572F642"/>
    <w:rsid w:val="25A1EB0F"/>
    <w:rsid w:val="25B02429"/>
    <w:rsid w:val="25F9768B"/>
    <w:rsid w:val="2604A957"/>
    <w:rsid w:val="260A55B9"/>
    <w:rsid w:val="261DD1B4"/>
    <w:rsid w:val="263FC5B6"/>
    <w:rsid w:val="2674A58A"/>
    <w:rsid w:val="269FAE18"/>
    <w:rsid w:val="26AD63DF"/>
    <w:rsid w:val="26BC9C0A"/>
    <w:rsid w:val="26F04872"/>
    <w:rsid w:val="26F4D6E3"/>
    <w:rsid w:val="274AA201"/>
    <w:rsid w:val="274B2553"/>
    <w:rsid w:val="278ED78E"/>
    <w:rsid w:val="27AA5068"/>
    <w:rsid w:val="27D33009"/>
    <w:rsid w:val="27E3C7CE"/>
    <w:rsid w:val="280188E5"/>
    <w:rsid w:val="280564E4"/>
    <w:rsid w:val="281189EB"/>
    <w:rsid w:val="282B7F50"/>
    <w:rsid w:val="285369C5"/>
    <w:rsid w:val="28B9584A"/>
    <w:rsid w:val="28F005C8"/>
    <w:rsid w:val="29115118"/>
    <w:rsid w:val="29CA4A45"/>
    <w:rsid w:val="29CA7907"/>
    <w:rsid w:val="2A00426B"/>
    <w:rsid w:val="2A0F5D67"/>
    <w:rsid w:val="2A2BE1E6"/>
    <w:rsid w:val="2A4259A7"/>
    <w:rsid w:val="2A811F08"/>
    <w:rsid w:val="2B0E5649"/>
    <w:rsid w:val="2B3DF41C"/>
    <w:rsid w:val="2B743560"/>
    <w:rsid w:val="2B8611B3"/>
    <w:rsid w:val="2BF12DEB"/>
    <w:rsid w:val="2C501C34"/>
    <w:rsid w:val="2C6695FE"/>
    <w:rsid w:val="2CB9039C"/>
    <w:rsid w:val="2D02AC9D"/>
    <w:rsid w:val="2D2A5E73"/>
    <w:rsid w:val="2D6FDE80"/>
    <w:rsid w:val="2D9AC16B"/>
    <w:rsid w:val="2DD8ECC4"/>
    <w:rsid w:val="2DE93E02"/>
    <w:rsid w:val="2DEF0B97"/>
    <w:rsid w:val="2E2E9E81"/>
    <w:rsid w:val="2E3F6530"/>
    <w:rsid w:val="2EFB74FB"/>
    <w:rsid w:val="2F0E9D7B"/>
    <w:rsid w:val="2F71B66F"/>
    <w:rsid w:val="301B87D0"/>
    <w:rsid w:val="30828EE1"/>
    <w:rsid w:val="309F4E90"/>
    <w:rsid w:val="30A98773"/>
    <w:rsid w:val="30C4D96A"/>
    <w:rsid w:val="3131C9CC"/>
    <w:rsid w:val="3132FA94"/>
    <w:rsid w:val="3174ECAD"/>
    <w:rsid w:val="31DC7287"/>
    <w:rsid w:val="31F4B828"/>
    <w:rsid w:val="320F9E0E"/>
    <w:rsid w:val="32554288"/>
    <w:rsid w:val="32BA123B"/>
    <w:rsid w:val="32E285EE"/>
    <w:rsid w:val="32FD5EFA"/>
    <w:rsid w:val="336F9EFC"/>
    <w:rsid w:val="338D65AB"/>
    <w:rsid w:val="33C37357"/>
    <w:rsid w:val="33E0C602"/>
    <w:rsid w:val="3498251D"/>
    <w:rsid w:val="34FE28AA"/>
    <w:rsid w:val="3588873D"/>
    <w:rsid w:val="35A8B21F"/>
    <w:rsid w:val="35E1856B"/>
    <w:rsid w:val="35EA60E0"/>
    <w:rsid w:val="35F2EE90"/>
    <w:rsid w:val="35F44FE7"/>
    <w:rsid w:val="36A27BD8"/>
    <w:rsid w:val="3728B3AB"/>
    <w:rsid w:val="3795F8E5"/>
    <w:rsid w:val="37C4A829"/>
    <w:rsid w:val="37EF8D5F"/>
    <w:rsid w:val="380B480A"/>
    <w:rsid w:val="384CAC8B"/>
    <w:rsid w:val="38672F95"/>
    <w:rsid w:val="38674590"/>
    <w:rsid w:val="38964780"/>
    <w:rsid w:val="389FD74B"/>
    <w:rsid w:val="38DDFD0B"/>
    <w:rsid w:val="3904B811"/>
    <w:rsid w:val="39235C8C"/>
    <w:rsid w:val="39CB9029"/>
    <w:rsid w:val="3A32B4DB"/>
    <w:rsid w:val="3A4630D6"/>
    <w:rsid w:val="3AE97D39"/>
    <w:rsid w:val="3B985A0B"/>
    <w:rsid w:val="3CBCB889"/>
    <w:rsid w:val="3D4B9D9A"/>
    <w:rsid w:val="3E2F10CD"/>
    <w:rsid w:val="3E3A4C9E"/>
    <w:rsid w:val="3E9616E8"/>
    <w:rsid w:val="3EB0C487"/>
    <w:rsid w:val="3EE5F08F"/>
    <w:rsid w:val="3F1048B6"/>
    <w:rsid w:val="3F196BA7"/>
    <w:rsid w:val="3F2FFCD8"/>
    <w:rsid w:val="3F81FFBE"/>
    <w:rsid w:val="3F8E6295"/>
    <w:rsid w:val="3FA367B4"/>
    <w:rsid w:val="3FB0080F"/>
    <w:rsid w:val="3FC99CED"/>
    <w:rsid w:val="3FD9B36C"/>
    <w:rsid w:val="401D9F28"/>
    <w:rsid w:val="402AAC1A"/>
    <w:rsid w:val="407B26BC"/>
    <w:rsid w:val="40B52C31"/>
    <w:rsid w:val="40E18F7E"/>
    <w:rsid w:val="40F6D83D"/>
    <w:rsid w:val="411DD01F"/>
    <w:rsid w:val="41296A3D"/>
    <w:rsid w:val="4156775D"/>
    <w:rsid w:val="419B2C3C"/>
    <w:rsid w:val="41CAC4A8"/>
    <w:rsid w:val="42329C54"/>
    <w:rsid w:val="42727653"/>
    <w:rsid w:val="42B3204E"/>
    <w:rsid w:val="42B9A080"/>
    <w:rsid w:val="42C53A9E"/>
    <w:rsid w:val="42C65EF6"/>
    <w:rsid w:val="42DC806D"/>
    <w:rsid w:val="42FD7376"/>
    <w:rsid w:val="4381EF51"/>
    <w:rsid w:val="44787B2A"/>
    <w:rsid w:val="449A76BF"/>
    <w:rsid w:val="45296C2B"/>
    <w:rsid w:val="454E4817"/>
    <w:rsid w:val="4556ED76"/>
    <w:rsid w:val="45652690"/>
    <w:rsid w:val="45AAF49A"/>
    <w:rsid w:val="45BE3DC4"/>
    <w:rsid w:val="45BEA26B"/>
    <w:rsid w:val="463829F4"/>
    <w:rsid w:val="467F72AA"/>
    <w:rsid w:val="46996086"/>
    <w:rsid w:val="46F80F86"/>
    <w:rsid w:val="471D818D"/>
    <w:rsid w:val="4724B3DE"/>
    <w:rsid w:val="4744C82B"/>
    <w:rsid w:val="4772EFC4"/>
    <w:rsid w:val="47849897"/>
    <w:rsid w:val="478DFC29"/>
    <w:rsid w:val="47930970"/>
    <w:rsid w:val="4798BE04"/>
    <w:rsid w:val="47B3FF2D"/>
    <w:rsid w:val="47B73A1F"/>
    <w:rsid w:val="47FD6C5E"/>
    <w:rsid w:val="4819720B"/>
    <w:rsid w:val="48267B78"/>
    <w:rsid w:val="4886AC3D"/>
    <w:rsid w:val="48E9E3ED"/>
    <w:rsid w:val="490F7657"/>
    <w:rsid w:val="49171B48"/>
    <w:rsid w:val="49BF95DD"/>
    <w:rsid w:val="49F129F9"/>
    <w:rsid w:val="4A282E9A"/>
    <w:rsid w:val="4A7E65BD"/>
    <w:rsid w:val="4ABC3959"/>
    <w:rsid w:val="4AC66873"/>
    <w:rsid w:val="4B478AD2"/>
    <w:rsid w:val="4B502787"/>
    <w:rsid w:val="4C4223CE"/>
    <w:rsid w:val="4C5809BA"/>
    <w:rsid w:val="4C6585EB"/>
    <w:rsid w:val="4CA0EDA4"/>
    <w:rsid w:val="4CAD6886"/>
    <w:rsid w:val="4CC5C7CC"/>
    <w:rsid w:val="4CCA69E9"/>
    <w:rsid w:val="4CD0DD81"/>
    <w:rsid w:val="4CD2F7F4"/>
    <w:rsid w:val="4D33CEC4"/>
    <w:rsid w:val="4D36D01F"/>
    <w:rsid w:val="4D69AF70"/>
    <w:rsid w:val="4DAE5662"/>
    <w:rsid w:val="4DB6067F"/>
    <w:rsid w:val="4DF99FD4"/>
    <w:rsid w:val="4E29E314"/>
    <w:rsid w:val="4E4437A6"/>
    <w:rsid w:val="4E4ADFDD"/>
    <w:rsid w:val="4E76C68E"/>
    <w:rsid w:val="4E828D56"/>
    <w:rsid w:val="4EA7CCA2"/>
    <w:rsid w:val="4F04E13F"/>
    <w:rsid w:val="4F41DEDA"/>
    <w:rsid w:val="4FB6317F"/>
    <w:rsid w:val="4FC3F990"/>
    <w:rsid w:val="50075990"/>
    <w:rsid w:val="500CFE9A"/>
    <w:rsid w:val="501E5DB7"/>
    <w:rsid w:val="50439D03"/>
    <w:rsid w:val="50666FA1"/>
    <w:rsid w:val="50C5D0D6"/>
    <w:rsid w:val="511A8E5E"/>
    <w:rsid w:val="512A5780"/>
    <w:rsid w:val="51CA12D7"/>
    <w:rsid w:val="5235DF06"/>
    <w:rsid w:val="52BA1128"/>
    <w:rsid w:val="52F91B5D"/>
    <w:rsid w:val="52FEE636"/>
    <w:rsid w:val="531E2BE9"/>
    <w:rsid w:val="532F657E"/>
    <w:rsid w:val="537B3DC5"/>
    <w:rsid w:val="537EE3E2"/>
    <w:rsid w:val="53A866F8"/>
    <w:rsid w:val="542DBADA"/>
    <w:rsid w:val="5449F342"/>
    <w:rsid w:val="547FFC3B"/>
    <w:rsid w:val="5481B6B5"/>
    <w:rsid w:val="54864FC1"/>
    <w:rsid w:val="54A212C4"/>
    <w:rsid w:val="54B8D4C3"/>
    <w:rsid w:val="54C2F528"/>
    <w:rsid w:val="552076BA"/>
    <w:rsid w:val="5533B7AD"/>
    <w:rsid w:val="555FC3BB"/>
    <w:rsid w:val="55734363"/>
    <w:rsid w:val="5626D84E"/>
    <w:rsid w:val="563FA0C8"/>
    <w:rsid w:val="56796B8B"/>
    <w:rsid w:val="568E29F6"/>
    <w:rsid w:val="5693DBFE"/>
    <w:rsid w:val="57036798"/>
    <w:rsid w:val="572186A1"/>
    <w:rsid w:val="5806EC52"/>
    <w:rsid w:val="5807C33C"/>
    <w:rsid w:val="58184348"/>
    <w:rsid w:val="58556116"/>
    <w:rsid w:val="5883712F"/>
    <w:rsid w:val="58B8D571"/>
    <w:rsid w:val="58E37316"/>
    <w:rsid w:val="59302F52"/>
    <w:rsid w:val="59528D72"/>
    <w:rsid w:val="599DC6A4"/>
    <w:rsid w:val="599F5746"/>
    <w:rsid w:val="59A3939D"/>
    <w:rsid w:val="59CE40EB"/>
    <w:rsid w:val="59D524BC"/>
    <w:rsid w:val="5A172A63"/>
    <w:rsid w:val="5A3C7CDE"/>
    <w:rsid w:val="5A408DEE"/>
    <w:rsid w:val="5A6AF6D1"/>
    <w:rsid w:val="5AA3D5BA"/>
    <w:rsid w:val="5AD139C6"/>
    <w:rsid w:val="5B3F63FE"/>
    <w:rsid w:val="5B4CDCAE"/>
    <w:rsid w:val="5C388045"/>
    <w:rsid w:val="5C49BF39"/>
    <w:rsid w:val="5C96A2B3"/>
    <w:rsid w:val="5CB86B4C"/>
    <w:rsid w:val="5CCF84B2"/>
    <w:rsid w:val="5CF0D0E7"/>
    <w:rsid w:val="5CF5E7F6"/>
    <w:rsid w:val="5CFF64F8"/>
    <w:rsid w:val="5D08F7AE"/>
    <w:rsid w:val="5D85625A"/>
    <w:rsid w:val="5DB258D1"/>
    <w:rsid w:val="5DE0C525"/>
    <w:rsid w:val="5DE58F9A"/>
    <w:rsid w:val="5DFBA376"/>
    <w:rsid w:val="5E2D530C"/>
    <w:rsid w:val="5EF49F3A"/>
    <w:rsid w:val="5F046CD7"/>
    <w:rsid w:val="5F0E317C"/>
    <w:rsid w:val="5F2AFB34"/>
    <w:rsid w:val="5F3E9EB3"/>
    <w:rsid w:val="5F7CE5C6"/>
    <w:rsid w:val="5F815FFB"/>
    <w:rsid w:val="5FAC1D93"/>
    <w:rsid w:val="60033974"/>
    <w:rsid w:val="6025A3A5"/>
    <w:rsid w:val="611D305C"/>
    <w:rsid w:val="612E6AAD"/>
    <w:rsid w:val="614D8840"/>
    <w:rsid w:val="6167280C"/>
    <w:rsid w:val="61909AA3"/>
    <w:rsid w:val="61DE65A1"/>
    <w:rsid w:val="6214CCC5"/>
    <w:rsid w:val="623C0D99"/>
    <w:rsid w:val="624B9A7A"/>
    <w:rsid w:val="627F0F4A"/>
    <w:rsid w:val="62B43648"/>
    <w:rsid w:val="62B74D85"/>
    <w:rsid w:val="62BD2191"/>
    <w:rsid w:val="635766CB"/>
    <w:rsid w:val="635824E5"/>
    <w:rsid w:val="63645BDD"/>
    <w:rsid w:val="63B6D6AB"/>
    <w:rsid w:val="63C2A1A5"/>
    <w:rsid w:val="642DE490"/>
    <w:rsid w:val="6432BF7B"/>
    <w:rsid w:val="646242B7"/>
    <w:rsid w:val="64A5BC3A"/>
    <w:rsid w:val="65095B91"/>
    <w:rsid w:val="6520832A"/>
    <w:rsid w:val="65DB13C6"/>
    <w:rsid w:val="65EEF0A4"/>
    <w:rsid w:val="660B9A56"/>
    <w:rsid w:val="662ACD29"/>
    <w:rsid w:val="66730434"/>
    <w:rsid w:val="66940C13"/>
    <w:rsid w:val="67451DDA"/>
    <w:rsid w:val="6756DBD0"/>
    <w:rsid w:val="67B0053C"/>
    <w:rsid w:val="68179BB1"/>
    <w:rsid w:val="686F633D"/>
    <w:rsid w:val="68730365"/>
    <w:rsid w:val="689BEB65"/>
    <w:rsid w:val="68EE1B83"/>
    <w:rsid w:val="694B495F"/>
    <w:rsid w:val="69A2AF97"/>
    <w:rsid w:val="69B1A46E"/>
    <w:rsid w:val="69BD03BE"/>
    <w:rsid w:val="69CC3739"/>
    <w:rsid w:val="69CF53EF"/>
    <w:rsid w:val="69FD8915"/>
    <w:rsid w:val="6A1048D2"/>
    <w:rsid w:val="6AA0C813"/>
    <w:rsid w:val="6AAEED4F"/>
    <w:rsid w:val="6ACF633E"/>
    <w:rsid w:val="6AFC8108"/>
    <w:rsid w:val="6B2F6A25"/>
    <w:rsid w:val="6B3E7FF8"/>
    <w:rsid w:val="6B59824A"/>
    <w:rsid w:val="6B5C34D6"/>
    <w:rsid w:val="6BA791CE"/>
    <w:rsid w:val="6BA9A967"/>
    <w:rsid w:val="6BD38215"/>
    <w:rsid w:val="6C234853"/>
    <w:rsid w:val="6C61B37D"/>
    <w:rsid w:val="6C80769E"/>
    <w:rsid w:val="6C98D35E"/>
    <w:rsid w:val="6C9EDD55"/>
    <w:rsid w:val="6CA7658B"/>
    <w:rsid w:val="6D208E74"/>
    <w:rsid w:val="6D2358E1"/>
    <w:rsid w:val="6D3320EE"/>
    <w:rsid w:val="6D44A02A"/>
    <w:rsid w:val="6E7620BA"/>
    <w:rsid w:val="6E857941"/>
    <w:rsid w:val="6EB66D21"/>
    <w:rsid w:val="6EE0708B"/>
    <w:rsid w:val="6EF998E8"/>
    <w:rsid w:val="6F17CBBC"/>
    <w:rsid w:val="6F3890A1"/>
    <w:rsid w:val="6F757222"/>
    <w:rsid w:val="6F89B94F"/>
    <w:rsid w:val="6FCD8A84"/>
    <w:rsid w:val="700739C3"/>
    <w:rsid w:val="701DE5CE"/>
    <w:rsid w:val="70256D16"/>
    <w:rsid w:val="702D36D0"/>
    <w:rsid w:val="702F43C6"/>
    <w:rsid w:val="703E9573"/>
    <w:rsid w:val="708AF653"/>
    <w:rsid w:val="70956949"/>
    <w:rsid w:val="7096E87D"/>
    <w:rsid w:val="70C85B2E"/>
    <w:rsid w:val="70EFBBEE"/>
    <w:rsid w:val="71002614"/>
    <w:rsid w:val="711D3F5C"/>
    <w:rsid w:val="71244F55"/>
    <w:rsid w:val="71608F51"/>
    <w:rsid w:val="71A6B46A"/>
    <w:rsid w:val="7218114D"/>
    <w:rsid w:val="72443AC4"/>
    <w:rsid w:val="72642B8F"/>
    <w:rsid w:val="72B67CFE"/>
    <w:rsid w:val="730EF077"/>
    <w:rsid w:val="73763635"/>
    <w:rsid w:val="73B2DF1D"/>
    <w:rsid w:val="73DF7E80"/>
    <w:rsid w:val="73F3C340"/>
    <w:rsid w:val="73F4BFC4"/>
    <w:rsid w:val="74432265"/>
    <w:rsid w:val="74C89C5A"/>
    <w:rsid w:val="74E4C879"/>
    <w:rsid w:val="7502B4E9"/>
    <w:rsid w:val="7504CA7E"/>
    <w:rsid w:val="7524911D"/>
    <w:rsid w:val="753DF6FA"/>
    <w:rsid w:val="757E8737"/>
    <w:rsid w:val="75E14514"/>
    <w:rsid w:val="75E29CD6"/>
    <w:rsid w:val="75F6DA0F"/>
    <w:rsid w:val="762D1BCE"/>
    <w:rsid w:val="7660FD30"/>
    <w:rsid w:val="76B02D3B"/>
    <w:rsid w:val="76C9F016"/>
    <w:rsid w:val="76D465B5"/>
    <w:rsid w:val="76EB8270"/>
    <w:rsid w:val="7723F9E9"/>
    <w:rsid w:val="77633958"/>
    <w:rsid w:val="776AC38B"/>
    <w:rsid w:val="776F65EC"/>
    <w:rsid w:val="77F94FD4"/>
    <w:rsid w:val="78E112DE"/>
    <w:rsid w:val="799C0D7D"/>
    <w:rsid w:val="79A2AB7A"/>
    <w:rsid w:val="79CC4F5C"/>
    <w:rsid w:val="7A25F454"/>
    <w:rsid w:val="7A5549CD"/>
    <w:rsid w:val="7A863A4D"/>
    <w:rsid w:val="7B9DDEAB"/>
    <w:rsid w:val="7BB4D102"/>
    <w:rsid w:val="7BD16808"/>
    <w:rsid w:val="7BFCEE99"/>
    <w:rsid w:val="7C17245B"/>
    <w:rsid w:val="7C295D32"/>
    <w:rsid w:val="7C6BB1CA"/>
    <w:rsid w:val="7CAA8C33"/>
    <w:rsid w:val="7CAC8F68"/>
    <w:rsid w:val="7CD4DEC7"/>
    <w:rsid w:val="7CDA4C37"/>
    <w:rsid w:val="7D006094"/>
    <w:rsid w:val="7D008F09"/>
    <w:rsid w:val="7D2D2717"/>
    <w:rsid w:val="7D37797B"/>
    <w:rsid w:val="7D5AC3F4"/>
    <w:rsid w:val="7D97CF08"/>
    <w:rsid w:val="7DBDDB0F"/>
    <w:rsid w:val="7DE9AA00"/>
    <w:rsid w:val="7DEF5D63"/>
    <w:rsid w:val="7E405DAF"/>
    <w:rsid w:val="7E45217D"/>
    <w:rsid w:val="7EB64216"/>
    <w:rsid w:val="7ED349DC"/>
    <w:rsid w:val="7EFA6A1A"/>
    <w:rsid w:val="7F11F965"/>
    <w:rsid w:val="7F2F3270"/>
    <w:rsid w:val="7F614F74"/>
    <w:rsid w:val="7F66DF1A"/>
    <w:rsid w:val="7FA780D0"/>
    <w:rsid w:val="7FB21727"/>
    <w:rsid w:val="7FD89C33"/>
    <w:rsid w:val="7FDC2E10"/>
    <w:rsid w:val="7FEF7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D427AA"/>
  <w15:chartTrackingRefBased/>
  <w15:docId w15:val="{DA28201B-F7E6-4E1B-AEF6-3E70D9ABE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47C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E7269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E7269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E7269E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Heading5">
    <w:name w:val="heading 5"/>
    <w:basedOn w:val="Normal"/>
    <w:link w:val="Heading5Char"/>
    <w:uiPriority w:val="9"/>
    <w:qFormat/>
    <w:rsid w:val="00E7269E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48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48D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1AB7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0856F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0856FA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text">
    <w:name w:val="text"/>
    <w:basedOn w:val="DefaultParagraphFont"/>
    <w:rsid w:val="0079286A"/>
  </w:style>
  <w:style w:type="paragraph" w:styleId="NormalWeb">
    <w:name w:val="Normal (Web)"/>
    <w:basedOn w:val="Normal"/>
    <w:uiPriority w:val="99"/>
    <w:semiHidden/>
    <w:unhideWhenUsed/>
    <w:rsid w:val="00D22E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724C8E"/>
    <w:rPr>
      <w:i/>
      <w:iCs/>
    </w:rPr>
  </w:style>
  <w:style w:type="character" w:customStyle="1" w:styleId="accordion-tabbedtab-mobile">
    <w:name w:val="accordion-tabbed__tab-mobile"/>
    <w:basedOn w:val="DefaultParagraphFont"/>
    <w:rsid w:val="00E227E2"/>
  </w:style>
  <w:style w:type="character" w:customStyle="1" w:styleId="comma-separator">
    <w:name w:val="comma-separator"/>
    <w:basedOn w:val="DefaultParagraphFont"/>
    <w:rsid w:val="00E227E2"/>
  </w:style>
  <w:style w:type="paragraph" w:styleId="Header">
    <w:name w:val="header"/>
    <w:basedOn w:val="Normal"/>
    <w:link w:val="HeaderChar"/>
    <w:uiPriority w:val="99"/>
    <w:unhideWhenUsed/>
    <w:rsid w:val="007437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3717"/>
  </w:style>
  <w:style w:type="paragraph" w:styleId="Footer">
    <w:name w:val="footer"/>
    <w:basedOn w:val="Normal"/>
    <w:link w:val="FooterChar"/>
    <w:uiPriority w:val="99"/>
    <w:unhideWhenUsed/>
    <w:rsid w:val="007437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3717"/>
  </w:style>
  <w:style w:type="table" w:styleId="TableGrid">
    <w:name w:val="Table Grid"/>
    <w:basedOn w:val="TableNormal"/>
    <w:uiPriority w:val="59"/>
    <w:rsid w:val="00743717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7269E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E7269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E7269E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E7269E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table-of-contentsitem">
    <w:name w:val="table-of-contents__item"/>
    <w:basedOn w:val="Normal"/>
    <w:rsid w:val="00E726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ext-right--md">
    <w:name w:val="text-right--md"/>
    <w:basedOn w:val="Normal"/>
    <w:rsid w:val="00E726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owercase">
    <w:name w:val="lowercase"/>
    <w:basedOn w:val="DefaultParagraphFont"/>
    <w:rsid w:val="00E7269E"/>
  </w:style>
  <w:style w:type="character" w:customStyle="1" w:styleId="sectioncontent-number">
    <w:name w:val="section__content-number"/>
    <w:basedOn w:val="DefaultParagraphFont"/>
    <w:rsid w:val="00E7269E"/>
  </w:style>
  <w:style w:type="character" w:customStyle="1" w:styleId="highcharts-axis-title">
    <w:name w:val="highcharts-axis-title"/>
    <w:basedOn w:val="DefaultParagraphFont"/>
    <w:rsid w:val="00E7269E"/>
  </w:style>
  <w:style w:type="character" w:customStyle="1" w:styleId="visuallyhidden">
    <w:name w:val="visuallyhidden"/>
    <w:basedOn w:val="DefaultParagraphFont"/>
    <w:rsid w:val="00E7269E"/>
  </w:style>
  <w:style w:type="paragraph" w:customStyle="1" w:styleId="dx-doi">
    <w:name w:val="dx-doi"/>
    <w:basedOn w:val="Normal"/>
    <w:rsid w:val="00337D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tributor">
    <w:name w:val="contributor"/>
    <w:basedOn w:val="Normal"/>
    <w:rsid w:val="00DA5F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ame">
    <w:name w:val="name"/>
    <w:basedOn w:val="DefaultParagraphFont"/>
    <w:rsid w:val="00DA5F82"/>
  </w:style>
  <w:style w:type="paragraph" w:customStyle="1" w:styleId="last">
    <w:name w:val="last"/>
    <w:basedOn w:val="Normal"/>
    <w:rsid w:val="00DA5F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147C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739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044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4128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336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1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612000">
          <w:marLeft w:val="-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D0D2D3"/>
            <w:right w:val="none" w:sz="0" w:space="0" w:color="auto"/>
          </w:divBdr>
          <w:divsChild>
            <w:div w:id="619728286">
              <w:marLeft w:val="24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439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05076617">
              <w:marLeft w:val="0"/>
              <w:marRight w:val="0"/>
              <w:marTop w:val="840"/>
              <w:marBottom w:val="240"/>
              <w:divBdr>
                <w:top w:val="single" w:sz="6" w:space="0" w:color="D0D2D3"/>
                <w:left w:val="single" w:sz="6" w:space="0" w:color="D0D2D3"/>
                <w:bottom w:val="single" w:sz="6" w:space="0" w:color="D0D2D3"/>
                <w:right w:val="single" w:sz="6" w:space="0" w:color="D0D2D3"/>
              </w:divBdr>
            </w:div>
          </w:divsChild>
        </w:div>
        <w:div w:id="117021990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52350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76088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99322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31515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47573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360888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506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4278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23200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846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55572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57199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609841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050123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84962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662194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17458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95070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626349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9261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258602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238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5140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50977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8535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39101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22980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421848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598156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356686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94520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114621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201547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259998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00744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781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3779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2194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64969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27156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59418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46211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317499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008284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62726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67552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910657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771730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975869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91930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237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6164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21309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10945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84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20647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27309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9353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0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40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743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893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46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255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838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537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902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135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03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02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15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790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170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300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82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449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95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691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journals.sagepub.com/doi/abs/10.1177/2156869314564399" TargetMode="External"/><Relationship Id="rId18" Type="http://schemas.openxmlformats.org/officeDocument/2006/relationships/hyperlink" Target="https://doi.org/10.1108/14777280810861758" TargetMode="External"/><Relationship Id="rId26" Type="http://schemas.openxmlformats.org/officeDocument/2006/relationships/hyperlink" Target="https://www.youngminds.org.uk/about-us/media-centre/mental-health-statistic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ons.gov.uk/peoplepopulationandcommunity/wellbeing/articles/measuringnationalwellbeing/2015-10-20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emerald.com/insight/publication/issn/1477-7282" TargetMode="External"/><Relationship Id="rId25" Type="http://schemas.openxmlformats.org/officeDocument/2006/relationships/hyperlink" Target="https://www.who.int/news-room/fact-sheets/detail/depressio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merald.com/insight/search?q=Harry%20Gray" TargetMode="External"/><Relationship Id="rId20" Type="http://schemas.openxmlformats.org/officeDocument/2006/relationships/hyperlink" Target="https://www.mind.org.uk/information-support/types-of-mental-health-problems/statistics-and-facts-about-mental-health/how-common-are-mental-health-problems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hyperlink" Target="https://eliminatestigma.org/wp-content/uploads/Actions-Speak-Louder.pdf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legislation.gov.uk/ukpga/1995/50/contents" TargetMode="External"/><Relationship Id="rId23" Type="http://schemas.openxmlformats.org/officeDocument/2006/relationships/hyperlink" Target="https://summitcounseling.org/more-than-a-bad-mood-identifying-teenage-depression/" TargetMode="External"/><Relationship Id="rId28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hyperlink" Target="https://onlinelibrary.wiley.com/action/doSearch?ContribAuthorRaw=Tandon%2C+S+Darius" TargetMode="External"/><Relationship Id="rId31" Type="http://schemas.microsoft.com/office/2020/10/relationships/intelligence" Target="intelligence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ictionary.cambridge.org/dictionary/english/depression" TargetMode="External"/><Relationship Id="rId22" Type="http://schemas.openxmlformats.org/officeDocument/2006/relationships/hyperlink" Target="https://doi.org/10.1080/07448481.2019.1706540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2" ma:contentTypeDescription="Create a new document." ma:contentTypeScope="" ma:versionID="961e2b4445f0fb45ac043e65e67f50a2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d9f017aa1671d8fd2888e28c09dca0ef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736849-1802-4353-BD6D-F0A2BD583D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FCCA6AC-9F51-4420-8A3E-A0D428098ED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EA02FB9-28E0-402A-8790-39908FCD601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A0082AA-8FB2-4245-A7FA-558BB64E5E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10</Pages>
  <Words>3219</Words>
  <Characters>18350</Characters>
  <Application>Microsoft Office Word</Application>
  <DocSecurity>0</DocSecurity>
  <Lines>152</Lines>
  <Paragraphs>43</Paragraphs>
  <ScaleCrop>false</ScaleCrop>
  <Company/>
  <LinksUpToDate>false</LinksUpToDate>
  <CharactersWithSpaces>21526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Janis Neal (2204887)</dc:creator>
  <cp:keywords/>
  <dc:description/>
  <cp:lastModifiedBy>Janis Neal (2204887)</cp:lastModifiedBy>
  <cp:revision>3</cp:revision>
  <dcterms:created xsi:type="dcterms:W3CDTF">2022-10-29T17:19:00Z</dcterms:created>
  <dcterms:modified xsi:type="dcterms:W3CDTF">2022-10-29T17:20:00Z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