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4D99A" w14:textId="3C940237" w:rsidR="2997AFCC" w:rsidRDefault="2997AFCC" w:rsidP="1F265050">
      <w:pPr>
        <w:pStyle w:val="ListParagraph"/>
        <w:numPr>
          <w:ilvl w:val="0"/>
          <w:numId w:val="6"/>
        </w:numPr>
        <w:rPr>
          <w:b/>
          <w:bCs/>
          <w:color w:val="0C1BED"/>
        </w:rPr>
      </w:pPr>
      <w:r w:rsidRPr="1F265050">
        <w:rPr>
          <w:b/>
          <w:bCs/>
          <w:color w:val="0C1BED"/>
        </w:rPr>
        <w:t>What does TEEL stand for?</w:t>
      </w:r>
    </w:p>
    <w:p w14:paraId="1B4D8E04" w14:textId="0CBC3F79" w:rsidR="1F265050" w:rsidRDefault="1F265050" w:rsidP="1F265050">
      <w:pPr>
        <w:rPr>
          <w:b/>
          <w:bCs/>
          <w:color w:val="0C1BED"/>
        </w:rPr>
      </w:pPr>
    </w:p>
    <w:p w14:paraId="1072047D" w14:textId="3329EC0D" w:rsidR="1F265050" w:rsidRDefault="2997AFCC" w:rsidP="231CCBC1">
      <w:pPr>
        <w:rPr>
          <w:b/>
          <w:bCs/>
          <w:color w:val="0C1BED"/>
        </w:rPr>
      </w:pPr>
      <w:r w:rsidRPr="231CCBC1">
        <w:rPr>
          <w:b/>
          <w:bCs/>
          <w:color w:val="0C1BED"/>
        </w:rPr>
        <w:t>T</w:t>
      </w:r>
      <w:r w:rsidR="290D3E11" w:rsidRPr="231CCBC1">
        <w:rPr>
          <w:b/>
          <w:bCs/>
          <w:color w:val="0C1BED"/>
        </w:rPr>
        <w:t>:</w:t>
      </w:r>
      <w:r w:rsidR="46ACDD4E" w:rsidRPr="231CCBC1">
        <w:rPr>
          <w:b/>
          <w:bCs/>
          <w:color w:val="0C1BED"/>
        </w:rPr>
        <w:t xml:space="preserve"> </w:t>
      </w:r>
    </w:p>
    <w:p w14:paraId="185A2C39" w14:textId="39350D1D" w:rsidR="1F265050" w:rsidRDefault="2787C008" w:rsidP="1F265050">
      <w:pPr>
        <w:rPr>
          <w:b/>
          <w:bCs/>
          <w:color w:val="0C1BED"/>
        </w:rPr>
      </w:pPr>
      <w:r w:rsidRPr="231CCBC1">
        <w:rPr>
          <w:b/>
          <w:bCs/>
          <w:color w:val="0C1BED"/>
        </w:rPr>
        <w:t>E</w:t>
      </w:r>
      <w:r w:rsidR="20EC557A" w:rsidRPr="231CCBC1">
        <w:rPr>
          <w:b/>
          <w:bCs/>
          <w:color w:val="0C1BED"/>
        </w:rPr>
        <w:t>:</w:t>
      </w:r>
      <w:r w:rsidR="12347178" w:rsidRPr="231CCBC1">
        <w:rPr>
          <w:b/>
          <w:bCs/>
          <w:color w:val="0C1BED"/>
        </w:rPr>
        <w:t xml:space="preserve"> </w:t>
      </w:r>
      <w:r w:rsidR="1F265050">
        <w:br/>
      </w:r>
      <w:r w:rsidR="1F265050">
        <w:br/>
      </w:r>
      <w:r w:rsidR="094BDE67" w:rsidRPr="231CCBC1">
        <w:rPr>
          <w:b/>
          <w:bCs/>
          <w:color w:val="0C1BED"/>
        </w:rPr>
        <w:t>E</w:t>
      </w:r>
      <w:r w:rsidR="4507AD51" w:rsidRPr="231CCBC1">
        <w:rPr>
          <w:b/>
          <w:bCs/>
          <w:color w:val="0C1BED"/>
        </w:rPr>
        <w:t>:</w:t>
      </w:r>
      <w:r w:rsidR="49EA26E0" w:rsidRPr="231CCBC1">
        <w:rPr>
          <w:b/>
          <w:bCs/>
          <w:color w:val="0C1BED"/>
        </w:rPr>
        <w:t xml:space="preserve"> </w:t>
      </w:r>
      <w:r w:rsidR="1F265050">
        <w:br/>
      </w:r>
      <w:r w:rsidR="1F265050">
        <w:br/>
      </w:r>
      <w:r w:rsidR="3212ED82" w:rsidRPr="231CCBC1">
        <w:rPr>
          <w:b/>
          <w:bCs/>
          <w:color w:val="0C1BED"/>
        </w:rPr>
        <w:t>L</w:t>
      </w:r>
      <w:r w:rsidR="5C9AF192" w:rsidRPr="231CCBC1">
        <w:rPr>
          <w:b/>
          <w:bCs/>
          <w:color w:val="0C1BED"/>
        </w:rPr>
        <w:t>:</w:t>
      </w:r>
      <w:r w:rsidR="1105A885" w:rsidRPr="231CCBC1">
        <w:rPr>
          <w:b/>
          <w:bCs/>
          <w:color w:val="0C1BED"/>
        </w:rPr>
        <w:t xml:space="preserve"> </w:t>
      </w:r>
      <w:r w:rsidR="4D2A22AA" w:rsidRPr="231CCBC1">
        <w:rPr>
          <w:b/>
          <w:bCs/>
          <w:color w:val="0C1BED"/>
        </w:rPr>
        <w:t xml:space="preserve"> </w:t>
      </w:r>
    </w:p>
    <w:p w14:paraId="7E78477D" w14:textId="0F3AFDBF" w:rsidR="4D2A22AA" w:rsidRDefault="4D2A22AA" w:rsidP="01DB669F">
      <w:pPr>
        <w:pStyle w:val="ListParagraph"/>
        <w:numPr>
          <w:ilvl w:val="0"/>
          <w:numId w:val="6"/>
        </w:numPr>
        <w:rPr>
          <w:b/>
          <w:bCs/>
          <w:color w:val="0C1BED"/>
        </w:rPr>
      </w:pPr>
      <w:r w:rsidRPr="01DB669F">
        <w:rPr>
          <w:b/>
          <w:bCs/>
          <w:color w:val="0C1BED"/>
        </w:rPr>
        <w:t>Mark the following paragraph for TEEL.</w:t>
      </w:r>
    </w:p>
    <w:p w14:paraId="728B3FB9" w14:textId="54071812" w:rsidR="4D2A22AA" w:rsidRDefault="4D2A22AA" w:rsidP="01DB669F">
      <w:pPr>
        <w:pStyle w:val="ListParagraph"/>
        <w:rPr>
          <w:b/>
          <w:bCs/>
          <w:color w:val="0C1BED"/>
        </w:rPr>
      </w:pPr>
      <w:r w:rsidRPr="01DB669F">
        <w:rPr>
          <w:b/>
          <w:bCs/>
          <w:color w:val="0C1BED"/>
        </w:rPr>
        <w:t>(</w:t>
      </w:r>
      <w:proofErr w:type="gramStart"/>
      <w:r w:rsidRPr="01DB669F">
        <w:rPr>
          <w:b/>
          <w:bCs/>
          <w:color w:val="0C1BED"/>
        </w:rPr>
        <w:t>highlight</w:t>
      </w:r>
      <w:proofErr w:type="gramEnd"/>
      <w:r w:rsidRPr="01DB669F">
        <w:rPr>
          <w:b/>
          <w:bCs/>
          <w:color w:val="0C1BED"/>
        </w:rPr>
        <w:t xml:space="preserve"> in different </w:t>
      </w:r>
      <w:proofErr w:type="spellStart"/>
      <w:r w:rsidRPr="01DB669F">
        <w:rPr>
          <w:b/>
          <w:bCs/>
          <w:color w:val="0C1BED"/>
        </w:rPr>
        <w:t>colours</w:t>
      </w:r>
      <w:proofErr w:type="spellEnd"/>
      <w:r w:rsidRPr="01DB669F">
        <w:rPr>
          <w:b/>
          <w:bCs/>
          <w:color w:val="0C1BED"/>
        </w:rPr>
        <w:t>! T</w:t>
      </w:r>
      <w:r w:rsidRPr="01DB669F">
        <w:rPr>
          <w:b/>
          <w:bCs/>
          <w:color w:val="92D050"/>
        </w:rPr>
        <w:t>E</w:t>
      </w:r>
      <w:r w:rsidRPr="01DB669F">
        <w:rPr>
          <w:b/>
          <w:bCs/>
          <w:color w:val="FFC000"/>
        </w:rPr>
        <w:t>E</w:t>
      </w:r>
      <w:r w:rsidRPr="01DB669F">
        <w:rPr>
          <w:b/>
          <w:bCs/>
          <w:color w:val="EA00FF"/>
        </w:rPr>
        <w:t>L</w:t>
      </w:r>
      <w:r w:rsidRPr="01DB669F">
        <w:rPr>
          <w:b/>
          <w:bCs/>
          <w:color w:val="0C1BED"/>
        </w:rPr>
        <w:t>)</w:t>
      </w:r>
    </w:p>
    <w:p w14:paraId="2B853C38" w14:textId="49A0ECBD" w:rsidR="01DB669F" w:rsidRDefault="01DB669F" w:rsidP="01DB669F">
      <w:pPr>
        <w:pStyle w:val="ListParagraph"/>
        <w:rPr>
          <w:b/>
          <w:bCs/>
          <w:color w:val="0C1BED"/>
        </w:rPr>
      </w:pPr>
    </w:p>
    <w:p w14:paraId="21970827" w14:textId="288163C2" w:rsidR="4D2A22AA" w:rsidRDefault="4D2A22AA" w:rsidP="362624A3">
      <w:pPr>
        <w:jc w:val="both"/>
        <w:rPr>
          <w:rFonts w:ascii="Aptos" w:eastAsia="Aptos" w:hAnsi="Aptos" w:cs="Aptos"/>
          <w:color w:val="A02B93" w:themeColor="accent5"/>
        </w:rPr>
      </w:pPr>
      <w:r w:rsidRPr="362624A3">
        <w:rPr>
          <w:rFonts w:ascii="Aptos" w:eastAsia="Aptos" w:hAnsi="Aptos" w:cs="Aptos"/>
        </w:rPr>
        <w:t xml:space="preserve">Time management is a crucial skill for university students, as it directly impacts academic success and well-being. One of the primary challenges students </w:t>
      </w:r>
      <w:proofErr w:type="gramStart"/>
      <w:r w:rsidRPr="362624A3">
        <w:rPr>
          <w:rFonts w:ascii="Aptos" w:eastAsia="Aptos" w:hAnsi="Aptos" w:cs="Aptos"/>
        </w:rPr>
        <w:t>face</w:t>
      </w:r>
      <w:proofErr w:type="gramEnd"/>
      <w:r w:rsidRPr="362624A3">
        <w:rPr>
          <w:rFonts w:ascii="Aptos" w:eastAsia="Aptos" w:hAnsi="Aptos" w:cs="Aptos"/>
        </w:rPr>
        <w:t xml:space="preserve"> is balancing coursework, part-time jobs, and social activities, which can often lead to procrastination and stress. Without a clear plan, students may find themselves scrambling to meet deadlines or struggling with overwhelming workloads. </w:t>
      </w:r>
      <w:r w:rsidR="54B98633" w:rsidRPr="362624A3">
        <w:rPr>
          <w:rFonts w:ascii="Aptos" w:eastAsia="Aptos" w:hAnsi="Aptos" w:cs="Aptos"/>
        </w:rPr>
        <w:t>However, e</w:t>
      </w:r>
      <w:r w:rsidRPr="362624A3">
        <w:rPr>
          <w:rFonts w:ascii="Aptos" w:eastAsia="Aptos" w:hAnsi="Aptos" w:cs="Aptos"/>
        </w:rPr>
        <w:t xml:space="preserve">ffective time management strategies can significantly alleviate these </w:t>
      </w:r>
      <w:r w:rsidRPr="362624A3">
        <w:rPr>
          <w:rFonts w:ascii="Aptos" w:eastAsia="Aptos" w:hAnsi="Aptos" w:cs="Aptos"/>
          <w:u w:val="single"/>
        </w:rPr>
        <w:t>pressures</w:t>
      </w:r>
      <w:r w:rsidRPr="362624A3">
        <w:rPr>
          <w:rFonts w:ascii="Aptos" w:eastAsia="Aptos" w:hAnsi="Aptos" w:cs="Aptos"/>
        </w:rPr>
        <w:t xml:space="preserve">. For instance, creating a detailed schedule, </w:t>
      </w:r>
      <w:proofErr w:type="spellStart"/>
      <w:r w:rsidRPr="362624A3">
        <w:rPr>
          <w:rFonts w:ascii="Aptos" w:eastAsia="Aptos" w:hAnsi="Aptos" w:cs="Aptos"/>
        </w:rPr>
        <w:t>prioritising</w:t>
      </w:r>
      <w:proofErr w:type="spellEnd"/>
      <w:r w:rsidRPr="362624A3">
        <w:rPr>
          <w:rFonts w:ascii="Aptos" w:eastAsia="Aptos" w:hAnsi="Aptos" w:cs="Aptos"/>
        </w:rPr>
        <w:t xml:space="preserve"> tasks based on deadlines, and breaking large projects into manageable parts can help students stay </w:t>
      </w:r>
      <w:proofErr w:type="spellStart"/>
      <w:r w:rsidRPr="362624A3">
        <w:rPr>
          <w:rFonts w:ascii="Aptos" w:eastAsia="Aptos" w:hAnsi="Aptos" w:cs="Aptos"/>
        </w:rPr>
        <w:t>organised</w:t>
      </w:r>
      <w:proofErr w:type="spellEnd"/>
      <w:r w:rsidRPr="362624A3">
        <w:rPr>
          <w:rFonts w:ascii="Aptos" w:eastAsia="Aptos" w:hAnsi="Aptos" w:cs="Aptos"/>
        </w:rPr>
        <w:t xml:space="preserve"> and focused. Additionally, using techniques such as the Pomodoro Method, where students work in focused bursts with short breaks, can improve productivity. Ultimately, mastering time management allows students to maintain a healthy work-life balance, leading to greater academic achievement and reduced stress.</w:t>
      </w:r>
    </w:p>
    <w:p w14:paraId="421EC60C" w14:textId="5E3E1054" w:rsidR="231CCBC1" w:rsidRDefault="231CCBC1" w:rsidP="231CCBC1">
      <w:pPr>
        <w:jc w:val="both"/>
        <w:rPr>
          <w:rFonts w:ascii="Aptos" w:eastAsia="Aptos" w:hAnsi="Aptos" w:cs="Aptos"/>
          <w:b/>
          <w:bCs/>
          <w:color w:val="052FED"/>
        </w:rPr>
      </w:pPr>
    </w:p>
    <w:p w14:paraId="7D46506B" w14:textId="28503483" w:rsidR="3A4A423C" w:rsidRDefault="3A4A423C" w:rsidP="362624A3">
      <w:pPr>
        <w:jc w:val="both"/>
        <w:rPr>
          <w:rFonts w:ascii="Aptos" w:eastAsia="Aptos" w:hAnsi="Aptos" w:cs="Aptos"/>
          <w:b/>
          <w:bCs/>
          <w:color w:val="052FED"/>
        </w:rPr>
      </w:pPr>
      <w:r w:rsidRPr="362624A3">
        <w:rPr>
          <w:rFonts w:ascii="Aptos" w:eastAsia="Aptos" w:hAnsi="Aptos" w:cs="Aptos"/>
          <w:b/>
          <w:bCs/>
          <w:color w:val="052FED"/>
        </w:rPr>
        <w:t xml:space="preserve">2B) Linking Devices or Signposting Words help a paragraph with _________________ and ______________________. ______________ means how clear something is, while ___________________ means how well writing ‘sticks together’. </w:t>
      </w:r>
    </w:p>
    <w:p w14:paraId="57E75A69" w14:textId="14648706" w:rsidR="3A4A423C" w:rsidRDefault="3A4A423C" w:rsidP="231CCBC1">
      <w:pPr>
        <w:jc w:val="both"/>
        <w:rPr>
          <w:rFonts w:ascii="Aptos" w:eastAsia="Aptos" w:hAnsi="Aptos" w:cs="Aptos"/>
          <w:b/>
          <w:bCs/>
          <w:color w:val="052FED"/>
        </w:rPr>
      </w:pPr>
      <w:r w:rsidRPr="362624A3">
        <w:rPr>
          <w:rFonts w:ascii="Aptos" w:eastAsia="Aptos" w:hAnsi="Aptos" w:cs="Aptos"/>
          <w:b/>
          <w:bCs/>
          <w:color w:val="052FED"/>
        </w:rPr>
        <w:t xml:space="preserve">In the </w:t>
      </w:r>
      <w:r w:rsidR="5BE4816B" w:rsidRPr="362624A3">
        <w:rPr>
          <w:rFonts w:ascii="Aptos" w:eastAsia="Aptos" w:hAnsi="Aptos" w:cs="Aptos"/>
          <w:b/>
          <w:bCs/>
          <w:color w:val="052FED"/>
        </w:rPr>
        <w:t>paragraph above find 4 examples of a linking/signposting device and highlight them. Below, write the device and what the function of the device is (e.g. is it to show similarity?)</w:t>
      </w:r>
    </w:p>
    <w:p w14:paraId="546262A3" w14:textId="134A937A" w:rsidR="231CCBC1" w:rsidRDefault="231CCBC1" w:rsidP="231CCBC1">
      <w:pPr>
        <w:jc w:val="both"/>
        <w:rPr>
          <w:rFonts w:ascii="Aptos" w:eastAsia="Aptos" w:hAnsi="Aptos" w:cs="Aptos"/>
          <w:b/>
          <w:bCs/>
          <w:color w:val="052FED"/>
        </w:rPr>
      </w:pPr>
    </w:p>
    <w:p w14:paraId="28EF519B" w14:textId="5E1CC54F" w:rsidR="5BE4816B" w:rsidRDefault="5BE4816B" w:rsidP="231CCBC1">
      <w:pPr>
        <w:pStyle w:val="ListParagraph"/>
        <w:numPr>
          <w:ilvl w:val="0"/>
          <w:numId w:val="3"/>
        </w:numPr>
        <w:jc w:val="both"/>
        <w:rPr>
          <w:rFonts w:ascii="Aptos" w:eastAsia="Aptos" w:hAnsi="Aptos" w:cs="Aptos"/>
          <w:b/>
          <w:bCs/>
          <w:color w:val="052FED"/>
        </w:rPr>
      </w:pPr>
      <w:r w:rsidRPr="231CCBC1">
        <w:rPr>
          <w:rFonts w:ascii="Aptos" w:eastAsia="Aptos" w:hAnsi="Aptos" w:cs="Aptos"/>
          <w:b/>
          <w:bCs/>
          <w:color w:val="052FED"/>
        </w:rPr>
        <w:t>Device:</w:t>
      </w:r>
      <w:r w:rsidR="05FFADF9" w:rsidRPr="231CCBC1">
        <w:rPr>
          <w:rFonts w:ascii="Aptos" w:eastAsia="Aptos" w:hAnsi="Aptos" w:cs="Aptos"/>
          <w:b/>
          <w:bCs/>
          <w:color w:val="052FED"/>
        </w:rPr>
        <w:t xml:space="preserve"> </w:t>
      </w:r>
      <w:proofErr w:type="gramStart"/>
      <w:r w:rsidR="05FFADF9" w:rsidRPr="231CCBC1">
        <w:rPr>
          <w:rFonts w:ascii="Aptos" w:eastAsia="Aptos" w:hAnsi="Aptos" w:cs="Aptos"/>
          <w:b/>
          <w:bCs/>
          <w:color w:val="052FED"/>
        </w:rPr>
        <w:t>However</w:t>
      </w:r>
      <w:proofErr w:type="gramEnd"/>
      <w:r>
        <w:tab/>
      </w:r>
      <w:r>
        <w:tab/>
      </w:r>
      <w:r>
        <w:tab/>
      </w:r>
      <w:r>
        <w:tab/>
      </w:r>
      <w:proofErr w:type="gramStart"/>
      <w:r w:rsidRPr="231CCBC1">
        <w:rPr>
          <w:rFonts w:ascii="Aptos" w:eastAsia="Aptos" w:hAnsi="Aptos" w:cs="Aptos"/>
          <w:b/>
          <w:bCs/>
          <w:color w:val="052FED"/>
        </w:rPr>
        <w:t>Function :</w:t>
      </w:r>
      <w:proofErr w:type="gramEnd"/>
      <w:r w:rsidRPr="231CCBC1">
        <w:rPr>
          <w:rFonts w:ascii="Aptos" w:eastAsia="Aptos" w:hAnsi="Aptos" w:cs="Aptos"/>
          <w:b/>
          <w:bCs/>
          <w:color w:val="052FED"/>
        </w:rPr>
        <w:t xml:space="preserve"> </w:t>
      </w:r>
      <w:r w:rsidR="063FE25F" w:rsidRPr="231CCBC1">
        <w:rPr>
          <w:rFonts w:ascii="Aptos" w:eastAsia="Aptos" w:hAnsi="Aptos" w:cs="Aptos"/>
          <w:b/>
          <w:bCs/>
          <w:color w:val="052FED"/>
        </w:rPr>
        <w:t>Signals a contrast</w:t>
      </w:r>
    </w:p>
    <w:p w14:paraId="3A40C8D0" w14:textId="5A3B7C88" w:rsidR="5BE4816B" w:rsidRDefault="5BE4816B" w:rsidP="231CCBC1">
      <w:pPr>
        <w:pStyle w:val="ListParagraph"/>
        <w:numPr>
          <w:ilvl w:val="0"/>
          <w:numId w:val="3"/>
        </w:numPr>
        <w:jc w:val="both"/>
        <w:rPr>
          <w:rFonts w:ascii="Aptos" w:eastAsia="Aptos" w:hAnsi="Aptos" w:cs="Aptos"/>
          <w:b/>
          <w:bCs/>
          <w:color w:val="052FED"/>
        </w:rPr>
      </w:pPr>
      <w:r w:rsidRPr="231CCBC1">
        <w:rPr>
          <w:rFonts w:ascii="Aptos" w:eastAsia="Aptos" w:hAnsi="Aptos" w:cs="Aptos"/>
          <w:b/>
          <w:bCs/>
          <w:color w:val="052FED"/>
        </w:rPr>
        <w:t>Device:</w:t>
      </w:r>
      <w:r>
        <w:tab/>
      </w:r>
      <w:r>
        <w:tab/>
      </w:r>
      <w:r>
        <w:tab/>
      </w:r>
      <w:r>
        <w:tab/>
      </w:r>
      <w:proofErr w:type="gramStart"/>
      <w:r w:rsidRPr="231CCBC1">
        <w:rPr>
          <w:rFonts w:ascii="Aptos" w:eastAsia="Aptos" w:hAnsi="Aptos" w:cs="Aptos"/>
          <w:b/>
          <w:bCs/>
          <w:color w:val="052FED"/>
        </w:rPr>
        <w:t>Function :</w:t>
      </w:r>
      <w:proofErr w:type="gramEnd"/>
    </w:p>
    <w:p w14:paraId="37292A39" w14:textId="7291ECF2" w:rsidR="5BE4816B" w:rsidRDefault="5BE4816B" w:rsidP="231CCBC1">
      <w:pPr>
        <w:pStyle w:val="ListParagraph"/>
        <w:numPr>
          <w:ilvl w:val="0"/>
          <w:numId w:val="3"/>
        </w:numPr>
        <w:jc w:val="both"/>
        <w:rPr>
          <w:rFonts w:ascii="Aptos" w:eastAsia="Aptos" w:hAnsi="Aptos" w:cs="Aptos"/>
          <w:b/>
          <w:bCs/>
          <w:color w:val="052FED"/>
        </w:rPr>
      </w:pPr>
      <w:r w:rsidRPr="231CCBC1">
        <w:rPr>
          <w:rFonts w:ascii="Aptos" w:eastAsia="Aptos" w:hAnsi="Aptos" w:cs="Aptos"/>
          <w:b/>
          <w:bCs/>
          <w:color w:val="052FED"/>
        </w:rPr>
        <w:lastRenderedPageBreak/>
        <w:t>Device:</w:t>
      </w:r>
      <w:r>
        <w:tab/>
      </w:r>
      <w:r>
        <w:tab/>
      </w:r>
      <w:r>
        <w:tab/>
      </w:r>
      <w:r>
        <w:tab/>
      </w:r>
      <w:r w:rsidRPr="231CCBC1">
        <w:rPr>
          <w:rFonts w:ascii="Aptos" w:eastAsia="Aptos" w:hAnsi="Aptos" w:cs="Aptos"/>
          <w:b/>
          <w:bCs/>
          <w:color w:val="052FED"/>
        </w:rPr>
        <w:t xml:space="preserve">Function:   </w:t>
      </w:r>
    </w:p>
    <w:p w14:paraId="331BC042" w14:textId="746CA282" w:rsidR="5BE4816B" w:rsidRDefault="5BE4816B" w:rsidP="231CCBC1">
      <w:pPr>
        <w:pStyle w:val="ListParagraph"/>
        <w:numPr>
          <w:ilvl w:val="0"/>
          <w:numId w:val="3"/>
        </w:numPr>
        <w:jc w:val="both"/>
        <w:rPr>
          <w:rFonts w:ascii="Aptos" w:eastAsia="Aptos" w:hAnsi="Aptos" w:cs="Aptos"/>
          <w:b/>
          <w:bCs/>
          <w:color w:val="052FED"/>
        </w:rPr>
      </w:pPr>
      <w:r w:rsidRPr="231CCBC1">
        <w:rPr>
          <w:rFonts w:ascii="Aptos" w:eastAsia="Aptos" w:hAnsi="Aptos" w:cs="Aptos"/>
          <w:b/>
          <w:bCs/>
          <w:color w:val="052FED"/>
        </w:rPr>
        <w:t>Device:</w:t>
      </w:r>
      <w:r>
        <w:tab/>
      </w:r>
      <w:r>
        <w:tab/>
      </w:r>
      <w:r>
        <w:tab/>
      </w:r>
      <w:r>
        <w:tab/>
      </w:r>
      <w:r w:rsidRPr="231CCBC1">
        <w:rPr>
          <w:rFonts w:ascii="Aptos" w:eastAsia="Aptos" w:hAnsi="Aptos" w:cs="Aptos"/>
          <w:b/>
          <w:bCs/>
          <w:color w:val="052FED"/>
        </w:rPr>
        <w:t xml:space="preserve">Function:   </w:t>
      </w:r>
    </w:p>
    <w:p w14:paraId="266D4EE8" w14:textId="5AFB1A10" w:rsidR="231CCBC1" w:rsidRDefault="231CCBC1" w:rsidP="231CCBC1">
      <w:pPr>
        <w:pStyle w:val="ListParagraph"/>
        <w:jc w:val="both"/>
        <w:rPr>
          <w:rFonts w:ascii="Aptos" w:eastAsia="Aptos" w:hAnsi="Aptos" w:cs="Aptos"/>
          <w:b/>
          <w:bCs/>
          <w:color w:val="052FED"/>
        </w:rPr>
      </w:pPr>
    </w:p>
    <w:p w14:paraId="0C4EB2D4" w14:textId="70DED358" w:rsidR="01DB669F" w:rsidRDefault="01DB669F" w:rsidP="01DB669F">
      <w:pPr>
        <w:pStyle w:val="ListParagraph"/>
        <w:rPr>
          <w:b/>
          <w:bCs/>
          <w:color w:val="0C1BED"/>
        </w:rPr>
      </w:pPr>
    </w:p>
    <w:p w14:paraId="5E3B9DE1" w14:textId="12074A3B" w:rsidR="01DB669F" w:rsidRDefault="01DB669F" w:rsidP="01DB669F">
      <w:pPr>
        <w:pStyle w:val="ListParagraph"/>
        <w:rPr>
          <w:b/>
          <w:bCs/>
          <w:color w:val="0C1BED"/>
        </w:rPr>
      </w:pPr>
    </w:p>
    <w:p w14:paraId="13750FF8" w14:textId="644F4868" w:rsidR="0D643A71" w:rsidRDefault="0D643A71" w:rsidP="01DB669F">
      <w:pPr>
        <w:pStyle w:val="ListParagraph"/>
        <w:numPr>
          <w:ilvl w:val="0"/>
          <w:numId w:val="6"/>
        </w:numPr>
        <w:jc w:val="both"/>
        <w:rPr>
          <w:rFonts w:ascii="Aptos" w:eastAsia="Aptos" w:hAnsi="Aptos" w:cs="Aptos"/>
          <w:b/>
          <w:bCs/>
          <w:color w:val="1139ED"/>
        </w:rPr>
      </w:pPr>
      <w:r w:rsidRPr="01DB669F">
        <w:rPr>
          <w:rFonts w:ascii="Aptos" w:eastAsia="Aptos" w:hAnsi="Aptos" w:cs="Aptos"/>
          <w:b/>
          <w:bCs/>
          <w:color w:val="1139ED"/>
        </w:rPr>
        <w:t>A good topic sentence should have how many main themes?</w:t>
      </w:r>
    </w:p>
    <w:p w14:paraId="67AA80FC" w14:textId="1D40F690" w:rsidR="0D643A71" w:rsidRDefault="0D643A71" w:rsidP="01DB669F">
      <w:pPr>
        <w:pStyle w:val="ListParagraph"/>
        <w:jc w:val="both"/>
        <w:rPr>
          <w:rFonts w:ascii="Aptos" w:eastAsia="Aptos" w:hAnsi="Aptos" w:cs="Aptos"/>
          <w:color w:val="FF0000"/>
        </w:rPr>
      </w:pPr>
    </w:p>
    <w:p w14:paraId="48E495E2" w14:textId="0FD26A8A" w:rsidR="01DB669F" w:rsidRDefault="01DB669F" w:rsidP="01DB669F">
      <w:pPr>
        <w:pStyle w:val="ListParagraph"/>
        <w:jc w:val="both"/>
        <w:rPr>
          <w:rFonts w:ascii="Aptos" w:eastAsia="Aptos" w:hAnsi="Aptos" w:cs="Aptos"/>
          <w:color w:val="1139ED"/>
        </w:rPr>
      </w:pPr>
    </w:p>
    <w:p w14:paraId="17F1E163" w14:textId="7F78C1A9" w:rsidR="0D643A71" w:rsidRDefault="0D643A71" w:rsidP="01DB669F">
      <w:pPr>
        <w:pStyle w:val="ListParagraph"/>
        <w:numPr>
          <w:ilvl w:val="0"/>
          <w:numId w:val="6"/>
        </w:numPr>
        <w:jc w:val="both"/>
        <w:rPr>
          <w:rFonts w:ascii="Aptos" w:eastAsia="Aptos" w:hAnsi="Aptos" w:cs="Aptos"/>
          <w:color w:val="1139ED"/>
        </w:rPr>
      </w:pPr>
      <w:r w:rsidRPr="231CCBC1">
        <w:rPr>
          <w:rFonts w:ascii="Aptos" w:eastAsia="Aptos" w:hAnsi="Aptos" w:cs="Aptos"/>
          <w:color w:val="1139ED"/>
        </w:rPr>
        <w:t xml:space="preserve"> </w:t>
      </w:r>
      <w:r w:rsidRPr="231CCBC1">
        <w:rPr>
          <w:rFonts w:ascii="Aptos" w:eastAsia="Aptos" w:hAnsi="Aptos" w:cs="Aptos"/>
          <w:b/>
          <w:bCs/>
          <w:color w:val="1139ED"/>
        </w:rPr>
        <w:t xml:space="preserve">What is wrong with the following topic </w:t>
      </w:r>
      <w:proofErr w:type="gramStart"/>
      <w:r w:rsidRPr="231CCBC1">
        <w:rPr>
          <w:rFonts w:ascii="Aptos" w:eastAsia="Aptos" w:hAnsi="Aptos" w:cs="Aptos"/>
          <w:b/>
          <w:bCs/>
          <w:color w:val="1139ED"/>
        </w:rPr>
        <w:t>sentence?:</w:t>
      </w:r>
      <w:proofErr w:type="gramEnd"/>
      <w:r w:rsidRPr="231CCBC1">
        <w:rPr>
          <w:rFonts w:ascii="Aptos" w:eastAsia="Aptos" w:hAnsi="Aptos" w:cs="Aptos"/>
          <w:b/>
          <w:bCs/>
          <w:color w:val="1139ED"/>
        </w:rPr>
        <w:t xml:space="preserve"> Motivation is important.</w:t>
      </w:r>
    </w:p>
    <w:p w14:paraId="57915B55" w14:textId="0D341199" w:rsidR="231CCBC1" w:rsidRDefault="231CCBC1" w:rsidP="231CCBC1">
      <w:pPr>
        <w:pStyle w:val="ListParagraph"/>
        <w:jc w:val="both"/>
        <w:rPr>
          <w:rFonts w:ascii="Aptos" w:eastAsia="Aptos" w:hAnsi="Aptos" w:cs="Aptos"/>
          <w:color w:val="1139ED"/>
        </w:rPr>
      </w:pPr>
    </w:p>
    <w:p w14:paraId="4E6B97AE" w14:textId="691BC993" w:rsidR="45645386" w:rsidRDefault="45645386" w:rsidP="231CCBC1">
      <w:pPr>
        <w:jc w:val="both"/>
        <w:rPr>
          <w:rFonts w:ascii="Aptos" w:eastAsia="Aptos" w:hAnsi="Aptos" w:cs="Aptos"/>
          <w:b/>
          <w:bCs/>
          <w:color w:val="1139ED"/>
        </w:rPr>
      </w:pPr>
      <w:r w:rsidRPr="362624A3">
        <w:rPr>
          <w:rFonts w:ascii="Aptos" w:eastAsia="Aptos" w:hAnsi="Aptos" w:cs="Aptos"/>
          <w:b/>
          <w:bCs/>
          <w:color w:val="1139ED"/>
        </w:rPr>
        <w:t xml:space="preserve">       4B) Fix the </w:t>
      </w:r>
      <w:r w:rsidR="23EDED04" w:rsidRPr="362624A3">
        <w:rPr>
          <w:rFonts w:ascii="Aptos" w:eastAsia="Aptos" w:hAnsi="Aptos" w:cs="Aptos"/>
          <w:b/>
          <w:bCs/>
          <w:color w:val="1139ED"/>
        </w:rPr>
        <w:t xml:space="preserve">above </w:t>
      </w:r>
      <w:r w:rsidRPr="362624A3">
        <w:rPr>
          <w:rFonts w:ascii="Aptos" w:eastAsia="Aptos" w:hAnsi="Aptos" w:cs="Aptos"/>
          <w:b/>
          <w:bCs/>
          <w:color w:val="1139ED"/>
        </w:rPr>
        <w:t>topic sentence</w:t>
      </w:r>
      <w:r w:rsidR="4CB3557C" w:rsidRPr="362624A3">
        <w:rPr>
          <w:rFonts w:ascii="Aptos" w:eastAsia="Aptos" w:hAnsi="Aptos" w:cs="Aptos"/>
          <w:b/>
          <w:bCs/>
          <w:color w:val="1139ED"/>
        </w:rPr>
        <w:t xml:space="preserve"> here</w:t>
      </w:r>
      <w:r w:rsidRPr="362624A3">
        <w:rPr>
          <w:rFonts w:ascii="Aptos" w:eastAsia="Aptos" w:hAnsi="Aptos" w:cs="Aptos"/>
          <w:b/>
          <w:bCs/>
          <w:color w:val="1139ED"/>
        </w:rPr>
        <w:t>:</w:t>
      </w:r>
    </w:p>
    <w:p w14:paraId="3FA081B6" w14:textId="59211925" w:rsidR="6E8E6B7B" w:rsidRDefault="6E8E6B7B" w:rsidP="362624A3">
      <w:pPr>
        <w:jc w:val="both"/>
        <w:rPr>
          <w:rFonts w:ascii="Aptos" w:eastAsia="Aptos" w:hAnsi="Aptos" w:cs="Aptos"/>
          <w:b/>
          <w:bCs/>
          <w:color w:val="1139ED"/>
        </w:rPr>
      </w:pPr>
      <w:r w:rsidRPr="362624A3">
        <w:rPr>
          <w:rFonts w:ascii="Aptos" w:eastAsia="Aptos" w:hAnsi="Aptos" w:cs="Aptos"/>
          <w:b/>
          <w:bCs/>
          <w:color w:val="1139ED"/>
        </w:rPr>
        <w:t>___________________________________________________________________________________</w:t>
      </w:r>
    </w:p>
    <w:p w14:paraId="5FABA127" w14:textId="47C0249E" w:rsidR="01DB669F" w:rsidRDefault="01DB669F" w:rsidP="01DB669F">
      <w:pPr>
        <w:pStyle w:val="ListParagraph"/>
        <w:jc w:val="both"/>
        <w:rPr>
          <w:rFonts w:ascii="Aptos" w:eastAsia="Aptos" w:hAnsi="Aptos" w:cs="Aptos"/>
          <w:color w:val="1139ED"/>
        </w:rPr>
      </w:pPr>
    </w:p>
    <w:p w14:paraId="4F50F91B" w14:textId="71336D02" w:rsidR="58B2391D" w:rsidRDefault="58B2391D" w:rsidP="01DB669F">
      <w:pPr>
        <w:pStyle w:val="ListParagraph"/>
        <w:numPr>
          <w:ilvl w:val="0"/>
          <w:numId w:val="6"/>
        </w:numPr>
        <w:jc w:val="both"/>
        <w:rPr>
          <w:b/>
          <w:bCs/>
          <w:color w:val="1139ED"/>
        </w:rPr>
      </w:pPr>
      <w:r w:rsidRPr="231CCBC1">
        <w:rPr>
          <w:rFonts w:ascii="Aptos" w:eastAsia="Aptos" w:hAnsi="Aptos" w:cs="Aptos"/>
          <w:b/>
          <w:bCs/>
          <w:color w:val="1139ED"/>
        </w:rPr>
        <w:t xml:space="preserve">What is wrong with the following topic </w:t>
      </w:r>
      <w:proofErr w:type="gramStart"/>
      <w:r w:rsidRPr="231CCBC1">
        <w:rPr>
          <w:rFonts w:ascii="Aptos" w:eastAsia="Aptos" w:hAnsi="Aptos" w:cs="Aptos"/>
          <w:b/>
          <w:bCs/>
          <w:color w:val="1139ED"/>
        </w:rPr>
        <w:t>sentence?:</w:t>
      </w:r>
      <w:proofErr w:type="gramEnd"/>
      <w:r w:rsidRPr="231CCBC1">
        <w:rPr>
          <w:rFonts w:ascii="Aptos" w:eastAsia="Aptos" w:hAnsi="Aptos" w:cs="Aptos"/>
          <w:b/>
          <w:bCs/>
          <w:color w:val="1139ED"/>
        </w:rPr>
        <w:t xml:space="preserve"> </w:t>
      </w:r>
      <w:r w:rsidRPr="231CCBC1">
        <w:rPr>
          <w:b/>
          <w:bCs/>
          <w:color w:val="1139ED"/>
        </w:rPr>
        <w:t>University students need to manage their time, stay motivated, balance their social lives, and develop strong study habits to succeed</w:t>
      </w:r>
    </w:p>
    <w:p w14:paraId="59FD64FE" w14:textId="0F373C45" w:rsidR="231CCBC1" w:rsidRDefault="231CCBC1" w:rsidP="231CCBC1">
      <w:pPr>
        <w:pStyle w:val="ListParagraph"/>
        <w:jc w:val="both"/>
        <w:rPr>
          <w:b/>
          <w:bCs/>
          <w:color w:val="1139ED"/>
        </w:rPr>
      </w:pPr>
    </w:p>
    <w:p w14:paraId="2AEAC4D2" w14:textId="30C95785" w:rsidR="49EBE0C3" w:rsidRDefault="49EBE0C3" w:rsidP="231CCBC1">
      <w:pPr>
        <w:jc w:val="both"/>
        <w:rPr>
          <w:b/>
          <w:bCs/>
          <w:color w:val="1139ED"/>
        </w:rPr>
      </w:pPr>
      <w:r w:rsidRPr="362624A3">
        <w:rPr>
          <w:b/>
          <w:bCs/>
          <w:color w:val="1139ED"/>
        </w:rPr>
        <w:t xml:space="preserve">       5B) Fix the above topic sentence here: </w:t>
      </w:r>
    </w:p>
    <w:p w14:paraId="3AE4F3E5" w14:textId="4E848247" w:rsidR="3FD6696C" w:rsidRDefault="3FD6696C" w:rsidP="362624A3">
      <w:pPr>
        <w:jc w:val="both"/>
        <w:rPr>
          <w:b/>
          <w:bCs/>
          <w:color w:val="1139ED"/>
        </w:rPr>
      </w:pPr>
      <w:r w:rsidRPr="362624A3">
        <w:rPr>
          <w:b/>
          <w:bCs/>
          <w:color w:val="1139ED"/>
        </w:rPr>
        <w:t>____________________________________________________________________________________</w:t>
      </w:r>
    </w:p>
    <w:p w14:paraId="697EDD37" w14:textId="54B40EF7" w:rsidR="231CCBC1" w:rsidRDefault="231CCBC1" w:rsidP="231CCBC1">
      <w:pPr>
        <w:pStyle w:val="ListParagraph"/>
        <w:jc w:val="both"/>
        <w:rPr>
          <w:b/>
          <w:bCs/>
          <w:color w:val="1139ED"/>
        </w:rPr>
      </w:pPr>
    </w:p>
    <w:p w14:paraId="7C9213BD" w14:textId="65F1678A" w:rsidR="649C4C06" w:rsidRDefault="649C4C06" w:rsidP="362624A3">
      <w:pPr>
        <w:pStyle w:val="ListParagraph"/>
        <w:numPr>
          <w:ilvl w:val="0"/>
          <w:numId w:val="6"/>
        </w:numPr>
        <w:jc w:val="both"/>
        <w:rPr>
          <w:b/>
          <w:bCs/>
          <w:color w:val="0C1BED"/>
        </w:rPr>
      </w:pPr>
      <w:r w:rsidRPr="362624A3">
        <w:rPr>
          <w:b/>
          <w:bCs/>
          <w:color w:val="0C1BED"/>
        </w:rPr>
        <w:t>Write a topic sentence for the following paragraph:</w:t>
      </w:r>
    </w:p>
    <w:p w14:paraId="490E9EEE" w14:textId="7C528783" w:rsidR="649C4C06" w:rsidRDefault="649C4C06" w:rsidP="362624A3">
      <w:pPr>
        <w:pStyle w:val="ListParagraph"/>
        <w:rPr>
          <w:rFonts w:ascii="Aptos" w:eastAsia="Aptos" w:hAnsi="Aptos" w:cs="Aptos"/>
          <w:b/>
          <w:bCs/>
          <w:color w:val="FF0000"/>
        </w:rPr>
      </w:pPr>
      <w:r w:rsidRPr="362624A3">
        <w:rPr>
          <w:rFonts w:ascii="Aptos" w:eastAsia="Aptos" w:hAnsi="Aptos" w:cs="Aptos"/>
          <w:b/>
          <w:bCs/>
          <w:color w:val="1139ED"/>
        </w:rPr>
        <w:t>TOPIC SENTENCE:</w:t>
      </w:r>
      <w:r w:rsidRPr="362624A3">
        <w:rPr>
          <w:rFonts w:ascii="Aptos" w:eastAsia="Aptos" w:hAnsi="Aptos" w:cs="Aptos"/>
          <w:b/>
          <w:bCs/>
          <w:color w:val="FF0000"/>
        </w:rPr>
        <w:t xml:space="preserve"> </w:t>
      </w:r>
    </w:p>
    <w:p w14:paraId="0DBF8914" w14:textId="3161553E" w:rsidR="649C4C06" w:rsidRDefault="649C4C06" w:rsidP="231CCBC1">
      <w:pPr>
        <w:pStyle w:val="ListParagraph"/>
        <w:rPr>
          <w:rFonts w:ascii="Aptos" w:eastAsia="Aptos" w:hAnsi="Aptos" w:cs="Aptos"/>
          <w:b/>
          <w:bCs/>
          <w:color w:val="FF0000"/>
        </w:rPr>
      </w:pPr>
      <w:r w:rsidRPr="231CCBC1">
        <w:rPr>
          <w:rFonts w:ascii="Aptos" w:eastAsia="Aptos" w:hAnsi="Aptos" w:cs="Aptos"/>
        </w:rPr>
        <w:t>Without motivation, students may struggle to stay focused, complete assignments on time, or actively engage in their studies. Research shows that motivated students are more likely to set goals, attend classes regularly, and seek help when needed, all of which contribute to better academic performance. In conclusion, fostering motivation is essential for students to stay on track and succeed throughout their university journey.</w:t>
      </w:r>
    </w:p>
    <w:p w14:paraId="0686ED90" w14:textId="702F3491" w:rsidR="231CCBC1" w:rsidRDefault="231CCBC1" w:rsidP="231CCBC1">
      <w:pPr>
        <w:pStyle w:val="ListParagraph"/>
        <w:jc w:val="both"/>
        <w:rPr>
          <w:b/>
          <w:bCs/>
          <w:color w:val="1139ED"/>
        </w:rPr>
      </w:pPr>
    </w:p>
    <w:p w14:paraId="6C18761C" w14:textId="01D36347" w:rsidR="231CCBC1" w:rsidRDefault="231CCBC1" w:rsidP="231CCBC1">
      <w:pPr>
        <w:pStyle w:val="ListParagraph"/>
        <w:jc w:val="both"/>
        <w:rPr>
          <w:b/>
          <w:bCs/>
          <w:color w:val="1139ED"/>
        </w:rPr>
      </w:pPr>
    </w:p>
    <w:p w14:paraId="40200731" w14:textId="254B2D80" w:rsidR="58B2391D" w:rsidRPr="00F51395" w:rsidRDefault="58B2391D" w:rsidP="231CCBC1">
      <w:pPr>
        <w:pStyle w:val="ListParagraph"/>
        <w:numPr>
          <w:ilvl w:val="0"/>
          <w:numId w:val="6"/>
        </w:numPr>
        <w:jc w:val="both"/>
        <w:rPr>
          <w:b/>
          <w:bCs/>
          <w:color w:val="0C23F0"/>
        </w:rPr>
      </w:pPr>
      <w:r w:rsidRPr="362624A3">
        <w:rPr>
          <w:b/>
          <w:bCs/>
          <w:color w:val="1139ED"/>
        </w:rPr>
        <w:t>Academic style allows use of personal pronouns in all writing</w:t>
      </w:r>
      <w:r w:rsidRPr="362624A3">
        <w:rPr>
          <w:b/>
          <w:bCs/>
          <w:color w:val="173AFF"/>
        </w:rPr>
        <w:t>: True/False</w:t>
      </w:r>
    </w:p>
    <w:p w14:paraId="2FE27D4E" w14:textId="77777777" w:rsidR="00F51395" w:rsidRPr="00F51395" w:rsidRDefault="00F51395" w:rsidP="00F51395">
      <w:pPr>
        <w:pStyle w:val="ListParagraph"/>
        <w:jc w:val="both"/>
        <w:rPr>
          <w:b/>
          <w:bCs/>
          <w:color w:val="0C23F0"/>
        </w:rPr>
      </w:pPr>
    </w:p>
    <w:p w14:paraId="42204134" w14:textId="1A342C5C" w:rsidR="002417F2" w:rsidRDefault="00F51395" w:rsidP="002417F2">
      <w:pPr>
        <w:pStyle w:val="ListParagraph"/>
        <w:numPr>
          <w:ilvl w:val="0"/>
          <w:numId w:val="6"/>
        </w:numPr>
        <w:jc w:val="both"/>
        <w:rPr>
          <w:b/>
          <w:bCs/>
          <w:color w:val="0C23F0"/>
        </w:rPr>
      </w:pPr>
      <w:r>
        <w:rPr>
          <w:b/>
          <w:bCs/>
          <w:color w:val="0C23F0"/>
        </w:rPr>
        <w:t xml:space="preserve">You should </w:t>
      </w:r>
      <w:r w:rsidR="009B5DFE">
        <w:rPr>
          <w:b/>
          <w:bCs/>
          <w:color w:val="0C23F0"/>
        </w:rPr>
        <w:t xml:space="preserve">avoid </w:t>
      </w:r>
      <w:r>
        <w:rPr>
          <w:b/>
          <w:bCs/>
          <w:color w:val="0C23F0"/>
        </w:rPr>
        <w:t>use</w:t>
      </w:r>
      <w:r w:rsidR="009B5DFE">
        <w:rPr>
          <w:b/>
          <w:bCs/>
          <w:color w:val="0C23F0"/>
        </w:rPr>
        <w:t xml:space="preserve"> </w:t>
      </w:r>
      <w:proofErr w:type="gramStart"/>
      <w:r w:rsidR="009B5DFE">
        <w:rPr>
          <w:b/>
          <w:bCs/>
          <w:color w:val="0C23F0"/>
        </w:rPr>
        <w:t xml:space="preserve">of </w:t>
      </w:r>
      <w:r>
        <w:rPr>
          <w:b/>
          <w:bCs/>
          <w:color w:val="0C23F0"/>
        </w:rPr>
        <w:t xml:space="preserve"> </w:t>
      </w:r>
      <w:proofErr w:type="spellStart"/>
      <w:r>
        <w:rPr>
          <w:b/>
          <w:bCs/>
          <w:color w:val="0C23F0"/>
        </w:rPr>
        <w:t>generalisa</w:t>
      </w:r>
      <w:r w:rsidR="009B5DFE">
        <w:rPr>
          <w:b/>
          <w:bCs/>
          <w:color w:val="0C23F0"/>
        </w:rPr>
        <w:t>tions</w:t>
      </w:r>
      <w:proofErr w:type="spellEnd"/>
      <w:proofErr w:type="gramEnd"/>
      <w:r w:rsidR="009B5DFE">
        <w:rPr>
          <w:b/>
          <w:bCs/>
          <w:color w:val="0C23F0"/>
        </w:rPr>
        <w:t xml:space="preserve"> in Academic Stye</w:t>
      </w:r>
      <w:r w:rsidR="00114293">
        <w:rPr>
          <w:b/>
          <w:bCs/>
          <w:color w:val="0C23F0"/>
        </w:rPr>
        <w:t xml:space="preserve">. </w:t>
      </w:r>
      <w:r w:rsidR="00114293" w:rsidRPr="00114293">
        <w:rPr>
          <w:b/>
          <w:bCs/>
          <w:color w:val="0C23F0"/>
        </w:rPr>
        <w:t xml:space="preserve">Avoid using words such as ‘everyone’ ‘everything’, ‘no one’, ‘nothing’, ‘always’ or ‘never’. For </w:t>
      </w:r>
      <w:r w:rsidR="00114293" w:rsidRPr="00114293">
        <w:rPr>
          <w:b/>
          <w:bCs/>
          <w:color w:val="0C23F0"/>
        </w:rPr>
        <w:lastRenderedPageBreak/>
        <w:t>example, instead of ‘everyone’, we could say ‘many people’ or ‘a large majority of people</w:t>
      </w:r>
      <w:r w:rsidR="002417F2">
        <w:rPr>
          <w:b/>
          <w:bCs/>
          <w:color w:val="0C23F0"/>
        </w:rPr>
        <w:t>’.</w:t>
      </w:r>
    </w:p>
    <w:p w14:paraId="7AA6C640" w14:textId="51455BFC" w:rsidR="002417F2" w:rsidRPr="002417F2" w:rsidRDefault="002417F2" w:rsidP="002417F2">
      <w:pPr>
        <w:ind w:left="720"/>
        <w:jc w:val="both"/>
        <w:rPr>
          <w:b/>
          <w:bCs/>
          <w:color w:val="0C23F0"/>
        </w:rPr>
      </w:pPr>
      <w:r>
        <w:rPr>
          <w:b/>
          <w:bCs/>
          <w:color w:val="0C23F0"/>
        </w:rPr>
        <w:t>True/False</w:t>
      </w:r>
    </w:p>
    <w:p w14:paraId="13467FCE" w14:textId="6D5DCC22" w:rsidR="58B2391D" w:rsidRDefault="58B2391D" w:rsidP="01DB669F">
      <w:pPr>
        <w:pStyle w:val="ListParagraph"/>
        <w:jc w:val="both"/>
        <w:rPr>
          <w:color w:val="FF0000"/>
        </w:rPr>
      </w:pPr>
    </w:p>
    <w:p w14:paraId="4C1802C9" w14:textId="6EB6CD22" w:rsidR="01DB669F" w:rsidRDefault="01DB669F" w:rsidP="231CCBC1">
      <w:pPr>
        <w:pStyle w:val="ListParagraph"/>
        <w:jc w:val="both"/>
        <w:rPr>
          <w:b/>
          <w:bCs/>
          <w:color w:val="FF0000"/>
        </w:rPr>
      </w:pPr>
    </w:p>
    <w:p w14:paraId="58D0E11F" w14:textId="01338AB3" w:rsidR="3C3B2202" w:rsidRDefault="3C3B2202" w:rsidP="231CCBC1">
      <w:pPr>
        <w:pStyle w:val="ListParagraph"/>
        <w:numPr>
          <w:ilvl w:val="0"/>
          <w:numId w:val="6"/>
        </w:numPr>
        <w:jc w:val="both"/>
        <w:rPr>
          <w:b/>
          <w:bCs/>
          <w:color w:val="173AFF"/>
        </w:rPr>
      </w:pPr>
      <w:r w:rsidRPr="362624A3">
        <w:rPr>
          <w:b/>
          <w:bCs/>
          <w:color w:val="173AFF"/>
        </w:rPr>
        <w:t>You should NOT use contractions (e.g. shouldn’t) in academic writing: True/False</w:t>
      </w:r>
    </w:p>
    <w:p w14:paraId="6761EFCB" w14:textId="77777777" w:rsidR="002417F2" w:rsidRDefault="002417F2" w:rsidP="002417F2">
      <w:pPr>
        <w:pStyle w:val="ListParagraph"/>
        <w:jc w:val="both"/>
        <w:rPr>
          <w:b/>
          <w:bCs/>
          <w:color w:val="173AFF"/>
        </w:rPr>
      </w:pPr>
    </w:p>
    <w:p w14:paraId="2CE54AB5" w14:textId="51BFA55D" w:rsidR="008A0113" w:rsidRDefault="008A0113" w:rsidP="231CCBC1">
      <w:pPr>
        <w:pStyle w:val="ListParagraph"/>
        <w:numPr>
          <w:ilvl w:val="0"/>
          <w:numId w:val="6"/>
        </w:numPr>
        <w:jc w:val="both"/>
        <w:rPr>
          <w:b/>
          <w:bCs/>
          <w:color w:val="173AFF"/>
        </w:rPr>
      </w:pPr>
      <w:r>
        <w:rPr>
          <w:b/>
          <w:bCs/>
          <w:color w:val="173AFF"/>
        </w:rPr>
        <w:t xml:space="preserve">Academic style allows use of subjective/emotional language </w:t>
      </w:r>
      <w:r w:rsidR="008A05F0">
        <w:rPr>
          <w:b/>
          <w:bCs/>
          <w:color w:val="173AFF"/>
        </w:rPr>
        <w:t xml:space="preserve">such as the </w:t>
      </w:r>
      <w:proofErr w:type="spellStart"/>
      <w:r w:rsidR="008A05F0">
        <w:rPr>
          <w:b/>
          <w:bCs/>
          <w:color w:val="173AFF"/>
        </w:rPr>
        <w:t>words</w:t>
      </w:r>
      <w:proofErr w:type="spellEnd"/>
      <w:r w:rsidR="008A05F0">
        <w:rPr>
          <w:b/>
          <w:bCs/>
          <w:color w:val="173AFF"/>
        </w:rPr>
        <w:t xml:space="preserve"> “good” “excellent”</w:t>
      </w:r>
      <w:r w:rsidR="0008334F">
        <w:rPr>
          <w:b/>
          <w:bCs/>
          <w:color w:val="173AFF"/>
        </w:rPr>
        <w:t xml:space="preserve"> “bad” etc.</w:t>
      </w:r>
    </w:p>
    <w:p w14:paraId="3857F742" w14:textId="7AF40BF8" w:rsidR="0008334F" w:rsidRDefault="0008334F" w:rsidP="0008334F">
      <w:pPr>
        <w:pStyle w:val="ListParagraph"/>
        <w:jc w:val="both"/>
        <w:rPr>
          <w:b/>
          <w:bCs/>
          <w:color w:val="173AFF"/>
        </w:rPr>
      </w:pPr>
      <w:r>
        <w:rPr>
          <w:b/>
          <w:bCs/>
          <w:color w:val="173AFF"/>
        </w:rPr>
        <w:t>True/False</w:t>
      </w:r>
    </w:p>
    <w:p w14:paraId="57663015" w14:textId="77777777" w:rsidR="0008334F" w:rsidRPr="007B14C4" w:rsidRDefault="0008334F" w:rsidP="0008334F">
      <w:pPr>
        <w:pStyle w:val="ListParagraph"/>
        <w:jc w:val="both"/>
        <w:rPr>
          <w:b/>
          <w:bCs/>
          <w:color w:val="173AFF"/>
        </w:rPr>
      </w:pPr>
    </w:p>
    <w:p w14:paraId="5295B3E6" w14:textId="212F0512" w:rsidR="01DB669F" w:rsidRDefault="01DB669F" w:rsidP="231CCBC1">
      <w:pPr>
        <w:pStyle w:val="ListParagraph"/>
        <w:jc w:val="both"/>
        <w:rPr>
          <w:b/>
          <w:bCs/>
          <w:color w:val="1139ED"/>
        </w:rPr>
      </w:pPr>
    </w:p>
    <w:p w14:paraId="2599278E" w14:textId="38A26C40" w:rsidR="00F51395" w:rsidRPr="00F51395" w:rsidRDefault="55717534" w:rsidP="00F51395">
      <w:pPr>
        <w:pStyle w:val="ListParagraph"/>
        <w:numPr>
          <w:ilvl w:val="0"/>
          <w:numId w:val="6"/>
        </w:numPr>
        <w:jc w:val="both"/>
        <w:rPr>
          <w:b/>
          <w:bCs/>
          <w:color w:val="1139ED"/>
        </w:rPr>
      </w:pPr>
      <w:r w:rsidRPr="362624A3">
        <w:rPr>
          <w:b/>
          <w:bCs/>
          <w:color w:val="1139ED"/>
        </w:rPr>
        <w:t>Write a Linking</w:t>
      </w:r>
      <w:r w:rsidR="47FEB85F" w:rsidRPr="362624A3">
        <w:rPr>
          <w:b/>
          <w:bCs/>
          <w:color w:val="1139ED"/>
        </w:rPr>
        <w:t>/Concluding</w:t>
      </w:r>
      <w:r w:rsidRPr="362624A3">
        <w:rPr>
          <w:b/>
          <w:bCs/>
          <w:color w:val="1139ED"/>
        </w:rPr>
        <w:t xml:space="preserve"> sentence for this </w:t>
      </w:r>
      <w:proofErr w:type="gramStart"/>
      <w:r w:rsidRPr="362624A3">
        <w:rPr>
          <w:b/>
          <w:bCs/>
          <w:color w:val="1139ED"/>
        </w:rPr>
        <w:t>mini TEEL</w:t>
      </w:r>
      <w:proofErr w:type="gramEnd"/>
      <w:r w:rsidRPr="362624A3">
        <w:rPr>
          <w:b/>
          <w:bCs/>
          <w:color w:val="1139ED"/>
        </w:rPr>
        <w:t xml:space="preserve"> paragraph:</w:t>
      </w:r>
    </w:p>
    <w:p w14:paraId="2B37BB17" w14:textId="375E6785" w:rsidR="55717534" w:rsidRDefault="55717534" w:rsidP="231CCBC1">
      <w:pPr>
        <w:ind w:left="720"/>
        <w:jc w:val="both"/>
        <w:rPr>
          <w:rFonts w:ascii="Aptos" w:eastAsia="Aptos" w:hAnsi="Aptos" w:cs="Aptos"/>
          <w:b/>
          <w:bCs/>
          <w:color w:val="0C23F0"/>
        </w:rPr>
      </w:pPr>
      <w:r w:rsidRPr="231CCBC1">
        <w:rPr>
          <w:rFonts w:ascii="Aptos" w:eastAsia="Aptos" w:hAnsi="Aptos" w:cs="Aptos"/>
        </w:rPr>
        <w:t xml:space="preserve">Maintaining a healthy work/life balance is crucial for university students to ensure both academic success and personal well-being. Balancing coursework, part-time jobs, and social activities can be challenging, but managing time effectively helps students avoid burnout and maintain a sense of control. When students prioritize their well-being and make time for rest and relaxation, they are more likely to stay motivated and perform well in their studies. </w:t>
      </w:r>
      <w:r w:rsidR="01248B41" w:rsidRPr="231CCBC1">
        <w:rPr>
          <w:rFonts w:ascii="Aptos" w:eastAsia="Aptos" w:hAnsi="Aptos" w:cs="Aptos"/>
          <w:b/>
          <w:bCs/>
          <w:color w:val="0C23F0"/>
        </w:rPr>
        <w:t>Linking Sentence:</w:t>
      </w:r>
    </w:p>
    <w:p w14:paraId="44B883EF" w14:textId="26143C64" w:rsidR="01DB669F" w:rsidRPr="008A0113" w:rsidRDefault="38D9AED2" w:rsidP="231CCBC1">
      <w:pPr>
        <w:jc w:val="both"/>
        <w:rPr>
          <w:rFonts w:ascii="Aptos" w:eastAsia="Aptos" w:hAnsi="Aptos" w:cs="Aptos"/>
          <w:b/>
          <w:bCs/>
          <w:color w:val="1139ED"/>
        </w:rPr>
      </w:pPr>
      <w:r w:rsidRPr="362624A3">
        <w:rPr>
          <w:rFonts w:ascii="Aptos" w:eastAsia="Aptos" w:hAnsi="Aptos" w:cs="Aptos"/>
          <w:b/>
          <w:bCs/>
          <w:color w:val="1139ED"/>
        </w:rPr>
        <w:t xml:space="preserve">      </w:t>
      </w:r>
    </w:p>
    <w:sectPr w:rsidR="01DB669F" w:rsidRPr="008A01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AFDB"/>
    <w:multiLevelType w:val="hybridMultilevel"/>
    <w:tmpl w:val="1F14C7CE"/>
    <w:lvl w:ilvl="0" w:tplc="DFCE7CE4">
      <w:start w:val="1"/>
      <w:numFmt w:val="decimal"/>
      <w:lvlText w:val="%1)"/>
      <w:lvlJc w:val="left"/>
      <w:pPr>
        <w:ind w:left="720" w:hanging="360"/>
      </w:pPr>
    </w:lvl>
    <w:lvl w:ilvl="1" w:tplc="C16C00FC">
      <w:start w:val="1"/>
      <w:numFmt w:val="lowerLetter"/>
      <w:lvlText w:val="%2."/>
      <w:lvlJc w:val="left"/>
      <w:pPr>
        <w:ind w:left="1440" w:hanging="360"/>
      </w:pPr>
    </w:lvl>
    <w:lvl w:ilvl="2" w:tplc="3CBC4AAE">
      <w:start w:val="1"/>
      <w:numFmt w:val="lowerRoman"/>
      <w:lvlText w:val="%3."/>
      <w:lvlJc w:val="right"/>
      <w:pPr>
        <w:ind w:left="2160" w:hanging="180"/>
      </w:pPr>
    </w:lvl>
    <w:lvl w:ilvl="3" w:tplc="46885764">
      <w:start w:val="1"/>
      <w:numFmt w:val="decimal"/>
      <w:lvlText w:val="%4."/>
      <w:lvlJc w:val="left"/>
      <w:pPr>
        <w:ind w:left="2880" w:hanging="360"/>
      </w:pPr>
    </w:lvl>
    <w:lvl w:ilvl="4" w:tplc="1782441A">
      <w:start w:val="1"/>
      <w:numFmt w:val="lowerLetter"/>
      <w:lvlText w:val="%5."/>
      <w:lvlJc w:val="left"/>
      <w:pPr>
        <w:ind w:left="3600" w:hanging="360"/>
      </w:pPr>
    </w:lvl>
    <w:lvl w:ilvl="5" w:tplc="E542B8E0">
      <w:start w:val="1"/>
      <w:numFmt w:val="lowerRoman"/>
      <w:lvlText w:val="%6."/>
      <w:lvlJc w:val="right"/>
      <w:pPr>
        <w:ind w:left="4320" w:hanging="180"/>
      </w:pPr>
    </w:lvl>
    <w:lvl w:ilvl="6" w:tplc="1F28C76A">
      <w:start w:val="1"/>
      <w:numFmt w:val="decimal"/>
      <w:lvlText w:val="%7."/>
      <w:lvlJc w:val="left"/>
      <w:pPr>
        <w:ind w:left="5040" w:hanging="360"/>
      </w:pPr>
    </w:lvl>
    <w:lvl w:ilvl="7" w:tplc="E064F76E">
      <w:start w:val="1"/>
      <w:numFmt w:val="lowerLetter"/>
      <w:lvlText w:val="%8."/>
      <w:lvlJc w:val="left"/>
      <w:pPr>
        <w:ind w:left="5760" w:hanging="360"/>
      </w:pPr>
    </w:lvl>
    <w:lvl w:ilvl="8" w:tplc="CC7647E0">
      <w:start w:val="1"/>
      <w:numFmt w:val="lowerRoman"/>
      <w:lvlText w:val="%9."/>
      <w:lvlJc w:val="right"/>
      <w:pPr>
        <w:ind w:left="6480" w:hanging="180"/>
      </w:pPr>
    </w:lvl>
  </w:abstractNum>
  <w:abstractNum w:abstractNumId="1" w15:restartNumberingAfterBreak="0">
    <w:nsid w:val="0E6BDC96"/>
    <w:multiLevelType w:val="hybridMultilevel"/>
    <w:tmpl w:val="AD9E2E06"/>
    <w:lvl w:ilvl="0" w:tplc="2B7A471C">
      <w:start w:val="1"/>
      <w:numFmt w:val="decimal"/>
      <w:lvlText w:val="%1)"/>
      <w:lvlJc w:val="left"/>
      <w:pPr>
        <w:ind w:left="720" w:hanging="360"/>
      </w:pPr>
    </w:lvl>
    <w:lvl w:ilvl="1" w:tplc="5898410E">
      <w:start w:val="1"/>
      <w:numFmt w:val="lowerLetter"/>
      <w:lvlText w:val="%2."/>
      <w:lvlJc w:val="left"/>
      <w:pPr>
        <w:ind w:left="1440" w:hanging="360"/>
      </w:pPr>
    </w:lvl>
    <w:lvl w:ilvl="2" w:tplc="3F00587E">
      <w:start w:val="1"/>
      <w:numFmt w:val="lowerRoman"/>
      <w:lvlText w:val="%3."/>
      <w:lvlJc w:val="right"/>
      <w:pPr>
        <w:ind w:left="2160" w:hanging="180"/>
      </w:pPr>
    </w:lvl>
    <w:lvl w:ilvl="3" w:tplc="40B48F34">
      <w:start w:val="1"/>
      <w:numFmt w:val="decimal"/>
      <w:lvlText w:val="%4."/>
      <w:lvlJc w:val="left"/>
      <w:pPr>
        <w:ind w:left="2880" w:hanging="360"/>
      </w:pPr>
    </w:lvl>
    <w:lvl w:ilvl="4" w:tplc="4E6AC5F6">
      <w:start w:val="1"/>
      <w:numFmt w:val="lowerLetter"/>
      <w:lvlText w:val="%5."/>
      <w:lvlJc w:val="left"/>
      <w:pPr>
        <w:ind w:left="3600" w:hanging="360"/>
      </w:pPr>
    </w:lvl>
    <w:lvl w:ilvl="5" w:tplc="15DAC23E">
      <w:start w:val="1"/>
      <w:numFmt w:val="lowerRoman"/>
      <w:lvlText w:val="%6."/>
      <w:lvlJc w:val="right"/>
      <w:pPr>
        <w:ind w:left="4320" w:hanging="180"/>
      </w:pPr>
    </w:lvl>
    <w:lvl w:ilvl="6" w:tplc="4B820EC2">
      <w:start w:val="1"/>
      <w:numFmt w:val="decimal"/>
      <w:lvlText w:val="%7."/>
      <w:lvlJc w:val="left"/>
      <w:pPr>
        <w:ind w:left="5040" w:hanging="360"/>
      </w:pPr>
    </w:lvl>
    <w:lvl w:ilvl="7" w:tplc="942E4106">
      <w:start w:val="1"/>
      <w:numFmt w:val="lowerLetter"/>
      <w:lvlText w:val="%8."/>
      <w:lvlJc w:val="left"/>
      <w:pPr>
        <w:ind w:left="5760" w:hanging="360"/>
      </w:pPr>
    </w:lvl>
    <w:lvl w:ilvl="8" w:tplc="0DA4B0F0">
      <w:start w:val="1"/>
      <w:numFmt w:val="lowerRoman"/>
      <w:lvlText w:val="%9."/>
      <w:lvlJc w:val="right"/>
      <w:pPr>
        <w:ind w:left="6480" w:hanging="180"/>
      </w:pPr>
    </w:lvl>
  </w:abstractNum>
  <w:abstractNum w:abstractNumId="2" w15:restartNumberingAfterBreak="0">
    <w:nsid w:val="2C1E5BDF"/>
    <w:multiLevelType w:val="hybridMultilevel"/>
    <w:tmpl w:val="4C4453F8"/>
    <w:lvl w:ilvl="0" w:tplc="D834D324">
      <w:start w:val="1"/>
      <w:numFmt w:val="bullet"/>
      <w:lvlText w:val=""/>
      <w:lvlJc w:val="left"/>
      <w:pPr>
        <w:ind w:left="720" w:hanging="360"/>
      </w:pPr>
      <w:rPr>
        <w:rFonts w:ascii="Symbol" w:hAnsi="Symbol" w:hint="default"/>
      </w:rPr>
    </w:lvl>
    <w:lvl w:ilvl="1" w:tplc="97AC1EEE">
      <w:start w:val="1"/>
      <w:numFmt w:val="bullet"/>
      <w:lvlText w:val="o"/>
      <w:lvlJc w:val="left"/>
      <w:pPr>
        <w:ind w:left="1440" w:hanging="360"/>
      </w:pPr>
      <w:rPr>
        <w:rFonts w:ascii="Courier New" w:hAnsi="Courier New" w:hint="default"/>
      </w:rPr>
    </w:lvl>
    <w:lvl w:ilvl="2" w:tplc="E866489A">
      <w:start w:val="1"/>
      <w:numFmt w:val="bullet"/>
      <w:lvlText w:val=""/>
      <w:lvlJc w:val="left"/>
      <w:pPr>
        <w:ind w:left="2160" w:hanging="360"/>
      </w:pPr>
      <w:rPr>
        <w:rFonts w:ascii="Wingdings" w:hAnsi="Wingdings" w:hint="default"/>
      </w:rPr>
    </w:lvl>
    <w:lvl w:ilvl="3" w:tplc="CB6EBAC2">
      <w:start w:val="1"/>
      <w:numFmt w:val="bullet"/>
      <w:lvlText w:val=""/>
      <w:lvlJc w:val="left"/>
      <w:pPr>
        <w:ind w:left="2880" w:hanging="360"/>
      </w:pPr>
      <w:rPr>
        <w:rFonts w:ascii="Symbol" w:hAnsi="Symbol" w:hint="default"/>
      </w:rPr>
    </w:lvl>
    <w:lvl w:ilvl="4" w:tplc="41920914">
      <w:start w:val="1"/>
      <w:numFmt w:val="bullet"/>
      <w:lvlText w:val="o"/>
      <w:lvlJc w:val="left"/>
      <w:pPr>
        <w:ind w:left="3600" w:hanging="360"/>
      </w:pPr>
      <w:rPr>
        <w:rFonts w:ascii="Courier New" w:hAnsi="Courier New" w:hint="default"/>
      </w:rPr>
    </w:lvl>
    <w:lvl w:ilvl="5" w:tplc="865289C8">
      <w:start w:val="1"/>
      <w:numFmt w:val="bullet"/>
      <w:lvlText w:val=""/>
      <w:lvlJc w:val="left"/>
      <w:pPr>
        <w:ind w:left="4320" w:hanging="360"/>
      </w:pPr>
      <w:rPr>
        <w:rFonts w:ascii="Wingdings" w:hAnsi="Wingdings" w:hint="default"/>
      </w:rPr>
    </w:lvl>
    <w:lvl w:ilvl="6" w:tplc="2F0C4EC8">
      <w:start w:val="1"/>
      <w:numFmt w:val="bullet"/>
      <w:lvlText w:val=""/>
      <w:lvlJc w:val="left"/>
      <w:pPr>
        <w:ind w:left="5040" w:hanging="360"/>
      </w:pPr>
      <w:rPr>
        <w:rFonts w:ascii="Symbol" w:hAnsi="Symbol" w:hint="default"/>
      </w:rPr>
    </w:lvl>
    <w:lvl w:ilvl="7" w:tplc="AAB8FE7C">
      <w:start w:val="1"/>
      <w:numFmt w:val="bullet"/>
      <w:lvlText w:val="o"/>
      <w:lvlJc w:val="left"/>
      <w:pPr>
        <w:ind w:left="5760" w:hanging="360"/>
      </w:pPr>
      <w:rPr>
        <w:rFonts w:ascii="Courier New" w:hAnsi="Courier New" w:hint="default"/>
      </w:rPr>
    </w:lvl>
    <w:lvl w:ilvl="8" w:tplc="A3183C4A">
      <w:start w:val="1"/>
      <w:numFmt w:val="bullet"/>
      <w:lvlText w:val=""/>
      <w:lvlJc w:val="left"/>
      <w:pPr>
        <w:ind w:left="6480" w:hanging="360"/>
      </w:pPr>
      <w:rPr>
        <w:rFonts w:ascii="Wingdings" w:hAnsi="Wingdings" w:hint="default"/>
      </w:rPr>
    </w:lvl>
  </w:abstractNum>
  <w:abstractNum w:abstractNumId="3" w15:restartNumberingAfterBreak="0">
    <w:nsid w:val="3B97DCD5"/>
    <w:multiLevelType w:val="hybridMultilevel"/>
    <w:tmpl w:val="8798595A"/>
    <w:lvl w:ilvl="0" w:tplc="6EDE98B2">
      <w:start w:val="1"/>
      <w:numFmt w:val="bullet"/>
      <w:lvlText w:val=""/>
      <w:lvlJc w:val="left"/>
      <w:pPr>
        <w:ind w:left="720" w:hanging="360"/>
      </w:pPr>
      <w:rPr>
        <w:rFonts w:ascii="Symbol" w:hAnsi="Symbol" w:hint="default"/>
      </w:rPr>
    </w:lvl>
    <w:lvl w:ilvl="1" w:tplc="905EE560">
      <w:start w:val="1"/>
      <w:numFmt w:val="bullet"/>
      <w:lvlText w:val="o"/>
      <w:lvlJc w:val="left"/>
      <w:pPr>
        <w:ind w:left="1440" w:hanging="360"/>
      </w:pPr>
      <w:rPr>
        <w:rFonts w:ascii="Courier New" w:hAnsi="Courier New" w:hint="default"/>
      </w:rPr>
    </w:lvl>
    <w:lvl w:ilvl="2" w:tplc="24E85B30">
      <w:start w:val="1"/>
      <w:numFmt w:val="bullet"/>
      <w:lvlText w:val=""/>
      <w:lvlJc w:val="left"/>
      <w:pPr>
        <w:ind w:left="2160" w:hanging="360"/>
      </w:pPr>
      <w:rPr>
        <w:rFonts w:ascii="Wingdings" w:hAnsi="Wingdings" w:hint="default"/>
      </w:rPr>
    </w:lvl>
    <w:lvl w:ilvl="3" w:tplc="9544E0EA">
      <w:start w:val="1"/>
      <w:numFmt w:val="bullet"/>
      <w:lvlText w:val=""/>
      <w:lvlJc w:val="left"/>
      <w:pPr>
        <w:ind w:left="2880" w:hanging="360"/>
      </w:pPr>
      <w:rPr>
        <w:rFonts w:ascii="Symbol" w:hAnsi="Symbol" w:hint="default"/>
      </w:rPr>
    </w:lvl>
    <w:lvl w:ilvl="4" w:tplc="1206E036">
      <w:start w:val="1"/>
      <w:numFmt w:val="bullet"/>
      <w:lvlText w:val="o"/>
      <w:lvlJc w:val="left"/>
      <w:pPr>
        <w:ind w:left="3600" w:hanging="360"/>
      </w:pPr>
      <w:rPr>
        <w:rFonts w:ascii="Courier New" w:hAnsi="Courier New" w:hint="default"/>
      </w:rPr>
    </w:lvl>
    <w:lvl w:ilvl="5" w:tplc="F5BA9BFA">
      <w:start w:val="1"/>
      <w:numFmt w:val="bullet"/>
      <w:lvlText w:val=""/>
      <w:lvlJc w:val="left"/>
      <w:pPr>
        <w:ind w:left="4320" w:hanging="360"/>
      </w:pPr>
      <w:rPr>
        <w:rFonts w:ascii="Wingdings" w:hAnsi="Wingdings" w:hint="default"/>
      </w:rPr>
    </w:lvl>
    <w:lvl w:ilvl="6" w:tplc="34B68104">
      <w:start w:val="1"/>
      <w:numFmt w:val="bullet"/>
      <w:lvlText w:val=""/>
      <w:lvlJc w:val="left"/>
      <w:pPr>
        <w:ind w:left="5040" w:hanging="360"/>
      </w:pPr>
      <w:rPr>
        <w:rFonts w:ascii="Symbol" w:hAnsi="Symbol" w:hint="default"/>
      </w:rPr>
    </w:lvl>
    <w:lvl w:ilvl="7" w:tplc="EEEA1E48">
      <w:start w:val="1"/>
      <w:numFmt w:val="bullet"/>
      <w:lvlText w:val="o"/>
      <w:lvlJc w:val="left"/>
      <w:pPr>
        <w:ind w:left="5760" w:hanging="360"/>
      </w:pPr>
      <w:rPr>
        <w:rFonts w:ascii="Courier New" w:hAnsi="Courier New" w:hint="default"/>
      </w:rPr>
    </w:lvl>
    <w:lvl w:ilvl="8" w:tplc="255E0168">
      <w:start w:val="1"/>
      <w:numFmt w:val="bullet"/>
      <w:lvlText w:val=""/>
      <w:lvlJc w:val="left"/>
      <w:pPr>
        <w:ind w:left="6480" w:hanging="360"/>
      </w:pPr>
      <w:rPr>
        <w:rFonts w:ascii="Wingdings" w:hAnsi="Wingdings" w:hint="default"/>
      </w:rPr>
    </w:lvl>
  </w:abstractNum>
  <w:abstractNum w:abstractNumId="4" w15:restartNumberingAfterBreak="0">
    <w:nsid w:val="4AD85418"/>
    <w:multiLevelType w:val="hybridMultilevel"/>
    <w:tmpl w:val="BBCAB6B0"/>
    <w:lvl w:ilvl="0" w:tplc="2E82BD96">
      <w:start w:val="1"/>
      <w:numFmt w:val="bullet"/>
      <w:lvlText w:val=""/>
      <w:lvlJc w:val="left"/>
      <w:pPr>
        <w:ind w:left="720" w:hanging="360"/>
      </w:pPr>
      <w:rPr>
        <w:rFonts w:ascii="Symbol" w:hAnsi="Symbol" w:hint="default"/>
      </w:rPr>
    </w:lvl>
    <w:lvl w:ilvl="1" w:tplc="DD86F7F2">
      <w:start w:val="1"/>
      <w:numFmt w:val="bullet"/>
      <w:lvlText w:val="o"/>
      <w:lvlJc w:val="left"/>
      <w:pPr>
        <w:ind w:left="1440" w:hanging="360"/>
      </w:pPr>
      <w:rPr>
        <w:rFonts w:ascii="Courier New" w:hAnsi="Courier New" w:hint="default"/>
      </w:rPr>
    </w:lvl>
    <w:lvl w:ilvl="2" w:tplc="7FF0A21A">
      <w:start w:val="1"/>
      <w:numFmt w:val="bullet"/>
      <w:lvlText w:val=""/>
      <w:lvlJc w:val="left"/>
      <w:pPr>
        <w:ind w:left="2160" w:hanging="360"/>
      </w:pPr>
      <w:rPr>
        <w:rFonts w:ascii="Wingdings" w:hAnsi="Wingdings" w:hint="default"/>
      </w:rPr>
    </w:lvl>
    <w:lvl w:ilvl="3" w:tplc="2D5ECA64">
      <w:start w:val="1"/>
      <w:numFmt w:val="bullet"/>
      <w:lvlText w:val=""/>
      <w:lvlJc w:val="left"/>
      <w:pPr>
        <w:ind w:left="2880" w:hanging="360"/>
      </w:pPr>
      <w:rPr>
        <w:rFonts w:ascii="Symbol" w:hAnsi="Symbol" w:hint="default"/>
      </w:rPr>
    </w:lvl>
    <w:lvl w:ilvl="4" w:tplc="DAAED396">
      <w:start w:val="1"/>
      <w:numFmt w:val="bullet"/>
      <w:lvlText w:val="o"/>
      <w:lvlJc w:val="left"/>
      <w:pPr>
        <w:ind w:left="3600" w:hanging="360"/>
      </w:pPr>
      <w:rPr>
        <w:rFonts w:ascii="Courier New" w:hAnsi="Courier New" w:hint="default"/>
      </w:rPr>
    </w:lvl>
    <w:lvl w:ilvl="5" w:tplc="D280013E">
      <w:start w:val="1"/>
      <w:numFmt w:val="bullet"/>
      <w:lvlText w:val=""/>
      <w:lvlJc w:val="left"/>
      <w:pPr>
        <w:ind w:left="4320" w:hanging="360"/>
      </w:pPr>
      <w:rPr>
        <w:rFonts w:ascii="Wingdings" w:hAnsi="Wingdings" w:hint="default"/>
      </w:rPr>
    </w:lvl>
    <w:lvl w:ilvl="6" w:tplc="E8C8CF9E">
      <w:start w:val="1"/>
      <w:numFmt w:val="bullet"/>
      <w:lvlText w:val=""/>
      <w:lvlJc w:val="left"/>
      <w:pPr>
        <w:ind w:left="5040" w:hanging="360"/>
      </w:pPr>
      <w:rPr>
        <w:rFonts w:ascii="Symbol" w:hAnsi="Symbol" w:hint="default"/>
      </w:rPr>
    </w:lvl>
    <w:lvl w:ilvl="7" w:tplc="8154EF58">
      <w:start w:val="1"/>
      <w:numFmt w:val="bullet"/>
      <w:lvlText w:val="o"/>
      <w:lvlJc w:val="left"/>
      <w:pPr>
        <w:ind w:left="5760" w:hanging="360"/>
      </w:pPr>
      <w:rPr>
        <w:rFonts w:ascii="Courier New" w:hAnsi="Courier New" w:hint="default"/>
      </w:rPr>
    </w:lvl>
    <w:lvl w:ilvl="8" w:tplc="C1F215A2">
      <w:start w:val="1"/>
      <w:numFmt w:val="bullet"/>
      <w:lvlText w:val=""/>
      <w:lvlJc w:val="left"/>
      <w:pPr>
        <w:ind w:left="6480" w:hanging="360"/>
      </w:pPr>
      <w:rPr>
        <w:rFonts w:ascii="Wingdings" w:hAnsi="Wingdings" w:hint="default"/>
      </w:rPr>
    </w:lvl>
  </w:abstractNum>
  <w:abstractNum w:abstractNumId="5" w15:restartNumberingAfterBreak="0">
    <w:nsid w:val="50594520"/>
    <w:multiLevelType w:val="hybridMultilevel"/>
    <w:tmpl w:val="A8DA5ABA"/>
    <w:lvl w:ilvl="0" w:tplc="EDE4C8B8">
      <w:start w:val="1"/>
      <w:numFmt w:val="decimal"/>
      <w:lvlText w:val="%1."/>
      <w:lvlJc w:val="left"/>
      <w:pPr>
        <w:ind w:left="720" w:hanging="360"/>
      </w:pPr>
    </w:lvl>
    <w:lvl w:ilvl="1" w:tplc="B5B448FE">
      <w:start w:val="1"/>
      <w:numFmt w:val="lowerLetter"/>
      <w:lvlText w:val="%2."/>
      <w:lvlJc w:val="left"/>
      <w:pPr>
        <w:ind w:left="1440" w:hanging="360"/>
      </w:pPr>
    </w:lvl>
    <w:lvl w:ilvl="2" w:tplc="8C144A7E">
      <w:start w:val="1"/>
      <w:numFmt w:val="lowerRoman"/>
      <w:lvlText w:val="%3."/>
      <w:lvlJc w:val="right"/>
      <w:pPr>
        <w:ind w:left="2160" w:hanging="180"/>
      </w:pPr>
    </w:lvl>
    <w:lvl w:ilvl="3" w:tplc="4DC4D144">
      <w:start w:val="1"/>
      <w:numFmt w:val="decimal"/>
      <w:lvlText w:val="%4."/>
      <w:lvlJc w:val="left"/>
      <w:pPr>
        <w:ind w:left="2880" w:hanging="360"/>
      </w:pPr>
    </w:lvl>
    <w:lvl w:ilvl="4" w:tplc="A9A00C3E">
      <w:start w:val="1"/>
      <w:numFmt w:val="lowerLetter"/>
      <w:lvlText w:val="%5."/>
      <w:lvlJc w:val="left"/>
      <w:pPr>
        <w:ind w:left="3600" w:hanging="360"/>
      </w:pPr>
    </w:lvl>
    <w:lvl w:ilvl="5" w:tplc="F98ABB06">
      <w:start w:val="1"/>
      <w:numFmt w:val="lowerRoman"/>
      <w:lvlText w:val="%6."/>
      <w:lvlJc w:val="right"/>
      <w:pPr>
        <w:ind w:left="4320" w:hanging="180"/>
      </w:pPr>
    </w:lvl>
    <w:lvl w:ilvl="6" w:tplc="45263E28">
      <w:start w:val="1"/>
      <w:numFmt w:val="decimal"/>
      <w:lvlText w:val="%7."/>
      <w:lvlJc w:val="left"/>
      <w:pPr>
        <w:ind w:left="5040" w:hanging="360"/>
      </w:pPr>
    </w:lvl>
    <w:lvl w:ilvl="7" w:tplc="E940BC80">
      <w:start w:val="1"/>
      <w:numFmt w:val="lowerLetter"/>
      <w:lvlText w:val="%8."/>
      <w:lvlJc w:val="left"/>
      <w:pPr>
        <w:ind w:left="5760" w:hanging="360"/>
      </w:pPr>
    </w:lvl>
    <w:lvl w:ilvl="8" w:tplc="318AE44E">
      <w:start w:val="1"/>
      <w:numFmt w:val="lowerRoman"/>
      <w:lvlText w:val="%9."/>
      <w:lvlJc w:val="right"/>
      <w:pPr>
        <w:ind w:left="6480" w:hanging="180"/>
      </w:pPr>
    </w:lvl>
  </w:abstractNum>
  <w:abstractNum w:abstractNumId="6" w15:restartNumberingAfterBreak="0">
    <w:nsid w:val="5AABE7CE"/>
    <w:multiLevelType w:val="hybridMultilevel"/>
    <w:tmpl w:val="827434E8"/>
    <w:lvl w:ilvl="0" w:tplc="3A2E5926">
      <w:start w:val="1"/>
      <w:numFmt w:val="decimal"/>
      <w:lvlText w:val="%1."/>
      <w:lvlJc w:val="left"/>
      <w:pPr>
        <w:ind w:left="720" w:hanging="360"/>
      </w:pPr>
    </w:lvl>
    <w:lvl w:ilvl="1" w:tplc="8384FE9C">
      <w:start w:val="1"/>
      <w:numFmt w:val="lowerLetter"/>
      <w:lvlText w:val="%2."/>
      <w:lvlJc w:val="left"/>
      <w:pPr>
        <w:ind w:left="1440" w:hanging="360"/>
      </w:pPr>
    </w:lvl>
    <w:lvl w:ilvl="2" w:tplc="3844F8DE">
      <w:start w:val="1"/>
      <w:numFmt w:val="lowerRoman"/>
      <w:lvlText w:val="%3."/>
      <w:lvlJc w:val="right"/>
      <w:pPr>
        <w:ind w:left="2160" w:hanging="180"/>
      </w:pPr>
    </w:lvl>
    <w:lvl w:ilvl="3" w:tplc="002265DA">
      <w:start w:val="1"/>
      <w:numFmt w:val="decimal"/>
      <w:lvlText w:val="%4."/>
      <w:lvlJc w:val="left"/>
      <w:pPr>
        <w:ind w:left="2880" w:hanging="360"/>
      </w:pPr>
    </w:lvl>
    <w:lvl w:ilvl="4" w:tplc="CFBE4B94">
      <w:start w:val="1"/>
      <w:numFmt w:val="lowerLetter"/>
      <w:lvlText w:val="%5."/>
      <w:lvlJc w:val="left"/>
      <w:pPr>
        <w:ind w:left="3600" w:hanging="360"/>
      </w:pPr>
    </w:lvl>
    <w:lvl w:ilvl="5" w:tplc="C6982A90">
      <w:start w:val="1"/>
      <w:numFmt w:val="lowerRoman"/>
      <w:lvlText w:val="%6."/>
      <w:lvlJc w:val="right"/>
      <w:pPr>
        <w:ind w:left="4320" w:hanging="180"/>
      </w:pPr>
    </w:lvl>
    <w:lvl w:ilvl="6" w:tplc="26641B00">
      <w:start w:val="1"/>
      <w:numFmt w:val="decimal"/>
      <w:lvlText w:val="%7."/>
      <w:lvlJc w:val="left"/>
      <w:pPr>
        <w:ind w:left="5040" w:hanging="360"/>
      </w:pPr>
    </w:lvl>
    <w:lvl w:ilvl="7" w:tplc="4E6AB016">
      <w:start w:val="1"/>
      <w:numFmt w:val="lowerLetter"/>
      <w:lvlText w:val="%8."/>
      <w:lvlJc w:val="left"/>
      <w:pPr>
        <w:ind w:left="5760" w:hanging="360"/>
      </w:pPr>
    </w:lvl>
    <w:lvl w:ilvl="8" w:tplc="C0B68B0A">
      <w:start w:val="1"/>
      <w:numFmt w:val="lowerRoman"/>
      <w:lvlText w:val="%9."/>
      <w:lvlJc w:val="right"/>
      <w:pPr>
        <w:ind w:left="6480" w:hanging="180"/>
      </w:pPr>
    </w:lvl>
  </w:abstractNum>
  <w:num w:numId="1" w16cid:durableId="1210338858">
    <w:abstractNumId w:val="0"/>
  </w:num>
  <w:num w:numId="2" w16cid:durableId="1504972267">
    <w:abstractNumId w:val="3"/>
  </w:num>
  <w:num w:numId="3" w16cid:durableId="1604150842">
    <w:abstractNumId w:val="6"/>
  </w:num>
  <w:num w:numId="4" w16cid:durableId="1628464323">
    <w:abstractNumId w:val="4"/>
  </w:num>
  <w:num w:numId="5" w16cid:durableId="202136702">
    <w:abstractNumId w:val="2"/>
  </w:num>
  <w:num w:numId="6" w16cid:durableId="686953107">
    <w:abstractNumId w:val="1"/>
  </w:num>
  <w:num w:numId="7" w16cid:durableId="9981887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979C85"/>
    <w:rsid w:val="00004834"/>
    <w:rsid w:val="0008334F"/>
    <w:rsid w:val="00114293"/>
    <w:rsid w:val="002417F2"/>
    <w:rsid w:val="00295FA9"/>
    <w:rsid w:val="003508A9"/>
    <w:rsid w:val="003A04E1"/>
    <w:rsid w:val="004F3377"/>
    <w:rsid w:val="006571CE"/>
    <w:rsid w:val="007448AF"/>
    <w:rsid w:val="007B14C4"/>
    <w:rsid w:val="008A0113"/>
    <w:rsid w:val="008A05F0"/>
    <w:rsid w:val="009B5DFE"/>
    <w:rsid w:val="00A31497"/>
    <w:rsid w:val="00AE4605"/>
    <w:rsid w:val="00AF6CC6"/>
    <w:rsid w:val="00C3362D"/>
    <w:rsid w:val="00D21694"/>
    <w:rsid w:val="00E7660E"/>
    <w:rsid w:val="00EB48D5"/>
    <w:rsid w:val="00EF607F"/>
    <w:rsid w:val="00F51395"/>
    <w:rsid w:val="00FA09A1"/>
    <w:rsid w:val="00FB0FBA"/>
    <w:rsid w:val="01248B41"/>
    <w:rsid w:val="0142B694"/>
    <w:rsid w:val="01DB669F"/>
    <w:rsid w:val="031BA02F"/>
    <w:rsid w:val="04DFBB2A"/>
    <w:rsid w:val="05FFADF9"/>
    <w:rsid w:val="063FE25F"/>
    <w:rsid w:val="076FB105"/>
    <w:rsid w:val="080F98D2"/>
    <w:rsid w:val="08B4D78D"/>
    <w:rsid w:val="094BDE67"/>
    <w:rsid w:val="0989A17E"/>
    <w:rsid w:val="0999E707"/>
    <w:rsid w:val="09DA3F73"/>
    <w:rsid w:val="0AE75AA6"/>
    <w:rsid w:val="0B714CB0"/>
    <w:rsid w:val="0C864B09"/>
    <w:rsid w:val="0D643A71"/>
    <w:rsid w:val="0EE65AE5"/>
    <w:rsid w:val="1105A885"/>
    <w:rsid w:val="12347178"/>
    <w:rsid w:val="12DB1731"/>
    <w:rsid w:val="12EDE00E"/>
    <w:rsid w:val="14096CE5"/>
    <w:rsid w:val="143CC429"/>
    <w:rsid w:val="16FC79A1"/>
    <w:rsid w:val="18D53D1E"/>
    <w:rsid w:val="1B6EDF29"/>
    <w:rsid w:val="1B979C85"/>
    <w:rsid w:val="1CE97A70"/>
    <w:rsid w:val="1EE42C2C"/>
    <w:rsid w:val="1F265050"/>
    <w:rsid w:val="20EC557A"/>
    <w:rsid w:val="225A5739"/>
    <w:rsid w:val="231CCBC1"/>
    <w:rsid w:val="232B51D4"/>
    <w:rsid w:val="23A20AAE"/>
    <w:rsid w:val="23EDED04"/>
    <w:rsid w:val="2411B3BA"/>
    <w:rsid w:val="242C3F81"/>
    <w:rsid w:val="25B5113A"/>
    <w:rsid w:val="2787C008"/>
    <w:rsid w:val="27CD9B5E"/>
    <w:rsid w:val="290D3E11"/>
    <w:rsid w:val="2997AFCC"/>
    <w:rsid w:val="2A343E56"/>
    <w:rsid w:val="2BCB6C83"/>
    <w:rsid w:val="2C5CB8EC"/>
    <w:rsid w:val="2CE07E27"/>
    <w:rsid w:val="3194AC07"/>
    <w:rsid w:val="3212ED82"/>
    <w:rsid w:val="33EEC770"/>
    <w:rsid w:val="33F6E3EF"/>
    <w:rsid w:val="34FFF343"/>
    <w:rsid w:val="35AA2E9F"/>
    <w:rsid w:val="362624A3"/>
    <w:rsid w:val="382DA48B"/>
    <w:rsid w:val="383EAA1C"/>
    <w:rsid w:val="38D9AED2"/>
    <w:rsid w:val="3A4A423C"/>
    <w:rsid w:val="3B050C05"/>
    <w:rsid w:val="3B74AAC6"/>
    <w:rsid w:val="3BECFF01"/>
    <w:rsid w:val="3C3B2202"/>
    <w:rsid w:val="3F85EF81"/>
    <w:rsid w:val="3FD6696C"/>
    <w:rsid w:val="40D2114E"/>
    <w:rsid w:val="41473A24"/>
    <w:rsid w:val="420A0DFD"/>
    <w:rsid w:val="4413C909"/>
    <w:rsid w:val="4507AD51"/>
    <w:rsid w:val="4538ED37"/>
    <w:rsid w:val="45645386"/>
    <w:rsid w:val="458E4108"/>
    <w:rsid w:val="4645A6E6"/>
    <w:rsid w:val="46ACDD4E"/>
    <w:rsid w:val="47FEB85F"/>
    <w:rsid w:val="49674CAA"/>
    <w:rsid w:val="49B8B83D"/>
    <w:rsid w:val="49EA26E0"/>
    <w:rsid w:val="49EBE0C3"/>
    <w:rsid w:val="4C086AAE"/>
    <w:rsid w:val="4C1DA879"/>
    <w:rsid w:val="4C27E14D"/>
    <w:rsid w:val="4C6FCA58"/>
    <w:rsid w:val="4C8B4A11"/>
    <w:rsid w:val="4CB3557C"/>
    <w:rsid w:val="4CEF4D4F"/>
    <w:rsid w:val="4D2A22AA"/>
    <w:rsid w:val="4F53704A"/>
    <w:rsid w:val="4FD0855F"/>
    <w:rsid w:val="4FF502BB"/>
    <w:rsid w:val="504178E7"/>
    <w:rsid w:val="51893E70"/>
    <w:rsid w:val="53457568"/>
    <w:rsid w:val="54B98633"/>
    <w:rsid w:val="55717534"/>
    <w:rsid w:val="561AC8B6"/>
    <w:rsid w:val="576F9777"/>
    <w:rsid w:val="57C25829"/>
    <w:rsid w:val="58B2391D"/>
    <w:rsid w:val="58F8C9A7"/>
    <w:rsid w:val="594867B1"/>
    <w:rsid w:val="5A899520"/>
    <w:rsid w:val="5AF07EBA"/>
    <w:rsid w:val="5B690D0B"/>
    <w:rsid w:val="5BD166BC"/>
    <w:rsid w:val="5BE4816B"/>
    <w:rsid w:val="5C3F7D16"/>
    <w:rsid w:val="5C9AF192"/>
    <w:rsid w:val="5CDE5487"/>
    <w:rsid w:val="5DB3A6DB"/>
    <w:rsid w:val="5E97B7A0"/>
    <w:rsid w:val="61F54780"/>
    <w:rsid w:val="62BED86A"/>
    <w:rsid w:val="649C4C06"/>
    <w:rsid w:val="66E11DD9"/>
    <w:rsid w:val="6C62712E"/>
    <w:rsid w:val="6D6B3FE7"/>
    <w:rsid w:val="6DF178AB"/>
    <w:rsid w:val="6E8E6B7B"/>
    <w:rsid w:val="72906D3E"/>
    <w:rsid w:val="78D9C4F5"/>
    <w:rsid w:val="792FD765"/>
    <w:rsid w:val="7AB4BE8B"/>
    <w:rsid w:val="7B2BD659"/>
    <w:rsid w:val="7BB62934"/>
    <w:rsid w:val="7D95FD5A"/>
    <w:rsid w:val="7F7DF02F"/>
    <w:rsid w:val="7F7EDA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979C85"/>
  <w15:chartTrackingRefBased/>
  <w15:docId w15:val="{B68E23F0-6DF7-430D-B622-2ED5D67C1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F265050"/>
    <w:pPr>
      <w:ind w:left="720"/>
      <w:contextualSpacing/>
    </w:pPr>
  </w:style>
  <w:style w:type="character" w:styleId="Hyperlink">
    <w:name w:val="Hyperlink"/>
    <w:basedOn w:val="DefaultParagraphFont"/>
    <w:uiPriority w:val="99"/>
    <w:unhideWhenUsed/>
    <w:rsid w:val="231CCBC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567</Words>
  <Characters>3234</Characters>
  <Application>Microsoft Office Word</Application>
  <DocSecurity>0</DocSecurity>
  <Lines>26</Lines>
  <Paragraphs>7</Paragraphs>
  <ScaleCrop>false</ScaleCrop>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12</cp:revision>
  <dcterms:created xsi:type="dcterms:W3CDTF">2025-11-30T13:39:00Z</dcterms:created>
  <dcterms:modified xsi:type="dcterms:W3CDTF">2025-11-30T13:48:00Z</dcterms:modified>
</cp:coreProperties>
</file>