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7FFE9F35" w:rsidR="00CE6A00" w:rsidRPr="004C3A0B" w:rsidRDefault="002B43E2" w:rsidP="008C4441">
            <w:pPr>
              <w:rPr>
                <w:rFonts w:ascii="Arial" w:hAnsi="Arial" w:cs="Arial"/>
                <w:sz w:val="22"/>
                <w:szCs w:val="22"/>
                <w:lang w:eastAsia="zh-CN"/>
              </w:rPr>
            </w:pPr>
            <w:r>
              <w:rPr>
                <w:rFonts w:ascii="Arial" w:hAnsi="Arial" w:cs="Arial"/>
                <w:sz w:val="22"/>
                <w:szCs w:val="22"/>
                <w:lang w:eastAsia="zh-CN"/>
              </w:rPr>
              <w:t>Gareth Hancock</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proofErr w:type="gramStart"/>
            <w:r w:rsidR="00B308D2">
              <w:rPr>
                <w:rFonts w:ascii="Arial" w:hAnsi="Arial" w:cs="Arial"/>
                <w:sz w:val="22"/>
                <w:szCs w:val="22"/>
                <w:lang w:eastAsia="zh-CN"/>
              </w:rPr>
              <w:t>Or</w:t>
            </w:r>
            <w:proofErr w:type="gramEnd"/>
            <w:r w:rsidR="00B308D2">
              <w:rPr>
                <w:rFonts w:ascii="Arial" w:hAnsi="Arial" w:cs="Arial"/>
                <w:sz w:val="22"/>
                <w:szCs w:val="22"/>
                <w:lang w:eastAsia="zh-CN"/>
              </w:rPr>
              <w:t xml:space="preserve">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1EF7F18A" w:rsidR="003257BD" w:rsidRPr="004C3A0B" w:rsidRDefault="002B43E2" w:rsidP="008C4441">
            <w:pPr>
              <w:rPr>
                <w:rFonts w:ascii="Arial" w:hAnsi="Arial" w:cs="Arial"/>
                <w:sz w:val="22"/>
                <w:szCs w:val="22"/>
                <w:lang w:eastAsia="zh-CN"/>
              </w:rPr>
            </w:pPr>
            <w:r>
              <w:rPr>
                <w:rFonts w:ascii="Arial" w:hAnsi="Arial" w:cs="Arial"/>
                <w:sz w:val="22"/>
                <w:szCs w:val="22"/>
                <w:lang w:eastAsia="zh-CN"/>
              </w:rPr>
              <w:t>2024017</w:t>
            </w:r>
            <w:r w:rsidR="00C4247F">
              <w:rPr>
                <w:rFonts w:ascii="Arial" w:hAnsi="Arial" w:cs="Arial"/>
                <w:sz w:val="22"/>
                <w:szCs w:val="22"/>
                <w:lang w:eastAsia="zh-CN"/>
              </w:rPr>
              <w:t>@</w:t>
            </w:r>
            <w:r>
              <w:rPr>
                <w:rFonts w:ascii="Arial" w:hAnsi="Arial" w:cs="Arial"/>
                <w:sz w:val="22"/>
                <w:szCs w:val="22"/>
                <w:lang w:eastAsia="zh-CN"/>
              </w:rPr>
              <w:t>student.</w:t>
            </w:r>
            <w:r w:rsidR="00C4247F">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6575B5E0" w:rsidR="003257BD" w:rsidRPr="004C3A0B" w:rsidRDefault="002B43E2" w:rsidP="008C4441">
            <w:pPr>
              <w:rPr>
                <w:rFonts w:ascii="Arial" w:hAnsi="Arial" w:cs="Arial"/>
                <w:sz w:val="22"/>
                <w:szCs w:val="22"/>
              </w:rPr>
            </w:pPr>
            <w:r>
              <w:rPr>
                <w:rFonts w:ascii="Arial" w:hAnsi="Arial" w:cs="Arial"/>
                <w:sz w:val="22"/>
                <w:szCs w:val="22"/>
              </w:rPr>
              <w:t>07534465655</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282FF1AE" w:rsidR="00090CF7" w:rsidRPr="004C3A0B" w:rsidRDefault="002B43E2" w:rsidP="00090CF7">
            <w:pPr>
              <w:rPr>
                <w:rFonts w:ascii="Arial" w:hAnsi="Arial" w:cs="Arial"/>
                <w:sz w:val="22"/>
                <w:szCs w:val="22"/>
                <w:lang w:eastAsia="zh-CN"/>
              </w:rPr>
            </w:pPr>
            <w:r>
              <w:rPr>
                <w:rFonts w:ascii="Arial" w:hAnsi="Arial" w:cs="Arial"/>
                <w:sz w:val="22"/>
                <w:szCs w:val="22"/>
                <w:lang w:eastAsia="zh-CN"/>
              </w:rPr>
              <w:t>Gareth Hancock</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31590EA6" w:rsidR="00090CF7" w:rsidRPr="004C3A0B" w:rsidRDefault="002B43E2" w:rsidP="00090CF7">
            <w:pPr>
              <w:rPr>
                <w:rFonts w:ascii="Arial" w:hAnsi="Arial" w:cs="Arial"/>
                <w:sz w:val="22"/>
                <w:szCs w:val="22"/>
                <w:lang w:eastAsia="zh-CN"/>
              </w:rPr>
            </w:pPr>
            <w:r>
              <w:rPr>
                <w:rFonts w:ascii="Arial" w:hAnsi="Arial" w:cs="Arial"/>
                <w:sz w:val="22"/>
                <w:szCs w:val="22"/>
                <w:lang w:eastAsia="zh-CN"/>
              </w:rPr>
              <w:t xml:space="preserve">Police apprenticeship </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5AFE3177" w:rsidR="00090CF7" w:rsidRPr="004C3A0B" w:rsidRDefault="002B43E2" w:rsidP="00090CF7">
            <w:pPr>
              <w:rPr>
                <w:rFonts w:ascii="Arial" w:hAnsi="Arial" w:cs="Arial"/>
                <w:sz w:val="22"/>
                <w:szCs w:val="22"/>
                <w:lang w:eastAsia="zh-CN"/>
              </w:rPr>
            </w:pPr>
            <w:r>
              <w:rPr>
                <w:rFonts w:ascii="Arial" w:hAnsi="Arial" w:cs="Arial"/>
                <w:sz w:val="22"/>
                <w:szCs w:val="22"/>
                <w:lang w:eastAsia="zh-CN"/>
              </w:rPr>
              <w:t>Mark Jordan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2E9C884B" w:rsidR="003C07E3" w:rsidRPr="004C3A0B" w:rsidRDefault="00CE3FBF" w:rsidP="003C07E3">
            <w:pPr>
              <w:rPr>
                <w:rFonts w:ascii="Arial" w:hAnsi="Arial" w:cs="Arial"/>
                <w:sz w:val="22"/>
                <w:szCs w:val="22"/>
              </w:rPr>
            </w:pPr>
            <w:r w:rsidRPr="00CE3FBF">
              <w:rPr>
                <w:rFonts w:ascii="Arial" w:hAnsi="Arial" w:cs="Arial"/>
                <w:sz w:val="22"/>
                <w:szCs w:val="22"/>
              </w:rPr>
              <w:t xml:space="preserve">The Evaluation and Application of Tourism Destination Competitiveness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49556410" w:rsidR="003C07E3" w:rsidRPr="00D839CD" w:rsidRDefault="002B43E2" w:rsidP="003C07E3">
            <w:pPr>
              <w:rPr>
                <w:rFonts w:ascii="Arial" w:hAnsi="Arial" w:cs="Arial"/>
                <w:sz w:val="22"/>
                <w:szCs w:val="22"/>
              </w:rPr>
            </w:pPr>
            <w:r>
              <w:rPr>
                <w:rFonts w:ascii="Arial" w:hAnsi="Arial" w:cs="Arial"/>
                <w:sz w:val="22"/>
                <w:szCs w:val="22"/>
              </w:rPr>
              <w:t>27/02/2023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2903C073" w:rsidR="003C07E3" w:rsidRPr="004C3A0B" w:rsidRDefault="002B43E2" w:rsidP="003C07E3">
            <w:pPr>
              <w:rPr>
                <w:rFonts w:ascii="Arial" w:hAnsi="Arial" w:cs="Arial"/>
                <w:sz w:val="22"/>
                <w:szCs w:val="22"/>
              </w:rPr>
            </w:pPr>
            <w:r>
              <w:rPr>
                <w:rFonts w:ascii="Arial" w:hAnsi="Arial" w:cs="Arial"/>
                <w:sz w:val="22"/>
                <w:szCs w:val="22"/>
              </w:rPr>
              <w:t>09/10/2023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2A3C1310" w:rsidR="002A152D" w:rsidRPr="00CB595D" w:rsidRDefault="00CE3FBF" w:rsidP="00143B4E">
            <w:pPr>
              <w:spacing w:line="360" w:lineRule="auto"/>
              <w:jc w:val="both"/>
              <w:rPr>
                <w:rFonts w:ascii="Arial" w:hAnsi="Arial" w:cs="Arial"/>
                <w:sz w:val="22"/>
                <w:szCs w:val="22"/>
              </w:rPr>
            </w:pPr>
            <w:r w:rsidRPr="00CB595D">
              <w:rPr>
                <w:rFonts w:ascii="Arial" w:hAnsi="Arial" w:cs="Arial"/>
                <w:sz w:val="22"/>
                <w:szCs w:val="22"/>
              </w:rPr>
              <w:t>This research</w:t>
            </w:r>
            <w:r w:rsidR="00CB595D" w:rsidRPr="00CB595D">
              <w:rPr>
                <w:rFonts w:ascii="Arial" w:hAnsi="Arial" w:cs="Arial"/>
                <w:sz w:val="22"/>
                <w:szCs w:val="22"/>
              </w:rPr>
              <w:t xml:space="preserve"> will be aimed at researching </w:t>
            </w:r>
            <w:r w:rsidR="00CB595D" w:rsidRPr="00CB595D">
              <w:rPr>
                <w:rFonts w:ascii="Arial" w:hAnsi="Arial" w:cs="Arial"/>
                <w:sz w:val="22"/>
                <w:szCs w:val="22"/>
              </w:rPr>
              <w:t>What are the advantages and disadvantages of Online Child Abuse Activist Groups (OCAGs</w:t>
            </w:r>
            <w:proofErr w:type="gramStart"/>
            <w:r w:rsidR="00CB595D" w:rsidRPr="00CB595D">
              <w:rPr>
                <w:rFonts w:ascii="Arial" w:hAnsi="Arial" w:cs="Arial"/>
                <w:sz w:val="22"/>
                <w:szCs w:val="22"/>
              </w:rPr>
              <w:t>)</w:t>
            </w:r>
            <w:proofErr w:type="gramEnd"/>
            <w:r w:rsidR="00CB595D" w:rsidRPr="00CB595D">
              <w:rPr>
                <w:rFonts w:ascii="Arial" w:hAnsi="Arial" w:cs="Arial"/>
                <w:sz w:val="22"/>
                <w:szCs w:val="22"/>
              </w:rPr>
              <w:t xml:space="preserve"> and should Police forces work with them in detecting and apprehending potential child abusers?</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DF0A7A" w:rsidRDefault="00113E57" w:rsidP="00113E57">
            <w:pPr>
              <w:rPr>
                <w:rFonts w:ascii="Arial" w:hAnsi="Arial" w:cs="Arial"/>
                <w:sz w:val="22"/>
                <w:szCs w:val="22"/>
              </w:rPr>
            </w:pPr>
          </w:p>
          <w:p w14:paraId="0F815A33" w14:textId="77777777" w:rsidR="00DF0A7A" w:rsidRPr="00DF0A7A" w:rsidRDefault="00DF0A7A" w:rsidP="00DF0A7A">
            <w:pPr>
              <w:jc w:val="both"/>
              <w:rPr>
                <w:rFonts w:ascii="Arial" w:hAnsi="Arial" w:cs="Arial"/>
                <w:sz w:val="22"/>
                <w:szCs w:val="22"/>
              </w:rPr>
            </w:pPr>
            <w:r w:rsidRPr="00DF0A7A">
              <w:rPr>
                <w:rFonts w:ascii="Arial" w:hAnsi="Arial" w:cs="Arial"/>
                <w:sz w:val="22"/>
                <w:szCs w:val="22"/>
              </w:rPr>
              <w:t xml:space="preserve">What are OCAGs doing that is positive (Criminal detection, Prosecution, Conviction) </w:t>
            </w:r>
          </w:p>
          <w:p w14:paraId="706E17CA" w14:textId="77777777" w:rsidR="00DF0A7A" w:rsidRPr="00DF0A7A" w:rsidRDefault="00DF0A7A" w:rsidP="00DF0A7A">
            <w:pPr>
              <w:jc w:val="both"/>
              <w:rPr>
                <w:rFonts w:ascii="Arial" w:hAnsi="Arial" w:cs="Arial"/>
                <w:sz w:val="22"/>
                <w:szCs w:val="22"/>
              </w:rPr>
            </w:pPr>
            <w:r w:rsidRPr="00DF0A7A">
              <w:rPr>
                <w:rFonts w:ascii="Arial" w:hAnsi="Arial" w:cs="Arial"/>
                <w:sz w:val="22"/>
                <w:szCs w:val="22"/>
              </w:rPr>
              <w:t xml:space="preserve">What are OCAGs doing that is negative (Entrapment, Types of people who are “Caught”) </w:t>
            </w:r>
          </w:p>
          <w:p w14:paraId="4A93823D" w14:textId="77777777" w:rsidR="00DF0A7A" w:rsidRPr="00DF0A7A" w:rsidRDefault="00DF0A7A" w:rsidP="00DF0A7A">
            <w:pPr>
              <w:jc w:val="both"/>
              <w:rPr>
                <w:rFonts w:ascii="Arial" w:hAnsi="Arial" w:cs="Arial"/>
                <w:sz w:val="22"/>
                <w:szCs w:val="22"/>
              </w:rPr>
            </w:pPr>
            <w:r w:rsidRPr="00DF0A7A">
              <w:rPr>
                <w:rFonts w:ascii="Arial" w:hAnsi="Arial" w:cs="Arial"/>
                <w:sz w:val="22"/>
                <w:szCs w:val="22"/>
              </w:rPr>
              <w:t xml:space="preserve">What are the ethical issues in relation to the methods of </w:t>
            </w:r>
            <w:proofErr w:type="gramStart"/>
            <w:r w:rsidRPr="00DF0A7A">
              <w:rPr>
                <w:rFonts w:ascii="Arial" w:hAnsi="Arial" w:cs="Arial"/>
                <w:sz w:val="22"/>
                <w:szCs w:val="22"/>
              </w:rPr>
              <w:t>OCAGs</w:t>
            </w:r>
            <w:proofErr w:type="gramEnd"/>
          </w:p>
          <w:p w14:paraId="17F840B2" w14:textId="77777777" w:rsidR="00DF0A7A" w:rsidRPr="00DF0A7A" w:rsidRDefault="00DF0A7A" w:rsidP="00DF0A7A">
            <w:pPr>
              <w:jc w:val="both"/>
              <w:rPr>
                <w:rFonts w:ascii="Arial" w:hAnsi="Arial" w:cs="Arial"/>
                <w:sz w:val="22"/>
                <w:szCs w:val="22"/>
              </w:rPr>
            </w:pPr>
            <w:r w:rsidRPr="00DF0A7A">
              <w:rPr>
                <w:rFonts w:ascii="Arial" w:hAnsi="Arial" w:cs="Arial"/>
                <w:sz w:val="22"/>
                <w:szCs w:val="22"/>
              </w:rPr>
              <w:t>What would be the ethical issues if Police forces worked closer with these groups?</w:t>
            </w:r>
          </w:p>
          <w:p w14:paraId="6B88A81B" w14:textId="52D93EFD" w:rsidR="00113E57" w:rsidRPr="006C1FDD" w:rsidRDefault="00113E57" w:rsidP="00DF0A7A">
            <w:pPr>
              <w:spacing w:line="360" w:lineRule="auto"/>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5250CA12" w:rsidR="00425DA7" w:rsidRDefault="00CE3FBF" w:rsidP="00CE3FBF">
            <w:pPr>
              <w:spacing w:line="360" w:lineRule="auto"/>
              <w:jc w:val="both"/>
              <w:rPr>
                <w:rFonts w:ascii="Arial" w:hAnsi="Arial" w:cs="Arial"/>
                <w:sz w:val="22"/>
                <w:szCs w:val="22"/>
              </w:rPr>
            </w:pPr>
            <w:r w:rsidRPr="00CE3FBF">
              <w:rPr>
                <w:rFonts w:ascii="Arial" w:hAnsi="Arial" w:cs="Arial"/>
                <w:sz w:val="22"/>
                <w:szCs w:val="22"/>
              </w:rPr>
              <w:t>The research aims to</w:t>
            </w:r>
            <w:r w:rsidR="00DF0A7A">
              <w:rPr>
                <w:rFonts w:ascii="Arial" w:hAnsi="Arial" w:cs="Arial"/>
                <w:sz w:val="22"/>
                <w:szCs w:val="22"/>
              </w:rPr>
              <w:t xml:space="preserve"> examine the methods OCAGs use, the people they lure and if these methods are effective and ethical. </w:t>
            </w:r>
          </w:p>
          <w:p w14:paraId="0064EC6F" w14:textId="7AAA10FC" w:rsidR="00DF0A7A" w:rsidRPr="00CE3FBF" w:rsidRDefault="00DF0A7A" w:rsidP="00CE3FBF">
            <w:pPr>
              <w:spacing w:line="360" w:lineRule="auto"/>
              <w:jc w:val="both"/>
              <w:rPr>
                <w:rFonts w:ascii="Arial" w:hAnsi="Arial" w:cs="Arial"/>
                <w:sz w:val="22"/>
                <w:szCs w:val="22"/>
              </w:rPr>
            </w:pPr>
            <w:r>
              <w:rPr>
                <w:rFonts w:ascii="Arial" w:hAnsi="Arial" w:cs="Arial"/>
                <w:sz w:val="22"/>
                <w:szCs w:val="22"/>
              </w:rPr>
              <w:t xml:space="preserve">What do current Police officers who specialise in areas surrounding child abuse think of these groups and should Police forces be working with OCAGs in any capacity. </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5F9D1DB6" w14:textId="77777777" w:rsidR="00DF0A7A" w:rsidRPr="00DF0A7A" w:rsidRDefault="00DF0A7A" w:rsidP="00DF0A7A">
            <w:pPr>
              <w:rPr>
                <w:rFonts w:ascii="Arial" w:hAnsi="Arial" w:cs="Arial"/>
                <w:sz w:val="22"/>
                <w:szCs w:val="22"/>
              </w:rPr>
            </w:pPr>
            <w:r w:rsidRPr="00DF0A7A">
              <w:rPr>
                <w:rFonts w:ascii="Arial" w:hAnsi="Arial" w:cs="Arial"/>
                <w:sz w:val="22"/>
                <w:szCs w:val="22"/>
              </w:rPr>
              <w:t xml:space="preserve">I will predominantly be using both academic and social media sources. I have arranged an attachment with the Police Online Investigations Teams (POLIT) where I will be able to get first-hand experience working with officers whose main role is to detect, collect evidence and eventually arrest paedophiles. While there I can gather more information from a Policing viewpoint of OCAGs and their role in criminal justice. Given the nature of my topic around child abuse I will also be seeking an attachment with Public Protection Unit (PPU) so I can see what safeguarding measures would </w:t>
            </w:r>
            <w:r w:rsidRPr="00DF0A7A">
              <w:rPr>
                <w:rFonts w:ascii="Arial" w:hAnsi="Arial" w:cs="Arial"/>
                <w:sz w:val="22"/>
                <w:szCs w:val="22"/>
              </w:rPr>
              <w:lastRenderedPageBreak/>
              <w:t xml:space="preserve">usually be put in place for the protection of child abuse victims, and also what measures are put in place to protect suspects from the public. </w:t>
            </w:r>
          </w:p>
          <w:p w14:paraId="3475632B" w14:textId="119AA606" w:rsidR="00425DA7" w:rsidRPr="004C3A0B" w:rsidRDefault="00425DA7" w:rsidP="00DF0A7A">
            <w:pPr>
              <w:spacing w:line="360" w:lineRule="auto"/>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4B6A5774" w14:textId="77777777" w:rsidR="00DF0A7A" w:rsidRDefault="00DF0A7A" w:rsidP="00DF0A7A">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Working with specialist teams to gain a better understanding of how police detect and apprehend potential paedophiles and get expert views on OCAGs.</w:t>
            </w:r>
          </w:p>
          <w:p w14:paraId="2E8B37C9" w14:textId="77777777" w:rsidR="00DF0A7A" w:rsidRDefault="00DF0A7A" w:rsidP="00DF0A7A">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Study research papers and academic articles around the topic area of OCAGs </w:t>
            </w:r>
          </w:p>
          <w:p w14:paraId="09250C53" w14:textId="45FEA19C" w:rsidR="00DF0A7A" w:rsidRPr="00143B4E" w:rsidRDefault="00DF0A7A" w:rsidP="00DF0A7A">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Watch and examine videos and webpages of OCAGs to better understand their methodology </w:t>
            </w: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w:t>
            </w:r>
            <w:proofErr w:type="gramStart"/>
            <w:r>
              <w:rPr>
                <w:rFonts w:ascii="Arial" w:hAnsi="Arial" w:cs="Arial"/>
                <w:color w:val="000000" w:themeColor="text1"/>
                <w:sz w:val="22"/>
                <w:szCs w:val="22"/>
              </w:rPr>
              <w:t xml:space="preserve">that </w:t>
            </w:r>
            <w:r w:rsidR="009A16FB" w:rsidRPr="00E07E64">
              <w:rPr>
                <w:rFonts w:ascii="Arial" w:hAnsi="Arial" w:cs="Arial"/>
                <w:color w:val="000000" w:themeColor="text1"/>
                <w:sz w:val="22"/>
                <w:szCs w:val="22"/>
              </w:rPr>
              <w:t xml:space="preserve"> I</w:t>
            </w:r>
            <w:proofErr w:type="gramEnd"/>
            <w:r w:rsidR="009A16FB" w:rsidRPr="00E07E64">
              <w:rPr>
                <w:rFonts w:ascii="Arial" w:hAnsi="Arial" w:cs="Arial"/>
                <w:color w:val="000000" w:themeColor="text1"/>
                <w:sz w:val="22"/>
                <w:szCs w:val="22"/>
              </w:rPr>
              <w:t xml:space="preserve">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9A4A5E" w:rsidRDefault="009A4A5E" w:rsidP="009A4A5E">
            <w:pPr>
              <w:rPr>
                <w:rFonts w:ascii="Arial" w:hAnsi="Arial" w:cs="Arial"/>
                <w:sz w:val="22"/>
                <w:szCs w:val="22"/>
              </w:rPr>
            </w:pP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53D9A0E1"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 tourism managers, stakeholders, and university professors</w:t>
            </w:r>
            <w:r w:rsidR="00F91427">
              <w:rPr>
                <w:rFonts w:ascii="Arial" w:hAnsi="Arial" w:cs="Arial"/>
                <w:sz w:val="22"/>
                <w:szCs w:val="22"/>
              </w:rPr>
              <w:t>,</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proofErr w:type="gramStart"/>
            <w:r w:rsidR="00430D58">
              <w:rPr>
                <w:rFonts w:ascii="Arial" w:hAnsi="Arial" w:cs="Arial"/>
                <w:sz w:val="22"/>
                <w:szCs w:val="22"/>
              </w:rPr>
              <w:t>quit</w:t>
            </w:r>
            <w:proofErr w:type="gramEnd"/>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proofErr w:type="gramStart"/>
            <w:r w:rsidR="004E0871">
              <w:rPr>
                <w:rFonts w:ascii="Arial" w:hAnsi="Arial" w:cs="Arial"/>
                <w:sz w:val="22"/>
                <w:szCs w:val="22"/>
              </w:rPr>
              <w:t>borne in mind at all times</w:t>
            </w:r>
            <w:proofErr w:type="gramEnd"/>
            <w:r w:rsidR="004E0871">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249AE7C7" w:rsidR="0092487B" w:rsidRPr="004C3A0B" w:rsidRDefault="0092487B" w:rsidP="00694EA8">
            <w:pPr>
              <w:spacing w:before="100" w:beforeAutospacing="1" w:after="100" w:afterAutospacing="1"/>
              <w:rPr>
                <w:rFonts w:ascii="Arial" w:hAnsi="Arial" w:cs="Arial"/>
                <w:sz w:val="22"/>
                <w:szCs w:val="22"/>
                <w:lang w:eastAsia="zh-CN"/>
              </w:rPr>
            </w:pP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9CDC6" w14:textId="77777777" w:rsidR="003F25B3" w:rsidRDefault="003F25B3" w:rsidP="00390251">
      <w:r>
        <w:separator/>
      </w:r>
    </w:p>
    <w:p w14:paraId="3AA7F5C7" w14:textId="77777777" w:rsidR="003F25B3" w:rsidRDefault="003F25B3"/>
  </w:endnote>
  <w:endnote w:type="continuationSeparator" w:id="0">
    <w:p w14:paraId="27CC63AC" w14:textId="77777777" w:rsidR="003F25B3" w:rsidRDefault="003F25B3" w:rsidP="00390251">
      <w:r>
        <w:continuationSeparator/>
      </w:r>
    </w:p>
    <w:p w14:paraId="6718851D" w14:textId="77777777" w:rsidR="003F25B3" w:rsidRDefault="003F25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CB3FF" w14:textId="77777777" w:rsidR="003F25B3" w:rsidRDefault="003F25B3" w:rsidP="00390251">
      <w:r>
        <w:separator/>
      </w:r>
    </w:p>
    <w:p w14:paraId="1A623659" w14:textId="77777777" w:rsidR="003F25B3" w:rsidRDefault="003F25B3"/>
  </w:footnote>
  <w:footnote w:type="continuationSeparator" w:id="0">
    <w:p w14:paraId="5789587C" w14:textId="77777777" w:rsidR="003F25B3" w:rsidRDefault="003F25B3" w:rsidP="00390251">
      <w:r>
        <w:continuationSeparator/>
      </w:r>
    </w:p>
    <w:p w14:paraId="4B147E6A" w14:textId="77777777" w:rsidR="003F25B3" w:rsidRDefault="003F25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2411042">
    <w:abstractNumId w:val="10"/>
  </w:num>
  <w:num w:numId="2" w16cid:durableId="1258906114">
    <w:abstractNumId w:val="19"/>
  </w:num>
  <w:num w:numId="3" w16cid:durableId="1891766924">
    <w:abstractNumId w:val="2"/>
  </w:num>
  <w:num w:numId="4" w16cid:durableId="1776096022">
    <w:abstractNumId w:val="24"/>
  </w:num>
  <w:num w:numId="5" w16cid:durableId="211728785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039862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5020221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55373357">
    <w:abstractNumId w:val="3"/>
  </w:num>
  <w:num w:numId="9" w16cid:durableId="1008363416">
    <w:abstractNumId w:val="7"/>
  </w:num>
  <w:num w:numId="10" w16cid:durableId="294222205">
    <w:abstractNumId w:val="8"/>
  </w:num>
  <w:num w:numId="11" w16cid:durableId="508453025">
    <w:abstractNumId w:val="22"/>
  </w:num>
  <w:num w:numId="12" w16cid:durableId="1343750406">
    <w:abstractNumId w:val="20"/>
  </w:num>
  <w:num w:numId="13" w16cid:durableId="1790975546">
    <w:abstractNumId w:val="21"/>
  </w:num>
  <w:num w:numId="14" w16cid:durableId="96021729">
    <w:abstractNumId w:val="0"/>
  </w:num>
  <w:num w:numId="15" w16cid:durableId="1454321229">
    <w:abstractNumId w:val="5"/>
  </w:num>
  <w:num w:numId="16" w16cid:durableId="1982810189">
    <w:abstractNumId w:val="6"/>
  </w:num>
  <w:num w:numId="17" w16cid:durableId="1429622031">
    <w:abstractNumId w:val="11"/>
  </w:num>
  <w:num w:numId="18" w16cid:durableId="1954483218">
    <w:abstractNumId w:val="13"/>
  </w:num>
  <w:num w:numId="19" w16cid:durableId="1970016295">
    <w:abstractNumId w:val="23"/>
  </w:num>
  <w:num w:numId="20" w16cid:durableId="2103523969">
    <w:abstractNumId w:val="4"/>
  </w:num>
  <w:num w:numId="21" w16cid:durableId="1663461340">
    <w:abstractNumId w:val="14"/>
  </w:num>
  <w:num w:numId="22" w16cid:durableId="464277972">
    <w:abstractNumId w:val="18"/>
  </w:num>
  <w:num w:numId="23" w16cid:durableId="1640649664">
    <w:abstractNumId w:val="1"/>
  </w:num>
  <w:num w:numId="24" w16cid:durableId="1572961932">
    <w:abstractNumId w:val="9"/>
  </w:num>
  <w:num w:numId="25" w16cid:durableId="243497073">
    <w:abstractNumId w:val="12"/>
  </w:num>
  <w:num w:numId="26" w16cid:durableId="556819389">
    <w:abstractNumId w:val="25"/>
  </w:num>
  <w:num w:numId="27" w16cid:durableId="169256177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43E2"/>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25B3"/>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595D"/>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6BB5"/>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0A7A"/>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6294</Words>
  <Characters>35879</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42089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Gareth Hancock (2024017)</cp:lastModifiedBy>
  <cp:revision>2</cp:revision>
  <cp:lastPrinted>2016-10-24T12:21:00Z</cp:lastPrinted>
  <dcterms:created xsi:type="dcterms:W3CDTF">2023-02-27T14:35:00Z</dcterms:created>
  <dcterms:modified xsi:type="dcterms:W3CDTF">2023-02-27T14:35:00Z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