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38F178" w14:textId="28A2DFE2" w:rsidR="00F51A80" w:rsidRDefault="00362391" w:rsidP="00D33CC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0B7397F4" wp14:editId="7BB590E6">
            <wp:extent cx="5829300" cy="2164080"/>
            <wp:effectExtent l="0" t="0" r="0" b="7620"/>
            <wp:docPr id="926099295" name="Picture 53" descr="A logo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099295" name="Picture 53" descr="A logo with black text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9300" cy="2164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190177" w14:textId="74ED89BA" w:rsidR="00F51A80" w:rsidRDefault="00F51A80" w:rsidP="00D33CC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D22F24" w14:textId="77777777" w:rsidR="00F51A80" w:rsidRDefault="00F51A80" w:rsidP="00D33CC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5C3DEC4" w14:textId="77777777" w:rsidR="00F51A80" w:rsidRDefault="00F51A80" w:rsidP="00D33CC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5E38F7F" w14:textId="11675F68" w:rsidR="00715990" w:rsidRPr="00AD0E8D" w:rsidRDefault="00715990" w:rsidP="00D33CC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358C7E62" w14:textId="77777777" w:rsidR="00AD0E8D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80A4B0" w14:textId="3F72E373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14:paraId="3157DF3C" w14:textId="77777777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38F1B3E7" w:rsidR="00041A5A" w:rsidRPr="00AD0E8D" w:rsidRDefault="00715990" w:rsidP="00362391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="00AD0E8D" w:rsidRPr="00AD0E8D">
        <w:rPr>
          <w:rFonts w:ascii="Arial" w:hAnsi="Arial" w:cs="Arial"/>
          <w:sz w:val="28"/>
          <w:szCs w:val="28"/>
        </w:rPr>
        <w:t>Assessment 1 - Research</w:t>
      </w:r>
      <w:r w:rsidRPr="00AD0E8D">
        <w:rPr>
          <w:rFonts w:ascii="Arial" w:hAnsi="Arial" w:cs="Arial"/>
          <w:sz w:val="28"/>
          <w:szCs w:val="28"/>
        </w:rPr>
        <w:t xml:space="preserve"> Proposal</w:t>
      </w:r>
      <w:r w:rsidR="00545684" w:rsidRPr="00AD0E8D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09679B80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ID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4778B9">
        <w:rPr>
          <w:rFonts w:ascii="Arial" w:hAnsi="Arial" w:cs="Arial"/>
          <w:sz w:val="28"/>
          <w:szCs w:val="28"/>
        </w:rPr>
        <w:t>2312706</w:t>
      </w:r>
    </w:p>
    <w:p w14:paraId="01D5D8DB" w14:textId="03ED09ED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014966A1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Name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4778B9">
        <w:rPr>
          <w:rFonts w:ascii="Arial" w:hAnsi="Arial" w:cs="Arial"/>
          <w:sz w:val="28"/>
          <w:szCs w:val="28"/>
        </w:rPr>
        <w:t xml:space="preserve">Lucky Osagiede </w:t>
      </w:r>
      <w:proofErr w:type="spellStart"/>
      <w:r w:rsidR="004778B9">
        <w:rPr>
          <w:rFonts w:ascii="Arial" w:hAnsi="Arial" w:cs="Arial"/>
          <w:sz w:val="28"/>
          <w:szCs w:val="28"/>
        </w:rPr>
        <w:t>Osagiede</w:t>
      </w:r>
      <w:proofErr w:type="spellEnd"/>
      <w:r w:rsidR="004778B9">
        <w:rPr>
          <w:rFonts w:ascii="Arial" w:hAnsi="Arial" w:cs="Arial"/>
          <w:sz w:val="28"/>
          <w:szCs w:val="28"/>
        </w:rPr>
        <w:t xml:space="preserve"> </w:t>
      </w:r>
    </w:p>
    <w:p w14:paraId="638A4615" w14:textId="77777777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4A70DF57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Date of submission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BC5D7B">
        <w:rPr>
          <w:rFonts w:ascii="Arial" w:hAnsi="Arial" w:cs="Arial"/>
          <w:sz w:val="28"/>
          <w:szCs w:val="28"/>
        </w:rPr>
        <w:t>6/11/2025</w:t>
      </w:r>
    </w:p>
    <w:p w14:paraId="131ECE0A" w14:textId="77777777" w:rsidR="00362391" w:rsidRDefault="00362391" w:rsidP="00362391">
      <w:pPr>
        <w:spacing w:line="360" w:lineRule="auto"/>
        <w:rPr>
          <w:rFonts w:ascii="Arial" w:hAnsi="Arial" w:cs="Arial"/>
          <w:sz w:val="28"/>
          <w:szCs w:val="28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eastAsia="en-US"/>
        </w:rPr>
        <w:id w:val="-133213792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1517F35" w14:textId="4535F0C3" w:rsidR="00362391" w:rsidRPr="00362391" w:rsidRDefault="00362391">
          <w:pPr>
            <w:pStyle w:val="TOCHeading"/>
            <w:rPr>
              <w:sz w:val="40"/>
              <w:szCs w:val="40"/>
            </w:rPr>
          </w:pPr>
          <w:r w:rsidRPr="00362391">
            <w:rPr>
              <w:sz w:val="40"/>
              <w:szCs w:val="40"/>
            </w:rPr>
            <w:t>Contents</w:t>
          </w:r>
        </w:p>
        <w:p w14:paraId="0D3CFB93" w14:textId="0A36CF88" w:rsidR="00362391" w:rsidRPr="00362391" w:rsidRDefault="00362391">
          <w:pPr>
            <w:pStyle w:val="TOC1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r w:rsidRPr="00362391">
            <w:rPr>
              <w:sz w:val="32"/>
              <w:szCs w:val="28"/>
            </w:rPr>
            <w:fldChar w:fldCharType="begin"/>
          </w:r>
          <w:r w:rsidRPr="00362391">
            <w:rPr>
              <w:sz w:val="32"/>
              <w:szCs w:val="28"/>
            </w:rPr>
            <w:instrText xml:space="preserve"> TOC \o "1-3" \h \z \u </w:instrText>
          </w:r>
          <w:r w:rsidRPr="00362391">
            <w:rPr>
              <w:sz w:val="32"/>
              <w:szCs w:val="28"/>
            </w:rPr>
            <w:fldChar w:fldCharType="separate"/>
          </w:r>
          <w:hyperlink w:anchor="_Toc212392700" w:history="1">
            <w:r w:rsidRPr="00362391">
              <w:rPr>
                <w:rStyle w:val="Hyperlink"/>
                <w:noProof/>
                <w:sz w:val="32"/>
                <w:szCs w:val="28"/>
              </w:rPr>
              <w:t>Research Proposal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_Toc212392700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3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778C0081" w14:textId="4A153126" w:rsidR="00362391" w:rsidRPr="00362391" w:rsidRDefault="00362391">
          <w:pPr>
            <w:pStyle w:val="TOC2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1" w:history="1">
            <w:r w:rsidRPr="00362391">
              <w:rPr>
                <w:rStyle w:val="Hyperlink"/>
                <w:noProof/>
                <w:sz w:val="32"/>
                <w:szCs w:val="28"/>
              </w:rPr>
              <w:t>Topic: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_Toc212392701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3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50FC475A" w14:textId="0DE1DFCF" w:rsidR="00362391" w:rsidRPr="00362391" w:rsidRDefault="00362391">
          <w:pPr>
            <w:pStyle w:val="TOC2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2" w:history="1">
            <w:r w:rsidRPr="00362391">
              <w:rPr>
                <w:rStyle w:val="Hyperlink"/>
                <w:noProof/>
                <w:sz w:val="32"/>
                <w:szCs w:val="28"/>
              </w:rPr>
              <w:t>Review question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_Toc212392702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3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794A3683" w14:textId="02A992A0" w:rsidR="00362391" w:rsidRPr="00362391" w:rsidRDefault="00362391">
          <w:pPr>
            <w:pStyle w:val="TOC2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3" w:history="1">
            <w:r w:rsidRPr="00362391">
              <w:rPr>
                <w:rStyle w:val="Hyperlink"/>
                <w:noProof/>
                <w:sz w:val="32"/>
                <w:szCs w:val="28"/>
              </w:rPr>
              <w:t>Objectives: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_Toc212392703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3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2F1A323B" w14:textId="1D073829" w:rsidR="00362391" w:rsidRPr="00362391" w:rsidRDefault="00362391">
          <w:pPr>
            <w:pStyle w:val="TOC2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4" w:history="1">
            <w:r w:rsidRPr="00362391">
              <w:rPr>
                <w:rStyle w:val="Hyperlink"/>
                <w:noProof/>
                <w:sz w:val="32"/>
                <w:szCs w:val="28"/>
              </w:rPr>
              <w:t>Rationale: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_Toc212392704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3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1B05D7FA" w14:textId="24D29501" w:rsidR="00362391" w:rsidRPr="00362391" w:rsidRDefault="00362391">
          <w:pPr>
            <w:pStyle w:val="TOC2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5" w:history="1">
            <w:r w:rsidRPr="00362391">
              <w:rPr>
                <w:rStyle w:val="Hyperlink"/>
                <w:noProof/>
                <w:sz w:val="32"/>
                <w:szCs w:val="28"/>
              </w:rPr>
              <w:t>Methods: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_Toc212392705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4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4A3B63CB" w14:textId="6579A3DA" w:rsidR="00362391" w:rsidRPr="00362391" w:rsidRDefault="00362391">
          <w:pPr>
            <w:pStyle w:val="TOC2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6" w:history="1">
            <w:r w:rsidRPr="00362391">
              <w:rPr>
                <w:rStyle w:val="Hyperlink"/>
                <w:noProof/>
                <w:sz w:val="32"/>
                <w:szCs w:val="28"/>
              </w:rPr>
              <w:t>Data analysis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_Toc212392706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4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637031A5" w14:textId="53D70F4F" w:rsidR="00362391" w:rsidRPr="00362391" w:rsidRDefault="00362391">
          <w:pPr>
            <w:pStyle w:val="TOC2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7" w:history="1">
            <w:r w:rsidRPr="00362391">
              <w:rPr>
                <w:rStyle w:val="Hyperlink"/>
                <w:noProof/>
                <w:sz w:val="32"/>
                <w:szCs w:val="28"/>
              </w:rPr>
              <w:t>Ethical considerations :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_Toc212392707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4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622D6B0B" w14:textId="6BE46BBD" w:rsidR="00362391" w:rsidRPr="00362391" w:rsidRDefault="00362391">
          <w:pPr>
            <w:pStyle w:val="TOC1"/>
            <w:tabs>
              <w:tab w:val="right" w:leader="dot" w:pos="9016"/>
            </w:tabs>
            <w:rPr>
              <w:noProof/>
              <w:sz w:val="32"/>
              <w:szCs w:val="28"/>
            </w:rPr>
          </w:pPr>
          <w:hyperlink w:anchor="_Toc212392708" w:history="1">
            <w:r w:rsidRPr="00362391">
              <w:rPr>
                <w:rStyle w:val="Hyperlink"/>
                <w:noProof/>
                <w:sz w:val="32"/>
                <w:szCs w:val="28"/>
              </w:rPr>
              <w:t>References</w:t>
            </w:r>
            <w:r w:rsidRPr="00362391">
              <w:rPr>
                <w:noProof/>
                <w:webHidden/>
                <w:sz w:val="32"/>
                <w:szCs w:val="28"/>
              </w:rPr>
              <w:tab/>
            </w:r>
            <w:r w:rsidRPr="00362391">
              <w:rPr>
                <w:noProof/>
                <w:webHidden/>
                <w:sz w:val="32"/>
                <w:szCs w:val="28"/>
              </w:rPr>
              <w:fldChar w:fldCharType="begin"/>
            </w:r>
            <w:r w:rsidRPr="00362391">
              <w:rPr>
                <w:noProof/>
                <w:webHidden/>
                <w:sz w:val="32"/>
                <w:szCs w:val="28"/>
              </w:rPr>
              <w:instrText xml:space="preserve"> PAGEREF _Toc212392708 \h </w:instrText>
            </w:r>
            <w:r w:rsidRPr="00362391">
              <w:rPr>
                <w:noProof/>
                <w:webHidden/>
                <w:sz w:val="32"/>
                <w:szCs w:val="28"/>
              </w:rPr>
            </w:r>
            <w:r w:rsidRPr="00362391">
              <w:rPr>
                <w:noProof/>
                <w:webHidden/>
                <w:sz w:val="32"/>
                <w:szCs w:val="28"/>
              </w:rPr>
              <w:fldChar w:fldCharType="separate"/>
            </w:r>
            <w:r w:rsidRPr="00362391">
              <w:rPr>
                <w:noProof/>
                <w:webHidden/>
                <w:sz w:val="32"/>
                <w:szCs w:val="28"/>
              </w:rPr>
              <w:t>5</w:t>
            </w:r>
            <w:r w:rsidRPr="00362391">
              <w:rPr>
                <w:noProof/>
                <w:webHidden/>
                <w:sz w:val="32"/>
                <w:szCs w:val="28"/>
              </w:rPr>
              <w:fldChar w:fldCharType="end"/>
            </w:r>
          </w:hyperlink>
        </w:p>
        <w:p w14:paraId="2E89BAEB" w14:textId="350613E4" w:rsidR="00362391" w:rsidRDefault="00362391">
          <w:r w:rsidRPr="00362391">
            <w:rPr>
              <w:b/>
              <w:bCs/>
              <w:sz w:val="32"/>
              <w:szCs w:val="28"/>
            </w:rPr>
            <w:fldChar w:fldCharType="end"/>
          </w:r>
        </w:p>
      </w:sdtContent>
    </w:sdt>
    <w:p w14:paraId="07CF3A4D" w14:textId="6757171E" w:rsidR="00715990" w:rsidRPr="00362391" w:rsidRDefault="00715990" w:rsidP="00E43971">
      <w:pPr>
        <w:spacing w:line="360" w:lineRule="auto"/>
        <w:rPr>
          <w:rFonts w:ascii="Arial" w:hAnsi="Arial" w:cs="Arial"/>
          <w:sz w:val="22"/>
        </w:rPr>
      </w:pPr>
      <w:r w:rsidRPr="00362391">
        <w:rPr>
          <w:rFonts w:ascii="Arial" w:hAnsi="Arial" w:cs="Arial"/>
          <w:sz w:val="22"/>
        </w:rPr>
        <w:br w:type="page"/>
      </w:r>
    </w:p>
    <w:p w14:paraId="75E7FD5C" w14:textId="19E855F6" w:rsidR="00545684" w:rsidRPr="00362391" w:rsidRDefault="00AD0E8D" w:rsidP="00E43971">
      <w:pPr>
        <w:pStyle w:val="Heading1"/>
      </w:pPr>
      <w:bookmarkStart w:id="0" w:name="_Toc212392700"/>
      <w:r w:rsidRPr="00362391">
        <w:lastRenderedPageBreak/>
        <w:t>Research</w:t>
      </w:r>
      <w:r w:rsidR="00545684" w:rsidRPr="00362391">
        <w:t xml:space="preserve"> </w:t>
      </w:r>
      <w:r w:rsidR="000B7CD5" w:rsidRPr="00362391">
        <w:t>P</w:t>
      </w:r>
      <w:r w:rsidR="00545684" w:rsidRPr="00362391">
        <w:t>roposal</w:t>
      </w:r>
      <w:bookmarkEnd w:id="0"/>
    </w:p>
    <w:p w14:paraId="6630FBCE" w14:textId="0038F936" w:rsidR="00D769F0" w:rsidRPr="00E43971" w:rsidRDefault="00D769F0" w:rsidP="00E43971">
      <w:pPr>
        <w:spacing w:line="360" w:lineRule="auto"/>
        <w:jc w:val="both"/>
        <w:rPr>
          <w:rFonts w:ascii="Arial" w:hAnsi="Arial" w:cs="Arial"/>
          <w:sz w:val="22"/>
        </w:rPr>
      </w:pPr>
    </w:p>
    <w:p w14:paraId="0FF1197C" w14:textId="77777777" w:rsidR="00362391" w:rsidRPr="00E43971" w:rsidRDefault="00AD0E8D" w:rsidP="00E43971">
      <w:pPr>
        <w:pStyle w:val="Heading2"/>
        <w:ind w:left="0"/>
        <w:jc w:val="both"/>
      </w:pPr>
      <w:bookmarkStart w:id="1" w:name="_Toc212392701"/>
      <w:r w:rsidRPr="00E43971">
        <w:t>Topic</w:t>
      </w:r>
      <w:bookmarkStart w:id="2" w:name="_Hlk212117806"/>
      <w:r w:rsidR="00D769F0" w:rsidRPr="00E43971">
        <w:t>:</w:t>
      </w:r>
      <w:bookmarkEnd w:id="1"/>
    </w:p>
    <w:p w14:paraId="24BD4B42" w14:textId="31727B4D" w:rsidR="00D769F0" w:rsidRPr="00E43971" w:rsidRDefault="004778B9" w:rsidP="00E43971">
      <w:pPr>
        <w:spacing w:line="360" w:lineRule="auto"/>
        <w:rPr>
          <w:rFonts w:ascii="Arial" w:hAnsi="Arial" w:cs="Arial"/>
        </w:rPr>
      </w:pPr>
      <w:r w:rsidRPr="00E43971">
        <w:rPr>
          <w:rFonts w:ascii="Arial" w:hAnsi="Arial" w:cs="Arial"/>
        </w:rPr>
        <w:t xml:space="preserve"> </w:t>
      </w:r>
      <w:r w:rsidR="00B9292D" w:rsidRPr="00E43971">
        <w:rPr>
          <w:rFonts w:ascii="Arial" w:hAnsi="Arial" w:cs="Arial"/>
        </w:rPr>
        <w:t>The challenges of digital technolog</w:t>
      </w:r>
      <w:r w:rsidR="000907AF" w:rsidRPr="00E43971">
        <w:rPr>
          <w:rFonts w:ascii="Arial" w:hAnsi="Arial" w:cs="Arial"/>
        </w:rPr>
        <w:t>y</w:t>
      </w:r>
      <w:r w:rsidR="00B9292D" w:rsidRPr="00E43971">
        <w:rPr>
          <w:rFonts w:ascii="Arial" w:hAnsi="Arial" w:cs="Arial"/>
        </w:rPr>
        <w:t xml:space="preserve"> in healthcare among the elderly people in the UK . </w:t>
      </w:r>
    </w:p>
    <w:bookmarkEnd w:id="2"/>
    <w:p w14:paraId="03FD30D3" w14:textId="475F3855" w:rsidR="00715990" w:rsidRPr="00E43971" w:rsidRDefault="00715990" w:rsidP="00E43971">
      <w:pPr>
        <w:spacing w:line="360" w:lineRule="auto"/>
        <w:rPr>
          <w:rFonts w:ascii="Arial" w:hAnsi="Arial" w:cs="Arial"/>
          <w:sz w:val="22"/>
        </w:rPr>
      </w:pPr>
    </w:p>
    <w:p w14:paraId="3E52041A" w14:textId="77777777" w:rsidR="00362391" w:rsidRPr="00E43971" w:rsidRDefault="00AD0E8D" w:rsidP="00E43971">
      <w:pPr>
        <w:pStyle w:val="Heading2"/>
        <w:ind w:left="0"/>
      </w:pPr>
      <w:bookmarkStart w:id="3" w:name="_Toc212392702"/>
      <w:r w:rsidRPr="00E43971">
        <w:t>Review question</w:t>
      </w:r>
      <w:bookmarkEnd w:id="3"/>
    </w:p>
    <w:p w14:paraId="4C6858D8" w14:textId="1C01513A" w:rsidR="00784670" w:rsidRPr="00E43971" w:rsidRDefault="0005169F" w:rsidP="00E43971">
      <w:pPr>
        <w:spacing w:line="360" w:lineRule="auto"/>
        <w:rPr>
          <w:rFonts w:ascii="Arial" w:hAnsi="Arial" w:cs="Arial"/>
        </w:rPr>
      </w:pPr>
      <w:r w:rsidRPr="00E43971">
        <w:rPr>
          <w:rFonts w:ascii="Arial" w:hAnsi="Arial" w:cs="Arial"/>
        </w:rPr>
        <w:t xml:space="preserve">What are the challenges of digital technology in healthcare among the elderly people in the UK </w:t>
      </w:r>
      <w:r w:rsidR="00E43971" w:rsidRPr="00E43971">
        <w:rPr>
          <w:rFonts w:ascii="Arial" w:hAnsi="Arial" w:cs="Arial"/>
        </w:rPr>
        <w:t>?</w:t>
      </w:r>
    </w:p>
    <w:p w14:paraId="1246E6A5" w14:textId="77777777" w:rsidR="00362391" w:rsidRPr="00E43971" w:rsidRDefault="00362391" w:rsidP="00E43971">
      <w:pPr>
        <w:spacing w:line="360" w:lineRule="auto"/>
        <w:rPr>
          <w:rFonts w:ascii="Arial" w:hAnsi="Arial" w:cs="Arial"/>
        </w:rPr>
      </w:pPr>
    </w:p>
    <w:p w14:paraId="008A9BCA" w14:textId="0455A0E5" w:rsidR="000F3B82" w:rsidRPr="00E43971" w:rsidRDefault="00362391" w:rsidP="00E43971">
      <w:pPr>
        <w:pStyle w:val="Heading2"/>
        <w:ind w:left="0"/>
      </w:pPr>
      <w:bookmarkStart w:id="4" w:name="_Toc212392703"/>
      <w:r w:rsidRPr="00E43971">
        <w:t>O</w:t>
      </w:r>
      <w:r w:rsidR="00545684" w:rsidRPr="00E43971">
        <w:t>bjectives:</w:t>
      </w:r>
      <w:bookmarkEnd w:id="4"/>
      <w:r w:rsidR="000F3B82" w:rsidRPr="00E43971">
        <w:t xml:space="preserve"> </w:t>
      </w:r>
    </w:p>
    <w:p w14:paraId="2B00F95C" w14:textId="0AE5EA5A" w:rsidR="00545684" w:rsidRPr="00E43971" w:rsidRDefault="000F3B82" w:rsidP="00E43971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</w:rPr>
        <w:t>T</w:t>
      </w:r>
      <w:r w:rsidRPr="00E43971">
        <w:rPr>
          <w:rFonts w:ascii="Arial" w:hAnsi="Arial" w:cs="Arial"/>
          <w:iCs/>
          <w:szCs w:val="24"/>
        </w:rPr>
        <w:t xml:space="preserve">o explain </w:t>
      </w:r>
      <w:r w:rsidR="0005169F" w:rsidRPr="00E43971">
        <w:rPr>
          <w:rFonts w:ascii="Arial" w:hAnsi="Arial" w:cs="Arial"/>
          <w:iCs/>
          <w:szCs w:val="24"/>
        </w:rPr>
        <w:t xml:space="preserve">common </w:t>
      </w:r>
      <w:r w:rsidRPr="00E43971">
        <w:rPr>
          <w:rFonts w:ascii="Arial" w:hAnsi="Arial" w:cs="Arial"/>
          <w:iCs/>
          <w:szCs w:val="24"/>
        </w:rPr>
        <w:t xml:space="preserve"> digital technology </w:t>
      </w:r>
      <w:r w:rsidR="0005169F" w:rsidRPr="00E43971">
        <w:rPr>
          <w:rFonts w:ascii="Arial" w:hAnsi="Arial" w:cs="Arial"/>
          <w:iCs/>
          <w:szCs w:val="24"/>
        </w:rPr>
        <w:t>available to present</w:t>
      </w:r>
      <w:r w:rsidR="00E43971" w:rsidRPr="00E43971">
        <w:rPr>
          <w:rFonts w:ascii="Arial" w:hAnsi="Arial" w:cs="Arial"/>
          <w:iCs/>
          <w:szCs w:val="24"/>
        </w:rPr>
        <w:t xml:space="preserve"> time in the UK. </w:t>
      </w:r>
      <w:r w:rsidRPr="00E43971">
        <w:rPr>
          <w:rFonts w:ascii="Arial" w:hAnsi="Arial" w:cs="Arial"/>
          <w:iCs/>
          <w:szCs w:val="24"/>
        </w:rPr>
        <w:t xml:space="preserve">  </w:t>
      </w:r>
    </w:p>
    <w:p w14:paraId="65211F8A" w14:textId="1462BED0" w:rsidR="00C766F5" w:rsidRPr="00E43971" w:rsidRDefault="00C766F5" w:rsidP="00E43971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Analyse the challenges </w:t>
      </w:r>
      <w:r w:rsidR="0005169F" w:rsidRPr="00E43971">
        <w:rPr>
          <w:rFonts w:ascii="Arial" w:hAnsi="Arial" w:cs="Arial"/>
          <w:iCs/>
          <w:szCs w:val="24"/>
        </w:rPr>
        <w:t>of digital technology in healthcare among the elderly people in the UK .</w:t>
      </w:r>
    </w:p>
    <w:p w14:paraId="2692F8AF" w14:textId="283AE443" w:rsidR="000F3B82" w:rsidRPr="00E43971" w:rsidRDefault="00C766F5" w:rsidP="00E43971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To </w:t>
      </w:r>
      <w:r w:rsidR="003A3DAD" w:rsidRPr="00E43971">
        <w:rPr>
          <w:rFonts w:ascii="Arial" w:hAnsi="Arial" w:cs="Arial"/>
          <w:iCs/>
          <w:szCs w:val="24"/>
        </w:rPr>
        <w:t xml:space="preserve">give recommendations </w:t>
      </w:r>
      <w:r w:rsidR="00E43971" w:rsidRPr="00E43971">
        <w:rPr>
          <w:rFonts w:ascii="Arial" w:hAnsi="Arial" w:cs="Arial"/>
          <w:iCs/>
          <w:szCs w:val="24"/>
        </w:rPr>
        <w:t>to enhance the use</w:t>
      </w:r>
      <w:r w:rsidR="003A3DAD" w:rsidRPr="00E43971">
        <w:rPr>
          <w:rFonts w:ascii="Arial" w:hAnsi="Arial" w:cs="Arial"/>
          <w:iCs/>
          <w:szCs w:val="24"/>
        </w:rPr>
        <w:t xml:space="preserve"> of digital technology among elderly people </w:t>
      </w:r>
      <w:r w:rsidR="00E43971" w:rsidRPr="00E43971">
        <w:rPr>
          <w:rFonts w:ascii="Arial" w:hAnsi="Arial" w:cs="Arial"/>
          <w:iCs/>
          <w:szCs w:val="24"/>
        </w:rPr>
        <w:t xml:space="preserve">in the UK to improve the quality of the healthcare provided to them. </w:t>
      </w:r>
    </w:p>
    <w:p w14:paraId="4DE92F51" w14:textId="6F7CA16E" w:rsidR="00041A5A" w:rsidRPr="00063015" w:rsidRDefault="000F3B82" w:rsidP="00E43971">
      <w:pPr>
        <w:spacing w:line="360" w:lineRule="auto"/>
        <w:rPr>
          <w:rFonts w:ascii="Arial" w:hAnsi="Arial" w:cs="Arial"/>
        </w:rPr>
      </w:pPr>
      <w:r w:rsidRPr="00E43971">
        <w:rPr>
          <w:rFonts w:ascii="Arial" w:hAnsi="Arial" w:cs="Arial"/>
        </w:rPr>
        <w:t xml:space="preserve">         </w:t>
      </w:r>
    </w:p>
    <w:p w14:paraId="3AC96963" w14:textId="24DD885A" w:rsidR="00545684" w:rsidRPr="00E43971" w:rsidRDefault="00AD0E8D" w:rsidP="00E43971">
      <w:pPr>
        <w:pStyle w:val="Heading2"/>
        <w:ind w:left="0"/>
        <w:rPr>
          <w:b w:val="0"/>
          <w:bCs w:val="0"/>
        </w:rPr>
      </w:pPr>
      <w:bookmarkStart w:id="5" w:name="_Toc212392704"/>
      <w:r w:rsidRPr="00E43971">
        <w:t>Rationale</w:t>
      </w:r>
      <w:r w:rsidR="00545684" w:rsidRPr="00E43971">
        <w:t>:</w:t>
      </w:r>
      <w:bookmarkEnd w:id="5"/>
      <w:r w:rsidR="00BC0292" w:rsidRPr="00E43971">
        <w:t xml:space="preserve">  </w:t>
      </w:r>
    </w:p>
    <w:p w14:paraId="123E060D" w14:textId="7990E781" w:rsidR="00545684" w:rsidRPr="00E43971" w:rsidRDefault="0005169F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Technology is part of our life </w:t>
      </w:r>
      <w:r w:rsidR="00456F14" w:rsidRPr="00E43971">
        <w:rPr>
          <w:rFonts w:ascii="Arial" w:hAnsi="Arial" w:cs="Arial"/>
          <w:iCs/>
          <w:szCs w:val="24"/>
        </w:rPr>
        <w:t>in</w:t>
      </w:r>
      <w:r w:rsidRPr="00E43971">
        <w:rPr>
          <w:rFonts w:ascii="Arial" w:hAnsi="Arial" w:cs="Arial"/>
          <w:iCs/>
          <w:szCs w:val="24"/>
        </w:rPr>
        <w:t xml:space="preserve"> </w:t>
      </w:r>
      <w:r w:rsidR="00456F14" w:rsidRPr="00E43971">
        <w:rPr>
          <w:rFonts w:ascii="Arial" w:hAnsi="Arial" w:cs="Arial"/>
          <w:iCs/>
          <w:szCs w:val="24"/>
        </w:rPr>
        <w:t>healthcare</w:t>
      </w:r>
      <w:r w:rsidRPr="00E43971">
        <w:rPr>
          <w:rFonts w:ascii="Arial" w:hAnsi="Arial" w:cs="Arial"/>
          <w:iCs/>
          <w:szCs w:val="24"/>
        </w:rPr>
        <w:t xml:space="preserve"> system </w:t>
      </w:r>
      <w:r w:rsidR="00456F14" w:rsidRPr="00E43971">
        <w:rPr>
          <w:rFonts w:ascii="Arial" w:hAnsi="Arial" w:cs="Arial"/>
          <w:iCs/>
          <w:szCs w:val="24"/>
        </w:rPr>
        <w:t>.</w:t>
      </w:r>
      <w:r w:rsidRPr="00E43971">
        <w:rPr>
          <w:rFonts w:ascii="Arial" w:hAnsi="Arial" w:cs="Arial"/>
          <w:iCs/>
          <w:szCs w:val="24"/>
        </w:rPr>
        <w:t xml:space="preserve"> However, research highlighted positive and negative aspects of technologies among </w:t>
      </w:r>
      <w:r w:rsidR="00456F14" w:rsidRPr="00E43971">
        <w:rPr>
          <w:rFonts w:ascii="Arial" w:hAnsi="Arial" w:cs="Arial"/>
          <w:iCs/>
          <w:szCs w:val="24"/>
        </w:rPr>
        <w:t>elderly in the UK .</w:t>
      </w:r>
      <w:r w:rsidRPr="00E43971">
        <w:rPr>
          <w:rFonts w:ascii="Arial" w:hAnsi="Arial" w:cs="Arial"/>
          <w:iCs/>
          <w:szCs w:val="24"/>
        </w:rPr>
        <w:t xml:space="preserve"> Research is needed to ensure that elderly can effectively</w:t>
      </w:r>
      <w:r w:rsidR="00A67883" w:rsidRPr="00E43971">
        <w:rPr>
          <w:rFonts w:ascii="Arial" w:hAnsi="Arial" w:cs="Arial"/>
          <w:iCs/>
          <w:szCs w:val="24"/>
        </w:rPr>
        <w:t xml:space="preserve"> use </w:t>
      </w:r>
      <w:r w:rsidRPr="00E43971">
        <w:rPr>
          <w:rFonts w:ascii="Arial" w:hAnsi="Arial" w:cs="Arial"/>
          <w:iCs/>
          <w:szCs w:val="24"/>
        </w:rPr>
        <w:t xml:space="preserve"> technologies</w:t>
      </w:r>
      <w:r w:rsidR="00E43971" w:rsidRPr="00E43971">
        <w:rPr>
          <w:rFonts w:ascii="Arial" w:hAnsi="Arial" w:cs="Arial"/>
          <w:iCs/>
          <w:szCs w:val="24"/>
        </w:rPr>
        <w:t xml:space="preserve"> as some are excluded as lacking digital skills</w:t>
      </w:r>
      <w:r w:rsidR="00063015">
        <w:rPr>
          <w:rFonts w:ascii="Arial" w:hAnsi="Arial" w:cs="Arial"/>
          <w:iCs/>
          <w:szCs w:val="24"/>
        </w:rPr>
        <w:t xml:space="preserve"> (</w:t>
      </w:r>
      <w:r w:rsidR="00063015" w:rsidRPr="00063015">
        <w:rPr>
          <w:rFonts w:ascii="Arial" w:hAnsi="Arial" w:cs="Arial"/>
          <w:iCs/>
          <w:szCs w:val="24"/>
        </w:rPr>
        <w:t>Rousakis</w:t>
      </w:r>
      <w:r w:rsidR="00063015">
        <w:rPr>
          <w:rFonts w:ascii="Arial" w:hAnsi="Arial" w:cs="Arial"/>
          <w:iCs/>
          <w:szCs w:val="24"/>
        </w:rPr>
        <w:t xml:space="preserve"> et al., 2024). </w:t>
      </w:r>
    </w:p>
    <w:p w14:paraId="513CC6FC" w14:textId="0A660A7D" w:rsidR="008724DB" w:rsidRPr="00E43971" w:rsidRDefault="00E43971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Digital technology can improve </w:t>
      </w:r>
      <w:r w:rsidR="008724DB" w:rsidRPr="00E43971">
        <w:rPr>
          <w:rFonts w:ascii="Arial" w:hAnsi="Arial" w:cs="Arial"/>
          <w:iCs/>
          <w:szCs w:val="24"/>
        </w:rPr>
        <w:t xml:space="preserve">Improved health and lifelong learning . It supports independent living , for example , smart </w:t>
      </w:r>
      <w:r w:rsidR="009418E9" w:rsidRPr="00E43971">
        <w:rPr>
          <w:rFonts w:ascii="Arial" w:hAnsi="Arial" w:cs="Arial"/>
          <w:iCs/>
          <w:szCs w:val="24"/>
        </w:rPr>
        <w:t>phone</w:t>
      </w:r>
      <w:r w:rsidR="000663FA" w:rsidRPr="00E43971">
        <w:rPr>
          <w:rFonts w:ascii="Arial" w:hAnsi="Arial" w:cs="Arial"/>
          <w:iCs/>
          <w:szCs w:val="24"/>
        </w:rPr>
        <w:t xml:space="preserve"> devices, online tools , and digital connectivity assist elderly</w:t>
      </w:r>
      <w:r w:rsidR="009418E9" w:rsidRPr="00E43971">
        <w:rPr>
          <w:rFonts w:ascii="Arial" w:hAnsi="Arial" w:cs="Arial"/>
          <w:iCs/>
          <w:szCs w:val="24"/>
        </w:rPr>
        <w:t>,</w:t>
      </w:r>
      <w:r w:rsidR="000663FA" w:rsidRPr="00E43971">
        <w:rPr>
          <w:rFonts w:ascii="Arial" w:hAnsi="Arial" w:cs="Arial"/>
          <w:iCs/>
          <w:szCs w:val="24"/>
        </w:rPr>
        <w:t xml:space="preserve"> remain at home safely and manage day – to – day tasks with less dependency </w:t>
      </w:r>
      <w:r w:rsidR="00063015">
        <w:rPr>
          <w:rFonts w:ascii="Arial" w:hAnsi="Arial" w:cs="Arial"/>
          <w:iCs/>
          <w:szCs w:val="24"/>
        </w:rPr>
        <w:t xml:space="preserve"> (</w:t>
      </w:r>
      <w:r w:rsidR="00063015" w:rsidRPr="00063015">
        <w:rPr>
          <w:rFonts w:ascii="Arial" w:hAnsi="Arial" w:cs="Arial"/>
          <w:iCs/>
          <w:szCs w:val="24"/>
        </w:rPr>
        <w:t>Zhou</w:t>
      </w:r>
      <w:r w:rsidR="00063015">
        <w:rPr>
          <w:rFonts w:ascii="Arial" w:hAnsi="Arial" w:cs="Arial"/>
          <w:iCs/>
          <w:szCs w:val="24"/>
        </w:rPr>
        <w:t xml:space="preserve"> et al., 2025). </w:t>
      </w:r>
    </w:p>
    <w:p w14:paraId="48B3D1A4" w14:textId="5B355D62" w:rsidR="00041A5A" w:rsidRPr="00E43971" w:rsidRDefault="000663FA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   The negative challenging impacts </w:t>
      </w:r>
      <w:r w:rsidR="00FB081C" w:rsidRPr="00E43971">
        <w:rPr>
          <w:rFonts w:ascii="Arial" w:hAnsi="Arial" w:cs="Arial"/>
          <w:iCs/>
          <w:szCs w:val="24"/>
        </w:rPr>
        <w:t xml:space="preserve">: They are digital exclusion and inequality, either not online or have minimal skills . Barrier to access and usability. Risk of becoming more isolated or </w:t>
      </w:r>
      <w:r w:rsidR="004478C6" w:rsidRPr="00E43971">
        <w:rPr>
          <w:rFonts w:ascii="Arial" w:hAnsi="Arial" w:cs="Arial"/>
          <w:iCs/>
          <w:szCs w:val="24"/>
        </w:rPr>
        <w:t xml:space="preserve">disadvantaged . Emotional and mental health implications . </w:t>
      </w:r>
      <w:r w:rsidR="004478C6" w:rsidRPr="00E43971">
        <w:rPr>
          <w:rFonts w:ascii="Arial" w:hAnsi="Arial" w:cs="Arial"/>
          <w:iCs/>
          <w:szCs w:val="24"/>
        </w:rPr>
        <w:lastRenderedPageBreak/>
        <w:t>Affordability and access issues</w:t>
      </w:r>
      <w:r w:rsidR="00E43971" w:rsidRPr="00E43971">
        <w:rPr>
          <w:rFonts w:ascii="Arial" w:hAnsi="Arial" w:cs="Arial"/>
          <w:iCs/>
          <w:szCs w:val="24"/>
        </w:rPr>
        <w:t xml:space="preserve">. Research is needed </w:t>
      </w:r>
      <w:proofErr w:type="gramStart"/>
      <w:r w:rsidR="00E43971" w:rsidRPr="00E43971">
        <w:rPr>
          <w:rFonts w:ascii="Arial" w:hAnsi="Arial" w:cs="Arial"/>
          <w:iCs/>
          <w:szCs w:val="24"/>
        </w:rPr>
        <w:t>in order t</w:t>
      </w:r>
      <w:r w:rsidR="00E43971" w:rsidRPr="00E43971">
        <w:rPr>
          <w:rFonts w:ascii="Arial" w:hAnsi="Arial" w:cs="Arial"/>
          <w:iCs/>
          <w:szCs w:val="24"/>
        </w:rPr>
        <w:t>o</w:t>
      </w:r>
      <w:proofErr w:type="gramEnd"/>
      <w:r w:rsidR="00E43971" w:rsidRPr="00E43971">
        <w:rPr>
          <w:rFonts w:ascii="Arial" w:hAnsi="Arial" w:cs="Arial"/>
          <w:iCs/>
          <w:szCs w:val="24"/>
        </w:rPr>
        <w:t xml:space="preserve"> enhance the use of digital technology among elderly people in the UK to improve the quality of the healthcare provided to them</w:t>
      </w:r>
      <w:r w:rsidR="00063015">
        <w:rPr>
          <w:rFonts w:ascii="Arial" w:hAnsi="Arial" w:cs="Arial"/>
          <w:iCs/>
          <w:szCs w:val="24"/>
        </w:rPr>
        <w:t xml:space="preserve"> (</w:t>
      </w:r>
      <w:r w:rsidR="00063015" w:rsidRPr="00063015">
        <w:rPr>
          <w:rFonts w:ascii="Arial" w:hAnsi="Arial" w:cs="Arial"/>
          <w:iCs/>
          <w:szCs w:val="24"/>
        </w:rPr>
        <w:t>Vincek</w:t>
      </w:r>
      <w:r w:rsidR="00063015">
        <w:rPr>
          <w:rFonts w:ascii="Arial" w:hAnsi="Arial" w:cs="Arial"/>
          <w:iCs/>
          <w:szCs w:val="24"/>
        </w:rPr>
        <w:t xml:space="preserve"> et al., 2024). </w:t>
      </w:r>
    </w:p>
    <w:p w14:paraId="332E5A12" w14:textId="0FE83EAC" w:rsidR="00545684" w:rsidRPr="00E43971" w:rsidRDefault="00545684" w:rsidP="00E43971">
      <w:pPr>
        <w:pStyle w:val="Heading2"/>
        <w:ind w:left="0"/>
      </w:pPr>
      <w:bookmarkStart w:id="6" w:name="_Toc212392705"/>
      <w:r w:rsidRPr="00E43971">
        <w:t>Methods:</w:t>
      </w:r>
      <w:bookmarkEnd w:id="6"/>
    </w:p>
    <w:p w14:paraId="7415BFCC" w14:textId="5A34063E" w:rsidR="0061260B" w:rsidRPr="00E43971" w:rsidRDefault="0061260B" w:rsidP="00E43971">
      <w:pPr>
        <w:spacing w:line="360" w:lineRule="auto"/>
        <w:rPr>
          <w:rFonts w:ascii="Arial" w:hAnsi="Arial" w:cs="Arial"/>
          <w:sz w:val="22"/>
        </w:rPr>
      </w:pPr>
    </w:p>
    <w:p w14:paraId="18E06925" w14:textId="2FA61AEE" w:rsidR="00260277" w:rsidRPr="00E43971" w:rsidRDefault="0005169F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>Sec</w:t>
      </w:r>
      <w:r w:rsidR="009F5EE7" w:rsidRPr="00E43971">
        <w:rPr>
          <w:rFonts w:ascii="Arial" w:hAnsi="Arial" w:cs="Arial"/>
          <w:iCs/>
          <w:szCs w:val="24"/>
        </w:rPr>
        <w:t>ondary research method is  used to identify the relevant studies research across multiple databases ( Scopus , PubMed ,IEEX</w:t>
      </w:r>
      <w:r w:rsidR="00636C5A" w:rsidRPr="00E43971">
        <w:rPr>
          <w:rFonts w:ascii="Arial" w:hAnsi="Arial" w:cs="Arial"/>
          <w:iCs/>
          <w:szCs w:val="24"/>
        </w:rPr>
        <w:t>PLORE ,Google Scholar )</w:t>
      </w:r>
    </w:p>
    <w:p w14:paraId="467CEE33" w14:textId="0FB4C002" w:rsidR="00E43971" w:rsidRPr="00E43971" w:rsidRDefault="00E43971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A scoping review will be performed </w:t>
      </w:r>
      <w:r w:rsidR="00636C5A" w:rsidRPr="00E43971">
        <w:rPr>
          <w:rFonts w:ascii="Arial" w:hAnsi="Arial" w:cs="Arial"/>
          <w:iCs/>
          <w:szCs w:val="24"/>
        </w:rPr>
        <w:t xml:space="preserve">on digital technology </w:t>
      </w:r>
      <w:r w:rsidR="00063015">
        <w:rPr>
          <w:rFonts w:ascii="Arial" w:hAnsi="Arial" w:cs="Arial"/>
          <w:iCs/>
          <w:szCs w:val="24"/>
        </w:rPr>
        <w:t>(</w:t>
      </w:r>
      <w:r w:rsidR="00636C5A" w:rsidRPr="00E43971">
        <w:rPr>
          <w:rFonts w:ascii="Arial" w:hAnsi="Arial" w:cs="Arial"/>
          <w:iCs/>
          <w:szCs w:val="24"/>
        </w:rPr>
        <w:t xml:space="preserve"> </w:t>
      </w:r>
      <w:r w:rsidR="00063015" w:rsidRPr="00063015">
        <w:rPr>
          <w:rFonts w:ascii="Arial" w:hAnsi="Arial" w:cs="Arial"/>
          <w:iCs/>
          <w:szCs w:val="24"/>
        </w:rPr>
        <w:t>Segur-Ferrer</w:t>
      </w:r>
      <w:r w:rsidR="00063015" w:rsidRPr="00063015">
        <w:rPr>
          <w:rFonts w:ascii="Arial" w:hAnsi="Arial" w:cs="Arial"/>
          <w:iCs/>
          <w:szCs w:val="24"/>
        </w:rPr>
        <w:t xml:space="preserve"> </w:t>
      </w:r>
      <w:r w:rsidR="00063015">
        <w:rPr>
          <w:rFonts w:ascii="Arial" w:hAnsi="Arial" w:cs="Arial"/>
          <w:iCs/>
          <w:szCs w:val="24"/>
        </w:rPr>
        <w:t xml:space="preserve"> et al., 2024). </w:t>
      </w:r>
      <w:r w:rsidR="00636C5A" w:rsidRPr="00E43971">
        <w:rPr>
          <w:rFonts w:ascii="Arial" w:hAnsi="Arial" w:cs="Arial"/>
          <w:iCs/>
          <w:szCs w:val="24"/>
        </w:rPr>
        <w:t>Data are collected through comp</w:t>
      </w:r>
      <w:r w:rsidR="005607E5" w:rsidRPr="00E43971">
        <w:rPr>
          <w:rFonts w:ascii="Arial" w:hAnsi="Arial" w:cs="Arial"/>
          <w:iCs/>
          <w:szCs w:val="24"/>
        </w:rPr>
        <w:t xml:space="preserve">rehensive database </w:t>
      </w:r>
      <w:r w:rsidR="00E71B53" w:rsidRPr="00E43971">
        <w:rPr>
          <w:rFonts w:ascii="Arial" w:hAnsi="Arial" w:cs="Arial"/>
          <w:iCs/>
          <w:szCs w:val="24"/>
        </w:rPr>
        <w:t>research</w:t>
      </w:r>
      <w:r w:rsidR="005607E5" w:rsidRPr="00E43971">
        <w:rPr>
          <w:rFonts w:ascii="Arial" w:hAnsi="Arial" w:cs="Arial"/>
          <w:iCs/>
          <w:szCs w:val="24"/>
        </w:rPr>
        <w:t xml:space="preserve"> screening and data charting , then analysed descriptively or thematically to map key themes and research gap . </w:t>
      </w:r>
    </w:p>
    <w:p w14:paraId="0A726052" w14:textId="545DD9F6" w:rsidR="00E43971" w:rsidRPr="00E43971" w:rsidRDefault="00E43971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Keywords used to identify relevant sources: </w:t>
      </w:r>
    </w:p>
    <w:p w14:paraId="7045FDB3" w14:textId="238F7F59" w:rsidR="00E43971" w:rsidRPr="00E43971" w:rsidRDefault="00E43971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>C</w:t>
      </w:r>
      <w:r w:rsidRPr="00E43971">
        <w:rPr>
          <w:rFonts w:ascii="Arial" w:hAnsi="Arial" w:cs="Arial"/>
          <w:iCs/>
          <w:szCs w:val="24"/>
        </w:rPr>
        <w:t>hallenges</w:t>
      </w:r>
      <w:r w:rsidRPr="00E43971">
        <w:rPr>
          <w:rFonts w:ascii="Arial" w:hAnsi="Arial" w:cs="Arial"/>
          <w:iCs/>
          <w:szCs w:val="24"/>
        </w:rPr>
        <w:t xml:space="preserve">, </w:t>
      </w:r>
      <w:r w:rsidRPr="00E43971">
        <w:rPr>
          <w:rFonts w:ascii="Arial" w:hAnsi="Arial" w:cs="Arial"/>
          <w:iCs/>
          <w:szCs w:val="24"/>
        </w:rPr>
        <w:t>digital technology</w:t>
      </w:r>
      <w:r w:rsidRPr="00E43971">
        <w:rPr>
          <w:rFonts w:ascii="Arial" w:hAnsi="Arial" w:cs="Arial"/>
          <w:iCs/>
          <w:szCs w:val="24"/>
        </w:rPr>
        <w:t xml:space="preserve">, </w:t>
      </w:r>
      <w:r w:rsidRPr="00E43971">
        <w:rPr>
          <w:rFonts w:ascii="Arial" w:hAnsi="Arial" w:cs="Arial"/>
          <w:iCs/>
          <w:szCs w:val="24"/>
        </w:rPr>
        <w:t>healthcare</w:t>
      </w:r>
      <w:r w:rsidRPr="00E43971">
        <w:rPr>
          <w:rFonts w:ascii="Arial" w:hAnsi="Arial" w:cs="Arial"/>
          <w:iCs/>
          <w:szCs w:val="24"/>
        </w:rPr>
        <w:t xml:space="preserve">, </w:t>
      </w:r>
      <w:r w:rsidRPr="00E43971">
        <w:rPr>
          <w:rFonts w:ascii="Arial" w:hAnsi="Arial" w:cs="Arial"/>
          <w:iCs/>
          <w:szCs w:val="24"/>
        </w:rPr>
        <w:t xml:space="preserve"> elderly people</w:t>
      </w:r>
      <w:r w:rsidRPr="00E43971">
        <w:rPr>
          <w:rFonts w:ascii="Arial" w:hAnsi="Arial" w:cs="Arial"/>
          <w:iCs/>
          <w:szCs w:val="24"/>
        </w:rPr>
        <w:t xml:space="preserve">, older person, elderly, </w:t>
      </w:r>
      <w:r w:rsidRPr="00E43971">
        <w:rPr>
          <w:rFonts w:ascii="Arial" w:hAnsi="Arial" w:cs="Arial"/>
          <w:iCs/>
          <w:szCs w:val="24"/>
        </w:rPr>
        <w:t xml:space="preserve">UK </w:t>
      </w:r>
    </w:p>
    <w:p w14:paraId="464C5398" w14:textId="2B5DCFF1" w:rsidR="00E43971" w:rsidRPr="00E43971" w:rsidRDefault="00E43971" w:rsidP="00E43971">
      <w:pPr>
        <w:spacing w:line="360" w:lineRule="auto"/>
        <w:rPr>
          <w:rFonts w:ascii="Arial" w:hAnsi="Arial" w:cs="Arial"/>
          <w:iCs/>
          <w:szCs w:val="24"/>
        </w:rPr>
      </w:pPr>
      <w:r w:rsidRPr="00E43971">
        <w:rPr>
          <w:rFonts w:ascii="Arial" w:hAnsi="Arial" w:cs="Arial"/>
          <w:iCs/>
          <w:szCs w:val="24"/>
        </w:rPr>
        <w:t xml:space="preserve">The articles will have to meet specific inclusion criteria to be considered, such as publication years (2015-2025), written in English language, based on the elderly (aged 65+), elderly living in the UK, and the sources should be relevant to elderly and their use of digital technologies. </w:t>
      </w:r>
    </w:p>
    <w:p w14:paraId="08437629" w14:textId="77777777" w:rsidR="0061260B" w:rsidRPr="00E43971" w:rsidRDefault="0061260B" w:rsidP="00E43971">
      <w:pPr>
        <w:spacing w:line="360" w:lineRule="auto"/>
        <w:rPr>
          <w:rFonts w:ascii="Arial" w:hAnsi="Arial" w:cs="Arial"/>
          <w:sz w:val="22"/>
        </w:rPr>
      </w:pPr>
    </w:p>
    <w:p w14:paraId="6A777817" w14:textId="2DC18FAA" w:rsidR="000E3142" w:rsidRPr="00E43971" w:rsidRDefault="000E3142" w:rsidP="00E43971">
      <w:pPr>
        <w:spacing w:line="360" w:lineRule="auto"/>
        <w:rPr>
          <w:rFonts w:ascii="Arial" w:hAnsi="Arial" w:cs="Arial"/>
        </w:rPr>
      </w:pPr>
      <w:bookmarkStart w:id="7" w:name="_Toc212392706"/>
      <w:r w:rsidRPr="00E43971">
        <w:rPr>
          <w:rStyle w:val="Heading2Char"/>
        </w:rPr>
        <w:t>Data analysis</w:t>
      </w:r>
      <w:bookmarkEnd w:id="7"/>
      <w:r w:rsidRPr="00E43971">
        <w:rPr>
          <w:rFonts w:ascii="Arial" w:hAnsi="Arial" w:cs="Arial"/>
          <w:b/>
          <w:bCs/>
        </w:rPr>
        <w:t xml:space="preserve"> :</w:t>
      </w:r>
      <w:r w:rsidRPr="00E43971">
        <w:rPr>
          <w:rFonts w:ascii="Arial" w:hAnsi="Arial" w:cs="Arial"/>
        </w:rPr>
        <w:t xml:space="preserve"> Thematic  analysis :</w:t>
      </w:r>
    </w:p>
    <w:p w14:paraId="4A1141C7" w14:textId="05EFE95E" w:rsidR="000E3142" w:rsidRPr="00E43971" w:rsidRDefault="007B596D" w:rsidP="00E43971">
      <w:pPr>
        <w:spacing w:line="360" w:lineRule="auto"/>
        <w:rPr>
          <w:rFonts w:ascii="Arial" w:hAnsi="Arial" w:cs="Arial"/>
        </w:rPr>
      </w:pPr>
      <w:r w:rsidRPr="00E43971">
        <w:rPr>
          <w:rFonts w:ascii="Arial" w:hAnsi="Arial" w:cs="Arial"/>
        </w:rPr>
        <w:t xml:space="preserve">Data analysis is to identify </w:t>
      </w:r>
      <w:r w:rsidR="00842A8C" w:rsidRPr="00E43971">
        <w:rPr>
          <w:rFonts w:ascii="Arial" w:hAnsi="Arial" w:cs="Arial"/>
        </w:rPr>
        <w:t xml:space="preserve">, analyse and </w:t>
      </w:r>
      <w:r w:rsidR="00E202AD" w:rsidRPr="00E43971">
        <w:rPr>
          <w:rFonts w:ascii="Arial" w:hAnsi="Arial" w:cs="Arial"/>
        </w:rPr>
        <w:t>interprets</w:t>
      </w:r>
      <w:r w:rsidR="00842A8C" w:rsidRPr="00E43971">
        <w:rPr>
          <w:rFonts w:ascii="Arial" w:hAnsi="Arial" w:cs="Arial"/>
        </w:rPr>
        <w:t xml:space="preserve"> the challenges and benefits and recommendations of the topic</w:t>
      </w:r>
      <w:r w:rsidR="00E71B53" w:rsidRPr="00E43971">
        <w:rPr>
          <w:rFonts w:ascii="Arial" w:hAnsi="Arial" w:cs="Arial"/>
        </w:rPr>
        <w:t xml:space="preserve">  ( Braun and Clark , 2021) .</w:t>
      </w:r>
    </w:p>
    <w:p w14:paraId="330AEA5E" w14:textId="77777777" w:rsidR="000E3142" w:rsidRPr="00E43971" w:rsidRDefault="000E3142" w:rsidP="00E43971">
      <w:pPr>
        <w:pStyle w:val="Heading2"/>
      </w:pPr>
    </w:p>
    <w:p w14:paraId="0D74FC6E" w14:textId="71CA373B" w:rsidR="000E3142" w:rsidRPr="00E43971" w:rsidRDefault="000E3142" w:rsidP="00E43971">
      <w:pPr>
        <w:pStyle w:val="Heading2"/>
        <w:ind w:left="0"/>
      </w:pPr>
      <w:bookmarkStart w:id="8" w:name="_Toc212392707"/>
      <w:r w:rsidRPr="00E43971">
        <w:t>Ethical considerations :</w:t>
      </w:r>
      <w:bookmarkEnd w:id="8"/>
    </w:p>
    <w:p w14:paraId="68A7F5A9" w14:textId="354BDB67" w:rsidR="000E3142" w:rsidRPr="00E43971" w:rsidRDefault="00842A8C" w:rsidP="00E43971">
      <w:pPr>
        <w:spacing w:line="360" w:lineRule="auto"/>
        <w:rPr>
          <w:rFonts w:ascii="Arial" w:hAnsi="Arial" w:cs="Arial"/>
        </w:rPr>
      </w:pPr>
      <w:r w:rsidRPr="00E43971">
        <w:rPr>
          <w:rFonts w:ascii="Arial" w:hAnsi="Arial" w:cs="Arial"/>
        </w:rPr>
        <w:t xml:space="preserve">The ethical considerations use secondary data published research </w:t>
      </w:r>
      <w:r w:rsidR="00F408EB" w:rsidRPr="00E43971">
        <w:rPr>
          <w:rFonts w:ascii="Arial" w:hAnsi="Arial" w:cs="Arial"/>
        </w:rPr>
        <w:t xml:space="preserve">following the ethical considerations studies , cited , and publicly available data used . Following </w:t>
      </w:r>
      <w:r w:rsidR="00EA36ED" w:rsidRPr="00E43971">
        <w:rPr>
          <w:rFonts w:ascii="Arial" w:hAnsi="Arial" w:cs="Arial"/>
        </w:rPr>
        <w:t>its</w:t>
      </w:r>
      <w:r w:rsidR="00F408EB" w:rsidRPr="00E43971">
        <w:rPr>
          <w:rFonts w:ascii="Arial" w:hAnsi="Arial" w:cs="Arial"/>
        </w:rPr>
        <w:t xml:space="preserve"> transparency , fairness</w:t>
      </w:r>
      <w:r w:rsidR="003262B2" w:rsidRPr="00E43971">
        <w:rPr>
          <w:rFonts w:ascii="Arial" w:hAnsi="Arial" w:cs="Arial"/>
        </w:rPr>
        <w:t xml:space="preserve"> , honestly ,</w:t>
      </w:r>
      <w:r w:rsidR="00F408EB" w:rsidRPr="00E43971">
        <w:rPr>
          <w:rFonts w:ascii="Arial" w:hAnsi="Arial" w:cs="Arial"/>
        </w:rPr>
        <w:t xml:space="preserve"> and respect for intellectual property</w:t>
      </w:r>
      <w:r w:rsidR="00EA36ED" w:rsidRPr="00E43971">
        <w:rPr>
          <w:rFonts w:ascii="Arial" w:hAnsi="Arial" w:cs="Arial"/>
        </w:rPr>
        <w:t>.</w:t>
      </w:r>
      <w:r w:rsidR="003262B2" w:rsidRPr="00E43971">
        <w:rPr>
          <w:rFonts w:ascii="Arial" w:hAnsi="Arial" w:cs="Arial"/>
        </w:rPr>
        <w:t xml:space="preserve"> </w:t>
      </w:r>
    </w:p>
    <w:p w14:paraId="64C3045A" w14:textId="742E6424" w:rsidR="0061260B" w:rsidRDefault="0061260B" w:rsidP="00260277">
      <w:pPr>
        <w:rPr>
          <w:rFonts w:ascii="Arial" w:hAnsi="Arial" w:cs="Arial"/>
          <w:sz w:val="22"/>
        </w:rPr>
      </w:pPr>
    </w:p>
    <w:p w14:paraId="7EBABFA8" w14:textId="77777777" w:rsidR="00063015" w:rsidRPr="00E43971" w:rsidRDefault="00063015" w:rsidP="00260277">
      <w:pPr>
        <w:rPr>
          <w:rFonts w:ascii="Arial" w:hAnsi="Arial" w:cs="Arial"/>
          <w:sz w:val="22"/>
        </w:rPr>
      </w:pPr>
    </w:p>
    <w:p w14:paraId="32C49FA8" w14:textId="77777777" w:rsidR="00260277" w:rsidRPr="00E43971" w:rsidRDefault="00260277" w:rsidP="00260277">
      <w:pPr>
        <w:rPr>
          <w:rFonts w:ascii="Arial" w:hAnsi="Arial" w:cs="Arial"/>
          <w:sz w:val="22"/>
        </w:rPr>
      </w:pPr>
    </w:p>
    <w:p w14:paraId="71EF7B9A" w14:textId="77777777" w:rsidR="00E43971" w:rsidRPr="00E43971" w:rsidRDefault="00E43971" w:rsidP="00E43971">
      <w:pPr>
        <w:rPr>
          <w:rFonts w:ascii="Arial" w:hAnsi="Arial" w:cs="Arial"/>
          <w:b/>
          <w:bCs/>
          <w:sz w:val="28"/>
          <w:szCs w:val="28"/>
        </w:rPr>
      </w:pPr>
      <w:r w:rsidRPr="00E43971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56C91F7C" w14:textId="77777777" w:rsidR="00E43971" w:rsidRPr="00E43971" w:rsidRDefault="00E43971" w:rsidP="00063015">
      <w:pPr>
        <w:spacing w:line="360" w:lineRule="auto"/>
        <w:rPr>
          <w:rFonts w:ascii="Arial" w:hAnsi="Arial" w:cs="Arial"/>
          <w:sz w:val="22"/>
        </w:rPr>
      </w:pPr>
      <w:r w:rsidRPr="00E43971">
        <w:rPr>
          <w:rFonts w:ascii="Arial" w:hAnsi="Arial" w:cs="Arial"/>
          <w:sz w:val="22"/>
        </w:rPr>
        <w:t xml:space="preserve">B, V. and Clarke , V. ( 2021 ) </w:t>
      </w:r>
      <w:r w:rsidRPr="00063015">
        <w:rPr>
          <w:rFonts w:ascii="Arial" w:hAnsi="Arial" w:cs="Arial"/>
          <w:i/>
          <w:iCs/>
          <w:sz w:val="22"/>
        </w:rPr>
        <w:t xml:space="preserve">Thematic Analysis : A Practical Guide. </w:t>
      </w:r>
      <w:r w:rsidRPr="00E43971">
        <w:rPr>
          <w:rFonts w:ascii="Arial" w:hAnsi="Arial" w:cs="Arial"/>
          <w:sz w:val="22"/>
        </w:rPr>
        <w:t xml:space="preserve">London : Sage </w:t>
      </w:r>
    </w:p>
    <w:p w14:paraId="7CC9B09C" w14:textId="1FDC082D" w:rsidR="00E43971" w:rsidRPr="00E43971" w:rsidRDefault="00E43971" w:rsidP="00063015">
      <w:pPr>
        <w:spacing w:line="360" w:lineRule="auto"/>
        <w:rPr>
          <w:rFonts w:ascii="Arial" w:hAnsi="Arial" w:cs="Arial"/>
          <w:sz w:val="22"/>
        </w:rPr>
      </w:pPr>
      <w:r w:rsidRPr="00E43971">
        <w:rPr>
          <w:rFonts w:ascii="Arial" w:hAnsi="Arial" w:cs="Arial"/>
          <w:sz w:val="22"/>
        </w:rPr>
        <w:t>Rousakis , A., Zamani, E.D., Sbaffi, L., Hamblin, K. and Black, R.</w:t>
      </w:r>
      <w:r w:rsidR="00063015">
        <w:rPr>
          <w:rFonts w:ascii="Arial" w:hAnsi="Arial" w:cs="Arial"/>
          <w:sz w:val="22"/>
        </w:rPr>
        <w:t xml:space="preserve"> (</w:t>
      </w:r>
      <w:r w:rsidRPr="00E43971">
        <w:rPr>
          <w:rFonts w:ascii="Arial" w:hAnsi="Arial" w:cs="Arial"/>
          <w:sz w:val="22"/>
        </w:rPr>
        <w:t>2024</w:t>
      </w:r>
      <w:r w:rsidR="00063015">
        <w:rPr>
          <w:rFonts w:ascii="Arial" w:hAnsi="Arial" w:cs="Arial"/>
          <w:sz w:val="22"/>
        </w:rPr>
        <w:t>)</w:t>
      </w:r>
      <w:r w:rsidRPr="00E43971">
        <w:rPr>
          <w:rFonts w:ascii="Arial" w:hAnsi="Arial" w:cs="Arial"/>
          <w:sz w:val="22"/>
        </w:rPr>
        <w:t xml:space="preserve"> </w:t>
      </w:r>
      <w:r w:rsidR="00063015">
        <w:rPr>
          <w:rFonts w:ascii="Arial" w:hAnsi="Arial" w:cs="Arial"/>
          <w:sz w:val="22"/>
        </w:rPr>
        <w:t>‘</w:t>
      </w:r>
      <w:r w:rsidRPr="00E43971">
        <w:rPr>
          <w:rFonts w:ascii="Arial" w:hAnsi="Arial" w:cs="Arial"/>
          <w:sz w:val="22"/>
        </w:rPr>
        <w:t>The Digitalization of Social Care in England and Implications for Older, Unpaid Carers: Constructionist Thematic Analysis</w:t>
      </w:r>
      <w:r w:rsidR="00063015">
        <w:rPr>
          <w:rFonts w:ascii="Arial" w:hAnsi="Arial" w:cs="Arial"/>
          <w:sz w:val="22"/>
        </w:rPr>
        <w:t xml:space="preserve">’, </w:t>
      </w:r>
      <w:r w:rsidRPr="00063015">
        <w:rPr>
          <w:rFonts w:ascii="Arial" w:hAnsi="Arial" w:cs="Arial"/>
          <w:i/>
          <w:iCs/>
          <w:sz w:val="22"/>
        </w:rPr>
        <w:t>Journal of Medical Internet Research,</w:t>
      </w:r>
      <w:r w:rsidRPr="00E43971">
        <w:rPr>
          <w:rFonts w:ascii="Arial" w:hAnsi="Arial" w:cs="Arial"/>
          <w:sz w:val="22"/>
        </w:rPr>
        <w:t xml:space="preserve"> 26, p.e60056.</w:t>
      </w:r>
    </w:p>
    <w:p w14:paraId="60894555" w14:textId="1FDFE14C" w:rsidR="00E43971" w:rsidRPr="00E43971" w:rsidRDefault="00E43971" w:rsidP="00063015">
      <w:pPr>
        <w:spacing w:line="360" w:lineRule="auto"/>
        <w:rPr>
          <w:rFonts w:ascii="Arial" w:hAnsi="Arial" w:cs="Arial"/>
          <w:sz w:val="22"/>
        </w:rPr>
      </w:pPr>
      <w:r w:rsidRPr="00E43971">
        <w:rPr>
          <w:rFonts w:ascii="Arial" w:hAnsi="Arial" w:cs="Arial"/>
          <w:sz w:val="22"/>
        </w:rPr>
        <w:t xml:space="preserve">Segur-Ferrer, J., Motl - </w:t>
      </w:r>
      <w:proofErr w:type="spellStart"/>
      <w:r w:rsidRPr="00E43971">
        <w:rPr>
          <w:rFonts w:ascii="Arial" w:hAnsi="Arial" w:cs="Arial"/>
          <w:sz w:val="22"/>
        </w:rPr>
        <w:t>Puigmartí</w:t>
      </w:r>
      <w:proofErr w:type="spellEnd"/>
      <w:r w:rsidRPr="00E43971">
        <w:rPr>
          <w:rFonts w:ascii="Arial" w:hAnsi="Arial" w:cs="Arial"/>
          <w:sz w:val="22"/>
        </w:rPr>
        <w:t>, C., Pastells-Peiró, R. and Vivanco-Hidalgo, R.M.</w:t>
      </w:r>
      <w:r w:rsidR="00063015">
        <w:rPr>
          <w:rFonts w:ascii="Arial" w:hAnsi="Arial" w:cs="Arial"/>
          <w:sz w:val="22"/>
        </w:rPr>
        <w:t xml:space="preserve"> (</w:t>
      </w:r>
      <w:r w:rsidRPr="00E43971">
        <w:rPr>
          <w:rFonts w:ascii="Arial" w:hAnsi="Arial" w:cs="Arial"/>
          <w:sz w:val="22"/>
        </w:rPr>
        <w:t>2024</w:t>
      </w:r>
      <w:r w:rsidR="00063015">
        <w:rPr>
          <w:rFonts w:ascii="Arial" w:hAnsi="Arial" w:cs="Arial"/>
          <w:sz w:val="22"/>
        </w:rPr>
        <w:t>)</w:t>
      </w:r>
      <w:r w:rsidRPr="00E43971">
        <w:rPr>
          <w:rFonts w:ascii="Arial" w:hAnsi="Arial" w:cs="Arial"/>
          <w:sz w:val="22"/>
        </w:rPr>
        <w:t xml:space="preserve"> </w:t>
      </w:r>
      <w:r w:rsidR="00063015">
        <w:rPr>
          <w:rFonts w:ascii="Arial" w:hAnsi="Arial" w:cs="Arial"/>
          <w:sz w:val="22"/>
        </w:rPr>
        <w:t>‘</w:t>
      </w:r>
      <w:r w:rsidRPr="00E43971">
        <w:rPr>
          <w:rFonts w:ascii="Arial" w:hAnsi="Arial" w:cs="Arial"/>
          <w:sz w:val="22"/>
        </w:rPr>
        <w:t>Methodological frameworks and dimensions to be considered in digital health technology assessment: scoping review and thematic analysis</w:t>
      </w:r>
      <w:r w:rsidR="00063015">
        <w:rPr>
          <w:rFonts w:ascii="Arial" w:hAnsi="Arial" w:cs="Arial"/>
          <w:sz w:val="22"/>
        </w:rPr>
        <w:t>’,</w:t>
      </w:r>
      <w:r w:rsidRPr="00E43971">
        <w:rPr>
          <w:rFonts w:ascii="Arial" w:hAnsi="Arial" w:cs="Arial"/>
          <w:sz w:val="22"/>
        </w:rPr>
        <w:t xml:space="preserve"> </w:t>
      </w:r>
      <w:r w:rsidRPr="00063015">
        <w:rPr>
          <w:rFonts w:ascii="Arial" w:hAnsi="Arial" w:cs="Arial"/>
          <w:i/>
          <w:iCs/>
          <w:sz w:val="22"/>
        </w:rPr>
        <w:t>Journal of Medical Internet Research,</w:t>
      </w:r>
      <w:r w:rsidRPr="00E43971">
        <w:rPr>
          <w:rFonts w:ascii="Arial" w:hAnsi="Arial" w:cs="Arial"/>
          <w:sz w:val="22"/>
        </w:rPr>
        <w:t xml:space="preserve"> 26, p.e48694.</w:t>
      </w:r>
    </w:p>
    <w:p w14:paraId="0D35C70B" w14:textId="773B6184" w:rsidR="00E43971" w:rsidRPr="00E43971" w:rsidRDefault="00E43971" w:rsidP="00063015">
      <w:pPr>
        <w:spacing w:line="360" w:lineRule="auto"/>
        <w:rPr>
          <w:rFonts w:ascii="Arial" w:hAnsi="Arial" w:cs="Arial"/>
          <w:sz w:val="22"/>
        </w:rPr>
      </w:pPr>
      <w:r w:rsidRPr="00E43971">
        <w:rPr>
          <w:rFonts w:ascii="Arial" w:hAnsi="Arial" w:cs="Arial"/>
          <w:sz w:val="22"/>
        </w:rPr>
        <w:t>Vincek, V., Rogina, Ž.K. and Bogataj, D.</w:t>
      </w:r>
      <w:r w:rsidR="00063015">
        <w:rPr>
          <w:rFonts w:ascii="Arial" w:hAnsi="Arial" w:cs="Arial"/>
          <w:sz w:val="22"/>
        </w:rPr>
        <w:t xml:space="preserve"> (</w:t>
      </w:r>
      <w:r w:rsidRPr="00E43971">
        <w:rPr>
          <w:rFonts w:ascii="Arial" w:hAnsi="Arial" w:cs="Arial"/>
          <w:sz w:val="22"/>
        </w:rPr>
        <w:t>2024</w:t>
      </w:r>
      <w:r w:rsidR="00063015">
        <w:rPr>
          <w:rFonts w:ascii="Arial" w:hAnsi="Arial" w:cs="Arial"/>
          <w:sz w:val="22"/>
        </w:rPr>
        <w:t>)</w:t>
      </w:r>
      <w:r w:rsidRPr="00E43971">
        <w:rPr>
          <w:rFonts w:ascii="Arial" w:hAnsi="Arial" w:cs="Arial"/>
          <w:sz w:val="22"/>
        </w:rPr>
        <w:t xml:space="preserve"> </w:t>
      </w:r>
      <w:r w:rsidR="00063015">
        <w:rPr>
          <w:rFonts w:ascii="Arial" w:hAnsi="Arial" w:cs="Arial"/>
          <w:sz w:val="22"/>
        </w:rPr>
        <w:t>‘</w:t>
      </w:r>
      <w:r w:rsidRPr="00E43971">
        <w:rPr>
          <w:rFonts w:ascii="Arial" w:hAnsi="Arial" w:cs="Arial"/>
          <w:sz w:val="22"/>
        </w:rPr>
        <w:t>Impact of digital technology on the quality of life of older adults-literature review</w:t>
      </w:r>
      <w:r w:rsidR="00063015">
        <w:rPr>
          <w:rFonts w:ascii="Arial" w:hAnsi="Arial" w:cs="Arial"/>
          <w:sz w:val="22"/>
        </w:rPr>
        <w:t>’,</w:t>
      </w:r>
      <w:r w:rsidRPr="00E43971">
        <w:rPr>
          <w:rFonts w:ascii="Arial" w:hAnsi="Arial" w:cs="Arial"/>
          <w:sz w:val="22"/>
        </w:rPr>
        <w:t xml:space="preserve"> </w:t>
      </w:r>
      <w:r w:rsidRPr="00063015">
        <w:rPr>
          <w:rFonts w:ascii="Arial" w:hAnsi="Arial" w:cs="Arial"/>
          <w:i/>
          <w:iCs/>
          <w:sz w:val="22"/>
        </w:rPr>
        <w:t>IFAC-Papers Online</w:t>
      </w:r>
      <w:r w:rsidRPr="00E43971">
        <w:rPr>
          <w:rFonts w:ascii="Arial" w:hAnsi="Arial" w:cs="Arial"/>
          <w:sz w:val="22"/>
        </w:rPr>
        <w:t>, 58(3), pp.304-309.</w:t>
      </w:r>
    </w:p>
    <w:p w14:paraId="63219975" w14:textId="77777777" w:rsidR="00E43971" w:rsidRPr="00E43971" w:rsidRDefault="00E43971" w:rsidP="00063015">
      <w:pPr>
        <w:spacing w:line="360" w:lineRule="auto"/>
        <w:rPr>
          <w:rFonts w:ascii="Arial" w:hAnsi="Arial" w:cs="Arial"/>
          <w:sz w:val="22"/>
        </w:rPr>
      </w:pPr>
      <w:r w:rsidRPr="00E43971">
        <w:rPr>
          <w:rFonts w:ascii="Arial" w:hAnsi="Arial" w:cs="Arial"/>
          <w:sz w:val="22"/>
        </w:rPr>
        <w:t xml:space="preserve">Zhou, J. et al. (2025) ‘Grand Challenges of Smart Technology for Older Adults’, </w:t>
      </w:r>
      <w:r w:rsidRPr="00063015">
        <w:rPr>
          <w:rFonts w:ascii="Arial" w:hAnsi="Arial" w:cs="Arial"/>
          <w:i/>
          <w:iCs/>
          <w:sz w:val="22"/>
        </w:rPr>
        <w:t>International Journal of Human–Computer Interaction</w:t>
      </w:r>
      <w:r w:rsidRPr="00E43971">
        <w:rPr>
          <w:rFonts w:ascii="Arial" w:hAnsi="Arial" w:cs="Arial"/>
          <w:sz w:val="22"/>
        </w:rPr>
        <w:t xml:space="preserve">, 41(7), pp. 4439–4481. </w:t>
      </w:r>
      <w:proofErr w:type="spellStart"/>
      <w:r w:rsidRPr="00E43971">
        <w:rPr>
          <w:rFonts w:ascii="Arial" w:hAnsi="Arial" w:cs="Arial"/>
          <w:sz w:val="22"/>
        </w:rPr>
        <w:t>doi</w:t>
      </w:r>
      <w:proofErr w:type="spellEnd"/>
      <w:r w:rsidRPr="00E43971">
        <w:rPr>
          <w:rFonts w:ascii="Arial" w:hAnsi="Arial" w:cs="Arial"/>
          <w:sz w:val="22"/>
        </w:rPr>
        <w:t>: 10.1080/10447318.2025.2457003.</w:t>
      </w:r>
    </w:p>
    <w:p w14:paraId="376E10FA" w14:textId="77777777" w:rsidR="00260277" w:rsidRPr="00E43971" w:rsidRDefault="00260277" w:rsidP="00260277">
      <w:pPr>
        <w:rPr>
          <w:rFonts w:ascii="Arial" w:hAnsi="Arial" w:cs="Arial"/>
          <w:sz w:val="22"/>
        </w:rPr>
      </w:pPr>
    </w:p>
    <w:p w14:paraId="44ED918B" w14:textId="77777777" w:rsidR="00FF5B70" w:rsidRPr="00E43971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602D39AC" w14:textId="44AF797D" w:rsidR="00545684" w:rsidRPr="00E43971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7D7C2A82" w14:textId="1F77B7A9" w:rsidR="00FF5B70" w:rsidRPr="00E43971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4ECDA0BD" w14:textId="77777777" w:rsidR="00FF5B70" w:rsidRPr="00E43971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449212CA" w14:textId="77777777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sectPr w:rsidR="00545684" w:rsidRPr="00AD0E8D" w:rsidSect="00041A5A">
      <w:footerReference w:type="default" r:id="rId9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31EA06" w14:textId="77777777" w:rsidR="008F24CC" w:rsidRDefault="008F24CC" w:rsidP="00545684">
      <w:pPr>
        <w:spacing w:after="0" w:line="240" w:lineRule="auto"/>
      </w:pPr>
      <w:r>
        <w:separator/>
      </w:r>
    </w:p>
  </w:endnote>
  <w:endnote w:type="continuationSeparator" w:id="0">
    <w:p w14:paraId="4E0930CA" w14:textId="77777777" w:rsidR="008F24CC" w:rsidRDefault="008F24CC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4459FC94" w14:textId="4721B869" w:rsidR="00545684" w:rsidRPr="00AD0E8D" w:rsidRDefault="00545684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A7FBC9" w14:textId="77777777" w:rsidR="008F24CC" w:rsidRDefault="008F24CC" w:rsidP="00545684">
      <w:pPr>
        <w:spacing w:after="0" w:line="240" w:lineRule="auto"/>
      </w:pPr>
      <w:r>
        <w:separator/>
      </w:r>
    </w:p>
  </w:footnote>
  <w:footnote w:type="continuationSeparator" w:id="0">
    <w:p w14:paraId="52310D9D" w14:textId="77777777" w:rsidR="008F24CC" w:rsidRDefault="008F24CC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11587A"/>
    <w:multiLevelType w:val="hybridMultilevel"/>
    <w:tmpl w:val="13AC1DF4"/>
    <w:lvl w:ilvl="0" w:tplc="70889B10">
      <w:start w:val="1"/>
      <w:numFmt w:val="bullet"/>
      <w:lvlText w:val=""/>
      <w:lvlJc w:val="left"/>
      <w:pPr>
        <w:ind w:left="151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2" w:hanging="360"/>
      </w:pPr>
      <w:rPr>
        <w:rFonts w:ascii="Wingdings" w:hAnsi="Wingdings" w:hint="default"/>
      </w:rPr>
    </w:lvl>
  </w:abstractNum>
  <w:abstractNum w:abstractNumId="1" w15:restartNumberingAfterBreak="0">
    <w:nsid w:val="05D31CF4"/>
    <w:multiLevelType w:val="hybridMultilevel"/>
    <w:tmpl w:val="1284C302"/>
    <w:lvl w:ilvl="0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108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115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12240" w:hanging="360"/>
      </w:pPr>
      <w:rPr>
        <w:rFonts w:ascii="Wingdings" w:hAnsi="Wingdings" w:hint="default"/>
      </w:rPr>
    </w:lvl>
  </w:abstractNum>
  <w:abstractNum w:abstractNumId="2" w15:restartNumberingAfterBreak="0">
    <w:nsid w:val="1C4378C1"/>
    <w:multiLevelType w:val="hybridMultilevel"/>
    <w:tmpl w:val="CD8639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BF10EA"/>
    <w:multiLevelType w:val="hybridMultilevel"/>
    <w:tmpl w:val="325A260A"/>
    <w:lvl w:ilvl="0" w:tplc="08090001">
      <w:start w:val="1"/>
      <w:numFmt w:val="bullet"/>
      <w:lvlText w:val=""/>
      <w:lvlJc w:val="left"/>
      <w:pPr>
        <w:ind w:left="17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00" w:hanging="360"/>
      </w:pPr>
      <w:rPr>
        <w:rFonts w:ascii="Wingdings" w:hAnsi="Wingdings" w:hint="default"/>
      </w:rPr>
    </w:lvl>
  </w:abstractNum>
  <w:abstractNum w:abstractNumId="4" w15:restartNumberingAfterBreak="0">
    <w:nsid w:val="20DB1E0C"/>
    <w:multiLevelType w:val="hybridMultilevel"/>
    <w:tmpl w:val="ACF47B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5C7B2A"/>
    <w:multiLevelType w:val="hybridMultilevel"/>
    <w:tmpl w:val="4A865E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BE185E"/>
    <w:multiLevelType w:val="hybridMultilevel"/>
    <w:tmpl w:val="F190E65C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7" w15:restartNumberingAfterBreak="0">
    <w:nsid w:val="50F2265B"/>
    <w:multiLevelType w:val="hybridMultilevel"/>
    <w:tmpl w:val="CD26B5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8610F2"/>
    <w:multiLevelType w:val="hybridMultilevel"/>
    <w:tmpl w:val="95AA2B84"/>
    <w:lvl w:ilvl="0" w:tplc="08090001">
      <w:start w:val="1"/>
      <w:numFmt w:val="bullet"/>
      <w:lvlText w:val=""/>
      <w:lvlJc w:val="left"/>
      <w:pPr>
        <w:ind w:left="17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9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00" w:hanging="360"/>
      </w:pPr>
      <w:rPr>
        <w:rFonts w:ascii="Wingdings" w:hAnsi="Wingdings" w:hint="default"/>
      </w:rPr>
    </w:lvl>
  </w:abstractNum>
  <w:abstractNum w:abstractNumId="9" w15:restartNumberingAfterBreak="0">
    <w:nsid w:val="6A092D91"/>
    <w:multiLevelType w:val="hybridMultilevel"/>
    <w:tmpl w:val="8B6AE0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1B0611"/>
    <w:multiLevelType w:val="hybridMultilevel"/>
    <w:tmpl w:val="BAC81490"/>
    <w:lvl w:ilvl="0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08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5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240" w:hanging="360"/>
      </w:pPr>
      <w:rPr>
        <w:rFonts w:ascii="Wingdings" w:hAnsi="Wingdings" w:hint="default"/>
      </w:rPr>
    </w:lvl>
  </w:abstractNum>
  <w:abstractNum w:abstractNumId="11" w15:restartNumberingAfterBreak="0">
    <w:nsid w:val="7D422210"/>
    <w:multiLevelType w:val="hybridMultilevel"/>
    <w:tmpl w:val="0C58F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2"/>
  </w:num>
  <w:num w:numId="2" w16cid:durableId="189491129">
    <w:abstractNumId w:val="11"/>
  </w:num>
  <w:num w:numId="3" w16cid:durableId="809638425">
    <w:abstractNumId w:val="7"/>
  </w:num>
  <w:num w:numId="4" w16cid:durableId="1408645930">
    <w:abstractNumId w:val="0"/>
  </w:num>
  <w:num w:numId="5" w16cid:durableId="1826319445">
    <w:abstractNumId w:val="8"/>
  </w:num>
  <w:num w:numId="6" w16cid:durableId="397019376">
    <w:abstractNumId w:val="3"/>
  </w:num>
  <w:num w:numId="7" w16cid:durableId="243540558">
    <w:abstractNumId w:val="6"/>
  </w:num>
  <w:num w:numId="8" w16cid:durableId="91360042">
    <w:abstractNumId w:val="10"/>
  </w:num>
  <w:num w:numId="9" w16cid:durableId="1845241834">
    <w:abstractNumId w:val="1"/>
  </w:num>
  <w:num w:numId="10" w16cid:durableId="429787572">
    <w:abstractNumId w:val="9"/>
  </w:num>
  <w:num w:numId="11" w16cid:durableId="1945454660">
    <w:abstractNumId w:val="4"/>
  </w:num>
  <w:num w:numId="12" w16cid:durableId="1724133202">
    <w:abstractNumId w:val="5"/>
  </w:num>
  <w:num w:numId="13" w16cid:durableId="11891808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168DF"/>
    <w:rsid w:val="00041A5A"/>
    <w:rsid w:val="0005169F"/>
    <w:rsid w:val="000614A0"/>
    <w:rsid w:val="00063015"/>
    <w:rsid w:val="000663FA"/>
    <w:rsid w:val="00080396"/>
    <w:rsid w:val="000907AF"/>
    <w:rsid w:val="000A5161"/>
    <w:rsid w:val="000B7CD5"/>
    <w:rsid w:val="000D430C"/>
    <w:rsid w:val="000E3142"/>
    <w:rsid w:val="000F3B82"/>
    <w:rsid w:val="001132B0"/>
    <w:rsid w:val="001156FA"/>
    <w:rsid w:val="00166670"/>
    <w:rsid w:val="001D6675"/>
    <w:rsid w:val="001E0877"/>
    <w:rsid w:val="001F1645"/>
    <w:rsid w:val="001F75A0"/>
    <w:rsid w:val="00216C85"/>
    <w:rsid w:val="00225A68"/>
    <w:rsid w:val="00260277"/>
    <w:rsid w:val="00260EE2"/>
    <w:rsid w:val="00273EDD"/>
    <w:rsid w:val="0028083F"/>
    <w:rsid w:val="002959A2"/>
    <w:rsid w:val="002A15DA"/>
    <w:rsid w:val="002C3965"/>
    <w:rsid w:val="002D5E94"/>
    <w:rsid w:val="00321C4C"/>
    <w:rsid w:val="003262B2"/>
    <w:rsid w:val="0032724A"/>
    <w:rsid w:val="00362391"/>
    <w:rsid w:val="003737E5"/>
    <w:rsid w:val="003A220F"/>
    <w:rsid w:val="003A3DAD"/>
    <w:rsid w:val="003B5B7F"/>
    <w:rsid w:val="003D36F2"/>
    <w:rsid w:val="00402A5D"/>
    <w:rsid w:val="0043220D"/>
    <w:rsid w:val="004478C6"/>
    <w:rsid w:val="00456F14"/>
    <w:rsid w:val="004778B9"/>
    <w:rsid w:val="004778FC"/>
    <w:rsid w:val="004903AA"/>
    <w:rsid w:val="004C60B9"/>
    <w:rsid w:val="004E6C3B"/>
    <w:rsid w:val="00545684"/>
    <w:rsid w:val="005607E5"/>
    <w:rsid w:val="00572409"/>
    <w:rsid w:val="005E2A02"/>
    <w:rsid w:val="0061260B"/>
    <w:rsid w:val="00636C5A"/>
    <w:rsid w:val="006B318A"/>
    <w:rsid w:val="00714705"/>
    <w:rsid w:val="00715990"/>
    <w:rsid w:val="00771062"/>
    <w:rsid w:val="00784670"/>
    <w:rsid w:val="007B596D"/>
    <w:rsid w:val="007D12AB"/>
    <w:rsid w:val="007D5120"/>
    <w:rsid w:val="008055E7"/>
    <w:rsid w:val="00842A8C"/>
    <w:rsid w:val="00866B7B"/>
    <w:rsid w:val="008722B8"/>
    <w:rsid w:val="008724DB"/>
    <w:rsid w:val="008B23F5"/>
    <w:rsid w:val="008D735D"/>
    <w:rsid w:val="008E5015"/>
    <w:rsid w:val="008F24CC"/>
    <w:rsid w:val="00933EA4"/>
    <w:rsid w:val="009418E9"/>
    <w:rsid w:val="00972C38"/>
    <w:rsid w:val="0098485A"/>
    <w:rsid w:val="00984C00"/>
    <w:rsid w:val="009917FD"/>
    <w:rsid w:val="00997395"/>
    <w:rsid w:val="009D1D1E"/>
    <w:rsid w:val="009F5EE7"/>
    <w:rsid w:val="00A035FD"/>
    <w:rsid w:val="00A67883"/>
    <w:rsid w:val="00AC225D"/>
    <w:rsid w:val="00AD0E8D"/>
    <w:rsid w:val="00B9292D"/>
    <w:rsid w:val="00BC0292"/>
    <w:rsid w:val="00BC5D7B"/>
    <w:rsid w:val="00BD171B"/>
    <w:rsid w:val="00C04AAA"/>
    <w:rsid w:val="00C35B10"/>
    <w:rsid w:val="00C766F5"/>
    <w:rsid w:val="00D251FD"/>
    <w:rsid w:val="00D32D23"/>
    <w:rsid w:val="00D33CCB"/>
    <w:rsid w:val="00D769F0"/>
    <w:rsid w:val="00E0230E"/>
    <w:rsid w:val="00E05FA4"/>
    <w:rsid w:val="00E202AD"/>
    <w:rsid w:val="00E2272D"/>
    <w:rsid w:val="00E43971"/>
    <w:rsid w:val="00E43F27"/>
    <w:rsid w:val="00E614D4"/>
    <w:rsid w:val="00E71B53"/>
    <w:rsid w:val="00EA36ED"/>
    <w:rsid w:val="00F140C4"/>
    <w:rsid w:val="00F278D4"/>
    <w:rsid w:val="00F408EB"/>
    <w:rsid w:val="00F51A80"/>
    <w:rsid w:val="00FB081C"/>
    <w:rsid w:val="00FE152F"/>
    <w:rsid w:val="00FE64ED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362391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F3B82"/>
    <w:pPr>
      <w:keepNext/>
      <w:keepLines/>
      <w:spacing w:before="40" w:after="0" w:line="360" w:lineRule="auto"/>
      <w:ind w:left="1512"/>
      <w:outlineLvl w:val="1"/>
    </w:pPr>
    <w:rPr>
      <w:rFonts w:ascii="Arial" w:eastAsiaTheme="majorEastAsia" w:hAnsi="Arial" w:cs="Arial"/>
      <w:b/>
      <w:bCs/>
      <w:i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2391"/>
    <w:rPr>
      <w:rFonts w:ascii="Arial" w:eastAsiaTheme="majorEastAsia" w:hAnsi="Arial" w:cstheme="majorBidi"/>
      <w:b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0F3B82"/>
    <w:rPr>
      <w:rFonts w:ascii="Arial" w:eastAsiaTheme="majorEastAsia" w:hAnsi="Arial" w:cs="Arial"/>
      <w:b/>
      <w:bCs/>
      <w:i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0F3B82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362391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36239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62391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6239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31E480B-DC5C-4D18-9F4C-E24C68F62D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739</Words>
  <Characters>4213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Lucky Osagiede Osagiede (2312706)</cp:lastModifiedBy>
  <cp:revision>2</cp:revision>
  <dcterms:created xsi:type="dcterms:W3CDTF">2025-10-30T12:18:00Z</dcterms:created>
  <dcterms:modified xsi:type="dcterms:W3CDTF">2025-10-30T12:18:00Z</dcterms:modified>
</cp:coreProperties>
</file>