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929AA" w:rsidRPr="002F384A" w:rsidRDefault="00594BE8" w:rsidP="00DA6B92">
      <w:pPr>
        <w:tabs>
          <w:tab w:val="left" w:pos="5580"/>
        </w:tabs>
        <w:rPr>
          <w:b/>
          <w:i/>
          <w:sz w:val="20"/>
          <w:szCs w:val="20"/>
          <w:lang w:val="cy-GB"/>
        </w:rPr>
      </w:pPr>
      <w:r w:rsidRPr="002F384A">
        <w:rPr>
          <w:rFonts w:ascii="Arial" w:hAnsi="Arial"/>
          <w:noProof/>
          <w:sz w:val="20"/>
          <w:szCs w:val="20"/>
          <w:lang w:val="cy-GB" w:eastAsia="cy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>
                <wp:simplePos x="0" y="0"/>
                <wp:positionH relativeFrom="column">
                  <wp:posOffset>4524375</wp:posOffset>
                </wp:positionH>
                <wp:positionV relativeFrom="paragraph">
                  <wp:posOffset>19050</wp:posOffset>
                </wp:positionV>
                <wp:extent cx="1723390" cy="866775"/>
                <wp:effectExtent l="19050" t="19050" r="10160" b="28575"/>
                <wp:wrapTight wrapText="bothSides">
                  <wp:wrapPolygon edited="0">
                    <wp:start x="-239" y="-475"/>
                    <wp:lineTo x="-239" y="21837"/>
                    <wp:lineTo x="21489" y="21837"/>
                    <wp:lineTo x="21489" y="-475"/>
                    <wp:lineTo x="-239" y="-475"/>
                  </wp:wrapPolygon>
                </wp:wrapTight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3390" cy="866775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16FE6" w:rsidRDefault="00316FE6" w:rsidP="00594BE8">
                            <w:pPr>
                              <w:pStyle w:val="Heading6"/>
                              <w:shd w:val="clear" w:color="auto" w:fill="E0E0E0"/>
                            </w:pPr>
                            <w:r w:rsidRPr="00E9795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CANLYNIAD</w:t>
                            </w:r>
                            <w:r w:rsidRPr="002D2449">
                              <w:rPr>
                                <w:b/>
                                <w:i w:val="0"/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44CB1000" wp14:editId="3D319695">
                                  <wp:extent cx="617220" cy="498763"/>
                                  <wp:effectExtent l="0" t="0" r="0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86937" cy="5551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356.25pt;margin-top:1.5pt;width:135.7pt;height:68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" fillcolor="silver" strokecolor="silver" strokeweight="2.25pt">
                <v:textbox>
                  <w:txbxContent>
                    <w:p w:rsidR="00316FE6" w:rsidRDefault="00316FE6" w:rsidP="00594BE8">
                      <w:pPr>
                        <w:pStyle w:val="Heading6"/>
                        <w:shd w:val="clear" w:color="auto" w:fill="E0E0E0"/>
                      </w:pPr>
                      <w:r w:rsidRPr="00E9795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CANLYNIAD</w:t>
                      </w:r>
                      <w:r w:rsidRPr="002D2449">
                        <w:rPr>
                          <w:b/>
                          <w:i w:val="0"/>
                        </w:rPr>
                        <w:t xml:space="preserve"> </w:t>
                      </w:r>
                      <w:r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44CB1000" wp14:editId="3D319695">
                            <wp:extent cx="617220" cy="498763"/>
                            <wp:effectExtent l="0" t="0" r="0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86937" cy="5551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2F384A">
        <w:rPr>
          <w:noProof/>
          <w:sz w:val="20"/>
          <w:szCs w:val="20"/>
        </w:rPr>
        <w:drawing>
          <wp:anchor distT="0" distB="0" distL="114300" distR="114300" simplePos="0" relativeHeight="251660288" behindDoc="1" locked="0" layoutInCell="1" allowOverlap="1" wp14:anchorId="1906711E">
            <wp:simplePos x="0" y="0"/>
            <wp:positionH relativeFrom="column">
              <wp:posOffset>-333375</wp:posOffset>
            </wp:positionH>
            <wp:positionV relativeFrom="paragraph">
              <wp:posOffset>0</wp:posOffset>
            </wp:positionV>
            <wp:extent cx="1860698" cy="746657"/>
            <wp:effectExtent l="0" t="0" r="6350" b="0"/>
            <wp:wrapTight wrapText="bothSides">
              <wp:wrapPolygon edited="0">
                <wp:start x="0" y="0"/>
                <wp:lineTo x="0" y="20957"/>
                <wp:lineTo x="21453" y="20957"/>
                <wp:lineTo x="21453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0698" cy="7466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F929AA" w:rsidRPr="002F384A" w:rsidRDefault="00F929AA" w:rsidP="00DA6B92">
      <w:pPr>
        <w:tabs>
          <w:tab w:val="left" w:pos="5580"/>
        </w:tabs>
        <w:rPr>
          <w:b/>
          <w:i/>
          <w:sz w:val="20"/>
          <w:szCs w:val="20"/>
          <w:lang w:val="cy-GB"/>
        </w:rPr>
      </w:pPr>
    </w:p>
    <w:p w:rsidR="00F929AA" w:rsidRPr="002F384A" w:rsidRDefault="00F929AA" w:rsidP="00DA6B92">
      <w:pPr>
        <w:tabs>
          <w:tab w:val="left" w:pos="5580"/>
        </w:tabs>
        <w:rPr>
          <w:b/>
          <w:i/>
          <w:sz w:val="20"/>
          <w:szCs w:val="20"/>
          <w:lang w:val="cy-GB"/>
        </w:rPr>
      </w:pPr>
    </w:p>
    <w:p w:rsidR="00F929AA" w:rsidRPr="002F384A" w:rsidRDefault="00F929AA" w:rsidP="00DA6B92">
      <w:pPr>
        <w:tabs>
          <w:tab w:val="left" w:pos="5580"/>
        </w:tabs>
        <w:rPr>
          <w:b/>
          <w:i/>
          <w:sz w:val="20"/>
          <w:szCs w:val="20"/>
          <w:lang w:val="cy-GB"/>
        </w:rPr>
      </w:pPr>
    </w:p>
    <w:p w:rsidR="00F929AA" w:rsidRPr="002F384A" w:rsidRDefault="00F929AA" w:rsidP="00DA6B92">
      <w:pPr>
        <w:tabs>
          <w:tab w:val="left" w:pos="5580"/>
        </w:tabs>
        <w:rPr>
          <w:b/>
          <w:i/>
          <w:sz w:val="20"/>
          <w:szCs w:val="20"/>
          <w:lang w:val="cy-GB"/>
        </w:rPr>
      </w:pPr>
    </w:p>
    <w:tbl>
      <w:tblPr>
        <w:tblpPr w:leftFromText="180" w:rightFromText="180" w:vertAnchor="text" w:horzAnchor="margin" w:tblpXSpec="center" w:tblpY="12"/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2F384A" w:rsidRPr="002F384A" w:rsidTr="002F384A">
        <w:tc>
          <w:tcPr>
            <w:tcW w:w="10627" w:type="dxa"/>
            <w:shd w:val="clear" w:color="auto" w:fill="C0C0C0"/>
          </w:tcPr>
          <w:p w:rsidR="002F384A" w:rsidRPr="002F384A" w:rsidRDefault="002F384A" w:rsidP="002F384A">
            <w:pPr>
              <w:keepNext/>
              <w:jc w:val="center"/>
              <w:outlineLvl w:val="3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 xml:space="preserve">MANYLEB ASEINIAD AC ADBORTH </w:t>
            </w:r>
            <w:r w:rsidRPr="002F384A">
              <w:rPr>
                <w:rFonts w:ascii="Calibri" w:hAnsi="Calibri"/>
                <w:b/>
                <w:sz w:val="20"/>
                <w:szCs w:val="20"/>
                <w:lang w:eastAsia="en-GB"/>
              </w:rPr>
              <w:t xml:space="preserve"> </w:t>
            </w:r>
          </w:p>
          <w:p w:rsidR="002F384A" w:rsidRPr="002F384A" w:rsidRDefault="002F384A" w:rsidP="002F384A">
            <w:pPr>
              <w:keepNext/>
              <w:jc w:val="center"/>
              <w:outlineLvl w:val="3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  <w:p w:rsidR="002F384A" w:rsidRPr="002F384A" w:rsidRDefault="002F384A" w:rsidP="002F384A">
            <w:pPr>
              <w:keepNext/>
              <w:jc w:val="center"/>
              <w:outlineLvl w:val="3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/>
                <w:b/>
                <w:sz w:val="20"/>
                <w:szCs w:val="20"/>
                <w:lang w:eastAsia="en-GB"/>
              </w:rPr>
              <w:t>CANOLFAN ADDYSG ATHRAWON DE-ORLLEWIN CYMRU</w:t>
            </w:r>
          </w:p>
          <w:p w:rsidR="002F384A" w:rsidRPr="002F384A" w:rsidRDefault="002F384A" w:rsidP="002F384A">
            <w:pPr>
              <w:keepNext/>
              <w:jc w:val="center"/>
              <w:outlineLvl w:val="3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</w:tc>
      </w:tr>
    </w:tbl>
    <w:p w:rsidR="00594BE8" w:rsidRPr="002F384A" w:rsidRDefault="00594BE8" w:rsidP="002F384A">
      <w:pPr>
        <w:rPr>
          <w:b/>
          <w:i/>
          <w:sz w:val="20"/>
          <w:szCs w:val="20"/>
          <w:lang w:val="cy-GB" w:eastAsia="en-GB"/>
        </w:rPr>
      </w:pPr>
      <w:bookmarkStart w:id="0" w:name="_Hlk496724220"/>
      <w:bookmarkEnd w:id="0"/>
      <w:r w:rsidRPr="002F384A">
        <w:rPr>
          <w:b/>
          <w:i/>
          <w:sz w:val="20"/>
          <w:szCs w:val="20"/>
          <w:lang w:val="cy-GB" w:eastAsia="en-GB"/>
        </w:rPr>
        <w:t>Dylai’r adrannau sydd  â * gael eu cwblhau gan yr arweinydd modwl</w:t>
      </w:r>
    </w:p>
    <w:tbl>
      <w:tblPr>
        <w:tblW w:w="10598" w:type="dxa"/>
        <w:tblInd w:w="-79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2"/>
        <w:gridCol w:w="3543"/>
        <w:gridCol w:w="2822"/>
        <w:gridCol w:w="2111"/>
      </w:tblGrid>
      <w:tr w:rsidR="00594BE8" w:rsidRPr="002F384A" w:rsidTr="002F384A"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Enw’r Myfyriwr:</w:t>
            </w:r>
          </w:p>
        </w:tc>
        <w:tc>
          <w:tcPr>
            <w:tcW w:w="3543" w:type="dxa"/>
          </w:tcPr>
          <w:p w:rsidR="00594BE8" w:rsidRPr="002F384A" w:rsidRDefault="00857065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>
              <w:rPr>
                <w:rFonts w:ascii="Calibri" w:hAnsi="Calibri" w:cs="Arial"/>
                <w:b/>
                <w:sz w:val="20"/>
                <w:szCs w:val="20"/>
                <w:lang w:eastAsia="en-GB"/>
              </w:rPr>
              <w:t>Sara Ffion Wright</w:t>
            </w:r>
          </w:p>
        </w:tc>
        <w:tc>
          <w:tcPr>
            <w:tcW w:w="2822" w:type="dxa"/>
            <w:shd w:val="clear" w:color="auto" w:fill="D9D9D9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Rhif y myfyriwr:</w:t>
            </w:r>
          </w:p>
        </w:tc>
        <w:tc>
          <w:tcPr>
            <w:tcW w:w="2111" w:type="dxa"/>
          </w:tcPr>
          <w:p w:rsidR="00594BE8" w:rsidRPr="002F384A" w:rsidRDefault="00857065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>
              <w:rPr>
                <w:rFonts w:ascii="Calibri" w:hAnsi="Calibri" w:cs="Arial"/>
                <w:b/>
                <w:sz w:val="20"/>
                <w:szCs w:val="20"/>
                <w:lang w:eastAsia="en-GB"/>
              </w:rPr>
              <w:t>1601615</w:t>
            </w:r>
          </w:p>
        </w:tc>
      </w:tr>
      <w:tr w:rsidR="00594BE8" w:rsidRPr="002F384A" w:rsidTr="002F384A"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Rhaglen:</w:t>
            </w:r>
          </w:p>
        </w:tc>
        <w:tc>
          <w:tcPr>
            <w:tcW w:w="8476" w:type="dxa"/>
            <w:gridSpan w:val="3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 xml:space="preserve">BA </w:t>
            </w:r>
            <w:proofErr w:type="spellStart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Addysg</w:t>
            </w:r>
            <w:proofErr w:type="spellEnd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Gynradd</w:t>
            </w:r>
            <w:proofErr w:type="spellEnd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gyda</w:t>
            </w:r>
            <w:proofErr w:type="spellEnd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 xml:space="preserve"> SAC </w:t>
            </w:r>
          </w:p>
        </w:tc>
      </w:tr>
      <w:tr w:rsidR="00594BE8" w:rsidRPr="002F384A" w:rsidTr="002F384A"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Modwl:*</w:t>
            </w:r>
          </w:p>
        </w:tc>
        <w:tc>
          <w:tcPr>
            <w:tcW w:w="3543" w:type="dxa"/>
            <w:shd w:val="clear" w:color="auto" w:fill="auto"/>
          </w:tcPr>
          <w:p w:rsidR="00594BE8" w:rsidRPr="002F384A" w:rsidRDefault="00594BE8" w:rsidP="00316FE6">
            <w:pPr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sz w:val="20"/>
                <w:szCs w:val="20"/>
                <w:lang w:val="cy-GB"/>
              </w:rPr>
              <w:t xml:space="preserve">Y Celfyddydau Gweledol a Mynegiannol yng Nghymru </w:t>
            </w:r>
          </w:p>
        </w:tc>
        <w:tc>
          <w:tcPr>
            <w:tcW w:w="2822" w:type="dxa"/>
            <w:shd w:val="clear" w:color="auto" w:fill="D9D9D9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val="cy-GB" w:eastAsia="en-GB"/>
              </w:rPr>
              <w:t>Lefel y Modwl (4, 5, neu 6):</w:t>
            </w:r>
          </w:p>
        </w:tc>
        <w:tc>
          <w:tcPr>
            <w:tcW w:w="2111" w:type="dxa"/>
            <w:shd w:val="clear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5</w:t>
            </w:r>
          </w:p>
        </w:tc>
      </w:tr>
      <w:tr w:rsidR="00594BE8" w:rsidRPr="002F384A" w:rsidTr="002F384A"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Cod y modwl:*</w:t>
            </w:r>
          </w:p>
        </w:tc>
        <w:tc>
          <w:tcPr>
            <w:tcW w:w="3543" w:type="dxa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ECAD 5005/C</w:t>
            </w:r>
          </w:p>
        </w:tc>
        <w:tc>
          <w:tcPr>
            <w:tcW w:w="2822" w:type="dxa"/>
            <w:shd w:val="clear" w:color="auto" w:fill="D9D9D9"/>
          </w:tcPr>
          <w:p w:rsidR="00594BE8" w:rsidRPr="002F384A" w:rsidRDefault="00594BE8" w:rsidP="00316FE6">
            <w:pPr>
              <w:keepNext/>
              <w:jc w:val="both"/>
              <w:outlineLvl w:val="1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val="cy-GB" w:eastAsia="en-GB"/>
              </w:rPr>
              <w:t>Cyfraniad at Asesiad Cyffredinol y Modwl (%):*</w:t>
            </w:r>
          </w:p>
        </w:tc>
        <w:tc>
          <w:tcPr>
            <w:tcW w:w="2111" w:type="dxa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100%</w:t>
            </w:r>
          </w:p>
        </w:tc>
      </w:tr>
      <w:tr w:rsidR="00594BE8" w:rsidRPr="002F384A" w:rsidTr="002F384A"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Arweinydd modwl:*</w:t>
            </w:r>
          </w:p>
        </w:tc>
        <w:tc>
          <w:tcPr>
            <w:tcW w:w="8476" w:type="dxa"/>
            <w:gridSpan w:val="3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proofErr w:type="spellStart"/>
            <w:proofErr w:type="gramStart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Ms</w:t>
            </w:r>
            <w:proofErr w:type="spellEnd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 xml:space="preserve">  N.</w:t>
            </w:r>
            <w:proofErr w:type="gramEnd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Heddwen</w:t>
            </w:r>
            <w:proofErr w:type="spellEnd"/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 xml:space="preserve"> Davies</w:t>
            </w:r>
          </w:p>
        </w:tc>
      </w:tr>
      <w:tr w:rsidR="00594BE8" w:rsidRPr="002F384A" w:rsidTr="002F384A">
        <w:trPr>
          <w:trHeight w:val="2207"/>
        </w:trPr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Teitl yr Aseiniad: *</w:t>
            </w:r>
          </w:p>
        </w:tc>
        <w:tc>
          <w:tcPr>
            <w:tcW w:w="3543" w:type="dxa"/>
          </w:tcPr>
          <w:p w:rsidR="00594BE8" w:rsidRPr="002F384A" w:rsidRDefault="00594BE8" w:rsidP="00316FE6">
            <w:pPr>
              <w:tabs>
                <w:tab w:val="left" w:pos="5580"/>
              </w:tabs>
              <w:rPr>
                <w:sz w:val="20"/>
                <w:szCs w:val="20"/>
              </w:rPr>
            </w:pPr>
            <w:r w:rsidRPr="002F384A">
              <w:rPr>
                <w:sz w:val="20"/>
                <w:szCs w:val="20"/>
                <w:lang w:val="cy-GB"/>
              </w:rPr>
              <w:t>Gan ddefnyddio arteffact o ddiwylliant Cymreig fel ysgogiad</w:t>
            </w:r>
            <w:r w:rsidRPr="002F384A">
              <w:rPr>
                <w:sz w:val="20"/>
                <w:szCs w:val="20"/>
              </w:rPr>
              <w:t xml:space="preserve"> </w:t>
            </w:r>
            <w:r w:rsidRPr="002F384A">
              <w:rPr>
                <w:sz w:val="20"/>
                <w:szCs w:val="20"/>
                <w:lang w:val="cy-GB"/>
              </w:rPr>
              <w:t>(cân, gwrthrych, paentiad, ffotograff)</w:t>
            </w:r>
            <w:r w:rsidRPr="002F384A">
              <w:rPr>
                <w:sz w:val="20"/>
                <w:szCs w:val="20"/>
              </w:rPr>
              <w:t xml:space="preserve"> </w:t>
            </w:r>
            <w:r w:rsidRPr="002F384A">
              <w:rPr>
                <w:sz w:val="20"/>
                <w:szCs w:val="20"/>
                <w:lang w:val="cy-GB"/>
              </w:rPr>
              <w:t xml:space="preserve">crëwch adnodd y byddai’n addas i’w ddefnyddio gan athrawon i ysbrydoli a thanio brwdfrydedd disgyblion. Seliwch eich gwaith ar thema benodol. (naill ai 3-7oed neu 7-11oed). Yn fyr, cyfianhewch eich rhesymau gyda chyfeiriadau at theorïwyr ac ymchwil cyfredol perthnasol. </w:t>
            </w:r>
          </w:p>
        </w:tc>
        <w:tc>
          <w:tcPr>
            <w:tcW w:w="28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val="cy-GB" w:eastAsia="en-GB"/>
              </w:rPr>
              <w:t>Rhif yr Aseiniad (x o x):*</w:t>
            </w:r>
          </w:p>
        </w:tc>
        <w:tc>
          <w:tcPr>
            <w:tcW w:w="2111" w:type="dxa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1 o 1</w:t>
            </w:r>
          </w:p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</w:p>
          <w:p w:rsidR="00594BE8" w:rsidRPr="002F384A" w:rsidRDefault="00594BE8" w:rsidP="00316FE6">
            <w:pPr>
              <w:tabs>
                <w:tab w:val="left" w:pos="5580"/>
              </w:tabs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  <w:r w:rsidRPr="002F384A">
              <w:rPr>
                <w:rFonts w:ascii="Arial" w:hAnsi="Arial"/>
                <w:b/>
                <w:sz w:val="20"/>
                <w:szCs w:val="20"/>
                <w:lang w:val="cy-GB"/>
              </w:rPr>
              <w:t xml:space="preserve">Cyfwerth â 4,000 o eiriau - </w:t>
            </w:r>
            <w:r w:rsidRPr="002F384A">
              <w:rPr>
                <w:rFonts w:ascii="Arial" w:hAnsi="Arial" w:cs="Arial"/>
                <w:b/>
                <w:sz w:val="20"/>
                <w:szCs w:val="20"/>
              </w:rPr>
              <w:t>100%</w:t>
            </w:r>
          </w:p>
        </w:tc>
      </w:tr>
      <w:tr w:rsidR="00594BE8" w:rsidRPr="002F384A" w:rsidTr="002F384A"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Dyddiad cychwyn:*</w:t>
            </w:r>
          </w:p>
        </w:tc>
        <w:tc>
          <w:tcPr>
            <w:tcW w:w="3543" w:type="dxa"/>
            <w:shd w:val="clear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02.10.2017</w:t>
            </w:r>
          </w:p>
        </w:tc>
        <w:tc>
          <w:tcPr>
            <w:tcW w:w="28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val="cy-GB" w:eastAsia="en-GB"/>
              </w:rPr>
              <w:t>Dyddiad cau ar gyfer cyflwyno:*</w:t>
            </w:r>
          </w:p>
        </w:tc>
        <w:tc>
          <w:tcPr>
            <w:tcW w:w="2111" w:type="dxa"/>
          </w:tcPr>
          <w:p w:rsidR="00594BE8" w:rsidRPr="002F384A" w:rsidRDefault="00594BE8" w:rsidP="00316FE6">
            <w:pPr>
              <w:spacing w:before="120" w:after="120"/>
              <w:jc w:val="both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3/11/2017</w:t>
            </w:r>
          </w:p>
        </w:tc>
      </w:tr>
      <w:tr w:rsidR="00594BE8" w:rsidRPr="002F384A" w:rsidTr="002F384A">
        <w:tc>
          <w:tcPr>
            <w:tcW w:w="2122" w:type="dxa"/>
            <w:shd w:val="pct15" w:color="auto" w:fill="auto"/>
          </w:tcPr>
          <w:p w:rsidR="00594BE8" w:rsidRPr="002F384A" w:rsidRDefault="00594BE8" w:rsidP="00316FE6">
            <w:pPr>
              <w:spacing w:before="120" w:after="120"/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Dyddiad dychwelyd y marciau dros dro ac adborth ysgrifenedig:*</w:t>
            </w:r>
          </w:p>
        </w:tc>
        <w:tc>
          <w:tcPr>
            <w:tcW w:w="8476" w:type="dxa"/>
            <w:gridSpan w:val="3"/>
            <w:shd w:val="clear" w:color="auto" w:fill="auto"/>
          </w:tcPr>
          <w:p w:rsidR="00594BE8" w:rsidRPr="002F384A" w:rsidRDefault="00594BE8" w:rsidP="00316FE6">
            <w:pPr>
              <w:spacing w:before="120" w:after="120"/>
              <w:rPr>
                <w:rFonts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cs="Arial"/>
                <w:b/>
                <w:sz w:val="20"/>
                <w:szCs w:val="20"/>
                <w:lang w:eastAsia="en-GB"/>
              </w:rPr>
              <w:t>1/12/2017</w:t>
            </w:r>
          </w:p>
        </w:tc>
      </w:tr>
    </w:tbl>
    <w:tbl>
      <w:tblPr>
        <w:tblpPr w:leftFromText="180" w:rightFromText="180" w:vertAnchor="text" w:horzAnchor="margin" w:tblpXSpec="center" w:tblpY="173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992"/>
        <w:gridCol w:w="1276"/>
      </w:tblGrid>
      <w:tr w:rsidR="002F384A" w:rsidRPr="002F384A" w:rsidTr="002F384A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2F384A" w:rsidRPr="002F384A" w:rsidRDefault="002F384A" w:rsidP="002F384A">
            <w:pPr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Cyfeirnodi: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2F384A" w:rsidRPr="002F384A" w:rsidRDefault="002F384A" w:rsidP="002F384A">
            <w:pPr>
              <w:rPr>
                <w:rFonts w:ascii="Calibri" w:hAnsi="Calibri" w:cs="Arial"/>
                <w:sz w:val="20"/>
                <w:szCs w:val="20"/>
              </w:rPr>
            </w:pPr>
            <w:r w:rsidRPr="002F384A">
              <w:rPr>
                <w:rFonts w:ascii="Calibri" w:hAnsi="Calibri" w:cs="Arial"/>
                <w:sz w:val="20"/>
                <w:szCs w:val="20"/>
                <w:lang w:val="cy-GB"/>
              </w:rPr>
              <w:t>Ym mhrif ran eich gwaith, mae’n rhaid i chi gydnabod awduron y mae eu hymchwil yn sail i’ch gwaith.</w:t>
            </w:r>
            <w:r w:rsidRPr="002F384A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Pr="002F384A">
              <w:rPr>
                <w:rFonts w:ascii="Calibri" w:hAnsi="Calibri" w:cs="Arial"/>
                <w:sz w:val="20"/>
                <w:szCs w:val="20"/>
                <w:lang w:val="cy-GB"/>
              </w:rPr>
              <w:t xml:space="preserve">Dylech atodi rhestr gyfeirnodi i’ch gwaith sy’n dangos y llyfrau, erthyglau ayyb, rydych chi wedi’u darllen neu eu dyfynnu er mwyn cwblhau’r aseiniad hwn ( e.e. ar gyfer llyfrau: cyfenw’r awdur a’i lythrennau cyntaf, blwyddyn cyhoeddi, </w:t>
            </w:r>
            <w:r w:rsidRPr="002F384A">
              <w:rPr>
                <w:rFonts w:ascii="Calibri" w:hAnsi="Calibri" w:cs="Arial"/>
                <w:sz w:val="20"/>
                <w:szCs w:val="20"/>
                <w:u w:val="single"/>
                <w:lang w:val="cy-GB"/>
              </w:rPr>
              <w:t>teitl y llyfr</w:t>
            </w:r>
            <w:r w:rsidRPr="002F384A">
              <w:rPr>
                <w:rFonts w:ascii="Calibri" w:hAnsi="Calibri" w:cs="Arial"/>
                <w:sz w:val="20"/>
                <w:szCs w:val="20"/>
                <w:lang w:val="cy-GB"/>
              </w:rPr>
              <w:t>, argraffiad, cyhoeddwr: man cyhoeddi).</w:t>
            </w:r>
            <w:r w:rsidRPr="002F384A">
              <w:rPr>
                <w:rFonts w:ascii="Calibri" w:hAnsi="Calibri" w:cs="Arial"/>
                <w:sz w:val="20"/>
                <w:szCs w:val="20"/>
              </w:rPr>
              <w:t xml:space="preserve"> </w:t>
            </w:r>
          </w:p>
        </w:tc>
      </w:tr>
      <w:tr w:rsidR="002F384A" w:rsidRPr="002F384A" w:rsidTr="002F384A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2F384A" w:rsidRPr="002F384A" w:rsidRDefault="002F384A" w:rsidP="002F384A">
            <w:pPr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 xml:space="preserve">Cyflwyno: </w:t>
            </w:r>
            <w:r w:rsidRPr="002F384A">
              <w:rPr>
                <w:rFonts w:ascii="Calibri" w:hAnsi="Calibri" w:cs="Arial"/>
                <w:b/>
                <w:sz w:val="20"/>
                <w:szCs w:val="20"/>
                <w:lang w:eastAsia="en-GB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2F384A" w:rsidRPr="002F384A" w:rsidRDefault="002F384A" w:rsidP="002F384A">
            <w:pPr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 xml:space="preserve">Rhaid  cyflwyno pob aseiniad gan ddefnyddio Turnitin, heblaw bod y darlithydd yn dweud yn wahanol. </w:t>
            </w:r>
          </w:p>
          <w:p w:rsidR="002F384A" w:rsidRPr="002F384A" w:rsidRDefault="002F384A" w:rsidP="002F384A">
            <w:pPr>
              <w:rPr>
                <w:rFonts w:ascii="Calibri" w:hAnsi="Calibri" w:cs="Arial"/>
                <w:sz w:val="20"/>
                <w:szCs w:val="20"/>
                <w:lang w:val="cy-GB"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Sylwer:</w:t>
            </w:r>
            <w:r w:rsidRPr="002F384A">
              <w:rPr>
                <w:rFonts w:ascii="Calibri" w:hAnsi="Calibri" w:cs="Arial"/>
                <w:sz w:val="20"/>
                <w:szCs w:val="20"/>
                <w:lang w:eastAsia="en-GB"/>
              </w:rPr>
              <w:t xml:space="preserve"> </w:t>
            </w:r>
            <w:r w:rsidRPr="002F384A">
              <w:rPr>
                <w:rFonts w:ascii="Calibri" w:hAnsi="Calibri" w:cs="Arial"/>
                <w:sz w:val="20"/>
                <w:szCs w:val="20"/>
                <w:lang w:val="cy-GB" w:eastAsia="en-GB"/>
              </w:rPr>
              <w:t xml:space="preserve">y fersiwn Turnitin yw’r prif gyflwyniad ac mae’n gweithredu fel derbynneb i’r myfyriwr. </w:t>
            </w: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 xml:space="preserve"> Bydd cyflwyno’r fersiwn electronig o’r aseiniad yn hwyr yn arwain at ddyfarnu marc gosb hwyr </w:t>
            </w:r>
            <w:r w:rsidRPr="002F384A">
              <w:rPr>
                <w:rFonts w:ascii="Calibri" w:hAnsi="Calibri" w:cs="Arial"/>
                <w:sz w:val="20"/>
                <w:szCs w:val="20"/>
                <w:lang w:val="cy-GB" w:eastAsia="en-GB"/>
              </w:rPr>
              <w:t xml:space="preserve"> Cosbau ar gyfer cyflwyniadau hwyr:</w:t>
            </w:r>
            <w:r w:rsidRPr="002F384A">
              <w:rPr>
                <w:rFonts w:ascii="Calibri" w:hAnsi="Calibri" w:cs="Arial"/>
                <w:sz w:val="20"/>
                <w:szCs w:val="20"/>
                <w:lang w:eastAsia="en-GB"/>
              </w:rPr>
              <w:t xml:space="preserve"> </w:t>
            </w:r>
            <w:r w:rsidRPr="002F384A">
              <w:rPr>
                <w:rFonts w:ascii="Calibri" w:hAnsi="Calibri" w:cs="Arial"/>
                <w:sz w:val="20"/>
                <w:szCs w:val="20"/>
                <w:lang w:val="cy-GB" w:eastAsia="en-GB"/>
              </w:rPr>
              <w:t>Hyd at un wythnos yn hwyr, uchafswm o 40%.</w:t>
            </w:r>
            <w:r w:rsidRPr="002F384A">
              <w:rPr>
                <w:rFonts w:ascii="Calibri" w:hAnsi="Calibri" w:cs="Arial"/>
                <w:sz w:val="20"/>
                <w:szCs w:val="20"/>
                <w:lang w:eastAsia="en-GB"/>
              </w:rPr>
              <w:t xml:space="preserve">  </w:t>
            </w:r>
            <w:r w:rsidRPr="002F384A">
              <w:rPr>
                <w:rFonts w:ascii="Calibri" w:hAnsi="Calibri" w:cs="Arial"/>
                <w:sz w:val="20"/>
                <w:szCs w:val="20"/>
                <w:lang w:val="cy-GB" w:eastAsia="en-GB"/>
              </w:rPr>
              <w:t xml:space="preserve">Mwy nag wythnos yn hwyr a chaiff ei gofnodi fel achos o beidio â chyflwyno.  Dim ond y Panel Amgylchiadau Esgusodol all gymeradwyo codi’r gosb am gyflwyno gwaith yn hwyr. </w:t>
            </w:r>
          </w:p>
        </w:tc>
        <w:tc>
          <w:tcPr>
            <w:tcW w:w="992" w:type="dxa"/>
            <w:tcBorders>
              <w:top w:val="single" w:sz="6" w:space="0" w:color="auto"/>
            </w:tcBorders>
            <w:shd w:val="clear" w:color="auto" w:fill="D9D9D9"/>
          </w:tcPr>
          <w:p w:rsidR="002F384A" w:rsidRPr="002F384A" w:rsidRDefault="002F384A" w:rsidP="002F384A">
            <w:pPr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eastAsia="en-GB"/>
              </w:rPr>
              <w:br/>
            </w:r>
            <w:r w:rsidRPr="002F384A">
              <w:rPr>
                <w:rFonts w:ascii="Calibri" w:hAnsi="Calibri" w:cs="Arial"/>
                <w:b/>
                <w:sz w:val="20"/>
                <w:szCs w:val="20"/>
                <w:lang w:val="cy-GB" w:eastAsia="en-GB"/>
              </w:rPr>
              <w:t>Dyddiad</w:t>
            </w:r>
          </w:p>
        </w:tc>
        <w:tc>
          <w:tcPr>
            <w:tcW w:w="1276" w:type="dxa"/>
            <w:tcBorders>
              <w:top w:val="single" w:sz="6" w:space="0" w:color="auto"/>
            </w:tcBorders>
          </w:tcPr>
          <w:p w:rsidR="002F384A" w:rsidRPr="002F384A" w:rsidRDefault="002F384A" w:rsidP="002F384A">
            <w:pPr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</w:p>
          <w:p w:rsidR="002F384A" w:rsidRPr="002F384A" w:rsidRDefault="002F384A" w:rsidP="002F384A">
            <w:pPr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</w:p>
          <w:p w:rsidR="002F384A" w:rsidRPr="002F384A" w:rsidRDefault="002F384A" w:rsidP="002F384A">
            <w:pPr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2F384A">
              <w:rPr>
                <w:rFonts w:ascii="Calibri" w:hAnsi="Calibri" w:cs="Arial"/>
                <w:b/>
                <w:sz w:val="20"/>
                <w:szCs w:val="20"/>
                <w:lang w:eastAsia="en-GB"/>
              </w:rPr>
              <w:t xml:space="preserve">1 o’r gloch y </w:t>
            </w:r>
            <w:proofErr w:type="spellStart"/>
            <w:r w:rsidRPr="002F384A">
              <w:rPr>
                <w:rFonts w:ascii="Calibri" w:hAnsi="Calibri" w:cs="Arial"/>
                <w:b/>
                <w:sz w:val="20"/>
                <w:szCs w:val="20"/>
                <w:lang w:eastAsia="en-GB"/>
              </w:rPr>
              <w:t>prynhawn</w:t>
            </w:r>
            <w:proofErr w:type="spellEnd"/>
          </w:p>
        </w:tc>
      </w:tr>
    </w:tbl>
    <w:p w:rsidR="00594BE8" w:rsidRPr="002F384A" w:rsidRDefault="00594BE8" w:rsidP="00594BE8">
      <w:pPr>
        <w:rPr>
          <w:vanish/>
          <w:sz w:val="20"/>
          <w:szCs w:val="20"/>
          <w:lang w:eastAsia="en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tbl>
      <w:tblPr>
        <w:tblW w:w="10598" w:type="dxa"/>
        <w:tblInd w:w="-79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3A32F3" w:rsidRPr="003A32F3" w:rsidTr="003A32F3">
        <w:trPr>
          <w:trHeight w:val="75"/>
        </w:trPr>
        <w:tc>
          <w:tcPr>
            <w:tcW w:w="10598" w:type="dxa"/>
            <w:shd w:val="clear" w:color="auto" w:fill="D9D9D9"/>
          </w:tcPr>
          <w:p w:rsidR="003A32F3" w:rsidRPr="003A32F3" w:rsidRDefault="003A32F3" w:rsidP="00316FE6">
            <w:pPr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  <w:lang w:eastAsia="en-GB"/>
              </w:rPr>
            </w:pPr>
            <w:r w:rsidRPr="003A32F3">
              <w:rPr>
                <w:sz w:val="20"/>
                <w:szCs w:val="20"/>
                <w:lang w:eastAsia="en-GB"/>
              </w:rPr>
              <w:lastRenderedPageBreak/>
              <w:br w:type="page"/>
            </w:r>
            <w:r w:rsidRPr="003A32F3">
              <w:rPr>
                <w:rFonts w:ascii="Calibri" w:hAnsi="Calibri" w:cs="Calibri"/>
                <w:b/>
                <w:color w:val="000000"/>
                <w:sz w:val="20"/>
                <w:szCs w:val="20"/>
                <w:lang w:val="cy-GB" w:eastAsia="en-GB"/>
              </w:rPr>
              <w:t>Ffurflen Hunanwerthuso Myfyriwr</w:t>
            </w:r>
          </w:p>
        </w:tc>
      </w:tr>
    </w:tbl>
    <w:p w:rsidR="003A32F3" w:rsidRPr="003A32F3" w:rsidRDefault="003A32F3" w:rsidP="003A32F3">
      <w:pPr>
        <w:jc w:val="both"/>
        <w:rPr>
          <w:rFonts w:ascii="Calibri" w:hAnsi="Calibri"/>
          <w:sz w:val="20"/>
          <w:szCs w:val="20"/>
        </w:rPr>
      </w:pPr>
    </w:p>
    <w:p w:rsidR="003A32F3" w:rsidRPr="003A32F3" w:rsidRDefault="003A32F3" w:rsidP="003A32F3">
      <w:pPr>
        <w:jc w:val="both"/>
        <w:rPr>
          <w:rFonts w:ascii="Calibri" w:hAnsi="Calibri"/>
          <w:sz w:val="20"/>
          <w:szCs w:val="20"/>
          <w:lang w:val="fr-FR"/>
        </w:rPr>
      </w:pPr>
      <w:r w:rsidRPr="003A32F3">
        <w:rPr>
          <w:rFonts w:ascii="Calibri" w:hAnsi="Calibri"/>
          <w:sz w:val="20"/>
          <w:szCs w:val="20"/>
          <w:lang w:val="cy-GB"/>
        </w:rPr>
        <w:t>Mae’r adran hon yn ailadrodd yn gryno'r meini prawf asesu cyffredin sydd ar y tudalennau blaenorol.</w:t>
      </w:r>
      <w:r w:rsidRPr="003A32F3">
        <w:rPr>
          <w:rFonts w:ascii="Calibri" w:hAnsi="Calibri"/>
          <w:sz w:val="20"/>
          <w:szCs w:val="20"/>
        </w:rPr>
        <w:t xml:space="preserve"> </w:t>
      </w:r>
      <w:r w:rsidRPr="003A32F3">
        <w:rPr>
          <w:rFonts w:ascii="Calibri" w:hAnsi="Calibri"/>
          <w:sz w:val="20"/>
          <w:szCs w:val="20"/>
          <w:lang w:val="cy-GB"/>
        </w:rPr>
        <w:t xml:space="preserve">Y </w:t>
      </w:r>
      <w:r w:rsidRPr="003A32F3">
        <w:rPr>
          <w:rFonts w:ascii="Calibri" w:hAnsi="Calibri"/>
          <w:i/>
          <w:sz w:val="20"/>
          <w:szCs w:val="20"/>
          <w:lang w:val="cy-GB"/>
        </w:rPr>
        <w:t>graddau</w:t>
      </w:r>
      <w:r w:rsidRPr="003A32F3">
        <w:rPr>
          <w:rFonts w:ascii="Calibri" w:hAnsi="Calibri"/>
          <w:sz w:val="20"/>
          <w:szCs w:val="20"/>
          <w:lang w:val="cy-GB"/>
        </w:rPr>
        <w:t xml:space="preserve"> y byddwch yn arddangos y rhain sy’n pennu eich marc.</w:t>
      </w:r>
      <w:r w:rsidRPr="003A32F3">
        <w:rPr>
          <w:rFonts w:ascii="Calibri" w:hAnsi="Calibri"/>
          <w:sz w:val="20"/>
          <w:szCs w:val="20"/>
          <w:lang w:val="fr-FR"/>
        </w:rPr>
        <w:t xml:space="preserve"> </w:t>
      </w:r>
      <w:r w:rsidRPr="003A32F3">
        <w:rPr>
          <w:rFonts w:ascii="Calibri" w:hAnsi="Calibri"/>
          <w:sz w:val="20"/>
          <w:szCs w:val="20"/>
          <w:lang w:val="cy-GB"/>
        </w:rPr>
        <w:t>Gan ddefnyddio’r meini prawf hyn, ticiwch y blwch sy’n dangos orau lefel y cyrhaeddiad rydych chi’n teimlo i chi ei gyflawni mewn perthynas â phob un ohonynt.</w:t>
      </w:r>
      <w:r w:rsidRPr="003A32F3">
        <w:rPr>
          <w:rFonts w:ascii="Calibri" w:hAnsi="Calibri"/>
          <w:sz w:val="20"/>
          <w:szCs w:val="20"/>
          <w:lang w:val="fr-FR"/>
        </w:rPr>
        <w:t xml:space="preserve"> </w:t>
      </w:r>
    </w:p>
    <w:p w:rsidR="003A32F3" w:rsidRPr="003A32F3" w:rsidRDefault="003A32F3" w:rsidP="003A32F3">
      <w:pPr>
        <w:jc w:val="both"/>
        <w:rPr>
          <w:rFonts w:ascii="Calibri" w:hAnsi="Calibri"/>
          <w:sz w:val="20"/>
          <w:szCs w:val="20"/>
          <w:lang w:val="fr-FR"/>
        </w:rPr>
      </w:pPr>
    </w:p>
    <w:tbl>
      <w:tblPr>
        <w:tblpPr w:leftFromText="180" w:rightFromText="180" w:vertAnchor="text" w:horzAnchor="margin" w:tblpY="318"/>
        <w:tblW w:w="4952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32"/>
        <w:gridCol w:w="979"/>
        <w:gridCol w:w="857"/>
        <w:gridCol w:w="979"/>
        <w:gridCol w:w="979"/>
        <w:gridCol w:w="1100"/>
        <w:gridCol w:w="1098"/>
        <w:gridCol w:w="1105"/>
      </w:tblGrid>
      <w:tr w:rsidR="003A32F3" w:rsidRPr="003A32F3" w:rsidTr="00316FE6">
        <w:tc>
          <w:tcPr>
            <w:tcW w:w="1026" w:type="pct"/>
            <w:vMerge w:val="restart"/>
            <w:shd w:val="clear" w:color="auto" w:fill="BFBFBF"/>
            <w:vAlign w:val="center"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Meini Prawf Asesu Cyffredin a Ddefnyddiwyd</w:t>
            </w:r>
          </w:p>
        </w:tc>
        <w:tc>
          <w:tcPr>
            <w:tcW w:w="3974" w:type="pct"/>
            <w:gridSpan w:val="7"/>
            <w:shd w:val="clear" w:color="auto" w:fill="BFBFBF"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 xml:space="preserve">Lefel y Cyrhaeddiad </w:t>
            </w:r>
          </w:p>
        </w:tc>
      </w:tr>
      <w:tr w:rsidR="003A32F3" w:rsidRPr="003A32F3" w:rsidTr="00316FE6">
        <w:trPr>
          <w:trHeight w:val="548"/>
        </w:trPr>
        <w:tc>
          <w:tcPr>
            <w:tcW w:w="1026" w:type="pct"/>
            <w:vMerge/>
            <w:shd w:val="clear" w:color="auto" w:fill="BFBFBF"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1028" w:type="pct"/>
            <w:gridSpan w:val="2"/>
            <w:shd w:val="clear" w:color="auto" w:fill="BFBFBF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 xml:space="preserve">CYFEIRIO </w:t>
            </w:r>
          </w:p>
        </w:tc>
        <w:tc>
          <w:tcPr>
            <w:tcW w:w="548" w:type="pct"/>
            <w:shd w:val="clear" w:color="auto" w:fill="BFBFBF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3</w:t>
            </w:r>
            <w:r w:rsidRPr="003A32F3">
              <w:rPr>
                <w:rFonts w:ascii="Calibri" w:hAnsi="Calibri"/>
                <w:b/>
                <w:sz w:val="20"/>
                <w:szCs w:val="20"/>
                <w:vertAlign w:val="superscript"/>
                <w:lang w:val="cy-GB" w:eastAsia="en-GB"/>
              </w:rPr>
              <w:t>ydd</w:t>
            </w:r>
          </w:p>
        </w:tc>
        <w:tc>
          <w:tcPr>
            <w:tcW w:w="548" w:type="pct"/>
            <w:shd w:val="clear" w:color="auto" w:fill="BFBFBF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2:2</w:t>
            </w:r>
          </w:p>
        </w:tc>
        <w:tc>
          <w:tcPr>
            <w:tcW w:w="616" w:type="pct"/>
            <w:shd w:val="clear" w:color="auto" w:fill="BFBFBF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2:1</w:t>
            </w:r>
          </w:p>
        </w:tc>
        <w:tc>
          <w:tcPr>
            <w:tcW w:w="615" w:type="pct"/>
            <w:shd w:val="clear" w:color="auto" w:fill="BFBFBF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1</w:t>
            </w:r>
            <w:r w:rsidRPr="003A32F3">
              <w:rPr>
                <w:rFonts w:ascii="Calibri" w:hAnsi="Calibri"/>
                <w:b/>
                <w:sz w:val="20"/>
                <w:szCs w:val="20"/>
                <w:vertAlign w:val="superscript"/>
                <w:lang w:val="cy-GB" w:eastAsia="en-GB"/>
              </w:rPr>
              <w:t>af</w:t>
            </w:r>
          </w:p>
        </w:tc>
        <w:tc>
          <w:tcPr>
            <w:tcW w:w="619" w:type="pct"/>
            <w:shd w:val="clear" w:color="auto" w:fill="BFBFBF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1</w:t>
            </w:r>
            <w:r w:rsidRPr="003A32F3">
              <w:rPr>
                <w:rFonts w:ascii="Calibri" w:hAnsi="Calibri"/>
                <w:b/>
                <w:sz w:val="20"/>
                <w:szCs w:val="20"/>
                <w:vertAlign w:val="superscript"/>
                <w:lang w:val="cy-GB" w:eastAsia="en-GB"/>
              </w:rPr>
              <w:t>af</w:t>
            </w:r>
          </w:p>
        </w:tc>
      </w:tr>
      <w:tr w:rsidR="003A32F3" w:rsidRPr="003A32F3" w:rsidTr="00316FE6">
        <w:trPr>
          <w:trHeight w:val="450"/>
        </w:trPr>
        <w:tc>
          <w:tcPr>
            <w:tcW w:w="1026" w:type="pct"/>
            <w:shd w:val="clear" w:color="auto" w:fill="BFBFBF"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548" w:type="pct"/>
            <w:shd w:val="clear" w:color="auto" w:fill="BFBFBF"/>
            <w:vAlign w:val="center"/>
          </w:tcPr>
          <w:p w:rsidR="003A32F3" w:rsidRPr="003A32F3" w:rsidRDefault="003A32F3" w:rsidP="00316FE6">
            <w:pPr>
              <w:spacing w:after="120"/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METHU’N LLWYR</w:t>
            </w:r>
          </w:p>
        </w:tc>
        <w:tc>
          <w:tcPr>
            <w:tcW w:w="480" w:type="pct"/>
            <w:shd w:val="clear" w:color="auto" w:fill="BFBFBF"/>
            <w:vAlign w:val="center"/>
          </w:tcPr>
          <w:p w:rsidR="003A32F3" w:rsidRPr="003A32F3" w:rsidRDefault="003A32F3" w:rsidP="00316FE6">
            <w:pPr>
              <w:spacing w:after="120"/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ANFODDHAOL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:rsidR="003A32F3" w:rsidRPr="003A32F3" w:rsidRDefault="003A32F3" w:rsidP="00316FE6">
            <w:pPr>
              <w:spacing w:after="120"/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BODDHAOL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:rsidR="003A32F3" w:rsidRPr="003A32F3" w:rsidRDefault="003A32F3" w:rsidP="00316FE6">
            <w:pPr>
              <w:spacing w:after="120"/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DA</w:t>
            </w:r>
          </w:p>
        </w:tc>
        <w:tc>
          <w:tcPr>
            <w:tcW w:w="616" w:type="pct"/>
            <w:shd w:val="clear" w:color="auto" w:fill="BFBFBF"/>
            <w:vAlign w:val="center"/>
          </w:tcPr>
          <w:p w:rsidR="003A32F3" w:rsidRPr="003A32F3" w:rsidRDefault="003A32F3" w:rsidP="00316FE6">
            <w:pPr>
              <w:spacing w:after="120"/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DA IAWN</w:t>
            </w:r>
          </w:p>
        </w:tc>
        <w:tc>
          <w:tcPr>
            <w:tcW w:w="615" w:type="pct"/>
            <w:shd w:val="clear" w:color="auto" w:fill="BFBFBF"/>
            <w:vAlign w:val="center"/>
          </w:tcPr>
          <w:p w:rsidR="003A32F3" w:rsidRPr="003A32F3" w:rsidRDefault="003A32F3" w:rsidP="00316FE6">
            <w:pPr>
              <w:spacing w:after="120"/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RHAGOROL</w:t>
            </w:r>
          </w:p>
        </w:tc>
        <w:tc>
          <w:tcPr>
            <w:tcW w:w="619" w:type="pct"/>
            <w:shd w:val="clear" w:color="auto" w:fill="BFBFBF"/>
            <w:vAlign w:val="center"/>
          </w:tcPr>
          <w:p w:rsidR="003A32F3" w:rsidRPr="003A32F3" w:rsidRDefault="003A32F3" w:rsidP="00316FE6">
            <w:pPr>
              <w:spacing w:after="120"/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val="cy-GB" w:eastAsia="en-GB"/>
              </w:rPr>
              <w:t>EITHRIADOL</w:t>
            </w:r>
          </w:p>
        </w:tc>
      </w:tr>
      <w:tr w:rsidR="003A32F3" w:rsidRPr="003A32F3" w:rsidTr="00316FE6">
        <w:trPr>
          <w:trHeight w:val="450"/>
        </w:trPr>
        <w:tc>
          <w:tcPr>
            <w:tcW w:w="1026" w:type="pct"/>
            <w:vMerge w:val="restart"/>
          </w:tcPr>
          <w:p w:rsidR="003A32F3" w:rsidRPr="003A32F3" w:rsidRDefault="003A32F3" w:rsidP="00316FE6">
            <w:pPr>
              <w:spacing w:after="120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 xml:space="preserve">1. </w:t>
            </w:r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 xml:space="preserve"> Gwybodaeth a Dealltwriaeth o’r Pwnc </w:t>
            </w:r>
            <w:r w:rsidRPr="003A32F3">
              <w:rPr>
                <w:rFonts w:ascii="Calibri" w:hAnsi="Calibri" w:cs="Calibri"/>
                <w:sz w:val="20"/>
                <w:szCs w:val="20"/>
                <w:lang w:val="cy-GB" w:eastAsia="en-GB"/>
              </w:rPr>
              <w:t>(gan gynnwys llenyddiaeth sydd wedi’i seilio ar ymchwil a gwybodaeth a dealltwriaeth o’r pwnc)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0-29%</w:t>
            </w:r>
          </w:p>
        </w:tc>
        <w:tc>
          <w:tcPr>
            <w:tcW w:w="480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30-39%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40-49%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50-59%</w:t>
            </w:r>
          </w:p>
        </w:tc>
        <w:tc>
          <w:tcPr>
            <w:tcW w:w="616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60-69%</w:t>
            </w:r>
          </w:p>
        </w:tc>
        <w:tc>
          <w:tcPr>
            <w:tcW w:w="615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70-79%</w:t>
            </w:r>
          </w:p>
        </w:tc>
        <w:tc>
          <w:tcPr>
            <w:tcW w:w="619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80-100%</w:t>
            </w:r>
          </w:p>
        </w:tc>
      </w:tr>
      <w:tr w:rsidR="003A32F3" w:rsidRPr="003A32F3" w:rsidTr="00316FE6">
        <w:trPr>
          <w:trHeight w:val="451"/>
        </w:trPr>
        <w:tc>
          <w:tcPr>
            <w:tcW w:w="1026" w:type="pct"/>
            <w:vMerge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28737D">
              <w:rPr>
                <w:rFonts w:ascii="Calibri" w:hAnsi="Calibri"/>
                <w:sz w:val="20"/>
                <w:szCs w:val="20"/>
                <w:highlight w:val="yellow"/>
                <w:lang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</w:tr>
      <w:tr w:rsidR="003A32F3" w:rsidRPr="003A32F3" w:rsidTr="00316FE6">
        <w:trPr>
          <w:trHeight w:val="450"/>
        </w:trPr>
        <w:tc>
          <w:tcPr>
            <w:tcW w:w="1026" w:type="pct"/>
            <w:vMerge w:val="restart"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 xml:space="preserve">2. </w:t>
            </w:r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 xml:space="preserve"> Sgiliau Deallusol </w:t>
            </w:r>
            <w:r w:rsidRPr="003A32F3">
              <w:rPr>
                <w:rFonts w:ascii="Calibri" w:hAnsi="Calibri" w:cs="Calibri"/>
                <w:sz w:val="20"/>
                <w:szCs w:val="20"/>
                <w:lang w:val="cy-GB" w:eastAsia="en-GB"/>
              </w:rPr>
              <w:t>(Dadansoddiad)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0-29%</w:t>
            </w:r>
          </w:p>
        </w:tc>
        <w:tc>
          <w:tcPr>
            <w:tcW w:w="480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30-39%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40-49%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50-59%</w:t>
            </w:r>
          </w:p>
        </w:tc>
        <w:tc>
          <w:tcPr>
            <w:tcW w:w="616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60-69%</w:t>
            </w:r>
          </w:p>
        </w:tc>
        <w:tc>
          <w:tcPr>
            <w:tcW w:w="615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70-79%</w:t>
            </w:r>
          </w:p>
        </w:tc>
        <w:tc>
          <w:tcPr>
            <w:tcW w:w="619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80-100%</w:t>
            </w:r>
          </w:p>
        </w:tc>
      </w:tr>
      <w:tr w:rsidR="003A32F3" w:rsidRPr="003A32F3" w:rsidTr="00316FE6">
        <w:trPr>
          <w:trHeight w:val="936"/>
        </w:trPr>
        <w:tc>
          <w:tcPr>
            <w:tcW w:w="1026" w:type="pct"/>
            <w:vMerge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28737D">
              <w:rPr>
                <w:rFonts w:ascii="Calibri" w:hAnsi="Calibri"/>
                <w:sz w:val="20"/>
                <w:szCs w:val="20"/>
                <w:highlight w:val="yellow"/>
                <w:lang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</w:tr>
      <w:tr w:rsidR="003A32F3" w:rsidRPr="003A32F3" w:rsidTr="00316FE6">
        <w:trPr>
          <w:trHeight w:val="450"/>
        </w:trPr>
        <w:tc>
          <w:tcPr>
            <w:tcW w:w="1026" w:type="pct"/>
            <w:vMerge w:val="restart"/>
          </w:tcPr>
          <w:p w:rsidR="003A32F3" w:rsidRPr="003A32F3" w:rsidRDefault="003A32F3" w:rsidP="00316FE6">
            <w:pPr>
              <w:spacing w:after="120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 xml:space="preserve">3. </w:t>
            </w:r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 xml:space="preserve"> </w:t>
            </w:r>
            <w:proofErr w:type="gramStart"/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>Cymwysiadau  Pedagogaidd</w:t>
            </w:r>
            <w:proofErr w:type="gramEnd"/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 xml:space="preserve"> a Phroffesiynol </w:t>
            </w:r>
            <w:r w:rsidRPr="003A32F3">
              <w:rPr>
                <w:rFonts w:ascii="Calibri" w:hAnsi="Calibri" w:cs="Calibri"/>
                <w:sz w:val="20"/>
                <w:szCs w:val="20"/>
                <w:lang w:val="cy-GB" w:eastAsia="en-GB"/>
              </w:rPr>
              <w:t>(</w:t>
            </w:r>
            <w:bookmarkStart w:id="1" w:name="cysill"/>
            <w:bookmarkEnd w:id="1"/>
            <w:r w:rsidRPr="003A32F3">
              <w:rPr>
                <w:rFonts w:ascii="Calibri" w:hAnsi="Calibri" w:cs="Calibri"/>
                <w:sz w:val="20"/>
                <w:szCs w:val="20"/>
                <w:lang w:val="cy-GB" w:eastAsia="en-GB"/>
              </w:rPr>
              <w:t>Cymhwysiad a Defnydd Ymarferol)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0-29%</w:t>
            </w:r>
          </w:p>
        </w:tc>
        <w:tc>
          <w:tcPr>
            <w:tcW w:w="480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30-39%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40-49%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50-59%</w:t>
            </w:r>
          </w:p>
        </w:tc>
        <w:tc>
          <w:tcPr>
            <w:tcW w:w="616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60-69%</w:t>
            </w:r>
          </w:p>
        </w:tc>
        <w:tc>
          <w:tcPr>
            <w:tcW w:w="615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70-79%</w:t>
            </w:r>
          </w:p>
        </w:tc>
        <w:tc>
          <w:tcPr>
            <w:tcW w:w="619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80-100%</w:t>
            </w:r>
          </w:p>
        </w:tc>
      </w:tr>
      <w:tr w:rsidR="003A32F3" w:rsidRPr="003A32F3" w:rsidTr="00316FE6">
        <w:trPr>
          <w:trHeight w:val="956"/>
        </w:trPr>
        <w:tc>
          <w:tcPr>
            <w:tcW w:w="1026" w:type="pct"/>
            <w:vMerge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28737D">
              <w:rPr>
                <w:rFonts w:ascii="Calibri" w:hAnsi="Calibri"/>
                <w:sz w:val="20"/>
                <w:szCs w:val="20"/>
                <w:highlight w:val="yellow"/>
                <w:lang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</w:tr>
      <w:tr w:rsidR="003A32F3" w:rsidRPr="003A32F3" w:rsidTr="00316FE6">
        <w:trPr>
          <w:trHeight w:val="451"/>
        </w:trPr>
        <w:tc>
          <w:tcPr>
            <w:tcW w:w="1026" w:type="pct"/>
            <w:vMerge w:val="restart"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 xml:space="preserve">4. </w:t>
            </w:r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 xml:space="preserve"> Sgiliau Trosglwyddadwy Allweddol</w:t>
            </w:r>
          </w:p>
          <w:p w:rsidR="003A32F3" w:rsidRPr="003A32F3" w:rsidRDefault="003A32F3" w:rsidP="00316FE6">
            <w:pPr>
              <w:spacing w:after="120"/>
              <w:rPr>
                <w:rFonts w:ascii="Calibri" w:hAnsi="Calibri"/>
                <w:sz w:val="20"/>
                <w:szCs w:val="20"/>
                <w:lang w:eastAsia="en-GB"/>
              </w:rPr>
            </w:pP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0-29%</w:t>
            </w:r>
          </w:p>
        </w:tc>
        <w:tc>
          <w:tcPr>
            <w:tcW w:w="480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t>30-39%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40-49%</w:t>
            </w:r>
          </w:p>
        </w:tc>
        <w:tc>
          <w:tcPr>
            <w:tcW w:w="548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50-59%</w:t>
            </w:r>
          </w:p>
        </w:tc>
        <w:tc>
          <w:tcPr>
            <w:tcW w:w="616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60-69%</w:t>
            </w:r>
          </w:p>
        </w:tc>
        <w:tc>
          <w:tcPr>
            <w:tcW w:w="615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70-79%</w:t>
            </w:r>
          </w:p>
        </w:tc>
        <w:tc>
          <w:tcPr>
            <w:tcW w:w="619" w:type="pct"/>
          </w:tcPr>
          <w:p w:rsidR="003A32F3" w:rsidRPr="003A32F3" w:rsidRDefault="003A32F3" w:rsidP="00316FE6">
            <w:pPr>
              <w:jc w:val="center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b/>
                <w:sz w:val="20"/>
                <w:szCs w:val="20"/>
                <w:lang w:eastAsia="en-GB"/>
              </w:rPr>
              <w:t>80-100%</w:t>
            </w:r>
          </w:p>
        </w:tc>
      </w:tr>
      <w:tr w:rsidR="003A32F3" w:rsidRPr="003A32F3" w:rsidTr="00316FE6">
        <w:trPr>
          <w:trHeight w:val="802"/>
        </w:trPr>
        <w:tc>
          <w:tcPr>
            <w:tcW w:w="1026" w:type="pct"/>
            <w:vMerge/>
          </w:tcPr>
          <w:p w:rsidR="003A32F3" w:rsidRPr="003A32F3" w:rsidRDefault="003A32F3" w:rsidP="00316FE6">
            <w:pPr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28737D">
              <w:rPr>
                <w:rFonts w:ascii="Calibri" w:hAnsi="Calibri"/>
                <w:sz w:val="20"/>
                <w:szCs w:val="20"/>
                <w:highlight w:val="yellow"/>
                <w:lang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3A32F3" w:rsidRPr="003A32F3" w:rsidRDefault="003A32F3" w:rsidP="00316FE6">
            <w:pPr>
              <w:rPr>
                <w:rFonts w:ascii="Calibri" w:hAnsi="Calibri"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/>
                <w:sz w:val="20"/>
                <w:szCs w:val="20"/>
                <w:lang w:eastAsia="en-GB"/>
              </w:rPr>
              <w:sym w:font="Wingdings" w:char="F06F"/>
            </w:r>
          </w:p>
        </w:tc>
      </w:tr>
    </w:tbl>
    <w:p w:rsidR="003A32F3" w:rsidRPr="003A32F3" w:rsidRDefault="003A32F3" w:rsidP="003A32F3">
      <w:pPr>
        <w:jc w:val="both"/>
        <w:rPr>
          <w:rFonts w:ascii="Calibri" w:hAnsi="Calibri"/>
          <w:sz w:val="20"/>
          <w:szCs w:val="20"/>
          <w:lang w:val="fr-FR"/>
        </w:rPr>
      </w:pPr>
    </w:p>
    <w:p w:rsidR="003A32F3" w:rsidRPr="003A32F3" w:rsidRDefault="003A32F3" w:rsidP="003A32F3">
      <w:pPr>
        <w:rPr>
          <w:rFonts w:ascii="Calibri" w:hAnsi="Calibri"/>
          <w:b/>
          <w:sz w:val="20"/>
          <w:szCs w:val="20"/>
          <w:lang w:val="fr-FR" w:eastAsia="en-GB"/>
        </w:rPr>
      </w:pPr>
    </w:p>
    <w:tbl>
      <w:tblPr>
        <w:tblpPr w:leftFromText="180" w:rightFromText="180" w:vertAnchor="text" w:horzAnchor="margin" w:tblpY="423"/>
        <w:tblW w:w="1017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4874"/>
      </w:tblGrid>
      <w:tr w:rsidR="003A32F3" w:rsidRPr="003A32F3" w:rsidTr="00316FE6">
        <w:trPr>
          <w:trHeight w:val="75"/>
        </w:trPr>
        <w:tc>
          <w:tcPr>
            <w:tcW w:w="5299" w:type="dxa"/>
            <w:shd w:val="clear" w:color="auto" w:fill="D9D9D9"/>
          </w:tcPr>
          <w:p w:rsidR="003A32F3" w:rsidRPr="003A32F3" w:rsidRDefault="003A32F3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fr-FR" w:eastAsia="en-GB"/>
              </w:rPr>
            </w:pPr>
            <w:r w:rsidRPr="003A32F3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>RHOWCH SYLWADAU AR FEYSYDD RYDYCH CHI’N TEIMLO EICH BOD WEDI PERFFORMIO’N DDA YNDDYNT</w:t>
            </w:r>
            <w:r w:rsidRPr="003A32F3">
              <w:rPr>
                <w:rFonts w:ascii="Calibri" w:hAnsi="Calibri" w:cs="Calibri"/>
                <w:b/>
                <w:sz w:val="20"/>
                <w:szCs w:val="20"/>
                <w:lang w:val="fr-FR" w:eastAsia="en-GB"/>
              </w:rPr>
              <w:t xml:space="preserve"> </w:t>
            </w:r>
          </w:p>
        </w:tc>
        <w:tc>
          <w:tcPr>
            <w:tcW w:w="4874" w:type="dxa"/>
            <w:shd w:val="clear" w:color="auto" w:fill="D9D9D9"/>
          </w:tcPr>
          <w:p w:rsidR="003A32F3" w:rsidRPr="003A32F3" w:rsidRDefault="003A32F3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fr-FR" w:eastAsia="en-GB"/>
              </w:rPr>
            </w:pPr>
            <w:r w:rsidRPr="003A32F3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>RHOWCH SYLWADAU AR FEYSYDD RYDYCH CHI’N TEIMLO BOD ARNOCH ANGEN EU DATBLYGU</w:t>
            </w:r>
          </w:p>
        </w:tc>
      </w:tr>
      <w:tr w:rsidR="003A32F3" w:rsidRPr="003A32F3" w:rsidTr="00316FE6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:rsidR="003A32F3" w:rsidRPr="003A32F3" w:rsidRDefault="00F22ABD" w:rsidP="00316FE6">
            <w:pPr>
              <w:spacing w:before="120" w:after="240"/>
              <w:rPr>
                <w:rFonts w:ascii="Calibri" w:hAnsi="Calibri"/>
                <w:sz w:val="20"/>
                <w:szCs w:val="20"/>
                <w:lang w:val="fr-FR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Credaf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fy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mod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wedi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defnyddio’r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arteffact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o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fudd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i fy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ngwersi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o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rhan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ysbrydoliaeth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.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Credaf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hefyd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fy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mod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wedi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gwneud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defnydd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da o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theori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. </w:t>
            </w:r>
          </w:p>
          <w:p w:rsidR="003A32F3" w:rsidRPr="003A32F3" w:rsidRDefault="003A32F3" w:rsidP="00316FE6">
            <w:pPr>
              <w:spacing w:before="120" w:after="240"/>
              <w:ind w:left="432"/>
              <w:rPr>
                <w:rFonts w:ascii="Calibri" w:hAnsi="Calibri"/>
                <w:sz w:val="20"/>
                <w:szCs w:val="20"/>
                <w:lang w:val="fr-FR"/>
              </w:rPr>
            </w:pPr>
          </w:p>
        </w:tc>
        <w:tc>
          <w:tcPr>
            <w:tcW w:w="4874" w:type="dxa"/>
            <w:tcBorders>
              <w:bottom w:val="single" w:sz="8" w:space="0" w:color="000000"/>
            </w:tcBorders>
          </w:tcPr>
          <w:p w:rsidR="003A32F3" w:rsidRPr="003A32F3" w:rsidRDefault="00F22ABD" w:rsidP="00316FE6">
            <w:pPr>
              <w:spacing w:before="120" w:after="240"/>
              <w:rPr>
                <w:rFonts w:ascii="Calibri" w:hAnsi="Calibri"/>
                <w:sz w:val="20"/>
                <w:szCs w:val="20"/>
                <w:lang w:val="fr-FR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Credaf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bod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angen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cymorth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arnaf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o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rhan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/>
                <w:sz w:val="20"/>
                <w:szCs w:val="20"/>
                <w:lang w:val="fr-FR"/>
              </w:rPr>
              <w:t>cyfeirnodi</w:t>
            </w:r>
            <w:proofErr w:type="spellEnd"/>
            <w:r>
              <w:rPr>
                <w:rFonts w:ascii="Calibri" w:hAnsi="Calibri"/>
                <w:sz w:val="20"/>
                <w:szCs w:val="20"/>
                <w:lang w:val="fr-FR"/>
              </w:rPr>
              <w:t>.</w:t>
            </w:r>
          </w:p>
          <w:p w:rsidR="003A32F3" w:rsidRPr="003A32F3" w:rsidRDefault="003A32F3" w:rsidP="00316FE6">
            <w:pPr>
              <w:spacing w:before="120" w:after="240"/>
              <w:ind w:left="432"/>
              <w:rPr>
                <w:rFonts w:ascii="Calibri" w:hAnsi="Calibri"/>
                <w:sz w:val="20"/>
                <w:szCs w:val="20"/>
                <w:lang w:val="fr-FR"/>
              </w:rPr>
            </w:pPr>
          </w:p>
        </w:tc>
      </w:tr>
    </w:tbl>
    <w:tbl>
      <w:tblPr>
        <w:tblpPr w:leftFromText="180" w:rightFromText="180" w:vertAnchor="text" w:horzAnchor="margin" w:tblpY="2836"/>
        <w:tblW w:w="1017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3064"/>
      </w:tblGrid>
      <w:tr w:rsidR="003A32F3" w:rsidRPr="003A32F3" w:rsidTr="00316FE6">
        <w:trPr>
          <w:trHeight w:val="586"/>
        </w:trPr>
        <w:tc>
          <w:tcPr>
            <w:tcW w:w="2204" w:type="dxa"/>
            <w:shd w:val="clear" w:color="auto" w:fill="D9D9D9"/>
          </w:tcPr>
          <w:p w:rsidR="003A32F3" w:rsidRPr="003A32F3" w:rsidRDefault="003A32F3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>Enw’r myfyriwr</w:t>
            </w:r>
          </w:p>
        </w:tc>
        <w:tc>
          <w:tcPr>
            <w:tcW w:w="3858" w:type="dxa"/>
          </w:tcPr>
          <w:p w:rsidR="003A32F3" w:rsidRPr="003A32F3" w:rsidRDefault="00DE3B6F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eastAsia="en-GB"/>
              </w:rPr>
            </w:pPr>
            <w:r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Sara Wright</w:t>
            </w:r>
          </w:p>
        </w:tc>
        <w:tc>
          <w:tcPr>
            <w:tcW w:w="1047" w:type="dxa"/>
            <w:shd w:val="clear" w:color="auto" w:fill="D9D9D9"/>
          </w:tcPr>
          <w:p w:rsidR="003A32F3" w:rsidRPr="003A32F3" w:rsidRDefault="003A32F3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>Dyddiad</w:t>
            </w:r>
          </w:p>
        </w:tc>
        <w:tc>
          <w:tcPr>
            <w:tcW w:w="3064" w:type="dxa"/>
          </w:tcPr>
          <w:p w:rsidR="003A32F3" w:rsidRPr="003A32F3" w:rsidRDefault="0037431B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eastAsia="en-GB"/>
              </w:rPr>
            </w:pPr>
            <w:r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27/10/17</w:t>
            </w:r>
          </w:p>
        </w:tc>
      </w:tr>
      <w:tr w:rsidR="003A32F3" w:rsidRPr="003A32F3" w:rsidTr="00316FE6">
        <w:trPr>
          <w:trHeight w:val="28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:rsidR="003A32F3" w:rsidRPr="003A32F3" w:rsidRDefault="003A32F3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eastAsia="en-GB"/>
              </w:rPr>
            </w:pPr>
            <w:r w:rsidRPr="003A32F3">
              <w:rPr>
                <w:rFonts w:ascii="Calibri" w:hAnsi="Calibri" w:cs="Calibri"/>
                <w:b/>
                <w:sz w:val="20"/>
                <w:szCs w:val="20"/>
                <w:lang w:val="cy-GB" w:eastAsia="en-GB"/>
              </w:rPr>
              <w:t>Llofnod y Myfyriwr</w:t>
            </w:r>
          </w:p>
        </w:tc>
        <w:tc>
          <w:tcPr>
            <w:tcW w:w="7969" w:type="dxa"/>
            <w:gridSpan w:val="3"/>
            <w:tcBorders>
              <w:bottom w:val="single" w:sz="8" w:space="0" w:color="000000"/>
            </w:tcBorders>
          </w:tcPr>
          <w:p w:rsidR="003A32F3" w:rsidRPr="003A32F3" w:rsidRDefault="0037431B" w:rsidP="00316FE6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S.</w:t>
            </w:r>
            <w:proofErr w:type="gramStart"/>
            <w:r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Ff.Wright</w:t>
            </w:r>
            <w:proofErr w:type="spellEnd"/>
            <w:proofErr w:type="gramEnd"/>
            <w:r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:rsidR="003A32F3" w:rsidRPr="003A32F3" w:rsidRDefault="003A32F3" w:rsidP="003A32F3">
      <w:pPr>
        <w:rPr>
          <w:sz w:val="20"/>
          <w:szCs w:val="20"/>
        </w:rPr>
      </w:pPr>
    </w:p>
    <w:p w:rsidR="00F929AA" w:rsidRPr="003A32F3" w:rsidRDefault="00F929AA" w:rsidP="00DA6B92">
      <w:pPr>
        <w:tabs>
          <w:tab w:val="left" w:pos="5580"/>
        </w:tabs>
        <w:rPr>
          <w:b/>
          <w:i/>
          <w:sz w:val="20"/>
          <w:szCs w:val="20"/>
          <w:lang w:val="cy-GB"/>
        </w:rPr>
      </w:pPr>
    </w:p>
    <w:p w:rsidR="00F929AA" w:rsidRPr="00F929AA" w:rsidRDefault="00F929AA" w:rsidP="00D14D7A">
      <w:pPr>
        <w:tabs>
          <w:tab w:val="left" w:pos="5580"/>
        </w:tabs>
        <w:jc w:val="center"/>
        <w:rPr>
          <w:b/>
          <w:sz w:val="28"/>
          <w:u w:val="single"/>
          <w:lang w:val="cy-GB"/>
        </w:rPr>
      </w:pPr>
      <w:r w:rsidRPr="00F929AA">
        <w:rPr>
          <w:b/>
          <w:sz w:val="28"/>
          <w:u w:val="single"/>
          <w:lang w:val="cy-GB"/>
        </w:rPr>
        <w:t>Tudalen Cynnwys</w:t>
      </w:r>
    </w:p>
    <w:p w:rsidR="00F929AA" w:rsidRPr="00F929AA" w:rsidRDefault="00F929AA" w:rsidP="00F929AA">
      <w:pPr>
        <w:tabs>
          <w:tab w:val="left" w:pos="5580"/>
        </w:tabs>
        <w:jc w:val="center"/>
        <w:rPr>
          <w:b/>
          <w:sz w:val="28"/>
          <w:u w:val="single"/>
          <w:lang w:val="cy-GB"/>
        </w:rPr>
      </w:pPr>
    </w:p>
    <w:p w:rsidR="00F929AA" w:rsidRDefault="00F929AA" w:rsidP="00F929AA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929AA">
      <w:pPr>
        <w:tabs>
          <w:tab w:val="left" w:pos="5580"/>
        </w:tabs>
        <w:rPr>
          <w:b/>
          <w:lang w:val="cy-GB"/>
        </w:rPr>
      </w:pPr>
      <w:r>
        <w:rPr>
          <w:b/>
          <w:lang w:val="cy-GB"/>
        </w:rPr>
        <w:t xml:space="preserve">                                                   </w:t>
      </w:r>
    </w:p>
    <w:p w:rsidR="00F929AA" w:rsidRDefault="00F929AA" w:rsidP="00F929AA">
      <w:pPr>
        <w:tabs>
          <w:tab w:val="left" w:pos="5580"/>
        </w:tabs>
        <w:rPr>
          <w:b/>
          <w:lang w:val="cy-GB"/>
        </w:rPr>
      </w:pP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  <w:r w:rsidRPr="00F929AA">
        <w:rPr>
          <w:b/>
          <w:lang w:val="cy-GB"/>
        </w:rPr>
        <w:t>Cyflwyniad –</w:t>
      </w:r>
      <w:r w:rsidR="00FF02DB">
        <w:rPr>
          <w:b/>
          <w:lang w:val="cy-GB"/>
        </w:rPr>
        <w:t xml:space="preserve"> Tudalen 4</w:t>
      </w: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  <w:r w:rsidRPr="00F929AA">
        <w:rPr>
          <w:b/>
          <w:lang w:val="cy-GB"/>
        </w:rPr>
        <w:t>Gweithgaredd 1 –</w:t>
      </w:r>
      <w:r w:rsidR="00A51B1B">
        <w:rPr>
          <w:b/>
          <w:lang w:val="cy-GB"/>
        </w:rPr>
        <w:t xml:space="preserve"> Tudalen </w:t>
      </w:r>
      <w:r w:rsidR="006E246F">
        <w:rPr>
          <w:b/>
          <w:lang w:val="cy-GB"/>
        </w:rPr>
        <w:t>7</w:t>
      </w: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  <w:r w:rsidRPr="00F929AA">
        <w:rPr>
          <w:b/>
          <w:lang w:val="cy-GB"/>
        </w:rPr>
        <w:t xml:space="preserve">Gweithgaredd 2 </w:t>
      </w:r>
      <w:r w:rsidR="00A51B1B">
        <w:rPr>
          <w:b/>
          <w:lang w:val="cy-GB"/>
        </w:rPr>
        <w:t xml:space="preserve">– Tudalen </w:t>
      </w:r>
      <w:r w:rsidR="006E246F">
        <w:rPr>
          <w:b/>
          <w:lang w:val="cy-GB"/>
        </w:rPr>
        <w:t>9</w:t>
      </w: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  <w:r w:rsidRPr="00F929AA">
        <w:rPr>
          <w:b/>
          <w:lang w:val="cy-GB"/>
        </w:rPr>
        <w:t>Gweithgaredd 3 –</w:t>
      </w:r>
      <w:r w:rsidR="00A51B1B">
        <w:rPr>
          <w:b/>
          <w:lang w:val="cy-GB"/>
        </w:rPr>
        <w:t xml:space="preserve"> Tudalen</w:t>
      </w:r>
      <w:r w:rsidR="006E246F">
        <w:rPr>
          <w:b/>
          <w:lang w:val="cy-GB"/>
        </w:rPr>
        <w:t xml:space="preserve"> 11</w:t>
      </w: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  <w:r w:rsidRPr="00F929AA">
        <w:rPr>
          <w:b/>
          <w:lang w:val="cy-GB"/>
        </w:rPr>
        <w:t xml:space="preserve">Diweddglo </w:t>
      </w:r>
      <w:r w:rsidR="00A51B1B">
        <w:rPr>
          <w:b/>
          <w:lang w:val="cy-GB"/>
        </w:rPr>
        <w:t xml:space="preserve">– Tudalen </w:t>
      </w:r>
      <w:r w:rsidR="006E246F">
        <w:rPr>
          <w:b/>
          <w:lang w:val="cy-GB"/>
        </w:rPr>
        <w:t>13</w:t>
      </w:r>
    </w:p>
    <w:p w:rsidR="00FF02DB" w:rsidRDefault="00FF02DB" w:rsidP="00FF02DB">
      <w:pPr>
        <w:tabs>
          <w:tab w:val="left" w:pos="5580"/>
        </w:tabs>
        <w:jc w:val="center"/>
        <w:rPr>
          <w:b/>
          <w:lang w:val="cy-GB"/>
        </w:rPr>
      </w:pPr>
    </w:p>
    <w:p w:rsidR="00FF02DB" w:rsidRDefault="00FF02DB" w:rsidP="00FF02DB">
      <w:pPr>
        <w:tabs>
          <w:tab w:val="left" w:pos="5580"/>
        </w:tabs>
        <w:jc w:val="center"/>
        <w:rPr>
          <w:b/>
          <w:lang w:val="cy-GB"/>
        </w:rPr>
      </w:pPr>
    </w:p>
    <w:p w:rsidR="00FF02DB" w:rsidRPr="00F929AA" w:rsidRDefault="00FF02DB" w:rsidP="00FF02DB">
      <w:pPr>
        <w:tabs>
          <w:tab w:val="left" w:pos="5580"/>
        </w:tabs>
        <w:jc w:val="center"/>
        <w:rPr>
          <w:b/>
          <w:lang w:val="cy-GB"/>
        </w:rPr>
      </w:pPr>
      <w:r>
        <w:rPr>
          <w:b/>
          <w:lang w:val="cy-GB"/>
        </w:rPr>
        <w:t xml:space="preserve">Rhestr Cyfeirnodi – Tudalen </w:t>
      </w:r>
      <w:r w:rsidR="0091435D">
        <w:rPr>
          <w:b/>
          <w:lang w:val="cy-GB"/>
        </w:rPr>
        <w:t>15</w:t>
      </w: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Pr="00F929AA" w:rsidRDefault="00F929AA" w:rsidP="00FF02DB">
      <w:pPr>
        <w:tabs>
          <w:tab w:val="left" w:pos="5580"/>
        </w:tabs>
        <w:jc w:val="center"/>
        <w:rPr>
          <w:b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i/>
          <w:sz w:val="28"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i/>
          <w:sz w:val="28"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i/>
          <w:sz w:val="28"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i/>
          <w:sz w:val="28"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i/>
          <w:sz w:val="28"/>
          <w:lang w:val="cy-GB"/>
        </w:rPr>
      </w:pPr>
    </w:p>
    <w:p w:rsidR="00F929AA" w:rsidRDefault="00F929AA" w:rsidP="00FF02DB">
      <w:pPr>
        <w:tabs>
          <w:tab w:val="left" w:pos="5580"/>
        </w:tabs>
        <w:jc w:val="center"/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F929AA" w:rsidRDefault="00F929AA" w:rsidP="00DA6B92">
      <w:pPr>
        <w:tabs>
          <w:tab w:val="left" w:pos="5580"/>
        </w:tabs>
        <w:rPr>
          <w:b/>
          <w:i/>
          <w:sz w:val="28"/>
          <w:lang w:val="cy-GB"/>
        </w:rPr>
      </w:pPr>
    </w:p>
    <w:p w:rsidR="00DA6B92" w:rsidRDefault="00DA6B92" w:rsidP="006E246F">
      <w:pPr>
        <w:tabs>
          <w:tab w:val="left" w:pos="5580"/>
        </w:tabs>
        <w:spacing w:line="360" w:lineRule="auto"/>
        <w:rPr>
          <w:b/>
          <w:i/>
          <w:sz w:val="28"/>
          <w:lang w:val="cy-GB"/>
        </w:rPr>
      </w:pPr>
      <w:r w:rsidRPr="00DA6B92">
        <w:rPr>
          <w:b/>
          <w:i/>
          <w:sz w:val="28"/>
          <w:lang w:val="cy-GB"/>
        </w:rPr>
        <w:t>Gan ddefnyddio arteffact o ddiwylliant Cymreig fel ysgogiad</w:t>
      </w:r>
      <w:r w:rsidRPr="00DA6B92">
        <w:rPr>
          <w:b/>
          <w:i/>
          <w:sz w:val="28"/>
        </w:rPr>
        <w:t xml:space="preserve"> </w:t>
      </w:r>
      <w:r w:rsidRPr="00DA6B92">
        <w:rPr>
          <w:b/>
          <w:i/>
          <w:sz w:val="28"/>
          <w:lang w:val="cy-GB"/>
        </w:rPr>
        <w:t xml:space="preserve">crëwch adnodd, ar ffurf traethawd, byddai’n  addas i’w ddefnyddio gan athrawon i ysbrydoli a thanio brwdfrydedd disgyblion. Seiliwch eich gwaith ar thema benodol (gan anelu’r gwaith at oedrannau plant 3 – 7oed neu 7 – 11oed) Cyfiawnhewch eich rhesymau gyda chyfeiriadau at theorïwyr ac ymchwil cyfredol perthnasol. </w:t>
      </w:r>
    </w:p>
    <w:p w:rsidR="00DA6B92" w:rsidRPr="00620B80" w:rsidRDefault="00DA6B92" w:rsidP="006E246F">
      <w:pPr>
        <w:tabs>
          <w:tab w:val="left" w:pos="5580"/>
        </w:tabs>
        <w:spacing w:line="360" w:lineRule="auto"/>
        <w:rPr>
          <w:b/>
          <w:i/>
          <w:sz w:val="28"/>
          <w:u w:val="single"/>
          <w:lang w:val="cy-GB"/>
        </w:rPr>
      </w:pPr>
    </w:p>
    <w:p w:rsidR="00620B80" w:rsidRPr="00620B80" w:rsidRDefault="00620B80" w:rsidP="006E246F">
      <w:pPr>
        <w:tabs>
          <w:tab w:val="left" w:pos="5580"/>
        </w:tabs>
        <w:spacing w:line="360" w:lineRule="auto"/>
        <w:rPr>
          <w:b/>
          <w:i/>
          <w:sz w:val="28"/>
          <w:u w:val="single"/>
          <w:lang w:val="cy-GB"/>
        </w:rPr>
      </w:pPr>
      <w:r w:rsidRPr="00620B80">
        <w:rPr>
          <w:b/>
          <w:i/>
          <w:sz w:val="28"/>
          <w:u w:val="single"/>
          <w:lang w:val="cy-GB"/>
        </w:rPr>
        <w:t>Cyflwyniad</w:t>
      </w:r>
    </w:p>
    <w:p w:rsidR="00620B80" w:rsidRDefault="00620B80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8B72FB" w:rsidRDefault="00CC004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Yn ô</w:t>
      </w:r>
      <w:r w:rsidR="008B72FB">
        <w:rPr>
          <w:color w:val="222222"/>
          <w:lang w:val="cy-GB"/>
        </w:rPr>
        <w:t>l ymchwil mae</w:t>
      </w:r>
      <w:r w:rsidR="00D95704">
        <w:rPr>
          <w:color w:val="222222"/>
          <w:lang w:val="cy-GB"/>
        </w:rPr>
        <w:t xml:space="preserve"> yna nifer o ffurf o ddiffinio c</w:t>
      </w:r>
      <w:r>
        <w:rPr>
          <w:color w:val="222222"/>
          <w:lang w:val="cy-GB"/>
        </w:rPr>
        <w:t>readigrwydd. Yn ô</w:t>
      </w:r>
      <w:r w:rsidR="008B72FB">
        <w:rPr>
          <w:color w:val="222222"/>
          <w:lang w:val="cy-GB"/>
        </w:rPr>
        <w:t xml:space="preserve">l Mary Kohl, ‘Mae creadigrwydd yn ffocysu ar y broses o </w:t>
      </w:r>
      <w:r w:rsidR="008B72FB" w:rsidRPr="003C3A00">
        <w:rPr>
          <w:color w:val="222222"/>
          <w:lang w:val="cy-GB"/>
        </w:rPr>
        <w:t>ffurfio syniadau gwreiddiol trwy archwilio a darganfod</w:t>
      </w:r>
      <w:r w:rsidR="008B72FB">
        <w:rPr>
          <w:color w:val="222222"/>
          <w:lang w:val="cy-GB"/>
        </w:rPr>
        <w:t xml:space="preserve">. </w:t>
      </w:r>
      <w:r w:rsidR="008B72FB" w:rsidRPr="003C3A00">
        <w:rPr>
          <w:color w:val="222222"/>
          <w:lang w:val="cy-GB"/>
        </w:rPr>
        <w:t xml:space="preserve">Nid yw </w:t>
      </w:r>
      <w:r w:rsidR="00B37959">
        <w:rPr>
          <w:color w:val="222222"/>
          <w:lang w:val="cy-GB"/>
        </w:rPr>
        <w:t>creadigrwydd yn cael ei ddrysu</w:t>
      </w:r>
      <w:r w:rsidR="008B72FB" w:rsidRPr="003C3A00">
        <w:rPr>
          <w:color w:val="222222"/>
          <w:lang w:val="cy-GB"/>
        </w:rPr>
        <w:t xml:space="preserve"> â thalen</w:t>
      </w:r>
      <w:r w:rsidR="00B37959">
        <w:rPr>
          <w:color w:val="222222"/>
          <w:lang w:val="cy-GB"/>
        </w:rPr>
        <w:t>t, sgiliau na chudd-wybodaeth. N</w:t>
      </w:r>
      <w:r w:rsidR="008B72FB" w:rsidRPr="003C3A00">
        <w:rPr>
          <w:color w:val="222222"/>
          <w:lang w:val="cy-GB"/>
        </w:rPr>
        <w:t>id yw creadigrwydd yn ymwneud â gwneud rhywbeth yn well nag eraill, mae'n ymwneud â meddwl, archwilio, darganfod a dychmygu.’</w:t>
      </w:r>
      <w:r w:rsidR="008B72FB">
        <w:rPr>
          <w:color w:val="222222"/>
          <w:lang w:val="cy-GB"/>
        </w:rPr>
        <w:t xml:space="preserve"> Dwedir Linda Haiman, </w:t>
      </w:r>
    </w:p>
    <w:p w:rsidR="008B72FB" w:rsidRPr="003C3A00" w:rsidRDefault="008B72FB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Pr="008212DB">
        <w:rPr>
          <w:color w:val="222222"/>
          <w:lang w:val="cy-GB"/>
        </w:rPr>
        <w:t>Creadigrwydd yw'r weithred o droi syniadau newydd a dychmygus yn realiti. Nodweddir creadigrwydd gan y gallu i ddarganfod y byd mewn ffyrdd newydd, i ddarganfod patrymau cudd, i greu cysylltiadau rhwng ffenomenau nad yw'n gysylltiedig â nhw, ac i greu atebion. Mae creadigrwydd yn cynnwys dau broses: meddwl, yna cynhyrchu.</w:t>
      </w:r>
      <w:r>
        <w:rPr>
          <w:color w:val="222222"/>
          <w:lang w:val="cy-GB"/>
        </w:rPr>
        <w:t>’</w:t>
      </w:r>
    </w:p>
    <w:p w:rsidR="008B72FB" w:rsidRDefault="008B72FB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20796F" w:rsidRPr="0020796F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 xml:space="preserve">Awgryma ymchwil, ‘Wrth ymgymryd â phrofiadau o fewn y celfyddydau mynegiannol, mae plant a phobl ifanc yn adnabod ac yn cynrychioli teimladau ac emosiynau, eu hunain ac eraill. Mae'r celfyddydau mynegiannol yn chwarae rhan ganolog wrth lunio ei hymdeimlad o'i hunaniaeth bersonol, gymdeithasol a diwylliannol. Mae dysgu yn y celfyddydau mynegiannol hefyd yn chwarae rhan bwysig wrth gefnogi plant a phobl ifanc i gydnabod a gwerthfawrogi amrywiaeth a bywiogrwydd diwylliant yn lleol, yn genedlaethol ac yn y byd-eang.’ (St Johns Primary and Nursery. Expressive arts, dyddiad anhysbys). Yn gytûn a hyn, ddwedir Donaldson, </w:t>
      </w:r>
    </w:p>
    <w:p w:rsidR="003C3A00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>‘Mae’r celfyddydau mynegiannol yn ysbrydoli ac yn ysgogi plant a phobl ifanc gan eu bod yn dod â nhw i gysylltiad â phrosesau creadigol, perfformiadau a chynhyrchion pobl eraill ac yn eu symbylu i arbrofi a chreu eu hunain.’  (2015:44)</w:t>
      </w:r>
    </w:p>
    <w:p w:rsidR="00BE3208" w:rsidRDefault="00BE320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lastRenderedPageBreak/>
        <w:t xml:space="preserve">O rhan dysgu y celfyddydau, mae yna nifer o feirniadau gwahanol ynglyn a gwybodaeth ac arddull y dysgu. Dwedir Fiske, </w:t>
      </w:r>
    </w:p>
    <w:p w:rsidR="00BE3208" w:rsidRDefault="00BE320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F95025">
        <w:rPr>
          <w:color w:val="222222"/>
          <w:lang w:val="cy-GB"/>
        </w:rPr>
        <w:t>"Pan addysgir yn dda, mae'r celfyddydau yn rhoi profiadau dysgu dilys i bobl ifanc sy'n ymgysylltu â'u meddyliau, eu calonnau a'u cyrff. Mae'r profiadau dysgu yn real ac yn ystyrlon iddynt .... Ymgysylltu yn y celfyddydau ... yn meithrin datblygiad cymwyseddau gwybyddol, cymdeithasol a phersonol "(Fiske, 1999, p. Viii).</w:t>
      </w:r>
    </w:p>
    <w:p w:rsidR="00BE3208" w:rsidRDefault="00CC004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Er hyn d</w:t>
      </w:r>
      <w:r w:rsidR="00BE3208">
        <w:rPr>
          <w:color w:val="222222"/>
          <w:lang w:val="cy-GB"/>
        </w:rPr>
        <w:t xml:space="preserve">dwedir ymchwil, </w:t>
      </w:r>
    </w:p>
    <w:p w:rsidR="00BE3208" w:rsidRDefault="00BE320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Pr="00F95025">
        <w:rPr>
          <w:color w:val="222222"/>
          <w:lang w:val="cy-GB"/>
        </w:rPr>
        <w:t>Mae myfyrwyr addysg athrawon</w:t>
      </w:r>
      <w:r>
        <w:rPr>
          <w:color w:val="222222"/>
          <w:lang w:val="cy-GB"/>
        </w:rPr>
        <w:t xml:space="preserve"> cynradd cyffredinol</w:t>
      </w:r>
      <w:r w:rsidRPr="00F95025">
        <w:rPr>
          <w:color w:val="222222"/>
          <w:lang w:val="cy-GB"/>
        </w:rPr>
        <w:t xml:space="preserve"> yn aml yn cofnodi eu rhaglenni addysg athrawon gydag ychydig iawn o gefndir a lefelau isel o hyder o fewn y celfyddydau. Yn eu profiadau ysgol gynradd, nid oedd ganddynt lawer o addysg gelfyddydol foddhaol oherwydd bod eu hathrawon yn gyffr</w:t>
      </w:r>
      <w:r>
        <w:rPr>
          <w:color w:val="222222"/>
          <w:lang w:val="cy-GB"/>
        </w:rPr>
        <w:t>edinol yn cael eu cyfarparu'n wael</w:t>
      </w:r>
      <w:r w:rsidRPr="00F95025">
        <w:rPr>
          <w:color w:val="222222"/>
          <w:lang w:val="cy-GB"/>
        </w:rPr>
        <w:t xml:space="preserve"> gan eu hyfforddiant cadwraeth er mwyn darparu profi</w:t>
      </w:r>
      <w:r>
        <w:rPr>
          <w:color w:val="222222"/>
          <w:lang w:val="cy-GB"/>
        </w:rPr>
        <w:t>adau celfyddydol datblygiadol ac</w:t>
      </w:r>
      <w:r w:rsidRPr="00F95025">
        <w:rPr>
          <w:color w:val="222222"/>
          <w:lang w:val="cy-GB"/>
        </w:rPr>
        <w:t xml:space="preserve"> ansawdd iddynt</w:t>
      </w:r>
      <w:r>
        <w:rPr>
          <w:color w:val="222222"/>
          <w:lang w:val="cy-GB"/>
        </w:rPr>
        <w:t>.</w:t>
      </w:r>
      <w:r w:rsidRPr="00F95025">
        <w:rPr>
          <w:color w:val="222222"/>
          <w:lang w:val="cy-GB"/>
        </w:rPr>
        <w:t xml:space="preserve"> (SECERC, 1995)</w:t>
      </w:r>
    </w:p>
    <w:p w:rsidR="00BE3208" w:rsidRDefault="00BE320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3C3A00" w:rsidRDefault="00CC004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Trwy gydol y </w:t>
      </w:r>
      <w:r w:rsidR="0020796F">
        <w:rPr>
          <w:color w:val="222222"/>
          <w:lang w:val="cy-GB"/>
        </w:rPr>
        <w:t>g</w:t>
      </w:r>
      <w:r>
        <w:rPr>
          <w:color w:val="222222"/>
          <w:lang w:val="cy-GB"/>
        </w:rPr>
        <w:t xml:space="preserve">weithgareddau sicrheir bod </w:t>
      </w:r>
      <w:r w:rsidR="003C3A00">
        <w:rPr>
          <w:color w:val="222222"/>
          <w:lang w:val="cy-GB"/>
        </w:rPr>
        <w:t>Llythrennedd a Rhifedd</w:t>
      </w:r>
      <w:r>
        <w:rPr>
          <w:color w:val="222222"/>
          <w:lang w:val="cy-GB"/>
        </w:rPr>
        <w:t xml:space="preserve"> yn cael eu hyrwyddo ynddynt, </w:t>
      </w:r>
      <w:r w:rsidR="003C3A00">
        <w:rPr>
          <w:color w:val="222222"/>
          <w:lang w:val="cy-GB"/>
        </w:rPr>
        <w:t>er mwyn sicrhau bod y plant yn cael pob cyfle posib i</w:t>
      </w:r>
      <w:r>
        <w:rPr>
          <w:color w:val="222222"/>
          <w:lang w:val="cy-GB"/>
        </w:rPr>
        <w:t xml:space="preserve"> ddysgu’n drawsgwricwlaidd. Yn ô</w:t>
      </w:r>
      <w:r w:rsidR="003C3A00">
        <w:rPr>
          <w:color w:val="222222"/>
          <w:lang w:val="cy-GB"/>
        </w:rPr>
        <w:t xml:space="preserve">l Hayes (2010), </w:t>
      </w:r>
    </w:p>
    <w:p w:rsidR="003C3A00" w:rsidRDefault="003C3A00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Pr="0095618C">
        <w:rPr>
          <w:color w:val="222222"/>
          <w:lang w:val="cy-GB"/>
        </w:rPr>
        <w:t>Mae gwaith trawsgwricwlaidd a gynlluniwyd yn dda yn helpu plant i wneud synnwyr o'u dysgu oherwydd defnyddir y wybodaeth a'r sgiliau a ddysgir mewn un pwnc i atgyfnerthu a chefnogi dysgu mewn pynciau eraill</w:t>
      </w:r>
      <w:r>
        <w:rPr>
          <w:color w:val="222222"/>
          <w:lang w:val="cy-GB"/>
        </w:rPr>
        <w:t>.’</w:t>
      </w:r>
    </w:p>
    <w:p w:rsidR="00F42899" w:rsidRDefault="003C3A00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Er hyn, anghytunu’r rhai gyda’r </w:t>
      </w:r>
      <w:r w:rsidR="00CC0048">
        <w:rPr>
          <w:color w:val="222222"/>
          <w:lang w:val="cy-GB"/>
        </w:rPr>
        <w:t>d</w:t>
      </w:r>
      <w:r>
        <w:rPr>
          <w:color w:val="222222"/>
          <w:lang w:val="cy-GB"/>
        </w:rPr>
        <w:t>datganiad yma. Dwedir Muijs a Reynolds (2011),’</w:t>
      </w:r>
      <w:r w:rsidRPr="00FE00E8">
        <w:rPr>
          <w:rFonts w:ascii="Arial" w:hAnsi="Arial" w:cs="Arial"/>
          <w:color w:val="222222"/>
          <w:lang w:val="cy-GB"/>
        </w:rPr>
        <w:t xml:space="preserve"> </w:t>
      </w:r>
      <w:r>
        <w:rPr>
          <w:color w:val="222222"/>
          <w:lang w:val="cy-GB"/>
        </w:rPr>
        <w:t>N</w:t>
      </w:r>
      <w:r w:rsidRPr="00FE00E8">
        <w:rPr>
          <w:color w:val="222222"/>
          <w:lang w:val="cy-GB"/>
        </w:rPr>
        <w:t>id oes digon o d</w:t>
      </w:r>
      <w:r>
        <w:rPr>
          <w:color w:val="222222"/>
          <w:lang w:val="cy-GB"/>
        </w:rPr>
        <w:t>d</w:t>
      </w:r>
      <w:r w:rsidRPr="00FE00E8">
        <w:rPr>
          <w:color w:val="222222"/>
          <w:lang w:val="cy-GB"/>
        </w:rPr>
        <w:t>rylwyr</w:t>
      </w:r>
      <w:r>
        <w:rPr>
          <w:color w:val="222222"/>
          <w:lang w:val="cy-GB"/>
        </w:rPr>
        <w:t xml:space="preserve"> yn y wersi</w:t>
      </w:r>
      <w:r w:rsidRPr="00FE00E8">
        <w:rPr>
          <w:color w:val="222222"/>
          <w:lang w:val="cy-GB"/>
        </w:rPr>
        <w:t xml:space="preserve"> ac efallai na fydd disgyblion yn datblygu sgiliau pwnc-benodol hanfodol</w:t>
      </w:r>
      <w:r>
        <w:rPr>
          <w:color w:val="222222"/>
          <w:lang w:val="cy-GB"/>
        </w:rPr>
        <w:t>.’</w:t>
      </w:r>
      <w:r w:rsidR="00F42899">
        <w:rPr>
          <w:color w:val="222222"/>
          <w:lang w:val="cy-GB"/>
        </w:rPr>
        <w:t xml:space="preserve"> Yn gytun a hyn, dwedir Barnes a Shirley, ‘Mae dysgu’n drawsgwricwlaidd yn medru cynnig syniadau sydd heb eu ddeall neu ond wedi’i hanner ddeall ar adegau.’</w:t>
      </w:r>
    </w:p>
    <w:p w:rsidR="00B738BC" w:rsidRDefault="00B738BC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B738BC" w:rsidRPr="00F95025" w:rsidRDefault="00B738BC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Trwy gydol cynllunio’</w:t>
      </w:r>
      <w:r w:rsidR="00CC0048">
        <w:rPr>
          <w:color w:val="222222"/>
          <w:lang w:val="cy-GB"/>
        </w:rPr>
        <w:t>r gweithgareddau,  sicrheir</w:t>
      </w:r>
      <w:r>
        <w:rPr>
          <w:color w:val="222222"/>
          <w:lang w:val="cy-GB"/>
        </w:rPr>
        <w:t xml:space="preserve"> eu bod yn hyrwyddo a’r pedwar diben pwysig o rhan Donaldson sef i blant fod yn ‘Ddysgwyr uchelgeisiol, galluog. I fod yn gyfranwyr mentrus, creadigol. I fod yn ddinasyddion egwyddorol, gwybodus. A hefyd i fod yn unigolion iach, hyderus.’ Mae rhain yn bwysig am fod rhaid sicrhau bod pob plentyn yn cael y cyfle i gyrraedd eu potensial o rhan y pedwar diben wahanol.</w:t>
      </w:r>
    </w:p>
    <w:p w:rsidR="00F95025" w:rsidRPr="00F95025" w:rsidRDefault="00F95025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20796F" w:rsidRPr="0020796F" w:rsidRDefault="005011B2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F95025">
        <w:rPr>
          <w:color w:val="222222"/>
          <w:lang w:val="cy-GB"/>
        </w:rPr>
        <w:t xml:space="preserve">Ar gyfer yr aseiniad hon, ddewisir arteffact personol i mi sef hen got Mamgu o’r 60au sydd wedi eu wehyddu </w:t>
      </w:r>
      <w:r w:rsidR="00C56E9C" w:rsidRPr="00F95025">
        <w:rPr>
          <w:color w:val="222222"/>
          <w:lang w:val="cy-GB"/>
        </w:rPr>
        <w:t>o wlan Gymreig (Gwelir atodiad 2</w:t>
      </w:r>
      <w:r w:rsidRPr="00F95025">
        <w:rPr>
          <w:color w:val="222222"/>
          <w:lang w:val="cy-GB"/>
        </w:rPr>
        <w:t>).  Mae hyn yn berthnasol i ddiwylliant Cymru am eu bod wedi cael eu wehyddu yn y felin wlan yn Drefach, Felindre. Cafodd y</w:t>
      </w:r>
      <w:r>
        <w:rPr>
          <w:color w:val="222222"/>
          <w:lang w:val="cy-GB"/>
        </w:rPr>
        <w:t xml:space="preserve"> cotiau yma eu wneud yn y 1960au gan gymryd ysbrydolaeth wrth Mary Quant.</w:t>
      </w:r>
      <w:r w:rsidR="004C2814">
        <w:rPr>
          <w:color w:val="222222"/>
          <w:lang w:val="cy-GB"/>
        </w:rPr>
        <w:t xml:space="preserve"> Cafodd Mary </w:t>
      </w:r>
      <w:r w:rsidR="004C2814">
        <w:rPr>
          <w:color w:val="222222"/>
          <w:lang w:val="cy-GB"/>
        </w:rPr>
        <w:lastRenderedPageBreak/>
        <w:t>Quant ei eni yn Llundain, ond rhieni cefndir Cymraeg sydd ganddi. Roedd Mary Quant o hyd yn browd o ddod o gefndir Cymraeg a dyma pam ddefnyddiwyd gwlan Cymraeg yn ei waith.</w:t>
      </w:r>
      <w:r>
        <w:rPr>
          <w:color w:val="222222"/>
          <w:lang w:val="cy-GB"/>
        </w:rPr>
        <w:t xml:space="preserve"> </w:t>
      </w:r>
      <w:r w:rsidR="0020796F" w:rsidRPr="0020796F">
        <w:rPr>
          <w:color w:val="222222"/>
          <w:lang w:val="cy-GB"/>
        </w:rPr>
        <w:t xml:space="preserve">Dyluniodd Mary Quant gasgliad o ddillad a oedd wedi gwneud allan o wlân Cymreig a ddefnyddiodd patrymau gwahanol er mwyn gwneud pob darn yn unigryw. </w:t>
      </w:r>
    </w:p>
    <w:p w:rsidR="0020796F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>Hoffwn ddefnyddio’r arteffact yma i greu adnodd sy’n addas i Gyfnod allweddol 2 am fy mod yn teimlo mai hyn yw’r oedran gorau am y gweithgareddau rwyf yn medru eu gwneud ganddynt. Ddewisir Celf, Addysg gorfforol a Dylunio a thechnoleg fel fy nghelfyddydau a fydd yn ysbrydoli a thanio brwdfrydedd disgyblion. Dwedir Malaguzzi, ‘Yr ystod ehangach o bosibiliadau a gynigiwn i blant, y fwy dwys fydd eu cymhellion a fydd hyn yn cyfoethogi eu profiadau.’ Credir bod y gweithgareddau yn mynd i wneud hyn am fod amrywiaeth o sgiliau yn cael eu hyrwyddo o fewn y gweithgareddau.</w:t>
      </w:r>
    </w:p>
    <w:p w:rsidR="0020796F" w:rsidRPr="0020796F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>Mae’n bwysig sicrhau bod pob plentyn yn cael y cyfle i fod yn rhan o wersi celfyddydau am ddwedir Donaldson,’ Mae’r celfyddydau mynegiannol yn cynnig cyfleoedd i ymchwilio, mireinio a chyfleu syniadau, gan ddefnyddio’r meddwl, y dychymyg a’r synhwyrau mewn ffordd greadigol.’ (2015:43).</w:t>
      </w:r>
    </w:p>
    <w:p w:rsidR="0020796F" w:rsidRPr="0020796F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 xml:space="preserve">Sicrheir hefyd bod y Cwricwlwm Cymreig yn dod i mewn i’r gweithgareddau gan ddwedir ynddi fod rhaid, </w:t>
      </w:r>
    </w:p>
    <w:p w:rsidR="00A81FE6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>‘Archwilio’r celfyddydau creadigol a mynegiannol yng Nghymru a’r traddodiad Celtaidd ehangach; llenyddiaeth, cerddoriaeth, celf, crefft, dawns a chwaraeon traddodiadol a chyfoes.’</w:t>
      </w:r>
    </w:p>
    <w:p w:rsidR="0020796F" w:rsidRDefault="0020796F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>Cyn cyflwyno’r gweithgareddau i’r plant, byddant yn mynd i leoliad a fydd yn cydfynd a’r arteffact, sef yr amgueddfa wlân yn Nrefach, Felindre. Credir bod mynd a phlant i leoliad gwahanol yn creu awyrgylch hwyl ac ysbrydoledig iddynt. Mae Donaldson yn gytûn a hyn am ei bod yn dweud,</w:t>
      </w:r>
    </w:p>
    <w:p w:rsidR="00562E34" w:rsidRDefault="00F077B0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’</w:t>
      </w:r>
      <w:r w:rsidRPr="00F077B0">
        <w:rPr>
          <w:color w:val="222222"/>
          <w:lang w:val="cy-GB"/>
        </w:rPr>
        <w:t xml:space="preserve"> Maent yn cynnig llawer o gyfleoedd i fwynhau profiadau fel ymweliadau â theatrau ac orielau celf ac i ddod ag arbenigedd arlunwyr a cherddorion, er enghraifft, i’r ystafell ddosbarth.</w:t>
      </w:r>
      <w:r w:rsidR="00B10418">
        <w:rPr>
          <w:color w:val="222222"/>
          <w:lang w:val="cy-GB"/>
        </w:rPr>
        <w:t xml:space="preserve">’ (2015 tud 44). </w:t>
      </w:r>
      <w:r w:rsidR="00791CC0">
        <w:rPr>
          <w:color w:val="222222"/>
          <w:lang w:val="cy-GB"/>
        </w:rPr>
        <w:t xml:space="preserve">Yn ogystal a hyn, dwedir ymchwil bod yna lawer o fuddion wrth fynd a plant allan o’r dosbarth i ddysgu yn hytrach na aros yn ei leoliad sy’n gyfarwydd iddynt, </w:t>
      </w:r>
    </w:p>
    <w:p w:rsidR="00562E34" w:rsidRDefault="00791CC0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Pr="00791CC0">
        <w:rPr>
          <w:color w:val="222222"/>
          <w:lang w:val="cy-GB"/>
        </w:rPr>
        <w:t>Mae gan fyfyrwyr y cyfle i bennu beth maen nhw'n ei ddysgu a sut maen nhw'n ei ddysgu.</w:t>
      </w:r>
      <w:r>
        <w:rPr>
          <w:color w:val="222222"/>
          <w:lang w:val="cy-GB"/>
        </w:rPr>
        <w:t xml:space="preserve"> Wedi dweud hyn, gall y</w:t>
      </w:r>
      <w:r w:rsidRPr="00791CC0">
        <w:rPr>
          <w:color w:val="222222"/>
          <w:lang w:val="cy-GB"/>
        </w:rPr>
        <w:t xml:space="preserve"> myfyrwyr</w:t>
      </w:r>
      <w:r>
        <w:rPr>
          <w:color w:val="222222"/>
          <w:lang w:val="cy-GB"/>
        </w:rPr>
        <w:t xml:space="preserve"> dysgu wrth g</w:t>
      </w:r>
      <w:r w:rsidRPr="00791CC0">
        <w:rPr>
          <w:color w:val="222222"/>
          <w:lang w:val="cy-GB"/>
        </w:rPr>
        <w:t xml:space="preserve">ael ei yrru gan ddiddordeb, </w:t>
      </w:r>
      <w:r>
        <w:rPr>
          <w:color w:val="222222"/>
          <w:lang w:val="cy-GB"/>
        </w:rPr>
        <w:t>ac nid yr athro a'r cwricwlwm.</w:t>
      </w:r>
      <w:r w:rsidRPr="00791CC0">
        <w:rPr>
          <w:color w:val="222222"/>
          <w:lang w:val="cy-GB"/>
        </w:rPr>
        <w:br/>
        <w:t xml:space="preserve">Bydd myfyrwyr yn cael darlun mwy cyfannol, integredig o'r wybodaeth a allai, yn yr ystafell </w:t>
      </w:r>
      <w:r w:rsidRPr="00791CC0">
        <w:rPr>
          <w:color w:val="222222"/>
          <w:lang w:val="cy-GB"/>
        </w:rPr>
        <w:lastRenderedPageBreak/>
        <w:t>ddosbarth, gael ei gyflwyno mewn ffordd destunol a haniaethol yn unig.</w:t>
      </w:r>
      <w:r>
        <w:rPr>
          <w:color w:val="222222"/>
          <w:lang w:val="cy-GB"/>
        </w:rPr>
        <w:t>’ (The benefits of learning through field trips, 2015).</w:t>
      </w:r>
    </w:p>
    <w:p w:rsidR="007A72FE" w:rsidRDefault="0006023D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Hefyd yn ô</w:t>
      </w:r>
      <w:r w:rsidR="007A72FE">
        <w:rPr>
          <w:color w:val="222222"/>
          <w:lang w:val="cy-GB"/>
        </w:rPr>
        <w:t xml:space="preserve">l David Anderson, </w:t>
      </w:r>
    </w:p>
    <w:p w:rsidR="007A72FE" w:rsidRDefault="007A72FE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“Mae amgueddfeydd </w:t>
      </w:r>
      <w:r w:rsidRPr="007A72FE">
        <w:rPr>
          <w:color w:val="222222"/>
          <w:lang w:val="cy-GB"/>
        </w:rPr>
        <w:t>yn ymwneud â’r hyn a alwodd William Morris yn ‘addysg dymuniad’ - ysgogi dymuniad i wella ansawdd ein bywydau. Maent yn caniatáu i ni ddysgu drwy ein synhwyrau, yn arbennig y golwg, y clyw a’r cyffyrddiad, mewn ffyrdd sy’n rhoi pleser i ni. Maent yn datblygu ein teimladau yn ogystal â’n canfyddiad, ein pwerau i ddadansoddi, ein hymwybyddiaeth foesol, ein dychymyg a’n creadigrwydd. Rhaid i amgueddfeydd fod yn sensitif i gyfoeth ac amrywiaeth y gymdeithas y maent yn rhan ohoni ond dylent hefyd gynnig gweledigaeth i ni o gymdeithas fel y gallai fod.”</w:t>
      </w:r>
      <w:r w:rsidR="00D95704">
        <w:rPr>
          <w:color w:val="222222"/>
          <w:lang w:val="cy-GB"/>
        </w:rPr>
        <w:t xml:space="preserve"> </w:t>
      </w:r>
      <w:r w:rsidR="00A30CE2">
        <w:rPr>
          <w:color w:val="222222"/>
          <w:lang w:val="cy-GB"/>
        </w:rPr>
        <w:t>(</w:t>
      </w:r>
      <w:r w:rsidR="009837E5">
        <w:rPr>
          <w:color w:val="222222"/>
          <w:lang w:val="cy-GB"/>
        </w:rPr>
        <w:t>2013)</w:t>
      </w:r>
    </w:p>
    <w:p w:rsidR="007A72FE" w:rsidRDefault="007A72FE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06023D" w:rsidRDefault="0020796F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>Wrth  fynd a’r plant i’r amgueddfa, hoffwn feddwl bod y plant yn gweld y gweithgareddau yn rhai i’w gofio a rhai sy’n berthnasol i’r thema sef Gwlân Cymreig. Dewisir y thema yma am fod yr arteffact sef y got wedi cael ei wneud allan o wlân Cymreig a wnaeth ei wehyddu wrth law. Credir bod y thema yma yn un gyffrous ac ysbrydoledig ac yn un sy’n berthnasol i hanes Cymru.</w:t>
      </w:r>
    </w:p>
    <w:p w:rsidR="0020796F" w:rsidRDefault="0020796F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620B80" w:rsidRDefault="00620B80" w:rsidP="006E246F">
      <w:pPr>
        <w:tabs>
          <w:tab w:val="left" w:pos="5580"/>
        </w:tabs>
        <w:spacing w:line="360" w:lineRule="auto"/>
        <w:rPr>
          <w:b/>
          <w:i/>
          <w:color w:val="222222"/>
          <w:sz w:val="28"/>
          <w:u w:val="single"/>
          <w:lang w:val="cy-GB"/>
        </w:rPr>
      </w:pPr>
      <w:r w:rsidRPr="00620B80">
        <w:rPr>
          <w:b/>
          <w:i/>
          <w:color w:val="222222"/>
          <w:sz w:val="28"/>
          <w:u w:val="single"/>
          <w:lang w:val="cy-GB"/>
        </w:rPr>
        <w:t>Gweithgaredd 1</w:t>
      </w:r>
    </w:p>
    <w:p w:rsidR="0006023D" w:rsidRPr="0006023D" w:rsidRDefault="0006023D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20796F" w:rsidRPr="0020796F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545474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 xml:space="preserve">Hoffwn ddechrau wrth wneud gweithgaredd Celf. Bydd y gweithgaredd Celf yn dilyn gwers Hanes ar y 60au. Yn flaenorol, bydd y plant wedi edrych ar ffasiwn y 60au a byddai’r plant wedi bod yn ymchwilio i mewn i waith Mary Quant a pa fath o ddillad a phatrymau roedd hi’n ei ddefnyddio. Bydd y plant yn defnyddio’r wybodaeth flaenorol er mwyn eu helpu trwy gydol y gweithgaredd. Wrth gyfeirio at y map meddwl, (gwelir atodiad 1) y gweithgaredd fydd </w:t>
      </w:r>
      <w:r w:rsidRPr="00B37959">
        <w:rPr>
          <w:i/>
          <w:color w:val="222222"/>
          <w:lang w:val="cy-GB"/>
        </w:rPr>
        <w:t xml:space="preserve">i arlunio gwisg o ddewis y plant ynglŷn â beth maent wedi ymchwilio yn flaenorol sef y 60au. </w:t>
      </w:r>
      <w:r w:rsidRPr="0020796F">
        <w:rPr>
          <w:color w:val="222222"/>
          <w:lang w:val="cy-GB"/>
        </w:rPr>
        <w:t>Nod y gweithgaredd yw defnyddio patrymau a lliwiau a ysbrydolwyd y plant o ran hanes Cymru yn y cyfnod 60au. Bydd rhaid i’r plant ddewis unrhyw ddarn o wisg i’w chreu ac yna mynd amdani i arlunio ei gwisg hwy.</w:t>
      </w:r>
    </w:p>
    <w:p w:rsidR="0020796F" w:rsidRDefault="0020796F" w:rsidP="002079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20796F" w:rsidRDefault="0020796F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20796F">
        <w:rPr>
          <w:color w:val="222222"/>
          <w:lang w:val="cy-GB"/>
        </w:rPr>
        <w:t xml:space="preserve">Wrth ddechrau’r gweithgaredd,  bydd y plant yn trafod gwaith David Tomlin a Jayne Hicks er mwyn iddynt gymryd ysbrydoliaeth o’i waith a defnyddio patrymau a syniadau David a Jayne yn ei gwaith nhw. (Gwelir atodiad 3). Mae David Tomlin yn 28 oed ac mae Jayne </w:t>
      </w:r>
      <w:r w:rsidRPr="0020796F">
        <w:rPr>
          <w:color w:val="222222"/>
          <w:lang w:val="cy-GB"/>
        </w:rPr>
        <w:lastRenderedPageBreak/>
        <w:t>Hicks yn 29 oed. Mae’r ddau yn dod o Gaerfyrddin, sy’n gwneud eu gwaith yn berthnasol i Gymru ac mae hyn yn dod i mewn a’r cwricwlwm Cymraeg i mewn i’r gweithgaredd. Mae David a Jayne wedi bod yn ffrindiau ers talwm ac maent wedi creu busnes dillad eu hun o’r enw ‘Coracle’. Mae’r dillad wedi cael eu gwneud allan o flancedi gwlân Cymreig ac maent yn unrhyw. Mae gwaith y ddau yma mor llwyddiannus, maent wedi bod yn rhan o wythnos ffasiwn yn Llundain</w:t>
      </w:r>
      <w:r w:rsidR="00B37959">
        <w:rPr>
          <w:color w:val="222222"/>
          <w:lang w:val="cy-GB"/>
        </w:rPr>
        <w:t>.</w:t>
      </w:r>
    </w:p>
    <w:p w:rsidR="00545474" w:rsidRDefault="0020796F" w:rsidP="006E246F">
      <w:pPr>
        <w:tabs>
          <w:tab w:val="left" w:pos="5580"/>
        </w:tabs>
        <w:spacing w:line="360" w:lineRule="auto"/>
        <w:rPr>
          <w:color w:val="222222"/>
          <w:lang w:val="en-GB"/>
        </w:rPr>
      </w:pPr>
      <w:proofErr w:type="spellStart"/>
      <w:r w:rsidRPr="0020796F">
        <w:rPr>
          <w:color w:val="222222"/>
          <w:lang w:val="en-GB"/>
        </w:rPr>
        <w:t>Credir</w:t>
      </w:r>
      <w:proofErr w:type="spellEnd"/>
      <w:r w:rsidRPr="0020796F">
        <w:rPr>
          <w:color w:val="222222"/>
          <w:lang w:val="en-GB"/>
        </w:rPr>
        <w:t xml:space="preserve"> bod </w:t>
      </w:r>
      <w:proofErr w:type="spellStart"/>
      <w:r w:rsidRPr="0020796F">
        <w:rPr>
          <w:color w:val="222222"/>
          <w:lang w:val="en-GB"/>
        </w:rPr>
        <w:t>dod</w:t>
      </w:r>
      <w:proofErr w:type="spellEnd"/>
      <w:r w:rsidRPr="0020796F">
        <w:rPr>
          <w:color w:val="222222"/>
          <w:lang w:val="en-GB"/>
        </w:rPr>
        <w:t xml:space="preserve"> a </w:t>
      </w:r>
      <w:proofErr w:type="spellStart"/>
      <w:r w:rsidRPr="0020796F">
        <w:rPr>
          <w:color w:val="222222"/>
          <w:lang w:val="en-GB"/>
        </w:rPr>
        <w:t>gwaith</w:t>
      </w:r>
      <w:proofErr w:type="spellEnd"/>
      <w:r w:rsidRPr="0020796F">
        <w:rPr>
          <w:color w:val="222222"/>
          <w:lang w:val="en-GB"/>
        </w:rPr>
        <w:t xml:space="preserve"> y </w:t>
      </w:r>
      <w:proofErr w:type="spellStart"/>
      <w:r w:rsidRPr="0020796F">
        <w:rPr>
          <w:color w:val="222222"/>
          <w:lang w:val="en-GB"/>
        </w:rPr>
        <w:t>d</w:t>
      </w:r>
      <w:r>
        <w:rPr>
          <w:color w:val="222222"/>
          <w:lang w:val="en-GB"/>
        </w:rPr>
        <w:t>dau</w:t>
      </w:r>
      <w:proofErr w:type="spellEnd"/>
      <w:r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i</w:t>
      </w:r>
      <w:proofErr w:type="spellEnd"/>
      <w:r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mewn</w:t>
      </w:r>
      <w:proofErr w:type="spellEnd"/>
      <w:r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i’r</w:t>
      </w:r>
      <w:proofErr w:type="spellEnd"/>
      <w:r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gweithgaredd</w:t>
      </w:r>
      <w:proofErr w:type="spellEnd"/>
      <w:r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yn</w:t>
      </w:r>
      <w:proofErr w:type="spellEnd"/>
      <w:r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gwneud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i’r</w:t>
      </w:r>
      <w:proofErr w:type="spellEnd"/>
      <w:r w:rsidRPr="0020796F">
        <w:rPr>
          <w:color w:val="222222"/>
          <w:lang w:val="en-GB"/>
        </w:rPr>
        <w:t xml:space="preserve"> plant </w:t>
      </w:r>
      <w:proofErr w:type="spellStart"/>
      <w:r w:rsidRPr="0020796F">
        <w:rPr>
          <w:color w:val="222222"/>
          <w:lang w:val="en-GB"/>
        </w:rPr>
        <w:t>deimlo’n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fwy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cyffrous</w:t>
      </w:r>
      <w:proofErr w:type="spellEnd"/>
      <w:r w:rsidRPr="0020796F">
        <w:rPr>
          <w:color w:val="222222"/>
          <w:lang w:val="en-GB"/>
        </w:rPr>
        <w:t xml:space="preserve"> a </w:t>
      </w:r>
      <w:proofErr w:type="spellStart"/>
      <w:r w:rsidRPr="0020796F">
        <w:rPr>
          <w:color w:val="222222"/>
          <w:lang w:val="en-GB"/>
        </w:rPr>
        <w:t>byddent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yn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cael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ei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ysbrydoli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ganddynt</w:t>
      </w:r>
      <w:proofErr w:type="spellEnd"/>
      <w:r w:rsidRPr="0020796F">
        <w:rPr>
          <w:color w:val="222222"/>
          <w:lang w:val="en-GB"/>
        </w:rPr>
        <w:t xml:space="preserve">. </w:t>
      </w:r>
      <w:proofErr w:type="spellStart"/>
      <w:r w:rsidRPr="0020796F">
        <w:rPr>
          <w:color w:val="222222"/>
          <w:lang w:val="en-GB"/>
        </w:rPr>
        <w:t>Hefyd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mae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dod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i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mewn</w:t>
      </w:r>
      <w:proofErr w:type="spellEnd"/>
      <w:r w:rsidRPr="0020796F">
        <w:rPr>
          <w:color w:val="222222"/>
          <w:lang w:val="en-GB"/>
        </w:rPr>
        <w:t xml:space="preserve"> a </w:t>
      </w:r>
      <w:proofErr w:type="spellStart"/>
      <w:r w:rsidRPr="0020796F">
        <w:rPr>
          <w:color w:val="222222"/>
          <w:lang w:val="en-GB"/>
        </w:rPr>
        <w:t>dylunwyr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Cymraeg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yn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cysylltu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â’r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cwricwlwm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Cymreig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megis</w:t>
      </w:r>
      <w:proofErr w:type="spellEnd"/>
      <w:r w:rsidRPr="0020796F">
        <w:rPr>
          <w:color w:val="222222"/>
          <w:lang w:val="en-GB"/>
        </w:rPr>
        <w:t>, ‘</w:t>
      </w:r>
      <w:proofErr w:type="spellStart"/>
      <w:r w:rsidRPr="0020796F">
        <w:rPr>
          <w:color w:val="222222"/>
          <w:lang w:val="en-GB"/>
        </w:rPr>
        <w:t>Datblygu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gwybodaeth</w:t>
      </w:r>
      <w:proofErr w:type="spellEnd"/>
      <w:r w:rsidRPr="0020796F">
        <w:rPr>
          <w:color w:val="222222"/>
          <w:lang w:val="en-GB"/>
        </w:rPr>
        <w:t xml:space="preserve"> am </w:t>
      </w:r>
      <w:proofErr w:type="spellStart"/>
      <w:r w:rsidRPr="0020796F">
        <w:rPr>
          <w:color w:val="222222"/>
          <w:lang w:val="en-GB"/>
        </w:rPr>
        <w:t>fywyd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gwleidyddol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Cymru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yn</w:t>
      </w:r>
      <w:proofErr w:type="spellEnd"/>
      <w:r>
        <w:rPr>
          <w:color w:val="222222"/>
          <w:lang w:val="en-GB"/>
        </w:rPr>
        <w:t xml:space="preserve"> y </w:t>
      </w:r>
      <w:proofErr w:type="spellStart"/>
      <w:r>
        <w:rPr>
          <w:color w:val="222222"/>
          <w:lang w:val="en-GB"/>
        </w:rPr>
        <w:t>gorffennol</w:t>
      </w:r>
      <w:proofErr w:type="spellEnd"/>
      <w:r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a’r</w:t>
      </w:r>
      <w:proofErr w:type="spellEnd"/>
      <w:r>
        <w:rPr>
          <w:color w:val="222222"/>
          <w:lang w:val="en-GB"/>
        </w:rPr>
        <w:t xml:space="preserve"> </w:t>
      </w:r>
      <w:proofErr w:type="spellStart"/>
      <w:r>
        <w:rPr>
          <w:color w:val="222222"/>
          <w:lang w:val="en-GB"/>
        </w:rPr>
        <w:t>presennol</w:t>
      </w:r>
      <w:proofErr w:type="spellEnd"/>
      <w:r>
        <w:rPr>
          <w:color w:val="222222"/>
          <w:lang w:val="en-GB"/>
        </w:rPr>
        <w:t>.’</w:t>
      </w:r>
    </w:p>
    <w:p w:rsidR="0020796F" w:rsidRDefault="0020796F" w:rsidP="006E246F">
      <w:pPr>
        <w:tabs>
          <w:tab w:val="left" w:pos="5580"/>
        </w:tabs>
        <w:spacing w:line="360" w:lineRule="auto"/>
        <w:rPr>
          <w:color w:val="222222"/>
          <w:lang w:val="en-GB"/>
        </w:rPr>
      </w:pPr>
    </w:p>
    <w:p w:rsidR="00207D43" w:rsidRDefault="0020796F" w:rsidP="0020796F">
      <w:pPr>
        <w:tabs>
          <w:tab w:val="left" w:pos="5580"/>
        </w:tabs>
        <w:spacing w:line="360" w:lineRule="auto"/>
        <w:rPr>
          <w:color w:val="222222"/>
          <w:lang w:val="en-GB"/>
        </w:rPr>
      </w:pPr>
      <w:proofErr w:type="spellStart"/>
      <w:r w:rsidRPr="0020796F">
        <w:rPr>
          <w:color w:val="222222"/>
          <w:lang w:val="en-GB"/>
        </w:rPr>
        <w:t>Bydd</w:t>
      </w:r>
      <w:proofErr w:type="spellEnd"/>
      <w:r w:rsidRPr="0020796F">
        <w:rPr>
          <w:color w:val="222222"/>
          <w:lang w:val="en-GB"/>
        </w:rPr>
        <w:t xml:space="preserve"> y </w:t>
      </w:r>
      <w:proofErr w:type="spellStart"/>
      <w:r w:rsidRPr="0020796F">
        <w:rPr>
          <w:color w:val="222222"/>
          <w:lang w:val="en-GB"/>
        </w:rPr>
        <w:t>dasg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yn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cael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ei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esbonio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i’r</w:t>
      </w:r>
      <w:proofErr w:type="spellEnd"/>
      <w:r w:rsidRPr="0020796F">
        <w:rPr>
          <w:color w:val="222222"/>
          <w:lang w:val="en-GB"/>
        </w:rPr>
        <w:t xml:space="preserve"> plant </w:t>
      </w:r>
      <w:proofErr w:type="spellStart"/>
      <w:r w:rsidRPr="0020796F">
        <w:rPr>
          <w:color w:val="222222"/>
          <w:lang w:val="en-GB"/>
        </w:rPr>
        <w:t>wrth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roi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enghreifftiau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iddynt</w:t>
      </w:r>
      <w:proofErr w:type="spellEnd"/>
      <w:r w:rsidRPr="0020796F">
        <w:rPr>
          <w:color w:val="222222"/>
          <w:lang w:val="en-GB"/>
        </w:rPr>
        <w:t xml:space="preserve"> o </w:t>
      </w:r>
      <w:proofErr w:type="spellStart"/>
      <w:r w:rsidRPr="0020796F">
        <w:rPr>
          <w:color w:val="222222"/>
          <w:lang w:val="en-GB"/>
        </w:rPr>
        <w:t>beth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sydd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angen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iddynt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greu</w:t>
      </w:r>
      <w:proofErr w:type="spellEnd"/>
      <w:r w:rsidRPr="0020796F">
        <w:rPr>
          <w:color w:val="222222"/>
          <w:lang w:val="en-GB"/>
        </w:rPr>
        <w:t xml:space="preserve">. Ni </w:t>
      </w:r>
      <w:proofErr w:type="spellStart"/>
      <w:r w:rsidRPr="0020796F">
        <w:rPr>
          <w:color w:val="222222"/>
          <w:lang w:val="en-GB"/>
        </w:rPr>
        <w:t>fydd</w:t>
      </w:r>
      <w:proofErr w:type="spellEnd"/>
      <w:r w:rsidRPr="0020796F">
        <w:rPr>
          <w:color w:val="222222"/>
          <w:lang w:val="en-GB"/>
        </w:rPr>
        <w:t xml:space="preserve"> y plant </w:t>
      </w:r>
      <w:proofErr w:type="spellStart"/>
      <w:r w:rsidRPr="0020796F">
        <w:rPr>
          <w:color w:val="222222"/>
          <w:lang w:val="en-GB"/>
        </w:rPr>
        <w:t>yn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dilyn</w:t>
      </w:r>
      <w:proofErr w:type="spellEnd"/>
      <w:r w:rsidRPr="0020796F">
        <w:rPr>
          <w:color w:val="222222"/>
          <w:lang w:val="en-GB"/>
        </w:rPr>
        <w:t xml:space="preserve"> yr </w:t>
      </w:r>
      <w:proofErr w:type="spellStart"/>
      <w:r w:rsidRPr="0020796F">
        <w:rPr>
          <w:color w:val="222222"/>
          <w:lang w:val="en-GB"/>
        </w:rPr>
        <w:t>enghraifft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ond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ei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ddefnyddio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i’w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sbarduno</w:t>
      </w:r>
      <w:proofErr w:type="spellEnd"/>
      <w:r w:rsidRPr="0020796F">
        <w:rPr>
          <w:color w:val="222222"/>
          <w:lang w:val="en-GB"/>
        </w:rPr>
        <w:t xml:space="preserve">, am </w:t>
      </w:r>
      <w:proofErr w:type="spellStart"/>
      <w:r w:rsidRPr="0020796F">
        <w:rPr>
          <w:color w:val="222222"/>
          <w:lang w:val="en-GB"/>
        </w:rPr>
        <w:t>fod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rhaid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iddynt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fod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yn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greadigol</w:t>
      </w:r>
      <w:proofErr w:type="spellEnd"/>
      <w:r w:rsidRPr="0020796F">
        <w:rPr>
          <w:color w:val="222222"/>
          <w:lang w:val="en-GB"/>
        </w:rPr>
        <w:t xml:space="preserve">. Mae </w:t>
      </w:r>
      <w:proofErr w:type="spellStart"/>
      <w:r w:rsidRPr="0020796F">
        <w:rPr>
          <w:color w:val="222222"/>
          <w:lang w:val="en-GB"/>
        </w:rPr>
        <w:t>defnyddio’r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dechneg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scaffaldio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yn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bwysig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gyda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phlant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gan</w:t>
      </w:r>
      <w:proofErr w:type="spellEnd"/>
      <w:r w:rsidRPr="0020796F">
        <w:rPr>
          <w:color w:val="222222"/>
          <w:lang w:val="en-GB"/>
        </w:rPr>
        <w:t xml:space="preserve"> </w:t>
      </w:r>
      <w:proofErr w:type="spellStart"/>
      <w:r w:rsidRPr="0020796F">
        <w:rPr>
          <w:color w:val="222222"/>
          <w:lang w:val="en-GB"/>
        </w:rPr>
        <w:t>gredir</w:t>
      </w:r>
      <w:proofErr w:type="spellEnd"/>
      <w:r w:rsidRPr="0020796F">
        <w:rPr>
          <w:color w:val="222222"/>
          <w:lang w:val="en-GB"/>
        </w:rPr>
        <w:t xml:space="preserve"> Bruner,</w:t>
      </w:r>
    </w:p>
    <w:p w:rsidR="00AA1819" w:rsidRDefault="00AA1819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en-GB"/>
        </w:rPr>
        <w:t>‘</w:t>
      </w:r>
      <w:r w:rsidR="00207D43" w:rsidRPr="00207D43">
        <w:rPr>
          <w:color w:val="222222"/>
          <w:lang w:val="cy-GB"/>
        </w:rPr>
        <w:t>Pan fydd plant yn dechrau dysgu cysyniadau newydd, bod angen help arnynt gan athrawon ac oedolion eraill ar ffurf cefnogaeth weithgar. I ddechrau, maen</w:t>
      </w:r>
      <w:r w:rsidR="00207D43">
        <w:rPr>
          <w:color w:val="222222"/>
          <w:lang w:val="cy-GB"/>
        </w:rPr>
        <w:t xml:space="preserve">t yn dibynnu ar cefnogaeth </w:t>
      </w:r>
      <w:r w:rsidR="00207D43" w:rsidRPr="00207D43">
        <w:rPr>
          <w:color w:val="222222"/>
          <w:lang w:val="cy-GB"/>
        </w:rPr>
        <w:t>oedolion, ond wrth iddyn nhw ddod yn fwy annibynnol yn eu meddyliau a chaffael sgiliau a gwybodaeth newydd, gall y cymorth gael ei ddileu yn raddol. Mae'r math hwn o ryngweithio strwythuredig rhwng y plentyn a'r oedolyn yn atgoffa'r sgaffaldiau sy'n cefnogi adeiladu adeilad. Caiff ei ddatgymalu'n raddol wrth i'r gwaith gael ei gwblhau.’</w:t>
      </w:r>
    </w:p>
    <w:p w:rsidR="00207D43" w:rsidRDefault="00207D43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0C1AB2" w:rsidRDefault="000C1AB2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Mae’r weithgaredd yma yn datblygu nifer o sgiliau o rhan y Cwricwlwm Celf megis, </w:t>
      </w:r>
    </w:p>
    <w:p w:rsidR="000C1AB2" w:rsidRDefault="000C1AB2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Pr="001A3AB9">
        <w:rPr>
          <w:color w:val="222222"/>
          <w:lang w:val="cy-GB"/>
        </w:rPr>
        <w:t>archwilio ac arbrofi â’r dulliau a ddefnyddiwyd gan artistiaid, crefftwyr</w:t>
      </w:r>
      <w:r>
        <w:rPr>
          <w:color w:val="222222"/>
          <w:lang w:val="cy-GB"/>
        </w:rPr>
        <w:t xml:space="preserve"> a dylunwyr eraill o wahanol:  gyfnodau,  lleoedd, </w:t>
      </w:r>
      <w:r w:rsidRPr="001A3AB9">
        <w:rPr>
          <w:color w:val="222222"/>
          <w:lang w:val="cy-GB"/>
        </w:rPr>
        <w:t xml:space="preserve"> diwylliannau</w:t>
      </w:r>
      <w:r>
        <w:rPr>
          <w:color w:val="222222"/>
          <w:lang w:val="cy-GB"/>
        </w:rPr>
        <w:t>.’ a ,’</w:t>
      </w:r>
      <w:r w:rsidRPr="001A3AB9">
        <w:t xml:space="preserve"> </w:t>
      </w:r>
      <w:r>
        <w:rPr>
          <w:color w:val="222222"/>
          <w:lang w:val="cy-GB"/>
        </w:rPr>
        <w:t>ddethol a chofnodi ar sail: gwaith arsylwi             profiad, y cof ,</w:t>
      </w:r>
      <w:r w:rsidRPr="001A3AB9">
        <w:rPr>
          <w:color w:val="222222"/>
          <w:lang w:val="cy-GB"/>
        </w:rPr>
        <w:t>y dychymyg</w:t>
      </w:r>
      <w:r>
        <w:rPr>
          <w:color w:val="222222"/>
          <w:lang w:val="cy-GB"/>
        </w:rPr>
        <w:t>.’</w:t>
      </w:r>
      <w:r w:rsidRPr="001A3AB9">
        <w:rPr>
          <w:color w:val="222222"/>
          <w:lang w:val="cy-GB"/>
        </w:rPr>
        <w:t xml:space="preserve"> </w:t>
      </w:r>
      <w:r w:rsidR="00B37959">
        <w:rPr>
          <w:color w:val="222222"/>
          <w:lang w:val="cy-GB"/>
        </w:rPr>
        <w:t xml:space="preserve"> (Cwricwlwm Celf, 2008</w:t>
      </w:r>
      <w:bookmarkStart w:id="2" w:name="_GoBack"/>
      <w:bookmarkEnd w:id="2"/>
      <w:r>
        <w:rPr>
          <w:color w:val="222222"/>
          <w:lang w:val="cy-GB"/>
        </w:rPr>
        <w:t xml:space="preserve">)  </w:t>
      </w:r>
    </w:p>
    <w:p w:rsidR="00207D43" w:rsidRDefault="00FD256E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Bydd y plant yn cael adnoddau </w:t>
      </w:r>
      <w:r w:rsidR="0020796F">
        <w:rPr>
          <w:color w:val="222222"/>
          <w:lang w:val="cy-GB"/>
        </w:rPr>
        <w:t>g</w:t>
      </w:r>
      <w:r>
        <w:rPr>
          <w:color w:val="222222"/>
          <w:lang w:val="cy-GB"/>
        </w:rPr>
        <w:t>wahanol</w:t>
      </w:r>
      <w:r w:rsidR="00207D43">
        <w:rPr>
          <w:color w:val="222222"/>
          <w:lang w:val="cy-GB"/>
        </w:rPr>
        <w:t xml:space="preserve"> i greu eu gwisgoedd megis pensiliau, peniau ffelt, sialc ac ati. Gwnelir hyn am ddwedir y cwricwlwm fod rhaid i blant cael y cyfle i ddef</w:t>
      </w:r>
      <w:r w:rsidR="009B21A2">
        <w:rPr>
          <w:color w:val="222222"/>
          <w:lang w:val="cy-GB"/>
        </w:rPr>
        <w:t xml:space="preserve">nyddio ystod o wahanol adnoddau </w:t>
      </w:r>
      <w:r w:rsidR="0020796F">
        <w:rPr>
          <w:color w:val="222222"/>
          <w:lang w:val="cy-GB"/>
        </w:rPr>
        <w:t>g</w:t>
      </w:r>
      <w:r w:rsidR="00207D43">
        <w:rPr>
          <w:color w:val="222222"/>
          <w:lang w:val="cy-GB"/>
        </w:rPr>
        <w:t>wahanol i gwblhau eu gwaith celf. (Gwelir atodiad 4)</w:t>
      </w:r>
    </w:p>
    <w:p w:rsidR="00207D43" w:rsidRDefault="00207D43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Byddaf yna yn gadael y plant i ymchwilio ga</w:t>
      </w:r>
      <w:r w:rsidR="0020796F">
        <w:rPr>
          <w:color w:val="222222"/>
          <w:lang w:val="cy-GB"/>
        </w:rPr>
        <w:t xml:space="preserve">n ddefnyddio’r iPadiau er mwyn </w:t>
      </w:r>
      <w:r>
        <w:rPr>
          <w:color w:val="222222"/>
          <w:lang w:val="cy-GB"/>
        </w:rPr>
        <w:t xml:space="preserve">dod o hyd i ysbrydolaeth. Bydd hyn yn sicrhau fy mod yn dod a TGCH i mewn i’r weithgaredd a hefyd i ddatblygu sgiliau traws-gwricwlaidd. </w:t>
      </w:r>
    </w:p>
    <w:p w:rsidR="00F932EA" w:rsidRDefault="00F932EA" w:rsidP="006E246F">
      <w:pPr>
        <w:tabs>
          <w:tab w:val="left" w:pos="1350"/>
        </w:tabs>
        <w:spacing w:line="360" w:lineRule="auto"/>
        <w:rPr>
          <w:lang w:val="cy-GB"/>
        </w:rPr>
      </w:pPr>
    </w:p>
    <w:p w:rsidR="00207D43" w:rsidRDefault="00207D43" w:rsidP="006E246F">
      <w:pPr>
        <w:tabs>
          <w:tab w:val="left" w:pos="1350"/>
        </w:tabs>
        <w:spacing w:line="360" w:lineRule="auto"/>
        <w:rPr>
          <w:lang w:val="cy-GB"/>
        </w:rPr>
      </w:pPr>
      <w:r w:rsidRPr="00BE7764">
        <w:rPr>
          <w:lang w:val="cy-GB"/>
        </w:rPr>
        <w:lastRenderedPageBreak/>
        <w:t>Wrth i’r p</w:t>
      </w:r>
      <w:r w:rsidR="00FD256E">
        <w:rPr>
          <w:lang w:val="cy-GB"/>
        </w:rPr>
        <w:t xml:space="preserve">lant wneud y weithgaredd, bydd ganddynt y cyfle i </w:t>
      </w:r>
      <w:r w:rsidRPr="00BE7764">
        <w:rPr>
          <w:lang w:val="cy-GB"/>
        </w:rPr>
        <w:t xml:space="preserve">fod mor greadigol a sy’n bosib er mwyn sicrhau bod ei darnau o waith i gyd yn unigryw. Dwedir Robinson, </w:t>
      </w:r>
    </w:p>
    <w:p w:rsidR="00207D43" w:rsidRDefault="00207D43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 w:rsidRPr="00BE7764">
        <w:rPr>
          <w:lang w:val="cy-GB"/>
        </w:rPr>
        <w:t>‘</w:t>
      </w:r>
      <w:r>
        <w:rPr>
          <w:color w:val="222222"/>
          <w:lang w:val="cy-GB"/>
        </w:rPr>
        <w:t>M</w:t>
      </w:r>
      <w:r w:rsidRPr="00BE7764">
        <w:rPr>
          <w:color w:val="222222"/>
          <w:lang w:val="cy-GB"/>
        </w:rPr>
        <w:t>ae creadigrwydd yn bosibl ym mhob maes gweithgaredd dynol ac mae gan bob person ifanc ac oedolion allu creadigol. Mae datblygu'r galluoedd hyn yn golygu cydbwysedd rhwng sgiliau addysgu a dealltwriaeth, a hyrwyddo'r rhyddid i arloesi, a chymryd risgiau.</w:t>
      </w:r>
      <w:r>
        <w:rPr>
          <w:color w:val="222222"/>
          <w:lang w:val="cy-GB"/>
        </w:rPr>
        <w:t>’ (</w:t>
      </w:r>
      <w:r w:rsidRPr="00BE7764">
        <w:rPr>
          <w:color w:val="222222"/>
          <w:lang w:val="cy-GB"/>
        </w:rPr>
        <w:t>NACCCE report</w:t>
      </w:r>
      <w:r>
        <w:rPr>
          <w:color w:val="222222"/>
          <w:lang w:val="cy-GB"/>
        </w:rPr>
        <w:t>, 1999)</w:t>
      </w:r>
    </w:p>
    <w:p w:rsidR="00F932EA" w:rsidRDefault="00F932EA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F932EA" w:rsidRDefault="00FE32C8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Bydd y plant</w:t>
      </w:r>
      <w:r w:rsidR="00FD256E">
        <w:rPr>
          <w:color w:val="222222"/>
          <w:lang w:val="cy-GB"/>
        </w:rPr>
        <w:t xml:space="preserve"> yn </w:t>
      </w:r>
      <w:r w:rsidR="00F932EA">
        <w:rPr>
          <w:color w:val="222222"/>
          <w:lang w:val="cy-GB"/>
        </w:rPr>
        <w:t xml:space="preserve">dod i mewn a geiriau allweddol i mewn i’w </w:t>
      </w:r>
      <w:r w:rsidR="0041792D">
        <w:rPr>
          <w:color w:val="222222"/>
          <w:lang w:val="cy-GB"/>
        </w:rPr>
        <w:t>g</w:t>
      </w:r>
      <w:r w:rsidR="00F932EA">
        <w:rPr>
          <w:color w:val="222222"/>
          <w:lang w:val="cy-GB"/>
        </w:rPr>
        <w:t xml:space="preserve">waith. Er engrhaifft, gall y plant ddefnyddio geiriau fel Cymru, melin gwlan, a.y.b, sy’n cysylltu tuag at </w:t>
      </w:r>
      <w:r>
        <w:rPr>
          <w:color w:val="222222"/>
          <w:lang w:val="cy-GB"/>
        </w:rPr>
        <w:t>y dasg. Bydd hyn yn dod i mewn a’</w:t>
      </w:r>
      <w:r w:rsidR="00F932EA">
        <w:rPr>
          <w:color w:val="222222"/>
          <w:lang w:val="cy-GB"/>
        </w:rPr>
        <w:t>r elfen o lythrennedd yn y weithgaredd. Bydd hyn hefyd yn hyrwyddo sgiliau llythre</w:t>
      </w:r>
      <w:r w:rsidR="009B21A2">
        <w:rPr>
          <w:color w:val="222222"/>
          <w:lang w:val="cy-GB"/>
        </w:rPr>
        <w:t>nnedd megis y llinyn ysgrifennu.</w:t>
      </w:r>
      <w:r w:rsidR="00F932EA">
        <w:rPr>
          <w:color w:val="222222"/>
          <w:lang w:val="cy-GB"/>
        </w:rPr>
        <w:t xml:space="preserve"> (Gwelir atodiad 5).</w:t>
      </w:r>
    </w:p>
    <w:p w:rsidR="0092544E" w:rsidRDefault="0092544E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92544E" w:rsidRDefault="006F0B7C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Bydd y</w:t>
      </w:r>
      <w:r w:rsidR="0092544E">
        <w:rPr>
          <w:color w:val="222222"/>
          <w:lang w:val="cy-GB"/>
        </w:rPr>
        <w:t xml:space="preserve"> weithgaredd</w:t>
      </w:r>
      <w:r>
        <w:rPr>
          <w:color w:val="222222"/>
          <w:lang w:val="cy-GB"/>
        </w:rPr>
        <w:t xml:space="preserve"> yn cloi</w:t>
      </w:r>
      <w:r w:rsidR="0092544E">
        <w:rPr>
          <w:color w:val="222222"/>
          <w:lang w:val="cy-GB"/>
        </w:rPr>
        <w:t xml:space="preserve"> wrth asesu dysgu’r plant.</w:t>
      </w:r>
      <w:r w:rsidR="00FE32C8">
        <w:rPr>
          <w:color w:val="222222"/>
          <w:lang w:val="cy-GB"/>
        </w:rPr>
        <w:t xml:space="preserve"> Gw</w:t>
      </w:r>
      <w:r w:rsidR="0092544E">
        <w:rPr>
          <w:color w:val="222222"/>
          <w:lang w:val="cy-GB"/>
        </w:rPr>
        <w:t xml:space="preserve">nelir hyn wrth </w:t>
      </w:r>
      <w:r w:rsidR="00BE49D0">
        <w:rPr>
          <w:color w:val="222222"/>
          <w:lang w:val="cy-GB"/>
        </w:rPr>
        <w:t>gael un o bob grwp i ddod</w:t>
      </w:r>
      <w:r w:rsidR="0092544E">
        <w:rPr>
          <w:color w:val="222222"/>
          <w:lang w:val="cy-GB"/>
        </w:rPr>
        <w:t xml:space="preserve"> i </w:t>
      </w:r>
      <w:r w:rsidR="00BE49D0">
        <w:rPr>
          <w:color w:val="222222"/>
          <w:lang w:val="cy-GB"/>
        </w:rPr>
        <w:t xml:space="preserve">flaen y dosbarth ac esbonio eu </w:t>
      </w:r>
      <w:r w:rsidR="0092544E">
        <w:rPr>
          <w:color w:val="222222"/>
          <w:lang w:val="cy-GB"/>
        </w:rPr>
        <w:t>darn o ge</w:t>
      </w:r>
      <w:r>
        <w:rPr>
          <w:color w:val="222222"/>
          <w:lang w:val="cy-GB"/>
        </w:rPr>
        <w:t>lf i weddill y dosbarth. Byddant yn</w:t>
      </w:r>
      <w:r w:rsidR="0092544E">
        <w:rPr>
          <w:color w:val="222222"/>
          <w:lang w:val="cy-GB"/>
        </w:rPr>
        <w:t xml:space="preserve"> esbonio pam wnaethon ddewis y darn o wisg a wnelwyd, a beth ysbrydolwyd hwy ynglyn a’r patrymau a’r lliwiau a ddewiswyd. </w:t>
      </w:r>
    </w:p>
    <w:p w:rsidR="00F932EA" w:rsidRDefault="00F932EA" w:rsidP="006E246F">
      <w:pPr>
        <w:tabs>
          <w:tab w:val="left" w:pos="5580"/>
        </w:tabs>
        <w:spacing w:line="360" w:lineRule="auto"/>
        <w:rPr>
          <w:color w:val="222222"/>
          <w:lang w:val="cy-GB"/>
        </w:rPr>
      </w:pPr>
    </w:p>
    <w:p w:rsidR="00D94F8C" w:rsidRDefault="006F0B7C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Ar ô</w:t>
      </w:r>
      <w:r w:rsidR="00D94F8C">
        <w:rPr>
          <w:color w:val="222222"/>
          <w:lang w:val="cy-GB"/>
        </w:rPr>
        <w:t>l i’r pla</w:t>
      </w:r>
      <w:r>
        <w:rPr>
          <w:color w:val="222222"/>
          <w:lang w:val="cy-GB"/>
        </w:rPr>
        <w:t xml:space="preserve">nt ddylunio eu gwisgoedd, bydd eu syniadau yn cael eu ddathlu </w:t>
      </w:r>
      <w:r w:rsidR="00D94F8C">
        <w:rPr>
          <w:color w:val="222222"/>
          <w:lang w:val="cy-GB"/>
        </w:rPr>
        <w:t>wrth wneud a</w:t>
      </w:r>
      <w:r w:rsidR="00BE49D0">
        <w:rPr>
          <w:color w:val="222222"/>
          <w:lang w:val="cy-GB"/>
        </w:rPr>
        <w:t>rddangosfa i weddill y gymuned g</w:t>
      </w:r>
      <w:r w:rsidR="00D94F8C">
        <w:rPr>
          <w:color w:val="222222"/>
          <w:lang w:val="cy-GB"/>
        </w:rPr>
        <w:t>ael gweld megis teulu a ffrindiau</w:t>
      </w:r>
      <w:r w:rsidR="00F715FD">
        <w:rPr>
          <w:color w:val="222222"/>
          <w:lang w:val="cy-GB"/>
        </w:rPr>
        <w:t xml:space="preserve"> agos.</w:t>
      </w:r>
    </w:p>
    <w:p w:rsidR="001D2B6E" w:rsidRDefault="001D2B6E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1D2B6E" w:rsidRDefault="001D2B6E" w:rsidP="006E246F">
      <w:pPr>
        <w:tabs>
          <w:tab w:val="left" w:pos="1350"/>
        </w:tabs>
        <w:spacing w:line="360" w:lineRule="auto"/>
        <w:rPr>
          <w:b/>
          <w:i/>
          <w:color w:val="222222"/>
          <w:sz w:val="28"/>
          <w:u w:val="single"/>
          <w:lang w:val="cy-GB"/>
        </w:rPr>
      </w:pPr>
      <w:r w:rsidRPr="001D2B6E">
        <w:rPr>
          <w:b/>
          <w:i/>
          <w:color w:val="222222"/>
          <w:sz w:val="28"/>
          <w:u w:val="single"/>
          <w:lang w:val="cy-GB"/>
        </w:rPr>
        <w:t>Gweithgaredd 2</w:t>
      </w:r>
    </w:p>
    <w:p w:rsidR="001D2B6E" w:rsidRPr="001D2B6E" w:rsidRDefault="001D2B6E" w:rsidP="006E246F">
      <w:pPr>
        <w:tabs>
          <w:tab w:val="left" w:pos="1350"/>
        </w:tabs>
        <w:spacing w:line="360" w:lineRule="auto"/>
        <w:rPr>
          <w:b/>
          <w:i/>
          <w:color w:val="222222"/>
          <w:sz w:val="28"/>
          <w:u w:val="single"/>
          <w:lang w:val="cy-GB"/>
        </w:rPr>
      </w:pPr>
    </w:p>
    <w:p w:rsidR="00801512" w:rsidRDefault="00301F8F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Wrth gyfeirio nôl at </w:t>
      </w:r>
      <w:r w:rsidR="00C835E0">
        <w:rPr>
          <w:color w:val="222222"/>
          <w:lang w:val="cy-GB"/>
        </w:rPr>
        <w:t>y</w:t>
      </w:r>
      <w:r w:rsidR="001D2B6E">
        <w:rPr>
          <w:color w:val="222222"/>
          <w:lang w:val="cy-GB"/>
        </w:rPr>
        <w:t xml:space="preserve"> map meddwl (gwelir atodiad 1), y</w:t>
      </w:r>
      <w:r w:rsidR="00C835E0">
        <w:rPr>
          <w:color w:val="222222"/>
          <w:lang w:val="cy-GB"/>
        </w:rPr>
        <w:t xml:space="preserve">r ail </w:t>
      </w:r>
      <w:r>
        <w:rPr>
          <w:color w:val="222222"/>
          <w:lang w:val="cy-GB"/>
        </w:rPr>
        <w:t xml:space="preserve">weithgaredd a fydd </w:t>
      </w:r>
      <w:r w:rsidR="00C835E0">
        <w:rPr>
          <w:color w:val="222222"/>
          <w:lang w:val="cy-GB"/>
        </w:rPr>
        <w:t xml:space="preserve">yn </w:t>
      </w:r>
      <w:r>
        <w:rPr>
          <w:color w:val="222222"/>
          <w:lang w:val="cy-GB"/>
        </w:rPr>
        <w:t>cael ei g</w:t>
      </w:r>
      <w:r w:rsidR="00C835E0">
        <w:rPr>
          <w:color w:val="222222"/>
          <w:lang w:val="cy-GB"/>
        </w:rPr>
        <w:t>yflwyno yw</w:t>
      </w:r>
      <w:r w:rsidR="008A0B75">
        <w:rPr>
          <w:color w:val="222222"/>
          <w:lang w:val="cy-GB"/>
        </w:rPr>
        <w:t>’r</w:t>
      </w:r>
      <w:r w:rsidR="00C835E0">
        <w:rPr>
          <w:color w:val="222222"/>
          <w:lang w:val="cy-GB"/>
        </w:rPr>
        <w:t xml:space="preserve"> weithgaredd Dylunio a Technoleg. Mae’r weithgaredd yma yn berthnasol iawn i’r lleoliad</w:t>
      </w:r>
      <w:r w:rsidR="00801512">
        <w:rPr>
          <w:color w:val="222222"/>
          <w:lang w:val="cy-GB"/>
        </w:rPr>
        <w:t xml:space="preserve"> a wnaeth y plant ymweld a hi</w:t>
      </w:r>
      <w:r w:rsidR="00C835E0">
        <w:rPr>
          <w:color w:val="222222"/>
          <w:lang w:val="cy-GB"/>
        </w:rPr>
        <w:t xml:space="preserve"> am fod y we</w:t>
      </w:r>
      <w:r w:rsidR="00053320">
        <w:rPr>
          <w:color w:val="222222"/>
          <w:lang w:val="cy-GB"/>
        </w:rPr>
        <w:t xml:space="preserve">ithgaredd yn un wehyddu. Y weithgaredd fydd </w:t>
      </w:r>
      <w:r w:rsidR="00C835E0" w:rsidRPr="00053320">
        <w:rPr>
          <w:i/>
          <w:color w:val="222222"/>
          <w:lang w:val="cy-GB"/>
        </w:rPr>
        <w:t>defnyddio gwlan Cymreig er mwyn gwehyddu gwrthrych eu hun megis poced arian, matia</w:t>
      </w:r>
      <w:r w:rsidR="005D0AB7" w:rsidRPr="00053320">
        <w:rPr>
          <w:i/>
          <w:color w:val="222222"/>
          <w:lang w:val="cy-GB"/>
        </w:rPr>
        <w:t>u bwrdd a.y.b</w:t>
      </w:r>
      <w:r w:rsidR="005D0AB7">
        <w:rPr>
          <w:color w:val="222222"/>
          <w:lang w:val="cy-GB"/>
        </w:rPr>
        <w:t>. (Gwelir atodiad 6</w:t>
      </w:r>
      <w:r w:rsidR="00C835E0">
        <w:rPr>
          <w:color w:val="222222"/>
          <w:lang w:val="cy-GB"/>
        </w:rPr>
        <w:t xml:space="preserve"> am engrhaifft). </w:t>
      </w:r>
    </w:p>
    <w:p w:rsidR="00301F8F" w:rsidRDefault="00301F8F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030C27" w:rsidRDefault="00301F8F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Sicrheir </w:t>
      </w:r>
      <w:r w:rsidR="000B7AAF">
        <w:rPr>
          <w:color w:val="222222"/>
          <w:lang w:val="cy-GB"/>
        </w:rPr>
        <w:t>bod y weithgaredd yma yn ymg</w:t>
      </w:r>
      <w:r>
        <w:rPr>
          <w:color w:val="222222"/>
          <w:lang w:val="cy-GB"/>
        </w:rPr>
        <w:t>orffori a rhai o’r dibenion yn ôl Donaldson. Credir</w:t>
      </w:r>
      <w:r w:rsidR="000B7AAF">
        <w:rPr>
          <w:color w:val="222222"/>
          <w:lang w:val="cy-GB"/>
        </w:rPr>
        <w:t xml:space="preserve"> bod y weithgaredd hon yn </w:t>
      </w:r>
      <w:r w:rsidR="00112D32">
        <w:rPr>
          <w:color w:val="222222"/>
          <w:lang w:val="cy-GB"/>
        </w:rPr>
        <w:t>rhoi’r cyfle i’r plant i fod ‘</w:t>
      </w:r>
      <w:r w:rsidR="000B7AAF" w:rsidRPr="000B7AAF">
        <w:rPr>
          <w:color w:val="222222"/>
          <w:lang w:val="cy-GB"/>
        </w:rPr>
        <w:t>yn ddysgwy</w:t>
      </w:r>
      <w:r w:rsidR="00112D32">
        <w:rPr>
          <w:color w:val="222222"/>
          <w:lang w:val="cy-GB"/>
        </w:rPr>
        <w:t xml:space="preserve">r uchelgeisiol, galluog sydd </w:t>
      </w:r>
      <w:r w:rsidR="000B7AAF" w:rsidRPr="000B7AAF">
        <w:rPr>
          <w:color w:val="222222"/>
          <w:lang w:val="cy-GB"/>
        </w:rPr>
        <w:t>yn gosod safonau uchel iddyn nhw eu hunain ac yn  chwilio am heriau ac yn eu mwynhau</w:t>
      </w:r>
      <w:r w:rsidR="00112D32">
        <w:rPr>
          <w:color w:val="222222"/>
          <w:lang w:val="cy-GB"/>
        </w:rPr>
        <w:t>’. Hefyd mae’n rhoi’r cyfle i’r plant i fod ‘</w:t>
      </w:r>
      <w:r w:rsidR="00112D32" w:rsidRPr="00112D32">
        <w:rPr>
          <w:color w:val="222222"/>
          <w:lang w:val="cy-GB"/>
        </w:rPr>
        <w:t>yn gyfra</w:t>
      </w:r>
      <w:r w:rsidR="00112D32">
        <w:rPr>
          <w:color w:val="222222"/>
          <w:lang w:val="cy-GB"/>
        </w:rPr>
        <w:t xml:space="preserve">nwyr mentrus, creadigol sydd </w:t>
      </w:r>
      <w:r w:rsidR="00112D32" w:rsidRPr="00112D32">
        <w:rPr>
          <w:color w:val="222222"/>
          <w:lang w:val="cy-GB"/>
        </w:rPr>
        <w:t>yn cysylltu ac yn cymhwyso eu gwybodaeth  a’u sgiliau i greu syniadau a chynhyrchion</w:t>
      </w:r>
      <w:r w:rsidR="00112D32">
        <w:rPr>
          <w:color w:val="222222"/>
          <w:lang w:val="cy-GB"/>
        </w:rPr>
        <w:t>.’</w:t>
      </w:r>
      <w:r w:rsidR="00615C07">
        <w:rPr>
          <w:color w:val="222222"/>
          <w:lang w:val="cy-GB"/>
        </w:rPr>
        <w:t xml:space="preserve"> (2015:31)</w:t>
      </w:r>
    </w:p>
    <w:p w:rsidR="00D94F8C" w:rsidRDefault="00801512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lastRenderedPageBreak/>
        <w:t>Wrth ddechrau’r</w:t>
      </w:r>
      <w:r w:rsidR="00301F8F">
        <w:rPr>
          <w:color w:val="222222"/>
          <w:lang w:val="cy-GB"/>
        </w:rPr>
        <w:t xml:space="preserve"> weithgaredd bydd y plant </w:t>
      </w:r>
      <w:r w:rsidR="008A0B75">
        <w:rPr>
          <w:color w:val="222222"/>
          <w:lang w:val="cy-GB"/>
        </w:rPr>
        <w:t>yn trafod gwaith Melin T</w:t>
      </w:r>
      <w:r w:rsidR="00C835E0">
        <w:rPr>
          <w:color w:val="222222"/>
          <w:lang w:val="cy-GB"/>
        </w:rPr>
        <w:t xml:space="preserve">regwynt er mwyn rhoi syniadau iddynt o rhan patrymau a hefyd rhoi’r siawns iddynt gymryd ysbrydolaeth ohoni. </w:t>
      </w:r>
      <w:r w:rsidR="008A0B75">
        <w:rPr>
          <w:color w:val="222222"/>
          <w:lang w:val="cy-GB"/>
        </w:rPr>
        <w:t>Mae Melin Tr</w:t>
      </w:r>
      <w:r w:rsidR="0074576B">
        <w:rPr>
          <w:color w:val="222222"/>
          <w:lang w:val="cy-GB"/>
        </w:rPr>
        <w:t>egwynt yn g</w:t>
      </w:r>
      <w:r w:rsidR="0074576B" w:rsidRPr="0074576B">
        <w:rPr>
          <w:color w:val="222222"/>
          <w:lang w:val="cy-GB"/>
        </w:rPr>
        <w:t xml:space="preserve">wmni teulu </w:t>
      </w:r>
      <w:r w:rsidR="0074576B">
        <w:rPr>
          <w:color w:val="222222"/>
          <w:lang w:val="cy-GB"/>
        </w:rPr>
        <w:t xml:space="preserve">sydd </w:t>
      </w:r>
      <w:r w:rsidR="0074576B" w:rsidRPr="0074576B">
        <w:rPr>
          <w:color w:val="222222"/>
          <w:lang w:val="cy-GB"/>
        </w:rPr>
        <w:t>wedi bod y</w:t>
      </w:r>
      <w:r w:rsidR="0074576B">
        <w:rPr>
          <w:color w:val="222222"/>
          <w:lang w:val="cy-GB"/>
        </w:rPr>
        <w:t>n gwehyddu</w:t>
      </w:r>
      <w:r w:rsidR="0074576B" w:rsidRPr="0074576B">
        <w:rPr>
          <w:color w:val="222222"/>
          <w:lang w:val="cy-GB"/>
        </w:rPr>
        <w:t xml:space="preserve"> yn Sir Benfro, Gorllewin Cymru ers can mlynedd. Prynodd Henry Griffiths Melin Tregwynt yn 1912 am £ 760 ac yna symudodd yno gyda'i wraig ifanc Esther. Eu dau fab oedd Benjamin a Howard a adawodd yr ysgol am 14 i weithio gyda'i dad yn y felin. Dim ond 18 oed oedd Eluned, ei wraig, pan briododd Howard a daeth i fyw yn Nhregwynt.</w:t>
      </w:r>
      <w:r w:rsidR="0074576B" w:rsidRPr="0074576B">
        <w:rPr>
          <w:color w:val="222222"/>
          <w:lang w:val="cy-GB"/>
        </w:rPr>
        <w:br/>
        <w:t>Mae Eifion ac Amanda, y perchnogion presennol, wedi bod yn rhedeg y Felin ers 19</w:t>
      </w:r>
      <w:r w:rsidR="0074576B">
        <w:rPr>
          <w:color w:val="222222"/>
          <w:lang w:val="cy-GB"/>
        </w:rPr>
        <w:t>86. Mae sgiliau a gwybodaeth ei</w:t>
      </w:r>
      <w:r w:rsidR="0074576B" w:rsidRPr="0074576B">
        <w:rPr>
          <w:color w:val="222222"/>
          <w:lang w:val="cy-GB"/>
        </w:rPr>
        <w:t xml:space="preserve"> holl staff, yn y gorffennol a'r presennol, </w:t>
      </w:r>
      <w:r w:rsidR="0074576B">
        <w:rPr>
          <w:color w:val="222222"/>
          <w:lang w:val="cy-GB"/>
        </w:rPr>
        <w:t>yn cadw traddodiad y Gymraeg wrth wehyddu heddiw</w:t>
      </w:r>
      <w:r w:rsidR="0074576B" w:rsidRPr="0074576B">
        <w:rPr>
          <w:color w:val="222222"/>
          <w:lang w:val="cy-GB"/>
        </w:rPr>
        <w:t xml:space="preserve"> yn Melin Tregwynt</w:t>
      </w:r>
      <w:r w:rsidR="0074576B">
        <w:rPr>
          <w:color w:val="222222"/>
          <w:lang w:val="cy-GB"/>
        </w:rPr>
        <w:t>.</w:t>
      </w:r>
    </w:p>
    <w:p w:rsidR="00BE3208" w:rsidRDefault="00BE3208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79467A" w:rsidRDefault="008C51EB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Cyn i’r plan</w:t>
      </w:r>
      <w:r w:rsidR="00301F8F">
        <w:rPr>
          <w:color w:val="222222"/>
          <w:lang w:val="cy-GB"/>
        </w:rPr>
        <w:t>t ddechrau’r weithgaredd, bydd y</w:t>
      </w:r>
      <w:r>
        <w:rPr>
          <w:color w:val="222222"/>
          <w:lang w:val="cy-GB"/>
        </w:rPr>
        <w:t xml:space="preserve"> sgiliau a fydd angen arnynt</w:t>
      </w:r>
      <w:r w:rsidR="00301F8F">
        <w:rPr>
          <w:color w:val="222222"/>
          <w:lang w:val="cy-GB"/>
        </w:rPr>
        <w:t xml:space="preserve"> yn cael eu modelu</w:t>
      </w:r>
      <w:r>
        <w:rPr>
          <w:color w:val="222222"/>
          <w:lang w:val="cy-GB"/>
        </w:rPr>
        <w:t xml:space="preserve"> er mwyn iddynt greu eu gwrthrych penodol. Bydd hyn yn rhoi’r hyde</w:t>
      </w:r>
      <w:r w:rsidR="008720F7">
        <w:rPr>
          <w:color w:val="222222"/>
          <w:lang w:val="cy-GB"/>
        </w:rPr>
        <w:t>r i’r plant i fynd ati i greu eu</w:t>
      </w:r>
      <w:r>
        <w:rPr>
          <w:color w:val="222222"/>
          <w:lang w:val="cy-GB"/>
        </w:rPr>
        <w:t xml:space="preserve"> </w:t>
      </w:r>
      <w:r w:rsidR="008720F7">
        <w:rPr>
          <w:color w:val="222222"/>
          <w:lang w:val="cy-GB"/>
        </w:rPr>
        <w:t>gwrthrychau fel maent yn</w:t>
      </w:r>
      <w:r>
        <w:rPr>
          <w:color w:val="222222"/>
          <w:lang w:val="cy-GB"/>
        </w:rPr>
        <w:t xml:space="preserve"> eisiau. </w:t>
      </w:r>
      <w:r w:rsidR="003626AE">
        <w:rPr>
          <w:color w:val="222222"/>
          <w:lang w:val="cy-GB"/>
        </w:rPr>
        <w:t xml:space="preserve">Mae hyn yn cydfynd a theori Vygotsky sef eu bod yn credu mewn y parth datblygiad procsimol. </w:t>
      </w:r>
      <w:r w:rsidR="008720F7">
        <w:rPr>
          <w:color w:val="222222"/>
          <w:lang w:val="cy-GB"/>
        </w:rPr>
        <w:t xml:space="preserve">Hyn yw’r, </w:t>
      </w:r>
    </w:p>
    <w:p w:rsidR="00801512" w:rsidRDefault="0079467A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Pr="0079467A">
        <w:rPr>
          <w:color w:val="222222"/>
          <w:lang w:val="cy-GB"/>
        </w:rPr>
        <w:t>Gwybodaeth a dealltwriaeth y gall y plentyn ei ddeall gyda help</w:t>
      </w:r>
      <w:r>
        <w:rPr>
          <w:color w:val="222222"/>
          <w:lang w:val="cy-GB"/>
        </w:rPr>
        <w:t xml:space="preserve"> cymar mwy cymwys neu oedolyn ac </w:t>
      </w:r>
      <w:r w:rsidRPr="0079467A">
        <w:rPr>
          <w:color w:val="222222"/>
          <w:lang w:val="cy-GB"/>
        </w:rPr>
        <w:t>mae'r plentyn ar ymyl ei gal</w:t>
      </w:r>
      <w:r>
        <w:rPr>
          <w:color w:val="222222"/>
          <w:lang w:val="cy-GB"/>
        </w:rPr>
        <w:t>luoedd ac mae angen cymorth arnynt.’</w:t>
      </w:r>
    </w:p>
    <w:p w:rsidR="000624CB" w:rsidRDefault="00331C0B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Mae’r gweithgaredd yma yn gofyn am ddefnyddio sgiliau echddygol bras am eu bod yn defny</w:t>
      </w:r>
      <w:r w:rsidR="000624CB">
        <w:rPr>
          <w:color w:val="222222"/>
          <w:lang w:val="cy-GB"/>
        </w:rPr>
        <w:t xml:space="preserve">ddio eu dwylo i fod yn fanwl yn eu </w:t>
      </w:r>
      <w:r w:rsidR="008720F7">
        <w:rPr>
          <w:color w:val="222222"/>
          <w:lang w:val="cy-GB"/>
        </w:rPr>
        <w:t>g</w:t>
      </w:r>
      <w:r w:rsidR="000624CB">
        <w:rPr>
          <w:color w:val="222222"/>
          <w:lang w:val="cy-GB"/>
        </w:rPr>
        <w:t xml:space="preserve">waith. </w:t>
      </w:r>
    </w:p>
    <w:p w:rsidR="0079467A" w:rsidRDefault="0079467A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BE3208" w:rsidRPr="00E65CFE" w:rsidRDefault="00BE3208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Ar g</w:t>
      </w:r>
      <w:r w:rsidR="006F3CEA">
        <w:rPr>
          <w:color w:val="222222"/>
          <w:lang w:val="cy-GB"/>
        </w:rPr>
        <w:t xml:space="preserve">yfer y weithgaredd hon, bydd y plant yn cael ei </w:t>
      </w:r>
      <w:r w:rsidR="002122E8">
        <w:rPr>
          <w:color w:val="222222"/>
          <w:lang w:val="cy-GB"/>
        </w:rPr>
        <w:t>gwahan</w:t>
      </w:r>
      <w:r w:rsidR="006F3CEA">
        <w:rPr>
          <w:color w:val="222222"/>
          <w:lang w:val="cy-GB"/>
        </w:rPr>
        <w:t xml:space="preserve">u </w:t>
      </w:r>
      <w:r>
        <w:rPr>
          <w:color w:val="222222"/>
          <w:lang w:val="cy-GB"/>
        </w:rPr>
        <w:t xml:space="preserve">i mewn i grwpiau bach er mwyn iddynt cael y cyfle i drafod eu syniadau a son i’w gilydd am beth sydd wedi </w:t>
      </w:r>
      <w:r w:rsidR="002122E8">
        <w:rPr>
          <w:color w:val="222222"/>
          <w:lang w:val="cy-GB"/>
        </w:rPr>
        <w:t xml:space="preserve">eu </w:t>
      </w:r>
      <w:r>
        <w:rPr>
          <w:color w:val="222222"/>
          <w:lang w:val="cy-GB"/>
        </w:rPr>
        <w:t xml:space="preserve">ysbrydoli nhw i ddechrau creu eu gwehyddiad. </w:t>
      </w:r>
      <w:r w:rsidR="00331C0B">
        <w:rPr>
          <w:color w:val="222222"/>
          <w:lang w:val="cy-GB"/>
        </w:rPr>
        <w:t xml:space="preserve">Mae hyn yn dod i mewn ag elfen llythrennedd i’r weithgaredd am bod y plant yn trafod gyda’i gilydd mewn grwp. </w:t>
      </w:r>
      <w:r w:rsidR="00E65CFE">
        <w:rPr>
          <w:color w:val="222222"/>
          <w:lang w:val="cy-GB"/>
        </w:rPr>
        <w:t>Y sgil a hyrwyddwyd o rhan y Fframwaith Llythrenedd a Rhifedd yw i. ‘</w:t>
      </w:r>
      <w:proofErr w:type="spellStart"/>
      <w:r w:rsidR="00E65CFE" w:rsidRPr="00E65CFE">
        <w:rPr>
          <w:color w:val="2D2D2D"/>
          <w:lang w:val="en"/>
        </w:rPr>
        <w:t>cyfrannu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i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drafodaeth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grŵp</w:t>
      </w:r>
      <w:proofErr w:type="spellEnd"/>
      <w:r w:rsidR="00E65CFE" w:rsidRPr="00E65CFE">
        <w:rPr>
          <w:color w:val="2D2D2D"/>
          <w:lang w:val="en"/>
        </w:rPr>
        <w:t xml:space="preserve">, </w:t>
      </w:r>
      <w:proofErr w:type="spellStart"/>
      <w:r w:rsidR="00E65CFE" w:rsidRPr="00E65CFE">
        <w:rPr>
          <w:color w:val="2D2D2D"/>
          <w:lang w:val="en"/>
        </w:rPr>
        <w:t>gan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gymryd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rhywfaint</w:t>
      </w:r>
      <w:proofErr w:type="spellEnd"/>
      <w:r w:rsidR="00E65CFE" w:rsidRPr="00E65CFE">
        <w:rPr>
          <w:color w:val="2D2D2D"/>
          <w:lang w:val="en"/>
        </w:rPr>
        <w:t xml:space="preserve"> o </w:t>
      </w:r>
      <w:proofErr w:type="spellStart"/>
      <w:r w:rsidR="00E65CFE" w:rsidRPr="00E65CFE">
        <w:rPr>
          <w:color w:val="2D2D2D"/>
          <w:lang w:val="en"/>
        </w:rPr>
        <w:t>gyfrifoldeb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dros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gyflawni’r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dasg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yn</w:t>
      </w:r>
      <w:proofErr w:type="spellEnd"/>
      <w:r w:rsidR="00E65CFE" w:rsidRPr="00E65CFE">
        <w:rPr>
          <w:color w:val="2D2D2D"/>
          <w:lang w:val="en"/>
        </w:rPr>
        <w:t xml:space="preserve"> </w:t>
      </w:r>
      <w:proofErr w:type="spellStart"/>
      <w:r w:rsidR="00E65CFE" w:rsidRPr="00E65CFE">
        <w:rPr>
          <w:color w:val="2D2D2D"/>
          <w:lang w:val="en"/>
        </w:rPr>
        <w:t>dda</w:t>
      </w:r>
      <w:proofErr w:type="spellEnd"/>
      <w:r w:rsidR="00E65CFE" w:rsidRPr="00E65CFE">
        <w:rPr>
          <w:color w:val="2D2D2D"/>
          <w:lang w:val="en"/>
        </w:rPr>
        <w:t xml:space="preserve">, </w:t>
      </w:r>
      <w:proofErr w:type="spellStart"/>
      <w:r w:rsidR="00E65CFE" w:rsidRPr="00E65CFE">
        <w:rPr>
          <w:i/>
          <w:iCs/>
          <w:color w:val="2D2D2D"/>
          <w:lang w:val="en"/>
        </w:rPr>
        <w:t>e.e</w:t>
      </w:r>
      <w:proofErr w:type="spellEnd"/>
      <w:r w:rsidR="00E65CFE" w:rsidRPr="00E65CFE">
        <w:rPr>
          <w:i/>
          <w:iCs/>
          <w:color w:val="2D2D2D"/>
          <w:lang w:val="en"/>
        </w:rPr>
        <w:t xml:space="preserve">. </w:t>
      </w:r>
      <w:proofErr w:type="spellStart"/>
      <w:r w:rsidR="00E65CFE" w:rsidRPr="00E65CFE">
        <w:rPr>
          <w:i/>
          <w:iCs/>
          <w:color w:val="2D2D2D"/>
          <w:lang w:val="en"/>
        </w:rPr>
        <w:t>cyflwyno</w:t>
      </w:r>
      <w:proofErr w:type="spellEnd"/>
      <w:r w:rsidR="00E65CFE" w:rsidRPr="00E65CFE">
        <w:rPr>
          <w:i/>
          <w:iCs/>
          <w:color w:val="2D2D2D"/>
          <w:lang w:val="en"/>
        </w:rPr>
        <w:t xml:space="preserve"> </w:t>
      </w:r>
      <w:proofErr w:type="spellStart"/>
      <w:r w:rsidR="00E65CFE" w:rsidRPr="00E65CFE">
        <w:rPr>
          <w:i/>
          <w:iCs/>
          <w:color w:val="2D2D2D"/>
          <w:lang w:val="en"/>
        </w:rPr>
        <w:t>syniadau</w:t>
      </w:r>
      <w:proofErr w:type="spellEnd"/>
      <w:r w:rsidR="00E65CFE" w:rsidRPr="00E65CFE">
        <w:rPr>
          <w:i/>
          <w:iCs/>
          <w:color w:val="2D2D2D"/>
          <w:lang w:val="en"/>
        </w:rPr>
        <w:t xml:space="preserve"> </w:t>
      </w:r>
      <w:proofErr w:type="spellStart"/>
      <w:r w:rsidR="00E65CFE" w:rsidRPr="00E65CFE">
        <w:rPr>
          <w:i/>
          <w:iCs/>
          <w:color w:val="2D2D2D"/>
          <w:lang w:val="en"/>
        </w:rPr>
        <w:t>perthnasol</w:t>
      </w:r>
      <w:proofErr w:type="spellEnd"/>
      <w:r w:rsidR="00E65CFE" w:rsidRPr="00E65CFE">
        <w:rPr>
          <w:i/>
          <w:iCs/>
          <w:color w:val="2D2D2D"/>
          <w:lang w:val="en"/>
        </w:rPr>
        <w:t xml:space="preserve">, </w:t>
      </w:r>
      <w:proofErr w:type="spellStart"/>
      <w:r w:rsidR="00E65CFE" w:rsidRPr="00E65CFE">
        <w:rPr>
          <w:i/>
          <w:iCs/>
          <w:color w:val="2D2D2D"/>
          <w:lang w:val="en"/>
        </w:rPr>
        <w:t>crynhoi</w:t>
      </w:r>
      <w:proofErr w:type="spellEnd"/>
      <w:r w:rsidR="00E65CFE">
        <w:rPr>
          <w:i/>
          <w:iCs/>
          <w:color w:val="2D2D2D"/>
          <w:lang w:val="en"/>
        </w:rPr>
        <w:t>.’</w:t>
      </w:r>
    </w:p>
    <w:p w:rsidR="00BE3208" w:rsidRPr="00E65CFE" w:rsidRDefault="00BE3208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BE3208" w:rsidRDefault="00CE59A2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Bydd </w:t>
      </w:r>
      <w:r w:rsidR="00801512">
        <w:rPr>
          <w:color w:val="222222"/>
          <w:lang w:val="cy-GB"/>
        </w:rPr>
        <w:t>gwlan a cardfwrdd</w:t>
      </w:r>
      <w:r>
        <w:rPr>
          <w:color w:val="222222"/>
          <w:lang w:val="cy-GB"/>
        </w:rPr>
        <w:t xml:space="preserve"> yn cael eu ddarparu</w:t>
      </w:r>
      <w:r w:rsidR="00801512">
        <w:rPr>
          <w:color w:val="222222"/>
          <w:lang w:val="cy-GB"/>
        </w:rPr>
        <w:t xml:space="preserve"> i’r plant er mwyn iddynt </w:t>
      </w:r>
      <w:r w:rsidR="002122E8">
        <w:rPr>
          <w:color w:val="222222"/>
          <w:lang w:val="cy-GB"/>
        </w:rPr>
        <w:t>d</w:t>
      </w:r>
      <w:r w:rsidR="00801512">
        <w:rPr>
          <w:color w:val="222222"/>
          <w:lang w:val="cy-GB"/>
        </w:rPr>
        <w:t>dechrau</w:t>
      </w:r>
      <w:r w:rsidR="00AD5FA6">
        <w:rPr>
          <w:color w:val="222222"/>
          <w:lang w:val="cy-GB"/>
        </w:rPr>
        <w:t xml:space="preserve"> </w:t>
      </w:r>
      <w:r w:rsidR="002122E8">
        <w:rPr>
          <w:color w:val="222222"/>
          <w:lang w:val="cy-GB"/>
        </w:rPr>
        <w:t>g</w:t>
      </w:r>
      <w:r w:rsidR="00AD5FA6">
        <w:rPr>
          <w:color w:val="222222"/>
          <w:lang w:val="cy-GB"/>
        </w:rPr>
        <w:t>wehyddu ei gwrthrych. Bydd</w:t>
      </w:r>
      <w:r w:rsidR="002122E8">
        <w:rPr>
          <w:color w:val="222222"/>
          <w:lang w:val="cy-GB"/>
        </w:rPr>
        <w:t xml:space="preserve"> gwahanol </w:t>
      </w:r>
      <w:r w:rsidR="00801512">
        <w:rPr>
          <w:color w:val="222222"/>
          <w:lang w:val="cy-GB"/>
        </w:rPr>
        <w:t xml:space="preserve">wlan </w:t>
      </w:r>
      <w:r w:rsidR="00AD5FA6">
        <w:rPr>
          <w:color w:val="222222"/>
          <w:lang w:val="cy-GB"/>
        </w:rPr>
        <w:t xml:space="preserve">yn cael eu </w:t>
      </w:r>
      <w:r w:rsidR="002122E8">
        <w:rPr>
          <w:color w:val="222222"/>
          <w:lang w:val="cy-GB"/>
        </w:rPr>
        <w:t>d</w:t>
      </w:r>
      <w:r w:rsidR="00AD5FA6">
        <w:rPr>
          <w:color w:val="222222"/>
          <w:lang w:val="cy-GB"/>
        </w:rPr>
        <w:t>darparu</w:t>
      </w:r>
      <w:r w:rsidR="002122E8">
        <w:rPr>
          <w:color w:val="222222"/>
          <w:lang w:val="cy-GB"/>
        </w:rPr>
        <w:t>,</w:t>
      </w:r>
      <w:r w:rsidR="00AD5FA6">
        <w:rPr>
          <w:color w:val="222222"/>
          <w:lang w:val="cy-GB"/>
        </w:rPr>
        <w:t xml:space="preserve"> </w:t>
      </w:r>
      <w:r w:rsidR="002122E8">
        <w:rPr>
          <w:color w:val="222222"/>
          <w:lang w:val="cy-GB"/>
        </w:rPr>
        <w:t>megis lliwiau a thrwch, er mwyn sicrhau fo</w:t>
      </w:r>
      <w:r w:rsidR="00801512">
        <w:rPr>
          <w:color w:val="222222"/>
          <w:lang w:val="cy-GB"/>
        </w:rPr>
        <w:t>d y plant yn cael amrywiaeth i weithio gyda.</w:t>
      </w:r>
      <w:r w:rsidR="00331C0B">
        <w:rPr>
          <w:color w:val="222222"/>
          <w:lang w:val="cy-GB"/>
        </w:rPr>
        <w:t xml:space="preserve"> </w:t>
      </w:r>
      <w:r w:rsidR="00AD5FA6">
        <w:rPr>
          <w:color w:val="222222"/>
          <w:lang w:val="cy-GB"/>
        </w:rPr>
        <w:t>Bydd y</w:t>
      </w:r>
      <w:r w:rsidR="00BE3208">
        <w:rPr>
          <w:color w:val="222222"/>
          <w:lang w:val="cy-GB"/>
        </w:rPr>
        <w:t xml:space="preserve"> plant </w:t>
      </w:r>
      <w:r w:rsidR="00AD5FA6">
        <w:rPr>
          <w:color w:val="222222"/>
          <w:lang w:val="cy-GB"/>
        </w:rPr>
        <w:t xml:space="preserve">yn cael y cyfle i </w:t>
      </w:r>
      <w:r w:rsidR="00BE3208">
        <w:rPr>
          <w:color w:val="222222"/>
          <w:lang w:val="cy-GB"/>
        </w:rPr>
        <w:t xml:space="preserve">ddefnyddio amryw o wlan gwahanol lliw a hefyd sicrhau eu bod yn creu patrymau unigryw. </w:t>
      </w:r>
      <w:r w:rsidR="00E65CFE">
        <w:rPr>
          <w:color w:val="222222"/>
          <w:lang w:val="cy-GB"/>
        </w:rPr>
        <w:t>Y prif sgil a hyrwyddwyd yn y weithgaredd yma yw,’</w:t>
      </w:r>
      <w:r w:rsidR="00E65CFE" w:rsidRPr="000624CB">
        <w:t xml:space="preserve"> </w:t>
      </w:r>
      <w:proofErr w:type="spellStart"/>
      <w:r w:rsidR="00E65CFE">
        <w:t>i</w:t>
      </w:r>
      <w:proofErr w:type="spellEnd"/>
      <w:r w:rsidR="00E65CFE">
        <w:t xml:space="preserve"> d</w:t>
      </w:r>
      <w:r w:rsidR="00E65CFE" w:rsidRPr="000624CB">
        <w:rPr>
          <w:color w:val="222222"/>
          <w:lang w:val="cy-GB"/>
        </w:rPr>
        <w:t xml:space="preserve">dewis defnyddiau, cynhwysion, </w:t>
      </w:r>
      <w:r w:rsidR="00E65CFE" w:rsidRPr="000624CB">
        <w:rPr>
          <w:color w:val="222222"/>
          <w:lang w:val="cy-GB"/>
        </w:rPr>
        <w:lastRenderedPageBreak/>
        <w:t>cyfarpar, offer a thechnegau priodol o blith ystod o eitemau o’r fath sydd ar gael ar eu cyfer</w:t>
      </w:r>
      <w:r w:rsidR="00E65CFE">
        <w:rPr>
          <w:color w:val="222222"/>
          <w:lang w:val="cy-GB"/>
        </w:rPr>
        <w:t>.’ (2008:12)</w:t>
      </w:r>
    </w:p>
    <w:p w:rsidR="00331C0B" w:rsidRDefault="00331C0B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035253" w:rsidRDefault="00F77A83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A</w:t>
      </w:r>
      <w:r w:rsidR="00AD5FA6">
        <w:rPr>
          <w:color w:val="222222"/>
          <w:lang w:val="cy-GB"/>
        </w:rPr>
        <w:t>r ddiwedd y weithgaredd, bydd rhaid</w:t>
      </w:r>
      <w:r>
        <w:rPr>
          <w:color w:val="222222"/>
          <w:lang w:val="cy-GB"/>
        </w:rPr>
        <w:t xml:space="preserve"> asesu dysgu’r plant wrth gael y plant i siarad o fewn partneriaid neu grwpiai bach am beth maent wedi dysgu o rhan sgiliau a hefyd beth sydd wedi ysbrydoli nhw i ddefnyddio’r lliwiau a gwlan a ddewisw</w:t>
      </w:r>
      <w:r w:rsidR="00AD5FA6">
        <w:rPr>
          <w:color w:val="222222"/>
          <w:lang w:val="cy-GB"/>
        </w:rPr>
        <w:t>yd. Mae hyn yn dangos</w:t>
      </w:r>
      <w:r>
        <w:rPr>
          <w:color w:val="222222"/>
          <w:lang w:val="cy-GB"/>
        </w:rPr>
        <w:t xml:space="preserve"> os ydynt wedi mwynhau’r wers a hefyd os maent wedi dysgu’r sgiliau a fodelwyd ar ddechrau’r weithgaredd.</w:t>
      </w:r>
    </w:p>
    <w:p w:rsidR="00B60206" w:rsidRDefault="00B60206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053320" w:rsidRDefault="00B60206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Er mwy</w:t>
      </w:r>
      <w:r w:rsidR="00053320">
        <w:rPr>
          <w:color w:val="222222"/>
          <w:lang w:val="cy-GB"/>
        </w:rPr>
        <w:t xml:space="preserve">n dathlu gwaith y plant, bydd </w:t>
      </w:r>
      <w:r>
        <w:rPr>
          <w:color w:val="222222"/>
          <w:lang w:val="cy-GB"/>
        </w:rPr>
        <w:t>cynnal arddangosfa rhyngweithio</w:t>
      </w:r>
      <w:r w:rsidR="00D95220">
        <w:rPr>
          <w:color w:val="222222"/>
          <w:lang w:val="cy-GB"/>
        </w:rPr>
        <w:t xml:space="preserve">l gyda </w:t>
      </w:r>
      <w:r w:rsidR="00EB1110">
        <w:rPr>
          <w:color w:val="222222"/>
          <w:lang w:val="cy-GB"/>
        </w:rPr>
        <w:t>g</w:t>
      </w:r>
      <w:r w:rsidR="00D95220">
        <w:rPr>
          <w:color w:val="222222"/>
          <w:lang w:val="cy-GB"/>
        </w:rPr>
        <w:t>weddill yr ysgol a’r</w:t>
      </w:r>
      <w:r>
        <w:rPr>
          <w:color w:val="222222"/>
          <w:lang w:val="cy-GB"/>
        </w:rPr>
        <w:t xml:space="preserve"> gymuned</w:t>
      </w:r>
      <w:r w:rsidR="00053320">
        <w:rPr>
          <w:color w:val="222222"/>
          <w:lang w:val="cy-GB"/>
        </w:rPr>
        <w:t xml:space="preserve"> yn syniad da</w:t>
      </w:r>
      <w:r>
        <w:rPr>
          <w:color w:val="222222"/>
          <w:lang w:val="cy-GB"/>
        </w:rPr>
        <w:t xml:space="preserve">. Bydd hyn yn rhoi’r cyfle i bobl arall ddod i weld y cynnyrch a hefyd i deimlo’r gwlan a ddewiswyd gan y plant. </w:t>
      </w:r>
      <w:r w:rsidR="00053320">
        <w:rPr>
          <w:color w:val="222222"/>
          <w:lang w:val="cy-GB"/>
        </w:rPr>
        <w:t xml:space="preserve"> Yn ô</w:t>
      </w:r>
      <w:r w:rsidR="005733B5">
        <w:rPr>
          <w:color w:val="222222"/>
          <w:lang w:val="cy-GB"/>
        </w:rPr>
        <w:t xml:space="preserve">l ymchwil, </w:t>
      </w:r>
    </w:p>
    <w:p w:rsidR="00B60206" w:rsidRDefault="005733B5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‘Mae cydnabod</w:t>
      </w:r>
      <w:r w:rsidRPr="005733B5">
        <w:rPr>
          <w:color w:val="222222"/>
          <w:lang w:val="cy-GB"/>
        </w:rPr>
        <w:t xml:space="preserve"> cyflawniadau</w:t>
      </w:r>
      <w:r>
        <w:rPr>
          <w:color w:val="222222"/>
          <w:lang w:val="cy-GB"/>
        </w:rPr>
        <w:t xml:space="preserve"> plant</w:t>
      </w:r>
      <w:r w:rsidRPr="005733B5">
        <w:rPr>
          <w:color w:val="222222"/>
          <w:lang w:val="cy-GB"/>
        </w:rPr>
        <w:t>, hyd yn oed mewn ffordd fach, yn cynyddu emosiynau cadarnhaol fel hunan-barch, hapusrwydd a hyder. Ma</w:t>
      </w:r>
      <w:r>
        <w:rPr>
          <w:color w:val="222222"/>
          <w:lang w:val="cy-GB"/>
        </w:rPr>
        <w:t>e hyn yn beth da iawn o ran ei</w:t>
      </w:r>
      <w:r w:rsidRPr="005733B5">
        <w:rPr>
          <w:color w:val="222222"/>
          <w:lang w:val="cy-GB"/>
        </w:rPr>
        <w:t xml:space="preserve"> twf pe</w:t>
      </w:r>
      <w:r>
        <w:rPr>
          <w:color w:val="222222"/>
          <w:lang w:val="cy-GB"/>
        </w:rPr>
        <w:t>rsonol, ond yr hyn na allwch</w:t>
      </w:r>
      <w:r w:rsidRPr="005733B5">
        <w:rPr>
          <w:color w:val="222222"/>
          <w:lang w:val="cy-GB"/>
        </w:rPr>
        <w:t xml:space="preserve"> ei wybod yw bod yna gorff ymchwil cynyddol sy'n gysylltiedig â thyfu emosiynau cadarnhaol yn </w:t>
      </w:r>
      <w:r>
        <w:rPr>
          <w:color w:val="222222"/>
          <w:lang w:val="cy-GB"/>
        </w:rPr>
        <w:t>rheolaidd gyda lles seicolegol a gwydnwch.’</w:t>
      </w:r>
    </w:p>
    <w:p w:rsidR="001D2B6E" w:rsidRPr="001D2B6E" w:rsidRDefault="001D2B6E" w:rsidP="006E246F">
      <w:pPr>
        <w:tabs>
          <w:tab w:val="left" w:pos="1350"/>
        </w:tabs>
        <w:spacing w:line="360" w:lineRule="auto"/>
        <w:rPr>
          <w:b/>
          <w:i/>
          <w:color w:val="222222"/>
          <w:sz w:val="28"/>
          <w:u w:val="single"/>
          <w:lang w:val="cy-GB"/>
        </w:rPr>
      </w:pPr>
    </w:p>
    <w:p w:rsidR="001D2B6E" w:rsidRPr="001D2B6E" w:rsidRDefault="001D2B6E" w:rsidP="006E246F">
      <w:pPr>
        <w:tabs>
          <w:tab w:val="left" w:pos="1350"/>
        </w:tabs>
        <w:spacing w:line="360" w:lineRule="auto"/>
        <w:rPr>
          <w:b/>
          <w:i/>
          <w:color w:val="222222"/>
          <w:sz w:val="28"/>
          <w:u w:val="single"/>
          <w:lang w:val="cy-GB"/>
        </w:rPr>
      </w:pPr>
      <w:r w:rsidRPr="001D2B6E">
        <w:rPr>
          <w:b/>
          <w:i/>
          <w:color w:val="222222"/>
          <w:sz w:val="28"/>
          <w:u w:val="single"/>
          <w:lang w:val="cy-GB"/>
        </w:rPr>
        <w:t xml:space="preserve">Gweithgaredd 3 </w:t>
      </w:r>
    </w:p>
    <w:p w:rsidR="001D2B6E" w:rsidRDefault="001D2B6E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8B1B88" w:rsidRPr="00062B21" w:rsidRDefault="000B1F26" w:rsidP="006E246F">
      <w:pPr>
        <w:tabs>
          <w:tab w:val="left" w:pos="1350"/>
        </w:tabs>
        <w:spacing w:line="360" w:lineRule="auto"/>
        <w:rPr>
          <w:lang w:val="cy-GB"/>
        </w:rPr>
      </w:pPr>
      <w:r>
        <w:rPr>
          <w:lang w:val="cy-GB"/>
        </w:rPr>
        <w:t>Wrth gyfeirio nô</w:t>
      </w:r>
      <w:r w:rsidR="009E07F5">
        <w:rPr>
          <w:lang w:val="cy-GB"/>
        </w:rPr>
        <w:t>l at y ma</w:t>
      </w:r>
      <w:r>
        <w:rPr>
          <w:lang w:val="cy-GB"/>
        </w:rPr>
        <w:t xml:space="preserve">p meddwl (gwelir atodiad 1), y </w:t>
      </w:r>
      <w:r w:rsidR="009E07F5">
        <w:rPr>
          <w:lang w:val="cy-GB"/>
        </w:rPr>
        <w:t xml:space="preserve">gweithgaredd olaf bydd un Addysg Gorfforol. </w:t>
      </w:r>
      <w:r w:rsidR="00062B21">
        <w:rPr>
          <w:lang w:val="cy-GB"/>
        </w:rPr>
        <w:t>Bydd y weithgaredd hon wedi ei leoli tu allan ar y buarth er mwyn rhoi cyfle gwahanol i blant ymgymryd a hwy. Ddwedir Waite, ‘</w:t>
      </w:r>
      <w:r w:rsidR="00062B21" w:rsidRPr="00062B21">
        <w:rPr>
          <w:color w:val="222222"/>
          <w:lang w:val="cy-GB"/>
        </w:rPr>
        <w:t>Gyda chymaint o ffocws ar gyrhaeddiad academaidd, gall fod pwysau ar athrawon i aros yn yr ystafell ddosbarth sy'n golygu bod plant yn colli cymaint o brofiadau a fydd o fudd iddynt trwy eu bywydau</w:t>
      </w:r>
      <w:r w:rsidR="00062B21">
        <w:rPr>
          <w:color w:val="222222"/>
          <w:lang w:val="cy-GB"/>
        </w:rPr>
        <w:t xml:space="preserve">.’ Oherwydd hyn, mae sicrhau bod rhoi’r cyfle i blant i ymgymryd a brofiadau tu allan yn beth da i’w iechyd a lles. </w:t>
      </w:r>
    </w:p>
    <w:p w:rsidR="005733B5" w:rsidRDefault="00062B21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lang w:val="cy-GB"/>
        </w:rPr>
        <w:t>Dwedir ymchwil, ‘</w:t>
      </w:r>
      <w:r w:rsidRPr="00062B21">
        <w:rPr>
          <w:color w:val="222222"/>
          <w:lang w:val="cy-GB"/>
        </w:rPr>
        <w:t>Mae dysgu y tu allan i'r ystafell ddosbarth yn cefnogi datblygiad ffyrdd iach a gweithgar o fyw trwy gynnig cyfleoedd i blant ar gyfer gweithgaredd corfforol, rhyddid a symud, a hyrwyddo ymdeimlad o les</w:t>
      </w:r>
      <w:r>
        <w:rPr>
          <w:color w:val="222222"/>
          <w:lang w:val="cy-GB"/>
        </w:rPr>
        <w:t>.’</w:t>
      </w:r>
    </w:p>
    <w:p w:rsidR="00062B21" w:rsidRDefault="00062B21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402A1E" w:rsidRDefault="00062B21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Nod y weithgaredd hon yw i </w:t>
      </w:r>
      <w:r w:rsidRPr="000B1F26">
        <w:rPr>
          <w:i/>
          <w:color w:val="222222"/>
          <w:lang w:val="cy-GB"/>
        </w:rPr>
        <w:t>greu gwehyddiad maint dynol, gan ddefnyddio rhaffiau a darnau o ddefnydd hir</w:t>
      </w:r>
      <w:r>
        <w:rPr>
          <w:color w:val="222222"/>
          <w:lang w:val="cy-GB"/>
        </w:rPr>
        <w:t xml:space="preserve">. Bydd y plant yn dysgu nifer o wahanol sgiliau wrth ymgymryd a’r </w:t>
      </w:r>
      <w:r>
        <w:rPr>
          <w:color w:val="222222"/>
          <w:lang w:val="cy-GB"/>
        </w:rPr>
        <w:lastRenderedPageBreak/>
        <w:t xml:space="preserve">weithgaredd megis dysgu sut i fynd mewn a mas, i fyny ac i lawr, a hefyd sut i gyfathrebu gydag eraill yn effeithiol. </w:t>
      </w:r>
    </w:p>
    <w:p w:rsidR="00062B21" w:rsidRDefault="00402A1E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Dwedir ymchwil, ‘Mae</w:t>
      </w:r>
      <w:r w:rsidRPr="00402A1E">
        <w:rPr>
          <w:color w:val="222222"/>
          <w:lang w:val="cy-GB"/>
        </w:rPr>
        <w:t xml:space="preserve"> plentyn sy'n dda wrth gyfathrebu ar lafar yn ei chael hi'n haws cynhyrchu cyfathrebiadau ysgrifenedig, ac felly bydd yn debygol o berfformio'n well yn eu harholiadau ysgol ac aseiniadau ysgrifenedig.</w:t>
      </w:r>
      <w:r>
        <w:rPr>
          <w:color w:val="222222"/>
          <w:lang w:val="cy-GB"/>
        </w:rPr>
        <w:t>’ Mae hyn yn bwysig iawn a felly mae’n rhaid sicrhau bod sgiliau cyfathrebu plant yn cael eu ddatblygu’n gynnar yn eu bywydau.</w:t>
      </w:r>
      <w:r w:rsidR="00B961FD">
        <w:rPr>
          <w:color w:val="222222"/>
          <w:lang w:val="cy-GB"/>
        </w:rPr>
        <w:t xml:space="preserve"> </w:t>
      </w:r>
    </w:p>
    <w:p w:rsidR="00B961FD" w:rsidRDefault="00B961FD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Yn gytun a’r datganiad yma, ddwedir ymchwilwyr, </w:t>
      </w:r>
    </w:p>
    <w:p w:rsidR="00B961FD" w:rsidRDefault="00B961FD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Pr="00B961FD">
        <w:rPr>
          <w:color w:val="222222"/>
          <w:lang w:val="cy-GB"/>
        </w:rPr>
        <w:t>Mae manteis</w:t>
      </w:r>
      <w:r>
        <w:rPr>
          <w:color w:val="222222"/>
          <w:lang w:val="cy-GB"/>
        </w:rPr>
        <w:t>ion chwarae chwaraeon yn bwysig</w:t>
      </w:r>
      <w:r w:rsidRPr="00B961FD">
        <w:rPr>
          <w:color w:val="222222"/>
          <w:lang w:val="cy-GB"/>
        </w:rPr>
        <w:t xml:space="preserve">, ac mae'n arwain at dwf </w:t>
      </w:r>
      <w:r>
        <w:rPr>
          <w:color w:val="222222"/>
          <w:lang w:val="cy-GB"/>
        </w:rPr>
        <w:t xml:space="preserve"> yn feddyliol</w:t>
      </w:r>
      <w:r w:rsidRPr="00B961FD">
        <w:rPr>
          <w:color w:val="222222"/>
          <w:lang w:val="cy-GB"/>
        </w:rPr>
        <w:t xml:space="preserve"> a chorfforol cytbwys. Mae'n ad</w:t>
      </w:r>
      <w:r>
        <w:rPr>
          <w:color w:val="222222"/>
          <w:lang w:val="cy-GB"/>
        </w:rPr>
        <w:t>dysgu sgiliau bywyd y plant megis gwaith tîm, arweinyddiaeth ac</w:t>
      </w:r>
      <w:r w:rsidRPr="00B961FD">
        <w:rPr>
          <w:color w:val="222222"/>
          <w:lang w:val="cy-GB"/>
        </w:rPr>
        <w:t xml:space="preserve"> amynedd. Mae'n ysgogi disgyblaeth a chwarae o fewn y rheolau. Mae'n adeiladu </w:t>
      </w:r>
      <w:r>
        <w:rPr>
          <w:color w:val="222222"/>
          <w:lang w:val="cy-GB"/>
        </w:rPr>
        <w:t xml:space="preserve">eu sgiliau </w:t>
      </w:r>
      <w:r w:rsidRPr="00B961FD">
        <w:rPr>
          <w:color w:val="222222"/>
          <w:lang w:val="cy-GB"/>
        </w:rPr>
        <w:t xml:space="preserve">chwaraeon, sef chwarae o fewn ysbryd y gêm ac i ddelio â buddugoliaeth a cholli gyda ras. Mae'r holl brofiadau ac arferion hyn hefyd yn </w:t>
      </w:r>
      <w:r>
        <w:rPr>
          <w:color w:val="222222"/>
          <w:lang w:val="cy-GB"/>
        </w:rPr>
        <w:t>ddefnyddiol ym mywyd oedolion.</w:t>
      </w:r>
      <w:r>
        <w:rPr>
          <w:color w:val="222222"/>
          <w:lang w:val="cy-GB"/>
        </w:rPr>
        <w:br/>
      </w:r>
      <w:r w:rsidRPr="00B961FD">
        <w:rPr>
          <w:color w:val="222222"/>
          <w:lang w:val="cy-GB"/>
        </w:rPr>
        <w:t>Mae chwarae a disgyn mewn chwaraeon hefyd yn addysgu plant bwysigrwydd gwaith caled, dyfalbarhad, dysgu o fethiant, a phwysigrwydd manteisio ar gyfleoedd</w:t>
      </w:r>
      <w:r>
        <w:rPr>
          <w:color w:val="222222"/>
          <w:lang w:val="cy-GB"/>
        </w:rPr>
        <w:t>.’</w:t>
      </w:r>
    </w:p>
    <w:p w:rsidR="009D4006" w:rsidRDefault="009D4006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9D4006" w:rsidRDefault="00B1473B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Bydd y </w:t>
      </w:r>
      <w:r w:rsidR="009D4006">
        <w:rPr>
          <w:color w:val="222222"/>
          <w:lang w:val="cy-GB"/>
        </w:rPr>
        <w:t xml:space="preserve">weithgaredd </w:t>
      </w:r>
      <w:r>
        <w:rPr>
          <w:color w:val="222222"/>
          <w:lang w:val="cy-GB"/>
        </w:rPr>
        <w:t xml:space="preserve">yn dechrau </w:t>
      </w:r>
      <w:r w:rsidR="009D4006">
        <w:rPr>
          <w:color w:val="222222"/>
          <w:lang w:val="cy-GB"/>
        </w:rPr>
        <w:t xml:space="preserve">gan rhoi’r plant i mewn i </w:t>
      </w:r>
      <w:r w:rsidR="009640C2">
        <w:rPr>
          <w:color w:val="222222"/>
          <w:lang w:val="cy-GB"/>
        </w:rPr>
        <w:t>dri grwp</w:t>
      </w:r>
      <w:r w:rsidR="00F1607E">
        <w:rPr>
          <w:color w:val="222222"/>
          <w:lang w:val="cy-GB"/>
        </w:rPr>
        <w:t xml:space="preserve"> gwahanol ac yna bydd yn </w:t>
      </w:r>
      <w:r w:rsidR="009D4006">
        <w:rPr>
          <w:color w:val="222222"/>
          <w:lang w:val="cy-GB"/>
        </w:rPr>
        <w:t xml:space="preserve"> rhaffiau a defnydd amrywiol </w:t>
      </w:r>
      <w:r w:rsidR="00F1607E">
        <w:rPr>
          <w:color w:val="222222"/>
          <w:lang w:val="cy-GB"/>
        </w:rPr>
        <w:t xml:space="preserve">yn cael eu ddarparu </w:t>
      </w:r>
      <w:r w:rsidR="009D4006">
        <w:rPr>
          <w:color w:val="222222"/>
          <w:lang w:val="cy-GB"/>
        </w:rPr>
        <w:t>er mwyn i’r plant cael arbrofi a hwy trwy gydol y weithgaredd. Bydd y plant yn defnyddio’r sgiliau a ddysgon nhw yn y w</w:t>
      </w:r>
      <w:r w:rsidR="00F1607E">
        <w:rPr>
          <w:color w:val="222222"/>
          <w:lang w:val="cy-GB"/>
        </w:rPr>
        <w:t xml:space="preserve">eithgaredd Dylunio a Thechnoleg a’i </w:t>
      </w:r>
      <w:r w:rsidR="00EB1110">
        <w:rPr>
          <w:color w:val="222222"/>
          <w:lang w:val="cy-GB"/>
        </w:rPr>
        <w:t>d</w:t>
      </w:r>
      <w:r w:rsidR="00F1607E">
        <w:rPr>
          <w:color w:val="222222"/>
          <w:lang w:val="cy-GB"/>
        </w:rPr>
        <w:t>dilyn er mwyn cwblhau’r dasg.</w:t>
      </w:r>
      <w:r w:rsidR="009D4006">
        <w:rPr>
          <w:color w:val="222222"/>
          <w:lang w:val="cy-GB"/>
        </w:rPr>
        <w:t xml:space="preserve"> Bydd y weithgaredd yma yn debyg iawn ond bydd</w:t>
      </w:r>
      <w:r w:rsidR="00F1607E">
        <w:rPr>
          <w:color w:val="222222"/>
          <w:lang w:val="cy-GB"/>
        </w:rPr>
        <w:t xml:space="preserve"> hi</w:t>
      </w:r>
      <w:r w:rsidR="009D4006">
        <w:rPr>
          <w:color w:val="222222"/>
          <w:lang w:val="cy-GB"/>
        </w:rPr>
        <w:t xml:space="preserve"> ar raddfa mawr. </w:t>
      </w:r>
    </w:p>
    <w:p w:rsidR="009640C2" w:rsidRDefault="009640C2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B17354" w:rsidRPr="005369D5" w:rsidRDefault="00B17354" w:rsidP="006E246F">
      <w:pPr>
        <w:tabs>
          <w:tab w:val="left" w:pos="1350"/>
        </w:tabs>
        <w:spacing w:line="360" w:lineRule="auto"/>
        <w:rPr>
          <w:b/>
          <w:color w:val="222222"/>
          <w:lang w:val="cy-GB"/>
        </w:rPr>
      </w:pPr>
      <w:r>
        <w:rPr>
          <w:color w:val="222222"/>
          <w:lang w:val="cy-GB"/>
        </w:rPr>
        <w:t>Y prif sgiliau a hyrwyddwyd yn y weithgaredd hon yw, ‘c</w:t>
      </w:r>
      <w:r w:rsidRPr="005369D5">
        <w:rPr>
          <w:color w:val="222222"/>
          <w:lang w:val="cy-GB"/>
        </w:rPr>
        <w:t>ymryd rhan mewn gweithgaredd corfforol aml a rheolaidd sy’n fuddiol i’w hiechyd, eu ffitrwydd a’u lles</w:t>
      </w:r>
      <w:r>
        <w:rPr>
          <w:color w:val="222222"/>
          <w:lang w:val="cy-GB"/>
        </w:rPr>
        <w:t>’ a hefyd, ‘</w:t>
      </w:r>
      <w:r w:rsidRPr="005369D5">
        <w:rPr>
          <w:color w:val="222222"/>
          <w:lang w:val="cy-GB"/>
        </w:rPr>
        <w:t>dilyn rheolau a threfniadau diogelwch perthnasol pan fyddant yn ymarfer, a dechrau deall risg a sut i fod yn gyfrifol am eu gweithrediadau</w:t>
      </w:r>
      <w:r>
        <w:rPr>
          <w:color w:val="222222"/>
          <w:lang w:val="cy-GB"/>
        </w:rPr>
        <w:t>.’</w:t>
      </w:r>
    </w:p>
    <w:p w:rsidR="00B17354" w:rsidRPr="00B961FD" w:rsidRDefault="00B17354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9640C2" w:rsidRDefault="009640C2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Bydd deg plant</w:t>
      </w:r>
      <w:r w:rsidR="00662E64">
        <w:rPr>
          <w:color w:val="222222"/>
          <w:lang w:val="cy-GB"/>
        </w:rPr>
        <w:t xml:space="preserve"> mewn un grwp, felly bydd wyth o blant yn dal pedai</w:t>
      </w:r>
      <w:r>
        <w:rPr>
          <w:color w:val="222222"/>
          <w:lang w:val="cy-GB"/>
        </w:rPr>
        <w:t xml:space="preserve">r rhaff rhyngddynt er mwyn creu amlynelliad y wehyddiad. </w:t>
      </w:r>
      <w:r w:rsidR="00662E64">
        <w:rPr>
          <w:color w:val="222222"/>
          <w:lang w:val="cy-GB"/>
        </w:rPr>
        <w:t xml:space="preserve">Bydd y pedwar arall yna yn defnyddio’r defnydd amrywiol i wehyddu i fyny ac i lawr rhwng y rhaff. Bydd y plant yn cyfathrebu gyda’i gilydd er mwyn rhoi cyfarwyddiadau i’w gilydd o rhan pryd i fynd o dan y rhaff gyda’r defnydd </w:t>
      </w:r>
      <w:r w:rsidR="001376C4">
        <w:rPr>
          <w:color w:val="222222"/>
          <w:lang w:val="cy-GB"/>
        </w:rPr>
        <w:t>a pryd i ddod nol i fyny. Credir</w:t>
      </w:r>
      <w:r w:rsidR="00662E64">
        <w:rPr>
          <w:color w:val="222222"/>
          <w:lang w:val="cy-GB"/>
        </w:rPr>
        <w:t xml:space="preserve"> bod y weithgaredd yma yn hyrwyddo gwaith tim yn arbennig o dda gan fod y plant yn datblygu eu sgiliau llafar a hefyd maent yn dysgu efallai bod pethau ddim yn mynd yn iawn y tro cyntaf a bydd angen cael dyfalbarhad i orffen y dasg. </w:t>
      </w:r>
    </w:p>
    <w:p w:rsidR="005369D5" w:rsidRDefault="005369D5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9F2A2F" w:rsidRDefault="0022275E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lastRenderedPageBreak/>
        <w:t>Wrth orffen</w:t>
      </w:r>
      <w:r w:rsidR="009F2A2F">
        <w:rPr>
          <w:color w:val="222222"/>
          <w:lang w:val="cy-GB"/>
        </w:rPr>
        <w:t xml:space="preserve"> y dasg, er mwyn dod </w:t>
      </w:r>
      <w:r w:rsidR="00F873B4">
        <w:rPr>
          <w:color w:val="222222"/>
          <w:lang w:val="cy-GB"/>
        </w:rPr>
        <w:t xml:space="preserve">a TGCh i mewn i’r dasg, bydd un o’r plant ym mhob grwp yn </w:t>
      </w:r>
      <w:r w:rsidR="009F2A2F">
        <w:rPr>
          <w:color w:val="222222"/>
          <w:lang w:val="cy-GB"/>
        </w:rPr>
        <w:t>ffilmio ei grwp yn gwneud y weithg</w:t>
      </w:r>
      <w:r w:rsidR="00F873B4">
        <w:rPr>
          <w:color w:val="222222"/>
          <w:lang w:val="cy-GB"/>
        </w:rPr>
        <w:t>aredd er mwyn iddynt edrych yn nô</w:t>
      </w:r>
      <w:r w:rsidR="009F2A2F">
        <w:rPr>
          <w:color w:val="222222"/>
          <w:lang w:val="cy-GB"/>
        </w:rPr>
        <w:t xml:space="preserve">l arni a’i werthuso. Hefyd gall y plant drafod eu teimladau gyda weddill y grwpiau am sut wnaethon nhw o rhan y dasg. Bydd hyn yn ffyrdd i mi asesu eu dysgu </w:t>
      </w:r>
      <w:r w:rsidR="005D0AB7">
        <w:rPr>
          <w:color w:val="222222"/>
          <w:lang w:val="cy-GB"/>
        </w:rPr>
        <w:t xml:space="preserve">ar yr un pryd. (Gwelir atodiad 7 </w:t>
      </w:r>
      <w:r w:rsidR="009F2A2F">
        <w:rPr>
          <w:color w:val="222222"/>
          <w:lang w:val="cy-GB"/>
        </w:rPr>
        <w:t>am y sgiliau TGCH a hyrwyddwyd).</w:t>
      </w:r>
    </w:p>
    <w:p w:rsidR="001D2B6E" w:rsidRDefault="001D2B6E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1D2B6E" w:rsidRPr="001D2B6E" w:rsidRDefault="001D2B6E" w:rsidP="006E246F">
      <w:pPr>
        <w:tabs>
          <w:tab w:val="left" w:pos="1350"/>
        </w:tabs>
        <w:spacing w:line="360" w:lineRule="auto"/>
        <w:rPr>
          <w:b/>
          <w:i/>
          <w:color w:val="222222"/>
          <w:sz w:val="28"/>
          <w:u w:val="single"/>
          <w:lang w:val="cy-GB"/>
        </w:rPr>
      </w:pPr>
      <w:r w:rsidRPr="001D2B6E">
        <w:rPr>
          <w:b/>
          <w:i/>
          <w:color w:val="222222"/>
          <w:sz w:val="28"/>
          <w:u w:val="single"/>
          <w:lang w:val="cy-GB"/>
        </w:rPr>
        <w:t>Diweddglo</w:t>
      </w:r>
    </w:p>
    <w:p w:rsidR="00B961FD" w:rsidRPr="00B961FD" w:rsidRDefault="00B961FD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3737DD" w:rsidRDefault="00B47D58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I gloi</w:t>
      </w:r>
      <w:r w:rsidR="003D68C4">
        <w:rPr>
          <w:color w:val="222222"/>
          <w:lang w:val="cy-GB"/>
        </w:rPr>
        <w:t xml:space="preserve">, </w:t>
      </w:r>
      <w:r>
        <w:rPr>
          <w:color w:val="222222"/>
          <w:lang w:val="cy-GB"/>
        </w:rPr>
        <w:t>ddawn i gasgliad bod hi</w:t>
      </w:r>
      <w:r w:rsidR="003D68C4">
        <w:rPr>
          <w:color w:val="222222"/>
          <w:lang w:val="cy-GB"/>
        </w:rPr>
        <w:t>’n bwysig iawn bod y Celfyddydau Mynegiannol yn cael eu adnabod o fewn y cwricwlwm, a ddylai pob ysgol gweld pwysigrwydd y pynciau er mwyn rhoi’r cyfleoedd gorau i blant ehangu ar eu sgiliau greadigol. Ddwedir Jensen,</w:t>
      </w:r>
    </w:p>
    <w:p w:rsidR="008E1FFC" w:rsidRPr="008E1FFC" w:rsidRDefault="003D68C4" w:rsidP="008E1FFC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 </w:t>
      </w:r>
      <w:r w:rsidRPr="003D68C4">
        <w:rPr>
          <w:color w:val="222222"/>
          <w:lang w:val="cy-GB"/>
        </w:rPr>
        <w:t>"Mae'r celfyddydau yn gwella'r broses ddysgu. Mae'r sy</w:t>
      </w:r>
      <w:r>
        <w:rPr>
          <w:color w:val="222222"/>
          <w:lang w:val="cy-GB"/>
        </w:rPr>
        <w:t>stemau y maen nhw'n eu maethu, y</w:t>
      </w:r>
      <w:r w:rsidRPr="003D68C4">
        <w:rPr>
          <w:color w:val="222222"/>
          <w:lang w:val="cy-GB"/>
        </w:rPr>
        <w:t>n cynnwys ein galluoedd integredig</w:t>
      </w:r>
      <w:r w:rsidR="003737DD">
        <w:rPr>
          <w:color w:val="222222"/>
          <w:lang w:val="cy-GB"/>
        </w:rPr>
        <w:t>,</w:t>
      </w:r>
      <w:r>
        <w:rPr>
          <w:color w:val="222222"/>
          <w:lang w:val="cy-GB"/>
        </w:rPr>
        <w:t xml:space="preserve"> megis ein synhwyrau</w:t>
      </w:r>
      <w:r w:rsidRPr="003D68C4">
        <w:rPr>
          <w:color w:val="222222"/>
          <w:lang w:val="cy-GB"/>
        </w:rPr>
        <w:t xml:space="preserve">, </w:t>
      </w:r>
      <w:r>
        <w:rPr>
          <w:color w:val="222222"/>
          <w:lang w:val="cy-GB"/>
        </w:rPr>
        <w:t xml:space="preserve">rhagfarn </w:t>
      </w:r>
      <w:r w:rsidRPr="003D68C4">
        <w:rPr>
          <w:color w:val="222222"/>
          <w:lang w:val="cy-GB"/>
        </w:rPr>
        <w:t>atodol, gwybyddol</w:t>
      </w:r>
      <w:r>
        <w:rPr>
          <w:color w:val="222222"/>
          <w:lang w:val="cy-GB"/>
        </w:rPr>
        <w:t xml:space="preserve">, emosiynol, a modur, yn wir, yw’r </w:t>
      </w:r>
      <w:r w:rsidRPr="003D68C4">
        <w:rPr>
          <w:color w:val="222222"/>
          <w:lang w:val="cy-GB"/>
        </w:rPr>
        <w:t>lluoedd gy</w:t>
      </w:r>
      <w:r>
        <w:rPr>
          <w:color w:val="222222"/>
          <w:lang w:val="cy-GB"/>
        </w:rPr>
        <w:t>rru y tu ôl i bob dysgu arall "</w:t>
      </w:r>
      <w:r w:rsidRPr="003D68C4">
        <w:rPr>
          <w:color w:val="222222"/>
          <w:lang w:val="cy-GB"/>
        </w:rPr>
        <w:t xml:space="preserve"> </w:t>
      </w:r>
      <w:r>
        <w:rPr>
          <w:color w:val="222222"/>
          <w:lang w:val="cy-GB"/>
        </w:rPr>
        <w:t>(</w:t>
      </w:r>
      <w:r w:rsidRPr="003D68C4">
        <w:rPr>
          <w:color w:val="222222"/>
          <w:lang w:val="cy-GB"/>
        </w:rPr>
        <w:t>2001).</w:t>
      </w:r>
      <w:r w:rsidR="008E1FFC">
        <w:rPr>
          <w:color w:val="222222"/>
          <w:lang w:val="cy-GB"/>
        </w:rPr>
        <w:t xml:space="preserve"> Ddwedir Einstein, ‘</w:t>
      </w:r>
      <w:r w:rsidR="008E1FFC" w:rsidRPr="008E1FFC">
        <w:rPr>
          <w:color w:val="222222"/>
          <w:lang w:val="cy-GB"/>
        </w:rPr>
        <w:t>"Nid yw'r gwir arwydd o wybodaeth</w:t>
      </w:r>
      <w:r w:rsidR="008E1FFC">
        <w:rPr>
          <w:color w:val="222222"/>
          <w:lang w:val="cy-GB"/>
        </w:rPr>
        <w:t xml:space="preserve"> yn wybodaeth ond dychymyg." Wrth ddarllen y ddatganiadau yma, mae hyn yn cyfoethogi yr hyn sydd angen i athrawon eu wneud hyd heddiw sef sicrhau cyfleoedd creadigol i blant o bob oedran. </w:t>
      </w:r>
    </w:p>
    <w:p w:rsidR="008E1FFC" w:rsidRDefault="008E1FFC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DD0D76" w:rsidRDefault="00F873B4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Hefyd yn ô</w:t>
      </w:r>
      <w:r w:rsidR="00097BE0">
        <w:rPr>
          <w:color w:val="222222"/>
          <w:lang w:val="cy-GB"/>
        </w:rPr>
        <w:t>l ymchwil m</w:t>
      </w:r>
      <w:r w:rsidR="00DD0D76">
        <w:rPr>
          <w:color w:val="222222"/>
          <w:lang w:val="cy-GB"/>
        </w:rPr>
        <w:t>ae’n rhaid sicrhau bod y Celfyddydau yn cael yr un sylw a pynciau eraill megis Mathemateg a Llythrennedd. Ddwedir gan Ken Robinson, ‘</w:t>
      </w:r>
      <w:r w:rsidR="00DD0D76">
        <w:rPr>
          <w:rFonts w:ascii="Arial" w:hAnsi="Arial" w:cs="Arial"/>
          <w:color w:val="222222"/>
          <w:lang w:val="cy-GB"/>
        </w:rPr>
        <w:t>"</w:t>
      </w:r>
      <w:r w:rsidR="00DD0D76" w:rsidRPr="00DD0D76">
        <w:rPr>
          <w:color w:val="222222"/>
          <w:lang w:val="cy-GB"/>
        </w:rPr>
        <w:t>Fy nghydfod yw bod creadigrwydd nawr mor bwysig mewn addysg fel llythrennedd, a dylem ei drin gyda'r un statws."</w:t>
      </w:r>
      <w:r w:rsidR="00DD0D76">
        <w:rPr>
          <w:color w:val="222222"/>
          <w:lang w:val="cy-GB"/>
        </w:rPr>
        <w:t xml:space="preserve"> Yn gytun a hyn, </w:t>
      </w:r>
      <w:r w:rsidR="00DD0D76" w:rsidRPr="008878CC">
        <w:rPr>
          <w:lang w:val="cy-GB"/>
        </w:rPr>
        <w:t xml:space="preserve">ddwedir </w:t>
      </w:r>
      <w:r w:rsidR="00DD0D76" w:rsidRPr="008878CC">
        <w:t>Dr. Kerry Freedman</w:t>
      </w:r>
      <w:r w:rsidR="00DD0D76">
        <w:rPr>
          <w:color w:val="222222"/>
          <w:lang w:val="cy-GB"/>
        </w:rPr>
        <w:t>, ‘</w:t>
      </w:r>
      <w:r w:rsidR="00DD0D76" w:rsidRPr="00A60DD6">
        <w:rPr>
          <w:color w:val="222222"/>
          <w:lang w:val="cy-GB"/>
        </w:rPr>
        <w:t>Mae angen i blant wybod mwy am y byd na'r hyn y gallant ei ddysgu trwy destun a rhifau. Mae addysg gelf yn dysgu myfyrwyr sut i ddehongli, beirniadu, a defnyddio gwybodaeth weledol, a sut i wn</w:t>
      </w:r>
      <w:r w:rsidR="00DD0D76">
        <w:rPr>
          <w:color w:val="222222"/>
          <w:lang w:val="cy-GB"/>
        </w:rPr>
        <w:t>eud dewisiadau yn seiliedig arni.’</w:t>
      </w:r>
    </w:p>
    <w:p w:rsidR="003737DD" w:rsidRDefault="004C3CF7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Ddwedir gan Bono, ‘</w:t>
      </w:r>
      <w:r w:rsidRPr="008E1FFC">
        <w:rPr>
          <w:color w:val="222222"/>
          <w:lang w:val="cy-GB"/>
        </w:rPr>
        <w:t>‘Mae creadigrwydd yn gymhelliant gwych oherwydd ei fod yn gwneud i bobl cymryd ddiddordeb yn yr hyn maen nhw'n ei wneud. Mae creadigrwydd yn rhoi gobaith y gall fod syniad gwerth chweil. Mae creadigrwydd yn rhoi'r posibilrwydd o ryw fath o gyflawniad i bawb. Mae creadigrwydd yn gwneud bywyd yn fwy hwyl ac yn fwy diddorol.</w:t>
      </w:r>
      <w:r>
        <w:rPr>
          <w:color w:val="222222"/>
          <w:lang w:val="cy-GB"/>
        </w:rPr>
        <w:t>’</w:t>
      </w:r>
      <w:r w:rsidRPr="008E1FFC">
        <w:rPr>
          <w:color w:val="222222"/>
          <w:lang w:val="cy-GB"/>
        </w:rPr>
        <w:br/>
      </w:r>
      <w:r w:rsidR="00097BE0">
        <w:rPr>
          <w:color w:val="222222"/>
          <w:lang w:val="cy-GB"/>
        </w:rPr>
        <w:t xml:space="preserve">Gwelir bod </w:t>
      </w:r>
      <w:r w:rsidR="003737DD">
        <w:rPr>
          <w:color w:val="222222"/>
          <w:lang w:val="cy-GB"/>
        </w:rPr>
        <w:t xml:space="preserve">sicrhau defnydd o’r Cwricwlwm Cymreig hefyd yn bwysig iawn o fewn weithgareddau gan eu bod yn, </w:t>
      </w:r>
    </w:p>
    <w:p w:rsidR="003D68C4" w:rsidRDefault="003737DD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‘</w:t>
      </w:r>
      <w:r w:rsidR="003D68C4" w:rsidRPr="003D68C4">
        <w:rPr>
          <w:color w:val="222222"/>
          <w:lang w:val="cy-GB"/>
        </w:rPr>
        <w:t xml:space="preserve">helpu disgyblion i ddeall a dathlu ansawdd penodol byw a dysgu yng Nghymru yn yr unfed ganrif ar hugain, i nodi eu hymdeimlad hwy eu hunain o Gymreictod ac i wir deimlo eu bod </w:t>
      </w:r>
      <w:r w:rsidR="003D68C4" w:rsidRPr="003D68C4">
        <w:rPr>
          <w:color w:val="222222"/>
          <w:lang w:val="cy-GB"/>
        </w:rPr>
        <w:lastRenderedPageBreak/>
        <w:t>yn perthyn i’w cymuned leol a’u gwlad. Mae hefyd yn helpu’r disgyblion i ddatblygu eu dealltwriaeth o Gymru gydwladol sy’n edrych allan i’r byd, gan hybu dinasyddiaeth fydeang a diddordeb mewn datblygu cynaliadwy.</w:t>
      </w:r>
      <w:r>
        <w:rPr>
          <w:color w:val="222222"/>
          <w:lang w:val="cy-GB"/>
        </w:rPr>
        <w:t>’ (2013)</w:t>
      </w:r>
    </w:p>
    <w:p w:rsidR="00F873B4" w:rsidRDefault="00F873B4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097BE0" w:rsidRDefault="00F07F2A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>Wrth ymweld a’r ymchwil, gwelir bod y Celfyddydau mynegiannol yn tyfu o rhan eu ddefnydd yn yr ysgol a hefyd bod ystod eang o ffyrdd i ddysgu’r pynciau gan gynnwys ei ddysgu’n drawsgwricwlaidd. Oherwydd hyn, mae’n cydfynd a ddatganiadau Donaldson megis, ‘</w:t>
      </w:r>
      <w:r w:rsidRPr="00F07F2A">
        <w:rPr>
          <w:color w:val="222222"/>
          <w:lang w:val="cy-GB"/>
        </w:rPr>
        <w:t>Rhaid sicrhau, drwy strwythur y cwricwlwm, fod plant a phobl ifanc yn datblygu lefelau cymhwysedd uchel yn yr agweddau hynny a’u bod yn cael cyfleoedd aml i’w datblygu, eu hymestyn a’u cymhwyso ar draws y cwricwlwm.</w:t>
      </w:r>
      <w:r>
        <w:rPr>
          <w:color w:val="222222"/>
          <w:lang w:val="cy-GB"/>
        </w:rPr>
        <w:t>’</w:t>
      </w:r>
      <w:r w:rsidR="00CC0048">
        <w:rPr>
          <w:color w:val="222222"/>
          <w:lang w:val="cy-GB"/>
        </w:rPr>
        <w:t>(2015)</w:t>
      </w:r>
    </w:p>
    <w:p w:rsidR="00B10E91" w:rsidRDefault="00B10E91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B10E91" w:rsidRDefault="0027245F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 xml:space="preserve">Felly i orffen, gellir </w:t>
      </w:r>
      <w:r w:rsidR="00EB1110">
        <w:rPr>
          <w:color w:val="222222"/>
          <w:lang w:val="cy-GB"/>
        </w:rPr>
        <w:t>gweld bod y</w:t>
      </w:r>
      <w:r>
        <w:rPr>
          <w:color w:val="222222"/>
          <w:lang w:val="cy-GB"/>
        </w:rPr>
        <w:t xml:space="preserve"> celfyddydau</w:t>
      </w:r>
      <w:r w:rsidR="00EB1110">
        <w:rPr>
          <w:color w:val="222222"/>
          <w:lang w:val="cy-GB"/>
        </w:rPr>
        <w:t xml:space="preserve"> yn bwysig i bawb. Cadarnhau’r gerirau </w:t>
      </w:r>
      <w:r>
        <w:rPr>
          <w:color w:val="222222"/>
          <w:lang w:val="cy-GB"/>
        </w:rPr>
        <w:t xml:space="preserve">hyn gan Michelle Obama gan ddweud, </w:t>
      </w:r>
      <w:r w:rsidR="00B10E91">
        <w:rPr>
          <w:color w:val="222222"/>
          <w:lang w:val="cy-GB"/>
        </w:rPr>
        <w:t>‘M</w:t>
      </w:r>
      <w:r w:rsidR="00B10E91" w:rsidRPr="00B10E91">
        <w:rPr>
          <w:color w:val="222222"/>
          <w:lang w:val="cy-GB"/>
        </w:rPr>
        <w:t>ae'r celfyddydau a'r dyniaethau'n di</w:t>
      </w:r>
      <w:r w:rsidR="00B10E91">
        <w:rPr>
          <w:color w:val="222222"/>
          <w:lang w:val="cy-GB"/>
        </w:rPr>
        <w:t>ffinio pwy ydym ni fel person. D</w:t>
      </w:r>
      <w:r w:rsidR="00B10E91" w:rsidRPr="00B10E91">
        <w:rPr>
          <w:color w:val="222222"/>
          <w:lang w:val="cy-GB"/>
        </w:rPr>
        <w:t>yna yw eu pŵer - i'n hatgoffa o'r</w:t>
      </w:r>
      <w:r>
        <w:rPr>
          <w:color w:val="222222"/>
          <w:lang w:val="cy-GB"/>
        </w:rPr>
        <w:t xml:space="preserve"> hyn sydd gennym i bob un i'w gy</w:t>
      </w:r>
      <w:r w:rsidR="00B10E91" w:rsidRPr="00B10E91">
        <w:rPr>
          <w:color w:val="222222"/>
          <w:lang w:val="cy-GB"/>
        </w:rPr>
        <w:t xml:space="preserve">nnig, a'r hyn yr ydym i gyd </w:t>
      </w:r>
      <w:r>
        <w:rPr>
          <w:color w:val="222222"/>
          <w:lang w:val="cy-GB"/>
        </w:rPr>
        <w:t xml:space="preserve">gyda </w:t>
      </w:r>
      <w:r w:rsidR="00B10E91" w:rsidRPr="00B10E91">
        <w:rPr>
          <w:color w:val="222222"/>
          <w:lang w:val="cy-GB"/>
        </w:rPr>
        <w:t xml:space="preserve">yn gyffredin. </w:t>
      </w:r>
      <w:r>
        <w:rPr>
          <w:color w:val="222222"/>
          <w:lang w:val="cy-GB"/>
        </w:rPr>
        <w:t>I</w:t>
      </w:r>
      <w:r w:rsidR="00B10E91" w:rsidRPr="00B10E91">
        <w:rPr>
          <w:color w:val="222222"/>
          <w:lang w:val="cy-GB"/>
        </w:rPr>
        <w:t>'n helpu ni, deall ein hanes a dychmygu ein dyfodol. Rhoi gobaith i ni yn yr eiliadau o frwydr a dod â ni at ei gilydd pan na fydd dim</w:t>
      </w:r>
      <w:r>
        <w:rPr>
          <w:color w:val="222222"/>
          <w:lang w:val="cy-GB"/>
        </w:rPr>
        <w:t xml:space="preserve"> arall</w:t>
      </w:r>
      <w:r w:rsidR="00B10E91" w:rsidRPr="00B10E91">
        <w:rPr>
          <w:color w:val="222222"/>
          <w:lang w:val="cy-GB"/>
        </w:rPr>
        <w:t>.</w:t>
      </w:r>
      <w:r>
        <w:rPr>
          <w:color w:val="222222"/>
          <w:lang w:val="cy-GB"/>
        </w:rPr>
        <w:t>’ (Obama)</w:t>
      </w:r>
    </w:p>
    <w:p w:rsidR="0027245F" w:rsidRPr="00B10E91" w:rsidRDefault="0027245F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CC0048" w:rsidRDefault="00CC0048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F07F2A" w:rsidRDefault="00F36587" w:rsidP="00F36587">
      <w:pPr>
        <w:tabs>
          <w:tab w:val="left" w:pos="6660"/>
        </w:tabs>
        <w:spacing w:line="360" w:lineRule="auto"/>
        <w:rPr>
          <w:color w:val="222222"/>
          <w:lang w:val="cy-GB"/>
        </w:rPr>
      </w:pPr>
      <w:r>
        <w:rPr>
          <w:color w:val="222222"/>
          <w:lang w:val="cy-GB"/>
        </w:rPr>
        <w:tab/>
      </w:r>
    </w:p>
    <w:p w:rsidR="00F07F2A" w:rsidRDefault="00F07F2A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4C3CF7" w:rsidRDefault="004C3CF7" w:rsidP="006E246F">
      <w:pPr>
        <w:tabs>
          <w:tab w:val="left" w:pos="1350"/>
        </w:tabs>
        <w:spacing w:line="360" w:lineRule="auto"/>
        <w:rPr>
          <w:color w:val="222222"/>
          <w:lang w:val="cy-GB"/>
        </w:rPr>
      </w:pPr>
    </w:p>
    <w:p w:rsidR="00F077B0" w:rsidRDefault="00F077B0" w:rsidP="006E246F">
      <w:pPr>
        <w:spacing w:line="360" w:lineRule="auto"/>
        <w:rPr>
          <w:sz w:val="28"/>
          <w:szCs w:val="28"/>
        </w:rPr>
      </w:pPr>
    </w:p>
    <w:p w:rsidR="00D95704" w:rsidRDefault="00D95704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D95704" w:rsidRDefault="00D95704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D95704" w:rsidRDefault="00D95704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D95704" w:rsidRDefault="00D95704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91435D" w:rsidRDefault="0091435D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91435D" w:rsidRDefault="0091435D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91435D" w:rsidRDefault="0091435D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91435D" w:rsidRDefault="0091435D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91435D" w:rsidRDefault="0091435D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91435D" w:rsidRDefault="0091435D" w:rsidP="006E246F">
      <w:pPr>
        <w:spacing w:line="360" w:lineRule="auto"/>
        <w:rPr>
          <w:b/>
          <w:i/>
          <w:sz w:val="28"/>
          <w:szCs w:val="28"/>
          <w:u w:val="single"/>
        </w:rPr>
      </w:pPr>
    </w:p>
    <w:p w:rsidR="00DA6B92" w:rsidRDefault="00DA6B92" w:rsidP="006E246F">
      <w:pPr>
        <w:spacing w:line="360" w:lineRule="auto"/>
        <w:rPr>
          <w:b/>
          <w:i/>
          <w:sz w:val="28"/>
          <w:szCs w:val="28"/>
          <w:u w:val="single"/>
        </w:rPr>
      </w:pPr>
      <w:proofErr w:type="spellStart"/>
      <w:r w:rsidRPr="00DA6B92">
        <w:rPr>
          <w:b/>
          <w:i/>
          <w:sz w:val="28"/>
          <w:szCs w:val="28"/>
          <w:u w:val="single"/>
        </w:rPr>
        <w:lastRenderedPageBreak/>
        <w:t>Rhestr</w:t>
      </w:r>
      <w:proofErr w:type="spellEnd"/>
      <w:r w:rsidRPr="00DA6B92">
        <w:rPr>
          <w:b/>
          <w:i/>
          <w:sz w:val="28"/>
          <w:szCs w:val="28"/>
          <w:u w:val="single"/>
        </w:rPr>
        <w:t xml:space="preserve"> </w:t>
      </w:r>
      <w:proofErr w:type="spellStart"/>
      <w:r w:rsidRPr="00DA6B92">
        <w:rPr>
          <w:b/>
          <w:i/>
          <w:sz w:val="28"/>
          <w:szCs w:val="28"/>
          <w:u w:val="single"/>
        </w:rPr>
        <w:t>Cyfeirnodi</w:t>
      </w:r>
      <w:proofErr w:type="spellEnd"/>
    </w:p>
    <w:p w:rsidR="002D79D3" w:rsidRDefault="002D79D3" w:rsidP="00FA6C69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r>
        <w:t xml:space="preserve">AZ Quotes.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0" w:anchor="imgrc=zA6oMQYUmx_4NM" w:history="1">
        <w:r w:rsidRPr="009F4831">
          <w:rPr>
            <w:rStyle w:val="Hyperlink"/>
            <w:szCs w:val="28"/>
          </w:rPr>
          <w:t>https://www.google.co.uk/search?q=importance+of+creativity+quotes+obama&amp;source=lnms&amp;tbm=isch&amp;sa=X&amp;ved=0ahUKEwi_iaTXnpPXAhWsD8AKHb2jBZMQ_AUICigB&amp;biw=1366&amp;bih=652#imgrc=zA6oMQYUmx_4NM</w:t>
        </w:r>
      </w:hyperlink>
      <w:r>
        <w:rPr>
          <w:rStyle w:val="Hyperlink"/>
          <w:szCs w:val="28"/>
        </w:rPr>
        <w:t xml:space="preserve"> </w:t>
      </w:r>
      <w:proofErr w:type="spellStart"/>
      <w:r w:rsidRPr="009F4831">
        <w:rPr>
          <w:rStyle w:val="Hyperlink"/>
          <w:color w:val="auto"/>
          <w:szCs w:val="28"/>
          <w:u w:val="none"/>
        </w:rPr>
        <w:t>Darllenwyd</w:t>
      </w:r>
      <w:proofErr w:type="spellEnd"/>
      <w:r w:rsidRPr="009F4831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Pr="009F4831">
        <w:rPr>
          <w:rStyle w:val="Hyperlink"/>
          <w:color w:val="auto"/>
          <w:szCs w:val="28"/>
          <w:u w:val="none"/>
        </w:rPr>
        <w:t>ar</w:t>
      </w:r>
      <w:proofErr w:type="spellEnd"/>
      <w:r w:rsidRPr="009F4831">
        <w:rPr>
          <w:rStyle w:val="Hyperlink"/>
          <w:color w:val="auto"/>
          <w:szCs w:val="28"/>
          <w:u w:val="none"/>
        </w:rPr>
        <w:t xml:space="preserve"> 18/10/17</w:t>
      </w:r>
    </w:p>
    <w:p w:rsidR="000A7BFC" w:rsidRDefault="000A7BFC" w:rsidP="00FA6C69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proofErr w:type="spellStart"/>
      <w:proofErr w:type="gramStart"/>
      <w:r>
        <w:rPr>
          <w:rStyle w:val="Hyperlink"/>
          <w:color w:val="auto"/>
          <w:szCs w:val="28"/>
          <w:u w:val="none"/>
        </w:rPr>
        <w:t>Barnes,J</w:t>
      </w:r>
      <w:proofErr w:type="spellEnd"/>
      <w:r>
        <w:rPr>
          <w:rStyle w:val="Hyperlink"/>
          <w:color w:val="auto"/>
          <w:szCs w:val="28"/>
          <w:u w:val="none"/>
        </w:rPr>
        <w:t>.</w:t>
      </w:r>
      <w:proofErr w:type="gramEnd"/>
      <w:r>
        <w:rPr>
          <w:rStyle w:val="Hyperlink"/>
          <w:color w:val="auto"/>
          <w:szCs w:val="28"/>
          <w:u w:val="none"/>
        </w:rPr>
        <w:t xml:space="preserve"> a Shirley, I (2007) Strangely familiar: Cross Curricular and Creative Thinking in Teacher Education, Improving Schools </w:t>
      </w:r>
      <w:proofErr w:type="spellStart"/>
      <w:r>
        <w:rPr>
          <w:rStyle w:val="Hyperlink"/>
          <w:color w:val="auto"/>
          <w:szCs w:val="28"/>
          <w:u w:val="none"/>
        </w:rPr>
        <w:t>vol</w:t>
      </w:r>
      <w:proofErr w:type="spellEnd"/>
      <w:r>
        <w:rPr>
          <w:rStyle w:val="Hyperlink"/>
          <w:color w:val="auto"/>
          <w:szCs w:val="28"/>
          <w:u w:val="none"/>
        </w:rPr>
        <w:t xml:space="preserve"> 10. No2, </w:t>
      </w:r>
      <w:proofErr w:type="spellStart"/>
      <w:r>
        <w:rPr>
          <w:rStyle w:val="Hyperlink"/>
          <w:color w:val="auto"/>
          <w:szCs w:val="28"/>
          <w:u w:val="none"/>
        </w:rPr>
        <w:t>Tud</w:t>
      </w:r>
      <w:proofErr w:type="spellEnd"/>
      <w:r>
        <w:rPr>
          <w:rStyle w:val="Hyperlink"/>
          <w:color w:val="auto"/>
          <w:szCs w:val="28"/>
          <w:u w:val="none"/>
        </w:rPr>
        <w:t xml:space="preserve"> 289-306</w:t>
      </w:r>
    </w:p>
    <w:p w:rsidR="00696F67" w:rsidRDefault="00696F67" w:rsidP="00FA6C69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proofErr w:type="spellStart"/>
      <w:r>
        <w:rPr>
          <w:rStyle w:val="Hyperlink"/>
          <w:color w:val="auto"/>
          <w:szCs w:val="28"/>
          <w:u w:val="none"/>
        </w:rPr>
        <w:t>Cwricwlwm</w:t>
      </w:r>
      <w:proofErr w:type="spellEnd"/>
      <w:r>
        <w:rPr>
          <w:rStyle w:val="Hyperlink"/>
          <w:color w:val="auto"/>
          <w:szCs w:val="28"/>
          <w:u w:val="none"/>
        </w:rPr>
        <w:t xml:space="preserve"> </w:t>
      </w:r>
      <w:proofErr w:type="spellStart"/>
      <w:r>
        <w:rPr>
          <w:rStyle w:val="Hyperlink"/>
          <w:color w:val="auto"/>
          <w:szCs w:val="28"/>
          <w:u w:val="none"/>
        </w:rPr>
        <w:t>Celf</w:t>
      </w:r>
      <w:proofErr w:type="spellEnd"/>
      <w:r>
        <w:rPr>
          <w:rStyle w:val="Hyperlink"/>
          <w:color w:val="auto"/>
          <w:szCs w:val="28"/>
          <w:u w:val="none"/>
        </w:rPr>
        <w:t xml:space="preserve"> (2008)</w:t>
      </w:r>
    </w:p>
    <w:p w:rsidR="00696F67" w:rsidRDefault="00696F67" w:rsidP="00FA6C69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proofErr w:type="spellStart"/>
      <w:r>
        <w:rPr>
          <w:rStyle w:val="Hyperlink"/>
          <w:color w:val="auto"/>
          <w:szCs w:val="28"/>
          <w:u w:val="none"/>
        </w:rPr>
        <w:t>Cwricwlwm</w:t>
      </w:r>
      <w:proofErr w:type="spellEnd"/>
      <w:r>
        <w:rPr>
          <w:rStyle w:val="Hyperlink"/>
          <w:color w:val="auto"/>
          <w:szCs w:val="28"/>
          <w:u w:val="none"/>
        </w:rPr>
        <w:t xml:space="preserve"> </w:t>
      </w:r>
      <w:proofErr w:type="spellStart"/>
      <w:r>
        <w:rPr>
          <w:rStyle w:val="Hyperlink"/>
          <w:color w:val="auto"/>
          <w:szCs w:val="28"/>
          <w:u w:val="none"/>
        </w:rPr>
        <w:t>Dylunio</w:t>
      </w:r>
      <w:proofErr w:type="spellEnd"/>
      <w:r>
        <w:rPr>
          <w:rStyle w:val="Hyperlink"/>
          <w:color w:val="auto"/>
          <w:szCs w:val="28"/>
          <w:u w:val="none"/>
        </w:rPr>
        <w:t xml:space="preserve"> a </w:t>
      </w:r>
      <w:proofErr w:type="spellStart"/>
      <w:r>
        <w:rPr>
          <w:rStyle w:val="Hyperlink"/>
          <w:color w:val="auto"/>
          <w:szCs w:val="28"/>
          <w:u w:val="none"/>
        </w:rPr>
        <w:t>thechnoleg</w:t>
      </w:r>
      <w:proofErr w:type="spellEnd"/>
      <w:r>
        <w:rPr>
          <w:rStyle w:val="Hyperlink"/>
          <w:color w:val="auto"/>
          <w:szCs w:val="28"/>
          <w:u w:val="none"/>
        </w:rPr>
        <w:t xml:space="preserve"> (2008)</w:t>
      </w:r>
    </w:p>
    <w:p w:rsidR="00696F67" w:rsidRDefault="00696F67" w:rsidP="00FA6C69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proofErr w:type="spellStart"/>
      <w:r>
        <w:rPr>
          <w:rStyle w:val="Hyperlink"/>
          <w:color w:val="auto"/>
          <w:szCs w:val="28"/>
          <w:u w:val="none"/>
        </w:rPr>
        <w:t>Cwricwlwm</w:t>
      </w:r>
      <w:proofErr w:type="spellEnd"/>
      <w:r>
        <w:rPr>
          <w:rStyle w:val="Hyperlink"/>
          <w:color w:val="auto"/>
          <w:szCs w:val="28"/>
          <w:u w:val="none"/>
        </w:rPr>
        <w:t xml:space="preserve"> </w:t>
      </w:r>
      <w:proofErr w:type="spellStart"/>
      <w:r>
        <w:rPr>
          <w:rStyle w:val="Hyperlink"/>
          <w:color w:val="auto"/>
          <w:szCs w:val="28"/>
          <w:u w:val="none"/>
        </w:rPr>
        <w:t>Addysg</w:t>
      </w:r>
      <w:proofErr w:type="spellEnd"/>
      <w:r>
        <w:rPr>
          <w:rStyle w:val="Hyperlink"/>
          <w:color w:val="auto"/>
          <w:szCs w:val="28"/>
          <w:u w:val="none"/>
        </w:rPr>
        <w:t xml:space="preserve"> </w:t>
      </w:r>
      <w:proofErr w:type="spellStart"/>
      <w:r>
        <w:rPr>
          <w:rStyle w:val="Hyperlink"/>
          <w:color w:val="auto"/>
          <w:szCs w:val="28"/>
          <w:u w:val="none"/>
        </w:rPr>
        <w:t>Gorfforol</w:t>
      </w:r>
      <w:proofErr w:type="spellEnd"/>
      <w:r>
        <w:rPr>
          <w:rStyle w:val="Hyperlink"/>
          <w:color w:val="auto"/>
          <w:szCs w:val="28"/>
          <w:u w:val="none"/>
        </w:rPr>
        <w:t xml:space="preserve"> (2008)</w:t>
      </w:r>
    </w:p>
    <w:p w:rsidR="000D232C" w:rsidRPr="009F4831" w:rsidRDefault="000D232C" w:rsidP="00FA6C69">
      <w:pPr>
        <w:pStyle w:val="ListParagraph"/>
        <w:numPr>
          <w:ilvl w:val="0"/>
          <w:numId w:val="3"/>
        </w:numPr>
        <w:spacing w:line="360" w:lineRule="auto"/>
        <w:rPr>
          <w:szCs w:val="28"/>
        </w:rPr>
      </w:pPr>
      <w:r>
        <w:rPr>
          <w:rStyle w:val="Hyperlink"/>
          <w:color w:val="auto"/>
          <w:szCs w:val="28"/>
          <w:u w:val="none"/>
        </w:rPr>
        <w:t xml:space="preserve">Donaldson. G (2015) </w:t>
      </w:r>
      <w:proofErr w:type="spellStart"/>
      <w:r>
        <w:rPr>
          <w:rStyle w:val="Hyperlink"/>
          <w:color w:val="auto"/>
          <w:szCs w:val="28"/>
          <w:u w:val="none"/>
        </w:rPr>
        <w:t>Dyfodol</w:t>
      </w:r>
      <w:proofErr w:type="spellEnd"/>
      <w:r>
        <w:rPr>
          <w:rStyle w:val="Hyperlink"/>
          <w:color w:val="auto"/>
          <w:szCs w:val="28"/>
          <w:u w:val="none"/>
        </w:rPr>
        <w:t xml:space="preserve"> </w:t>
      </w:r>
      <w:proofErr w:type="spellStart"/>
      <w:r>
        <w:rPr>
          <w:rStyle w:val="Hyperlink"/>
          <w:color w:val="auto"/>
          <w:szCs w:val="28"/>
          <w:u w:val="none"/>
        </w:rPr>
        <w:t>Llwyddiannus</w:t>
      </w:r>
      <w:proofErr w:type="spellEnd"/>
    </w:p>
    <w:p w:rsidR="002D79D3" w:rsidRDefault="003239DD" w:rsidP="00FA6C69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hyperlink r:id="rId11" w:history="1">
        <w:r w:rsidR="002D79D3" w:rsidRPr="009F4831">
          <w:rPr>
            <w:rStyle w:val="Hyperlink"/>
            <w:rFonts w:cs="Helvetica"/>
            <w:bCs/>
            <w:color w:val="auto"/>
            <w:u w:val="none"/>
          </w:rPr>
          <w:t>Edward de Bono Quotes</w:t>
        </w:r>
      </w:hyperlink>
      <w:r w:rsidR="002D79D3">
        <w:rPr>
          <w:rFonts w:cs="Helvetica"/>
          <w:bCs/>
        </w:rPr>
        <w:t xml:space="preserve">. </w:t>
      </w:r>
      <w:proofErr w:type="spellStart"/>
      <w:r w:rsidR="002D79D3">
        <w:rPr>
          <w:rFonts w:cs="Helvetica"/>
          <w:bCs/>
        </w:rPr>
        <w:t>Ar</w:t>
      </w:r>
      <w:proofErr w:type="spellEnd"/>
      <w:r w:rsidR="002D79D3">
        <w:rPr>
          <w:rFonts w:cs="Helvetica"/>
          <w:bCs/>
        </w:rPr>
        <w:t xml:space="preserve"> </w:t>
      </w:r>
      <w:proofErr w:type="spellStart"/>
      <w:r w:rsidR="002D79D3">
        <w:rPr>
          <w:rFonts w:cs="Helvetica"/>
          <w:bCs/>
        </w:rPr>
        <w:t>gael</w:t>
      </w:r>
      <w:proofErr w:type="spellEnd"/>
      <w:r w:rsidR="002D79D3">
        <w:rPr>
          <w:rFonts w:cs="Helvetica"/>
          <w:bCs/>
        </w:rPr>
        <w:t xml:space="preserve"> </w:t>
      </w:r>
      <w:proofErr w:type="spellStart"/>
      <w:r w:rsidR="002D79D3">
        <w:rPr>
          <w:rFonts w:cs="Helvetica"/>
          <w:bCs/>
        </w:rPr>
        <w:t>yn</w:t>
      </w:r>
      <w:proofErr w:type="spellEnd"/>
      <w:r w:rsidR="002D79D3">
        <w:rPr>
          <w:rFonts w:cs="Helvetica"/>
          <w:bCs/>
        </w:rPr>
        <w:t xml:space="preserve"> </w:t>
      </w:r>
      <w:hyperlink r:id="rId12" w:history="1">
        <w:r w:rsidR="002D79D3" w:rsidRPr="00C521A6">
          <w:rPr>
            <w:rStyle w:val="Hyperlink"/>
            <w:szCs w:val="28"/>
          </w:rPr>
          <w:t>https://www.brainyquote.com/quotes/quotes/e/edwarddebo124441.html</w:t>
        </w:r>
      </w:hyperlink>
      <w:r w:rsidR="002D79D3">
        <w:rPr>
          <w:rStyle w:val="Hyperlink"/>
          <w:szCs w:val="28"/>
        </w:rPr>
        <w:t xml:space="preserve">  </w:t>
      </w:r>
      <w:proofErr w:type="spellStart"/>
      <w:r w:rsidR="002D79D3" w:rsidRPr="009F4831">
        <w:rPr>
          <w:rStyle w:val="Hyperlink"/>
          <w:color w:val="auto"/>
          <w:szCs w:val="28"/>
          <w:u w:val="none"/>
        </w:rPr>
        <w:t>Darllenwyd</w:t>
      </w:r>
      <w:proofErr w:type="spellEnd"/>
      <w:r w:rsidR="002D79D3" w:rsidRPr="009F4831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="002D79D3" w:rsidRPr="009F4831">
        <w:rPr>
          <w:rStyle w:val="Hyperlink"/>
          <w:color w:val="auto"/>
          <w:szCs w:val="28"/>
          <w:u w:val="none"/>
        </w:rPr>
        <w:t>ar</w:t>
      </w:r>
      <w:proofErr w:type="spellEnd"/>
      <w:r w:rsidR="002D79D3" w:rsidRPr="009F4831">
        <w:rPr>
          <w:rStyle w:val="Hyperlink"/>
          <w:color w:val="auto"/>
          <w:szCs w:val="28"/>
          <w:u w:val="none"/>
        </w:rPr>
        <w:t xml:space="preserve"> 17/10/17</w:t>
      </w:r>
    </w:p>
    <w:p w:rsidR="002D79D3" w:rsidRPr="000C6BF0" w:rsidRDefault="002D79D3" w:rsidP="006E246F">
      <w:pPr>
        <w:pStyle w:val="ListParagraph"/>
        <w:numPr>
          <w:ilvl w:val="0"/>
          <w:numId w:val="3"/>
        </w:numPr>
        <w:spacing w:line="360" w:lineRule="auto"/>
        <w:rPr>
          <w:rStyle w:val="Hyperlink"/>
          <w:b/>
          <w:color w:val="auto"/>
          <w:szCs w:val="28"/>
          <w:u w:val="none"/>
        </w:rPr>
      </w:pPr>
      <w:r>
        <w:rPr>
          <w:lang w:val="en-US"/>
        </w:rPr>
        <w:t xml:space="preserve">Herald, M. </w:t>
      </w:r>
      <w:r w:rsidRPr="000C6BF0">
        <w:rPr>
          <w:lang w:val="en-US"/>
        </w:rPr>
        <w:t>Why You Shoul</w:t>
      </w:r>
      <w:r>
        <w:rPr>
          <w:lang w:val="en-US"/>
        </w:rPr>
        <w:t xml:space="preserve">d Always Acknowledge Achievements. </w:t>
      </w:r>
      <w:proofErr w:type="spellStart"/>
      <w:r>
        <w:rPr>
          <w:lang w:val="en-US"/>
        </w:rPr>
        <w:t>Ar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gael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>:</w:t>
      </w:r>
      <w:r>
        <w:rPr>
          <w:rFonts w:ascii="Verdana" w:hAnsi="Verdana"/>
          <w:color w:val="305785"/>
          <w:u w:val="single"/>
          <w:lang w:val="en-US"/>
        </w:rPr>
        <w:t xml:space="preserve"> </w:t>
      </w:r>
      <w:hyperlink r:id="rId13" w:history="1">
        <w:r w:rsidRPr="003C6AE9">
          <w:rPr>
            <w:rStyle w:val="Hyperlink"/>
            <w:szCs w:val="28"/>
          </w:rPr>
          <w:t>https://www.emotionallyresilientliving.com/why-you-should-always-acknowledge-achievements Darllenwyd ar 12/10/17</w:t>
        </w:r>
      </w:hyperlink>
    </w:p>
    <w:p w:rsidR="002D79D3" w:rsidRDefault="002D79D3" w:rsidP="006E246F">
      <w:pPr>
        <w:spacing w:line="360" w:lineRule="auto"/>
        <w:rPr>
          <w:szCs w:val="28"/>
        </w:rPr>
      </w:pPr>
      <w:r>
        <w:t xml:space="preserve">            </w:t>
      </w:r>
      <w:hyperlink r:id="rId14" w:history="1">
        <w:r w:rsidRPr="00A01DFF">
          <w:rPr>
            <w:rStyle w:val="Hyperlink"/>
            <w:szCs w:val="28"/>
          </w:rPr>
          <w:t>https://www.teachthought.com/learning/the-benefits-of-learning-through-field-trips/</w:t>
        </w:r>
      </w:hyperlink>
      <w:r>
        <w:rPr>
          <w:szCs w:val="28"/>
        </w:rPr>
        <w:t xml:space="preserve">  (2015) </w:t>
      </w:r>
      <w:proofErr w:type="spellStart"/>
      <w:r>
        <w:rPr>
          <w:szCs w:val="28"/>
        </w:rPr>
        <w:t>Darllenwyd</w:t>
      </w:r>
      <w:proofErr w:type="spellEnd"/>
      <w:r>
        <w:rPr>
          <w:szCs w:val="28"/>
        </w:rPr>
        <w:t xml:space="preserve"> </w:t>
      </w:r>
      <w:proofErr w:type="spellStart"/>
      <w:r>
        <w:rPr>
          <w:szCs w:val="28"/>
        </w:rPr>
        <w:t>ar</w:t>
      </w:r>
      <w:proofErr w:type="spellEnd"/>
      <w:r>
        <w:rPr>
          <w:szCs w:val="28"/>
        </w:rPr>
        <w:t xml:space="preserve"> 11/10/17                                  </w:t>
      </w:r>
    </w:p>
    <w:p w:rsidR="002D79D3" w:rsidRDefault="002D79D3" w:rsidP="006E246F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r w:rsidRPr="002D79D3">
        <w:rPr>
          <w:rFonts w:cs="Helvetica"/>
          <w:szCs w:val="40"/>
          <w:lang w:val="en-US"/>
        </w:rPr>
        <w:t xml:space="preserve">Importance of Sports in School. </w:t>
      </w:r>
      <w:proofErr w:type="spellStart"/>
      <w:r w:rsidRPr="002D79D3">
        <w:rPr>
          <w:rFonts w:cs="Helvetica"/>
          <w:szCs w:val="40"/>
          <w:lang w:val="en-US"/>
        </w:rPr>
        <w:t>Ar</w:t>
      </w:r>
      <w:proofErr w:type="spellEnd"/>
      <w:r w:rsidRPr="002D79D3">
        <w:rPr>
          <w:rFonts w:cs="Helvetica"/>
          <w:szCs w:val="40"/>
          <w:lang w:val="en-US"/>
        </w:rPr>
        <w:t xml:space="preserve"> </w:t>
      </w:r>
      <w:proofErr w:type="spellStart"/>
      <w:r w:rsidRPr="002D79D3">
        <w:rPr>
          <w:rFonts w:cs="Helvetica"/>
          <w:szCs w:val="40"/>
          <w:lang w:val="en-US"/>
        </w:rPr>
        <w:t>gael</w:t>
      </w:r>
      <w:proofErr w:type="spellEnd"/>
      <w:r w:rsidRPr="002D79D3">
        <w:rPr>
          <w:rFonts w:cs="Helvetica"/>
          <w:szCs w:val="40"/>
          <w:lang w:val="en-US"/>
        </w:rPr>
        <w:t xml:space="preserve"> </w:t>
      </w:r>
      <w:proofErr w:type="spellStart"/>
      <w:proofErr w:type="gramStart"/>
      <w:r w:rsidRPr="002D79D3">
        <w:rPr>
          <w:rFonts w:cs="Helvetica"/>
          <w:szCs w:val="40"/>
          <w:lang w:val="en-US"/>
        </w:rPr>
        <w:t>yn</w:t>
      </w:r>
      <w:proofErr w:type="spellEnd"/>
      <w:r w:rsidRPr="002D79D3">
        <w:rPr>
          <w:rFonts w:cs="Helvetica"/>
          <w:szCs w:val="40"/>
          <w:lang w:val="en-US"/>
        </w:rPr>
        <w:t xml:space="preserve"> :</w:t>
      </w:r>
      <w:proofErr w:type="gramEnd"/>
      <w:r w:rsidRPr="002D79D3">
        <w:rPr>
          <w:rFonts w:cs="Helvetica"/>
          <w:szCs w:val="40"/>
          <w:lang w:val="en-US"/>
        </w:rPr>
        <w:t xml:space="preserve"> </w:t>
      </w:r>
      <w:hyperlink r:id="rId15" w:history="1">
        <w:r w:rsidRPr="00C521A6">
          <w:rPr>
            <w:rStyle w:val="Hyperlink"/>
            <w:szCs w:val="28"/>
          </w:rPr>
          <w:t>http://www.orchidsinternationalschool.com/importance-of-sports-in-school/</w:t>
        </w:r>
      </w:hyperlink>
      <w:r>
        <w:rPr>
          <w:rStyle w:val="Hyperlink"/>
          <w:szCs w:val="28"/>
        </w:rPr>
        <w:t xml:space="preserve"> </w:t>
      </w:r>
      <w:proofErr w:type="spellStart"/>
      <w:r w:rsidRPr="00C521A6">
        <w:rPr>
          <w:rStyle w:val="Hyperlink"/>
          <w:color w:val="auto"/>
          <w:szCs w:val="28"/>
          <w:u w:val="none"/>
        </w:rPr>
        <w:t>Darllenwyd</w:t>
      </w:r>
      <w:proofErr w:type="spellEnd"/>
      <w:r w:rsidRPr="00C521A6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Pr="00C521A6">
        <w:rPr>
          <w:rStyle w:val="Hyperlink"/>
          <w:color w:val="auto"/>
          <w:szCs w:val="28"/>
          <w:u w:val="none"/>
        </w:rPr>
        <w:t>ar</w:t>
      </w:r>
      <w:proofErr w:type="spellEnd"/>
      <w:r w:rsidRPr="00C521A6">
        <w:rPr>
          <w:rStyle w:val="Hyperlink"/>
          <w:color w:val="auto"/>
          <w:szCs w:val="28"/>
          <w:u w:val="none"/>
        </w:rPr>
        <w:t xml:space="preserve"> 15/10/17</w:t>
      </w:r>
    </w:p>
    <w:p w:rsidR="002D79D3" w:rsidRPr="00FB7DF0" w:rsidRDefault="002D79D3" w:rsidP="00FB7DF0">
      <w:pPr>
        <w:pStyle w:val="ListParagraph"/>
        <w:numPr>
          <w:ilvl w:val="0"/>
          <w:numId w:val="4"/>
        </w:numPr>
        <w:spacing w:line="360" w:lineRule="auto"/>
        <w:rPr>
          <w:szCs w:val="28"/>
        </w:rPr>
      </w:pPr>
      <w:proofErr w:type="spellStart"/>
      <w:r>
        <w:rPr>
          <w:szCs w:val="28"/>
        </w:rPr>
        <w:t>Kelly.L</w:t>
      </w:r>
      <w:proofErr w:type="spellEnd"/>
      <w:r>
        <w:rPr>
          <w:szCs w:val="28"/>
        </w:rPr>
        <w:t xml:space="preserve">, </w:t>
      </w:r>
      <w:r w:rsidRPr="00FB7DF0">
        <w:rPr>
          <w:szCs w:val="28"/>
        </w:rPr>
        <w:t>Why use a cross curricular app</w:t>
      </w:r>
      <w:r>
        <w:rPr>
          <w:szCs w:val="28"/>
        </w:rPr>
        <w:t>roach to teaching and learning</w:t>
      </w:r>
      <w:proofErr w:type="gramStart"/>
      <w:r>
        <w:rPr>
          <w:szCs w:val="28"/>
        </w:rPr>
        <w:t>? :</w:t>
      </w:r>
      <w:proofErr w:type="gramEnd"/>
      <w:r>
        <w:rPr>
          <w:szCs w:val="28"/>
        </w:rPr>
        <w:t xml:space="preserve"> </w:t>
      </w:r>
      <w:proofErr w:type="spellStart"/>
      <w:r>
        <w:rPr>
          <w:szCs w:val="28"/>
        </w:rPr>
        <w:t>Dyddiad</w:t>
      </w:r>
      <w:proofErr w:type="spellEnd"/>
      <w:r>
        <w:rPr>
          <w:szCs w:val="28"/>
        </w:rPr>
        <w:t xml:space="preserve"> </w:t>
      </w:r>
      <w:proofErr w:type="spellStart"/>
      <w:r>
        <w:rPr>
          <w:szCs w:val="28"/>
        </w:rPr>
        <w:t>anhysbys</w:t>
      </w:r>
      <w:proofErr w:type="spellEnd"/>
    </w:p>
    <w:p w:rsidR="002D79D3" w:rsidRPr="000C6BF0" w:rsidRDefault="002D79D3" w:rsidP="006E246F">
      <w:pPr>
        <w:pStyle w:val="ListParagraph"/>
        <w:numPr>
          <w:ilvl w:val="0"/>
          <w:numId w:val="3"/>
        </w:numPr>
        <w:spacing w:line="360" w:lineRule="auto"/>
        <w:rPr>
          <w:b/>
          <w:szCs w:val="28"/>
        </w:rPr>
      </w:pPr>
      <w:r>
        <w:rPr>
          <w:szCs w:val="28"/>
        </w:rPr>
        <w:t xml:space="preserve">Kinver, M. </w:t>
      </w:r>
      <w:r w:rsidRPr="000C6BF0">
        <w:rPr>
          <w:color w:val="1E1E1E"/>
          <w:szCs w:val="30"/>
        </w:rPr>
        <w:t>Outdoor learning 'boosts children's development'</w:t>
      </w:r>
      <w:r>
        <w:rPr>
          <w:color w:val="1E1E1E"/>
          <w:szCs w:val="30"/>
        </w:rPr>
        <w:t xml:space="preserve"> </w:t>
      </w:r>
      <w:proofErr w:type="spellStart"/>
      <w:r>
        <w:rPr>
          <w:color w:val="1E1E1E"/>
          <w:szCs w:val="30"/>
        </w:rPr>
        <w:t>Ar</w:t>
      </w:r>
      <w:proofErr w:type="spellEnd"/>
      <w:r>
        <w:rPr>
          <w:color w:val="1E1E1E"/>
          <w:szCs w:val="30"/>
        </w:rPr>
        <w:t xml:space="preserve"> </w:t>
      </w:r>
      <w:proofErr w:type="spellStart"/>
      <w:r>
        <w:rPr>
          <w:color w:val="1E1E1E"/>
          <w:szCs w:val="30"/>
        </w:rPr>
        <w:t>gael</w:t>
      </w:r>
      <w:proofErr w:type="spellEnd"/>
      <w:r>
        <w:rPr>
          <w:color w:val="1E1E1E"/>
          <w:szCs w:val="30"/>
        </w:rPr>
        <w:t xml:space="preserve"> </w:t>
      </w:r>
      <w:proofErr w:type="spellStart"/>
      <w:r>
        <w:rPr>
          <w:color w:val="1E1E1E"/>
          <w:szCs w:val="30"/>
        </w:rPr>
        <w:t>yn</w:t>
      </w:r>
      <w:proofErr w:type="spellEnd"/>
      <w:r>
        <w:rPr>
          <w:color w:val="1E1E1E"/>
          <w:szCs w:val="30"/>
        </w:rPr>
        <w:t xml:space="preserve">: </w:t>
      </w:r>
      <w:hyperlink r:id="rId16" w:history="1">
        <w:r w:rsidRPr="000C6BF0">
          <w:rPr>
            <w:rStyle w:val="Hyperlink"/>
            <w:szCs w:val="28"/>
          </w:rPr>
          <w:t>http://www.bbc.co.uk/news/science-environment-36795912</w:t>
        </w:r>
      </w:hyperlink>
      <w:r>
        <w:rPr>
          <w:szCs w:val="28"/>
        </w:rPr>
        <w:t xml:space="preserve"> </w:t>
      </w:r>
      <w:proofErr w:type="spellStart"/>
      <w:r>
        <w:rPr>
          <w:szCs w:val="28"/>
        </w:rPr>
        <w:t>Darllenwyd</w:t>
      </w:r>
      <w:proofErr w:type="spellEnd"/>
      <w:r>
        <w:rPr>
          <w:szCs w:val="28"/>
        </w:rPr>
        <w:t xml:space="preserve"> </w:t>
      </w:r>
      <w:proofErr w:type="spellStart"/>
      <w:r>
        <w:rPr>
          <w:szCs w:val="28"/>
        </w:rPr>
        <w:t>ar</w:t>
      </w:r>
      <w:proofErr w:type="spellEnd"/>
      <w:r>
        <w:rPr>
          <w:szCs w:val="28"/>
        </w:rPr>
        <w:t xml:space="preserve"> 12/10/17</w:t>
      </w:r>
    </w:p>
    <w:p w:rsidR="002D79D3" w:rsidRPr="000C6BF0" w:rsidRDefault="002D79D3" w:rsidP="006E246F">
      <w:pPr>
        <w:pStyle w:val="ListParagraph"/>
        <w:numPr>
          <w:ilvl w:val="0"/>
          <w:numId w:val="3"/>
        </w:numPr>
        <w:spacing w:line="360" w:lineRule="auto"/>
        <w:rPr>
          <w:rStyle w:val="Hyperlink"/>
          <w:b/>
          <w:color w:val="auto"/>
          <w:szCs w:val="28"/>
          <w:u w:val="none"/>
        </w:rPr>
      </w:pPr>
      <w:r>
        <w:rPr>
          <w:lang w:val="en-US"/>
        </w:rPr>
        <w:t xml:space="preserve">Learning Theories: Jerome Bruner On </w:t>
      </w:r>
      <w:proofErr w:type="gramStart"/>
      <w:r>
        <w:rPr>
          <w:lang w:val="en-US"/>
        </w:rPr>
        <w:t>The</w:t>
      </w:r>
      <w:proofErr w:type="gramEnd"/>
      <w:r>
        <w:rPr>
          <w:lang w:val="en-US"/>
        </w:rPr>
        <w:t xml:space="preserve"> Scaffolding Of Learning. </w:t>
      </w:r>
      <w:proofErr w:type="spellStart"/>
      <w:r>
        <w:rPr>
          <w:lang w:val="en-US"/>
        </w:rPr>
        <w:t>Ar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gael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: </w:t>
      </w:r>
      <w:hyperlink r:id="rId17" w:history="1">
        <w:r w:rsidRPr="00316FE6">
          <w:rPr>
            <w:rStyle w:val="Hyperlink"/>
            <w:szCs w:val="28"/>
          </w:rPr>
          <w:t>https://www.teachthought.com/learning/learning-theories-jerome-bruner-scaffolding-learning/</w:t>
        </w:r>
      </w:hyperlink>
      <w:r>
        <w:rPr>
          <w:rStyle w:val="Hyperlink"/>
          <w:szCs w:val="28"/>
        </w:rPr>
        <w:t xml:space="preserve"> </w:t>
      </w:r>
      <w:proofErr w:type="spellStart"/>
      <w:r w:rsidRPr="00824368">
        <w:rPr>
          <w:rStyle w:val="Hyperlink"/>
          <w:color w:val="auto"/>
          <w:szCs w:val="28"/>
          <w:u w:val="none"/>
        </w:rPr>
        <w:t>Darllenwyd</w:t>
      </w:r>
      <w:proofErr w:type="spellEnd"/>
      <w:r w:rsidRPr="00824368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Pr="00824368">
        <w:rPr>
          <w:rStyle w:val="Hyperlink"/>
          <w:color w:val="auto"/>
          <w:szCs w:val="28"/>
          <w:u w:val="none"/>
        </w:rPr>
        <w:t>ar</w:t>
      </w:r>
      <w:proofErr w:type="spellEnd"/>
      <w:r w:rsidRPr="00824368">
        <w:rPr>
          <w:rStyle w:val="Hyperlink"/>
          <w:color w:val="auto"/>
          <w:szCs w:val="28"/>
          <w:u w:val="none"/>
        </w:rPr>
        <w:t xml:space="preserve"> 12/10/17</w:t>
      </w:r>
    </w:p>
    <w:p w:rsidR="002D79D3" w:rsidRDefault="002D79D3" w:rsidP="006E246F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r>
        <w:t xml:space="preserve">Martin. L. </w:t>
      </w:r>
      <w:r w:rsidRPr="00C521A6">
        <w:rPr>
          <w:kern w:val="36"/>
          <w:lang w:val="en-US"/>
        </w:rPr>
        <w:t>10 Reasons Why Arts in Education is So Important for Kids</w:t>
      </w:r>
      <w:r>
        <w:rPr>
          <w:kern w:val="36"/>
          <w:lang w:val="en-US"/>
        </w:rPr>
        <w:t xml:space="preserve">. </w:t>
      </w:r>
      <w:hyperlink r:id="rId18" w:anchor=".WfLtkoWcHIU" w:history="1">
        <w:r w:rsidRPr="00C521A6">
          <w:rPr>
            <w:rStyle w:val="Hyperlink"/>
            <w:szCs w:val="28"/>
          </w:rPr>
          <w:t>http://www.learningliftoff.com/10-reasons-arts-in-education-important-kids/#.WfLtkoWcHIU</w:t>
        </w:r>
      </w:hyperlink>
      <w:r>
        <w:rPr>
          <w:rStyle w:val="Hyperlink"/>
          <w:szCs w:val="28"/>
        </w:rPr>
        <w:t xml:space="preserve"> </w:t>
      </w:r>
      <w:proofErr w:type="spellStart"/>
      <w:r w:rsidRPr="00C521A6">
        <w:rPr>
          <w:rStyle w:val="Hyperlink"/>
          <w:color w:val="auto"/>
          <w:szCs w:val="28"/>
          <w:u w:val="none"/>
        </w:rPr>
        <w:t>Darllenwyd</w:t>
      </w:r>
      <w:proofErr w:type="spellEnd"/>
      <w:r w:rsidRPr="00C521A6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Pr="00C521A6">
        <w:rPr>
          <w:rStyle w:val="Hyperlink"/>
          <w:color w:val="auto"/>
          <w:szCs w:val="28"/>
          <w:u w:val="none"/>
        </w:rPr>
        <w:t>ar</w:t>
      </w:r>
      <w:proofErr w:type="spellEnd"/>
      <w:r w:rsidRPr="00C521A6">
        <w:rPr>
          <w:rStyle w:val="Hyperlink"/>
          <w:color w:val="auto"/>
          <w:szCs w:val="28"/>
          <w:u w:val="none"/>
        </w:rPr>
        <w:t xml:space="preserve"> 17/10/17</w:t>
      </w:r>
    </w:p>
    <w:p w:rsidR="002D79D3" w:rsidRPr="0012139B" w:rsidRDefault="002D79D3" w:rsidP="0012139B">
      <w:pPr>
        <w:pStyle w:val="ListParagraph"/>
        <w:numPr>
          <w:ilvl w:val="0"/>
          <w:numId w:val="3"/>
        </w:numPr>
        <w:spacing w:line="360" w:lineRule="auto"/>
        <w:rPr>
          <w:rStyle w:val="Hyperlink"/>
          <w:b/>
          <w:color w:val="auto"/>
          <w:szCs w:val="28"/>
          <w:u w:val="none"/>
        </w:rPr>
      </w:pPr>
      <w:proofErr w:type="spellStart"/>
      <w:r>
        <w:lastRenderedPageBreak/>
        <w:t>Melin</w:t>
      </w:r>
      <w:proofErr w:type="spellEnd"/>
      <w:r>
        <w:t xml:space="preserve"> </w:t>
      </w:r>
      <w:proofErr w:type="spellStart"/>
      <w:r>
        <w:t>Tregwynt</w:t>
      </w:r>
      <w:proofErr w:type="spellEnd"/>
      <w:r>
        <w:t xml:space="preserve"> (Our story).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9" w:history="1">
        <w:r w:rsidRPr="00316FE6">
          <w:rPr>
            <w:rStyle w:val="Hyperlink"/>
            <w:color w:val="4472C4" w:themeColor="accent1"/>
            <w:szCs w:val="28"/>
          </w:rPr>
          <w:t>https://melintregwynt.co.uk/our-story/</w:t>
        </w:r>
      </w:hyperlink>
      <w:r w:rsidRPr="00316FE6">
        <w:rPr>
          <w:rStyle w:val="Hyperlink"/>
          <w:color w:val="4472C4" w:themeColor="accent1"/>
          <w:szCs w:val="28"/>
        </w:rPr>
        <w:t xml:space="preserve"> </w:t>
      </w:r>
      <w:r>
        <w:rPr>
          <w:rStyle w:val="Hyperlink"/>
          <w:szCs w:val="28"/>
        </w:rPr>
        <w:t xml:space="preserve">  </w:t>
      </w:r>
      <w:proofErr w:type="spellStart"/>
      <w:r w:rsidRPr="0012139B">
        <w:rPr>
          <w:rStyle w:val="Hyperlink"/>
          <w:color w:val="auto"/>
          <w:szCs w:val="28"/>
          <w:u w:val="none"/>
        </w:rPr>
        <w:t>Darllenwyd</w:t>
      </w:r>
      <w:proofErr w:type="spellEnd"/>
      <w:r w:rsidRPr="0012139B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Pr="0012139B">
        <w:rPr>
          <w:rStyle w:val="Hyperlink"/>
          <w:color w:val="auto"/>
          <w:szCs w:val="28"/>
          <w:u w:val="none"/>
        </w:rPr>
        <w:t>ar</w:t>
      </w:r>
      <w:proofErr w:type="spellEnd"/>
      <w:r w:rsidRPr="0012139B">
        <w:rPr>
          <w:rStyle w:val="Hyperlink"/>
          <w:color w:val="auto"/>
          <w:szCs w:val="28"/>
          <w:u w:val="none"/>
        </w:rPr>
        <w:t xml:space="preserve"> 11/10/17</w:t>
      </w:r>
    </w:p>
    <w:p w:rsidR="002D79D3" w:rsidRPr="00316FE6" w:rsidRDefault="002D79D3" w:rsidP="00316FE6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r>
        <w:rPr>
          <w:rStyle w:val="Hyperlink"/>
          <w:color w:val="auto"/>
          <w:szCs w:val="28"/>
          <w:u w:val="none"/>
        </w:rPr>
        <w:t xml:space="preserve">R-B, D. </w:t>
      </w:r>
      <w:r w:rsidRPr="00316FE6">
        <w:rPr>
          <w:rStyle w:val="Hyperlink"/>
          <w:color w:val="auto"/>
          <w:szCs w:val="28"/>
          <w:u w:val="none"/>
        </w:rPr>
        <w:t xml:space="preserve">Perceptions of confidence and background in the arts of preservice primary teachers from five countries: </w:t>
      </w:r>
      <w:proofErr w:type="spellStart"/>
      <w:r>
        <w:rPr>
          <w:rStyle w:val="Hyperlink"/>
          <w:color w:val="auto"/>
          <w:szCs w:val="28"/>
          <w:u w:val="none"/>
        </w:rPr>
        <w:t>Caeredin</w:t>
      </w:r>
      <w:proofErr w:type="spellEnd"/>
      <w:r>
        <w:rPr>
          <w:rStyle w:val="Hyperlink"/>
          <w:color w:val="auto"/>
          <w:szCs w:val="28"/>
          <w:u w:val="none"/>
        </w:rPr>
        <w:t>. (</w:t>
      </w:r>
      <w:r w:rsidRPr="00316FE6">
        <w:rPr>
          <w:rStyle w:val="Hyperlink"/>
          <w:color w:val="auto"/>
          <w:szCs w:val="28"/>
          <w:u w:val="none"/>
        </w:rPr>
        <w:t>2008</w:t>
      </w:r>
      <w:r>
        <w:rPr>
          <w:rStyle w:val="Hyperlink"/>
          <w:color w:val="auto"/>
          <w:szCs w:val="28"/>
          <w:u w:val="none"/>
        </w:rPr>
        <w:t>)</w:t>
      </w:r>
    </w:p>
    <w:p w:rsidR="002D79D3" w:rsidRDefault="003239DD" w:rsidP="006E246F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hyperlink r:id="rId20" w:history="1">
        <w:r w:rsidR="002D79D3">
          <w:rPr>
            <w:bCs/>
            <w:color w:val="000000"/>
            <w:szCs w:val="32"/>
            <w:lang w:val="en"/>
          </w:rPr>
          <w:t xml:space="preserve">Robinson, K. </w:t>
        </w:r>
        <w:r w:rsidR="002D79D3" w:rsidRPr="00C521A6">
          <w:rPr>
            <w:bCs/>
            <w:color w:val="000000"/>
            <w:szCs w:val="32"/>
            <w:lang w:val="en"/>
          </w:rPr>
          <w:t>How Schools Kill Creativity</w:t>
        </w:r>
      </w:hyperlink>
      <w:r w:rsidR="002D79D3">
        <w:t xml:space="preserve">. </w:t>
      </w:r>
      <w:proofErr w:type="spellStart"/>
      <w:r w:rsidR="002D79D3">
        <w:t>Ar</w:t>
      </w:r>
      <w:proofErr w:type="spellEnd"/>
      <w:r w:rsidR="002D79D3">
        <w:t xml:space="preserve"> </w:t>
      </w:r>
      <w:proofErr w:type="spellStart"/>
      <w:r w:rsidR="002D79D3">
        <w:t>gael</w:t>
      </w:r>
      <w:proofErr w:type="spellEnd"/>
      <w:r w:rsidR="002D79D3">
        <w:t xml:space="preserve"> </w:t>
      </w:r>
      <w:proofErr w:type="spellStart"/>
      <w:r w:rsidR="002D79D3">
        <w:t>yn</w:t>
      </w:r>
      <w:proofErr w:type="spellEnd"/>
      <w:r w:rsidR="002D79D3">
        <w:t xml:space="preserve">: </w:t>
      </w:r>
      <w:hyperlink r:id="rId21" w:history="1">
        <w:r w:rsidR="002D79D3" w:rsidRPr="00C521A6">
          <w:rPr>
            <w:rStyle w:val="Hyperlink"/>
            <w:szCs w:val="28"/>
          </w:rPr>
          <w:t>https://creativesystemsthinking.wordpress.com/2015/04/26/ken-robinson-how-schools-kill-creativity/</w:t>
        </w:r>
      </w:hyperlink>
      <w:r w:rsidR="002D79D3">
        <w:rPr>
          <w:rStyle w:val="Hyperlink"/>
          <w:szCs w:val="28"/>
        </w:rPr>
        <w:t xml:space="preserve"> </w:t>
      </w:r>
      <w:proofErr w:type="spellStart"/>
      <w:r w:rsidR="002D79D3" w:rsidRPr="00C521A6">
        <w:rPr>
          <w:rStyle w:val="Hyperlink"/>
          <w:color w:val="auto"/>
          <w:szCs w:val="28"/>
          <w:u w:val="none"/>
        </w:rPr>
        <w:t>Darllenwyd</w:t>
      </w:r>
      <w:proofErr w:type="spellEnd"/>
      <w:r w:rsidR="002D79D3" w:rsidRPr="00C521A6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="002D79D3" w:rsidRPr="00C521A6">
        <w:rPr>
          <w:rStyle w:val="Hyperlink"/>
          <w:color w:val="auto"/>
          <w:szCs w:val="28"/>
          <w:u w:val="none"/>
        </w:rPr>
        <w:t>ar</w:t>
      </w:r>
      <w:proofErr w:type="spellEnd"/>
      <w:r w:rsidR="002D79D3" w:rsidRPr="00C521A6">
        <w:rPr>
          <w:rStyle w:val="Hyperlink"/>
          <w:color w:val="auto"/>
          <w:szCs w:val="28"/>
          <w:u w:val="none"/>
        </w:rPr>
        <w:t xml:space="preserve"> 17/10/17</w:t>
      </w:r>
    </w:p>
    <w:p w:rsidR="002D79D3" w:rsidRPr="00FB7DF0" w:rsidRDefault="002D79D3" w:rsidP="00316FE6">
      <w:pPr>
        <w:pStyle w:val="ListParagraph"/>
        <w:numPr>
          <w:ilvl w:val="0"/>
          <w:numId w:val="3"/>
        </w:numPr>
        <w:spacing w:line="360" w:lineRule="auto"/>
        <w:rPr>
          <w:szCs w:val="28"/>
        </w:rPr>
      </w:pPr>
      <w:r w:rsidRPr="00FB7DF0">
        <w:rPr>
          <w:szCs w:val="28"/>
        </w:rPr>
        <w:t xml:space="preserve">Smith, D. </w:t>
      </w:r>
      <w:proofErr w:type="spellStart"/>
      <w:r w:rsidRPr="00FB7DF0">
        <w:rPr>
          <w:szCs w:val="28"/>
        </w:rPr>
        <w:t>Adroddiad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annibynnol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ar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gyfer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Llywodraeth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Cymru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ar</w:t>
      </w:r>
      <w:proofErr w:type="spellEnd"/>
      <w:r w:rsidRPr="00FB7DF0">
        <w:rPr>
          <w:szCs w:val="28"/>
        </w:rPr>
        <w:t xml:space="preserve"> y </w:t>
      </w:r>
      <w:proofErr w:type="spellStart"/>
      <w:r w:rsidRPr="00FB7DF0">
        <w:rPr>
          <w:szCs w:val="28"/>
        </w:rPr>
        <w:t>Celfyddydau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mewn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Addysg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yn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Ysgolion</w:t>
      </w:r>
      <w:proofErr w:type="spellEnd"/>
      <w:r w:rsidRPr="00FB7DF0">
        <w:rPr>
          <w:szCs w:val="28"/>
        </w:rPr>
        <w:t xml:space="preserve"> </w:t>
      </w:r>
      <w:proofErr w:type="spellStart"/>
      <w:proofErr w:type="gramStart"/>
      <w:r w:rsidRPr="00FB7DF0">
        <w:rPr>
          <w:szCs w:val="28"/>
        </w:rPr>
        <w:t>Cymru</w:t>
      </w:r>
      <w:proofErr w:type="spellEnd"/>
      <w:r w:rsidRPr="00FB7DF0">
        <w:rPr>
          <w:szCs w:val="28"/>
        </w:rPr>
        <w:t xml:space="preserve"> :</w:t>
      </w:r>
      <w:proofErr w:type="gram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Medi</w:t>
      </w:r>
      <w:proofErr w:type="spellEnd"/>
      <w:r w:rsidRPr="00FB7DF0">
        <w:rPr>
          <w:szCs w:val="28"/>
        </w:rPr>
        <w:t xml:space="preserve"> 2013</w:t>
      </w:r>
    </w:p>
    <w:p w:rsidR="002D79D3" w:rsidRPr="00FB7DF0" w:rsidRDefault="002D79D3" w:rsidP="006E246F">
      <w:pPr>
        <w:pStyle w:val="ListParagraph"/>
        <w:numPr>
          <w:ilvl w:val="0"/>
          <w:numId w:val="2"/>
        </w:numPr>
        <w:spacing w:line="360" w:lineRule="auto"/>
        <w:rPr>
          <w:szCs w:val="28"/>
        </w:rPr>
      </w:pPr>
      <w:r w:rsidRPr="00FB7DF0">
        <w:rPr>
          <w:szCs w:val="28"/>
        </w:rPr>
        <w:t xml:space="preserve">St Johns primary and nursery, Expressive arts. </w:t>
      </w:r>
      <w:proofErr w:type="spellStart"/>
      <w:r w:rsidRPr="00FB7DF0">
        <w:rPr>
          <w:szCs w:val="28"/>
        </w:rPr>
        <w:t>Ar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gael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yn</w:t>
      </w:r>
      <w:proofErr w:type="spellEnd"/>
      <w:r w:rsidRPr="00FB7DF0">
        <w:rPr>
          <w:szCs w:val="28"/>
        </w:rPr>
        <w:t xml:space="preserve">: </w:t>
      </w:r>
      <w:hyperlink r:id="rId22" w:history="1">
        <w:r w:rsidRPr="00FB7DF0">
          <w:rPr>
            <w:rStyle w:val="Hyperlink"/>
            <w:szCs w:val="28"/>
          </w:rPr>
          <w:t>http://st-johns.inverclyde.sch.uk/curriculum/expressive-arts/</w:t>
        </w:r>
      </w:hyperlink>
      <w:r w:rsidRPr="00FB7DF0">
        <w:rPr>
          <w:szCs w:val="28"/>
        </w:rPr>
        <w:t xml:space="preserve"> (</w:t>
      </w:r>
      <w:proofErr w:type="spellStart"/>
      <w:r w:rsidRPr="00FB7DF0">
        <w:rPr>
          <w:szCs w:val="28"/>
        </w:rPr>
        <w:t>Dyddiad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anhysbys</w:t>
      </w:r>
      <w:proofErr w:type="spellEnd"/>
      <w:r w:rsidRPr="00FB7DF0">
        <w:rPr>
          <w:szCs w:val="28"/>
        </w:rPr>
        <w:t xml:space="preserve">) </w:t>
      </w:r>
      <w:proofErr w:type="spellStart"/>
      <w:r w:rsidRPr="00FB7DF0">
        <w:rPr>
          <w:szCs w:val="28"/>
        </w:rPr>
        <w:t>Darllenwyd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ar</w:t>
      </w:r>
      <w:proofErr w:type="spellEnd"/>
      <w:r w:rsidRPr="00FB7DF0">
        <w:rPr>
          <w:szCs w:val="28"/>
        </w:rPr>
        <w:t xml:space="preserve"> 11/10/17</w:t>
      </w:r>
    </w:p>
    <w:p w:rsidR="002D79D3" w:rsidRPr="00FB7DF0" w:rsidRDefault="002D79D3" w:rsidP="00FB7DF0">
      <w:pPr>
        <w:pStyle w:val="ListParagraph"/>
        <w:numPr>
          <w:ilvl w:val="0"/>
          <w:numId w:val="2"/>
        </w:numPr>
        <w:spacing w:line="360" w:lineRule="auto"/>
        <w:rPr>
          <w:szCs w:val="28"/>
        </w:rPr>
      </w:pPr>
      <w:r w:rsidRPr="00FB7DF0">
        <w:rPr>
          <w:szCs w:val="28"/>
        </w:rPr>
        <w:t xml:space="preserve">The benefits of learning through field trips. </w:t>
      </w:r>
      <w:proofErr w:type="spellStart"/>
      <w:r w:rsidRPr="00FB7DF0">
        <w:rPr>
          <w:szCs w:val="28"/>
        </w:rPr>
        <w:t>Ar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gael</w:t>
      </w:r>
      <w:proofErr w:type="spellEnd"/>
      <w:r w:rsidRPr="00FB7DF0">
        <w:rPr>
          <w:szCs w:val="28"/>
        </w:rPr>
        <w:t xml:space="preserve"> </w:t>
      </w:r>
      <w:proofErr w:type="spellStart"/>
      <w:r w:rsidRPr="00FB7DF0">
        <w:rPr>
          <w:szCs w:val="28"/>
        </w:rPr>
        <w:t>yn</w:t>
      </w:r>
      <w:proofErr w:type="spellEnd"/>
      <w:r w:rsidRPr="00FB7DF0">
        <w:rPr>
          <w:szCs w:val="28"/>
        </w:rPr>
        <w:t xml:space="preserve"> </w:t>
      </w:r>
    </w:p>
    <w:p w:rsidR="002D79D3" w:rsidRPr="00C521A6" w:rsidRDefault="002D79D3" w:rsidP="00C521A6">
      <w:pPr>
        <w:pStyle w:val="ListParagraph"/>
        <w:numPr>
          <w:ilvl w:val="0"/>
          <w:numId w:val="3"/>
        </w:numPr>
        <w:spacing w:line="360" w:lineRule="auto"/>
        <w:rPr>
          <w:rStyle w:val="Hyperlink"/>
          <w:b/>
          <w:color w:val="auto"/>
          <w:szCs w:val="28"/>
          <w:u w:val="none"/>
        </w:rPr>
      </w:pPr>
      <w:r>
        <w:rPr>
          <w:lang w:val="en-US"/>
        </w:rPr>
        <w:t xml:space="preserve">The importance of children developing good communication skills. </w:t>
      </w:r>
      <w:proofErr w:type="spellStart"/>
      <w:r>
        <w:rPr>
          <w:lang w:val="en-US"/>
        </w:rPr>
        <w:t>Ar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gael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: </w:t>
      </w:r>
      <w:hyperlink r:id="rId23" w:history="1">
        <w:r w:rsidRPr="00C521A6">
          <w:rPr>
            <w:rStyle w:val="Hyperlink"/>
            <w:szCs w:val="28"/>
          </w:rPr>
          <w:t>http://www.kumon.co.uk/blog/the-importance-of-children-developing-good-communication-skills/</w:t>
        </w:r>
      </w:hyperlink>
      <w:r>
        <w:rPr>
          <w:rStyle w:val="Hyperlink"/>
          <w:szCs w:val="28"/>
        </w:rPr>
        <w:t xml:space="preserve"> </w:t>
      </w:r>
      <w:proofErr w:type="spellStart"/>
      <w:r w:rsidRPr="00C521A6">
        <w:rPr>
          <w:rStyle w:val="Hyperlink"/>
          <w:color w:val="auto"/>
          <w:szCs w:val="28"/>
          <w:u w:val="none"/>
        </w:rPr>
        <w:t>Darllenwyd</w:t>
      </w:r>
      <w:proofErr w:type="spellEnd"/>
      <w:r w:rsidRPr="00C521A6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Pr="00C521A6">
        <w:rPr>
          <w:rStyle w:val="Hyperlink"/>
          <w:color w:val="auto"/>
          <w:szCs w:val="28"/>
          <w:u w:val="none"/>
        </w:rPr>
        <w:t>ar</w:t>
      </w:r>
      <w:proofErr w:type="spellEnd"/>
      <w:r w:rsidRPr="00C521A6">
        <w:rPr>
          <w:rStyle w:val="Hyperlink"/>
          <w:color w:val="auto"/>
          <w:szCs w:val="28"/>
          <w:u w:val="none"/>
        </w:rPr>
        <w:t xml:space="preserve"> 12/10/17</w:t>
      </w:r>
    </w:p>
    <w:p w:rsidR="002D79D3" w:rsidRDefault="002D79D3" w:rsidP="006E246F">
      <w:pPr>
        <w:pStyle w:val="ListParagraph"/>
        <w:numPr>
          <w:ilvl w:val="0"/>
          <w:numId w:val="3"/>
        </w:numPr>
        <w:spacing w:line="360" w:lineRule="auto"/>
        <w:rPr>
          <w:rStyle w:val="Hyperlink"/>
          <w:color w:val="auto"/>
          <w:szCs w:val="28"/>
          <w:u w:val="none"/>
        </w:rPr>
      </w:pPr>
      <w:r w:rsidRPr="002D79D3">
        <w:rPr>
          <w:kern w:val="36"/>
          <w:lang w:val="en-US"/>
        </w:rPr>
        <w:t>The Importance of Fine Arts Education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4" w:history="1">
        <w:r w:rsidRPr="003C6AE9">
          <w:rPr>
            <w:rStyle w:val="Hyperlink"/>
            <w:szCs w:val="28"/>
          </w:rPr>
          <w:t xml:space="preserve">http://www.katyisd.org/dept/finearts/Pages/The-Importance-of-Fine-Arts-Education-.aspx </w:t>
        </w:r>
        <w:proofErr w:type="spellStart"/>
        <w:r w:rsidRPr="00C521A6">
          <w:rPr>
            <w:rStyle w:val="Hyperlink"/>
            <w:color w:val="auto"/>
            <w:szCs w:val="28"/>
            <w:u w:val="none"/>
          </w:rPr>
          <w:t>Darllenwyd</w:t>
        </w:r>
        <w:proofErr w:type="spellEnd"/>
        <w:r w:rsidRPr="00C521A6">
          <w:rPr>
            <w:rStyle w:val="Hyperlink"/>
            <w:color w:val="auto"/>
            <w:szCs w:val="28"/>
            <w:u w:val="none"/>
          </w:rPr>
          <w:t xml:space="preserve"> ar 15/10/17</w:t>
        </w:r>
      </w:hyperlink>
    </w:p>
    <w:p w:rsidR="002D79D3" w:rsidRPr="00316FE6" w:rsidRDefault="002D79D3" w:rsidP="006E246F">
      <w:pPr>
        <w:pStyle w:val="ListParagraph"/>
        <w:numPr>
          <w:ilvl w:val="0"/>
          <w:numId w:val="3"/>
        </w:numPr>
        <w:spacing w:line="360" w:lineRule="auto"/>
        <w:rPr>
          <w:rStyle w:val="Hyperlink"/>
          <w:b/>
          <w:color w:val="auto"/>
          <w:szCs w:val="28"/>
          <w:u w:val="none"/>
        </w:rPr>
      </w:pPr>
      <w:r>
        <w:t xml:space="preserve">What is creativity?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5" w:history="1">
        <w:r w:rsidRPr="0012139B">
          <w:rPr>
            <w:rStyle w:val="Hyperlink"/>
            <w:szCs w:val="28"/>
          </w:rPr>
          <w:t>https://www.creativityatwork.com/2014/02/17/what-is-creativity/</w:t>
        </w:r>
      </w:hyperlink>
      <w:r>
        <w:rPr>
          <w:rStyle w:val="Hyperlink"/>
          <w:szCs w:val="28"/>
        </w:rPr>
        <w:t xml:space="preserve"> </w:t>
      </w:r>
      <w:proofErr w:type="spellStart"/>
      <w:r w:rsidRPr="0012139B">
        <w:rPr>
          <w:rStyle w:val="Hyperlink"/>
          <w:color w:val="auto"/>
          <w:szCs w:val="28"/>
          <w:u w:val="none"/>
        </w:rPr>
        <w:t>Darllenwyd</w:t>
      </w:r>
      <w:proofErr w:type="spellEnd"/>
      <w:r w:rsidRPr="0012139B">
        <w:rPr>
          <w:rStyle w:val="Hyperlink"/>
          <w:color w:val="auto"/>
          <w:szCs w:val="28"/>
          <w:u w:val="none"/>
        </w:rPr>
        <w:t xml:space="preserve"> </w:t>
      </w:r>
      <w:proofErr w:type="spellStart"/>
      <w:r w:rsidRPr="0012139B">
        <w:rPr>
          <w:rStyle w:val="Hyperlink"/>
          <w:color w:val="auto"/>
          <w:szCs w:val="28"/>
          <w:u w:val="none"/>
        </w:rPr>
        <w:t>ar</w:t>
      </w:r>
      <w:proofErr w:type="spellEnd"/>
      <w:r w:rsidRPr="0012139B">
        <w:rPr>
          <w:rStyle w:val="Hyperlink"/>
          <w:color w:val="auto"/>
          <w:szCs w:val="28"/>
          <w:u w:val="none"/>
        </w:rPr>
        <w:t xml:space="preserve"> 11/10/17</w:t>
      </w:r>
    </w:p>
    <w:sectPr w:rsidR="002D79D3" w:rsidRPr="00316FE6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239DD" w:rsidRDefault="003239DD" w:rsidP="00E30D42">
      <w:r>
        <w:separator/>
      </w:r>
    </w:p>
  </w:endnote>
  <w:endnote w:type="continuationSeparator" w:id="0">
    <w:p w:rsidR="003239DD" w:rsidRDefault="003239DD" w:rsidP="00E30D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239DD" w:rsidRDefault="003239DD" w:rsidP="00E30D42">
      <w:r>
        <w:separator/>
      </w:r>
    </w:p>
  </w:footnote>
  <w:footnote w:type="continuationSeparator" w:id="0">
    <w:p w:rsidR="003239DD" w:rsidRDefault="003239DD" w:rsidP="00E30D4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55237777"/>
      <w:docPartObj>
        <w:docPartGallery w:val="Page Numbers (Top of Page)"/>
        <w:docPartUnique/>
      </w:docPartObj>
    </w:sdtPr>
    <w:sdtEndPr>
      <w:rPr>
        <w:noProof/>
      </w:rPr>
    </w:sdtEndPr>
    <w:sdtContent>
      <w:p w:rsidR="00316FE6" w:rsidRDefault="00316FE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7959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316FE6" w:rsidRDefault="00316FE6">
    <w:pPr>
      <w:pStyle w:val="Header"/>
    </w:pPr>
    <w:r>
      <w:t>1601615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8211A3"/>
    <w:multiLevelType w:val="hybridMultilevel"/>
    <w:tmpl w:val="F4CCC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9D4025"/>
    <w:multiLevelType w:val="hybridMultilevel"/>
    <w:tmpl w:val="FE6644EC"/>
    <w:lvl w:ilvl="0" w:tplc="60400E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9A19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0894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5062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0EB9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BAC8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05C49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3482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E44A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9A856BC"/>
    <w:multiLevelType w:val="hybridMultilevel"/>
    <w:tmpl w:val="6A00D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A537EA"/>
    <w:multiLevelType w:val="hybridMultilevel"/>
    <w:tmpl w:val="A504F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6B92"/>
    <w:rsid w:val="00030C27"/>
    <w:rsid w:val="00031EE6"/>
    <w:rsid w:val="00035253"/>
    <w:rsid w:val="00043BE1"/>
    <w:rsid w:val="00053320"/>
    <w:rsid w:val="00057BA5"/>
    <w:rsid w:val="0006023D"/>
    <w:rsid w:val="000624CB"/>
    <w:rsid w:val="00062B21"/>
    <w:rsid w:val="00074290"/>
    <w:rsid w:val="00097BE0"/>
    <w:rsid w:val="000A7BFC"/>
    <w:rsid w:val="000B1F26"/>
    <w:rsid w:val="000B7AAF"/>
    <w:rsid w:val="000C1AB2"/>
    <w:rsid w:val="000C6BF0"/>
    <w:rsid w:val="000D232C"/>
    <w:rsid w:val="00112D32"/>
    <w:rsid w:val="001168FE"/>
    <w:rsid w:val="0012139B"/>
    <w:rsid w:val="001376C4"/>
    <w:rsid w:val="001625C4"/>
    <w:rsid w:val="00162C01"/>
    <w:rsid w:val="00175A36"/>
    <w:rsid w:val="0017719D"/>
    <w:rsid w:val="001A3AB9"/>
    <w:rsid w:val="001D2B6E"/>
    <w:rsid w:val="001D741A"/>
    <w:rsid w:val="001E6E4B"/>
    <w:rsid w:val="001F5BCB"/>
    <w:rsid w:val="0020796F"/>
    <w:rsid w:val="00207D43"/>
    <w:rsid w:val="002122E8"/>
    <w:rsid w:val="0021649C"/>
    <w:rsid w:val="0022275E"/>
    <w:rsid w:val="002538FC"/>
    <w:rsid w:val="002570C9"/>
    <w:rsid w:val="0026314C"/>
    <w:rsid w:val="0027245F"/>
    <w:rsid w:val="00280051"/>
    <w:rsid w:val="0028737D"/>
    <w:rsid w:val="002D79D3"/>
    <w:rsid w:val="002F384A"/>
    <w:rsid w:val="002F4FEC"/>
    <w:rsid w:val="00300678"/>
    <w:rsid w:val="00301F8F"/>
    <w:rsid w:val="00316FE6"/>
    <w:rsid w:val="003239DD"/>
    <w:rsid w:val="00331C0B"/>
    <w:rsid w:val="00360DC4"/>
    <w:rsid w:val="003626AE"/>
    <w:rsid w:val="003737DD"/>
    <w:rsid w:val="0037431B"/>
    <w:rsid w:val="003A32F3"/>
    <w:rsid w:val="003B6303"/>
    <w:rsid w:val="003C3A00"/>
    <w:rsid w:val="003D68C4"/>
    <w:rsid w:val="00402A1E"/>
    <w:rsid w:val="0041792D"/>
    <w:rsid w:val="0049451B"/>
    <w:rsid w:val="004B44D9"/>
    <w:rsid w:val="004C2814"/>
    <w:rsid w:val="004C3CF7"/>
    <w:rsid w:val="004F5117"/>
    <w:rsid w:val="004F7937"/>
    <w:rsid w:val="005011B2"/>
    <w:rsid w:val="005241CD"/>
    <w:rsid w:val="005369D5"/>
    <w:rsid w:val="00541593"/>
    <w:rsid w:val="00545474"/>
    <w:rsid w:val="00562E34"/>
    <w:rsid w:val="00563035"/>
    <w:rsid w:val="005733B5"/>
    <w:rsid w:val="00594BE8"/>
    <w:rsid w:val="0059743B"/>
    <w:rsid w:val="005B7E40"/>
    <w:rsid w:val="005D0AB7"/>
    <w:rsid w:val="005F4FFB"/>
    <w:rsid w:val="005F799F"/>
    <w:rsid w:val="00615C07"/>
    <w:rsid w:val="00620B80"/>
    <w:rsid w:val="00631C17"/>
    <w:rsid w:val="0064609B"/>
    <w:rsid w:val="00662E64"/>
    <w:rsid w:val="00671119"/>
    <w:rsid w:val="00696F67"/>
    <w:rsid w:val="006A6FBC"/>
    <w:rsid w:val="006D2015"/>
    <w:rsid w:val="006E246F"/>
    <w:rsid w:val="006F0B7C"/>
    <w:rsid w:val="006F23DA"/>
    <w:rsid w:val="006F2AEE"/>
    <w:rsid w:val="006F3CEA"/>
    <w:rsid w:val="0074576B"/>
    <w:rsid w:val="00791CC0"/>
    <w:rsid w:val="0079467A"/>
    <w:rsid w:val="007A72FE"/>
    <w:rsid w:val="007B59E7"/>
    <w:rsid w:val="007C6DE6"/>
    <w:rsid w:val="007E40FA"/>
    <w:rsid w:val="00801512"/>
    <w:rsid w:val="008212DB"/>
    <w:rsid w:val="00824368"/>
    <w:rsid w:val="00857065"/>
    <w:rsid w:val="00866963"/>
    <w:rsid w:val="008720F7"/>
    <w:rsid w:val="00873886"/>
    <w:rsid w:val="008878CC"/>
    <w:rsid w:val="008A0B75"/>
    <w:rsid w:val="008B1B88"/>
    <w:rsid w:val="008B72FB"/>
    <w:rsid w:val="008B7490"/>
    <w:rsid w:val="008C51EB"/>
    <w:rsid w:val="008E1FFC"/>
    <w:rsid w:val="00903498"/>
    <w:rsid w:val="0091435D"/>
    <w:rsid w:val="0092544E"/>
    <w:rsid w:val="009331CF"/>
    <w:rsid w:val="0095618C"/>
    <w:rsid w:val="00962EB4"/>
    <w:rsid w:val="009640C2"/>
    <w:rsid w:val="009837E5"/>
    <w:rsid w:val="009A1A00"/>
    <w:rsid w:val="009B21A2"/>
    <w:rsid w:val="009D4006"/>
    <w:rsid w:val="009D5D2E"/>
    <w:rsid w:val="009E07F5"/>
    <w:rsid w:val="009E0FB9"/>
    <w:rsid w:val="009F2A2F"/>
    <w:rsid w:val="009F4831"/>
    <w:rsid w:val="00A02FEE"/>
    <w:rsid w:val="00A30CE2"/>
    <w:rsid w:val="00A51B1B"/>
    <w:rsid w:val="00A60DD6"/>
    <w:rsid w:val="00A81FE6"/>
    <w:rsid w:val="00AA1819"/>
    <w:rsid w:val="00AD1C51"/>
    <w:rsid w:val="00AD22F1"/>
    <w:rsid w:val="00AD5FA6"/>
    <w:rsid w:val="00B10418"/>
    <w:rsid w:val="00B10E91"/>
    <w:rsid w:val="00B1473B"/>
    <w:rsid w:val="00B17354"/>
    <w:rsid w:val="00B37959"/>
    <w:rsid w:val="00B47D58"/>
    <w:rsid w:val="00B57AA8"/>
    <w:rsid w:val="00B60206"/>
    <w:rsid w:val="00B738BC"/>
    <w:rsid w:val="00B961FD"/>
    <w:rsid w:val="00BE3208"/>
    <w:rsid w:val="00BE49D0"/>
    <w:rsid w:val="00BE7764"/>
    <w:rsid w:val="00C2371D"/>
    <w:rsid w:val="00C31CAD"/>
    <w:rsid w:val="00C4550D"/>
    <w:rsid w:val="00C521A6"/>
    <w:rsid w:val="00C56E9C"/>
    <w:rsid w:val="00C61EC4"/>
    <w:rsid w:val="00C835E0"/>
    <w:rsid w:val="00CA2911"/>
    <w:rsid w:val="00CC0048"/>
    <w:rsid w:val="00CD1B89"/>
    <w:rsid w:val="00CD2102"/>
    <w:rsid w:val="00CE59A2"/>
    <w:rsid w:val="00CF644E"/>
    <w:rsid w:val="00D01F09"/>
    <w:rsid w:val="00D14D7A"/>
    <w:rsid w:val="00D332AE"/>
    <w:rsid w:val="00D45606"/>
    <w:rsid w:val="00D63BFD"/>
    <w:rsid w:val="00D94F8C"/>
    <w:rsid w:val="00D95220"/>
    <w:rsid w:val="00D95704"/>
    <w:rsid w:val="00DA6B92"/>
    <w:rsid w:val="00DD0D76"/>
    <w:rsid w:val="00DE3B6F"/>
    <w:rsid w:val="00E07DAF"/>
    <w:rsid w:val="00E16D60"/>
    <w:rsid w:val="00E30D42"/>
    <w:rsid w:val="00E65CFE"/>
    <w:rsid w:val="00E815E0"/>
    <w:rsid w:val="00E81842"/>
    <w:rsid w:val="00E9460D"/>
    <w:rsid w:val="00E94900"/>
    <w:rsid w:val="00E94B3A"/>
    <w:rsid w:val="00EB1110"/>
    <w:rsid w:val="00EB701E"/>
    <w:rsid w:val="00F077B0"/>
    <w:rsid w:val="00F07F2A"/>
    <w:rsid w:val="00F1607E"/>
    <w:rsid w:val="00F22ABD"/>
    <w:rsid w:val="00F36587"/>
    <w:rsid w:val="00F36CCD"/>
    <w:rsid w:val="00F42899"/>
    <w:rsid w:val="00F715FD"/>
    <w:rsid w:val="00F77A83"/>
    <w:rsid w:val="00F873B4"/>
    <w:rsid w:val="00F929AA"/>
    <w:rsid w:val="00F932EA"/>
    <w:rsid w:val="00F95025"/>
    <w:rsid w:val="00FA4605"/>
    <w:rsid w:val="00FA6C69"/>
    <w:rsid w:val="00FB0B23"/>
    <w:rsid w:val="00FB7DF0"/>
    <w:rsid w:val="00FD256E"/>
    <w:rsid w:val="00FD7C40"/>
    <w:rsid w:val="00FE00E8"/>
    <w:rsid w:val="00FE32C8"/>
    <w:rsid w:val="00FF0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9342C"/>
  <w15:chartTrackingRefBased/>
  <w15:docId w15:val="{5EEB0F0B-2DE2-4116-AB21-C2DE93A05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A6B9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4BE8"/>
    <w:pPr>
      <w:keepNext/>
      <w:keepLines/>
      <w:spacing w:before="200" w:line="276" w:lineRule="auto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1C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1CAD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E94900"/>
    <w:pPr>
      <w:ind w:left="720"/>
      <w:contextualSpacing/>
    </w:pPr>
    <w:rPr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E30D4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0D4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E30D4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0D42"/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4BE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styleId="FollowedHyperlink">
    <w:name w:val="FollowedHyperlink"/>
    <w:basedOn w:val="DefaultParagraphFont"/>
    <w:uiPriority w:val="99"/>
    <w:semiHidden/>
    <w:unhideWhenUsed/>
    <w:rsid w:val="0012139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054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099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875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19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0499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6913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80141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74120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9555863">
                                      <w:marLeft w:val="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12622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22074870">
                                              <w:marLeft w:val="0"/>
                                              <w:marRight w:val="0"/>
                                              <w:marTop w:val="0"/>
                                              <w:marBottom w:val="120"/>
                                              <w:divBdr>
                                                <w:top w:val="single" w:sz="6" w:space="0" w:color="F5F5F5"/>
                                                <w:left w:val="single" w:sz="6" w:space="0" w:color="F5F5F5"/>
                                                <w:bottom w:val="single" w:sz="6" w:space="0" w:color="F5F5F5"/>
                                                <w:right w:val="single" w:sz="6" w:space="0" w:color="F5F5F5"/>
                                              </w:divBdr>
                                              <w:divsChild>
                                                <w:div w:id="9447305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64848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420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7057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42367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43081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614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6049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7874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6117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56193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2448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01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179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02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7945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9119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1621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3561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1541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0264025">
                                      <w:marLeft w:val="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57554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0058821">
                                              <w:marLeft w:val="0"/>
                                              <w:marRight w:val="0"/>
                                              <w:marTop w:val="0"/>
                                              <w:marBottom w:val="120"/>
                                              <w:divBdr>
                                                <w:top w:val="single" w:sz="6" w:space="0" w:color="F5F5F5"/>
                                                <w:left w:val="single" w:sz="6" w:space="0" w:color="F5F5F5"/>
                                                <w:bottom w:val="single" w:sz="6" w:space="0" w:color="F5F5F5"/>
                                                <w:right w:val="single" w:sz="6" w:space="0" w:color="F5F5F5"/>
                                              </w:divBdr>
                                              <w:divsChild>
                                                <w:div w:id="20416636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21286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8805140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457168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emf"/><Relationship Id="rId13" Type="http://schemas.openxmlformats.org/officeDocument/2006/relationships/hyperlink" Target="https://www.emotionallyresilientliving.com/why-you-should-always-acknowledge-achievements%20Darllenwyd%20ar%2012/10/17" TargetMode="External"/><Relationship Id="rId18" Type="http://schemas.openxmlformats.org/officeDocument/2006/relationships/hyperlink" Target="http://www.learningliftoff.com/10-reasons-arts-in-education-important-kids/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creativesystemsthinking.wordpress.com/2015/04/26/ken-robinson-how-schools-kill-creativity/" TargetMode="External"/><Relationship Id="rId7" Type="http://schemas.openxmlformats.org/officeDocument/2006/relationships/image" Target="media/image1.emf"/><Relationship Id="rId12" Type="http://schemas.openxmlformats.org/officeDocument/2006/relationships/hyperlink" Target="https://www.brainyquote.com/quotes/quotes/e/edwarddebo124441.html" TargetMode="External"/><Relationship Id="rId17" Type="http://schemas.openxmlformats.org/officeDocument/2006/relationships/hyperlink" Target="https://www.teachthought.com/learning/learning-theories-jerome-bruner-scaffolding-learning/" TargetMode="External"/><Relationship Id="rId25" Type="http://schemas.openxmlformats.org/officeDocument/2006/relationships/hyperlink" Target="https://www.creativityatwork.com/2014/02/17/what-is-creativity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bbc.co.uk/news/science-environment-36795912" TargetMode="External"/><Relationship Id="rId20" Type="http://schemas.openxmlformats.org/officeDocument/2006/relationships/hyperlink" Target="https://creativesystemsthinking.wordpress.com/2015/04/26/ken-robinson-how-schools-kill-creativit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ainyquote.com/authors/edward_de_bono" TargetMode="External"/><Relationship Id="rId24" Type="http://schemas.openxmlformats.org/officeDocument/2006/relationships/hyperlink" Target="http://www.katyisd.org/dept/finearts/Pages/The-Importance-of-Fine-Arts-Education-.aspx%20Darllenwyd%20ar%2015/10/17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orchidsinternationalschool.com/importance-of-sports-in-school/" TargetMode="External"/><Relationship Id="rId23" Type="http://schemas.openxmlformats.org/officeDocument/2006/relationships/hyperlink" Target="http://www.kumon.co.uk/blog/the-importance-of-children-developing-good-communication-skills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google.co.uk/search?q=importance+of+creativity+quotes+obama&amp;source=lnms&amp;tbm=isch&amp;sa=X&amp;ved=0ahUKEwi_iaTXnpPXAhWsD8AKHb2jBZMQ_AUICigB&amp;biw=1366&amp;bih=652" TargetMode="External"/><Relationship Id="rId19" Type="http://schemas.openxmlformats.org/officeDocument/2006/relationships/hyperlink" Target="https://melintregwynt.co.uk/our-story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teachthought.com/learning/the-benefits-of-learning-through-field-trips/" TargetMode="External"/><Relationship Id="rId22" Type="http://schemas.openxmlformats.org/officeDocument/2006/relationships/hyperlink" Target="http://st-johns.inverclyde.sch.uk/curriculum/expressive-arts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1174</TotalTime>
  <Pages>16</Pages>
  <Words>4799</Words>
  <Characters>27356</Characters>
  <Application>Microsoft Office Word</Application>
  <DocSecurity>0</DocSecurity>
  <Lines>227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saraffion</dc:creator>
  <cp:keywords/>
  <dc:description/>
  <cp:lastModifiedBy>saraffion</cp:lastModifiedBy>
  <cp:revision>151</cp:revision>
  <dcterms:created xsi:type="dcterms:W3CDTF">2017-10-11T10:55:00Z</dcterms:created>
  <dcterms:modified xsi:type="dcterms:W3CDTF">2017-11-01T17:00:00Z</dcterms:modified>
</cp:coreProperties>
</file>