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641230100"/>
        <w:docPartObj>
          <w:docPartGallery w:val="Cover Pages"/>
          <w:docPartUnique/>
        </w:docPartObj>
      </w:sdtPr>
      <w:sdtEndPr>
        <w:rPr>
          <w:color w:val="auto"/>
        </w:rPr>
      </w:sdtEndPr>
      <w:sdtContent>
        <w:p w14:paraId="42EDFCFB" w14:textId="65B4B0F3" w:rsidR="007678B6" w:rsidRPr="007B79FC" w:rsidRDefault="007678B6" w:rsidP="007678B6">
          <w:pPr>
            <w:jc w:val="center"/>
            <w:rPr>
              <w:rFonts w:ascii="Times New Roman" w:hAnsi="Times New Roman" w:cs="Times New Roman"/>
              <w:sz w:val="28"/>
              <w:szCs w:val="28"/>
            </w:rPr>
          </w:pPr>
          <w:r w:rsidRPr="007B79FC">
            <w:rPr>
              <w:rFonts w:ascii="Times New Roman" w:hAnsi="Times New Roman" w:cs="Times New Roman"/>
              <w:sz w:val="28"/>
              <w:szCs w:val="28"/>
            </w:rPr>
            <w:t>Catalina Grosu (1815978)</w:t>
          </w:r>
        </w:p>
        <w:p w14:paraId="3F0EF4A3" w14:textId="1E4B597C" w:rsidR="007678B6" w:rsidRDefault="007678B6" w:rsidP="007678B6">
          <w:pPr>
            <w:pStyle w:val="NoSpacing"/>
            <w:spacing w:before="1540" w:after="240"/>
            <w:jc w:val="center"/>
            <w:rPr>
              <w:color w:val="4472C4" w:themeColor="accent1"/>
            </w:rPr>
          </w:pPr>
          <w:r>
            <w:rPr>
              <w:noProof/>
              <w:color w:val="4472C4" w:themeColor="accent1"/>
              <w:lang w:val="en-GB" w:eastAsia="en-GB"/>
            </w:rPr>
            <w:drawing>
              <wp:inline distT="0" distB="0" distL="0" distR="0" wp14:anchorId="24E6AA7B" wp14:editId="4BB4AA5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872A7842388417791409E12DADE4E1A"/>
            </w:placeholder>
            <w:dataBinding w:prefixMappings="xmlns:ns0='http://purl.org/dc/elements/1.1/' xmlns:ns1='http://schemas.openxmlformats.org/package/2006/metadata/core-properties' " w:xpath="/ns1:coreProperties[1]/ns0:title[1]" w:storeItemID="{6C3C8BC8-F283-45AE-878A-BAB7291924A1}"/>
            <w:text/>
          </w:sdtPr>
          <w:sdtContent>
            <w:p w14:paraId="1883EF95" w14:textId="5644BF33" w:rsidR="007678B6" w:rsidRDefault="00AB688F" w:rsidP="00D4364D">
              <w:pPr>
                <w:pStyle w:val="NoSpacing"/>
                <w:pBdr>
                  <w:top w:val="single" w:sz="6" w:space="6" w:color="4472C4" w:themeColor="accent1"/>
                  <w:bottom w:val="single" w:sz="6" w:space="6" w:color="4472C4" w:themeColor="accent1"/>
                </w:pBdr>
                <w:spacing w:after="240"/>
                <w:jc w:val="center"/>
                <w:rPr>
                  <w:color w:val="4472C4" w:themeColor="accent1"/>
                  <w:sz w:val="28"/>
                  <w:szCs w:val="28"/>
                </w:rPr>
              </w:pPr>
              <w:r>
                <w:rPr>
                  <w:rFonts w:asciiTheme="majorHAnsi" w:eastAsiaTheme="majorEastAsia" w:hAnsiTheme="majorHAnsi" w:cstheme="majorBidi"/>
                  <w:caps/>
                  <w:color w:val="4472C4" w:themeColor="accent1"/>
                  <w:sz w:val="72"/>
                  <w:szCs w:val="72"/>
                </w:rPr>
                <w:t xml:space="preserve">The decline of ford </w:t>
              </w:r>
              <w:r>
                <w:rPr>
                  <w:rFonts w:asciiTheme="majorHAnsi" w:eastAsiaTheme="majorEastAsia" w:hAnsiTheme="majorHAnsi" w:cstheme="majorBidi"/>
                  <w:caps/>
                  <w:color w:val="4472C4" w:themeColor="accent1"/>
                  <w:sz w:val="72"/>
                  <w:szCs w:val="72"/>
                </w:rPr>
                <w:t xml:space="preserve">           </w:t>
              </w:r>
              <w:r w:rsidRPr="001A04B5">
                <w:rPr>
                  <w:rFonts w:asciiTheme="majorHAnsi" w:eastAsiaTheme="majorEastAsia" w:hAnsiTheme="majorHAnsi" w:cstheme="majorBidi"/>
                  <w:caps/>
                  <w:color w:val="4472C4" w:themeColor="accent1"/>
                  <w:sz w:val="72"/>
                  <w:szCs w:val="72"/>
                </w:rPr>
                <w:t xml:space="preserve">REPORT ANALYSIS                            </w:t>
              </w:r>
            </w:p>
          </w:sdtContent>
        </w:sdt>
        <w:p w14:paraId="188AD3CA" w14:textId="015C0E6A" w:rsidR="007678B6" w:rsidRDefault="007678B6" w:rsidP="007678B6">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30D7B5E0" wp14:editId="5E69249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BC84A" w14:textId="77777777" w:rsidR="00154CF9" w:rsidRDefault="00154CF9" w:rsidP="007678B6">
                                <w:pPr>
                                  <w:jc w:val="center"/>
                                  <w:rPr>
                                    <w:rFonts w:ascii="Times New Roman" w:hAnsi="Times New Roman" w:cs="Times New Roman"/>
                                  </w:rPr>
                                </w:pPr>
                              </w:p>
                              <w:p w14:paraId="7DAFBAD0" w14:textId="510AB1DF" w:rsidR="00154CF9" w:rsidRPr="0034657B" w:rsidRDefault="00154CF9" w:rsidP="007678B6">
                                <w:pPr>
                                  <w:jc w:val="center"/>
                                  <w:rPr>
                                    <w:rFonts w:ascii="Times New Roman" w:hAnsi="Times New Roman" w:cs="Times New Roman"/>
                                    <w:sz w:val="28"/>
                                    <w:szCs w:val="28"/>
                                  </w:rPr>
                                </w:pPr>
                                <w:r>
                                  <w:rPr>
                                    <w:rFonts w:ascii="Times New Roman" w:hAnsi="Times New Roman" w:cs="Times New Roman"/>
                                    <w:sz w:val="28"/>
                                    <w:szCs w:val="28"/>
                                  </w:rPr>
                                  <w:t>10.01.2020</w:t>
                                </w:r>
                              </w:p>
                              <w:p w14:paraId="599EA82F" w14:textId="77777777" w:rsidR="00154CF9" w:rsidRPr="0034657B" w:rsidRDefault="00154CF9" w:rsidP="007678B6">
                                <w:pPr>
                                  <w:jc w:val="center"/>
                                  <w:rPr>
                                    <w:rFonts w:ascii="Times New Roman" w:hAnsi="Times New Roman" w:cs="Times New Roman"/>
                                    <w:sz w:val="28"/>
                                    <w:szCs w:val="28"/>
                                  </w:rPr>
                                </w:pPr>
                                <w:r w:rsidRPr="0034657B">
                                  <w:rPr>
                                    <w:rFonts w:ascii="Times New Roman" w:hAnsi="Times New Roman" w:cs="Times New Roman"/>
                                    <w:sz w:val="28"/>
                                    <w:szCs w:val="28"/>
                                  </w:rPr>
                                  <w:t>UNIVERSITY OF WALES TRINITY SAINT DAVID</w:t>
                                </w:r>
                              </w:p>
                              <w:p w14:paraId="36A6FF32" w14:textId="3F827970" w:rsidR="00154CF9" w:rsidRDefault="00AF1F65" w:rsidP="007678B6">
                                <w:pPr>
                                  <w:pStyle w:val="NoSpacing"/>
                                  <w:jc w:val="center"/>
                                  <w:rPr>
                                    <w:color w:val="4472C4" w:themeColor="accent1"/>
                                  </w:rPr>
                                </w:pPr>
                                <w:sdt>
                                  <w:sdtPr>
                                    <w:rPr>
                                      <w:caps/>
                                      <w:color w:val="4472C4" w:themeColor="accent1"/>
                                    </w:rPr>
                                    <w:alias w:val="Company"/>
                                    <w:tag w:val=""/>
                                    <w:id w:val="626205905"/>
                                    <w:dataBinding w:prefixMappings="xmlns:ns0='http://schemas.openxmlformats.org/officeDocument/2006/extended-properties' " w:xpath="/ns0:Properties[1]/ns0:Company[1]" w:storeItemID="{6668398D-A668-4E3E-A5EB-62B293D839F1}"/>
                                    <w:text/>
                                  </w:sdtPr>
                                  <w:sdtEndPr/>
                                  <w:sdtContent>
                                    <w:r w:rsidR="00154CF9">
                                      <w:rPr>
                                        <w:caps/>
                                        <w:color w:val="4472C4" w:themeColor="accent1"/>
                                      </w:rPr>
                                      <w:t>UNIVERSITY OF WALES TRINITY SAINT DAVID</w:t>
                                    </w:r>
                                  </w:sdtContent>
                                </w:sdt>
                              </w:p>
                              <w:p w14:paraId="3F98FF20" w14:textId="69A203D1" w:rsidR="00154CF9" w:rsidRDefault="00AF1F65" w:rsidP="007678B6">
                                <w:pPr>
                                  <w:pStyle w:val="NoSpacing"/>
                                  <w:jc w:val="center"/>
                                  <w:rPr>
                                    <w:color w:val="4472C4" w:themeColor="accent1"/>
                                  </w:rPr>
                                </w:pPr>
                                <w:sdt>
                                  <w:sdtPr>
                                    <w:rPr>
                                      <w:color w:val="4472C4" w:themeColor="accent1"/>
                                    </w:rPr>
                                    <w:alias w:val="Address"/>
                                    <w:tag w:val=""/>
                                    <w:id w:val="-1194463769"/>
                                    <w:showingPlcHdr/>
                                    <w:dataBinding w:prefixMappings="xmlns:ns0='http://schemas.microsoft.com/office/2006/coverPageProps' " w:xpath="/ns0:CoverPageProperties[1]/ns0:CompanyAddress[1]" w:storeItemID="{55AF091B-3C7A-41E3-B477-F2FDAA23CFDA}"/>
                                    <w:text/>
                                  </w:sdtPr>
                                  <w:sdtEndPr/>
                                  <w:sdtContent>
                                    <w:r w:rsidR="00154CF9">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0D7B5E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6F2BC84A" w14:textId="77777777" w:rsidR="00154CF9" w:rsidRDefault="00154CF9" w:rsidP="007678B6">
                          <w:pPr>
                            <w:jc w:val="center"/>
                            <w:rPr>
                              <w:rFonts w:ascii="Times New Roman" w:hAnsi="Times New Roman" w:cs="Times New Roman"/>
                            </w:rPr>
                          </w:pPr>
                        </w:p>
                        <w:p w14:paraId="7DAFBAD0" w14:textId="510AB1DF" w:rsidR="00154CF9" w:rsidRPr="0034657B" w:rsidRDefault="00154CF9" w:rsidP="007678B6">
                          <w:pPr>
                            <w:jc w:val="center"/>
                            <w:rPr>
                              <w:rFonts w:ascii="Times New Roman" w:hAnsi="Times New Roman" w:cs="Times New Roman"/>
                              <w:sz w:val="28"/>
                              <w:szCs w:val="28"/>
                            </w:rPr>
                          </w:pPr>
                          <w:r>
                            <w:rPr>
                              <w:rFonts w:ascii="Times New Roman" w:hAnsi="Times New Roman" w:cs="Times New Roman"/>
                              <w:sz w:val="28"/>
                              <w:szCs w:val="28"/>
                            </w:rPr>
                            <w:t>10.01.2020</w:t>
                          </w:r>
                        </w:p>
                        <w:p w14:paraId="599EA82F" w14:textId="77777777" w:rsidR="00154CF9" w:rsidRPr="0034657B" w:rsidRDefault="00154CF9" w:rsidP="007678B6">
                          <w:pPr>
                            <w:jc w:val="center"/>
                            <w:rPr>
                              <w:rFonts w:ascii="Times New Roman" w:hAnsi="Times New Roman" w:cs="Times New Roman"/>
                              <w:sz w:val="28"/>
                              <w:szCs w:val="28"/>
                            </w:rPr>
                          </w:pPr>
                          <w:r w:rsidRPr="0034657B">
                            <w:rPr>
                              <w:rFonts w:ascii="Times New Roman" w:hAnsi="Times New Roman" w:cs="Times New Roman"/>
                              <w:sz w:val="28"/>
                              <w:szCs w:val="28"/>
                            </w:rPr>
                            <w:t>UNIVERSITY OF WALES TRINITY SAINT DAVID</w:t>
                          </w:r>
                        </w:p>
                        <w:p w14:paraId="36A6FF32" w14:textId="3F827970" w:rsidR="00154CF9" w:rsidRDefault="00AF1F65" w:rsidP="007678B6">
                          <w:pPr>
                            <w:pStyle w:val="NoSpacing"/>
                            <w:jc w:val="center"/>
                            <w:rPr>
                              <w:color w:val="4472C4" w:themeColor="accent1"/>
                            </w:rPr>
                          </w:pPr>
                          <w:sdt>
                            <w:sdtPr>
                              <w:rPr>
                                <w:caps/>
                                <w:color w:val="4472C4" w:themeColor="accent1"/>
                              </w:rPr>
                              <w:alias w:val="Company"/>
                              <w:tag w:val=""/>
                              <w:id w:val="626205905"/>
                              <w:dataBinding w:prefixMappings="xmlns:ns0='http://schemas.openxmlformats.org/officeDocument/2006/extended-properties' " w:xpath="/ns0:Properties[1]/ns0:Company[1]" w:storeItemID="{6668398D-A668-4E3E-A5EB-62B293D839F1}"/>
                              <w:text/>
                            </w:sdtPr>
                            <w:sdtEndPr/>
                            <w:sdtContent>
                              <w:r w:rsidR="00154CF9">
                                <w:rPr>
                                  <w:caps/>
                                  <w:color w:val="4472C4" w:themeColor="accent1"/>
                                </w:rPr>
                                <w:t>UNIVERSITY OF WALES TRINITY SAINT DAVID</w:t>
                              </w:r>
                            </w:sdtContent>
                          </w:sdt>
                        </w:p>
                        <w:p w14:paraId="3F98FF20" w14:textId="69A203D1" w:rsidR="00154CF9" w:rsidRDefault="00AF1F65" w:rsidP="007678B6">
                          <w:pPr>
                            <w:pStyle w:val="NoSpacing"/>
                            <w:jc w:val="center"/>
                            <w:rPr>
                              <w:color w:val="4472C4" w:themeColor="accent1"/>
                            </w:rPr>
                          </w:pPr>
                          <w:sdt>
                            <w:sdtPr>
                              <w:rPr>
                                <w:color w:val="4472C4" w:themeColor="accent1"/>
                              </w:rPr>
                              <w:alias w:val="Address"/>
                              <w:tag w:val=""/>
                              <w:id w:val="-1194463769"/>
                              <w:showingPlcHdr/>
                              <w:dataBinding w:prefixMappings="xmlns:ns0='http://schemas.microsoft.com/office/2006/coverPageProps' " w:xpath="/ns0:CoverPageProperties[1]/ns0:CompanyAddress[1]" w:storeItemID="{55AF091B-3C7A-41E3-B477-F2FDAA23CFDA}"/>
                              <w:text/>
                            </w:sdtPr>
                            <w:sdtEndPr/>
                            <w:sdtContent>
                              <w:r w:rsidR="00154CF9">
                                <w:rPr>
                                  <w:color w:val="4472C4" w:themeColor="accent1"/>
                                </w:rPr>
                                <w:t xml:space="preserve">     </w:t>
                              </w:r>
                            </w:sdtContent>
                          </w:sdt>
                        </w:p>
                      </w:txbxContent>
                    </v:textbox>
                    <w10:wrap anchorx="margin" anchory="page"/>
                  </v:shape>
                </w:pict>
              </mc:Fallback>
            </mc:AlternateContent>
          </w:r>
          <w:r>
            <w:rPr>
              <w:noProof/>
              <w:color w:val="4472C4" w:themeColor="accent1"/>
              <w:lang w:val="en-GB" w:eastAsia="en-GB"/>
            </w:rPr>
            <w:drawing>
              <wp:inline distT="0" distB="0" distL="0" distR="0" wp14:anchorId="02ACD8D9" wp14:editId="3C07AE3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A1ACBC" w14:textId="77777777" w:rsidR="00D4364D" w:rsidRDefault="00D4364D" w:rsidP="007678B6">
          <w:pPr>
            <w:pStyle w:val="NoSpacing"/>
            <w:spacing w:before="480"/>
            <w:jc w:val="center"/>
            <w:rPr>
              <w:color w:val="4472C4" w:themeColor="accent1"/>
            </w:rPr>
          </w:pPr>
        </w:p>
        <w:p w14:paraId="29C4461E" w14:textId="76594D3F" w:rsidR="00751ABC" w:rsidRDefault="00751ABC" w:rsidP="007678B6">
          <w:pPr>
            <w:pStyle w:val="NoSpacing"/>
            <w:spacing w:before="480"/>
            <w:jc w:val="center"/>
            <w:rPr>
              <w:color w:val="4472C4" w:themeColor="accent1"/>
            </w:rPr>
          </w:pPr>
          <w:r w:rsidRPr="00EE13C5">
            <w:rPr>
              <w:noProof/>
              <w:lang w:val="en-GB" w:eastAsia="en-GB"/>
            </w:rPr>
            <w:drawing>
              <wp:inline distT="0" distB="0" distL="0" distR="0" wp14:anchorId="5AF55C3A" wp14:editId="11DFFE1B">
                <wp:extent cx="6657975" cy="2009942"/>
                <wp:effectExtent l="0" t="0" r="0" b="9525"/>
                <wp:docPr id="1" name="Picture 1" descr="Henry Ford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ry Ford early yea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59668" cy="2010453"/>
                        </a:xfrm>
                        <a:prstGeom prst="rect">
                          <a:avLst/>
                        </a:prstGeom>
                        <a:noFill/>
                        <a:ln>
                          <a:noFill/>
                        </a:ln>
                      </pic:spPr>
                    </pic:pic>
                  </a:graphicData>
                </a:graphic>
              </wp:inline>
            </w:drawing>
          </w:r>
        </w:p>
        <w:p w14:paraId="1AFCABF4" w14:textId="302CD446" w:rsidR="00751ABC" w:rsidRDefault="00751ABC" w:rsidP="00751ABC">
          <w:pPr>
            <w:pStyle w:val="NoSpacing"/>
            <w:rPr>
              <w:color w:val="4472C4" w:themeColor="accent1"/>
            </w:rPr>
          </w:pPr>
          <w:r>
            <w:rPr>
              <w:color w:val="4472C4" w:themeColor="accent1"/>
            </w:rPr>
            <w:tab/>
          </w:r>
          <w:r>
            <w:rPr>
              <w:color w:val="4472C4" w:themeColor="accent1"/>
            </w:rPr>
            <w:tab/>
          </w:r>
          <w:r>
            <w:rPr>
              <w:color w:val="4472C4" w:themeColor="accent1"/>
            </w:rPr>
            <w:tab/>
          </w:r>
          <w:r>
            <w:rPr>
              <w:color w:val="4472C4" w:themeColor="accent1"/>
            </w:rPr>
            <w:tab/>
          </w:r>
          <w:r>
            <w:rPr>
              <w:color w:val="4472C4" w:themeColor="accent1"/>
            </w:rPr>
            <w:tab/>
          </w:r>
          <w:r>
            <w:rPr>
              <w:color w:val="4472C4" w:themeColor="accent1"/>
            </w:rPr>
            <w:tab/>
          </w:r>
          <w:r>
            <w:rPr>
              <w:color w:val="4472C4" w:themeColor="accent1"/>
            </w:rPr>
            <w:tab/>
          </w:r>
          <w:r>
            <w:rPr>
              <w:color w:val="4472C4" w:themeColor="accent1"/>
            </w:rPr>
            <w:tab/>
          </w:r>
          <w:r>
            <w:rPr>
              <w:color w:val="4472C4" w:themeColor="accent1"/>
            </w:rPr>
            <w:tab/>
          </w:r>
          <w:r>
            <w:rPr>
              <w:color w:val="4472C4" w:themeColor="accent1"/>
            </w:rPr>
            <w:tab/>
          </w:r>
          <w:r w:rsidRPr="00751ABC">
            <w:rPr>
              <w:sz w:val="16"/>
              <w:szCs w:val="16"/>
            </w:rPr>
            <w:t xml:space="preserve">Source: </w:t>
          </w:r>
          <w:hyperlink r:id="rId12" w:history="1">
            <w:r w:rsidRPr="00751ABC">
              <w:rPr>
                <w:rStyle w:val="Hyperlink"/>
                <w:sz w:val="16"/>
                <w:szCs w:val="16"/>
              </w:rPr>
              <w:t>https://www.ford.co.uk</w:t>
            </w:r>
          </w:hyperlink>
          <w:r w:rsidRPr="00751ABC">
            <w:rPr>
              <w:sz w:val="16"/>
              <w:szCs w:val="16"/>
            </w:rPr>
            <w:t xml:space="preserve"> </w:t>
          </w:r>
        </w:p>
        <w:p w14:paraId="1B5A0B74" w14:textId="77777777" w:rsidR="00751ABC" w:rsidRDefault="00751ABC" w:rsidP="00751ABC">
          <w:pPr>
            <w:pStyle w:val="NoSpacing"/>
            <w:spacing w:before="480"/>
            <w:rPr>
              <w:color w:val="4472C4" w:themeColor="accent1"/>
            </w:rPr>
          </w:pPr>
        </w:p>
        <w:p w14:paraId="588E5C47" w14:textId="11402492" w:rsidR="00A23FFB" w:rsidRDefault="00A23FFB" w:rsidP="007678B6">
          <w:pPr>
            <w:rPr>
              <w:noProof/>
              <w:color w:val="4472C4" w:themeColor="accent1"/>
            </w:rPr>
          </w:pPr>
          <w:r>
            <w:rPr>
              <w:noProof/>
              <w:color w:val="4472C4" w:themeColor="accent1"/>
            </w:rPr>
            <w:t xml:space="preserve">                       </w:t>
          </w:r>
        </w:p>
        <w:p w14:paraId="64C7B0D4" w14:textId="5BD7B345" w:rsidR="00D4364D" w:rsidRDefault="00D4364D" w:rsidP="007678B6">
          <w:pPr>
            <w:rPr>
              <w:noProof/>
              <w:color w:val="4472C4" w:themeColor="accent1"/>
            </w:rPr>
          </w:pPr>
        </w:p>
        <w:p w14:paraId="7D053A60" w14:textId="4C9D6CAF" w:rsidR="00D4364D" w:rsidRDefault="00D4364D" w:rsidP="007678B6">
          <w:pPr>
            <w:rPr>
              <w:noProof/>
              <w:color w:val="4472C4" w:themeColor="accent1"/>
            </w:rPr>
          </w:pPr>
        </w:p>
        <w:p w14:paraId="4E5F607F" w14:textId="72CBA476" w:rsidR="00D4364D" w:rsidRDefault="00D4364D" w:rsidP="007678B6">
          <w:pPr>
            <w:rPr>
              <w:noProof/>
              <w:color w:val="4472C4" w:themeColor="accent1"/>
            </w:rPr>
          </w:pPr>
        </w:p>
        <w:p w14:paraId="097131D7" w14:textId="77777777" w:rsidR="00BA6513" w:rsidRDefault="00BA6513" w:rsidP="007678B6">
          <w:pPr>
            <w:rPr>
              <w:noProof/>
              <w:color w:val="4472C4" w:themeColor="accent1"/>
            </w:rPr>
          </w:pPr>
        </w:p>
        <w:p w14:paraId="4517782C" w14:textId="77777777" w:rsidR="00D4364D" w:rsidRDefault="00D4364D" w:rsidP="007678B6">
          <w:pPr>
            <w:rPr>
              <w:noProof/>
              <w:color w:val="4472C4" w:themeColor="accent1"/>
            </w:rPr>
          </w:pPr>
        </w:p>
        <w:p w14:paraId="562D3383" w14:textId="77777777" w:rsidR="00904D9A" w:rsidRDefault="00904D9A" w:rsidP="00904D9A">
          <w:pPr>
            <w:jc w:val="center"/>
            <w:rPr>
              <w:rFonts w:ascii="Times New Roman" w:hAnsi="Times New Roman" w:cs="Times New Roman"/>
              <w:b/>
              <w:bCs/>
              <w:noProof/>
              <w:color w:val="000000" w:themeColor="text1"/>
              <w:sz w:val="40"/>
              <w:szCs w:val="40"/>
              <w:u w:val="single"/>
            </w:rPr>
          </w:pPr>
          <w:r w:rsidRPr="00904D9A">
            <w:rPr>
              <w:rFonts w:ascii="Times New Roman" w:hAnsi="Times New Roman" w:cs="Times New Roman"/>
              <w:b/>
              <w:bCs/>
              <w:noProof/>
              <w:color w:val="000000" w:themeColor="text1"/>
              <w:sz w:val="40"/>
              <w:szCs w:val="40"/>
              <w:u w:val="single"/>
            </w:rPr>
            <w:t>Executive Summary</w:t>
          </w:r>
        </w:p>
        <w:p w14:paraId="5D5007A2" w14:textId="77777777" w:rsidR="00904D9A" w:rsidRDefault="00904D9A" w:rsidP="00904D9A">
          <w:pPr>
            <w:jc w:val="center"/>
            <w:rPr>
              <w:rFonts w:ascii="Times New Roman" w:hAnsi="Times New Roman" w:cs="Times New Roman"/>
              <w:b/>
              <w:bCs/>
              <w:noProof/>
              <w:color w:val="000000" w:themeColor="text1"/>
              <w:sz w:val="40"/>
              <w:szCs w:val="40"/>
              <w:u w:val="single"/>
            </w:rPr>
          </w:pPr>
        </w:p>
        <w:p w14:paraId="6EBA50BC" w14:textId="5935F33E" w:rsidR="00C22284" w:rsidRPr="003B6376" w:rsidRDefault="00FA6F72" w:rsidP="00F610F6">
          <w:pPr>
            <w:rPr>
              <w:rFonts w:ascii="Times New Roman" w:hAnsi="Times New Roman" w:cs="Times New Roman"/>
              <w:noProof/>
              <w:color w:val="000000" w:themeColor="text1"/>
              <w:sz w:val="28"/>
              <w:szCs w:val="28"/>
            </w:rPr>
          </w:pPr>
          <w:r>
            <w:rPr>
              <w:rFonts w:ascii="Times New Roman" w:hAnsi="Times New Roman" w:cs="Times New Roman"/>
              <w:noProof/>
              <w:color w:val="000000" w:themeColor="text1"/>
              <w:sz w:val="28"/>
              <w:szCs w:val="28"/>
            </w:rPr>
            <w:tab/>
          </w:r>
          <w:r w:rsidRPr="00FA6F72">
            <w:rPr>
              <w:rFonts w:ascii="Times New Roman" w:hAnsi="Times New Roman" w:cs="Times New Roman"/>
              <w:noProof/>
              <w:color w:val="000000" w:themeColor="text1"/>
              <w:sz w:val="28"/>
              <w:szCs w:val="28"/>
            </w:rPr>
            <w:t>The main objective of this report is to analyse and summarize the problems in the company Ford that led to decline. Also to develop and implement solutions to overcome the crisis.</w:t>
          </w:r>
        </w:p>
        <w:p w14:paraId="11D31FBB" w14:textId="6B74FF8E" w:rsidR="00BA6513" w:rsidRDefault="00BA6513" w:rsidP="00904D9A">
          <w:pPr>
            <w:jc w:val="center"/>
            <w:rPr>
              <w:rFonts w:ascii="Times New Roman" w:hAnsi="Times New Roman" w:cs="Times New Roman"/>
              <w:b/>
              <w:bCs/>
              <w:noProof/>
              <w:color w:val="000000" w:themeColor="text1"/>
              <w:sz w:val="40"/>
              <w:szCs w:val="40"/>
              <w:u w:val="single"/>
            </w:rPr>
          </w:pPr>
        </w:p>
        <w:p w14:paraId="027CD464" w14:textId="09EC9FBA" w:rsidR="00BA6513" w:rsidRDefault="00BA6513" w:rsidP="00904D9A">
          <w:pPr>
            <w:jc w:val="center"/>
            <w:rPr>
              <w:rFonts w:ascii="Times New Roman" w:hAnsi="Times New Roman" w:cs="Times New Roman"/>
              <w:b/>
              <w:bCs/>
              <w:noProof/>
              <w:color w:val="000000" w:themeColor="text1"/>
              <w:sz w:val="40"/>
              <w:szCs w:val="40"/>
              <w:u w:val="single"/>
            </w:rPr>
          </w:pPr>
        </w:p>
        <w:p w14:paraId="55B85A2B" w14:textId="1C680BEA" w:rsidR="00BA6513" w:rsidRDefault="00BA6513" w:rsidP="00904D9A">
          <w:pPr>
            <w:jc w:val="center"/>
            <w:rPr>
              <w:rFonts w:ascii="Times New Roman" w:hAnsi="Times New Roman" w:cs="Times New Roman"/>
              <w:b/>
              <w:bCs/>
              <w:noProof/>
              <w:color w:val="000000" w:themeColor="text1"/>
              <w:sz w:val="40"/>
              <w:szCs w:val="40"/>
              <w:u w:val="single"/>
            </w:rPr>
          </w:pPr>
        </w:p>
        <w:p w14:paraId="5E9DD491" w14:textId="4F265B41" w:rsidR="00BA6513" w:rsidRDefault="00BA6513" w:rsidP="00904D9A">
          <w:pPr>
            <w:jc w:val="center"/>
            <w:rPr>
              <w:rFonts w:ascii="Times New Roman" w:hAnsi="Times New Roman" w:cs="Times New Roman"/>
              <w:b/>
              <w:bCs/>
              <w:noProof/>
              <w:color w:val="000000" w:themeColor="text1"/>
              <w:sz w:val="40"/>
              <w:szCs w:val="40"/>
              <w:u w:val="single"/>
            </w:rPr>
          </w:pPr>
        </w:p>
        <w:p w14:paraId="0D879B11" w14:textId="26549579" w:rsidR="00BA6513" w:rsidRDefault="00BA6513" w:rsidP="00904D9A">
          <w:pPr>
            <w:jc w:val="center"/>
            <w:rPr>
              <w:rFonts w:ascii="Times New Roman" w:hAnsi="Times New Roman" w:cs="Times New Roman"/>
              <w:b/>
              <w:bCs/>
              <w:noProof/>
              <w:color w:val="000000" w:themeColor="text1"/>
              <w:sz w:val="40"/>
              <w:szCs w:val="40"/>
              <w:u w:val="single"/>
            </w:rPr>
          </w:pPr>
        </w:p>
        <w:p w14:paraId="15F70293" w14:textId="402A7D0C" w:rsidR="00BA6513" w:rsidRDefault="00BA6513" w:rsidP="00904D9A">
          <w:pPr>
            <w:jc w:val="center"/>
            <w:rPr>
              <w:rFonts w:ascii="Times New Roman" w:hAnsi="Times New Roman" w:cs="Times New Roman"/>
              <w:b/>
              <w:bCs/>
              <w:noProof/>
              <w:color w:val="000000" w:themeColor="text1"/>
              <w:sz w:val="40"/>
              <w:szCs w:val="40"/>
              <w:u w:val="single"/>
            </w:rPr>
          </w:pPr>
        </w:p>
        <w:p w14:paraId="390BFF50" w14:textId="1C4E849E" w:rsidR="00BA6513" w:rsidRDefault="00BA6513" w:rsidP="00904D9A">
          <w:pPr>
            <w:jc w:val="center"/>
            <w:rPr>
              <w:rFonts w:ascii="Times New Roman" w:hAnsi="Times New Roman" w:cs="Times New Roman"/>
              <w:b/>
              <w:bCs/>
              <w:noProof/>
              <w:color w:val="000000" w:themeColor="text1"/>
              <w:sz w:val="40"/>
              <w:szCs w:val="40"/>
              <w:u w:val="single"/>
            </w:rPr>
          </w:pPr>
        </w:p>
        <w:p w14:paraId="0B42721A" w14:textId="0F1FF49D" w:rsidR="00BA6513" w:rsidRDefault="00BA6513" w:rsidP="00904D9A">
          <w:pPr>
            <w:jc w:val="center"/>
            <w:rPr>
              <w:rFonts w:ascii="Times New Roman" w:hAnsi="Times New Roman" w:cs="Times New Roman"/>
              <w:b/>
              <w:bCs/>
              <w:noProof/>
              <w:color w:val="000000" w:themeColor="text1"/>
              <w:sz w:val="40"/>
              <w:szCs w:val="40"/>
              <w:u w:val="single"/>
            </w:rPr>
          </w:pPr>
        </w:p>
        <w:p w14:paraId="57F7E21B" w14:textId="5BAA130D" w:rsidR="00BA6513" w:rsidRDefault="00BA6513" w:rsidP="00904D9A">
          <w:pPr>
            <w:jc w:val="center"/>
            <w:rPr>
              <w:rFonts w:ascii="Times New Roman" w:hAnsi="Times New Roman" w:cs="Times New Roman"/>
              <w:b/>
              <w:bCs/>
              <w:noProof/>
              <w:color w:val="000000" w:themeColor="text1"/>
              <w:sz w:val="40"/>
              <w:szCs w:val="40"/>
              <w:u w:val="single"/>
            </w:rPr>
          </w:pPr>
        </w:p>
        <w:p w14:paraId="26A9D37C" w14:textId="5C22F5E4" w:rsidR="00BA6513" w:rsidRDefault="00BA6513" w:rsidP="00904D9A">
          <w:pPr>
            <w:jc w:val="center"/>
            <w:rPr>
              <w:rFonts w:ascii="Times New Roman" w:hAnsi="Times New Roman" w:cs="Times New Roman"/>
              <w:b/>
              <w:bCs/>
              <w:noProof/>
              <w:color w:val="000000" w:themeColor="text1"/>
              <w:sz w:val="40"/>
              <w:szCs w:val="40"/>
              <w:u w:val="single"/>
            </w:rPr>
          </w:pPr>
        </w:p>
        <w:p w14:paraId="44400E5C" w14:textId="6873B3CA" w:rsidR="00BA6513" w:rsidRDefault="00BA6513" w:rsidP="00904D9A">
          <w:pPr>
            <w:jc w:val="center"/>
            <w:rPr>
              <w:rFonts w:ascii="Times New Roman" w:hAnsi="Times New Roman" w:cs="Times New Roman"/>
              <w:b/>
              <w:bCs/>
              <w:noProof/>
              <w:color w:val="000000" w:themeColor="text1"/>
              <w:sz w:val="40"/>
              <w:szCs w:val="40"/>
              <w:u w:val="single"/>
            </w:rPr>
          </w:pPr>
        </w:p>
        <w:p w14:paraId="39C53A74" w14:textId="5E604776" w:rsidR="00BA6513" w:rsidRDefault="00BA6513" w:rsidP="00904D9A">
          <w:pPr>
            <w:jc w:val="center"/>
            <w:rPr>
              <w:rFonts w:ascii="Times New Roman" w:hAnsi="Times New Roman" w:cs="Times New Roman"/>
              <w:b/>
              <w:bCs/>
              <w:noProof/>
              <w:color w:val="000000" w:themeColor="text1"/>
              <w:sz w:val="40"/>
              <w:szCs w:val="40"/>
              <w:u w:val="single"/>
            </w:rPr>
          </w:pPr>
        </w:p>
        <w:p w14:paraId="2EA2531C" w14:textId="245B1976" w:rsidR="00BA6513" w:rsidRDefault="00BA6513" w:rsidP="00904D9A">
          <w:pPr>
            <w:jc w:val="center"/>
            <w:rPr>
              <w:rFonts w:ascii="Times New Roman" w:hAnsi="Times New Roman" w:cs="Times New Roman"/>
              <w:b/>
              <w:bCs/>
              <w:noProof/>
              <w:color w:val="000000" w:themeColor="text1"/>
              <w:sz w:val="40"/>
              <w:szCs w:val="40"/>
              <w:u w:val="single"/>
            </w:rPr>
          </w:pPr>
        </w:p>
        <w:p w14:paraId="55EC97DC" w14:textId="708AC483" w:rsidR="00BA6513" w:rsidRDefault="00BA6513" w:rsidP="00904D9A">
          <w:pPr>
            <w:jc w:val="center"/>
            <w:rPr>
              <w:rFonts w:ascii="Times New Roman" w:hAnsi="Times New Roman" w:cs="Times New Roman"/>
              <w:b/>
              <w:bCs/>
              <w:noProof/>
              <w:color w:val="000000" w:themeColor="text1"/>
              <w:sz w:val="40"/>
              <w:szCs w:val="40"/>
              <w:u w:val="single"/>
            </w:rPr>
          </w:pPr>
        </w:p>
        <w:p w14:paraId="16A1BD85" w14:textId="55F04865" w:rsidR="00BA6513" w:rsidRDefault="00BA6513" w:rsidP="00904D9A">
          <w:pPr>
            <w:jc w:val="center"/>
            <w:rPr>
              <w:rFonts w:ascii="Times New Roman" w:hAnsi="Times New Roman" w:cs="Times New Roman"/>
              <w:b/>
              <w:bCs/>
              <w:noProof/>
              <w:color w:val="000000" w:themeColor="text1"/>
              <w:sz w:val="40"/>
              <w:szCs w:val="40"/>
              <w:u w:val="single"/>
            </w:rPr>
          </w:pPr>
        </w:p>
        <w:p w14:paraId="7E16238E" w14:textId="77777777" w:rsidR="00BA6513" w:rsidRDefault="00BA6513" w:rsidP="00904D9A">
          <w:pPr>
            <w:jc w:val="center"/>
            <w:rPr>
              <w:rFonts w:ascii="Times New Roman" w:hAnsi="Times New Roman" w:cs="Times New Roman"/>
              <w:b/>
              <w:bCs/>
              <w:noProof/>
              <w:color w:val="000000" w:themeColor="text1"/>
              <w:sz w:val="40"/>
              <w:szCs w:val="40"/>
              <w:u w:val="single"/>
            </w:rPr>
          </w:pPr>
        </w:p>
        <w:p w14:paraId="701AE68C" w14:textId="77777777" w:rsidR="00904D9A" w:rsidRDefault="00904D9A" w:rsidP="00BA6513">
          <w:pPr>
            <w:rPr>
              <w:rFonts w:ascii="Times New Roman" w:hAnsi="Times New Roman" w:cs="Times New Roman"/>
              <w:b/>
              <w:bCs/>
              <w:noProof/>
              <w:color w:val="000000" w:themeColor="text1"/>
              <w:sz w:val="40"/>
              <w:szCs w:val="40"/>
              <w:u w:val="single"/>
            </w:rPr>
          </w:pPr>
        </w:p>
        <w:p w14:paraId="715DADE9" w14:textId="2BB4F31E" w:rsidR="00D4364D" w:rsidRDefault="00AF1F65" w:rsidP="00904D9A">
          <w:pPr>
            <w:jc w:val="center"/>
          </w:pPr>
        </w:p>
      </w:sdtContent>
    </w:sdt>
    <w:p w14:paraId="76425DA2" w14:textId="77777777" w:rsidR="00495393" w:rsidRDefault="00495393" w:rsidP="00495393">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Content</w:t>
      </w:r>
    </w:p>
    <w:p w14:paraId="6B0EFCCC" w14:textId="77777777" w:rsidR="00495393" w:rsidRDefault="00495393" w:rsidP="00495393">
      <w:pPr>
        <w:rPr>
          <w:rFonts w:ascii="Times New Roman" w:hAnsi="Times New Roman" w:cs="Times New Roman"/>
          <w:b/>
          <w:bCs/>
          <w:sz w:val="40"/>
          <w:szCs w:val="40"/>
          <w:u w:val="single"/>
        </w:rPr>
      </w:pPr>
    </w:p>
    <w:p w14:paraId="3904FC25" w14:textId="7589DFAF" w:rsidR="00495393" w:rsidRPr="00027861" w:rsidRDefault="00027861" w:rsidP="00495393">
      <w:pPr>
        <w:rPr>
          <w:rFonts w:ascii="Times New Roman" w:hAnsi="Times New Roman" w:cs="Times New Roman"/>
          <w:sz w:val="28"/>
          <w:szCs w:val="28"/>
        </w:rPr>
      </w:pPr>
      <w:r>
        <w:rPr>
          <w:rFonts w:ascii="Times New Roman" w:hAnsi="Times New Roman" w:cs="Times New Roman"/>
          <w:sz w:val="28"/>
          <w:szCs w:val="28"/>
        </w:rPr>
        <w:t>Executive Summary…………………………………………………………………………….1</w:t>
      </w:r>
    </w:p>
    <w:p w14:paraId="3A7C4163" w14:textId="54F03E16" w:rsidR="00027861" w:rsidRDefault="00027861" w:rsidP="00495393">
      <w:pPr>
        <w:rPr>
          <w:rFonts w:ascii="Times New Roman" w:hAnsi="Times New Roman" w:cs="Times New Roman"/>
          <w:sz w:val="28"/>
          <w:szCs w:val="28"/>
        </w:rPr>
      </w:pPr>
      <w:r>
        <w:rPr>
          <w:rFonts w:ascii="Times New Roman" w:hAnsi="Times New Roman" w:cs="Times New Roman"/>
          <w:sz w:val="28"/>
          <w:szCs w:val="28"/>
        </w:rPr>
        <w:t>Content………………………………………………………………………………………….2</w:t>
      </w:r>
    </w:p>
    <w:p w14:paraId="0F49EFC9" w14:textId="33AC3493" w:rsidR="00495393" w:rsidRPr="00FD65B1" w:rsidRDefault="00263965" w:rsidP="00495393">
      <w:pPr>
        <w:rPr>
          <w:rFonts w:ascii="Times New Roman" w:hAnsi="Times New Roman" w:cs="Times New Roman"/>
          <w:sz w:val="28"/>
          <w:szCs w:val="28"/>
        </w:rPr>
      </w:pPr>
      <w:r>
        <w:rPr>
          <w:rFonts w:ascii="Times New Roman" w:hAnsi="Times New Roman" w:cs="Times New Roman"/>
          <w:sz w:val="28"/>
          <w:szCs w:val="28"/>
        </w:rPr>
        <w:t xml:space="preserve">1.0 </w:t>
      </w:r>
      <w:r w:rsidRPr="00FD65B1">
        <w:rPr>
          <w:rFonts w:ascii="Times New Roman" w:hAnsi="Times New Roman" w:cs="Times New Roman"/>
          <w:sz w:val="28"/>
          <w:szCs w:val="28"/>
        </w:rPr>
        <w:t>Introduction</w:t>
      </w:r>
      <w:r>
        <w:rPr>
          <w:rFonts w:ascii="Times New Roman" w:hAnsi="Times New Roman" w:cs="Times New Roman"/>
          <w:sz w:val="28"/>
          <w:szCs w:val="28"/>
        </w:rPr>
        <w:t xml:space="preserve"> </w:t>
      </w:r>
      <w:r w:rsidR="00495393">
        <w:rPr>
          <w:rFonts w:ascii="Times New Roman" w:hAnsi="Times New Roman" w:cs="Times New Roman"/>
          <w:sz w:val="28"/>
          <w:szCs w:val="28"/>
        </w:rPr>
        <w:t>………………………………………………………………………….……..</w:t>
      </w:r>
      <w:r w:rsidR="00027861">
        <w:rPr>
          <w:rFonts w:ascii="Times New Roman" w:hAnsi="Times New Roman" w:cs="Times New Roman"/>
          <w:sz w:val="28"/>
          <w:szCs w:val="28"/>
        </w:rPr>
        <w:t>3</w:t>
      </w:r>
    </w:p>
    <w:p w14:paraId="2280AB6B" w14:textId="7D64F1C3" w:rsidR="00495393" w:rsidRPr="00FD65B1" w:rsidRDefault="00263965" w:rsidP="00495393">
      <w:pPr>
        <w:rPr>
          <w:rFonts w:ascii="Times New Roman" w:hAnsi="Times New Roman" w:cs="Times New Roman"/>
          <w:sz w:val="28"/>
          <w:szCs w:val="28"/>
        </w:rPr>
      </w:pPr>
      <w:r>
        <w:rPr>
          <w:rFonts w:ascii="Times New Roman" w:hAnsi="Times New Roman" w:cs="Times New Roman"/>
          <w:sz w:val="28"/>
          <w:szCs w:val="28"/>
        </w:rPr>
        <w:t>2.0 Findings</w:t>
      </w:r>
      <w:r w:rsidR="00495393">
        <w:rPr>
          <w:rFonts w:ascii="Times New Roman" w:hAnsi="Times New Roman" w:cs="Times New Roman"/>
          <w:sz w:val="28"/>
          <w:szCs w:val="28"/>
        </w:rPr>
        <w:t>……</w:t>
      </w:r>
      <w:r>
        <w:rPr>
          <w:rFonts w:ascii="Times New Roman" w:hAnsi="Times New Roman" w:cs="Times New Roman"/>
          <w:sz w:val="28"/>
          <w:szCs w:val="28"/>
        </w:rPr>
        <w:t>…………</w:t>
      </w:r>
      <w:r w:rsidR="00495393">
        <w:rPr>
          <w:rFonts w:ascii="Times New Roman" w:hAnsi="Times New Roman" w:cs="Times New Roman"/>
          <w:sz w:val="28"/>
          <w:szCs w:val="28"/>
        </w:rPr>
        <w:t>…………………………………………………………………….</w:t>
      </w:r>
      <w:r w:rsidR="00027861">
        <w:rPr>
          <w:rFonts w:ascii="Times New Roman" w:hAnsi="Times New Roman" w:cs="Times New Roman"/>
          <w:sz w:val="28"/>
          <w:szCs w:val="28"/>
        </w:rPr>
        <w:t>4</w:t>
      </w:r>
    </w:p>
    <w:p w14:paraId="3D3CE098" w14:textId="0E4F1863" w:rsidR="00495393" w:rsidRPr="00FD65B1" w:rsidRDefault="00263965" w:rsidP="00495393">
      <w:pPr>
        <w:rPr>
          <w:rFonts w:ascii="Times New Roman" w:hAnsi="Times New Roman" w:cs="Times New Roman"/>
          <w:sz w:val="28"/>
          <w:szCs w:val="28"/>
        </w:rPr>
      </w:pPr>
      <w:r>
        <w:rPr>
          <w:rFonts w:ascii="Times New Roman" w:hAnsi="Times New Roman" w:cs="Times New Roman"/>
          <w:sz w:val="28"/>
          <w:szCs w:val="28"/>
        </w:rPr>
        <w:t>Nature, Scope, Impact</w:t>
      </w:r>
      <w:r w:rsidR="00495393">
        <w:rPr>
          <w:rFonts w:ascii="Times New Roman" w:hAnsi="Times New Roman" w:cs="Times New Roman"/>
          <w:sz w:val="28"/>
          <w:szCs w:val="28"/>
        </w:rPr>
        <w:t>………………………………………………………………</w:t>
      </w:r>
      <w:r>
        <w:rPr>
          <w:rFonts w:ascii="Times New Roman" w:hAnsi="Times New Roman" w:cs="Times New Roman"/>
          <w:sz w:val="28"/>
          <w:szCs w:val="28"/>
        </w:rPr>
        <w:t>………..</w:t>
      </w:r>
      <w:r w:rsidR="00027861">
        <w:rPr>
          <w:rFonts w:ascii="Times New Roman" w:hAnsi="Times New Roman" w:cs="Times New Roman"/>
          <w:sz w:val="28"/>
          <w:szCs w:val="28"/>
        </w:rPr>
        <w:t>5-6</w:t>
      </w:r>
    </w:p>
    <w:p w14:paraId="6380EDF3" w14:textId="153DC2F6" w:rsidR="00495393" w:rsidRPr="00FD65B1" w:rsidRDefault="001309D2" w:rsidP="00495393">
      <w:pPr>
        <w:rPr>
          <w:rFonts w:ascii="Times New Roman" w:hAnsi="Times New Roman" w:cs="Times New Roman"/>
          <w:sz w:val="28"/>
          <w:szCs w:val="28"/>
        </w:rPr>
      </w:pPr>
      <w:r>
        <w:rPr>
          <w:rFonts w:ascii="Times New Roman" w:hAnsi="Times New Roman" w:cs="Times New Roman"/>
          <w:sz w:val="28"/>
          <w:szCs w:val="28"/>
        </w:rPr>
        <w:t>SWOT</w:t>
      </w:r>
      <w:r w:rsidR="00495393">
        <w:rPr>
          <w:rFonts w:ascii="Times New Roman" w:hAnsi="Times New Roman" w:cs="Times New Roman"/>
          <w:sz w:val="28"/>
          <w:szCs w:val="28"/>
        </w:rPr>
        <w:t>………………………………………………</w:t>
      </w:r>
      <w:r>
        <w:rPr>
          <w:rFonts w:ascii="Times New Roman" w:hAnsi="Times New Roman" w:cs="Times New Roman"/>
          <w:sz w:val="28"/>
          <w:szCs w:val="28"/>
        </w:rPr>
        <w:t>………………………………………...</w:t>
      </w:r>
      <w:r w:rsidR="00027861">
        <w:rPr>
          <w:rFonts w:ascii="Times New Roman" w:hAnsi="Times New Roman" w:cs="Times New Roman"/>
          <w:sz w:val="28"/>
          <w:szCs w:val="28"/>
        </w:rPr>
        <w:t>7-9</w:t>
      </w:r>
    </w:p>
    <w:p w14:paraId="64356F19" w14:textId="2D136BC3" w:rsidR="00495393" w:rsidRPr="00FD65B1" w:rsidRDefault="001309D2" w:rsidP="00495393">
      <w:pPr>
        <w:rPr>
          <w:rFonts w:ascii="Times New Roman" w:hAnsi="Times New Roman" w:cs="Times New Roman"/>
          <w:color w:val="191919"/>
          <w:sz w:val="28"/>
          <w:szCs w:val="28"/>
        </w:rPr>
      </w:pPr>
      <w:r>
        <w:rPr>
          <w:rFonts w:ascii="Times New Roman" w:hAnsi="Times New Roman" w:cs="Times New Roman"/>
          <w:color w:val="191919"/>
          <w:sz w:val="28"/>
          <w:szCs w:val="28"/>
        </w:rPr>
        <w:t>PESTLE</w:t>
      </w:r>
      <w:r w:rsidR="00495393">
        <w:rPr>
          <w:rFonts w:ascii="Times New Roman" w:hAnsi="Times New Roman" w:cs="Times New Roman"/>
          <w:color w:val="191919"/>
          <w:sz w:val="28"/>
          <w:szCs w:val="28"/>
        </w:rPr>
        <w:t>…………………………………………………………</w:t>
      </w:r>
      <w:r>
        <w:rPr>
          <w:rFonts w:ascii="Times New Roman" w:hAnsi="Times New Roman" w:cs="Times New Roman"/>
          <w:color w:val="191919"/>
          <w:sz w:val="28"/>
          <w:szCs w:val="28"/>
        </w:rPr>
        <w:t>……………………………</w:t>
      </w:r>
      <w:r w:rsidR="00495393">
        <w:rPr>
          <w:rFonts w:ascii="Times New Roman" w:hAnsi="Times New Roman" w:cs="Times New Roman"/>
          <w:color w:val="191919"/>
          <w:sz w:val="28"/>
          <w:szCs w:val="28"/>
        </w:rPr>
        <w:t>.</w:t>
      </w:r>
      <w:r w:rsidR="00027861">
        <w:rPr>
          <w:rFonts w:ascii="Times New Roman" w:hAnsi="Times New Roman" w:cs="Times New Roman"/>
          <w:color w:val="191919"/>
          <w:sz w:val="28"/>
          <w:szCs w:val="28"/>
        </w:rPr>
        <w:t>10</w:t>
      </w:r>
    </w:p>
    <w:p w14:paraId="70F3FA88" w14:textId="208C8EF3" w:rsidR="00495393" w:rsidRPr="00FD65B1" w:rsidRDefault="00027861" w:rsidP="00495393">
      <w:pPr>
        <w:rPr>
          <w:rFonts w:ascii="Times New Roman" w:hAnsi="Times New Roman" w:cs="Times New Roman"/>
          <w:sz w:val="28"/>
          <w:szCs w:val="28"/>
        </w:rPr>
      </w:pPr>
      <w:r>
        <w:rPr>
          <w:rFonts w:ascii="Times New Roman" w:hAnsi="Times New Roman" w:cs="Times New Roman"/>
          <w:color w:val="191919"/>
          <w:sz w:val="28"/>
          <w:szCs w:val="28"/>
        </w:rPr>
        <w:t xml:space="preserve">3.0 </w:t>
      </w:r>
      <w:r w:rsidR="001309D2">
        <w:rPr>
          <w:rFonts w:ascii="Times New Roman" w:hAnsi="Times New Roman" w:cs="Times New Roman"/>
          <w:color w:val="191919"/>
          <w:sz w:val="28"/>
          <w:szCs w:val="28"/>
        </w:rPr>
        <w:t>Conclusion</w:t>
      </w:r>
      <w:r w:rsidR="00495393">
        <w:rPr>
          <w:rFonts w:ascii="Times New Roman" w:hAnsi="Times New Roman" w:cs="Times New Roman"/>
          <w:color w:val="191919"/>
          <w:sz w:val="28"/>
          <w:szCs w:val="28"/>
        </w:rPr>
        <w:t>…………………………………………………………………………</w:t>
      </w:r>
      <w:r w:rsidR="001309D2">
        <w:rPr>
          <w:rFonts w:ascii="Times New Roman" w:hAnsi="Times New Roman" w:cs="Times New Roman"/>
          <w:color w:val="191919"/>
          <w:sz w:val="28"/>
          <w:szCs w:val="28"/>
        </w:rPr>
        <w:t>……..</w:t>
      </w:r>
      <w:r w:rsidR="00495393">
        <w:rPr>
          <w:rFonts w:ascii="Times New Roman" w:hAnsi="Times New Roman" w:cs="Times New Roman"/>
          <w:color w:val="191919"/>
          <w:sz w:val="28"/>
          <w:szCs w:val="28"/>
        </w:rPr>
        <w:t>.</w:t>
      </w:r>
      <w:r>
        <w:rPr>
          <w:rFonts w:ascii="Times New Roman" w:hAnsi="Times New Roman" w:cs="Times New Roman"/>
          <w:color w:val="191919"/>
          <w:sz w:val="28"/>
          <w:szCs w:val="28"/>
        </w:rPr>
        <w:t>11</w:t>
      </w:r>
    </w:p>
    <w:p w14:paraId="5ADF1530" w14:textId="69B3806B" w:rsidR="00495393" w:rsidRPr="00FD65B1" w:rsidRDefault="00027861" w:rsidP="00495393">
      <w:pPr>
        <w:rPr>
          <w:rFonts w:ascii="Times New Roman" w:hAnsi="Times New Roman" w:cs="Times New Roman"/>
          <w:color w:val="191919"/>
          <w:sz w:val="28"/>
          <w:szCs w:val="28"/>
        </w:rPr>
      </w:pPr>
      <w:r>
        <w:rPr>
          <w:rFonts w:ascii="Times New Roman" w:hAnsi="Times New Roman" w:cs="Times New Roman"/>
          <w:color w:val="191919"/>
          <w:sz w:val="28"/>
          <w:szCs w:val="28"/>
        </w:rPr>
        <w:t>4.0 Options</w:t>
      </w:r>
      <w:r w:rsidR="00495393">
        <w:rPr>
          <w:rFonts w:ascii="Times New Roman" w:hAnsi="Times New Roman" w:cs="Times New Roman"/>
          <w:color w:val="191919"/>
          <w:sz w:val="28"/>
          <w:szCs w:val="28"/>
        </w:rPr>
        <w:t>………………………………………………………………………</w:t>
      </w:r>
      <w:r>
        <w:rPr>
          <w:rFonts w:ascii="Times New Roman" w:hAnsi="Times New Roman" w:cs="Times New Roman"/>
          <w:color w:val="191919"/>
          <w:sz w:val="28"/>
          <w:szCs w:val="28"/>
        </w:rPr>
        <w:t>…………….</w:t>
      </w:r>
      <w:r w:rsidR="00495393">
        <w:rPr>
          <w:rFonts w:ascii="Times New Roman" w:hAnsi="Times New Roman" w:cs="Times New Roman"/>
          <w:color w:val="191919"/>
          <w:sz w:val="28"/>
          <w:szCs w:val="28"/>
        </w:rPr>
        <w:t>1</w:t>
      </w:r>
      <w:r>
        <w:rPr>
          <w:rFonts w:ascii="Times New Roman" w:hAnsi="Times New Roman" w:cs="Times New Roman"/>
          <w:color w:val="191919"/>
          <w:sz w:val="28"/>
          <w:szCs w:val="28"/>
        </w:rPr>
        <w:t>2</w:t>
      </w:r>
      <w:r w:rsidR="00495393" w:rsidRPr="00FD65B1">
        <w:rPr>
          <w:rFonts w:ascii="Times New Roman" w:hAnsi="Times New Roman" w:cs="Times New Roman"/>
          <w:color w:val="191919"/>
          <w:sz w:val="28"/>
          <w:szCs w:val="28"/>
        </w:rPr>
        <w:t xml:space="preserve"> </w:t>
      </w:r>
    </w:p>
    <w:p w14:paraId="3B3CADED" w14:textId="7CCD53DF" w:rsidR="00495393" w:rsidRPr="00FD65B1" w:rsidRDefault="00027861" w:rsidP="00495393">
      <w:pPr>
        <w:rPr>
          <w:rFonts w:ascii="Times New Roman" w:hAnsi="Times New Roman" w:cs="Times New Roman"/>
          <w:sz w:val="28"/>
          <w:szCs w:val="28"/>
        </w:rPr>
      </w:pPr>
      <w:r>
        <w:rPr>
          <w:rFonts w:ascii="Times New Roman" w:hAnsi="Times New Roman" w:cs="Times New Roman"/>
          <w:color w:val="191919"/>
          <w:sz w:val="28"/>
          <w:szCs w:val="28"/>
        </w:rPr>
        <w:t xml:space="preserve">5.0 Action Plan </w:t>
      </w:r>
      <w:r w:rsidR="00495393">
        <w:rPr>
          <w:rFonts w:ascii="Times New Roman" w:hAnsi="Times New Roman" w:cs="Times New Roman"/>
          <w:color w:val="191919"/>
          <w:sz w:val="28"/>
          <w:szCs w:val="28"/>
        </w:rPr>
        <w:t>…………………………………………………………………………</w:t>
      </w:r>
      <w:r>
        <w:rPr>
          <w:rFonts w:ascii="Times New Roman" w:hAnsi="Times New Roman" w:cs="Times New Roman"/>
          <w:color w:val="191919"/>
          <w:sz w:val="28"/>
          <w:szCs w:val="28"/>
        </w:rPr>
        <w:t>...</w:t>
      </w:r>
      <w:r w:rsidR="00495393">
        <w:rPr>
          <w:rFonts w:ascii="Times New Roman" w:hAnsi="Times New Roman" w:cs="Times New Roman"/>
          <w:color w:val="191919"/>
          <w:sz w:val="28"/>
          <w:szCs w:val="28"/>
        </w:rPr>
        <w:t>..…1</w:t>
      </w:r>
      <w:r>
        <w:rPr>
          <w:rFonts w:ascii="Times New Roman" w:hAnsi="Times New Roman" w:cs="Times New Roman"/>
          <w:color w:val="191919"/>
          <w:sz w:val="28"/>
          <w:szCs w:val="28"/>
        </w:rPr>
        <w:t>3</w:t>
      </w:r>
    </w:p>
    <w:p w14:paraId="21E92E9F" w14:textId="535C9A26" w:rsidR="00495393" w:rsidRDefault="00C614D6" w:rsidP="00495393">
      <w:pPr>
        <w:rPr>
          <w:rFonts w:ascii="Times New Roman" w:hAnsi="Times New Roman" w:cs="Times New Roman"/>
          <w:sz w:val="28"/>
          <w:szCs w:val="28"/>
        </w:rPr>
      </w:pPr>
      <w:r>
        <w:rPr>
          <w:rFonts w:ascii="Times New Roman" w:hAnsi="Times New Roman" w:cs="Times New Roman"/>
          <w:sz w:val="28"/>
          <w:szCs w:val="28"/>
        </w:rPr>
        <w:t>6.0 Appendices</w:t>
      </w:r>
      <w:r w:rsidR="00495393">
        <w:rPr>
          <w:rFonts w:ascii="Times New Roman" w:hAnsi="Times New Roman" w:cs="Times New Roman"/>
          <w:sz w:val="28"/>
          <w:szCs w:val="28"/>
        </w:rPr>
        <w:t>………………………</w:t>
      </w:r>
      <w:r>
        <w:rPr>
          <w:rFonts w:ascii="Times New Roman" w:hAnsi="Times New Roman" w:cs="Times New Roman"/>
          <w:sz w:val="28"/>
          <w:szCs w:val="28"/>
        </w:rPr>
        <w:t>...</w:t>
      </w:r>
      <w:r w:rsidR="00495393">
        <w:rPr>
          <w:rFonts w:ascii="Times New Roman" w:hAnsi="Times New Roman" w:cs="Times New Roman"/>
          <w:sz w:val="28"/>
          <w:szCs w:val="28"/>
        </w:rPr>
        <w:t>……………………………………………</w:t>
      </w:r>
      <w:r>
        <w:rPr>
          <w:rFonts w:ascii="Times New Roman" w:hAnsi="Times New Roman" w:cs="Times New Roman"/>
          <w:sz w:val="28"/>
          <w:szCs w:val="28"/>
        </w:rPr>
        <w:t>…</w:t>
      </w:r>
      <w:r w:rsidR="00495393">
        <w:rPr>
          <w:rFonts w:ascii="Times New Roman" w:hAnsi="Times New Roman" w:cs="Times New Roman"/>
          <w:sz w:val="28"/>
          <w:szCs w:val="28"/>
        </w:rPr>
        <w:t>…..1</w:t>
      </w:r>
      <w:r>
        <w:rPr>
          <w:rFonts w:ascii="Times New Roman" w:hAnsi="Times New Roman" w:cs="Times New Roman"/>
          <w:sz w:val="28"/>
          <w:szCs w:val="28"/>
        </w:rPr>
        <w:t>4-17</w:t>
      </w:r>
    </w:p>
    <w:p w14:paraId="12660026" w14:textId="31E7876D" w:rsidR="00C614D6" w:rsidRPr="004A1DB6" w:rsidRDefault="00C614D6" w:rsidP="00495393">
      <w:pPr>
        <w:rPr>
          <w:rFonts w:ascii="Times New Roman" w:hAnsi="Times New Roman" w:cs="Times New Roman"/>
          <w:sz w:val="28"/>
          <w:szCs w:val="28"/>
        </w:rPr>
      </w:pPr>
      <w:r>
        <w:rPr>
          <w:rFonts w:ascii="Times New Roman" w:hAnsi="Times New Roman" w:cs="Times New Roman"/>
          <w:sz w:val="28"/>
          <w:szCs w:val="28"/>
        </w:rPr>
        <w:t>7.0 Acknowledgments…………………………………………………………………….…..18</w:t>
      </w:r>
    </w:p>
    <w:p w14:paraId="09AE5538" w14:textId="45002711" w:rsidR="00495393" w:rsidRPr="00C614D6" w:rsidRDefault="00C614D6" w:rsidP="00495393">
      <w:pPr>
        <w:rPr>
          <w:rFonts w:ascii="Times New Roman" w:hAnsi="Times New Roman" w:cs="Times New Roman"/>
          <w:sz w:val="28"/>
          <w:szCs w:val="28"/>
        </w:rPr>
      </w:pPr>
      <w:r w:rsidRPr="00C614D6">
        <w:rPr>
          <w:rFonts w:ascii="Times New Roman" w:hAnsi="Times New Roman" w:cs="Times New Roman"/>
          <w:sz w:val="28"/>
          <w:szCs w:val="28"/>
        </w:rPr>
        <w:t>8.0</w:t>
      </w:r>
      <w:r>
        <w:rPr>
          <w:rFonts w:ascii="Times New Roman" w:hAnsi="Times New Roman" w:cs="Times New Roman"/>
          <w:sz w:val="28"/>
          <w:szCs w:val="28"/>
        </w:rPr>
        <w:t xml:space="preserve"> Reference List………………………………………………………………………….19-20</w:t>
      </w:r>
    </w:p>
    <w:p w14:paraId="701B7BF1" w14:textId="4D372E69" w:rsidR="00495393" w:rsidRDefault="00495393" w:rsidP="00D4364D">
      <w:pPr>
        <w:jc w:val="center"/>
        <w:rPr>
          <w:rFonts w:ascii="Times New Roman" w:hAnsi="Times New Roman" w:cs="Times New Roman"/>
          <w:b/>
          <w:bCs/>
          <w:sz w:val="40"/>
          <w:szCs w:val="40"/>
          <w:u w:val="single"/>
        </w:rPr>
      </w:pPr>
    </w:p>
    <w:p w14:paraId="58FC45FD" w14:textId="1DDB4CC3" w:rsidR="00495393" w:rsidRDefault="00495393" w:rsidP="00D4364D">
      <w:pPr>
        <w:jc w:val="center"/>
        <w:rPr>
          <w:rFonts w:ascii="Times New Roman" w:hAnsi="Times New Roman" w:cs="Times New Roman"/>
          <w:b/>
          <w:bCs/>
          <w:sz w:val="40"/>
          <w:szCs w:val="40"/>
          <w:u w:val="single"/>
        </w:rPr>
      </w:pPr>
    </w:p>
    <w:p w14:paraId="011CA16C" w14:textId="6C2324F8" w:rsidR="00495393" w:rsidRDefault="00495393" w:rsidP="00D4364D">
      <w:pPr>
        <w:jc w:val="center"/>
        <w:rPr>
          <w:rFonts w:ascii="Times New Roman" w:hAnsi="Times New Roman" w:cs="Times New Roman"/>
          <w:b/>
          <w:bCs/>
          <w:sz w:val="40"/>
          <w:szCs w:val="40"/>
          <w:u w:val="single"/>
        </w:rPr>
      </w:pPr>
    </w:p>
    <w:p w14:paraId="1B4E20C7" w14:textId="313E0CBC" w:rsidR="00495393" w:rsidRDefault="00495393" w:rsidP="00D4364D">
      <w:pPr>
        <w:jc w:val="center"/>
        <w:rPr>
          <w:rFonts w:ascii="Times New Roman" w:hAnsi="Times New Roman" w:cs="Times New Roman"/>
          <w:b/>
          <w:bCs/>
          <w:sz w:val="40"/>
          <w:szCs w:val="40"/>
          <w:u w:val="single"/>
        </w:rPr>
      </w:pPr>
    </w:p>
    <w:p w14:paraId="347B6030" w14:textId="2B6E226E" w:rsidR="00495393" w:rsidRDefault="00495393" w:rsidP="00D4364D">
      <w:pPr>
        <w:jc w:val="center"/>
        <w:rPr>
          <w:rFonts w:ascii="Times New Roman" w:hAnsi="Times New Roman" w:cs="Times New Roman"/>
          <w:b/>
          <w:bCs/>
          <w:sz w:val="40"/>
          <w:szCs w:val="40"/>
          <w:u w:val="single"/>
        </w:rPr>
      </w:pPr>
    </w:p>
    <w:p w14:paraId="3B2B9114" w14:textId="24943E2E" w:rsidR="00495393" w:rsidRDefault="00495393" w:rsidP="00D4364D">
      <w:pPr>
        <w:jc w:val="center"/>
        <w:rPr>
          <w:rFonts w:ascii="Times New Roman" w:hAnsi="Times New Roman" w:cs="Times New Roman"/>
          <w:b/>
          <w:bCs/>
          <w:sz w:val="40"/>
          <w:szCs w:val="40"/>
          <w:u w:val="single"/>
        </w:rPr>
      </w:pPr>
    </w:p>
    <w:p w14:paraId="66222707" w14:textId="0F27307C" w:rsidR="00495393" w:rsidRDefault="00495393" w:rsidP="00D4364D">
      <w:pPr>
        <w:jc w:val="center"/>
        <w:rPr>
          <w:rFonts w:ascii="Times New Roman" w:hAnsi="Times New Roman" w:cs="Times New Roman"/>
          <w:b/>
          <w:bCs/>
          <w:sz w:val="40"/>
          <w:szCs w:val="40"/>
          <w:u w:val="single"/>
        </w:rPr>
      </w:pPr>
    </w:p>
    <w:p w14:paraId="6D7BB24D" w14:textId="6D96DC69" w:rsidR="00495393" w:rsidRDefault="00495393" w:rsidP="00D4364D">
      <w:pPr>
        <w:jc w:val="center"/>
        <w:rPr>
          <w:rFonts w:ascii="Times New Roman" w:hAnsi="Times New Roman" w:cs="Times New Roman"/>
          <w:b/>
          <w:bCs/>
          <w:sz w:val="40"/>
          <w:szCs w:val="40"/>
          <w:u w:val="single"/>
        </w:rPr>
      </w:pPr>
    </w:p>
    <w:p w14:paraId="4F92A101" w14:textId="355CF7C3" w:rsidR="00495393" w:rsidRDefault="00495393" w:rsidP="00D4364D">
      <w:pPr>
        <w:jc w:val="center"/>
        <w:rPr>
          <w:rFonts w:ascii="Times New Roman" w:hAnsi="Times New Roman" w:cs="Times New Roman"/>
          <w:b/>
          <w:bCs/>
          <w:sz w:val="40"/>
          <w:szCs w:val="40"/>
          <w:u w:val="single"/>
        </w:rPr>
      </w:pPr>
    </w:p>
    <w:p w14:paraId="4A99CAC2" w14:textId="77777777" w:rsidR="00495393" w:rsidRDefault="00495393" w:rsidP="00D4364D">
      <w:pPr>
        <w:jc w:val="center"/>
        <w:rPr>
          <w:rFonts w:ascii="Times New Roman" w:hAnsi="Times New Roman" w:cs="Times New Roman"/>
          <w:b/>
          <w:bCs/>
          <w:sz w:val="40"/>
          <w:szCs w:val="40"/>
          <w:u w:val="single"/>
        </w:rPr>
      </w:pPr>
    </w:p>
    <w:p w14:paraId="0BDBFB87" w14:textId="6B66BF35" w:rsidR="007678B6" w:rsidRPr="00D4364D" w:rsidRDefault="00A77F0D" w:rsidP="00D4364D">
      <w:pPr>
        <w:jc w:val="center"/>
      </w:pPr>
      <w:r>
        <w:rPr>
          <w:rFonts w:ascii="Times New Roman" w:hAnsi="Times New Roman" w:cs="Times New Roman"/>
          <w:b/>
          <w:bCs/>
          <w:sz w:val="40"/>
          <w:szCs w:val="40"/>
          <w:u w:val="single"/>
        </w:rPr>
        <w:t xml:space="preserve">1.0 </w:t>
      </w:r>
      <w:r w:rsidR="007678B6" w:rsidRPr="00206AD5">
        <w:rPr>
          <w:rFonts w:ascii="Times New Roman" w:hAnsi="Times New Roman" w:cs="Times New Roman"/>
          <w:b/>
          <w:bCs/>
          <w:sz w:val="40"/>
          <w:szCs w:val="40"/>
          <w:u w:val="single"/>
        </w:rPr>
        <w:t>Introduction</w:t>
      </w:r>
    </w:p>
    <w:p w14:paraId="114D162E" w14:textId="059E0681" w:rsidR="007678B6" w:rsidRDefault="007678B6" w:rsidP="007678B6">
      <w:pPr>
        <w:jc w:val="center"/>
        <w:rPr>
          <w:rFonts w:ascii="Times New Roman" w:hAnsi="Times New Roman" w:cs="Times New Roman"/>
          <w:b/>
          <w:bCs/>
          <w:sz w:val="40"/>
          <w:szCs w:val="40"/>
          <w:u w:val="single"/>
        </w:rPr>
      </w:pPr>
    </w:p>
    <w:p w14:paraId="1A6C24F5" w14:textId="77777777" w:rsidR="00134BF1" w:rsidRDefault="00134BF1" w:rsidP="00904D9A">
      <w:pPr>
        <w:rPr>
          <w:rFonts w:ascii="Times New Roman" w:hAnsi="Times New Roman" w:cs="Times New Roman"/>
          <w:b/>
          <w:bCs/>
          <w:sz w:val="40"/>
          <w:szCs w:val="40"/>
          <w:u w:val="single"/>
        </w:rPr>
      </w:pPr>
    </w:p>
    <w:p w14:paraId="2812CD2F" w14:textId="5EC4B1D2" w:rsidR="00904D9A" w:rsidRDefault="00E678B9" w:rsidP="007678B6">
      <w:pPr>
        <w:rPr>
          <w:rFonts w:ascii="Times New Roman" w:hAnsi="Times New Roman" w:cs="Times New Roman"/>
          <w:sz w:val="28"/>
          <w:szCs w:val="28"/>
        </w:rPr>
      </w:pPr>
      <w:r>
        <w:rPr>
          <w:rFonts w:ascii="Times New Roman" w:hAnsi="Times New Roman" w:cs="Times New Roman"/>
          <w:sz w:val="28"/>
          <w:szCs w:val="28"/>
        </w:rPr>
        <w:tab/>
      </w:r>
      <w:r w:rsidR="00904D9A">
        <w:rPr>
          <w:rFonts w:ascii="Times New Roman" w:hAnsi="Times New Roman" w:cs="Times New Roman"/>
          <w:sz w:val="28"/>
          <w:szCs w:val="28"/>
        </w:rPr>
        <w:t xml:space="preserve">This report has been requested by Laura James for Ford Organisation in 10.2019. The report will be submitted by Catalina Grosu on 10.01.2020. </w:t>
      </w:r>
    </w:p>
    <w:p w14:paraId="54A2A279" w14:textId="1AFD1D85" w:rsidR="00904D9A" w:rsidRDefault="00904D9A" w:rsidP="00904D9A">
      <w:pPr>
        <w:ind w:firstLine="720"/>
        <w:rPr>
          <w:rFonts w:ascii="Times New Roman" w:hAnsi="Times New Roman" w:cs="Times New Roman"/>
          <w:sz w:val="28"/>
          <w:szCs w:val="28"/>
        </w:rPr>
      </w:pPr>
      <w:r w:rsidRPr="00F65B99">
        <w:rPr>
          <w:rFonts w:ascii="Times New Roman" w:hAnsi="Times New Roman" w:cs="Times New Roman"/>
          <w:sz w:val="28"/>
          <w:szCs w:val="28"/>
        </w:rPr>
        <w:t>This report sum</w:t>
      </w:r>
      <w:r>
        <w:rPr>
          <w:rFonts w:ascii="Times New Roman" w:hAnsi="Times New Roman" w:cs="Times New Roman"/>
          <w:sz w:val="28"/>
          <w:szCs w:val="28"/>
        </w:rPr>
        <w:t>marizes</w:t>
      </w:r>
      <w:r w:rsidRPr="00F65B99">
        <w:rPr>
          <w:rFonts w:ascii="Times New Roman" w:hAnsi="Times New Roman" w:cs="Times New Roman"/>
          <w:sz w:val="28"/>
          <w:szCs w:val="28"/>
        </w:rPr>
        <w:t xml:space="preserve"> up the analysis of the organization in the case study. The purpose of this report is to document and </w:t>
      </w:r>
      <w:r w:rsidR="00816AA8">
        <w:rPr>
          <w:rFonts w:ascii="Times New Roman" w:hAnsi="Times New Roman" w:cs="Times New Roman"/>
          <w:sz w:val="28"/>
          <w:szCs w:val="28"/>
        </w:rPr>
        <w:t>reveal Ford problems that led to its decline</w:t>
      </w:r>
      <w:r w:rsidRPr="00F65B99">
        <w:rPr>
          <w:rFonts w:ascii="Times New Roman" w:hAnsi="Times New Roman" w:cs="Times New Roman"/>
          <w:sz w:val="28"/>
          <w:szCs w:val="28"/>
        </w:rPr>
        <w:t>.</w:t>
      </w:r>
    </w:p>
    <w:p w14:paraId="6420AD3B" w14:textId="77777777" w:rsidR="00904D9A" w:rsidRDefault="00904D9A" w:rsidP="007678B6">
      <w:pPr>
        <w:rPr>
          <w:rFonts w:ascii="Times New Roman" w:hAnsi="Times New Roman" w:cs="Times New Roman"/>
          <w:sz w:val="28"/>
          <w:szCs w:val="28"/>
        </w:rPr>
      </w:pPr>
    </w:p>
    <w:p w14:paraId="3D12E1EC" w14:textId="36E28252" w:rsidR="00694C8E" w:rsidRPr="00694C8E" w:rsidRDefault="00E678B9" w:rsidP="00904D9A">
      <w:pPr>
        <w:tabs>
          <w:tab w:val="left" w:pos="4665"/>
        </w:tabs>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59026E">
        <w:rPr>
          <w:rFonts w:ascii="Times New Roman" w:hAnsi="Times New Roman" w:cs="Times New Roman"/>
          <w:sz w:val="28"/>
          <w:szCs w:val="28"/>
        </w:rPr>
        <w:tab/>
        <w:t xml:space="preserve"> </w:t>
      </w:r>
    </w:p>
    <w:p w14:paraId="359F7007" w14:textId="27DEF316" w:rsidR="007678B6" w:rsidRDefault="00694C8E" w:rsidP="007678B6">
      <w:pPr>
        <w:rPr>
          <w:rFonts w:ascii="Times New Roman" w:hAnsi="Times New Roman" w:cs="Times New Roman"/>
          <w:sz w:val="28"/>
          <w:szCs w:val="28"/>
        </w:rPr>
      </w:pPr>
      <w:r>
        <w:rPr>
          <w:rFonts w:ascii="Times New Roman" w:hAnsi="Times New Roman" w:cs="Times New Roman"/>
          <w:noProof/>
          <w:sz w:val="28"/>
          <w:szCs w:val="28"/>
        </w:rPr>
        <w:t xml:space="preserve">                        </w:t>
      </w:r>
    </w:p>
    <w:p w14:paraId="409992C9" w14:textId="77777777" w:rsidR="007678B6" w:rsidRDefault="007678B6" w:rsidP="007678B6">
      <w:pPr>
        <w:rPr>
          <w:rFonts w:ascii="Times New Roman" w:hAnsi="Times New Roman" w:cs="Times New Roman"/>
          <w:sz w:val="28"/>
          <w:szCs w:val="28"/>
        </w:rPr>
      </w:pPr>
    </w:p>
    <w:p w14:paraId="5EA1057B" w14:textId="77777777" w:rsidR="007678B6" w:rsidRDefault="007678B6" w:rsidP="007678B6">
      <w:pPr>
        <w:rPr>
          <w:rFonts w:ascii="Times New Roman" w:hAnsi="Times New Roman" w:cs="Times New Roman"/>
          <w:sz w:val="28"/>
          <w:szCs w:val="28"/>
        </w:rPr>
      </w:pPr>
    </w:p>
    <w:p w14:paraId="625C1F11" w14:textId="77777777" w:rsidR="007678B6" w:rsidRDefault="007678B6" w:rsidP="007678B6">
      <w:pPr>
        <w:rPr>
          <w:rFonts w:ascii="Times New Roman" w:hAnsi="Times New Roman" w:cs="Times New Roman"/>
          <w:sz w:val="28"/>
          <w:szCs w:val="28"/>
        </w:rPr>
      </w:pPr>
    </w:p>
    <w:p w14:paraId="0320B1C9" w14:textId="77777777" w:rsidR="007678B6" w:rsidRDefault="007678B6" w:rsidP="007678B6">
      <w:pPr>
        <w:rPr>
          <w:rFonts w:ascii="Times New Roman" w:hAnsi="Times New Roman" w:cs="Times New Roman"/>
          <w:sz w:val="28"/>
          <w:szCs w:val="28"/>
        </w:rPr>
      </w:pPr>
    </w:p>
    <w:p w14:paraId="185120FF" w14:textId="77777777" w:rsidR="007678B6" w:rsidRDefault="007678B6" w:rsidP="007678B6">
      <w:pPr>
        <w:rPr>
          <w:rFonts w:ascii="Times New Roman" w:hAnsi="Times New Roman" w:cs="Times New Roman"/>
          <w:sz w:val="28"/>
          <w:szCs w:val="28"/>
        </w:rPr>
      </w:pPr>
    </w:p>
    <w:p w14:paraId="7B6B9A39" w14:textId="77777777" w:rsidR="007678B6" w:rsidRDefault="007678B6" w:rsidP="007678B6">
      <w:pPr>
        <w:rPr>
          <w:rFonts w:ascii="Times New Roman" w:hAnsi="Times New Roman" w:cs="Times New Roman"/>
          <w:sz w:val="28"/>
          <w:szCs w:val="28"/>
        </w:rPr>
      </w:pPr>
    </w:p>
    <w:p w14:paraId="6A086767" w14:textId="77777777" w:rsidR="007678B6" w:rsidRDefault="007678B6" w:rsidP="007678B6">
      <w:pPr>
        <w:rPr>
          <w:rFonts w:ascii="Times New Roman" w:hAnsi="Times New Roman" w:cs="Times New Roman"/>
          <w:sz w:val="28"/>
          <w:szCs w:val="28"/>
        </w:rPr>
      </w:pPr>
    </w:p>
    <w:p w14:paraId="5F73CD6E" w14:textId="77777777" w:rsidR="007678B6" w:rsidRDefault="007678B6" w:rsidP="007678B6">
      <w:pPr>
        <w:rPr>
          <w:rFonts w:ascii="Times New Roman" w:hAnsi="Times New Roman" w:cs="Times New Roman"/>
          <w:sz w:val="28"/>
          <w:szCs w:val="28"/>
        </w:rPr>
      </w:pPr>
    </w:p>
    <w:p w14:paraId="0115BA0C" w14:textId="16AF7926" w:rsidR="007678B6" w:rsidRDefault="007678B6" w:rsidP="00627C13">
      <w:pPr>
        <w:pStyle w:val="NormalWeb"/>
        <w:spacing w:before="209" w:beforeAutospacing="0" w:after="209" w:afterAutospacing="0"/>
        <w:rPr>
          <w:sz w:val="28"/>
          <w:szCs w:val="28"/>
        </w:rPr>
      </w:pPr>
    </w:p>
    <w:p w14:paraId="64C75AE1" w14:textId="28148B1D" w:rsidR="00627C13" w:rsidRDefault="00627C13" w:rsidP="00627C13">
      <w:pPr>
        <w:pStyle w:val="NormalWeb"/>
        <w:spacing w:before="209" w:beforeAutospacing="0" w:after="209" w:afterAutospacing="0"/>
        <w:rPr>
          <w:sz w:val="28"/>
          <w:szCs w:val="28"/>
        </w:rPr>
      </w:pPr>
    </w:p>
    <w:p w14:paraId="37299A86" w14:textId="166BE8C1" w:rsidR="00D4364D" w:rsidRDefault="00D4364D" w:rsidP="00627C13">
      <w:pPr>
        <w:pStyle w:val="NormalWeb"/>
        <w:spacing w:before="209" w:beforeAutospacing="0" w:after="209" w:afterAutospacing="0"/>
        <w:rPr>
          <w:sz w:val="28"/>
          <w:szCs w:val="28"/>
        </w:rPr>
      </w:pPr>
    </w:p>
    <w:p w14:paraId="44CCDEBF" w14:textId="028A2CCB" w:rsidR="00904D9A" w:rsidRDefault="00904D9A" w:rsidP="00627C13">
      <w:pPr>
        <w:pStyle w:val="NormalWeb"/>
        <w:spacing w:before="209" w:beforeAutospacing="0" w:after="209" w:afterAutospacing="0"/>
        <w:rPr>
          <w:sz w:val="28"/>
          <w:szCs w:val="28"/>
        </w:rPr>
      </w:pPr>
    </w:p>
    <w:p w14:paraId="09E50E56" w14:textId="3363C1A0" w:rsidR="00904D9A" w:rsidRDefault="00904D9A" w:rsidP="00627C13">
      <w:pPr>
        <w:pStyle w:val="NormalWeb"/>
        <w:spacing w:before="209" w:beforeAutospacing="0" w:after="209" w:afterAutospacing="0"/>
        <w:rPr>
          <w:sz w:val="28"/>
          <w:szCs w:val="28"/>
        </w:rPr>
      </w:pPr>
    </w:p>
    <w:p w14:paraId="1507F36E" w14:textId="6D128528" w:rsidR="00904D9A" w:rsidRDefault="00904D9A" w:rsidP="00627C13">
      <w:pPr>
        <w:pStyle w:val="NormalWeb"/>
        <w:spacing w:before="209" w:beforeAutospacing="0" w:after="209" w:afterAutospacing="0"/>
        <w:rPr>
          <w:sz w:val="28"/>
          <w:szCs w:val="28"/>
        </w:rPr>
      </w:pPr>
    </w:p>
    <w:p w14:paraId="7A8B4EF2" w14:textId="4D608270" w:rsidR="00904D9A" w:rsidRDefault="00904D9A" w:rsidP="00627C13">
      <w:pPr>
        <w:pStyle w:val="NormalWeb"/>
        <w:spacing w:before="209" w:beforeAutospacing="0" w:after="209" w:afterAutospacing="0"/>
        <w:rPr>
          <w:sz w:val="28"/>
          <w:szCs w:val="28"/>
        </w:rPr>
      </w:pPr>
    </w:p>
    <w:p w14:paraId="0A78EB84" w14:textId="5BEFDED9" w:rsidR="00904D9A" w:rsidRDefault="00904D9A" w:rsidP="00627C13">
      <w:pPr>
        <w:pStyle w:val="NormalWeb"/>
        <w:spacing w:before="209" w:beforeAutospacing="0" w:after="209" w:afterAutospacing="0"/>
        <w:rPr>
          <w:sz w:val="28"/>
          <w:szCs w:val="28"/>
        </w:rPr>
      </w:pPr>
    </w:p>
    <w:p w14:paraId="33276079" w14:textId="1F8ABA98" w:rsidR="00904D9A" w:rsidRDefault="00904D9A" w:rsidP="00263965">
      <w:pPr>
        <w:pStyle w:val="NormalWeb"/>
        <w:spacing w:before="209" w:beforeAutospacing="0" w:after="209" w:afterAutospacing="0"/>
        <w:jc w:val="center"/>
        <w:rPr>
          <w:sz w:val="28"/>
          <w:szCs w:val="28"/>
        </w:rPr>
      </w:pPr>
    </w:p>
    <w:p w14:paraId="672EB8AC" w14:textId="77777777" w:rsidR="00904D9A" w:rsidRDefault="00904D9A" w:rsidP="00627C13">
      <w:pPr>
        <w:pStyle w:val="NormalWeb"/>
        <w:spacing w:before="209" w:beforeAutospacing="0" w:after="209" w:afterAutospacing="0"/>
        <w:rPr>
          <w:sz w:val="28"/>
          <w:szCs w:val="28"/>
        </w:rPr>
      </w:pPr>
    </w:p>
    <w:p w14:paraId="2F01EC41" w14:textId="2C53998F" w:rsidR="00DE6C0F" w:rsidRDefault="00A77F0D" w:rsidP="00DE6C0F">
      <w:pPr>
        <w:pStyle w:val="NormalWeb"/>
        <w:spacing w:before="209" w:beforeAutospacing="0" w:after="209" w:afterAutospacing="0"/>
        <w:jc w:val="center"/>
        <w:rPr>
          <w:b/>
          <w:bCs/>
          <w:sz w:val="40"/>
          <w:szCs w:val="40"/>
          <w:u w:val="single"/>
        </w:rPr>
      </w:pPr>
      <w:r>
        <w:rPr>
          <w:b/>
          <w:bCs/>
          <w:sz w:val="40"/>
          <w:szCs w:val="40"/>
          <w:u w:val="single"/>
        </w:rPr>
        <w:t xml:space="preserve">2.0 </w:t>
      </w:r>
      <w:r w:rsidR="00D4364D" w:rsidRPr="00D4364D">
        <w:rPr>
          <w:b/>
          <w:bCs/>
          <w:sz w:val="40"/>
          <w:szCs w:val="40"/>
          <w:u w:val="single"/>
        </w:rPr>
        <w:t>Findings</w:t>
      </w:r>
    </w:p>
    <w:p w14:paraId="7C68D2A6" w14:textId="5C662ABB" w:rsidR="00904D9A" w:rsidRDefault="00904D9A" w:rsidP="00DE6C0F">
      <w:pPr>
        <w:pStyle w:val="NormalWeb"/>
        <w:spacing w:before="209" w:beforeAutospacing="0" w:after="209" w:afterAutospacing="0"/>
        <w:jc w:val="center"/>
        <w:rPr>
          <w:b/>
          <w:bCs/>
          <w:sz w:val="40"/>
          <w:szCs w:val="40"/>
          <w:u w:val="single"/>
        </w:rPr>
      </w:pPr>
    </w:p>
    <w:p w14:paraId="56822EA9" w14:textId="77777777" w:rsidR="00904D9A" w:rsidRPr="00D4364D" w:rsidRDefault="00904D9A" w:rsidP="00DE6C0F">
      <w:pPr>
        <w:pStyle w:val="NormalWeb"/>
        <w:spacing w:before="209" w:beforeAutospacing="0" w:after="209" w:afterAutospacing="0"/>
        <w:jc w:val="center"/>
        <w:rPr>
          <w:b/>
          <w:bCs/>
          <w:sz w:val="40"/>
          <w:szCs w:val="40"/>
          <w:u w:val="single"/>
        </w:rPr>
      </w:pPr>
    </w:p>
    <w:p w14:paraId="55551CA4" w14:textId="5664E722" w:rsidR="00904D9A" w:rsidRDefault="00904D9A" w:rsidP="00904D9A">
      <w:pPr>
        <w:ind w:firstLine="720"/>
        <w:rPr>
          <w:rFonts w:ascii="Times New Roman" w:hAnsi="Times New Roman" w:cs="Times New Roman"/>
          <w:sz w:val="28"/>
          <w:szCs w:val="28"/>
        </w:rPr>
      </w:pPr>
      <w:r>
        <w:rPr>
          <w:rFonts w:ascii="Times New Roman" w:hAnsi="Times New Roman" w:cs="Times New Roman"/>
          <w:sz w:val="28"/>
          <w:szCs w:val="28"/>
        </w:rPr>
        <w:t xml:space="preserve">            </w:t>
      </w:r>
      <w:r w:rsidRPr="00CE0240">
        <w:rPr>
          <w:rFonts w:ascii="Times New Roman" w:hAnsi="Times New Roman" w:cs="Times New Roman"/>
          <w:sz w:val="28"/>
          <w:szCs w:val="28"/>
        </w:rPr>
        <w:t>Ford Motor Company is an American automaker and the world's fifth largest automaker based on worldwide vehicle sales.</w:t>
      </w:r>
      <w:r>
        <w:rPr>
          <w:rFonts w:ascii="Times New Roman" w:hAnsi="Times New Roman" w:cs="Times New Roman"/>
          <w:sz w:val="28"/>
          <w:szCs w:val="28"/>
        </w:rPr>
        <w:t xml:space="preserve"> T</w:t>
      </w:r>
      <w:r w:rsidRPr="00CE0240">
        <w:rPr>
          <w:rFonts w:ascii="Times New Roman" w:hAnsi="Times New Roman" w:cs="Times New Roman"/>
          <w:sz w:val="28"/>
          <w:szCs w:val="28"/>
        </w:rPr>
        <w:t xml:space="preserve">he </w:t>
      </w:r>
      <w:r>
        <w:rPr>
          <w:rFonts w:ascii="Times New Roman" w:hAnsi="Times New Roman" w:cs="Times New Roman"/>
          <w:sz w:val="28"/>
          <w:szCs w:val="28"/>
        </w:rPr>
        <w:t>company</w:t>
      </w:r>
      <w:r w:rsidRPr="00CE0240">
        <w:rPr>
          <w:rFonts w:ascii="Times New Roman" w:hAnsi="Times New Roman" w:cs="Times New Roman"/>
          <w:sz w:val="28"/>
          <w:szCs w:val="28"/>
        </w:rPr>
        <w:t xml:space="preserve"> was founded by Henry Ford, on </w:t>
      </w:r>
      <w:r w:rsidR="003371BF">
        <w:rPr>
          <w:rFonts w:ascii="Times New Roman" w:hAnsi="Times New Roman" w:cs="Times New Roman"/>
          <w:sz w:val="28"/>
          <w:szCs w:val="28"/>
        </w:rPr>
        <w:t xml:space="preserve">16 </w:t>
      </w:r>
      <w:r w:rsidRPr="00CE0240">
        <w:rPr>
          <w:rFonts w:ascii="Times New Roman" w:hAnsi="Times New Roman" w:cs="Times New Roman"/>
          <w:sz w:val="28"/>
          <w:szCs w:val="28"/>
        </w:rPr>
        <w:t>June 1903.</w:t>
      </w:r>
      <w:r>
        <w:rPr>
          <w:rFonts w:ascii="Times New Roman" w:hAnsi="Times New Roman" w:cs="Times New Roman"/>
          <w:sz w:val="28"/>
          <w:szCs w:val="28"/>
        </w:rPr>
        <w:t xml:space="preserve">    </w:t>
      </w:r>
      <w:r>
        <w:rPr>
          <w:rFonts w:ascii="Times New Roman" w:hAnsi="Times New Roman" w:cs="Times New Roman"/>
          <w:sz w:val="28"/>
          <w:szCs w:val="28"/>
        </w:rPr>
        <w:tab/>
      </w:r>
    </w:p>
    <w:p w14:paraId="3D38ADE0" w14:textId="77777777" w:rsidR="00904D9A" w:rsidRDefault="00904D9A" w:rsidP="00904D9A">
      <w:pPr>
        <w:ind w:firstLine="720"/>
        <w:rPr>
          <w:rFonts w:ascii="Times New Roman" w:hAnsi="Times New Roman" w:cs="Times New Roman"/>
          <w:sz w:val="28"/>
          <w:szCs w:val="28"/>
        </w:rPr>
      </w:pPr>
      <w:r w:rsidRPr="00B71684">
        <w:rPr>
          <w:rFonts w:ascii="Times New Roman" w:hAnsi="Times New Roman" w:cs="Times New Roman"/>
          <w:sz w:val="28"/>
          <w:szCs w:val="28"/>
        </w:rPr>
        <w:t>Through his ambition to make owning a car both practical and affordable, Henry Ford has changed the way of life for many people. In the first half of the 20th century, the moving assembly line and mass production technologies he established set the standard for global industrial procedure.</w:t>
      </w:r>
    </w:p>
    <w:p w14:paraId="42732C3D" w14:textId="77777777" w:rsidR="00904D9A" w:rsidRDefault="00904D9A" w:rsidP="00904D9A">
      <w:pPr>
        <w:rPr>
          <w:rFonts w:ascii="Times New Roman" w:hAnsi="Times New Roman" w:cs="Times New Roman"/>
          <w:sz w:val="28"/>
          <w:szCs w:val="28"/>
        </w:rPr>
      </w:pPr>
      <w:r>
        <w:rPr>
          <w:rFonts w:ascii="Times New Roman" w:hAnsi="Times New Roman" w:cs="Times New Roman"/>
          <w:sz w:val="28"/>
          <w:szCs w:val="28"/>
        </w:rPr>
        <w:tab/>
      </w:r>
      <w:r w:rsidRPr="00D80BB8">
        <w:rPr>
          <w:rFonts w:ascii="Times New Roman" w:hAnsi="Times New Roman" w:cs="Times New Roman"/>
          <w:sz w:val="28"/>
          <w:szCs w:val="28"/>
        </w:rPr>
        <w:t>In the next period, Ford experienced a fulminate developmen</w:t>
      </w:r>
      <w:r>
        <w:rPr>
          <w:rFonts w:ascii="Times New Roman" w:hAnsi="Times New Roman" w:cs="Times New Roman"/>
          <w:sz w:val="28"/>
          <w:szCs w:val="28"/>
        </w:rPr>
        <w:t>t. In 1911, in Trafford Park, Manchester, Ford had start production of cars in the first factory outside US.</w:t>
      </w:r>
    </w:p>
    <w:p w14:paraId="3B243031" w14:textId="56A38F5D" w:rsidR="00904D9A" w:rsidRDefault="00904D9A" w:rsidP="00904D9A">
      <w:pPr>
        <w:rPr>
          <w:rFonts w:ascii="Times New Roman" w:hAnsi="Times New Roman" w:cs="Times New Roman"/>
          <w:sz w:val="28"/>
          <w:szCs w:val="28"/>
        </w:rPr>
      </w:pPr>
      <w:r>
        <w:rPr>
          <w:rFonts w:ascii="Times New Roman" w:hAnsi="Times New Roman" w:cs="Times New Roman"/>
          <w:sz w:val="28"/>
          <w:szCs w:val="28"/>
        </w:rPr>
        <w:tab/>
        <w:t xml:space="preserve">In 2019 Ford no longer makes cars in UK, but produces engines in his factory in </w:t>
      </w:r>
      <w:proofErr w:type="spellStart"/>
      <w:r>
        <w:rPr>
          <w:rFonts w:ascii="Times New Roman" w:hAnsi="Times New Roman" w:cs="Times New Roman"/>
          <w:sz w:val="28"/>
          <w:szCs w:val="28"/>
        </w:rPr>
        <w:t>Bridgent</w:t>
      </w:r>
      <w:proofErr w:type="spellEnd"/>
      <w:r>
        <w:rPr>
          <w:rFonts w:ascii="Times New Roman" w:hAnsi="Times New Roman" w:cs="Times New Roman"/>
          <w:sz w:val="28"/>
          <w:szCs w:val="28"/>
        </w:rPr>
        <w:t>.</w:t>
      </w:r>
    </w:p>
    <w:p w14:paraId="5BBFCFBB" w14:textId="611D7C35" w:rsidR="00451E58" w:rsidRDefault="00451E58" w:rsidP="00451E58">
      <w:pPr>
        <w:ind w:firstLine="720"/>
        <w:rPr>
          <w:rFonts w:ascii="Times New Roman" w:hAnsi="Times New Roman" w:cs="Times New Roman"/>
          <w:sz w:val="28"/>
          <w:szCs w:val="28"/>
        </w:rPr>
      </w:pPr>
      <w:r w:rsidRPr="00451E58">
        <w:rPr>
          <w:rFonts w:ascii="Times New Roman" w:hAnsi="Times New Roman" w:cs="Times New Roman"/>
          <w:sz w:val="28"/>
          <w:szCs w:val="28"/>
        </w:rPr>
        <w:t>Besides the automotive industry, Ford also deals with finance through Ford Credit and is in a continuous adaptation and development through the Smart Mobility program that wants to implement free movement in self driving electric cars</w:t>
      </w:r>
      <w:r>
        <w:rPr>
          <w:rFonts w:ascii="Times New Roman" w:hAnsi="Times New Roman" w:cs="Times New Roman"/>
          <w:sz w:val="28"/>
          <w:szCs w:val="28"/>
        </w:rPr>
        <w:t>.</w:t>
      </w:r>
      <w:r w:rsidR="00C830F7">
        <w:rPr>
          <w:rFonts w:ascii="Times New Roman" w:hAnsi="Times New Roman" w:cs="Times New Roman"/>
          <w:sz w:val="28"/>
          <w:szCs w:val="28"/>
        </w:rPr>
        <w:t xml:space="preserve"> </w:t>
      </w:r>
      <w:r w:rsidR="00C830F7" w:rsidRPr="00C830F7">
        <w:rPr>
          <w:rFonts w:ascii="Times New Roman" w:hAnsi="Times New Roman" w:cs="Times New Roman"/>
          <w:sz w:val="28"/>
          <w:szCs w:val="28"/>
        </w:rPr>
        <w:t>This project also involves a collaboration with a robot company for creating walking robots</w:t>
      </w:r>
      <w:r w:rsidR="00C830F7">
        <w:rPr>
          <w:rFonts w:ascii="Times New Roman" w:hAnsi="Times New Roman" w:cs="Times New Roman"/>
          <w:sz w:val="28"/>
          <w:szCs w:val="28"/>
        </w:rPr>
        <w:t xml:space="preserve"> for deliver packages. </w:t>
      </w:r>
    </w:p>
    <w:p w14:paraId="31706E03" w14:textId="41394613" w:rsidR="00AE6616" w:rsidRDefault="00AE6616" w:rsidP="00904D9A">
      <w:pPr>
        <w:rPr>
          <w:rFonts w:ascii="Times New Roman" w:hAnsi="Times New Roman" w:cs="Times New Roman"/>
          <w:sz w:val="28"/>
          <w:szCs w:val="28"/>
        </w:rPr>
      </w:pPr>
    </w:p>
    <w:p w14:paraId="4D4230B3" w14:textId="7F532F25" w:rsidR="00AE6616" w:rsidRDefault="00AE6616" w:rsidP="00904D9A">
      <w:pPr>
        <w:rPr>
          <w:rFonts w:ascii="Times New Roman" w:hAnsi="Times New Roman" w:cs="Times New Roman"/>
          <w:sz w:val="28"/>
          <w:szCs w:val="28"/>
        </w:rPr>
      </w:pPr>
    </w:p>
    <w:p w14:paraId="3544A2C4" w14:textId="25250AA7" w:rsidR="00AE6616" w:rsidRDefault="00AE6616" w:rsidP="00904D9A">
      <w:pPr>
        <w:rPr>
          <w:rFonts w:ascii="Times New Roman" w:hAnsi="Times New Roman" w:cs="Times New Roman"/>
          <w:sz w:val="28"/>
          <w:szCs w:val="28"/>
        </w:rPr>
      </w:pPr>
    </w:p>
    <w:p w14:paraId="19166D28" w14:textId="0C664BC2" w:rsidR="00AE6616" w:rsidRDefault="00AE6616" w:rsidP="00904D9A">
      <w:pPr>
        <w:rPr>
          <w:rFonts w:ascii="Times New Roman" w:hAnsi="Times New Roman" w:cs="Times New Roman"/>
          <w:sz w:val="28"/>
          <w:szCs w:val="28"/>
        </w:rPr>
      </w:pPr>
    </w:p>
    <w:p w14:paraId="4B751C1B" w14:textId="66C40E59" w:rsidR="00AE6616" w:rsidRDefault="00AE6616" w:rsidP="00904D9A">
      <w:pPr>
        <w:rPr>
          <w:rFonts w:ascii="Times New Roman" w:hAnsi="Times New Roman" w:cs="Times New Roman"/>
          <w:sz w:val="28"/>
          <w:szCs w:val="28"/>
        </w:rPr>
      </w:pPr>
    </w:p>
    <w:p w14:paraId="0A6764AC" w14:textId="13AAC330" w:rsidR="00AE6616" w:rsidRDefault="00AE6616" w:rsidP="00904D9A">
      <w:pPr>
        <w:rPr>
          <w:rFonts w:ascii="Times New Roman" w:hAnsi="Times New Roman" w:cs="Times New Roman"/>
          <w:sz w:val="28"/>
          <w:szCs w:val="28"/>
        </w:rPr>
      </w:pPr>
    </w:p>
    <w:p w14:paraId="190ECF1A" w14:textId="77777777" w:rsidR="0059120E" w:rsidRDefault="0059120E" w:rsidP="00904D9A">
      <w:pPr>
        <w:rPr>
          <w:rFonts w:ascii="Times New Roman" w:hAnsi="Times New Roman" w:cs="Times New Roman"/>
          <w:sz w:val="28"/>
          <w:szCs w:val="28"/>
        </w:rPr>
      </w:pPr>
    </w:p>
    <w:p w14:paraId="487F7AEC" w14:textId="5D9B7CFC" w:rsidR="00AE6616" w:rsidRDefault="00AE6616" w:rsidP="00904D9A">
      <w:pPr>
        <w:rPr>
          <w:rFonts w:ascii="Times New Roman" w:hAnsi="Times New Roman" w:cs="Times New Roman"/>
          <w:sz w:val="28"/>
          <w:szCs w:val="28"/>
        </w:rPr>
      </w:pPr>
    </w:p>
    <w:p w14:paraId="3116B3CD" w14:textId="4EFC9AA9" w:rsidR="00AE6616" w:rsidRDefault="00AE6616" w:rsidP="00904D9A">
      <w:pPr>
        <w:rPr>
          <w:rFonts w:ascii="Times New Roman" w:hAnsi="Times New Roman" w:cs="Times New Roman"/>
          <w:sz w:val="28"/>
          <w:szCs w:val="28"/>
        </w:rPr>
      </w:pPr>
    </w:p>
    <w:p w14:paraId="11305DD1" w14:textId="77777777" w:rsidR="00AE6616" w:rsidRDefault="00AE6616" w:rsidP="00904D9A">
      <w:pPr>
        <w:rPr>
          <w:rFonts w:ascii="Times New Roman" w:hAnsi="Times New Roman" w:cs="Times New Roman"/>
          <w:sz w:val="28"/>
          <w:szCs w:val="28"/>
        </w:rPr>
      </w:pPr>
    </w:p>
    <w:p w14:paraId="50C1EB44" w14:textId="77777777" w:rsidR="00AE6616" w:rsidRDefault="00AE6616" w:rsidP="00AE6616">
      <w:pPr>
        <w:pStyle w:val="NormalWeb"/>
        <w:spacing w:before="209" w:beforeAutospacing="0" w:after="209" w:afterAutospacing="0"/>
        <w:ind w:firstLine="720"/>
        <w:rPr>
          <w:b/>
          <w:bCs/>
          <w:sz w:val="28"/>
          <w:szCs w:val="28"/>
        </w:rPr>
      </w:pPr>
      <w:r w:rsidRPr="00DE6C0F">
        <w:rPr>
          <w:b/>
          <w:bCs/>
          <w:sz w:val="28"/>
          <w:szCs w:val="28"/>
        </w:rPr>
        <w:lastRenderedPageBreak/>
        <w:t>NATURE</w:t>
      </w:r>
      <w:r>
        <w:rPr>
          <w:b/>
          <w:bCs/>
          <w:sz w:val="28"/>
          <w:szCs w:val="28"/>
        </w:rPr>
        <w:t xml:space="preserve"> – What is the problem?</w:t>
      </w:r>
    </w:p>
    <w:p w14:paraId="3A6B663F" w14:textId="03948210" w:rsidR="00AE6616" w:rsidRPr="00762AEB" w:rsidRDefault="00AE6616" w:rsidP="00AE6616">
      <w:pPr>
        <w:ind w:firstLine="720"/>
        <w:rPr>
          <w:rFonts w:ascii="Times New Roman" w:hAnsi="Times New Roman" w:cs="Times New Roman"/>
          <w:color w:val="000000" w:themeColor="text1"/>
          <w:sz w:val="28"/>
          <w:szCs w:val="28"/>
        </w:rPr>
      </w:pPr>
      <w:r w:rsidRPr="00950718">
        <w:rPr>
          <w:sz w:val="28"/>
          <w:szCs w:val="28"/>
        </w:rPr>
        <w:t>The “problem is an unwelcome or harmful matter needing to be dealt with an overcome, a thing that is difficult to achieve.”</w:t>
      </w:r>
      <w:r w:rsidRPr="001F288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w:t>
      </w:r>
      <w:r w:rsidRPr="00762AEB">
        <w:rPr>
          <w:rFonts w:ascii="Times New Roman" w:hAnsi="Times New Roman" w:cs="Times New Roman"/>
          <w:color w:val="000000" w:themeColor="text1"/>
          <w:sz w:val="28"/>
          <w:szCs w:val="28"/>
        </w:rPr>
        <w:t>Oxford English Dictionary,</w:t>
      </w:r>
      <w:r>
        <w:rPr>
          <w:rFonts w:ascii="Times New Roman" w:hAnsi="Times New Roman" w:cs="Times New Roman"/>
          <w:color w:val="000000" w:themeColor="text1"/>
          <w:sz w:val="28"/>
          <w:szCs w:val="28"/>
        </w:rPr>
        <w:t xml:space="preserve"> </w:t>
      </w:r>
      <w:r w:rsidRPr="00762AEB">
        <w:rPr>
          <w:rFonts w:ascii="Times New Roman" w:hAnsi="Times New Roman" w:cs="Times New Roman"/>
          <w:color w:val="000000" w:themeColor="text1"/>
          <w:sz w:val="28"/>
          <w:szCs w:val="28"/>
        </w:rPr>
        <w:t>2008</w:t>
      </w:r>
      <w:r>
        <w:rPr>
          <w:rFonts w:ascii="Times New Roman" w:hAnsi="Times New Roman" w:cs="Times New Roman"/>
          <w:color w:val="000000" w:themeColor="text1"/>
          <w:sz w:val="28"/>
          <w:szCs w:val="28"/>
        </w:rPr>
        <w:t>)</w:t>
      </w:r>
    </w:p>
    <w:p w14:paraId="453E50DC" w14:textId="77777777" w:rsidR="00AE6616" w:rsidRPr="009F047A" w:rsidRDefault="00AE6616" w:rsidP="00AE6616">
      <w:pPr>
        <w:pStyle w:val="NormalWeb"/>
        <w:spacing w:before="209" w:beforeAutospacing="0" w:after="209" w:afterAutospacing="0"/>
        <w:rPr>
          <w:sz w:val="28"/>
          <w:szCs w:val="28"/>
        </w:rPr>
      </w:pPr>
      <w:r w:rsidRPr="009F047A">
        <w:rPr>
          <w:sz w:val="28"/>
          <w:szCs w:val="28"/>
        </w:rPr>
        <w:tab/>
        <w:t xml:space="preserve">To define problems you </w:t>
      </w:r>
      <w:r>
        <w:rPr>
          <w:sz w:val="28"/>
          <w:szCs w:val="28"/>
        </w:rPr>
        <w:t>can</w:t>
      </w:r>
      <w:r w:rsidRPr="009F047A">
        <w:rPr>
          <w:sz w:val="28"/>
          <w:szCs w:val="28"/>
        </w:rPr>
        <w:t xml:space="preserve"> use a number of methods</w:t>
      </w:r>
      <w:r>
        <w:rPr>
          <w:sz w:val="28"/>
          <w:szCs w:val="28"/>
        </w:rPr>
        <w:t>.</w:t>
      </w:r>
    </w:p>
    <w:p w14:paraId="02B0D6D3" w14:textId="77777777" w:rsidR="00AE6616" w:rsidRDefault="00AE6616" w:rsidP="00AE6616">
      <w:pPr>
        <w:pStyle w:val="NormalWeb"/>
        <w:spacing w:before="209" w:beforeAutospacing="0" w:after="209" w:afterAutospacing="0"/>
        <w:ind w:firstLine="720"/>
        <w:rPr>
          <w:sz w:val="28"/>
          <w:szCs w:val="28"/>
        </w:rPr>
      </w:pPr>
      <w:r>
        <w:rPr>
          <w:sz w:val="28"/>
          <w:szCs w:val="28"/>
        </w:rPr>
        <w:t>Covey describe Circle of  Influence w</w:t>
      </w:r>
      <w:r w:rsidRPr="009F047A">
        <w:rPr>
          <w:sz w:val="28"/>
          <w:szCs w:val="28"/>
        </w:rPr>
        <w:t>ith the classification of problems in</w:t>
      </w:r>
      <w:r>
        <w:rPr>
          <w:sz w:val="28"/>
          <w:szCs w:val="28"/>
        </w:rPr>
        <w:t>:</w:t>
      </w:r>
    </w:p>
    <w:p w14:paraId="552E1A64" w14:textId="313AE32B" w:rsidR="00AE6616" w:rsidRPr="00556821" w:rsidRDefault="00AE6616" w:rsidP="00AE6616">
      <w:pPr>
        <w:pStyle w:val="NormalWeb"/>
        <w:spacing w:before="209" w:beforeAutospacing="0" w:after="209" w:afterAutospacing="0"/>
        <w:rPr>
          <w:rStyle w:val="word"/>
          <w:sz w:val="28"/>
          <w:szCs w:val="28"/>
        </w:rPr>
      </w:pPr>
      <w:r>
        <w:rPr>
          <w:sz w:val="28"/>
          <w:szCs w:val="28"/>
        </w:rPr>
        <w:t>Direct control - problem can be solved by own habits; Indirect control -problems can be solved by changing influence and No control - problems who are happening but can’t be changed. (Covey, 2013)</w:t>
      </w:r>
    </w:p>
    <w:p w14:paraId="64B761F1" w14:textId="77777777" w:rsidR="00AE6616" w:rsidRDefault="00AE6616" w:rsidP="00AE6616">
      <w:pPr>
        <w:pStyle w:val="NormalWeb"/>
        <w:spacing w:before="209" w:beforeAutospacing="0" w:after="209" w:afterAutospacing="0"/>
        <w:ind w:firstLine="720"/>
        <w:rPr>
          <w:rStyle w:val="word"/>
          <w:color w:val="000000" w:themeColor="text1"/>
          <w:sz w:val="28"/>
          <w:szCs w:val="28"/>
        </w:rPr>
      </w:pPr>
      <w:r w:rsidRPr="009D2640">
        <w:rPr>
          <w:rStyle w:val="word"/>
          <w:color w:val="000000" w:themeColor="text1"/>
          <w:sz w:val="28"/>
          <w:szCs w:val="28"/>
        </w:rPr>
        <w:t>The most important and difficult challenges facing nations, companies and people in this century are climate change and the quality of the environment.</w:t>
      </w:r>
      <w:r w:rsidRPr="009D2640">
        <w:rPr>
          <w:color w:val="000000" w:themeColor="text1"/>
          <w:sz w:val="28"/>
          <w:szCs w:val="28"/>
        </w:rPr>
        <w:t xml:space="preserve"> </w:t>
      </w:r>
      <w:r w:rsidRPr="009D2640">
        <w:rPr>
          <w:rStyle w:val="word"/>
          <w:color w:val="000000" w:themeColor="text1"/>
          <w:sz w:val="28"/>
          <w:szCs w:val="28"/>
        </w:rPr>
        <w:t>After moving into a time when the theoretical risks of climate change imagined in the past are now actually taking their toll, there are worries that trends that have begun can</w:t>
      </w:r>
      <w:r>
        <w:rPr>
          <w:rStyle w:val="word"/>
          <w:color w:val="000000" w:themeColor="text1"/>
          <w:sz w:val="28"/>
          <w:szCs w:val="28"/>
        </w:rPr>
        <w:t>’</w:t>
      </w:r>
      <w:r w:rsidRPr="009D2640">
        <w:rPr>
          <w:rStyle w:val="word"/>
          <w:color w:val="000000" w:themeColor="text1"/>
          <w:sz w:val="28"/>
          <w:szCs w:val="28"/>
        </w:rPr>
        <w:t>t be stopped now.</w:t>
      </w:r>
      <w:r w:rsidRPr="009D2640">
        <w:rPr>
          <w:rStyle w:val="tlid-translation"/>
          <w:color w:val="000000" w:themeColor="text1"/>
          <w:sz w:val="28"/>
          <w:szCs w:val="28"/>
        </w:rPr>
        <w:t xml:space="preserve"> </w:t>
      </w:r>
      <w:r w:rsidRPr="009D2640">
        <w:rPr>
          <w:rStyle w:val="word"/>
          <w:color w:val="000000" w:themeColor="text1"/>
          <w:sz w:val="28"/>
          <w:szCs w:val="28"/>
        </w:rPr>
        <w:t xml:space="preserve">Careful management is needed to reduce the impacts that climate change and environmental damage will have on </w:t>
      </w:r>
      <w:r w:rsidRPr="006C3E3E">
        <w:rPr>
          <w:rStyle w:val="word"/>
          <w:color w:val="000000" w:themeColor="text1"/>
          <w:sz w:val="28"/>
          <w:szCs w:val="28"/>
        </w:rPr>
        <w:t>the global economy and some issues that can’t be avoided.</w:t>
      </w:r>
      <w:r w:rsidRPr="006C3E3E">
        <w:rPr>
          <w:rStyle w:val="tlid-translation"/>
          <w:color w:val="000000" w:themeColor="text1"/>
          <w:sz w:val="28"/>
          <w:szCs w:val="28"/>
        </w:rPr>
        <w:t xml:space="preserve"> </w:t>
      </w:r>
      <w:r w:rsidRPr="006C3E3E">
        <w:rPr>
          <w:rStyle w:val="word"/>
          <w:color w:val="000000" w:themeColor="text1"/>
          <w:sz w:val="28"/>
          <w:szCs w:val="28"/>
        </w:rPr>
        <w:t>Car pollution in cities, coal-fired power stations, ocean plastic pollution, rising sea levels, and food security are some of the century's biggest issues and how they are handled will affect business across all sectors and industries.</w:t>
      </w:r>
    </w:p>
    <w:p w14:paraId="6A3555CE" w14:textId="682BC793" w:rsidR="00AE6616" w:rsidRDefault="00AE6616" w:rsidP="00AE6616">
      <w:pPr>
        <w:pStyle w:val="NormalWeb"/>
        <w:spacing w:before="209" w:beforeAutospacing="0" w:after="209" w:afterAutospacing="0"/>
        <w:ind w:firstLine="720"/>
        <w:rPr>
          <w:rStyle w:val="word"/>
          <w:sz w:val="28"/>
          <w:szCs w:val="28"/>
        </w:rPr>
      </w:pPr>
      <w:r w:rsidRPr="000B088E">
        <w:rPr>
          <w:rStyle w:val="word"/>
          <w:sz w:val="28"/>
          <w:szCs w:val="28"/>
        </w:rPr>
        <w:t>The global auto industry is in crisis and the world economy is suffering: the work of the global manufacturing industry is going through a very amplified and vast slowdown of the last six years.</w:t>
      </w:r>
    </w:p>
    <w:p w14:paraId="729435E8" w14:textId="7A926B85" w:rsidR="0059120E" w:rsidRPr="0059120E" w:rsidRDefault="0059120E" w:rsidP="0059120E">
      <w:pPr>
        <w:rPr>
          <w:rStyle w:val="word"/>
          <w:rFonts w:ascii="Times New Roman" w:hAnsi="Times New Roman" w:cs="Times New Roman"/>
          <w:sz w:val="28"/>
          <w:szCs w:val="28"/>
        </w:rPr>
      </w:pPr>
      <w:r>
        <w:rPr>
          <w:rFonts w:ascii="Times New Roman" w:hAnsi="Times New Roman" w:cs="Times New Roman"/>
          <w:sz w:val="28"/>
          <w:szCs w:val="28"/>
        </w:rPr>
        <w:tab/>
      </w:r>
      <w:r w:rsidRPr="0003296D">
        <w:rPr>
          <w:rFonts w:ascii="Times New Roman" w:hAnsi="Times New Roman" w:cs="Times New Roman"/>
          <w:sz w:val="28"/>
          <w:szCs w:val="28"/>
        </w:rPr>
        <w:t xml:space="preserve">According to the case study, the decrease in Wall Street values </w:t>
      </w:r>
      <w:r>
        <w:rPr>
          <w:rFonts w:ascii="Times New Roman" w:hAnsi="Times New Roman" w:cs="Times New Roman"/>
          <w:sz w:val="28"/>
          <w:szCs w:val="28"/>
        </w:rPr>
        <w:t>s</w:t>
      </w:r>
      <w:r w:rsidRPr="0003296D">
        <w:rPr>
          <w:rFonts w:ascii="Times New Roman" w:hAnsi="Times New Roman" w:cs="Times New Roman"/>
          <w:sz w:val="28"/>
          <w:szCs w:val="28"/>
        </w:rPr>
        <w:t>uffered by Ford are only a domino effect not the main cause of the company's decline.</w:t>
      </w:r>
    </w:p>
    <w:p w14:paraId="1B29B853" w14:textId="77777777" w:rsidR="00AE6616" w:rsidRPr="00904D9A" w:rsidRDefault="00AE6616" w:rsidP="00AE6616">
      <w:pPr>
        <w:ind w:firstLine="720"/>
        <w:rPr>
          <w:rFonts w:ascii="Times New Roman" w:hAnsi="Times New Roman" w:cs="Times New Roman"/>
          <w:sz w:val="28"/>
          <w:szCs w:val="28"/>
        </w:rPr>
      </w:pPr>
      <w:r>
        <w:rPr>
          <w:rFonts w:ascii="Times New Roman" w:hAnsi="Times New Roman" w:cs="Times New Roman"/>
          <w:sz w:val="28"/>
          <w:szCs w:val="28"/>
        </w:rPr>
        <w:t xml:space="preserve">The future of Ford is uncertain Europe. </w:t>
      </w:r>
      <w:r w:rsidRPr="00163BB2">
        <w:rPr>
          <w:rStyle w:val="word"/>
          <w:rFonts w:ascii="Times New Roman" w:hAnsi="Times New Roman" w:cs="Times New Roman"/>
          <w:sz w:val="28"/>
          <w:szCs w:val="28"/>
        </w:rPr>
        <w:t>In China and Europe, confronted with job losses, Ford has confirmed a 50 percent decline in earnings since last year.</w:t>
      </w:r>
      <w:r>
        <w:rPr>
          <w:rStyle w:val="word"/>
          <w:rFonts w:ascii="Times New Roman" w:hAnsi="Times New Roman" w:cs="Times New Roman"/>
          <w:sz w:val="28"/>
          <w:szCs w:val="28"/>
        </w:rPr>
        <w:t xml:space="preserve"> </w:t>
      </w:r>
    </w:p>
    <w:p w14:paraId="2A90FEA0" w14:textId="77777777" w:rsidR="00AE6616" w:rsidRPr="00EC3612" w:rsidRDefault="00AE6616" w:rsidP="00AE6616">
      <w:pPr>
        <w:pStyle w:val="NormalWeb"/>
        <w:spacing w:before="209" w:after="209"/>
        <w:ind w:firstLine="720"/>
        <w:rPr>
          <w:sz w:val="28"/>
          <w:szCs w:val="28"/>
        </w:rPr>
      </w:pPr>
      <w:r w:rsidRPr="00EC3612">
        <w:rPr>
          <w:b/>
          <w:bCs/>
          <w:sz w:val="28"/>
          <w:szCs w:val="28"/>
        </w:rPr>
        <w:t xml:space="preserve">Strategic problems  </w:t>
      </w:r>
      <w:r w:rsidRPr="00EC3612">
        <w:rPr>
          <w:sz w:val="28"/>
          <w:szCs w:val="28"/>
        </w:rPr>
        <w:t>- are longer term, wide ranging problems that have significant consequences for the organisation as a whole</w:t>
      </w:r>
      <w:r>
        <w:rPr>
          <w:sz w:val="28"/>
          <w:szCs w:val="28"/>
        </w:rPr>
        <w:t>.</w:t>
      </w:r>
    </w:p>
    <w:p w14:paraId="17851BFD" w14:textId="77777777" w:rsidR="00AE6616" w:rsidRDefault="00AE6616" w:rsidP="00AE6616">
      <w:pPr>
        <w:pStyle w:val="NormalWeb"/>
        <w:spacing w:before="209" w:beforeAutospacing="0" w:after="209" w:afterAutospacing="0"/>
        <w:ind w:firstLine="720"/>
        <w:rPr>
          <w:sz w:val="28"/>
          <w:szCs w:val="28"/>
        </w:rPr>
      </w:pPr>
      <w:r w:rsidRPr="002F30A3">
        <w:rPr>
          <w:sz w:val="28"/>
          <w:szCs w:val="28"/>
        </w:rPr>
        <w:t>Decreasing global sales</w:t>
      </w:r>
      <w:r>
        <w:rPr>
          <w:sz w:val="28"/>
          <w:szCs w:val="28"/>
        </w:rPr>
        <w:t xml:space="preserve"> </w:t>
      </w:r>
      <w:r>
        <w:rPr>
          <w:rStyle w:val="word"/>
          <w:sz w:val="28"/>
          <w:szCs w:val="28"/>
        </w:rPr>
        <w:t>and t</w:t>
      </w:r>
      <w:r w:rsidRPr="000B2158">
        <w:rPr>
          <w:rStyle w:val="word"/>
          <w:sz w:val="28"/>
          <w:szCs w:val="28"/>
        </w:rPr>
        <w:t>he primary reason is the lack of new products</w:t>
      </w:r>
      <w:r>
        <w:rPr>
          <w:rStyle w:val="word"/>
          <w:sz w:val="28"/>
          <w:szCs w:val="28"/>
        </w:rPr>
        <w:t>.</w:t>
      </w:r>
    </w:p>
    <w:p w14:paraId="688F86E9" w14:textId="77777777" w:rsidR="00AE6616" w:rsidRDefault="00AE6616" w:rsidP="00AE6616">
      <w:pPr>
        <w:pStyle w:val="NormalWeb"/>
        <w:spacing w:before="209" w:beforeAutospacing="0" w:after="209" w:afterAutospacing="0"/>
        <w:ind w:firstLine="720"/>
        <w:rPr>
          <w:sz w:val="28"/>
          <w:szCs w:val="28"/>
        </w:rPr>
      </w:pPr>
      <w:r w:rsidRPr="000F16CE">
        <w:rPr>
          <w:sz w:val="28"/>
          <w:szCs w:val="28"/>
        </w:rPr>
        <w:t>Ford</w:t>
      </w:r>
      <w:r>
        <w:rPr>
          <w:sz w:val="28"/>
          <w:szCs w:val="28"/>
        </w:rPr>
        <w:t xml:space="preserve"> Company</w:t>
      </w:r>
      <w:r w:rsidRPr="000F16CE">
        <w:rPr>
          <w:sz w:val="28"/>
          <w:szCs w:val="28"/>
        </w:rPr>
        <w:t xml:space="preserve"> is heading towards automated mobility: for future mobility using an EU strategy</w:t>
      </w:r>
      <w:r>
        <w:rPr>
          <w:sz w:val="28"/>
          <w:szCs w:val="28"/>
        </w:rPr>
        <w:t xml:space="preserve">. It is a long term transition with </w:t>
      </w:r>
      <w:r w:rsidRPr="007A5883">
        <w:rPr>
          <w:sz w:val="28"/>
          <w:szCs w:val="28"/>
        </w:rPr>
        <w:t>involving the global level</w:t>
      </w:r>
      <w:r>
        <w:rPr>
          <w:sz w:val="28"/>
          <w:szCs w:val="28"/>
        </w:rPr>
        <w:t>.</w:t>
      </w:r>
    </w:p>
    <w:p w14:paraId="653775DA" w14:textId="77777777" w:rsidR="00AE6616" w:rsidRDefault="00AE6616" w:rsidP="00AE6616">
      <w:pPr>
        <w:pStyle w:val="NormalWeb"/>
        <w:spacing w:before="209" w:after="209"/>
        <w:ind w:firstLine="720"/>
        <w:rPr>
          <w:rStyle w:val="word"/>
          <w:sz w:val="28"/>
          <w:szCs w:val="28"/>
        </w:rPr>
      </w:pPr>
      <w:r w:rsidRPr="00EC3612">
        <w:rPr>
          <w:b/>
          <w:bCs/>
          <w:sz w:val="28"/>
          <w:szCs w:val="28"/>
        </w:rPr>
        <w:t xml:space="preserve">Operational problems  </w:t>
      </w:r>
      <w:r w:rsidRPr="00EC3612">
        <w:rPr>
          <w:sz w:val="28"/>
          <w:szCs w:val="28"/>
        </w:rPr>
        <w:t>- are usually medium to short term and involve the management of resources to achieve particular objectives</w:t>
      </w:r>
    </w:p>
    <w:p w14:paraId="1BB12AE7" w14:textId="77777777" w:rsidR="00AE6616" w:rsidRDefault="00AE6616" w:rsidP="00AE6616">
      <w:pPr>
        <w:ind w:firstLine="720"/>
        <w:rPr>
          <w:rStyle w:val="word"/>
          <w:rFonts w:ascii="Times New Roman" w:hAnsi="Times New Roman" w:cs="Times New Roman"/>
          <w:sz w:val="28"/>
          <w:szCs w:val="28"/>
        </w:rPr>
      </w:pPr>
      <w:r w:rsidRPr="00847340">
        <w:rPr>
          <w:rStyle w:val="word"/>
          <w:rFonts w:ascii="Times New Roman" w:hAnsi="Times New Roman" w:cs="Times New Roman"/>
          <w:sz w:val="28"/>
          <w:szCs w:val="28"/>
        </w:rPr>
        <w:t xml:space="preserve">Closing of factories that build components for old car </w:t>
      </w:r>
      <w:r>
        <w:rPr>
          <w:rStyle w:val="word"/>
          <w:rFonts w:ascii="Times New Roman" w:hAnsi="Times New Roman" w:cs="Times New Roman"/>
          <w:sz w:val="28"/>
          <w:szCs w:val="28"/>
        </w:rPr>
        <w:t>models.</w:t>
      </w:r>
    </w:p>
    <w:p w14:paraId="76C7994F" w14:textId="5C601E8A" w:rsidR="00AE6616" w:rsidRDefault="00AE6616" w:rsidP="00027861">
      <w:pPr>
        <w:ind w:firstLine="720"/>
        <w:rPr>
          <w:rFonts w:ascii="Times New Roman" w:hAnsi="Times New Roman" w:cs="Times New Roman"/>
          <w:sz w:val="28"/>
          <w:szCs w:val="28"/>
        </w:rPr>
      </w:pPr>
      <w:r>
        <w:rPr>
          <w:rStyle w:val="word"/>
          <w:rFonts w:ascii="Times New Roman" w:hAnsi="Times New Roman" w:cs="Times New Roman"/>
          <w:sz w:val="28"/>
          <w:szCs w:val="28"/>
        </w:rPr>
        <w:lastRenderedPageBreak/>
        <w:t xml:space="preserve">According BBC News Ford </w:t>
      </w:r>
      <w:r w:rsidRPr="00950718">
        <w:rPr>
          <w:rStyle w:val="word"/>
          <w:rFonts w:ascii="Times New Roman" w:hAnsi="Times New Roman" w:cs="Times New Roman"/>
          <w:sz w:val="28"/>
          <w:szCs w:val="28"/>
        </w:rPr>
        <w:t xml:space="preserve">announced the factory closure at </w:t>
      </w:r>
      <w:proofErr w:type="spellStart"/>
      <w:r w:rsidRPr="00950718">
        <w:rPr>
          <w:rStyle w:val="word"/>
          <w:rFonts w:ascii="Times New Roman" w:hAnsi="Times New Roman" w:cs="Times New Roman"/>
          <w:sz w:val="28"/>
          <w:szCs w:val="28"/>
        </w:rPr>
        <w:t>Bridgent</w:t>
      </w:r>
      <w:proofErr w:type="spellEnd"/>
      <w:r w:rsidRPr="00950718">
        <w:rPr>
          <w:rStyle w:val="word"/>
          <w:rFonts w:ascii="Times New Roman" w:hAnsi="Times New Roman" w:cs="Times New Roman"/>
          <w:sz w:val="28"/>
          <w:szCs w:val="28"/>
        </w:rPr>
        <w:t xml:space="preserve"> in the </w:t>
      </w:r>
      <w:r>
        <w:rPr>
          <w:rStyle w:val="word"/>
          <w:rFonts w:ascii="Times New Roman" w:hAnsi="Times New Roman" w:cs="Times New Roman"/>
          <w:sz w:val="28"/>
          <w:szCs w:val="28"/>
        </w:rPr>
        <w:t>autumn</w:t>
      </w:r>
      <w:r w:rsidRPr="00950718">
        <w:rPr>
          <w:rStyle w:val="word"/>
          <w:rFonts w:ascii="Times New Roman" w:hAnsi="Times New Roman" w:cs="Times New Roman"/>
          <w:sz w:val="28"/>
          <w:szCs w:val="28"/>
        </w:rPr>
        <w:t xml:space="preserve"> of 2020 with a loss of 1700 jobs</w:t>
      </w:r>
      <w:r>
        <w:rPr>
          <w:rStyle w:val="word"/>
          <w:rFonts w:ascii="Times New Roman" w:hAnsi="Times New Roman" w:cs="Times New Roman"/>
          <w:sz w:val="28"/>
          <w:szCs w:val="28"/>
        </w:rPr>
        <w:t>.</w:t>
      </w:r>
    </w:p>
    <w:p w14:paraId="62517125" w14:textId="77777777" w:rsidR="00AE6616" w:rsidRDefault="00AE6616" w:rsidP="00AE6616">
      <w:pPr>
        <w:pStyle w:val="NormalWeb"/>
        <w:spacing w:before="209" w:after="209"/>
        <w:ind w:firstLine="720"/>
        <w:rPr>
          <w:color w:val="000000" w:themeColor="text1"/>
          <w:sz w:val="28"/>
          <w:szCs w:val="28"/>
        </w:rPr>
      </w:pPr>
      <w:r w:rsidRPr="00EC3612">
        <w:rPr>
          <w:b/>
          <w:bCs/>
          <w:sz w:val="28"/>
          <w:szCs w:val="28"/>
        </w:rPr>
        <w:t xml:space="preserve">Administrative problems  </w:t>
      </w:r>
      <w:r w:rsidRPr="00EC3612">
        <w:rPr>
          <w:sz w:val="28"/>
          <w:szCs w:val="28"/>
        </w:rPr>
        <w:t>- are usually short term or have a right or wrong answer according to the policies and procedures of the organisation</w:t>
      </w:r>
      <w:r>
        <w:rPr>
          <w:color w:val="000000" w:themeColor="text1"/>
          <w:sz w:val="28"/>
          <w:szCs w:val="28"/>
        </w:rPr>
        <w:t>.</w:t>
      </w:r>
    </w:p>
    <w:p w14:paraId="696E859C" w14:textId="77777777" w:rsidR="00AE6616" w:rsidRPr="0012680C" w:rsidRDefault="00AE6616" w:rsidP="00AE6616">
      <w:pPr>
        <w:pStyle w:val="NormalWeb"/>
        <w:spacing w:before="209" w:after="209"/>
        <w:ind w:firstLine="720"/>
        <w:rPr>
          <w:color w:val="000000" w:themeColor="text1"/>
          <w:sz w:val="28"/>
          <w:szCs w:val="28"/>
        </w:rPr>
      </w:pPr>
      <w:r>
        <w:rPr>
          <w:color w:val="000000" w:themeColor="text1"/>
          <w:sz w:val="28"/>
          <w:szCs w:val="28"/>
        </w:rPr>
        <w:t>In 2016 Ford make a safety recall for an Takada passenger airbag issue.</w:t>
      </w:r>
    </w:p>
    <w:p w14:paraId="5008A476" w14:textId="77777777" w:rsidR="00AE6616" w:rsidRDefault="00AE6616" w:rsidP="00AE6616">
      <w:pPr>
        <w:pStyle w:val="NormalWeb"/>
        <w:spacing w:before="209" w:beforeAutospacing="0" w:after="209" w:afterAutospacing="0"/>
        <w:ind w:firstLine="720"/>
        <w:rPr>
          <w:b/>
          <w:bCs/>
          <w:sz w:val="28"/>
          <w:szCs w:val="28"/>
        </w:rPr>
      </w:pPr>
      <w:r w:rsidRPr="00DE6C0F">
        <w:rPr>
          <w:b/>
          <w:bCs/>
          <w:sz w:val="28"/>
          <w:szCs w:val="28"/>
        </w:rPr>
        <w:t>SCOPE</w:t>
      </w:r>
      <w:r>
        <w:rPr>
          <w:b/>
          <w:bCs/>
          <w:sz w:val="28"/>
          <w:szCs w:val="28"/>
        </w:rPr>
        <w:t xml:space="preserve"> – Who is affected? </w:t>
      </w:r>
    </w:p>
    <w:p w14:paraId="769A2731" w14:textId="77777777" w:rsidR="00AE6616" w:rsidRDefault="00AE6616" w:rsidP="00AE6616">
      <w:pPr>
        <w:pStyle w:val="NormalWeb"/>
        <w:spacing w:before="209" w:beforeAutospacing="0" w:after="209" w:afterAutospacing="0"/>
        <w:ind w:firstLine="720"/>
        <w:rPr>
          <w:sz w:val="28"/>
          <w:szCs w:val="28"/>
        </w:rPr>
      </w:pPr>
      <w:r w:rsidRPr="001E28F8">
        <w:rPr>
          <w:sz w:val="28"/>
          <w:szCs w:val="28"/>
        </w:rPr>
        <w:t xml:space="preserve">After closing the plant in </w:t>
      </w:r>
      <w:proofErr w:type="spellStart"/>
      <w:r w:rsidRPr="001E28F8">
        <w:rPr>
          <w:sz w:val="28"/>
          <w:szCs w:val="28"/>
        </w:rPr>
        <w:t>Bridgent</w:t>
      </w:r>
      <w:proofErr w:type="spellEnd"/>
      <w:r w:rsidRPr="001E28F8">
        <w:rPr>
          <w:sz w:val="28"/>
          <w:szCs w:val="28"/>
        </w:rPr>
        <w:t xml:space="preserve"> will suffer employees who will lose their jobs</w:t>
      </w:r>
      <w:r>
        <w:rPr>
          <w:sz w:val="28"/>
          <w:szCs w:val="28"/>
        </w:rPr>
        <w:t>.</w:t>
      </w:r>
    </w:p>
    <w:p w14:paraId="12DE8B53" w14:textId="77777777" w:rsidR="00AE6616" w:rsidRDefault="00AE6616" w:rsidP="00AE6616">
      <w:pPr>
        <w:pStyle w:val="NormalWeb"/>
        <w:spacing w:before="209" w:beforeAutospacing="0" w:after="209" w:afterAutospacing="0"/>
        <w:ind w:firstLine="720"/>
        <w:rPr>
          <w:sz w:val="28"/>
          <w:szCs w:val="28"/>
        </w:rPr>
      </w:pPr>
      <w:r w:rsidRPr="00875686">
        <w:rPr>
          <w:sz w:val="28"/>
          <w:szCs w:val="28"/>
        </w:rPr>
        <w:t>When a factory closes the entire local community suffers from local shops, restaurants to the suppliers of that factory that offer components</w:t>
      </w:r>
      <w:r>
        <w:rPr>
          <w:sz w:val="28"/>
          <w:szCs w:val="28"/>
        </w:rPr>
        <w:t>,</w:t>
      </w:r>
      <w:r w:rsidRPr="00875686">
        <w:rPr>
          <w:sz w:val="28"/>
          <w:szCs w:val="28"/>
        </w:rPr>
        <w:t xml:space="preserve"> consumables</w:t>
      </w:r>
      <w:r>
        <w:rPr>
          <w:sz w:val="28"/>
          <w:szCs w:val="28"/>
        </w:rPr>
        <w:t xml:space="preserve"> </w:t>
      </w:r>
      <w:r w:rsidRPr="002006D4">
        <w:rPr>
          <w:sz w:val="28"/>
          <w:szCs w:val="28"/>
        </w:rPr>
        <w:t>or utilities</w:t>
      </w:r>
      <w:r>
        <w:rPr>
          <w:sz w:val="28"/>
          <w:szCs w:val="28"/>
        </w:rPr>
        <w:t>.</w:t>
      </w:r>
    </w:p>
    <w:p w14:paraId="7E93A0D4" w14:textId="77777777" w:rsidR="00AE6616" w:rsidRDefault="00AE6616" w:rsidP="00AE6616">
      <w:pPr>
        <w:pStyle w:val="NormalWeb"/>
        <w:spacing w:before="209" w:beforeAutospacing="0" w:after="209" w:afterAutospacing="0"/>
        <w:ind w:firstLine="720"/>
        <w:rPr>
          <w:b/>
          <w:bCs/>
          <w:sz w:val="28"/>
          <w:szCs w:val="28"/>
        </w:rPr>
      </w:pPr>
      <w:r w:rsidRPr="00DE6C0F">
        <w:rPr>
          <w:b/>
          <w:bCs/>
          <w:sz w:val="28"/>
          <w:szCs w:val="28"/>
        </w:rPr>
        <w:t>IMPACT</w:t>
      </w:r>
      <w:r>
        <w:rPr>
          <w:b/>
          <w:bCs/>
          <w:sz w:val="28"/>
          <w:szCs w:val="28"/>
        </w:rPr>
        <w:t xml:space="preserve"> – How is affected?</w:t>
      </w:r>
    </w:p>
    <w:p w14:paraId="008DCF45" w14:textId="30006651" w:rsidR="00AE6616" w:rsidRPr="00AB1E34" w:rsidRDefault="0059120E" w:rsidP="00AE6616">
      <w:pPr>
        <w:pStyle w:val="NormalWeb"/>
        <w:spacing w:before="209" w:beforeAutospacing="0" w:after="209" w:afterAutospacing="0"/>
        <w:ind w:firstLine="720"/>
        <w:rPr>
          <w:sz w:val="28"/>
          <w:szCs w:val="28"/>
        </w:rPr>
      </w:pPr>
      <w:r>
        <w:rPr>
          <w:sz w:val="28"/>
          <w:szCs w:val="28"/>
        </w:rPr>
        <w:t>S</w:t>
      </w:r>
      <w:r w:rsidR="00AE6616" w:rsidRPr="00AB1E34">
        <w:rPr>
          <w:sz w:val="28"/>
          <w:szCs w:val="28"/>
        </w:rPr>
        <w:t xml:space="preserve">till people are the ones who will benefit from a less polluted environment, when electric cars will take the place of </w:t>
      </w:r>
      <w:r w:rsidR="00AE6616">
        <w:rPr>
          <w:sz w:val="28"/>
          <w:szCs w:val="28"/>
        </w:rPr>
        <w:t>the current, who</w:t>
      </w:r>
      <w:r w:rsidR="00AE6616" w:rsidRPr="00AB1E34">
        <w:t xml:space="preserve"> </w:t>
      </w:r>
      <w:r w:rsidR="00AE6616" w:rsidRPr="00AB1E34">
        <w:rPr>
          <w:sz w:val="28"/>
          <w:szCs w:val="28"/>
        </w:rPr>
        <w:t>can lead to reduced transport costs</w:t>
      </w:r>
      <w:r w:rsidR="00AE6616">
        <w:rPr>
          <w:sz w:val="28"/>
          <w:szCs w:val="28"/>
        </w:rPr>
        <w:t>.</w:t>
      </w:r>
    </w:p>
    <w:p w14:paraId="5B552D0E" w14:textId="3543223B" w:rsidR="00AE6616" w:rsidRDefault="0059120E" w:rsidP="00AE6616">
      <w:pPr>
        <w:pStyle w:val="NormalWeb"/>
        <w:spacing w:before="209" w:beforeAutospacing="0" w:after="209" w:afterAutospacing="0"/>
        <w:ind w:firstLine="720"/>
        <w:rPr>
          <w:sz w:val="28"/>
          <w:szCs w:val="28"/>
        </w:rPr>
      </w:pPr>
      <w:r>
        <w:rPr>
          <w:sz w:val="28"/>
          <w:szCs w:val="28"/>
        </w:rPr>
        <w:t>I</w:t>
      </w:r>
      <w:r w:rsidR="00AE6616" w:rsidRPr="00AB1E34">
        <w:rPr>
          <w:sz w:val="28"/>
          <w:szCs w:val="28"/>
        </w:rPr>
        <w:t xml:space="preserve">f Ford's entire policy is headed for electric cars, it means that all the current industry connected with oil or diesel fuel will disappear in the next period and the people working in these factories will </w:t>
      </w:r>
      <w:r w:rsidR="00AE6616">
        <w:rPr>
          <w:sz w:val="28"/>
          <w:szCs w:val="28"/>
        </w:rPr>
        <w:t>l</w:t>
      </w:r>
      <w:r w:rsidR="00AE6616" w:rsidRPr="00AB1E34">
        <w:rPr>
          <w:sz w:val="28"/>
          <w:szCs w:val="28"/>
        </w:rPr>
        <w:t>ose jobs</w:t>
      </w:r>
      <w:r w:rsidR="00AE6616">
        <w:rPr>
          <w:sz w:val="28"/>
          <w:szCs w:val="28"/>
        </w:rPr>
        <w:t>.</w:t>
      </w:r>
    </w:p>
    <w:p w14:paraId="6DAE6B9E" w14:textId="77777777" w:rsidR="00AE6616" w:rsidRDefault="00AE6616" w:rsidP="00AE6616">
      <w:pPr>
        <w:pStyle w:val="NormalWeb"/>
        <w:spacing w:before="209" w:beforeAutospacing="0" w:after="209" w:afterAutospacing="0"/>
        <w:ind w:firstLine="720"/>
        <w:rPr>
          <w:sz w:val="28"/>
          <w:szCs w:val="28"/>
        </w:rPr>
      </w:pPr>
      <w:r w:rsidRPr="00875686">
        <w:rPr>
          <w:rStyle w:val="word"/>
          <w:sz w:val="28"/>
          <w:szCs w:val="28"/>
        </w:rPr>
        <w:t>Sales decline values</w:t>
      </w:r>
      <w:r>
        <w:rPr>
          <w:rStyle w:val="word"/>
          <w:sz w:val="28"/>
          <w:szCs w:val="28"/>
        </w:rPr>
        <w:t xml:space="preserve">: </w:t>
      </w:r>
      <w:r>
        <w:rPr>
          <w:sz w:val="28"/>
          <w:szCs w:val="28"/>
        </w:rPr>
        <w:t xml:space="preserve">in North America </w:t>
      </w:r>
      <w:r w:rsidRPr="00463C03">
        <w:rPr>
          <w:sz w:val="28"/>
          <w:szCs w:val="28"/>
        </w:rPr>
        <w:t>60.3% of Total Revenues</w:t>
      </w:r>
      <w:r>
        <w:rPr>
          <w:sz w:val="28"/>
          <w:szCs w:val="28"/>
        </w:rPr>
        <w:t>,</w:t>
      </w:r>
      <w:r w:rsidRPr="00463C03">
        <w:rPr>
          <w:sz w:val="28"/>
          <w:szCs w:val="28"/>
        </w:rPr>
        <w:t xml:space="preserve"> </w:t>
      </w:r>
      <w:r>
        <w:rPr>
          <w:sz w:val="28"/>
          <w:szCs w:val="28"/>
        </w:rPr>
        <w:t xml:space="preserve">in Europe </w:t>
      </w:r>
      <w:r w:rsidRPr="000B2158">
        <w:rPr>
          <w:sz w:val="28"/>
          <w:szCs w:val="28"/>
        </w:rPr>
        <w:t>market share has declined every year from 2009 to 2016</w:t>
      </w:r>
      <w:r>
        <w:rPr>
          <w:sz w:val="28"/>
          <w:szCs w:val="28"/>
        </w:rPr>
        <w:t>,</w:t>
      </w:r>
      <w:r w:rsidRPr="002F30A3">
        <w:t xml:space="preserve"> </w:t>
      </w:r>
      <w:r w:rsidRPr="00C85910">
        <w:rPr>
          <w:sz w:val="28"/>
          <w:szCs w:val="28"/>
        </w:rPr>
        <w:t>in</w:t>
      </w:r>
      <w:r w:rsidRPr="002F30A3">
        <w:rPr>
          <w:sz w:val="28"/>
          <w:szCs w:val="28"/>
        </w:rPr>
        <w:t xml:space="preserve"> Mexico in 2017 sales fell by 18% due to the policy factors </w:t>
      </w:r>
      <w:r>
        <w:rPr>
          <w:sz w:val="28"/>
          <w:szCs w:val="28"/>
        </w:rPr>
        <w:t>to</w:t>
      </w:r>
      <w:r w:rsidRPr="00875686">
        <w:rPr>
          <w:sz w:val="28"/>
          <w:szCs w:val="28"/>
        </w:rPr>
        <w:t xml:space="preserve"> cancel construction at the new factory</w:t>
      </w:r>
      <w:r>
        <w:rPr>
          <w:sz w:val="28"/>
          <w:szCs w:val="28"/>
        </w:rPr>
        <w:t>; in China</w:t>
      </w:r>
      <w:r w:rsidRPr="00EA12F9">
        <w:rPr>
          <w:sz w:val="28"/>
          <w:szCs w:val="28"/>
        </w:rPr>
        <w:t xml:space="preserve"> in 2018 sales fell by more than 30% due to the old models</w:t>
      </w:r>
      <w:r>
        <w:rPr>
          <w:sz w:val="28"/>
          <w:szCs w:val="28"/>
        </w:rPr>
        <w:t>.</w:t>
      </w:r>
    </w:p>
    <w:p w14:paraId="57638987" w14:textId="77777777" w:rsidR="00AE6616" w:rsidRDefault="00AE6616" w:rsidP="00AE6616">
      <w:pPr>
        <w:pStyle w:val="NormalWeb"/>
        <w:spacing w:before="209" w:beforeAutospacing="0" w:after="209" w:afterAutospacing="0"/>
        <w:rPr>
          <w:sz w:val="28"/>
          <w:szCs w:val="28"/>
        </w:rPr>
      </w:pPr>
    </w:p>
    <w:p w14:paraId="5926184D" w14:textId="257F18AB" w:rsidR="00904D9A" w:rsidRDefault="00904D9A" w:rsidP="00904D9A">
      <w:pPr>
        <w:rPr>
          <w:rFonts w:ascii="Times New Roman" w:hAnsi="Times New Roman" w:cs="Times New Roman"/>
          <w:sz w:val="28"/>
          <w:szCs w:val="28"/>
        </w:rPr>
      </w:pPr>
    </w:p>
    <w:p w14:paraId="17E211AB" w14:textId="56CC93C7" w:rsidR="00904D9A" w:rsidRDefault="00904D9A" w:rsidP="00904D9A">
      <w:pPr>
        <w:rPr>
          <w:rFonts w:ascii="Times New Roman" w:hAnsi="Times New Roman" w:cs="Times New Roman"/>
          <w:sz w:val="28"/>
          <w:szCs w:val="28"/>
        </w:rPr>
      </w:pPr>
    </w:p>
    <w:p w14:paraId="014E1E27" w14:textId="2CE75E04" w:rsidR="00904D9A" w:rsidRDefault="00904D9A" w:rsidP="00904D9A">
      <w:pPr>
        <w:rPr>
          <w:rFonts w:ascii="Times New Roman" w:hAnsi="Times New Roman" w:cs="Times New Roman"/>
          <w:sz w:val="28"/>
          <w:szCs w:val="28"/>
        </w:rPr>
      </w:pPr>
    </w:p>
    <w:p w14:paraId="430E7A7F" w14:textId="1D7E4493" w:rsidR="00904D9A" w:rsidRDefault="00904D9A" w:rsidP="00904D9A">
      <w:pPr>
        <w:rPr>
          <w:rFonts w:ascii="Times New Roman" w:hAnsi="Times New Roman" w:cs="Times New Roman"/>
          <w:sz w:val="28"/>
          <w:szCs w:val="28"/>
        </w:rPr>
      </w:pPr>
    </w:p>
    <w:p w14:paraId="101982E3" w14:textId="3DBEFCE1" w:rsidR="00904D9A" w:rsidRDefault="00904D9A" w:rsidP="00904D9A">
      <w:pPr>
        <w:rPr>
          <w:rFonts w:ascii="Times New Roman" w:hAnsi="Times New Roman" w:cs="Times New Roman"/>
          <w:sz w:val="28"/>
          <w:szCs w:val="28"/>
        </w:rPr>
      </w:pPr>
    </w:p>
    <w:p w14:paraId="62F82957" w14:textId="6556D422" w:rsidR="00904D9A" w:rsidRDefault="00904D9A" w:rsidP="00904D9A">
      <w:pPr>
        <w:rPr>
          <w:rFonts w:ascii="Times New Roman" w:hAnsi="Times New Roman" w:cs="Times New Roman"/>
          <w:sz w:val="28"/>
          <w:szCs w:val="28"/>
        </w:rPr>
      </w:pPr>
    </w:p>
    <w:p w14:paraId="2A772CC3" w14:textId="38FD0C95" w:rsidR="00904D9A" w:rsidRDefault="00904D9A" w:rsidP="00904D9A">
      <w:pPr>
        <w:rPr>
          <w:rFonts w:ascii="Times New Roman" w:hAnsi="Times New Roman" w:cs="Times New Roman"/>
          <w:sz w:val="28"/>
          <w:szCs w:val="28"/>
        </w:rPr>
      </w:pPr>
    </w:p>
    <w:p w14:paraId="5ED87E81" w14:textId="3279F48E" w:rsidR="00904D9A" w:rsidRDefault="00904D9A" w:rsidP="00904D9A">
      <w:pPr>
        <w:rPr>
          <w:rFonts w:ascii="Times New Roman" w:hAnsi="Times New Roman" w:cs="Times New Roman"/>
          <w:sz w:val="28"/>
          <w:szCs w:val="28"/>
        </w:rPr>
      </w:pPr>
    </w:p>
    <w:p w14:paraId="1D8329D6" w14:textId="325EE8C3" w:rsidR="00904D9A" w:rsidRDefault="00904D9A" w:rsidP="00904D9A">
      <w:pPr>
        <w:rPr>
          <w:rFonts w:ascii="Times New Roman" w:hAnsi="Times New Roman" w:cs="Times New Roman"/>
          <w:sz w:val="28"/>
          <w:szCs w:val="28"/>
        </w:rPr>
      </w:pPr>
    </w:p>
    <w:p w14:paraId="7E144326" w14:textId="5B6CF84F" w:rsidR="00BA6513" w:rsidRDefault="00BA6513" w:rsidP="00263965">
      <w:pPr>
        <w:jc w:val="center"/>
        <w:rPr>
          <w:rFonts w:ascii="Times New Roman" w:hAnsi="Times New Roman" w:cs="Times New Roman"/>
          <w:sz w:val="28"/>
          <w:szCs w:val="28"/>
        </w:rPr>
      </w:pPr>
    </w:p>
    <w:p w14:paraId="195D5863" w14:textId="2D1483D7" w:rsidR="00AE6616" w:rsidRDefault="00AE6616" w:rsidP="00904D9A">
      <w:pPr>
        <w:rPr>
          <w:rFonts w:ascii="Times New Roman" w:hAnsi="Times New Roman" w:cs="Times New Roman"/>
          <w:sz w:val="28"/>
          <w:szCs w:val="28"/>
        </w:rPr>
      </w:pPr>
    </w:p>
    <w:p w14:paraId="07129997" w14:textId="77777777" w:rsidR="00AE6616" w:rsidRDefault="00AE6616" w:rsidP="00904D9A">
      <w:pPr>
        <w:rPr>
          <w:rFonts w:ascii="Times New Roman" w:hAnsi="Times New Roman" w:cs="Times New Roman"/>
          <w:sz w:val="28"/>
          <w:szCs w:val="28"/>
        </w:rPr>
      </w:pPr>
    </w:p>
    <w:p w14:paraId="0C9E0B0E" w14:textId="77777777" w:rsidR="004D669C" w:rsidRPr="00DE6C0F" w:rsidRDefault="004D669C" w:rsidP="004D669C">
      <w:pPr>
        <w:pStyle w:val="NormalWeb"/>
        <w:spacing w:before="209" w:beforeAutospacing="0" w:after="209" w:afterAutospacing="0"/>
        <w:jc w:val="center"/>
        <w:rPr>
          <w:b/>
          <w:bCs/>
          <w:sz w:val="28"/>
          <w:szCs w:val="28"/>
          <w:u w:val="single"/>
        </w:rPr>
      </w:pPr>
      <w:r w:rsidRPr="00DE6C0F">
        <w:rPr>
          <w:b/>
          <w:bCs/>
          <w:sz w:val="28"/>
          <w:szCs w:val="28"/>
          <w:u w:val="single"/>
        </w:rPr>
        <w:t>SWOT ANALYSIS</w:t>
      </w:r>
    </w:p>
    <w:p w14:paraId="261AC80B" w14:textId="77777777" w:rsidR="004D669C" w:rsidRDefault="004D669C" w:rsidP="004D669C">
      <w:pPr>
        <w:pStyle w:val="NormalWeb"/>
        <w:spacing w:before="209" w:beforeAutospacing="0" w:after="209" w:afterAutospacing="0"/>
        <w:rPr>
          <w:sz w:val="28"/>
          <w:szCs w:val="28"/>
        </w:rPr>
      </w:pPr>
    </w:p>
    <w:p w14:paraId="6C790B0F" w14:textId="77777777" w:rsidR="004D669C" w:rsidRDefault="004D669C" w:rsidP="004D669C">
      <w:pPr>
        <w:pStyle w:val="NormalWeb"/>
        <w:spacing w:before="209" w:beforeAutospacing="0" w:after="209" w:afterAutospacing="0"/>
        <w:rPr>
          <w:sz w:val="28"/>
          <w:szCs w:val="28"/>
        </w:rPr>
      </w:pPr>
    </w:p>
    <w:p w14:paraId="7AAA4012" w14:textId="77777777" w:rsidR="004D669C" w:rsidRDefault="004D669C" w:rsidP="004D669C">
      <w:pPr>
        <w:pStyle w:val="NormalWeb"/>
        <w:spacing w:before="209" w:beforeAutospacing="0" w:after="209" w:afterAutospacing="0"/>
        <w:rPr>
          <w:sz w:val="28"/>
          <w:szCs w:val="28"/>
        </w:rPr>
      </w:pPr>
    </w:p>
    <w:p w14:paraId="7068FC08" w14:textId="77777777" w:rsidR="004D669C" w:rsidRDefault="004D669C" w:rsidP="004D669C">
      <w:pPr>
        <w:pStyle w:val="NormalWeb"/>
        <w:spacing w:before="209" w:beforeAutospacing="0" w:after="209" w:afterAutospacing="0"/>
        <w:rPr>
          <w:sz w:val="28"/>
          <w:szCs w:val="28"/>
        </w:rPr>
      </w:pPr>
      <w:r>
        <w:rPr>
          <w:noProof/>
          <w:sz w:val="28"/>
          <w:szCs w:val="28"/>
        </w:rPr>
        <w:drawing>
          <wp:inline distT="0" distB="0" distL="0" distR="0" wp14:anchorId="40F9FE0D" wp14:editId="7DC55416">
            <wp:extent cx="6276975" cy="322897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CD75092" w14:textId="77777777" w:rsidR="004D669C" w:rsidRPr="00371412" w:rsidRDefault="004D669C" w:rsidP="004D669C">
      <w:pPr>
        <w:pStyle w:val="NormalWeb"/>
        <w:spacing w:before="209" w:beforeAutospacing="0" w:after="209" w:afterAutospacing="0"/>
        <w:rPr>
          <w:color w:val="000000" w:themeColor="text1"/>
          <w:sz w:val="28"/>
          <w:szCs w:val="28"/>
        </w:rPr>
      </w:pPr>
    </w:p>
    <w:p w14:paraId="0B3AC15E" w14:textId="377FF645" w:rsidR="004D669C" w:rsidRDefault="004D669C" w:rsidP="004D669C">
      <w:pPr>
        <w:pStyle w:val="NormalWeb"/>
        <w:spacing w:before="209" w:beforeAutospacing="0" w:after="209" w:afterAutospacing="0"/>
        <w:rPr>
          <w:color w:val="000000" w:themeColor="text1"/>
          <w:sz w:val="28"/>
          <w:szCs w:val="28"/>
        </w:rPr>
      </w:pPr>
    </w:p>
    <w:p w14:paraId="43178A8F" w14:textId="792B7373" w:rsidR="001309D2" w:rsidRDefault="001309D2" w:rsidP="004D669C">
      <w:pPr>
        <w:pStyle w:val="NormalWeb"/>
        <w:spacing w:before="209" w:beforeAutospacing="0" w:after="209" w:afterAutospacing="0"/>
        <w:rPr>
          <w:color w:val="000000" w:themeColor="text1"/>
          <w:sz w:val="28"/>
          <w:szCs w:val="28"/>
        </w:rPr>
      </w:pPr>
    </w:p>
    <w:p w14:paraId="12F90B60" w14:textId="77361A71" w:rsidR="001309D2" w:rsidRDefault="001309D2" w:rsidP="004D669C">
      <w:pPr>
        <w:pStyle w:val="NormalWeb"/>
        <w:spacing w:before="209" w:beforeAutospacing="0" w:after="209" w:afterAutospacing="0"/>
        <w:rPr>
          <w:color w:val="000000" w:themeColor="text1"/>
          <w:sz w:val="28"/>
          <w:szCs w:val="28"/>
        </w:rPr>
      </w:pPr>
    </w:p>
    <w:p w14:paraId="71A16692" w14:textId="57E8E340" w:rsidR="001309D2" w:rsidRDefault="001309D2" w:rsidP="004D669C">
      <w:pPr>
        <w:pStyle w:val="NormalWeb"/>
        <w:spacing w:before="209" w:beforeAutospacing="0" w:after="209" w:afterAutospacing="0"/>
        <w:rPr>
          <w:color w:val="000000" w:themeColor="text1"/>
          <w:sz w:val="28"/>
          <w:szCs w:val="28"/>
        </w:rPr>
      </w:pPr>
    </w:p>
    <w:p w14:paraId="1C6303F7" w14:textId="1D9BDBEC" w:rsidR="001309D2" w:rsidRDefault="001309D2" w:rsidP="004D669C">
      <w:pPr>
        <w:pStyle w:val="NormalWeb"/>
        <w:spacing w:before="209" w:beforeAutospacing="0" w:after="209" w:afterAutospacing="0"/>
        <w:rPr>
          <w:color w:val="000000" w:themeColor="text1"/>
          <w:sz w:val="28"/>
          <w:szCs w:val="28"/>
        </w:rPr>
      </w:pPr>
    </w:p>
    <w:p w14:paraId="7F50A141" w14:textId="5347477A" w:rsidR="001309D2" w:rsidRDefault="001309D2" w:rsidP="004D669C">
      <w:pPr>
        <w:pStyle w:val="NormalWeb"/>
        <w:spacing w:before="209" w:beforeAutospacing="0" w:after="209" w:afterAutospacing="0"/>
        <w:rPr>
          <w:color w:val="000000" w:themeColor="text1"/>
          <w:sz w:val="28"/>
          <w:szCs w:val="28"/>
        </w:rPr>
      </w:pPr>
    </w:p>
    <w:p w14:paraId="708DFFBD" w14:textId="1298EF7F" w:rsidR="001309D2" w:rsidRDefault="001309D2" w:rsidP="004D669C">
      <w:pPr>
        <w:pStyle w:val="NormalWeb"/>
        <w:spacing w:before="209" w:beforeAutospacing="0" w:after="209" w:afterAutospacing="0"/>
        <w:rPr>
          <w:color w:val="000000" w:themeColor="text1"/>
          <w:sz w:val="28"/>
          <w:szCs w:val="28"/>
        </w:rPr>
      </w:pPr>
    </w:p>
    <w:p w14:paraId="613F411C" w14:textId="77777777" w:rsidR="00027861" w:rsidRDefault="00027861" w:rsidP="004D669C">
      <w:pPr>
        <w:pStyle w:val="NormalWeb"/>
        <w:spacing w:before="209" w:beforeAutospacing="0" w:after="209" w:afterAutospacing="0"/>
        <w:rPr>
          <w:color w:val="000000" w:themeColor="text1"/>
          <w:sz w:val="28"/>
          <w:szCs w:val="28"/>
        </w:rPr>
      </w:pPr>
    </w:p>
    <w:p w14:paraId="789BE376" w14:textId="740ABFCC" w:rsidR="001309D2" w:rsidRPr="00371412" w:rsidRDefault="001309D2" w:rsidP="001309D2">
      <w:pPr>
        <w:pStyle w:val="NormalWeb"/>
        <w:spacing w:before="209" w:beforeAutospacing="0" w:after="209" w:afterAutospacing="0"/>
        <w:jc w:val="center"/>
        <w:rPr>
          <w:color w:val="000000" w:themeColor="text1"/>
          <w:sz w:val="28"/>
          <w:szCs w:val="28"/>
        </w:rPr>
      </w:pPr>
    </w:p>
    <w:p w14:paraId="4CD4488E" w14:textId="77777777" w:rsidR="001309D2" w:rsidRPr="004E49AF" w:rsidRDefault="001309D2" w:rsidP="001309D2">
      <w:pPr>
        <w:pStyle w:val="NormalWeb"/>
        <w:spacing w:before="209" w:beforeAutospacing="0" w:after="209" w:afterAutospacing="0"/>
        <w:rPr>
          <w:b/>
          <w:bCs/>
          <w:sz w:val="32"/>
          <w:szCs w:val="32"/>
          <w:u w:val="single"/>
        </w:rPr>
      </w:pPr>
      <w:r>
        <w:rPr>
          <w:b/>
          <w:bCs/>
          <w:caps/>
          <w:color w:val="000000" w:themeColor="text1"/>
          <w:sz w:val="28"/>
          <w:szCs w:val="28"/>
        </w:rPr>
        <w:lastRenderedPageBreak/>
        <w:t xml:space="preserve"> </w:t>
      </w:r>
      <w:r>
        <w:rPr>
          <w:b/>
          <w:bCs/>
          <w:caps/>
          <w:color w:val="000000" w:themeColor="text1"/>
          <w:sz w:val="28"/>
          <w:szCs w:val="28"/>
        </w:rPr>
        <w:tab/>
      </w:r>
      <w:r>
        <w:rPr>
          <w:b/>
          <w:bCs/>
          <w:caps/>
          <w:color w:val="000000" w:themeColor="text1"/>
          <w:sz w:val="28"/>
          <w:szCs w:val="28"/>
        </w:rPr>
        <w:tab/>
      </w:r>
      <w:r>
        <w:rPr>
          <w:b/>
          <w:bCs/>
          <w:caps/>
          <w:color w:val="000000" w:themeColor="text1"/>
          <w:sz w:val="28"/>
          <w:szCs w:val="28"/>
        </w:rPr>
        <w:tab/>
      </w:r>
      <w:r>
        <w:rPr>
          <w:b/>
          <w:bCs/>
          <w:caps/>
          <w:color w:val="000000" w:themeColor="text1"/>
          <w:sz w:val="28"/>
          <w:szCs w:val="28"/>
        </w:rPr>
        <w:tab/>
      </w:r>
      <w:r>
        <w:rPr>
          <w:b/>
          <w:bCs/>
          <w:caps/>
          <w:color w:val="000000" w:themeColor="text1"/>
          <w:sz w:val="28"/>
          <w:szCs w:val="28"/>
        </w:rPr>
        <w:tab/>
      </w:r>
      <w:r>
        <w:rPr>
          <w:b/>
          <w:bCs/>
          <w:caps/>
          <w:color w:val="000000" w:themeColor="text1"/>
          <w:sz w:val="28"/>
          <w:szCs w:val="28"/>
        </w:rPr>
        <w:tab/>
      </w:r>
      <w:r w:rsidRPr="004E49AF">
        <w:rPr>
          <w:b/>
          <w:bCs/>
          <w:sz w:val="32"/>
          <w:szCs w:val="32"/>
          <w:u w:val="single"/>
        </w:rPr>
        <w:t>SWOT ANALYSIS</w:t>
      </w:r>
    </w:p>
    <w:p w14:paraId="482C548B" w14:textId="06F04F59" w:rsidR="001309D2" w:rsidRDefault="001309D2" w:rsidP="001309D2">
      <w:pPr>
        <w:pStyle w:val="Heading2"/>
        <w:spacing w:before="0" w:after="180"/>
        <w:jc w:val="both"/>
        <w:textAlignment w:val="baseline"/>
        <w:rPr>
          <w:rFonts w:ascii="Times New Roman" w:hAnsi="Times New Roman" w:cs="Times New Roman"/>
          <w:b/>
          <w:bCs/>
          <w:caps/>
          <w:color w:val="000000" w:themeColor="text1"/>
          <w:sz w:val="28"/>
          <w:szCs w:val="28"/>
        </w:rPr>
      </w:pPr>
    </w:p>
    <w:p w14:paraId="0C270AA5" w14:textId="50FAFF98" w:rsidR="001309D2" w:rsidRPr="003E2E4E" w:rsidRDefault="001309D2" w:rsidP="001309D2">
      <w:pPr>
        <w:pStyle w:val="Heading2"/>
        <w:spacing w:before="0" w:after="180"/>
        <w:jc w:val="both"/>
        <w:textAlignment w:val="baseline"/>
        <w:rPr>
          <w:rFonts w:ascii="Times New Roman" w:hAnsi="Times New Roman" w:cs="Times New Roman"/>
          <w:b/>
          <w:bCs/>
          <w:caps/>
          <w:color w:val="000000" w:themeColor="text1"/>
          <w:sz w:val="28"/>
          <w:szCs w:val="28"/>
        </w:rPr>
      </w:pPr>
      <w:r w:rsidRPr="003E2E4E">
        <w:rPr>
          <w:rFonts w:ascii="Times New Roman" w:hAnsi="Times New Roman" w:cs="Times New Roman"/>
          <w:b/>
          <w:bCs/>
          <w:caps/>
          <w:color w:val="000000" w:themeColor="text1"/>
          <w:sz w:val="28"/>
          <w:szCs w:val="28"/>
        </w:rPr>
        <w:t>Ford’s Strengths</w:t>
      </w:r>
    </w:p>
    <w:p w14:paraId="50D00261" w14:textId="77777777" w:rsidR="001309D2" w:rsidRPr="00AE6616" w:rsidRDefault="001309D2" w:rsidP="001309D2"/>
    <w:p w14:paraId="56F8240B" w14:textId="77777777" w:rsidR="001309D2" w:rsidRPr="001A3CB3" w:rsidRDefault="001309D2" w:rsidP="001309D2">
      <w:pPr>
        <w:numPr>
          <w:ilvl w:val="0"/>
          <w:numId w:val="13"/>
        </w:numPr>
        <w:spacing w:after="0" w:line="240" w:lineRule="auto"/>
        <w:ind w:left="0"/>
        <w:jc w:val="both"/>
        <w:textAlignment w:val="baseline"/>
        <w:rPr>
          <w:rFonts w:ascii="Times New Roman" w:hAnsi="Times New Roman" w:cs="Times New Roman"/>
          <w:color w:val="000000" w:themeColor="text1"/>
          <w:sz w:val="28"/>
          <w:szCs w:val="28"/>
        </w:rPr>
      </w:pPr>
      <w:r w:rsidRPr="001A3CB3">
        <w:rPr>
          <w:rFonts w:ascii="Times New Roman" w:hAnsi="Times New Roman" w:cs="Times New Roman"/>
          <w:color w:val="000000" w:themeColor="text1"/>
          <w:sz w:val="28"/>
          <w:szCs w:val="28"/>
        </w:rPr>
        <w:t>Strong position in the American auto market. Ford’s U.S. market share for cars and light trucks in August 2015 was 14.8%, making it number two to General Motors Corporation.</w:t>
      </w:r>
    </w:p>
    <w:p w14:paraId="088BADEA" w14:textId="77777777" w:rsidR="001309D2" w:rsidRPr="001A3CB3" w:rsidRDefault="001309D2" w:rsidP="001309D2">
      <w:pPr>
        <w:numPr>
          <w:ilvl w:val="0"/>
          <w:numId w:val="15"/>
        </w:numPr>
        <w:spacing w:after="0" w:line="240" w:lineRule="auto"/>
        <w:ind w:left="0"/>
        <w:jc w:val="both"/>
        <w:textAlignment w:val="baseline"/>
        <w:rPr>
          <w:rStyle w:val="word"/>
          <w:rFonts w:ascii="Times New Roman" w:hAnsi="Times New Roman" w:cs="Times New Roman"/>
          <w:color w:val="000000" w:themeColor="text1"/>
          <w:sz w:val="28"/>
          <w:szCs w:val="28"/>
        </w:rPr>
      </w:pPr>
      <w:r w:rsidRPr="001A3CB3">
        <w:rPr>
          <w:rStyle w:val="word"/>
          <w:rFonts w:ascii="Times New Roman" w:hAnsi="Times New Roman" w:cs="Times New Roman"/>
          <w:color w:val="000000" w:themeColor="text1"/>
          <w:sz w:val="28"/>
          <w:szCs w:val="28"/>
        </w:rPr>
        <w:t xml:space="preserve">The primary market in Ford is the United States, which in recent years has done better economically than the other two major markets, China and Europe. </w:t>
      </w:r>
    </w:p>
    <w:p w14:paraId="719B9D68" w14:textId="77777777" w:rsidR="001309D2" w:rsidRPr="001A3CB3" w:rsidRDefault="001309D2" w:rsidP="001309D2">
      <w:pPr>
        <w:numPr>
          <w:ilvl w:val="0"/>
          <w:numId w:val="17"/>
        </w:numPr>
        <w:spacing w:after="0" w:line="240" w:lineRule="auto"/>
        <w:ind w:left="0"/>
        <w:jc w:val="both"/>
        <w:textAlignment w:val="baseline"/>
        <w:rPr>
          <w:rFonts w:ascii="Times New Roman" w:hAnsi="Times New Roman" w:cs="Times New Roman"/>
          <w:color w:val="000000" w:themeColor="text1"/>
          <w:sz w:val="28"/>
          <w:szCs w:val="28"/>
        </w:rPr>
      </w:pPr>
      <w:r w:rsidRPr="001A3CB3">
        <w:rPr>
          <w:rStyle w:val="word"/>
          <w:rFonts w:ascii="Times New Roman" w:hAnsi="Times New Roman" w:cs="Times New Roman"/>
          <w:color w:val="000000" w:themeColor="text1"/>
          <w:sz w:val="28"/>
          <w:szCs w:val="28"/>
        </w:rPr>
        <w:t xml:space="preserve">Ford has several popular cars, including a F150 pick-up truck, a Transit Connect work van, a Fusion sedan and an Explorer SUV. </w:t>
      </w:r>
    </w:p>
    <w:p w14:paraId="79F28FD8" w14:textId="77777777" w:rsidR="001309D2" w:rsidRPr="001A3CB3" w:rsidRDefault="001309D2" w:rsidP="001309D2">
      <w:pPr>
        <w:numPr>
          <w:ilvl w:val="0"/>
          <w:numId w:val="17"/>
        </w:numPr>
        <w:spacing w:after="0" w:line="240" w:lineRule="auto"/>
        <w:ind w:left="0"/>
        <w:jc w:val="both"/>
        <w:textAlignment w:val="baseline"/>
        <w:rPr>
          <w:rStyle w:val="word"/>
          <w:rFonts w:ascii="Times New Roman" w:hAnsi="Times New Roman" w:cs="Times New Roman"/>
          <w:color w:val="000000" w:themeColor="text1"/>
          <w:sz w:val="28"/>
          <w:szCs w:val="28"/>
        </w:rPr>
      </w:pPr>
      <w:r w:rsidRPr="001A3CB3">
        <w:rPr>
          <w:rStyle w:val="word"/>
          <w:rFonts w:ascii="Times New Roman" w:hAnsi="Times New Roman" w:cs="Times New Roman"/>
          <w:color w:val="000000" w:themeColor="text1"/>
          <w:sz w:val="28"/>
          <w:szCs w:val="28"/>
        </w:rPr>
        <w:t>The financial position is powerful.</w:t>
      </w:r>
    </w:p>
    <w:p w14:paraId="6985556A" w14:textId="77777777" w:rsidR="001309D2" w:rsidRPr="001A3CB3" w:rsidRDefault="001309D2" w:rsidP="001309D2">
      <w:pPr>
        <w:numPr>
          <w:ilvl w:val="0"/>
          <w:numId w:val="17"/>
        </w:numPr>
        <w:spacing w:after="0" w:line="240" w:lineRule="auto"/>
        <w:ind w:left="0"/>
        <w:jc w:val="both"/>
        <w:textAlignment w:val="baseline"/>
        <w:rPr>
          <w:rFonts w:ascii="Times New Roman" w:hAnsi="Times New Roman" w:cs="Times New Roman"/>
          <w:color w:val="000000" w:themeColor="text1"/>
          <w:sz w:val="28"/>
          <w:szCs w:val="28"/>
        </w:rPr>
      </w:pPr>
      <w:r w:rsidRPr="001A3CB3">
        <w:rPr>
          <w:rStyle w:val="word"/>
          <w:rFonts w:ascii="Times New Roman" w:hAnsi="Times New Roman" w:cs="Times New Roman"/>
          <w:color w:val="000000" w:themeColor="text1"/>
          <w:sz w:val="28"/>
          <w:szCs w:val="28"/>
        </w:rPr>
        <w:t>Proven expertise in vehicle marketing, manufacturing, research and development.</w:t>
      </w:r>
    </w:p>
    <w:p w14:paraId="3B2ABEC4" w14:textId="77777777" w:rsidR="001309D2" w:rsidRPr="001A3CB3" w:rsidRDefault="001309D2" w:rsidP="001309D2">
      <w:pPr>
        <w:numPr>
          <w:ilvl w:val="0"/>
          <w:numId w:val="18"/>
        </w:numPr>
        <w:spacing w:after="0" w:line="240" w:lineRule="auto"/>
        <w:ind w:left="0"/>
        <w:jc w:val="both"/>
        <w:textAlignment w:val="baseline"/>
        <w:rPr>
          <w:rFonts w:ascii="Times New Roman" w:hAnsi="Times New Roman" w:cs="Times New Roman"/>
          <w:color w:val="000000" w:themeColor="text1"/>
          <w:sz w:val="28"/>
          <w:szCs w:val="28"/>
        </w:rPr>
      </w:pPr>
      <w:r w:rsidRPr="001A3CB3">
        <w:rPr>
          <w:rStyle w:val="word"/>
          <w:rFonts w:ascii="Times New Roman" w:hAnsi="Times New Roman" w:cs="Times New Roman"/>
          <w:color w:val="000000" w:themeColor="text1"/>
          <w:sz w:val="28"/>
          <w:szCs w:val="28"/>
        </w:rPr>
        <w:t>A strong network of dealerships. According to Ford's website, Ford currently has 7,500.</w:t>
      </w:r>
    </w:p>
    <w:p w14:paraId="71E53752" w14:textId="77777777" w:rsidR="001309D2" w:rsidRDefault="001309D2" w:rsidP="001309D2">
      <w:pPr>
        <w:spacing w:after="0" w:line="240" w:lineRule="auto"/>
        <w:jc w:val="both"/>
        <w:textAlignment w:val="baseline"/>
        <w:rPr>
          <w:rStyle w:val="word"/>
          <w:rFonts w:ascii="Times New Roman" w:hAnsi="Times New Roman" w:cs="Times New Roman"/>
          <w:color w:val="000000" w:themeColor="text1"/>
          <w:sz w:val="28"/>
          <w:szCs w:val="28"/>
        </w:rPr>
      </w:pPr>
      <w:r w:rsidRPr="001A3CB3">
        <w:rPr>
          <w:rStyle w:val="word"/>
          <w:rFonts w:ascii="Times New Roman" w:hAnsi="Times New Roman" w:cs="Times New Roman"/>
          <w:color w:val="000000" w:themeColor="text1"/>
          <w:sz w:val="28"/>
          <w:szCs w:val="28"/>
        </w:rPr>
        <w:t>Ford's expertise in light commercial vehicle manufacturing and marketing, particularly vans. Demand for commercial vans is expanding due to the rising demand for service delivery created by increasing e-commerce.</w:t>
      </w:r>
    </w:p>
    <w:p w14:paraId="018847FE" w14:textId="77777777" w:rsidR="001309D2" w:rsidRPr="001A3CB3" w:rsidRDefault="001309D2" w:rsidP="001309D2">
      <w:pPr>
        <w:spacing w:after="0" w:line="240" w:lineRule="auto"/>
        <w:jc w:val="both"/>
        <w:textAlignment w:val="baseline"/>
        <w:rPr>
          <w:rFonts w:ascii="Times New Roman" w:hAnsi="Times New Roman" w:cs="Times New Roman"/>
          <w:color w:val="000000" w:themeColor="text1"/>
          <w:sz w:val="28"/>
          <w:szCs w:val="28"/>
        </w:rPr>
      </w:pPr>
    </w:p>
    <w:p w14:paraId="643E90D8" w14:textId="77777777" w:rsidR="001309D2" w:rsidRDefault="001309D2" w:rsidP="001309D2">
      <w:pPr>
        <w:spacing w:after="0" w:line="240" w:lineRule="auto"/>
        <w:jc w:val="both"/>
        <w:textAlignment w:val="baseline"/>
        <w:rPr>
          <w:rFonts w:ascii="Times New Roman" w:hAnsi="Times New Roman" w:cs="Times New Roman"/>
          <w:b/>
          <w:bCs/>
          <w:caps/>
          <w:color w:val="000000" w:themeColor="text1"/>
          <w:sz w:val="28"/>
          <w:szCs w:val="28"/>
        </w:rPr>
      </w:pPr>
      <w:r w:rsidRPr="00371412">
        <w:rPr>
          <w:rFonts w:ascii="Times New Roman" w:hAnsi="Times New Roman" w:cs="Times New Roman"/>
          <w:b/>
          <w:bCs/>
          <w:caps/>
          <w:color w:val="000000" w:themeColor="text1"/>
          <w:sz w:val="28"/>
          <w:szCs w:val="28"/>
        </w:rPr>
        <w:t>Ford’s Weaknesses</w:t>
      </w:r>
    </w:p>
    <w:p w14:paraId="4F47A9CD" w14:textId="77777777" w:rsidR="001309D2" w:rsidRPr="00371412" w:rsidRDefault="001309D2" w:rsidP="001309D2">
      <w:pPr>
        <w:spacing w:after="0" w:line="240" w:lineRule="auto"/>
        <w:jc w:val="both"/>
        <w:textAlignment w:val="baseline"/>
        <w:rPr>
          <w:rFonts w:ascii="Times New Roman" w:hAnsi="Times New Roman" w:cs="Times New Roman"/>
          <w:color w:val="000000" w:themeColor="text1"/>
          <w:sz w:val="28"/>
          <w:szCs w:val="28"/>
        </w:rPr>
      </w:pPr>
    </w:p>
    <w:p w14:paraId="0B4A0208" w14:textId="77777777" w:rsidR="001309D2" w:rsidRPr="007D4346" w:rsidRDefault="001309D2" w:rsidP="001309D2">
      <w:pPr>
        <w:numPr>
          <w:ilvl w:val="0"/>
          <w:numId w:val="20"/>
        </w:numPr>
        <w:spacing w:after="0" w:line="240" w:lineRule="auto"/>
        <w:ind w:left="0"/>
        <w:jc w:val="both"/>
        <w:textAlignment w:val="baseline"/>
        <w:rPr>
          <w:rFonts w:ascii="Times New Roman" w:hAnsi="Times New Roman" w:cs="Times New Roman"/>
          <w:color w:val="000000" w:themeColor="text1"/>
          <w:sz w:val="28"/>
          <w:szCs w:val="28"/>
        </w:rPr>
      </w:pPr>
      <w:r w:rsidRPr="007D4346">
        <w:rPr>
          <w:rStyle w:val="word"/>
          <w:rFonts w:ascii="Times New Roman" w:hAnsi="Times New Roman" w:cs="Times New Roman"/>
          <w:color w:val="000000" w:themeColor="text1"/>
          <w:sz w:val="28"/>
          <w:szCs w:val="28"/>
        </w:rPr>
        <w:t>Inability to meet the top five car manufacturers ' production capabilities or sales volume: Toyota, Volkswagen, General Motors, Renault-Nissan, and Hyundai Kia. In 2018, Toyota and Volkswagen produced more than 10 million cars, or twice as many as Ford.</w:t>
      </w:r>
    </w:p>
    <w:p w14:paraId="313C973E" w14:textId="77777777" w:rsidR="001309D2" w:rsidRPr="007D4346" w:rsidRDefault="001309D2" w:rsidP="001309D2">
      <w:pPr>
        <w:numPr>
          <w:ilvl w:val="0"/>
          <w:numId w:val="22"/>
        </w:numPr>
        <w:spacing w:after="0" w:line="240" w:lineRule="auto"/>
        <w:ind w:left="0"/>
        <w:jc w:val="both"/>
        <w:textAlignment w:val="baseline"/>
        <w:rPr>
          <w:rStyle w:val="word"/>
          <w:rFonts w:ascii="Times New Roman" w:hAnsi="Times New Roman" w:cs="Times New Roman"/>
          <w:color w:val="000000" w:themeColor="text1"/>
          <w:sz w:val="28"/>
          <w:szCs w:val="28"/>
        </w:rPr>
      </w:pPr>
      <w:r w:rsidRPr="007D4346">
        <w:rPr>
          <w:rStyle w:val="word"/>
          <w:rFonts w:ascii="Times New Roman" w:hAnsi="Times New Roman" w:cs="Times New Roman"/>
          <w:color w:val="000000" w:themeColor="text1"/>
          <w:sz w:val="28"/>
          <w:szCs w:val="28"/>
        </w:rPr>
        <w:t xml:space="preserve">Poor American car companies credibility relative to European and Japanese rivals. </w:t>
      </w:r>
    </w:p>
    <w:p w14:paraId="7C82F10C" w14:textId="77777777" w:rsidR="001309D2" w:rsidRPr="007D4346" w:rsidRDefault="001309D2" w:rsidP="001309D2">
      <w:pPr>
        <w:numPr>
          <w:ilvl w:val="0"/>
          <w:numId w:val="23"/>
        </w:numPr>
        <w:spacing w:after="0" w:line="240" w:lineRule="auto"/>
        <w:ind w:left="0"/>
        <w:jc w:val="both"/>
        <w:textAlignment w:val="baseline"/>
        <w:rPr>
          <w:rStyle w:val="word"/>
          <w:rFonts w:ascii="Times New Roman" w:hAnsi="Times New Roman" w:cs="Times New Roman"/>
          <w:color w:val="000000" w:themeColor="text1"/>
          <w:sz w:val="28"/>
          <w:szCs w:val="28"/>
        </w:rPr>
      </w:pPr>
      <w:r w:rsidRPr="007D4346">
        <w:rPr>
          <w:rStyle w:val="word"/>
          <w:rFonts w:ascii="Times New Roman" w:hAnsi="Times New Roman" w:cs="Times New Roman"/>
          <w:color w:val="000000" w:themeColor="text1"/>
          <w:sz w:val="28"/>
          <w:szCs w:val="28"/>
        </w:rPr>
        <w:t xml:space="preserve">Heavy reliance on automotive markets in the U.S. and Europe. Some experts believe that future car sales growth will occur in emerging markets such as China and India </w:t>
      </w:r>
    </w:p>
    <w:p w14:paraId="46665D28" w14:textId="77777777" w:rsidR="001309D2" w:rsidRPr="007D4346" w:rsidRDefault="001309D2" w:rsidP="001309D2">
      <w:pPr>
        <w:numPr>
          <w:ilvl w:val="0"/>
          <w:numId w:val="23"/>
        </w:numPr>
        <w:spacing w:after="0" w:line="240" w:lineRule="auto"/>
        <w:ind w:left="0"/>
        <w:jc w:val="both"/>
        <w:textAlignment w:val="baseline"/>
        <w:rPr>
          <w:rFonts w:ascii="Times New Roman" w:hAnsi="Times New Roman" w:cs="Times New Roman"/>
          <w:color w:val="000000" w:themeColor="text1"/>
          <w:sz w:val="28"/>
          <w:szCs w:val="28"/>
        </w:rPr>
      </w:pPr>
      <w:r w:rsidRPr="007D4346">
        <w:rPr>
          <w:rFonts w:ascii="Times New Roman" w:hAnsi="Times New Roman" w:cs="Times New Roman"/>
          <w:color w:val="000000" w:themeColor="text1"/>
          <w:sz w:val="28"/>
          <w:szCs w:val="28"/>
        </w:rPr>
        <w:t xml:space="preserve">Large car sales activities in Europe have remained stagnant in previous years. </w:t>
      </w:r>
    </w:p>
    <w:p w14:paraId="6010B4DA" w14:textId="77777777" w:rsidR="001309D2" w:rsidRPr="007D4346" w:rsidRDefault="001309D2" w:rsidP="001309D2">
      <w:pPr>
        <w:numPr>
          <w:ilvl w:val="0"/>
          <w:numId w:val="25"/>
        </w:numPr>
        <w:spacing w:after="0" w:line="240" w:lineRule="auto"/>
        <w:ind w:left="0"/>
        <w:jc w:val="both"/>
        <w:textAlignment w:val="baseline"/>
        <w:rPr>
          <w:rStyle w:val="word"/>
          <w:rFonts w:ascii="Times New Roman" w:hAnsi="Times New Roman" w:cs="Times New Roman"/>
          <w:color w:val="000000" w:themeColor="text1"/>
          <w:sz w:val="28"/>
          <w:szCs w:val="28"/>
        </w:rPr>
      </w:pPr>
      <w:r w:rsidRPr="007D4346">
        <w:rPr>
          <w:rStyle w:val="word"/>
          <w:rFonts w:ascii="Times New Roman" w:hAnsi="Times New Roman" w:cs="Times New Roman"/>
          <w:color w:val="000000" w:themeColor="text1"/>
          <w:sz w:val="28"/>
          <w:szCs w:val="28"/>
        </w:rPr>
        <w:t xml:space="preserve">The image of Ford as a working-class or middle-class company, making it difficult to sell upward mobile vehicles. </w:t>
      </w:r>
    </w:p>
    <w:p w14:paraId="7BF6E98E" w14:textId="77777777" w:rsidR="001309D2" w:rsidRPr="007D4346" w:rsidRDefault="001309D2" w:rsidP="001309D2">
      <w:pPr>
        <w:numPr>
          <w:ilvl w:val="0"/>
          <w:numId w:val="26"/>
        </w:numPr>
        <w:spacing w:after="0" w:line="240" w:lineRule="auto"/>
        <w:ind w:left="0"/>
        <w:jc w:val="both"/>
        <w:textAlignment w:val="baseline"/>
        <w:rPr>
          <w:rStyle w:val="word"/>
          <w:rFonts w:ascii="Times New Roman" w:hAnsi="Times New Roman" w:cs="Times New Roman"/>
          <w:color w:val="000000" w:themeColor="text1"/>
          <w:sz w:val="28"/>
          <w:szCs w:val="28"/>
        </w:rPr>
      </w:pPr>
      <w:r w:rsidRPr="007D4346">
        <w:rPr>
          <w:rStyle w:val="word"/>
          <w:rFonts w:ascii="Times New Roman" w:hAnsi="Times New Roman" w:cs="Times New Roman"/>
          <w:color w:val="000000" w:themeColor="text1"/>
          <w:sz w:val="28"/>
          <w:szCs w:val="28"/>
        </w:rPr>
        <w:t xml:space="preserve"> Heavy trust in sales of pickup trucks. Outside the North American market, pickups have limited reach. </w:t>
      </w:r>
    </w:p>
    <w:p w14:paraId="4A6AEF09" w14:textId="77777777" w:rsidR="001309D2" w:rsidRPr="007D4346" w:rsidRDefault="001309D2" w:rsidP="001309D2">
      <w:pPr>
        <w:numPr>
          <w:ilvl w:val="0"/>
          <w:numId w:val="27"/>
        </w:numPr>
        <w:spacing w:after="0" w:line="240" w:lineRule="auto"/>
        <w:ind w:left="0"/>
        <w:jc w:val="both"/>
        <w:textAlignment w:val="baseline"/>
        <w:rPr>
          <w:rStyle w:val="word"/>
          <w:rFonts w:ascii="Times New Roman" w:hAnsi="Times New Roman" w:cs="Times New Roman"/>
          <w:color w:val="000000" w:themeColor="text1"/>
          <w:sz w:val="28"/>
          <w:szCs w:val="28"/>
        </w:rPr>
      </w:pPr>
      <w:r w:rsidRPr="007D4346">
        <w:rPr>
          <w:rStyle w:val="word"/>
          <w:rFonts w:ascii="Times New Roman" w:hAnsi="Times New Roman" w:cs="Times New Roman"/>
          <w:color w:val="000000" w:themeColor="text1"/>
          <w:sz w:val="28"/>
          <w:szCs w:val="28"/>
        </w:rPr>
        <w:t xml:space="preserve">Dependence on some domestic car markets in decline due to the drop natural resource prices, such as Russia, Brazil and Canada. </w:t>
      </w:r>
    </w:p>
    <w:p w14:paraId="03610F41" w14:textId="77777777" w:rsidR="001309D2" w:rsidRPr="007D4346" w:rsidRDefault="001309D2" w:rsidP="001309D2">
      <w:pPr>
        <w:numPr>
          <w:ilvl w:val="0"/>
          <w:numId w:val="27"/>
        </w:numPr>
        <w:spacing w:after="0" w:line="240" w:lineRule="auto"/>
        <w:ind w:left="0"/>
        <w:jc w:val="both"/>
        <w:textAlignment w:val="baseline"/>
        <w:rPr>
          <w:rStyle w:val="word"/>
          <w:rFonts w:ascii="Times New Roman" w:hAnsi="Times New Roman" w:cs="Times New Roman"/>
          <w:color w:val="000000" w:themeColor="text1"/>
          <w:sz w:val="28"/>
          <w:szCs w:val="28"/>
        </w:rPr>
      </w:pPr>
      <w:r w:rsidRPr="007D4346">
        <w:rPr>
          <w:rStyle w:val="word"/>
          <w:rFonts w:ascii="Times New Roman" w:hAnsi="Times New Roman" w:cs="Times New Roman"/>
          <w:color w:val="000000" w:themeColor="text1"/>
          <w:sz w:val="28"/>
          <w:szCs w:val="28"/>
        </w:rPr>
        <w:t>The image of Ford as a reliable, traditional company, making it more difficult for younger customers to compete.</w:t>
      </w:r>
    </w:p>
    <w:p w14:paraId="3D92E211" w14:textId="77777777" w:rsidR="001309D2" w:rsidRDefault="001309D2" w:rsidP="001309D2">
      <w:pPr>
        <w:numPr>
          <w:ilvl w:val="0"/>
          <w:numId w:val="27"/>
        </w:numPr>
        <w:spacing w:after="0" w:line="240" w:lineRule="auto"/>
        <w:ind w:left="0"/>
        <w:jc w:val="both"/>
        <w:textAlignment w:val="baseline"/>
        <w:rPr>
          <w:rStyle w:val="word"/>
          <w:rFonts w:ascii="Times New Roman" w:hAnsi="Times New Roman" w:cs="Times New Roman"/>
          <w:color w:val="000000" w:themeColor="text1"/>
          <w:sz w:val="28"/>
          <w:szCs w:val="28"/>
        </w:rPr>
      </w:pPr>
      <w:r w:rsidRPr="007D4346">
        <w:rPr>
          <w:rStyle w:val="word"/>
          <w:rFonts w:ascii="Times New Roman" w:hAnsi="Times New Roman" w:cs="Times New Roman"/>
          <w:color w:val="000000" w:themeColor="text1"/>
          <w:sz w:val="28"/>
          <w:szCs w:val="28"/>
        </w:rPr>
        <w:t>Weak investor credibili</w:t>
      </w:r>
      <w:r w:rsidRPr="000E151B">
        <w:rPr>
          <w:rStyle w:val="word"/>
          <w:rFonts w:ascii="Times New Roman" w:hAnsi="Times New Roman" w:cs="Times New Roman"/>
          <w:color w:val="000000" w:themeColor="text1"/>
          <w:sz w:val="28"/>
          <w:szCs w:val="28"/>
        </w:rPr>
        <w:t>ty, which may limit the ability of the company to raise capital.</w:t>
      </w:r>
    </w:p>
    <w:p w14:paraId="46F77B85" w14:textId="77777777" w:rsidR="001309D2" w:rsidRDefault="001309D2" w:rsidP="001309D2">
      <w:pPr>
        <w:spacing w:after="0" w:line="240" w:lineRule="auto"/>
        <w:jc w:val="both"/>
        <w:textAlignment w:val="baseline"/>
        <w:rPr>
          <w:rStyle w:val="word"/>
          <w:rFonts w:ascii="Times New Roman" w:hAnsi="Times New Roman" w:cs="Times New Roman"/>
          <w:color w:val="000000" w:themeColor="text1"/>
          <w:sz w:val="28"/>
          <w:szCs w:val="28"/>
        </w:rPr>
      </w:pPr>
    </w:p>
    <w:p w14:paraId="1F4A72E3" w14:textId="77777777" w:rsidR="001309D2" w:rsidRDefault="001309D2" w:rsidP="001309D2">
      <w:pPr>
        <w:spacing w:after="0" w:line="240" w:lineRule="auto"/>
        <w:jc w:val="both"/>
        <w:textAlignment w:val="baseline"/>
        <w:rPr>
          <w:rFonts w:ascii="Times New Roman" w:hAnsi="Times New Roman" w:cs="Times New Roman"/>
          <w:b/>
          <w:bCs/>
          <w:caps/>
          <w:color w:val="000000" w:themeColor="text1"/>
          <w:sz w:val="28"/>
          <w:szCs w:val="28"/>
        </w:rPr>
      </w:pPr>
    </w:p>
    <w:p w14:paraId="08F0467B" w14:textId="77777777" w:rsidR="001309D2" w:rsidRDefault="001309D2" w:rsidP="001309D2">
      <w:pPr>
        <w:spacing w:after="0" w:line="240" w:lineRule="auto"/>
        <w:jc w:val="both"/>
        <w:textAlignment w:val="baseline"/>
        <w:rPr>
          <w:rFonts w:ascii="Times New Roman" w:hAnsi="Times New Roman" w:cs="Times New Roman"/>
          <w:b/>
          <w:bCs/>
          <w:caps/>
          <w:color w:val="000000" w:themeColor="text1"/>
          <w:sz w:val="28"/>
          <w:szCs w:val="28"/>
        </w:rPr>
      </w:pPr>
    </w:p>
    <w:p w14:paraId="3810B791" w14:textId="77777777" w:rsidR="001309D2" w:rsidRDefault="001309D2" w:rsidP="001309D2">
      <w:pPr>
        <w:spacing w:after="0" w:line="240" w:lineRule="auto"/>
        <w:jc w:val="both"/>
        <w:textAlignment w:val="baseline"/>
        <w:rPr>
          <w:rFonts w:ascii="Times New Roman" w:hAnsi="Times New Roman" w:cs="Times New Roman"/>
          <w:b/>
          <w:bCs/>
          <w:caps/>
          <w:color w:val="000000" w:themeColor="text1"/>
          <w:sz w:val="28"/>
          <w:szCs w:val="28"/>
        </w:rPr>
      </w:pPr>
    </w:p>
    <w:p w14:paraId="7B2B6BEB" w14:textId="77777777" w:rsidR="001309D2" w:rsidRDefault="001309D2" w:rsidP="001309D2">
      <w:pPr>
        <w:spacing w:after="0" w:line="240" w:lineRule="auto"/>
        <w:jc w:val="both"/>
        <w:textAlignment w:val="baseline"/>
        <w:rPr>
          <w:rFonts w:ascii="Times New Roman" w:hAnsi="Times New Roman" w:cs="Times New Roman"/>
          <w:b/>
          <w:bCs/>
          <w:caps/>
          <w:color w:val="000000" w:themeColor="text1"/>
          <w:sz w:val="28"/>
          <w:szCs w:val="28"/>
        </w:rPr>
      </w:pPr>
    </w:p>
    <w:p w14:paraId="3BCFD82F" w14:textId="6ACDCBA7" w:rsidR="001309D2" w:rsidRDefault="001309D2" w:rsidP="001309D2">
      <w:pPr>
        <w:spacing w:after="0" w:line="240" w:lineRule="auto"/>
        <w:jc w:val="center"/>
        <w:textAlignment w:val="baseline"/>
        <w:rPr>
          <w:rFonts w:ascii="Times New Roman" w:hAnsi="Times New Roman" w:cs="Times New Roman"/>
          <w:b/>
          <w:bCs/>
          <w:caps/>
          <w:color w:val="000000" w:themeColor="text1"/>
          <w:sz w:val="28"/>
          <w:szCs w:val="28"/>
        </w:rPr>
      </w:pPr>
    </w:p>
    <w:p w14:paraId="06263294" w14:textId="4BD815F9" w:rsidR="001309D2" w:rsidRDefault="001309D2" w:rsidP="001309D2">
      <w:pPr>
        <w:spacing w:after="0" w:line="240" w:lineRule="auto"/>
        <w:jc w:val="both"/>
        <w:textAlignment w:val="baseline"/>
        <w:rPr>
          <w:rFonts w:ascii="Times New Roman" w:hAnsi="Times New Roman" w:cs="Times New Roman"/>
          <w:b/>
          <w:bCs/>
          <w:caps/>
          <w:color w:val="000000" w:themeColor="text1"/>
          <w:sz w:val="28"/>
          <w:szCs w:val="28"/>
        </w:rPr>
      </w:pPr>
      <w:r w:rsidRPr="00371412">
        <w:rPr>
          <w:rFonts w:ascii="Times New Roman" w:hAnsi="Times New Roman" w:cs="Times New Roman"/>
          <w:b/>
          <w:bCs/>
          <w:caps/>
          <w:color w:val="000000" w:themeColor="text1"/>
          <w:sz w:val="28"/>
          <w:szCs w:val="28"/>
        </w:rPr>
        <w:lastRenderedPageBreak/>
        <w:t>Opportunities for Ford</w:t>
      </w:r>
    </w:p>
    <w:p w14:paraId="026F0F84" w14:textId="77777777" w:rsidR="001309D2" w:rsidRPr="00371412" w:rsidRDefault="001309D2" w:rsidP="001309D2">
      <w:pPr>
        <w:spacing w:after="0" w:line="240" w:lineRule="auto"/>
        <w:jc w:val="both"/>
        <w:textAlignment w:val="baseline"/>
        <w:rPr>
          <w:rFonts w:ascii="Times New Roman" w:hAnsi="Times New Roman" w:cs="Times New Roman"/>
          <w:color w:val="000000" w:themeColor="text1"/>
          <w:sz w:val="28"/>
          <w:szCs w:val="28"/>
        </w:rPr>
      </w:pPr>
    </w:p>
    <w:p w14:paraId="79B2F3D2" w14:textId="77777777" w:rsidR="001309D2" w:rsidRPr="00355BBA" w:rsidRDefault="001309D2" w:rsidP="001309D2">
      <w:pPr>
        <w:numPr>
          <w:ilvl w:val="0"/>
          <w:numId w:val="31"/>
        </w:numPr>
        <w:spacing w:after="0" w:line="240" w:lineRule="auto"/>
        <w:ind w:left="0"/>
        <w:jc w:val="both"/>
        <w:textAlignment w:val="baseline"/>
        <w:rPr>
          <w:rStyle w:val="word"/>
          <w:rFonts w:ascii="Times New Roman" w:hAnsi="Times New Roman" w:cs="Times New Roman"/>
          <w:color w:val="000000" w:themeColor="text1"/>
          <w:sz w:val="28"/>
          <w:szCs w:val="28"/>
        </w:rPr>
      </w:pPr>
      <w:r w:rsidRPr="00355BBA">
        <w:rPr>
          <w:rStyle w:val="word"/>
          <w:rFonts w:ascii="Times New Roman" w:hAnsi="Times New Roman" w:cs="Times New Roman"/>
          <w:color w:val="000000" w:themeColor="text1"/>
          <w:sz w:val="28"/>
          <w:szCs w:val="28"/>
        </w:rPr>
        <w:t xml:space="preserve">Emerging vehicle developments, such as robotic or self-driving cars. The demand for new models and sales could be raised. Also, the new technologies created by ads could generate interest in car sales. </w:t>
      </w:r>
    </w:p>
    <w:p w14:paraId="6140BA52" w14:textId="77777777" w:rsidR="001309D2" w:rsidRPr="00355BBA" w:rsidRDefault="001309D2" w:rsidP="001309D2">
      <w:pPr>
        <w:numPr>
          <w:ilvl w:val="0"/>
          <w:numId w:val="32"/>
        </w:numPr>
        <w:spacing w:after="0" w:line="240" w:lineRule="auto"/>
        <w:ind w:left="0"/>
        <w:jc w:val="both"/>
        <w:textAlignment w:val="baseline"/>
        <w:rPr>
          <w:rFonts w:ascii="Times New Roman" w:hAnsi="Times New Roman" w:cs="Times New Roman"/>
          <w:color w:val="000000" w:themeColor="text1"/>
          <w:sz w:val="28"/>
          <w:szCs w:val="28"/>
        </w:rPr>
      </w:pPr>
      <w:r w:rsidRPr="00355BBA">
        <w:rPr>
          <w:rFonts w:ascii="Times New Roman" w:hAnsi="Times New Roman" w:cs="Times New Roman"/>
          <w:color w:val="000000" w:themeColor="text1"/>
          <w:sz w:val="28"/>
          <w:szCs w:val="28"/>
        </w:rPr>
        <w:t>The emissions crisis in Volkswagen in the United States, Ford has not sold its diesel-powered vehicles, which means the controversy won't hurt it. By targeting disgruntled Volkswagen customers, Ford could take some market share. Volkswagen is going to lose the competitive edge of the diesel mileage.</w:t>
      </w:r>
    </w:p>
    <w:p w14:paraId="0B38D673" w14:textId="77777777" w:rsidR="001309D2" w:rsidRPr="00355BBA" w:rsidRDefault="001309D2" w:rsidP="001309D2">
      <w:pPr>
        <w:numPr>
          <w:ilvl w:val="0"/>
          <w:numId w:val="32"/>
        </w:numPr>
        <w:spacing w:after="0" w:line="240" w:lineRule="auto"/>
        <w:ind w:left="0"/>
        <w:jc w:val="both"/>
        <w:textAlignment w:val="baseline"/>
        <w:rPr>
          <w:rFonts w:ascii="Times New Roman" w:hAnsi="Times New Roman" w:cs="Times New Roman"/>
          <w:color w:val="000000" w:themeColor="text1"/>
          <w:sz w:val="28"/>
          <w:szCs w:val="28"/>
        </w:rPr>
      </w:pPr>
      <w:r w:rsidRPr="00355BBA">
        <w:rPr>
          <w:rStyle w:val="word"/>
          <w:rFonts w:ascii="Times New Roman" w:hAnsi="Times New Roman" w:cs="Times New Roman"/>
          <w:color w:val="000000" w:themeColor="text1"/>
          <w:sz w:val="28"/>
          <w:szCs w:val="28"/>
        </w:rPr>
        <w:t>Ford's alternative fuel vehicles, in particular the C-Max Electric and the Fusion hybrids, which are not diesel-dependent.</w:t>
      </w:r>
      <w:r w:rsidRPr="00355BBA">
        <w:rPr>
          <w:rFonts w:ascii="Times New Roman" w:hAnsi="Times New Roman" w:cs="Times New Roman"/>
          <w:color w:val="000000" w:themeColor="text1"/>
          <w:sz w:val="28"/>
          <w:szCs w:val="28"/>
        </w:rPr>
        <w:t xml:space="preserve"> </w:t>
      </w:r>
      <w:r w:rsidRPr="00355BBA">
        <w:rPr>
          <w:rStyle w:val="word"/>
          <w:rFonts w:ascii="Times New Roman" w:hAnsi="Times New Roman" w:cs="Times New Roman"/>
          <w:color w:val="000000" w:themeColor="text1"/>
          <w:sz w:val="28"/>
          <w:szCs w:val="28"/>
        </w:rPr>
        <w:t>Ford is selling a hybrid plug-in C-Max. The demand for these is increasing, particularly with air pollution issues and rising distrust of electric cars generated by the Volkswagen scandal.</w:t>
      </w:r>
    </w:p>
    <w:p w14:paraId="1E87BA85" w14:textId="77777777" w:rsidR="001309D2" w:rsidRPr="00355BBA" w:rsidRDefault="001309D2" w:rsidP="001309D2">
      <w:pPr>
        <w:numPr>
          <w:ilvl w:val="0"/>
          <w:numId w:val="33"/>
        </w:numPr>
        <w:spacing w:after="0" w:line="240" w:lineRule="auto"/>
        <w:ind w:left="0"/>
        <w:jc w:val="both"/>
        <w:textAlignment w:val="baseline"/>
        <w:rPr>
          <w:rFonts w:ascii="Times New Roman" w:hAnsi="Times New Roman" w:cs="Times New Roman"/>
          <w:color w:val="000000" w:themeColor="text1"/>
          <w:sz w:val="28"/>
          <w:szCs w:val="28"/>
        </w:rPr>
      </w:pPr>
      <w:r w:rsidRPr="00355BBA">
        <w:rPr>
          <w:rStyle w:val="word"/>
          <w:rFonts w:ascii="Times New Roman" w:hAnsi="Times New Roman" w:cs="Times New Roman"/>
          <w:color w:val="000000" w:themeColor="text1"/>
          <w:sz w:val="28"/>
          <w:szCs w:val="28"/>
        </w:rPr>
        <w:t>Automotive markets are increasing, especially in developing economies like China, Mexico and India.</w:t>
      </w:r>
    </w:p>
    <w:p w14:paraId="580B3165" w14:textId="77777777" w:rsidR="001309D2" w:rsidRPr="00355BBA" w:rsidRDefault="001309D2" w:rsidP="001309D2">
      <w:pPr>
        <w:numPr>
          <w:ilvl w:val="0"/>
          <w:numId w:val="34"/>
        </w:numPr>
        <w:spacing w:after="0" w:line="240" w:lineRule="auto"/>
        <w:ind w:left="0"/>
        <w:jc w:val="both"/>
        <w:textAlignment w:val="baseline"/>
        <w:rPr>
          <w:rFonts w:ascii="Times New Roman" w:hAnsi="Times New Roman" w:cs="Times New Roman"/>
          <w:color w:val="000000" w:themeColor="text1"/>
          <w:sz w:val="28"/>
          <w:szCs w:val="28"/>
        </w:rPr>
      </w:pPr>
      <w:r w:rsidRPr="00355BBA">
        <w:rPr>
          <w:rStyle w:val="word"/>
          <w:rFonts w:ascii="Times New Roman" w:hAnsi="Times New Roman" w:cs="Times New Roman"/>
          <w:color w:val="000000" w:themeColor="text1"/>
          <w:sz w:val="28"/>
          <w:szCs w:val="28"/>
        </w:rPr>
        <w:t>New vehicle applications such as Uber and Lyft taxi system bases and short-term rental services such as Zipcar. These could create new car and vehicle financing markets.</w:t>
      </w:r>
    </w:p>
    <w:p w14:paraId="4072C88F" w14:textId="77777777" w:rsidR="001309D2" w:rsidRPr="00355BBA" w:rsidRDefault="001309D2" w:rsidP="001309D2">
      <w:pPr>
        <w:numPr>
          <w:ilvl w:val="0"/>
          <w:numId w:val="34"/>
        </w:numPr>
        <w:spacing w:after="0" w:line="240" w:lineRule="auto"/>
        <w:ind w:left="0"/>
        <w:jc w:val="both"/>
        <w:textAlignment w:val="baseline"/>
        <w:rPr>
          <w:rFonts w:ascii="Times New Roman" w:hAnsi="Times New Roman" w:cs="Times New Roman"/>
          <w:color w:val="000000" w:themeColor="text1"/>
          <w:sz w:val="28"/>
          <w:szCs w:val="28"/>
        </w:rPr>
      </w:pPr>
      <w:r w:rsidRPr="00355BBA">
        <w:rPr>
          <w:rStyle w:val="word"/>
          <w:rFonts w:ascii="Times New Roman" w:hAnsi="Times New Roman" w:cs="Times New Roman"/>
          <w:color w:val="000000" w:themeColor="text1"/>
          <w:sz w:val="28"/>
          <w:szCs w:val="28"/>
        </w:rPr>
        <w:t>Higher e-commerce rates that could raise demand for light commercial vehicles used for distribution. One of the most common delivery vehicles is manufactured by Ford: the Transit Connect work van.</w:t>
      </w:r>
    </w:p>
    <w:p w14:paraId="0E84D9C3" w14:textId="77777777" w:rsidR="001309D2" w:rsidRDefault="001309D2" w:rsidP="001309D2">
      <w:pPr>
        <w:spacing w:after="0" w:line="240" w:lineRule="auto"/>
        <w:jc w:val="both"/>
        <w:textAlignment w:val="baseline"/>
        <w:rPr>
          <w:rFonts w:ascii="Times New Roman" w:hAnsi="Times New Roman" w:cs="Times New Roman"/>
          <w:color w:val="000000" w:themeColor="text1"/>
          <w:sz w:val="28"/>
          <w:szCs w:val="28"/>
        </w:rPr>
      </w:pPr>
    </w:p>
    <w:p w14:paraId="19A2D014" w14:textId="77777777" w:rsidR="001309D2" w:rsidRDefault="001309D2" w:rsidP="001309D2">
      <w:pPr>
        <w:spacing w:after="0" w:line="240" w:lineRule="auto"/>
        <w:jc w:val="both"/>
        <w:textAlignment w:val="baseline"/>
        <w:rPr>
          <w:rFonts w:ascii="Times New Roman" w:hAnsi="Times New Roman" w:cs="Times New Roman"/>
          <w:b/>
          <w:bCs/>
          <w:caps/>
          <w:color w:val="000000" w:themeColor="text1"/>
          <w:sz w:val="28"/>
          <w:szCs w:val="28"/>
        </w:rPr>
      </w:pPr>
      <w:r w:rsidRPr="00371412">
        <w:rPr>
          <w:rFonts w:ascii="Times New Roman" w:hAnsi="Times New Roman" w:cs="Times New Roman"/>
          <w:b/>
          <w:bCs/>
          <w:caps/>
          <w:color w:val="000000" w:themeColor="text1"/>
          <w:sz w:val="28"/>
          <w:szCs w:val="28"/>
        </w:rPr>
        <w:t>Threats to Ford</w:t>
      </w:r>
    </w:p>
    <w:p w14:paraId="161558A0" w14:textId="77777777" w:rsidR="001309D2" w:rsidRPr="00371412" w:rsidRDefault="001309D2" w:rsidP="001309D2">
      <w:pPr>
        <w:spacing w:after="0" w:line="240" w:lineRule="auto"/>
        <w:jc w:val="both"/>
        <w:textAlignment w:val="baseline"/>
        <w:rPr>
          <w:rFonts w:ascii="Times New Roman" w:hAnsi="Times New Roman" w:cs="Times New Roman"/>
          <w:color w:val="000000" w:themeColor="text1"/>
          <w:sz w:val="28"/>
          <w:szCs w:val="28"/>
        </w:rPr>
      </w:pPr>
    </w:p>
    <w:p w14:paraId="4BF59EEF" w14:textId="77777777" w:rsidR="001309D2" w:rsidRPr="00926C3D" w:rsidRDefault="001309D2" w:rsidP="001309D2">
      <w:pPr>
        <w:numPr>
          <w:ilvl w:val="0"/>
          <w:numId w:val="36"/>
        </w:numPr>
        <w:spacing w:after="0" w:line="240" w:lineRule="auto"/>
        <w:ind w:left="0"/>
        <w:jc w:val="both"/>
        <w:textAlignment w:val="baseline"/>
        <w:rPr>
          <w:rStyle w:val="word"/>
          <w:rFonts w:ascii="Times New Roman" w:hAnsi="Times New Roman" w:cs="Times New Roman"/>
          <w:color w:val="000000" w:themeColor="text1"/>
          <w:sz w:val="28"/>
          <w:szCs w:val="28"/>
        </w:rPr>
      </w:pPr>
      <w:r w:rsidRPr="00926C3D">
        <w:rPr>
          <w:rStyle w:val="word"/>
          <w:rFonts w:ascii="Times New Roman" w:hAnsi="Times New Roman" w:cs="Times New Roman"/>
          <w:color w:val="000000" w:themeColor="text1"/>
          <w:sz w:val="28"/>
          <w:szCs w:val="28"/>
        </w:rPr>
        <w:t>The rising involvement of German and Japanese car manufacturers, particularly Volkswagen and Toyota, on the vital North American car market. In the pickup truck sector, Toyota is now dealing directly with Ford and Volkswagen is considering entering the market. On the business van market, Mercedes and Nissan are now dealing directly with Ford.</w:t>
      </w:r>
    </w:p>
    <w:p w14:paraId="28DF0221" w14:textId="77777777" w:rsidR="001309D2" w:rsidRPr="00926C3D" w:rsidRDefault="001309D2" w:rsidP="001309D2">
      <w:pPr>
        <w:numPr>
          <w:ilvl w:val="0"/>
          <w:numId w:val="36"/>
        </w:numPr>
        <w:spacing w:after="0" w:line="240" w:lineRule="auto"/>
        <w:ind w:left="0"/>
        <w:jc w:val="both"/>
        <w:textAlignment w:val="baseline"/>
        <w:rPr>
          <w:rFonts w:ascii="Times New Roman" w:hAnsi="Times New Roman" w:cs="Times New Roman"/>
          <w:color w:val="000000" w:themeColor="text1"/>
          <w:sz w:val="28"/>
          <w:szCs w:val="28"/>
        </w:rPr>
      </w:pPr>
      <w:r w:rsidRPr="00926C3D">
        <w:rPr>
          <w:rStyle w:val="word"/>
          <w:rFonts w:ascii="Times New Roman" w:hAnsi="Times New Roman" w:cs="Times New Roman"/>
          <w:color w:val="000000" w:themeColor="text1"/>
          <w:sz w:val="28"/>
          <w:szCs w:val="28"/>
        </w:rPr>
        <w:t>Many businesses in alternative fuel vehicles have a head start. Toyota and Honda are leading of fuel cell vehicle production. Volkswagen has more experience in hybrid vehicles.</w:t>
      </w:r>
    </w:p>
    <w:p w14:paraId="0E617486" w14:textId="77777777" w:rsidR="001309D2" w:rsidRPr="00926C3D" w:rsidRDefault="001309D2" w:rsidP="001309D2">
      <w:pPr>
        <w:numPr>
          <w:ilvl w:val="0"/>
          <w:numId w:val="38"/>
        </w:numPr>
        <w:spacing w:after="0" w:line="240" w:lineRule="auto"/>
        <w:ind w:left="0"/>
        <w:jc w:val="both"/>
        <w:textAlignment w:val="baseline"/>
        <w:rPr>
          <w:rFonts w:ascii="Times New Roman" w:hAnsi="Times New Roman" w:cs="Times New Roman"/>
          <w:color w:val="000000" w:themeColor="text1"/>
          <w:sz w:val="28"/>
          <w:szCs w:val="28"/>
        </w:rPr>
      </w:pPr>
      <w:r w:rsidRPr="00926C3D">
        <w:rPr>
          <w:rStyle w:val="word"/>
          <w:rFonts w:ascii="Times New Roman" w:hAnsi="Times New Roman" w:cs="Times New Roman"/>
          <w:color w:val="000000" w:themeColor="text1"/>
          <w:sz w:val="28"/>
          <w:szCs w:val="28"/>
        </w:rPr>
        <w:t>Widespread electric vehicle implementation may force costly plant upgrades and costly dealer changes. This might reduce the profits of Ford.</w:t>
      </w:r>
    </w:p>
    <w:p w14:paraId="4BBFE590" w14:textId="77777777" w:rsidR="001309D2" w:rsidRPr="00926C3D" w:rsidRDefault="001309D2" w:rsidP="001309D2">
      <w:pPr>
        <w:numPr>
          <w:ilvl w:val="0"/>
          <w:numId w:val="39"/>
        </w:numPr>
        <w:spacing w:after="0" w:line="240" w:lineRule="auto"/>
        <w:ind w:left="0"/>
        <w:jc w:val="both"/>
        <w:textAlignment w:val="baseline"/>
        <w:rPr>
          <w:rFonts w:ascii="Times New Roman" w:hAnsi="Times New Roman" w:cs="Times New Roman"/>
          <w:color w:val="000000" w:themeColor="text1"/>
          <w:sz w:val="28"/>
          <w:szCs w:val="28"/>
        </w:rPr>
      </w:pPr>
      <w:r w:rsidRPr="00926C3D">
        <w:rPr>
          <w:rStyle w:val="word"/>
          <w:rFonts w:ascii="Times New Roman" w:hAnsi="Times New Roman" w:cs="Times New Roman"/>
          <w:color w:val="000000" w:themeColor="text1"/>
          <w:sz w:val="28"/>
          <w:szCs w:val="28"/>
        </w:rPr>
        <w:t>Reduced fuel prices for example as hybrids and electric vehicles might reduce demand for more expensive option fuel vehicles.</w:t>
      </w:r>
    </w:p>
    <w:p w14:paraId="1BD69796" w14:textId="77777777" w:rsidR="001309D2" w:rsidRPr="00926C3D" w:rsidRDefault="001309D2" w:rsidP="001309D2">
      <w:pPr>
        <w:numPr>
          <w:ilvl w:val="0"/>
          <w:numId w:val="39"/>
        </w:numPr>
        <w:spacing w:after="0" w:line="240" w:lineRule="auto"/>
        <w:ind w:left="0"/>
        <w:jc w:val="both"/>
        <w:textAlignment w:val="baseline"/>
        <w:rPr>
          <w:rFonts w:ascii="Times New Roman" w:hAnsi="Times New Roman" w:cs="Times New Roman"/>
          <w:color w:val="000000" w:themeColor="text1"/>
          <w:sz w:val="28"/>
          <w:szCs w:val="28"/>
        </w:rPr>
      </w:pPr>
      <w:r w:rsidRPr="00926C3D">
        <w:rPr>
          <w:rStyle w:val="word"/>
          <w:rFonts w:ascii="Times New Roman" w:hAnsi="Times New Roman" w:cs="Times New Roman"/>
          <w:color w:val="000000" w:themeColor="text1"/>
          <w:sz w:val="28"/>
          <w:szCs w:val="28"/>
        </w:rPr>
        <w:t>The Volkswagen scandal could reduce diesel-powered vehicle request, along with the Ford F150.</w:t>
      </w:r>
    </w:p>
    <w:p w14:paraId="128219E8" w14:textId="77777777" w:rsidR="001309D2" w:rsidRPr="00926C3D" w:rsidRDefault="001309D2" w:rsidP="001309D2">
      <w:pPr>
        <w:numPr>
          <w:ilvl w:val="0"/>
          <w:numId w:val="40"/>
        </w:numPr>
        <w:spacing w:after="0" w:line="240" w:lineRule="auto"/>
        <w:ind w:left="0"/>
        <w:jc w:val="both"/>
        <w:textAlignment w:val="baseline"/>
        <w:rPr>
          <w:rFonts w:ascii="Times New Roman" w:hAnsi="Times New Roman" w:cs="Times New Roman"/>
          <w:color w:val="000000" w:themeColor="text1"/>
          <w:sz w:val="28"/>
          <w:szCs w:val="28"/>
        </w:rPr>
      </w:pPr>
      <w:r w:rsidRPr="00926C3D">
        <w:rPr>
          <w:rStyle w:val="word"/>
          <w:rFonts w:ascii="Times New Roman" w:hAnsi="Times New Roman" w:cs="Times New Roman"/>
          <w:color w:val="000000" w:themeColor="text1"/>
          <w:sz w:val="28"/>
          <w:szCs w:val="28"/>
        </w:rPr>
        <w:t>Younger generations drive less than decades ago, news articles reveal. It suggests less interest in cars and at some time in the future could lead to lower car sales.</w:t>
      </w:r>
    </w:p>
    <w:p w14:paraId="2428868A" w14:textId="77777777" w:rsidR="001309D2" w:rsidRPr="00926C3D" w:rsidRDefault="001309D2" w:rsidP="001309D2">
      <w:pPr>
        <w:numPr>
          <w:ilvl w:val="0"/>
          <w:numId w:val="41"/>
        </w:numPr>
        <w:spacing w:after="0" w:line="240" w:lineRule="auto"/>
        <w:ind w:left="0"/>
        <w:jc w:val="both"/>
        <w:textAlignment w:val="baseline"/>
        <w:rPr>
          <w:rFonts w:ascii="Times New Roman" w:hAnsi="Times New Roman" w:cs="Times New Roman"/>
          <w:color w:val="000000" w:themeColor="text1"/>
          <w:sz w:val="28"/>
          <w:szCs w:val="28"/>
        </w:rPr>
      </w:pPr>
      <w:r w:rsidRPr="00926C3D">
        <w:rPr>
          <w:rFonts w:ascii="Times New Roman" w:hAnsi="Times New Roman" w:cs="Times New Roman"/>
          <w:color w:val="000000" w:themeColor="text1"/>
          <w:sz w:val="28"/>
          <w:szCs w:val="28"/>
        </w:rPr>
        <w:t xml:space="preserve"> </w:t>
      </w:r>
      <w:r w:rsidRPr="00926C3D">
        <w:rPr>
          <w:rStyle w:val="word"/>
          <w:rFonts w:ascii="Times New Roman" w:hAnsi="Times New Roman" w:cs="Times New Roman"/>
          <w:color w:val="000000" w:themeColor="text1"/>
          <w:sz w:val="28"/>
          <w:szCs w:val="28"/>
        </w:rPr>
        <w:t>Many experts believe that innovations, such as Uber cars and self-driving vehicles, will restrict the car and finance industry. At a certain point this could restrict the number of car sales.</w:t>
      </w:r>
    </w:p>
    <w:p w14:paraId="41BE2AE2" w14:textId="77777777" w:rsidR="001309D2" w:rsidRDefault="001309D2" w:rsidP="001309D2">
      <w:pPr>
        <w:numPr>
          <w:ilvl w:val="0"/>
          <w:numId w:val="42"/>
        </w:numPr>
        <w:spacing w:after="0" w:line="240" w:lineRule="auto"/>
        <w:ind w:left="0"/>
        <w:jc w:val="both"/>
        <w:textAlignment w:val="baseline"/>
        <w:rPr>
          <w:rStyle w:val="word"/>
          <w:rFonts w:ascii="Times New Roman" w:hAnsi="Times New Roman" w:cs="Times New Roman"/>
          <w:color w:val="000000" w:themeColor="text1"/>
          <w:sz w:val="28"/>
          <w:szCs w:val="28"/>
        </w:rPr>
      </w:pPr>
      <w:r w:rsidRPr="00926C3D">
        <w:rPr>
          <w:rFonts w:ascii="Times New Roman" w:hAnsi="Times New Roman" w:cs="Times New Roman"/>
          <w:color w:val="000000" w:themeColor="text1"/>
          <w:sz w:val="28"/>
          <w:szCs w:val="28"/>
        </w:rPr>
        <w:t xml:space="preserve"> </w:t>
      </w:r>
      <w:r w:rsidRPr="00926C3D">
        <w:rPr>
          <w:rStyle w:val="word"/>
          <w:rFonts w:ascii="Times New Roman" w:hAnsi="Times New Roman" w:cs="Times New Roman"/>
          <w:color w:val="000000" w:themeColor="text1"/>
          <w:sz w:val="28"/>
          <w:szCs w:val="28"/>
        </w:rPr>
        <w:t>As all car companies, Ford is confronting an auto industry that is drastically changing. Technologies pose challenges and possibilities in the coming years that will fundamentally change the automotive market</w:t>
      </w:r>
      <w:r>
        <w:rPr>
          <w:rStyle w:val="word"/>
          <w:rFonts w:ascii="Times New Roman" w:hAnsi="Times New Roman" w:cs="Times New Roman"/>
          <w:color w:val="000000" w:themeColor="text1"/>
          <w:sz w:val="28"/>
          <w:szCs w:val="28"/>
        </w:rPr>
        <w:t>.</w:t>
      </w:r>
    </w:p>
    <w:p w14:paraId="5F9C345F" w14:textId="08B03429" w:rsidR="00723B4C" w:rsidRDefault="00723B4C" w:rsidP="001309D2">
      <w:pPr>
        <w:pStyle w:val="NormalWeb"/>
        <w:spacing w:before="209" w:beforeAutospacing="0" w:after="209" w:afterAutospacing="0"/>
        <w:jc w:val="center"/>
        <w:rPr>
          <w:sz w:val="28"/>
          <w:szCs w:val="28"/>
        </w:rPr>
      </w:pPr>
    </w:p>
    <w:p w14:paraId="38557253" w14:textId="4BBDAD44" w:rsidR="00904D9A" w:rsidRDefault="00904D9A" w:rsidP="001E28F8">
      <w:pPr>
        <w:ind w:firstLine="720"/>
        <w:rPr>
          <w:sz w:val="28"/>
          <w:szCs w:val="28"/>
        </w:rPr>
      </w:pPr>
    </w:p>
    <w:p w14:paraId="11DBA54E" w14:textId="67450AD7" w:rsidR="00FF1CE1" w:rsidRDefault="00FF1CE1" w:rsidP="00263965">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PESTLE</w:t>
      </w:r>
    </w:p>
    <w:p w14:paraId="5CC21C65" w14:textId="1CDB265F" w:rsidR="00FF1CE1" w:rsidRDefault="00FF1CE1" w:rsidP="003E2E4E">
      <w:pPr>
        <w:jc w:val="center"/>
        <w:rPr>
          <w:rFonts w:ascii="Times New Roman" w:hAnsi="Times New Roman" w:cs="Times New Roman"/>
          <w:b/>
          <w:bCs/>
          <w:sz w:val="40"/>
          <w:szCs w:val="40"/>
          <w:u w:val="single"/>
        </w:rPr>
      </w:pPr>
      <w:r w:rsidRPr="004F09E4">
        <w:rPr>
          <w:rFonts w:ascii="Times New Roman" w:hAnsi="Times New Roman" w:cs="Times New Roman"/>
          <w:b/>
          <w:bCs/>
          <w:noProof/>
          <w:sz w:val="40"/>
          <w:szCs w:val="40"/>
        </w:rPr>
        <w:drawing>
          <wp:inline distT="0" distB="0" distL="0" distR="0" wp14:anchorId="5EC2C234" wp14:editId="1A0040A6">
            <wp:extent cx="5486400" cy="7691717"/>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6934F5E" w14:textId="719BFFC6" w:rsidR="00FF1CE1" w:rsidRPr="00263965" w:rsidRDefault="00FF1CE1" w:rsidP="00495393">
      <w:pPr>
        <w:jc w:val="center"/>
        <w:rPr>
          <w:rFonts w:ascii="Times New Roman" w:hAnsi="Times New Roman" w:cs="Times New Roman"/>
          <w:sz w:val="28"/>
          <w:szCs w:val="28"/>
        </w:rPr>
      </w:pPr>
    </w:p>
    <w:p w14:paraId="5E943383" w14:textId="3FDE1D13" w:rsidR="00495393" w:rsidRDefault="00A77F0D" w:rsidP="00495393">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lastRenderedPageBreak/>
        <w:t xml:space="preserve">3.0 </w:t>
      </w:r>
      <w:r w:rsidR="00495393">
        <w:rPr>
          <w:rFonts w:ascii="Times New Roman" w:hAnsi="Times New Roman" w:cs="Times New Roman"/>
          <w:b/>
          <w:bCs/>
          <w:sz w:val="40"/>
          <w:szCs w:val="40"/>
          <w:u w:val="single"/>
        </w:rPr>
        <w:t>Conclusion</w:t>
      </w:r>
    </w:p>
    <w:p w14:paraId="46ACE963" w14:textId="2FBABC64" w:rsidR="00495393" w:rsidRDefault="00495393" w:rsidP="001E28F8">
      <w:pPr>
        <w:ind w:firstLine="720"/>
        <w:rPr>
          <w:sz w:val="28"/>
          <w:szCs w:val="28"/>
        </w:rPr>
      </w:pPr>
    </w:p>
    <w:p w14:paraId="29DA283D" w14:textId="5C97EF18" w:rsidR="0003296D" w:rsidRDefault="0003296D" w:rsidP="001E28F8">
      <w:pPr>
        <w:ind w:firstLine="720"/>
        <w:rPr>
          <w:sz w:val="28"/>
          <w:szCs w:val="28"/>
        </w:rPr>
      </w:pPr>
      <w:r>
        <w:rPr>
          <w:sz w:val="28"/>
          <w:szCs w:val="28"/>
        </w:rPr>
        <w:tab/>
      </w:r>
      <w:r w:rsidRPr="0003296D">
        <w:rPr>
          <w:sz w:val="28"/>
          <w:szCs w:val="28"/>
        </w:rPr>
        <w:t xml:space="preserve">The main problem of the </w:t>
      </w:r>
      <w:r>
        <w:rPr>
          <w:sz w:val="28"/>
          <w:szCs w:val="28"/>
        </w:rPr>
        <w:t>Ford C</w:t>
      </w:r>
      <w:r w:rsidRPr="0003296D">
        <w:rPr>
          <w:sz w:val="28"/>
          <w:szCs w:val="28"/>
        </w:rPr>
        <w:t xml:space="preserve">ompany's decline </w:t>
      </w:r>
      <w:r>
        <w:rPr>
          <w:sz w:val="28"/>
          <w:szCs w:val="28"/>
        </w:rPr>
        <w:t>globally</w:t>
      </w:r>
      <w:r w:rsidRPr="0003296D">
        <w:rPr>
          <w:sz w:val="28"/>
          <w:szCs w:val="28"/>
        </w:rPr>
        <w:t xml:space="preserve"> is due to the </w:t>
      </w:r>
      <w:r>
        <w:rPr>
          <w:sz w:val="28"/>
          <w:szCs w:val="28"/>
        </w:rPr>
        <w:t>d</w:t>
      </w:r>
      <w:r w:rsidRPr="0003296D">
        <w:rPr>
          <w:sz w:val="28"/>
          <w:szCs w:val="28"/>
        </w:rPr>
        <w:t>ecrease of sales</w:t>
      </w:r>
      <w:r>
        <w:rPr>
          <w:sz w:val="28"/>
          <w:szCs w:val="28"/>
        </w:rPr>
        <w:t xml:space="preserve">. </w:t>
      </w:r>
      <w:r w:rsidRPr="0003296D">
        <w:rPr>
          <w:sz w:val="28"/>
          <w:szCs w:val="28"/>
        </w:rPr>
        <w:t>In the market there are large stocks of obsolete machine models</w:t>
      </w:r>
      <w:r>
        <w:rPr>
          <w:sz w:val="28"/>
          <w:szCs w:val="28"/>
        </w:rPr>
        <w:t xml:space="preserve">. </w:t>
      </w:r>
      <w:r w:rsidRPr="0003296D">
        <w:rPr>
          <w:sz w:val="28"/>
          <w:szCs w:val="28"/>
        </w:rPr>
        <w:t xml:space="preserve">Placing on the market of new car models requires a time and money consumption. Each stage in launching a new machine is important and needs to be treated with </w:t>
      </w:r>
      <w:r w:rsidR="007B7386" w:rsidRPr="0003296D">
        <w:rPr>
          <w:sz w:val="28"/>
          <w:szCs w:val="28"/>
        </w:rPr>
        <w:t>enough</w:t>
      </w:r>
      <w:r w:rsidRPr="0003296D">
        <w:rPr>
          <w:sz w:val="28"/>
          <w:szCs w:val="28"/>
        </w:rPr>
        <w:t xml:space="preserve"> attention: from security, technology, testing to maintain standards, design and to the production of each component part</w:t>
      </w:r>
      <w:r w:rsidR="00B77784">
        <w:rPr>
          <w:sz w:val="28"/>
          <w:szCs w:val="28"/>
        </w:rPr>
        <w:t xml:space="preserve">. </w:t>
      </w:r>
    </w:p>
    <w:p w14:paraId="44ABC9C1" w14:textId="4EC27910" w:rsidR="00495393" w:rsidRDefault="00495393" w:rsidP="001E28F8">
      <w:pPr>
        <w:ind w:firstLine="720"/>
        <w:rPr>
          <w:sz w:val="28"/>
          <w:szCs w:val="28"/>
        </w:rPr>
      </w:pPr>
    </w:p>
    <w:p w14:paraId="15AB4BA8" w14:textId="29F6F918" w:rsidR="00495393" w:rsidRDefault="00495393" w:rsidP="001E28F8">
      <w:pPr>
        <w:ind w:firstLine="720"/>
        <w:rPr>
          <w:sz w:val="28"/>
          <w:szCs w:val="28"/>
        </w:rPr>
      </w:pPr>
    </w:p>
    <w:p w14:paraId="02BED1FC" w14:textId="26BC7229" w:rsidR="00495393" w:rsidRDefault="00495393" w:rsidP="001E28F8">
      <w:pPr>
        <w:ind w:firstLine="720"/>
        <w:rPr>
          <w:sz w:val="28"/>
          <w:szCs w:val="28"/>
        </w:rPr>
      </w:pPr>
    </w:p>
    <w:p w14:paraId="267466CA" w14:textId="5CDE8359" w:rsidR="00495393" w:rsidRDefault="00495393" w:rsidP="001E28F8">
      <w:pPr>
        <w:ind w:firstLine="720"/>
        <w:rPr>
          <w:sz w:val="28"/>
          <w:szCs w:val="28"/>
        </w:rPr>
      </w:pPr>
    </w:p>
    <w:p w14:paraId="5F61C2E6" w14:textId="7E460B50" w:rsidR="00495393" w:rsidRDefault="00495393" w:rsidP="001E28F8">
      <w:pPr>
        <w:ind w:firstLine="720"/>
        <w:rPr>
          <w:sz w:val="28"/>
          <w:szCs w:val="28"/>
        </w:rPr>
      </w:pPr>
    </w:p>
    <w:p w14:paraId="5778A7F1" w14:textId="5D5CA8BF" w:rsidR="00495393" w:rsidRDefault="00495393" w:rsidP="001E28F8">
      <w:pPr>
        <w:ind w:firstLine="720"/>
        <w:rPr>
          <w:sz w:val="28"/>
          <w:szCs w:val="28"/>
        </w:rPr>
      </w:pPr>
    </w:p>
    <w:p w14:paraId="46C2935C" w14:textId="40E28D84" w:rsidR="00495393" w:rsidRDefault="00495393" w:rsidP="001E28F8">
      <w:pPr>
        <w:ind w:firstLine="720"/>
        <w:rPr>
          <w:sz w:val="28"/>
          <w:szCs w:val="28"/>
        </w:rPr>
      </w:pPr>
    </w:p>
    <w:p w14:paraId="4E5BC6F0" w14:textId="65B38EA4" w:rsidR="00495393" w:rsidRDefault="00495393" w:rsidP="001E28F8">
      <w:pPr>
        <w:ind w:firstLine="720"/>
        <w:rPr>
          <w:sz w:val="28"/>
          <w:szCs w:val="28"/>
        </w:rPr>
      </w:pPr>
    </w:p>
    <w:p w14:paraId="34740B83" w14:textId="0E6F4AF9" w:rsidR="00495393" w:rsidRDefault="00495393" w:rsidP="001E28F8">
      <w:pPr>
        <w:ind w:firstLine="720"/>
        <w:rPr>
          <w:sz w:val="28"/>
          <w:szCs w:val="28"/>
        </w:rPr>
      </w:pPr>
    </w:p>
    <w:p w14:paraId="5E9BFDAF" w14:textId="454B61BD" w:rsidR="00495393" w:rsidRDefault="00495393" w:rsidP="001E28F8">
      <w:pPr>
        <w:ind w:firstLine="720"/>
        <w:rPr>
          <w:sz w:val="28"/>
          <w:szCs w:val="28"/>
        </w:rPr>
      </w:pPr>
    </w:p>
    <w:p w14:paraId="77F15D35" w14:textId="1A550DE0" w:rsidR="00495393" w:rsidRDefault="00495393" w:rsidP="001E28F8">
      <w:pPr>
        <w:ind w:firstLine="720"/>
        <w:rPr>
          <w:sz w:val="28"/>
          <w:szCs w:val="28"/>
        </w:rPr>
      </w:pPr>
    </w:p>
    <w:p w14:paraId="4C021348" w14:textId="63C34AE4" w:rsidR="00495393" w:rsidRDefault="00495393" w:rsidP="001E28F8">
      <w:pPr>
        <w:ind w:firstLine="720"/>
        <w:rPr>
          <w:sz w:val="28"/>
          <w:szCs w:val="28"/>
        </w:rPr>
      </w:pPr>
    </w:p>
    <w:p w14:paraId="561CE877" w14:textId="4E07F2BE" w:rsidR="00495393" w:rsidRDefault="00495393" w:rsidP="001E28F8">
      <w:pPr>
        <w:ind w:firstLine="720"/>
        <w:rPr>
          <w:sz w:val="28"/>
          <w:szCs w:val="28"/>
        </w:rPr>
      </w:pPr>
    </w:p>
    <w:p w14:paraId="21F8323A" w14:textId="11034665" w:rsidR="00495393" w:rsidRDefault="00495393" w:rsidP="001E28F8">
      <w:pPr>
        <w:ind w:firstLine="720"/>
        <w:rPr>
          <w:sz w:val="28"/>
          <w:szCs w:val="28"/>
        </w:rPr>
      </w:pPr>
    </w:p>
    <w:p w14:paraId="45B040F2" w14:textId="0D7FAFB9" w:rsidR="00495393" w:rsidRDefault="00495393" w:rsidP="001E28F8">
      <w:pPr>
        <w:ind w:firstLine="720"/>
        <w:rPr>
          <w:sz w:val="28"/>
          <w:szCs w:val="28"/>
        </w:rPr>
      </w:pPr>
    </w:p>
    <w:p w14:paraId="768515EF" w14:textId="1C21D362" w:rsidR="00495393" w:rsidRDefault="00495393" w:rsidP="001E28F8">
      <w:pPr>
        <w:ind w:firstLine="720"/>
        <w:rPr>
          <w:sz w:val="28"/>
          <w:szCs w:val="28"/>
        </w:rPr>
      </w:pPr>
    </w:p>
    <w:p w14:paraId="58B70C5F" w14:textId="375458F7" w:rsidR="00495393" w:rsidRDefault="00495393" w:rsidP="001E28F8">
      <w:pPr>
        <w:ind w:firstLine="720"/>
        <w:rPr>
          <w:sz w:val="28"/>
          <w:szCs w:val="28"/>
        </w:rPr>
      </w:pPr>
    </w:p>
    <w:p w14:paraId="37489DAC" w14:textId="1E5BC7BB" w:rsidR="00495393" w:rsidRDefault="00495393" w:rsidP="00B77784">
      <w:pPr>
        <w:rPr>
          <w:sz w:val="28"/>
          <w:szCs w:val="28"/>
        </w:rPr>
      </w:pPr>
    </w:p>
    <w:p w14:paraId="420A13C5" w14:textId="17A5474F" w:rsidR="003E2E4E" w:rsidRDefault="003E2E4E" w:rsidP="001E28F8">
      <w:pPr>
        <w:ind w:firstLine="720"/>
        <w:rPr>
          <w:sz w:val="28"/>
          <w:szCs w:val="28"/>
        </w:rPr>
      </w:pPr>
    </w:p>
    <w:p w14:paraId="3AAD53E7" w14:textId="75665371" w:rsidR="003E2E4E" w:rsidRDefault="003E2E4E" w:rsidP="001309D2">
      <w:pPr>
        <w:ind w:firstLine="720"/>
        <w:jc w:val="center"/>
        <w:rPr>
          <w:sz w:val="28"/>
          <w:szCs w:val="28"/>
        </w:rPr>
      </w:pPr>
    </w:p>
    <w:p w14:paraId="048EF1E4" w14:textId="25F5E618" w:rsidR="00495393" w:rsidRDefault="00A77F0D" w:rsidP="00495393">
      <w:pPr>
        <w:ind w:firstLine="720"/>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 xml:space="preserve">4.0 </w:t>
      </w:r>
      <w:r w:rsidR="00495393" w:rsidRPr="00495393">
        <w:rPr>
          <w:rFonts w:ascii="Times New Roman" w:hAnsi="Times New Roman" w:cs="Times New Roman"/>
          <w:b/>
          <w:sz w:val="40"/>
          <w:szCs w:val="40"/>
          <w:u w:val="single"/>
        </w:rPr>
        <w:t>Options</w:t>
      </w:r>
    </w:p>
    <w:p w14:paraId="6588DC11" w14:textId="53220ADA" w:rsidR="006C0CCF" w:rsidRDefault="006C0CCF" w:rsidP="008D478C">
      <w:pPr>
        <w:ind w:firstLine="720"/>
        <w:rPr>
          <w:rFonts w:ascii="Times New Roman" w:hAnsi="Times New Roman" w:cs="Times New Roman"/>
          <w:bCs/>
          <w:sz w:val="28"/>
          <w:szCs w:val="28"/>
        </w:rPr>
      </w:pPr>
    </w:p>
    <w:p w14:paraId="5C073BF0" w14:textId="6982AAF0" w:rsidR="00EC4FCB" w:rsidRPr="008D478C" w:rsidRDefault="00F66D1F" w:rsidP="008D478C">
      <w:pPr>
        <w:ind w:firstLine="720"/>
        <w:rPr>
          <w:rFonts w:ascii="Times New Roman" w:hAnsi="Times New Roman" w:cs="Times New Roman"/>
          <w:bCs/>
          <w:sz w:val="28"/>
          <w:szCs w:val="28"/>
        </w:rPr>
      </w:pPr>
      <w:r w:rsidRPr="00F66D1F">
        <w:rPr>
          <w:rFonts w:ascii="Times New Roman" w:hAnsi="Times New Roman" w:cs="Times New Roman"/>
          <w:bCs/>
          <w:sz w:val="28"/>
          <w:szCs w:val="28"/>
        </w:rPr>
        <w:t>Ford needs to analyse the current situation very well. They must take long-lasting quick steps and transform their weaknesses into advantages</w:t>
      </w:r>
      <w:r w:rsidR="00154CF9">
        <w:rPr>
          <w:rFonts w:ascii="Times New Roman" w:hAnsi="Times New Roman" w:cs="Times New Roman"/>
          <w:bCs/>
          <w:sz w:val="28"/>
          <w:szCs w:val="28"/>
        </w:rPr>
        <w:t>.</w:t>
      </w:r>
      <w:r w:rsidR="00211543">
        <w:rPr>
          <w:rFonts w:ascii="Times New Roman" w:hAnsi="Times New Roman" w:cs="Times New Roman"/>
          <w:bCs/>
          <w:sz w:val="28"/>
          <w:szCs w:val="28"/>
        </w:rPr>
        <w:t xml:space="preserve"> Have</w:t>
      </w:r>
      <w:r w:rsidR="00211543" w:rsidRPr="00211543">
        <w:rPr>
          <w:rFonts w:ascii="Times New Roman" w:hAnsi="Times New Roman" w:cs="Times New Roman"/>
          <w:bCs/>
          <w:sz w:val="28"/>
          <w:szCs w:val="28"/>
        </w:rPr>
        <w:t xml:space="preserve"> to make an analysis </w:t>
      </w:r>
      <w:r w:rsidR="00211543">
        <w:rPr>
          <w:rFonts w:ascii="Times New Roman" w:hAnsi="Times New Roman" w:cs="Times New Roman"/>
          <w:bCs/>
          <w:sz w:val="28"/>
          <w:szCs w:val="28"/>
        </w:rPr>
        <w:t>request-</w:t>
      </w:r>
      <w:r w:rsidR="00211543" w:rsidRPr="00211543">
        <w:rPr>
          <w:rFonts w:ascii="Times New Roman" w:hAnsi="Times New Roman" w:cs="Times New Roman"/>
          <w:bCs/>
          <w:sz w:val="28"/>
          <w:szCs w:val="28"/>
        </w:rPr>
        <w:t>offer for each geographic area and use the maximum potential of each region in part</w:t>
      </w:r>
      <w:r w:rsidR="00211543">
        <w:rPr>
          <w:rFonts w:ascii="Times New Roman" w:hAnsi="Times New Roman" w:cs="Times New Roman"/>
          <w:bCs/>
          <w:sz w:val="28"/>
          <w:szCs w:val="28"/>
        </w:rPr>
        <w:t>.</w:t>
      </w:r>
    </w:p>
    <w:p w14:paraId="2D3B8519" w14:textId="77777777" w:rsidR="00BA7DE0" w:rsidRDefault="00BA7DE0" w:rsidP="00BA7DE0">
      <w:pPr>
        <w:ind w:firstLine="720"/>
        <w:rPr>
          <w:rFonts w:ascii="Times New Roman" w:hAnsi="Times New Roman" w:cs="Times New Roman"/>
          <w:bCs/>
          <w:sz w:val="28"/>
          <w:szCs w:val="28"/>
        </w:rPr>
      </w:pPr>
      <w:r w:rsidRPr="00D70585">
        <w:rPr>
          <w:rFonts w:ascii="Times New Roman" w:hAnsi="Times New Roman" w:cs="Times New Roman"/>
          <w:bCs/>
          <w:sz w:val="28"/>
          <w:szCs w:val="28"/>
        </w:rPr>
        <w:t>They must speed up the implementation process of new vehicle models.</w:t>
      </w:r>
    </w:p>
    <w:p w14:paraId="218D1F67" w14:textId="6402DFA3" w:rsidR="006C0CCF" w:rsidRDefault="002D6CDD" w:rsidP="007B7386">
      <w:pPr>
        <w:ind w:firstLine="720"/>
        <w:rPr>
          <w:rFonts w:ascii="Times New Roman" w:hAnsi="Times New Roman" w:cs="Times New Roman"/>
          <w:bCs/>
          <w:sz w:val="28"/>
          <w:szCs w:val="28"/>
        </w:rPr>
      </w:pPr>
      <w:r w:rsidRPr="002D6CDD">
        <w:rPr>
          <w:rFonts w:ascii="Times New Roman" w:hAnsi="Times New Roman" w:cs="Times New Roman"/>
          <w:bCs/>
          <w:sz w:val="28"/>
          <w:szCs w:val="28"/>
        </w:rPr>
        <w:t xml:space="preserve">In order to adhere to current standards, Ford </w:t>
      </w:r>
      <w:r>
        <w:rPr>
          <w:rFonts w:ascii="Times New Roman" w:hAnsi="Times New Roman" w:cs="Times New Roman"/>
          <w:bCs/>
          <w:sz w:val="28"/>
          <w:szCs w:val="28"/>
        </w:rPr>
        <w:t xml:space="preserve">Company </w:t>
      </w:r>
      <w:r w:rsidR="00154CF9">
        <w:rPr>
          <w:rFonts w:ascii="Times New Roman" w:hAnsi="Times New Roman" w:cs="Times New Roman"/>
          <w:bCs/>
          <w:sz w:val="28"/>
          <w:szCs w:val="28"/>
        </w:rPr>
        <w:t xml:space="preserve">already </w:t>
      </w:r>
      <w:r w:rsidRPr="002D6CDD">
        <w:rPr>
          <w:rFonts w:ascii="Times New Roman" w:hAnsi="Times New Roman" w:cs="Times New Roman"/>
          <w:bCs/>
          <w:sz w:val="28"/>
          <w:szCs w:val="28"/>
        </w:rPr>
        <w:t xml:space="preserve">started new projects for electric and autonomous cars. At the same time, it </w:t>
      </w:r>
      <w:r>
        <w:rPr>
          <w:rFonts w:ascii="Times New Roman" w:hAnsi="Times New Roman" w:cs="Times New Roman"/>
          <w:bCs/>
          <w:sz w:val="28"/>
          <w:szCs w:val="28"/>
        </w:rPr>
        <w:t>started</w:t>
      </w:r>
      <w:r w:rsidRPr="002D6CDD">
        <w:rPr>
          <w:rFonts w:ascii="Times New Roman" w:hAnsi="Times New Roman" w:cs="Times New Roman"/>
          <w:bCs/>
          <w:sz w:val="28"/>
          <w:szCs w:val="28"/>
        </w:rPr>
        <w:t xml:space="preserve"> </w:t>
      </w:r>
      <w:r>
        <w:rPr>
          <w:rFonts w:ascii="Times New Roman" w:hAnsi="Times New Roman" w:cs="Times New Roman"/>
          <w:bCs/>
          <w:sz w:val="28"/>
          <w:szCs w:val="28"/>
        </w:rPr>
        <w:t>removing</w:t>
      </w:r>
      <w:r w:rsidRPr="002D6CDD">
        <w:rPr>
          <w:rFonts w:ascii="Times New Roman" w:hAnsi="Times New Roman" w:cs="Times New Roman"/>
          <w:bCs/>
          <w:sz w:val="28"/>
          <w:szCs w:val="28"/>
        </w:rPr>
        <w:t xml:space="preserve"> out</w:t>
      </w:r>
      <w:r>
        <w:rPr>
          <w:rFonts w:ascii="Times New Roman" w:hAnsi="Times New Roman" w:cs="Times New Roman"/>
          <w:bCs/>
          <w:sz w:val="28"/>
          <w:szCs w:val="28"/>
        </w:rPr>
        <w:t xml:space="preserve"> the</w:t>
      </w:r>
      <w:r w:rsidRPr="002D6CDD">
        <w:rPr>
          <w:rFonts w:ascii="Times New Roman" w:hAnsi="Times New Roman" w:cs="Times New Roman"/>
          <w:bCs/>
          <w:sz w:val="28"/>
          <w:szCs w:val="28"/>
        </w:rPr>
        <w:t xml:space="preserve"> pollutant models</w:t>
      </w:r>
      <w:r>
        <w:rPr>
          <w:rFonts w:ascii="Times New Roman" w:hAnsi="Times New Roman" w:cs="Times New Roman"/>
          <w:bCs/>
          <w:sz w:val="28"/>
          <w:szCs w:val="28"/>
        </w:rPr>
        <w:t>.</w:t>
      </w:r>
    </w:p>
    <w:p w14:paraId="5D4A6062" w14:textId="35F40235" w:rsidR="00154CF9" w:rsidRDefault="00154CF9" w:rsidP="007B7386">
      <w:pPr>
        <w:ind w:firstLine="720"/>
        <w:rPr>
          <w:rFonts w:ascii="Times New Roman" w:hAnsi="Times New Roman" w:cs="Times New Roman"/>
          <w:bCs/>
          <w:sz w:val="28"/>
          <w:szCs w:val="28"/>
        </w:rPr>
      </w:pPr>
      <w:r w:rsidRPr="00154CF9">
        <w:rPr>
          <w:rFonts w:ascii="Times New Roman" w:hAnsi="Times New Roman" w:cs="Times New Roman"/>
          <w:bCs/>
          <w:sz w:val="28"/>
          <w:szCs w:val="28"/>
        </w:rPr>
        <w:t xml:space="preserve">Ford </w:t>
      </w:r>
      <w:r w:rsidR="00B858F3">
        <w:rPr>
          <w:rFonts w:ascii="Times New Roman" w:hAnsi="Times New Roman" w:cs="Times New Roman"/>
          <w:bCs/>
          <w:sz w:val="28"/>
          <w:szCs w:val="28"/>
        </w:rPr>
        <w:t>have to use</w:t>
      </w:r>
      <w:r w:rsidRPr="00154CF9">
        <w:rPr>
          <w:rFonts w:ascii="Times New Roman" w:hAnsi="Times New Roman" w:cs="Times New Roman"/>
          <w:bCs/>
          <w:sz w:val="28"/>
          <w:szCs w:val="28"/>
        </w:rPr>
        <w:t xml:space="preserve"> a different marketing approach to provide each consumer groups specific products.</w:t>
      </w:r>
    </w:p>
    <w:p w14:paraId="703AB08D" w14:textId="45197D23" w:rsidR="0048310F" w:rsidRPr="00BA7DE0" w:rsidRDefault="00BA7DE0" w:rsidP="007B7386">
      <w:pPr>
        <w:ind w:firstLine="720"/>
        <w:rPr>
          <w:rFonts w:ascii="Times New Roman" w:hAnsi="Times New Roman" w:cs="Times New Roman"/>
          <w:bCs/>
          <w:sz w:val="28"/>
          <w:szCs w:val="28"/>
        </w:rPr>
      </w:pPr>
      <w:r w:rsidRPr="00BA7DE0">
        <w:rPr>
          <w:rStyle w:val="word"/>
          <w:rFonts w:ascii="Times New Roman" w:hAnsi="Times New Roman" w:cs="Times New Roman"/>
          <w:sz w:val="28"/>
          <w:szCs w:val="28"/>
        </w:rPr>
        <w:t>Collaborating with other brands can also help Ford grow its global presence and worldwide networks of sales and distribution.</w:t>
      </w:r>
      <w:r w:rsidRPr="00BA7DE0">
        <w:rPr>
          <w:rStyle w:val="tlid-translation"/>
          <w:rFonts w:ascii="Times New Roman" w:hAnsi="Times New Roman" w:cs="Times New Roman"/>
          <w:sz w:val="28"/>
          <w:szCs w:val="28"/>
        </w:rPr>
        <w:t xml:space="preserve"> </w:t>
      </w:r>
      <w:r w:rsidRPr="00BA7DE0">
        <w:rPr>
          <w:rStyle w:val="word"/>
          <w:rFonts w:ascii="Times New Roman" w:hAnsi="Times New Roman" w:cs="Times New Roman"/>
          <w:sz w:val="28"/>
          <w:szCs w:val="28"/>
        </w:rPr>
        <w:t>In the immediate future, the organization decided to enter into a collaboration with Volkswagen.</w:t>
      </w:r>
      <w:r w:rsidRPr="00BA7DE0">
        <w:rPr>
          <w:rStyle w:val="tlid-translation"/>
          <w:rFonts w:ascii="Times New Roman" w:hAnsi="Times New Roman" w:cs="Times New Roman"/>
          <w:sz w:val="28"/>
          <w:szCs w:val="28"/>
        </w:rPr>
        <w:t xml:space="preserve"> </w:t>
      </w:r>
      <w:r w:rsidRPr="00BA7DE0">
        <w:rPr>
          <w:rStyle w:val="word"/>
          <w:rFonts w:ascii="Times New Roman" w:hAnsi="Times New Roman" w:cs="Times New Roman"/>
          <w:sz w:val="28"/>
          <w:szCs w:val="28"/>
        </w:rPr>
        <w:t>This will provide possibilities for select models to increase their growth. Different collaborations with local brands could also support Ford in the Asian markets to develop its revenue and financial position.</w:t>
      </w:r>
    </w:p>
    <w:p w14:paraId="49CD97BE" w14:textId="6F4335F4" w:rsidR="006C0CCF" w:rsidRDefault="006C0CCF" w:rsidP="00495393">
      <w:pPr>
        <w:ind w:firstLine="720"/>
        <w:jc w:val="center"/>
        <w:rPr>
          <w:rFonts w:ascii="Times New Roman" w:hAnsi="Times New Roman" w:cs="Times New Roman"/>
          <w:b/>
          <w:sz w:val="40"/>
          <w:szCs w:val="40"/>
          <w:u w:val="single"/>
        </w:rPr>
      </w:pPr>
    </w:p>
    <w:p w14:paraId="0079BAFE" w14:textId="590764BC" w:rsidR="006C0CCF" w:rsidRDefault="006C0CCF" w:rsidP="00495393">
      <w:pPr>
        <w:ind w:firstLine="720"/>
        <w:jc w:val="center"/>
        <w:rPr>
          <w:rFonts w:ascii="Times New Roman" w:hAnsi="Times New Roman" w:cs="Times New Roman"/>
          <w:b/>
          <w:sz w:val="40"/>
          <w:szCs w:val="40"/>
          <w:u w:val="single"/>
        </w:rPr>
      </w:pPr>
    </w:p>
    <w:p w14:paraId="0BB05E90" w14:textId="381B1487" w:rsidR="006C0CCF" w:rsidRDefault="006C0CCF" w:rsidP="00495393">
      <w:pPr>
        <w:ind w:firstLine="720"/>
        <w:jc w:val="center"/>
        <w:rPr>
          <w:rFonts w:ascii="Times New Roman" w:hAnsi="Times New Roman" w:cs="Times New Roman"/>
          <w:b/>
          <w:sz w:val="40"/>
          <w:szCs w:val="40"/>
          <w:u w:val="single"/>
        </w:rPr>
      </w:pPr>
    </w:p>
    <w:p w14:paraId="10E65D1F" w14:textId="708F1B84" w:rsidR="006C0CCF" w:rsidRDefault="006C0CCF" w:rsidP="00495393">
      <w:pPr>
        <w:ind w:firstLine="720"/>
        <w:jc w:val="center"/>
        <w:rPr>
          <w:rFonts w:ascii="Times New Roman" w:hAnsi="Times New Roman" w:cs="Times New Roman"/>
          <w:b/>
          <w:sz w:val="40"/>
          <w:szCs w:val="40"/>
          <w:u w:val="single"/>
        </w:rPr>
      </w:pPr>
    </w:p>
    <w:p w14:paraId="3D1F8C11" w14:textId="7E4D3E6A" w:rsidR="006C0CCF" w:rsidRDefault="006C0CCF" w:rsidP="00495393">
      <w:pPr>
        <w:ind w:firstLine="720"/>
        <w:jc w:val="center"/>
        <w:rPr>
          <w:rFonts w:ascii="Times New Roman" w:hAnsi="Times New Roman" w:cs="Times New Roman"/>
          <w:b/>
          <w:sz w:val="40"/>
          <w:szCs w:val="40"/>
          <w:u w:val="single"/>
        </w:rPr>
      </w:pPr>
    </w:p>
    <w:p w14:paraId="74606B54" w14:textId="32027B6A" w:rsidR="006C0CCF" w:rsidRDefault="006C0CCF" w:rsidP="00495393">
      <w:pPr>
        <w:ind w:firstLine="720"/>
        <w:jc w:val="center"/>
        <w:rPr>
          <w:rFonts w:ascii="Times New Roman" w:hAnsi="Times New Roman" w:cs="Times New Roman"/>
          <w:b/>
          <w:sz w:val="40"/>
          <w:szCs w:val="40"/>
          <w:u w:val="single"/>
        </w:rPr>
      </w:pPr>
    </w:p>
    <w:p w14:paraId="24455BC4" w14:textId="13DE21E8" w:rsidR="006C0CCF" w:rsidRDefault="006C0CCF" w:rsidP="00495393">
      <w:pPr>
        <w:ind w:firstLine="720"/>
        <w:jc w:val="center"/>
        <w:rPr>
          <w:rFonts w:ascii="Times New Roman" w:hAnsi="Times New Roman" w:cs="Times New Roman"/>
          <w:b/>
          <w:sz w:val="40"/>
          <w:szCs w:val="40"/>
          <w:u w:val="single"/>
        </w:rPr>
      </w:pPr>
    </w:p>
    <w:p w14:paraId="4BC7817F" w14:textId="3FBFB22A" w:rsidR="006C0CCF" w:rsidRDefault="006C0CCF" w:rsidP="00495393">
      <w:pPr>
        <w:ind w:firstLine="720"/>
        <w:jc w:val="center"/>
        <w:rPr>
          <w:rFonts w:ascii="Times New Roman" w:hAnsi="Times New Roman" w:cs="Times New Roman"/>
          <w:b/>
          <w:sz w:val="40"/>
          <w:szCs w:val="40"/>
          <w:u w:val="single"/>
        </w:rPr>
      </w:pPr>
    </w:p>
    <w:p w14:paraId="3822C49C" w14:textId="28DD55DC" w:rsidR="006C0CCF" w:rsidRDefault="006C0CCF" w:rsidP="00495393">
      <w:pPr>
        <w:ind w:firstLine="720"/>
        <w:jc w:val="center"/>
        <w:rPr>
          <w:rFonts w:ascii="Times New Roman" w:hAnsi="Times New Roman" w:cs="Times New Roman"/>
          <w:b/>
          <w:sz w:val="40"/>
          <w:szCs w:val="40"/>
          <w:u w:val="single"/>
        </w:rPr>
      </w:pPr>
    </w:p>
    <w:p w14:paraId="69A704C3" w14:textId="18F2CB9C" w:rsidR="006C0CCF" w:rsidRDefault="006C0CCF" w:rsidP="00716E5C">
      <w:pPr>
        <w:rPr>
          <w:rFonts w:ascii="Times New Roman" w:hAnsi="Times New Roman" w:cs="Times New Roman"/>
          <w:b/>
          <w:sz w:val="40"/>
          <w:szCs w:val="40"/>
          <w:u w:val="single"/>
        </w:rPr>
      </w:pPr>
    </w:p>
    <w:p w14:paraId="3579E5BB" w14:textId="77777777" w:rsidR="00716E5C" w:rsidRDefault="00716E5C" w:rsidP="001309D2">
      <w:pPr>
        <w:jc w:val="center"/>
        <w:rPr>
          <w:rFonts w:ascii="Times New Roman" w:hAnsi="Times New Roman" w:cs="Times New Roman"/>
          <w:b/>
          <w:sz w:val="40"/>
          <w:szCs w:val="40"/>
          <w:u w:val="single"/>
        </w:rPr>
      </w:pPr>
    </w:p>
    <w:p w14:paraId="59C002F5" w14:textId="476E9BCF" w:rsidR="00A77F0D" w:rsidRDefault="00A77F0D" w:rsidP="00495393">
      <w:pPr>
        <w:ind w:firstLine="720"/>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5.0 Action Plan</w:t>
      </w:r>
    </w:p>
    <w:p w14:paraId="795C2E69" w14:textId="606D66A8" w:rsidR="006C0CCF" w:rsidRDefault="006C0CCF" w:rsidP="00495393">
      <w:pPr>
        <w:ind w:firstLine="720"/>
        <w:jc w:val="center"/>
        <w:rPr>
          <w:rFonts w:ascii="Times New Roman" w:hAnsi="Times New Roman" w:cs="Times New Roman"/>
          <w:b/>
          <w:sz w:val="40"/>
          <w:szCs w:val="40"/>
          <w:u w:val="single"/>
        </w:rPr>
      </w:pPr>
    </w:p>
    <w:p w14:paraId="04F6937A" w14:textId="68C910C5" w:rsidR="005120EC" w:rsidRDefault="005120EC" w:rsidP="00B4587B">
      <w:pPr>
        <w:ind w:firstLine="720"/>
        <w:rPr>
          <w:rFonts w:ascii="Times New Roman" w:hAnsi="Times New Roman" w:cs="Times New Roman"/>
          <w:bCs/>
          <w:sz w:val="28"/>
          <w:szCs w:val="28"/>
        </w:rPr>
      </w:pPr>
      <w:r>
        <w:rPr>
          <w:rFonts w:ascii="Times New Roman" w:hAnsi="Times New Roman" w:cs="Times New Roman"/>
          <w:bCs/>
          <w:sz w:val="28"/>
          <w:szCs w:val="28"/>
        </w:rPr>
        <w:t>Building new models.</w:t>
      </w:r>
    </w:p>
    <w:p w14:paraId="745ECCA7" w14:textId="3358F3D1" w:rsidR="001060BA" w:rsidRDefault="001060BA" w:rsidP="00B4587B">
      <w:pPr>
        <w:ind w:firstLine="720"/>
        <w:rPr>
          <w:rFonts w:ascii="Times New Roman" w:hAnsi="Times New Roman" w:cs="Times New Roman"/>
          <w:bCs/>
          <w:sz w:val="28"/>
          <w:szCs w:val="28"/>
        </w:rPr>
      </w:pPr>
      <w:r>
        <w:rPr>
          <w:rFonts w:ascii="Times New Roman" w:hAnsi="Times New Roman" w:cs="Times New Roman"/>
          <w:bCs/>
          <w:sz w:val="28"/>
          <w:szCs w:val="28"/>
        </w:rPr>
        <w:t xml:space="preserve">According Ford Media </w:t>
      </w:r>
      <w:proofErr w:type="spellStart"/>
      <w:r>
        <w:rPr>
          <w:rFonts w:ascii="Times New Roman" w:hAnsi="Times New Roman" w:cs="Times New Roman"/>
          <w:bCs/>
          <w:sz w:val="28"/>
          <w:szCs w:val="28"/>
        </w:rPr>
        <w:t>Center</w:t>
      </w:r>
      <w:proofErr w:type="spellEnd"/>
      <w:r>
        <w:rPr>
          <w:rFonts w:ascii="Times New Roman" w:hAnsi="Times New Roman" w:cs="Times New Roman"/>
          <w:bCs/>
          <w:sz w:val="28"/>
          <w:szCs w:val="28"/>
        </w:rPr>
        <w:t xml:space="preserve"> </w:t>
      </w:r>
      <w:r w:rsidR="00395D5B">
        <w:rPr>
          <w:rFonts w:ascii="Times New Roman" w:hAnsi="Times New Roman" w:cs="Times New Roman"/>
          <w:bCs/>
          <w:sz w:val="28"/>
          <w:szCs w:val="28"/>
        </w:rPr>
        <w:t>Ford Company will invest over $1.45 Billion in the Michigan</w:t>
      </w:r>
      <w:r w:rsidR="005120EC">
        <w:rPr>
          <w:rFonts w:ascii="Times New Roman" w:hAnsi="Times New Roman" w:cs="Times New Roman"/>
          <w:bCs/>
          <w:sz w:val="28"/>
          <w:szCs w:val="28"/>
        </w:rPr>
        <w:t xml:space="preserve"> plant</w:t>
      </w:r>
      <w:r w:rsidR="00395D5B">
        <w:rPr>
          <w:rFonts w:ascii="Times New Roman" w:hAnsi="Times New Roman" w:cs="Times New Roman"/>
          <w:bCs/>
          <w:sz w:val="28"/>
          <w:szCs w:val="28"/>
        </w:rPr>
        <w:t xml:space="preserve"> with adding of 3000 jobs</w:t>
      </w:r>
      <w:r w:rsidR="005120EC">
        <w:rPr>
          <w:rFonts w:ascii="Times New Roman" w:hAnsi="Times New Roman" w:cs="Times New Roman"/>
          <w:bCs/>
          <w:sz w:val="28"/>
          <w:szCs w:val="28"/>
        </w:rPr>
        <w:t xml:space="preserve"> for delivery of </w:t>
      </w:r>
      <w:r w:rsidR="004E49AF">
        <w:rPr>
          <w:rFonts w:ascii="Times New Roman" w:hAnsi="Times New Roman" w:cs="Times New Roman"/>
          <w:bCs/>
          <w:sz w:val="28"/>
          <w:szCs w:val="28"/>
        </w:rPr>
        <w:t>new pick-ups, SUVS, EVS and AVS</w:t>
      </w:r>
      <w:r w:rsidR="00395D5B">
        <w:rPr>
          <w:rFonts w:ascii="Times New Roman" w:hAnsi="Times New Roman" w:cs="Times New Roman"/>
          <w:bCs/>
          <w:sz w:val="28"/>
          <w:szCs w:val="28"/>
        </w:rPr>
        <w:t xml:space="preserve">. </w:t>
      </w:r>
    </w:p>
    <w:p w14:paraId="5F7CD993" w14:textId="6D16A4DA" w:rsidR="005120EC" w:rsidRPr="005120EC" w:rsidRDefault="005120EC" w:rsidP="005120EC">
      <w:pPr>
        <w:ind w:firstLine="720"/>
        <w:rPr>
          <w:rFonts w:ascii="Times New Roman" w:hAnsi="Times New Roman" w:cs="Times New Roman"/>
          <w:bCs/>
          <w:sz w:val="28"/>
          <w:szCs w:val="28"/>
        </w:rPr>
      </w:pPr>
      <w:r>
        <w:rPr>
          <w:rFonts w:ascii="Times New Roman" w:hAnsi="Times New Roman" w:cs="Times New Roman"/>
          <w:bCs/>
          <w:sz w:val="28"/>
          <w:szCs w:val="28"/>
        </w:rPr>
        <w:t xml:space="preserve">In Chicago plant Ford invested £1 </w:t>
      </w:r>
      <w:proofErr w:type="spellStart"/>
      <w:r>
        <w:rPr>
          <w:rFonts w:ascii="Times New Roman" w:hAnsi="Times New Roman" w:cs="Times New Roman"/>
          <w:bCs/>
          <w:sz w:val="28"/>
          <w:szCs w:val="28"/>
        </w:rPr>
        <w:t>Bilion</w:t>
      </w:r>
      <w:proofErr w:type="spellEnd"/>
      <w:r>
        <w:rPr>
          <w:rFonts w:ascii="Times New Roman" w:hAnsi="Times New Roman" w:cs="Times New Roman"/>
          <w:bCs/>
          <w:sz w:val="28"/>
          <w:szCs w:val="28"/>
        </w:rPr>
        <w:t xml:space="preserve"> with adding of 500 jobs</w:t>
      </w:r>
      <w:r w:rsidR="004E49AF">
        <w:rPr>
          <w:rFonts w:ascii="Times New Roman" w:hAnsi="Times New Roman" w:cs="Times New Roman"/>
          <w:bCs/>
          <w:sz w:val="28"/>
          <w:szCs w:val="28"/>
        </w:rPr>
        <w:t xml:space="preserve"> for building new hybrid automobiles</w:t>
      </w:r>
      <w:r>
        <w:rPr>
          <w:rFonts w:ascii="Times New Roman" w:hAnsi="Times New Roman" w:cs="Times New Roman"/>
          <w:bCs/>
          <w:sz w:val="28"/>
          <w:szCs w:val="28"/>
        </w:rPr>
        <w:t>.</w:t>
      </w:r>
    </w:p>
    <w:p w14:paraId="6F3C216B" w14:textId="536F1A89" w:rsidR="005120EC" w:rsidRDefault="005120EC" w:rsidP="00B4587B">
      <w:pPr>
        <w:ind w:firstLine="720"/>
        <w:rPr>
          <w:rFonts w:ascii="Times New Roman" w:hAnsi="Times New Roman" w:cs="Times New Roman"/>
          <w:bCs/>
          <w:sz w:val="28"/>
          <w:szCs w:val="28"/>
        </w:rPr>
      </w:pPr>
      <w:r>
        <w:rPr>
          <w:rFonts w:ascii="Times New Roman" w:hAnsi="Times New Roman" w:cs="Times New Roman"/>
          <w:bCs/>
          <w:sz w:val="28"/>
          <w:szCs w:val="28"/>
        </w:rPr>
        <w:t>On Asia market Ford start collaboration with Mahindra for development of SUV and electric vehicles.</w:t>
      </w:r>
    </w:p>
    <w:p w14:paraId="39CDF780" w14:textId="1800DE59" w:rsidR="00B4587B" w:rsidRDefault="00B4587B" w:rsidP="00B4587B">
      <w:pPr>
        <w:ind w:firstLine="720"/>
        <w:rPr>
          <w:rFonts w:ascii="Times New Roman" w:hAnsi="Times New Roman" w:cs="Times New Roman"/>
          <w:bCs/>
          <w:sz w:val="28"/>
          <w:szCs w:val="28"/>
        </w:rPr>
      </w:pPr>
      <w:r>
        <w:rPr>
          <w:rFonts w:ascii="Times New Roman" w:hAnsi="Times New Roman" w:cs="Times New Roman"/>
          <w:bCs/>
          <w:sz w:val="28"/>
          <w:szCs w:val="28"/>
        </w:rPr>
        <w:t>A</w:t>
      </w:r>
      <w:r w:rsidRPr="00B4587B">
        <w:rPr>
          <w:rFonts w:ascii="Times New Roman" w:hAnsi="Times New Roman" w:cs="Times New Roman"/>
          <w:bCs/>
          <w:sz w:val="28"/>
          <w:szCs w:val="28"/>
        </w:rPr>
        <w:t xml:space="preserve">ccording Reuters Ford decided to close the oldest factory in Brazil and exit the truck market from South America. </w:t>
      </w:r>
      <w:r>
        <w:rPr>
          <w:rFonts w:ascii="Times New Roman" w:hAnsi="Times New Roman" w:cs="Times New Roman"/>
          <w:bCs/>
          <w:sz w:val="28"/>
          <w:szCs w:val="28"/>
        </w:rPr>
        <w:t>H</w:t>
      </w:r>
      <w:r w:rsidRPr="00B4587B">
        <w:rPr>
          <w:rFonts w:ascii="Times New Roman" w:hAnsi="Times New Roman" w:cs="Times New Roman"/>
          <w:bCs/>
          <w:sz w:val="28"/>
          <w:szCs w:val="28"/>
        </w:rPr>
        <w:t>aving as effect loosing of 2700 jobs</w:t>
      </w:r>
      <w:r>
        <w:rPr>
          <w:rFonts w:ascii="Times New Roman" w:hAnsi="Times New Roman" w:cs="Times New Roman"/>
          <w:bCs/>
          <w:sz w:val="28"/>
          <w:szCs w:val="28"/>
        </w:rPr>
        <w:t>.</w:t>
      </w:r>
    </w:p>
    <w:p w14:paraId="61DD82D1" w14:textId="159586DF" w:rsidR="003A3771" w:rsidRDefault="003A3771" w:rsidP="00B4587B">
      <w:pPr>
        <w:ind w:firstLine="720"/>
        <w:rPr>
          <w:rFonts w:ascii="Times New Roman" w:hAnsi="Times New Roman" w:cs="Times New Roman"/>
          <w:bCs/>
          <w:sz w:val="28"/>
          <w:szCs w:val="28"/>
        </w:rPr>
      </w:pPr>
      <w:r>
        <w:rPr>
          <w:rFonts w:ascii="Times New Roman" w:hAnsi="Times New Roman" w:cs="Times New Roman"/>
          <w:bCs/>
          <w:sz w:val="28"/>
          <w:szCs w:val="28"/>
        </w:rPr>
        <w:t xml:space="preserve">According Independent by the end of 2020, Ford Europe decided to close 6 factories in: UK, Germany and Russia with the </w:t>
      </w:r>
      <w:proofErr w:type="spellStart"/>
      <w:r>
        <w:rPr>
          <w:rFonts w:ascii="Times New Roman" w:hAnsi="Times New Roman" w:cs="Times New Roman"/>
          <w:bCs/>
          <w:sz w:val="28"/>
          <w:szCs w:val="28"/>
        </w:rPr>
        <w:t>lost</w:t>
      </w:r>
      <w:proofErr w:type="spellEnd"/>
      <w:r>
        <w:rPr>
          <w:rFonts w:ascii="Times New Roman" w:hAnsi="Times New Roman" w:cs="Times New Roman"/>
          <w:bCs/>
          <w:sz w:val="28"/>
          <w:szCs w:val="28"/>
        </w:rPr>
        <w:t xml:space="preserve"> of 12000 jobs.</w:t>
      </w:r>
      <w:r w:rsidR="00C84FF1">
        <w:rPr>
          <w:rFonts w:ascii="Times New Roman" w:hAnsi="Times New Roman" w:cs="Times New Roman"/>
          <w:bCs/>
          <w:sz w:val="28"/>
          <w:szCs w:val="28"/>
        </w:rPr>
        <w:t xml:space="preserve"> </w:t>
      </w:r>
    </w:p>
    <w:p w14:paraId="1A95D3E5" w14:textId="4F4B3B3D" w:rsidR="00C84FF1" w:rsidRDefault="008C628C" w:rsidP="00B4587B">
      <w:pPr>
        <w:ind w:firstLine="720"/>
        <w:rPr>
          <w:rFonts w:ascii="Times New Roman" w:hAnsi="Times New Roman" w:cs="Times New Roman"/>
          <w:bCs/>
          <w:sz w:val="28"/>
          <w:szCs w:val="28"/>
        </w:rPr>
      </w:pPr>
      <w:r w:rsidRPr="008C628C">
        <w:rPr>
          <w:rFonts w:ascii="Times New Roman" w:hAnsi="Times New Roman" w:cs="Times New Roman"/>
          <w:bCs/>
          <w:sz w:val="28"/>
          <w:szCs w:val="28"/>
        </w:rPr>
        <w:t>Firstly, managers of decision-making are announced</w:t>
      </w:r>
      <w:r>
        <w:rPr>
          <w:rFonts w:ascii="Times New Roman" w:hAnsi="Times New Roman" w:cs="Times New Roman"/>
          <w:bCs/>
          <w:sz w:val="28"/>
          <w:szCs w:val="28"/>
        </w:rPr>
        <w:t xml:space="preserve">. </w:t>
      </w:r>
      <w:r w:rsidRPr="008C628C">
        <w:rPr>
          <w:rFonts w:ascii="Times New Roman" w:hAnsi="Times New Roman" w:cs="Times New Roman"/>
          <w:bCs/>
          <w:sz w:val="28"/>
          <w:szCs w:val="28"/>
        </w:rPr>
        <w:t>Then the employees and the press</w:t>
      </w:r>
      <w:r>
        <w:rPr>
          <w:rFonts w:ascii="Times New Roman" w:hAnsi="Times New Roman" w:cs="Times New Roman"/>
          <w:bCs/>
          <w:sz w:val="28"/>
          <w:szCs w:val="28"/>
        </w:rPr>
        <w:t>.</w:t>
      </w:r>
    </w:p>
    <w:p w14:paraId="142C76E5" w14:textId="412A22EA" w:rsidR="008C628C" w:rsidRDefault="008C628C" w:rsidP="00B4587B">
      <w:pPr>
        <w:ind w:firstLine="720"/>
        <w:rPr>
          <w:rFonts w:ascii="Times New Roman" w:hAnsi="Times New Roman" w:cs="Times New Roman"/>
          <w:bCs/>
          <w:sz w:val="28"/>
          <w:szCs w:val="28"/>
        </w:rPr>
      </w:pPr>
      <w:r w:rsidRPr="008C628C">
        <w:rPr>
          <w:rFonts w:ascii="Times New Roman" w:hAnsi="Times New Roman" w:cs="Times New Roman"/>
          <w:bCs/>
          <w:sz w:val="28"/>
          <w:szCs w:val="28"/>
        </w:rPr>
        <w:t>When a new vehicle model is launched it must be invested in advertising, present in the car salons</w:t>
      </w:r>
      <w:r>
        <w:rPr>
          <w:rFonts w:ascii="Times New Roman" w:hAnsi="Times New Roman" w:cs="Times New Roman"/>
          <w:bCs/>
          <w:sz w:val="28"/>
          <w:szCs w:val="28"/>
        </w:rPr>
        <w:t>.</w:t>
      </w:r>
      <w:r w:rsidRPr="008C628C">
        <w:t xml:space="preserve"> </w:t>
      </w:r>
      <w:r w:rsidRPr="008C628C">
        <w:rPr>
          <w:rFonts w:ascii="Times New Roman" w:hAnsi="Times New Roman" w:cs="Times New Roman"/>
          <w:bCs/>
          <w:sz w:val="28"/>
          <w:szCs w:val="28"/>
        </w:rPr>
        <w:t xml:space="preserve">The tests for </w:t>
      </w:r>
      <w:r w:rsidR="00635A6E">
        <w:rPr>
          <w:rFonts w:ascii="Times New Roman" w:hAnsi="Times New Roman" w:cs="Times New Roman"/>
          <w:bCs/>
          <w:sz w:val="28"/>
          <w:szCs w:val="28"/>
        </w:rPr>
        <w:t xml:space="preserve">quality </w:t>
      </w:r>
      <w:r w:rsidRPr="008C628C">
        <w:rPr>
          <w:rFonts w:ascii="Times New Roman" w:hAnsi="Times New Roman" w:cs="Times New Roman"/>
          <w:bCs/>
          <w:sz w:val="28"/>
          <w:szCs w:val="28"/>
        </w:rPr>
        <w:t>safety of the car can be included in the advertisements can be included in the TV commercials</w:t>
      </w:r>
    </w:p>
    <w:p w14:paraId="0EB2D7BF" w14:textId="6E256894" w:rsidR="00B4587B" w:rsidRDefault="008C628C" w:rsidP="00B4587B">
      <w:pPr>
        <w:ind w:firstLine="720"/>
        <w:rPr>
          <w:rFonts w:ascii="Times New Roman" w:hAnsi="Times New Roman" w:cs="Times New Roman"/>
          <w:bCs/>
          <w:sz w:val="28"/>
          <w:szCs w:val="28"/>
        </w:rPr>
      </w:pPr>
      <w:r w:rsidRPr="008C628C">
        <w:rPr>
          <w:rFonts w:ascii="Times New Roman" w:hAnsi="Times New Roman" w:cs="Times New Roman"/>
          <w:bCs/>
          <w:sz w:val="28"/>
          <w:szCs w:val="28"/>
        </w:rPr>
        <w:t>After launching the new model of the vehicle</w:t>
      </w:r>
      <w:r>
        <w:rPr>
          <w:rFonts w:ascii="Times New Roman" w:hAnsi="Times New Roman" w:cs="Times New Roman"/>
          <w:bCs/>
          <w:sz w:val="28"/>
          <w:szCs w:val="28"/>
        </w:rPr>
        <w:t xml:space="preserve"> </w:t>
      </w:r>
      <w:r w:rsidRPr="008C628C">
        <w:rPr>
          <w:rFonts w:ascii="Times New Roman" w:hAnsi="Times New Roman" w:cs="Times New Roman"/>
          <w:bCs/>
          <w:sz w:val="28"/>
          <w:szCs w:val="28"/>
        </w:rPr>
        <w:t xml:space="preserve">sales </w:t>
      </w:r>
      <w:r>
        <w:rPr>
          <w:rFonts w:ascii="Times New Roman" w:hAnsi="Times New Roman" w:cs="Times New Roman"/>
          <w:bCs/>
          <w:sz w:val="28"/>
          <w:szCs w:val="28"/>
        </w:rPr>
        <w:t>are</w:t>
      </w:r>
      <w:r w:rsidRPr="008C628C">
        <w:rPr>
          <w:rFonts w:ascii="Times New Roman" w:hAnsi="Times New Roman" w:cs="Times New Roman"/>
          <w:bCs/>
          <w:sz w:val="28"/>
          <w:szCs w:val="28"/>
        </w:rPr>
        <w:t xml:space="preserve"> monitored to be able to determine whether it is profitable or not</w:t>
      </w:r>
      <w:r>
        <w:rPr>
          <w:rFonts w:ascii="Times New Roman" w:hAnsi="Times New Roman" w:cs="Times New Roman"/>
          <w:bCs/>
          <w:sz w:val="28"/>
          <w:szCs w:val="28"/>
        </w:rPr>
        <w:t xml:space="preserve">. </w:t>
      </w:r>
    </w:p>
    <w:p w14:paraId="2C29DDFE" w14:textId="2572F274" w:rsidR="008C628C" w:rsidRPr="00B4587B" w:rsidRDefault="008C628C" w:rsidP="00B4587B">
      <w:pPr>
        <w:ind w:firstLine="720"/>
        <w:rPr>
          <w:rFonts w:ascii="Times New Roman" w:hAnsi="Times New Roman" w:cs="Times New Roman"/>
          <w:bCs/>
          <w:sz w:val="28"/>
          <w:szCs w:val="28"/>
        </w:rPr>
      </w:pPr>
      <w:r w:rsidRPr="008C628C">
        <w:rPr>
          <w:rFonts w:ascii="Times New Roman" w:hAnsi="Times New Roman" w:cs="Times New Roman"/>
          <w:bCs/>
          <w:sz w:val="28"/>
          <w:szCs w:val="28"/>
        </w:rPr>
        <w:t>If the model is successful it continues selling, if you do not resume the process with a new prototype</w:t>
      </w:r>
      <w:r>
        <w:rPr>
          <w:rFonts w:ascii="Times New Roman" w:hAnsi="Times New Roman" w:cs="Times New Roman"/>
          <w:bCs/>
          <w:sz w:val="28"/>
          <w:szCs w:val="28"/>
        </w:rPr>
        <w:t>.</w:t>
      </w:r>
    </w:p>
    <w:p w14:paraId="10C6899A" w14:textId="2B998B00" w:rsidR="006C0CCF" w:rsidRDefault="006C0CCF" w:rsidP="00495393">
      <w:pPr>
        <w:ind w:firstLine="720"/>
        <w:jc w:val="center"/>
        <w:rPr>
          <w:rFonts w:ascii="Times New Roman" w:hAnsi="Times New Roman" w:cs="Times New Roman"/>
          <w:b/>
          <w:sz w:val="40"/>
          <w:szCs w:val="40"/>
          <w:u w:val="single"/>
        </w:rPr>
      </w:pPr>
    </w:p>
    <w:p w14:paraId="3C763F5D" w14:textId="1F69ADC0" w:rsidR="006C0CCF" w:rsidRDefault="006C0CCF" w:rsidP="00495393">
      <w:pPr>
        <w:ind w:firstLine="720"/>
        <w:jc w:val="center"/>
        <w:rPr>
          <w:rFonts w:ascii="Times New Roman" w:hAnsi="Times New Roman" w:cs="Times New Roman"/>
          <w:b/>
          <w:sz w:val="40"/>
          <w:szCs w:val="40"/>
          <w:u w:val="single"/>
        </w:rPr>
      </w:pPr>
    </w:p>
    <w:p w14:paraId="343B65DC" w14:textId="65BF6ADB" w:rsidR="006C0CCF" w:rsidRDefault="006C0CCF" w:rsidP="00495393">
      <w:pPr>
        <w:ind w:firstLine="720"/>
        <w:jc w:val="center"/>
        <w:rPr>
          <w:rFonts w:ascii="Times New Roman" w:hAnsi="Times New Roman" w:cs="Times New Roman"/>
          <w:b/>
          <w:sz w:val="40"/>
          <w:szCs w:val="40"/>
          <w:u w:val="single"/>
        </w:rPr>
      </w:pPr>
    </w:p>
    <w:p w14:paraId="7B734DC3" w14:textId="117B3BDC" w:rsidR="006C0CCF" w:rsidRDefault="006C0CCF" w:rsidP="00495393">
      <w:pPr>
        <w:ind w:firstLine="720"/>
        <w:jc w:val="center"/>
        <w:rPr>
          <w:rFonts w:ascii="Times New Roman" w:hAnsi="Times New Roman" w:cs="Times New Roman"/>
          <w:b/>
          <w:sz w:val="40"/>
          <w:szCs w:val="40"/>
          <w:u w:val="single"/>
        </w:rPr>
      </w:pPr>
    </w:p>
    <w:p w14:paraId="7877FAD1" w14:textId="2DDE2DF2" w:rsidR="006C0CCF" w:rsidRDefault="006C0CCF" w:rsidP="008C628C">
      <w:pPr>
        <w:rPr>
          <w:rFonts w:ascii="Times New Roman" w:hAnsi="Times New Roman" w:cs="Times New Roman"/>
          <w:b/>
          <w:sz w:val="40"/>
          <w:szCs w:val="40"/>
          <w:u w:val="single"/>
        </w:rPr>
      </w:pPr>
    </w:p>
    <w:p w14:paraId="3F9566DE" w14:textId="61983733" w:rsidR="006C0CCF" w:rsidRDefault="006C0CCF" w:rsidP="00495393">
      <w:pPr>
        <w:ind w:firstLine="720"/>
        <w:jc w:val="center"/>
        <w:rPr>
          <w:rFonts w:ascii="Times New Roman" w:hAnsi="Times New Roman" w:cs="Times New Roman"/>
          <w:b/>
          <w:sz w:val="40"/>
          <w:szCs w:val="40"/>
          <w:u w:val="single"/>
        </w:rPr>
      </w:pPr>
    </w:p>
    <w:p w14:paraId="0F9E8B5B" w14:textId="5054DD1A" w:rsidR="006C0CCF" w:rsidRDefault="006C0CCF" w:rsidP="004E49AF">
      <w:pPr>
        <w:rPr>
          <w:rFonts w:ascii="Times New Roman" w:hAnsi="Times New Roman" w:cs="Times New Roman"/>
          <w:b/>
          <w:sz w:val="40"/>
          <w:szCs w:val="40"/>
          <w:u w:val="single"/>
        </w:rPr>
      </w:pPr>
    </w:p>
    <w:p w14:paraId="75E56331" w14:textId="0E570051" w:rsidR="004E49AF" w:rsidRPr="00027861" w:rsidRDefault="004E49AF" w:rsidP="00027861">
      <w:pPr>
        <w:ind w:firstLine="720"/>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6</w:t>
      </w:r>
      <w:r w:rsidR="00A77F0D">
        <w:rPr>
          <w:rFonts w:ascii="Times New Roman" w:hAnsi="Times New Roman" w:cs="Times New Roman"/>
          <w:b/>
          <w:sz w:val="40"/>
          <w:szCs w:val="40"/>
          <w:u w:val="single"/>
        </w:rPr>
        <w:t xml:space="preserve">.0 </w:t>
      </w:r>
      <w:r w:rsidR="00027861">
        <w:rPr>
          <w:rFonts w:ascii="Times New Roman" w:hAnsi="Times New Roman" w:cs="Times New Roman"/>
          <w:b/>
          <w:sz w:val="40"/>
          <w:szCs w:val="40"/>
          <w:u w:val="single"/>
        </w:rPr>
        <w:t>Appendices</w:t>
      </w:r>
      <w:r w:rsidR="006D6A5F">
        <w:rPr>
          <w:rFonts w:ascii="Times New Roman" w:hAnsi="Times New Roman" w:cs="Times New Roman"/>
          <w:b/>
          <w:sz w:val="40"/>
          <w:szCs w:val="40"/>
          <w:u w:val="single"/>
        </w:rPr>
        <w:t xml:space="preserve"> </w:t>
      </w:r>
    </w:p>
    <w:p w14:paraId="1768C694" w14:textId="77777777" w:rsidR="004E49AF" w:rsidRPr="003E2E4E" w:rsidRDefault="004E49AF" w:rsidP="004E49AF">
      <w:pPr>
        <w:spacing w:after="0" w:line="240" w:lineRule="auto"/>
        <w:jc w:val="both"/>
        <w:textAlignment w:val="baseline"/>
        <w:rPr>
          <w:rFonts w:ascii="Times New Roman" w:hAnsi="Times New Roman" w:cs="Times New Roman"/>
          <w:color w:val="000000" w:themeColor="text1"/>
          <w:sz w:val="28"/>
          <w:szCs w:val="28"/>
        </w:rPr>
      </w:pPr>
    </w:p>
    <w:p w14:paraId="520B8EFE" w14:textId="77777777" w:rsidR="004F09E4" w:rsidRPr="004E49AF" w:rsidRDefault="004F09E4" w:rsidP="004F09E4">
      <w:pPr>
        <w:pStyle w:val="NormalWeb"/>
        <w:spacing w:before="209" w:beforeAutospacing="0" w:after="209" w:afterAutospacing="0"/>
        <w:jc w:val="center"/>
        <w:rPr>
          <w:b/>
          <w:bCs/>
          <w:sz w:val="32"/>
          <w:szCs w:val="32"/>
          <w:u w:val="single"/>
        </w:rPr>
      </w:pPr>
      <w:r w:rsidRPr="004E49AF">
        <w:rPr>
          <w:b/>
          <w:bCs/>
          <w:sz w:val="32"/>
          <w:szCs w:val="32"/>
          <w:u w:val="single"/>
        </w:rPr>
        <w:t>PESTLE ANALYSIS ON THE MACRO ENVIRONMENT</w:t>
      </w:r>
    </w:p>
    <w:p w14:paraId="20799937" w14:textId="77777777" w:rsidR="004F09E4" w:rsidRPr="00D14926" w:rsidRDefault="004F09E4" w:rsidP="004F09E4">
      <w:pPr>
        <w:pStyle w:val="NormalWeb"/>
        <w:spacing w:before="209" w:beforeAutospacing="0" w:after="209" w:afterAutospacing="0"/>
        <w:rPr>
          <w:caps/>
          <w:color w:val="1C2534"/>
          <w:sz w:val="28"/>
          <w:szCs w:val="28"/>
        </w:rPr>
      </w:pPr>
    </w:p>
    <w:p w14:paraId="73F79EE1" w14:textId="77777777" w:rsidR="004F09E4" w:rsidRPr="008C628C" w:rsidRDefault="004F09E4" w:rsidP="004F09E4">
      <w:pPr>
        <w:pStyle w:val="NormalWeb"/>
        <w:spacing w:before="209" w:beforeAutospacing="0" w:after="209" w:afterAutospacing="0"/>
        <w:rPr>
          <w:b/>
          <w:bCs/>
          <w:color w:val="000000" w:themeColor="text1"/>
          <w:sz w:val="28"/>
          <w:szCs w:val="28"/>
          <w:u w:val="single"/>
        </w:rPr>
      </w:pPr>
      <w:r w:rsidRPr="008C628C">
        <w:rPr>
          <w:b/>
          <w:bCs/>
          <w:caps/>
          <w:color w:val="000000" w:themeColor="text1"/>
          <w:sz w:val="28"/>
          <w:szCs w:val="28"/>
        </w:rPr>
        <w:t>Political factors: Instability in European Countries</w:t>
      </w:r>
    </w:p>
    <w:p w14:paraId="7D971E03" w14:textId="77777777" w:rsidR="004F09E4" w:rsidRDefault="004F09E4" w:rsidP="004F09E4">
      <w:pPr>
        <w:spacing w:after="300" w:line="240" w:lineRule="auto"/>
        <w:ind w:firstLine="720"/>
        <w:textAlignment w:val="baseline"/>
        <w:rPr>
          <w:rStyle w:val="word"/>
          <w:rFonts w:ascii="Times New Roman" w:hAnsi="Times New Roman" w:cs="Times New Roman"/>
          <w:color w:val="000000" w:themeColor="text1"/>
          <w:sz w:val="28"/>
          <w:szCs w:val="28"/>
        </w:rPr>
      </w:pPr>
    </w:p>
    <w:p w14:paraId="29675818" w14:textId="77777777" w:rsidR="004F09E4" w:rsidRPr="0081506F" w:rsidRDefault="004F09E4" w:rsidP="004F09E4">
      <w:pPr>
        <w:spacing w:after="300" w:line="240" w:lineRule="auto"/>
        <w:ind w:firstLine="720"/>
        <w:textAlignment w:val="baseline"/>
        <w:rPr>
          <w:rStyle w:val="word"/>
          <w:rFonts w:ascii="Times New Roman" w:hAnsi="Times New Roman" w:cs="Times New Roman"/>
          <w:color w:val="000000" w:themeColor="text1"/>
          <w:sz w:val="28"/>
          <w:szCs w:val="28"/>
        </w:rPr>
      </w:pPr>
      <w:r w:rsidRPr="0081506F">
        <w:rPr>
          <w:rStyle w:val="word"/>
          <w:rFonts w:ascii="Times New Roman" w:hAnsi="Times New Roman" w:cs="Times New Roman"/>
          <w:color w:val="000000" w:themeColor="text1"/>
          <w:sz w:val="28"/>
          <w:szCs w:val="28"/>
        </w:rPr>
        <w:t>Ford's earnings in Asian countries are higher. The company actually delivered its one-millionth vehicle in the Asia Pacific region in 2016. For Ford Sales this market remains strong and powerful. One factor is that the political climate is strong. But even that typically means that the economy will probably follow suit.</w:t>
      </w:r>
    </w:p>
    <w:p w14:paraId="7CAB660F" w14:textId="77777777" w:rsidR="004F09E4" w:rsidRPr="0081506F" w:rsidRDefault="004F09E4" w:rsidP="004F09E4">
      <w:pPr>
        <w:spacing w:after="300" w:line="240" w:lineRule="auto"/>
        <w:ind w:firstLine="720"/>
        <w:textAlignment w:val="baseline"/>
        <w:rPr>
          <w:rFonts w:ascii="Times New Roman" w:eastAsia="Times New Roman" w:hAnsi="Times New Roman" w:cs="Times New Roman"/>
          <w:color w:val="000000" w:themeColor="text1"/>
          <w:sz w:val="28"/>
          <w:szCs w:val="28"/>
          <w:lang w:eastAsia="en-GB"/>
        </w:rPr>
      </w:pPr>
      <w:r w:rsidRPr="0081506F">
        <w:rPr>
          <w:rStyle w:val="word"/>
          <w:rFonts w:ascii="Times New Roman" w:hAnsi="Times New Roman" w:cs="Times New Roman"/>
          <w:color w:val="000000" w:themeColor="text1"/>
          <w:sz w:val="28"/>
          <w:szCs w:val="28"/>
        </w:rPr>
        <w:t>In Europe, it's not the same. Their political situation is not as stable as it is. And here, Ford did not have the same level of profitable revenues as in Asia. Sadly, this is not in control of the organisation. They should hope for improvements in the European political system. While, in countries with stable political support, Ford is expected to focus more efforts.</w:t>
      </w:r>
    </w:p>
    <w:p w14:paraId="56774961" w14:textId="77777777" w:rsidR="004F09E4" w:rsidRPr="0081506F" w:rsidRDefault="004F09E4" w:rsidP="004F09E4">
      <w:pPr>
        <w:spacing w:after="300" w:line="240" w:lineRule="auto"/>
        <w:textAlignment w:val="baseline"/>
        <w:rPr>
          <w:rStyle w:val="word"/>
          <w:rFonts w:ascii="Times New Roman" w:hAnsi="Times New Roman" w:cs="Times New Roman"/>
          <w:color w:val="000000" w:themeColor="text1"/>
          <w:sz w:val="28"/>
          <w:szCs w:val="28"/>
        </w:rPr>
      </w:pPr>
      <w:r w:rsidRPr="0081506F">
        <w:rPr>
          <w:rFonts w:ascii="Times New Roman" w:eastAsia="Times New Roman" w:hAnsi="Times New Roman" w:cs="Times New Roman"/>
          <w:color w:val="000000" w:themeColor="text1"/>
          <w:sz w:val="28"/>
          <w:szCs w:val="28"/>
          <w:lang w:eastAsia="en-GB"/>
        </w:rPr>
        <w:t xml:space="preserve"> </w:t>
      </w:r>
      <w:r>
        <w:rPr>
          <w:rFonts w:ascii="Times New Roman" w:eastAsia="Times New Roman" w:hAnsi="Times New Roman" w:cs="Times New Roman"/>
          <w:color w:val="000000" w:themeColor="text1"/>
          <w:sz w:val="28"/>
          <w:szCs w:val="28"/>
          <w:lang w:eastAsia="en-GB"/>
        </w:rPr>
        <w:tab/>
      </w:r>
      <w:r w:rsidRPr="0081506F">
        <w:rPr>
          <w:rStyle w:val="word"/>
          <w:rFonts w:ascii="Times New Roman" w:hAnsi="Times New Roman" w:cs="Times New Roman"/>
          <w:color w:val="000000" w:themeColor="text1"/>
          <w:sz w:val="28"/>
          <w:szCs w:val="28"/>
        </w:rPr>
        <w:t>Asia is one of those places because its economy stays stable. So Ford can be less prone to supply and demand. Such as supply chains concerns.</w:t>
      </w:r>
      <w:r w:rsidRPr="0081506F">
        <w:rPr>
          <w:rStyle w:val="tlid-translation"/>
          <w:rFonts w:ascii="Times New Roman" w:hAnsi="Times New Roman" w:cs="Times New Roman"/>
          <w:color w:val="000000" w:themeColor="text1"/>
          <w:sz w:val="28"/>
          <w:szCs w:val="28"/>
        </w:rPr>
        <w:t xml:space="preserve"> </w:t>
      </w:r>
      <w:r w:rsidRPr="0081506F">
        <w:rPr>
          <w:rStyle w:val="word"/>
          <w:rFonts w:ascii="Times New Roman" w:hAnsi="Times New Roman" w:cs="Times New Roman"/>
          <w:color w:val="000000" w:themeColor="text1"/>
          <w:sz w:val="28"/>
          <w:szCs w:val="28"/>
        </w:rPr>
        <w:t>Predicting sales and profits with international companies is difficult. Then, the introduction of new tariffs. Or it is suspend from exporting and importing.</w:t>
      </w:r>
    </w:p>
    <w:p w14:paraId="3946F8DD" w14:textId="77777777" w:rsidR="004F09E4" w:rsidRPr="0081506F" w:rsidRDefault="004F09E4" w:rsidP="004F09E4">
      <w:pPr>
        <w:spacing w:after="300" w:line="240" w:lineRule="auto"/>
        <w:ind w:firstLine="720"/>
        <w:textAlignment w:val="baseline"/>
        <w:rPr>
          <w:rFonts w:ascii="Times New Roman" w:eastAsia="Times New Roman" w:hAnsi="Times New Roman" w:cs="Times New Roman"/>
          <w:color w:val="000000" w:themeColor="text1"/>
          <w:sz w:val="28"/>
          <w:szCs w:val="28"/>
          <w:lang w:eastAsia="en-GB"/>
        </w:rPr>
      </w:pPr>
      <w:r w:rsidRPr="0081506F">
        <w:rPr>
          <w:rStyle w:val="word"/>
          <w:rFonts w:ascii="Times New Roman" w:hAnsi="Times New Roman" w:cs="Times New Roman"/>
          <w:color w:val="000000" w:themeColor="text1"/>
          <w:sz w:val="28"/>
          <w:szCs w:val="28"/>
        </w:rPr>
        <w:t>There are massive changes like this and they work against the economic system.  Which makes it harder to do business for Ford.</w:t>
      </w:r>
    </w:p>
    <w:p w14:paraId="72C5FBF7" w14:textId="77777777" w:rsidR="004F09E4" w:rsidRPr="00D14926" w:rsidRDefault="004F09E4" w:rsidP="004F09E4">
      <w:pPr>
        <w:pStyle w:val="NormalWeb"/>
        <w:spacing w:before="0" w:beforeAutospacing="0" w:after="300" w:afterAutospacing="0"/>
        <w:textAlignment w:val="baseline"/>
        <w:rPr>
          <w:caps/>
          <w:color w:val="000000" w:themeColor="text1"/>
          <w:sz w:val="28"/>
          <w:szCs w:val="28"/>
        </w:rPr>
      </w:pPr>
    </w:p>
    <w:p w14:paraId="30603016" w14:textId="77777777" w:rsidR="004F09E4" w:rsidRPr="00462AE8" w:rsidRDefault="004F09E4" w:rsidP="004F09E4">
      <w:pPr>
        <w:pStyle w:val="NormalWeb"/>
        <w:spacing w:before="0" w:beforeAutospacing="0" w:after="300" w:afterAutospacing="0"/>
        <w:textAlignment w:val="baseline"/>
        <w:rPr>
          <w:b/>
          <w:bCs/>
          <w:color w:val="000000" w:themeColor="text1"/>
          <w:sz w:val="28"/>
          <w:szCs w:val="28"/>
        </w:rPr>
      </w:pPr>
      <w:r w:rsidRPr="00371412">
        <w:rPr>
          <w:b/>
          <w:bCs/>
          <w:caps/>
          <w:color w:val="000000" w:themeColor="text1"/>
          <w:sz w:val="28"/>
          <w:szCs w:val="28"/>
        </w:rPr>
        <w:t>Economic factors: International trade and foreign vehicles</w:t>
      </w:r>
    </w:p>
    <w:p w14:paraId="7521917C" w14:textId="77777777" w:rsidR="004F09E4" w:rsidRDefault="004F09E4" w:rsidP="004F09E4">
      <w:pPr>
        <w:pStyle w:val="NormalWeb"/>
        <w:spacing w:before="0" w:beforeAutospacing="0" w:after="300" w:afterAutospacing="0"/>
        <w:ind w:firstLine="720"/>
        <w:textAlignment w:val="baseline"/>
        <w:rPr>
          <w:rStyle w:val="word"/>
          <w:color w:val="000000" w:themeColor="text1"/>
          <w:sz w:val="28"/>
          <w:szCs w:val="28"/>
        </w:rPr>
      </w:pPr>
    </w:p>
    <w:p w14:paraId="23D7258E" w14:textId="77777777" w:rsidR="004F09E4" w:rsidRPr="00462AE8" w:rsidRDefault="004F09E4" w:rsidP="004F09E4">
      <w:pPr>
        <w:pStyle w:val="NormalWeb"/>
        <w:spacing w:before="0" w:beforeAutospacing="0" w:after="300" w:afterAutospacing="0"/>
        <w:ind w:firstLine="720"/>
        <w:textAlignment w:val="baseline"/>
        <w:rPr>
          <w:color w:val="000000" w:themeColor="text1"/>
          <w:sz w:val="28"/>
          <w:szCs w:val="28"/>
        </w:rPr>
      </w:pPr>
      <w:r w:rsidRPr="00462AE8">
        <w:rPr>
          <w:rStyle w:val="word"/>
          <w:color w:val="000000" w:themeColor="text1"/>
          <w:sz w:val="28"/>
          <w:szCs w:val="28"/>
        </w:rPr>
        <w:t>The recession has gone on for a long time, and Ford has seen increases in sales since then. In some ways, it is a benefit came from China and India. These countries are freely exchanging items and resources with others.</w:t>
      </w:r>
      <w:r w:rsidRPr="00462AE8">
        <w:rPr>
          <w:color w:val="000000" w:themeColor="text1"/>
          <w:sz w:val="28"/>
          <w:szCs w:val="28"/>
        </w:rPr>
        <w:t xml:space="preserve"> China and India have a large population and never-ending product demands. This is promising for Ford vehicle sales.</w:t>
      </w:r>
    </w:p>
    <w:p w14:paraId="1C7EFF82" w14:textId="77777777" w:rsidR="000227BB" w:rsidRDefault="004F09E4" w:rsidP="004F09E4">
      <w:pPr>
        <w:pStyle w:val="NormalWeb"/>
        <w:spacing w:before="0" w:beforeAutospacing="0" w:after="300" w:afterAutospacing="0"/>
        <w:ind w:firstLine="720"/>
        <w:textAlignment w:val="baseline"/>
        <w:rPr>
          <w:rStyle w:val="word"/>
          <w:color w:val="000000" w:themeColor="text1"/>
          <w:sz w:val="28"/>
          <w:szCs w:val="28"/>
        </w:rPr>
      </w:pPr>
      <w:r w:rsidRPr="00462AE8">
        <w:rPr>
          <w:rStyle w:val="word"/>
          <w:color w:val="000000" w:themeColor="text1"/>
          <w:sz w:val="28"/>
          <w:szCs w:val="28"/>
        </w:rPr>
        <w:t>But it's not always a positive thing to open international trade. An increase in the amount of foreign vehicle brands on the market can be seen. In this sector, it generates huge saturation. Car companies can only step out these days if, for example, they have a niche — luxury, durability or hybrid. Ford is known for its robust and reliable automobiles.</w:t>
      </w:r>
    </w:p>
    <w:p w14:paraId="0FC87475" w14:textId="7F05CC63" w:rsidR="004F09E4" w:rsidRPr="000227BB" w:rsidRDefault="004F09E4" w:rsidP="000227BB">
      <w:pPr>
        <w:pStyle w:val="NormalWeb"/>
        <w:spacing w:before="0" w:beforeAutospacing="0" w:after="300" w:afterAutospacing="0"/>
        <w:textAlignment w:val="baseline"/>
        <w:rPr>
          <w:color w:val="000000" w:themeColor="text1"/>
          <w:sz w:val="28"/>
          <w:szCs w:val="28"/>
        </w:rPr>
      </w:pPr>
      <w:r w:rsidRPr="00462AE8">
        <w:rPr>
          <w:rStyle w:val="word"/>
          <w:color w:val="000000" w:themeColor="text1"/>
          <w:sz w:val="28"/>
          <w:szCs w:val="28"/>
        </w:rPr>
        <w:lastRenderedPageBreak/>
        <w:t xml:space="preserve"> </w:t>
      </w:r>
      <w:r w:rsidRPr="000227BB">
        <w:rPr>
          <w:rStyle w:val="word"/>
          <w:color w:val="000000" w:themeColor="text1"/>
          <w:sz w:val="28"/>
          <w:szCs w:val="28"/>
        </w:rPr>
        <w:t>Their logo is known throughout the world. Unfortunately, it is no longer sufficient to rely on name alone to push sales. not anymore when competitor vehicles keep appearing.</w:t>
      </w:r>
    </w:p>
    <w:p w14:paraId="18286501" w14:textId="77777777" w:rsidR="004F09E4" w:rsidRPr="00462AE8" w:rsidRDefault="004F09E4" w:rsidP="004F09E4">
      <w:pPr>
        <w:pStyle w:val="NormalWeb"/>
        <w:spacing w:before="0" w:beforeAutospacing="0" w:after="0" w:afterAutospacing="0"/>
        <w:textAlignment w:val="baseline"/>
        <w:rPr>
          <w:color w:val="000000" w:themeColor="text1"/>
          <w:sz w:val="28"/>
          <w:szCs w:val="28"/>
        </w:rPr>
      </w:pPr>
      <w:r w:rsidRPr="000227BB">
        <w:rPr>
          <w:color w:val="000000" w:themeColor="text1"/>
          <w:sz w:val="28"/>
          <w:szCs w:val="28"/>
        </w:rPr>
        <w:t xml:space="preserve"> </w:t>
      </w:r>
      <w:r w:rsidRPr="000227BB">
        <w:rPr>
          <w:color w:val="000000" w:themeColor="text1"/>
          <w:sz w:val="28"/>
          <w:szCs w:val="28"/>
        </w:rPr>
        <w:tab/>
      </w:r>
      <w:r w:rsidRPr="000227BB">
        <w:rPr>
          <w:rStyle w:val="word"/>
          <w:color w:val="000000" w:themeColor="text1"/>
          <w:sz w:val="28"/>
          <w:szCs w:val="28"/>
        </w:rPr>
        <w:t xml:space="preserve">Thankfully, because the economy is more resilient than in previous years, it also means more money are invested by customers.   With extra </w:t>
      </w:r>
      <w:r w:rsidRPr="00462AE8">
        <w:rPr>
          <w:rStyle w:val="word"/>
          <w:color w:val="000000" w:themeColor="text1"/>
          <w:sz w:val="28"/>
          <w:szCs w:val="28"/>
        </w:rPr>
        <w:t>cash in the pockets bigger purchases can be done . Like a new car. A vehicle is as much a requirement in many situations as it is a luxury. Ford should take advantage of selling a range of both affordable and luxury vehicles to promote versatility.</w:t>
      </w:r>
    </w:p>
    <w:p w14:paraId="60B78930" w14:textId="77777777" w:rsidR="004F09E4" w:rsidRPr="00F610F6" w:rsidRDefault="004F09E4" w:rsidP="004F09E4">
      <w:pPr>
        <w:pStyle w:val="NormalWeb"/>
        <w:spacing w:before="0" w:beforeAutospacing="0" w:after="300" w:afterAutospacing="0"/>
        <w:textAlignment w:val="baseline"/>
        <w:rPr>
          <w:color w:val="000000" w:themeColor="text1"/>
          <w:sz w:val="28"/>
          <w:szCs w:val="28"/>
        </w:rPr>
      </w:pPr>
      <w:r>
        <w:rPr>
          <w:color w:val="000000" w:themeColor="text1"/>
          <w:sz w:val="28"/>
          <w:szCs w:val="28"/>
        </w:rPr>
        <w:t xml:space="preserve"> </w:t>
      </w:r>
    </w:p>
    <w:p w14:paraId="7C16EE9E" w14:textId="77777777" w:rsidR="004F09E4" w:rsidRPr="00371412" w:rsidRDefault="004F09E4" w:rsidP="004F09E4">
      <w:pPr>
        <w:pStyle w:val="NormalWeb"/>
        <w:spacing w:before="0" w:beforeAutospacing="0" w:after="300" w:afterAutospacing="0"/>
        <w:textAlignment w:val="baseline"/>
        <w:rPr>
          <w:b/>
          <w:bCs/>
          <w:color w:val="000000" w:themeColor="text1"/>
          <w:sz w:val="28"/>
          <w:szCs w:val="28"/>
        </w:rPr>
      </w:pPr>
      <w:r w:rsidRPr="00371412">
        <w:rPr>
          <w:b/>
          <w:bCs/>
          <w:caps/>
          <w:color w:val="000000" w:themeColor="text1"/>
          <w:sz w:val="28"/>
          <w:szCs w:val="28"/>
        </w:rPr>
        <w:t>Social factors: Saturation and electric vehicles</w:t>
      </w:r>
    </w:p>
    <w:p w14:paraId="16CD3117" w14:textId="77777777" w:rsidR="004F09E4" w:rsidRDefault="004F09E4" w:rsidP="004F09E4">
      <w:pPr>
        <w:pStyle w:val="NormalWeb"/>
        <w:spacing w:before="0" w:beforeAutospacing="0" w:after="300" w:afterAutospacing="0"/>
        <w:textAlignment w:val="baseline"/>
        <w:rPr>
          <w:color w:val="000000" w:themeColor="text1"/>
          <w:sz w:val="28"/>
          <w:szCs w:val="28"/>
        </w:rPr>
      </w:pPr>
      <w:r>
        <w:rPr>
          <w:color w:val="000000" w:themeColor="text1"/>
          <w:sz w:val="28"/>
          <w:szCs w:val="28"/>
        </w:rPr>
        <w:t xml:space="preserve"> </w:t>
      </w:r>
    </w:p>
    <w:p w14:paraId="58E1056A" w14:textId="77777777" w:rsidR="004F09E4" w:rsidRPr="00D3346C" w:rsidRDefault="004F09E4" w:rsidP="004F09E4">
      <w:pPr>
        <w:pStyle w:val="NormalWeb"/>
        <w:spacing w:before="0" w:beforeAutospacing="0" w:after="300" w:afterAutospacing="0"/>
        <w:ind w:firstLine="720"/>
        <w:textAlignment w:val="baseline"/>
        <w:rPr>
          <w:color w:val="000000" w:themeColor="text1"/>
          <w:sz w:val="28"/>
          <w:szCs w:val="28"/>
        </w:rPr>
      </w:pPr>
      <w:r w:rsidRPr="00D3346C">
        <w:rPr>
          <w:rStyle w:val="word"/>
          <w:color w:val="000000" w:themeColor="text1"/>
          <w:sz w:val="28"/>
          <w:szCs w:val="28"/>
        </w:rPr>
        <w:t>Anyone can find on the market the dreamed car . Maybe Ford Motors does not actually sell it. All varieties of cars overwhelm the market. from trucks to vans, from less attractive but efficient to opulent and tech-infused. Sometimes there are too many choices available to buyers. And this makes it more difficult for Ford to resist.</w:t>
      </w:r>
    </w:p>
    <w:p w14:paraId="4B9986FA" w14:textId="77777777" w:rsidR="004F09E4" w:rsidRPr="00D3346C" w:rsidRDefault="004F09E4" w:rsidP="004F09E4">
      <w:pPr>
        <w:pStyle w:val="NormalWeb"/>
        <w:spacing w:before="0" w:beforeAutospacing="0" w:after="300" w:afterAutospacing="0"/>
        <w:textAlignment w:val="baseline"/>
        <w:rPr>
          <w:rStyle w:val="word"/>
          <w:color w:val="000000" w:themeColor="text1"/>
          <w:sz w:val="28"/>
          <w:szCs w:val="28"/>
        </w:rPr>
      </w:pPr>
      <w:r w:rsidRPr="00D3346C">
        <w:rPr>
          <w:color w:val="000000" w:themeColor="text1"/>
          <w:sz w:val="28"/>
          <w:szCs w:val="28"/>
        </w:rPr>
        <w:t xml:space="preserve"> </w:t>
      </w:r>
      <w:r>
        <w:rPr>
          <w:color w:val="000000" w:themeColor="text1"/>
          <w:sz w:val="28"/>
          <w:szCs w:val="28"/>
        </w:rPr>
        <w:tab/>
      </w:r>
      <w:r w:rsidRPr="00D3346C">
        <w:rPr>
          <w:color w:val="000000" w:themeColor="text1"/>
          <w:sz w:val="28"/>
          <w:szCs w:val="28"/>
        </w:rPr>
        <w:t>There is a growing market for eco-friendly clients. Electric cars are increasingly common in traffic.</w:t>
      </w:r>
      <w:r w:rsidRPr="00D3346C">
        <w:rPr>
          <w:rStyle w:val="tlid-translation"/>
          <w:color w:val="000000" w:themeColor="text1"/>
          <w:sz w:val="28"/>
          <w:szCs w:val="28"/>
        </w:rPr>
        <w:t xml:space="preserve"> </w:t>
      </w:r>
      <w:r w:rsidRPr="00D3346C">
        <w:rPr>
          <w:rStyle w:val="word"/>
          <w:color w:val="000000" w:themeColor="text1"/>
          <w:sz w:val="28"/>
          <w:szCs w:val="28"/>
        </w:rPr>
        <w:t>By this moment, Tesla is the first name when electric cars are discussed that everyone thinks.</w:t>
      </w:r>
      <w:r w:rsidRPr="00D3346C">
        <w:rPr>
          <w:rStyle w:val="tlid-translation"/>
          <w:color w:val="000000" w:themeColor="text1"/>
          <w:sz w:val="28"/>
          <w:szCs w:val="28"/>
        </w:rPr>
        <w:t xml:space="preserve"> </w:t>
      </w:r>
      <w:r w:rsidRPr="00D3346C">
        <w:rPr>
          <w:rStyle w:val="word"/>
          <w:color w:val="000000" w:themeColor="text1"/>
          <w:sz w:val="28"/>
          <w:szCs w:val="28"/>
        </w:rPr>
        <w:t>But what they're selling isn't perfect; a Tesla is a little out of the range.</w:t>
      </w:r>
    </w:p>
    <w:p w14:paraId="5BDC0BFF" w14:textId="77777777" w:rsidR="004F09E4" w:rsidRDefault="004F09E4" w:rsidP="004F09E4">
      <w:pPr>
        <w:pStyle w:val="NormalWeb"/>
        <w:spacing w:before="0" w:beforeAutospacing="0" w:after="300" w:afterAutospacing="0"/>
        <w:ind w:firstLine="720"/>
        <w:textAlignment w:val="baseline"/>
        <w:rPr>
          <w:rStyle w:val="word"/>
          <w:color w:val="000000" w:themeColor="text1"/>
          <w:sz w:val="28"/>
          <w:szCs w:val="28"/>
        </w:rPr>
      </w:pPr>
      <w:r w:rsidRPr="00D3346C">
        <w:rPr>
          <w:rStyle w:val="word"/>
          <w:color w:val="000000" w:themeColor="text1"/>
          <w:sz w:val="28"/>
          <w:szCs w:val="28"/>
        </w:rPr>
        <w:t>However, this only suggests that other companies will emerge to provide an alternative for electric cars of the low middle class. Just a few different complete and hybrid electric vehicles, Ford has already branched into this market. It's free to come because it forces Tesla to compete.</w:t>
      </w:r>
    </w:p>
    <w:p w14:paraId="23C5140C" w14:textId="77777777" w:rsidR="004F09E4" w:rsidRPr="00D3346C" w:rsidRDefault="004F09E4" w:rsidP="004F09E4">
      <w:pPr>
        <w:pStyle w:val="NormalWeb"/>
        <w:spacing w:before="0" w:beforeAutospacing="0" w:after="300" w:afterAutospacing="0"/>
        <w:ind w:firstLine="720"/>
        <w:textAlignment w:val="baseline"/>
        <w:rPr>
          <w:color w:val="000000" w:themeColor="text1"/>
          <w:sz w:val="28"/>
          <w:szCs w:val="28"/>
        </w:rPr>
      </w:pPr>
    </w:p>
    <w:p w14:paraId="5A9EE51A" w14:textId="77777777" w:rsidR="004F09E4" w:rsidRPr="00371412" w:rsidRDefault="004F09E4" w:rsidP="004F09E4">
      <w:pPr>
        <w:pStyle w:val="NormalWeb"/>
        <w:spacing w:before="0" w:beforeAutospacing="0" w:after="300" w:afterAutospacing="0"/>
        <w:textAlignment w:val="baseline"/>
        <w:rPr>
          <w:color w:val="000000" w:themeColor="text1"/>
          <w:sz w:val="28"/>
          <w:szCs w:val="28"/>
        </w:rPr>
      </w:pPr>
      <w:r w:rsidRPr="00371412">
        <w:rPr>
          <w:b/>
          <w:bCs/>
          <w:caps/>
          <w:color w:val="000000" w:themeColor="text1"/>
          <w:sz w:val="28"/>
          <w:szCs w:val="28"/>
        </w:rPr>
        <w:t>Technological factors: Investments in autonomous cars</w:t>
      </w:r>
    </w:p>
    <w:p w14:paraId="1CC800FF" w14:textId="77777777" w:rsidR="004F09E4" w:rsidRDefault="004F09E4" w:rsidP="004F09E4">
      <w:pPr>
        <w:pStyle w:val="NormalWeb"/>
        <w:spacing w:before="0" w:beforeAutospacing="0" w:after="300" w:afterAutospacing="0"/>
        <w:textAlignment w:val="baseline"/>
        <w:rPr>
          <w:color w:val="000000" w:themeColor="text1"/>
          <w:sz w:val="28"/>
          <w:szCs w:val="28"/>
        </w:rPr>
      </w:pPr>
    </w:p>
    <w:p w14:paraId="3FDAF55A" w14:textId="77777777" w:rsidR="004F09E4" w:rsidRPr="00DD5FB5" w:rsidRDefault="004F09E4" w:rsidP="004F09E4">
      <w:pPr>
        <w:pStyle w:val="NormalWeb"/>
        <w:spacing w:before="0" w:beforeAutospacing="0" w:after="300" w:afterAutospacing="0"/>
        <w:ind w:firstLine="720"/>
        <w:textAlignment w:val="baseline"/>
        <w:rPr>
          <w:rStyle w:val="word"/>
          <w:color w:val="000000" w:themeColor="text1"/>
          <w:sz w:val="28"/>
          <w:szCs w:val="28"/>
        </w:rPr>
      </w:pPr>
      <w:r w:rsidRPr="00DD5FB5">
        <w:rPr>
          <w:rStyle w:val="word"/>
          <w:color w:val="000000" w:themeColor="text1"/>
          <w:sz w:val="28"/>
          <w:szCs w:val="28"/>
        </w:rPr>
        <w:t>Younger generations want technologies to be equipped their cars. Bluetooth, Wi-Fi, cameras with rear view, etc. Some cars can now park parallel without the driver's guidance. While these are costly add-ons, having windows that you roll up by hand or no way to attach your phone to the sound system these times throws off customers.</w:t>
      </w:r>
    </w:p>
    <w:p w14:paraId="4E0358CF" w14:textId="77777777" w:rsidR="004F09E4" w:rsidRPr="00DD5FB5" w:rsidRDefault="004F09E4" w:rsidP="004F09E4">
      <w:pPr>
        <w:pStyle w:val="NormalWeb"/>
        <w:spacing w:before="0" w:beforeAutospacing="0" w:after="300" w:afterAutospacing="0"/>
        <w:ind w:firstLine="720"/>
        <w:textAlignment w:val="baseline"/>
        <w:rPr>
          <w:color w:val="000000" w:themeColor="text1"/>
          <w:sz w:val="28"/>
          <w:szCs w:val="28"/>
        </w:rPr>
      </w:pPr>
      <w:r w:rsidRPr="00DD5FB5">
        <w:rPr>
          <w:rStyle w:val="word"/>
          <w:color w:val="000000" w:themeColor="text1"/>
          <w:sz w:val="28"/>
          <w:szCs w:val="28"/>
        </w:rPr>
        <w:t>Ford is continually applying to their vehicles modern technology. It's, however, a high cost. Since technology is made obsolete all the time.</w:t>
      </w:r>
      <w:r w:rsidRPr="00DD5FB5">
        <w:rPr>
          <w:rStyle w:val="tlid-translation"/>
          <w:color w:val="000000" w:themeColor="text1"/>
          <w:sz w:val="28"/>
          <w:szCs w:val="28"/>
        </w:rPr>
        <w:t xml:space="preserve"> </w:t>
      </w:r>
      <w:r w:rsidRPr="00DD5FB5">
        <w:rPr>
          <w:rStyle w:val="word"/>
          <w:color w:val="000000" w:themeColor="text1"/>
          <w:sz w:val="28"/>
          <w:szCs w:val="28"/>
        </w:rPr>
        <w:t>That assumes that the technology in a vehicle can be "old" after six months to a year. And this may help decrease the car's value.</w:t>
      </w:r>
      <w:r w:rsidRPr="00DD5FB5">
        <w:rPr>
          <w:rStyle w:val="tlid-translation"/>
          <w:color w:val="000000" w:themeColor="text1"/>
          <w:sz w:val="28"/>
          <w:szCs w:val="28"/>
        </w:rPr>
        <w:t xml:space="preserve"> </w:t>
      </w:r>
      <w:r w:rsidRPr="00DD5FB5">
        <w:rPr>
          <w:rStyle w:val="word"/>
          <w:color w:val="000000" w:themeColor="text1"/>
          <w:sz w:val="28"/>
          <w:szCs w:val="28"/>
        </w:rPr>
        <w:t>Ford must equalise adding technology while also maintaining that the time it hits the public it is not irrelevant.</w:t>
      </w:r>
    </w:p>
    <w:p w14:paraId="7172D23D" w14:textId="2A991D00" w:rsidR="004F09E4" w:rsidRPr="00DD5FB5" w:rsidRDefault="004F09E4" w:rsidP="004F09E4">
      <w:pPr>
        <w:pStyle w:val="NormalWeb"/>
        <w:spacing w:before="0" w:beforeAutospacing="0" w:after="0" w:afterAutospacing="0"/>
        <w:ind w:firstLine="720"/>
        <w:textAlignment w:val="baseline"/>
        <w:rPr>
          <w:color w:val="000000" w:themeColor="text1"/>
          <w:sz w:val="28"/>
          <w:szCs w:val="28"/>
        </w:rPr>
      </w:pPr>
      <w:r w:rsidRPr="00DD5FB5">
        <w:rPr>
          <w:color w:val="000000" w:themeColor="text1"/>
          <w:sz w:val="28"/>
          <w:szCs w:val="28"/>
        </w:rPr>
        <w:lastRenderedPageBreak/>
        <w:t xml:space="preserve"> </w:t>
      </w:r>
      <w:r w:rsidRPr="00DD5FB5">
        <w:rPr>
          <w:rStyle w:val="word"/>
          <w:color w:val="000000" w:themeColor="text1"/>
          <w:sz w:val="28"/>
          <w:szCs w:val="28"/>
        </w:rPr>
        <w:t xml:space="preserve">But there are also vehicles that are </w:t>
      </w:r>
      <w:proofErr w:type="spellStart"/>
      <w:r w:rsidRPr="00DD5FB5">
        <w:rPr>
          <w:rStyle w:val="word"/>
          <w:color w:val="000000" w:themeColor="text1"/>
          <w:sz w:val="28"/>
          <w:szCs w:val="28"/>
        </w:rPr>
        <w:t>self driving</w:t>
      </w:r>
      <w:proofErr w:type="spellEnd"/>
      <w:r w:rsidR="003E2E4E">
        <w:rPr>
          <w:rStyle w:val="word"/>
          <w:color w:val="000000" w:themeColor="text1"/>
          <w:sz w:val="28"/>
          <w:szCs w:val="28"/>
        </w:rPr>
        <w:t>.</w:t>
      </w:r>
    </w:p>
    <w:p w14:paraId="5CF87495" w14:textId="77777777" w:rsidR="004F09E4" w:rsidRDefault="004F09E4" w:rsidP="004F09E4">
      <w:pPr>
        <w:pStyle w:val="NormalWeb"/>
        <w:spacing w:before="0" w:beforeAutospacing="0" w:after="0" w:afterAutospacing="0"/>
        <w:ind w:firstLine="720"/>
        <w:textAlignment w:val="baseline"/>
        <w:rPr>
          <w:rStyle w:val="word"/>
          <w:color w:val="000000" w:themeColor="text1"/>
          <w:sz w:val="28"/>
          <w:szCs w:val="28"/>
        </w:rPr>
      </w:pPr>
      <w:r w:rsidRPr="00DD5FB5">
        <w:rPr>
          <w:rStyle w:val="word"/>
          <w:color w:val="000000" w:themeColor="text1"/>
          <w:sz w:val="28"/>
          <w:szCs w:val="28"/>
        </w:rPr>
        <w:t>Autonomous vehicles that can keep driving passengers without a person behind the wheel from one location to another.</w:t>
      </w:r>
      <w:r w:rsidRPr="00DD5FB5">
        <w:rPr>
          <w:rStyle w:val="tlid-translation"/>
          <w:color w:val="000000" w:themeColor="text1"/>
          <w:sz w:val="28"/>
          <w:szCs w:val="28"/>
        </w:rPr>
        <w:t xml:space="preserve"> </w:t>
      </w:r>
      <w:r w:rsidRPr="00DD5FB5">
        <w:rPr>
          <w:rStyle w:val="word"/>
          <w:color w:val="000000" w:themeColor="text1"/>
          <w:sz w:val="28"/>
          <w:szCs w:val="28"/>
        </w:rPr>
        <w:t>The manufacture of these vehicles is dominated by companies such as Tesla and Google. Several companies are waiting for to see how it turns out.</w:t>
      </w:r>
      <w:r w:rsidRPr="00DD5FB5">
        <w:rPr>
          <w:rStyle w:val="tlid-translation"/>
          <w:color w:val="000000" w:themeColor="text1"/>
          <w:sz w:val="28"/>
          <w:szCs w:val="28"/>
        </w:rPr>
        <w:t xml:space="preserve"> </w:t>
      </w:r>
      <w:r w:rsidRPr="00DD5FB5">
        <w:rPr>
          <w:rStyle w:val="word"/>
          <w:color w:val="000000" w:themeColor="text1"/>
          <w:sz w:val="28"/>
          <w:szCs w:val="28"/>
        </w:rPr>
        <w:t>But that's not Ford. More than $1 billion has been focused on developing their own network of autonomous cars.</w:t>
      </w:r>
      <w:r w:rsidRPr="00DD5FB5">
        <w:rPr>
          <w:rStyle w:val="tlid-translation"/>
          <w:color w:val="000000" w:themeColor="text1"/>
          <w:sz w:val="28"/>
          <w:szCs w:val="28"/>
        </w:rPr>
        <w:t xml:space="preserve"> </w:t>
      </w:r>
      <w:r w:rsidRPr="00DD5FB5">
        <w:rPr>
          <w:rStyle w:val="word"/>
          <w:color w:val="000000" w:themeColor="text1"/>
          <w:sz w:val="28"/>
          <w:szCs w:val="28"/>
        </w:rPr>
        <w:t>In 2021, perhaps those cars can be seen on the street. Before this market starts, Ford wants to succeed. This is an interesting driving pass.</w:t>
      </w:r>
      <w:r w:rsidRPr="00DD5FB5">
        <w:rPr>
          <w:rStyle w:val="tlid-translation"/>
          <w:color w:val="000000" w:themeColor="text1"/>
          <w:sz w:val="28"/>
          <w:szCs w:val="28"/>
        </w:rPr>
        <w:t xml:space="preserve"> </w:t>
      </w:r>
      <w:r w:rsidRPr="00DD5FB5">
        <w:rPr>
          <w:rStyle w:val="word"/>
          <w:color w:val="000000" w:themeColor="text1"/>
          <w:sz w:val="28"/>
          <w:szCs w:val="28"/>
        </w:rPr>
        <w:t>And those who don't spend are likely to be left behind.</w:t>
      </w:r>
    </w:p>
    <w:p w14:paraId="429D4CDF" w14:textId="77777777" w:rsidR="004F09E4" w:rsidRPr="00DD5FB5" w:rsidRDefault="004F09E4" w:rsidP="004F09E4">
      <w:pPr>
        <w:pStyle w:val="NormalWeb"/>
        <w:spacing w:before="0" w:beforeAutospacing="0" w:after="0" w:afterAutospacing="0"/>
        <w:ind w:firstLine="720"/>
        <w:textAlignment w:val="baseline"/>
        <w:rPr>
          <w:color w:val="000000" w:themeColor="text1"/>
          <w:sz w:val="28"/>
          <w:szCs w:val="28"/>
        </w:rPr>
      </w:pPr>
    </w:p>
    <w:p w14:paraId="279AF190" w14:textId="77777777" w:rsidR="004F09E4" w:rsidRPr="00D14926" w:rsidRDefault="004F09E4" w:rsidP="004F09E4">
      <w:pPr>
        <w:pStyle w:val="NormalWeb"/>
        <w:spacing w:before="0" w:beforeAutospacing="0" w:after="0" w:afterAutospacing="0"/>
        <w:textAlignment w:val="baseline"/>
        <w:rPr>
          <w:caps/>
          <w:color w:val="000000" w:themeColor="text1"/>
          <w:sz w:val="28"/>
          <w:szCs w:val="28"/>
        </w:rPr>
      </w:pPr>
    </w:p>
    <w:p w14:paraId="7E31E006" w14:textId="77777777" w:rsidR="004F09E4" w:rsidRPr="00193F47" w:rsidRDefault="004F09E4" w:rsidP="004F09E4">
      <w:pPr>
        <w:pStyle w:val="NormalWeb"/>
        <w:spacing w:before="0" w:beforeAutospacing="0" w:after="0" w:afterAutospacing="0"/>
        <w:textAlignment w:val="baseline"/>
        <w:rPr>
          <w:sz w:val="28"/>
          <w:szCs w:val="28"/>
        </w:rPr>
      </w:pPr>
      <w:r w:rsidRPr="00193F47">
        <w:rPr>
          <w:b/>
          <w:bCs/>
          <w:caps/>
          <w:sz w:val="28"/>
          <w:szCs w:val="28"/>
        </w:rPr>
        <w:t>Legal factors: Faulty car parts</w:t>
      </w:r>
    </w:p>
    <w:p w14:paraId="5A6C47A8" w14:textId="77777777" w:rsidR="004F09E4" w:rsidRDefault="004F09E4" w:rsidP="004F09E4">
      <w:pPr>
        <w:pStyle w:val="NormalWeb"/>
        <w:spacing w:before="0" w:beforeAutospacing="0" w:after="300" w:afterAutospacing="0"/>
        <w:textAlignment w:val="baseline"/>
        <w:rPr>
          <w:sz w:val="28"/>
          <w:szCs w:val="28"/>
        </w:rPr>
      </w:pPr>
    </w:p>
    <w:p w14:paraId="0705CD14" w14:textId="77777777" w:rsidR="004F09E4" w:rsidRPr="00A80853" w:rsidRDefault="004F09E4" w:rsidP="004F09E4">
      <w:pPr>
        <w:pStyle w:val="NormalWeb"/>
        <w:spacing w:before="0" w:beforeAutospacing="0" w:after="300" w:afterAutospacing="0"/>
        <w:ind w:firstLine="720"/>
        <w:textAlignment w:val="baseline"/>
        <w:rPr>
          <w:sz w:val="28"/>
          <w:szCs w:val="28"/>
        </w:rPr>
      </w:pPr>
      <w:r w:rsidRPr="00A80853">
        <w:rPr>
          <w:rStyle w:val="word"/>
          <w:sz w:val="28"/>
          <w:szCs w:val="28"/>
        </w:rPr>
        <w:t>Laws and regulations have a variety of impacts on Ford. Including labour laws, compensation for staff, and vehicle safety inspections. Ford is particularly associated with the regulations on quality and safety. If these tests are failed by their vehicles, they will not be put on the lot. Even in this situation can arise issues. In practice, Ford is recognised for this.</w:t>
      </w:r>
    </w:p>
    <w:p w14:paraId="049931F7" w14:textId="4EFA6503" w:rsidR="004F09E4" w:rsidRDefault="004F09E4" w:rsidP="004F09E4">
      <w:pPr>
        <w:pStyle w:val="NormalWeb"/>
        <w:spacing w:before="0" w:beforeAutospacing="0" w:after="300" w:afterAutospacing="0"/>
        <w:ind w:firstLine="720"/>
        <w:textAlignment w:val="baseline"/>
        <w:rPr>
          <w:rStyle w:val="word"/>
          <w:sz w:val="28"/>
          <w:szCs w:val="28"/>
        </w:rPr>
      </w:pPr>
      <w:r w:rsidRPr="00A80853">
        <w:rPr>
          <w:sz w:val="28"/>
          <w:szCs w:val="28"/>
        </w:rPr>
        <w:t xml:space="preserve">Ford has issues with faulty vehicle parts. Ford has issues with faulty vehicle parts. Ford vehicles have had issues with their fuel systems, airbags, and transmissions. </w:t>
      </w:r>
      <w:r w:rsidRPr="00A80853">
        <w:rPr>
          <w:rStyle w:val="word"/>
          <w:sz w:val="28"/>
          <w:szCs w:val="28"/>
        </w:rPr>
        <w:t>Ford has, meanwhile, concentrated on being legally and ethically compliant over the past couple of years.</w:t>
      </w:r>
      <w:r w:rsidRPr="00A80853">
        <w:rPr>
          <w:rStyle w:val="tlid-translation"/>
          <w:sz w:val="28"/>
          <w:szCs w:val="28"/>
        </w:rPr>
        <w:t xml:space="preserve"> </w:t>
      </w:r>
      <w:r w:rsidRPr="00A80853">
        <w:rPr>
          <w:rStyle w:val="word"/>
          <w:sz w:val="28"/>
          <w:szCs w:val="28"/>
        </w:rPr>
        <w:t>Buyers don't need a lot of justification to change car brands with so many vehicle products on the market.</w:t>
      </w:r>
    </w:p>
    <w:p w14:paraId="77020006" w14:textId="77777777" w:rsidR="003E2E4E" w:rsidRPr="00A80853" w:rsidRDefault="003E2E4E" w:rsidP="004F09E4">
      <w:pPr>
        <w:pStyle w:val="NormalWeb"/>
        <w:spacing w:before="0" w:beforeAutospacing="0" w:after="300" w:afterAutospacing="0"/>
        <w:ind w:firstLine="720"/>
        <w:textAlignment w:val="baseline"/>
        <w:rPr>
          <w:sz w:val="28"/>
          <w:szCs w:val="28"/>
        </w:rPr>
      </w:pPr>
    </w:p>
    <w:p w14:paraId="041E7EF7" w14:textId="77777777" w:rsidR="004F09E4" w:rsidRPr="00193F47" w:rsidRDefault="004F09E4" w:rsidP="004F09E4">
      <w:pPr>
        <w:pStyle w:val="Heading2"/>
        <w:spacing w:before="0" w:after="180"/>
        <w:textAlignment w:val="baseline"/>
        <w:rPr>
          <w:rFonts w:ascii="Times New Roman" w:hAnsi="Times New Roman" w:cs="Times New Roman"/>
          <w:caps/>
          <w:color w:val="auto"/>
          <w:sz w:val="28"/>
          <w:szCs w:val="28"/>
        </w:rPr>
      </w:pPr>
      <w:r w:rsidRPr="00193F47">
        <w:rPr>
          <w:rFonts w:ascii="Times New Roman" w:hAnsi="Times New Roman" w:cs="Times New Roman"/>
          <w:b/>
          <w:bCs/>
          <w:caps/>
          <w:color w:val="auto"/>
          <w:sz w:val="28"/>
          <w:szCs w:val="28"/>
        </w:rPr>
        <w:t>Environmental factors: The Focus Electric and Fusion Hybrid</w:t>
      </w:r>
    </w:p>
    <w:p w14:paraId="20F97FFB" w14:textId="77777777" w:rsidR="004F09E4" w:rsidRPr="004C6C33" w:rsidRDefault="004F09E4" w:rsidP="004F09E4">
      <w:pPr>
        <w:pStyle w:val="NormalWeb"/>
        <w:spacing w:before="0" w:beforeAutospacing="0" w:after="0" w:afterAutospacing="0"/>
        <w:textAlignment w:val="baseline"/>
        <w:rPr>
          <w:sz w:val="28"/>
          <w:szCs w:val="28"/>
        </w:rPr>
      </w:pPr>
    </w:p>
    <w:p w14:paraId="1EAF8725" w14:textId="77777777" w:rsidR="004F09E4" w:rsidRPr="004C6C33" w:rsidRDefault="004F09E4" w:rsidP="004F09E4">
      <w:pPr>
        <w:pStyle w:val="NormalWeb"/>
        <w:spacing w:before="0" w:beforeAutospacing="0" w:after="0" w:afterAutospacing="0"/>
        <w:ind w:firstLine="720"/>
        <w:textAlignment w:val="baseline"/>
        <w:rPr>
          <w:sz w:val="28"/>
          <w:szCs w:val="28"/>
        </w:rPr>
      </w:pPr>
      <w:r w:rsidRPr="004C6C33">
        <w:rPr>
          <w:rStyle w:val="word"/>
          <w:sz w:val="28"/>
          <w:szCs w:val="28"/>
        </w:rPr>
        <w:t>Car companies are more concentrated on becoming environmentally friendly.</w:t>
      </w:r>
      <w:r w:rsidRPr="004C6C33">
        <w:rPr>
          <w:rStyle w:val="tlid-translation"/>
          <w:sz w:val="28"/>
          <w:szCs w:val="28"/>
        </w:rPr>
        <w:t xml:space="preserve"> </w:t>
      </w:r>
      <w:r w:rsidRPr="004C6C33">
        <w:rPr>
          <w:rStyle w:val="word"/>
          <w:sz w:val="28"/>
          <w:szCs w:val="28"/>
        </w:rPr>
        <w:t>Others invest in the development of electric and hybrid electric cars.</w:t>
      </w:r>
      <w:r w:rsidRPr="004C6C33">
        <w:rPr>
          <w:rStyle w:val="tlid-translation"/>
          <w:sz w:val="28"/>
          <w:szCs w:val="28"/>
        </w:rPr>
        <w:t xml:space="preserve"> </w:t>
      </w:r>
      <w:r w:rsidRPr="004C6C33">
        <w:rPr>
          <w:rStyle w:val="word"/>
          <w:sz w:val="28"/>
          <w:szCs w:val="28"/>
        </w:rPr>
        <w:t>Such new vehicle models have minimal to zero environmental impacts.</w:t>
      </w:r>
      <w:r w:rsidRPr="004C6C33">
        <w:rPr>
          <w:rStyle w:val="tlid-translation"/>
          <w:sz w:val="28"/>
          <w:szCs w:val="28"/>
        </w:rPr>
        <w:t xml:space="preserve"> </w:t>
      </w:r>
      <w:r w:rsidRPr="004C6C33">
        <w:rPr>
          <w:rStyle w:val="word"/>
          <w:sz w:val="28"/>
          <w:szCs w:val="28"/>
        </w:rPr>
        <w:t>This is why the majority of Ford's development has been on both electric and hybrid cars.</w:t>
      </w:r>
    </w:p>
    <w:p w14:paraId="4EE04A71" w14:textId="77777777" w:rsidR="004F09E4" w:rsidRPr="004C6C33" w:rsidRDefault="004F09E4" w:rsidP="004F09E4">
      <w:pPr>
        <w:pStyle w:val="NormalWeb"/>
        <w:spacing w:before="0" w:beforeAutospacing="0" w:after="0" w:afterAutospacing="0"/>
        <w:textAlignment w:val="baseline"/>
        <w:rPr>
          <w:sz w:val="28"/>
          <w:szCs w:val="28"/>
        </w:rPr>
      </w:pPr>
      <w:r w:rsidRPr="004C6C33">
        <w:rPr>
          <w:sz w:val="28"/>
          <w:szCs w:val="28"/>
        </w:rPr>
        <w:t xml:space="preserve"> </w:t>
      </w:r>
      <w:r>
        <w:rPr>
          <w:sz w:val="28"/>
          <w:szCs w:val="28"/>
        </w:rPr>
        <w:tab/>
      </w:r>
      <w:r w:rsidRPr="004C6C33">
        <w:rPr>
          <w:rStyle w:val="word"/>
          <w:sz w:val="28"/>
          <w:szCs w:val="28"/>
        </w:rPr>
        <w:t>The Focus Electric and the Fusion Hybrid are only two electrical lines that they sell.</w:t>
      </w:r>
      <w:r w:rsidRPr="004C6C33">
        <w:rPr>
          <w:rStyle w:val="tlid-translation"/>
          <w:sz w:val="28"/>
          <w:szCs w:val="28"/>
        </w:rPr>
        <w:t xml:space="preserve"> </w:t>
      </w:r>
      <w:r w:rsidRPr="004C6C33">
        <w:rPr>
          <w:rStyle w:val="word"/>
          <w:sz w:val="28"/>
          <w:szCs w:val="28"/>
        </w:rPr>
        <w:t>The organisation is dedicated to bringing more cars to these lines to be environmentally friendly.</w:t>
      </w:r>
      <w:r>
        <w:rPr>
          <w:rStyle w:val="word"/>
          <w:sz w:val="28"/>
          <w:szCs w:val="28"/>
        </w:rPr>
        <w:t xml:space="preserve"> </w:t>
      </w:r>
      <w:r w:rsidRPr="004C6C33">
        <w:rPr>
          <w:rStyle w:val="word"/>
          <w:sz w:val="28"/>
          <w:szCs w:val="28"/>
        </w:rPr>
        <w:t>A clever move, given the increasing scale of the environmentally friendly culture.</w:t>
      </w:r>
    </w:p>
    <w:p w14:paraId="0D94AD24" w14:textId="77777777" w:rsidR="004F09E4" w:rsidRDefault="004F09E4" w:rsidP="004F09E4">
      <w:pPr>
        <w:pStyle w:val="NormalWeb"/>
        <w:spacing w:before="209" w:beforeAutospacing="0" w:after="209" w:afterAutospacing="0"/>
        <w:rPr>
          <w:sz w:val="28"/>
          <w:szCs w:val="28"/>
        </w:rPr>
      </w:pPr>
    </w:p>
    <w:p w14:paraId="1BC2FA9F" w14:textId="77777777" w:rsidR="004F09E4" w:rsidRDefault="004F09E4" w:rsidP="004F09E4">
      <w:pPr>
        <w:pStyle w:val="NormalWeb"/>
        <w:spacing w:before="209" w:beforeAutospacing="0" w:after="209" w:afterAutospacing="0"/>
        <w:rPr>
          <w:sz w:val="28"/>
          <w:szCs w:val="28"/>
        </w:rPr>
      </w:pPr>
    </w:p>
    <w:p w14:paraId="2215769D" w14:textId="22C7E184" w:rsidR="004F09E4" w:rsidRDefault="004F09E4" w:rsidP="004F09E4">
      <w:pPr>
        <w:pStyle w:val="NormalWeb"/>
        <w:spacing w:before="209" w:beforeAutospacing="0" w:after="209" w:afterAutospacing="0"/>
        <w:rPr>
          <w:sz w:val="28"/>
          <w:szCs w:val="28"/>
        </w:rPr>
      </w:pPr>
    </w:p>
    <w:p w14:paraId="692337D4" w14:textId="0721A6AC" w:rsidR="003E2E4E" w:rsidRDefault="003E2E4E" w:rsidP="004F09E4">
      <w:pPr>
        <w:pStyle w:val="NormalWeb"/>
        <w:spacing w:before="209" w:beforeAutospacing="0" w:after="209" w:afterAutospacing="0"/>
        <w:rPr>
          <w:sz w:val="28"/>
          <w:szCs w:val="28"/>
        </w:rPr>
      </w:pPr>
    </w:p>
    <w:p w14:paraId="3103C21E" w14:textId="77777777" w:rsidR="003E2E4E" w:rsidRDefault="003E2E4E" w:rsidP="004F09E4">
      <w:pPr>
        <w:pStyle w:val="NormalWeb"/>
        <w:spacing w:before="209" w:beforeAutospacing="0" w:after="209" w:afterAutospacing="0"/>
        <w:rPr>
          <w:sz w:val="28"/>
          <w:szCs w:val="28"/>
        </w:rPr>
      </w:pPr>
    </w:p>
    <w:p w14:paraId="6C39D067" w14:textId="77777777" w:rsidR="004024B6" w:rsidRPr="00F3596B" w:rsidRDefault="004024B6" w:rsidP="004024B6">
      <w:pPr>
        <w:jc w:val="center"/>
        <w:rPr>
          <w:rFonts w:ascii="Times New Roman" w:hAnsi="Times New Roman" w:cs="Times New Roman"/>
          <w:b/>
          <w:sz w:val="28"/>
          <w:szCs w:val="28"/>
          <w:u w:val="single"/>
        </w:rPr>
      </w:pPr>
      <w:r w:rsidRPr="00F3596B">
        <w:rPr>
          <w:rFonts w:ascii="Times New Roman" w:hAnsi="Times New Roman" w:cs="Times New Roman"/>
          <w:b/>
          <w:sz w:val="28"/>
          <w:szCs w:val="28"/>
          <w:u w:val="single"/>
        </w:rPr>
        <w:lastRenderedPageBreak/>
        <w:t>Template for Monitoring, Reviewing and Communicating a Decision</w:t>
      </w:r>
    </w:p>
    <w:p w14:paraId="00FCE267" w14:textId="77777777" w:rsidR="004024B6" w:rsidRDefault="004024B6" w:rsidP="004024B6">
      <w:pPr>
        <w:jc w:val="center"/>
        <w:rPr>
          <w:b/>
          <w:u w:val="single"/>
        </w:rPr>
      </w:pPr>
    </w:p>
    <w:tbl>
      <w:tblPr>
        <w:tblStyle w:val="TableGrid"/>
        <w:tblW w:w="10940" w:type="dxa"/>
        <w:tblLook w:val="04A0" w:firstRow="1" w:lastRow="0" w:firstColumn="1" w:lastColumn="0" w:noHBand="0" w:noVBand="1"/>
      </w:tblPr>
      <w:tblGrid>
        <w:gridCol w:w="5468"/>
        <w:gridCol w:w="5472"/>
      </w:tblGrid>
      <w:tr w:rsidR="004024B6" w14:paraId="06FDBEEC" w14:textId="77777777" w:rsidTr="00F3596B">
        <w:trPr>
          <w:trHeight w:val="1249"/>
        </w:trPr>
        <w:tc>
          <w:tcPr>
            <w:tcW w:w="10940" w:type="dxa"/>
            <w:gridSpan w:val="2"/>
            <w:tcBorders>
              <w:top w:val="single" w:sz="4" w:space="0" w:color="auto"/>
              <w:left w:val="single" w:sz="4" w:space="0" w:color="auto"/>
              <w:bottom w:val="single" w:sz="4" w:space="0" w:color="auto"/>
              <w:right w:val="single" w:sz="4" w:space="0" w:color="auto"/>
            </w:tcBorders>
          </w:tcPr>
          <w:p w14:paraId="00863AF3" w14:textId="77777777" w:rsidR="004024B6" w:rsidRPr="00F3596B" w:rsidRDefault="004024B6">
            <w:pPr>
              <w:rPr>
                <w:rFonts w:ascii="Times New Roman" w:hAnsi="Times New Roman" w:cs="Times New Roman"/>
                <w:sz w:val="28"/>
                <w:szCs w:val="28"/>
              </w:rPr>
            </w:pPr>
            <w:r w:rsidRPr="00F3596B">
              <w:rPr>
                <w:rFonts w:ascii="Times New Roman" w:hAnsi="Times New Roman" w:cs="Times New Roman"/>
                <w:sz w:val="28"/>
                <w:szCs w:val="28"/>
              </w:rPr>
              <w:t>Decision implemented:</w:t>
            </w:r>
          </w:p>
          <w:p w14:paraId="3890323A" w14:textId="0F700B1B" w:rsidR="004024B6" w:rsidRPr="00F3596B" w:rsidRDefault="006438F8">
            <w:pPr>
              <w:rPr>
                <w:rFonts w:ascii="Times New Roman" w:hAnsi="Times New Roman" w:cs="Times New Roman"/>
                <w:sz w:val="28"/>
                <w:szCs w:val="28"/>
              </w:rPr>
            </w:pPr>
            <w:r w:rsidRPr="00F3596B">
              <w:rPr>
                <w:rFonts w:ascii="Times New Roman" w:hAnsi="Times New Roman" w:cs="Times New Roman"/>
                <w:sz w:val="28"/>
                <w:szCs w:val="28"/>
              </w:rPr>
              <w:t>Refreshing</w:t>
            </w:r>
            <w:r w:rsidR="00D42867" w:rsidRPr="00F3596B">
              <w:rPr>
                <w:rFonts w:ascii="Times New Roman" w:hAnsi="Times New Roman" w:cs="Times New Roman"/>
                <w:sz w:val="28"/>
                <w:szCs w:val="28"/>
              </w:rPr>
              <w:t xml:space="preserve"> the market with new models</w:t>
            </w:r>
          </w:p>
          <w:p w14:paraId="047BDD22" w14:textId="77777777" w:rsidR="004024B6" w:rsidRPr="00F3596B" w:rsidRDefault="006438F8" w:rsidP="006438F8">
            <w:pPr>
              <w:rPr>
                <w:rFonts w:ascii="Times New Roman" w:hAnsi="Times New Roman" w:cs="Times New Roman"/>
                <w:sz w:val="28"/>
                <w:szCs w:val="28"/>
              </w:rPr>
            </w:pPr>
            <w:r w:rsidRPr="00F3596B">
              <w:rPr>
                <w:rFonts w:ascii="Times New Roman" w:hAnsi="Times New Roman" w:cs="Times New Roman"/>
                <w:sz w:val="28"/>
                <w:szCs w:val="28"/>
              </w:rPr>
              <w:t>Construction of new car models in local factories according to market requirements</w:t>
            </w:r>
          </w:p>
          <w:p w14:paraId="511753FC" w14:textId="3C93E20B" w:rsidR="006438F8" w:rsidRDefault="006438F8" w:rsidP="006438F8">
            <w:r w:rsidRPr="00F3596B">
              <w:rPr>
                <w:rFonts w:ascii="Times New Roman" w:hAnsi="Times New Roman" w:cs="Times New Roman"/>
                <w:sz w:val="28"/>
                <w:szCs w:val="28"/>
              </w:rPr>
              <w:t>Closing of unprofitable old factories</w:t>
            </w:r>
          </w:p>
        </w:tc>
      </w:tr>
      <w:tr w:rsidR="004024B6" w14:paraId="2FD9A396" w14:textId="77777777" w:rsidTr="00F3596B">
        <w:trPr>
          <w:trHeight w:val="318"/>
        </w:trPr>
        <w:tc>
          <w:tcPr>
            <w:tcW w:w="10940"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4F920514" w14:textId="77777777" w:rsidR="004024B6" w:rsidRPr="00F3596B" w:rsidRDefault="004024B6">
            <w:pPr>
              <w:rPr>
                <w:rFonts w:ascii="Times New Roman" w:hAnsi="Times New Roman" w:cs="Times New Roman"/>
                <w:b/>
                <w:sz w:val="28"/>
                <w:szCs w:val="28"/>
              </w:rPr>
            </w:pPr>
            <w:r w:rsidRPr="00F3596B">
              <w:rPr>
                <w:rFonts w:ascii="Times New Roman" w:hAnsi="Times New Roman" w:cs="Times New Roman"/>
                <w:b/>
                <w:sz w:val="28"/>
                <w:szCs w:val="28"/>
              </w:rPr>
              <w:t>Monitoring the decision:</w:t>
            </w:r>
          </w:p>
        </w:tc>
      </w:tr>
      <w:tr w:rsidR="004024B6" w14:paraId="61638723" w14:textId="77777777" w:rsidTr="00F3596B">
        <w:trPr>
          <w:trHeight w:val="804"/>
        </w:trPr>
        <w:tc>
          <w:tcPr>
            <w:tcW w:w="10940" w:type="dxa"/>
            <w:gridSpan w:val="2"/>
            <w:tcBorders>
              <w:top w:val="single" w:sz="4" w:space="0" w:color="auto"/>
              <w:left w:val="single" w:sz="4" w:space="0" w:color="auto"/>
              <w:bottom w:val="single" w:sz="4" w:space="0" w:color="auto"/>
              <w:right w:val="single" w:sz="4" w:space="0" w:color="auto"/>
            </w:tcBorders>
          </w:tcPr>
          <w:p w14:paraId="4B658ABB" w14:textId="77777777" w:rsidR="004024B6" w:rsidRPr="00F3596B" w:rsidRDefault="004024B6">
            <w:pPr>
              <w:rPr>
                <w:rFonts w:ascii="Times New Roman" w:hAnsi="Times New Roman" w:cs="Times New Roman"/>
                <w:sz w:val="28"/>
                <w:szCs w:val="28"/>
                <w:u w:val="single"/>
              </w:rPr>
            </w:pPr>
            <w:r w:rsidRPr="00F3596B">
              <w:rPr>
                <w:rFonts w:ascii="Times New Roman" w:hAnsi="Times New Roman" w:cs="Times New Roman"/>
                <w:sz w:val="28"/>
                <w:szCs w:val="28"/>
                <w:u w:val="single"/>
              </w:rPr>
              <w:t>Resources:</w:t>
            </w:r>
          </w:p>
          <w:p w14:paraId="11880E97" w14:textId="7C4093B2" w:rsidR="004024B6" w:rsidRPr="00F3596B" w:rsidRDefault="006438F8">
            <w:pPr>
              <w:rPr>
                <w:rFonts w:ascii="Times New Roman" w:hAnsi="Times New Roman" w:cs="Times New Roman"/>
                <w:sz w:val="28"/>
                <w:szCs w:val="28"/>
              </w:rPr>
            </w:pPr>
            <w:r w:rsidRPr="00F3596B">
              <w:rPr>
                <w:rFonts w:ascii="Times New Roman" w:hAnsi="Times New Roman" w:cs="Times New Roman"/>
                <w:sz w:val="28"/>
                <w:szCs w:val="28"/>
              </w:rPr>
              <w:t>Reinvesting the own capital</w:t>
            </w:r>
          </w:p>
          <w:p w14:paraId="5CAFDAA3" w14:textId="04E6A979" w:rsidR="004024B6" w:rsidRPr="00F3596B" w:rsidRDefault="00607615">
            <w:pPr>
              <w:rPr>
                <w:rFonts w:ascii="Times New Roman" w:hAnsi="Times New Roman" w:cs="Times New Roman"/>
                <w:sz w:val="28"/>
                <w:szCs w:val="28"/>
              </w:rPr>
            </w:pPr>
            <w:r w:rsidRPr="00F3596B">
              <w:rPr>
                <w:rFonts w:ascii="Times New Roman" w:hAnsi="Times New Roman" w:cs="Times New Roman"/>
                <w:sz w:val="28"/>
                <w:szCs w:val="28"/>
              </w:rPr>
              <w:t>Upgrading old Factories</w:t>
            </w:r>
          </w:p>
        </w:tc>
      </w:tr>
      <w:tr w:rsidR="004024B6" w14:paraId="13F67161" w14:textId="77777777" w:rsidTr="00F3596B">
        <w:trPr>
          <w:trHeight w:val="942"/>
        </w:trPr>
        <w:tc>
          <w:tcPr>
            <w:tcW w:w="10940" w:type="dxa"/>
            <w:gridSpan w:val="2"/>
            <w:tcBorders>
              <w:top w:val="single" w:sz="4" w:space="0" w:color="auto"/>
              <w:left w:val="single" w:sz="4" w:space="0" w:color="auto"/>
              <w:bottom w:val="single" w:sz="4" w:space="0" w:color="auto"/>
              <w:right w:val="single" w:sz="4" w:space="0" w:color="auto"/>
            </w:tcBorders>
          </w:tcPr>
          <w:p w14:paraId="5075B24F" w14:textId="239411CB" w:rsidR="004024B6" w:rsidRPr="00F3596B" w:rsidRDefault="004024B6">
            <w:pPr>
              <w:rPr>
                <w:rFonts w:ascii="Times New Roman" w:hAnsi="Times New Roman" w:cs="Times New Roman"/>
                <w:sz w:val="28"/>
                <w:szCs w:val="28"/>
                <w:u w:val="single"/>
              </w:rPr>
            </w:pPr>
            <w:r w:rsidRPr="00F3596B">
              <w:rPr>
                <w:rFonts w:ascii="Times New Roman" w:hAnsi="Times New Roman" w:cs="Times New Roman"/>
                <w:sz w:val="28"/>
                <w:szCs w:val="28"/>
                <w:u w:val="single"/>
              </w:rPr>
              <w:t>Key Indicators:</w:t>
            </w:r>
          </w:p>
          <w:p w14:paraId="42CA6F4C" w14:textId="616CE8B9" w:rsidR="006438F8" w:rsidRPr="00F3596B" w:rsidRDefault="006438F8">
            <w:pPr>
              <w:rPr>
                <w:rFonts w:ascii="Times New Roman" w:hAnsi="Times New Roman" w:cs="Times New Roman"/>
                <w:sz w:val="28"/>
                <w:szCs w:val="28"/>
              </w:rPr>
            </w:pPr>
            <w:r w:rsidRPr="00F3596B">
              <w:rPr>
                <w:rFonts w:ascii="Times New Roman" w:hAnsi="Times New Roman" w:cs="Times New Roman"/>
                <w:sz w:val="28"/>
                <w:szCs w:val="28"/>
              </w:rPr>
              <w:t>Investing in technology for new factories</w:t>
            </w:r>
          </w:p>
          <w:p w14:paraId="7F1CEE7F" w14:textId="20003DCF" w:rsidR="004024B6" w:rsidRPr="00F3596B" w:rsidRDefault="006438F8">
            <w:pPr>
              <w:rPr>
                <w:rFonts w:ascii="Times New Roman" w:hAnsi="Times New Roman" w:cs="Times New Roman"/>
                <w:sz w:val="28"/>
                <w:szCs w:val="28"/>
              </w:rPr>
            </w:pPr>
            <w:r w:rsidRPr="00F3596B">
              <w:rPr>
                <w:rFonts w:ascii="Times New Roman" w:hAnsi="Times New Roman" w:cs="Times New Roman"/>
                <w:sz w:val="28"/>
                <w:szCs w:val="28"/>
              </w:rPr>
              <w:t>Compensatory payment  for redundant personnel</w:t>
            </w:r>
          </w:p>
        </w:tc>
      </w:tr>
      <w:tr w:rsidR="004024B6" w14:paraId="502EFB1F" w14:textId="77777777" w:rsidTr="00F3596B">
        <w:trPr>
          <w:trHeight w:val="624"/>
        </w:trPr>
        <w:tc>
          <w:tcPr>
            <w:tcW w:w="10940" w:type="dxa"/>
            <w:gridSpan w:val="2"/>
            <w:tcBorders>
              <w:top w:val="single" w:sz="4" w:space="0" w:color="auto"/>
              <w:left w:val="single" w:sz="4" w:space="0" w:color="auto"/>
              <w:bottom w:val="single" w:sz="4" w:space="0" w:color="auto"/>
              <w:right w:val="single" w:sz="4" w:space="0" w:color="auto"/>
            </w:tcBorders>
          </w:tcPr>
          <w:p w14:paraId="706857CC" w14:textId="77777777" w:rsidR="004024B6" w:rsidRPr="00F3596B" w:rsidRDefault="004024B6">
            <w:pPr>
              <w:rPr>
                <w:rFonts w:ascii="Times New Roman" w:hAnsi="Times New Roman" w:cs="Times New Roman"/>
                <w:sz w:val="28"/>
                <w:szCs w:val="28"/>
                <w:u w:val="single"/>
              </w:rPr>
            </w:pPr>
            <w:r w:rsidRPr="00F3596B">
              <w:rPr>
                <w:rFonts w:ascii="Times New Roman" w:hAnsi="Times New Roman" w:cs="Times New Roman"/>
                <w:sz w:val="28"/>
                <w:szCs w:val="28"/>
                <w:u w:val="single"/>
              </w:rPr>
              <w:t>Targets:</w:t>
            </w:r>
          </w:p>
          <w:p w14:paraId="43B34A1C" w14:textId="2C6DA1D8" w:rsidR="004024B6" w:rsidRPr="00F3596B" w:rsidRDefault="006438F8">
            <w:pPr>
              <w:rPr>
                <w:rFonts w:ascii="Times New Roman" w:hAnsi="Times New Roman" w:cs="Times New Roman"/>
                <w:sz w:val="28"/>
                <w:szCs w:val="28"/>
                <w:u w:val="single"/>
              </w:rPr>
            </w:pPr>
            <w:r w:rsidRPr="00F3596B">
              <w:rPr>
                <w:rFonts w:ascii="Times New Roman" w:hAnsi="Times New Roman" w:cs="Times New Roman"/>
                <w:sz w:val="28"/>
                <w:szCs w:val="28"/>
                <w:u w:val="single"/>
              </w:rPr>
              <w:t>Increasing sales and profit</w:t>
            </w:r>
          </w:p>
        </w:tc>
      </w:tr>
      <w:tr w:rsidR="004024B6" w14:paraId="168D1E48" w14:textId="77777777" w:rsidTr="00F3596B">
        <w:trPr>
          <w:trHeight w:val="942"/>
        </w:trPr>
        <w:tc>
          <w:tcPr>
            <w:tcW w:w="10940" w:type="dxa"/>
            <w:gridSpan w:val="2"/>
            <w:tcBorders>
              <w:top w:val="single" w:sz="4" w:space="0" w:color="auto"/>
              <w:left w:val="single" w:sz="4" w:space="0" w:color="auto"/>
              <w:bottom w:val="single" w:sz="4" w:space="0" w:color="auto"/>
              <w:right w:val="single" w:sz="4" w:space="0" w:color="auto"/>
            </w:tcBorders>
          </w:tcPr>
          <w:p w14:paraId="3564C421" w14:textId="77777777" w:rsidR="004024B6" w:rsidRPr="00F3596B" w:rsidRDefault="004024B6">
            <w:pPr>
              <w:rPr>
                <w:rFonts w:ascii="Times New Roman" w:hAnsi="Times New Roman" w:cs="Times New Roman"/>
                <w:sz w:val="28"/>
                <w:szCs w:val="28"/>
                <w:u w:val="single"/>
              </w:rPr>
            </w:pPr>
            <w:r w:rsidRPr="00F3596B">
              <w:rPr>
                <w:rFonts w:ascii="Times New Roman" w:hAnsi="Times New Roman" w:cs="Times New Roman"/>
                <w:sz w:val="28"/>
                <w:szCs w:val="28"/>
                <w:u w:val="single"/>
              </w:rPr>
              <w:t>Data Sources:</w:t>
            </w:r>
          </w:p>
          <w:p w14:paraId="22AE0D25" w14:textId="444FE02D" w:rsidR="004024B6" w:rsidRPr="00F3596B" w:rsidRDefault="00607615">
            <w:pPr>
              <w:rPr>
                <w:rFonts w:ascii="Times New Roman" w:hAnsi="Times New Roman" w:cs="Times New Roman"/>
                <w:sz w:val="28"/>
                <w:szCs w:val="28"/>
                <w:u w:val="single"/>
              </w:rPr>
            </w:pPr>
            <w:r w:rsidRPr="00F3596B">
              <w:rPr>
                <w:rFonts w:ascii="Times New Roman" w:hAnsi="Times New Roman" w:cs="Times New Roman"/>
                <w:sz w:val="28"/>
                <w:szCs w:val="28"/>
                <w:u w:val="single"/>
              </w:rPr>
              <w:t>Ford Company website</w:t>
            </w:r>
          </w:p>
          <w:p w14:paraId="0A3B0DCD" w14:textId="77777777" w:rsidR="004024B6" w:rsidRPr="00F3596B" w:rsidRDefault="004024B6">
            <w:pPr>
              <w:rPr>
                <w:rFonts w:ascii="Times New Roman" w:hAnsi="Times New Roman" w:cs="Times New Roman"/>
                <w:sz w:val="28"/>
                <w:szCs w:val="28"/>
                <w:u w:val="single"/>
              </w:rPr>
            </w:pPr>
          </w:p>
        </w:tc>
      </w:tr>
      <w:tr w:rsidR="004024B6" w14:paraId="38C02666" w14:textId="77777777" w:rsidTr="00F3596B">
        <w:trPr>
          <w:trHeight w:val="306"/>
        </w:trPr>
        <w:tc>
          <w:tcPr>
            <w:tcW w:w="10940"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3ECF7B76" w14:textId="77777777" w:rsidR="004024B6" w:rsidRPr="00F3596B" w:rsidRDefault="004024B6">
            <w:pPr>
              <w:rPr>
                <w:rFonts w:ascii="Times New Roman" w:hAnsi="Times New Roman" w:cs="Times New Roman"/>
                <w:b/>
                <w:sz w:val="28"/>
                <w:szCs w:val="28"/>
              </w:rPr>
            </w:pPr>
            <w:r w:rsidRPr="00F3596B">
              <w:rPr>
                <w:rFonts w:ascii="Times New Roman" w:hAnsi="Times New Roman" w:cs="Times New Roman"/>
                <w:b/>
                <w:sz w:val="28"/>
                <w:szCs w:val="28"/>
              </w:rPr>
              <w:t>Reviewing the decision:</w:t>
            </w:r>
          </w:p>
        </w:tc>
      </w:tr>
      <w:tr w:rsidR="004024B6" w14:paraId="07CB3317" w14:textId="77777777" w:rsidTr="00F3596B">
        <w:trPr>
          <w:trHeight w:val="1885"/>
        </w:trPr>
        <w:tc>
          <w:tcPr>
            <w:tcW w:w="10940" w:type="dxa"/>
            <w:gridSpan w:val="2"/>
            <w:tcBorders>
              <w:top w:val="single" w:sz="4" w:space="0" w:color="auto"/>
              <w:left w:val="single" w:sz="4" w:space="0" w:color="auto"/>
              <w:bottom w:val="single" w:sz="4" w:space="0" w:color="auto"/>
              <w:right w:val="single" w:sz="4" w:space="0" w:color="auto"/>
            </w:tcBorders>
          </w:tcPr>
          <w:p w14:paraId="3C35225B" w14:textId="77777777" w:rsidR="00635A6E" w:rsidRDefault="00F3596B">
            <w:pPr>
              <w:rPr>
                <w:rFonts w:ascii="Times New Roman" w:hAnsi="Times New Roman" w:cs="Times New Roman"/>
                <w:iCs/>
                <w:sz w:val="28"/>
                <w:szCs w:val="28"/>
              </w:rPr>
            </w:pPr>
            <w:r w:rsidRPr="00F3596B">
              <w:rPr>
                <w:rFonts w:ascii="Times New Roman" w:hAnsi="Times New Roman" w:cs="Times New Roman"/>
                <w:iCs/>
                <w:sz w:val="28"/>
                <w:szCs w:val="28"/>
              </w:rPr>
              <w:t>The effects of the decision will be visible in the long term. In areas where plants will open/modernize the whole community will benefit from the development.</w:t>
            </w:r>
          </w:p>
          <w:p w14:paraId="3E8DEA4D" w14:textId="057853AC" w:rsidR="004024B6" w:rsidRPr="00F3596B" w:rsidRDefault="00F3596B">
            <w:pPr>
              <w:rPr>
                <w:rFonts w:ascii="Times New Roman" w:hAnsi="Times New Roman" w:cs="Times New Roman"/>
                <w:iCs/>
                <w:sz w:val="28"/>
                <w:szCs w:val="28"/>
              </w:rPr>
            </w:pPr>
            <w:r w:rsidRPr="00F3596B">
              <w:rPr>
                <w:rFonts w:ascii="Times New Roman" w:hAnsi="Times New Roman" w:cs="Times New Roman"/>
                <w:iCs/>
                <w:sz w:val="28"/>
                <w:szCs w:val="28"/>
              </w:rPr>
              <w:t>In areas where factories will be closed, there will be material losses from</w:t>
            </w:r>
            <w:r w:rsidR="00B1418F">
              <w:rPr>
                <w:rFonts w:ascii="Times New Roman" w:hAnsi="Times New Roman" w:cs="Times New Roman"/>
                <w:iCs/>
                <w:sz w:val="28"/>
                <w:szCs w:val="28"/>
              </w:rPr>
              <w:t xml:space="preserve"> </w:t>
            </w:r>
            <w:r w:rsidR="00B1418F" w:rsidRPr="00B1418F">
              <w:rPr>
                <w:rFonts w:ascii="Times New Roman" w:hAnsi="Times New Roman" w:cs="Times New Roman"/>
                <w:iCs/>
                <w:sz w:val="28"/>
                <w:szCs w:val="28"/>
              </w:rPr>
              <w:t xml:space="preserve">everybody </w:t>
            </w:r>
            <w:r w:rsidR="00B1418F">
              <w:rPr>
                <w:rFonts w:ascii="Times New Roman" w:hAnsi="Times New Roman" w:cs="Times New Roman"/>
                <w:iCs/>
                <w:sz w:val="28"/>
                <w:szCs w:val="28"/>
              </w:rPr>
              <w:t>starting with</w:t>
            </w:r>
            <w:r w:rsidRPr="00F3596B">
              <w:rPr>
                <w:rFonts w:ascii="Times New Roman" w:hAnsi="Times New Roman" w:cs="Times New Roman"/>
                <w:iCs/>
                <w:sz w:val="28"/>
                <w:szCs w:val="28"/>
              </w:rPr>
              <w:t xml:space="preserve"> suppliers to employees and the rest of the community.</w:t>
            </w:r>
          </w:p>
          <w:p w14:paraId="00C99EC2" w14:textId="77777777" w:rsidR="004024B6" w:rsidRPr="00F3596B" w:rsidRDefault="004024B6" w:rsidP="00F3596B">
            <w:pPr>
              <w:rPr>
                <w:rFonts w:ascii="Times New Roman" w:hAnsi="Times New Roman" w:cs="Times New Roman"/>
                <w:b/>
                <w:sz w:val="28"/>
                <w:szCs w:val="28"/>
                <w:u w:val="single"/>
              </w:rPr>
            </w:pPr>
          </w:p>
          <w:p w14:paraId="51DC3432" w14:textId="77777777" w:rsidR="004024B6" w:rsidRPr="00F3596B" w:rsidRDefault="004024B6">
            <w:pPr>
              <w:jc w:val="center"/>
              <w:rPr>
                <w:rFonts w:ascii="Times New Roman" w:hAnsi="Times New Roman" w:cs="Times New Roman"/>
                <w:b/>
                <w:sz w:val="28"/>
                <w:szCs w:val="28"/>
                <w:u w:val="single"/>
              </w:rPr>
            </w:pPr>
          </w:p>
        </w:tc>
      </w:tr>
      <w:tr w:rsidR="004024B6" w14:paraId="086EF9E3" w14:textId="77777777" w:rsidTr="00F3596B">
        <w:trPr>
          <w:trHeight w:val="306"/>
        </w:trPr>
        <w:tc>
          <w:tcPr>
            <w:tcW w:w="10940"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973BEE4" w14:textId="77777777" w:rsidR="004024B6" w:rsidRPr="00F3596B" w:rsidRDefault="004024B6">
            <w:pPr>
              <w:rPr>
                <w:rFonts w:ascii="Times New Roman" w:hAnsi="Times New Roman" w:cs="Times New Roman"/>
                <w:b/>
                <w:sz w:val="28"/>
                <w:szCs w:val="28"/>
              </w:rPr>
            </w:pPr>
            <w:r w:rsidRPr="00F3596B">
              <w:rPr>
                <w:rFonts w:ascii="Times New Roman" w:hAnsi="Times New Roman" w:cs="Times New Roman"/>
                <w:b/>
                <w:sz w:val="28"/>
                <w:szCs w:val="28"/>
              </w:rPr>
              <w:t>Communicating the Decision:</w:t>
            </w:r>
          </w:p>
        </w:tc>
      </w:tr>
      <w:tr w:rsidR="004024B6" w14:paraId="16C961BB" w14:textId="77777777" w:rsidTr="00F3596B">
        <w:trPr>
          <w:trHeight w:val="5008"/>
        </w:trPr>
        <w:tc>
          <w:tcPr>
            <w:tcW w:w="5468" w:type="dxa"/>
            <w:tcBorders>
              <w:top w:val="single" w:sz="4" w:space="0" w:color="auto"/>
              <w:left w:val="single" w:sz="4" w:space="0" w:color="auto"/>
              <w:bottom w:val="single" w:sz="4" w:space="0" w:color="auto"/>
              <w:right w:val="single" w:sz="4" w:space="0" w:color="auto"/>
            </w:tcBorders>
          </w:tcPr>
          <w:p w14:paraId="247530C4" w14:textId="77777777" w:rsidR="004024B6" w:rsidRPr="00F3596B" w:rsidRDefault="004024B6">
            <w:pPr>
              <w:jc w:val="center"/>
              <w:rPr>
                <w:rFonts w:ascii="Times New Roman" w:hAnsi="Times New Roman" w:cs="Times New Roman"/>
                <w:sz w:val="28"/>
                <w:szCs w:val="28"/>
                <w:u w:val="single"/>
              </w:rPr>
            </w:pPr>
            <w:r w:rsidRPr="00F3596B">
              <w:rPr>
                <w:rFonts w:ascii="Times New Roman" w:hAnsi="Times New Roman" w:cs="Times New Roman"/>
                <w:sz w:val="28"/>
                <w:szCs w:val="28"/>
                <w:u w:val="single"/>
              </w:rPr>
              <w:t>Internal Stakeholders</w:t>
            </w:r>
          </w:p>
          <w:p w14:paraId="3EDC84A1" w14:textId="77777777" w:rsidR="004024B6" w:rsidRPr="00F3596B" w:rsidRDefault="004024B6">
            <w:pPr>
              <w:jc w:val="center"/>
              <w:rPr>
                <w:rFonts w:ascii="Times New Roman" w:hAnsi="Times New Roman" w:cs="Times New Roman"/>
                <w:b/>
                <w:sz w:val="28"/>
                <w:szCs w:val="28"/>
                <w:u w:val="single"/>
              </w:rPr>
            </w:pPr>
          </w:p>
          <w:p w14:paraId="2CD8DB86" w14:textId="72608A24" w:rsidR="004024B6" w:rsidRPr="00F3596B" w:rsidRDefault="00F3596B">
            <w:pPr>
              <w:jc w:val="center"/>
              <w:rPr>
                <w:rFonts w:ascii="Times New Roman" w:hAnsi="Times New Roman" w:cs="Times New Roman"/>
                <w:bCs/>
                <w:sz w:val="28"/>
                <w:szCs w:val="28"/>
              </w:rPr>
            </w:pPr>
            <w:r w:rsidRPr="00F3596B">
              <w:rPr>
                <w:rFonts w:ascii="Times New Roman" w:hAnsi="Times New Roman" w:cs="Times New Roman"/>
                <w:bCs/>
                <w:sz w:val="28"/>
                <w:szCs w:val="28"/>
              </w:rPr>
              <w:t>Internal decisions are communicated at the CEO level through a report at a meeting</w:t>
            </w:r>
            <w:r w:rsidR="00B1418F">
              <w:rPr>
                <w:rFonts w:ascii="Times New Roman" w:hAnsi="Times New Roman" w:cs="Times New Roman"/>
                <w:bCs/>
                <w:sz w:val="28"/>
                <w:szCs w:val="28"/>
              </w:rPr>
              <w:t xml:space="preserve">, </w:t>
            </w:r>
            <w:r w:rsidRPr="00F3596B">
              <w:rPr>
                <w:rFonts w:ascii="Times New Roman" w:hAnsi="Times New Roman" w:cs="Times New Roman"/>
                <w:bCs/>
                <w:sz w:val="28"/>
                <w:szCs w:val="28"/>
              </w:rPr>
              <w:t>then to managers and</w:t>
            </w:r>
            <w:r w:rsidR="00B1418F">
              <w:rPr>
                <w:rFonts w:ascii="Times New Roman" w:hAnsi="Times New Roman" w:cs="Times New Roman"/>
                <w:bCs/>
                <w:sz w:val="28"/>
                <w:szCs w:val="28"/>
              </w:rPr>
              <w:t xml:space="preserve"> after that at</w:t>
            </w:r>
            <w:r w:rsidRPr="00F3596B">
              <w:rPr>
                <w:rFonts w:ascii="Times New Roman" w:hAnsi="Times New Roman" w:cs="Times New Roman"/>
                <w:bCs/>
                <w:sz w:val="28"/>
                <w:szCs w:val="28"/>
              </w:rPr>
              <w:t xml:space="preserve"> employees</w:t>
            </w:r>
            <w:r w:rsidR="00B1418F">
              <w:rPr>
                <w:rFonts w:ascii="Times New Roman" w:hAnsi="Times New Roman" w:cs="Times New Roman"/>
                <w:bCs/>
                <w:sz w:val="28"/>
                <w:szCs w:val="28"/>
              </w:rPr>
              <w:t xml:space="preserve"> </w:t>
            </w:r>
          </w:p>
          <w:p w14:paraId="7EE91A98" w14:textId="77777777" w:rsidR="004024B6" w:rsidRPr="00F3596B" w:rsidRDefault="004024B6">
            <w:pPr>
              <w:jc w:val="center"/>
              <w:rPr>
                <w:rFonts w:ascii="Times New Roman" w:hAnsi="Times New Roman" w:cs="Times New Roman"/>
                <w:b/>
                <w:sz w:val="28"/>
                <w:szCs w:val="28"/>
                <w:u w:val="single"/>
              </w:rPr>
            </w:pPr>
          </w:p>
          <w:p w14:paraId="27A376C5" w14:textId="77777777" w:rsidR="004024B6" w:rsidRPr="00F3596B" w:rsidRDefault="004024B6" w:rsidP="00F3596B">
            <w:pPr>
              <w:rPr>
                <w:rFonts w:ascii="Times New Roman" w:hAnsi="Times New Roman" w:cs="Times New Roman"/>
                <w:b/>
                <w:sz w:val="28"/>
                <w:szCs w:val="28"/>
                <w:u w:val="single"/>
              </w:rPr>
            </w:pPr>
          </w:p>
        </w:tc>
        <w:tc>
          <w:tcPr>
            <w:tcW w:w="5471" w:type="dxa"/>
            <w:tcBorders>
              <w:top w:val="single" w:sz="4" w:space="0" w:color="auto"/>
              <w:left w:val="single" w:sz="4" w:space="0" w:color="auto"/>
              <w:bottom w:val="single" w:sz="4" w:space="0" w:color="auto"/>
              <w:right w:val="single" w:sz="4" w:space="0" w:color="auto"/>
            </w:tcBorders>
            <w:hideMark/>
          </w:tcPr>
          <w:p w14:paraId="5F17601F" w14:textId="700E8E41" w:rsidR="004024B6" w:rsidRDefault="004024B6">
            <w:pPr>
              <w:jc w:val="center"/>
              <w:rPr>
                <w:rFonts w:ascii="Times New Roman" w:hAnsi="Times New Roman" w:cs="Times New Roman"/>
                <w:sz w:val="28"/>
                <w:szCs w:val="28"/>
                <w:u w:val="single"/>
              </w:rPr>
            </w:pPr>
            <w:r w:rsidRPr="00F3596B">
              <w:rPr>
                <w:rFonts w:ascii="Times New Roman" w:hAnsi="Times New Roman" w:cs="Times New Roman"/>
                <w:sz w:val="28"/>
                <w:szCs w:val="28"/>
                <w:u w:val="single"/>
              </w:rPr>
              <w:t>External Stakeholders</w:t>
            </w:r>
          </w:p>
          <w:p w14:paraId="79744C78" w14:textId="77777777" w:rsidR="00F3596B" w:rsidRDefault="00F3596B">
            <w:pPr>
              <w:jc w:val="center"/>
              <w:rPr>
                <w:rFonts w:ascii="Times New Roman" w:hAnsi="Times New Roman" w:cs="Times New Roman"/>
                <w:sz w:val="28"/>
                <w:szCs w:val="28"/>
                <w:u w:val="single"/>
              </w:rPr>
            </w:pPr>
          </w:p>
          <w:p w14:paraId="451020DC" w14:textId="0F64349A" w:rsidR="00F3596B" w:rsidRPr="00F3596B" w:rsidRDefault="00F3596B">
            <w:pPr>
              <w:jc w:val="center"/>
              <w:rPr>
                <w:rFonts w:ascii="Times New Roman" w:hAnsi="Times New Roman" w:cs="Times New Roman"/>
                <w:sz w:val="28"/>
                <w:szCs w:val="28"/>
              </w:rPr>
            </w:pPr>
            <w:r w:rsidRPr="00F3596B">
              <w:rPr>
                <w:rFonts w:ascii="Times New Roman" w:hAnsi="Times New Roman" w:cs="Times New Roman"/>
                <w:sz w:val="28"/>
                <w:szCs w:val="28"/>
              </w:rPr>
              <w:t>At the external level, decisions are communicated to suppliers and clients and press releases</w:t>
            </w:r>
          </w:p>
        </w:tc>
      </w:tr>
    </w:tbl>
    <w:p w14:paraId="49BDDDFE" w14:textId="77777777" w:rsidR="004024B6" w:rsidRDefault="004024B6" w:rsidP="0078031F">
      <w:pPr>
        <w:rPr>
          <w:rFonts w:ascii="Times New Roman" w:hAnsi="Times New Roman" w:cs="Times New Roman"/>
          <w:b/>
          <w:sz w:val="40"/>
          <w:szCs w:val="40"/>
          <w:u w:val="single"/>
        </w:rPr>
      </w:pPr>
    </w:p>
    <w:p w14:paraId="052CA664" w14:textId="6282DD99" w:rsidR="006C0CCF" w:rsidRPr="00495393" w:rsidRDefault="006C0CCF" w:rsidP="00495393">
      <w:pPr>
        <w:ind w:firstLine="720"/>
        <w:jc w:val="center"/>
        <w:rPr>
          <w:rFonts w:ascii="Times New Roman" w:hAnsi="Times New Roman" w:cs="Times New Roman"/>
          <w:b/>
          <w:sz w:val="40"/>
          <w:szCs w:val="40"/>
          <w:u w:val="single"/>
        </w:rPr>
      </w:pPr>
      <w:r>
        <w:rPr>
          <w:rFonts w:ascii="Times New Roman" w:hAnsi="Times New Roman" w:cs="Times New Roman"/>
          <w:b/>
          <w:sz w:val="40"/>
          <w:szCs w:val="40"/>
          <w:u w:val="single"/>
        </w:rPr>
        <w:t xml:space="preserve">7.0 </w:t>
      </w:r>
      <w:r w:rsidR="00D42867">
        <w:rPr>
          <w:rFonts w:ascii="Times New Roman" w:hAnsi="Times New Roman" w:cs="Times New Roman"/>
          <w:b/>
          <w:sz w:val="40"/>
          <w:szCs w:val="40"/>
          <w:u w:val="single"/>
        </w:rPr>
        <w:t>Acknowledgements</w:t>
      </w:r>
    </w:p>
    <w:p w14:paraId="6F8B0E29" w14:textId="77777777" w:rsidR="00CE3BAA" w:rsidRDefault="00CE3BAA" w:rsidP="00CE3BAA">
      <w:pPr>
        <w:pStyle w:val="NormalWeb"/>
        <w:spacing w:before="209" w:beforeAutospacing="0" w:after="209" w:afterAutospacing="0"/>
        <w:rPr>
          <w:sz w:val="28"/>
          <w:szCs w:val="28"/>
        </w:rPr>
      </w:pPr>
    </w:p>
    <w:p w14:paraId="20E574DC" w14:textId="77777777" w:rsidR="00B1418F" w:rsidRDefault="00FB151A" w:rsidP="00627C13">
      <w:pPr>
        <w:pStyle w:val="NormalWeb"/>
        <w:spacing w:before="209" w:beforeAutospacing="0" w:after="209" w:afterAutospacing="0"/>
        <w:rPr>
          <w:rStyle w:val="word"/>
          <w:sz w:val="28"/>
          <w:szCs w:val="28"/>
        </w:rPr>
      </w:pPr>
      <w:r>
        <w:rPr>
          <w:sz w:val="28"/>
          <w:szCs w:val="28"/>
        </w:rPr>
        <w:tab/>
      </w:r>
      <w:r w:rsidR="003A6532" w:rsidRPr="003A6532">
        <w:rPr>
          <w:rStyle w:val="word"/>
          <w:sz w:val="28"/>
          <w:szCs w:val="28"/>
        </w:rPr>
        <w:t>I would like to recognize and appreciate all those who have given me the opportunity to complete this project.</w:t>
      </w:r>
    </w:p>
    <w:p w14:paraId="2E6C38F1" w14:textId="12429F49" w:rsidR="00DE6C0F" w:rsidRPr="003A6532" w:rsidRDefault="003A6532" w:rsidP="00B1418F">
      <w:pPr>
        <w:pStyle w:val="NormalWeb"/>
        <w:spacing w:before="209" w:beforeAutospacing="0" w:after="209" w:afterAutospacing="0"/>
        <w:ind w:firstLine="720"/>
        <w:rPr>
          <w:sz w:val="28"/>
          <w:szCs w:val="28"/>
        </w:rPr>
      </w:pPr>
      <w:r w:rsidRPr="003A6532">
        <w:rPr>
          <w:rStyle w:val="word"/>
          <w:sz w:val="28"/>
          <w:szCs w:val="28"/>
        </w:rPr>
        <w:t xml:space="preserve"> A massive thank you to my </w:t>
      </w:r>
      <w:r>
        <w:rPr>
          <w:rStyle w:val="word"/>
          <w:sz w:val="28"/>
          <w:szCs w:val="28"/>
        </w:rPr>
        <w:t>lecturer</w:t>
      </w:r>
      <w:r w:rsidRPr="003A6532">
        <w:rPr>
          <w:rStyle w:val="word"/>
          <w:sz w:val="28"/>
          <w:szCs w:val="28"/>
        </w:rPr>
        <w:t>, Laura</w:t>
      </w:r>
      <w:r w:rsidR="009F19FE">
        <w:rPr>
          <w:rStyle w:val="word"/>
          <w:sz w:val="28"/>
          <w:szCs w:val="28"/>
        </w:rPr>
        <w:t xml:space="preserve"> James</w:t>
      </w:r>
      <w:r w:rsidRPr="003A6532">
        <w:rPr>
          <w:rStyle w:val="word"/>
          <w:sz w:val="28"/>
          <w:szCs w:val="28"/>
        </w:rPr>
        <w:t>, whose support, constructive feedback and motivation, helped me to plan my project in writing this report in particular.</w:t>
      </w:r>
    </w:p>
    <w:p w14:paraId="60F0C039" w14:textId="0BB2E607" w:rsidR="00DE6C0F" w:rsidRPr="003A6532" w:rsidRDefault="009F19FE" w:rsidP="00627C13">
      <w:pPr>
        <w:pStyle w:val="NormalWeb"/>
        <w:spacing w:before="209" w:beforeAutospacing="0" w:after="209" w:afterAutospacing="0"/>
        <w:rPr>
          <w:sz w:val="28"/>
          <w:szCs w:val="28"/>
        </w:rPr>
      </w:pPr>
      <w:r>
        <w:rPr>
          <w:sz w:val="28"/>
          <w:szCs w:val="28"/>
        </w:rPr>
        <w:tab/>
      </w:r>
      <w:r w:rsidRPr="009F19FE">
        <w:rPr>
          <w:sz w:val="28"/>
          <w:szCs w:val="28"/>
        </w:rPr>
        <w:t xml:space="preserve">I also want to thank all the teachers who put a brick at the construction of my </w:t>
      </w:r>
      <w:r>
        <w:rPr>
          <w:sz w:val="28"/>
          <w:szCs w:val="28"/>
        </w:rPr>
        <w:t>learnings.</w:t>
      </w:r>
    </w:p>
    <w:p w14:paraId="3B7FC9C5" w14:textId="178AA46A" w:rsidR="00DE6C0F" w:rsidRPr="003A6532" w:rsidRDefault="00DE6C0F" w:rsidP="00627C13">
      <w:pPr>
        <w:pStyle w:val="NormalWeb"/>
        <w:spacing w:before="209" w:beforeAutospacing="0" w:after="209" w:afterAutospacing="0"/>
        <w:rPr>
          <w:sz w:val="28"/>
          <w:szCs w:val="28"/>
        </w:rPr>
      </w:pPr>
    </w:p>
    <w:p w14:paraId="3CD22EEE" w14:textId="665F31AE" w:rsidR="009D2640" w:rsidRDefault="009D2640" w:rsidP="00627C13">
      <w:pPr>
        <w:pStyle w:val="NormalWeb"/>
        <w:spacing w:before="209" w:beforeAutospacing="0" w:after="209" w:afterAutospacing="0"/>
        <w:rPr>
          <w:sz w:val="28"/>
          <w:szCs w:val="28"/>
        </w:rPr>
      </w:pPr>
    </w:p>
    <w:p w14:paraId="6D01DC84" w14:textId="7B759AE7" w:rsidR="009D2640" w:rsidRDefault="009D2640" w:rsidP="00627C13">
      <w:pPr>
        <w:pStyle w:val="NormalWeb"/>
        <w:spacing w:before="209" w:beforeAutospacing="0" w:after="209" w:afterAutospacing="0"/>
        <w:rPr>
          <w:sz w:val="28"/>
          <w:szCs w:val="28"/>
        </w:rPr>
      </w:pPr>
    </w:p>
    <w:p w14:paraId="69C47FEF" w14:textId="77777777" w:rsidR="009D2640" w:rsidRDefault="009D2640" w:rsidP="00627C13">
      <w:pPr>
        <w:pStyle w:val="NormalWeb"/>
        <w:spacing w:before="209" w:beforeAutospacing="0" w:after="209" w:afterAutospacing="0"/>
        <w:rPr>
          <w:sz w:val="28"/>
          <w:szCs w:val="28"/>
        </w:rPr>
      </w:pPr>
    </w:p>
    <w:p w14:paraId="43253852" w14:textId="05EE7E8E" w:rsidR="00DE6C0F" w:rsidRDefault="00DE6C0F" w:rsidP="00627C13">
      <w:pPr>
        <w:pStyle w:val="NormalWeb"/>
        <w:spacing w:before="209" w:beforeAutospacing="0" w:after="209" w:afterAutospacing="0"/>
        <w:rPr>
          <w:sz w:val="28"/>
          <w:szCs w:val="28"/>
        </w:rPr>
      </w:pPr>
    </w:p>
    <w:p w14:paraId="2979BC1E" w14:textId="3E329D05" w:rsidR="00DE6C0F" w:rsidRDefault="00DE6C0F" w:rsidP="00627C13">
      <w:pPr>
        <w:pStyle w:val="NormalWeb"/>
        <w:spacing w:before="209" w:beforeAutospacing="0" w:after="209" w:afterAutospacing="0"/>
        <w:rPr>
          <w:sz w:val="28"/>
          <w:szCs w:val="28"/>
        </w:rPr>
      </w:pPr>
    </w:p>
    <w:p w14:paraId="36BEA5A7" w14:textId="4AE5D388" w:rsidR="00DE6C0F" w:rsidRDefault="00DE6C0F" w:rsidP="00627C13">
      <w:pPr>
        <w:pStyle w:val="NormalWeb"/>
        <w:spacing w:before="209" w:beforeAutospacing="0" w:after="209" w:afterAutospacing="0"/>
        <w:rPr>
          <w:sz w:val="28"/>
          <w:szCs w:val="28"/>
        </w:rPr>
      </w:pPr>
    </w:p>
    <w:p w14:paraId="25AC15E9" w14:textId="55D15167" w:rsidR="00DE6C0F" w:rsidRDefault="00DE6C0F" w:rsidP="00627C13">
      <w:pPr>
        <w:pStyle w:val="NormalWeb"/>
        <w:spacing w:before="209" w:beforeAutospacing="0" w:after="209" w:afterAutospacing="0"/>
        <w:rPr>
          <w:sz w:val="28"/>
          <w:szCs w:val="28"/>
        </w:rPr>
      </w:pPr>
    </w:p>
    <w:p w14:paraId="5A2CBA60" w14:textId="00F6EC8A" w:rsidR="00DE6C0F" w:rsidRDefault="00DE6C0F" w:rsidP="00627C13">
      <w:pPr>
        <w:pStyle w:val="NormalWeb"/>
        <w:spacing w:before="209" w:beforeAutospacing="0" w:after="209" w:afterAutospacing="0"/>
        <w:rPr>
          <w:sz w:val="28"/>
          <w:szCs w:val="28"/>
        </w:rPr>
      </w:pPr>
    </w:p>
    <w:p w14:paraId="1BDD20AF" w14:textId="0D3B960C" w:rsidR="00DE6C0F" w:rsidRDefault="00DE6C0F" w:rsidP="00627C13">
      <w:pPr>
        <w:pStyle w:val="NormalWeb"/>
        <w:spacing w:before="209" w:beforeAutospacing="0" w:after="209" w:afterAutospacing="0"/>
        <w:rPr>
          <w:sz w:val="28"/>
          <w:szCs w:val="28"/>
        </w:rPr>
      </w:pPr>
    </w:p>
    <w:p w14:paraId="41F7F961" w14:textId="6126C41B" w:rsidR="00DE6C0F" w:rsidRDefault="00DE6C0F" w:rsidP="00627C13">
      <w:pPr>
        <w:pStyle w:val="NormalWeb"/>
        <w:spacing w:before="209" w:beforeAutospacing="0" w:after="209" w:afterAutospacing="0"/>
        <w:rPr>
          <w:sz w:val="28"/>
          <w:szCs w:val="28"/>
        </w:rPr>
      </w:pPr>
    </w:p>
    <w:p w14:paraId="273E3B71" w14:textId="197B2CA7" w:rsidR="00DE6C0F" w:rsidRDefault="00DE6C0F" w:rsidP="00627C13">
      <w:pPr>
        <w:pStyle w:val="NormalWeb"/>
        <w:spacing w:before="209" w:beforeAutospacing="0" w:after="209" w:afterAutospacing="0"/>
        <w:rPr>
          <w:sz w:val="28"/>
          <w:szCs w:val="28"/>
        </w:rPr>
      </w:pPr>
    </w:p>
    <w:p w14:paraId="1F9DE2F4" w14:textId="07186071" w:rsidR="00DE6C0F" w:rsidRDefault="00DE6C0F" w:rsidP="00627C13">
      <w:pPr>
        <w:pStyle w:val="NormalWeb"/>
        <w:spacing w:before="209" w:beforeAutospacing="0" w:after="209" w:afterAutospacing="0"/>
        <w:rPr>
          <w:sz w:val="28"/>
          <w:szCs w:val="28"/>
        </w:rPr>
      </w:pPr>
    </w:p>
    <w:p w14:paraId="4D389290" w14:textId="0E5B6B0B" w:rsidR="00DE6C0F" w:rsidRDefault="00DE6C0F" w:rsidP="00627C13">
      <w:pPr>
        <w:pStyle w:val="NormalWeb"/>
        <w:spacing w:before="209" w:beforeAutospacing="0" w:after="209" w:afterAutospacing="0"/>
        <w:rPr>
          <w:sz w:val="28"/>
          <w:szCs w:val="28"/>
        </w:rPr>
      </w:pPr>
    </w:p>
    <w:p w14:paraId="64263878" w14:textId="57E2506A" w:rsidR="00DE6C0F" w:rsidRDefault="00DE6C0F" w:rsidP="00627C13">
      <w:pPr>
        <w:pStyle w:val="NormalWeb"/>
        <w:spacing w:before="209" w:beforeAutospacing="0" w:after="209" w:afterAutospacing="0"/>
        <w:rPr>
          <w:sz w:val="28"/>
          <w:szCs w:val="28"/>
        </w:rPr>
      </w:pPr>
    </w:p>
    <w:p w14:paraId="22179843" w14:textId="77777777" w:rsidR="004D2859" w:rsidRDefault="004D2859" w:rsidP="00095CAF">
      <w:pPr>
        <w:rPr>
          <w:rFonts w:ascii="Times New Roman" w:hAnsi="Times New Roman" w:cs="Times New Roman"/>
          <w:b/>
          <w:bCs/>
          <w:sz w:val="40"/>
          <w:szCs w:val="40"/>
          <w:u w:val="single"/>
        </w:rPr>
      </w:pPr>
    </w:p>
    <w:p w14:paraId="27C1B3F0" w14:textId="45290501" w:rsidR="00A856E0" w:rsidRPr="003B6376" w:rsidRDefault="00A856E0" w:rsidP="003B6376">
      <w:pPr>
        <w:rPr>
          <w:rFonts w:ascii="Times New Roman" w:hAnsi="Times New Roman" w:cs="Times New Roman"/>
          <w:color w:val="000000" w:themeColor="text1"/>
          <w:sz w:val="28"/>
          <w:szCs w:val="28"/>
        </w:rPr>
      </w:pPr>
    </w:p>
    <w:p w14:paraId="28513FF1" w14:textId="77777777" w:rsidR="00604ACC" w:rsidRDefault="00604ACC" w:rsidP="007678B6">
      <w:pPr>
        <w:jc w:val="center"/>
        <w:rPr>
          <w:rFonts w:ascii="Times New Roman" w:hAnsi="Times New Roman" w:cs="Times New Roman"/>
          <w:b/>
          <w:bCs/>
          <w:sz w:val="40"/>
          <w:szCs w:val="40"/>
          <w:u w:val="single"/>
        </w:rPr>
      </w:pPr>
      <w:bookmarkStart w:id="0" w:name="_Hlk12737815"/>
    </w:p>
    <w:p w14:paraId="3F824B53" w14:textId="418187B2" w:rsidR="007678B6" w:rsidRDefault="006C0CCF" w:rsidP="007678B6">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lastRenderedPageBreak/>
        <w:t xml:space="preserve">8.0 </w:t>
      </w:r>
      <w:r w:rsidR="007678B6">
        <w:rPr>
          <w:rFonts w:ascii="Times New Roman" w:hAnsi="Times New Roman" w:cs="Times New Roman"/>
          <w:b/>
          <w:bCs/>
          <w:sz w:val="40"/>
          <w:szCs w:val="40"/>
          <w:u w:val="single"/>
        </w:rPr>
        <w:t>Reference</w:t>
      </w:r>
      <w:r>
        <w:rPr>
          <w:rFonts w:ascii="Times New Roman" w:hAnsi="Times New Roman" w:cs="Times New Roman"/>
          <w:b/>
          <w:bCs/>
          <w:sz w:val="40"/>
          <w:szCs w:val="40"/>
          <w:u w:val="single"/>
        </w:rPr>
        <w:t xml:space="preserve"> List</w:t>
      </w:r>
    </w:p>
    <w:p w14:paraId="668B8CE5" w14:textId="77777777" w:rsidR="003A3D51" w:rsidRDefault="003A3D51" w:rsidP="003A3D51">
      <w:pPr>
        <w:rPr>
          <w:rFonts w:ascii="Times New Roman" w:hAnsi="Times New Roman" w:cs="Times New Roman"/>
          <w:sz w:val="28"/>
          <w:szCs w:val="28"/>
        </w:rPr>
      </w:pPr>
    </w:p>
    <w:p w14:paraId="2A45D23E" w14:textId="3F77808E" w:rsidR="003A3D51" w:rsidRDefault="003A3D51" w:rsidP="003A3D51">
      <w:pPr>
        <w:rPr>
          <w:rFonts w:ascii="Times New Roman" w:hAnsi="Times New Roman" w:cs="Times New Roman"/>
          <w:sz w:val="28"/>
          <w:szCs w:val="28"/>
        </w:rPr>
      </w:pPr>
      <w:r>
        <w:rPr>
          <w:rFonts w:ascii="Times New Roman" w:hAnsi="Times New Roman" w:cs="Times New Roman"/>
          <w:sz w:val="28"/>
          <w:szCs w:val="28"/>
        </w:rPr>
        <w:t xml:space="preserve">-Advantage </w:t>
      </w:r>
      <w:proofErr w:type="spellStart"/>
      <w:r>
        <w:rPr>
          <w:rFonts w:ascii="Times New Roman" w:hAnsi="Times New Roman" w:cs="Times New Roman"/>
          <w:sz w:val="28"/>
          <w:szCs w:val="28"/>
        </w:rPr>
        <w:t>Marketline</w:t>
      </w:r>
      <w:proofErr w:type="spellEnd"/>
      <w:r>
        <w:rPr>
          <w:rFonts w:ascii="Times New Roman" w:hAnsi="Times New Roman" w:cs="Times New Roman"/>
          <w:sz w:val="28"/>
          <w:szCs w:val="28"/>
        </w:rPr>
        <w:t xml:space="preserve">(2019) </w:t>
      </w:r>
      <w:r w:rsidRPr="002C3F17">
        <w:rPr>
          <w:rFonts w:ascii="Times New Roman" w:hAnsi="Times New Roman" w:cs="Times New Roman"/>
          <w:i/>
          <w:iCs/>
          <w:sz w:val="28"/>
          <w:szCs w:val="28"/>
        </w:rPr>
        <w:t>Future of Ford in Europe and China uncertain after losses</w:t>
      </w:r>
    </w:p>
    <w:p w14:paraId="539F6884" w14:textId="77777777" w:rsidR="003A3D51" w:rsidRPr="00E6558C" w:rsidRDefault="003A3D51" w:rsidP="003A3D51">
      <w:pPr>
        <w:rPr>
          <w:rFonts w:ascii="Times New Roman" w:hAnsi="Times New Roman" w:cs="Times New Roman"/>
          <w:sz w:val="28"/>
          <w:szCs w:val="28"/>
        </w:rPr>
      </w:pPr>
      <w:r>
        <w:rPr>
          <w:rFonts w:ascii="Times New Roman" w:hAnsi="Times New Roman" w:cs="Times New Roman"/>
          <w:sz w:val="28"/>
          <w:szCs w:val="28"/>
        </w:rPr>
        <w:t xml:space="preserve">Available at: </w:t>
      </w:r>
      <w:hyperlink r:id="rId23" w:history="1">
        <w:r w:rsidRPr="00CC5AC6">
          <w:rPr>
            <w:rStyle w:val="Hyperlink"/>
            <w:rFonts w:ascii="Times New Roman" w:hAnsi="Times New Roman" w:cs="Times New Roman"/>
            <w:sz w:val="28"/>
            <w:szCs w:val="28"/>
          </w:rPr>
          <w:t>https://advantage-marketline-com.ezproxy.uwtsd.ac.uk/Analysis/ViewasPDF/future-of-ford-in-europe-and-china-uncertain-after-losses-ford-aims-to-cut-thousands-of-jobs-in-europe-as-part-of-recovery-plan-76417</w:t>
        </w:r>
      </w:hyperlink>
      <w:r>
        <w:rPr>
          <w:rFonts w:ascii="Times New Roman" w:hAnsi="Times New Roman" w:cs="Times New Roman"/>
          <w:sz w:val="28"/>
          <w:szCs w:val="28"/>
        </w:rPr>
        <w:t xml:space="preserve">  </w:t>
      </w:r>
    </w:p>
    <w:p w14:paraId="2579818C" w14:textId="77777777" w:rsidR="003A3D51" w:rsidRDefault="003A3D51" w:rsidP="003A3D51">
      <w:pPr>
        <w:rPr>
          <w:rFonts w:ascii="Times New Roman" w:hAnsi="Times New Roman" w:cs="Times New Roman"/>
          <w:color w:val="000000" w:themeColor="text1"/>
          <w:sz w:val="28"/>
          <w:szCs w:val="28"/>
        </w:rPr>
      </w:pPr>
      <w:r w:rsidRPr="00536E7A">
        <w:rPr>
          <w:rFonts w:ascii="Times New Roman" w:hAnsi="Times New Roman" w:cs="Times New Roman"/>
          <w:color w:val="000000" w:themeColor="text1"/>
          <w:sz w:val="28"/>
          <w:szCs w:val="28"/>
        </w:rPr>
        <w:t>(Accessed: 30</w:t>
      </w:r>
      <w:r w:rsidRPr="00536E7A">
        <w:rPr>
          <w:rFonts w:ascii="Times New Roman" w:hAnsi="Times New Roman" w:cs="Times New Roman"/>
          <w:color w:val="000000" w:themeColor="text1"/>
          <w:sz w:val="28"/>
          <w:szCs w:val="28"/>
          <w:vertAlign w:val="superscript"/>
        </w:rPr>
        <w:t>th</w:t>
      </w:r>
      <w:r w:rsidRPr="00536E7A">
        <w:rPr>
          <w:rFonts w:ascii="Times New Roman" w:hAnsi="Times New Roman" w:cs="Times New Roman"/>
          <w:color w:val="000000" w:themeColor="text1"/>
          <w:sz w:val="28"/>
          <w:szCs w:val="28"/>
        </w:rPr>
        <w:t xml:space="preserve"> October 2019)</w:t>
      </w:r>
    </w:p>
    <w:p w14:paraId="380334D8" w14:textId="77777777" w:rsidR="003A3D51" w:rsidRDefault="003A3D51" w:rsidP="003A3D51">
      <w:pPr>
        <w:rPr>
          <w:rFonts w:ascii="Times New Roman" w:hAnsi="Times New Roman" w:cs="Times New Roman"/>
          <w:i/>
          <w:iCs/>
          <w:color w:val="1E1E1E"/>
          <w:sz w:val="28"/>
          <w:szCs w:val="28"/>
        </w:rPr>
      </w:pPr>
      <w:r>
        <w:rPr>
          <w:rFonts w:ascii="Times New Roman" w:hAnsi="Times New Roman" w:cs="Times New Roman"/>
          <w:sz w:val="28"/>
          <w:szCs w:val="28"/>
        </w:rPr>
        <w:t>-BBC News(2019)</w:t>
      </w:r>
      <w:r w:rsidRPr="00950718">
        <w:rPr>
          <w:rFonts w:ascii="Helvetica" w:hAnsi="Helvetica" w:cs="Helvetica"/>
          <w:b/>
          <w:bCs/>
          <w:color w:val="1E1E1E"/>
          <w:sz w:val="48"/>
          <w:szCs w:val="48"/>
        </w:rPr>
        <w:t xml:space="preserve"> </w:t>
      </w:r>
      <w:r w:rsidRPr="00950718">
        <w:rPr>
          <w:rFonts w:ascii="Times New Roman" w:hAnsi="Times New Roman" w:cs="Times New Roman"/>
          <w:i/>
          <w:iCs/>
          <w:color w:val="1E1E1E"/>
          <w:sz w:val="28"/>
          <w:szCs w:val="28"/>
        </w:rPr>
        <w:t>Ford set to close Bridgend engine plant in 2020</w:t>
      </w:r>
      <w:r>
        <w:rPr>
          <w:rFonts w:ascii="Times New Roman" w:hAnsi="Times New Roman" w:cs="Times New Roman"/>
          <w:i/>
          <w:iCs/>
          <w:color w:val="1E1E1E"/>
          <w:sz w:val="28"/>
          <w:szCs w:val="28"/>
        </w:rPr>
        <w:t xml:space="preserve">. </w:t>
      </w:r>
    </w:p>
    <w:p w14:paraId="6E0F0A66" w14:textId="77777777" w:rsidR="003A3D51" w:rsidRDefault="003A3D51" w:rsidP="003A3D51">
      <w:pPr>
        <w:rPr>
          <w:rFonts w:ascii="Times New Roman" w:hAnsi="Times New Roman" w:cs="Times New Roman"/>
          <w:color w:val="000000" w:themeColor="text1"/>
          <w:sz w:val="28"/>
          <w:szCs w:val="28"/>
        </w:rPr>
      </w:pPr>
      <w:r w:rsidRPr="00950718">
        <w:rPr>
          <w:rFonts w:ascii="Times New Roman" w:hAnsi="Times New Roman" w:cs="Times New Roman"/>
          <w:color w:val="1E1E1E"/>
          <w:sz w:val="28"/>
          <w:szCs w:val="28"/>
        </w:rPr>
        <w:t>Available at:</w:t>
      </w:r>
      <w:r>
        <w:rPr>
          <w:rFonts w:ascii="Times New Roman" w:hAnsi="Times New Roman" w:cs="Times New Roman"/>
          <w:i/>
          <w:iCs/>
          <w:color w:val="1E1E1E"/>
          <w:sz w:val="28"/>
          <w:szCs w:val="28"/>
        </w:rPr>
        <w:t xml:space="preserve"> </w:t>
      </w:r>
      <w:hyperlink r:id="rId24" w:history="1">
        <w:r w:rsidRPr="00D14F8B">
          <w:rPr>
            <w:rStyle w:val="Hyperlink"/>
            <w:rFonts w:ascii="Times New Roman" w:hAnsi="Times New Roman" w:cs="Times New Roman"/>
            <w:sz w:val="28"/>
            <w:szCs w:val="28"/>
          </w:rPr>
          <w:t>https://www.bbc.co.uk/news/uk-wales-48533790</w:t>
        </w:r>
      </w:hyperlink>
      <w:r>
        <w:rPr>
          <w:rFonts w:ascii="Times New Roman" w:hAnsi="Times New Roman" w:cs="Times New Roman"/>
          <w:sz w:val="28"/>
          <w:szCs w:val="28"/>
        </w:rPr>
        <w:t xml:space="preserve"> </w:t>
      </w:r>
      <w:r w:rsidRPr="00536E7A">
        <w:rPr>
          <w:rFonts w:ascii="Times New Roman" w:hAnsi="Times New Roman" w:cs="Times New Roman"/>
          <w:color w:val="000000" w:themeColor="text1"/>
          <w:sz w:val="28"/>
          <w:szCs w:val="28"/>
        </w:rPr>
        <w:t>(Accessed: 30</w:t>
      </w:r>
      <w:r w:rsidRPr="00536E7A">
        <w:rPr>
          <w:rFonts w:ascii="Times New Roman" w:hAnsi="Times New Roman" w:cs="Times New Roman"/>
          <w:color w:val="000000" w:themeColor="text1"/>
          <w:sz w:val="28"/>
          <w:szCs w:val="28"/>
          <w:vertAlign w:val="superscript"/>
        </w:rPr>
        <w:t>th</w:t>
      </w:r>
      <w:r w:rsidRPr="00536E7A">
        <w:rPr>
          <w:rFonts w:ascii="Times New Roman" w:hAnsi="Times New Roman" w:cs="Times New Roman"/>
          <w:color w:val="000000" w:themeColor="text1"/>
          <w:sz w:val="28"/>
          <w:szCs w:val="28"/>
        </w:rPr>
        <w:t xml:space="preserve"> October 2019)</w:t>
      </w:r>
    </w:p>
    <w:p w14:paraId="1DCC3E1C" w14:textId="129DA7F3" w:rsidR="003A3D51" w:rsidRPr="001A5D48" w:rsidRDefault="003A3D51" w:rsidP="003A3D51">
      <w:pPr>
        <w:rPr>
          <w:rFonts w:ascii="Times New Roman" w:hAnsi="Times New Roman" w:cs="Times New Roman"/>
          <w:sz w:val="28"/>
          <w:szCs w:val="28"/>
        </w:rPr>
      </w:pPr>
      <w:r>
        <w:rPr>
          <w:rFonts w:ascii="Times New Roman" w:hAnsi="Times New Roman" w:cs="Times New Roman"/>
          <w:color w:val="000000" w:themeColor="text1"/>
          <w:sz w:val="28"/>
          <w:szCs w:val="28"/>
        </w:rPr>
        <w:t xml:space="preserve">-Covey, S. (2013) </w:t>
      </w:r>
      <w:r w:rsidRPr="00977C6D">
        <w:rPr>
          <w:rFonts w:ascii="Times New Roman" w:hAnsi="Times New Roman" w:cs="Times New Roman"/>
          <w:i/>
          <w:iCs/>
          <w:color w:val="000000" w:themeColor="text1"/>
          <w:sz w:val="28"/>
          <w:szCs w:val="28"/>
        </w:rPr>
        <w:t>The 7 Habits of Highly Effective People</w:t>
      </w:r>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Simon&amp;Schuster</w:t>
      </w:r>
      <w:proofErr w:type="spellEnd"/>
      <w:r>
        <w:rPr>
          <w:rFonts w:ascii="Times New Roman" w:hAnsi="Times New Roman" w:cs="Times New Roman"/>
          <w:color w:val="000000" w:themeColor="text1"/>
          <w:sz w:val="28"/>
          <w:szCs w:val="28"/>
        </w:rPr>
        <w:t>(3)</w:t>
      </w:r>
    </w:p>
    <w:p w14:paraId="0A3F70BC" w14:textId="77777777" w:rsidR="003A3D51" w:rsidRDefault="003A3D51" w:rsidP="003A3D51">
      <w:pPr>
        <w:rPr>
          <w:rFonts w:ascii="Times New Roman" w:hAnsi="Times New Roman" w:cs="Times New Roman"/>
          <w:i/>
          <w:iCs/>
          <w:sz w:val="28"/>
          <w:szCs w:val="28"/>
        </w:rPr>
      </w:pPr>
      <w:r>
        <w:rPr>
          <w:rFonts w:ascii="Times New Roman" w:hAnsi="Times New Roman" w:cs="Times New Roman"/>
          <w:sz w:val="28"/>
          <w:szCs w:val="28"/>
        </w:rPr>
        <w:t xml:space="preserve">-Encyclopaedia Britannica (2019) </w:t>
      </w:r>
      <w:r w:rsidRPr="00E6558C">
        <w:rPr>
          <w:rFonts w:ascii="Times New Roman" w:hAnsi="Times New Roman" w:cs="Times New Roman"/>
          <w:i/>
          <w:iCs/>
          <w:sz w:val="28"/>
          <w:szCs w:val="28"/>
        </w:rPr>
        <w:t>Ford Motor Company</w:t>
      </w:r>
      <w:r>
        <w:rPr>
          <w:rFonts w:ascii="Times New Roman" w:hAnsi="Times New Roman" w:cs="Times New Roman"/>
          <w:i/>
          <w:iCs/>
          <w:sz w:val="28"/>
          <w:szCs w:val="28"/>
        </w:rPr>
        <w:t>.</w:t>
      </w:r>
    </w:p>
    <w:p w14:paraId="3ED4964B" w14:textId="77777777" w:rsidR="003A3D51" w:rsidRDefault="003A3D51" w:rsidP="003A3D51">
      <w:pPr>
        <w:rPr>
          <w:rFonts w:ascii="Times New Roman" w:hAnsi="Times New Roman" w:cs="Times New Roman"/>
          <w:sz w:val="28"/>
          <w:szCs w:val="28"/>
        </w:rPr>
      </w:pPr>
      <w:r>
        <w:rPr>
          <w:rFonts w:ascii="Times New Roman" w:hAnsi="Times New Roman" w:cs="Times New Roman"/>
          <w:sz w:val="28"/>
          <w:szCs w:val="28"/>
        </w:rPr>
        <w:t xml:space="preserve">Available at: </w:t>
      </w:r>
      <w:hyperlink r:id="rId25" w:history="1">
        <w:r w:rsidRPr="00CC5AC6">
          <w:rPr>
            <w:rStyle w:val="Hyperlink"/>
            <w:rFonts w:ascii="Times New Roman" w:hAnsi="Times New Roman" w:cs="Times New Roman"/>
            <w:sz w:val="28"/>
            <w:szCs w:val="28"/>
          </w:rPr>
          <w:t>https://www.britannica.com/topic/Ford-Motor-Company</w:t>
        </w:r>
      </w:hyperlink>
      <w:r>
        <w:rPr>
          <w:rFonts w:ascii="Times New Roman" w:hAnsi="Times New Roman" w:cs="Times New Roman"/>
          <w:sz w:val="28"/>
          <w:szCs w:val="28"/>
        </w:rPr>
        <w:t xml:space="preserve"> </w:t>
      </w:r>
    </w:p>
    <w:p w14:paraId="7C968559" w14:textId="77777777" w:rsidR="003A3D51" w:rsidRPr="001A5D48" w:rsidRDefault="003A3D51" w:rsidP="003A3D51">
      <w:pPr>
        <w:rPr>
          <w:rFonts w:ascii="Times New Roman" w:hAnsi="Times New Roman" w:cs="Times New Roman"/>
          <w:sz w:val="28"/>
          <w:szCs w:val="28"/>
        </w:rPr>
      </w:pPr>
      <w:r w:rsidRPr="00536E7A">
        <w:rPr>
          <w:rFonts w:ascii="Times New Roman" w:hAnsi="Times New Roman" w:cs="Times New Roman"/>
          <w:color w:val="000000" w:themeColor="text1"/>
          <w:sz w:val="28"/>
          <w:szCs w:val="28"/>
        </w:rPr>
        <w:t>(Accessed: 30</w:t>
      </w:r>
      <w:r w:rsidRPr="00536E7A">
        <w:rPr>
          <w:rFonts w:ascii="Times New Roman" w:hAnsi="Times New Roman" w:cs="Times New Roman"/>
          <w:color w:val="000000" w:themeColor="text1"/>
          <w:sz w:val="28"/>
          <w:szCs w:val="28"/>
          <w:vertAlign w:val="superscript"/>
        </w:rPr>
        <w:t>th</w:t>
      </w:r>
      <w:r w:rsidRPr="00536E7A">
        <w:rPr>
          <w:rFonts w:ascii="Times New Roman" w:hAnsi="Times New Roman" w:cs="Times New Roman"/>
          <w:color w:val="000000" w:themeColor="text1"/>
          <w:sz w:val="28"/>
          <w:szCs w:val="28"/>
        </w:rPr>
        <w:t xml:space="preserve"> October 2019)</w:t>
      </w:r>
    </w:p>
    <w:p w14:paraId="204E7496" w14:textId="77777777" w:rsidR="003A3D51" w:rsidRDefault="003A3D51" w:rsidP="003A3D51">
      <w:pPr>
        <w:rPr>
          <w:rFonts w:ascii="Times New Roman" w:hAnsi="Times New Roman" w:cs="Times New Roman"/>
          <w:i/>
          <w:iCs/>
          <w:sz w:val="28"/>
          <w:szCs w:val="28"/>
        </w:rPr>
      </w:pPr>
      <w:r>
        <w:rPr>
          <w:rFonts w:ascii="Times New Roman" w:hAnsi="Times New Roman" w:cs="Times New Roman"/>
          <w:sz w:val="28"/>
          <w:szCs w:val="28"/>
        </w:rPr>
        <w:t xml:space="preserve">-Forbes Media(2019) </w:t>
      </w:r>
      <w:r w:rsidRPr="00463C03">
        <w:rPr>
          <w:rFonts w:ascii="Times New Roman" w:hAnsi="Times New Roman" w:cs="Times New Roman"/>
          <w:i/>
          <w:iCs/>
          <w:sz w:val="28"/>
          <w:szCs w:val="28"/>
        </w:rPr>
        <w:t>Ford To See Revenue Fall In Q2 2019?</w:t>
      </w:r>
    </w:p>
    <w:p w14:paraId="7CDB4F91" w14:textId="77777777" w:rsidR="003A3D51" w:rsidRDefault="003A3D51" w:rsidP="003A3D51">
      <w:pPr>
        <w:rPr>
          <w:rFonts w:ascii="Times New Roman" w:hAnsi="Times New Roman" w:cs="Times New Roman"/>
          <w:color w:val="000000" w:themeColor="text1"/>
          <w:sz w:val="28"/>
          <w:szCs w:val="28"/>
        </w:rPr>
      </w:pPr>
      <w:r>
        <w:rPr>
          <w:rFonts w:ascii="Times New Roman" w:hAnsi="Times New Roman" w:cs="Times New Roman"/>
          <w:sz w:val="28"/>
          <w:szCs w:val="28"/>
        </w:rPr>
        <w:t xml:space="preserve">Available at: </w:t>
      </w:r>
      <w:hyperlink r:id="rId26" w:history="1">
        <w:r w:rsidRPr="009944E5">
          <w:rPr>
            <w:rStyle w:val="Hyperlink"/>
            <w:rFonts w:ascii="Times New Roman" w:hAnsi="Times New Roman" w:cs="Times New Roman"/>
            <w:sz w:val="28"/>
            <w:szCs w:val="28"/>
          </w:rPr>
          <w:t>https://www.forbes.com/sites/greatspeculations/2019/07/23/ford-to-see-revenue-fall-in-q2-2019/</w:t>
        </w:r>
      </w:hyperlink>
      <w:r>
        <w:rPr>
          <w:rFonts w:ascii="Times New Roman" w:hAnsi="Times New Roman" w:cs="Times New Roman"/>
          <w:sz w:val="28"/>
          <w:szCs w:val="28"/>
        </w:rPr>
        <w:t xml:space="preserve"> (</w:t>
      </w:r>
      <w:r w:rsidRPr="00536E7A">
        <w:rPr>
          <w:rFonts w:ascii="Times New Roman" w:hAnsi="Times New Roman" w:cs="Times New Roman"/>
          <w:color w:val="000000" w:themeColor="text1"/>
          <w:sz w:val="28"/>
          <w:szCs w:val="28"/>
        </w:rPr>
        <w:t xml:space="preserve">Accessed: </w:t>
      </w:r>
      <w:r>
        <w:rPr>
          <w:rFonts w:ascii="Times New Roman" w:hAnsi="Times New Roman" w:cs="Times New Roman"/>
          <w:color w:val="000000" w:themeColor="text1"/>
          <w:sz w:val="28"/>
          <w:szCs w:val="28"/>
        </w:rPr>
        <w:t>15</w:t>
      </w:r>
      <w:r w:rsidRPr="00536E7A">
        <w:rPr>
          <w:rFonts w:ascii="Times New Roman" w:hAnsi="Times New Roman" w:cs="Times New Roman"/>
          <w:color w:val="000000" w:themeColor="text1"/>
          <w:sz w:val="28"/>
          <w:szCs w:val="28"/>
          <w:vertAlign w:val="superscript"/>
        </w:rPr>
        <w:t>th</w:t>
      </w:r>
      <w:r w:rsidRPr="00536E7A">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November</w:t>
      </w:r>
      <w:r w:rsidRPr="00536E7A">
        <w:rPr>
          <w:rFonts w:ascii="Times New Roman" w:hAnsi="Times New Roman" w:cs="Times New Roman"/>
          <w:color w:val="000000" w:themeColor="text1"/>
          <w:sz w:val="28"/>
          <w:szCs w:val="28"/>
        </w:rPr>
        <w:t xml:space="preserve"> 2019)</w:t>
      </w:r>
    </w:p>
    <w:p w14:paraId="3B0F342C" w14:textId="77777777" w:rsidR="003A3D51" w:rsidRDefault="003A3D51" w:rsidP="003A3D51">
      <w:pPr>
        <w:rPr>
          <w:rFonts w:ascii="Times New Roman" w:hAnsi="Times New Roman" w:cs="Times New Roman"/>
          <w:i/>
          <w:iCs/>
          <w:sz w:val="28"/>
          <w:szCs w:val="28"/>
        </w:rPr>
      </w:pPr>
      <w:r>
        <w:rPr>
          <w:rFonts w:ascii="Times New Roman" w:hAnsi="Times New Roman" w:cs="Times New Roman"/>
          <w:sz w:val="28"/>
          <w:szCs w:val="28"/>
        </w:rPr>
        <w:t xml:space="preserve">-Ford (2019) </w:t>
      </w:r>
      <w:r w:rsidRPr="001A5D48">
        <w:rPr>
          <w:rFonts w:ascii="Times New Roman" w:hAnsi="Times New Roman" w:cs="Times New Roman"/>
          <w:i/>
          <w:iCs/>
          <w:sz w:val="28"/>
          <w:szCs w:val="28"/>
        </w:rPr>
        <w:t>The Henry Ford Story</w:t>
      </w:r>
      <w:r>
        <w:rPr>
          <w:rFonts w:ascii="Times New Roman" w:hAnsi="Times New Roman" w:cs="Times New Roman"/>
          <w:i/>
          <w:iCs/>
          <w:sz w:val="28"/>
          <w:szCs w:val="28"/>
        </w:rPr>
        <w:t>.</w:t>
      </w:r>
    </w:p>
    <w:p w14:paraId="51514005" w14:textId="77777777" w:rsidR="003A3D51" w:rsidRDefault="003A3D51" w:rsidP="003A3D51">
      <w:pPr>
        <w:rPr>
          <w:rFonts w:ascii="Times New Roman" w:hAnsi="Times New Roman" w:cs="Times New Roman"/>
          <w:sz w:val="28"/>
          <w:szCs w:val="28"/>
        </w:rPr>
      </w:pPr>
      <w:r>
        <w:rPr>
          <w:rFonts w:ascii="Times New Roman" w:hAnsi="Times New Roman" w:cs="Times New Roman"/>
          <w:sz w:val="28"/>
          <w:szCs w:val="28"/>
        </w:rPr>
        <w:t xml:space="preserve">Available at: </w:t>
      </w:r>
      <w:hyperlink r:id="rId27" w:history="1">
        <w:r w:rsidRPr="0037101B">
          <w:rPr>
            <w:rStyle w:val="Hyperlink"/>
            <w:rFonts w:ascii="Times New Roman" w:hAnsi="Times New Roman" w:cs="Times New Roman"/>
            <w:sz w:val="28"/>
            <w:szCs w:val="28"/>
          </w:rPr>
          <w:t>https://www.ford.co.uk/experience-ford/history-and-heritage</w:t>
        </w:r>
      </w:hyperlink>
      <w:r>
        <w:rPr>
          <w:rFonts w:ascii="Times New Roman" w:hAnsi="Times New Roman" w:cs="Times New Roman"/>
          <w:sz w:val="28"/>
          <w:szCs w:val="28"/>
        </w:rPr>
        <w:t xml:space="preserve"> </w:t>
      </w:r>
    </w:p>
    <w:p w14:paraId="3511D6F6" w14:textId="77777777" w:rsidR="003A3D51" w:rsidRPr="001A5D48" w:rsidRDefault="003A3D51" w:rsidP="003A3D51">
      <w:pPr>
        <w:rPr>
          <w:rFonts w:ascii="Times New Roman" w:hAnsi="Times New Roman" w:cs="Times New Roman"/>
          <w:sz w:val="28"/>
          <w:szCs w:val="28"/>
        </w:rPr>
      </w:pPr>
      <w:r w:rsidRPr="00536E7A">
        <w:rPr>
          <w:rFonts w:ascii="Times New Roman" w:hAnsi="Times New Roman" w:cs="Times New Roman"/>
          <w:color w:val="000000" w:themeColor="text1"/>
          <w:sz w:val="28"/>
          <w:szCs w:val="28"/>
        </w:rPr>
        <w:t>(Accessed: 30</w:t>
      </w:r>
      <w:r w:rsidRPr="00536E7A">
        <w:rPr>
          <w:rFonts w:ascii="Times New Roman" w:hAnsi="Times New Roman" w:cs="Times New Roman"/>
          <w:color w:val="000000" w:themeColor="text1"/>
          <w:sz w:val="28"/>
          <w:szCs w:val="28"/>
          <w:vertAlign w:val="superscript"/>
        </w:rPr>
        <w:t>th</w:t>
      </w:r>
      <w:r w:rsidRPr="00536E7A">
        <w:rPr>
          <w:rFonts w:ascii="Times New Roman" w:hAnsi="Times New Roman" w:cs="Times New Roman"/>
          <w:color w:val="000000" w:themeColor="text1"/>
          <w:sz w:val="28"/>
          <w:szCs w:val="28"/>
        </w:rPr>
        <w:t xml:space="preserve"> October 2019)</w:t>
      </w:r>
    </w:p>
    <w:p w14:paraId="64634EB2" w14:textId="77777777" w:rsidR="003A3D51" w:rsidRDefault="003A3D51" w:rsidP="003A3D51">
      <w:pPr>
        <w:rPr>
          <w:rFonts w:ascii="Times New Roman" w:hAnsi="Times New Roman" w:cs="Times New Roman"/>
          <w:sz w:val="28"/>
          <w:szCs w:val="28"/>
        </w:rPr>
      </w:pPr>
      <w:r>
        <w:rPr>
          <w:rFonts w:ascii="Times New Roman" w:hAnsi="Times New Roman" w:cs="Times New Roman"/>
          <w:sz w:val="28"/>
          <w:szCs w:val="28"/>
        </w:rPr>
        <w:t xml:space="preserve">-Ford Media </w:t>
      </w:r>
      <w:proofErr w:type="spellStart"/>
      <w:r>
        <w:rPr>
          <w:rFonts w:ascii="Times New Roman" w:hAnsi="Times New Roman" w:cs="Times New Roman"/>
          <w:sz w:val="28"/>
          <w:szCs w:val="28"/>
        </w:rPr>
        <w:t>Center</w:t>
      </w:r>
      <w:proofErr w:type="spellEnd"/>
      <w:r>
        <w:rPr>
          <w:rFonts w:ascii="Times New Roman" w:hAnsi="Times New Roman" w:cs="Times New Roman"/>
          <w:sz w:val="28"/>
          <w:szCs w:val="28"/>
        </w:rPr>
        <w:t xml:space="preserve">(2019)  </w:t>
      </w:r>
      <w:r w:rsidRPr="000A557C">
        <w:rPr>
          <w:rFonts w:ascii="Times New Roman" w:hAnsi="Times New Roman" w:cs="Times New Roman"/>
          <w:i/>
          <w:iCs/>
          <w:sz w:val="28"/>
          <w:szCs w:val="28"/>
        </w:rPr>
        <w:t>Ford to invest more than $1.45 billion, add 3000 jobs in S.E. Mich. Plants to deliver new Pickups, SUVS, EVS and AVS</w:t>
      </w:r>
    </w:p>
    <w:p w14:paraId="50CEEA24" w14:textId="77777777" w:rsidR="003A3D51" w:rsidRPr="00463C03" w:rsidRDefault="003A3D51" w:rsidP="003A3D51">
      <w:pPr>
        <w:rPr>
          <w:rFonts w:ascii="Times New Roman" w:hAnsi="Times New Roman" w:cs="Times New Roman"/>
          <w:sz w:val="28"/>
          <w:szCs w:val="28"/>
        </w:rPr>
      </w:pPr>
      <w:r>
        <w:rPr>
          <w:rFonts w:ascii="Times New Roman" w:hAnsi="Times New Roman" w:cs="Times New Roman"/>
          <w:sz w:val="28"/>
          <w:szCs w:val="28"/>
        </w:rPr>
        <w:t xml:space="preserve">Available at: </w:t>
      </w:r>
      <w:hyperlink r:id="rId28" w:history="1">
        <w:r w:rsidRPr="00767B3A">
          <w:rPr>
            <w:rStyle w:val="Hyperlink"/>
            <w:rFonts w:ascii="Times New Roman" w:hAnsi="Times New Roman" w:cs="Times New Roman"/>
            <w:sz w:val="28"/>
            <w:szCs w:val="28"/>
          </w:rPr>
          <w:t>https://media.ford.com/content/fordmedia/fna/us/en/news.search.manufacturing.0.10.0.0.country.html</w:t>
        </w:r>
      </w:hyperlink>
      <w:r>
        <w:rPr>
          <w:rFonts w:ascii="Times New Roman" w:hAnsi="Times New Roman" w:cs="Times New Roman"/>
          <w:sz w:val="28"/>
          <w:szCs w:val="28"/>
        </w:rPr>
        <w:t xml:space="preserve">  </w:t>
      </w:r>
    </w:p>
    <w:p w14:paraId="1FC44F45" w14:textId="051A0EC6" w:rsidR="003A3D51" w:rsidRPr="00C46DFC" w:rsidRDefault="003A3D51" w:rsidP="003A3D51">
      <w:pPr>
        <w:rPr>
          <w:rFonts w:ascii="Times New Roman" w:hAnsi="Times New Roman" w:cs="Times New Roman"/>
          <w:sz w:val="28"/>
          <w:szCs w:val="28"/>
        </w:rPr>
      </w:pPr>
      <w:r>
        <w:rPr>
          <w:rFonts w:ascii="Times New Roman" w:hAnsi="Times New Roman" w:cs="Times New Roman"/>
          <w:sz w:val="28"/>
          <w:szCs w:val="28"/>
        </w:rPr>
        <w:t xml:space="preserve">-Glasson, </w:t>
      </w:r>
      <w:r w:rsidR="00C46DFC">
        <w:rPr>
          <w:rFonts w:ascii="Times New Roman" w:hAnsi="Times New Roman" w:cs="Times New Roman"/>
          <w:sz w:val="28"/>
          <w:szCs w:val="28"/>
        </w:rPr>
        <w:t>J</w:t>
      </w:r>
      <w:r w:rsidRPr="009C6693">
        <w:rPr>
          <w:rFonts w:ascii="Times New Roman" w:hAnsi="Times New Roman" w:cs="Times New Roman"/>
          <w:sz w:val="28"/>
          <w:szCs w:val="28"/>
        </w:rPr>
        <w:t>.</w:t>
      </w:r>
      <w:r w:rsidR="00C46DFC" w:rsidRPr="009C6693">
        <w:rPr>
          <w:rFonts w:ascii="Times New Roman" w:hAnsi="Times New Roman" w:cs="Times New Roman"/>
          <w:sz w:val="28"/>
          <w:szCs w:val="28"/>
        </w:rPr>
        <w:t xml:space="preserve"> et al</w:t>
      </w:r>
      <w:r w:rsidR="007630F6">
        <w:rPr>
          <w:rFonts w:ascii="Times New Roman" w:hAnsi="Times New Roman" w:cs="Times New Roman"/>
          <w:sz w:val="28"/>
          <w:szCs w:val="28"/>
        </w:rPr>
        <w:t xml:space="preserve"> </w:t>
      </w:r>
      <w:r>
        <w:rPr>
          <w:rFonts w:ascii="Times New Roman" w:hAnsi="Times New Roman" w:cs="Times New Roman"/>
          <w:sz w:val="28"/>
          <w:szCs w:val="28"/>
        </w:rPr>
        <w:t>(2005)</w:t>
      </w:r>
      <w:r w:rsidRPr="003A3D51">
        <w:rPr>
          <w:rFonts w:ascii="Times New Roman" w:hAnsi="Times New Roman" w:cs="Times New Roman"/>
          <w:sz w:val="28"/>
          <w:szCs w:val="28"/>
        </w:rPr>
        <w:t xml:space="preserve"> </w:t>
      </w:r>
      <w:r w:rsidRPr="003A3D51">
        <w:rPr>
          <w:rFonts w:ascii="Times New Roman" w:hAnsi="Times New Roman" w:cs="Times New Roman"/>
          <w:i/>
          <w:iCs/>
          <w:sz w:val="28"/>
          <w:szCs w:val="28"/>
        </w:rPr>
        <w:t>I</w:t>
      </w:r>
      <w:r w:rsidRPr="003A3D51">
        <w:rPr>
          <w:rFonts w:ascii="Times New Roman" w:eastAsia="Times New Roman" w:hAnsi="Times New Roman" w:cs="Times New Roman"/>
          <w:i/>
          <w:iCs/>
          <w:color w:val="000000"/>
          <w:sz w:val="28"/>
          <w:szCs w:val="28"/>
          <w:lang w:eastAsia="en-GB"/>
        </w:rPr>
        <w:t xml:space="preserve">ntroduction to Environmental Impact </w:t>
      </w:r>
      <w:r w:rsidRPr="00C46DFC">
        <w:rPr>
          <w:rFonts w:ascii="Times New Roman" w:eastAsia="Times New Roman" w:hAnsi="Times New Roman" w:cs="Times New Roman"/>
          <w:i/>
          <w:iCs/>
          <w:color w:val="000000"/>
          <w:sz w:val="28"/>
          <w:szCs w:val="28"/>
          <w:lang w:eastAsia="en-GB"/>
        </w:rPr>
        <w:t>Assessment,</w:t>
      </w:r>
      <w:r w:rsidR="00C46DFC">
        <w:rPr>
          <w:rFonts w:ascii="Times New Roman" w:eastAsia="Times New Roman" w:hAnsi="Times New Roman" w:cs="Times New Roman"/>
          <w:i/>
          <w:iCs/>
          <w:color w:val="000000"/>
          <w:sz w:val="28"/>
          <w:szCs w:val="28"/>
          <w:lang w:eastAsia="en-GB"/>
        </w:rPr>
        <w:t xml:space="preserve"> </w:t>
      </w:r>
      <w:proofErr w:type="spellStart"/>
      <w:r w:rsidR="00C46DFC">
        <w:rPr>
          <w:rFonts w:ascii="Times New Roman" w:eastAsia="Times New Roman" w:hAnsi="Times New Roman" w:cs="Times New Roman"/>
          <w:color w:val="000000"/>
          <w:sz w:val="28"/>
          <w:szCs w:val="28"/>
          <w:lang w:eastAsia="en-GB"/>
        </w:rPr>
        <w:t>Routlege</w:t>
      </w:r>
      <w:proofErr w:type="spellEnd"/>
      <w:r w:rsidR="00C46DFC">
        <w:rPr>
          <w:rFonts w:ascii="Times New Roman" w:eastAsia="Times New Roman" w:hAnsi="Times New Roman" w:cs="Times New Roman"/>
          <w:color w:val="000000"/>
          <w:sz w:val="28"/>
          <w:szCs w:val="28"/>
          <w:lang w:eastAsia="en-GB"/>
        </w:rPr>
        <w:t>(6)</w:t>
      </w:r>
    </w:p>
    <w:p w14:paraId="1125A04C" w14:textId="7C4FE2FF" w:rsidR="003A3D51" w:rsidRPr="003A3771" w:rsidRDefault="003A3D51" w:rsidP="003A3D51">
      <w:pPr>
        <w:rPr>
          <w:rFonts w:ascii="Times New Roman" w:hAnsi="Times New Roman" w:cs="Times New Roman"/>
          <w:i/>
          <w:iCs/>
          <w:sz w:val="28"/>
          <w:szCs w:val="28"/>
        </w:rPr>
      </w:pPr>
      <w:r>
        <w:rPr>
          <w:rFonts w:ascii="Times New Roman" w:hAnsi="Times New Roman" w:cs="Times New Roman"/>
          <w:sz w:val="28"/>
          <w:szCs w:val="28"/>
        </w:rPr>
        <w:t xml:space="preserve">-Independent(2019) </w:t>
      </w:r>
      <w:r w:rsidRPr="003A3771">
        <w:rPr>
          <w:rFonts w:ascii="Times New Roman" w:hAnsi="Times New Roman" w:cs="Times New Roman"/>
          <w:i/>
          <w:iCs/>
          <w:sz w:val="28"/>
          <w:szCs w:val="28"/>
        </w:rPr>
        <w:t>Ford to cut 12000 jobs across Europe by the end of 2020</w:t>
      </w:r>
    </w:p>
    <w:p w14:paraId="6B834744" w14:textId="77777777" w:rsidR="003A3D51" w:rsidRDefault="003A3D51" w:rsidP="003A3D51">
      <w:pPr>
        <w:rPr>
          <w:rFonts w:ascii="Times New Roman" w:hAnsi="Times New Roman" w:cs="Times New Roman"/>
          <w:sz w:val="28"/>
          <w:szCs w:val="28"/>
        </w:rPr>
      </w:pPr>
      <w:r>
        <w:rPr>
          <w:rFonts w:ascii="Times New Roman" w:hAnsi="Times New Roman" w:cs="Times New Roman"/>
          <w:sz w:val="28"/>
          <w:szCs w:val="28"/>
        </w:rPr>
        <w:t xml:space="preserve">Available at: </w:t>
      </w:r>
      <w:hyperlink r:id="rId29" w:history="1">
        <w:r w:rsidRPr="00767B3A">
          <w:rPr>
            <w:rStyle w:val="Hyperlink"/>
            <w:rFonts w:ascii="Times New Roman" w:hAnsi="Times New Roman" w:cs="Times New Roman"/>
            <w:sz w:val="28"/>
            <w:szCs w:val="28"/>
          </w:rPr>
          <w:t>https://www.independent.co.uk/news/business/news/ford-job-cuts-europe-2020-a8977391.html</w:t>
        </w:r>
      </w:hyperlink>
      <w:r>
        <w:rPr>
          <w:rFonts w:ascii="Times New Roman" w:hAnsi="Times New Roman" w:cs="Times New Roman"/>
          <w:sz w:val="28"/>
          <w:szCs w:val="28"/>
        </w:rPr>
        <w:t xml:space="preserve"> </w:t>
      </w:r>
    </w:p>
    <w:p w14:paraId="23A0AD25" w14:textId="77777777" w:rsidR="003A3D51" w:rsidRDefault="003A3D51" w:rsidP="003A3D51">
      <w:pPr>
        <w:rPr>
          <w:rFonts w:ascii="Times New Roman" w:hAnsi="Times New Roman" w:cs="Times New Roman"/>
          <w:sz w:val="28"/>
          <w:szCs w:val="28"/>
        </w:rPr>
      </w:pPr>
      <w:r>
        <w:rPr>
          <w:rFonts w:ascii="Times New Roman" w:hAnsi="Times New Roman" w:cs="Times New Roman"/>
          <w:sz w:val="28"/>
          <w:szCs w:val="28"/>
        </w:rPr>
        <w:t>-Mexico News Daily (2019)</w:t>
      </w:r>
      <w:r w:rsidRPr="002F30A3">
        <w:rPr>
          <w:color w:val="404040"/>
          <w:sz w:val="51"/>
          <w:szCs w:val="51"/>
        </w:rPr>
        <w:t xml:space="preserve"> </w:t>
      </w:r>
      <w:r w:rsidRPr="002F30A3">
        <w:rPr>
          <w:rFonts w:ascii="Times New Roman" w:hAnsi="Times New Roman" w:cs="Times New Roman"/>
          <w:i/>
          <w:iCs/>
          <w:color w:val="404040"/>
          <w:sz w:val="28"/>
          <w:szCs w:val="28"/>
        </w:rPr>
        <w:t>Ford punished with 18% decline in sales</w:t>
      </w:r>
    </w:p>
    <w:p w14:paraId="661F3091" w14:textId="77777777" w:rsidR="003A3D51" w:rsidRDefault="003A3D51" w:rsidP="003A3D51">
      <w:pPr>
        <w:rPr>
          <w:rFonts w:ascii="Times New Roman" w:hAnsi="Times New Roman" w:cs="Times New Roman"/>
          <w:sz w:val="28"/>
          <w:szCs w:val="28"/>
        </w:rPr>
      </w:pPr>
      <w:r>
        <w:rPr>
          <w:rFonts w:ascii="Times New Roman" w:hAnsi="Times New Roman" w:cs="Times New Roman"/>
          <w:sz w:val="28"/>
          <w:szCs w:val="28"/>
        </w:rPr>
        <w:t xml:space="preserve">Available at: </w:t>
      </w:r>
      <w:hyperlink r:id="rId30" w:history="1">
        <w:r w:rsidRPr="009944E5">
          <w:rPr>
            <w:rStyle w:val="Hyperlink"/>
            <w:rFonts w:ascii="Times New Roman" w:hAnsi="Times New Roman" w:cs="Times New Roman"/>
            <w:sz w:val="28"/>
            <w:szCs w:val="28"/>
          </w:rPr>
          <w:t>https://mexiconewsdaily.com/news/ford-punished-with-18-decline-in-sales/</w:t>
        </w:r>
      </w:hyperlink>
      <w:r>
        <w:rPr>
          <w:rFonts w:ascii="Times New Roman" w:hAnsi="Times New Roman" w:cs="Times New Roman"/>
          <w:sz w:val="28"/>
          <w:szCs w:val="28"/>
        </w:rPr>
        <w:t xml:space="preserve"> </w:t>
      </w:r>
    </w:p>
    <w:p w14:paraId="3991D284" w14:textId="173C5DE7" w:rsidR="003A3D51" w:rsidRPr="003A3D51" w:rsidRDefault="003A3D51" w:rsidP="007678B6">
      <w:pPr>
        <w:rPr>
          <w:rFonts w:ascii="Times New Roman" w:hAnsi="Times New Roman" w:cs="Times New Roman"/>
          <w:color w:val="000000" w:themeColor="text1"/>
          <w:sz w:val="28"/>
          <w:szCs w:val="28"/>
        </w:rPr>
      </w:pPr>
      <w:r w:rsidRPr="00536E7A">
        <w:rPr>
          <w:rFonts w:ascii="Times New Roman" w:hAnsi="Times New Roman" w:cs="Times New Roman"/>
          <w:color w:val="000000" w:themeColor="text1"/>
          <w:sz w:val="28"/>
          <w:szCs w:val="28"/>
        </w:rPr>
        <w:lastRenderedPageBreak/>
        <w:t xml:space="preserve">(Accessed: </w:t>
      </w:r>
      <w:r>
        <w:rPr>
          <w:rFonts w:ascii="Times New Roman" w:hAnsi="Times New Roman" w:cs="Times New Roman"/>
          <w:color w:val="000000" w:themeColor="text1"/>
          <w:sz w:val="28"/>
          <w:szCs w:val="28"/>
        </w:rPr>
        <w:t>15</w:t>
      </w:r>
      <w:r w:rsidRPr="00536E7A">
        <w:rPr>
          <w:rFonts w:ascii="Times New Roman" w:hAnsi="Times New Roman" w:cs="Times New Roman"/>
          <w:color w:val="000000" w:themeColor="text1"/>
          <w:sz w:val="28"/>
          <w:szCs w:val="28"/>
          <w:vertAlign w:val="superscript"/>
        </w:rPr>
        <w:t>th</w:t>
      </w:r>
      <w:r w:rsidRPr="00536E7A">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November</w:t>
      </w:r>
      <w:r w:rsidRPr="00536E7A">
        <w:rPr>
          <w:rFonts w:ascii="Times New Roman" w:hAnsi="Times New Roman" w:cs="Times New Roman"/>
          <w:color w:val="000000" w:themeColor="text1"/>
          <w:sz w:val="28"/>
          <w:szCs w:val="28"/>
        </w:rPr>
        <w:t xml:space="preserve"> 2019</w:t>
      </w:r>
    </w:p>
    <w:p w14:paraId="572B57A9" w14:textId="48F9FDFE" w:rsidR="001F2886" w:rsidRDefault="001F2886" w:rsidP="007678B6">
      <w:pPr>
        <w:rPr>
          <w:rFonts w:ascii="Times New Roman" w:hAnsi="Times New Roman" w:cs="Times New Roman"/>
          <w:sz w:val="28"/>
          <w:szCs w:val="28"/>
        </w:rPr>
      </w:pPr>
      <w:r>
        <w:rPr>
          <w:rFonts w:ascii="Times New Roman" w:hAnsi="Times New Roman" w:cs="Times New Roman"/>
          <w:sz w:val="28"/>
          <w:szCs w:val="28"/>
        </w:rPr>
        <w:t>-</w:t>
      </w:r>
      <w:r w:rsidRPr="00CA5116">
        <w:rPr>
          <w:rFonts w:ascii="Times New Roman" w:hAnsi="Times New Roman" w:cs="Times New Roman"/>
          <w:sz w:val="28"/>
          <w:szCs w:val="28"/>
        </w:rPr>
        <w:t xml:space="preserve"> </w:t>
      </w:r>
      <w:r w:rsidRPr="006E76AE">
        <w:rPr>
          <w:rFonts w:ascii="Times New Roman" w:hAnsi="Times New Roman" w:cs="Times New Roman"/>
          <w:sz w:val="28"/>
          <w:szCs w:val="28"/>
        </w:rPr>
        <w:t>Oxford</w:t>
      </w:r>
      <w:r>
        <w:rPr>
          <w:rFonts w:ascii="Times New Roman" w:hAnsi="Times New Roman" w:cs="Times New Roman"/>
          <w:sz w:val="28"/>
          <w:szCs w:val="28"/>
        </w:rPr>
        <w:t xml:space="preserve"> Corpus, (2008)</w:t>
      </w:r>
      <w:r w:rsidRPr="006E76AE">
        <w:rPr>
          <w:rFonts w:ascii="Times New Roman" w:hAnsi="Times New Roman" w:cs="Times New Roman"/>
          <w:sz w:val="28"/>
          <w:szCs w:val="28"/>
        </w:rPr>
        <w:t xml:space="preserve"> </w:t>
      </w:r>
      <w:r w:rsidRPr="00977C6D">
        <w:rPr>
          <w:rFonts w:ascii="Times New Roman" w:hAnsi="Times New Roman" w:cs="Times New Roman"/>
          <w:i/>
          <w:iCs/>
          <w:sz w:val="28"/>
          <w:szCs w:val="28"/>
        </w:rPr>
        <w:t>Oxford English Dictionary</w:t>
      </w:r>
      <w:r>
        <w:rPr>
          <w:rFonts w:ascii="Times New Roman" w:hAnsi="Times New Roman" w:cs="Times New Roman"/>
          <w:sz w:val="28"/>
          <w:szCs w:val="28"/>
        </w:rPr>
        <w:t xml:space="preserve"> (11) </w:t>
      </w:r>
    </w:p>
    <w:p w14:paraId="01E4044E" w14:textId="0F29140B" w:rsidR="0000486A" w:rsidRPr="00345E70" w:rsidRDefault="00345E70" w:rsidP="007678B6">
      <w:pPr>
        <w:rPr>
          <w:rFonts w:ascii="Times New Roman" w:hAnsi="Times New Roman" w:cs="Times New Roman"/>
          <w:sz w:val="28"/>
          <w:szCs w:val="28"/>
        </w:rPr>
      </w:pPr>
      <w:r w:rsidRPr="00345E70">
        <w:rPr>
          <w:rFonts w:ascii="Times New Roman" w:hAnsi="Times New Roman" w:cs="Times New Roman"/>
          <w:b/>
          <w:bCs/>
          <w:sz w:val="28"/>
          <w:szCs w:val="28"/>
        </w:rPr>
        <w:t>-</w:t>
      </w:r>
      <w:r w:rsidR="00D0488C">
        <w:rPr>
          <w:rFonts w:ascii="Times New Roman" w:hAnsi="Times New Roman" w:cs="Times New Roman"/>
          <w:sz w:val="28"/>
          <w:szCs w:val="28"/>
        </w:rPr>
        <w:t>Phil Le Beau</w:t>
      </w:r>
      <w:r w:rsidRPr="00345E70">
        <w:rPr>
          <w:rFonts w:ascii="Times New Roman" w:hAnsi="Times New Roman" w:cs="Times New Roman"/>
          <w:sz w:val="28"/>
          <w:szCs w:val="28"/>
        </w:rPr>
        <w:t>(2019)</w:t>
      </w:r>
      <w:r w:rsidRPr="00345E70">
        <w:rPr>
          <w:rFonts w:ascii="Arial" w:hAnsi="Arial" w:cs="Arial"/>
          <w:b/>
          <w:bCs/>
          <w:color w:val="000000"/>
          <w:sz w:val="60"/>
          <w:szCs w:val="60"/>
        </w:rPr>
        <w:t xml:space="preserve"> </w:t>
      </w:r>
      <w:r w:rsidRPr="00345E70">
        <w:rPr>
          <w:rFonts w:ascii="Times New Roman" w:hAnsi="Times New Roman" w:cs="Times New Roman"/>
          <w:i/>
          <w:iCs/>
          <w:color w:val="000000"/>
          <w:sz w:val="28"/>
          <w:szCs w:val="28"/>
        </w:rPr>
        <w:t>Ford to build new factory in Michigan for autonomous vehicles</w:t>
      </w:r>
      <w:r>
        <w:rPr>
          <w:rFonts w:ascii="Times New Roman" w:hAnsi="Times New Roman" w:cs="Times New Roman"/>
          <w:i/>
          <w:iCs/>
          <w:color w:val="000000"/>
          <w:sz w:val="28"/>
          <w:szCs w:val="28"/>
        </w:rPr>
        <w:t>.</w:t>
      </w:r>
    </w:p>
    <w:p w14:paraId="58AB26A6" w14:textId="7F9E4922" w:rsidR="00345E70" w:rsidRPr="00345E70" w:rsidRDefault="00345E70" w:rsidP="007678B6">
      <w:pPr>
        <w:rPr>
          <w:rFonts w:ascii="Times New Roman" w:hAnsi="Times New Roman" w:cs="Times New Roman"/>
          <w:sz w:val="28"/>
          <w:szCs w:val="28"/>
        </w:rPr>
      </w:pPr>
      <w:r w:rsidRPr="00345E70">
        <w:rPr>
          <w:rFonts w:ascii="Times New Roman" w:hAnsi="Times New Roman" w:cs="Times New Roman"/>
          <w:sz w:val="28"/>
          <w:szCs w:val="28"/>
        </w:rPr>
        <w:t xml:space="preserve">Available at: </w:t>
      </w:r>
      <w:hyperlink r:id="rId31" w:history="1">
        <w:r w:rsidRPr="00345E70">
          <w:rPr>
            <w:rStyle w:val="Hyperlink"/>
            <w:rFonts w:ascii="Times New Roman" w:hAnsi="Times New Roman" w:cs="Times New Roman"/>
            <w:sz w:val="28"/>
            <w:szCs w:val="28"/>
          </w:rPr>
          <w:t>https://www.cnbc.com/2019/03/20/ford-to-build-new-factory-in-michigan-for-autonomous-vehicles.html</w:t>
        </w:r>
      </w:hyperlink>
      <w:r w:rsidRPr="00345E70">
        <w:rPr>
          <w:rFonts w:ascii="Times New Roman" w:hAnsi="Times New Roman" w:cs="Times New Roman"/>
          <w:sz w:val="28"/>
          <w:szCs w:val="28"/>
        </w:rPr>
        <w:t xml:space="preserve"> </w:t>
      </w:r>
      <w:r w:rsidRPr="00536E7A">
        <w:rPr>
          <w:rFonts w:ascii="Times New Roman" w:hAnsi="Times New Roman" w:cs="Times New Roman"/>
          <w:color w:val="000000" w:themeColor="text1"/>
          <w:sz w:val="28"/>
          <w:szCs w:val="28"/>
        </w:rPr>
        <w:t>(Accessed: 3</w:t>
      </w:r>
      <w:r>
        <w:rPr>
          <w:rFonts w:ascii="Times New Roman" w:hAnsi="Times New Roman" w:cs="Times New Roman"/>
          <w:color w:val="000000" w:themeColor="text1"/>
          <w:sz w:val="28"/>
          <w:szCs w:val="28"/>
        </w:rPr>
        <w:t>1</w:t>
      </w:r>
      <w:r w:rsidRPr="00536E7A">
        <w:rPr>
          <w:rFonts w:ascii="Times New Roman" w:hAnsi="Times New Roman" w:cs="Times New Roman"/>
          <w:color w:val="000000" w:themeColor="text1"/>
          <w:sz w:val="28"/>
          <w:szCs w:val="28"/>
          <w:vertAlign w:val="superscript"/>
        </w:rPr>
        <w:t>th</w:t>
      </w:r>
      <w:r w:rsidRPr="00536E7A">
        <w:rPr>
          <w:rFonts w:ascii="Times New Roman" w:hAnsi="Times New Roman" w:cs="Times New Roman"/>
          <w:color w:val="000000" w:themeColor="text1"/>
          <w:sz w:val="28"/>
          <w:szCs w:val="28"/>
        </w:rPr>
        <w:t xml:space="preserve"> October 2019)</w:t>
      </w:r>
    </w:p>
    <w:p w14:paraId="3C2073E8" w14:textId="77777777" w:rsidR="00B4587B" w:rsidRDefault="00B4587B" w:rsidP="007678B6">
      <w:pPr>
        <w:rPr>
          <w:rFonts w:ascii="Times New Roman" w:hAnsi="Times New Roman" w:cs="Times New Roman"/>
          <w:i/>
          <w:iCs/>
          <w:sz w:val="28"/>
          <w:szCs w:val="28"/>
        </w:rPr>
      </w:pPr>
      <w:r>
        <w:rPr>
          <w:rFonts w:ascii="Times New Roman" w:hAnsi="Times New Roman" w:cs="Times New Roman"/>
          <w:sz w:val="28"/>
          <w:szCs w:val="28"/>
        </w:rPr>
        <w:t>-</w:t>
      </w:r>
      <w:r w:rsidRPr="00B4587B">
        <w:t xml:space="preserve"> </w:t>
      </w:r>
      <w:r w:rsidRPr="00B4587B">
        <w:rPr>
          <w:rFonts w:ascii="Times New Roman" w:hAnsi="Times New Roman" w:cs="Times New Roman"/>
          <w:sz w:val="28"/>
          <w:szCs w:val="28"/>
        </w:rPr>
        <w:t>Reuters(20</w:t>
      </w:r>
      <w:r>
        <w:rPr>
          <w:rFonts w:ascii="Times New Roman" w:hAnsi="Times New Roman" w:cs="Times New Roman"/>
          <w:sz w:val="28"/>
          <w:szCs w:val="28"/>
        </w:rPr>
        <w:t>19</w:t>
      </w:r>
      <w:r w:rsidRPr="00B4587B">
        <w:rPr>
          <w:rFonts w:ascii="Times New Roman" w:hAnsi="Times New Roman" w:cs="Times New Roman"/>
          <w:sz w:val="28"/>
          <w:szCs w:val="28"/>
        </w:rPr>
        <w:t>)</w:t>
      </w:r>
      <w:r w:rsidRPr="00B4587B">
        <w:rPr>
          <w:rFonts w:ascii="Times New Roman" w:hAnsi="Times New Roman" w:cs="Times New Roman"/>
          <w:i/>
          <w:iCs/>
          <w:sz w:val="28"/>
          <w:szCs w:val="28"/>
        </w:rPr>
        <w:t xml:space="preserve">Ford to close oldest Brazil plant, exit South America truck biz </w:t>
      </w:r>
    </w:p>
    <w:p w14:paraId="7F03856E" w14:textId="6D2FF4B3" w:rsidR="00463C03" w:rsidRDefault="00B4587B" w:rsidP="007678B6">
      <w:pPr>
        <w:rPr>
          <w:rFonts w:ascii="Times New Roman" w:hAnsi="Times New Roman" w:cs="Times New Roman"/>
          <w:sz w:val="28"/>
          <w:szCs w:val="28"/>
        </w:rPr>
      </w:pPr>
      <w:r w:rsidRPr="00B4587B">
        <w:rPr>
          <w:rFonts w:ascii="Times New Roman" w:hAnsi="Times New Roman" w:cs="Times New Roman"/>
          <w:sz w:val="28"/>
          <w:szCs w:val="28"/>
        </w:rPr>
        <w:t>Available at:</w:t>
      </w:r>
      <w:r>
        <w:rPr>
          <w:rFonts w:ascii="Times New Roman" w:hAnsi="Times New Roman" w:cs="Times New Roman"/>
          <w:i/>
          <w:iCs/>
          <w:sz w:val="28"/>
          <w:szCs w:val="28"/>
        </w:rPr>
        <w:t xml:space="preserve"> </w:t>
      </w:r>
      <w:hyperlink r:id="rId32" w:history="1">
        <w:r w:rsidRPr="00B4587B">
          <w:rPr>
            <w:rStyle w:val="Hyperlink"/>
            <w:rFonts w:ascii="Times New Roman" w:hAnsi="Times New Roman" w:cs="Times New Roman"/>
            <w:sz w:val="28"/>
            <w:szCs w:val="28"/>
          </w:rPr>
          <w:t>https://</w:t>
        </w:r>
        <w:r w:rsidRPr="00767B3A">
          <w:rPr>
            <w:rStyle w:val="Hyperlink"/>
            <w:rFonts w:ascii="Times New Roman" w:hAnsi="Times New Roman" w:cs="Times New Roman"/>
            <w:sz w:val="28"/>
            <w:szCs w:val="28"/>
          </w:rPr>
          <w:t>www.reuters.com/article/us-ford-motor-southamerica-heavytruck-idUSKCN1Q82EB</w:t>
        </w:r>
      </w:hyperlink>
      <w:r>
        <w:rPr>
          <w:rFonts w:ascii="Times New Roman" w:hAnsi="Times New Roman" w:cs="Times New Roman"/>
          <w:sz w:val="28"/>
          <w:szCs w:val="28"/>
        </w:rPr>
        <w:t xml:space="preserve"> </w:t>
      </w:r>
    </w:p>
    <w:p w14:paraId="470D4103" w14:textId="77777777" w:rsidR="003A3D51" w:rsidRDefault="003A3D51" w:rsidP="003A3D5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-Robert Ferris(2018)</w:t>
      </w:r>
      <w:r w:rsidRPr="00EA12F9">
        <w:rPr>
          <w:rFonts w:ascii="Arial" w:hAnsi="Arial" w:cs="Arial"/>
          <w:b/>
          <w:bCs/>
          <w:color w:val="000000"/>
          <w:sz w:val="60"/>
          <w:szCs w:val="60"/>
        </w:rPr>
        <w:t xml:space="preserve"> </w:t>
      </w:r>
      <w:r w:rsidRPr="00EA12F9">
        <w:rPr>
          <w:rFonts w:ascii="Times New Roman" w:hAnsi="Times New Roman" w:cs="Times New Roman"/>
          <w:i/>
          <w:iCs/>
          <w:color w:val="000000"/>
          <w:sz w:val="28"/>
          <w:szCs w:val="28"/>
        </w:rPr>
        <w:t>Ford sales in China dropped 43 percent in September</w:t>
      </w:r>
    </w:p>
    <w:p w14:paraId="6283FB63" w14:textId="3D87F220" w:rsidR="003A3D51" w:rsidRDefault="003A3D51" w:rsidP="003A3D5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Available at: </w:t>
      </w:r>
      <w:hyperlink r:id="rId33" w:history="1">
        <w:r w:rsidRPr="009944E5">
          <w:rPr>
            <w:rStyle w:val="Hyperlink"/>
            <w:rFonts w:ascii="Times New Roman" w:hAnsi="Times New Roman" w:cs="Times New Roman"/>
            <w:sz w:val="28"/>
            <w:szCs w:val="28"/>
          </w:rPr>
          <w:t>https://www.cnbc.com/2018/10/12/ford-sales-in-china-dropped-43-percent-in-september.html</w:t>
        </w:r>
      </w:hyperlink>
      <w:r>
        <w:rPr>
          <w:rFonts w:ascii="Times New Roman" w:hAnsi="Times New Roman" w:cs="Times New Roman"/>
          <w:color w:val="000000" w:themeColor="text1"/>
          <w:sz w:val="28"/>
          <w:szCs w:val="28"/>
        </w:rPr>
        <w:t xml:space="preserve"> </w:t>
      </w:r>
      <w:r w:rsidRPr="00536E7A">
        <w:rPr>
          <w:rFonts w:ascii="Times New Roman" w:hAnsi="Times New Roman" w:cs="Times New Roman"/>
          <w:color w:val="000000" w:themeColor="text1"/>
          <w:sz w:val="28"/>
          <w:szCs w:val="28"/>
        </w:rPr>
        <w:t xml:space="preserve">(Accessed: </w:t>
      </w:r>
      <w:r>
        <w:rPr>
          <w:rFonts w:ascii="Times New Roman" w:hAnsi="Times New Roman" w:cs="Times New Roman"/>
          <w:color w:val="000000" w:themeColor="text1"/>
          <w:sz w:val="28"/>
          <w:szCs w:val="28"/>
        </w:rPr>
        <w:t>15</w:t>
      </w:r>
      <w:r w:rsidRPr="00536E7A">
        <w:rPr>
          <w:rFonts w:ascii="Times New Roman" w:hAnsi="Times New Roman" w:cs="Times New Roman"/>
          <w:color w:val="000000" w:themeColor="text1"/>
          <w:sz w:val="28"/>
          <w:szCs w:val="28"/>
          <w:vertAlign w:val="superscript"/>
        </w:rPr>
        <w:t>th</w:t>
      </w:r>
      <w:r w:rsidRPr="00536E7A">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November</w:t>
      </w:r>
      <w:r w:rsidRPr="00536E7A">
        <w:rPr>
          <w:rFonts w:ascii="Times New Roman" w:hAnsi="Times New Roman" w:cs="Times New Roman"/>
          <w:color w:val="000000" w:themeColor="text1"/>
          <w:sz w:val="28"/>
          <w:szCs w:val="28"/>
        </w:rPr>
        <w:t xml:space="preserve"> 2019)</w:t>
      </w:r>
    </w:p>
    <w:p w14:paraId="4B35D0D9" w14:textId="6A9A00A7" w:rsidR="007B7E3A" w:rsidRDefault="007B7E3A" w:rsidP="007B7E3A">
      <w:pPr>
        <w:rPr>
          <w:rFonts w:ascii="Times New Roman" w:hAnsi="Times New Roman" w:cs="Times New Roman"/>
          <w:sz w:val="28"/>
          <w:szCs w:val="28"/>
        </w:rPr>
      </w:pPr>
      <w:r>
        <w:rPr>
          <w:rFonts w:ascii="Times New Roman" w:hAnsi="Times New Roman" w:cs="Times New Roman"/>
          <w:sz w:val="28"/>
          <w:szCs w:val="28"/>
        </w:rPr>
        <w:t>-Tony Proctor,</w:t>
      </w:r>
      <w:r w:rsidRPr="00DE3AFC">
        <w:rPr>
          <w:rFonts w:ascii="Times New Roman" w:hAnsi="Times New Roman" w:cs="Times New Roman"/>
          <w:sz w:val="28"/>
          <w:szCs w:val="28"/>
        </w:rPr>
        <w:t xml:space="preserve"> (2014)</w:t>
      </w:r>
      <w:r>
        <w:rPr>
          <w:rFonts w:ascii="Times New Roman" w:hAnsi="Times New Roman" w:cs="Times New Roman"/>
          <w:sz w:val="28"/>
          <w:szCs w:val="28"/>
        </w:rPr>
        <w:t xml:space="preserve"> </w:t>
      </w:r>
      <w:r w:rsidRPr="007B7E3A">
        <w:rPr>
          <w:rFonts w:ascii="Times New Roman" w:hAnsi="Times New Roman" w:cs="Times New Roman"/>
          <w:i/>
          <w:iCs/>
          <w:sz w:val="28"/>
          <w:szCs w:val="28"/>
        </w:rPr>
        <w:t>Creative problem solving for managers, Developing skills for decision making and innovation</w:t>
      </w:r>
      <w:r>
        <w:rPr>
          <w:rFonts w:ascii="Times New Roman" w:hAnsi="Times New Roman" w:cs="Times New Roman"/>
          <w:sz w:val="28"/>
          <w:szCs w:val="28"/>
        </w:rPr>
        <w:t xml:space="preserve">, Routledge Taylor &amp;Francis Group(4) </w:t>
      </w:r>
    </w:p>
    <w:p w14:paraId="236094B6" w14:textId="77777777" w:rsidR="007B7E3A" w:rsidRDefault="007B7E3A" w:rsidP="003A3D51">
      <w:pPr>
        <w:rPr>
          <w:rFonts w:ascii="Times New Roman" w:hAnsi="Times New Roman" w:cs="Times New Roman"/>
          <w:color w:val="000000" w:themeColor="text1"/>
          <w:sz w:val="28"/>
          <w:szCs w:val="28"/>
        </w:rPr>
      </w:pPr>
    </w:p>
    <w:p w14:paraId="45A00EE6" w14:textId="1897B3AE" w:rsidR="00851510" w:rsidRDefault="00851510" w:rsidP="007678B6">
      <w:pPr>
        <w:rPr>
          <w:rFonts w:ascii="Times New Roman" w:hAnsi="Times New Roman" w:cs="Times New Roman"/>
          <w:sz w:val="28"/>
          <w:szCs w:val="28"/>
        </w:rPr>
      </w:pPr>
    </w:p>
    <w:p w14:paraId="4989D165" w14:textId="4732F85E" w:rsidR="00851510" w:rsidRDefault="00851510" w:rsidP="007678B6">
      <w:pPr>
        <w:rPr>
          <w:rFonts w:ascii="Times New Roman" w:hAnsi="Times New Roman" w:cs="Times New Roman"/>
          <w:sz w:val="28"/>
          <w:szCs w:val="28"/>
        </w:rPr>
      </w:pPr>
    </w:p>
    <w:p w14:paraId="096EFE7A" w14:textId="77777777" w:rsidR="00851510" w:rsidRDefault="00851510" w:rsidP="007678B6">
      <w:pPr>
        <w:rPr>
          <w:rFonts w:ascii="Times New Roman" w:hAnsi="Times New Roman" w:cs="Times New Roman"/>
          <w:sz w:val="28"/>
          <w:szCs w:val="28"/>
        </w:rPr>
      </w:pPr>
    </w:p>
    <w:p w14:paraId="2CD9D51F" w14:textId="77777777" w:rsidR="002B2A27" w:rsidRDefault="002B2A27" w:rsidP="007678B6">
      <w:pPr>
        <w:rPr>
          <w:rFonts w:ascii="Times New Roman" w:hAnsi="Times New Roman" w:cs="Times New Roman"/>
          <w:sz w:val="28"/>
          <w:szCs w:val="28"/>
        </w:rPr>
      </w:pPr>
    </w:p>
    <w:p w14:paraId="37FB1579" w14:textId="77777777" w:rsidR="002B2A27" w:rsidRDefault="002B2A27" w:rsidP="007678B6">
      <w:pPr>
        <w:rPr>
          <w:rFonts w:ascii="Times New Roman" w:hAnsi="Times New Roman" w:cs="Times New Roman"/>
          <w:sz w:val="28"/>
          <w:szCs w:val="28"/>
        </w:rPr>
      </w:pPr>
    </w:p>
    <w:p w14:paraId="1206D1B9" w14:textId="666F5C2F" w:rsidR="006175B2" w:rsidRPr="00C614D6" w:rsidRDefault="00C614D6" w:rsidP="00C614D6">
      <w:pPr>
        <w:rPr>
          <w:rFonts w:ascii="Times New Roman" w:hAnsi="Times New Roman" w:cs="Times New Roman"/>
          <w:sz w:val="28"/>
          <w:szCs w:val="28"/>
        </w:rPr>
      </w:pPr>
      <w:r w:rsidRPr="00C614D6">
        <w:rPr>
          <w:rFonts w:ascii="Times New Roman" w:hAnsi="Times New Roman" w:cs="Times New Roman"/>
          <w:sz w:val="28"/>
          <w:szCs w:val="28"/>
        </w:rPr>
        <w:t xml:space="preserve"> </w:t>
      </w:r>
    </w:p>
    <w:p w14:paraId="1AAFFBC7" w14:textId="6C5ACF71" w:rsidR="006175B2" w:rsidRDefault="006175B2" w:rsidP="007678B6">
      <w:pPr>
        <w:rPr>
          <w:rFonts w:ascii="Times New Roman" w:hAnsi="Times New Roman" w:cs="Times New Roman"/>
          <w:sz w:val="28"/>
          <w:szCs w:val="28"/>
        </w:rPr>
      </w:pPr>
    </w:p>
    <w:p w14:paraId="72D50D32" w14:textId="72682DC6" w:rsidR="006175B2" w:rsidRDefault="006175B2" w:rsidP="007678B6">
      <w:pPr>
        <w:rPr>
          <w:rFonts w:ascii="Times New Roman" w:hAnsi="Times New Roman" w:cs="Times New Roman"/>
          <w:sz w:val="28"/>
          <w:szCs w:val="28"/>
        </w:rPr>
      </w:pPr>
    </w:p>
    <w:p w14:paraId="21B0F373" w14:textId="1C78599F" w:rsidR="006175B2" w:rsidRDefault="006175B2" w:rsidP="007678B6">
      <w:pPr>
        <w:rPr>
          <w:rFonts w:ascii="Times New Roman" w:hAnsi="Times New Roman" w:cs="Times New Roman"/>
          <w:sz w:val="28"/>
          <w:szCs w:val="28"/>
        </w:rPr>
      </w:pPr>
    </w:p>
    <w:p w14:paraId="5012F03E" w14:textId="77777777" w:rsidR="006175B2" w:rsidRDefault="006175B2" w:rsidP="007678B6">
      <w:pPr>
        <w:rPr>
          <w:rFonts w:ascii="Times New Roman" w:hAnsi="Times New Roman" w:cs="Times New Roman"/>
          <w:sz w:val="28"/>
          <w:szCs w:val="28"/>
        </w:rPr>
      </w:pPr>
    </w:p>
    <w:p w14:paraId="4C22C36F" w14:textId="49E04099" w:rsidR="007678B6" w:rsidRPr="002324A1" w:rsidRDefault="007678B6" w:rsidP="001B3CCA">
      <w:pPr>
        <w:rPr>
          <w:rFonts w:ascii="Times New Roman" w:hAnsi="Times New Roman" w:cs="Times New Roman"/>
          <w:sz w:val="28"/>
          <w:szCs w:val="28"/>
        </w:rPr>
      </w:pPr>
    </w:p>
    <w:p w14:paraId="418A99EA" w14:textId="77777777" w:rsidR="007678B6" w:rsidRPr="002324A1" w:rsidRDefault="007678B6" w:rsidP="007678B6">
      <w:pPr>
        <w:rPr>
          <w:rFonts w:ascii="Times New Roman" w:hAnsi="Times New Roman" w:cs="Times New Roman"/>
          <w:sz w:val="28"/>
          <w:szCs w:val="28"/>
        </w:rPr>
      </w:pPr>
    </w:p>
    <w:p w14:paraId="489F17E5" w14:textId="29AB3446" w:rsidR="00074DB7" w:rsidRPr="002324A1" w:rsidRDefault="007678B6" w:rsidP="00074DB7">
      <w:pPr>
        <w:rPr>
          <w:rFonts w:ascii="Times New Roman" w:hAnsi="Times New Roman" w:cs="Times New Roman"/>
          <w:sz w:val="28"/>
          <w:szCs w:val="28"/>
        </w:rPr>
      </w:pPr>
      <w:r w:rsidRPr="002324A1">
        <w:rPr>
          <w:rFonts w:ascii="Times New Roman" w:hAnsi="Times New Roman" w:cs="Times New Roman"/>
          <w:b/>
          <w:bCs/>
          <w:sz w:val="28"/>
          <w:szCs w:val="28"/>
          <w:u w:val="single"/>
        </w:rPr>
        <w:cr/>
      </w:r>
      <w:bookmarkEnd w:id="0"/>
    </w:p>
    <w:sectPr w:rsidR="00074DB7" w:rsidRPr="002324A1" w:rsidSect="00E1638D">
      <w:headerReference w:type="even" r:id="rId34"/>
      <w:headerReference w:type="default" r:id="rId35"/>
      <w:footerReference w:type="default" r:id="rId36"/>
      <w:headerReference w:type="first" r:id="rId37"/>
      <w:type w:val="evenPage"/>
      <w:pgSz w:w="11906" w:h="16838"/>
      <w:pgMar w:top="1276" w:right="709" w:bottom="1440" w:left="56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FB822" w14:textId="77777777" w:rsidR="00AF1F65" w:rsidRDefault="00AF1F65" w:rsidP="008A2CE9">
      <w:pPr>
        <w:spacing w:after="0" w:line="240" w:lineRule="auto"/>
      </w:pPr>
      <w:r>
        <w:separator/>
      </w:r>
    </w:p>
  </w:endnote>
  <w:endnote w:type="continuationSeparator" w:id="0">
    <w:p w14:paraId="5FB05DB9" w14:textId="77777777" w:rsidR="00AF1F65" w:rsidRDefault="00AF1F65" w:rsidP="008A2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4798850"/>
      <w:docPartObj>
        <w:docPartGallery w:val="Page Numbers (Bottom of Page)"/>
        <w:docPartUnique/>
      </w:docPartObj>
    </w:sdtPr>
    <w:sdtEndPr>
      <w:rPr>
        <w:noProof/>
      </w:rPr>
    </w:sdtEndPr>
    <w:sdtContent>
      <w:p w14:paraId="34CD9278" w14:textId="7749CBB6" w:rsidR="00154CF9" w:rsidRDefault="00154CF9">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14:paraId="65B0622C" w14:textId="77777777" w:rsidR="00154CF9" w:rsidRDefault="00154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3E13B" w14:textId="77777777" w:rsidR="00AF1F65" w:rsidRDefault="00AF1F65" w:rsidP="008A2CE9">
      <w:pPr>
        <w:spacing w:after="0" w:line="240" w:lineRule="auto"/>
      </w:pPr>
      <w:r>
        <w:separator/>
      </w:r>
    </w:p>
  </w:footnote>
  <w:footnote w:type="continuationSeparator" w:id="0">
    <w:p w14:paraId="549F7F0A" w14:textId="77777777" w:rsidR="00AF1F65" w:rsidRDefault="00AF1F65" w:rsidP="008A2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CAD06" w14:textId="3C4A6B60" w:rsidR="00154CF9" w:rsidRDefault="00AF1F65">
    <w:pPr>
      <w:pStyle w:val="Header"/>
    </w:pPr>
    <w:r>
      <w:rPr>
        <w:noProof/>
      </w:rPr>
      <w:pict w14:anchorId="0E0625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5016" o:spid="_x0000_s2056" type="#_x0000_t75" style="position:absolute;margin-left:0;margin-top:0;width:630pt;height:940.5pt;z-index:-251657216;mso-position-horizontal:center;mso-position-horizontal-relative:margin;mso-position-vertical:center;mso-position-vertical-relative:margin" o:allowincell="f">
          <v:imagedata r:id="rId1" o:title="fundal for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32EEF" w14:textId="1CE05BF4" w:rsidR="00154CF9" w:rsidRDefault="00AF1F65">
    <w:pPr>
      <w:pStyle w:val="Header"/>
    </w:pPr>
    <w:r>
      <w:rPr>
        <w:noProof/>
      </w:rPr>
      <w:pict w14:anchorId="66346E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5017" o:spid="_x0000_s2057" type="#_x0000_t75" style="position:absolute;margin-left:0;margin-top:0;width:630pt;height:940.5pt;z-index:-251656192;mso-position-horizontal:center;mso-position-horizontal-relative:margin;mso-position-vertical:center;mso-position-vertical-relative:margin" o:allowincell="f">
          <v:imagedata r:id="rId1" o:title="fundal for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C3A4B" w14:textId="1FD34F84" w:rsidR="00154CF9" w:rsidRDefault="00AF1F65">
    <w:pPr>
      <w:pStyle w:val="Header"/>
    </w:pPr>
    <w:r>
      <w:rPr>
        <w:noProof/>
      </w:rPr>
      <w:pict w14:anchorId="089E4F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5015" o:spid="_x0000_s2055" type="#_x0000_t75" style="position:absolute;margin-left:0;margin-top:0;width:630pt;height:940.5pt;z-index:-251658240;mso-position-horizontal:center;mso-position-horizontal-relative:margin;mso-position-vertical:center;mso-position-vertical-relative:margin" o:allowincell="f">
          <v:imagedata r:id="rId1" o:title="fundal for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0792B"/>
    <w:multiLevelType w:val="multilevel"/>
    <w:tmpl w:val="5896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228B0"/>
    <w:multiLevelType w:val="multilevel"/>
    <w:tmpl w:val="2E385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B1AB6"/>
    <w:multiLevelType w:val="hybridMultilevel"/>
    <w:tmpl w:val="9C588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CD55A3"/>
    <w:multiLevelType w:val="hybridMultilevel"/>
    <w:tmpl w:val="48925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EB1372"/>
    <w:multiLevelType w:val="multilevel"/>
    <w:tmpl w:val="7E42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F430FE"/>
    <w:multiLevelType w:val="hybridMultilevel"/>
    <w:tmpl w:val="AAEC9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B41654"/>
    <w:multiLevelType w:val="multilevel"/>
    <w:tmpl w:val="85E2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1F5C0B"/>
    <w:multiLevelType w:val="multilevel"/>
    <w:tmpl w:val="A23A1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020C64"/>
    <w:multiLevelType w:val="multilevel"/>
    <w:tmpl w:val="0E00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BF62CD"/>
    <w:multiLevelType w:val="multilevel"/>
    <w:tmpl w:val="49BE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C1CFE"/>
    <w:multiLevelType w:val="multilevel"/>
    <w:tmpl w:val="E8F0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973910"/>
    <w:multiLevelType w:val="multilevel"/>
    <w:tmpl w:val="CFBA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BD196F"/>
    <w:multiLevelType w:val="hybridMultilevel"/>
    <w:tmpl w:val="EC02B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36BF7"/>
    <w:multiLevelType w:val="multilevel"/>
    <w:tmpl w:val="860C2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D46195"/>
    <w:multiLevelType w:val="multilevel"/>
    <w:tmpl w:val="B740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DE1D1F"/>
    <w:multiLevelType w:val="multilevel"/>
    <w:tmpl w:val="EBA6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AA4C5D"/>
    <w:multiLevelType w:val="multilevel"/>
    <w:tmpl w:val="800A8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40157F"/>
    <w:multiLevelType w:val="multilevel"/>
    <w:tmpl w:val="D4F6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D54783"/>
    <w:multiLevelType w:val="multilevel"/>
    <w:tmpl w:val="6D00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7B6AEA"/>
    <w:multiLevelType w:val="multilevel"/>
    <w:tmpl w:val="E1C25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B0397A"/>
    <w:multiLevelType w:val="multilevel"/>
    <w:tmpl w:val="6A62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B21D51"/>
    <w:multiLevelType w:val="multilevel"/>
    <w:tmpl w:val="C97A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740B82"/>
    <w:multiLevelType w:val="multilevel"/>
    <w:tmpl w:val="7D08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827FEE"/>
    <w:multiLevelType w:val="hybridMultilevel"/>
    <w:tmpl w:val="C3DC5DBE"/>
    <w:lvl w:ilvl="0" w:tplc="83AA6F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C4680E"/>
    <w:multiLevelType w:val="multilevel"/>
    <w:tmpl w:val="4092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513A0D"/>
    <w:multiLevelType w:val="multilevel"/>
    <w:tmpl w:val="8520A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E974E6"/>
    <w:multiLevelType w:val="hybridMultilevel"/>
    <w:tmpl w:val="EB06C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F9302B"/>
    <w:multiLevelType w:val="hybridMultilevel"/>
    <w:tmpl w:val="8544F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D52A55"/>
    <w:multiLevelType w:val="multilevel"/>
    <w:tmpl w:val="4F4C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9E2E58"/>
    <w:multiLevelType w:val="hybridMultilevel"/>
    <w:tmpl w:val="A3546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881F28"/>
    <w:multiLevelType w:val="hybridMultilevel"/>
    <w:tmpl w:val="5FB05528"/>
    <w:lvl w:ilvl="0" w:tplc="3A58B1D6">
      <w:start w:val="1"/>
      <w:numFmt w:val="decimal"/>
      <w:lvlText w:val="%1."/>
      <w:lvlJc w:val="left"/>
      <w:pPr>
        <w:ind w:left="644" w:hanging="360"/>
      </w:pPr>
      <w:rPr>
        <w:rFonts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4859CE"/>
    <w:multiLevelType w:val="multilevel"/>
    <w:tmpl w:val="D8920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DE53AA"/>
    <w:multiLevelType w:val="multilevel"/>
    <w:tmpl w:val="BBB8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A37C77"/>
    <w:multiLevelType w:val="hybridMultilevel"/>
    <w:tmpl w:val="1C98549C"/>
    <w:lvl w:ilvl="0" w:tplc="41F6CC90">
      <w:start w:val="1"/>
      <w:numFmt w:val="decimal"/>
      <w:lvlText w:val="%1."/>
      <w:lvlJc w:val="left"/>
      <w:pPr>
        <w:ind w:left="502" w:hanging="360"/>
      </w:pPr>
      <w:rPr>
        <w:rFonts w:hint="default"/>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BC116F9"/>
    <w:multiLevelType w:val="multilevel"/>
    <w:tmpl w:val="2BAE0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0D7C27"/>
    <w:multiLevelType w:val="hybridMultilevel"/>
    <w:tmpl w:val="045ED9BE"/>
    <w:lvl w:ilvl="0" w:tplc="0106834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E87C0E"/>
    <w:multiLevelType w:val="multilevel"/>
    <w:tmpl w:val="E9D2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803E55"/>
    <w:multiLevelType w:val="multilevel"/>
    <w:tmpl w:val="F182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A5468B"/>
    <w:multiLevelType w:val="multilevel"/>
    <w:tmpl w:val="EEDC0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CE6A33"/>
    <w:multiLevelType w:val="multilevel"/>
    <w:tmpl w:val="E326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BD001A"/>
    <w:multiLevelType w:val="multilevel"/>
    <w:tmpl w:val="33C0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DA3748"/>
    <w:multiLevelType w:val="multilevel"/>
    <w:tmpl w:val="F04C2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3"/>
  </w:num>
  <w:num w:numId="3">
    <w:abstractNumId w:val="29"/>
  </w:num>
  <w:num w:numId="4">
    <w:abstractNumId w:val="2"/>
  </w:num>
  <w:num w:numId="5">
    <w:abstractNumId w:val="5"/>
  </w:num>
  <w:num w:numId="6">
    <w:abstractNumId w:val="30"/>
  </w:num>
  <w:num w:numId="7">
    <w:abstractNumId w:val="35"/>
  </w:num>
  <w:num w:numId="8">
    <w:abstractNumId w:val="33"/>
  </w:num>
  <w:num w:numId="9">
    <w:abstractNumId w:val="27"/>
  </w:num>
  <w:num w:numId="10">
    <w:abstractNumId w:val="12"/>
  </w:num>
  <w:num w:numId="11">
    <w:abstractNumId w:val="26"/>
  </w:num>
  <w:num w:numId="12">
    <w:abstractNumId w:val="31"/>
  </w:num>
  <w:num w:numId="13">
    <w:abstractNumId w:val="13"/>
  </w:num>
  <w:num w:numId="14">
    <w:abstractNumId w:val="0"/>
  </w:num>
  <w:num w:numId="15">
    <w:abstractNumId w:val="22"/>
  </w:num>
  <w:num w:numId="16">
    <w:abstractNumId w:val="16"/>
  </w:num>
  <w:num w:numId="17">
    <w:abstractNumId w:val="17"/>
  </w:num>
  <w:num w:numId="18">
    <w:abstractNumId w:val="41"/>
  </w:num>
  <w:num w:numId="19">
    <w:abstractNumId w:val="15"/>
  </w:num>
  <w:num w:numId="20">
    <w:abstractNumId w:val="19"/>
  </w:num>
  <w:num w:numId="21">
    <w:abstractNumId w:val="7"/>
  </w:num>
  <w:num w:numId="22">
    <w:abstractNumId w:val="34"/>
  </w:num>
  <w:num w:numId="23">
    <w:abstractNumId w:val="8"/>
  </w:num>
  <w:num w:numId="24">
    <w:abstractNumId w:val="36"/>
  </w:num>
  <w:num w:numId="25">
    <w:abstractNumId w:val="38"/>
  </w:num>
  <w:num w:numId="26">
    <w:abstractNumId w:val="14"/>
  </w:num>
  <w:num w:numId="27">
    <w:abstractNumId w:val="21"/>
  </w:num>
  <w:num w:numId="28">
    <w:abstractNumId w:val="40"/>
  </w:num>
  <w:num w:numId="29">
    <w:abstractNumId w:val="11"/>
  </w:num>
  <w:num w:numId="30">
    <w:abstractNumId w:val="24"/>
  </w:num>
  <w:num w:numId="31">
    <w:abstractNumId w:val="4"/>
  </w:num>
  <w:num w:numId="32">
    <w:abstractNumId w:val="1"/>
  </w:num>
  <w:num w:numId="33">
    <w:abstractNumId w:val="6"/>
  </w:num>
  <w:num w:numId="34">
    <w:abstractNumId w:val="39"/>
  </w:num>
  <w:num w:numId="35">
    <w:abstractNumId w:val="37"/>
  </w:num>
  <w:num w:numId="36">
    <w:abstractNumId w:val="18"/>
  </w:num>
  <w:num w:numId="37">
    <w:abstractNumId w:val="28"/>
  </w:num>
  <w:num w:numId="38">
    <w:abstractNumId w:val="32"/>
  </w:num>
  <w:num w:numId="39">
    <w:abstractNumId w:val="25"/>
  </w:num>
  <w:num w:numId="40">
    <w:abstractNumId w:val="20"/>
  </w:num>
  <w:num w:numId="41">
    <w:abstractNumId w:val="9"/>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32A"/>
    <w:rsid w:val="0000486A"/>
    <w:rsid w:val="000106A2"/>
    <w:rsid w:val="000159D3"/>
    <w:rsid w:val="000227BB"/>
    <w:rsid w:val="00027861"/>
    <w:rsid w:val="000317B7"/>
    <w:rsid w:val="0003296D"/>
    <w:rsid w:val="00035FDB"/>
    <w:rsid w:val="00062568"/>
    <w:rsid w:val="00063EBD"/>
    <w:rsid w:val="00073798"/>
    <w:rsid w:val="00074DB7"/>
    <w:rsid w:val="0008432A"/>
    <w:rsid w:val="0008461F"/>
    <w:rsid w:val="000850AE"/>
    <w:rsid w:val="00095CAF"/>
    <w:rsid w:val="000A557C"/>
    <w:rsid w:val="000B088E"/>
    <w:rsid w:val="000B2158"/>
    <w:rsid w:val="000C0397"/>
    <w:rsid w:val="000E151B"/>
    <w:rsid w:val="000E7E21"/>
    <w:rsid w:val="000F16CE"/>
    <w:rsid w:val="000F66B1"/>
    <w:rsid w:val="00105031"/>
    <w:rsid w:val="00105CFE"/>
    <w:rsid w:val="001060BA"/>
    <w:rsid w:val="00110E7D"/>
    <w:rsid w:val="001157D0"/>
    <w:rsid w:val="00125195"/>
    <w:rsid w:val="0012680C"/>
    <w:rsid w:val="001309D2"/>
    <w:rsid w:val="00131DBE"/>
    <w:rsid w:val="00134BF1"/>
    <w:rsid w:val="00137B55"/>
    <w:rsid w:val="0014168B"/>
    <w:rsid w:val="00142634"/>
    <w:rsid w:val="00147228"/>
    <w:rsid w:val="001508E8"/>
    <w:rsid w:val="00151792"/>
    <w:rsid w:val="001524F8"/>
    <w:rsid w:val="00154CF9"/>
    <w:rsid w:val="00154CFA"/>
    <w:rsid w:val="001635EF"/>
    <w:rsid w:val="00163BB2"/>
    <w:rsid w:val="00164185"/>
    <w:rsid w:val="0016483E"/>
    <w:rsid w:val="00166DBC"/>
    <w:rsid w:val="00174E71"/>
    <w:rsid w:val="001820D3"/>
    <w:rsid w:val="001832F9"/>
    <w:rsid w:val="00193F47"/>
    <w:rsid w:val="001A3CB3"/>
    <w:rsid w:val="001A5D48"/>
    <w:rsid w:val="001B3CCA"/>
    <w:rsid w:val="001C3D77"/>
    <w:rsid w:val="001C4DB2"/>
    <w:rsid w:val="001D318D"/>
    <w:rsid w:val="001D7C46"/>
    <w:rsid w:val="001E28F8"/>
    <w:rsid w:val="001E419D"/>
    <w:rsid w:val="001F2886"/>
    <w:rsid w:val="001F4906"/>
    <w:rsid w:val="001F649E"/>
    <w:rsid w:val="002006D4"/>
    <w:rsid w:val="00205DE1"/>
    <w:rsid w:val="00211543"/>
    <w:rsid w:val="002138E2"/>
    <w:rsid w:val="002223C6"/>
    <w:rsid w:val="002256F7"/>
    <w:rsid w:val="00230D96"/>
    <w:rsid w:val="00231F17"/>
    <w:rsid w:val="002324A1"/>
    <w:rsid w:val="00253730"/>
    <w:rsid w:val="00263965"/>
    <w:rsid w:val="002648FB"/>
    <w:rsid w:val="00275F8C"/>
    <w:rsid w:val="00285720"/>
    <w:rsid w:val="00292DE2"/>
    <w:rsid w:val="002A66F5"/>
    <w:rsid w:val="002B1C2B"/>
    <w:rsid w:val="002B20A3"/>
    <w:rsid w:val="002B2A27"/>
    <w:rsid w:val="002B5A1A"/>
    <w:rsid w:val="002C0AC9"/>
    <w:rsid w:val="002C3F17"/>
    <w:rsid w:val="002D6CDD"/>
    <w:rsid w:val="002E0A24"/>
    <w:rsid w:val="002E614A"/>
    <w:rsid w:val="002F1A50"/>
    <w:rsid w:val="002F30A3"/>
    <w:rsid w:val="00300A39"/>
    <w:rsid w:val="00310E94"/>
    <w:rsid w:val="003367C0"/>
    <w:rsid w:val="003371BF"/>
    <w:rsid w:val="00341E60"/>
    <w:rsid w:val="00345E70"/>
    <w:rsid w:val="0035479C"/>
    <w:rsid w:val="00355BBA"/>
    <w:rsid w:val="00364EDD"/>
    <w:rsid w:val="00371412"/>
    <w:rsid w:val="003925BE"/>
    <w:rsid w:val="0039402A"/>
    <w:rsid w:val="00395D5B"/>
    <w:rsid w:val="003A3345"/>
    <w:rsid w:val="003A3771"/>
    <w:rsid w:val="003A3D51"/>
    <w:rsid w:val="003A4070"/>
    <w:rsid w:val="003A4586"/>
    <w:rsid w:val="003A45EC"/>
    <w:rsid w:val="003A6532"/>
    <w:rsid w:val="003B4D89"/>
    <w:rsid w:val="003B5D13"/>
    <w:rsid w:val="003B6376"/>
    <w:rsid w:val="003C2EEB"/>
    <w:rsid w:val="003C549D"/>
    <w:rsid w:val="003D05C3"/>
    <w:rsid w:val="003D354A"/>
    <w:rsid w:val="003E2E4E"/>
    <w:rsid w:val="003E304F"/>
    <w:rsid w:val="003F1EE5"/>
    <w:rsid w:val="00400FB4"/>
    <w:rsid w:val="004024B6"/>
    <w:rsid w:val="00404FF7"/>
    <w:rsid w:val="00424F9B"/>
    <w:rsid w:val="00451E58"/>
    <w:rsid w:val="00456A1D"/>
    <w:rsid w:val="00462AE8"/>
    <w:rsid w:val="00463C03"/>
    <w:rsid w:val="004649B6"/>
    <w:rsid w:val="0048009C"/>
    <w:rsid w:val="0048310F"/>
    <w:rsid w:val="00484290"/>
    <w:rsid w:val="00486C11"/>
    <w:rsid w:val="00490C0C"/>
    <w:rsid w:val="00493214"/>
    <w:rsid w:val="0049392A"/>
    <w:rsid w:val="00495393"/>
    <w:rsid w:val="004A1DB6"/>
    <w:rsid w:val="004C0C3F"/>
    <w:rsid w:val="004C26D4"/>
    <w:rsid w:val="004C6C33"/>
    <w:rsid w:val="004D0CCB"/>
    <w:rsid w:val="004D1647"/>
    <w:rsid w:val="004D2859"/>
    <w:rsid w:val="004D3B56"/>
    <w:rsid w:val="004D669C"/>
    <w:rsid w:val="004E435F"/>
    <w:rsid w:val="004E49AF"/>
    <w:rsid w:val="004F09E4"/>
    <w:rsid w:val="004F3C5D"/>
    <w:rsid w:val="004F63C4"/>
    <w:rsid w:val="00502ED6"/>
    <w:rsid w:val="0050488D"/>
    <w:rsid w:val="0050666E"/>
    <w:rsid w:val="005070D6"/>
    <w:rsid w:val="00510AA3"/>
    <w:rsid w:val="005120EC"/>
    <w:rsid w:val="0052234A"/>
    <w:rsid w:val="00531837"/>
    <w:rsid w:val="00532F88"/>
    <w:rsid w:val="0053319B"/>
    <w:rsid w:val="0053560B"/>
    <w:rsid w:val="00540845"/>
    <w:rsid w:val="00541438"/>
    <w:rsid w:val="00547782"/>
    <w:rsid w:val="0055067B"/>
    <w:rsid w:val="0055275F"/>
    <w:rsid w:val="005563EB"/>
    <w:rsid w:val="00556505"/>
    <w:rsid w:val="00556821"/>
    <w:rsid w:val="00561D31"/>
    <w:rsid w:val="005764CE"/>
    <w:rsid w:val="0059026E"/>
    <w:rsid w:val="0059120E"/>
    <w:rsid w:val="00596C52"/>
    <w:rsid w:val="00596D94"/>
    <w:rsid w:val="005B1882"/>
    <w:rsid w:val="005C4340"/>
    <w:rsid w:val="005D211B"/>
    <w:rsid w:val="005E024A"/>
    <w:rsid w:val="005E4C56"/>
    <w:rsid w:val="005E5C69"/>
    <w:rsid w:val="005F2C4E"/>
    <w:rsid w:val="005F2F4B"/>
    <w:rsid w:val="005F3E8B"/>
    <w:rsid w:val="00604ACC"/>
    <w:rsid w:val="00607615"/>
    <w:rsid w:val="006175B2"/>
    <w:rsid w:val="0062007F"/>
    <w:rsid w:val="00626994"/>
    <w:rsid w:val="00627C13"/>
    <w:rsid w:val="00635A6E"/>
    <w:rsid w:val="0064331A"/>
    <w:rsid w:val="006438F8"/>
    <w:rsid w:val="00643F33"/>
    <w:rsid w:val="006459E9"/>
    <w:rsid w:val="006516A0"/>
    <w:rsid w:val="00662CFE"/>
    <w:rsid w:val="00664336"/>
    <w:rsid w:val="0067267A"/>
    <w:rsid w:val="00673883"/>
    <w:rsid w:val="00676054"/>
    <w:rsid w:val="006763E7"/>
    <w:rsid w:val="0067643D"/>
    <w:rsid w:val="0068145C"/>
    <w:rsid w:val="00681B64"/>
    <w:rsid w:val="00694C8E"/>
    <w:rsid w:val="006975D2"/>
    <w:rsid w:val="006A3389"/>
    <w:rsid w:val="006A45EE"/>
    <w:rsid w:val="006C0CCF"/>
    <w:rsid w:val="006C1B6D"/>
    <w:rsid w:val="006C3E3E"/>
    <w:rsid w:val="006C6D7B"/>
    <w:rsid w:val="006D6830"/>
    <w:rsid w:val="006D6A5F"/>
    <w:rsid w:val="006D6D53"/>
    <w:rsid w:val="006E37CB"/>
    <w:rsid w:val="006E6613"/>
    <w:rsid w:val="006F0CFD"/>
    <w:rsid w:val="006F651E"/>
    <w:rsid w:val="006F657D"/>
    <w:rsid w:val="00713997"/>
    <w:rsid w:val="007166DF"/>
    <w:rsid w:val="00716E5C"/>
    <w:rsid w:val="00720391"/>
    <w:rsid w:val="00723B4C"/>
    <w:rsid w:val="0072443A"/>
    <w:rsid w:val="007312D2"/>
    <w:rsid w:val="00733575"/>
    <w:rsid w:val="0073453C"/>
    <w:rsid w:val="00735C5A"/>
    <w:rsid w:val="0075032A"/>
    <w:rsid w:val="00751ABC"/>
    <w:rsid w:val="007549CC"/>
    <w:rsid w:val="0075523C"/>
    <w:rsid w:val="007630F6"/>
    <w:rsid w:val="00764AC9"/>
    <w:rsid w:val="007670A3"/>
    <w:rsid w:val="007678B6"/>
    <w:rsid w:val="007735CB"/>
    <w:rsid w:val="00773629"/>
    <w:rsid w:val="00773D92"/>
    <w:rsid w:val="007755A5"/>
    <w:rsid w:val="007779ED"/>
    <w:rsid w:val="00777C51"/>
    <w:rsid w:val="0078031F"/>
    <w:rsid w:val="00790508"/>
    <w:rsid w:val="007A5883"/>
    <w:rsid w:val="007B26A1"/>
    <w:rsid w:val="007B7386"/>
    <w:rsid w:val="007B7E3A"/>
    <w:rsid w:val="007C4267"/>
    <w:rsid w:val="007D0AE2"/>
    <w:rsid w:val="007D124B"/>
    <w:rsid w:val="007D4346"/>
    <w:rsid w:val="007E62B5"/>
    <w:rsid w:val="007E7F6F"/>
    <w:rsid w:val="0080281B"/>
    <w:rsid w:val="00807261"/>
    <w:rsid w:val="0081068F"/>
    <w:rsid w:val="0081506F"/>
    <w:rsid w:val="00816AA8"/>
    <w:rsid w:val="008173A5"/>
    <w:rsid w:val="008237F8"/>
    <w:rsid w:val="00824456"/>
    <w:rsid w:val="0083156A"/>
    <w:rsid w:val="00832BCA"/>
    <w:rsid w:val="00835835"/>
    <w:rsid w:val="008412C4"/>
    <w:rsid w:val="00847340"/>
    <w:rsid w:val="00850C16"/>
    <w:rsid w:val="00851510"/>
    <w:rsid w:val="008539C4"/>
    <w:rsid w:val="008574CC"/>
    <w:rsid w:val="00863ECE"/>
    <w:rsid w:val="00874B94"/>
    <w:rsid w:val="00875686"/>
    <w:rsid w:val="00880807"/>
    <w:rsid w:val="00882A93"/>
    <w:rsid w:val="008903BE"/>
    <w:rsid w:val="00890AC0"/>
    <w:rsid w:val="00891F89"/>
    <w:rsid w:val="008A2C3F"/>
    <w:rsid w:val="008A2CE9"/>
    <w:rsid w:val="008B424C"/>
    <w:rsid w:val="008B7296"/>
    <w:rsid w:val="008C1CA7"/>
    <w:rsid w:val="008C406B"/>
    <w:rsid w:val="008C4220"/>
    <w:rsid w:val="008C628C"/>
    <w:rsid w:val="008C79D7"/>
    <w:rsid w:val="008D478C"/>
    <w:rsid w:val="008D495A"/>
    <w:rsid w:val="008D5714"/>
    <w:rsid w:val="008E0C2F"/>
    <w:rsid w:val="008E2A17"/>
    <w:rsid w:val="008E5E19"/>
    <w:rsid w:val="008E74C6"/>
    <w:rsid w:val="008F669C"/>
    <w:rsid w:val="00901154"/>
    <w:rsid w:val="00903053"/>
    <w:rsid w:val="00904D9A"/>
    <w:rsid w:val="0090571A"/>
    <w:rsid w:val="00910346"/>
    <w:rsid w:val="009217FB"/>
    <w:rsid w:val="009223CB"/>
    <w:rsid w:val="00923CAF"/>
    <w:rsid w:val="00926C3D"/>
    <w:rsid w:val="00950718"/>
    <w:rsid w:val="009558F7"/>
    <w:rsid w:val="00955DB4"/>
    <w:rsid w:val="0096020A"/>
    <w:rsid w:val="00963AAE"/>
    <w:rsid w:val="009647FE"/>
    <w:rsid w:val="00976E62"/>
    <w:rsid w:val="00977C6D"/>
    <w:rsid w:val="009823BD"/>
    <w:rsid w:val="00985079"/>
    <w:rsid w:val="0098665F"/>
    <w:rsid w:val="009867C4"/>
    <w:rsid w:val="00992943"/>
    <w:rsid w:val="0099447E"/>
    <w:rsid w:val="009A5786"/>
    <w:rsid w:val="009B2A4A"/>
    <w:rsid w:val="009B665A"/>
    <w:rsid w:val="009C1424"/>
    <w:rsid w:val="009C5619"/>
    <w:rsid w:val="009C618A"/>
    <w:rsid w:val="009C6693"/>
    <w:rsid w:val="009D2640"/>
    <w:rsid w:val="009D55C5"/>
    <w:rsid w:val="009F047A"/>
    <w:rsid w:val="009F19FE"/>
    <w:rsid w:val="009F5982"/>
    <w:rsid w:val="009F7318"/>
    <w:rsid w:val="00A21021"/>
    <w:rsid w:val="00A23FFB"/>
    <w:rsid w:val="00A30A85"/>
    <w:rsid w:val="00A30E3C"/>
    <w:rsid w:val="00A4097E"/>
    <w:rsid w:val="00A4692F"/>
    <w:rsid w:val="00A46D3B"/>
    <w:rsid w:val="00A56876"/>
    <w:rsid w:val="00A60844"/>
    <w:rsid w:val="00A649B2"/>
    <w:rsid w:val="00A7485A"/>
    <w:rsid w:val="00A752A5"/>
    <w:rsid w:val="00A75C7E"/>
    <w:rsid w:val="00A77F0D"/>
    <w:rsid w:val="00A80853"/>
    <w:rsid w:val="00A816D2"/>
    <w:rsid w:val="00A83970"/>
    <w:rsid w:val="00A84DCF"/>
    <w:rsid w:val="00A856E0"/>
    <w:rsid w:val="00A858CA"/>
    <w:rsid w:val="00A91536"/>
    <w:rsid w:val="00AA34F7"/>
    <w:rsid w:val="00AB1E34"/>
    <w:rsid w:val="00AB456C"/>
    <w:rsid w:val="00AB5570"/>
    <w:rsid w:val="00AB688F"/>
    <w:rsid w:val="00AD7CD7"/>
    <w:rsid w:val="00AE6616"/>
    <w:rsid w:val="00AF1F65"/>
    <w:rsid w:val="00AF32E4"/>
    <w:rsid w:val="00AF3BB2"/>
    <w:rsid w:val="00AF69FD"/>
    <w:rsid w:val="00AF6C38"/>
    <w:rsid w:val="00B018C3"/>
    <w:rsid w:val="00B03FBE"/>
    <w:rsid w:val="00B1418F"/>
    <w:rsid w:val="00B27DFF"/>
    <w:rsid w:val="00B34139"/>
    <w:rsid w:val="00B40D44"/>
    <w:rsid w:val="00B4309A"/>
    <w:rsid w:val="00B4587B"/>
    <w:rsid w:val="00B47A2C"/>
    <w:rsid w:val="00B527A7"/>
    <w:rsid w:val="00B655ED"/>
    <w:rsid w:val="00B661E0"/>
    <w:rsid w:val="00B71684"/>
    <w:rsid w:val="00B77784"/>
    <w:rsid w:val="00B80AFB"/>
    <w:rsid w:val="00B858F3"/>
    <w:rsid w:val="00B87268"/>
    <w:rsid w:val="00B87821"/>
    <w:rsid w:val="00B87977"/>
    <w:rsid w:val="00B936BE"/>
    <w:rsid w:val="00B97815"/>
    <w:rsid w:val="00BA6513"/>
    <w:rsid w:val="00BA7DE0"/>
    <w:rsid w:val="00BB0DA8"/>
    <w:rsid w:val="00BD3328"/>
    <w:rsid w:val="00BD7B3B"/>
    <w:rsid w:val="00BE28D6"/>
    <w:rsid w:val="00BE33F3"/>
    <w:rsid w:val="00BE7A0B"/>
    <w:rsid w:val="00BF0815"/>
    <w:rsid w:val="00BF3187"/>
    <w:rsid w:val="00C00FF3"/>
    <w:rsid w:val="00C07E53"/>
    <w:rsid w:val="00C10165"/>
    <w:rsid w:val="00C12FA5"/>
    <w:rsid w:val="00C16E9E"/>
    <w:rsid w:val="00C22284"/>
    <w:rsid w:val="00C2414E"/>
    <w:rsid w:val="00C46DFC"/>
    <w:rsid w:val="00C46E03"/>
    <w:rsid w:val="00C46FAF"/>
    <w:rsid w:val="00C50BCF"/>
    <w:rsid w:val="00C57F8A"/>
    <w:rsid w:val="00C614D6"/>
    <w:rsid w:val="00C61656"/>
    <w:rsid w:val="00C6366D"/>
    <w:rsid w:val="00C7262F"/>
    <w:rsid w:val="00C72C80"/>
    <w:rsid w:val="00C736B5"/>
    <w:rsid w:val="00C830F7"/>
    <w:rsid w:val="00C84FF1"/>
    <w:rsid w:val="00C85910"/>
    <w:rsid w:val="00C95EF1"/>
    <w:rsid w:val="00CB4619"/>
    <w:rsid w:val="00CB5331"/>
    <w:rsid w:val="00CC0341"/>
    <w:rsid w:val="00CC2611"/>
    <w:rsid w:val="00CC39B6"/>
    <w:rsid w:val="00CD432F"/>
    <w:rsid w:val="00CD5F9F"/>
    <w:rsid w:val="00CE0240"/>
    <w:rsid w:val="00CE3BAA"/>
    <w:rsid w:val="00CF4706"/>
    <w:rsid w:val="00D0488C"/>
    <w:rsid w:val="00D05D2D"/>
    <w:rsid w:val="00D1162C"/>
    <w:rsid w:val="00D12878"/>
    <w:rsid w:val="00D14926"/>
    <w:rsid w:val="00D3109A"/>
    <w:rsid w:val="00D32FA0"/>
    <w:rsid w:val="00D3346C"/>
    <w:rsid w:val="00D41C72"/>
    <w:rsid w:val="00D42867"/>
    <w:rsid w:val="00D4364D"/>
    <w:rsid w:val="00D5738D"/>
    <w:rsid w:val="00D70585"/>
    <w:rsid w:val="00D7678C"/>
    <w:rsid w:val="00D775F8"/>
    <w:rsid w:val="00D80BB8"/>
    <w:rsid w:val="00DA2F93"/>
    <w:rsid w:val="00DA7DAE"/>
    <w:rsid w:val="00DB0CA2"/>
    <w:rsid w:val="00DB7669"/>
    <w:rsid w:val="00DD3CB1"/>
    <w:rsid w:val="00DD5FB5"/>
    <w:rsid w:val="00DE3AFC"/>
    <w:rsid w:val="00DE6C0F"/>
    <w:rsid w:val="00DF02F8"/>
    <w:rsid w:val="00DF148B"/>
    <w:rsid w:val="00DF754A"/>
    <w:rsid w:val="00E018EC"/>
    <w:rsid w:val="00E116C4"/>
    <w:rsid w:val="00E12A4D"/>
    <w:rsid w:val="00E1638D"/>
    <w:rsid w:val="00E1756F"/>
    <w:rsid w:val="00E30669"/>
    <w:rsid w:val="00E321D3"/>
    <w:rsid w:val="00E354C9"/>
    <w:rsid w:val="00E4471F"/>
    <w:rsid w:val="00E601FA"/>
    <w:rsid w:val="00E6558C"/>
    <w:rsid w:val="00E678B9"/>
    <w:rsid w:val="00E72F52"/>
    <w:rsid w:val="00E72FBD"/>
    <w:rsid w:val="00E74E51"/>
    <w:rsid w:val="00E97D18"/>
    <w:rsid w:val="00EA12F9"/>
    <w:rsid w:val="00EA1DFD"/>
    <w:rsid w:val="00EB1C5D"/>
    <w:rsid w:val="00EC129C"/>
    <w:rsid w:val="00EC3612"/>
    <w:rsid w:val="00EC3683"/>
    <w:rsid w:val="00EC41DC"/>
    <w:rsid w:val="00EC4FCB"/>
    <w:rsid w:val="00ED1ABF"/>
    <w:rsid w:val="00EE13C5"/>
    <w:rsid w:val="00EE3782"/>
    <w:rsid w:val="00EE3D36"/>
    <w:rsid w:val="00EE4DFB"/>
    <w:rsid w:val="00EE721D"/>
    <w:rsid w:val="00EF3A36"/>
    <w:rsid w:val="00F0662E"/>
    <w:rsid w:val="00F12994"/>
    <w:rsid w:val="00F16816"/>
    <w:rsid w:val="00F21326"/>
    <w:rsid w:val="00F31603"/>
    <w:rsid w:val="00F3596B"/>
    <w:rsid w:val="00F37487"/>
    <w:rsid w:val="00F4124B"/>
    <w:rsid w:val="00F461C4"/>
    <w:rsid w:val="00F51A09"/>
    <w:rsid w:val="00F60243"/>
    <w:rsid w:val="00F608A0"/>
    <w:rsid w:val="00F610F6"/>
    <w:rsid w:val="00F66D1F"/>
    <w:rsid w:val="00F97807"/>
    <w:rsid w:val="00FA0276"/>
    <w:rsid w:val="00FA6F72"/>
    <w:rsid w:val="00FB151A"/>
    <w:rsid w:val="00FB7C31"/>
    <w:rsid w:val="00FC4E51"/>
    <w:rsid w:val="00FC58DB"/>
    <w:rsid w:val="00FC6560"/>
    <w:rsid w:val="00FD0D0B"/>
    <w:rsid w:val="00FE4F9D"/>
    <w:rsid w:val="00FF1CE1"/>
    <w:rsid w:val="00FF2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7A91EA1A"/>
  <w15:chartTrackingRefBased/>
  <w15:docId w15:val="{408394D7-3684-47DC-8551-B4E809321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8B6"/>
  </w:style>
  <w:style w:type="paragraph" w:styleId="Heading1">
    <w:name w:val="heading 1"/>
    <w:basedOn w:val="Normal"/>
    <w:next w:val="Normal"/>
    <w:link w:val="Heading1Char"/>
    <w:uiPriority w:val="9"/>
    <w:qFormat/>
    <w:rsid w:val="009A57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57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92D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678B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4D0CCB"/>
  </w:style>
  <w:style w:type="paragraph" w:styleId="ListParagraph">
    <w:name w:val="List Paragraph"/>
    <w:basedOn w:val="Normal"/>
    <w:uiPriority w:val="34"/>
    <w:qFormat/>
    <w:rsid w:val="000C0397"/>
    <w:pPr>
      <w:ind w:left="720"/>
      <w:contextualSpacing/>
    </w:pPr>
  </w:style>
  <w:style w:type="character" w:styleId="Hyperlink">
    <w:name w:val="Hyperlink"/>
    <w:basedOn w:val="DefaultParagraphFont"/>
    <w:uiPriority w:val="99"/>
    <w:unhideWhenUsed/>
    <w:rsid w:val="00486C11"/>
    <w:rPr>
      <w:color w:val="0563C1" w:themeColor="hyperlink"/>
      <w:u w:val="single"/>
    </w:rPr>
  </w:style>
  <w:style w:type="character" w:customStyle="1" w:styleId="UnresolvedMention1">
    <w:name w:val="Unresolved Mention1"/>
    <w:basedOn w:val="DefaultParagraphFont"/>
    <w:uiPriority w:val="99"/>
    <w:semiHidden/>
    <w:unhideWhenUsed/>
    <w:rsid w:val="00486C11"/>
    <w:rPr>
      <w:color w:val="605E5C"/>
      <w:shd w:val="clear" w:color="auto" w:fill="E1DFDD"/>
    </w:rPr>
  </w:style>
  <w:style w:type="character" w:styleId="CommentReference">
    <w:name w:val="annotation reference"/>
    <w:basedOn w:val="DefaultParagraphFont"/>
    <w:uiPriority w:val="99"/>
    <w:semiHidden/>
    <w:unhideWhenUsed/>
    <w:rsid w:val="003B5D13"/>
    <w:rPr>
      <w:sz w:val="16"/>
      <w:szCs w:val="16"/>
    </w:rPr>
  </w:style>
  <w:style w:type="paragraph" w:styleId="CommentText">
    <w:name w:val="annotation text"/>
    <w:basedOn w:val="Normal"/>
    <w:link w:val="CommentTextChar"/>
    <w:uiPriority w:val="99"/>
    <w:semiHidden/>
    <w:unhideWhenUsed/>
    <w:rsid w:val="003B5D13"/>
    <w:pPr>
      <w:spacing w:line="240" w:lineRule="auto"/>
    </w:pPr>
    <w:rPr>
      <w:sz w:val="20"/>
      <w:szCs w:val="20"/>
    </w:rPr>
  </w:style>
  <w:style w:type="character" w:customStyle="1" w:styleId="CommentTextChar">
    <w:name w:val="Comment Text Char"/>
    <w:basedOn w:val="DefaultParagraphFont"/>
    <w:link w:val="CommentText"/>
    <w:uiPriority w:val="99"/>
    <w:semiHidden/>
    <w:rsid w:val="003B5D13"/>
    <w:rPr>
      <w:sz w:val="20"/>
      <w:szCs w:val="20"/>
    </w:rPr>
  </w:style>
  <w:style w:type="paragraph" w:styleId="CommentSubject">
    <w:name w:val="annotation subject"/>
    <w:basedOn w:val="CommentText"/>
    <w:next w:val="CommentText"/>
    <w:link w:val="CommentSubjectChar"/>
    <w:uiPriority w:val="99"/>
    <w:semiHidden/>
    <w:unhideWhenUsed/>
    <w:rsid w:val="003B5D13"/>
    <w:rPr>
      <w:b/>
      <w:bCs/>
    </w:rPr>
  </w:style>
  <w:style w:type="character" w:customStyle="1" w:styleId="CommentSubjectChar">
    <w:name w:val="Comment Subject Char"/>
    <w:basedOn w:val="CommentTextChar"/>
    <w:link w:val="CommentSubject"/>
    <w:uiPriority w:val="99"/>
    <w:semiHidden/>
    <w:rsid w:val="003B5D13"/>
    <w:rPr>
      <w:b/>
      <w:bCs/>
      <w:sz w:val="20"/>
      <w:szCs w:val="20"/>
    </w:rPr>
  </w:style>
  <w:style w:type="paragraph" w:styleId="BalloonText">
    <w:name w:val="Balloon Text"/>
    <w:basedOn w:val="Normal"/>
    <w:link w:val="BalloonTextChar"/>
    <w:uiPriority w:val="99"/>
    <w:semiHidden/>
    <w:unhideWhenUsed/>
    <w:rsid w:val="003B5D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5D13"/>
    <w:rPr>
      <w:rFonts w:ascii="Segoe UI" w:hAnsi="Segoe UI" w:cs="Segoe UI"/>
      <w:sz w:val="18"/>
      <w:szCs w:val="18"/>
    </w:rPr>
  </w:style>
  <w:style w:type="paragraph" w:styleId="FootnoteText">
    <w:name w:val="footnote text"/>
    <w:basedOn w:val="Normal"/>
    <w:link w:val="FootnoteTextChar"/>
    <w:uiPriority w:val="99"/>
    <w:semiHidden/>
    <w:unhideWhenUsed/>
    <w:rsid w:val="008A2C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2CE9"/>
    <w:rPr>
      <w:sz w:val="20"/>
      <w:szCs w:val="20"/>
    </w:rPr>
  </w:style>
  <w:style w:type="character" w:styleId="FootnoteReference">
    <w:name w:val="footnote reference"/>
    <w:basedOn w:val="DefaultParagraphFont"/>
    <w:uiPriority w:val="99"/>
    <w:semiHidden/>
    <w:unhideWhenUsed/>
    <w:rsid w:val="008A2CE9"/>
    <w:rPr>
      <w:vertAlign w:val="superscript"/>
    </w:rPr>
  </w:style>
  <w:style w:type="paragraph" w:styleId="EndnoteText">
    <w:name w:val="endnote text"/>
    <w:basedOn w:val="Normal"/>
    <w:link w:val="EndnoteTextChar"/>
    <w:uiPriority w:val="99"/>
    <w:semiHidden/>
    <w:unhideWhenUsed/>
    <w:rsid w:val="008A2CE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A2CE9"/>
    <w:rPr>
      <w:sz w:val="20"/>
      <w:szCs w:val="20"/>
    </w:rPr>
  </w:style>
  <w:style w:type="character" w:styleId="EndnoteReference">
    <w:name w:val="endnote reference"/>
    <w:basedOn w:val="DefaultParagraphFont"/>
    <w:uiPriority w:val="99"/>
    <w:semiHidden/>
    <w:unhideWhenUsed/>
    <w:rsid w:val="008A2CE9"/>
    <w:rPr>
      <w:vertAlign w:val="superscript"/>
    </w:rPr>
  </w:style>
  <w:style w:type="paragraph" w:styleId="NoSpacing">
    <w:name w:val="No Spacing"/>
    <w:link w:val="NoSpacingChar"/>
    <w:uiPriority w:val="1"/>
    <w:qFormat/>
    <w:rsid w:val="001157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57D0"/>
    <w:rPr>
      <w:rFonts w:eastAsiaTheme="minorEastAsia"/>
      <w:lang w:val="en-US"/>
    </w:rPr>
  </w:style>
  <w:style w:type="paragraph" w:styleId="Header">
    <w:name w:val="header"/>
    <w:basedOn w:val="Normal"/>
    <w:link w:val="HeaderChar"/>
    <w:uiPriority w:val="99"/>
    <w:unhideWhenUsed/>
    <w:rsid w:val="00B65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5ED"/>
  </w:style>
  <w:style w:type="paragraph" w:styleId="Footer">
    <w:name w:val="footer"/>
    <w:basedOn w:val="Normal"/>
    <w:link w:val="FooterChar"/>
    <w:uiPriority w:val="99"/>
    <w:unhideWhenUsed/>
    <w:rsid w:val="00B65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5ED"/>
  </w:style>
  <w:style w:type="character" w:customStyle="1" w:styleId="Heading1Char">
    <w:name w:val="Heading 1 Char"/>
    <w:basedOn w:val="DefaultParagraphFont"/>
    <w:link w:val="Heading1"/>
    <w:uiPriority w:val="9"/>
    <w:rsid w:val="009A57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5786"/>
    <w:pPr>
      <w:outlineLvl w:val="9"/>
    </w:pPr>
    <w:rPr>
      <w:lang w:val="en-US"/>
    </w:rPr>
  </w:style>
  <w:style w:type="character" w:customStyle="1" w:styleId="Heading2Char">
    <w:name w:val="Heading 2 Char"/>
    <w:basedOn w:val="DefaultParagraphFont"/>
    <w:link w:val="Heading2"/>
    <w:uiPriority w:val="9"/>
    <w:rsid w:val="009A578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B20A3"/>
    <w:pPr>
      <w:spacing w:after="100"/>
    </w:pPr>
  </w:style>
  <w:style w:type="table" w:styleId="TableGrid">
    <w:name w:val="Table Grid"/>
    <w:basedOn w:val="TableNormal"/>
    <w:uiPriority w:val="39"/>
    <w:rsid w:val="00A56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92DE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292D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LineNumber">
    <w:name w:val="line number"/>
    <w:basedOn w:val="DefaultParagraphFont"/>
    <w:uiPriority w:val="99"/>
    <w:semiHidden/>
    <w:unhideWhenUsed/>
    <w:rsid w:val="00B97815"/>
  </w:style>
  <w:style w:type="character" w:customStyle="1" w:styleId="UnresolvedMention2">
    <w:name w:val="Unresolved Mention2"/>
    <w:basedOn w:val="DefaultParagraphFont"/>
    <w:uiPriority w:val="99"/>
    <w:semiHidden/>
    <w:unhideWhenUsed/>
    <w:rsid w:val="008F669C"/>
    <w:rPr>
      <w:color w:val="605E5C"/>
      <w:shd w:val="clear" w:color="auto" w:fill="E1DFDD"/>
    </w:rPr>
  </w:style>
  <w:style w:type="character" w:customStyle="1" w:styleId="Heading4Char">
    <w:name w:val="Heading 4 Char"/>
    <w:basedOn w:val="DefaultParagraphFont"/>
    <w:link w:val="Heading4"/>
    <w:uiPriority w:val="9"/>
    <w:rsid w:val="007678B6"/>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678B6"/>
    <w:rPr>
      <w:b/>
      <w:bCs/>
    </w:rPr>
  </w:style>
  <w:style w:type="character" w:customStyle="1" w:styleId="word">
    <w:name w:val="word"/>
    <w:basedOn w:val="DefaultParagraphFont"/>
    <w:rsid w:val="00EE3782"/>
  </w:style>
  <w:style w:type="paragraph" w:styleId="HTMLPreformatted">
    <w:name w:val="HTML Preformatted"/>
    <w:basedOn w:val="Normal"/>
    <w:link w:val="HTMLPreformattedChar"/>
    <w:uiPriority w:val="99"/>
    <w:semiHidden/>
    <w:unhideWhenUsed/>
    <w:rsid w:val="002B5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2B5A1A"/>
    <w:rPr>
      <w:rFonts w:ascii="Courier New" w:eastAsia="Times New Roman" w:hAnsi="Courier New" w:cs="Courier New"/>
      <w:sz w:val="20"/>
      <w:szCs w:val="20"/>
      <w:lang w:eastAsia="en-GB"/>
    </w:rPr>
  </w:style>
  <w:style w:type="character" w:customStyle="1" w:styleId="ls3">
    <w:name w:val="ls3"/>
    <w:basedOn w:val="DefaultParagraphFont"/>
    <w:rsid w:val="008D495A"/>
  </w:style>
  <w:style w:type="character" w:styleId="FollowedHyperlink">
    <w:name w:val="FollowedHyperlink"/>
    <w:basedOn w:val="DefaultParagraphFont"/>
    <w:uiPriority w:val="99"/>
    <w:semiHidden/>
    <w:unhideWhenUsed/>
    <w:rsid w:val="006E6613"/>
    <w:rPr>
      <w:color w:val="954F72" w:themeColor="followedHyperlink"/>
      <w:u w:val="single"/>
    </w:rPr>
  </w:style>
  <w:style w:type="character" w:customStyle="1" w:styleId="table-of-contentstitletext3qey-">
    <w:name w:val="table-of-contents__titletext___3qey-"/>
    <w:basedOn w:val="DefaultParagraphFont"/>
    <w:rsid w:val="00733575"/>
  </w:style>
  <w:style w:type="paragraph" w:customStyle="1" w:styleId="table-of-contentslistitemd5uz7">
    <w:name w:val="table-of-contents__listitem___d5uz7"/>
    <w:basedOn w:val="Normal"/>
    <w:rsid w:val="007335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71412"/>
    <w:rPr>
      <w:i/>
      <w:iCs/>
    </w:rPr>
  </w:style>
  <w:style w:type="character" w:styleId="UnresolvedMention">
    <w:name w:val="Unresolved Mention"/>
    <w:basedOn w:val="DefaultParagraphFont"/>
    <w:uiPriority w:val="99"/>
    <w:semiHidden/>
    <w:unhideWhenUsed/>
    <w:rsid w:val="00B458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291771">
      <w:bodyDiv w:val="1"/>
      <w:marLeft w:val="0"/>
      <w:marRight w:val="0"/>
      <w:marTop w:val="0"/>
      <w:marBottom w:val="0"/>
      <w:divBdr>
        <w:top w:val="none" w:sz="0" w:space="0" w:color="auto"/>
        <w:left w:val="none" w:sz="0" w:space="0" w:color="auto"/>
        <w:bottom w:val="none" w:sz="0" w:space="0" w:color="auto"/>
        <w:right w:val="none" w:sz="0" w:space="0" w:color="auto"/>
      </w:divBdr>
    </w:div>
    <w:div w:id="141433346">
      <w:bodyDiv w:val="1"/>
      <w:marLeft w:val="0"/>
      <w:marRight w:val="0"/>
      <w:marTop w:val="0"/>
      <w:marBottom w:val="0"/>
      <w:divBdr>
        <w:top w:val="none" w:sz="0" w:space="0" w:color="auto"/>
        <w:left w:val="none" w:sz="0" w:space="0" w:color="auto"/>
        <w:bottom w:val="none" w:sz="0" w:space="0" w:color="auto"/>
        <w:right w:val="none" w:sz="0" w:space="0" w:color="auto"/>
      </w:divBdr>
    </w:div>
    <w:div w:id="158808340">
      <w:bodyDiv w:val="1"/>
      <w:marLeft w:val="0"/>
      <w:marRight w:val="0"/>
      <w:marTop w:val="0"/>
      <w:marBottom w:val="0"/>
      <w:divBdr>
        <w:top w:val="none" w:sz="0" w:space="0" w:color="auto"/>
        <w:left w:val="none" w:sz="0" w:space="0" w:color="auto"/>
        <w:bottom w:val="none" w:sz="0" w:space="0" w:color="auto"/>
        <w:right w:val="none" w:sz="0" w:space="0" w:color="auto"/>
      </w:divBdr>
    </w:div>
    <w:div w:id="195121775">
      <w:bodyDiv w:val="1"/>
      <w:marLeft w:val="0"/>
      <w:marRight w:val="0"/>
      <w:marTop w:val="0"/>
      <w:marBottom w:val="0"/>
      <w:divBdr>
        <w:top w:val="none" w:sz="0" w:space="0" w:color="auto"/>
        <w:left w:val="none" w:sz="0" w:space="0" w:color="auto"/>
        <w:bottom w:val="none" w:sz="0" w:space="0" w:color="auto"/>
        <w:right w:val="none" w:sz="0" w:space="0" w:color="auto"/>
      </w:divBdr>
    </w:div>
    <w:div w:id="230235094">
      <w:bodyDiv w:val="1"/>
      <w:marLeft w:val="0"/>
      <w:marRight w:val="0"/>
      <w:marTop w:val="0"/>
      <w:marBottom w:val="0"/>
      <w:divBdr>
        <w:top w:val="none" w:sz="0" w:space="0" w:color="auto"/>
        <w:left w:val="none" w:sz="0" w:space="0" w:color="auto"/>
        <w:bottom w:val="none" w:sz="0" w:space="0" w:color="auto"/>
        <w:right w:val="none" w:sz="0" w:space="0" w:color="auto"/>
      </w:divBdr>
    </w:div>
    <w:div w:id="464154952">
      <w:bodyDiv w:val="1"/>
      <w:marLeft w:val="0"/>
      <w:marRight w:val="0"/>
      <w:marTop w:val="0"/>
      <w:marBottom w:val="0"/>
      <w:divBdr>
        <w:top w:val="none" w:sz="0" w:space="0" w:color="auto"/>
        <w:left w:val="none" w:sz="0" w:space="0" w:color="auto"/>
        <w:bottom w:val="none" w:sz="0" w:space="0" w:color="auto"/>
        <w:right w:val="none" w:sz="0" w:space="0" w:color="auto"/>
      </w:divBdr>
      <w:divsChild>
        <w:div w:id="424151787">
          <w:marLeft w:val="0"/>
          <w:marRight w:val="0"/>
          <w:marTop w:val="0"/>
          <w:marBottom w:val="0"/>
          <w:divBdr>
            <w:top w:val="none" w:sz="0" w:space="0" w:color="auto"/>
            <w:left w:val="none" w:sz="0" w:space="0" w:color="auto"/>
            <w:bottom w:val="none" w:sz="0" w:space="0" w:color="auto"/>
            <w:right w:val="none" w:sz="0" w:space="0" w:color="auto"/>
          </w:divBdr>
        </w:div>
        <w:div w:id="1643731158">
          <w:marLeft w:val="0"/>
          <w:marRight w:val="0"/>
          <w:marTop w:val="0"/>
          <w:marBottom w:val="0"/>
          <w:divBdr>
            <w:top w:val="none" w:sz="0" w:space="0" w:color="auto"/>
            <w:left w:val="none" w:sz="0" w:space="0" w:color="auto"/>
            <w:bottom w:val="none" w:sz="0" w:space="0" w:color="auto"/>
            <w:right w:val="none" w:sz="0" w:space="0" w:color="auto"/>
          </w:divBdr>
        </w:div>
        <w:div w:id="658731387">
          <w:marLeft w:val="0"/>
          <w:marRight w:val="0"/>
          <w:marTop w:val="0"/>
          <w:marBottom w:val="0"/>
          <w:divBdr>
            <w:top w:val="none" w:sz="0" w:space="0" w:color="auto"/>
            <w:left w:val="none" w:sz="0" w:space="0" w:color="auto"/>
            <w:bottom w:val="none" w:sz="0" w:space="0" w:color="auto"/>
            <w:right w:val="none" w:sz="0" w:space="0" w:color="auto"/>
          </w:divBdr>
        </w:div>
        <w:div w:id="893076764">
          <w:marLeft w:val="0"/>
          <w:marRight w:val="0"/>
          <w:marTop w:val="0"/>
          <w:marBottom w:val="0"/>
          <w:divBdr>
            <w:top w:val="none" w:sz="0" w:space="0" w:color="auto"/>
            <w:left w:val="none" w:sz="0" w:space="0" w:color="auto"/>
            <w:bottom w:val="none" w:sz="0" w:space="0" w:color="auto"/>
            <w:right w:val="none" w:sz="0" w:space="0" w:color="auto"/>
          </w:divBdr>
        </w:div>
        <w:div w:id="1725370988">
          <w:marLeft w:val="0"/>
          <w:marRight w:val="0"/>
          <w:marTop w:val="0"/>
          <w:marBottom w:val="0"/>
          <w:divBdr>
            <w:top w:val="none" w:sz="0" w:space="0" w:color="auto"/>
            <w:left w:val="none" w:sz="0" w:space="0" w:color="auto"/>
            <w:bottom w:val="none" w:sz="0" w:space="0" w:color="auto"/>
            <w:right w:val="none" w:sz="0" w:space="0" w:color="auto"/>
          </w:divBdr>
        </w:div>
        <w:div w:id="915749649">
          <w:marLeft w:val="0"/>
          <w:marRight w:val="0"/>
          <w:marTop w:val="0"/>
          <w:marBottom w:val="0"/>
          <w:divBdr>
            <w:top w:val="none" w:sz="0" w:space="0" w:color="auto"/>
            <w:left w:val="none" w:sz="0" w:space="0" w:color="auto"/>
            <w:bottom w:val="none" w:sz="0" w:space="0" w:color="auto"/>
            <w:right w:val="none" w:sz="0" w:space="0" w:color="auto"/>
          </w:divBdr>
        </w:div>
      </w:divsChild>
    </w:div>
    <w:div w:id="541094534">
      <w:bodyDiv w:val="1"/>
      <w:marLeft w:val="0"/>
      <w:marRight w:val="0"/>
      <w:marTop w:val="0"/>
      <w:marBottom w:val="0"/>
      <w:divBdr>
        <w:top w:val="none" w:sz="0" w:space="0" w:color="auto"/>
        <w:left w:val="none" w:sz="0" w:space="0" w:color="auto"/>
        <w:bottom w:val="none" w:sz="0" w:space="0" w:color="auto"/>
        <w:right w:val="none" w:sz="0" w:space="0" w:color="auto"/>
      </w:divBdr>
    </w:div>
    <w:div w:id="570580290">
      <w:bodyDiv w:val="1"/>
      <w:marLeft w:val="0"/>
      <w:marRight w:val="0"/>
      <w:marTop w:val="0"/>
      <w:marBottom w:val="0"/>
      <w:divBdr>
        <w:top w:val="none" w:sz="0" w:space="0" w:color="auto"/>
        <w:left w:val="none" w:sz="0" w:space="0" w:color="auto"/>
        <w:bottom w:val="none" w:sz="0" w:space="0" w:color="auto"/>
        <w:right w:val="none" w:sz="0" w:space="0" w:color="auto"/>
      </w:divBdr>
    </w:div>
    <w:div w:id="572543912">
      <w:bodyDiv w:val="1"/>
      <w:marLeft w:val="0"/>
      <w:marRight w:val="0"/>
      <w:marTop w:val="0"/>
      <w:marBottom w:val="0"/>
      <w:divBdr>
        <w:top w:val="none" w:sz="0" w:space="0" w:color="auto"/>
        <w:left w:val="none" w:sz="0" w:space="0" w:color="auto"/>
        <w:bottom w:val="none" w:sz="0" w:space="0" w:color="auto"/>
        <w:right w:val="none" w:sz="0" w:space="0" w:color="auto"/>
      </w:divBdr>
      <w:divsChild>
        <w:div w:id="254368999">
          <w:marLeft w:val="0"/>
          <w:marRight w:val="0"/>
          <w:marTop w:val="0"/>
          <w:marBottom w:val="0"/>
          <w:divBdr>
            <w:top w:val="none" w:sz="0" w:space="0" w:color="auto"/>
            <w:left w:val="none" w:sz="0" w:space="0" w:color="auto"/>
            <w:bottom w:val="none" w:sz="0" w:space="0" w:color="auto"/>
            <w:right w:val="none" w:sz="0" w:space="0" w:color="auto"/>
          </w:divBdr>
          <w:divsChild>
            <w:div w:id="2059157629">
              <w:marLeft w:val="0"/>
              <w:marRight w:val="0"/>
              <w:marTop w:val="0"/>
              <w:marBottom w:val="0"/>
              <w:divBdr>
                <w:top w:val="none" w:sz="0" w:space="0" w:color="auto"/>
                <w:left w:val="none" w:sz="0" w:space="0" w:color="auto"/>
                <w:bottom w:val="none" w:sz="0" w:space="0" w:color="auto"/>
                <w:right w:val="none" w:sz="0" w:space="0" w:color="auto"/>
              </w:divBdr>
              <w:divsChild>
                <w:div w:id="1911116482">
                  <w:marLeft w:val="0"/>
                  <w:marRight w:val="0"/>
                  <w:marTop w:val="0"/>
                  <w:marBottom w:val="0"/>
                  <w:divBdr>
                    <w:top w:val="none" w:sz="0" w:space="0" w:color="auto"/>
                    <w:left w:val="none" w:sz="0" w:space="0" w:color="auto"/>
                    <w:bottom w:val="none" w:sz="0" w:space="0" w:color="auto"/>
                    <w:right w:val="none" w:sz="0" w:space="0" w:color="auto"/>
                  </w:divBdr>
                  <w:divsChild>
                    <w:div w:id="64207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299116">
          <w:marLeft w:val="0"/>
          <w:marRight w:val="0"/>
          <w:marTop w:val="0"/>
          <w:marBottom w:val="0"/>
          <w:divBdr>
            <w:top w:val="none" w:sz="0" w:space="0" w:color="auto"/>
            <w:left w:val="none" w:sz="0" w:space="0" w:color="auto"/>
            <w:bottom w:val="none" w:sz="0" w:space="0" w:color="auto"/>
            <w:right w:val="none" w:sz="0" w:space="0" w:color="auto"/>
          </w:divBdr>
        </w:div>
      </w:divsChild>
    </w:div>
    <w:div w:id="668948624">
      <w:bodyDiv w:val="1"/>
      <w:marLeft w:val="0"/>
      <w:marRight w:val="0"/>
      <w:marTop w:val="0"/>
      <w:marBottom w:val="0"/>
      <w:divBdr>
        <w:top w:val="none" w:sz="0" w:space="0" w:color="auto"/>
        <w:left w:val="none" w:sz="0" w:space="0" w:color="auto"/>
        <w:bottom w:val="none" w:sz="0" w:space="0" w:color="auto"/>
        <w:right w:val="none" w:sz="0" w:space="0" w:color="auto"/>
      </w:divBdr>
      <w:divsChild>
        <w:div w:id="1763602324">
          <w:marLeft w:val="0"/>
          <w:marRight w:val="0"/>
          <w:marTop w:val="0"/>
          <w:marBottom w:val="0"/>
          <w:divBdr>
            <w:top w:val="none" w:sz="0" w:space="0" w:color="auto"/>
            <w:left w:val="none" w:sz="0" w:space="0" w:color="auto"/>
            <w:bottom w:val="none" w:sz="0" w:space="0" w:color="auto"/>
            <w:right w:val="none" w:sz="0" w:space="0" w:color="auto"/>
          </w:divBdr>
          <w:divsChild>
            <w:div w:id="2143497982">
              <w:marLeft w:val="0"/>
              <w:marRight w:val="0"/>
              <w:marTop w:val="0"/>
              <w:marBottom w:val="0"/>
              <w:divBdr>
                <w:top w:val="none" w:sz="0" w:space="0" w:color="auto"/>
                <w:left w:val="none" w:sz="0" w:space="0" w:color="auto"/>
                <w:bottom w:val="none" w:sz="0" w:space="0" w:color="auto"/>
                <w:right w:val="none" w:sz="0" w:space="0" w:color="auto"/>
              </w:divBdr>
              <w:divsChild>
                <w:div w:id="744377216">
                  <w:marLeft w:val="0"/>
                  <w:marRight w:val="0"/>
                  <w:marTop w:val="0"/>
                  <w:marBottom w:val="0"/>
                  <w:divBdr>
                    <w:top w:val="none" w:sz="0" w:space="0" w:color="auto"/>
                    <w:left w:val="none" w:sz="0" w:space="0" w:color="auto"/>
                    <w:bottom w:val="none" w:sz="0" w:space="0" w:color="auto"/>
                    <w:right w:val="none" w:sz="0" w:space="0" w:color="auto"/>
                  </w:divBdr>
                  <w:divsChild>
                    <w:div w:id="26145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257822">
      <w:bodyDiv w:val="1"/>
      <w:marLeft w:val="0"/>
      <w:marRight w:val="0"/>
      <w:marTop w:val="0"/>
      <w:marBottom w:val="0"/>
      <w:divBdr>
        <w:top w:val="none" w:sz="0" w:space="0" w:color="auto"/>
        <w:left w:val="none" w:sz="0" w:space="0" w:color="auto"/>
        <w:bottom w:val="none" w:sz="0" w:space="0" w:color="auto"/>
        <w:right w:val="none" w:sz="0" w:space="0" w:color="auto"/>
      </w:divBdr>
    </w:div>
    <w:div w:id="733550301">
      <w:bodyDiv w:val="1"/>
      <w:marLeft w:val="0"/>
      <w:marRight w:val="0"/>
      <w:marTop w:val="0"/>
      <w:marBottom w:val="0"/>
      <w:divBdr>
        <w:top w:val="none" w:sz="0" w:space="0" w:color="auto"/>
        <w:left w:val="none" w:sz="0" w:space="0" w:color="auto"/>
        <w:bottom w:val="none" w:sz="0" w:space="0" w:color="auto"/>
        <w:right w:val="none" w:sz="0" w:space="0" w:color="auto"/>
      </w:divBdr>
      <w:divsChild>
        <w:div w:id="583074030">
          <w:marLeft w:val="0"/>
          <w:marRight w:val="0"/>
          <w:marTop w:val="0"/>
          <w:marBottom w:val="0"/>
          <w:divBdr>
            <w:top w:val="none" w:sz="0" w:space="0" w:color="auto"/>
            <w:left w:val="none" w:sz="0" w:space="0" w:color="auto"/>
            <w:bottom w:val="none" w:sz="0" w:space="0" w:color="auto"/>
            <w:right w:val="none" w:sz="0" w:space="0" w:color="auto"/>
          </w:divBdr>
          <w:divsChild>
            <w:div w:id="1075281389">
              <w:marLeft w:val="0"/>
              <w:marRight w:val="0"/>
              <w:marTop w:val="0"/>
              <w:marBottom w:val="0"/>
              <w:divBdr>
                <w:top w:val="none" w:sz="0" w:space="0" w:color="auto"/>
                <w:left w:val="none" w:sz="0" w:space="0" w:color="auto"/>
                <w:bottom w:val="none" w:sz="0" w:space="0" w:color="auto"/>
                <w:right w:val="none" w:sz="0" w:space="0" w:color="auto"/>
              </w:divBdr>
              <w:divsChild>
                <w:div w:id="1487435923">
                  <w:marLeft w:val="0"/>
                  <w:marRight w:val="0"/>
                  <w:marTop w:val="0"/>
                  <w:marBottom w:val="0"/>
                  <w:divBdr>
                    <w:top w:val="none" w:sz="0" w:space="0" w:color="auto"/>
                    <w:left w:val="none" w:sz="0" w:space="0" w:color="auto"/>
                    <w:bottom w:val="none" w:sz="0" w:space="0" w:color="auto"/>
                    <w:right w:val="none" w:sz="0" w:space="0" w:color="auto"/>
                  </w:divBdr>
                  <w:divsChild>
                    <w:div w:id="56630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175114">
          <w:marLeft w:val="0"/>
          <w:marRight w:val="0"/>
          <w:marTop w:val="0"/>
          <w:marBottom w:val="0"/>
          <w:divBdr>
            <w:top w:val="none" w:sz="0" w:space="0" w:color="auto"/>
            <w:left w:val="none" w:sz="0" w:space="0" w:color="auto"/>
            <w:bottom w:val="none" w:sz="0" w:space="0" w:color="auto"/>
            <w:right w:val="none" w:sz="0" w:space="0" w:color="auto"/>
          </w:divBdr>
        </w:div>
      </w:divsChild>
    </w:div>
    <w:div w:id="763695903">
      <w:bodyDiv w:val="1"/>
      <w:marLeft w:val="0"/>
      <w:marRight w:val="0"/>
      <w:marTop w:val="0"/>
      <w:marBottom w:val="0"/>
      <w:divBdr>
        <w:top w:val="none" w:sz="0" w:space="0" w:color="auto"/>
        <w:left w:val="none" w:sz="0" w:space="0" w:color="auto"/>
        <w:bottom w:val="none" w:sz="0" w:space="0" w:color="auto"/>
        <w:right w:val="none" w:sz="0" w:space="0" w:color="auto"/>
      </w:divBdr>
    </w:div>
    <w:div w:id="806357957">
      <w:bodyDiv w:val="1"/>
      <w:marLeft w:val="0"/>
      <w:marRight w:val="0"/>
      <w:marTop w:val="0"/>
      <w:marBottom w:val="0"/>
      <w:divBdr>
        <w:top w:val="none" w:sz="0" w:space="0" w:color="auto"/>
        <w:left w:val="none" w:sz="0" w:space="0" w:color="auto"/>
        <w:bottom w:val="none" w:sz="0" w:space="0" w:color="auto"/>
        <w:right w:val="none" w:sz="0" w:space="0" w:color="auto"/>
      </w:divBdr>
    </w:div>
    <w:div w:id="1088312123">
      <w:bodyDiv w:val="1"/>
      <w:marLeft w:val="0"/>
      <w:marRight w:val="0"/>
      <w:marTop w:val="0"/>
      <w:marBottom w:val="0"/>
      <w:divBdr>
        <w:top w:val="none" w:sz="0" w:space="0" w:color="auto"/>
        <w:left w:val="none" w:sz="0" w:space="0" w:color="auto"/>
        <w:bottom w:val="none" w:sz="0" w:space="0" w:color="auto"/>
        <w:right w:val="none" w:sz="0" w:space="0" w:color="auto"/>
      </w:divBdr>
    </w:div>
    <w:div w:id="1337154158">
      <w:bodyDiv w:val="1"/>
      <w:marLeft w:val="0"/>
      <w:marRight w:val="0"/>
      <w:marTop w:val="0"/>
      <w:marBottom w:val="0"/>
      <w:divBdr>
        <w:top w:val="none" w:sz="0" w:space="0" w:color="auto"/>
        <w:left w:val="none" w:sz="0" w:space="0" w:color="auto"/>
        <w:bottom w:val="none" w:sz="0" w:space="0" w:color="auto"/>
        <w:right w:val="none" w:sz="0" w:space="0" w:color="auto"/>
      </w:divBdr>
    </w:div>
    <w:div w:id="1427074377">
      <w:bodyDiv w:val="1"/>
      <w:marLeft w:val="0"/>
      <w:marRight w:val="0"/>
      <w:marTop w:val="0"/>
      <w:marBottom w:val="0"/>
      <w:divBdr>
        <w:top w:val="none" w:sz="0" w:space="0" w:color="auto"/>
        <w:left w:val="none" w:sz="0" w:space="0" w:color="auto"/>
        <w:bottom w:val="none" w:sz="0" w:space="0" w:color="auto"/>
        <w:right w:val="none" w:sz="0" w:space="0" w:color="auto"/>
      </w:divBdr>
      <w:divsChild>
        <w:div w:id="1574509217">
          <w:marLeft w:val="0"/>
          <w:marRight w:val="0"/>
          <w:marTop w:val="0"/>
          <w:marBottom w:val="0"/>
          <w:divBdr>
            <w:top w:val="none" w:sz="0" w:space="0" w:color="auto"/>
            <w:left w:val="none" w:sz="0" w:space="0" w:color="auto"/>
            <w:bottom w:val="none" w:sz="0" w:space="0" w:color="auto"/>
            <w:right w:val="none" w:sz="0" w:space="0" w:color="auto"/>
          </w:divBdr>
        </w:div>
        <w:div w:id="480730848">
          <w:marLeft w:val="0"/>
          <w:marRight w:val="0"/>
          <w:marTop w:val="0"/>
          <w:marBottom w:val="0"/>
          <w:divBdr>
            <w:top w:val="none" w:sz="0" w:space="0" w:color="auto"/>
            <w:left w:val="none" w:sz="0" w:space="0" w:color="auto"/>
            <w:bottom w:val="none" w:sz="0" w:space="0" w:color="auto"/>
            <w:right w:val="none" w:sz="0" w:space="0" w:color="auto"/>
          </w:divBdr>
        </w:div>
      </w:divsChild>
    </w:div>
    <w:div w:id="1678999200">
      <w:bodyDiv w:val="1"/>
      <w:marLeft w:val="0"/>
      <w:marRight w:val="0"/>
      <w:marTop w:val="0"/>
      <w:marBottom w:val="0"/>
      <w:divBdr>
        <w:top w:val="none" w:sz="0" w:space="0" w:color="auto"/>
        <w:left w:val="none" w:sz="0" w:space="0" w:color="auto"/>
        <w:bottom w:val="none" w:sz="0" w:space="0" w:color="auto"/>
        <w:right w:val="none" w:sz="0" w:space="0" w:color="auto"/>
      </w:divBdr>
      <w:divsChild>
        <w:div w:id="822741527">
          <w:marLeft w:val="0"/>
          <w:marRight w:val="0"/>
          <w:marTop w:val="0"/>
          <w:marBottom w:val="0"/>
          <w:divBdr>
            <w:top w:val="none" w:sz="0" w:space="0" w:color="auto"/>
            <w:left w:val="none" w:sz="0" w:space="0" w:color="auto"/>
            <w:bottom w:val="none" w:sz="0" w:space="0" w:color="auto"/>
            <w:right w:val="none" w:sz="0" w:space="0" w:color="auto"/>
          </w:divBdr>
        </w:div>
        <w:div w:id="507410777">
          <w:marLeft w:val="0"/>
          <w:marRight w:val="0"/>
          <w:marTop w:val="0"/>
          <w:marBottom w:val="0"/>
          <w:divBdr>
            <w:top w:val="none" w:sz="0" w:space="0" w:color="auto"/>
            <w:left w:val="none" w:sz="0" w:space="0" w:color="auto"/>
            <w:bottom w:val="none" w:sz="0" w:space="0" w:color="auto"/>
            <w:right w:val="none" w:sz="0" w:space="0" w:color="auto"/>
          </w:divBdr>
        </w:div>
        <w:div w:id="1767115768">
          <w:marLeft w:val="0"/>
          <w:marRight w:val="0"/>
          <w:marTop w:val="0"/>
          <w:marBottom w:val="0"/>
          <w:divBdr>
            <w:top w:val="none" w:sz="0" w:space="0" w:color="auto"/>
            <w:left w:val="none" w:sz="0" w:space="0" w:color="auto"/>
            <w:bottom w:val="none" w:sz="0" w:space="0" w:color="auto"/>
            <w:right w:val="none" w:sz="0" w:space="0" w:color="auto"/>
          </w:divBdr>
        </w:div>
        <w:div w:id="1181895584">
          <w:marLeft w:val="0"/>
          <w:marRight w:val="0"/>
          <w:marTop w:val="0"/>
          <w:marBottom w:val="0"/>
          <w:divBdr>
            <w:top w:val="none" w:sz="0" w:space="0" w:color="auto"/>
            <w:left w:val="none" w:sz="0" w:space="0" w:color="auto"/>
            <w:bottom w:val="none" w:sz="0" w:space="0" w:color="auto"/>
            <w:right w:val="none" w:sz="0" w:space="0" w:color="auto"/>
          </w:divBdr>
        </w:div>
        <w:div w:id="1634095728">
          <w:marLeft w:val="0"/>
          <w:marRight w:val="0"/>
          <w:marTop w:val="0"/>
          <w:marBottom w:val="0"/>
          <w:divBdr>
            <w:top w:val="none" w:sz="0" w:space="0" w:color="auto"/>
            <w:left w:val="none" w:sz="0" w:space="0" w:color="auto"/>
            <w:bottom w:val="none" w:sz="0" w:space="0" w:color="auto"/>
            <w:right w:val="none" w:sz="0" w:space="0" w:color="auto"/>
          </w:divBdr>
        </w:div>
        <w:div w:id="782924249">
          <w:marLeft w:val="0"/>
          <w:marRight w:val="0"/>
          <w:marTop w:val="0"/>
          <w:marBottom w:val="0"/>
          <w:divBdr>
            <w:top w:val="none" w:sz="0" w:space="0" w:color="auto"/>
            <w:left w:val="none" w:sz="0" w:space="0" w:color="auto"/>
            <w:bottom w:val="none" w:sz="0" w:space="0" w:color="auto"/>
            <w:right w:val="none" w:sz="0" w:space="0" w:color="auto"/>
          </w:divBdr>
        </w:div>
        <w:div w:id="550266306">
          <w:marLeft w:val="0"/>
          <w:marRight w:val="0"/>
          <w:marTop w:val="0"/>
          <w:marBottom w:val="0"/>
          <w:divBdr>
            <w:top w:val="none" w:sz="0" w:space="0" w:color="auto"/>
            <w:left w:val="none" w:sz="0" w:space="0" w:color="auto"/>
            <w:bottom w:val="none" w:sz="0" w:space="0" w:color="auto"/>
            <w:right w:val="none" w:sz="0" w:space="0" w:color="auto"/>
          </w:divBdr>
        </w:div>
        <w:div w:id="1486816504">
          <w:marLeft w:val="0"/>
          <w:marRight w:val="0"/>
          <w:marTop w:val="0"/>
          <w:marBottom w:val="0"/>
          <w:divBdr>
            <w:top w:val="none" w:sz="0" w:space="0" w:color="auto"/>
            <w:left w:val="none" w:sz="0" w:space="0" w:color="auto"/>
            <w:bottom w:val="none" w:sz="0" w:space="0" w:color="auto"/>
            <w:right w:val="none" w:sz="0" w:space="0" w:color="auto"/>
          </w:divBdr>
        </w:div>
        <w:div w:id="370541070">
          <w:marLeft w:val="0"/>
          <w:marRight w:val="0"/>
          <w:marTop w:val="0"/>
          <w:marBottom w:val="0"/>
          <w:divBdr>
            <w:top w:val="none" w:sz="0" w:space="0" w:color="auto"/>
            <w:left w:val="none" w:sz="0" w:space="0" w:color="auto"/>
            <w:bottom w:val="none" w:sz="0" w:space="0" w:color="auto"/>
            <w:right w:val="none" w:sz="0" w:space="0" w:color="auto"/>
          </w:divBdr>
        </w:div>
        <w:div w:id="1841658207">
          <w:marLeft w:val="0"/>
          <w:marRight w:val="0"/>
          <w:marTop w:val="0"/>
          <w:marBottom w:val="0"/>
          <w:divBdr>
            <w:top w:val="none" w:sz="0" w:space="0" w:color="auto"/>
            <w:left w:val="none" w:sz="0" w:space="0" w:color="auto"/>
            <w:bottom w:val="none" w:sz="0" w:space="0" w:color="auto"/>
            <w:right w:val="none" w:sz="0" w:space="0" w:color="auto"/>
          </w:divBdr>
        </w:div>
      </w:divsChild>
    </w:div>
    <w:div w:id="1753113973">
      <w:bodyDiv w:val="1"/>
      <w:marLeft w:val="0"/>
      <w:marRight w:val="0"/>
      <w:marTop w:val="0"/>
      <w:marBottom w:val="0"/>
      <w:divBdr>
        <w:top w:val="none" w:sz="0" w:space="0" w:color="auto"/>
        <w:left w:val="none" w:sz="0" w:space="0" w:color="auto"/>
        <w:bottom w:val="none" w:sz="0" w:space="0" w:color="auto"/>
        <w:right w:val="none" w:sz="0" w:space="0" w:color="auto"/>
      </w:divBdr>
    </w:div>
    <w:div w:id="1879195521">
      <w:bodyDiv w:val="1"/>
      <w:marLeft w:val="0"/>
      <w:marRight w:val="0"/>
      <w:marTop w:val="0"/>
      <w:marBottom w:val="0"/>
      <w:divBdr>
        <w:top w:val="none" w:sz="0" w:space="0" w:color="auto"/>
        <w:left w:val="none" w:sz="0" w:space="0" w:color="auto"/>
        <w:bottom w:val="none" w:sz="0" w:space="0" w:color="auto"/>
        <w:right w:val="none" w:sz="0" w:space="0" w:color="auto"/>
      </w:divBdr>
    </w:div>
    <w:div w:id="1891916324">
      <w:bodyDiv w:val="1"/>
      <w:marLeft w:val="0"/>
      <w:marRight w:val="0"/>
      <w:marTop w:val="0"/>
      <w:marBottom w:val="0"/>
      <w:divBdr>
        <w:top w:val="none" w:sz="0" w:space="0" w:color="auto"/>
        <w:left w:val="none" w:sz="0" w:space="0" w:color="auto"/>
        <w:bottom w:val="none" w:sz="0" w:space="0" w:color="auto"/>
        <w:right w:val="none" w:sz="0" w:space="0" w:color="auto"/>
      </w:divBdr>
    </w:div>
    <w:div w:id="1900284266">
      <w:bodyDiv w:val="1"/>
      <w:marLeft w:val="0"/>
      <w:marRight w:val="0"/>
      <w:marTop w:val="0"/>
      <w:marBottom w:val="0"/>
      <w:divBdr>
        <w:top w:val="none" w:sz="0" w:space="0" w:color="auto"/>
        <w:left w:val="none" w:sz="0" w:space="0" w:color="auto"/>
        <w:bottom w:val="none" w:sz="0" w:space="0" w:color="auto"/>
        <w:right w:val="none" w:sz="0" w:space="0" w:color="auto"/>
      </w:divBdr>
      <w:divsChild>
        <w:div w:id="991906371">
          <w:marLeft w:val="0"/>
          <w:marRight w:val="0"/>
          <w:marTop w:val="0"/>
          <w:marBottom w:val="0"/>
          <w:divBdr>
            <w:top w:val="none" w:sz="0" w:space="0" w:color="auto"/>
            <w:left w:val="none" w:sz="0" w:space="0" w:color="auto"/>
            <w:bottom w:val="none" w:sz="0" w:space="0" w:color="auto"/>
            <w:right w:val="none" w:sz="0" w:space="0" w:color="auto"/>
          </w:divBdr>
          <w:divsChild>
            <w:div w:id="445122081">
              <w:marLeft w:val="0"/>
              <w:marRight w:val="0"/>
              <w:marTop w:val="0"/>
              <w:marBottom w:val="0"/>
              <w:divBdr>
                <w:top w:val="none" w:sz="0" w:space="0" w:color="auto"/>
                <w:left w:val="none" w:sz="0" w:space="0" w:color="auto"/>
                <w:bottom w:val="none" w:sz="0" w:space="0" w:color="auto"/>
                <w:right w:val="none" w:sz="0" w:space="0" w:color="auto"/>
              </w:divBdr>
              <w:divsChild>
                <w:div w:id="1768504472">
                  <w:marLeft w:val="0"/>
                  <w:marRight w:val="0"/>
                  <w:marTop w:val="0"/>
                  <w:marBottom w:val="0"/>
                  <w:divBdr>
                    <w:top w:val="none" w:sz="0" w:space="0" w:color="auto"/>
                    <w:left w:val="none" w:sz="0" w:space="0" w:color="auto"/>
                    <w:bottom w:val="none" w:sz="0" w:space="0" w:color="auto"/>
                    <w:right w:val="none" w:sz="0" w:space="0" w:color="auto"/>
                  </w:divBdr>
                  <w:divsChild>
                    <w:div w:id="5022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0873">
          <w:marLeft w:val="0"/>
          <w:marRight w:val="0"/>
          <w:marTop w:val="0"/>
          <w:marBottom w:val="0"/>
          <w:divBdr>
            <w:top w:val="none" w:sz="0" w:space="0" w:color="auto"/>
            <w:left w:val="none" w:sz="0" w:space="0" w:color="auto"/>
            <w:bottom w:val="none" w:sz="0" w:space="0" w:color="auto"/>
            <w:right w:val="none" w:sz="0" w:space="0" w:color="auto"/>
          </w:divBdr>
        </w:div>
        <w:div w:id="667709585">
          <w:marLeft w:val="0"/>
          <w:marRight w:val="0"/>
          <w:marTop w:val="0"/>
          <w:marBottom w:val="0"/>
          <w:divBdr>
            <w:top w:val="none" w:sz="0" w:space="0" w:color="auto"/>
            <w:left w:val="none" w:sz="0" w:space="0" w:color="auto"/>
            <w:bottom w:val="none" w:sz="0" w:space="0" w:color="auto"/>
            <w:right w:val="none" w:sz="0" w:space="0" w:color="auto"/>
          </w:divBdr>
          <w:divsChild>
            <w:div w:id="519927642">
              <w:marLeft w:val="240"/>
              <w:marRight w:val="120"/>
              <w:marTop w:val="150"/>
              <w:marBottom w:val="0"/>
              <w:divBdr>
                <w:top w:val="none" w:sz="0" w:space="0" w:color="auto"/>
                <w:left w:val="none" w:sz="0" w:space="0" w:color="auto"/>
                <w:bottom w:val="none" w:sz="0" w:space="0" w:color="auto"/>
                <w:right w:val="none" w:sz="0" w:space="0" w:color="auto"/>
              </w:divBdr>
            </w:div>
            <w:div w:id="179571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322217">
      <w:bodyDiv w:val="1"/>
      <w:marLeft w:val="0"/>
      <w:marRight w:val="0"/>
      <w:marTop w:val="0"/>
      <w:marBottom w:val="0"/>
      <w:divBdr>
        <w:top w:val="none" w:sz="0" w:space="0" w:color="auto"/>
        <w:left w:val="none" w:sz="0" w:space="0" w:color="auto"/>
        <w:bottom w:val="none" w:sz="0" w:space="0" w:color="auto"/>
        <w:right w:val="none" w:sz="0" w:space="0" w:color="auto"/>
      </w:divBdr>
    </w:div>
    <w:div w:id="1950771710">
      <w:bodyDiv w:val="1"/>
      <w:marLeft w:val="0"/>
      <w:marRight w:val="0"/>
      <w:marTop w:val="0"/>
      <w:marBottom w:val="0"/>
      <w:divBdr>
        <w:top w:val="none" w:sz="0" w:space="0" w:color="auto"/>
        <w:left w:val="none" w:sz="0" w:space="0" w:color="auto"/>
        <w:bottom w:val="none" w:sz="0" w:space="0" w:color="auto"/>
        <w:right w:val="none" w:sz="0" w:space="0" w:color="auto"/>
      </w:divBdr>
    </w:div>
    <w:div w:id="2005275058">
      <w:bodyDiv w:val="1"/>
      <w:marLeft w:val="0"/>
      <w:marRight w:val="0"/>
      <w:marTop w:val="0"/>
      <w:marBottom w:val="0"/>
      <w:divBdr>
        <w:top w:val="none" w:sz="0" w:space="0" w:color="auto"/>
        <w:left w:val="none" w:sz="0" w:space="0" w:color="auto"/>
        <w:bottom w:val="none" w:sz="0" w:space="0" w:color="auto"/>
        <w:right w:val="none" w:sz="0" w:space="0" w:color="auto"/>
      </w:divBdr>
      <w:divsChild>
        <w:div w:id="880632388">
          <w:marLeft w:val="0"/>
          <w:marRight w:val="0"/>
          <w:marTop w:val="0"/>
          <w:marBottom w:val="0"/>
          <w:divBdr>
            <w:top w:val="none" w:sz="0" w:space="0" w:color="auto"/>
            <w:left w:val="none" w:sz="0" w:space="0" w:color="auto"/>
            <w:bottom w:val="none" w:sz="0" w:space="0" w:color="auto"/>
            <w:right w:val="none" w:sz="0" w:space="0" w:color="auto"/>
          </w:divBdr>
        </w:div>
        <w:div w:id="1609507570">
          <w:marLeft w:val="0"/>
          <w:marRight w:val="0"/>
          <w:marTop w:val="0"/>
          <w:marBottom w:val="0"/>
          <w:divBdr>
            <w:top w:val="none" w:sz="0" w:space="0" w:color="auto"/>
            <w:left w:val="none" w:sz="0" w:space="0" w:color="auto"/>
            <w:bottom w:val="none" w:sz="0" w:space="0" w:color="auto"/>
            <w:right w:val="none" w:sz="0" w:space="0" w:color="auto"/>
          </w:divBdr>
        </w:div>
        <w:div w:id="635992492">
          <w:marLeft w:val="0"/>
          <w:marRight w:val="0"/>
          <w:marTop w:val="0"/>
          <w:marBottom w:val="0"/>
          <w:divBdr>
            <w:top w:val="none" w:sz="0" w:space="0" w:color="auto"/>
            <w:left w:val="none" w:sz="0" w:space="0" w:color="auto"/>
            <w:bottom w:val="none" w:sz="0" w:space="0" w:color="auto"/>
            <w:right w:val="none" w:sz="0" w:space="0" w:color="auto"/>
          </w:divBdr>
        </w:div>
        <w:div w:id="1538080538">
          <w:marLeft w:val="0"/>
          <w:marRight w:val="0"/>
          <w:marTop w:val="0"/>
          <w:marBottom w:val="0"/>
          <w:divBdr>
            <w:top w:val="none" w:sz="0" w:space="0" w:color="auto"/>
            <w:left w:val="none" w:sz="0" w:space="0" w:color="auto"/>
            <w:bottom w:val="none" w:sz="0" w:space="0" w:color="auto"/>
            <w:right w:val="none" w:sz="0" w:space="0" w:color="auto"/>
          </w:divBdr>
        </w:div>
        <w:div w:id="1923102788">
          <w:marLeft w:val="0"/>
          <w:marRight w:val="0"/>
          <w:marTop w:val="0"/>
          <w:marBottom w:val="0"/>
          <w:divBdr>
            <w:top w:val="none" w:sz="0" w:space="0" w:color="auto"/>
            <w:left w:val="none" w:sz="0" w:space="0" w:color="auto"/>
            <w:bottom w:val="none" w:sz="0" w:space="0" w:color="auto"/>
            <w:right w:val="none" w:sz="0" w:space="0" w:color="auto"/>
          </w:divBdr>
        </w:div>
        <w:div w:id="850487519">
          <w:marLeft w:val="0"/>
          <w:marRight w:val="0"/>
          <w:marTop w:val="0"/>
          <w:marBottom w:val="0"/>
          <w:divBdr>
            <w:top w:val="none" w:sz="0" w:space="0" w:color="auto"/>
            <w:left w:val="none" w:sz="0" w:space="0" w:color="auto"/>
            <w:bottom w:val="none" w:sz="0" w:space="0" w:color="auto"/>
            <w:right w:val="none" w:sz="0" w:space="0" w:color="auto"/>
          </w:divBdr>
        </w:div>
        <w:div w:id="1199392103">
          <w:marLeft w:val="0"/>
          <w:marRight w:val="0"/>
          <w:marTop w:val="0"/>
          <w:marBottom w:val="0"/>
          <w:divBdr>
            <w:top w:val="none" w:sz="0" w:space="0" w:color="auto"/>
            <w:left w:val="none" w:sz="0" w:space="0" w:color="auto"/>
            <w:bottom w:val="none" w:sz="0" w:space="0" w:color="auto"/>
            <w:right w:val="none" w:sz="0" w:space="0" w:color="auto"/>
          </w:divBdr>
        </w:div>
        <w:div w:id="683442075">
          <w:marLeft w:val="0"/>
          <w:marRight w:val="0"/>
          <w:marTop w:val="0"/>
          <w:marBottom w:val="0"/>
          <w:divBdr>
            <w:top w:val="none" w:sz="0" w:space="0" w:color="auto"/>
            <w:left w:val="none" w:sz="0" w:space="0" w:color="auto"/>
            <w:bottom w:val="none" w:sz="0" w:space="0" w:color="auto"/>
            <w:right w:val="none" w:sz="0" w:space="0" w:color="auto"/>
          </w:divBdr>
        </w:div>
        <w:div w:id="8022564">
          <w:marLeft w:val="0"/>
          <w:marRight w:val="0"/>
          <w:marTop w:val="0"/>
          <w:marBottom w:val="0"/>
          <w:divBdr>
            <w:top w:val="none" w:sz="0" w:space="0" w:color="auto"/>
            <w:left w:val="none" w:sz="0" w:space="0" w:color="auto"/>
            <w:bottom w:val="none" w:sz="0" w:space="0" w:color="auto"/>
            <w:right w:val="none" w:sz="0" w:space="0" w:color="auto"/>
          </w:divBdr>
        </w:div>
        <w:div w:id="479928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hyperlink" Target="https://www.forbes.com/sites/greatspeculations/2019/07/23/ford-to-see-revenue-fall-in-q2-2019/" TargetMode="External"/><Relationship Id="rId39" Type="http://schemas.openxmlformats.org/officeDocument/2006/relationships/glossaryDocument" Target="glossary/document.xml"/><Relationship Id="rId21" Type="http://schemas.openxmlformats.org/officeDocument/2006/relationships/diagramColors" Target="diagrams/colors2.xm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ford.co.uk" TargetMode="External"/><Relationship Id="rId17" Type="http://schemas.microsoft.com/office/2007/relationships/diagramDrawing" Target="diagrams/drawing1.xml"/><Relationship Id="rId25" Type="http://schemas.openxmlformats.org/officeDocument/2006/relationships/hyperlink" Target="https://www.britannica.com/topic/Ford-Motor-Company" TargetMode="External"/><Relationship Id="rId33" Type="http://schemas.openxmlformats.org/officeDocument/2006/relationships/hyperlink" Target="https://www.cnbc.com/2018/10/12/ford-sales-in-china-dropped-43-percent-in-september.html"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hyperlink" Target="https://www.independent.co.uk/news/business/news/ford-job-cuts-europe-2020-a8977391.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bbc.co.uk/news/uk-wales-48533790" TargetMode="External"/><Relationship Id="rId32" Type="http://schemas.openxmlformats.org/officeDocument/2006/relationships/hyperlink" Target="https://www.reuters.com/article/us-ford-motor-southamerica-heavytruck-idUSKCN1Q82EB"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hyperlink" Target="https://advantage-marketline-com.ezproxy.uwtsd.ac.uk/Analysis/ViewasPDF/future-of-ford-in-europe-and-china-uncertain-after-losses-ford-aims-to-cut-thousands-of-jobs-in-europe-as-part-of-recovery-plan-76417" TargetMode="External"/><Relationship Id="rId28" Type="http://schemas.openxmlformats.org/officeDocument/2006/relationships/hyperlink" Target="https://media.ford.com/content/fordmedia/fna/us/en/news.search.manufacturing.0.10.0.0.country.html"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diagramLayout" Target="diagrams/layout2.xml"/><Relationship Id="rId31" Type="http://schemas.openxmlformats.org/officeDocument/2006/relationships/hyperlink" Target="https://www.cnbc.com/2019/03/20/ford-to-build-new-factory-in-michigan-for-autonomous-vehicles.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hyperlink" Target="https://www.ford.co.uk/experience-ford/history-and-heritage" TargetMode="External"/><Relationship Id="rId30" Type="http://schemas.openxmlformats.org/officeDocument/2006/relationships/hyperlink" Target="https://mexiconewsdaily.com/news/ford-punished-with-18-decline-in-sales/" TargetMode="External"/><Relationship Id="rId35" Type="http://schemas.openxmlformats.org/officeDocument/2006/relationships/header" Target="header2.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diagrams/_rels/data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diagrams/_rels/drawing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AE8BC4-3F48-4FFE-8A25-BF4CDCB6E49D}"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E1E3D227-8477-4849-9213-9DA2BF8A7D9C}">
      <dgm:prSet phldrT="[Text]"/>
      <dgm:spPr>
        <a:blipFill rotWithShape="0">
          <a:blip xmlns:r="http://schemas.openxmlformats.org/officeDocument/2006/relationships" r:embed="rId1"/>
          <a:tile tx="0" ty="0" sx="100000" sy="100000" flip="none" algn="tl"/>
        </a:blipFill>
      </dgm:spPr>
      <dgm:t>
        <a:bodyPr/>
        <a:lstStyle/>
        <a:p>
          <a:r>
            <a:rPr lang="en-GB">
              <a:solidFill>
                <a:sysClr val="windowText" lastClr="000000"/>
              </a:solidFill>
            </a:rPr>
            <a:t>Streinghts</a:t>
          </a:r>
        </a:p>
        <a:p>
          <a:r>
            <a:rPr lang="en-GB">
              <a:solidFill>
                <a:sysClr val="windowText" lastClr="000000"/>
              </a:solidFill>
            </a:rPr>
            <a:t>-</a:t>
          </a:r>
          <a:r>
            <a:rPr lang="en-GB" b="0" i="0" u="none">
              <a:solidFill>
                <a:sysClr val="windowText" lastClr="000000"/>
              </a:solidFill>
            </a:rPr>
            <a:t>Powerful image of the brand</a:t>
          </a:r>
          <a:endParaRPr lang="en-GB">
            <a:solidFill>
              <a:sysClr val="windowText" lastClr="000000"/>
            </a:solidFill>
          </a:endParaRPr>
        </a:p>
        <a:p>
          <a:r>
            <a:rPr lang="en-GB">
              <a:solidFill>
                <a:sysClr val="windowText" lastClr="000000"/>
              </a:solidFill>
            </a:rPr>
            <a:t>-</a:t>
          </a:r>
          <a:r>
            <a:rPr lang="en-GB" b="0" i="0" u="none">
              <a:solidFill>
                <a:sysClr val="windowText" lastClr="000000"/>
              </a:solidFill>
            </a:rPr>
            <a:t>Global dominance and distribution network worldwide</a:t>
          </a:r>
          <a:endParaRPr lang="en-GB">
            <a:solidFill>
              <a:sysClr val="windowText" lastClr="000000"/>
            </a:solidFill>
          </a:endParaRPr>
        </a:p>
        <a:p>
          <a:r>
            <a:rPr lang="en-GB">
              <a:solidFill>
                <a:sysClr val="windowText" lastClr="000000"/>
              </a:solidFill>
            </a:rPr>
            <a:t>-Innovative technology</a:t>
          </a:r>
        </a:p>
        <a:p>
          <a:r>
            <a:rPr lang="en-GB" b="0" i="0" u="none">
              <a:solidFill>
                <a:sysClr val="windowText" lastClr="000000"/>
              </a:solidFill>
            </a:rPr>
            <a:t>-Wide variety of loyal customers</a:t>
          </a:r>
          <a:endParaRPr lang="en-GB">
            <a:solidFill>
              <a:sysClr val="windowText" lastClr="000000"/>
            </a:solidFill>
          </a:endParaRPr>
        </a:p>
      </dgm:t>
    </dgm:pt>
    <dgm:pt modelId="{A16F2A18-002E-4E49-BFE4-8A475DB9C57E}" type="parTrans" cxnId="{042C0722-2363-4B45-9659-383B64B3541F}">
      <dgm:prSet/>
      <dgm:spPr/>
      <dgm:t>
        <a:bodyPr/>
        <a:lstStyle/>
        <a:p>
          <a:endParaRPr lang="en-GB"/>
        </a:p>
      </dgm:t>
    </dgm:pt>
    <dgm:pt modelId="{3D923A99-E47C-4649-997F-CF052E449773}" type="sibTrans" cxnId="{042C0722-2363-4B45-9659-383B64B3541F}">
      <dgm:prSet/>
      <dgm:spPr/>
      <dgm:t>
        <a:bodyPr/>
        <a:lstStyle/>
        <a:p>
          <a:endParaRPr lang="en-GB"/>
        </a:p>
      </dgm:t>
    </dgm:pt>
    <dgm:pt modelId="{8FFFD704-70DE-44EB-AB8E-6087A6653700}">
      <dgm:prSet phldrT="[Text]"/>
      <dgm:spPr>
        <a:gradFill flip="none" rotWithShape="0">
          <a:gsLst>
            <a:gs pos="0">
              <a:schemeClr val="accent6">
                <a:lumMod val="50000"/>
                <a:tint val="66000"/>
                <a:satMod val="160000"/>
              </a:schemeClr>
            </a:gs>
            <a:gs pos="50000">
              <a:schemeClr val="accent6">
                <a:lumMod val="50000"/>
                <a:tint val="44500"/>
                <a:satMod val="160000"/>
              </a:schemeClr>
            </a:gs>
            <a:gs pos="100000">
              <a:schemeClr val="accent6">
                <a:lumMod val="50000"/>
                <a:tint val="23500"/>
                <a:satMod val="160000"/>
              </a:schemeClr>
            </a:gs>
          </a:gsLst>
          <a:path path="circle">
            <a:fillToRect l="50000" t="50000" r="50000" b="50000"/>
          </a:path>
          <a:tileRect/>
        </a:gradFill>
      </dgm:spPr>
      <dgm:t>
        <a:bodyPr/>
        <a:lstStyle/>
        <a:p>
          <a:r>
            <a:rPr lang="en-GB">
              <a:solidFill>
                <a:sysClr val="windowText" lastClr="000000"/>
              </a:solidFill>
            </a:rPr>
            <a:t>Weaknesses</a:t>
          </a:r>
        </a:p>
        <a:p>
          <a:r>
            <a:rPr lang="en-GB">
              <a:solidFill>
                <a:sysClr val="windowText" lastClr="000000"/>
              </a:solidFill>
            </a:rPr>
            <a:t>-Slower innovation</a:t>
          </a:r>
        </a:p>
        <a:p>
          <a:r>
            <a:rPr lang="en-GB">
              <a:solidFill>
                <a:sysClr val="windowText" lastClr="000000"/>
              </a:solidFill>
            </a:rPr>
            <a:t>-</a:t>
          </a:r>
          <a:r>
            <a:rPr lang="en-GB" b="0" i="0" u="none">
              <a:solidFill>
                <a:sysClr val="windowText" lastClr="000000"/>
              </a:solidFill>
            </a:rPr>
            <a:t>Higher costs of production</a:t>
          </a:r>
          <a:endParaRPr lang="en-GB">
            <a:solidFill>
              <a:sysClr val="windowText" lastClr="000000"/>
            </a:solidFill>
          </a:endParaRPr>
        </a:p>
        <a:p>
          <a:r>
            <a:rPr lang="en-GB">
              <a:solidFill>
                <a:sysClr val="windowText" lastClr="000000"/>
              </a:solidFill>
            </a:rPr>
            <a:t>-</a:t>
          </a:r>
          <a:r>
            <a:rPr lang="en-GB" b="0" i="0" u="none">
              <a:solidFill>
                <a:sysClr val="windowText" lastClr="000000"/>
              </a:solidFill>
            </a:rPr>
            <a:t>Low demand predicted</a:t>
          </a:r>
        </a:p>
        <a:p>
          <a:r>
            <a:rPr lang="en-GB" b="0" i="0" u="none">
              <a:solidFill>
                <a:sysClr val="windowText" lastClr="000000"/>
              </a:solidFill>
            </a:rPr>
            <a:t>-Declined net income</a:t>
          </a:r>
          <a:endParaRPr lang="en-GB">
            <a:solidFill>
              <a:sysClr val="windowText" lastClr="000000"/>
            </a:solidFill>
          </a:endParaRPr>
        </a:p>
        <a:p>
          <a:endParaRPr lang="en-GB"/>
        </a:p>
      </dgm:t>
    </dgm:pt>
    <dgm:pt modelId="{E7273897-2606-435E-86E0-F12B8CE2C4CF}" type="parTrans" cxnId="{7A5A51F0-995A-481F-B73C-8017231A12A4}">
      <dgm:prSet/>
      <dgm:spPr/>
      <dgm:t>
        <a:bodyPr/>
        <a:lstStyle/>
        <a:p>
          <a:endParaRPr lang="en-GB"/>
        </a:p>
      </dgm:t>
    </dgm:pt>
    <dgm:pt modelId="{17700B75-E985-4E1C-BD4A-552930665568}" type="sibTrans" cxnId="{7A5A51F0-995A-481F-B73C-8017231A12A4}">
      <dgm:prSet/>
      <dgm:spPr/>
      <dgm:t>
        <a:bodyPr/>
        <a:lstStyle/>
        <a:p>
          <a:endParaRPr lang="en-GB"/>
        </a:p>
      </dgm:t>
    </dgm:pt>
    <dgm:pt modelId="{59DD85E4-E52C-46C7-9807-4FC1671C1C7B}">
      <dgm:prSet phldrT="[Text]"/>
      <dgm:spPr>
        <a:solidFill>
          <a:srgbClr val="FFFF99"/>
        </a:solidFill>
      </dgm:spPr>
      <dgm:t>
        <a:bodyPr/>
        <a:lstStyle/>
        <a:p>
          <a:r>
            <a:rPr lang="en-GB">
              <a:solidFill>
                <a:sysClr val="windowText" lastClr="000000"/>
              </a:solidFill>
            </a:rPr>
            <a:t>Opportunities</a:t>
          </a:r>
        </a:p>
        <a:p>
          <a:r>
            <a:rPr lang="en-GB">
              <a:solidFill>
                <a:sysClr val="windowText" lastClr="000000"/>
              </a:solidFill>
            </a:rPr>
            <a:t>-</a:t>
          </a:r>
          <a:r>
            <a:rPr lang="en-GB" b="0" i="0" u="none">
              <a:solidFill>
                <a:sysClr val="windowText" lastClr="000000"/>
              </a:solidFill>
            </a:rPr>
            <a:t>Reduction of costs</a:t>
          </a:r>
          <a:endParaRPr lang="en-GB">
            <a:solidFill>
              <a:sysClr val="windowText" lastClr="000000"/>
            </a:solidFill>
          </a:endParaRPr>
        </a:p>
        <a:p>
          <a:r>
            <a:rPr lang="en-GB">
              <a:solidFill>
                <a:sysClr val="windowText" lastClr="000000"/>
              </a:solidFill>
            </a:rPr>
            <a:t>-projects for cars environmentally friendly</a:t>
          </a:r>
        </a:p>
        <a:p>
          <a:r>
            <a:rPr lang="en-GB">
              <a:solidFill>
                <a:sysClr val="windowText" lastClr="000000"/>
              </a:solidFill>
            </a:rPr>
            <a:t>-consolidation of the industry </a:t>
          </a:r>
        </a:p>
        <a:p>
          <a:endParaRPr lang="en-GB"/>
        </a:p>
      </dgm:t>
    </dgm:pt>
    <dgm:pt modelId="{F92B5E16-348E-46B3-8B7C-1F4CE83FEF31}" type="parTrans" cxnId="{8A6C1711-2261-44A8-972B-6B434220924F}">
      <dgm:prSet/>
      <dgm:spPr/>
      <dgm:t>
        <a:bodyPr/>
        <a:lstStyle/>
        <a:p>
          <a:endParaRPr lang="en-GB"/>
        </a:p>
      </dgm:t>
    </dgm:pt>
    <dgm:pt modelId="{17012ECF-8EAA-4A54-B649-ABE5F020BE63}" type="sibTrans" cxnId="{8A6C1711-2261-44A8-972B-6B434220924F}">
      <dgm:prSet/>
      <dgm:spPr/>
      <dgm:t>
        <a:bodyPr/>
        <a:lstStyle/>
        <a:p>
          <a:endParaRPr lang="en-GB"/>
        </a:p>
      </dgm:t>
    </dgm:pt>
    <dgm:pt modelId="{F6F15F6E-B77B-4D84-BB61-03855E1D25FD}">
      <dgm:prSet phldrT="[Text]"/>
      <dgm:spPr>
        <a:blipFill rotWithShape="0">
          <a:blip xmlns:r="http://schemas.openxmlformats.org/officeDocument/2006/relationships" r:embed="rId2"/>
          <a:tile tx="0" ty="0" sx="100000" sy="100000" flip="none" algn="tl"/>
        </a:blipFill>
      </dgm:spPr>
      <dgm:t>
        <a:bodyPr/>
        <a:lstStyle/>
        <a:p>
          <a:r>
            <a:rPr lang="en-GB">
              <a:solidFill>
                <a:sysClr val="windowText" lastClr="000000"/>
              </a:solidFill>
            </a:rPr>
            <a:t>Threats</a:t>
          </a:r>
        </a:p>
        <a:p>
          <a:r>
            <a:rPr lang="en-GB">
              <a:solidFill>
                <a:sysClr val="windowText" lastClr="000000"/>
              </a:solidFill>
            </a:rPr>
            <a:t>-</a:t>
          </a:r>
          <a:r>
            <a:rPr lang="en-GB" b="0" i="0" u="none">
              <a:solidFill>
                <a:sysClr val="windowText" lastClr="000000"/>
              </a:solidFill>
            </a:rPr>
            <a:t>Increasing competition from premium brands </a:t>
          </a:r>
          <a:endParaRPr lang="en-GB">
            <a:solidFill>
              <a:sysClr val="windowText" lastClr="000000"/>
            </a:solidFill>
          </a:endParaRPr>
        </a:p>
        <a:p>
          <a:r>
            <a:rPr lang="en-GB">
              <a:solidFill>
                <a:sysClr val="windowText" lastClr="000000"/>
              </a:solidFill>
            </a:rPr>
            <a:t>-variability of oil price</a:t>
          </a:r>
        </a:p>
        <a:p>
          <a:r>
            <a:rPr lang="en-GB">
              <a:solidFill>
                <a:sysClr val="windowText" lastClr="000000"/>
              </a:solidFill>
            </a:rPr>
            <a:t>-</a:t>
          </a:r>
          <a:r>
            <a:rPr lang="en-GB" b="0" i="0" u="none">
              <a:solidFill>
                <a:sysClr val="windowText" lastClr="000000"/>
              </a:solidFill>
            </a:rPr>
            <a:t>Strengthening U.S. dollar</a:t>
          </a:r>
          <a:endParaRPr lang="en-GB">
            <a:solidFill>
              <a:sysClr val="windowText" lastClr="000000"/>
            </a:solidFill>
          </a:endParaRPr>
        </a:p>
      </dgm:t>
    </dgm:pt>
    <dgm:pt modelId="{09A27576-1D88-4D6F-A291-3455E9A8BFF0}" type="parTrans" cxnId="{DCBA5AE3-1E16-4DA4-81A0-9C19381159BD}">
      <dgm:prSet/>
      <dgm:spPr/>
      <dgm:t>
        <a:bodyPr/>
        <a:lstStyle/>
        <a:p>
          <a:endParaRPr lang="en-GB"/>
        </a:p>
      </dgm:t>
    </dgm:pt>
    <dgm:pt modelId="{C4EC6381-983F-40C5-BBD6-B7B2C4C15E96}" type="sibTrans" cxnId="{DCBA5AE3-1E16-4DA4-81A0-9C19381159BD}">
      <dgm:prSet/>
      <dgm:spPr/>
      <dgm:t>
        <a:bodyPr/>
        <a:lstStyle/>
        <a:p>
          <a:endParaRPr lang="en-GB"/>
        </a:p>
      </dgm:t>
    </dgm:pt>
    <dgm:pt modelId="{8B8BAB69-AA85-4808-B441-9D3A87978147}" type="pres">
      <dgm:prSet presAssocID="{03AE8BC4-3F48-4FFE-8A25-BF4CDCB6E49D}" presName="diagram" presStyleCnt="0">
        <dgm:presLayoutVars>
          <dgm:dir/>
          <dgm:resizeHandles val="exact"/>
        </dgm:presLayoutVars>
      </dgm:prSet>
      <dgm:spPr/>
    </dgm:pt>
    <dgm:pt modelId="{E7B3820F-34A6-4EA5-85DF-36F2DAD68FC2}" type="pres">
      <dgm:prSet presAssocID="{E1E3D227-8477-4849-9213-9DA2BF8A7D9C}" presName="node" presStyleLbl="node1" presStyleIdx="0" presStyleCnt="4">
        <dgm:presLayoutVars>
          <dgm:bulletEnabled val="1"/>
        </dgm:presLayoutVars>
      </dgm:prSet>
      <dgm:spPr/>
    </dgm:pt>
    <dgm:pt modelId="{74EA0F38-F430-421B-A510-6A05D4B8D17C}" type="pres">
      <dgm:prSet presAssocID="{3D923A99-E47C-4649-997F-CF052E449773}" presName="sibTrans" presStyleCnt="0"/>
      <dgm:spPr/>
    </dgm:pt>
    <dgm:pt modelId="{B366ED51-788A-4B59-B156-633BE912B922}" type="pres">
      <dgm:prSet presAssocID="{8FFFD704-70DE-44EB-AB8E-6087A6653700}" presName="node" presStyleLbl="node1" presStyleIdx="1" presStyleCnt="4">
        <dgm:presLayoutVars>
          <dgm:bulletEnabled val="1"/>
        </dgm:presLayoutVars>
      </dgm:prSet>
      <dgm:spPr/>
    </dgm:pt>
    <dgm:pt modelId="{1908A9D6-D0E4-4E0C-AAB5-C914C4AAB1C5}" type="pres">
      <dgm:prSet presAssocID="{17700B75-E985-4E1C-BD4A-552930665568}" presName="sibTrans" presStyleCnt="0"/>
      <dgm:spPr/>
    </dgm:pt>
    <dgm:pt modelId="{3EC00947-DCD1-4969-834A-7186647AAA26}" type="pres">
      <dgm:prSet presAssocID="{59DD85E4-E52C-46C7-9807-4FC1671C1C7B}" presName="node" presStyleLbl="node1" presStyleIdx="2" presStyleCnt="4">
        <dgm:presLayoutVars>
          <dgm:bulletEnabled val="1"/>
        </dgm:presLayoutVars>
      </dgm:prSet>
      <dgm:spPr/>
    </dgm:pt>
    <dgm:pt modelId="{4D320FF0-3AE7-485C-8E7D-66C196ADD7E3}" type="pres">
      <dgm:prSet presAssocID="{17012ECF-8EAA-4A54-B649-ABE5F020BE63}" presName="sibTrans" presStyleCnt="0"/>
      <dgm:spPr/>
    </dgm:pt>
    <dgm:pt modelId="{DD410B6E-3A52-4B4A-A713-58F4B4C9BD57}" type="pres">
      <dgm:prSet presAssocID="{F6F15F6E-B77B-4D84-BB61-03855E1D25FD}" presName="node" presStyleLbl="node1" presStyleIdx="3" presStyleCnt="4" custLinFactNeighborY="639">
        <dgm:presLayoutVars>
          <dgm:bulletEnabled val="1"/>
        </dgm:presLayoutVars>
      </dgm:prSet>
      <dgm:spPr/>
    </dgm:pt>
  </dgm:ptLst>
  <dgm:cxnLst>
    <dgm:cxn modelId="{8A6C1711-2261-44A8-972B-6B434220924F}" srcId="{03AE8BC4-3F48-4FFE-8A25-BF4CDCB6E49D}" destId="{59DD85E4-E52C-46C7-9807-4FC1671C1C7B}" srcOrd="2" destOrd="0" parTransId="{F92B5E16-348E-46B3-8B7C-1F4CE83FEF31}" sibTransId="{17012ECF-8EAA-4A54-B649-ABE5F020BE63}"/>
    <dgm:cxn modelId="{9CD6CE15-CA3D-4CAE-97C0-E879E666D31D}" type="presOf" srcId="{8FFFD704-70DE-44EB-AB8E-6087A6653700}" destId="{B366ED51-788A-4B59-B156-633BE912B922}" srcOrd="0" destOrd="0" presId="urn:microsoft.com/office/officeart/2005/8/layout/default"/>
    <dgm:cxn modelId="{A214EA1A-4B5F-44A8-930E-2CD63B1C9806}" type="presOf" srcId="{59DD85E4-E52C-46C7-9807-4FC1671C1C7B}" destId="{3EC00947-DCD1-4969-834A-7186647AAA26}" srcOrd="0" destOrd="0" presId="urn:microsoft.com/office/officeart/2005/8/layout/default"/>
    <dgm:cxn modelId="{042C0722-2363-4B45-9659-383B64B3541F}" srcId="{03AE8BC4-3F48-4FFE-8A25-BF4CDCB6E49D}" destId="{E1E3D227-8477-4849-9213-9DA2BF8A7D9C}" srcOrd="0" destOrd="0" parTransId="{A16F2A18-002E-4E49-BFE4-8A475DB9C57E}" sibTransId="{3D923A99-E47C-4649-997F-CF052E449773}"/>
    <dgm:cxn modelId="{8FFE5122-4396-4903-AAB2-EC9BD85EE876}" type="presOf" srcId="{03AE8BC4-3F48-4FFE-8A25-BF4CDCB6E49D}" destId="{8B8BAB69-AA85-4808-B441-9D3A87978147}" srcOrd="0" destOrd="0" presId="urn:microsoft.com/office/officeart/2005/8/layout/default"/>
    <dgm:cxn modelId="{047F4234-64B8-4E46-BF6F-2FB09E6BC631}" type="presOf" srcId="{F6F15F6E-B77B-4D84-BB61-03855E1D25FD}" destId="{DD410B6E-3A52-4B4A-A713-58F4B4C9BD57}" srcOrd="0" destOrd="0" presId="urn:microsoft.com/office/officeart/2005/8/layout/default"/>
    <dgm:cxn modelId="{FDF49FAA-648D-4F6D-96A4-55D3AD6DC531}" type="presOf" srcId="{E1E3D227-8477-4849-9213-9DA2BF8A7D9C}" destId="{E7B3820F-34A6-4EA5-85DF-36F2DAD68FC2}" srcOrd="0" destOrd="0" presId="urn:microsoft.com/office/officeart/2005/8/layout/default"/>
    <dgm:cxn modelId="{DCBA5AE3-1E16-4DA4-81A0-9C19381159BD}" srcId="{03AE8BC4-3F48-4FFE-8A25-BF4CDCB6E49D}" destId="{F6F15F6E-B77B-4D84-BB61-03855E1D25FD}" srcOrd="3" destOrd="0" parTransId="{09A27576-1D88-4D6F-A291-3455E9A8BFF0}" sibTransId="{C4EC6381-983F-40C5-BBD6-B7B2C4C15E96}"/>
    <dgm:cxn modelId="{7A5A51F0-995A-481F-B73C-8017231A12A4}" srcId="{03AE8BC4-3F48-4FFE-8A25-BF4CDCB6E49D}" destId="{8FFFD704-70DE-44EB-AB8E-6087A6653700}" srcOrd="1" destOrd="0" parTransId="{E7273897-2606-435E-86E0-F12B8CE2C4CF}" sibTransId="{17700B75-E985-4E1C-BD4A-552930665568}"/>
    <dgm:cxn modelId="{634B9ECC-4EF3-4295-8F81-F65D1D0DE104}" type="presParOf" srcId="{8B8BAB69-AA85-4808-B441-9D3A87978147}" destId="{E7B3820F-34A6-4EA5-85DF-36F2DAD68FC2}" srcOrd="0" destOrd="0" presId="urn:microsoft.com/office/officeart/2005/8/layout/default"/>
    <dgm:cxn modelId="{E18BCFBE-78CD-48D1-BA6C-236C2CCFC45F}" type="presParOf" srcId="{8B8BAB69-AA85-4808-B441-9D3A87978147}" destId="{74EA0F38-F430-421B-A510-6A05D4B8D17C}" srcOrd="1" destOrd="0" presId="urn:microsoft.com/office/officeart/2005/8/layout/default"/>
    <dgm:cxn modelId="{2C433820-7392-40A2-B7A7-871EB1586F70}" type="presParOf" srcId="{8B8BAB69-AA85-4808-B441-9D3A87978147}" destId="{B366ED51-788A-4B59-B156-633BE912B922}" srcOrd="2" destOrd="0" presId="urn:microsoft.com/office/officeart/2005/8/layout/default"/>
    <dgm:cxn modelId="{614543BA-F561-4DCF-98B6-8DCD5B6195FD}" type="presParOf" srcId="{8B8BAB69-AA85-4808-B441-9D3A87978147}" destId="{1908A9D6-D0E4-4E0C-AAB5-C914C4AAB1C5}" srcOrd="3" destOrd="0" presId="urn:microsoft.com/office/officeart/2005/8/layout/default"/>
    <dgm:cxn modelId="{3D22E3E9-DA96-4671-A08A-0992F2BDDCE2}" type="presParOf" srcId="{8B8BAB69-AA85-4808-B441-9D3A87978147}" destId="{3EC00947-DCD1-4969-834A-7186647AAA26}" srcOrd="4" destOrd="0" presId="urn:microsoft.com/office/officeart/2005/8/layout/default"/>
    <dgm:cxn modelId="{6156EA14-C920-4044-BA33-4B010ED1EB5F}" type="presParOf" srcId="{8B8BAB69-AA85-4808-B441-9D3A87978147}" destId="{4D320FF0-3AE7-485C-8E7D-66C196ADD7E3}" srcOrd="5" destOrd="0" presId="urn:microsoft.com/office/officeart/2005/8/layout/default"/>
    <dgm:cxn modelId="{541053E2-1ED7-433F-8759-1044F6BFE4C7}" type="presParOf" srcId="{8B8BAB69-AA85-4808-B441-9D3A87978147}" destId="{DD410B6E-3A52-4B4A-A713-58F4B4C9BD57}" srcOrd="6"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D47FBCB-2F61-49B4-B99F-C19A6C0D145C}"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0D14EC6-BA1B-4213-8B91-AB493BDD1204}">
      <dgm:prSet phldrT="[Text]" custT="1"/>
      <dgm:spPr>
        <a:solidFill>
          <a:schemeClr val="accent2"/>
        </a:solidFill>
      </dgm:spPr>
      <dgm:t>
        <a:bodyPr/>
        <a:lstStyle/>
        <a:p>
          <a:r>
            <a:rPr lang="en-GB" sz="1800" b="1">
              <a:solidFill>
                <a:sysClr val="windowText" lastClr="000000"/>
              </a:solidFill>
            </a:rPr>
            <a:t>Political factors: Instability in European Countries</a:t>
          </a:r>
          <a:endParaRPr lang="en-GB" sz="1800">
            <a:solidFill>
              <a:sysClr val="windowText" lastClr="000000"/>
            </a:solidFill>
          </a:endParaRPr>
        </a:p>
      </dgm:t>
    </dgm:pt>
    <dgm:pt modelId="{6E9ACBF1-8FBF-4C0E-B643-54407EBA0412}" type="parTrans" cxnId="{B59DB289-835B-44BF-BCD9-EB7594592538}">
      <dgm:prSet/>
      <dgm:spPr/>
      <dgm:t>
        <a:bodyPr/>
        <a:lstStyle/>
        <a:p>
          <a:endParaRPr lang="en-GB"/>
        </a:p>
      </dgm:t>
    </dgm:pt>
    <dgm:pt modelId="{89271DC5-9435-4568-AD22-DE58F9F8EB18}" type="sibTrans" cxnId="{B59DB289-835B-44BF-BCD9-EB7594592538}">
      <dgm:prSet/>
      <dgm:spPr/>
      <dgm:t>
        <a:bodyPr/>
        <a:lstStyle/>
        <a:p>
          <a:endParaRPr lang="en-GB"/>
        </a:p>
      </dgm:t>
    </dgm:pt>
    <dgm:pt modelId="{37BB711D-A391-4166-8A2B-BB9470E09745}">
      <dgm:prSet phldrT="[Text]" custT="1"/>
      <dgm:spPr>
        <a:solidFill>
          <a:srgbClr val="AF219B"/>
        </a:solidFill>
      </dgm:spPr>
      <dgm:t>
        <a:bodyPr/>
        <a:lstStyle/>
        <a:p>
          <a:r>
            <a:rPr lang="en-GB" sz="1800" b="1">
              <a:solidFill>
                <a:sysClr val="windowText" lastClr="000000"/>
              </a:solidFill>
            </a:rPr>
            <a:t>Social factors: Saturation and electric vehicles</a:t>
          </a:r>
          <a:endParaRPr lang="en-GB" sz="1800">
            <a:solidFill>
              <a:sysClr val="windowText" lastClr="000000"/>
            </a:solidFill>
          </a:endParaRPr>
        </a:p>
      </dgm:t>
    </dgm:pt>
    <dgm:pt modelId="{E3160C73-EE0D-4234-865F-212E9EDE5663}" type="parTrans" cxnId="{07070D85-B2C0-4C38-95E3-7684920E2C23}">
      <dgm:prSet/>
      <dgm:spPr/>
      <dgm:t>
        <a:bodyPr/>
        <a:lstStyle/>
        <a:p>
          <a:endParaRPr lang="en-GB"/>
        </a:p>
      </dgm:t>
    </dgm:pt>
    <dgm:pt modelId="{2B498BEF-41E3-47D4-8B8A-5F32DD1EB5FC}" type="sibTrans" cxnId="{07070D85-B2C0-4C38-95E3-7684920E2C23}">
      <dgm:prSet/>
      <dgm:spPr/>
      <dgm:t>
        <a:bodyPr/>
        <a:lstStyle/>
        <a:p>
          <a:endParaRPr lang="en-GB"/>
        </a:p>
      </dgm:t>
    </dgm:pt>
    <dgm:pt modelId="{0D7F8D34-E60D-4914-A9D0-8CA8635B92E7}">
      <dgm:prSet phldrT="[Text]" custT="1"/>
      <dgm:spPr>
        <a:solidFill>
          <a:srgbClr val="92D050"/>
        </a:solidFill>
      </dgm:spPr>
      <dgm:t>
        <a:bodyPr/>
        <a:lstStyle/>
        <a:p>
          <a:r>
            <a:rPr lang="en-GB" sz="1800" b="1">
              <a:solidFill>
                <a:sysClr val="windowText" lastClr="000000"/>
              </a:solidFill>
            </a:rPr>
            <a:t>Economic factors: International trade and foreign vehicles</a:t>
          </a:r>
          <a:endParaRPr lang="en-GB" sz="1800">
            <a:solidFill>
              <a:sysClr val="windowText" lastClr="000000"/>
            </a:solidFill>
          </a:endParaRPr>
        </a:p>
      </dgm:t>
    </dgm:pt>
    <dgm:pt modelId="{52B56D72-322E-4CC7-8F9E-0E77401F6367}" type="parTrans" cxnId="{CDADBB33-7CBC-47DD-8A57-0539D189E895}">
      <dgm:prSet/>
      <dgm:spPr/>
      <dgm:t>
        <a:bodyPr/>
        <a:lstStyle/>
        <a:p>
          <a:endParaRPr lang="en-GB"/>
        </a:p>
      </dgm:t>
    </dgm:pt>
    <dgm:pt modelId="{A93BCED4-A7A7-4C66-8878-E0443F35EE9B}" type="sibTrans" cxnId="{CDADBB33-7CBC-47DD-8A57-0539D189E895}">
      <dgm:prSet/>
      <dgm:spPr/>
      <dgm:t>
        <a:bodyPr/>
        <a:lstStyle/>
        <a:p>
          <a:endParaRPr lang="en-GB"/>
        </a:p>
      </dgm:t>
    </dgm:pt>
    <dgm:pt modelId="{98380716-C3E4-4115-8BEE-67535B787E01}">
      <dgm:prSet phldrT="[Text]" custT="1"/>
      <dgm:spPr>
        <a:solidFill>
          <a:srgbClr val="0070C0"/>
        </a:solidFill>
      </dgm:spPr>
      <dgm:t>
        <a:bodyPr/>
        <a:lstStyle/>
        <a:p>
          <a:r>
            <a:rPr lang="en-GB" sz="1800" b="1">
              <a:solidFill>
                <a:sysClr val="windowText" lastClr="000000"/>
              </a:solidFill>
            </a:rPr>
            <a:t>Technological factors: Investments in autonomous cars</a:t>
          </a:r>
          <a:endParaRPr lang="en-GB" sz="1800">
            <a:solidFill>
              <a:sysClr val="windowText" lastClr="000000"/>
            </a:solidFill>
          </a:endParaRPr>
        </a:p>
      </dgm:t>
    </dgm:pt>
    <dgm:pt modelId="{21018C81-92F7-450F-817A-C5034577A277}" type="parTrans" cxnId="{BAD9A46A-517D-457C-9062-7710E6FD4A0B}">
      <dgm:prSet/>
      <dgm:spPr/>
      <dgm:t>
        <a:bodyPr/>
        <a:lstStyle/>
        <a:p>
          <a:endParaRPr lang="en-GB"/>
        </a:p>
      </dgm:t>
    </dgm:pt>
    <dgm:pt modelId="{138D95E1-A455-401E-B9FB-D8F3446A5FD7}" type="sibTrans" cxnId="{BAD9A46A-517D-457C-9062-7710E6FD4A0B}">
      <dgm:prSet/>
      <dgm:spPr/>
      <dgm:t>
        <a:bodyPr/>
        <a:lstStyle/>
        <a:p>
          <a:endParaRPr lang="en-GB"/>
        </a:p>
      </dgm:t>
    </dgm:pt>
    <dgm:pt modelId="{D07E7E8D-F9A0-441D-9776-522173F528BF}">
      <dgm:prSet phldrT="[Text]" custT="1"/>
      <dgm:spPr>
        <a:solidFill>
          <a:srgbClr val="FFFF00"/>
        </a:solidFill>
      </dgm:spPr>
      <dgm:t>
        <a:bodyPr/>
        <a:lstStyle/>
        <a:p>
          <a:r>
            <a:rPr lang="en-GB" sz="1800" b="1">
              <a:solidFill>
                <a:sysClr val="windowText" lastClr="000000"/>
              </a:solidFill>
            </a:rPr>
            <a:t>Legal factors: Faulty car parts</a:t>
          </a:r>
          <a:endParaRPr lang="en-GB" sz="1800">
            <a:solidFill>
              <a:sysClr val="windowText" lastClr="000000"/>
            </a:solidFill>
          </a:endParaRPr>
        </a:p>
      </dgm:t>
    </dgm:pt>
    <dgm:pt modelId="{E1C7DDF3-E9AC-44BA-9D50-5EDD1CA0B6E1}" type="parTrans" cxnId="{5B6CFAEA-BC87-48B5-B690-3BAFE445C0AA}">
      <dgm:prSet/>
      <dgm:spPr/>
      <dgm:t>
        <a:bodyPr/>
        <a:lstStyle/>
        <a:p>
          <a:endParaRPr lang="en-GB"/>
        </a:p>
      </dgm:t>
    </dgm:pt>
    <dgm:pt modelId="{00A6FE52-DE27-4230-9EE8-6495A8B922BD}" type="sibTrans" cxnId="{5B6CFAEA-BC87-48B5-B690-3BAFE445C0AA}">
      <dgm:prSet/>
      <dgm:spPr/>
      <dgm:t>
        <a:bodyPr/>
        <a:lstStyle/>
        <a:p>
          <a:endParaRPr lang="en-GB"/>
        </a:p>
      </dgm:t>
    </dgm:pt>
    <dgm:pt modelId="{0E387E42-FBDC-4150-92FE-633AABF863AD}">
      <dgm:prSet phldrT="[Text]" custT="1"/>
      <dgm:spPr>
        <a:solidFill>
          <a:srgbClr val="FF0000"/>
        </a:solidFill>
      </dgm:spPr>
      <dgm:t>
        <a:bodyPr/>
        <a:lstStyle/>
        <a:p>
          <a:r>
            <a:rPr lang="en-GB" sz="1800" b="1">
              <a:solidFill>
                <a:sysClr val="windowText" lastClr="000000"/>
              </a:solidFill>
            </a:rPr>
            <a:t>Environmental factors: The Focus Electric and Fusion Hybrid</a:t>
          </a:r>
          <a:endParaRPr lang="en-GB" sz="1800">
            <a:solidFill>
              <a:sysClr val="windowText" lastClr="000000"/>
            </a:solidFill>
          </a:endParaRPr>
        </a:p>
      </dgm:t>
    </dgm:pt>
    <dgm:pt modelId="{C50372ED-DA03-4106-BFDC-BD96C36CBD0D}" type="parTrans" cxnId="{8CE5E677-6727-4DA2-9390-062111778703}">
      <dgm:prSet/>
      <dgm:spPr/>
      <dgm:t>
        <a:bodyPr/>
        <a:lstStyle/>
        <a:p>
          <a:endParaRPr lang="en-GB"/>
        </a:p>
      </dgm:t>
    </dgm:pt>
    <dgm:pt modelId="{67E16D8E-AB44-4259-8F9E-12F67F65504B}" type="sibTrans" cxnId="{8CE5E677-6727-4DA2-9390-062111778703}">
      <dgm:prSet/>
      <dgm:spPr/>
      <dgm:t>
        <a:bodyPr/>
        <a:lstStyle/>
        <a:p>
          <a:endParaRPr lang="en-GB"/>
        </a:p>
      </dgm:t>
    </dgm:pt>
    <dgm:pt modelId="{D34DFFC0-B316-4516-9EF3-08EA953FF931}" type="pres">
      <dgm:prSet presAssocID="{AD47FBCB-2F61-49B4-B99F-C19A6C0D145C}" presName="diagram" presStyleCnt="0">
        <dgm:presLayoutVars>
          <dgm:dir/>
          <dgm:resizeHandles val="exact"/>
        </dgm:presLayoutVars>
      </dgm:prSet>
      <dgm:spPr/>
    </dgm:pt>
    <dgm:pt modelId="{BE616059-626F-4B07-BBC0-A85AD811C6B5}" type="pres">
      <dgm:prSet presAssocID="{60D14EC6-BA1B-4213-8B91-AB493BDD1204}" presName="node" presStyleLbl="node1" presStyleIdx="0" presStyleCnt="6" custScaleX="2000000" custScaleY="596579" custLinFactY="-600000" custLinFactNeighborX="-8161" custLinFactNeighborY="-680574">
        <dgm:presLayoutVars>
          <dgm:bulletEnabled val="1"/>
        </dgm:presLayoutVars>
      </dgm:prSet>
      <dgm:spPr/>
    </dgm:pt>
    <dgm:pt modelId="{A4871F76-011F-4C53-9EC8-29A03DB69D0A}" type="pres">
      <dgm:prSet presAssocID="{89271DC5-9435-4568-AD22-DE58F9F8EB18}" presName="sibTrans" presStyleCnt="0"/>
      <dgm:spPr/>
    </dgm:pt>
    <dgm:pt modelId="{6B0C9EA9-1292-4940-B6AC-E539465AB662}" type="pres">
      <dgm:prSet presAssocID="{37BB711D-A391-4166-8A2B-BB9470E09745}" presName="node" presStyleLbl="node1" presStyleIdx="1" presStyleCnt="6" custScaleX="2000000" custScaleY="647010" custLinFactY="200000" custLinFactNeighborX="14253" custLinFactNeighborY="203533">
        <dgm:presLayoutVars>
          <dgm:bulletEnabled val="1"/>
        </dgm:presLayoutVars>
      </dgm:prSet>
      <dgm:spPr/>
    </dgm:pt>
    <dgm:pt modelId="{1E58A80B-AB53-4BD3-82AA-1653A686431B}" type="pres">
      <dgm:prSet presAssocID="{2B498BEF-41E3-47D4-8B8A-5F32DD1EB5FC}" presName="sibTrans" presStyleCnt="0"/>
      <dgm:spPr/>
    </dgm:pt>
    <dgm:pt modelId="{5C769B4F-D6A5-47FA-88BE-2EAFDD664E38}" type="pres">
      <dgm:prSet presAssocID="{0D7F8D34-E60D-4914-A9D0-8CA8635B92E7}" presName="node" presStyleLbl="node1" presStyleIdx="2" presStyleCnt="6" custScaleX="2000000" custScaleY="603520" custLinFactY="-496861" custLinFactNeighborX="17055" custLinFactNeighborY="-500000">
        <dgm:presLayoutVars>
          <dgm:bulletEnabled val="1"/>
        </dgm:presLayoutVars>
      </dgm:prSet>
      <dgm:spPr/>
    </dgm:pt>
    <dgm:pt modelId="{1AFCFB00-7F82-42D6-9E6A-F02F65BDA8AB}" type="pres">
      <dgm:prSet presAssocID="{A93BCED4-A7A7-4C66-8878-E0443F35EE9B}" presName="sibTrans" presStyleCnt="0"/>
      <dgm:spPr/>
    </dgm:pt>
    <dgm:pt modelId="{C7615F75-24D3-40CF-898B-83DEEADF0DB9}" type="pres">
      <dgm:prSet presAssocID="{98380716-C3E4-4115-8BEE-67535B787E01}" presName="node" presStyleLbl="node1" presStyleIdx="3" presStyleCnt="6" custScaleX="2000000" custScaleY="694204" custLinFactY="-21026" custLinFactNeighborX="5848" custLinFactNeighborY="-100000">
        <dgm:presLayoutVars>
          <dgm:bulletEnabled val="1"/>
        </dgm:presLayoutVars>
      </dgm:prSet>
      <dgm:spPr/>
    </dgm:pt>
    <dgm:pt modelId="{04CF8ED1-A779-4B03-9A18-BA9C19A10DFE}" type="pres">
      <dgm:prSet presAssocID="{138D95E1-A455-401E-B9FB-D8F3446A5FD7}" presName="sibTrans" presStyleCnt="0"/>
      <dgm:spPr/>
    </dgm:pt>
    <dgm:pt modelId="{4279F906-9730-4639-9FE5-1FC397940626}" type="pres">
      <dgm:prSet presAssocID="{D07E7E8D-F9A0-441D-9776-522173F528BF}" presName="node" presStyleLbl="node1" presStyleIdx="4" presStyleCnt="6" custScaleX="2000000" custScaleY="629402" custLinFactNeighborX="400" custLinFactNeighborY="-56147">
        <dgm:presLayoutVars>
          <dgm:bulletEnabled val="1"/>
        </dgm:presLayoutVars>
      </dgm:prSet>
      <dgm:spPr/>
    </dgm:pt>
    <dgm:pt modelId="{A563DCFE-D68A-47B6-945B-F6F775934E01}" type="pres">
      <dgm:prSet presAssocID="{00A6FE52-DE27-4230-9EE8-6495A8B922BD}" presName="sibTrans" presStyleCnt="0"/>
      <dgm:spPr/>
    </dgm:pt>
    <dgm:pt modelId="{B83848F4-9A36-4BE1-B071-F455B99CDF3A}" type="pres">
      <dgm:prSet presAssocID="{0E387E42-FBDC-4150-92FE-633AABF863AD}" presName="node" presStyleLbl="node1" presStyleIdx="5" presStyleCnt="6" custScaleX="2000000" custScaleY="629402" custLinFactNeighborX="-11451" custLinFactNeighborY="32577">
        <dgm:presLayoutVars>
          <dgm:bulletEnabled val="1"/>
        </dgm:presLayoutVars>
      </dgm:prSet>
      <dgm:spPr/>
    </dgm:pt>
  </dgm:ptLst>
  <dgm:cxnLst>
    <dgm:cxn modelId="{EB59C404-0F29-4F7C-BEC1-0D715DC8BFF2}" type="presOf" srcId="{98380716-C3E4-4115-8BEE-67535B787E01}" destId="{C7615F75-24D3-40CF-898B-83DEEADF0DB9}" srcOrd="0" destOrd="0" presId="urn:microsoft.com/office/officeart/2005/8/layout/default"/>
    <dgm:cxn modelId="{CDADBB33-7CBC-47DD-8A57-0539D189E895}" srcId="{AD47FBCB-2F61-49B4-B99F-C19A6C0D145C}" destId="{0D7F8D34-E60D-4914-A9D0-8CA8635B92E7}" srcOrd="2" destOrd="0" parTransId="{52B56D72-322E-4CC7-8F9E-0E77401F6367}" sibTransId="{A93BCED4-A7A7-4C66-8878-E0443F35EE9B}"/>
    <dgm:cxn modelId="{BAD9A46A-517D-457C-9062-7710E6FD4A0B}" srcId="{AD47FBCB-2F61-49B4-B99F-C19A6C0D145C}" destId="{98380716-C3E4-4115-8BEE-67535B787E01}" srcOrd="3" destOrd="0" parTransId="{21018C81-92F7-450F-817A-C5034577A277}" sibTransId="{138D95E1-A455-401E-B9FB-D8F3446A5FD7}"/>
    <dgm:cxn modelId="{46945A73-A9D1-44F0-BA8B-D4049A378EAE}" type="presOf" srcId="{0D7F8D34-E60D-4914-A9D0-8CA8635B92E7}" destId="{5C769B4F-D6A5-47FA-88BE-2EAFDD664E38}" srcOrd="0" destOrd="0" presId="urn:microsoft.com/office/officeart/2005/8/layout/default"/>
    <dgm:cxn modelId="{275F9454-5750-4E12-BFB2-66D1F1EB160D}" type="presOf" srcId="{60D14EC6-BA1B-4213-8B91-AB493BDD1204}" destId="{BE616059-626F-4B07-BBC0-A85AD811C6B5}" srcOrd="0" destOrd="0" presId="urn:microsoft.com/office/officeart/2005/8/layout/default"/>
    <dgm:cxn modelId="{8CE5E677-6727-4DA2-9390-062111778703}" srcId="{AD47FBCB-2F61-49B4-B99F-C19A6C0D145C}" destId="{0E387E42-FBDC-4150-92FE-633AABF863AD}" srcOrd="5" destOrd="0" parTransId="{C50372ED-DA03-4106-BFDC-BD96C36CBD0D}" sibTransId="{67E16D8E-AB44-4259-8F9E-12F67F65504B}"/>
    <dgm:cxn modelId="{07070D85-B2C0-4C38-95E3-7684920E2C23}" srcId="{AD47FBCB-2F61-49B4-B99F-C19A6C0D145C}" destId="{37BB711D-A391-4166-8A2B-BB9470E09745}" srcOrd="1" destOrd="0" parTransId="{E3160C73-EE0D-4234-865F-212E9EDE5663}" sibTransId="{2B498BEF-41E3-47D4-8B8A-5F32DD1EB5FC}"/>
    <dgm:cxn modelId="{B59DB289-835B-44BF-BCD9-EB7594592538}" srcId="{AD47FBCB-2F61-49B4-B99F-C19A6C0D145C}" destId="{60D14EC6-BA1B-4213-8B91-AB493BDD1204}" srcOrd="0" destOrd="0" parTransId="{6E9ACBF1-8FBF-4C0E-B643-54407EBA0412}" sibTransId="{89271DC5-9435-4568-AD22-DE58F9F8EB18}"/>
    <dgm:cxn modelId="{27283894-1C97-486E-976F-60BEA1C2CD98}" type="presOf" srcId="{AD47FBCB-2F61-49B4-B99F-C19A6C0D145C}" destId="{D34DFFC0-B316-4516-9EF3-08EA953FF931}" srcOrd="0" destOrd="0" presId="urn:microsoft.com/office/officeart/2005/8/layout/default"/>
    <dgm:cxn modelId="{9940309A-AB71-4921-8885-5E34DEA49398}" type="presOf" srcId="{37BB711D-A391-4166-8A2B-BB9470E09745}" destId="{6B0C9EA9-1292-4940-B6AC-E539465AB662}" srcOrd="0" destOrd="0" presId="urn:microsoft.com/office/officeart/2005/8/layout/default"/>
    <dgm:cxn modelId="{EB14F9B9-ED5F-4518-8929-A21EAF2AA689}" type="presOf" srcId="{D07E7E8D-F9A0-441D-9776-522173F528BF}" destId="{4279F906-9730-4639-9FE5-1FC397940626}" srcOrd="0" destOrd="0" presId="urn:microsoft.com/office/officeart/2005/8/layout/default"/>
    <dgm:cxn modelId="{E5C348E7-90FE-49F1-987D-1DFA92291A7A}" type="presOf" srcId="{0E387E42-FBDC-4150-92FE-633AABF863AD}" destId="{B83848F4-9A36-4BE1-B071-F455B99CDF3A}" srcOrd="0" destOrd="0" presId="urn:microsoft.com/office/officeart/2005/8/layout/default"/>
    <dgm:cxn modelId="{5B6CFAEA-BC87-48B5-B690-3BAFE445C0AA}" srcId="{AD47FBCB-2F61-49B4-B99F-C19A6C0D145C}" destId="{D07E7E8D-F9A0-441D-9776-522173F528BF}" srcOrd="4" destOrd="0" parTransId="{E1C7DDF3-E9AC-44BA-9D50-5EDD1CA0B6E1}" sibTransId="{00A6FE52-DE27-4230-9EE8-6495A8B922BD}"/>
    <dgm:cxn modelId="{69C28231-1A22-4B37-A005-FD2C51E52FD2}" type="presParOf" srcId="{D34DFFC0-B316-4516-9EF3-08EA953FF931}" destId="{BE616059-626F-4B07-BBC0-A85AD811C6B5}" srcOrd="0" destOrd="0" presId="urn:microsoft.com/office/officeart/2005/8/layout/default"/>
    <dgm:cxn modelId="{A549B793-F838-4C3A-B0FB-72497E38815A}" type="presParOf" srcId="{D34DFFC0-B316-4516-9EF3-08EA953FF931}" destId="{A4871F76-011F-4C53-9EC8-29A03DB69D0A}" srcOrd="1" destOrd="0" presId="urn:microsoft.com/office/officeart/2005/8/layout/default"/>
    <dgm:cxn modelId="{31542869-45A4-4AEA-9FEA-05A935772E3A}" type="presParOf" srcId="{D34DFFC0-B316-4516-9EF3-08EA953FF931}" destId="{6B0C9EA9-1292-4940-B6AC-E539465AB662}" srcOrd="2" destOrd="0" presId="urn:microsoft.com/office/officeart/2005/8/layout/default"/>
    <dgm:cxn modelId="{C4A67408-5CB4-4E41-93CB-CFC511AB22C9}" type="presParOf" srcId="{D34DFFC0-B316-4516-9EF3-08EA953FF931}" destId="{1E58A80B-AB53-4BD3-82AA-1653A686431B}" srcOrd="3" destOrd="0" presId="urn:microsoft.com/office/officeart/2005/8/layout/default"/>
    <dgm:cxn modelId="{D7735E80-F0C3-4F6D-A1CB-7B10DCB2EEB8}" type="presParOf" srcId="{D34DFFC0-B316-4516-9EF3-08EA953FF931}" destId="{5C769B4F-D6A5-47FA-88BE-2EAFDD664E38}" srcOrd="4" destOrd="0" presId="urn:microsoft.com/office/officeart/2005/8/layout/default"/>
    <dgm:cxn modelId="{4E051D53-D2C5-47F3-AB4A-3117C495C6DC}" type="presParOf" srcId="{D34DFFC0-B316-4516-9EF3-08EA953FF931}" destId="{1AFCFB00-7F82-42D6-9E6A-F02F65BDA8AB}" srcOrd="5" destOrd="0" presId="urn:microsoft.com/office/officeart/2005/8/layout/default"/>
    <dgm:cxn modelId="{434171A3-DA79-477A-B745-04EDA894E2FD}" type="presParOf" srcId="{D34DFFC0-B316-4516-9EF3-08EA953FF931}" destId="{C7615F75-24D3-40CF-898B-83DEEADF0DB9}" srcOrd="6" destOrd="0" presId="urn:microsoft.com/office/officeart/2005/8/layout/default"/>
    <dgm:cxn modelId="{AF521B1E-1E3C-445C-BA86-ECE9948F8A24}" type="presParOf" srcId="{D34DFFC0-B316-4516-9EF3-08EA953FF931}" destId="{04CF8ED1-A779-4B03-9A18-BA9C19A10DFE}" srcOrd="7" destOrd="0" presId="urn:microsoft.com/office/officeart/2005/8/layout/default"/>
    <dgm:cxn modelId="{9976F068-9BA0-4D19-BCD5-69D275E8FB1B}" type="presParOf" srcId="{D34DFFC0-B316-4516-9EF3-08EA953FF931}" destId="{4279F906-9730-4639-9FE5-1FC397940626}" srcOrd="8" destOrd="0" presId="urn:microsoft.com/office/officeart/2005/8/layout/default"/>
    <dgm:cxn modelId="{3C5CF758-08FC-4A2D-AFEE-95236850FE1D}" type="presParOf" srcId="{D34DFFC0-B316-4516-9EF3-08EA953FF931}" destId="{A563DCFE-D68A-47B6-945B-F6F775934E01}" srcOrd="9" destOrd="0" presId="urn:microsoft.com/office/officeart/2005/8/layout/default"/>
    <dgm:cxn modelId="{64B3CB4F-7D76-4A0C-8C14-F6800F3D5C5A}" type="presParOf" srcId="{D34DFFC0-B316-4516-9EF3-08EA953FF931}" destId="{B83848F4-9A36-4BE1-B071-F455B99CDF3A}" srcOrd="10"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B3820F-34A6-4EA5-85DF-36F2DAD68FC2}">
      <dsp:nvSpPr>
        <dsp:cNvPr id="0" name=""/>
        <dsp:cNvSpPr/>
      </dsp:nvSpPr>
      <dsp:spPr>
        <a:xfrm>
          <a:off x="531765" y="802"/>
          <a:ext cx="2482592" cy="1489555"/>
        </a:xfrm>
        <a:prstGeom prst="rect">
          <a:avLst/>
        </a:prstGeom>
        <a:blipFill rotWithShape="0">
          <a:blip xmlns:r="http://schemas.openxmlformats.org/officeDocument/2006/relationships" r:embed="rId1"/>
          <a:tile tx="0" ty="0" sx="100000" sy="100000" flip="none" algn="tl"/>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rPr>
            <a:t>Streinghts</a:t>
          </a:r>
        </a:p>
        <a:p>
          <a:pPr marL="0" lvl="0" indent="0" algn="ctr" defTabSz="533400">
            <a:lnSpc>
              <a:spcPct val="90000"/>
            </a:lnSpc>
            <a:spcBef>
              <a:spcPct val="0"/>
            </a:spcBef>
            <a:spcAft>
              <a:spcPct val="35000"/>
            </a:spcAft>
            <a:buNone/>
          </a:pPr>
          <a:r>
            <a:rPr lang="en-GB" sz="1200" kern="1200">
              <a:solidFill>
                <a:sysClr val="windowText" lastClr="000000"/>
              </a:solidFill>
            </a:rPr>
            <a:t>-</a:t>
          </a:r>
          <a:r>
            <a:rPr lang="en-GB" sz="1200" b="0" i="0" u="none" kern="1200">
              <a:solidFill>
                <a:sysClr val="windowText" lastClr="000000"/>
              </a:solidFill>
            </a:rPr>
            <a:t>Powerful image of the brand</a:t>
          </a:r>
          <a:endParaRPr lang="en-GB" sz="1200" kern="1200">
            <a:solidFill>
              <a:sysClr val="windowText" lastClr="000000"/>
            </a:solidFill>
          </a:endParaRPr>
        </a:p>
        <a:p>
          <a:pPr marL="0" lvl="0" indent="0" algn="ctr" defTabSz="533400">
            <a:lnSpc>
              <a:spcPct val="90000"/>
            </a:lnSpc>
            <a:spcBef>
              <a:spcPct val="0"/>
            </a:spcBef>
            <a:spcAft>
              <a:spcPct val="35000"/>
            </a:spcAft>
            <a:buNone/>
          </a:pPr>
          <a:r>
            <a:rPr lang="en-GB" sz="1200" kern="1200">
              <a:solidFill>
                <a:sysClr val="windowText" lastClr="000000"/>
              </a:solidFill>
            </a:rPr>
            <a:t>-</a:t>
          </a:r>
          <a:r>
            <a:rPr lang="en-GB" sz="1200" b="0" i="0" u="none" kern="1200">
              <a:solidFill>
                <a:sysClr val="windowText" lastClr="000000"/>
              </a:solidFill>
            </a:rPr>
            <a:t>Global dominance and distribution network worldwide</a:t>
          </a:r>
          <a:endParaRPr lang="en-GB" sz="1200" kern="1200">
            <a:solidFill>
              <a:sysClr val="windowText" lastClr="000000"/>
            </a:solidFill>
          </a:endParaRPr>
        </a:p>
        <a:p>
          <a:pPr marL="0" lvl="0" indent="0" algn="ctr" defTabSz="533400">
            <a:lnSpc>
              <a:spcPct val="90000"/>
            </a:lnSpc>
            <a:spcBef>
              <a:spcPct val="0"/>
            </a:spcBef>
            <a:spcAft>
              <a:spcPct val="35000"/>
            </a:spcAft>
            <a:buNone/>
          </a:pPr>
          <a:r>
            <a:rPr lang="en-GB" sz="1200" kern="1200">
              <a:solidFill>
                <a:sysClr val="windowText" lastClr="000000"/>
              </a:solidFill>
            </a:rPr>
            <a:t>-Innovative technology</a:t>
          </a:r>
        </a:p>
        <a:p>
          <a:pPr marL="0" lvl="0" indent="0" algn="ctr" defTabSz="533400">
            <a:lnSpc>
              <a:spcPct val="90000"/>
            </a:lnSpc>
            <a:spcBef>
              <a:spcPct val="0"/>
            </a:spcBef>
            <a:spcAft>
              <a:spcPct val="35000"/>
            </a:spcAft>
            <a:buNone/>
          </a:pPr>
          <a:r>
            <a:rPr lang="en-GB" sz="1200" b="0" i="0" u="none" kern="1200">
              <a:solidFill>
                <a:sysClr val="windowText" lastClr="000000"/>
              </a:solidFill>
            </a:rPr>
            <a:t>-Wide variety of loyal customers</a:t>
          </a:r>
          <a:endParaRPr lang="en-GB" sz="1200" kern="1200">
            <a:solidFill>
              <a:sysClr val="windowText" lastClr="000000"/>
            </a:solidFill>
          </a:endParaRPr>
        </a:p>
      </dsp:txBody>
      <dsp:txXfrm>
        <a:off x="531765" y="802"/>
        <a:ext cx="2482592" cy="1489555"/>
      </dsp:txXfrm>
    </dsp:sp>
    <dsp:sp modelId="{B366ED51-788A-4B59-B156-633BE912B922}">
      <dsp:nvSpPr>
        <dsp:cNvPr id="0" name=""/>
        <dsp:cNvSpPr/>
      </dsp:nvSpPr>
      <dsp:spPr>
        <a:xfrm>
          <a:off x="3262617" y="802"/>
          <a:ext cx="2482592" cy="1489555"/>
        </a:xfrm>
        <a:prstGeom prst="rect">
          <a:avLst/>
        </a:prstGeom>
        <a:gradFill flip="none" rotWithShape="0">
          <a:gsLst>
            <a:gs pos="0">
              <a:schemeClr val="accent6">
                <a:lumMod val="50000"/>
                <a:tint val="66000"/>
                <a:satMod val="160000"/>
              </a:schemeClr>
            </a:gs>
            <a:gs pos="50000">
              <a:schemeClr val="accent6">
                <a:lumMod val="50000"/>
                <a:tint val="44500"/>
                <a:satMod val="160000"/>
              </a:schemeClr>
            </a:gs>
            <a:gs pos="100000">
              <a:schemeClr val="accent6">
                <a:lumMod val="50000"/>
                <a:tint val="23500"/>
                <a:satMod val="160000"/>
              </a:schemeClr>
            </a:gs>
          </a:gsLst>
          <a:path path="circle">
            <a:fillToRect l="50000" t="50000" r="50000" b="50000"/>
          </a:path>
          <a:tileRect/>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rPr>
            <a:t>Weaknesses</a:t>
          </a:r>
        </a:p>
        <a:p>
          <a:pPr marL="0" lvl="0" indent="0" algn="ctr" defTabSz="533400">
            <a:lnSpc>
              <a:spcPct val="90000"/>
            </a:lnSpc>
            <a:spcBef>
              <a:spcPct val="0"/>
            </a:spcBef>
            <a:spcAft>
              <a:spcPct val="35000"/>
            </a:spcAft>
            <a:buNone/>
          </a:pPr>
          <a:r>
            <a:rPr lang="en-GB" sz="1200" kern="1200">
              <a:solidFill>
                <a:sysClr val="windowText" lastClr="000000"/>
              </a:solidFill>
            </a:rPr>
            <a:t>-Slower innovation</a:t>
          </a:r>
        </a:p>
        <a:p>
          <a:pPr marL="0" lvl="0" indent="0" algn="ctr" defTabSz="533400">
            <a:lnSpc>
              <a:spcPct val="90000"/>
            </a:lnSpc>
            <a:spcBef>
              <a:spcPct val="0"/>
            </a:spcBef>
            <a:spcAft>
              <a:spcPct val="35000"/>
            </a:spcAft>
            <a:buNone/>
          </a:pPr>
          <a:r>
            <a:rPr lang="en-GB" sz="1200" kern="1200">
              <a:solidFill>
                <a:sysClr val="windowText" lastClr="000000"/>
              </a:solidFill>
            </a:rPr>
            <a:t>-</a:t>
          </a:r>
          <a:r>
            <a:rPr lang="en-GB" sz="1200" b="0" i="0" u="none" kern="1200">
              <a:solidFill>
                <a:sysClr val="windowText" lastClr="000000"/>
              </a:solidFill>
            </a:rPr>
            <a:t>Higher costs of production</a:t>
          </a:r>
          <a:endParaRPr lang="en-GB" sz="1200" kern="1200">
            <a:solidFill>
              <a:sysClr val="windowText" lastClr="000000"/>
            </a:solidFill>
          </a:endParaRPr>
        </a:p>
        <a:p>
          <a:pPr marL="0" lvl="0" indent="0" algn="ctr" defTabSz="533400">
            <a:lnSpc>
              <a:spcPct val="90000"/>
            </a:lnSpc>
            <a:spcBef>
              <a:spcPct val="0"/>
            </a:spcBef>
            <a:spcAft>
              <a:spcPct val="35000"/>
            </a:spcAft>
            <a:buNone/>
          </a:pPr>
          <a:r>
            <a:rPr lang="en-GB" sz="1200" kern="1200">
              <a:solidFill>
                <a:sysClr val="windowText" lastClr="000000"/>
              </a:solidFill>
            </a:rPr>
            <a:t>-</a:t>
          </a:r>
          <a:r>
            <a:rPr lang="en-GB" sz="1200" b="0" i="0" u="none" kern="1200">
              <a:solidFill>
                <a:sysClr val="windowText" lastClr="000000"/>
              </a:solidFill>
            </a:rPr>
            <a:t>Low demand predicted</a:t>
          </a:r>
        </a:p>
        <a:p>
          <a:pPr marL="0" lvl="0" indent="0" algn="ctr" defTabSz="533400">
            <a:lnSpc>
              <a:spcPct val="90000"/>
            </a:lnSpc>
            <a:spcBef>
              <a:spcPct val="0"/>
            </a:spcBef>
            <a:spcAft>
              <a:spcPct val="35000"/>
            </a:spcAft>
            <a:buNone/>
          </a:pPr>
          <a:r>
            <a:rPr lang="en-GB" sz="1200" b="0" i="0" u="none" kern="1200">
              <a:solidFill>
                <a:sysClr val="windowText" lastClr="000000"/>
              </a:solidFill>
            </a:rPr>
            <a:t>-Declined net income</a:t>
          </a:r>
          <a:endParaRPr lang="en-GB" sz="1200" kern="1200">
            <a:solidFill>
              <a:sysClr val="windowText" lastClr="000000"/>
            </a:solidFill>
          </a:endParaRPr>
        </a:p>
        <a:p>
          <a:pPr marL="0" lvl="0" indent="0" algn="ctr" defTabSz="533400">
            <a:lnSpc>
              <a:spcPct val="90000"/>
            </a:lnSpc>
            <a:spcBef>
              <a:spcPct val="0"/>
            </a:spcBef>
            <a:spcAft>
              <a:spcPct val="35000"/>
            </a:spcAft>
            <a:buNone/>
          </a:pPr>
          <a:endParaRPr lang="en-GB" sz="1200" kern="1200"/>
        </a:p>
      </dsp:txBody>
      <dsp:txXfrm>
        <a:off x="3262617" y="802"/>
        <a:ext cx="2482592" cy="1489555"/>
      </dsp:txXfrm>
    </dsp:sp>
    <dsp:sp modelId="{3EC00947-DCD1-4969-834A-7186647AAA26}">
      <dsp:nvSpPr>
        <dsp:cNvPr id="0" name=""/>
        <dsp:cNvSpPr/>
      </dsp:nvSpPr>
      <dsp:spPr>
        <a:xfrm>
          <a:off x="531765" y="1738617"/>
          <a:ext cx="2482592" cy="1489555"/>
        </a:xfrm>
        <a:prstGeom prst="rect">
          <a:avLst/>
        </a:prstGeom>
        <a:solidFill>
          <a:srgbClr val="FFFF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rPr>
            <a:t>Opportunities</a:t>
          </a:r>
        </a:p>
        <a:p>
          <a:pPr marL="0" lvl="0" indent="0" algn="ctr" defTabSz="533400">
            <a:lnSpc>
              <a:spcPct val="90000"/>
            </a:lnSpc>
            <a:spcBef>
              <a:spcPct val="0"/>
            </a:spcBef>
            <a:spcAft>
              <a:spcPct val="35000"/>
            </a:spcAft>
            <a:buNone/>
          </a:pPr>
          <a:r>
            <a:rPr lang="en-GB" sz="1200" kern="1200">
              <a:solidFill>
                <a:sysClr val="windowText" lastClr="000000"/>
              </a:solidFill>
            </a:rPr>
            <a:t>-</a:t>
          </a:r>
          <a:r>
            <a:rPr lang="en-GB" sz="1200" b="0" i="0" u="none" kern="1200">
              <a:solidFill>
                <a:sysClr val="windowText" lastClr="000000"/>
              </a:solidFill>
            </a:rPr>
            <a:t>Reduction of costs</a:t>
          </a:r>
          <a:endParaRPr lang="en-GB" sz="1200" kern="1200">
            <a:solidFill>
              <a:sysClr val="windowText" lastClr="000000"/>
            </a:solidFill>
          </a:endParaRPr>
        </a:p>
        <a:p>
          <a:pPr marL="0" lvl="0" indent="0" algn="ctr" defTabSz="533400">
            <a:lnSpc>
              <a:spcPct val="90000"/>
            </a:lnSpc>
            <a:spcBef>
              <a:spcPct val="0"/>
            </a:spcBef>
            <a:spcAft>
              <a:spcPct val="35000"/>
            </a:spcAft>
            <a:buNone/>
          </a:pPr>
          <a:r>
            <a:rPr lang="en-GB" sz="1200" kern="1200">
              <a:solidFill>
                <a:sysClr val="windowText" lastClr="000000"/>
              </a:solidFill>
            </a:rPr>
            <a:t>-projects for cars environmentally friendly</a:t>
          </a:r>
        </a:p>
        <a:p>
          <a:pPr marL="0" lvl="0" indent="0" algn="ctr" defTabSz="533400">
            <a:lnSpc>
              <a:spcPct val="90000"/>
            </a:lnSpc>
            <a:spcBef>
              <a:spcPct val="0"/>
            </a:spcBef>
            <a:spcAft>
              <a:spcPct val="35000"/>
            </a:spcAft>
            <a:buNone/>
          </a:pPr>
          <a:r>
            <a:rPr lang="en-GB" sz="1200" kern="1200">
              <a:solidFill>
                <a:sysClr val="windowText" lastClr="000000"/>
              </a:solidFill>
            </a:rPr>
            <a:t>-consolidation of the industry </a:t>
          </a:r>
        </a:p>
        <a:p>
          <a:pPr marL="0" lvl="0" indent="0" algn="ctr" defTabSz="533400">
            <a:lnSpc>
              <a:spcPct val="90000"/>
            </a:lnSpc>
            <a:spcBef>
              <a:spcPct val="0"/>
            </a:spcBef>
            <a:spcAft>
              <a:spcPct val="35000"/>
            </a:spcAft>
            <a:buNone/>
          </a:pPr>
          <a:endParaRPr lang="en-GB" sz="1200" kern="1200"/>
        </a:p>
      </dsp:txBody>
      <dsp:txXfrm>
        <a:off x="531765" y="1738617"/>
        <a:ext cx="2482592" cy="1489555"/>
      </dsp:txXfrm>
    </dsp:sp>
    <dsp:sp modelId="{DD410B6E-3A52-4B4A-A713-58F4B4C9BD57}">
      <dsp:nvSpPr>
        <dsp:cNvPr id="0" name=""/>
        <dsp:cNvSpPr/>
      </dsp:nvSpPr>
      <dsp:spPr>
        <a:xfrm>
          <a:off x="3262617" y="1739419"/>
          <a:ext cx="2482592" cy="1489555"/>
        </a:xfrm>
        <a:prstGeom prst="rect">
          <a:avLst/>
        </a:prstGeom>
        <a:blipFill rotWithShape="0">
          <a:blip xmlns:r="http://schemas.openxmlformats.org/officeDocument/2006/relationships" r:embed="rId2"/>
          <a:tile tx="0" ty="0" sx="100000" sy="100000" flip="none" algn="tl"/>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rPr>
            <a:t>Threats</a:t>
          </a:r>
        </a:p>
        <a:p>
          <a:pPr marL="0" lvl="0" indent="0" algn="ctr" defTabSz="533400">
            <a:lnSpc>
              <a:spcPct val="90000"/>
            </a:lnSpc>
            <a:spcBef>
              <a:spcPct val="0"/>
            </a:spcBef>
            <a:spcAft>
              <a:spcPct val="35000"/>
            </a:spcAft>
            <a:buNone/>
          </a:pPr>
          <a:r>
            <a:rPr lang="en-GB" sz="1200" kern="1200">
              <a:solidFill>
                <a:sysClr val="windowText" lastClr="000000"/>
              </a:solidFill>
            </a:rPr>
            <a:t>-</a:t>
          </a:r>
          <a:r>
            <a:rPr lang="en-GB" sz="1200" b="0" i="0" u="none" kern="1200">
              <a:solidFill>
                <a:sysClr val="windowText" lastClr="000000"/>
              </a:solidFill>
            </a:rPr>
            <a:t>Increasing competition from premium brands </a:t>
          </a:r>
          <a:endParaRPr lang="en-GB" sz="1200" kern="1200">
            <a:solidFill>
              <a:sysClr val="windowText" lastClr="000000"/>
            </a:solidFill>
          </a:endParaRPr>
        </a:p>
        <a:p>
          <a:pPr marL="0" lvl="0" indent="0" algn="ctr" defTabSz="533400">
            <a:lnSpc>
              <a:spcPct val="90000"/>
            </a:lnSpc>
            <a:spcBef>
              <a:spcPct val="0"/>
            </a:spcBef>
            <a:spcAft>
              <a:spcPct val="35000"/>
            </a:spcAft>
            <a:buNone/>
          </a:pPr>
          <a:r>
            <a:rPr lang="en-GB" sz="1200" kern="1200">
              <a:solidFill>
                <a:sysClr val="windowText" lastClr="000000"/>
              </a:solidFill>
            </a:rPr>
            <a:t>-variability of oil price</a:t>
          </a:r>
        </a:p>
        <a:p>
          <a:pPr marL="0" lvl="0" indent="0" algn="ctr" defTabSz="533400">
            <a:lnSpc>
              <a:spcPct val="90000"/>
            </a:lnSpc>
            <a:spcBef>
              <a:spcPct val="0"/>
            </a:spcBef>
            <a:spcAft>
              <a:spcPct val="35000"/>
            </a:spcAft>
            <a:buNone/>
          </a:pPr>
          <a:r>
            <a:rPr lang="en-GB" sz="1200" kern="1200">
              <a:solidFill>
                <a:sysClr val="windowText" lastClr="000000"/>
              </a:solidFill>
            </a:rPr>
            <a:t>-</a:t>
          </a:r>
          <a:r>
            <a:rPr lang="en-GB" sz="1200" b="0" i="0" u="none" kern="1200">
              <a:solidFill>
                <a:sysClr val="windowText" lastClr="000000"/>
              </a:solidFill>
            </a:rPr>
            <a:t>Strengthening U.S. dollar</a:t>
          </a:r>
          <a:endParaRPr lang="en-GB" sz="1200" kern="1200">
            <a:solidFill>
              <a:sysClr val="windowText" lastClr="000000"/>
            </a:solidFill>
          </a:endParaRPr>
        </a:p>
      </dsp:txBody>
      <dsp:txXfrm>
        <a:off x="3262617" y="1739419"/>
        <a:ext cx="2482592" cy="148955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616059-626F-4B07-BBC0-A85AD811C6B5}">
      <dsp:nvSpPr>
        <dsp:cNvPr id="0" name=""/>
        <dsp:cNvSpPr/>
      </dsp:nvSpPr>
      <dsp:spPr>
        <a:xfrm>
          <a:off x="0" y="0"/>
          <a:ext cx="5485060" cy="981681"/>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rPr>
            <a:t>Political factors: Instability in European Countries</a:t>
          </a:r>
          <a:endParaRPr lang="en-GB" sz="1800" kern="1200">
            <a:solidFill>
              <a:sysClr val="windowText" lastClr="000000"/>
            </a:solidFill>
          </a:endParaRPr>
        </a:p>
      </dsp:txBody>
      <dsp:txXfrm>
        <a:off x="0" y="0"/>
        <a:ext cx="5485060" cy="981681"/>
      </dsp:txXfrm>
    </dsp:sp>
    <dsp:sp modelId="{6B0C9EA9-1292-4940-B6AC-E539465AB662}">
      <dsp:nvSpPr>
        <dsp:cNvPr id="0" name=""/>
        <dsp:cNvSpPr/>
      </dsp:nvSpPr>
      <dsp:spPr>
        <a:xfrm>
          <a:off x="1339" y="2323842"/>
          <a:ext cx="5485060" cy="1064666"/>
        </a:xfrm>
        <a:prstGeom prst="rect">
          <a:avLst/>
        </a:prstGeom>
        <a:solidFill>
          <a:srgbClr val="AF219B"/>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rPr>
            <a:t>Social factors: Saturation and electric vehicles</a:t>
          </a:r>
          <a:endParaRPr lang="en-GB" sz="1800" kern="1200">
            <a:solidFill>
              <a:sysClr val="windowText" lastClr="000000"/>
            </a:solidFill>
          </a:endParaRPr>
        </a:p>
      </dsp:txBody>
      <dsp:txXfrm>
        <a:off x="1339" y="2323842"/>
        <a:ext cx="5485060" cy="1064666"/>
      </dsp:txXfrm>
    </dsp:sp>
    <dsp:sp modelId="{5C769B4F-D6A5-47FA-88BE-2EAFDD664E38}">
      <dsp:nvSpPr>
        <dsp:cNvPr id="0" name=""/>
        <dsp:cNvSpPr/>
      </dsp:nvSpPr>
      <dsp:spPr>
        <a:xfrm>
          <a:off x="1339" y="1111560"/>
          <a:ext cx="5485060" cy="993103"/>
        </a:xfrm>
        <a:prstGeom prst="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rPr>
            <a:t>Economic factors: International trade and foreign vehicles</a:t>
          </a:r>
          <a:endParaRPr lang="en-GB" sz="1800" kern="1200">
            <a:solidFill>
              <a:sysClr val="windowText" lastClr="000000"/>
            </a:solidFill>
          </a:endParaRPr>
        </a:p>
      </dsp:txBody>
      <dsp:txXfrm>
        <a:off x="1339" y="1111560"/>
        <a:ext cx="5485060" cy="993103"/>
      </dsp:txXfrm>
    </dsp:sp>
    <dsp:sp modelId="{C7615F75-24D3-40CF-898B-83DEEADF0DB9}">
      <dsp:nvSpPr>
        <dsp:cNvPr id="0" name=""/>
        <dsp:cNvSpPr/>
      </dsp:nvSpPr>
      <dsp:spPr>
        <a:xfrm>
          <a:off x="1339" y="3573291"/>
          <a:ext cx="5485060" cy="1142325"/>
        </a:xfrm>
        <a:prstGeom prst="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rPr>
            <a:t>Technological factors: Investments in autonomous cars</a:t>
          </a:r>
          <a:endParaRPr lang="en-GB" sz="1800" kern="1200">
            <a:solidFill>
              <a:sysClr val="windowText" lastClr="000000"/>
            </a:solidFill>
          </a:endParaRPr>
        </a:p>
      </dsp:txBody>
      <dsp:txXfrm>
        <a:off x="1339" y="3573291"/>
        <a:ext cx="5485060" cy="1142325"/>
      </dsp:txXfrm>
    </dsp:sp>
    <dsp:sp modelId="{4279F906-9730-4639-9FE5-1FC397940626}">
      <dsp:nvSpPr>
        <dsp:cNvPr id="0" name=""/>
        <dsp:cNvSpPr/>
      </dsp:nvSpPr>
      <dsp:spPr>
        <a:xfrm>
          <a:off x="1339" y="4849801"/>
          <a:ext cx="5485060" cy="1035692"/>
        </a:xfrm>
        <a:prstGeom prst="rect">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rPr>
            <a:t>Legal factors: Faulty car parts</a:t>
          </a:r>
          <a:endParaRPr lang="en-GB" sz="1800" kern="1200">
            <a:solidFill>
              <a:sysClr val="windowText" lastClr="000000"/>
            </a:solidFill>
          </a:endParaRPr>
        </a:p>
      </dsp:txBody>
      <dsp:txXfrm>
        <a:off x="1339" y="4849801"/>
        <a:ext cx="5485060" cy="1035692"/>
      </dsp:txXfrm>
    </dsp:sp>
    <dsp:sp modelId="{B83848F4-9A36-4BE1-B071-F455B99CDF3A}">
      <dsp:nvSpPr>
        <dsp:cNvPr id="0" name=""/>
        <dsp:cNvSpPr/>
      </dsp:nvSpPr>
      <dsp:spPr>
        <a:xfrm>
          <a:off x="0" y="6058916"/>
          <a:ext cx="5485060" cy="1035692"/>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rPr>
            <a:t>Environmental factors: The Focus Electric and Fusion Hybrid</a:t>
          </a:r>
          <a:endParaRPr lang="en-GB" sz="1800" kern="1200">
            <a:solidFill>
              <a:sysClr val="windowText" lastClr="000000"/>
            </a:solidFill>
          </a:endParaRPr>
        </a:p>
      </dsp:txBody>
      <dsp:txXfrm>
        <a:off x="0" y="6058916"/>
        <a:ext cx="5485060" cy="103569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872A7842388417791409E12DADE4E1A"/>
        <w:category>
          <w:name w:val="General"/>
          <w:gallery w:val="placeholder"/>
        </w:category>
        <w:types>
          <w:type w:val="bbPlcHdr"/>
        </w:types>
        <w:behaviors>
          <w:behavior w:val="content"/>
        </w:behaviors>
        <w:guid w:val="{6991E1A7-1243-4692-BCA5-CA89C2CABD06}"/>
      </w:docPartPr>
      <w:docPartBody>
        <w:p w:rsidR="008E6078" w:rsidRDefault="008E6078" w:rsidP="008E6078">
          <w:pPr>
            <w:pStyle w:val="3872A7842388417791409E12DADE4E1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571"/>
    <w:rsid w:val="000E7C71"/>
    <w:rsid w:val="00150F5B"/>
    <w:rsid w:val="001930EA"/>
    <w:rsid w:val="001D0E5E"/>
    <w:rsid w:val="00232D66"/>
    <w:rsid w:val="00264F87"/>
    <w:rsid w:val="002C0175"/>
    <w:rsid w:val="003200BD"/>
    <w:rsid w:val="00456E6E"/>
    <w:rsid w:val="00481A9C"/>
    <w:rsid w:val="00482F14"/>
    <w:rsid w:val="00856CC2"/>
    <w:rsid w:val="00885D19"/>
    <w:rsid w:val="008E6078"/>
    <w:rsid w:val="008F4F4D"/>
    <w:rsid w:val="00915571"/>
    <w:rsid w:val="009E413B"/>
    <w:rsid w:val="00AC30F4"/>
    <w:rsid w:val="00AE27E4"/>
    <w:rsid w:val="00AF7EE0"/>
    <w:rsid w:val="00B27C37"/>
    <w:rsid w:val="00B712D9"/>
    <w:rsid w:val="00B94249"/>
    <w:rsid w:val="00BD21C1"/>
    <w:rsid w:val="00CB0B24"/>
    <w:rsid w:val="00CB6866"/>
    <w:rsid w:val="00DC5CAA"/>
    <w:rsid w:val="00EB750B"/>
    <w:rsid w:val="00F01904"/>
    <w:rsid w:val="00F0443A"/>
    <w:rsid w:val="00F50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55D1B8A5C14553809CA9F4AC992312">
    <w:name w:val="0C55D1B8A5C14553809CA9F4AC992312"/>
    <w:rsid w:val="00915571"/>
  </w:style>
  <w:style w:type="paragraph" w:customStyle="1" w:styleId="6C0830DC8F8B493EA7EA4CAD86FBB243">
    <w:name w:val="6C0830DC8F8B493EA7EA4CAD86FBB243"/>
    <w:rsid w:val="00915571"/>
  </w:style>
  <w:style w:type="paragraph" w:customStyle="1" w:styleId="3872A7842388417791409E12DADE4E1A">
    <w:name w:val="3872A7842388417791409E12DADE4E1A"/>
    <w:rsid w:val="008E60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E968E9-C28F-4244-9EF8-694718AE0BBB}">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A06B03-94E9-4D05-8E4F-27BA552AF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2656</TotalTime>
  <Pages>21</Pages>
  <Words>3827</Words>
  <Characters>21815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Report analysis</vt:lpstr>
    </vt:vector>
  </TitlesOfParts>
  <Company>UNIVERSITY OF WALES TRINITY SAINT DAVID</Company>
  <LinksUpToDate>false</LinksUpToDate>
  <CharactersWithSpaces>25591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ford            REPORT ANALYSIS</dc:title>
  <dc:subject>PERSONAL DEVELOPMENT PLAN</dc:subject>
  <dc:creator>m_catalina_eu@yahoo.com</dc:creator>
  <cp:keywords/>
  <dc:description/>
  <cp:lastModifiedBy>catalina grosu</cp:lastModifiedBy>
  <cp:revision>195</cp:revision>
  <dcterms:created xsi:type="dcterms:W3CDTF">2019-06-14T02:32:00Z</dcterms:created>
  <dcterms:modified xsi:type="dcterms:W3CDTF">2020-01-08T17:34:00Z</dcterms:modified>
</cp:coreProperties>
</file>