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16 w16cex w16sdtdh wp14">
  <w:body>
    <w:p w:rsidR="65D4FBED" w:rsidP="537051BD" w:rsidRDefault="65D4FBED" w14:paraId="032E8C1C" w14:textId="792D4F37">
      <w:pPr>
        <w:jc w:val="center"/>
        <w:rPr>
          <w:b w:val="1"/>
          <w:bCs w:val="1"/>
          <w:sz w:val="30"/>
          <w:szCs w:val="30"/>
          <w:u w:val="single"/>
        </w:rPr>
      </w:pPr>
      <w:bookmarkStart w:name="_Int_qxSfiXgF" w:id="1530149159"/>
      <w:r w:rsidRPr="269FD884" w:rsidR="65D4FBED">
        <w:rPr>
          <w:b w:val="1"/>
          <w:bCs w:val="1"/>
          <w:sz w:val="30"/>
          <w:szCs w:val="30"/>
          <w:u w:val="single"/>
        </w:rPr>
        <w:t>Game Design and History</w:t>
      </w:r>
      <w:bookmarkEnd w:id="1530149159"/>
    </w:p>
    <w:p w:rsidR="65D4FBED" w:rsidP="537051BD" w:rsidRDefault="65D4FBED" w14:paraId="23DD4608" w14:textId="73E67B3B">
      <w:pPr>
        <w:jc w:val="center"/>
        <w:rPr>
          <w:b/>
          <w:bCs/>
          <w:sz w:val="30"/>
          <w:szCs w:val="30"/>
          <w:u w:val="single"/>
        </w:rPr>
      </w:pPr>
      <w:r w:rsidRPr="2828E449">
        <w:rPr>
          <w:b/>
          <w:bCs/>
          <w:sz w:val="30"/>
          <w:szCs w:val="30"/>
          <w:u w:val="single"/>
        </w:rPr>
        <w:t>Ashanti Taylor / 2304545</w:t>
      </w:r>
    </w:p>
    <w:p w:rsidR="537051BD" w:rsidRDefault="537051BD" w14:paraId="522371DD" w14:textId="65A8F085"/>
    <w:p w:rsidR="537051BD" w:rsidRDefault="537051BD" w14:paraId="7505A4BB" w14:textId="2F46FE2C"/>
    <w:p w:rsidR="2828E449" w:rsidP="2828E449" w:rsidRDefault="2828E449" w14:paraId="30702667" w14:textId="7D2E8275"/>
    <w:p w:rsidR="7F736CFE" w:rsidP="69017B31" w:rsidRDefault="7F736CFE" w14:paraId="31B88518" w14:textId="7E6C92CF">
      <w:pPr>
        <w:pStyle w:val="Normal"/>
      </w:pPr>
      <w:r w:rsidRPr="69017B31" w:rsidR="7F736CFE">
        <w:rPr>
          <w:rFonts w:ascii="Calibri" w:hAnsi="Calibri" w:eastAsia="Calibri" w:cs="Calibri"/>
          <w:noProof w:val="0"/>
          <w:sz w:val="22"/>
          <w:szCs w:val="22"/>
          <w:lang w:val="en-GB"/>
        </w:rPr>
        <w:t xml:space="preserve">Ryse: Son of Rome [1] was released on November 22, 2013, developed by a German studio called Crytek and published by Microsoft Studios as an Xbox One exclusive. Crytek is also known for their other titles, </w:t>
      </w:r>
      <w:r w:rsidRPr="69017B31" w:rsidR="7F736CFE">
        <w:rPr>
          <w:rFonts w:ascii="Calibri" w:hAnsi="Calibri" w:eastAsia="Calibri" w:cs="Calibri"/>
          <w:noProof w:val="0"/>
          <w:sz w:val="22"/>
          <w:szCs w:val="22"/>
          <w:lang w:val="en-GB"/>
        </w:rPr>
        <w:t>Farcry</w:t>
      </w:r>
      <w:r w:rsidRPr="69017B31" w:rsidR="7F736CFE">
        <w:rPr>
          <w:rFonts w:ascii="Calibri" w:hAnsi="Calibri" w:eastAsia="Calibri" w:cs="Calibri"/>
          <w:noProof w:val="0"/>
          <w:sz w:val="22"/>
          <w:szCs w:val="22"/>
          <w:lang w:val="en-GB"/>
        </w:rPr>
        <w:t xml:space="preserve">, Crysis and The Climb being the most recognisable to consumers. ESRB rated Ryse M for Mature, so its primary target audience was 18–25-year-old males. The </w:t>
      </w:r>
      <w:r w:rsidRPr="69017B31" w:rsidR="24755B6D">
        <w:rPr>
          <w:rFonts w:ascii="Calibri" w:hAnsi="Calibri" w:eastAsia="Calibri" w:cs="Calibri"/>
          <w:noProof w:val="0"/>
          <w:sz w:val="22"/>
          <w:szCs w:val="22"/>
          <w:lang w:val="en-GB"/>
        </w:rPr>
        <w:t>6</w:t>
      </w:r>
      <w:r w:rsidRPr="69017B31" w:rsidR="7F736CFE">
        <w:rPr>
          <w:rFonts w:ascii="Calibri" w:hAnsi="Calibri" w:eastAsia="Calibri" w:cs="Calibri"/>
          <w:noProof w:val="0"/>
          <w:sz w:val="22"/>
          <w:szCs w:val="22"/>
          <w:lang w:val="en-GB"/>
        </w:rPr>
        <w:t xml:space="preserve">-hour action-adventure game was initially intended to be an Xbox 360 Kinect release but was later altered to be the Xbox One’s flagship title. Ryse offers QTE-infused combat and cinematic cutscenes. QTEs in Ryse have little incentive to follow through, executions can become repetitive and be exploited as temporary invincibility, however. Both historical and fantastical elements are interwoven in its storyline. Set in Ancient Imperial Rome, in the age of Nero (the fifth and final empire of Rome’s first dynasty), we can assume the date to be around AD 54. Its historical background feels respectful, but also unique—it takes liberties with non-fiction historical figures and occurrences to make it feel fresh to Roman history enthusiasts, simultaneously making it more user-friendly overall since the player does not need to know Roman history to understand the story Ryse tells. The understanding and digestibility of the story a game is trying to tell can elevate the game experience overall. We play as Marius Titus, whose family was slain early on by the game’s portrayed enemies- the Barbarians. As Marius, we then travel with the Roman army to Britannia to seek revenge. As a player, we may feel emotionally invested in this story and/or relate to Marius. We are instantaneously encouraged to defeat and brutally execute the Barbarians in defence-like settings. At first, we are fighting against an invasion of Rome, using various methods such as throwing </w:t>
      </w:r>
      <w:r w:rsidRPr="69017B31" w:rsidR="7F736CFE">
        <w:rPr>
          <w:rFonts w:ascii="Calibri" w:hAnsi="Calibri" w:eastAsia="Calibri" w:cs="Calibri"/>
          <w:noProof w:val="0"/>
          <w:sz w:val="22"/>
          <w:szCs w:val="22"/>
          <w:lang w:val="en-GB"/>
        </w:rPr>
        <w:t>pilas</w:t>
      </w:r>
      <w:r w:rsidRPr="69017B31" w:rsidR="7F736CFE">
        <w:rPr>
          <w:rFonts w:ascii="Calibri" w:hAnsi="Calibri" w:eastAsia="Calibri" w:cs="Calibri"/>
          <w:noProof w:val="0"/>
          <w:sz w:val="22"/>
          <w:szCs w:val="22"/>
          <w:lang w:val="en-GB"/>
        </w:rPr>
        <w:t xml:space="preserve">(also dubbed pilums or javelins, which are accurate to the Roman Empire’s history, as the Roman army would commonly use these), utilising shields (aiding in Ryse’s ‘parry’ system) and short swords (‘gladius hispaniensis’, a ubiquitous weapon amongst Roman legionaries, generals, and emperors[2]). The usage of weapons carries on throughout the game, with the addition of how the player will be encouraged at many points during the game to use canons. The Barbarians however are differentiated from the Roman army, Heavy Barbarians in specific using axes, clubs, and bows and arrows.  </w:t>
      </w:r>
    </w:p>
    <w:p w:rsidR="176736A1" w:rsidP="2828E449" w:rsidRDefault="176736A1" w14:paraId="1E635B94" w14:textId="1E0F0E3C">
      <w:r>
        <w:t xml:space="preserve"> </w:t>
      </w:r>
      <w:r>
        <w:rPr>
          <w:noProof/>
        </w:rPr>
        <w:drawing>
          <wp:inline distT="0" distB="0" distL="0" distR="0" wp14:anchorId="6014B57A" wp14:editId="06F543DB">
            <wp:extent cx="1663779" cy="2914650"/>
            <wp:effectExtent l="0" t="0" r="0" b="0"/>
            <wp:docPr id="2009317292" name="Picture 2009317292" descr="The main character the player portrays in Ryse: Son of Rome.&#10;" title="Marius Tit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63779" cy="2914650"/>
                    </a:xfrm>
                    <a:prstGeom prst="rect">
                      <a:avLst/>
                    </a:prstGeom>
                  </pic:spPr>
                </pic:pic>
              </a:graphicData>
            </a:graphic>
          </wp:inline>
        </w:drawing>
      </w:r>
      <w:r w:rsidR="11B1DEA3">
        <w:rPr>
          <w:noProof/>
        </w:rPr>
        <w:drawing>
          <wp:inline distT="0" distB="0" distL="0" distR="0" wp14:anchorId="3E6C24C5" wp14:editId="3F930A0C">
            <wp:extent cx="4072758" cy="2952750"/>
            <wp:effectExtent l="0" t="0" r="0" b="0"/>
            <wp:docPr id="1956366002" name="Picture 1956366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072758" cy="2952750"/>
                    </a:xfrm>
                    <a:prstGeom prst="rect">
                      <a:avLst/>
                    </a:prstGeom>
                  </pic:spPr>
                </pic:pic>
              </a:graphicData>
            </a:graphic>
          </wp:inline>
        </w:drawing>
      </w:r>
    </w:p>
    <w:p w:rsidR="6C13D858" w:rsidP="497F6500" w:rsidRDefault="6C13D858" w14:paraId="754F0A87" w14:textId="48533A60">
      <w:r w:rsidR="6C13D858">
        <w:rPr/>
        <w:t xml:space="preserve">(Marius Titus </w:t>
      </w:r>
      <w:r w:rsidR="607ADFC7">
        <w:rPr/>
        <w:t>screencap</w:t>
      </w:r>
      <w:r w:rsidR="6C13D858">
        <w:rPr/>
        <w:t xml:space="preserve">, </w:t>
      </w:r>
      <w:r w:rsidR="676EC12A">
        <w:rPr/>
        <w:t xml:space="preserve">One-Handed Barbarian Concept Art </w:t>
      </w:r>
      <w:r w:rsidR="6FE8F623">
        <w:rPr/>
        <w:t xml:space="preserve">by Kaija </w:t>
      </w:r>
      <w:r w:rsidR="6FE8F623">
        <w:rPr/>
        <w:t>Rudkiewicz</w:t>
      </w:r>
      <w:r w:rsidRPr="269FD884" w:rsidR="63A21CD8">
        <w:rPr>
          <w:rFonts w:ascii="Calibri" w:hAnsi="Calibri" w:eastAsia="Calibri" w:cs="Calibri"/>
        </w:rPr>
        <w:t>)</w:t>
      </w:r>
    </w:p>
    <w:p w:rsidR="2828E449" w:rsidP="2828E449" w:rsidRDefault="2828E449" w14:paraId="3A3EEF67" w14:textId="4C359983"/>
    <w:p w:rsidR="69017B31" w:rsidP="69017B31" w:rsidRDefault="69017B31" w14:paraId="074FF9C1" w14:textId="45B8FD31">
      <w:pPr>
        <w:pStyle w:val="Normal"/>
      </w:pPr>
    </w:p>
    <w:p w:rsidR="2D45F866" w:rsidP="69017B31" w:rsidRDefault="2D45F866" w14:paraId="530FAFA5" w14:textId="518DAA27">
      <w:pPr>
        <w:pStyle w:val="Normal"/>
        <w:bidi w:val="0"/>
        <w:spacing w:before="0" w:beforeAutospacing="off" w:after="160" w:afterAutospacing="off" w:line="259" w:lineRule="auto"/>
        <w:ind w:left="0" w:right="0"/>
        <w:jc w:val="left"/>
      </w:pPr>
      <w:r w:rsidR="2D45F866">
        <w:rPr/>
        <w:t xml:space="preserve">Its visual style is gritty and gory, yet realistic. The graphics from Ryse are outstanding for a 2013 release and still hold up very well in the current day. Where Ryse finds much success, is in its environments. The environments the player is led through are all believable </w:t>
      </w:r>
      <w:r w:rsidR="2D45F866">
        <w:rPr/>
        <w:t>in accordance with</w:t>
      </w:r>
      <w:r w:rsidR="2D45F866">
        <w:rPr/>
        <w:t xml:space="preserve"> its time setting and are beautifully crafted. Good environment design is integral to games, Ryse being no different. It allows the player to feel thoroughly immersed in the game, as though it is its own universe worthy of protection (a main theme in Ryse). It plays a crucial role in setting the mood in Ryse, the first section</w:t>
      </w:r>
      <w:r w:rsidR="15972888">
        <w:rPr/>
        <w:t>s</w:t>
      </w:r>
      <w:r w:rsidR="2D45F866">
        <w:rPr/>
        <w:t xml:space="preserve"> of the game being Rome in peril. Fires, smoke, and debris all litter the streets; yet, we see glimpses of normality still, seen near the food market the player runs through in one of the </w:t>
      </w:r>
      <w:r w:rsidR="70BC3AB3">
        <w:rPr/>
        <w:t>traversal-</w:t>
      </w:r>
      <w:r w:rsidR="2D45F866">
        <w:rPr/>
        <w:t xml:space="preserve">intermission sections. Ryse also takes advantage of lighting and shadows to set moods, allowing the player to feel even more engaged in the world of Ryse. </w:t>
      </w:r>
      <w:r w:rsidR="75B6C9A8">
        <w:rPr/>
        <w:t xml:space="preserve">The Xbox Hub covers this, stating that </w:t>
      </w:r>
      <w:r w:rsidR="2D45F866">
        <w:rPr/>
        <w:t>“Lighting and shadows are powerful [themes] game environment artists use to enhance immersion. The interplay of light and shadow adds depth, realism, and atmosphere to the game world. It can evoke different moods, from the warmth of a sunrise to the eerie ambiance of a dimly lit dungeon.” [3] Crytek as a studio have created fully immersive, gorgeous worlds, especially seen in The Climb, a Virtual Reality (VR) release. As the player traverses as Marius, they can feel the weight of his armour, the strength of his attacks, and the knock-back if Marius is hit. The screen will shudder, a partial greyscale overlay (to emulate blood and/or bleeding) will appear, and Marius will stumble as visual cues.</w:t>
      </w:r>
    </w:p>
    <w:p w:rsidR="621FD369" w:rsidP="738F7363" w:rsidRDefault="621FD369" w14:paraId="1506966E" w14:textId="3C9E00F2">
      <w:pPr>
        <w:pStyle w:val="Normal"/>
      </w:pPr>
      <w:r w:rsidR="621FD369">
        <w:rPr/>
        <w:t xml:space="preserve"> </w:t>
      </w:r>
      <w:r w:rsidR="677921FC">
        <w:drawing>
          <wp:inline wp14:editId="445B235D" wp14:anchorId="02E2245F">
            <wp:extent cx="2808817" cy="1579959"/>
            <wp:effectExtent l="0" t="0" r="0" b="0"/>
            <wp:docPr id="21983391" name="" title=""/>
            <wp:cNvGraphicFramePr>
              <a:graphicFrameLocks noChangeAspect="1"/>
            </wp:cNvGraphicFramePr>
            <a:graphic>
              <a:graphicData uri="http://schemas.openxmlformats.org/drawingml/2006/picture">
                <pic:pic>
                  <pic:nvPicPr>
                    <pic:cNvPr id="0" name=""/>
                    <pic:cNvPicPr/>
                  </pic:nvPicPr>
                  <pic:blipFill>
                    <a:blip r:embed="Rb8cd6e60c80d400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08817" cy="1579959"/>
                    </a:xfrm>
                    <a:prstGeom prst="rect">
                      <a:avLst/>
                    </a:prstGeom>
                  </pic:spPr>
                </pic:pic>
              </a:graphicData>
            </a:graphic>
          </wp:inline>
        </w:drawing>
      </w:r>
      <w:r w:rsidR="677921FC">
        <w:drawing>
          <wp:inline wp14:editId="1DC552FC" wp14:anchorId="4B5D47AD">
            <wp:extent cx="2791498" cy="1564402"/>
            <wp:effectExtent l="0" t="0" r="0" b="0"/>
            <wp:docPr id="1013857143" name="" title=""/>
            <wp:cNvGraphicFramePr>
              <a:graphicFrameLocks noChangeAspect="1"/>
            </wp:cNvGraphicFramePr>
            <a:graphic>
              <a:graphicData uri="http://schemas.openxmlformats.org/drawingml/2006/picture">
                <pic:pic>
                  <pic:nvPicPr>
                    <pic:cNvPr id="0" name=""/>
                    <pic:cNvPicPr/>
                  </pic:nvPicPr>
                  <pic:blipFill>
                    <a:blip r:embed="R9f68573f1e7845b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91498" cy="1564402"/>
                    </a:xfrm>
                    <a:prstGeom prst="rect">
                      <a:avLst/>
                    </a:prstGeom>
                  </pic:spPr>
                </pic:pic>
              </a:graphicData>
            </a:graphic>
          </wp:inline>
        </w:drawing>
      </w:r>
    </w:p>
    <w:p w:rsidR="4D2F10BE" w:rsidP="269FD884" w:rsidRDefault="4D2F10BE" w14:paraId="4009B374" w14:textId="7D8352EB">
      <w:pPr>
        <w:pStyle w:val="Normal"/>
      </w:pPr>
      <w:r w:rsidR="4D2F10BE">
        <w:rPr/>
        <w:t>(Displaying the penalty of getting hit, ending the player’s streak/combo).</w:t>
      </w:r>
    </w:p>
    <w:p w:rsidR="6252A3B4" w:rsidP="738F7363" w:rsidRDefault="6252A3B4" w14:paraId="23585D31" w14:textId="0B6F25E6">
      <w:pPr>
        <w:pStyle w:val="Normal"/>
      </w:pPr>
      <w:r w:rsidR="6252A3B4">
        <w:drawing>
          <wp:inline wp14:editId="6938127A" wp14:anchorId="1842D6DD">
            <wp:extent cx="2854325" cy="1605558"/>
            <wp:effectExtent l="0" t="0" r="0" b="0"/>
            <wp:docPr id="863901036" name="Picture 2095253474" title=""/>
            <wp:cNvGraphicFramePr>
              <a:graphicFrameLocks noChangeAspect="1"/>
            </wp:cNvGraphicFramePr>
            <a:graphic>
              <a:graphicData uri="http://schemas.openxmlformats.org/drawingml/2006/picture">
                <pic:pic>
                  <pic:nvPicPr>
                    <pic:cNvPr id="0" name="Picture 2095253474"/>
                    <pic:cNvPicPr/>
                  </pic:nvPicPr>
                  <pic:blipFill>
                    <a:blip r:embed="R47ebe1350ed847b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854325" cy="1605558"/>
                    </a:xfrm>
                    <a:prstGeom prst="rect">
                      <a:avLst/>
                    </a:prstGeom>
                  </pic:spPr>
                </pic:pic>
              </a:graphicData>
            </a:graphic>
          </wp:inline>
        </w:drawing>
      </w:r>
      <w:r w:rsidR="014B2F65">
        <w:drawing>
          <wp:inline wp14:editId="3164EAD4" wp14:anchorId="2C0B5618">
            <wp:extent cx="2870200" cy="1614487"/>
            <wp:effectExtent l="0" t="0" r="0" b="0"/>
            <wp:docPr id="1942438383" name="Picture 621048219" title=""/>
            <wp:cNvGraphicFramePr>
              <a:graphicFrameLocks noChangeAspect="1"/>
            </wp:cNvGraphicFramePr>
            <a:graphic>
              <a:graphicData uri="http://schemas.openxmlformats.org/drawingml/2006/picture">
                <pic:pic>
                  <pic:nvPicPr>
                    <pic:cNvPr id="0" name="Picture 621048219"/>
                    <pic:cNvPicPr/>
                  </pic:nvPicPr>
                  <pic:blipFill>
                    <a:blip r:embed="R0cd876aae602457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870200" cy="1614487"/>
                    </a:xfrm>
                    <a:prstGeom prst="rect">
                      <a:avLst/>
                    </a:prstGeom>
                  </pic:spPr>
                </pic:pic>
              </a:graphicData>
            </a:graphic>
          </wp:inline>
        </w:drawing>
      </w:r>
    </w:p>
    <w:p w:rsidR="45FFD2FF" w:rsidP="69017B31" w:rsidRDefault="45FFD2FF" w14:paraId="1A14176B" w14:textId="3C55ED4D">
      <w:pPr>
        <w:pStyle w:val="Normal"/>
      </w:pPr>
      <w:r w:rsidR="45FFD2FF">
        <w:drawing>
          <wp:inline wp14:editId="7CBE5ED4" wp14:anchorId="44E7CA2E">
            <wp:extent cx="342900" cy="342900"/>
            <wp:effectExtent l="0" t="0" r="0" b="0"/>
            <wp:docPr id="1934508526" name="" descr="F,{ad69f672-7085-48ee-b0ad-108118e8841f}{26},3.125,3.125" title="Image download failed."/>
            <wp:cNvGraphicFramePr>
              <a:graphicFrameLocks noChangeAspect="1"/>
            </wp:cNvGraphicFramePr>
            <a:graphic>
              <a:graphicData uri="http://schemas.openxmlformats.org/drawingml/2006/picture">
                <pic:pic>
                  <pic:nvPicPr>
                    <pic:cNvPr id="0" name=""/>
                    <pic:cNvPicPr/>
                  </pic:nvPicPr>
                  <pic:blipFill>
                    <a:blip r:embed="R73f7be3fa2614e49">
                      <a:extLst>
                        <a:ext xmlns:a="http://schemas.openxmlformats.org/drawingml/2006/main" uri="{28A0092B-C50C-407E-A947-70E740481C1C}">
                          <a14:useLocalDpi val="0"/>
                        </a:ext>
                      </a:extLst>
                    </a:blip>
                    <a:stretch>
                      <a:fillRect/>
                    </a:stretch>
                  </pic:blipFill>
                  <pic:spPr>
                    <a:xfrm>
                      <a:off x="0" y="0"/>
                      <a:ext cx="342900" cy="342900"/>
                    </a:xfrm>
                    <a:prstGeom prst="rect">
                      <a:avLst/>
                    </a:prstGeom>
                  </pic:spPr>
                </pic:pic>
              </a:graphicData>
            </a:graphic>
          </wp:inline>
        </w:drawing>
      </w:r>
    </w:p>
    <w:p w:rsidR="69017B31" w:rsidP="69017B31" w:rsidRDefault="69017B31" w14:paraId="73575673" w14:textId="568C7276">
      <w:pPr>
        <w:pStyle w:val="Normal"/>
      </w:pPr>
    </w:p>
    <w:p w:rsidR="5E9C3AA0" w:rsidP="738F7363" w:rsidRDefault="5E9C3AA0" w14:paraId="216AEF8F" w14:textId="1EBEE8D9">
      <w:pPr>
        <w:pStyle w:val="Normal"/>
      </w:pPr>
      <w:r w:rsidR="5E9C3AA0">
        <w:rPr/>
        <w:t>(</w:t>
      </w:r>
      <w:r w:rsidR="46C87A5A">
        <w:rPr/>
        <w:t xml:space="preserve">Displaying Ryse: Son of Rome environment design. </w:t>
      </w:r>
      <w:r w:rsidR="5E9C3AA0">
        <w:rPr/>
        <w:t>Screenshots taken in-game</w:t>
      </w:r>
      <w:r w:rsidR="0D26FBC0">
        <w:rPr/>
        <w:t xml:space="preserve"> and from a video </w:t>
      </w:r>
      <w:r w:rsidR="1BF1B346">
        <w:rPr/>
        <w:t>playthrough [</w:t>
      </w:r>
      <w:r w:rsidR="0D26FBC0">
        <w:rPr/>
        <w:t>4]</w:t>
      </w:r>
      <w:r w:rsidR="6FFC5F1E">
        <w:rPr/>
        <w:t>.</w:t>
      </w:r>
      <w:r w:rsidR="0D26FBC0">
        <w:rPr/>
        <w:t>)</w:t>
      </w:r>
    </w:p>
    <w:p w:rsidR="738F7363" w:rsidP="738F7363" w:rsidRDefault="738F7363" w14:paraId="2D7D0AA2" w14:textId="7479FF91">
      <w:pPr>
        <w:pStyle w:val="Normal"/>
      </w:pPr>
    </w:p>
    <w:p w:rsidR="7BC7E9D3" w:rsidP="69017B31" w:rsidRDefault="7BC7E9D3" w14:paraId="6B435EF5" w14:textId="3FEF2376">
      <w:pPr>
        <w:pStyle w:val="Normal"/>
        <w:bidi w:val="0"/>
        <w:spacing w:before="0" w:beforeAutospacing="off" w:after="160" w:afterAutospacing="off" w:line="259" w:lineRule="auto"/>
        <w:ind w:left="0" w:right="0"/>
        <w:jc w:val="left"/>
      </w:pPr>
      <w:r w:rsidR="7BC7E9D3">
        <w:rPr/>
        <w:t xml:space="preserve">Character design is where Ryse both succeeds and lacks in. The Barbarians as designs are dark, grungy, and wild, </w:t>
      </w:r>
      <w:r w:rsidR="7BC7E9D3">
        <w:rPr/>
        <w:t>representing</w:t>
      </w:r>
      <w:r w:rsidR="7BC7E9D3">
        <w:rPr/>
        <w:t xml:space="preserve"> exactly what this opposing force stands for and has been through. The Heavy Barbarian, for example, wears a bear’s skin for warmth, but the player can also infer this as a trophy— </w:t>
      </w:r>
      <w:r w:rsidR="7BC7E9D3">
        <w:rPr/>
        <w:t>perhaps the</w:t>
      </w:r>
      <w:r w:rsidR="7BC7E9D3">
        <w:rPr/>
        <w:t xml:space="preserve"> Heavy Barbarian had slain this bear in a perilous battle previously, and uses it as an intimidation tactic. Materials we most commonly see on The Barbarians are leather, animal fur, and rope, whilst the colours are blacks, browns, </w:t>
      </w:r>
      <w:r w:rsidR="7BC7E9D3">
        <w:rPr/>
        <w:t>t</w:t>
      </w:r>
      <w:r w:rsidR="20DEEF48">
        <w:rPr/>
        <w:t>ans</w:t>
      </w:r>
      <w:r w:rsidR="20DEEF48">
        <w:rPr/>
        <w:t xml:space="preserve"> and blues</w:t>
      </w:r>
      <w:r w:rsidR="7BC7E9D3">
        <w:rPr/>
        <w:t xml:space="preserve">. </w:t>
      </w:r>
      <w:r w:rsidR="7BC7E9D3">
        <w:rPr/>
        <w:t xml:space="preserve">Good character design can tell stories visually, we can tell a lot about a character without any dialogue needed, and that is exactly what occurs with The Barbarians in Ryse. The Roman army has been designed to juxtapose The Barbarians; utilising clean, yet battle-damaged metals such as iron or bronze. Colour themes we see within the Roman Army are bright reds, silver, golds, and browns. Kyle Deguzman, a blogger who has a </w:t>
      </w:r>
      <w:r w:rsidR="7BC7E9D3">
        <w:rPr/>
        <w:t>Bachelours</w:t>
      </w:r>
      <w:r w:rsidR="7BC7E9D3">
        <w:rPr/>
        <w:t xml:space="preserve"> of Science in Television, Film, and New Media, states that for character designs, the goal is to give them personalities and details that make them iconic and serve as a vehicle of a story [5]. However, the biggest challenge in Ryse is in the number of enemies(hordes), so the player will often see duplicates of the same character. This saves money and time for the developers but offers little interest from the player's side- we </w:t>
      </w:r>
      <w:r w:rsidR="7BC7E9D3">
        <w:rPr/>
        <w:t>aren’t</w:t>
      </w:r>
      <w:r w:rsidR="7BC7E9D3">
        <w:rPr/>
        <w:t xml:space="preserve"> invested in their storylines</w:t>
      </w:r>
      <w:r w:rsidR="52EA1083">
        <w:rPr/>
        <w:t xml:space="preserve"> anymore</w:t>
      </w:r>
      <w:r w:rsidR="7BC7E9D3">
        <w:rPr/>
        <w:t xml:space="preserve">. When the player must fight against </w:t>
      </w:r>
      <w:r w:rsidR="7BC7E9D3">
        <w:rPr/>
        <w:t>numerous</w:t>
      </w:r>
      <w:r w:rsidR="7BC7E9D3">
        <w:rPr/>
        <w:t xml:space="preserve"> Barbarians wearing bear skins, they start to simply become obstacles, rather than substantial characters</w:t>
      </w:r>
      <w:r w:rsidR="19BAE44A">
        <w:rPr/>
        <w:t xml:space="preserve"> with stories to tell.</w:t>
      </w:r>
    </w:p>
    <w:p w:rsidR="738F7363" w:rsidP="738F7363" w:rsidRDefault="738F7363" w14:paraId="7A03065D" w14:textId="7BC1B318">
      <w:pPr>
        <w:pStyle w:val="Normal"/>
      </w:pPr>
    </w:p>
    <w:p w:rsidR="40EC8B50" w:rsidP="738F7363" w:rsidRDefault="40EC8B50" w14:paraId="101ECE60" w14:textId="6CD9FADF">
      <w:pPr>
        <w:pStyle w:val="Normal"/>
      </w:pPr>
      <w:r w:rsidR="40EC8B50">
        <w:drawing>
          <wp:inline wp14:editId="115CADB3" wp14:anchorId="0E4537BE">
            <wp:extent cx="6150428" cy="3228975"/>
            <wp:effectExtent l="0" t="0" r="0" b="0"/>
            <wp:docPr id="222668642" name="" title=""/>
            <wp:cNvGraphicFramePr>
              <a:graphicFrameLocks noChangeAspect="1"/>
            </wp:cNvGraphicFramePr>
            <a:graphic>
              <a:graphicData uri="http://schemas.openxmlformats.org/drawingml/2006/picture">
                <pic:pic>
                  <pic:nvPicPr>
                    <pic:cNvPr id="0" name=""/>
                    <pic:cNvPicPr/>
                  </pic:nvPicPr>
                  <pic:blipFill>
                    <a:blip r:embed="Rfbe9a4e53341411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150428" cy="3228975"/>
                    </a:xfrm>
                    <a:prstGeom prst="rect">
                      <a:avLst/>
                    </a:prstGeom>
                  </pic:spPr>
                </pic:pic>
              </a:graphicData>
            </a:graphic>
          </wp:inline>
        </w:drawing>
      </w:r>
    </w:p>
    <w:p w:rsidR="48A6FDFE" w:rsidP="69017B31" w:rsidRDefault="48A6FDFE" w14:paraId="1B425E6D" w14:textId="68F6B66E">
      <w:pPr>
        <w:pStyle w:val="Normal"/>
      </w:pPr>
      <w:r w:rsidR="48A6FDFE">
        <w:rPr/>
        <w:t>(The player can see the difference between The Barbarians and The Roman Army based on their silhouettes alone, since The Barbarians have sharper, messier shapes whilst The Roman Army has very sleek and simplistic silhouettes.[6])</w:t>
      </w:r>
    </w:p>
    <w:p w:rsidR="00E31CF2" w:rsidP="69017B31" w:rsidRDefault="00E31CF2" w14:paraId="4C9D4775" w14:textId="6E7FD19C">
      <w:pPr>
        <w:pStyle w:val="Normal"/>
        <w:bidi w:val="0"/>
        <w:spacing w:before="0" w:beforeAutospacing="off" w:after="160" w:afterAutospacing="off" w:line="259" w:lineRule="auto"/>
        <w:ind w:left="0" w:right="0"/>
        <w:jc w:val="left"/>
      </w:pPr>
      <w:r w:rsidRPr="69017B31" w:rsidR="48A6FDFE">
        <w:rPr>
          <w:rFonts w:ascii="Calibri" w:hAnsi="Calibri" w:eastAsia="Calibri" w:cs="Calibri"/>
          <w:noProof w:val="0"/>
          <w:sz w:val="22"/>
          <w:szCs w:val="22"/>
          <w:lang w:val="en-GB"/>
        </w:rPr>
        <w:t xml:space="preserve">On its original platform, the Xbox One, haptic feedback from the controller is also a cue of impact for the player. For immersive, engaging feedback systems in games, sound and visual effects are essential tools for game designers. In Ryse, its expert use of </w:t>
      </w:r>
      <w:r w:rsidRPr="69017B31" w:rsidR="323C831C">
        <w:rPr>
          <w:rFonts w:ascii="Calibri" w:hAnsi="Calibri" w:eastAsia="Calibri" w:cs="Calibri"/>
          <w:noProof w:val="0"/>
          <w:sz w:val="22"/>
          <w:szCs w:val="22"/>
          <w:lang w:val="en-GB"/>
        </w:rPr>
        <w:t>v</w:t>
      </w:r>
      <w:r w:rsidRPr="69017B31" w:rsidR="323C831C">
        <w:rPr>
          <w:rFonts w:ascii="Calibri" w:hAnsi="Calibri" w:eastAsia="Calibri" w:cs="Calibri"/>
          <w:noProof w:val="0"/>
          <w:sz w:val="22"/>
          <w:szCs w:val="22"/>
          <w:lang w:val="en-GB"/>
        </w:rPr>
        <w:t>i</w:t>
      </w:r>
      <w:r w:rsidRPr="69017B31" w:rsidR="323C831C">
        <w:rPr>
          <w:rFonts w:ascii="Calibri" w:hAnsi="Calibri" w:eastAsia="Calibri" w:cs="Calibri"/>
          <w:noProof w:val="0"/>
          <w:sz w:val="22"/>
          <w:szCs w:val="22"/>
          <w:lang w:val="en-GB"/>
        </w:rPr>
        <w:t>s</w:t>
      </w:r>
      <w:r w:rsidRPr="69017B31" w:rsidR="323C831C">
        <w:rPr>
          <w:rFonts w:ascii="Calibri" w:hAnsi="Calibri" w:eastAsia="Calibri" w:cs="Calibri"/>
          <w:noProof w:val="0"/>
          <w:sz w:val="22"/>
          <w:szCs w:val="22"/>
          <w:lang w:val="en-GB"/>
        </w:rPr>
        <w:t>u</w:t>
      </w:r>
      <w:r w:rsidRPr="69017B31" w:rsidR="323C831C">
        <w:rPr>
          <w:rFonts w:ascii="Calibri" w:hAnsi="Calibri" w:eastAsia="Calibri" w:cs="Calibri"/>
          <w:noProof w:val="0"/>
          <w:sz w:val="22"/>
          <w:szCs w:val="22"/>
          <w:lang w:val="en-GB"/>
        </w:rPr>
        <w:t>a</w:t>
      </w:r>
      <w:r w:rsidRPr="69017B31" w:rsidR="323C831C">
        <w:rPr>
          <w:rFonts w:ascii="Calibri" w:hAnsi="Calibri" w:eastAsia="Calibri" w:cs="Calibri"/>
          <w:noProof w:val="0"/>
          <w:sz w:val="22"/>
          <w:szCs w:val="22"/>
          <w:lang w:val="en-GB"/>
        </w:rPr>
        <w:t>l</w:t>
      </w:r>
      <w:r w:rsidRPr="69017B31" w:rsidR="323C831C">
        <w:rPr>
          <w:rFonts w:ascii="Calibri" w:hAnsi="Calibri" w:eastAsia="Calibri" w:cs="Calibri"/>
          <w:noProof w:val="0"/>
          <w:sz w:val="22"/>
          <w:szCs w:val="22"/>
          <w:lang w:val="en-GB"/>
        </w:rPr>
        <w:t xml:space="preserve"> </w:t>
      </w:r>
      <w:r w:rsidRPr="69017B31" w:rsidR="323C831C">
        <w:rPr>
          <w:rFonts w:ascii="Calibri" w:hAnsi="Calibri" w:eastAsia="Calibri" w:cs="Calibri"/>
          <w:noProof w:val="0"/>
          <w:sz w:val="22"/>
          <w:szCs w:val="22"/>
          <w:lang w:val="en-GB"/>
        </w:rPr>
        <w:t>a</w:t>
      </w:r>
      <w:r w:rsidRPr="69017B31" w:rsidR="323C831C">
        <w:rPr>
          <w:rFonts w:ascii="Calibri" w:hAnsi="Calibri" w:eastAsia="Calibri" w:cs="Calibri"/>
          <w:noProof w:val="0"/>
          <w:sz w:val="22"/>
          <w:szCs w:val="22"/>
          <w:lang w:val="en-GB"/>
        </w:rPr>
        <w:t>n</w:t>
      </w:r>
      <w:r w:rsidRPr="69017B31" w:rsidR="5C3DC541">
        <w:rPr>
          <w:rFonts w:ascii="Calibri" w:hAnsi="Calibri" w:eastAsia="Calibri" w:cs="Calibri"/>
          <w:noProof w:val="0"/>
          <w:sz w:val="22"/>
          <w:szCs w:val="22"/>
          <w:lang w:val="en-GB"/>
        </w:rPr>
        <w:t>d</w:t>
      </w:r>
      <w:r w:rsidRPr="69017B31" w:rsidR="5C3DC541">
        <w:rPr>
          <w:rFonts w:ascii="Calibri" w:hAnsi="Calibri" w:eastAsia="Calibri" w:cs="Calibri"/>
          <w:noProof w:val="0"/>
          <w:sz w:val="22"/>
          <w:szCs w:val="22"/>
          <w:lang w:val="en-GB"/>
        </w:rPr>
        <w:t xml:space="preserve"> </w:t>
      </w:r>
      <w:r w:rsidRPr="69017B31" w:rsidR="5C3DC541">
        <w:rPr>
          <w:rFonts w:ascii="Calibri" w:hAnsi="Calibri" w:eastAsia="Calibri" w:cs="Calibri"/>
          <w:noProof w:val="0"/>
          <w:sz w:val="22"/>
          <w:szCs w:val="22"/>
          <w:lang w:val="en-GB"/>
        </w:rPr>
        <w:t>a</w:t>
      </w:r>
      <w:r w:rsidRPr="69017B31" w:rsidR="5C3DC541">
        <w:rPr>
          <w:rFonts w:ascii="Calibri" w:hAnsi="Calibri" w:eastAsia="Calibri" w:cs="Calibri"/>
          <w:noProof w:val="0"/>
          <w:sz w:val="22"/>
          <w:szCs w:val="22"/>
          <w:lang w:val="en-GB"/>
        </w:rPr>
        <w:t>u</w:t>
      </w:r>
      <w:r w:rsidRPr="69017B31" w:rsidR="43AE95CA">
        <w:rPr>
          <w:rFonts w:ascii="Calibri" w:hAnsi="Calibri" w:eastAsia="Calibri" w:cs="Calibri"/>
          <w:noProof w:val="0"/>
          <w:sz w:val="22"/>
          <w:szCs w:val="22"/>
          <w:lang w:val="en-GB"/>
        </w:rPr>
        <w:t>d</w:t>
      </w:r>
      <w:r w:rsidRPr="69017B31" w:rsidR="43AE95CA">
        <w:rPr>
          <w:rFonts w:ascii="Calibri" w:hAnsi="Calibri" w:eastAsia="Calibri" w:cs="Calibri"/>
          <w:noProof w:val="0"/>
          <w:sz w:val="22"/>
          <w:szCs w:val="22"/>
          <w:lang w:val="en-GB"/>
        </w:rPr>
        <w:t>i</w:t>
      </w:r>
      <w:r w:rsidRPr="69017B31" w:rsidR="43AE95CA">
        <w:rPr>
          <w:rFonts w:ascii="Calibri" w:hAnsi="Calibri" w:eastAsia="Calibri" w:cs="Calibri"/>
          <w:noProof w:val="0"/>
          <w:sz w:val="22"/>
          <w:szCs w:val="22"/>
          <w:lang w:val="en-GB"/>
        </w:rPr>
        <w:t>o</w:t>
      </w:r>
      <w:r w:rsidRPr="69017B31" w:rsidR="43AE95CA">
        <w:rPr>
          <w:rFonts w:ascii="Calibri" w:hAnsi="Calibri" w:eastAsia="Calibri" w:cs="Calibri"/>
          <w:noProof w:val="0"/>
          <w:sz w:val="22"/>
          <w:szCs w:val="22"/>
          <w:lang w:val="en-GB"/>
        </w:rPr>
        <w:t xml:space="preserve"> </w:t>
      </w:r>
      <w:r w:rsidRPr="69017B31" w:rsidR="48A6FDFE">
        <w:rPr>
          <w:rFonts w:ascii="Calibri" w:hAnsi="Calibri" w:eastAsia="Calibri" w:cs="Calibri"/>
          <w:noProof w:val="0"/>
          <w:sz w:val="22"/>
          <w:szCs w:val="22"/>
          <w:lang w:val="en-GB"/>
        </w:rPr>
        <w:t xml:space="preserve">feedback makes the game much more exciting. Hearing the clashing of swords, the booms of canons in the distance, and the shouts of our enemies and comrades—it is all very thrilling for the player to experience. </w:t>
      </w:r>
      <w:r w:rsidRPr="69017B31" w:rsidR="48A6FDFE">
        <w:rPr>
          <w:rFonts w:ascii="Calibri" w:hAnsi="Calibri" w:eastAsia="Calibri" w:cs="Calibri"/>
          <w:noProof w:val="0"/>
          <w:sz w:val="22"/>
          <w:szCs w:val="22"/>
          <w:lang w:val="en-GB"/>
        </w:rPr>
        <w:t>MadVFX</w:t>
      </w:r>
      <w:r w:rsidRPr="69017B31" w:rsidR="48A6FDFE">
        <w:rPr>
          <w:rFonts w:ascii="Calibri" w:hAnsi="Calibri" w:eastAsia="Calibri" w:cs="Calibri"/>
          <w:noProof w:val="0"/>
          <w:sz w:val="22"/>
          <w:szCs w:val="22"/>
          <w:lang w:val="en-GB"/>
        </w:rPr>
        <w:t xml:space="preserve">, a community that aids in the improvement of gameplay VFX, states that audiovisual effects can let the player know what caused an event or result in-game. It reminds users of the link connecting their actions and results each time they occur—thus, when a conflict becomes more intense, the players will </w:t>
      </w:r>
      <w:r w:rsidRPr="69017B31" w:rsidR="48A6FDFE">
        <w:rPr>
          <w:rFonts w:ascii="Calibri" w:hAnsi="Calibri" w:eastAsia="Calibri" w:cs="Calibri"/>
          <w:noProof w:val="0"/>
          <w:sz w:val="22"/>
          <w:szCs w:val="22"/>
          <w:lang w:val="en-GB"/>
        </w:rPr>
        <w:t>likely remember</w:t>
      </w:r>
      <w:r w:rsidRPr="69017B31" w:rsidR="48A6FDFE">
        <w:rPr>
          <w:rFonts w:ascii="Calibri" w:hAnsi="Calibri" w:eastAsia="Calibri" w:cs="Calibri"/>
          <w:noProof w:val="0"/>
          <w:sz w:val="22"/>
          <w:szCs w:val="22"/>
          <w:lang w:val="en-GB"/>
        </w:rPr>
        <w:t xml:space="preserve"> what to input to get the result they want [7]. The risk factor in Ryse is balanced and simplistic; if you are hit, the combo the player builds up from dodging, parrying, and hitting enemies is disrupted, and Marius takes damage, thus his health is decreased. However, a unique aspect of Ryse is how you can alter the payout of finishing an enemy mid-fight. The player can scroll between refilling focus (focus in Ryse is used to temporarily slow down time, so it is easier for the player to execute</w:t>
      </w:r>
      <w:r w:rsidRPr="69017B31" w:rsidR="118EF5B5">
        <w:rPr>
          <w:rFonts w:ascii="Calibri" w:hAnsi="Calibri" w:eastAsia="Calibri" w:cs="Calibri"/>
          <w:noProof w:val="0"/>
          <w:sz w:val="22"/>
          <w:szCs w:val="22"/>
          <w:lang w:val="en-GB"/>
        </w:rPr>
        <w:t xml:space="preserve"> </w:t>
      </w:r>
      <w:r w:rsidRPr="69017B31" w:rsidR="118EF5B5">
        <w:rPr>
          <w:rFonts w:ascii="Calibri" w:hAnsi="Calibri" w:eastAsia="Calibri" w:cs="Calibri"/>
          <w:noProof w:val="0"/>
          <w:sz w:val="22"/>
          <w:szCs w:val="22"/>
          <w:lang w:val="en-GB"/>
        </w:rPr>
        <w:t>e</w:t>
      </w:r>
      <w:r w:rsidRPr="69017B31" w:rsidR="118EF5B5">
        <w:rPr>
          <w:rFonts w:ascii="Calibri" w:hAnsi="Calibri" w:eastAsia="Calibri" w:cs="Calibri"/>
          <w:noProof w:val="0"/>
          <w:sz w:val="22"/>
          <w:szCs w:val="22"/>
          <w:lang w:val="en-GB"/>
        </w:rPr>
        <w:t>n</w:t>
      </w:r>
      <w:r w:rsidRPr="69017B31" w:rsidR="118EF5B5">
        <w:rPr>
          <w:rFonts w:ascii="Calibri" w:hAnsi="Calibri" w:eastAsia="Calibri" w:cs="Calibri"/>
          <w:noProof w:val="0"/>
          <w:sz w:val="22"/>
          <w:szCs w:val="22"/>
          <w:lang w:val="en-GB"/>
        </w:rPr>
        <w:t>e</w:t>
      </w:r>
      <w:r w:rsidRPr="69017B31" w:rsidR="118EF5B5">
        <w:rPr>
          <w:rFonts w:ascii="Calibri" w:hAnsi="Calibri" w:eastAsia="Calibri" w:cs="Calibri"/>
          <w:noProof w:val="0"/>
          <w:sz w:val="22"/>
          <w:szCs w:val="22"/>
          <w:lang w:val="en-GB"/>
        </w:rPr>
        <w:t>m</w:t>
      </w:r>
      <w:r w:rsidRPr="69017B31" w:rsidR="118EF5B5">
        <w:rPr>
          <w:rFonts w:ascii="Calibri" w:hAnsi="Calibri" w:eastAsia="Calibri" w:cs="Calibri"/>
          <w:noProof w:val="0"/>
          <w:sz w:val="22"/>
          <w:szCs w:val="22"/>
          <w:lang w:val="en-GB"/>
        </w:rPr>
        <w:t>i</w:t>
      </w:r>
      <w:r w:rsidRPr="69017B31" w:rsidR="118EF5B5">
        <w:rPr>
          <w:rFonts w:ascii="Calibri" w:hAnsi="Calibri" w:eastAsia="Calibri" w:cs="Calibri"/>
          <w:noProof w:val="0"/>
          <w:sz w:val="22"/>
          <w:szCs w:val="22"/>
          <w:lang w:val="en-GB"/>
        </w:rPr>
        <w:t>e</w:t>
      </w:r>
      <w:r w:rsidRPr="69017B31" w:rsidR="118EF5B5">
        <w:rPr>
          <w:rFonts w:ascii="Calibri" w:hAnsi="Calibri" w:eastAsia="Calibri" w:cs="Calibri"/>
          <w:noProof w:val="0"/>
          <w:sz w:val="22"/>
          <w:szCs w:val="22"/>
          <w:lang w:val="en-GB"/>
        </w:rPr>
        <w:t>s</w:t>
      </w:r>
      <w:r w:rsidRPr="69017B31" w:rsidR="48A6FDFE">
        <w:rPr>
          <w:rFonts w:ascii="Calibri" w:hAnsi="Calibri" w:eastAsia="Calibri" w:cs="Calibri"/>
          <w:noProof w:val="0"/>
          <w:sz w:val="22"/>
          <w:szCs w:val="22"/>
          <w:lang w:val="en-GB"/>
        </w:rPr>
        <w:t xml:space="preserve">), and a time-limited damage </w:t>
      </w:r>
      <w:r w:rsidRPr="69017B31" w:rsidR="5BF9B07E">
        <w:rPr>
          <w:rFonts w:ascii="Calibri" w:hAnsi="Calibri" w:eastAsia="Calibri" w:cs="Calibri"/>
          <w:noProof w:val="0"/>
          <w:sz w:val="22"/>
          <w:szCs w:val="22"/>
          <w:lang w:val="en-GB"/>
        </w:rPr>
        <w:t>output increase</w:t>
      </w:r>
      <w:r w:rsidRPr="69017B31" w:rsidR="121FF04D">
        <w:rPr>
          <w:rFonts w:ascii="Calibri" w:hAnsi="Calibri" w:eastAsia="Calibri" w:cs="Calibri"/>
          <w:noProof w:val="0"/>
          <w:sz w:val="22"/>
          <w:szCs w:val="22"/>
          <w:lang w:val="en-GB"/>
        </w:rPr>
        <w:t xml:space="preserve">, health regeneration, or an </w:t>
      </w:r>
      <w:r w:rsidRPr="69017B31" w:rsidR="121FF04D">
        <w:rPr>
          <w:rFonts w:ascii="Calibri" w:hAnsi="Calibri" w:eastAsia="Calibri" w:cs="Calibri"/>
          <w:noProof w:val="0"/>
          <w:sz w:val="22"/>
          <w:szCs w:val="22"/>
          <w:lang w:val="en-GB"/>
        </w:rPr>
        <w:t>immediate boost in experience points (EXP) earned.</w:t>
      </w:r>
      <w:r w:rsidR="5BE24F1D">
        <w:rPr/>
        <w:t xml:space="preserve"> </w:t>
      </w:r>
      <w:r w:rsidR="0F19DEEA">
        <w:drawing>
          <wp:inline wp14:editId="2102C9B5" wp14:anchorId="75AB0775">
            <wp:extent cx="5528732" cy="3109912"/>
            <wp:effectExtent l="0" t="0" r="0" b="0"/>
            <wp:docPr id="849675047" name="" title=""/>
            <wp:cNvGraphicFramePr>
              <a:graphicFrameLocks noChangeAspect="1"/>
            </wp:cNvGraphicFramePr>
            <a:graphic>
              <a:graphicData uri="http://schemas.openxmlformats.org/drawingml/2006/picture">
                <pic:pic>
                  <pic:nvPicPr>
                    <pic:cNvPr id="0" name=""/>
                    <pic:cNvPicPr/>
                  </pic:nvPicPr>
                  <pic:blipFill>
                    <a:blip r:embed="R3b5b7474c01341f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528732" cy="3109912"/>
                    </a:xfrm>
                    <a:prstGeom prst="rect">
                      <a:avLst/>
                    </a:prstGeom>
                  </pic:spPr>
                </pic:pic>
              </a:graphicData>
            </a:graphic>
          </wp:inline>
        </w:drawing>
      </w:r>
    </w:p>
    <w:p w:rsidR="00E31CF2" w:rsidP="269FD884" w:rsidRDefault="00E31CF2" w14:paraId="4DBD5436" w14:textId="481FE91D">
      <w:pPr>
        <w:pStyle w:val="Normal"/>
      </w:pPr>
      <w:r w:rsidR="0F19DEEA">
        <w:rPr/>
        <w:t xml:space="preserve">(In-game screenshot </w:t>
      </w:r>
      <w:r w:rsidR="0F19DEEA">
        <w:rPr/>
        <w:t>demonstrating</w:t>
      </w:r>
      <w:r w:rsidR="0F19DEEA">
        <w:rPr/>
        <w:t xml:space="preserve"> the incentive for players to continue. More </w:t>
      </w:r>
      <w:r w:rsidR="71D4433E">
        <w:rPr/>
        <w:t xml:space="preserve">valor </w:t>
      </w:r>
      <w:r w:rsidR="0F19DEEA">
        <w:rPr/>
        <w:t>and more EXP, means more brutal executions, health upgrades</w:t>
      </w:r>
      <w:r w:rsidR="1A61A5AA">
        <w:rPr/>
        <w:t xml:space="preserve">, focus and more). </w:t>
      </w:r>
    </w:p>
    <w:p w:rsidR="269FD884" w:rsidP="269FD884" w:rsidRDefault="269FD884" w14:paraId="136E08CF" w14:textId="5D199C8C">
      <w:pPr>
        <w:pStyle w:val="Normal"/>
      </w:pPr>
    </w:p>
    <w:p w:rsidR="5E98E219" w:rsidP="5E98E219" w:rsidRDefault="5E98E219" w14:paraId="071D8978" w14:textId="689CC9FA">
      <w:pPr>
        <w:pStyle w:val="Normal"/>
        <w:rPr>
          <w:rFonts w:ascii="Calibri" w:hAnsi="Calibri" w:eastAsia="Calibri" w:cs="Calibri"/>
          <w:noProof w:val="0"/>
          <w:sz w:val="22"/>
          <w:szCs w:val="22"/>
          <w:lang w:val="en-GB"/>
        </w:rPr>
      </w:pPr>
      <w:r w:rsidRPr="69017B31" w:rsidR="27F97097">
        <w:rPr>
          <w:rFonts w:ascii="Calibri" w:hAnsi="Calibri" w:eastAsia="Calibri" w:cs="Calibri"/>
          <w:noProof w:val="0"/>
          <w:sz w:val="22"/>
          <w:szCs w:val="22"/>
          <w:lang w:val="en-GB"/>
        </w:rPr>
        <w:t>Ryse: Son of Rome has a ‘hordes of enemies’ system, which in typical fashion, can let the player be as creative as possible with their execution methods and how to get rid of as many enemies at once. However, Ryse only offers a singular method of taking out enemies—</w:t>
      </w:r>
      <w:r w:rsidRPr="69017B31" w:rsidR="1344E60A">
        <w:rPr>
          <w:rFonts w:ascii="Calibri" w:hAnsi="Calibri" w:eastAsia="Calibri" w:cs="Calibri"/>
          <w:noProof w:val="0"/>
          <w:sz w:val="22"/>
          <w:szCs w:val="22"/>
          <w:lang w:val="en-GB"/>
        </w:rPr>
        <w:t xml:space="preserve"> </w:t>
      </w:r>
      <w:r w:rsidRPr="69017B31" w:rsidR="27F97097">
        <w:rPr>
          <w:rFonts w:ascii="Calibri" w:hAnsi="Calibri" w:eastAsia="Calibri" w:cs="Calibri"/>
          <w:noProof w:val="0"/>
          <w:sz w:val="22"/>
          <w:szCs w:val="22"/>
          <w:lang w:val="en-GB"/>
        </w:rPr>
        <w:t xml:space="preserve">QTE executions. They are brutal, and gruesome in their animations, but Ryse expects the player to feel satisfied despite so many limitations in place- which it fails at. Chris Crawford suggests that intense conflict </w:t>
      </w:r>
      <w:r w:rsidRPr="69017B31" w:rsidR="27F97097">
        <w:rPr>
          <w:rFonts w:ascii="Calibri" w:hAnsi="Calibri" w:eastAsia="Calibri" w:cs="Calibri"/>
          <w:noProof w:val="0"/>
          <w:sz w:val="22"/>
          <w:szCs w:val="22"/>
          <w:lang w:val="en-GB"/>
        </w:rPr>
        <w:t>necessitates</w:t>
      </w:r>
      <w:r w:rsidRPr="69017B31" w:rsidR="27F97097">
        <w:rPr>
          <w:rFonts w:ascii="Calibri" w:hAnsi="Calibri" w:eastAsia="Calibri" w:cs="Calibri"/>
          <w:noProof w:val="0"/>
          <w:sz w:val="22"/>
          <w:szCs w:val="22"/>
          <w:lang w:val="en-GB"/>
        </w:rPr>
        <w:t xml:space="preserve"> a short game [8], Ryse adheres to this, but the sour lack of freedom Ryse gives its players affects the experience and makes it feel less interactive and more repetitive. The game flow is also simplistic, from a battle to a cutscene, rinse and repeat. It makes Ryse feel like an interactive movie since it is so linear. It does include minor choices at specific points throughout the game, for example, the player has a choice to “TARGET THE SIEGE TOWERS” so fewer enemies pile through, but you will have randomi</w:t>
      </w:r>
      <w:r w:rsidRPr="69017B31" w:rsidR="397E8BFA">
        <w:rPr>
          <w:rFonts w:ascii="Calibri" w:hAnsi="Calibri" w:eastAsia="Calibri" w:cs="Calibri"/>
          <w:noProof w:val="0"/>
          <w:sz w:val="22"/>
          <w:szCs w:val="22"/>
          <w:lang w:val="en-GB"/>
        </w:rPr>
        <w:t xml:space="preserve">sed </w:t>
      </w:r>
      <w:r w:rsidRPr="69017B31" w:rsidR="27F97097">
        <w:rPr>
          <w:rFonts w:ascii="Calibri" w:hAnsi="Calibri" w:eastAsia="Calibri" w:cs="Calibri"/>
          <w:noProof w:val="0"/>
          <w:sz w:val="22"/>
          <w:szCs w:val="22"/>
          <w:lang w:val="en-GB"/>
        </w:rPr>
        <w:t xml:space="preserve">projectiles and AOEs. On the other hand, you can “TARGET THE SIEGE ENGINES” where you </w:t>
      </w:r>
      <w:r w:rsidRPr="69017B31" w:rsidR="27F97097">
        <w:rPr>
          <w:rFonts w:ascii="Calibri" w:hAnsi="Calibri" w:eastAsia="Calibri" w:cs="Calibri"/>
          <w:noProof w:val="0"/>
          <w:sz w:val="22"/>
          <w:szCs w:val="22"/>
          <w:lang w:val="en-GB"/>
        </w:rPr>
        <w:t>won’t</w:t>
      </w:r>
      <w:r w:rsidRPr="69017B31" w:rsidR="27F97097">
        <w:rPr>
          <w:rFonts w:ascii="Calibri" w:hAnsi="Calibri" w:eastAsia="Calibri" w:cs="Calibri"/>
          <w:noProof w:val="0"/>
          <w:sz w:val="22"/>
          <w:szCs w:val="22"/>
          <w:lang w:val="en-GB"/>
        </w:rPr>
        <w:t xml:space="preserve"> have those projectiles and AOE-based attacks, but you will have a lot more enemies. S. Björk and J. Holopainen state “For a game to be a game at all, the players </w:t>
      </w:r>
      <w:bookmarkStart w:name="_Int_qdAYpkYQ" w:id="1343954562"/>
      <w:r w:rsidRPr="69017B31" w:rsidR="27F97097">
        <w:rPr>
          <w:rFonts w:ascii="Calibri" w:hAnsi="Calibri" w:eastAsia="Calibri" w:cs="Calibri"/>
          <w:noProof w:val="0"/>
          <w:sz w:val="22"/>
          <w:szCs w:val="22"/>
          <w:lang w:val="en-GB"/>
        </w:rPr>
        <w:t>have to</w:t>
      </w:r>
      <w:bookmarkEnd w:id="1343954562"/>
      <w:r w:rsidRPr="69017B31" w:rsidR="27F97097">
        <w:rPr>
          <w:rFonts w:ascii="Calibri" w:hAnsi="Calibri" w:eastAsia="Calibri" w:cs="Calibri"/>
          <w:noProof w:val="0"/>
          <w:sz w:val="22"/>
          <w:szCs w:val="22"/>
          <w:lang w:val="en-GB"/>
        </w:rPr>
        <w:t xml:space="preserve"> be able to make what they feel are interesting choices. This means that the choices must have </w:t>
      </w:r>
      <w:r w:rsidRPr="69017B31" w:rsidR="27F97097">
        <w:rPr>
          <w:rFonts w:ascii="Calibri" w:hAnsi="Calibri" w:eastAsia="Calibri" w:cs="Calibri"/>
          <w:noProof w:val="0"/>
          <w:sz w:val="22"/>
          <w:szCs w:val="22"/>
          <w:lang w:val="en-GB"/>
        </w:rPr>
        <w:t>seemingly different</w:t>
      </w:r>
      <w:r w:rsidRPr="69017B31" w:rsidR="27F97097">
        <w:rPr>
          <w:rFonts w:ascii="Calibri" w:hAnsi="Calibri" w:eastAsia="Calibri" w:cs="Calibri"/>
          <w:noProof w:val="0"/>
          <w:sz w:val="22"/>
          <w:szCs w:val="22"/>
          <w:lang w:val="en-GB"/>
        </w:rPr>
        <w:t xml:space="preserve"> effects that are meaningful. If these conditions are met, players can feel that they have freedom of choice within the game system.” [9] </w:t>
      </w:r>
      <w:r w:rsidRPr="69017B31" w:rsidR="27F97097">
        <w:rPr>
          <w:rFonts w:ascii="Calibri" w:hAnsi="Calibri" w:eastAsia="Calibri" w:cs="Calibri"/>
          <w:noProof w:val="0"/>
          <w:sz w:val="22"/>
          <w:szCs w:val="22"/>
          <w:lang w:val="en-GB"/>
        </w:rPr>
        <w:t>Ultimately, these</w:t>
      </w:r>
      <w:r w:rsidRPr="69017B31" w:rsidR="27F97097">
        <w:rPr>
          <w:rFonts w:ascii="Calibri" w:hAnsi="Calibri" w:eastAsia="Calibri" w:cs="Calibri"/>
          <w:noProof w:val="0"/>
          <w:sz w:val="22"/>
          <w:szCs w:val="22"/>
          <w:lang w:val="en-GB"/>
        </w:rPr>
        <w:t xml:space="preserve"> immediate choices do not affect the story whatsoever, but give the illusion of such to a first-time player. Thanks to its short, linear story and lack of options to spice up combat, its replay value is </w:t>
      </w:r>
      <w:r w:rsidRPr="69017B31" w:rsidR="27F97097">
        <w:rPr>
          <w:rFonts w:ascii="Calibri" w:hAnsi="Calibri" w:eastAsia="Calibri" w:cs="Calibri"/>
          <w:noProof w:val="0"/>
          <w:sz w:val="22"/>
          <w:szCs w:val="22"/>
          <w:lang w:val="en-GB"/>
        </w:rPr>
        <w:t>very little</w:t>
      </w:r>
      <w:r w:rsidRPr="69017B31" w:rsidR="27F97097">
        <w:rPr>
          <w:rFonts w:ascii="Calibri" w:hAnsi="Calibri" w:eastAsia="Calibri" w:cs="Calibri"/>
          <w:noProof w:val="0"/>
          <w:sz w:val="22"/>
          <w:szCs w:val="22"/>
          <w:lang w:val="en-GB"/>
        </w:rPr>
        <w:t xml:space="preserve">. </w:t>
      </w:r>
      <w:r w:rsidRPr="69017B31" w:rsidR="2ADBF1D1">
        <w:rPr>
          <w:rFonts w:ascii="Calibri" w:hAnsi="Calibri" w:eastAsia="Calibri" w:cs="Calibri"/>
          <w:noProof w:val="0"/>
          <w:sz w:val="22"/>
          <w:szCs w:val="22"/>
          <w:lang w:val="en-GB"/>
        </w:rPr>
        <w:t>The exception to this is how the player unlocks ‘Legendary’ difficulty once beating the game, this is the hardest difficulty level since the amount of damage Marius takes is amplified. Matched with the hordes of enemies</w:t>
      </w:r>
      <w:r w:rsidRPr="69017B31" w:rsidR="48D3499B">
        <w:rPr>
          <w:rFonts w:ascii="Calibri" w:hAnsi="Calibri" w:eastAsia="Calibri" w:cs="Calibri"/>
          <w:noProof w:val="0"/>
          <w:sz w:val="22"/>
          <w:szCs w:val="22"/>
          <w:lang w:val="en-GB"/>
        </w:rPr>
        <w:t xml:space="preserve"> and managing combat bonuses and combos, it makes for much more of a challenge. </w:t>
      </w:r>
    </w:p>
    <w:p w:rsidR="2828E449" w:rsidP="69017B31" w:rsidRDefault="2828E449" w14:paraId="02857D41" w14:textId="1A208854">
      <w:pPr>
        <w:pStyle w:val="Normal"/>
        <w:rPr>
          <w:rFonts w:ascii="Calibri" w:hAnsi="Calibri" w:eastAsia="Calibri" w:cs="Calibri"/>
          <w:noProof w:val="0"/>
          <w:sz w:val="22"/>
          <w:szCs w:val="22"/>
          <w:lang w:val="en-GB"/>
        </w:rPr>
      </w:pPr>
    </w:p>
    <w:p w:rsidR="2828E449" w:rsidP="69017B31" w:rsidRDefault="2828E449" w14:paraId="7FF53127" w14:textId="17067A25">
      <w:pPr>
        <w:pStyle w:val="Normal"/>
        <w:rPr>
          <w:rFonts w:ascii="Calibri" w:hAnsi="Calibri" w:eastAsia="Calibri" w:cs="Calibri"/>
          <w:noProof w:val="0"/>
          <w:sz w:val="22"/>
          <w:szCs w:val="22"/>
          <w:lang w:val="en-GB"/>
        </w:rPr>
      </w:pPr>
      <w:r w:rsidRPr="69017B31" w:rsidR="76FE251D">
        <w:rPr>
          <w:rFonts w:ascii="Calibri" w:hAnsi="Calibri" w:eastAsia="Calibri" w:cs="Calibri"/>
          <w:noProof w:val="0"/>
          <w:sz w:val="22"/>
          <w:szCs w:val="22"/>
          <w:lang w:val="en-GB"/>
        </w:rPr>
        <w:t>When talking about Ryse’s game-flow, typically during a period of high stimulation is not the best time to convey information, yet Ryse integrates heavy s</w:t>
      </w:r>
      <w:r w:rsidRPr="69017B31" w:rsidR="20B8DFE8">
        <w:rPr>
          <w:rFonts w:ascii="Calibri" w:hAnsi="Calibri" w:eastAsia="Calibri" w:cs="Calibri"/>
          <w:noProof w:val="0"/>
          <w:sz w:val="22"/>
          <w:szCs w:val="22"/>
          <w:lang w:val="en-GB"/>
        </w:rPr>
        <w:t xml:space="preserve">tory cutscenes </w:t>
      </w:r>
      <w:r w:rsidRPr="69017B31" w:rsidR="76FE251D">
        <w:rPr>
          <w:rFonts w:ascii="Calibri" w:hAnsi="Calibri" w:eastAsia="Calibri" w:cs="Calibri"/>
          <w:noProof w:val="0"/>
          <w:sz w:val="22"/>
          <w:szCs w:val="22"/>
          <w:lang w:val="en-GB"/>
        </w:rPr>
        <w:t>in between engaging combat segments. Players may find the difference jarring—people who prefer st</w:t>
      </w:r>
      <w:r w:rsidRPr="69017B31" w:rsidR="5889CB8F">
        <w:rPr>
          <w:rFonts w:ascii="Calibri" w:hAnsi="Calibri" w:eastAsia="Calibri" w:cs="Calibri"/>
          <w:noProof w:val="0"/>
          <w:sz w:val="22"/>
          <w:szCs w:val="22"/>
          <w:lang w:val="en-GB"/>
        </w:rPr>
        <w:t xml:space="preserve">ory-driven games </w:t>
      </w:r>
      <w:r w:rsidRPr="69017B31" w:rsidR="76FE251D">
        <w:rPr>
          <w:rFonts w:ascii="Calibri" w:hAnsi="Calibri" w:eastAsia="Calibri" w:cs="Calibri"/>
          <w:noProof w:val="0"/>
          <w:sz w:val="22"/>
          <w:szCs w:val="22"/>
          <w:lang w:val="en-GB"/>
        </w:rPr>
        <w:t xml:space="preserve">and are immersed in the story </w:t>
      </w:r>
      <w:r w:rsidRPr="69017B31" w:rsidR="7E203410">
        <w:rPr>
          <w:rFonts w:ascii="Calibri" w:hAnsi="Calibri" w:eastAsia="Calibri" w:cs="Calibri"/>
          <w:noProof w:val="0"/>
          <w:sz w:val="22"/>
          <w:szCs w:val="22"/>
          <w:lang w:val="en-GB"/>
        </w:rPr>
        <w:t xml:space="preserve">of Ryse will find the combat sections to be </w:t>
      </w:r>
      <w:r w:rsidRPr="69017B31" w:rsidR="3AFFD6EB">
        <w:rPr>
          <w:rFonts w:ascii="Calibri" w:hAnsi="Calibri" w:eastAsia="Calibri" w:cs="Calibri"/>
          <w:noProof w:val="0"/>
          <w:sz w:val="22"/>
          <w:szCs w:val="22"/>
          <w:lang w:val="en-GB"/>
        </w:rPr>
        <w:t>boring, whilst people who prefer combat will find the story to drag. Ryse does not strike a medium between the two, shrinking the target demographic to</w:t>
      </w:r>
      <w:r w:rsidRPr="69017B31" w:rsidR="177C13C7">
        <w:rPr>
          <w:rFonts w:ascii="Calibri" w:hAnsi="Calibri" w:eastAsia="Calibri" w:cs="Calibri"/>
          <w:noProof w:val="0"/>
          <w:sz w:val="22"/>
          <w:szCs w:val="22"/>
          <w:lang w:val="en-GB"/>
        </w:rPr>
        <w:t xml:space="preserve"> </w:t>
      </w:r>
      <w:r w:rsidRPr="69017B31" w:rsidR="12D15E2B">
        <w:rPr>
          <w:rFonts w:ascii="Calibri" w:hAnsi="Calibri" w:eastAsia="Calibri" w:cs="Calibri"/>
          <w:noProof w:val="0"/>
          <w:sz w:val="22"/>
          <w:szCs w:val="22"/>
          <w:lang w:val="en-GB"/>
        </w:rPr>
        <w:t>only people</w:t>
      </w:r>
      <w:r w:rsidRPr="69017B31" w:rsidR="3AFFD6EB">
        <w:rPr>
          <w:rFonts w:ascii="Calibri" w:hAnsi="Calibri" w:eastAsia="Calibri" w:cs="Calibri"/>
          <w:noProof w:val="0"/>
          <w:sz w:val="22"/>
          <w:szCs w:val="22"/>
          <w:lang w:val="en-GB"/>
        </w:rPr>
        <w:t xml:space="preserve"> who enj</w:t>
      </w:r>
      <w:r w:rsidRPr="69017B31" w:rsidR="3D4D64CF">
        <w:rPr>
          <w:rFonts w:ascii="Calibri" w:hAnsi="Calibri" w:eastAsia="Calibri" w:cs="Calibri"/>
          <w:noProof w:val="0"/>
          <w:sz w:val="22"/>
          <w:szCs w:val="22"/>
          <w:lang w:val="en-GB"/>
        </w:rPr>
        <w:t xml:space="preserve">oy both story and combat. </w:t>
      </w:r>
      <w:r w:rsidRPr="69017B31" w:rsidR="347D58B6">
        <w:rPr>
          <w:rFonts w:ascii="Calibri" w:hAnsi="Calibri" w:eastAsia="Calibri" w:cs="Calibri"/>
          <w:noProof w:val="0"/>
          <w:sz w:val="22"/>
          <w:szCs w:val="22"/>
          <w:lang w:val="en-GB"/>
        </w:rPr>
        <w:t xml:space="preserve">Sean </w:t>
      </w:r>
      <w:r w:rsidRPr="69017B31" w:rsidR="322E8CF0">
        <w:rPr>
          <w:rFonts w:ascii="Calibri" w:hAnsi="Calibri" w:eastAsia="Calibri" w:cs="Calibri"/>
          <w:noProof w:val="0"/>
          <w:sz w:val="22"/>
          <w:szCs w:val="22"/>
          <w:lang w:val="en-GB"/>
        </w:rPr>
        <w:t>Baron</w:t>
      </w:r>
      <w:r w:rsidRPr="69017B31" w:rsidR="5FF9E1FA">
        <w:rPr>
          <w:rFonts w:ascii="Calibri" w:hAnsi="Calibri" w:eastAsia="Calibri" w:cs="Calibri"/>
          <w:noProof w:val="0"/>
          <w:sz w:val="22"/>
          <w:szCs w:val="22"/>
          <w:lang w:val="en-GB"/>
        </w:rPr>
        <w:t xml:space="preserve"> states</w:t>
      </w:r>
      <w:r w:rsidRPr="69017B31" w:rsidR="322E8CF0">
        <w:rPr>
          <w:rFonts w:ascii="Calibri" w:hAnsi="Calibri" w:eastAsia="Calibri" w:cs="Calibri"/>
          <w:noProof w:val="0"/>
          <w:sz w:val="22"/>
          <w:szCs w:val="22"/>
          <w:lang w:val="en-GB"/>
        </w:rPr>
        <w:t xml:space="preserve"> </w:t>
      </w:r>
      <w:r w:rsidRPr="69017B31" w:rsidR="347D58B6">
        <w:rPr>
          <w:rFonts w:ascii="Calibri" w:hAnsi="Calibri" w:eastAsia="Calibri" w:cs="Calibri"/>
          <w:noProof w:val="0"/>
          <w:sz w:val="22"/>
          <w:szCs w:val="22"/>
          <w:lang w:val="en-GB"/>
        </w:rPr>
        <w:t>“</w:t>
      </w:r>
      <w:r w:rsidRPr="69017B31" w:rsidR="6EEC8195">
        <w:rPr>
          <w:rFonts w:ascii="Calibri" w:hAnsi="Calibri" w:eastAsia="Calibri" w:cs="Calibri"/>
          <w:noProof w:val="0"/>
          <w:sz w:val="22"/>
          <w:szCs w:val="22"/>
          <w:lang w:val="en-GB"/>
        </w:rPr>
        <w:t>Whil</w:t>
      </w:r>
      <w:r w:rsidRPr="69017B31" w:rsidR="414A6123">
        <w:rPr>
          <w:rFonts w:ascii="Calibri" w:hAnsi="Calibri" w:eastAsia="Calibri" w:cs="Calibri"/>
          <w:noProof w:val="0"/>
          <w:sz w:val="22"/>
          <w:szCs w:val="22"/>
          <w:lang w:val="en-GB"/>
        </w:rPr>
        <w:t xml:space="preserve">st </w:t>
      </w:r>
      <w:r w:rsidRPr="69017B31" w:rsidR="6EEC8195">
        <w:rPr>
          <w:rFonts w:ascii="Calibri" w:hAnsi="Calibri" w:eastAsia="Calibri" w:cs="Calibri"/>
          <w:noProof w:val="0"/>
          <w:sz w:val="22"/>
          <w:szCs w:val="22"/>
          <w:lang w:val="en-GB"/>
        </w:rPr>
        <w:t xml:space="preserve">the player can handle a lot of audiovisual information at one time, they </w:t>
      </w:r>
      <w:r w:rsidRPr="69017B31" w:rsidR="7A058076">
        <w:rPr>
          <w:rFonts w:ascii="Calibri" w:hAnsi="Calibri" w:eastAsia="Calibri" w:cs="Calibri"/>
          <w:noProof w:val="0"/>
          <w:sz w:val="22"/>
          <w:szCs w:val="22"/>
          <w:lang w:val="en-GB"/>
        </w:rPr>
        <w:t xml:space="preserve">have their limitations. </w:t>
      </w:r>
      <w:r w:rsidRPr="69017B31" w:rsidR="16156F7F">
        <w:rPr>
          <w:rFonts w:ascii="Calibri" w:hAnsi="Calibri" w:eastAsia="Calibri" w:cs="Calibri"/>
          <w:noProof w:val="0"/>
          <w:sz w:val="22"/>
          <w:szCs w:val="22"/>
          <w:lang w:val="en-GB"/>
        </w:rPr>
        <w:t xml:space="preserve">Once their attention </w:t>
      </w:r>
      <w:r w:rsidRPr="69017B31" w:rsidR="08A10CDF">
        <w:rPr>
          <w:rFonts w:ascii="Calibri" w:hAnsi="Calibri" w:eastAsia="Calibri" w:cs="Calibri"/>
          <w:noProof w:val="0"/>
          <w:sz w:val="22"/>
          <w:szCs w:val="22"/>
          <w:lang w:val="en-GB"/>
        </w:rPr>
        <w:t>has been</w:t>
      </w:r>
      <w:r w:rsidRPr="69017B31" w:rsidR="75D87384">
        <w:rPr>
          <w:rFonts w:ascii="Calibri" w:hAnsi="Calibri" w:eastAsia="Calibri" w:cs="Calibri"/>
          <w:noProof w:val="0"/>
          <w:sz w:val="22"/>
          <w:szCs w:val="22"/>
          <w:lang w:val="en-GB"/>
        </w:rPr>
        <w:t xml:space="preserve"> divided, critical processing restrictions</w:t>
      </w:r>
      <w:r w:rsidRPr="69017B31" w:rsidR="3A5FBCF8">
        <w:rPr>
          <w:rFonts w:ascii="Calibri" w:hAnsi="Calibri" w:eastAsia="Calibri" w:cs="Calibri"/>
          <w:noProof w:val="0"/>
          <w:sz w:val="22"/>
          <w:szCs w:val="22"/>
          <w:lang w:val="en-GB"/>
        </w:rPr>
        <w:t xml:space="preserve"> occur. When task-relevant information has been presented too quickly or when multiple sources of stimulation are competing for our attention.”</w:t>
      </w:r>
      <w:r w:rsidRPr="69017B31" w:rsidR="3CD1C13E">
        <w:rPr>
          <w:rFonts w:ascii="Calibri" w:hAnsi="Calibri" w:eastAsia="Calibri" w:cs="Calibri"/>
          <w:noProof w:val="0"/>
          <w:sz w:val="22"/>
          <w:szCs w:val="22"/>
          <w:lang w:val="en-GB"/>
        </w:rPr>
        <w:t xml:space="preserve"> </w:t>
      </w:r>
      <w:r w:rsidRPr="69017B31" w:rsidR="6207409E">
        <w:rPr>
          <w:rFonts w:ascii="Calibri" w:hAnsi="Calibri" w:eastAsia="Calibri" w:cs="Calibri"/>
          <w:noProof w:val="0"/>
          <w:sz w:val="22"/>
          <w:szCs w:val="22"/>
          <w:lang w:val="en-GB"/>
        </w:rPr>
        <w:t>[10]</w:t>
      </w:r>
      <w:r w:rsidRPr="69017B31" w:rsidR="0E9AB685">
        <w:rPr>
          <w:rFonts w:ascii="Calibri" w:hAnsi="Calibri" w:eastAsia="Calibri" w:cs="Calibri"/>
          <w:noProof w:val="0"/>
          <w:sz w:val="22"/>
          <w:szCs w:val="22"/>
          <w:lang w:val="en-GB"/>
        </w:rPr>
        <w:t xml:space="preserve">, it may be </w:t>
      </w:r>
      <w:r w:rsidRPr="69017B31" w:rsidR="34ADA66A">
        <w:rPr>
          <w:rFonts w:ascii="Calibri" w:hAnsi="Calibri" w:eastAsia="Calibri" w:cs="Calibri"/>
          <w:noProof w:val="0"/>
          <w:sz w:val="22"/>
          <w:szCs w:val="22"/>
          <w:lang w:val="en-GB"/>
        </w:rPr>
        <w:t>a struggle for players to give their full attention to both, especially since the storyline is so stimulating.</w:t>
      </w:r>
      <w:r w:rsidRPr="69017B31" w:rsidR="0E9AB685">
        <w:rPr>
          <w:rFonts w:ascii="Calibri" w:hAnsi="Calibri" w:eastAsia="Calibri" w:cs="Calibri"/>
          <w:noProof w:val="0"/>
          <w:sz w:val="22"/>
          <w:szCs w:val="22"/>
          <w:lang w:val="en-GB"/>
        </w:rPr>
        <w:t xml:space="preserve"> </w:t>
      </w:r>
      <w:r w:rsidRPr="69017B31" w:rsidR="0D238997">
        <w:rPr>
          <w:rFonts w:ascii="Calibri" w:hAnsi="Calibri" w:eastAsia="Calibri" w:cs="Calibri"/>
          <w:noProof w:val="0"/>
          <w:sz w:val="22"/>
          <w:szCs w:val="22"/>
          <w:lang w:val="en-GB"/>
        </w:rPr>
        <w:t xml:space="preserve">Traversal </w:t>
      </w:r>
      <w:r w:rsidRPr="69017B31" w:rsidR="3B143CCE">
        <w:rPr>
          <w:rFonts w:ascii="Calibri" w:hAnsi="Calibri" w:eastAsia="Calibri" w:cs="Calibri"/>
          <w:noProof w:val="0"/>
          <w:sz w:val="22"/>
          <w:szCs w:val="22"/>
          <w:lang w:val="en-GB"/>
        </w:rPr>
        <w:t xml:space="preserve">between combat </w:t>
      </w:r>
      <w:r w:rsidRPr="69017B31" w:rsidR="0D238997">
        <w:rPr>
          <w:rFonts w:ascii="Calibri" w:hAnsi="Calibri" w:eastAsia="Calibri" w:cs="Calibri"/>
          <w:noProof w:val="0"/>
          <w:sz w:val="22"/>
          <w:szCs w:val="22"/>
          <w:lang w:val="en-GB"/>
        </w:rPr>
        <w:t xml:space="preserve">is not </w:t>
      </w:r>
      <w:r w:rsidRPr="69017B31" w:rsidR="73528B9B">
        <w:rPr>
          <w:rFonts w:ascii="Calibri" w:hAnsi="Calibri" w:eastAsia="Calibri" w:cs="Calibri"/>
          <w:noProof w:val="0"/>
          <w:sz w:val="22"/>
          <w:szCs w:val="22"/>
          <w:lang w:val="en-GB"/>
        </w:rPr>
        <w:t>very interactive</w:t>
      </w:r>
      <w:r w:rsidRPr="69017B31" w:rsidR="0D238997">
        <w:rPr>
          <w:rFonts w:ascii="Calibri" w:hAnsi="Calibri" w:eastAsia="Calibri" w:cs="Calibri"/>
          <w:noProof w:val="0"/>
          <w:sz w:val="22"/>
          <w:szCs w:val="22"/>
          <w:lang w:val="en-GB"/>
        </w:rPr>
        <w:t xml:space="preserve">, </w:t>
      </w:r>
      <w:r w:rsidRPr="69017B31" w:rsidR="55E47777">
        <w:rPr>
          <w:rFonts w:ascii="Calibri" w:hAnsi="Calibri" w:eastAsia="Calibri" w:cs="Calibri"/>
          <w:noProof w:val="0"/>
          <w:sz w:val="22"/>
          <w:szCs w:val="22"/>
          <w:lang w:val="en-GB"/>
        </w:rPr>
        <w:t xml:space="preserve">the player </w:t>
      </w:r>
      <w:r w:rsidRPr="69017B31" w:rsidR="0D238997">
        <w:rPr>
          <w:rFonts w:ascii="Calibri" w:hAnsi="Calibri" w:eastAsia="Calibri" w:cs="Calibri"/>
          <w:noProof w:val="0"/>
          <w:sz w:val="22"/>
          <w:szCs w:val="22"/>
          <w:lang w:val="en-GB"/>
        </w:rPr>
        <w:t>do</w:t>
      </w:r>
      <w:r w:rsidRPr="69017B31" w:rsidR="159825C3">
        <w:rPr>
          <w:rFonts w:ascii="Calibri" w:hAnsi="Calibri" w:eastAsia="Calibri" w:cs="Calibri"/>
          <w:noProof w:val="0"/>
          <w:sz w:val="22"/>
          <w:szCs w:val="22"/>
          <w:lang w:val="en-GB"/>
        </w:rPr>
        <w:t>es</w:t>
      </w:r>
      <w:r w:rsidRPr="69017B31" w:rsidR="0D238997">
        <w:rPr>
          <w:rFonts w:ascii="Calibri" w:hAnsi="Calibri" w:eastAsia="Calibri" w:cs="Calibri"/>
          <w:noProof w:val="0"/>
          <w:sz w:val="22"/>
          <w:szCs w:val="22"/>
          <w:lang w:val="en-GB"/>
        </w:rPr>
        <w:t xml:space="preserve"> not have a</w:t>
      </w:r>
      <w:r w:rsidRPr="69017B31" w:rsidR="1B684E82">
        <w:rPr>
          <w:rFonts w:ascii="Calibri" w:hAnsi="Calibri" w:eastAsia="Calibri" w:cs="Calibri"/>
          <w:noProof w:val="0"/>
          <w:sz w:val="22"/>
          <w:szCs w:val="22"/>
          <w:lang w:val="en-GB"/>
        </w:rPr>
        <w:t xml:space="preserve"> manual</w:t>
      </w:r>
      <w:r w:rsidRPr="69017B31" w:rsidR="0D238997">
        <w:rPr>
          <w:rFonts w:ascii="Calibri" w:hAnsi="Calibri" w:eastAsia="Calibri" w:cs="Calibri"/>
          <w:noProof w:val="0"/>
          <w:sz w:val="22"/>
          <w:szCs w:val="22"/>
          <w:lang w:val="en-GB"/>
        </w:rPr>
        <w:t xml:space="preserve"> jump </w:t>
      </w:r>
      <w:r w:rsidRPr="69017B31" w:rsidR="0D238997">
        <w:rPr>
          <w:rFonts w:ascii="Calibri" w:hAnsi="Calibri" w:eastAsia="Calibri" w:cs="Calibri"/>
          <w:noProof w:val="0"/>
          <w:sz w:val="22"/>
          <w:szCs w:val="22"/>
          <w:lang w:val="en-GB"/>
        </w:rPr>
        <w:t>option</w:t>
      </w:r>
      <w:r w:rsidRPr="69017B31" w:rsidR="0D238997">
        <w:rPr>
          <w:rFonts w:ascii="Calibri" w:hAnsi="Calibri" w:eastAsia="Calibri" w:cs="Calibri"/>
          <w:noProof w:val="0"/>
          <w:sz w:val="22"/>
          <w:szCs w:val="22"/>
          <w:lang w:val="en-GB"/>
        </w:rPr>
        <w:t xml:space="preserve">, and </w:t>
      </w:r>
      <w:r w:rsidRPr="69017B31" w:rsidR="0D238997">
        <w:rPr>
          <w:rFonts w:ascii="Calibri" w:hAnsi="Calibri" w:eastAsia="Calibri" w:cs="Calibri"/>
          <w:noProof w:val="0"/>
          <w:sz w:val="22"/>
          <w:szCs w:val="22"/>
          <w:lang w:val="en-GB"/>
        </w:rPr>
        <w:t>essentially run</w:t>
      </w:r>
      <w:r w:rsidRPr="69017B31" w:rsidR="0D238997">
        <w:rPr>
          <w:rFonts w:ascii="Calibri" w:hAnsi="Calibri" w:eastAsia="Calibri" w:cs="Calibri"/>
          <w:noProof w:val="0"/>
          <w:sz w:val="22"/>
          <w:szCs w:val="22"/>
          <w:lang w:val="en-GB"/>
        </w:rPr>
        <w:t xml:space="preserve"> around looking for highlighted aspects of the environment, or blue drapery to lead you </w:t>
      </w:r>
      <w:bookmarkStart w:name="_Int_pTcDQpaQ" w:id="1643039210"/>
      <w:r w:rsidRPr="69017B31" w:rsidR="0D238997">
        <w:rPr>
          <w:rFonts w:ascii="Calibri" w:hAnsi="Calibri" w:eastAsia="Calibri" w:cs="Calibri"/>
          <w:noProof w:val="0"/>
          <w:sz w:val="22"/>
          <w:szCs w:val="22"/>
          <w:lang w:val="en-GB"/>
        </w:rPr>
        <w:t>where</w:t>
      </w:r>
      <w:bookmarkEnd w:id="1643039210"/>
      <w:r w:rsidRPr="69017B31" w:rsidR="0D238997">
        <w:rPr>
          <w:rFonts w:ascii="Calibri" w:hAnsi="Calibri" w:eastAsia="Calibri" w:cs="Calibri"/>
          <w:noProof w:val="0"/>
          <w:sz w:val="22"/>
          <w:szCs w:val="22"/>
          <w:lang w:val="en-GB"/>
        </w:rPr>
        <w:t xml:space="preserve"> to walk nearby. </w:t>
      </w:r>
      <w:r w:rsidRPr="69017B31" w:rsidR="43737566">
        <w:rPr>
          <w:rFonts w:ascii="Calibri" w:hAnsi="Calibri" w:eastAsia="Calibri" w:cs="Calibri"/>
          <w:noProof w:val="0"/>
          <w:sz w:val="22"/>
          <w:szCs w:val="22"/>
          <w:lang w:val="en-GB"/>
        </w:rPr>
        <w:t xml:space="preserve">The player might find themselves getting lost simply because of how little they are </w:t>
      </w:r>
      <w:r w:rsidRPr="69017B31" w:rsidR="43737566">
        <w:rPr>
          <w:rFonts w:ascii="Calibri" w:hAnsi="Calibri" w:eastAsia="Calibri" w:cs="Calibri"/>
          <w:noProof w:val="0"/>
          <w:sz w:val="22"/>
          <w:szCs w:val="22"/>
          <w:lang w:val="en-GB"/>
        </w:rPr>
        <w:t>permitted</w:t>
      </w:r>
      <w:r w:rsidRPr="69017B31" w:rsidR="43737566">
        <w:rPr>
          <w:rFonts w:ascii="Calibri" w:hAnsi="Calibri" w:eastAsia="Calibri" w:cs="Calibri"/>
          <w:noProof w:val="0"/>
          <w:sz w:val="22"/>
          <w:szCs w:val="22"/>
          <w:lang w:val="en-GB"/>
        </w:rPr>
        <w:t xml:space="preserve"> to wander from the main path. </w:t>
      </w:r>
      <w:r w:rsidRPr="69017B31" w:rsidR="0D238997">
        <w:rPr>
          <w:rFonts w:ascii="Calibri" w:hAnsi="Calibri" w:eastAsia="Calibri" w:cs="Calibri"/>
          <w:noProof w:val="0"/>
          <w:sz w:val="22"/>
          <w:szCs w:val="22"/>
          <w:lang w:val="en-GB"/>
        </w:rPr>
        <w:t xml:space="preserve">Movement feels clunky </w:t>
      </w:r>
      <w:r w:rsidRPr="69017B31" w:rsidR="104FB83C">
        <w:rPr>
          <w:rFonts w:ascii="Calibri" w:hAnsi="Calibri" w:eastAsia="Calibri" w:cs="Calibri"/>
          <w:noProof w:val="0"/>
          <w:sz w:val="22"/>
          <w:szCs w:val="22"/>
          <w:lang w:val="en-GB"/>
        </w:rPr>
        <w:t xml:space="preserve">at times </w:t>
      </w:r>
      <w:r w:rsidRPr="69017B31" w:rsidR="0D238997">
        <w:rPr>
          <w:rFonts w:ascii="Calibri" w:hAnsi="Calibri" w:eastAsia="Calibri" w:cs="Calibri"/>
          <w:noProof w:val="0"/>
          <w:sz w:val="22"/>
          <w:szCs w:val="22"/>
          <w:lang w:val="en-GB"/>
        </w:rPr>
        <w:t>and the camera i</w:t>
      </w:r>
      <w:r w:rsidRPr="69017B31" w:rsidR="41AF2927">
        <w:rPr>
          <w:rFonts w:ascii="Calibri" w:hAnsi="Calibri" w:eastAsia="Calibri" w:cs="Calibri"/>
          <w:noProof w:val="0"/>
          <w:sz w:val="22"/>
          <w:szCs w:val="22"/>
          <w:lang w:val="en-GB"/>
        </w:rPr>
        <w:t xml:space="preserve">s hardly </w:t>
      </w:r>
      <w:r w:rsidRPr="69017B31" w:rsidR="0D238997">
        <w:rPr>
          <w:rFonts w:ascii="Calibri" w:hAnsi="Calibri" w:eastAsia="Calibri" w:cs="Calibri"/>
          <w:noProof w:val="0"/>
          <w:sz w:val="22"/>
          <w:szCs w:val="22"/>
          <w:lang w:val="en-GB"/>
        </w:rPr>
        <w:t xml:space="preserve">at the most </w:t>
      </w:r>
      <w:r w:rsidRPr="69017B31" w:rsidR="0D238997">
        <w:rPr>
          <w:rFonts w:ascii="Calibri" w:hAnsi="Calibri" w:eastAsia="Calibri" w:cs="Calibri"/>
          <w:noProof w:val="0"/>
          <w:sz w:val="22"/>
          <w:szCs w:val="22"/>
          <w:lang w:val="en-GB"/>
        </w:rPr>
        <w:t>optimal</w:t>
      </w:r>
      <w:r w:rsidRPr="69017B31" w:rsidR="0D238997">
        <w:rPr>
          <w:rFonts w:ascii="Calibri" w:hAnsi="Calibri" w:eastAsia="Calibri" w:cs="Calibri"/>
          <w:noProof w:val="0"/>
          <w:sz w:val="22"/>
          <w:szCs w:val="22"/>
          <w:lang w:val="en-GB"/>
        </w:rPr>
        <w:t xml:space="preserve"> angle. Occasionally, Marius</w:t>
      </w:r>
      <w:r w:rsidRPr="69017B31" w:rsidR="715ED506">
        <w:rPr>
          <w:rFonts w:ascii="Calibri" w:hAnsi="Calibri" w:eastAsia="Calibri" w:cs="Calibri"/>
          <w:noProof w:val="0"/>
          <w:sz w:val="22"/>
          <w:szCs w:val="22"/>
          <w:lang w:val="en-GB"/>
        </w:rPr>
        <w:t xml:space="preserve">’ body covers </w:t>
      </w:r>
      <w:r w:rsidRPr="69017B31" w:rsidR="0D238997">
        <w:rPr>
          <w:rFonts w:ascii="Calibri" w:hAnsi="Calibri" w:eastAsia="Calibri" w:cs="Calibri"/>
          <w:noProof w:val="0"/>
          <w:sz w:val="22"/>
          <w:szCs w:val="22"/>
          <w:lang w:val="en-GB"/>
        </w:rPr>
        <w:t xml:space="preserve">the execution, not allowing the player to see which colour the enemy is highlighted </w:t>
      </w:r>
      <w:r w:rsidRPr="69017B31" w:rsidR="645A6414">
        <w:rPr>
          <w:rFonts w:ascii="Calibri" w:hAnsi="Calibri" w:eastAsia="Calibri" w:cs="Calibri"/>
          <w:noProof w:val="0"/>
          <w:sz w:val="22"/>
          <w:szCs w:val="22"/>
          <w:lang w:val="en-GB"/>
        </w:rPr>
        <w:t xml:space="preserve">which is integral to the player’s combat combo and game-flow overall. </w:t>
      </w:r>
      <w:r w:rsidRPr="69017B31" w:rsidR="1583A327">
        <w:rPr>
          <w:rFonts w:ascii="Calibri" w:hAnsi="Calibri" w:eastAsia="Calibri" w:cs="Calibri"/>
          <w:noProof w:val="0"/>
          <w:sz w:val="22"/>
          <w:szCs w:val="22"/>
          <w:lang w:val="en-GB"/>
        </w:rPr>
        <w:t xml:space="preserve">It is </w:t>
      </w:r>
      <w:r w:rsidRPr="69017B31" w:rsidR="12493B68">
        <w:rPr>
          <w:rFonts w:ascii="Calibri" w:hAnsi="Calibri" w:eastAsia="Calibri" w:cs="Calibri"/>
          <w:noProof w:val="0"/>
          <w:sz w:val="22"/>
          <w:szCs w:val="22"/>
          <w:lang w:val="en-GB"/>
        </w:rPr>
        <w:t xml:space="preserve">essential </w:t>
      </w:r>
      <w:r w:rsidRPr="69017B31" w:rsidR="1583A327">
        <w:rPr>
          <w:rFonts w:ascii="Calibri" w:hAnsi="Calibri" w:eastAsia="Calibri" w:cs="Calibri"/>
          <w:noProof w:val="0"/>
          <w:sz w:val="22"/>
          <w:szCs w:val="22"/>
          <w:lang w:val="en-GB"/>
        </w:rPr>
        <w:t>for the player to feel a sense of progression to aid in the game’s flow,</w:t>
      </w:r>
      <w:r w:rsidRPr="69017B31" w:rsidR="0C2AF089">
        <w:rPr>
          <w:rFonts w:ascii="Calibri" w:hAnsi="Calibri" w:eastAsia="Calibri" w:cs="Calibri"/>
          <w:noProof w:val="0"/>
          <w:sz w:val="22"/>
          <w:szCs w:val="22"/>
          <w:lang w:val="en-GB"/>
        </w:rPr>
        <w:t xml:space="preserve"> but Ryse misses this, limiting the player in </w:t>
      </w:r>
      <w:r w:rsidRPr="69017B31" w:rsidR="0C2AF089">
        <w:rPr>
          <w:rFonts w:ascii="Calibri" w:hAnsi="Calibri" w:eastAsia="Calibri" w:cs="Calibri"/>
          <w:noProof w:val="0"/>
          <w:sz w:val="22"/>
          <w:szCs w:val="22"/>
          <w:lang w:val="en-GB"/>
        </w:rPr>
        <w:t>various ways</w:t>
      </w:r>
      <w:r w:rsidRPr="69017B31" w:rsidR="0C2AF089">
        <w:rPr>
          <w:rFonts w:ascii="Calibri" w:hAnsi="Calibri" w:eastAsia="Calibri" w:cs="Calibri"/>
          <w:noProof w:val="0"/>
          <w:sz w:val="22"/>
          <w:szCs w:val="22"/>
          <w:lang w:val="en-GB"/>
        </w:rPr>
        <w:t>, such as melee weapon choices, styles of combat and little exploration.</w:t>
      </w:r>
      <w:r w:rsidRPr="69017B31" w:rsidR="1583A327">
        <w:rPr>
          <w:rFonts w:ascii="Calibri" w:hAnsi="Calibri" w:eastAsia="Calibri" w:cs="Calibri"/>
          <w:noProof w:val="0"/>
          <w:sz w:val="22"/>
          <w:szCs w:val="22"/>
          <w:lang w:val="en-GB"/>
        </w:rPr>
        <w:t xml:space="preserve"> </w:t>
      </w:r>
    </w:p>
    <w:p w:rsidR="2828E449" w:rsidP="69017B31" w:rsidRDefault="2828E449" w14:paraId="52AA85AC" w14:textId="34299BDF">
      <w:pPr>
        <w:pStyle w:val="Normal"/>
        <w:rPr>
          <w:rFonts w:ascii="Calibri" w:hAnsi="Calibri" w:eastAsia="Calibri" w:cs="Calibri"/>
          <w:noProof w:val="0"/>
          <w:sz w:val="22"/>
          <w:szCs w:val="22"/>
          <w:lang w:val="en-GB"/>
        </w:rPr>
      </w:pPr>
    </w:p>
    <w:p w:rsidR="2828E449" w:rsidP="69017B31" w:rsidRDefault="2828E449" w14:paraId="1612BF02" w14:textId="489330DC">
      <w:pPr>
        <w:pStyle w:val="Normal"/>
        <w:rPr>
          <w:rFonts w:ascii="Calibri" w:hAnsi="Calibri" w:eastAsia="Calibri" w:cs="Calibri"/>
          <w:noProof w:val="0"/>
          <w:sz w:val="22"/>
          <w:szCs w:val="22"/>
          <w:lang w:val="en-GB"/>
        </w:rPr>
      </w:pPr>
      <w:r w:rsidRPr="69017B31" w:rsidR="27F97097">
        <w:rPr>
          <w:rFonts w:ascii="Calibri" w:hAnsi="Calibri" w:eastAsia="Calibri" w:cs="Calibri"/>
          <w:noProof w:val="0"/>
          <w:sz w:val="22"/>
          <w:szCs w:val="22"/>
          <w:lang w:val="en-GB"/>
        </w:rPr>
        <w:t xml:space="preserve">Overall, Ryse: Son of Rome is a game full of brutal executions, gorgeous environments, stunning character designs, poorly matched with a lacklustre combat system, and little incentive to play </w:t>
      </w:r>
      <w:r w:rsidRPr="69017B31" w:rsidR="22DC3195">
        <w:rPr>
          <w:rFonts w:ascii="Calibri" w:hAnsi="Calibri" w:eastAsia="Calibri" w:cs="Calibri"/>
          <w:noProof w:val="0"/>
          <w:sz w:val="22"/>
          <w:szCs w:val="22"/>
          <w:lang w:val="en-GB"/>
        </w:rPr>
        <w:t>and replay</w:t>
      </w:r>
      <w:r w:rsidRPr="69017B31" w:rsidR="27F97097">
        <w:rPr>
          <w:rFonts w:ascii="Calibri" w:hAnsi="Calibri" w:eastAsia="Calibri" w:cs="Calibri"/>
          <w:noProof w:val="0"/>
          <w:sz w:val="22"/>
          <w:szCs w:val="22"/>
          <w:lang w:val="en-GB"/>
        </w:rPr>
        <w:t>.</w:t>
      </w:r>
      <w:r w:rsidRPr="69017B31" w:rsidR="51AAD30A">
        <w:rPr>
          <w:rFonts w:ascii="Calibri" w:hAnsi="Calibri" w:eastAsia="Calibri" w:cs="Calibri"/>
          <w:noProof w:val="0"/>
          <w:sz w:val="22"/>
          <w:szCs w:val="22"/>
          <w:lang w:val="en-GB"/>
        </w:rPr>
        <w:t xml:space="preserve"> All of this adds up </w:t>
      </w:r>
      <w:r w:rsidRPr="69017B31" w:rsidR="7D418806">
        <w:rPr>
          <w:rFonts w:ascii="Calibri" w:hAnsi="Calibri" w:eastAsia="Calibri" w:cs="Calibri"/>
          <w:noProof w:val="0"/>
          <w:sz w:val="22"/>
          <w:szCs w:val="22"/>
          <w:lang w:val="en-GB"/>
        </w:rPr>
        <w:t xml:space="preserve">to the mediocre title of Ryse: Son of Rome. </w:t>
      </w:r>
      <w:r w:rsidRPr="69017B31" w:rsidR="6B0F1414">
        <w:rPr>
          <w:rFonts w:ascii="Calibri" w:hAnsi="Calibri" w:eastAsia="Calibri" w:cs="Calibri"/>
          <w:noProof w:val="0"/>
          <w:sz w:val="22"/>
          <w:szCs w:val="22"/>
          <w:lang w:val="en-GB"/>
        </w:rPr>
        <w:t xml:space="preserve">If the average consumer is looking for the one game to prove the power of their Xbox One, </w:t>
      </w:r>
      <w:r w:rsidRPr="69017B31" w:rsidR="6B0F1414">
        <w:rPr>
          <w:rFonts w:ascii="Calibri" w:hAnsi="Calibri" w:eastAsia="Calibri" w:cs="Calibri"/>
          <w:noProof w:val="0"/>
          <w:sz w:val="22"/>
          <w:szCs w:val="22"/>
          <w:lang w:val="en-GB"/>
        </w:rPr>
        <w:t>it's</w:t>
      </w:r>
      <w:r w:rsidRPr="69017B31" w:rsidR="6B0F1414">
        <w:rPr>
          <w:rFonts w:ascii="Calibri" w:hAnsi="Calibri" w:eastAsia="Calibri" w:cs="Calibri"/>
          <w:noProof w:val="0"/>
          <w:sz w:val="22"/>
          <w:szCs w:val="22"/>
          <w:lang w:val="en-GB"/>
        </w:rPr>
        <w:t xml:space="preserve"> absolutely, positively Ryse</w:t>
      </w:r>
      <w:r w:rsidRPr="69017B31" w:rsidR="6BB949BE">
        <w:rPr>
          <w:rFonts w:ascii="Calibri" w:hAnsi="Calibri" w:eastAsia="Calibri" w:cs="Calibri"/>
          <w:noProof w:val="0"/>
          <w:sz w:val="22"/>
          <w:szCs w:val="22"/>
          <w:lang w:val="en-GB"/>
        </w:rPr>
        <w:t xml:space="preserve">, </w:t>
      </w:r>
      <w:r w:rsidRPr="69017B31" w:rsidR="6B0F1414">
        <w:rPr>
          <w:rFonts w:ascii="Calibri" w:hAnsi="Calibri" w:eastAsia="Calibri" w:cs="Calibri"/>
          <w:noProof w:val="0"/>
          <w:sz w:val="22"/>
          <w:szCs w:val="22"/>
          <w:lang w:val="en-GB"/>
        </w:rPr>
        <w:t>however. The game is a visual feast, but</w:t>
      </w:r>
      <w:r w:rsidRPr="69017B31" w:rsidR="7175AA78">
        <w:rPr>
          <w:rFonts w:ascii="Calibri" w:hAnsi="Calibri" w:eastAsia="Calibri" w:cs="Calibri"/>
          <w:noProof w:val="0"/>
          <w:sz w:val="22"/>
          <w:szCs w:val="22"/>
          <w:lang w:val="en-GB"/>
        </w:rPr>
        <w:t xml:space="preserve"> </w:t>
      </w:r>
      <w:r w:rsidRPr="69017B31" w:rsidR="06F2BDD5">
        <w:rPr>
          <w:rFonts w:ascii="Calibri" w:hAnsi="Calibri" w:eastAsia="Calibri" w:cs="Calibri"/>
          <w:noProof w:val="0"/>
          <w:sz w:val="22"/>
          <w:szCs w:val="22"/>
          <w:lang w:val="en-GB"/>
        </w:rPr>
        <w:t>what</w:t>
      </w:r>
      <w:r w:rsidRPr="69017B31" w:rsidR="6B0F1414">
        <w:rPr>
          <w:rFonts w:ascii="Calibri" w:hAnsi="Calibri" w:eastAsia="Calibri" w:cs="Calibri"/>
          <w:noProof w:val="0"/>
          <w:sz w:val="22"/>
          <w:szCs w:val="22"/>
          <w:lang w:val="en-GB"/>
        </w:rPr>
        <w:t xml:space="preserve"> </w:t>
      </w:r>
      <w:r w:rsidRPr="69017B31" w:rsidR="2F13394A">
        <w:rPr>
          <w:rFonts w:ascii="Calibri" w:hAnsi="Calibri" w:eastAsia="Calibri" w:cs="Calibri"/>
          <w:noProof w:val="0"/>
          <w:sz w:val="22"/>
          <w:szCs w:val="22"/>
          <w:lang w:val="en-GB"/>
        </w:rPr>
        <w:t>may have let Ryse down is its lack of timelessness</w:t>
      </w:r>
      <w:r w:rsidRPr="69017B31" w:rsidR="3C1394D0">
        <w:rPr>
          <w:rFonts w:ascii="Calibri" w:hAnsi="Calibri" w:eastAsia="Calibri" w:cs="Calibri"/>
          <w:noProof w:val="0"/>
          <w:sz w:val="22"/>
          <w:szCs w:val="22"/>
          <w:lang w:val="en-GB"/>
        </w:rPr>
        <w:t xml:space="preserve"> </w:t>
      </w:r>
      <w:r w:rsidRPr="69017B31" w:rsidR="241416C6">
        <w:rPr>
          <w:rFonts w:ascii="Calibri" w:hAnsi="Calibri" w:eastAsia="Calibri" w:cs="Calibri"/>
          <w:noProof w:val="0"/>
          <w:sz w:val="22"/>
          <w:szCs w:val="22"/>
          <w:lang w:val="en-GB"/>
        </w:rPr>
        <w:t xml:space="preserve">in theme </w:t>
      </w:r>
      <w:r w:rsidRPr="69017B31" w:rsidR="3C1394D0">
        <w:rPr>
          <w:rFonts w:ascii="Calibri" w:hAnsi="Calibri" w:eastAsia="Calibri" w:cs="Calibri"/>
          <w:noProof w:val="0"/>
          <w:sz w:val="22"/>
          <w:szCs w:val="22"/>
          <w:lang w:val="en-GB"/>
        </w:rPr>
        <w:t xml:space="preserve">and the </w:t>
      </w:r>
      <w:r w:rsidRPr="69017B31" w:rsidR="427A2B34">
        <w:rPr>
          <w:rFonts w:ascii="Calibri" w:hAnsi="Calibri" w:eastAsia="Calibri" w:cs="Calibri"/>
          <w:noProof w:val="0"/>
          <w:sz w:val="22"/>
          <w:szCs w:val="22"/>
          <w:lang w:val="en-GB"/>
        </w:rPr>
        <w:t>lost</w:t>
      </w:r>
      <w:r w:rsidRPr="69017B31" w:rsidR="3C1394D0">
        <w:rPr>
          <w:rFonts w:ascii="Calibri" w:hAnsi="Calibri" w:eastAsia="Calibri" w:cs="Calibri"/>
          <w:noProof w:val="0"/>
          <w:sz w:val="22"/>
          <w:szCs w:val="22"/>
          <w:lang w:val="en-GB"/>
        </w:rPr>
        <w:t xml:space="preserve"> </w:t>
      </w:r>
      <w:r w:rsidRPr="69017B31" w:rsidR="159445AC">
        <w:rPr>
          <w:rFonts w:ascii="Calibri" w:hAnsi="Calibri" w:eastAsia="Calibri" w:cs="Calibri"/>
          <w:noProof w:val="0"/>
          <w:sz w:val="22"/>
          <w:szCs w:val="22"/>
          <w:lang w:val="en-GB"/>
        </w:rPr>
        <w:t xml:space="preserve">sensation </w:t>
      </w:r>
      <w:r w:rsidRPr="69017B31" w:rsidR="3C1394D0">
        <w:rPr>
          <w:rFonts w:ascii="Calibri" w:hAnsi="Calibri" w:eastAsia="Calibri" w:cs="Calibri"/>
          <w:noProof w:val="0"/>
          <w:sz w:val="22"/>
          <w:szCs w:val="22"/>
          <w:lang w:val="en-GB"/>
        </w:rPr>
        <w:t>of progress</w:t>
      </w:r>
      <w:r w:rsidRPr="69017B31" w:rsidR="2F13394A">
        <w:rPr>
          <w:rFonts w:ascii="Calibri" w:hAnsi="Calibri" w:eastAsia="Calibri" w:cs="Calibri"/>
          <w:noProof w:val="0"/>
          <w:sz w:val="22"/>
          <w:szCs w:val="22"/>
          <w:lang w:val="en-GB"/>
        </w:rPr>
        <w:t xml:space="preserve">. </w:t>
      </w:r>
      <w:r w:rsidRPr="69017B31" w:rsidR="6A9868AF">
        <w:rPr>
          <w:rFonts w:ascii="Calibri" w:hAnsi="Calibri" w:eastAsia="Calibri" w:cs="Calibri"/>
          <w:noProof w:val="0"/>
          <w:sz w:val="22"/>
          <w:szCs w:val="22"/>
          <w:lang w:val="en-GB"/>
        </w:rPr>
        <w:t xml:space="preserve">What the player learns in the tutorial is what </w:t>
      </w:r>
      <w:r w:rsidRPr="69017B31" w:rsidR="363BF997">
        <w:rPr>
          <w:rFonts w:ascii="Calibri" w:hAnsi="Calibri" w:eastAsia="Calibri" w:cs="Calibri"/>
          <w:noProof w:val="0"/>
          <w:sz w:val="22"/>
          <w:szCs w:val="22"/>
          <w:lang w:val="en-GB"/>
        </w:rPr>
        <w:t xml:space="preserve">they </w:t>
      </w:r>
      <w:r w:rsidRPr="69017B31" w:rsidR="6A9868AF">
        <w:rPr>
          <w:rFonts w:ascii="Calibri" w:hAnsi="Calibri" w:eastAsia="Calibri" w:cs="Calibri"/>
          <w:noProof w:val="0"/>
          <w:sz w:val="22"/>
          <w:szCs w:val="22"/>
          <w:lang w:val="en-GB"/>
        </w:rPr>
        <w:t>will be doing all the way through the end of the game</w:t>
      </w:r>
      <w:r w:rsidRPr="69017B31" w:rsidR="677263F7">
        <w:rPr>
          <w:rFonts w:ascii="Calibri" w:hAnsi="Calibri" w:eastAsia="Calibri" w:cs="Calibri"/>
          <w:noProof w:val="0"/>
          <w:sz w:val="22"/>
          <w:szCs w:val="22"/>
          <w:lang w:val="en-GB"/>
        </w:rPr>
        <w:t>, taking away that sense of accomplishment</w:t>
      </w:r>
      <w:r w:rsidRPr="69017B31" w:rsidR="348C883D">
        <w:rPr>
          <w:rFonts w:ascii="Calibri" w:hAnsi="Calibri" w:eastAsia="Calibri" w:cs="Calibri"/>
          <w:noProof w:val="0"/>
          <w:sz w:val="22"/>
          <w:szCs w:val="22"/>
          <w:lang w:val="en-GB"/>
        </w:rPr>
        <w:t xml:space="preserve"> and progress, </w:t>
      </w:r>
      <w:r w:rsidRPr="69017B31" w:rsidR="4A571C28">
        <w:rPr>
          <w:rFonts w:ascii="Calibri" w:hAnsi="Calibri" w:eastAsia="Calibri" w:cs="Calibri"/>
          <w:noProof w:val="0"/>
          <w:sz w:val="22"/>
          <w:szCs w:val="22"/>
          <w:lang w:val="en-GB"/>
        </w:rPr>
        <w:t xml:space="preserve">that </w:t>
      </w:r>
      <w:r w:rsidRPr="69017B31" w:rsidR="4A571C28">
        <w:rPr>
          <w:rFonts w:ascii="Calibri" w:hAnsi="Calibri" w:eastAsia="Calibri" w:cs="Calibri"/>
          <w:noProof w:val="0"/>
          <w:sz w:val="22"/>
          <w:szCs w:val="22"/>
          <w:lang w:val="en-GB"/>
        </w:rPr>
        <w:t>ultimately led</w:t>
      </w:r>
      <w:r w:rsidRPr="69017B31" w:rsidR="4A571C28">
        <w:rPr>
          <w:rFonts w:ascii="Calibri" w:hAnsi="Calibri" w:eastAsia="Calibri" w:cs="Calibri"/>
          <w:noProof w:val="0"/>
          <w:sz w:val="22"/>
          <w:szCs w:val="22"/>
          <w:lang w:val="en-GB"/>
        </w:rPr>
        <w:t xml:space="preserve"> to Ryse’s </w:t>
      </w:r>
      <w:r w:rsidRPr="69017B31" w:rsidR="025B3505">
        <w:rPr>
          <w:rFonts w:ascii="Calibri" w:hAnsi="Calibri" w:eastAsia="Calibri" w:cs="Calibri"/>
          <w:noProof w:val="0"/>
          <w:sz w:val="22"/>
          <w:szCs w:val="22"/>
          <w:lang w:val="en-GB"/>
        </w:rPr>
        <w:t>downfall.</w:t>
      </w:r>
    </w:p>
    <w:p w:rsidR="6EE57863" w:rsidP="69017B31" w:rsidRDefault="6EE57863" w14:paraId="6A7ADD10" w14:textId="007AD4C8">
      <w:pPr>
        <w:pStyle w:val="Normal"/>
        <w:rPr>
          <w:rFonts w:ascii="Calibri" w:hAnsi="Calibri" w:eastAsia="Calibri" w:cs="Calibri"/>
          <w:noProof w:val="0"/>
          <w:sz w:val="22"/>
          <w:szCs w:val="22"/>
          <w:lang w:val="en-GB"/>
        </w:rPr>
      </w:pPr>
      <w:r w:rsidR="6EE57863">
        <w:drawing>
          <wp:inline wp14:editId="6986C10E" wp14:anchorId="6C7126C0">
            <wp:extent cx="4104409" cy="2308730"/>
            <wp:effectExtent l="0" t="0" r="0" b="0"/>
            <wp:docPr id="2094395956" name="" title=""/>
            <wp:cNvGraphicFramePr>
              <a:graphicFrameLocks noChangeAspect="1"/>
            </wp:cNvGraphicFramePr>
            <a:graphic>
              <a:graphicData uri="http://schemas.openxmlformats.org/drawingml/2006/picture">
                <pic:pic>
                  <pic:nvPicPr>
                    <pic:cNvPr id="0" name=""/>
                    <pic:cNvPicPr/>
                  </pic:nvPicPr>
                  <pic:blipFill>
                    <a:blip r:embed="R0198352c8c674984">
                      <a:extLst>
                        <a:ext xmlns:a="http://schemas.openxmlformats.org/drawingml/2006/main" uri="{28A0092B-C50C-407E-A947-70E740481C1C}">
                          <a14:useLocalDpi val="0"/>
                        </a:ext>
                      </a:extLst>
                    </a:blip>
                    <a:stretch>
                      <a:fillRect/>
                    </a:stretch>
                  </pic:blipFill>
                  <pic:spPr>
                    <a:xfrm>
                      <a:off x="0" y="0"/>
                      <a:ext cx="4104409" cy="2308730"/>
                    </a:xfrm>
                    <a:prstGeom prst="rect">
                      <a:avLst/>
                    </a:prstGeom>
                  </pic:spPr>
                </pic:pic>
              </a:graphicData>
            </a:graphic>
          </wp:inline>
        </w:drawing>
      </w:r>
    </w:p>
    <w:p w:rsidR="2828E449" w:rsidP="2828E449" w:rsidRDefault="2828E449" w14:paraId="023BB290" w14:textId="3913B054"/>
    <w:p w:rsidR="62F3162A" w:rsidP="2828E449" w:rsidRDefault="62F3162A" w14:paraId="512E05B8" w14:textId="31600A9D"/>
    <w:p w:rsidR="2828E449" w:rsidP="2828E449" w:rsidRDefault="2828E449" w14:paraId="437ACA7B" w14:textId="438FCDC1"/>
    <w:p w:rsidR="3182EEEB" w:rsidP="3182EEEB" w:rsidRDefault="3182EEEB" w14:paraId="1E797DA8" w14:textId="4DAA835E"/>
    <w:p w:rsidR="2828E449" w:rsidP="2828E449" w:rsidRDefault="2828E449" w14:paraId="2AAEAFB0" w14:textId="5FDD07C8"/>
    <w:p w:rsidR="2828E449" w:rsidP="2828E449" w:rsidRDefault="2828E449" w14:paraId="7FF24E88" w14:textId="7AC15F42"/>
    <w:p w:rsidR="2828E449" w:rsidP="2828E449" w:rsidRDefault="2828E449" w14:paraId="5962CE38" w14:textId="7D8A9A7D"/>
    <w:p w:rsidR="2828E449" w:rsidP="2828E449" w:rsidRDefault="2828E449" w14:paraId="0D7C33BF" w14:textId="16F76C4D"/>
    <w:p w:rsidR="2828E449" w:rsidP="2828E449" w:rsidRDefault="2828E449" w14:paraId="0493EE16" w14:textId="54FADC5A"/>
    <w:p w:rsidR="2828E449" w:rsidP="2828E449" w:rsidRDefault="2828E449" w14:paraId="33394B64" w14:textId="1F17AEFB"/>
    <w:p w:rsidR="676EC12A" w:rsidP="269FD884" w:rsidRDefault="676EC12A" w14:paraId="06F50E6C" w14:textId="44188C3E">
      <w:pPr>
        <w:rPr>
          <w:rFonts w:ascii="Calibri" w:hAnsi="Calibri" w:eastAsia="Calibri" w:cs="Calibri"/>
        </w:rPr>
      </w:pPr>
    </w:p>
    <w:p w:rsidR="69017B31" w:rsidP="69017B31" w:rsidRDefault="69017B31" w14:paraId="2DE20263" w14:textId="388E3D6E">
      <w:pPr>
        <w:rPr>
          <w:rFonts w:ascii="Calibri" w:hAnsi="Calibri" w:eastAsia="Calibri" w:cs="Calibri"/>
        </w:rPr>
      </w:pPr>
    </w:p>
    <w:p w:rsidR="69017B31" w:rsidP="69017B31" w:rsidRDefault="69017B31" w14:paraId="18991EFB" w14:textId="1A994032">
      <w:pPr>
        <w:rPr>
          <w:rFonts w:ascii="Calibri" w:hAnsi="Calibri" w:eastAsia="Calibri" w:cs="Calibri"/>
        </w:rPr>
      </w:pPr>
    </w:p>
    <w:p w:rsidR="06F6F8D9" w:rsidP="497F6500" w:rsidRDefault="06F6F8D9" w14:paraId="5C128DC8" w14:textId="299D9F02">
      <w:pPr>
        <w:rPr>
          <w:rFonts w:ascii="Calibri" w:hAnsi="Calibri" w:eastAsia="Calibri" w:cs="Calibri"/>
        </w:rPr>
      </w:pPr>
      <w:r w:rsidRPr="69017B31" w:rsidR="06F6F8D9">
        <w:rPr>
          <w:rFonts w:ascii="Calibri" w:hAnsi="Calibri" w:eastAsia="Calibri" w:cs="Calibri"/>
        </w:rPr>
        <w:t>Reference</w:t>
      </w:r>
      <w:r w:rsidRPr="69017B31" w:rsidR="0D683495">
        <w:rPr>
          <w:rFonts w:ascii="Calibri" w:hAnsi="Calibri" w:eastAsia="Calibri" w:cs="Calibri"/>
        </w:rPr>
        <w:t xml:space="preserve"> List / Bibliography </w:t>
      </w:r>
    </w:p>
    <w:p w:rsidR="69017B31" w:rsidP="69017B31" w:rsidRDefault="69017B31" w14:paraId="7406A262" w14:textId="05F244D5">
      <w:pPr>
        <w:pStyle w:val="Normal"/>
        <w:rPr>
          <w:rFonts w:ascii="Calibri" w:hAnsi="Calibri" w:eastAsia="Calibri" w:cs="Calibri"/>
        </w:rPr>
      </w:pPr>
    </w:p>
    <w:p w:rsidR="2CD9307A" w:rsidP="69017B31" w:rsidRDefault="2CD9307A" w14:paraId="30020C2D" w14:textId="79DEE5E7">
      <w:pPr>
        <w:ind w:firstLine="567"/>
        <w:rPr>
          <w:rFonts w:ascii="Calibri" w:hAnsi="Calibri" w:eastAsia="Calibri" w:cs="Calibri"/>
        </w:rPr>
      </w:pPr>
      <w:r w:rsidRPr="69017B31" w:rsidR="2CD9307A">
        <w:rPr>
          <w:rFonts w:ascii="Calibri" w:hAnsi="Calibri" w:eastAsia="Calibri" w:cs="Calibri"/>
        </w:rPr>
        <w:t>[1</w:t>
      </w:r>
      <w:r w:rsidRPr="69017B31" w:rsidR="152F3AA3">
        <w:rPr>
          <w:rFonts w:ascii="Calibri" w:hAnsi="Calibri" w:eastAsia="Calibri" w:cs="Calibri"/>
        </w:rPr>
        <w:t>] Ryse</w:t>
      </w:r>
      <w:r w:rsidRPr="69017B31" w:rsidR="2CD9307A">
        <w:rPr>
          <w:rFonts w:ascii="Calibri" w:hAnsi="Calibri" w:eastAsia="Calibri" w:cs="Calibri"/>
        </w:rPr>
        <w:t>: Son of Rome</w:t>
      </w:r>
      <w:r w:rsidRPr="69017B31" w:rsidR="0C2BA313">
        <w:rPr>
          <w:rFonts w:ascii="Calibri" w:hAnsi="Calibri" w:eastAsia="Calibri" w:cs="Calibri"/>
        </w:rPr>
        <w:t xml:space="preserve">. </w:t>
      </w:r>
      <w:r w:rsidRPr="69017B31" w:rsidR="0C2BA313">
        <w:rPr>
          <w:rFonts w:ascii="Calibri" w:hAnsi="Calibri" w:eastAsia="Calibri" w:cs="Calibri"/>
        </w:rPr>
        <w:t>[Software]</w:t>
      </w:r>
      <w:r w:rsidRPr="69017B31" w:rsidR="057FCBEB">
        <w:rPr>
          <w:rFonts w:ascii="Calibri" w:hAnsi="Calibri" w:eastAsia="Calibri" w:cs="Calibri"/>
        </w:rPr>
        <w:t>, Redmond, Washington</w:t>
      </w:r>
      <w:r w:rsidRPr="69017B31" w:rsidR="7D6433CF">
        <w:rPr>
          <w:rFonts w:ascii="Calibri" w:hAnsi="Calibri" w:eastAsia="Calibri" w:cs="Calibri"/>
        </w:rPr>
        <w:t xml:space="preserve">: </w:t>
      </w:r>
      <w:r w:rsidRPr="69017B31" w:rsidR="7D6433CF">
        <w:rPr>
          <w:rFonts w:ascii="Calibri" w:hAnsi="Calibri" w:eastAsia="Calibri" w:cs="Calibri"/>
        </w:rPr>
        <w:t>Microscoft</w:t>
      </w:r>
      <w:r w:rsidRPr="69017B31" w:rsidR="7D6433CF">
        <w:rPr>
          <w:rFonts w:ascii="Calibri" w:hAnsi="Calibri" w:eastAsia="Calibri" w:cs="Calibri"/>
        </w:rPr>
        <w:t xml:space="preserve"> Studios, 2013</w:t>
      </w:r>
      <w:r w:rsidRPr="69017B31" w:rsidR="0D670570">
        <w:rPr>
          <w:rFonts w:ascii="Calibri" w:hAnsi="Calibri" w:eastAsia="Calibri" w:cs="Calibri"/>
        </w:rPr>
        <w:t>.</w:t>
      </w:r>
    </w:p>
    <w:p w:rsidR="69017B31" w:rsidP="69017B31" w:rsidRDefault="69017B31" w14:paraId="07C66965" w14:textId="15BCC28D">
      <w:pPr>
        <w:pStyle w:val="Normal"/>
        <w:ind w:firstLine="567"/>
        <w:rPr>
          <w:rFonts w:ascii="Calibri" w:hAnsi="Calibri" w:eastAsia="Calibri" w:cs="Calibri"/>
        </w:rPr>
      </w:pPr>
    </w:p>
    <w:p w:rsidR="357B79FE" w:rsidP="69017B31" w:rsidRDefault="357B79FE" w14:paraId="13C469B4" w14:textId="1100FCFB">
      <w:pPr>
        <w:pStyle w:val="Normal"/>
        <w:ind w:left="567" w:hanging="0"/>
        <w:rPr>
          <w:rFonts w:ascii="Calibri" w:hAnsi="Calibri" w:eastAsia="Calibri" w:cs="Calibri"/>
        </w:rPr>
      </w:pPr>
      <w:r w:rsidRPr="69017B31" w:rsidR="357B79FE">
        <w:rPr>
          <w:rFonts w:ascii="Calibri" w:hAnsi="Calibri" w:eastAsia="Calibri" w:cs="Calibri"/>
        </w:rPr>
        <w:t>[2]</w:t>
      </w:r>
      <w:r w:rsidRPr="69017B31" w:rsidR="36EE7692">
        <w:rPr>
          <w:rFonts w:ascii="Calibri" w:hAnsi="Calibri" w:eastAsia="Calibri" w:cs="Calibri"/>
          <w:noProof w:val="0"/>
          <w:sz w:val="22"/>
          <w:szCs w:val="22"/>
          <w:lang w:val="en-GB"/>
        </w:rPr>
        <w:t xml:space="preserve"> C. J. Campbell, “The weapons of the Roman Legionary: An in-depth guide,” </w:t>
      </w:r>
      <w:r w:rsidRPr="69017B31" w:rsidR="36EE7692">
        <w:rPr>
          <w:rFonts w:ascii="Calibri" w:hAnsi="Calibri" w:eastAsia="Calibri" w:cs="Calibri"/>
          <w:noProof w:val="0"/>
          <w:sz w:val="22"/>
          <w:szCs w:val="22"/>
          <w:lang w:val="en-GB"/>
        </w:rPr>
        <w:t>TheCollector</w:t>
      </w:r>
      <w:r w:rsidRPr="69017B31" w:rsidR="36EE7692">
        <w:rPr>
          <w:rFonts w:ascii="Calibri" w:hAnsi="Calibri" w:eastAsia="Calibri" w:cs="Calibri"/>
          <w:noProof w:val="0"/>
          <w:sz w:val="22"/>
          <w:szCs w:val="22"/>
          <w:lang w:val="en-GB"/>
        </w:rPr>
        <w:t xml:space="preserve">, </w:t>
      </w:r>
      <w:hyperlink r:id="R1a039c6404e24685">
        <w:r w:rsidRPr="69017B31" w:rsidR="36EE7692">
          <w:rPr>
            <w:rStyle w:val="Hyperlink"/>
            <w:rFonts w:ascii="Calibri" w:hAnsi="Calibri" w:eastAsia="Calibri" w:cs="Calibri"/>
            <w:noProof w:val="0"/>
            <w:sz w:val="22"/>
            <w:szCs w:val="22"/>
            <w:lang w:val="en-GB"/>
          </w:rPr>
          <w:t>https://www.thecollector.com/weapons-roman-legionary/</w:t>
        </w:r>
      </w:hyperlink>
      <w:r w:rsidRPr="69017B31" w:rsidR="36EE7692">
        <w:rPr>
          <w:rFonts w:ascii="Calibri" w:hAnsi="Calibri" w:eastAsia="Calibri" w:cs="Calibri"/>
          <w:noProof w:val="0"/>
          <w:sz w:val="22"/>
          <w:szCs w:val="22"/>
          <w:lang w:val="en-GB"/>
        </w:rPr>
        <w:t xml:space="preserve"> (accessed Nov. 1, 2023).</w:t>
      </w:r>
    </w:p>
    <w:p w:rsidR="69017B31" w:rsidP="69017B31" w:rsidRDefault="69017B31" w14:paraId="1B980F57" w14:textId="0EC3EAC8">
      <w:pPr>
        <w:pStyle w:val="Normal"/>
        <w:ind w:left="567" w:hanging="0"/>
        <w:rPr>
          <w:rFonts w:ascii="Calibri" w:hAnsi="Calibri" w:eastAsia="Calibri" w:cs="Calibri"/>
          <w:noProof w:val="0"/>
          <w:sz w:val="22"/>
          <w:szCs w:val="22"/>
          <w:lang w:val="en-GB"/>
        </w:rPr>
      </w:pPr>
    </w:p>
    <w:p w:rsidR="60B14985" w:rsidP="69017B31" w:rsidRDefault="60B14985" w14:paraId="3B6B62A9" w14:textId="6E11DC07">
      <w:pPr>
        <w:ind w:left="567" w:hanging="0"/>
      </w:pPr>
      <w:r w:rsidRPr="69017B31" w:rsidR="60B14985">
        <w:rPr>
          <w:rFonts w:ascii="Calibri" w:hAnsi="Calibri" w:eastAsia="Calibri" w:cs="Calibri"/>
          <w:noProof w:val="0"/>
          <w:sz w:val="22"/>
          <w:szCs w:val="22"/>
          <w:lang w:val="en-GB"/>
        </w:rPr>
        <w:t>[</w:t>
      </w:r>
      <w:r w:rsidRPr="69017B31" w:rsidR="5BF051AE">
        <w:rPr>
          <w:rFonts w:ascii="Calibri" w:hAnsi="Calibri" w:eastAsia="Calibri" w:cs="Calibri"/>
          <w:noProof w:val="0"/>
          <w:sz w:val="22"/>
          <w:szCs w:val="22"/>
          <w:lang w:val="en-GB"/>
        </w:rPr>
        <w:t>3</w:t>
      </w:r>
      <w:r w:rsidRPr="69017B31" w:rsidR="60B14985">
        <w:rPr>
          <w:rFonts w:ascii="Calibri" w:hAnsi="Calibri" w:eastAsia="Calibri" w:cs="Calibri"/>
          <w:noProof w:val="0"/>
          <w:sz w:val="22"/>
          <w:szCs w:val="22"/>
          <w:lang w:val="en-GB"/>
        </w:rPr>
        <w:t xml:space="preserve">] TXH, “The importance of Game Environment Design for Video Games,” </w:t>
      </w:r>
      <w:r w:rsidRPr="69017B31" w:rsidR="60B14985">
        <w:rPr>
          <w:rFonts w:ascii="Calibri" w:hAnsi="Calibri" w:eastAsia="Calibri" w:cs="Calibri"/>
          <w:noProof w:val="0"/>
          <w:sz w:val="22"/>
          <w:szCs w:val="22"/>
          <w:lang w:val="en-GB"/>
        </w:rPr>
        <w:t>TheXboxHub</w:t>
      </w:r>
      <w:r w:rsidRPr="69017B31" w:rsidR="60B14985">
        <w:rPr>
          <w:rFonts w:ascii="Calibri" w:hAnsi="Calibri" w:eastAsia="Calibri" w:cs="Calibri"/>
          <w:noProof w:val="0"/>
          <w:sz w:val="22"/>
          <w:szCs w:val="22"/>
          <w:lang w:val="en-GB"/>
        </w:rPr>
        <w:t xml:space="preserve">, </w:t>
      </w:r>
      <w:hyperlink r:id="R54519149320e4974">
        <w:r w:rsidRPr="69017B31" w:rsidR="60B14985">
          <w:rPr>
            <w:rStyle w:val="Hyperlink"/>
            <w:rFonts w:ascii="Calibri" w:hAnsi="Calibri" w:eastAsia="Calibri" w:cs="Calibri"/>
            <w:noProof w:val="0"/>
            <w:sz w:val="22"/>
            <w:szCs w:val="22"/>
            <w:lang w:val="en-GB"/>
          </w:rPr>
          <w:t>https://www.thexboxhub.com/the-importance-of-game-environment-design-for-video-games/</w:t>
        </w:r>
      </w:hyperlink>
      <w:r w:rsidRPr="69017B31" w:rsidR="60B14985">
        <w:rPr>
          <w:rFonts w:ascii="Calibri" w:hAnsi="Calibri" w:eastAsia="Calibri" w:cs="Calibri"/>
          <w:noProof w:val="0"/>
          <w:sz w:val="22"/>
          <w:szCs w:val="22"/>
          <w:lang w:val="en-GB"/>
        </w:rPr>
        <w:t xml:space="preserve"> (accessed Oct. 30, 2023).</w:t>
      </w:r>
    </w:p>
    <w:p w:rsidR="69017B31" w:rsidP="69017B31" w:rsidRDefault="69017B31" w14:paraId="59B70F0A" w14:textId="1C3F1A88">
      <w:pPr>
        <w:pStyle w:val="Normal"/>
        <w:ind w:left="567" w:hanging="0"/>
        <w:rPr>
          <w:rFonts w:ascii="Calibri" w:hAnsi="Calibri" w:eastAsia="Calibri" w:cs="Calibri"/>
          <w:noProof w:val="0"/>
          <w:sz w:val="22"/>
          <w:szCs w:val="22"/>
          <w:lang w:val="en-GB"/>
        </w:rPr>
      </w:pPr>
    </w:p>
    <w:p w:rsidR="53588C5B" w:rsidP="69017B31" w:rsidRDefault="53588C5B" w14:paraId="121B389A" w14:textId="71500C4F">
      <w:pPr>
        <w:pStyle w:val="Normal"/>
        <w:ind w:left="567" w:hanging="0"/>
        <w:rPr>
          <w:rFonts w:ascii="Calibri" w:hAnsi="Calibri" w:eastAsia="Calibri" w:cs="Calibri"/>
          <w:noProof w:val="0"/>
          <w:sz w:val="22"/>
          <w:szCs w:val="22"/>
          <w:lang w:val="en-GB"/>
        </w:rPr>
      </w:pPr>
      <w:r w:rsidRPr="69017B31" w:rsidR="53588C5B">
        <w:rPr>
          <w:rFonts w:ascii="Calibri" w:hAnsi="Calibri" w:eastAsia="Calibri" w:cs="Calibri"/>
          <w:noProof w:val="0"/>
          <w:sz w:val="22"/>
          <w:szCs w:val="22"/>
          <w:lang w:val="en-GB"/>
        </w:rPr>
        <w:t>[4]</w:t>
      </w:r>
      <w:r w:rsidRPr="69017B31" w:rsidR="2CE8BEB9">
        <w:rPr>
          <w:rFonts w:ascii="Calibri" w:hAnsi="Calibri" w:eastAsia="Calibri" w:cs="Calibri"/>
          <w:noProof w:val="0"/>
          <w:sz w:val="22"/>
          <w:szCs w:val="22"/>
          <w:lang w:val="en-GB"/>
        </w:rPr>
        <w:t xml:space="preserve"> Gamer’s Little Playground,</w:t>
      </w:r>
      <w:r w:rsidRPr="69017B31" w:rsidR="53588C5B">
        <w:rPr>
          <w:rFonts w:ascii="Calibri" w:hAnsi="Calibri" w:eastAsia="Calibri" w:cs="Calibri"/>
          <w:noProof w:val="0"/>
          <w:sz w:val="22"/>
          <w:szCs w:val="22"/>
          <w:lang w:val="en-GB"/>
        </w:rPr>
        <w:t xml:space="preserve"> </w:t>
      </w:r>
      <w:r w:rsidRPr="69017B31" w:rsidR="53587FFC">
        <w:rPr>
          <w:rFonts w:ascii="Calibri" w:hAnsi="Calibri" w:eastAsia="Calibri" w:cs="Calibri"/>
          <w:noProof w:val="0"/>
          <w:sz w:val="22"/>
          <w:szCs w:val="22"/>
          <w:lang w:val="en-GB"/>
        </w:rPr>
        <w:t>“</w:t>
      </w:r>
      <w:r w:rsidRPr="69017B31" w:rsidR="53588C5B">
        <w:rPr>
          <w:rFonts w:ascii="Calibri" w:hAnsi="Calibri" w:eastAsia="Calibri" w:cs="Calibri"/>
          <w:noProof w:val="0"/>
          <w:sz w:val="22"/>
          <w:szCs w:val="22"/>
          <w:lang w:val="en-GB"/>
        </w:rPr>
        <w:t>RYSE: SON OF ROME Gameplay Full Walkthrough / No Commentary 【FULL GAME】4K HDR</w:t>
      </w:r>
      <w:r w:rsidRPr="69017B31" w:rsidR="468E1C1C">
        <w:rPr>
          <w:rFonts w:ascii="Calibri" w:hAnsi="Calibri" w:eastAsia="Calibri" w:cs="Calibri"/>
          <w:noProof w:val="0"/>
          <w:sz w:val="22"/>
          <w:szCs w:val="22"/>
          <w:lang w:val="en-GB"/>
        </w:rPr>
        <w:t>”</w:t>
      </w:r>
      <w:r w:rsidRPr="69017B31" w:rsidR="53588C5B">
        <w:rPr>
          <w:rFonts w:ascii="Calibri" w:hAnsi="Calibri" w:eastAsia="Calibri" w:cs="Calibri"/>
          <w:noProof w:val="0"/>
          <w:sz w:val="22"/>
          <w:szCs w:val="22"/>
          <w:lang w:val="en-GB"/>
        </w:rPr>
        <w:t xml:space="preserve"> YouTube</w:t>
      </w:r>
      <w:r w:rsidRPr="69017B31" w:rsidR="0C3B3152">
        <w:rPr>
          <w:rFonts w:ascii="Calibri" w:hAnsi="Calibri" w:eastAsia="Calibri" w:cs="Calibri"/>
          <w:noProof w:val="0"/>
          <w:sz w:val="22"/>
          <w:szCs w:val="22"/>
          <w:lang w:val="en-GB"/>
        </w:rPr>
        <w:t xml:space="preserve">, </w:t>
      </w:r>
      <w:hyperlink r:id="R9291c825b75a4e00">
        <w:r w:rsidRPr="69017B31" w:rsidR="0C3B3152">
          <w:rPr>
            <w:rStyle w:val="Hyperlink"/>
            <w:rFonts w:ascii="Calibri" w:hAnsi="Calibri" w:eastAsia="Calibri" w:cs="Calibri"/>
            <w:noProof w:val="0"/>
            <w:sz w:val="22"/>
            <w:szCs w:val="22"/>
            <w:lang w:val="en-GB"/>
          </w:rPr>
          <w:t>https://www.youtube.com/watch?v=wBekMcc5aJk&amp;ab_channel=Gamer%27sLittlePlayground</w:t>
        </w:r>
      </w:hyperlink>
      <w:r w:rsidRPr="69017B31" w:rsidR="0C3B3152">
        <w:rPr>
          <w:rFonts w:ascii="Calibri" w:hAnsi="Calibri" w:eastAsia="Calibri" w:cs="Calibri"/>
          <w:noProof w:val="0"/>
          <w:sz w:val="22"/>
          <w:szCs w:val="22"/>
          <w:lang w:val="en-GB"/>
        </w:rPr>
        <w:t xml:space="preserve"> </w:t>
      </w:r>
      <w:r w:rsidRPr="69017B31" w:rsidR="77D69E90">
        <w:rPr>
          <w:rFonts w:ascii="Calibri" w:hAnsi="Calibri" w:eastAsia="Calibri" w:cs="Calibri"/>
          <w:noProof w:val="0"/>
          <w:sz w:val="22"/>
          <w:szCs w:val="22"/>
          <w:lang w:val="en-GB"/>
        </w:rPr>
        <w:t>(accessed Oct. 17, 2023)</w:t>
      </w:r>
    </w:p>
    <w:p w:rsidR="69017B31" w:rsidP="69017B31" w:rsidRDefault="69017B31" w14:paraId="6E03437D" w14:textId="5EAC4047">
      <w:pPr>
        <w:pStyle w:val="Normal"/>
        <w:ind w:left="567" w:hanging="0"/>
        <w:rPr>
          <w:rFonts w:ascii="Calibri" w:hAnsi="Calibri" w:eastAsia="Calibri" w:cs="Calibri"/>
          <w:noProof w:val="0"/>
          <w:sz w:val="22"/>
          <w:szCs w:val="22"/>
          <w:lang w:val="en-GB"/>
        </w:rPr>
      </w:pPr>
    </w:p>
    <w:p w:rsidR="6312781E" w:rsidP="69017B31" w:rsidRDefault="6312781E" w14:paraId="31295AD2" w14:textId="1D67084D">
      <w:pPr>
        <w:ind w:left="567" w:hanging="0"/>
      </w:pPr>
      <w:r w:rsidRPr="69017B31" w:rsidR="6312781E">
        <w:rPr>
          <w:rFonts w:ascii="Calibri" w:hAnsi="Calibri" w:eastAsia="Calibri" w:cs="Calibri"/>
          <w:noProof w:val="0"/>
          <w:sz w:val="22"/>
          <w:szCs w:val="22"/>
          <w:lang w:val="en-GB"/>
        </w:rPr>
        <w:t>[</w:t>
      </w:r>
      <w:r w:rsidRPr="69017B31" w:rsidR="3BFD4E28">
        <w:rPr>
          <w:rFonts w:ascii="Calibri" w:hAnsi="Calibri" w:eastAsia="Calibri" w:cs="Calibri"/>
          <w:noProof w:val="0"/>
          <w:sz w:val="22"/>
          <w:szCs w:val="22"/>
          <w:lang w:val="en-GB"/>
        </w:rPr>
        <w:t>5</w:t>
      </w:r>
      <w:r w:rsidRPr="69017B31" w:rsidR="6312781E">
        <w:rPr>
          <w:rFonts w:ascii="Calibri" w:hAnsi="Calibri" w:eastAsia="Calibri" w:cs="Calibri"/>
          <w:noProof w:val="0"/>
          <w:sz w:val="22"/>
          <w:szCs w:val="22"/>
          <w:lang w:val="en-GB"/>
        </w:rPr>
        <w:t xml:space="preserve">] K. </w:t>
      </w:r>
      <w:r w:rsidRPr="69017B31" w:rsidR="6312781E">
        <w:rPr>
          <w:rFonts w:ascii="Calibri" w:hAnsi="Calibri" w:eastAsia="Calibri" w:cs="Calibri"/>
          <w:noProof w:val="0"/>
          <w:sz w:val="22"/>
          <w:szCs w:val="22"/>
          <w:lang w:val="en-GB"/>
        </w:rPr>
        <w:t>DeGuzman</w:t>
      </w:r>
      <w:r w:rsidRPr="69017B31" w:rsidR="6312781E">
        <w:rPr>
          <w:rFonts w:ascii="Calibri" w:hAnsi="Calibri" w:eastAsia="Calibri" w:cs="Calibri"/>
          <w:noProof w:val="0"/>
          <w:sz w:val="22"/>
          <w:szCs w:val="22"/>
          <w:lang w:val="en-GB"/>
        </w:rPr>
        <w:t xml:space="preserve">, “What is </w:t>
      </w:r>
      <w:r w:rsidRPr="69017B31" w:rsidR="24CAB072">
        <w:rPr>
          <w:rFonts w:ascii="Calibri" w:hAnsi="Calibri" w:eastAsia="Calibri" w:cs="Calibri"/>
          <w:noProof w:val="0"/>
          <w:sz w:val="22"/>
          <w:szCs w:val="22"/>
          <w:lang w:val="en-GB"/>
        </w:rPr>
        <w:t>C</w:t>
      </w:r>
      <w:r w:rsidRPr="69017B31" w:rsidR="6312781E">
        <w:rPr>
          <w:rFonts w:ascii="Calibri" w:hAnsi="Calibri" w:eastAsia="Calibri" w:cs="Calibri"/>
          <w:noProof w:val="0"/>
          <w:sz w:val="22"/>
          <w:szCs w:val="22"/>
          <w:lang w:val="en-GB"/>
        </w:rPr>
        <w:t xml:space="preserve">haracter </w:t>
      </w:r>
      <w:r w:rsidRPr="69017B31" w:rsidR="65765FD9">
        <w:rPr>
          <w:rFonts w:ascii="Calibri" w:hAnsi="Calibri" w:eastAsia="Calibri" w:cs="Calibri"/>
          <w:noProof w:val="0"/>
          <w:sz w:val="22"/>
          <w:szCs w:val="22"/>
          <w:lang w:val="en-GB"/>
        </w:rPr>
        <w:t>D</w:t>
      </w:r>
      <w:r w:rsidRPr="69017B31" w:rsidR="6312781E">
        <w:rPr>
          <w:rFonts w:ascii="Calibri" w:hAnsi="Calibri" w:eastAsia="Calibri" w:cs="Calibri"/>
          <w:noProof w:val="0"/>
          <w:sz w:val="22"/>
          <w:szCs w:val="22"/>
          <w:lang w:val="en-GB"/>
        </w:rPr>
        <w:t xml:space="preserve">esign - tips on creating iconic characters,” </w:t>
      </w:r>
      <w:r w:rsidRPr="69017B31" w:rsidR="6312781E">
        <w:rPr>
          <w:rFonts w:ascii="Calibri" w:hAnsi="Calibri" w:eastAsia="Calibri" w:cs="Calibri"/>
          <w:noProof w:val="0"/>
          <w:sz w:val="22"/>
          <w:szCs w:val="22"/>
          <w:lang w:val="en-GB"/>
        </w:rPr>
        <w:t>StudioBinder</w:t>
      </w:r>
      <w:r w:rsidRPr="69017B31" w:rsidR="6312781E">
        <w:rPr>
          <w:rFonts w:ascii="Calibri" w:hAnsi="Calibri" w:eastAsia="Calibri" w:cs="Calibri"/>
          <w:noProof w:val="0"/>
          <w:sz w:val="22"/>
          <w:szCs w:val="22"/>
          <w:lang w:val="en-GB"/>
        </w:rPr>
        <w:t xml:space="preserve">, </w:t>
      </w:r>
      <w:hyperlink r:id="Re68c5b171dd44a20">
        <w:r w:rsidRPr="69017B31" w:rsidR="6312781E">
          <w:rPr>
            <w:rStyle w:val="Hyperlink"/>
            <w:rFonts w:ascii="Calibri" w:hAnsi="Calibri" w:eastAsia="Calibri" w:cs="Calibri"/>
            <w:noProof w:val="0"/>
            <w:sz w:val="22"/>
            <w:szCs w:val="22"/>
            <w:lang w:val="en-GB"/>
          </w:rPr>
          <w:t>https://www.studiobinder.com/blog/what-is-character-design-definition/</w:t>
        </w:r>
      </w:hyperlink>
      <w:r w:rsidRPr="69017B31" w:rsidR="6312781E">
        <w:rPr>
          <w:rFonts w:ascii="Calibri" w:hAnsi="Calibri" w:eastAsia="Calibri" w:cs="Calibri"/>
          <w:noProof w:val="0"/>
          <w:sz w:val="22"/>
          <w:szCs w:val="22"/>
          <w:lang w:val="en-GB"/>
        </w:rPr>
        <w:t xml:space="preserve"> (accessed Nov. 1, 2023).</w:t>
      </w:r>
    </w:p>
    <w:p w:rsidR="69017B31" w:rsidP="69017B31" w:rsidRDefault="69017B31" w14:paraId="72EC0B53" w14:textId="482CA9AF">
      <w:pPr>
        <w:pStyle w:val="Normal"/>
        <w:ind w:left="567" w:hanging="0"/>
        <w:rPr>
          <w:rFonts w:ascii="Calibri" w:hAnsi="Calibri" w:eastAsia="Calibri" w:cs="Calibri"/>
          <w:noProof w:val="0"/>
          <w:sz w:val="22"/>
          <w:szCs w:val="22"/>
          <w:lang w:val="en-GB"/>
        </w:rPr>
      </w:pPr>
    </w:p>
    <w:p w:rsidR="738F7363" w:rsidP="69017B31" w:rsidRDefault="738F7363" w14:paraId="538C3BCE" w14:textId="59C87EF7">
      <w:pPr>
        <w:pStyle w:val="Normal"/>
        <w:ind w:left="567" w:hanging="0"/>
        <w:rPr>
          <w:rFonts w:ascii="Calibri" w:hAnsi="Calibri" w:eastAsia="Calibri" w:cs="Calibri"/>
          <w:noProof w:val="0"/>
          <w:sz w:val="22"/>
          <w:szCs w:val="22"/>
          <w:lang w:val="en-GB"/>
        </w:rPr>
      </w:pPr>
      <w:r w:rsidRPr="69017B31" w:rsidR="2715CAA0">
        <w:rPr>
          <w:rFonts w:ascii="Calibri" w:hAnsi="Calibri" w:eastAsia="Calibri" w:cs="Calibri"/>
          <w:noProof w:val="0"/>
          <w:sz w:val="22"/>
          <w:szCs w:val="22"/>
          <w:lang w:val="en-GB"/>
        </w:rPr>
        <w:t>[6]</w:t>
      </w:r>
      <w:r w:rsidRPr="69017B31" w:rsidR="4C7A05A7">
        <w:rPr>
          <w:rFonts w:ascii="Calibri" w:hAnsi="Calibri" w:eastAsia="Calibri" w:cs="Calibri"/>
          <w:noProof w:val="0"/>
          <w:sz w:val="22"/>
          <w:szCs w:val="22"/>
          <w:lang w:val="en-GB"/>
        </w:rPr>
        <w:t xml:space="preserve"> K. </w:t>
      </w:r>
      <w:r w:rsidRPr="69017B31" w:rsidR="4C7A05A7">
        <w:rPr>
          <w:rFonts w:ascii="Calibri" w:hAnsi="Calibri" w:eastAsia="Calibri" w:cs="Calibri"/>
          <w:noProof w:val="0"/>
          <w:sz w:val="22"/>
          <w:szCs w:val="22"/>
          <w:lang w:val="en-GB"/>
        </w:rPr>
        <w:t>Rudkiewicz</w:t>
      </w:r>
      <w:r w:rsidRPr="69017B31" w:rsidR="4C7A05A7">
        <w:rPr>
          <w:rFonts w:ascii="Calibri" w:hAnsi="Calibri" w:eastAsia="Calibri" w:cs="Calibri"/>
          <w:noProof w:val="0"/>
          <w:sz w:val="22"/>
          <w:szCs w:val="22"/>
          <w:lang w:val="en-GB"/>
        </w:rPr>
        <w:t xml:space="preserve">, “Ryse: Son of Rome Character Concept Art by Kaija </w:t>
      </w:r>
      <w:r w:rsidRPr="69017B31" w:rsidR="4C7A05A7">
        <w:rPr>
          <w:rFonts w:ascii="Calibri" w:hAnsi="Calibri" w:eastAsia="Calibri" w:cs="Calibri"/>
          <w:noProof w:val="0"/>
          <w:sz w:val="22"/>
          <w:szCs w:val="22"/>
          <w:lang w:val="en-GB"/>
        </w:rPr>
        <w:t>Rudkiewicz</w:t>
      </w:r>
      <w:r w:rsidRPr="69017B31" w:rsidR="4C7A05A7">
        <w:rPr>
          <w:rFonts w:ascii="Calibri" w:hAnsi="Calibri" w:eastAsia="Calibri" w:cs="Calibri"/>
          <w:noProof w:val="0"/>
          <w:sz w:val="22"/>
          <w:szCs w:val="22"/>
          <w:lang w:val="en-GB"/>
        </w:rPr>
        <w:t xml:space="preserve">,” Concept Art World, </w:t>
      </w:r>
      <w:hyperlink r:id="Ra9b7ad9e166b47ee">
        <w:r w:rsidRPr="69017B31" w:rsidR="4C7A05A7">
          <w:rPr>
            <w:rStyle w:val="Hyperlink"/>
            <w:rFonts w:ascii="Calibri" w:hAnsi="Calibri" w:eastAsia="Calibri" w:cs="Calibri"/>
            <w:noProof w:val="0"/>
            <w:sz w:val="22"/>
            <w:szCs w:val="22"/>
            <w:lang w:val="en-GB"/>
          </w:rPr>
          <w:t>https://conceptartworld.com/news/ryse-son-of-rome-character-concept-art-by-kaija-rudkiewicz/</w:t>
        </w:r>
      </w:hyperlink>
      <w:r w:rsidRPr="69017B31" w:rsidR="4C7A05A7">
        <w:rPr>
          <w:rFonts w:ascii="Calibri" w:hAnsi="Calibri" w:eastAsia="Calibri" w:cs="Calibri"/>
          <w:noProof w:val="0"/>
          <w:sz w:val="22"/>
          <w:szCs w:val="22"/>
          <w:lang w:val="en-GB"/>
        </w:rPr>
        <w:t xml:space="preserve"> (accessed Nov. 1, 2023).</w:t>
      </w:r>
    </w:p>
    <w:p w:rsidR="69017B31" w:rsidP="69017B31" w:rsidRDefault="69017B31" w14:paraId="513C7F93" w14:textId="7AB1119E">
      <w:pPr>
        <w:pStyle w:val="Normal"/>
        <w:ind w:left="567" w:hanging="0"/>
        <w:rPr>
          <w:rFonts w:ascii="Calibri" w:hAnsi="Calibri" w:eastAsia="Calibri" w:cs="Calibri"/>
          <w:noProof w:val="0"/>
          <w:sz w:val="22"/>
          <w:szCs w:val="22"/>
          <w:lang w:val="en-GB"/>
        </w:rPr>
      </w:pPr>
    </w:p>
    <w:p w:rsidR="738F7363" w:rsidP="69017B31" w:rsidRDefault="738F7363" w14:paraId="23E39B6C" w14:textId="08023B8B">
      <w:pPr>
        <w:pStyle w:val="Normal"/>
        <w:ind w:left="567" w:hanging="0"/>
        <w:rPr>
          <w:rFonts w:ascii="Calibri" w:hAnsi="Calibri" w:eastAsia="Calibri" w:cs="Calibri"/>
          <w:noProof w:val="0"/>
          <w:sz w:val="22"/>
          <w:szCs w:val="22"/>
          <w:lang w:val="en-GB"/>
        </w:rPr>
      </w:pPr>
      <w:r w:rsidRPr="69017B31" w:rsidR="09C8D32A">
        <w:rPr>
          <w:rFonts w:ascii="Calibri" w:hAnsi="Calibri" w:eastAsia="Calibri" w:cs="Calibri"/>
          <w:noProof w:val="0"/>
          <w:sz w:val="22"/>
          <w:szCs w:val="22"/>
          <w:lang w:val="en-GB"/>
        </w:rPr>
        <w:t>[</w:t>
      </w:r>
      <w:r w:rsidRPr="69017B31" w:rsidR="09C8D32A">
        <w:rPr>
          <w:rFonts w:ascii="Calibri" w:hAnsi="Calibri" w:eastAsia="Calibri" w:cs="Calibri"/>
          <w:noProof w:val="0"/>
          <w:sz w:val="22"/>
          <w:szCs w:val="22"/>
          <w:lang w:val="en-GB"/>
        </w:rPr>
        <w:t>7]</w:t>
      </w:r>
      <w:r w:rsidRPr="69017B31" w:rsidR="5C97EA81">
        <w:rPr>
          <w:rFonts w:ascii="Calibri" w:hAnsi="Calibri" w:eastAsia="Calibri" w:cs="Calibri"/>
          <w:noProof w:val="0"/>
          <w:sz w:val="22"/>
          <w:szCs w:val="22"/>
          <w:lang w:val="en-GB"/>
        </w:rPr>
        <w:t xml:space="preserve"> “Gameplay Visual Effects in Games,” </w:t>
      </w:r>
      <w:r w:rsidRPr="69017B31" w:rsidR="5C97EA81">
        <w:rPr>
          <w:rFonts w:ascii="Calibri" w:hAnsi="Calibri" w:eastAsia="Calibri" w:cs="Calibri"/>
          <w:noProof w:val="0"/>
          <w:sz w:val="22"/>
          <w:szCs w:val="22"/>
          <w:lang w:val="en-GB"/>
        </w:rPr>
        <w:t>MadVFX</w:t>
      </w:r>
      <w:r w:rsidRPr="69017B31" w:rsidR="5C97EA81">
        <w:rPr>
          <w:rFonts w:ascii="Calibri" w:hAnsi="Calibri" w:eastAsia="Calibri" w:cs="Calibri"/>
          <w:noProof w:val="0"/>
          <w:sz w:val="22"/>
          <w:szCs w:val="22"/>
          <w:lang w:val="en-GB"/>
        </w:rPr>
        <w:t xml:space="preserve">, </w:t>
      </w:r>
      <w:hyperlink r:id="Ra9986fc0aba64aaa">
        <w:r w:rsidRPr="69017B31" w:rsidR="5C97EA81">
          <w:rPr>
            <w:rStyle w:val="Hyperlink"/>
            <w:rFonts w:ascii="Calibri" w:hAnsi="Calibri" w:eastAsia="Calibri" w:cs="Calibri"/>
            <w:noProof w:val="0"/>
            <w:sz w:val="22"/>
            <w:szCs w:val="22"/>
            <w:lang w:val="en-GB"/>
          </w:rPr>
          <w:t>https://mad-vfx.com/vfx-in-gameplay/</w:t>
        </w:r>
      </w:hyperlink>
      <w:r w:rsidRPr="69017B31" w:rsidR="5C97EA81">
        <w:rPr>
          <w:rFonts w:ascii="Calibri" w:hAnsi="Calibri" w:eastAsia="Calibri" w:cs="Calibri"/>
          <w:noProof w:val="0"/>
          <w:sz w:val="22"/>
          <w:szCs w:val="22"/>
          <w:lang w:val="en-GB"/>
        </w:rPr>
        <w:t xml:space="preserve"> (accessed Nov. 1, 2023).</w:t>
      </w:r>
    </w:p>
    <w:p w:rsidR="69017B31" w:rsidP="69017B31" w:rsidRDefault="69017B31" w14:paraId="3679E026" w14:textId="6A2F8F29">
      <w:pPr>
        <w:pStyle w:val="Normal"/>
        <w:ind w:left="567" w:hanging="0"/>
        <w:rPr>
          <w:rFonts w:ascii="Calibri" w:hAnsi="Calibri" w:eastAsia="Calibri" w:cs="Calibri"/>
          <w:noProof w:val="0"/>
          <w:sz w:val="22"/>
          <w:szCs w:val="22"/>
          <w:lang w:val="en-GB"/>
        </w:rPr>
      </w:pPr>
    </w:p>
    <w:p w:rsidR="738F7363" w:rsidP="69017B31" w:rsidRDefault="738F7363" w14:paraId="7E91EA0D" w14:textId="1A8A504F">
      <w:pPr>
        <w:pStyle w:val="Normal"/>
        <w:ind w:left="567" w:hanging="0"/>
        <w:rPr>
          <w:rFonts w:ascii="Calibri" w:hAnsi="Calibri" w:eastAsia="Calibri" w:cs="Calibri"/>
          <w:noProof w:val="0"/>
          <w:sz w:val="22"/>
          <w:szCs w:val="22"/>
          <w:lang w:val="en-GB"/>
        </w:rPr>
      </w:pPr>
      <w:r w:rsidRPr="69017B31" w:rsidR="7AD3F0DD">
        <w:rPr>
          <w:rFonts w:ascii="Calibri" w:hAnsi="Calibri" w:eastAsia="Calibri" w:cs="Calibri"/>
          <w:noProof w:val="0"/>
          <w:sz w:val="22"/>
          <w:szCs w:val="22"/>
          <w:lang w:val="en-GB"/>
        </w:rPr>
        <w:t xml:space="preserve">[8] C. Crawford, </w:t>
      </w:r>
      <w:r w:rsidRPr="69017B31" w:rsidR="7AD3F0DD">
        <w:rPr>
          <w:rFonts w:ascii="Calibri" w:hAnsi="Calibri" w:eastAsia="Calibri" w:cs="Calibri"/>
          <w:i w:val="1"/>
          <w:iCs w:val="1"/>
          <w:noProof w:val="0"/>
          <w:sz w:val="22"/>
          <w:szCs w:val="22"/>
          <w:lang w:val="en-GB"/>
        </w:rPr>
        <w:t>Chris Crawford on Game Design</w:t>
      </w:r>
      <w:r w:rsidRPr="69017B31" w:rsidR="7AD3F0DD">
        <w:rPr>
          <w:rFonts w:ascii="Calibri" w:hAnsi="Calibri" w:eastAsia="Calibri" w:cs="Calibri"/>
          <w:noProof w:val="0"/>
          <w:sz w:val="22"/>
          <w:szCs w:val="22"/>
          <w:lang w:val="en-GB"/>
        </w:rPr>
        <w:t>. Indianapolis, In. New Riders, 2003.</w:t>
      </w:r>
    </w:p>
    <w:p w:rsidR="69017B31" w:rsidP="69017B31" w:rsidRDefault="69017B31" w14:paraId="37C95BBD" w14:textId="655D0206">
      <w:pPr>
        <w:pStyle w:val="Normal"/>
        <w:ind w:left="567" w:hanging="0"/>
        <w:rPr>
          <w:rFonts w:ascii="Calibri" w:hAnsi="Calibri" w:eastAsia="Calibri" w:cs="Calibri"/>
          <w:noProof w:val="0"/>
          <w:sz w:val="22"/>
          <w:szCs w:val="22"/>
          <w:lang w:val="en-GB"/>
        </w:rPr>
      </w:pPr>
    </w:p>
    <w:p w:rsidR="3F9A3AF6" w:rsidP="69017B31" w:rsidRDefault="3F9A3AF6" w14:paraId="2624A534" w14:textId="5501C807">
      <w:pPr>
        <w:ind w:left="567" w:hanging="0"/>
      </w:pPr>
      <w:r w:rsidRPr="69017B31" w:rsidR="3F9A3AF6">
        <w:rPr>
          <w:rFonts w:ascii="Calibri" w:hAnsi="Calibri" w:eastAsia="Calibri" w:cs="Calibri"/>
          <w:noProof w:val="0"/>
          <w:sz w:val="22"/>
          <w:szCs w:val="22"/>
          <w:lang w:val="en-GB"/>
        </w:rPr>
        <w:t xml:space="preserve">[9] S. </w:t>
      </w:r>
      <w:r w:rsidRPr="69017B31" w:rsidR="3F9A3AF6">
        <w:rPr>
          <w:rFonts w:ascii="Calibri" w:hAnsi="Calibri" w:eastAsia="Calibri" w:cs="Calibri"/>
          <w:noProof w:val="0"/>
          <w:sz w:val="22"/>
          <w:szCs w:val="22"/>
          <w:lang w:val="en-GB"/>
        </w:rPr>
        <w:t>Björk</w:t>
      </w:r>
      <w:r w:rsidRPr="69017B31" w:rsidR="3F9A3AF6">
        <w:rPr>
          <w:rFonts w:ascii="Calibri" w:hAnsi="Calibri" w:eastAsia="Calibri" w:cs="Calibri"/>
          <w:noProof w:val="0"/>
          <w:sz w:val="22"/>
          <w:szCs w:val="22"/>
          <w:lang w:val="en-GB"/>
        </w:rPr>
        <w:t xml:space="preserve"> and J. Holopainen, </w:t>
      </w:r>
      <w:r w:rsidRPr="69017B31" w:rsidR="3F9A3AF6">
        <w:rPr>
          <w:rFonts w:ascii="Calibri" w:hAnsi="Calibri" w:eastAsia="Calibri" w:cs="Calibri"/>
          <w:i w:val="1"/>
          <w:iCs w:val="1"/>
          <w:noProof w:val="0"/>
          <w:sz w:val="22"/>
          <w:szCs w:val="22"/>
          <w:lang w:val="en-GB"/>
        </w:rPr>
        <w:t>Patterns in Game Design</w:t>
      </w:r>
      <w:r w:rsidRPr="69017B31" w:rsidR="3F9A3AF6">
        <w:rPr>
          <w:rFonts w:ascii="Calibri" w:hAnsi="Calibri" w:eastAsia="Calibri" w:cs="Calibri"/>
          <w:noProof w:val="0"/>
          <w:sz w:val="22"/>
          <w:szCs w:val="22"/>
          <w:lang w:val="en-GB"/>
        </w:rPr>
        <w:t>. Boston, Mass: Charles River Media, 2006.</w:t>
      </w:r>
    </w:p>
    <w:p w:rsidR="69017B31" w:rsidP="69017B31" w:rsidRDefault="69017B31" w14:paraId="055AC84D" w14:textId="71AFEDD3">
      <w:pPr>
        <w:pStyle w:val="Normal"/>
        <w:ind w:left="567" w:hanging="0"/>
        <w:rPr>
          <w:rFonts w:ascii="Calibri" w:hAnsi="Calibri" w:eastAsia="Calibri" w:cs="Calibri"/>
          <w:noProof w:val="0"/>
          <w:sz w:val="22"/>
          <w:szCs w:val="22"/>
          <w:lang w:val="en-GB"/>
        </w:rPr>
      </w:pPr>
    </w:p>
    <w:p w:rsidR="738F7363" w:rsidP="69017B31" w:rsidRDefault="738F7363" w14:paraId="772204B6" w14:textId="0D5DD789">
      <w:pPr>
        <w:pStyle w:val="Normal"/>
        <w:ind w:left="567" w:hanging="0"/>
        <w:rPr>
          <w:rFonts w:ascii="Calibri" w:hAnsi="Calibri" w:eastAsia="Calibri" w:cs="Calibri"/>
          <w:noProof w:val="0"/>
          <w:sz w:val="22"/>
          <w:szCs w:val="22"/>
          <w:lang w:val="en-GB"/>
        </w:rPr>
      </w:pPr>
      <w:r w:rsidRPr="69017B31" w:rsidR="2BD5A74F">
        <w:rPr>
          <w:rFonts w:ascii="Calibri" w:hAnsi="Calibri" w:eastAsia="Calibri" w:cs="Calibri"/>
          <w:noProof w:val="0"/>
          <w:sz w:val="22"/>
          <w:szCs w:val="22"/>
          <w:lang w:val="en-GB"/>
        </w:rPr>
        <w:t xml:space="preserve">[10] 2012 Sean Baron, “Cognitive Flow: The Psychology of Great Game Design,” Game Developer, </w:t>
      </w:r>
      <w:hyperlink r:id="R8e09a181d9dd4040">
        <w:r w:rsidRPr="69017B31" w:rsidR="2BD5A74F">
          <w:rPr>
            <w:rStyle w:val="Hyperlink"/>
            <w:rFonts w:ascii="Calibri" w:hAnsi="Calibri" w:eastAsia="Calibri" w:cs="Calibri"/>
            <w:noProof w:val="0"/>
            <w:sz w:val="22"/>
            <w:szCs w:val="22"/>
            <w:lang w:val="en-GB"/>
          </w:rPr>
          <w:t>https://www.gamedeveloper.com/design/cognitive-flow-the-psychology-of-great-game-design</w:t>
        </w:r>
      </w:hyperlink>
      <w:r w:rsidRPr="69017B31" w:rsidR="2BD5A74F">
        <w:rPr>
          <w:rFonts w:ascii="Calibri" w:hAnsi="Calibri" w:eastAsia="Calibri" w:cs="Calibri"/>
          <w:noProof w:val="0"/>
          <w:sz w:val="22"/>
          <w:szCs w:val="22"/>
          <w:lang w:val="en-GB"/>
        </w:rPr>
        <w:t xml:space="preserve"> (accessed Nov. 1, 2023).</w:t>
      </w:r>
    </w:p>
    <w:p w:rsidR="738F7363" w:rsidP="269FD884" w:rsidRDefault="738F7363" w14:paraId="43A9F007" w14:textId="7B4969FC">
      <w:pPr>
        <w:pStyle w:val="Normal"/>
        <w:ind w:left="567" w:hanging="567"/>
        <w:rPr>
          <w:rFonts w:ascii="Calibri" w:hAnsi="Calibri" w:eastAsia="Calibri" w:cs="Calibri"/>
          <w:noProof w:val="0"/>
          <w:sz w:val="22"/>
          <w:szCs w:val="22"/>
          <w:lang w:val="en-GB"/>
        </w:rPr>
      </w:pPr>
    </w:p>
    <w:p w:rsidR="738F7363" w:rsidP="269FD884" w:rsidRDefault="738F7363" w14:paraId="35D1F3B1" w14:textId="1A5F94CD">
      <w:pPr>
        <w:pStyle w:val="Normal"/>
        <w:ind w:left="0" w:hanging="0"/>
        <w:rPr>
          <w:rFonts w:ascii="Calibri" w:hAnsi="Calibri" w:eastAsia="Calibri" w:cs="Calibri"/>
          <w:noProof w:val="0"/>
          <w:sz w:val="22"/>
          <w:szCs w:val="22"/>
          <w:lang w:val="en-GB"/>
        </w:rPr>
      </w:pPr>
    </w:p>
    <w:p w:rsidR="738F7363" w:rsidP="738F7363" w:rsidRDefault="738F7363" w14:paraId="67D0B25B" w14:textId="32DA6B88">
      <w:pPr>
        <w:pStyle w:val="Normal"/>
        <w:ind w:left="567" w:hanging="567"/>
        <w:rPr>
          <w:rFonts w:ascii="Calibri" w:hAnsi="Calibri" w:eastAsia="Calibri" w:cs="Calibri"/>
          <w:noProof w:val="0"/>
          <w:sz w:val="22"/>
          <w:szCs w:val="22"/>
          <w:lang w:val="en-GB"/>
        </w:rPr>
      </w:pPr>
    </w:p>
    <w:p w:rsidR="738F7363" w:rsidP="738F7363" w:rsidRDefault="738F7363" w14:paraId="1406547E" w14:textId="7DE13410">
      <w:pPr>
        <w:pStyle w:val="Normal"/>
        <w:rPr>
          <w:rFonts w:ascii="Calibri" w:hAnsi="Calibri" w:eastAsia="Calibri" w:cs="Calibri"/>
        </w:rPr>
      </w:pPr>
    </w:p>
    <w:p w:rsidR="7C885E16" w:rsidP="7C885E16" w:rsidRDefault="7C885E16" w14:paraId="0643F036" w14:textId="02939A8F">
      <w:pPr>
        <w:rPr>
          <w:rFonts w:ascii="Calibri" w:hAnsi="Calibri" w:eastAsia="Calibri" w:cs="Calibri"/>
        </w:rPr>
      </w:pPr>
    </w:p>
    <w:p w:rsidR="7C885E16" w:rsidP="7C885E16" w:rsidRDefault="7C885E16" w14:paraId="12D7ACB8" w14:textId="0A38A9CB">
      <w:pPr>
        <w:rPr>
          <w:rFonts w:ascii="Calibri" w:hAnsi="Calibri" w:eastAsia="Calibri" w:cs="Calibri"/>
        </w:rPr>
      </w:pPr>
    </w:p>
    <w:sectPr w:rsidR="7C885E16">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bookmark int2:bookmarkName="_Int_pTcDQpaQ" int2:invalidationBookmarkName="" int2:hashCode="RhSMw7TSs6yAc/" int2:id="YJB5VVLq">
      <int2:state int2:type="AugLoop_Text_Critique" int2:value="Rejected"/>
    </int2:bookmark>
    <int2:bookmark int2:bookmarkName="_Int_qdAYpkYQ" int2:invalidationBookmarkName="" int2:hashCode="5cEnj+BQkBZE21" int2:id="ZE0L2Ewu">
      <int2:state int2:type="AugLoop_Text_Critique" int2:value="Rejected"/>
    </int2:bookmark>
    <int2:bookmark int2:bookmarkName="_Int_qxSfiXgF" int2:invalidationBookmarkName="" int2:hashCode="AZJttTG5nK5lms" int2:id="SdfpJgGX">
      <int2:state int2:type="WordDesignerSuggestedImageAnnotation" int2:value="Review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F0A27"/>
    <w:multiLevelType w:val="hybridMultilevel"/>
    <w:tmpl w:val="FFFFFFFF"/>
    <w:lvl w:ilvl="0" w:tplc="4A0E8BE2">
      <w:start w:val="1"/>
      <w:numFmt w:val="bullet"/>
      <w:lvlText w:val="-"/>
      <w:lvlJc w:val="left"/>
      <w:pPr>
        <w:ind w:left="720" w:hanging="360"/>
      </w:pPr>
      <w:rPr>
        <w:rFonts w:hint="default" w:ascii="Calibri" w:hAnsi="Calibri"/>
      </w:rPr>
    </w:lvl>
    <w:lvl w:ilvl="1" w:tplc="F5F695DA">
      <w:start w:val="1"/>
      <w:numFmt w:val="bullet"/>
      <w:lvlText w:val="o"/>
      <w:lvlJc w:val="left"/>
      <w:pPr>
        <w:ind w:left="1440" w:hanging="360"/>
      </w:pPr>
      <w:rPr>
        <w:rFonts w:hint="default" w:ascii="Courier New" w:hAnsi="Courier New"/>
      </w:rPr>
    </w:lvl>
    <w:lvl w:ilvl="2" w:tplc="46FEFFDC">
      <w:start w:val="1"/>
      <w:numFmt w:val="bullet"/>
      <w:lvlText w:val=""/>
      <w:lvlJc w:val="left"/>
      <w:pPr>
        <w:ind w:left="2160" w:hanging="360"/>
      </w:pPr>
      <w:rPr>
        <w:rFonts w:hint="default" w:ascii="Wingdings" w:hAnsi="Wingdings"/>
      </w:rPr>
    </w:lvl>
    <w:lvl w:ilvl="3" w:tplc="432C4030">
      <w:start w:val="1"/>
      <w:numFmt w:val="bullet"/>
      <w:lvlText w:val=""/>
      <w:lvlJc w:val="left"/>
      <w:pPr>
        <w:ind w:left="2880" w:hanging="360"/>
      </w:pPr>
      <w:rPr>
        <w:rFonts w:hint="default" w:ascii="Symbol" w:hAnsi="Symbol"/>
      </w:rPr>
    </w:lvl>
    <w:lvl w:ilvl="4" w:tplc="CCCEBAC4">
      <w:start w:val="1"/>
      <w:numFmt w:val="bullet"/>
      <w:lvlText w:val="o"/>
      <w:lvlJc w:val="left"/>
      <w:pPr>
        <w:ind w:left="3600" w:hanging="360"/>
      </w:pPr>
      <w:rPr>
        <w:rFonts w:hint="default" w:ascii="Courier New" w:hAnsi="Courier New"/>
      </w:rPr>
    </w:lvl>
    <w:lvl w:ilvl="5" w:tplc="A516C1A4">
      <w:start w:val="1"/>
      <w:numFmt w:val="bullet"/>
      <w:lvlText w:val=""/>
      <w:lvlJc w:val="left"/>
      <w:pPr>
        <w:ind w:left="4320" w:hanging="360"/>
      </w:pPr>
      <w:rPr>
        <w:rFonts w:hint="default" w:ascii="Wingdings" w:hAnsi="Wingdings"/>
      </w:rPr>
    </w:lvl>
    <w:lvl w:ilvl="6" w:tplc="4274B044">
      <w:start w:val="1"/>
      <w:numFmt w:val="bullet"/>
      <w:lvlText w:val=""/>
      <w:lvlJc w:val="left"/>
      <w:pPr>
        <w:ind w:left="5040" w:hanging="360"/>
      </w:pPr>
      <w:rPr>
        <w:rFonts w:hint="default" w:ascii="Symbol" w:hAnsi="Symbol"/>
      </w:rPr>
    </w:lvl>
    <w:lvl w:ilvl="7" w:tplc="BA2E034C">
      <w:start w:val="1"/>
      <w:numFmt w:val="bullet"/>
      <w:lvlText w:val="o"/>
      <w:lvlJc w:val="left"/>
      <w:pPr>
        <w:ind w:left="5760" w:hanging="360"/>
      </w:pPr>
      <w:rPr>
        <w:rFonts w:hint="default" w:ascii="Courier New" w:hAnsi="Courier New"/>
      </w:rPr>
    </w:lvl>
    <w:lvl w:ilvl="8" w:tplc="CE008D6C">
      <w:start w:val="1"/>
      <w:numFmt w:val="bullet"/>
      <w:lvlText w:val=""/>
      <w:lvlJc w:val="left"/>
      <w:pPr>
        <w:ind w:left="6480" w:hanging="360"/>
      </w:pPr>
      <w:rPr>
        <w:rFonts w:hint="default" w:ascii="Wingdings" w:hAnsi="Wingdings"/>
      </w:rPr>
    </w:lvl>
  </w:abstractNum>
  <w:abstractNum w:abstractNumId="1" w15:restartNumberingAfterBreak="0">
    <w:nsid w:val="147E4682"/>
    <w:multiLevelType w:val="hybridMultilevel"/>
    <w:tmpl w:val="FFFFFFFF"/>
    <w:lvl w:ilvl="0" w:tplc="18D4E474">
      <w:start w:val="1"/>
      <w:numFmt w:val="bullet"/>
      <w:lvlText w:val="-"/>
      <w:lvlJc w:val="left"/>
      <w:pPr>
        <w:ind w:left="720" w:hanging="360"/>
      </w:pPr>
      <w:rPr>
        <w:rFonts w:hint="default" w:ascii="Calibri" w:hAnsi="Calibri"/>
      </w:rPr>
    </w:lvl>
    <w:lvl w:ilvl="1" w:tplc="B21C55D6">
      <w:start w:val="1"/>
      <w:numFmt w:val="bullet"/>
      <w:lvlText w:val="o"/>
      <w:lvlJc w:val="left"/>
      <w:pPr>
        <w:ind w:left="1440" w:hanging="360"/>
      </w:pPr>
      <w:rPr>
        <w:rFonts w:hint="default" w:ascii="Courier New" w:hAnsi="Courier New"/>
      </w:rPr>
    </w:lvl>
    <w:lvl w:ilvl="2" w:tplc="5A144EC2">
      <w:start w:val="1"/>
      <w:numFmt w:val="bullet"/>
      <w:lvlText w:val=""/>
      <w:lvlJc w:val="left"/>
      <w:pPr>
        <w:ind w:left="2160" w:hanging="360"/>
      </w:pPr>
      <w:rPr>
        <w:rFonts w:hint="default" w:ascii="Wingdings" w:hAnsi="Wingdings"/>
      </w:rPr>
    </w:lvl>
    <w:lvl w:ilvl="3" w:tplc="E6A6FE1E">
      <w:start w:val="1"/>
      <w:numFmt w:val="bullet"/>
      <w:lvlText w:val=""/>
      <w:lvlJc w:val="left"/>
      <w:pPr>
        <w:ind w:left="2880" w:hanging="360"/>
      </w:pPr>
      <w:rPr>
        <w:rFonts w:hint="default" w:ascii="Symbol" w:hAnsi="Symbol"/>
      </w:rPr>
    </w:lvl>
    <w:lvl w:ilvl="4" w:tplc="8DBE57F6">
      <w:start w:val="1"/>
      <w:numFmt w:val="bullet"/>
      <w:lvlText w:val="o"/>
      <w:lvlJc w:val="left"/>
      <w:pPr>
        <w:ind w:left="3600" w:hanging="360"/>
      </w:pPr>
      <w:rPr>
        <w:rFonts w:hint="default" w:ascii="Courier New" w:hAnsi="Courier New"/>
      </w:rPr>
    </w:lvl>
    <w:lvl w:ilvl="5" w:tplc="F970C498">
      <w:start w:val="1"/>
      <w:numFmt w:val="bullet"/>
      <w:lvlText w:val=""/>
      <w:lvlJc w:val="left"/>
      <w:pPr>
        <w:ind w:left="4320" w:hanging="360"/>
      </w:pPr>
      <w:rPr>
        <w:rFonts w:hint="default" w:ascii="Wingdings" w:hAnsi="Wingdings"/>
      </w:rPr>
    </w:lvl>
    <w:lvl w:ilvl="6" w:tplc="A5D8FA58">
      <w:start w:val="1"/>
      <w:numFmt w:val="bullet"/>
      <w:lvlText w:val=""/>
      <w:lvlJc w:val="left"/>
      <w:pPr>
        <w:ind w:left="5040" w:hanging="360"/>
      </w:pPr>
      <w:rPr>
        <w:rFonts w:hint="default" w:ascii="Symbol" w:hAnsi="Symbol"/>
      </w:rPr>
    </w:lvl>
    <w:lvl w:ilvl="7" w:tplc="BF86332A">
      <w:start w:val="1"/>
      <w:numFmt w:val="bullet"/>
      <w:lvlText w:val="o"/>
      <w:lvlJc w:val="left"/>
      <w:pPr>
        <w:ind w:left="5760" w:hanging="360"/>
      </w:pPr>
      <w:rPr>
        <w:rFonts w:hint="default" w:ascii="Courier New" w:hAnsi="Courier New"/>
      </w:rPr>
    </w:lvl>
    <w:lvl w:ilvl="8" w:tplc="595A5DEE">
      <w:start w:val="1"/>
      <w:numFmt w:val="bullet"/>
      <w:lvlText w:val=""/>
      <w:lvlJc w:val="left"/>
      <w:pPr>
        <w:ind w:left="6480" w:hanging="360"/>
      </w:pPr>
      <w:rPr>
        <w:rFonts w:hint="default" w:ascii="Wingdings" w:hAnsi="Wingdings"/>
      </w:rPr>
    </w:lvl>
  </w:abstractNum>
  <w:abstractNum w:abstractNumId="2" w15:restartNumberingAfterBreak="0">
    <w:nsid w:val="15AA31D7"/>
    <w:multiLevelType w:val="hybridMultilevel"/>
    <w:tmpl w:val="FFFFFFFF"/>
    <w:lvl w:ilvl="0" w:tplc="8D625058">
      <w:start w:val="1"/>
      <w:numFmt w:val="bullet"/>
      <w:lvlText w:val="-"/>
      <w:lvlJc w:val="left"/>
      <w:pPr>
        <w:ind w:left="720" w:hanging="360"/>
      </w:pPr>
      <w:rPr>
        <w:rFonts w:hint="default" w:ascii="Calibri" w:hAnsi="Calibri"/>
      </w:rPr>
    </w:lvl>
    <w:lvl w:ilvl="1" w:tplc="D1B6B240">
      <w:start w:val="1"/>
      <w:numFmt w:val="bullet"/>
      <w:lvlText w:val="o"/>
      <w:lvlJc w:val="left"/>
      <w:pPr>
        <w:ind w:left="1440" w:hanging="360"/>
      </w:pPr>
      <w:rPr>
        <w:rFonts w:hint="default" w:ascii="Courier New" w:hAnsi="Courier New"/>
      </w:rPr>
    </w:lvl>
    <w:lvl w:ilvl="2" w:tplc="EDDCB79C">
      <w:start w:val="1"/>
      <w:numFmt w:val="bullet"/>
      <w:lvlText w:val=""/>
      <w:lvlJc w:val="left"/>
      <w:pPr>
        <w:ind w:left="2160" w:hanging="360"/>
      </w:pPr>
      <w:rPr>
        <w:rFonts w:hint="default" w:ascii="Wingdings" w:hAnsi="Wingdings"/>
      </w:rPr>
    </w:lvl>
    <w:lvl w:ilvl="3" w:tplc="94BC843E">
      <w:start w:val="1"/>
      <w:numFmt w:val="bullet"/>
      <w:lvlText w:val=""/>
      <w:lvlJc w:val="left"/>
      <w:pPr>
        <w:ind w:left="2880" w:hanging="360"/>
      </w:pPr>
      <w:rPr>
        <w:rFonts w:hint="default" w:ascii="Symbol" w:hAnsi="Symbol"/>
      </w:rPr>
    </w:lvl>
    <w:lvl w:ilvl="4" w:tplc="A5E4C2FC">
      <w:start w:val="1"/>
      <w:numFmt w:val="bullet"/>
      <w:lvlText w:val="o"/>
      <w:lvlJc w:val="left"/>
      <w:pPr>
        <w:ind w:left="3600" w:hanging="360"/>
      </w:pPr>
      <w:rPr>
        <w:rFonts w:hint="default" w:ascii="Courier New" w:hAnsi="Courier New"/>
      </w:rPr>
    </w:lvl>
    <w:lvl w:ilvl="5" w:tplc="F588F3A0">
      <w:start w:val="1"/>
      <w:numFmt w:val="bullet"/>
      <w:lvlText w:val=""/>
      <w:lvlJc w:val="left"/>
      <w:pPr>
        <w:ind w:left="4320" w:hanging="360"/>
      </w:pPr>
      <w:rPr>
        <w:rFonts w:hint="default" w:ascii="Wingdings" w:hAnsi="Wingdings"/>
      </w:rPr>
    </w:lvl>
    <w:lvl w:ilvl="6" w:tplc="E1EEEE6C">
      <w:start w:val="1"/>
      <w:numFmt w:val="bullet"/>
      <w:lvlText w:val=""/>
      <w:lvlJc w:val="left"/>
      <w:pPr>
        <w:ind w:left="5040" w:hanging="360"/>
      </w:pPr>
      <w:rPr>
        <w:rFonts w:hint="default" w:ascii="Symbol" w:hAnsi="Symbol"/>
      </w:rPr>
    </w:lvl>
    <w:lvl w:ilvl="7" w:tplc="46BE61D0">
      <w:start w:val="1"/>
      <w:numFmt w:val="bullet"/>
      <w:lvlText w:val="o"/>
      <w:lvlJc w:val="left"/>
      <w:pPr>
        <w:ind w:left="5760" w:hanging="360"/>
      </w:pPr>
      <w:rPr>
        <w:rFonts w:hint="default" w:ascii="Courier New" w:hAnsi="Courier New"/>
      </w:rPr>
    </w:lvl>
    <w:lvl w:ilvl="8" w:tplc="05084262">
      <w:start w:val="1"/>
      <w:numFmt w:val="bullet"/>
      <w:lvlText w:val=""/>
      <w:lvlJc w:val="left"/>
      <w:pPr>
        <w:ind w:left="6480" w:hanging="360"/>
      </w:pPr>
      <w:rPr>
        <w:rFonts w:hint="default" w:ascii="Wingdings" w:hAnsi="Wingdings"/>
      </w:rPr>
    </w:lvl>
  </w:abstractNum>
  <w:abstractNum w:abstractNumId="3" w15:restartNumberingAfterBreak="0">
    <w:nsid w:val="15D27105"/>
    <w:multiLevelType w:val="hybridMultilevel"/>
    <w:tmpl w:val="FFFFFFFF"/>
    <w:lvl w:ilvl="0" w:tplc="631E0AA6">
      <w:start w:val="1"/>
      <w:numFmt w:val="bullet"/>
      <w:lvlText w:val="-"/>
      <w:lvlJc w:val="left"/>
      <w:pPr>
        <w:ind w:left="720" w:hanging="360"/>
      </w:pPr>
      <w:rPr>
        <w:rFonts w:hint="default" w:ascii="Calibri" w:hAnsi="Calibri"/>
      </w:rPr>
    </w:lvl>
    <w:lvl w:ilvl="1" w:tplc="F75AE1E8">
      <w:start w:val="1"/>
      <w:numFmt w:val="bullet"/>
      <w:lvlText w:val="o"/>
      <w:lvlJc w:val="left"/>
      <w:pPr>
        <w:ind w:left="1440" w:hanging="360"/>
      </w:pPr>
      <w:rPr>
        <w:rFonts w:hint="default" w:ascii="Courier New" w:hAnsi="Courier New"/>
      </w:rPr>
    </w:lvl>
    <w:lvl w:ilvl="2" w:tplc="0686A612">
      <w:start w:val="1"/>
      <w:numFmt w:val="bullet"/>
      <w:lvlText w:val=""/>
      <w:lvlJc w:val="left"/>
      <w:pPr>
        <w:ind w:left="2160" w:hanging="360"/>
      </w:pPr>
      <w:rPr>
        <w:rFonts w:hint="default" w:ascii="Wingdings" w:hAnsi="Wingdings"/>
      </w:rPr>
    </w:lvl>
    <w:lvl w:ilvl="3" w:tplc="976EF3E8">
      <w:start w:val="1"/>
      <w:numFmt w:val="bullet"/>
      <w:lvlText w:val=""/>
      <w:lvlJc w:val="left"/>
      <w:pPr>
        <w:ind w:left="2880" w:hanging="360"/>
      </w:pPr>
      <w:rPr>
        <w:rFonts w:hint="default" w:ascii="Symbol" w:hAnsi="Symbol"/>
      </w:rPr>
    </w:lvl>
    <w:lvl w:ilvl="4" w:tplc="9A3A4B3C">
      <w:start w:val="1"/>
      <w:numFmt w:val="bullet"/>
      <w:lvlText w:val="o"/>
      <w:lvlJc w:val="left"/>
      <w:pPr>
        <w:ind w:left="3600" w:hanging="360"/>
      </w:pPr>
      <w:rPr>
        <w:rFonts w:hint="default" w:ascii="Courier New" w:hAnsi="Courier New"/>
      </w:rPr>
    </w:lvl>
    <w:lvl w:ilvl="5" w:tplc="C1CC2312">
      <w:start w:val="1"/>
      <w:numFmt w:val="bullet"/>
      <w:lvlText w:val=""/>
      <w:lvlJc w:val="left"/>
      <w:pPr>
        <w:ind w:left="4320" w:hanging="360"/>
      </w:pPr>
      <w:rPr>
        <w:rFonts w:hint="default" w:ascii="Wingdings" w:hAnsi="Wingdings"/>
      </w:rPr>
    </w:lvl>
    <w:lvl w:ilvl="6" w:tplc="C77ED8A8">
      <w:start w:val="1"/>
      <w:numFmt w:val="bullet"/>
      <w:lvlText w:val=""/>
      <w:lvlJc w:val="left"/>
      <w:pPr>
        <w:ind w:left="5040" w:hanging="360"/>
      </w:pPr>
      <w:rPr>
        <w:rFonts w:hint="default" w:ascii="Symbol" w:hAnsi="Symbol"/>
      </w:rPr>
    </w:lvl>
    <w:lvl w:ilvl="7" w:tplc="50FAFE9E">
      <w:start w:val="1"/>
      <w:numFmt w:val="bullet"/>
      <w:lvlText w:val="o"/>
      <w:lvlJc w:val="left"/>
      <w:pPr>
        <w:ind w:left="5760" w:hanging="360"/>
      </w:pPr>
      <w:rPr>
        <w:rFonts w:hint="default" w:ascii="Courier New" w:hAnsi="Courier New"/>
      </w:rPr>
    </w:lvl>
    <w:lvl w:ilvl="8" w:tplc="B72811F2">
      <w:start w:val="1"/>
      <w:numFmt w:val="bullet"/>
      <w:lvlText w:val=""/>
      <w:lvlJc w:val="left"/>
      <w:pPr>
        <w:ind w:left="6480" w:hanging="360"/>
      </w:pPr>
      <w:rPr>
        <w:rFonts w:hint="default" w:ascii="Wingdings" w:hAnsi="Wingdings"/>
      </w:rPr>
    </w:lvl>
  </w:abstractNum>
  <w:abstractNum w:abstractNumId="4" w15:restartNumberingAfterBreak="0">
    <w:nsid w:val="19C8A633"/>
    <w:multiLevelType w:val="hybridMultilevel"/>
    <w:tmpl w:val="FFFFFFFF"/>
    <w:lvl w:ilvl="0" w:tplc="3A065E30">
      <w:start w:val="1"/>
      <w:numFmt w:val="bullet"/>
      <w:lvlText w:val="-"/>
      <w:lvlJc w:val="left"/>
      <w:pPr>
        <w:ind w:left="720" w:hanging="360"/>
      </w:pPr>
      <w:rPr>
        <w:rFonts w:hint="default" w:ascii="Calibri" w:hAnsi="Calibri"/>
      </w:rPr>
    </w:lvl>
    <w:lvl w:ilvl="1" w:tplc="E0221438">
      <w:start w:val="1"/>
      <w:numFmt w:val="bullet"/>
      <w:lvlText w:val="o"/>
      <w:lvlJc w:val="left"/>
      <w:pPr>
        <w:ind w:left="1440" w:hanging="360"/>
      </w:pPr>
      <w:rPr>
        <w:rFonts w:hint="default" w:ascii="Courier New" w:hAnsi="Courier New"/>
      </w:rPr>
    </w:lvl>
    <w:lvl w:ilvl="2" w:tplc="0C8E1DA0">
      <w:start w:val="1"/>
      <w:numFmt w:val="bullet"/>
      <w:lvlText w:val=""/>
      <w:lvlJc w:val="left"/>
      <w:pPr>
        <w:ind w:left="2160" w:hanging="360"/>
      </w:pPr>
      <w:rPr>
        <w:rFonts w:hint="default" w:ascii="Wingdings" w:hAnsi="Wingdings"/>
      </w:rPr>
    </w:lvl>
    <w:lvl w:ilvl="3" w:tplc="E05CC740">
      <w:start w:val="1"/>
      <w:numFmt w:val="bullet"/>
      <w:lvlText w:val=""/>
      <w:lvlJc w:val="left"/>
      <w:pPr>
        <w:ind w:left="2880" w:hanging="360"/>
      </w:pPr>
      <w:rPr>
        <w:rFonts w:hint="default" w:ascii="Symbol" w:hAnsi="Symbol"/>
      </w:rPr>
    </w:lvl>
    <w:lvl w:ilvl="4" w:tplc="A00C7A56">
      <w:start w:val="1"/>
      <w:numFmt w:val="bullet"/>
      <w:lvlText w:val="o"/>
      <w:lvlJc w:val="left"/>
      <w:pPr>
        <w:ind w:left="3600" w:hanging="360"/>
      </w:pPr>
      <w:rPr>
        <w:rFonts w:hint="default" w:ascii="Courier New" w:hAnsi="Courier New"/>
      </w:rPr>
    </w:lvl>
    <w:lvl w:ilvl="5" w:tplc="9754F490">
      <w:start w:val="1"/>
      <w:numFmt w:val="bullet"/>
      <w:lvlText w:val=""/>
      <w:lvlJc w:val="left"/>
      <w:pPr>
        <w:ind w:left="4320" w:hanging="360"/>
      </w:pPr>
      <w:rPr>
        <w:rFonts w:hint="default" w:ascii="Wingdings" w:hAnsi="Wingdings"/>
      </w:rPr>
    </w:lvl>
    <w:lvl w:ilvl="6" w:tplc="BD4A7374">
      <w:start w:val="1"/>
      <w:numFmt w:val="bullet"/>
      <w:lvlText w:val=""/>
      <w:lvlJc w:val="left"/>
      <w:pPr>
        <w:ind w:left="5040" w:hanging="360"/>
      </w:pPr>
      <w:rPr>
        <w:rFonts w:hint="default" w:ascii="Symbol" w:hAnsi="Symbol"/>
      </w:rPr>
    </w:lvl>
    <w:lvl w:ilvl="7" w:tplc="CA04A2CA">
      <w:start w:val="1"/>
      <w:numFmt w:val="bullet"/>
      <w:lvlText w:val="o"/>
      <w:lvlJc w:val="left"/>
      <w:pPr>
        <w:ind w:left="5760" w:hanging="360"/>
      </w:pPr>
      <w:rPr>
        <w:rFonts w:hint="default" w:ascii="Courier New" w:hAnsi="Courier New"/>
      </w:rPr>
    </w:lvl>
    <w:lvl w:ilvl="8" w:tplc="B6569F84">
      <w:start w:val="1"/>
      <w:numFmt w:val="bullet"/>
      <w:lvlText w:val=""/>
      <w:lvlJc w:val="left"/>
      <w:pPr>
        <w:ind w:left="6480" w:hanging="360"/>
      </w:pPr>
      <w:rPr>
        <w:rFonts w:hint="default" w:ascii="Wingdings" w:hAnsi="Wingdings"/>
      </w:rPr>
    </w:lvl>
  </w:abstractNum>
  <w:abstractNum w:abstractNumId="5" w15:restartNumberingAfterBreak="0">
    <w:nsid w:val="4301C7B0"/>
    <w:multiLevelType w:val="hybridMultilevel"/>
    <w:tmpl w:val="FFFFFFFF"/>
    <w:lvl w:ilvl="0" w:tplc="E6A86FB8">
      <w:start w:val="1"/>
      <w:numFmt w:val="bullet"/>
      <w:lvlText w:val="-"/>
      <w:lvlJc w:val="left"/>
      <w:pPr>
        <w:ind w:left="720" w:hanging="360"/>
      </w:pPr>
      <w:rPr>
        <w:rFonts w:hint="default" w:ascii="Calibri" w:hAnsi="Calibri"/>
      </w:rPr>
    </w:lvl>
    <w:lvl w:ilvl="1" w:tplc="624EA520">
      <w:start w:val="1"/>
      <w:numFmt w:val="bullet"/>
      <w:lvlText w:val="o"/>
      <w:lvlJc w:val="left"/>
      <w:pPr>
        <w:ind w:left="1440" w:hanging="360"/>
      </w:pPr>
      <w:rPr>
        <w:rFonts w:hint="default" w:ascii="Courier New" w:hAnsi="Courier New"/>
      </w:rPr>
    </w:lvl>
    <w:lvl w:ilvl="2" w:tplc="2A3E0CA6">
      <w:start w:val="1"/>
      <w:numFmt w:val="bullet"/>
      <w:lvlText w:val=""/>
      <w:lvlJc w:val="left"/>
      <w:pPr>
        <w:ind w:left="2160" w:hanging="360"/>
      </w:pPr>
      <w:rPr>
        <w:rFonts w:hint="default" w:ascii="Wingdings" w:hAnsi="Wingdings"/>
      </w:rPr>
    </w:lvl>
    <w:lvl w:ilvl="3" w:tplc="C106B8E8">
      <w:start w:val="1"/>
      <w:numFmt w:val="bullet"/>
      <w:lvlText w:val=""/>
      <w:lvlJc w:val="left"/>
      <w:pPr>
        <w:ind w:left="2880" w:hanging="360"/>
      </w:pPr>
      <w:rPr>
        <w:rFonts w:hint="default" w:ascii="Symbol" w:hAnsi="Symbol"/>
      </w:rPr>
    </w:lvl>
    <w:lvl w:ilvl="4" w:tplc="0FD4A75A">
      <w:start w:val="1"/>
      <w:numFmt w:val="bullet"/>
      <w:lvlText w:val="o"/>
      <w:lvlJc w:val="left"/>
      <w:pPr>
        <w:ind w:left="3600" w:hanging="360"/>
      </w:pPr>
      <w:rPr>
        <w:rFonts w:hint="default" w:ascii="Courier New" w:hAnsi="Courier New"/>
      </w:rPr>
    </w:lvl>
    <w:lvl w:ilvl="5" w:tplc="A0B27CD4">
      <w:start w:val="1"/>
      <w:numFmt w:val="bullet"/>
      <w:lvlText w:val=""/>
      <w:lvlJc w:val="left"/>
      <w:pPr>
        <w:ind w:left="4320" w:hanging="360"/>
      </w:pPr>
      <w:rPr>
        <w:rFonts w:hint="default" w:ascii="Wingdings" w:hAnsi="Wingdings"/>
      </w:rPr>
    </w:lvl>
    <w:lvl w:ilvl="6" w:tplc="73FAC764">
      <w:start w:val="1"/>
      <w:numFmt w:val="bullet"/>
      <w:lvlText w:val=""/>
      <w:lvlJc w:val="left"/>
      <w:pPr>
        <w:ind w:left="5040" w:hanging="360"/>
      </w:pPr>
      <w:rPr>
        <w:rFonts w:hint="default" w:ascii="Symbol" w:hAnsi="Symbol"/>
      </w:rPr>
    </w:lvl>
    <w:lvl w:ilvl="7" w:tplc="011AB174">
      <w:start w:val="1"/>
      <w:numFmt w:val="bullet"/>
      <w:lvlText w:val="o"/>
      <w:lvlJc w:val="left"/>
      <w:pPr>
        <w:ind w:left="5760" w:hanging="360"/>
      </w:pPr>
      <w:rPr>
        <w:rFonts w:hint="default" w:ascii="Courier New" w:hAnsi="Courier New"/>
      </w:rPr>
    </w:lvl>
    <w:lvl w:ilvl="8" w:tplc="3E0CC8EA">
      <w:start w:val="1"/>
      <w:numFmt w:val="bullet"/>
      <w:lvlText w:val=""/>
      <w:lvlJc w:val="left"/>
      <w:pPr>
        <w:ind w:left="6480" w:hanging="360"/>
      </w:pPr>
      <w:rPr>
        <w:rFonts w:hint="default" w:ascii="Wingdings" w:hAnsi="Wingdings"/>
      </w:rPr>
    </w:lvl>
  </w:abstractNum>
  <w:abstractNum w:abstractNumId="6" w15:restartNumberingAfterBreak="0">
    <w:nsid w:val="4BA8DB28"/>
    <w:multiLevelType w:val="hybridMultilevel"/>
    <w:tmpl w:val="FFFFFFFF"/>
    <w:lvl w:ilvl="0" w:tplc="B6D000D6">
      <w:start w:val="1"/>
      <w:numFmt w:val="bullet"/>
      <w:lvlText w:val="-"/>
      <w:lvlJc w:val="left"/>
      <w:pPr>
        <w:ind w:left="720" w:hanging="360"/>
      </w:pPr>
      <w:rPr>
        <w:rFonts w:hint="default" w:ascii="Calibri" w:hAnsi="Calibri"/>
      </w:rPr>
    </w:lvl>
    <w:lvl w:ilvl="1" w:tplc="4C2E194A">
      <w:start w:val="1"/>
      <w:numFmt w:val="bullet"/>
      <w:lvlText w:val="o"/>
      <w:lvlJc w:val="left"/>
      <w:pPr>
        <w:ind w:left="1440" w:hanging="360"/>
      </w:pPr>
      <w:rPr>
        <w:rFonts w:hint="default" w:ascii="Courier New" w:hAnsi="Courier New"/>
      </w:rPr>
    </w:lvl>
    <w:lvl w:ilvl="2" w:tplc="AC688FD0">
      <w:start w:val="1"/>
      <w:numFmt w:val="bullet"/>
      <w:lvlText w:val=""/>
      <w:lvlJc w:val="left"/>
      <w:pPr>
        <w:ind w:left="2160" w:hanging="360"/>
      </w:pPr>
      <w:rPr>
        <w:rFonts w:hint="default" w:ascii="Wingdings" w:hAnsi="Wingdings"/>
      </w:rPr>
    </w:lvl>
    <w:lvl w:ilvl="3" w:tplc="8C589350">
      <w:start w:val="1"/>
      <w:numFmt w:val="bullet"/>
      <w:lvlText w:val=""/>
      <w:lvlJc w:val="left"/>
      <w:pPr>
        <w:ind w:left="2880" w:hanging="360"/>
      </w:pPr>
      <w:rPr>
        <w:rFonts w:hint="default" w:ascii="Symbol" w:hAnsi="Symbol"/>
      </w:rPr>
    </w:lvl>
    <w:lvl w:ilvl="4" w:tplc="DCA41E8E">
      <w:start w:val="1"/>
      <w:numFmt w:val="bullet"/>
      <w:lvlText w:val="o"/>
      <w:lvlJc w:val="left"/>
      <w:pPr>
        <w:ind w:left="3600" w:hanging="360"/>
      </w:pPr>
      <w:rPr>
        <w:rFonts w:hint="default" w:ascii="Courier New" w:hAnsi="Courier New"/>
      </w:rPr>
    </w:lvl>
    <w:lvl w:ilvl="5" w:tplc="9DF2DC78">
      <w:start w:val="1"/>
      <w:numFmt w:val="bullet"/>
      <w:lvlText w:val=""/>
      <w:lvlJc w:val="left"/>
      <w:pPr>
        <w:ind w:left="4320" w:hanging="360"/>
      </w:pPr>
      <w:rPr>
        <w:rFonts w:hint="default" w:ascii="Wingdings" w:hAnsi="Wingdings"/>
      </w:rPr>
    </w:lvl>
    <w:lvl w:ilvl="6" w:tplc="98B2938C">
      <w:start w:val="1"/>
      <w:numFmt w:val="bullet"/>
      <w:lvlText w:val=""/>
      <w:lvlJc w:val="left"/>
      <w:pPr>
        <w:ind w:left="5040" w:hanging="360"/>
      </w:pPr>
      <w:rPr>
        <w:rFonts w:hint="default" w:ascii="Symbol" w:hAnsi="Symbol"/>
      </w:rPr>
    </w:lvl>
    <w:lvl w:ilvl="7" w:tplc="FDAA0720">
      <w:start w:val="1"/>
      <w:numFmt w:val="bullet"/>
      <w:lvlText w:val="o"/>
      <w:lvlJc w:val="left"/>
      <w:pPr>
        <w:ind w:left="5760" w:hanging="360"/>
      </w:pPr>
      <w:rPr>
        <w:rFonts w:hint="default" w:ascii="Courier New" w:hAnsi="Courier New"/>
      </w:rPr>
    </w:lvl>
    <w:lvl w:ilvl="8" w:tplc="C6485764">
      <w:start w:val="1"/>
      <w:numFmt w:val="bullet"/>
      <w:lvlText w:val=""/>
      <w:lvlJc w:val="left"/>
      <w:pPr>
        <w:ind w:left="6480" w:hanging="360"/>
      </w:pPr>
      <w:rPr>
        <w:rFonts w:hint="default" w:ascii="Wingdings" w:hAnsi="Wingdings"/>
      </w:rPr>
    </w:lvl>
  </w:abstractNum>
  <w:abstractNum w:abstractNumId="7" w15:restartNumberingAfterBreak="0">
    <w:nsid w:val="55EEA914"/>
    <w:multiLevelType w:val="hybridMultilevel"/>
    <w:tmpl w:val="FFFFFFFF"/>
    <w:lvl w:ilvl="0" w:tplc="BDC84A30">
      <w:start w:val="1"/>
      <w:numFmt w:val="bullet"/>
      <w:lvlText w:val="-"/>
      <w:lvlJc w:val="left"/>
      <w:pPr>
        <w:ind w:left="720" w:hanging="360"/>
      </w:pPr>
      <w:rPr>
        <w:rFonts w:hint="default" w:ascii="Calibri" w:hAnsi="Calibri"/>
      </w:rPr>
    </w:lvl>
    <w:lvl w:ilvl="1" w:tplc="64F0CB8C">
      <w:start w:val="1"/>
      <w:numFmt w:val="bullet"/>
      <w:lvlText w:val="o"/>
      <w:lvlJc w:val="left"/>
      <w:pPr>
        <w:ind w:left="1440" w:hanging="360"/>
      </w:pPr>
      <w:rPr>
        <w:rFonts w:hint="default" w:ascii="Courier New" w:hAnsi="Courier New"/>
      </w:rPr>
    </w:lvl>
    <w:lvl w:ilvl="2" w:tplc="6CC2B238">
      <w:start w:val="1"/>
      <w:numFmt w:val="bullet"/>
      <w:lvlText w:val=""/>
      <w:lvlJc w:val="left"/>
      <w:pPr>
        <w:ind w:left="2160" w:hanging="360"/>
      </w:pPr>
      <w:rPr>
        <w:rFonts w:hint="default" w:ascii="Wingdings" w:hAnsi="Wingdings"/>
      </w:rPr>
    </w:lvl>
    <w:lvl w:ilvl="3" w:tplc="93FEE1D2">
      <w:start w:val="1"/>
      <w:numFmt w:val="bullet"/>
      <w:lvlText w:val=""/>
      <w:lvlJc w:val="left"/>
      <w:pPr>
        <w:ind w:left="2880" w:hanging="360"/>
      </w:pPr>
      <w:rPr>
        <w:rFonts w:hint="default" w:ascii="Symbol" w:hAnsi="Symbol"/>
      </w:rPr>
    </w:lvl>
    <w:lvl w:ilvl="4" w:tplc="E6084D1C">
      <w:start w:val="1"/>
      <w:numFmt w:val="bullet"/>
      <w:lvlText w:val="o"/>
      <w:lvlJc w:val="left"/>
      <w:pPr>
        <w:ind w:left="3600" w:hanging="360"/>
      </w:pPr>
      <w:rPr>
        <w:rFonts w:hint="default" w:ascii="Courier New" w:hAnsi="Courier New"/>
      </w:rPr>
    </w:lvl>
    <w:lvl w:ilvl="5" w:tplc="AE1E464C">
      <w:start w:val="1"/>
      <w:numFmt w:val="bullet"/>
      <w:lvlText w:val=""/>
      <w:lvlJc w:val="left"/>
      <w:pPr>
        <w:ind w:left="4320" w:hanging="360"/>
      </w:pPr>
      <w:rPr>
        <w:rFonts w:hint="default" w:ascii="Wingdings" w:hAnsi="Wingdings"/>
      </w:rPr>
    </w:lvl>
    <w:lvl w:ilvl="6" w:tplc="3B0A7944">
      <w:start w:val="1"/>
      <w:numFmt w:val="bullet"/>
      <w:lvlText w:val=""/>
      <w:lvlJc w:val="left"/>
      <w:pPr>
        <w:ind w:left="5040" w:hanging="360"/>
      </w:pPr>
      <w:rPr>
        <w:rFonts w:hint="default" w:ascii="Symbol" w:hAnsi="Symbol"/>
      </w:rPr>
    </w:lvl>
    <w:lvl w:ilvl="7" w:tplc="8F5A1D64">
      <w:start w:val="1"/>
      <w:numFmt w:val="bullet"/>
      <w:lvlText w:val="o"/>
      <w:lvlJc w:val="left"/>
      <w:pPr>
        <w:ind w:left="5760" w:hanging="360"/>
      </w:pPr>
      <w:rPr>
        <w:rFonts w:hint="default" w:ascii="Courier New" w:hAnsi="Courier New"/>
      </w:rPr>
    </w:lvl>
    <w:lvl w:ilvl="8" w:tplc="D2DAABC2">
      <w:start w:val="1"/>
      <w:numFmt w:val="bullet"/>
      <w:lvlText w:val=""/>
      <w:lvlJc w:val="left"/>
      <w:pPr>
        <w:ind w:left="6480" w:hanging="360"/>
      </w:pPr>
      <w:rPr>
        <w:rFonts w:hint="default" w:ascii="Wingdings" w:hAnsi="Wingdings"/>
      </w:rPr>
    </w:lvl>
  </w:abstractNum>
  <w:abstractNum w:abstractNumId="8" w15:restartNumberingAfterBreak="0">
    <w:nsid w:val="59111DED"/>
    <w:multiLevelType w:val="hybridMultilevel"/>
    <w:tmpl w:val="FFFFFFFF"/>
    <w:lvl w:ilvl="0" w:tplc="C3BA6BBC">
      <w:start w:val="1"/>
      <w:numFmt w:val="bullet"/>
      <w:lvlText w:val="-"/>
      <w:lvlJc w:val="left"/>
      <w:pPr>
        <w:ind w:left="720" w:hanging="360"/>
      </w:pPr>
      <w:rPr>
        <w:rFonts w:hint="default" w:ascii="Calibri" w:hAnsi="Calibri"/>
      </w:rPr>
    </w:lvl>
    <w:lvl w:ilvl="1" w:tplc="77C66420">
      <w:start w:val="1"/>
      <w:numFmt w:val="bullet"/>
      <w:lvlText w:val="o"/>
      <w:lvlJc w:val="left"/>
      <w:pPr>
        <w:ind w:left="1440" w:hanging="360"/>
      </w:pPr>
      <w:rPr>
        <w:rFonts w:hint="default" w:ascii="Courier New" w:hAnsi="Courier New"/>
      </w:rPr>
    </w:lvl>
    <w:lvl w:ilvl="2" w:tplc="BC386318">
      <w:start w:val="1"/>
      <w:numFmt w:val="bullet"/>
      <w:lvlText w:val=""/>
      <w:lvlJc w:val="left"/>
      <w:pPr>
        <w:ind w:left="2160" w:hanging="360"/>
      </w:pPr>
      <w:rPr>
        <w:rFonts w:hint="default" w:ascii="Wingdings" w:hAnsi="Wingdings"/>
      </w:rPr>
    </w:lvl>
    <w:lvl w:ilvl="3" w:tplc="EA5A0DD8">
      <w:start w:val="1"/>
      <w:numFmt w:val="bullet"/>
      <w:lvlText w:val=""/>
      <w:lvlJc w:val="left"/>
      <w:pPr>
        <w:ind w:left="2880" w:hanging="360"/>
      </w:pPr>
      <w:rPr>
        <w:rFonts w:hint="default" w:ascii="Symbol" w:hAnsi="Symbol"/>
      </w:rPr>
    </w:lvl>
    <w:lvl w:ilvl="4" w:tplc="7C0678B2">
      <w:start w:val="1"/>
      <w:numFmt w:val="bullet"/>
      <w:lvlText w:val="o"/>
      <w:lvlJc w:val="left"/>
      <w:pPr>
        <w:ind w:left="3600" w:hanging="360"/>
      </w:pPr>
      <w:rPr>
        <w:rFonts w:hint="default" w:ascii="Courier New" w:hAnsi="Courier New"/>
      </w:rPr>
    </w:lvl>
    <w:lvl w:ilvl="5" w:tplc="A3DCBCC0">
      <w:start w:val="1"/>
      <w:numFmt w:val="bullet"/>
      <w:lvlText w:val=""/>
      <w:lvlJc w:val="left"/>
      <w:pPr>
        <w:ind w:left="4320" w:hanging="360"/>
      </w:pPr>
      <w:rPr>
        <w:rFonts w:hint="default" w:ascii="Wingdings" w:hAnsi="Wingdings"/>
      </w:rPr>
    </w:lvl>
    <w:lvl w:ilvl="6" w:tplc="A0601C54">
      <w:start w:val="1"/>
      <w:numFmt w:val="bullet"/>
      <w:lvlText w:val=""/>
      <w:lvlJc w:val="left"/>
      <w:pPr>
        <w:ind w:left="5040" w:hanging="360"/>
      </w:pPr>
      <w:rPr>
        <w:rFonts w:hint="default" w:ascii="Symbol" w:hAnsi="Symbol"/>
      </w:rPr>
    </w:lvl>
    <w:lvl w:ilvl="7" w:tplc="0234E464">
      <w:start w:val="1"/>
      <w:numFmt w:val="bullet"/>
      <w:lvlText w:val="o"/>
      <w:lvlJc w:val="left"/>
      <w:pPr>
        <w:ind w:left="5760" w:hanging="360"/>
      </w:pPr>
      <w:rPr>
        <w:rFonts w:hint="default" w:ascii="Courier New" w:hAnsi="Courier New"/>
      </w:rPr>
    </w:lvl>
    <w:lvl w:ilvl="8" w:tplc="83E0B424">
      <w:start w:val="1"/>
      <w:numFmt w:val="bullet"/>
      <w:lvlText w:val=""/>
      <w:lvlJc w:val="left"/>
      <w:pPr>
        <w:ind w:left="6480" w:hanging="360"/>
      </w:pPr>
      <w:rPr>
        <w:rFonts w:hint="default" w:ascii="Wingdings" w:hAnsi="Wingdings"/>
      </w:rPr>
    </w:lvl>
  </w:abstractNum>
  <w:abstractNum w:abstractNumId="9" w15:restartNumberingAfterBreak="0">
    <w:nsid w:val="628CE67A"/>
    <w:multiLevelType w:val="hybridMultilevel"/>
    <w:tmpl w:val="FFFFFFFF"/>
    <w:lvl w:ilvl="0" w:tplc="66C2B15C">
      <w:start w:val="1"/>
      <w:numFmt w:val="bullet"/>
      <w:lvlText w:val="-"/>
      <w:lvlJc w:val="left"/>
      <w:pPr>
        <w:ind w:left="720" w:hanging="360"/>
      </w:pPr>
      <w:rPr>
        <w:rFonts w:hint="default" w:ascii="Calibri" w:hAnsi="Calibri"/>
      </w:rPr>
    </w:lvl>
    <w:lvl w:ilvl="1" w:tplc="BEEC0AE6">
      <w:start w:val="1"/>
      <w:numFmt w:val="bullet"/>
      <w:lvlText w:val="o"/>
      <w:lvlJc w:val="left"/>
      <w:pPr>
        <w:ind w:left="1440" w:hanging="360"/>
      </w:pPr>
      <w:rPr>
        <w:rFonts w:hint="default" w:ascii="Courier New" w:hAnsi="Courier New"/>
      </w:rPr>
    </w:lvl>
    <w:lvl w:ilvl="2" w:tplc="71CCFAD8">
      <w:start w:val="1"/>
      <w:numFmt w:val="bullet"/>
      <w:lvlText w:val=""/>
      <w:lvlJc w:val="left"/>
      <w:pPr>
        <w:ind w:left="2160" w:hanging="360"/>
      </w:pPr>
      <w:rPr>
        <w:rFonts w:hint="default" w:ascii="Wingdings" w:hAnsi="Wingdings"/>
      </w:rPr>
    </w:lvl>
    <w:lvl w:ilvl="3" w:tplc="B67A1E84">
      <w:start w:val="1"/>
      <w:numFmt w:val="bullet"/>
      <w:lvlText w:val=""/>
      <w:lvlJc w:val="left"/>
      <w:pPr>
        <w:ind w:left="2880" w:hanging="360"/>
      </w:pPr>
      <w:rPr>
        <w:rFonts w:hint="default" w:ascii="Symbol" w:hAnsi="Symbol"/>
      </w:rPr>
    </w:lvl>
    <w:lvl w:ilvl="4" w:tplc="23D29796">
      <w:start w:val="1"/>
      <w:numFmt w:val="bullet"/>
      <w:lvlText w:val="o"/>
      <w:lvlJc w:val="left"/>
      <w:pPr>
        <w:ind w:left="3600" w:hanging="360"/>
      </w:pPr>
      <w:rPr>
        <w:rFonts w:hint="default" w:ascii="Courier New" w:hAnsi="Courier New"/>
      </w:rPr>
    </w:lvl>
    <w:lvl w:ilvl="5" w:tplc="EE28142C">
      <w:start w:val="1"/>
      <w:numFmt w:val="bullet"/>
      <w:lvlText w:val=""/>
      <w:lvlJc w:val="left"/>
      <w:pPr>
        <w:ind w:left="4320" w:hanging="360"/>
      </w:pPr>
      <w:rPr>
        <w:rFonts w:hint="default" w:ascii="Wingdings" w:hAnsi="Wingdings"/>
      </w:rPr>
    </w:lvl>
    <w:lvl w:ilvl="6" w:tplc="21F2C676">
      <w:start w:val="1"/>
      <w:numFmt w:val="bullet"/>
      <w:lvlText w:val=""/>
      <w:lvlJc w:val="left"/>
      <w:pPr>
        <w:ind w:left="5040" w:hanging="360"/>
      </w:pPr>
      <w:rPr>
        <w:rFonts w:hint="default" w:ascii="Symbol" w:hAnsi="Symbol"/>
      </w:rPr>
    </w:lvl>
    <w:lvl w:ilvl="7" w:tplc="10BC7B6E">
      <w:start w:val="1"/>
      <w:numFmt w:val="bullet"/>
      <w:lvlText w:val="o"/>
      <w:lvlJc w:val="left"/>
      <w:pPr>
        <w:ind w:left="5760" w:hanging="360"/>
      </w:pPr>
      <w:rPr>
        <w:rFonts w:hint="default" w:ascii="Courier New" w:hAnsi="Courier New"/>
      </w:rPr>
    </w:lvl>
    <w:lvl w:ilvl="8" w:tplc="9AAC2ED8">
      <w:start w:val="1"/>
      <w:numFmt w:val="bullet"/>
      <w:lvlText w:val=""/>
      <w:lvlJc w:val="left"/>
      <w:pPr>
        <w:ind w:left="6480" w:hanging="360"/>
      </w:pPr>
      <w:rPr>
        <w:rFonts w:hint="default" w:ascii="Wingdings" w:hAnsi="Wingdings"/>
      </w:rPr>
    </w:lvl>
  </w:abstractNum>
  <w:abstractNum w:abstractNumId="10" w15:restartNumberingAfterBreak="0">
    <w:nsid w:val="7493C4C8"/>
    <w:multiLevelType w:val="hybridMultilevel"/>
    <w:tmpl w:val="FFFFFFFF"/>
    <w:lvl w:ilvl="0" w:tplc="B7DACC40">
      <w:start w:val="1"/>
      <w:numFmt w:val="bullet"/>
      <w:lvlText w:val="-"/>
      <w:lvlJc w:val="left"/>
      <w:pPr>
        <w:ind w:left="720" w:hanging="360"/>
      </w:pPr>
      <w:rPr>
        <w:rFonts w:hint="default" w:ascii="Calibri" w:hAnsi="Calibri"/>
      </w:rPr>
    </w:lvl>
    <w:lvl w:ilvl="1" w:tplc="72583AF4">
      <w:start w:val="1"/>
      <w:numFmt w:val="bullet"/>
      <w:lvlText w:val="o"/>
      <w:lvlJc w:val="left"/>
      <w:pPr>
        <w:ind w:left="1440" w:hanging="360"/>
      </w:pPr>
      <w:rPr>
        <w:rFonts w:hint="default" w:ascii="Courier New" w:hAnsi="Courier New"/>
      </w:rPr>
    </w:lvl>
    <w:lvl w:ilvl="2" w:tplc="F5EE66FE">
      <w:start w:val="1"/>
      <w:numFmt w:val="bullet"/>
      <w:lvlText w:val=""/>
      <w:lvlJc w:val="left"/>
      <w:pPr>
        <w:ind w:left="2160" w:hanging="360"/>
      </w:pPr>
      <w:rPr>
        <w:rFonts w:hint="default" w:ascii="Wingdings" w:hAnsi="Wingdings"/>
      </w:rPr>
    </w:lvl>
    <w:lvl w:ilvl="3" w:tplc="7E02AACE">
      <w:start w:val="1"/>
      <w:numFmt w:val="bullet"/>
      <w:lvlText w:val=""/>
      <w:lvlJc w:val="left"/>
      <w:pPr>
        <w:ind w:left="2880" w:hanging="360"/>
      </w:pPr>
      <w:rPr>
        <w:rFonts w:hint="default" w:ascii="Symbol" w:hAnsi="Symbol"/>
      </w:rPr>
    </w:lvl>
    <w:lvl w:ilvl="4" w:tplc="50204F70">
      <w:start w:val="1"/>
      <w:numFmt w:val="bullet"/>
      <w:lvlText w:val="o"/>
      <w:lvlJc w:val="left"/>
      <w:pPr>
        <w:ind w:left="3600" w:hanging="360"/>
      </w:pPr>
      <w:rPr>
        <w:rFonts w:hint="default" w:ascii="Courier New" w:hAnsi="Courier New"/>
      </w:rPr>
    </w:lvl>
    <w:lvl w:ilvl="5" w:tplc="CB80AB92">
      <w:start w:val="1"/>
      <w:numFmt w:val="bullet"/>
      <w:lvlText w:val=""/>
      <w:lvlJc w:val="left"/>
      <w:pPr>
        <w:ind w:left="4320" w:hanging="360"/>
      </w:pPr>
      <w:rPr>
        <w:rFonts w:hint="default" w:ascii="Wingdings" w:hAnsi="Wingdings"/>
      </w:rPr>
    </w:lvl>
    <w:lvl w:ilvl="6" w:tplc="73C84C58">
      <w:start w:val="1"/>
      <w:numFmt w:val="bullet"/>
      <w:lvlText w:val=""/>
      <w:lvlJc w:val="left"/>
      <w:pPr>
        <w:ind w:left="5040" w:hanging="360"/>
      </w:pPr>
      <w:rPr>
        <w:rFonts w:hint="default" w:ascii="Symbol" w:hAnsi="Symbol"/>
      </w:rPr>
    </w:lvl>
    <w:lvl w:ilvl="7" w:tplc="405C8312">
      <w:start w:val="1"/>
      <w:numFmt w:val="bullet"/>
      <w:lvlText w:val="o"/>
      <w:lvlJc w:val="left"/>
      <w:pPr>
        <w:ind w:left="5760" w:hanging="360"/>
      </w:pPr>
      <w:rPr>
        <w:rFonts w:hint="default" w:ascii="Courier New" w:hAnsi="Courier New"/>
      </w:rPr>
    </w:lvl>
    <w:lvl w:ilvl="8" w:tplc="B7D85DAA">
      <w:start w:val="1"/>
      <w:numFmt w:val="bullet"/>
      <w:lvlText w:val=""/>
      <w:lvlJc w:val="left"/>
      <w:pPr>
        <w:ind w:left="6480" w:hanging="360"/>
      </w:pPr>
      <w:rPr>
        <w:rFonts w:hint="default" w:ascii="Wingdings" w:hAnsi="Wingdings"/>
      </w:rPr>
    </w:lvl>
  </w:abstractNum>
  <w:num w:numId="1" w16cid:durableId="2104951505">
    <w:abstractNumId w:val="1"/>
  </w:num>
  <w:num w:numId="2" w16cid:durableId="958533681">
    <w:abstractNumId w:val="0"/>
  </w:num>
  <w:num w:numId="3" w16cid:durableId="155464224">
    <w:abstractNumId w:val="8"/>
  </w:num>
  <w:num w:numId="4" w16cid:durableId="1850292923">
    <w:abstractNumId w:val="9"/>
  </w:num>
  <w:num w:numId="5" w16cid:durableId="74210353">
    <w:abstractNumId w:val="6"/>
  </w:num>
  <w:num w:numId="6" w16cid:durableId="94597212">
    <w:abstractNumId w:val="2"/>
  </w:num>
  <w:num w:numId="7" w16cid:durableId="1724022511">
    <w:abstractNumId w:val="7"/>
  </w:num>
  <w:num w:numId="8" w16cid:durableId="1491749468">
    <w:abstractNumId w:val="4"/>
  </w:num>
  <w:num w:numId="9" w16cid:durableId="668487138">
    <w:abstractNumId w:val="3"/>
  </w:num>
  <w:num w:numId="10" w16cid:durableId="1299260092">
    <w:abstractNumId w:val="10"/>
  </w:num>
  <w:num w:numId="11" w16cid:durableId="9497028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923CC2F"/>
    <w:rsid w:val="000818A9"/>
    <w:rsid w:val="00092BEC"/>
    <w:rsid w:val="000B1407"/>
    <w:rsid w:val="000F4E98"/>
    <w:rsid w:val="001D75AE"/>
    <w:rsid w:val="002E2877"/>
    <w:rsid w:val="002F0D7C"/>
    <w:rsid w:val="003A3410"/>
    <w:rsid w:val="004222FC"/>
    <w:rsid w:val="00503579"/>
    <w:rsid w:val="00525D48"/>
    <w:rsid w:val="0054384A"/>
    <w:rsid w:val="0063274F"/>
    <w:rsid w:val="0064349F"/>
    <w:rsid w:val="00767F3F"/>
    <w:rsid w:val="007778E6"/>
    <w:rsid w:val="00790C84"/>
    <w:rsid w:val="007A5D5E"/>
    <w:rsid w:val="007F2E11"/>
    <w:rsid w:val="0085529D"/>
    <w:rsid w:val="008A657A"/>
    <w:rsid w:val="00948125"/>
    <w:rsid w:val="00996A47"/>
    <w:rsid w:val="009A03BC"/>
    <w:rsid w:val="009D4EAA"/>
    <w:rsid w:val="00A7708A"/>
    <w:rsid w:val="00AE1017"/>
    <w:rsid w:val="00B13478"/>
    <w:rsid w:val="00B21498"/>
    <w:rsid w:val="00B43046"/>
    <w:rsid w:val="00B67FAA"/>
    <w:rsid w:val="00BC1568"/>
    <w:rsid w:val="00BF0786"/>
    <w:rsid w:val="00BF5503"/>
    <w:rsid w:val="00C52855"/>
    <w:rsid w:val="00C56E4C"/>
    <w:rsid w:val="00C91792"/>
    <w:rsid w:val="00CC55F9"/>
    <w:rsid w:val="00CFB236"/>
    <w:rsid w:val="00D010A5"/>
    <w:rsid w:val="00D04BCE"/>
    <w:rsid w:val="00D13DDB"/>
    <w:rsid w:val="00D163EF"/>
    <w:rsid w:val="00D66C50"/>
    <w:rsid w:val="00DD10D6"/>
    <w:rsid w:val="00E0480B"/>
    <w:rsid w:val="00E31CF2"/>
    <w:rsid w:val="00E34182"/>
    <w:rsid w:val="00E77BFC"/>
    <w:rsid w:val="00E90537"/>
    <w:rsid w:val="00F535AD"/>
    <w:rsid w:val="00FAF7DA"/>
    <w:rsid w:val="00FC0860"/>
    <w:rsid w:val="0106142F"/>
    <w:rsid w:val="013A8742"/>
    <w:rsid w:val="014B2F65"/>
    <w:rsid w:val="01715E41"/>
    <w:rsid w:val="01A580B4"/>
    <w:rsid w:val="01C005C5"/>
    <w:rsid w:val="01EC9EA0"/>
    <w:rsid w:val="02303985"/>
    <w:rsid w:val="025B3505"/>
    <w:rsid w:val="0294D8A7"/>
    <w:rsid w:val="02BF06EF"/>
    <w:rsid w:val="02C3A729"/>
    <w:rsid w:val="02D5AC49"/>
    <w:rsid w:val="03081211"/>
    <w:rsid w:val="031D8FDB"/>
    <w:rsid w:val="044136EB"/>
    <w:rsid w:val="0464E50F"/>
    <w:rsid w:val="04735962"/>
    <w:rsid w:val="048533E5"/>
    <w:rsid w:val="0492CC64"/>
    <w:rsid w:val="04B569CC"/>
    <w:rsid w:val="04E9B178"/>
    <w:rsid w:val="05243F62"/>
    <w:rsid w:val="0528E824"/>
    <w:rsid w:val="0534251D"/>
    <w:rsid w:val="056FDFCE"/>
    <w:rsid w:val="057FCBEB"/>
    <w:rsid w:val="05C05CF5"/>
    <w:rsid w:val="065C7FE3"/>
    <w:rsid w:val="06C1F6D5"/>
    <w:rsid w:val="06F2BDD5"/>
    <w:rsid w:val="06F6F8D9"/>
    <w:rsid w:val="072502D5"/>
    <w:rsid w:val="079E8B00"/>
    <w:rsid w:val="07A94BF4"/>
    <w:rsid w:val="07D657B8"/>
    <w:rsid w:val="07F19F27"/>
    <w:rsid w:val="086BC5DF"/>
    <w:rsid w:val="08752E37"/>
    <w:rsid w:val="08A10CDF"/>
    <w:rsid w:val="08F4D792"/>
    <w:rsid w:val="08F86A9A"/>
    <w:rsid w:val="09552F7D"/>
    <w:rsid w:val="096ECB6B"/>
    <w:rsid w:val="09C8D32A"/>
    <w:rsid w:val="0A890C8A"/>
    <w:rsid w:val="0A8C4876"/>
    <w:rsid w:val="0A90A7F3"/>
    <w:rsid w:val="0AAC7C69"/>
    <w:rsid w:val="0ACEC6ED"/>
    <w:rsid w:val="0AD6E433"/>
    <w:rsid w:val="0B9BCF0F"/>
    <w:rsid w:val="0BDF4C96"/>
    <w:rsid w:val="0BF547EB"/>
    <w:rsid w:val="0C29DB06"/>
    <w:rsid w:val="0C2AF089"/>
    <w:rsid w:val="0C2BA313"/>
    <w:rsid w:val="0C31F7B3"/>
    <w:rsid w:val="0C3B3152"/>
    <w:rsid w:val="0C48C6D6"/>
    <w:rsid w:val="0D18EF53"/>
    <w:rsid w:val="0D238997"/>
    <w:rsid w:val="0D26FBC0"/>
    <w:rsid w:val="0D3F4227"/>
    <w:rsid w:val="0D670570"/>
    <w:rsid w:val="0D683495"/>
    <w:rsid w:val="0DE2B58E"/>
    <w:rsid w:val="0E1054CD"/>
    <w:rsid w:val="0E9AB685"/>
    <w:rsid w:val="0EBAF91B"/>
    <w:rsid w:val="0F19DEEA"/>
    <w:rsid w:val="0F1CD724"/>
    <w:rsid w:val="0F35ADCB"/>
    <w:rsid w:val="0F3710FC"/>
    <w:rsid w:val="0F492BC2"/>
    <w:rsid w:val="0FA21A8E"/>
    <w:rsid w:val="0FBB2022"/>
    <w:rsid w:val="10224887"/>
    <w:rsid w:val="104FB83C"/>
    <w:rsid w:val="109CED08"/>
    <w:rsid w:val="11030F9C"/>
    <w:rsid w:val="1154EB44"/>
    <w:rsid w:val="118CC0D7"/>
    <w:rsid w:val="118EF5B5"/>
    <w:rsid w:val="11B1DEA3"/>
    <w:rsid w:val="11D97D56"/>
    <w:rsid w:val="1213DA63"/>
    <w:rsid w:val="121FF04D"/>
    <w:rsid w:val="122493ED"/>
    <w:rsid w:val="12493B68"/>
    <w:rsid w:val="129EDFFD"/>
    <w:rsid w:val="12D15E2B"/>
    <w:rsid w:val="13147317"/>
    <w:rsid w:val="132B3FF2"/>
    <w:rsid w:val="1344E60A"/>
    <w:rsid w:val="137289A5"/>
    <w:rsid w:val="13846FE4"/>
    <w:rsid w:val="13A5D88B"/>
    <w:rsid w:val="13C90A0F"/>
    <w:rsid w:val="13F37402"/>
    <w:rsid w:val="1445D4D0"/>
    <w:rsid w:val="149255BE"/>
    <w:rsid w:val="14AD80F1"/>
    <w:rsid w:val="14C4CDCD"/>
    <w:rsid w:val="14C57EBE"/>
    <w:rsid w:val="14C71053"/>
    <w:rsid w:val="14E5C7F6"/>
    <w:rsid w:val="15111E18"/>
    <w:rsid w:val="152F3AA3"/>
    <w:rsid w:val="153B10CF"/>
    <w:rsid w:val="154B7B25"/>
    <w:rsid w:val="155E5EC6"/>
    <w:rsid w:val="1583A327"/>
    <w:rsid w:val="159445AC"/>
    <w:rsid w:val="15972888"/>
    <w:rsid w:val="159825C3"/>
    <w:rsid w:val="15D1868D"/>
    <w:rsid w:val="16156F7F"/>
    <w:rsid w:val="1628BF42"/>
    <w:rsid w:val="16355EEA"/>
    <w:rsid w:val="16B6647A"/>
    <w:rsid w:val="171C608A"/>
    <w:rsid w:val="17336A80"/>
    <w:rsid w:val="176736A1"/>
    <w:rsid w:val="177C13C7"/>
    <w:rsid w:val="17994282"/>
    <w:rsid w:val="17B3195B"/>
    <w:rsid w:val="17CFF677"/>
    <w:rsid w:val="185A9855"/>
    <w:rsid w:val="1879F174"/>
    <w:rsid w:val="18A4A741"/>
    <w:rsid w:val="18CDF973"/>
    <w:rsid w:val="18FFF39D"/>
    <w:rsid w:val="190E2181"/>
    <w:rsid w:val="19409944"/>
    <w:rsid w:val="198D7AE5"/>
    <w:rsid w:val="19903969"/>
    <w:rsid w:val="19BAE44A"/>
    <w:rsid w:val="19D894EF"/>
    <w:rsid w:val="1A4077A2"/>
    <w:rsid w:val="1A4F781F"/>
    <w:rsid w:val="1A563ED8"/>
    <w:rsid w:val="1A61A5AA"/>
    <w:rsid w:val="1A8267F7"/>
    <w:rsid w:val="1AF854A0"/>
    <w:rsid w:val="1B1CC275"/>
    <w:rsid w:val="1B684E82"/>
    <w:rsid w:val="1BF1B346"/>
    <w:rsid w:val="1C3155A6"/>
    <w:rsid w:val="1C45C243"/>
    <w:rsid w:val="1C69B659"/>
    <w:rsid w:val="1D04AD02"/>
    <w:rsid w:val="1D8FF3C2"/>
    <w:rsid w:val="1DA70E9B"/>
    <w:rsid w:val="1E4B6019"/>
    <w:rsid w:val="1EF67620"/>
    <w:rsid w:val="1EF918B3"/>
    <w:rsid w:val="1F44AE72"/>
    <w:rsid w:val="1F51C632"/>
    <w:rsid w:val="1F55256E"/>
    <w:rsid w:val="1F97973F"/>
    <w:rsid w:val="20503D27"/>
    <w:rsid w:val="2057FD9B"/>
    <w:rsid w:val="207F2221"/>
    <w:rsid w:val="2087A951"/>
    <w:rsid w:val="20956B97"/>
    <w:rsid w:val="20961206"/>
    <w:rsid w:val="20A376E6"/>
    <w:rsid w:val="20B8DFE8"/>
    <w:rsid w:val="20DEEF48"/>
    <w:rsid w:val="20E814C4"/>
    <w:rsid w:val="2104AF03"/>
    <w:rsid w:val="2127651A"/>
    <w:rsid w:val="214353BF"/>
    <w:rsid w:val="21643211"/>
    <w:rsid w:val="21E823D4"/>
    <w:rsid w:val="220CF659"/>
    <w:rsid w:val="2230B975"/>
    <w:rsid w:val="2241E56C"/>
    <w:rsid w:val="226AB12C"/>
    <w:rsid w:val="227B3140"/>
    <w:rsid w:val="228A242E"/>
    <w:rsid w:val="2295B5B1"/>
    <w:rsid w:val="22CA3BB6"/>
    <w:rsid w:val="22DC3195"/>
    <w:rsid w:val="22E3583D"/>
    <w:rsid w:val="23108717"/>
    <w:rsid w:val="23425BB4"/>
    <w:rsid w:val="236F2AED"/>
    <w:rsid w:val="23BC3738"/>
    <w:rsid w:val="23CC89D6"/>
    <w:rsid w:val="23CD0C59"/>
    <w:rsid w:val="241416C6"/>
    <w:rsid w:val="2426BB9F"/>
    <w:rsid w:val="2463E620"/>
    <w:rsid w:val="246FBF0A"/>
    <w:rsid w:val="24755B6D"/>
    <w:rsid w:val="249F36E6"/>
    <w:rsid w:val="24CAB072"/>
    <w:rsid w:val="24D08B9C"/>
    <w:rsid w:val="2512B344"/>
    <w:rsid w:val="254FBB8D"/>
    <w:rsid w:val="25B6625A"/>
    <w:rsid w:val="25C63A45"/>
    <w:rsid w:val="2607B658"/>
    <w:rsid w:val="260B8F6B"/>
    <w:rsid w:val="260CDF7A"/>
    <w:rsid w:val="269FD884"/>
    <w:rsid w:val="26C73F1F"/>
    <w:rsid w:val="2715CAA0"/>
    <w:rsid w:val="2743AFBA"/>
    <w:rsid w:val="275CD817"/>
    <w:rsid w:val="2764B82F"/>
    <w:rsid w:val="278D7A63"/>
    <w:rsid w:val="27ED198E"/>
    <w:rsid w:val="27F97097"/>
    <w:rsid w:val="2828E449"/>
    <w:rsid w:val="282E2831"/>
    <w:rsid w:val="28460CB2"/>
    <w:rsid w:val="28517615"/>
    <w:rsid w:val="28806454"/>
    <w:rsid w:val="28BF9CE4"/>
    <w:rsid w:val="28DEB7ED"/>
    <w:rsid w:val="28E7467A"/>
    <w:rsid w:val="28F0BA92"/>
    <w:rsid w:val="292EDDD8"/>
    <w:rsid w:val="2938464F"/>
    <w:rsid w:val="293D4083"/>
    <w:rsid w:val="29474098"/>
    <w:rsid w:val="295231ED"/>
    <w:rsid w:val="2AD12894"/>
    <w:rsid w:val="2ADBF1D1"/>
    <w:rsid w:val="2AFC9A71"/>
    <w:rsid w:val="2B0B5125"/>
    <w:rsid w:val="2B3699F1"/>
    <w:rsid w:val="2B40C83D"/>
    <w:rsid w:val="2B4AA898"/>
    <w:rsid w:val="2B61781B"/>
    <w:rsid w:val="2B81F4C8"/>
    <w:rsid w:val="2BD5A74F"/>
    <w:rsid w:val="2C733404"/>
    <w:rsid w:val="2C95AE77"/>
    <w:rsid w:val="2CA09982"/>
    <w:rsid w:val="2CB23651"/>
    <w:rsid w:val="2CCD0663"/>
    <w:rsid w:val="2CD9307A"/>
    <w:rsid w:val="2CE8BEB9"/>
    <w:rsid w:val="2D3E6F32"/>
    <w:rsid w:val="2D45F866"/>
    <w:rsid w:val="2D73EE9F"/>
    <w:rsid w:val="2DC386CD"/>
    <w:rsid w:val="2DD1EE02"/>
    <w:rsid w:val="2DE75E10"/>
    <w:rsid w:val="2DECCF8E"/>
    <w:rsid w:val="2E11881C"/>
    <w:rsid w:val="2E167810"/>
    <w:rsid w:val="2E4E06B2"/>
    <w:rsid w:val="2E72DB8C"/>
    <w:rsid w:val="2EACA316"/>
    <w:rsid w:val="2EB44EE0"/>
    <w:rsid w:val="2EC7AB95"/>
    <w:rsid w:val="2EE65AFE"/>
    <w:rsid w:val="2F108946"/>
    <w:rsid w:val="2F13394A"/>
    <w:rsid w:val="2F9F62A9"/>
    <w:rsid w:val="2FC2F627"/>
    <w:rsid w:val="2FC60429"/>
    <w:rsid w:val="2FE07B02"/>
    <w:rsid w:val="2FEC0222"/>
    <w:rsid w:val="303EE46A"/>
    <w:rsid w:val="305B2078"/>
    <w:rsid w:val="308749C2"/>
    <w:rsid w:val="30F0394D"/>
    <w:rsid w:val="30F2585F"/>
    <w:rsid w:val="312D0C24"/>
    <w:rsid w:val="3182EEEB"/>
    <w:rsid w:val="3185A774"/>
    <w:rsid w:val="31935A20"/>
    <w:rsid w:val="31A97729"/>
    <w:rsid w:val="31DF9F3E"/>
    <w:rsid w:val="32027BCE"/>
    <w:rsid w:val="3213295D"/>
    <w:rsid w:val="322E8CF0"/>
    <w:rsid w:val="323C831C"/>
    <w:rsid w:val="325D92C4"/>
    <w:rsid w:val="327CC259"/>
    <w:rsid w:val="32837F9B"/>
    <w:rsid w:val="32D76B00"/>
    <w:rsid w:val="33033455"/>
    <w:rsid w:val="331EE326"/>
    <w:rsid w:val="33A5C227"/>
    <w:rsid w:val="33EFFE80"/>
    <w:rsid w:val="342B5650"/>
    <w:rsid w:val="342CED44"/>
    <w:rsid w:val="347D58B6"/>
    <w:rsid w:val="348C883D"/>
    <w:rsid w:val="34ADA66A"/>
    <w:rsid w:val="34BD4836"/>
    <w:rsid w:val="34DC4D91"/>
    <w:rsid w:val="357B79FE"/>
    <w:rsid w:val="35D2AAA7"/>
    <w:rsid w:val="361FEDC8"/>
    <w:rsid w:val="3624CF86"/>
    <w:rsid w:val="363BF997"/>
    <w:rsid w:val="365DFCDF"/>
    <w:rsid w:val="36EE7692"/>
    <w:rsid w:val="37099B8F"/>
    <w:rsid w:val="3722BE6B"/>
    <w:rsid w:val="3750337C"/>
    <w:rsid w:val="37564581"/>
    <w:rsid w:val="376272DE"/>
    <w:rsid w:val="376775D2"/>
    <w:rsid w:val="378B7C34"/>
    <w:rsid w:val="37E3046C"/>
    <w:rsid w:val="37F68556"/>
    <w:rsid w:val="383582DB"/>
    <w:rsid w:val="386DE982"/>
    <w:rsid w:val="388120D0"/>
    <w:rsid w:val="38CF24F1"/>
    <w:rsid w:val="38F215E2"/>
    <w:rsid w:val="39578E8A"/>
    <w:rsid w:val="397E8BFA"/>
    <w:rsid w:val="3A1503AB"/>
    <w:rsid w:val="3A5A5F2D"/>
    <w:rsid w:val="3A5FBCF8"/>
    <w:rsid w:val="3A8DE643"/>
    <w:rsid w:val="3AF35EEB"/>
    <w:rsid w:val="3AFFD6EB"/>
    <w:rsid w:val="3B143CCE"/>
    <w:rsid w:val="3B87A39B"/>
    <w:rsid w:val="3BB0FE75"/>
    <w:rsid w:val="3BFD4E28"/>
    <w:rsid w:val="3C1394D0"/>
    <w:rsid w:val="3C98E23F"/>
    <w:rsid w:val="3CB1A82F"/>
    <w:rsid w:val="3CD1C13E"/>
    <w:rsid w:val="3CEA8730"/>
    <w:rsid w:val="3D4D64CF"/>
    <w:rsid w:val="3D5491F3"/>
    <w:rsid w:val="3D55F3C2"/>
    <w:rsid w:val="3DB2374A"/>
    <w:rsid w:val="3DB62C0F"/>
    <w:rsid w:val="3DC58705"/>
    <w:rsid w:val="3DDE432E"/>
    <w:rsid w:val="3EA3AF9E"/>
    <w:rsid w:val="3EF1C423"/>
    <w:rsid w:val="3F2DD050"/>
    <w:rsid w:val="3F4E07AB"/>
    <w:rsid w:val="3F615766"/>
    <w:rsid w:val="3F7F4B3B"/>
    <w:rsid w:val="3F8EE80E"/>
    <w:rsid w:val="3F9A3AF6"/>
    <w:rsid w:val="3FDFEC95"/>
    <w:rsid w:val="406208F6"/>
    <w:rsid w:val="4072890A"/>
    <w:rsid w:val="40821C93"/>
    <w:rsid w:val="408D9484"/>
    <w:rsid w:val="40997D1E"/>
    <w:rsid w:val="40B8414B"/>
    <w:rsid w:val="40D7C6C5"/>
    <w:rsid w:val="40EC8B50"/>
    <w:rsid w:val="41406C47"/>
    <w:rsid w:val="414A6123"/>
    <w:rsid w:val="414DBFCD"/>
    <w:rsid w:val="4189ED45"/>
    <w:rsid w:val="41ADB706"/>
    <w:rsid w:val="41AF2927"/>
    <w:rsid w:val="41F478BD"/>
    <w:rsid w:val="426321CE"/>
    <w:rsid w:val="427A2B34"/>
    <w:rsid w:val="4298F828"/>
    <w:rsid w:val="42E6EDD5"/>
    <w:rsid w:val="43147104"/>
    <w:rsid w:val="4344AE45"/>
    <w:rsid w:val="435A5937"/>
    <w:rsid w:val="43737566"/>
    <w:rsid w:val="438DFC62"/>
    <w:rsid w:val="439928F0"/>
    <w:rsid w:val="43AE95CA"/>
    <w:rsid w:val="43CCB6AF"/>
    <w:rsid w:val="43ECF212"/>
    <w:rsid w:val="44014173"/>
    <w:rsid w:val="4403F56A"/>
    <w:rsid w:val="442178CE"/>
    <w:rsid w:val="443F0FC7"/>
    <w:rsid w:val="44568092"/>
    <w:rsid w:val="445B4BEA"/>
    <w:rsid w:val="445F840B"/>
    <w:rsid w:val="4474019F"/>
    <w:rsid w:val="4482BE36"/>
    <w:rsid w:val="449FFCE5"/>
    <w:rsid w:val="44AE5603"/>
    <w:rsid w:val="44D84CB1"/>
    <w:rsid w:val="45153BC1"/>
    <w:rsid w:val="452571B6"/>
    <w:rsid w:val="452C8E87"/>
    <w:rsid w:val="45BFFFDD"/>
    <w:rsid w:val="45CE7430"/>
    <w:rsid w:val="45D2746B"/>
    <w:rsid w:val="45FFD2FF"/>
    <w:rsid w:val="4677BC1E"/>
    <w:rsid w:val="468E1C1C"/>
    <w:rsid w:val="46AC11F9"/>
    <w:rsid w:val="46C87A5A"/>
    <w:rsid w:val="471D3D7C"/>
    <w:rsid w:val="4730240F"/>
    <w:rsid w:val="473E0EC1"/>
    <w:rsid w:val="474989B7"/>
    <w:rsid w:val="47591990"/>
    <w:rsid w:val="47BA5EF8"/>
    <w:rsid w:val="47FBCD77"/>
    <w:rsid w:val="484A91E4"/>
    <w:rsid w:val="48704F9C"/>
    <w:rsid w:val="4884A9CD"/>
    <w:rsid w:val="48A6FDFE"/>
    <w:rsid w:val="48D3499B"/>
    <w:rsid w:val="48F35A04"/>
    <w:rsid w:val="48FA679C"/>
    <w:rsid w:val="490C2396"/>
    <w:rsid w:val="492DF1BB"/>
    <w:rsid w:val="493A388F"/>
    <w:rsid w:val="494BEF86"/>
    <w:rsid w:val="497F6500"/>
    <w:rsid w:val="49C96F77"/>
    <w:rsid w:val="49E66245"/>
    <w:rsid w:val="49FFBF54"/>
    <w:rsid w:val="4A0AD764"/>
    <w:rsid w:val="4A0C1FFD"/>
    <w:rsid w:val="4A201D5B"/>
    <w:rsid w:val="4A571C28"/>
    <w:rsid w:val="4A579E38"/>
    <w:rsid w:val="4A651C84"/>
    <w:rsid w:val="4A79E8A7"/>
    <w:rsid w:val="4A98E968"/>
    <w:rsid w:val="4AA40A0D"/>
    <w:rsid w:val="4AA5E58E"/>
    <w:rsid w:val="4AD2C8F7"/>
    <w:rsid w:val="4B7EA4A3"/>
    <w:rsid w:val="4BAB6555"/>
    <w:rsid w:val="4BE42758"/>
    <w:rsid w:val="4C261DD9"/>
    <w:rsid w:val="4C2AFAC6"/>
    <w:rsid w:val="4C3FDA6E"/>
    <w:rsid w:val="4C7A05A7"/>
    <w:rsid w:val="4CBA451D"/>
    <w:rsid w:val="4CBCBD8B"/>
    <w:rsid w:val="4CF73D73"/>
    <w:rsid w:val="4D2BEDF9"/>
    <w:rsid w:val="4D2F10BE"/>
    <w:rsid w:val="4D511A81"/>
    <w:rsid w:val="4D86A38C"/>
    <w:rsid w:val="4DBE78FA"/>
    <w:rsid w:val="4DF11507"/>
    <w:rsid w:val="4E49D3E9"/>
    <w:rsid w:val="4E600553"/>
    <w:rsid w:val="4E619AF2"/>
    <w:rsid w:val="4EB64565"/>
    <w:rsid w:val="4F3D1097"/>
    <w:rsid w:val="4F5E2A40"/>
    <w:rsid w:val="4F6F7C68"/>
    <w:rsid w:val="4F71B94D"/>
    <w:rsid w:val="5055AEC6"/>
    <w:rsid w:val="50A74AA4"/>
    <w:rsid w:val="50B02D85"/>
    <w:rsid w:val="518DC997"/>
    <w:rsid w:val="51AAD30A"/>
    <w:rsid w:val="51DA966C"/>
    <w:rsid w:val="522FD91C"/>
    <w:rsid w:val="526C7B56"/>
    <w:rsid w:val="526EA6D3"/>
    <w:rsid w:val="528113ED"/>
    <w:rsid w:val="52AF1BF2"/>
    <w:rsid w:val="52EA1083"/>
    <w:rsid w:val="52FF3472"/>
    <w:rsid w:val="534C3438"/>
    <w:rsid w:val="53587FFC"/>
    <w:rsid w:val="53588C5B"/>
    <w:rsid w:val="536C416E"/>
    <w:rsid w:val="536D3970"/>
    <w:rsid w:val="537051BD"/>
    <w:rsid w:val="53726A88"/>
    <w:rsid w:val="53BEED3B"/>
    <w:rsid w:val="53CAF80A"/>
    <w:rsid w:val="53E694BF"/>
    <w:rsid w:val="544AEC53"/>
    <w:rsid w:val="54834B3A"/>
    <w:rsid w:val="54A4EC02"/>
    <w:rsid w:val="54EE420E"/>
    <w:rsid w:val="54F00BC5"/>
    <w:rsid w:val="54F1FFD3"/>
    <w:rsid w:val="550A8023"/>
    <w:rsid w:val="552586E9"/>
    <w:rsid w:val="55331B2D"/>
    <w:rsid w:val="55E47777"/>
    <w:rsid w:val="55E6BCB4"/>
    <w:rsid w:val="5637A6BE"/>
    <w:rsid w:val="568DD034"/>
    <w:rsid w:val="56C932AB"/>
    <w:rsid w:val="56CCABAC"/>
    <w:rsid w:val="56CCD2D3"/>
    <w:rsid w:val="56E449EF"/>
    <w:rsid w:val="576A3BE0"/>
    <w:rsid w:val="582028DA"/>
    <w:rsid w:val="58258FEE"/>
    <w:rsid w:val="58706993"/>
    <w:rsid w:val="5889CB8F"/>
    <w:rsid w:val="58A01E4C"/>
    <w:rsid w:val="58F0BAB7"/>
    <w:rsid w:val="58F45D50"/>
    <w:rsid w:val="59515176"/>
    <w:rsid w:val="5993276C"/>
    <w:rsid w:val="599C75B8"/>
    <w:rsid w:val="59C570F6"/>
    <w:rsid w:val="5A047395"/>
    <w:rsid w:val="5A0C39F4"/>
    <w:rsid w:val="5A371864"/>
    <w:rsid w:val="5A4F2E1B"/>
    <w:rsid w:val="5A683BF6"/>
    <w:rsid w:val="5A98CDC1"/>
    <w:rsid w:val="5ABA2DD7"/>
    <w:rsid w:val="5AE894F6"/>
    <w:rsid w:val="5B1CF512"/>
    <w:rsid w:val="5B896638"/>
    <w:rsid w:val="5BA01CCF"/>
    <w:rsid w:val="5BA043F6"/>
    <w:rsid w:val="5BA80A55"/>
    <w:rsid w:val="5BE24F1D"/>
    <w:rsid w:val="5BF051AE"/>
    <w:rsid w:val="5BF9B07E"/>
    <w:rsid w:val="5C3DC541"/>
    <w:rsid w:val="5C97EA81"/>
    <w:rsid w:val="5CB6A668"/>
    <w:rsid w:val="5CBFA3BC"/>
    <w:rsid w:val="5CF399FD"/>
    <w:rsid w:val="5D3098CE"/>
    <w:rsid w:val="5D43DAB6"/>
    <w:rsid w:val="5D9ECB50"/>
    <w:rsid w:val="5DF1CE99"/>
    <w:rsid w:val="5E528F70"/>
    <w:rsid w:val="5E5960C0"/>
    <w:rsid w:val="5E8F6A5E"/>
    <w:rsid w:val="5E98E219"/>
    <w:rsid w:val="5E9C3AA0"/>
    <w:rsid w:val="5EC106FA"/>
    <w:rsid w:val="5F48908A"/>
    <w:rsid w:val="5F526EA8"/>
    <w:rsid w:val="5F8D9EFA"/>
    <w:rsid w:val="5F956787"/>
    <w:rsid w:val="5FA67AE7"/>
    <w:rsid w:val="5FF9E1FA"/>
    <w:rsid w:val="601605AA"/>
    <w:rsid w:val="607465CB"/>
    <w:rsid w:val="607ADFC7"/>
    <w:rsid w:val="607B7B78"/>
    <w:rsid w:val="60A7388A"/>
    <w:rsid w:val="60B14985"/>
    <w:rsid w:val="60F26759"/>
    <w:rsid w:val="60F26F58"/>
    <w:rsid w:val="60FF7557"/>
    <w:rsid w:val="6104E19C"/>
    <w:rsid w:val="612CC2CF"/>
    <w:rsid w:val="612F095F"/>
    <w:rsid w:val="620409F1"/>
    <w:rsid w:val="62064C77"/>
    <w:rsid w:val="6207409E"/>
    <w:rsid w:val="620BF777"/>
    <w:rsid w:val="62174BD9"/>
    <w:rsid w:val="62196419"/>
    <w:rsid w:val="621FD369"/>
    <w:rsid w:val="62505A3C"/>
    <w:rsid w:val="6252A3B4"/>
    <w:rsid w:val="626976C3"/>
    <w:rsid w:val="627F8B30"/>
    <w:rsid w:val="62F3162A"/>
    <w:rsid w:val="6312781E"/>
    <w:rsid w:val="6394781D"/>
    <w:rsid w:val="63A21CD8"/>
    <w:rsid w:val="63A3C43C"/>
    <w:rsid w:val="63B31C3A"/>
    <w:rsid w:val="641445AB"/>
    <w:rsid w:val="6446B657"/>
    <w:rsid w:val="645A6414"/>
    <w:rsid w:val="6461101D"/>
    <w:rsid w:val="649C958A"/>
    <w:rsid w:val="64C4C663"/>
    <w:rsid w:val="64CAB5A1"/>
    <w:rsid w:val="64D98C79"/>
    <w:rsid w:val="65765FD9"/>
    <w:rsid w:val="6576C027"/>
    <w:rsid w:val="6577CF23"/>
    <w:rsid w:val="6587FAFE"/>
    <w:rsid w:val="65AEF27B"/>
    <w:rsid w:val="65D4FBED"/>
    <w:rsid w:val="65F25C58"/>
    <w:rsid w:val="65F51804"/>
    <w:rsid w:val="6604CE04"/>
    <w:rsid w:val="669E68E9"/>
    <w:rsid w:val="66EABCFC"/>
    <w:rsid w:val="6767B86E"/>
    <w:rsid w:val="676EC12A"/>
    <w:rsid w:val="677263F7"/>
    <w:rsid w:val="677921FC"/>
    <w:rsid w:val="67959FC3"/>
    <w:rsid w:val="6867E940"/>
    <w:rsid w:val="68734B75"/>
    <w:rsid w:val="68868D5D"/>
    <w:rsid w:val="688FD53C"/>
    <w:rsid w:val="68BD75C9"/>
    <w:rsid w:val="69017B31"/>
    <w:rsid w:val="691063BB"/>
    <w:rsid w:val="69348140"/>
    <w:rsid w:val="69AC90E3"/>
    <w:rsid w:val="69B32191"/>
    <w:rsid w:val="6A03B9A1"/>
    <w:rsid w:val="6A1E5897"/>
    <w:rsid w:val="6A225DBE"/>
    <w:rsid w:val="6A6005E0"/>
    <w:rsid w:val="6A9868AF"/>
    <w:rsid w:val="6A99ADF5"/>
    <w:rsid w:val="6AAC341C"/>
    <w:rsid w:val="6AB05984"/>
    <w:rsid w:val="6AF191CD"/>
    <w:rsid w:val="6AF531F5"/>
    <w:rsid w:val="6B0F1414"/>
    <w:rsid w:val="6B227791"/>
    <w:rsid w:val="6B39F725"/>
    <w:rsid w:val="6B75AC64"/>
    <w:rsid w:val="6BB949BE"/>
    <w:rsid w:val="6C13D858"/>
    <w:rsid w:val="6C575D1D"/>
    <w:rsid w:val="6C8D622E"/>
    <w:rsid w:val="6CA0F9FA"/>
    <w:rsid w:val="6D041BFC"/>
    <w:rsid w:val="6D04FF4D"/>
    <w:rsid w:val="6D4A1CB0"/>
    <w:rsid w:val="6D59FE80"/>
    <w:rsid w:val="6D7B89E8"/>
    <w:rsid w:val="6D920A49"/>
    <w:rsid w:val="6D97A6A2"/>
    <w:rsid w:val="6D9AFA69"/>
    <w:rsid w:val="6E0FDFE9"/>
    <w:rsid w:val="6E32B07C"/>
    <w:rsid w:val="6E92A5D3"/>
    <w:rsid w:val="6E9EA26E"/>
    <w:rsid w:val="6ED72AC4"/>
    <w:rsid w:val="6EE57863"/>
    <w:rsid w:val="6EEA7A7F"/>
    <w:rsid w:val="6EEC8195"/>
    <w:rsid w:val="6F47CE2E"/>
    <w:rsid w:val="6F47EA5C"/>
    <w:rsid w:val="6FE8F623"/>
    <w:rsid w:val="6FFC5F1E"/>
    <w:rsid w:val="70286B83"/>
    <w:rsid w:val="703E08A2"/>
    <w:rsid w:val="70494C0F"/>
    <w:rsid w:val="704C2C2C"/>
    <w:rsid w:val="70A28FAA"/>
    <w:rsid w:val="70BC3AB3"/>
    <w:rsid w:val="70CF4764"/>
    <w:rsid w:val="70E788D2"/>
    <w:rsid w:val="70EA73A9"/>
    <w:rsid w:val="714780AB"/>
    <w:rsid w:val="714AE215"/>
    <w:rsid w:val="715ED506"/>
    <w:rsid w:val="71674DE5"/>
    <w:rsid w:val="7175AA78"/>
    <w:rsid w:val="71D4433E"/>
    <w:rsid w:val="721A58FF"/>
    <w:rsid w:val="72835933"/>
    <w:rsid w:val="72BDF381"/>
    <w:rsid w:val="72E6B276"/>
    <w:rsid w:val="730491F7"/>
    <w:rsid w:val="7330BA6D"/>
    <w:rsid w:val="73528B9B"/>
    <w:rsid w:val="73735D80"/>
    <w:rsid w:val="738F7363"/>
    <w:rsid w:val="73BDEBA2"/>
    <w:rsid w:val="73F503FE"/>
    <w:rsid w:val="740EF114"/>
    <w:rsid w:val="741F2994"/>
    <w:rsid w:val="744767CE"/>
    <w:rsid w:val="74661341"/>
    <w:rsid w:val="74AE22BE"/>
    <w:rsid w:val="74DB40A4"/>
    <w:rsid w:val="74F6D67B"/>
    <w:rsid w:val="74FD3AE8"/>
    <w:rsid w:val="751CBD32"/>
    <w:rsid w:val="751D2325"/>
    <w:rsid w:val="753E2D1D"/>
    <w:rsid w:val="7545E2BE"/>
    <w:rsid w:val="7559BC03"/>
    <w:rsid w:val="75943CBB"/>
    <w:rsid w:val="75A2F6CF"/>
    <w:rsid w:val="75B6C9A8"/>
    <w:rsid w:val="75D87384"/>
    <w:rsid w:val="7610ED31"/>
    <w:rsid w:val="76139234"/>
    <w:rsid w:val="761AF1CE"/>
    <w:rsid w:val="762479C8"/>
    <w:rsid w:val="7656121F"/>
    <w:rsid w:val="7694D006"/>
    <w:rsid w:val="76A569FF"/>
    <w:rsid w:val="76FE251D"/>
    <w:rsid w:val="7756CA56"/>
    <w:rsid w:val="778BDB77"/>
    <w:rsid w:val="77C6D5F2"/>
    <w:rsid w:val="77D69E90"/>
    <w:rsid w:val="781263C8"/>
    <w:rsid w:val="78316777"/>
    <w:rsid w:val="7864E180"/>
    <w:rsid w:val="78C9C7D1"/>
    <w:rsid w:val="7923CC2F"/>
    <w:rsid w:val="7958A7A0"/>
    <w:rsid w:val="79954316"/>
    <w:rsid w:val="79F10CED"/>
    <w:rsid w:val="79F3C60E"/>
    <w:rsid w:val="7A058076"/>
    <w:rsid w:val="7A0FFB51"/>
    <w:rsid w:val="7A86D0D0"/>
    <w:rsid w:val="7A908700"/>
    <w:rsid w:val="7AD3F0DD"/>
    <w:rsid w:val="7AD56CD7"/>
    <w:rsid w:val="7AEE62F1"/>
    <w:rsid w:val="7AF47801"/>
    <w:rsid w:val="7B96231A"/>
    <w:rsid w:val="7BC7E9D3"/>
    <w:rsid w:val="7C2AC721"/>
    <w:rsid w:val="7C50B88A"/>
    <w:rsid w:val="7C6A4DDF"/>
    <w:rsid w:val="7C847ACD"/>
    <w:rsid w:val="7C885E16"/>
    <w:rsid w:val="7CB4735C"/>
    <w:rsid w:val="7CC44E42"/>
    <w:rsid w:val="7CE5D4EB"/>
    <w:rsid w:val="7D05501B"/>
    <w:rsid w:val="7D418806"/>
    <w:rsid w:val="7D4D810C"/>
    <w:rsid w:val="7D5AD446"/>
    <w:rsid w:val="7D5CC861"/>
    <w:rsid w:val="7D6433CF"/>
    <w:rsid w:val="7D90B2D5"/>
    <w:rsid w:val="7DCE736C"/>
    <w:rsid w:val="7DFE1F22"/>
    <w:rsid w:val="7E203410"/>
    <w:rsid w:val="7E4ABCE0"/>
    <w:rsid w:val="7E77F22A"/>
    <w:rsid w:val="7EF2099F"/>
    <w:rsid w:val="7F1AD941"/>
    <w:rsid w:val="7F625647"/>
    <w:rsid w:val="7F653A07"/>
    <w:rsid w:val="7F736CFE"/>
    <w:rsid w:val="7F936768"/>
    <w:rsid w:val="7FAD8B88"/>
    <w:rsid w:val="7FC1D41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11EE8"/>
  <w15:chartTrackingRefBased/>
  <w15:docId w15:val="{1434835E-1C78-48E1-8510-861B3F3A1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2828E449"/>
    <w:rPr>
      <w:lang w:val="en-GB"/>
    </w:rPr>
  </w:style>
  <w:style w:type="paragraph" w:styleId="Heading1">
    <w:name w:val="heading 1"/>
    <w:basedOn w:val="Normal"/>
    <w:next w:val="Normal"/>
    <w:link w:val="Heading1Char"/>
    <w:uiPriority w:val="9"/>
    <w:qFormat/>
    <w:rsid w:val="2828E449"/>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2828E449"/>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2828E449"/>
    <w:pPr>
      <w:keepNext/>
      <w:keepLines/>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2828E449"/>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2828E449"/>
    <w:pPr>
      <w:keepNext/>
      <w:keepLines/>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2828E449"/>
    <w:pPr>
      <w:keepNext/>
      <w:keepLines/>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2828E449"/>
    <w:pPr>
      <w:keepNext/>
      <w:keepLines/>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2828E449"/>
    <w:pPr>
      <w:keepNext/>
      <w:keepLines/>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2828E449"/>
    <w:pPr>
      <w:keepNext/>
      <w:keepLines/>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2828E449"/>
    <w:pPr>
      <w:ind w:left="720"/>
      <w:contextualSpacing/>
    </w:pPr>
  </w:style>
  <w:style w:type="paragraph" w:styleId="Title">
    <w:name w:val="Title"/>
    <w:basedOn w:val="Normal"/>
    <w:next w:val="Normal"/>
    <w:link w:val="TitleChar"/>
    <w:uiPriority w:val="10"/>
    <w:qFormat/>
    <w:rsid w:val="2828E449"/>
    <w:pPr>
      <w:spacing w:after="0"/>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2828E449"/>
    <w:rPr>
      <w:rFonts w:eastAsiaTheme="minorEastAsia"/>
      <w:color w:val="5A5A5A"/>
    </w:rPr>
  </w:style>
  <w:style w:type="paragraph" w:styleId="Quote">
    <w:name w:val="Quote"/>
    <w:basedOn w:val="Normal"/>
    <w:next w:val="Normal"/>
    <w:link w:val="QuoteChar"/>
    <w:uiPriority w:val="29"/>
    <w:qFormat/>
    <w:rsid w:val="2828E449"/>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2828E449"/>
    <w:pPr>
      <w:spacing w:before="360" w:after="360"/>
      <w:ind w:left="864" w:right="864"/>
      <w:jc w:val="center"/>
    </w:pPr>
    <w:rPr>
      <w:i/>
      <w:iCs/>
      <w:color w:val="4472C4" w:themeColor="accent1"/>
    </w:rPr>
  </w:style>
  <w:style w:type="character" w:styleId="Heading1Char" w:customStyle="1">
    <w:name w:val="Heading 1 Char"/>
    <w:basedOn w:val="DefaultParagraphFont"/>
    <w:link w:val="Heading1"/>
    <w:uiPriority w:val="9"/>
    <w:rsid w:val="2828E449"/>
    <w:rPr>
      <w:rFonts w:asciiTheme="majorHAnsi" w:hAnsiTheme="majorHAnsi" w:eastAsiaTheme="majorEastAsia" w:cstheme="majorBidi"/>
      <w:noProof w:val="0"/>
      <w:color w:val="2F5496" w:themeColor="accent1" w:themeShade="BF"/>
      <w:sz w:val="32"/>
      <w:szCs w:val="32"/>
      <w:lang w:val="en-GB"/>
    </w:rPr>
  </w:style>
  <w:style w:type="character" w:styleId="Heading2Char" w:customStyle="1">
    <w:name w:val="Heading 2 Char"/>
    <w:basedOn w:val="DefaultParagraphFont"/>
    <w:link w:val="Heading2"/>
    <w:uiPriority w:val="9"/>
    <w:rsid w:val="2828E449"/>
    <w:rPr>
      <w:rFonts w:asciiTheme="majorHAnsi" w:hAnsiTheme="majorHAnsi" w:eastAsiaTheme="majorEastAsia" w:cstheme="majorBidi"/>
      <w:noProof w:val="0"/>
      <w:color w:val="2F5496" w:themeColor="accent1" w:themeShade="BF"/>
      <w:sz w:val="26"/>
      <w:szCs w:val="26"/>
      <w:lang w:val="en-GB"/>
    </w:rPr>
  </w:style>
  <w:style w:type="character" w:styleId="Heading3Char" w:customStyle="1">
    <w:name w:val="Heading 3 Char"/>
    <w:basedOn w:val="DefaultParagraphFont"/>
    <w:link w:val="Heading3"/>
    <w:uiPriority w:val="9"/>
    <w:rsid w:val="2828E449"/>
    <w:rPr>
      <w:rFonts w:asciiTheme="majorHAnsi" w:hAnsiTheme="majorHAnsi" w:eastAsiaTheme="majorEastAsia" w:cstheme="majorBidi"/>
      <w:noProof w:val="0"/>
      <w:color w:val="1F3763"/>
      <w:sz w:val="24"/>
      <w:szCs w:val="24"/>
      <w:lang w:val="en-GB"/>
    </w:rPr>
  </w:style>
  <w:style w:type="character" w:styleId="Heading4Char" w:customStyle="1">
    <w:name w:val="Heading 4 Char"/>
    <w:basedOn w:val="DefaultParagraphFont"/>
    <w:link w:val="Heading4"/>
    <w:uiPriority w:val="9"/>
    <w:rsid w:val="2828E449"/>
    <w:rPr>
      <w:rFonts w:asciiTheme="majorHAnsi" w:hAnsiTheme="majorHAnsi" w:eastAsiaTheme="majorEastAsia" w:cstheme="majorBidi"/>
      <w:i/>
      <w:iCs/>
      <w:noProof w:val="0"/>
      <w:color w:val="2F5496" w:themeColor="accent1" w:themeShade="BF"/>
      <w:lang w:val="en-GB"/>
    </w:rPr>
  </w:style>
  <w:style w:type="character" w:styleId="Heading5Char" w:customStyle="1">
    <w:name w:val="Heading 5 Char"/>
    <w:basedOn w:val="DefaultParagraphFont"/>
    <w:link w:val="Heading5"/>
    <w:uiPriority w:val="9"/>
    <w:rsid w:val="2828E449"/>
    <w:rPr>
      <w:rFonts w:asciiTheme="majorHAnsi" w:hAnsiTheme="majorHAnsi" w:eastAsiaTheme="majorEastAsia" w:cstheme="majorBidi"/>
      <w:noProof w:val="0"/>
      <w:color w:val="2F5496" w:themeColor="accent1" w:themeShade="BF"/>
      <w:lang w:val="en-GB"/>
    </w:rPr>
  </w:style>
  <w:style w:type="character" w:styleId="Heading6Char" w:customStyle="1">
    <w:name w:val="Heading 6 Char"/>
    <w:basedOn w:val="DefaultParagraphFont"/>
    <w:link w:val="Heading6"/>
    <w:uiPriority w:val="9"/>
    <w:rsid w:val="2828E449"/>
    <w:rPr>
      <w:rFonts w:asciiTheme="majorHAnsi" w:hAnsiTheme="majorHAnsi" w:eastAsiaTheme="majorEastAsia" w:cstheme="majorBidi"/>
      <w:noProof w:val="0"/>
      <w:color w:val="1F3763"/>
      <w:lang w:val="en-GB"/>
    </w:rPr>
  </w:style>
  <w:style w:type="character" w:styleId="Heading7Char" w:customStyle="1">
    <w:name w:val="Heading 7 Char"/>
    <w:basedOn w:val="DefaultParagraphFont"/>
    <w:link w:val="Heading7"/>
    <w:uiPriority w:val="9"/>
    <w:rsid w:val="2828E449"/>
    <w:rPr>
      <w:rFonts w:asciiTheme="majorHAnsi" w:hAnsiTheme="majorHAnsi" w:eastAsiaTheme="majorEastAsia" w:cstheme="majorBidi"/>
      <w:i/>
      <w:iCs/>
      <w:noProof w:val="0"/>
      <w:color w:val="1F3763"/>
      <w:lang w:val="en-GB"/>
    </w:rPr>
  </w:style>
  <w:style w:type="character" w:styleId="Heading8Char" w:customStyle="1">
    <w:name w:val="Heading 8 Char"/>
    <w:basedOn w:val="DefaultParagraphFont"/>
    <w:link w:val="Heading8"/>
    <w:uiPriority w:val="9"/>
    <w:rsid w:val="2828E449"/>
    <w:rPr>
      <w:rFonts w:asciiTheme="majorHAnsi" w:hAnsiTheme="majorHAnsi" w:eastAsiaTheme="majorEastAsia" w:cstheme="majorBidi"/>
      <w:noProof w:val="0"/>
      <w:color w:val="272727"/>
      <w:sz w:val="21"/>
      <w:szCs w:val="21"/>
      <w:lang w:val="en-GB"/>
    </w:rPr>
  </w:style>
  <w:style w:type="character" w:styleId="Heading9Char" w:customStyle="1">
    <w:name w:val="Heading 9 Char"/>
    <w:basedOn w:val="DefaultParagraphFont"/>
    <w:link w:val="Heading9"/>
    <w:uiPriority w:val="9"/>
    <w:rsid w:val="2828E449"/>
    <w:rPr>
      <w:rFonts w:asciiTheme="majorHAnsi" w:hAnsiTheme="majorHAnsi" w:eastAsiaTheme="majorEastAsia" w:cstheme="majorBidi"/>
      <w:i/>
      <w:iCs/>
      <w:noProof w:val="0"/>
      <w:color w:val="272727"/>
      <w:sz w:val="21"/>
      <w:szCs w:val="21"/>
      <w:lang w:val="en-GB"/>
    </w:rPr>
  </w:style>
  <w:style w:type="character" w:styleId="TitleChar" w:customStyle="1">
    <w:name w:val="Title Char"/>
    <w:basedOn w:val="DefaultParagraphFont"/>
    <w:link w:val="Title"/>
    <w:uiPriority w:val="10"/>
    <w:rsid w:val="2828E449"/>
    <w:rPr>
      <w:rFonts w:asciiTheme="majorHAnsi" w:hAnsiTheme="majorHAnsi" w:eastAsiaTheme="majorEastAsia" w:cstheme="majorBidi"/>
      <w:noProof w:val="0"/>
      <w:sz w:val="56"/>
      <w:szCs w:val="56"/>
      <w:lang w:val="en-GB"/>
    </w:rPr>
  </w:style>
  <w:style w:type="character" w:styleId="SubtitleChar" w:customStyle="1">
    <w:name w:val="Subtitle Char"/>
    <w:basedOn w:val="DefaultParagraphFont"/>
    <w:link w:val="Subtitle"/>
    <w:uiPriority w:val="11"/>
    <w:rsid w:val="2828E449"/>
    <w:rPr>
      <w:rFonts w:asciiTheme="minorHAnsi" w:hAnsiTheme="minorHAnsi" w:eastAsiaTheme="minorEastAsia" w:cstheme="minorBidi"/>
      <w:noProof w:val="0"/>
      <w:color w:val="5A5A5A"/>
      <w:lang w:val="en-GB"/>
    </w:rPr>
  </w:style>
  <w:style w:type="character" w:styleId="QuoteChar" w:customStyle="1">
    <w:name w:val="Quote Char"/>
    <w:basedOn w:val="DefaultParagraphFont"/>
    <w:link w:val="Quote"/>
    <w:uiPriority w:val="29"/>
    <w:rsid w:val="2828E449"/>
    <w:rPr>
      <w:i/>
      <w:iCs/>
      <w:noProof w:val="0"/>
      <w:color w:val="404040" w:themeColor="text1" w:themeTint="BF"/>
      <w:lang w:val="en-GB"/>
    </w:rPr>
  </w:style>
  <w:style w:type="character" w:styleId="IntenseQuoteChar" w:customStyle="1">
    <w:name w:val="Intense Quote Char"/>
    <w:basedOn w:val="DefaultParagraphFont"/>
    <w:link w:val="IntenseQuote"/>
    <w:uiPriority w:val="30"/>
    <w:rsid w:val="2828E449"/>
    <w:rPr>
      <w:i/>
      <w:iCs/>
      <w:noProof w:val="0"/>
      <w:color w:val="4472C4" w:themeColor="accent1"/>
      <w:lang w:val="en-GB"/>
    </w:rPr>
  </w:style>
  <w:style w:type="paragraph" w:styleId="TOC1">
    <w:name w:val="toc 1"/>
    <w:basedOn w:val="Normal"/>
    <w:next w:val="Normal"/>
    <w:uiPriority w:val="39"/>
    <w:unhideWhenUsed/>
    <w:rsid w:val="2828E449"/>
    <w:pPr>
      <w:spacing w:after="100"/>
    </w:pPr>
  </w:style>
  <w:style w:type="paragraph" w:styleId="TOC2">
    <w:name w:val="toc 2"/>
    <w:basedOn w:val="Normal"/>
    <w:next w:val="Normal"/>
    <w:uiPriority w:val="39"/>
    <w:unhideWhenUsed/>
    <w:rsid w:val="2828E449"/>
    <w:pPr>
      <w:spacing w:after="100"/>
      <w:ind w:left="220"/>
    </w:pPr>
  </w:style>
  <w:style w:type="paragraph" w:styleId="TOC3">
    <w:name w:val="toc 3"/>
    <w:basedOn w:val="Normal"/>
    <w:next w:val="Normal"/>
    <w:uiPriority w:val="39"/>
    <w:unhideWhenUsed/>
    <w:rsid w:val="2828E449"/>
    <w:pPr>
      <w:spacing w:after="100"/>
      <w:ind w:left="440"/>
    </w:pPr>
  </w:style>
  <w:style w:type="paragraph" w:styleId="TOC4">
    <w:name w:val="toc 4"/>
    <w:basedOn w:val="Normal"/>
    <w:next w:val="Normal"/>
    <w:uiPriority w:val="39"/>
    <w:unhideWhenUsed/>
    <w:rsid w:val="2828E449"/>
    <w:pPr>
      <w:spacing w:after="100"/>
      <w:ind w:left="660"/>
    </w:pPr>
  </w:style>
  <w:style w:type="paragraph" w:styleId="TOC5">
    <w:name w:val="toc 5"/>
    <w:basedOn w:val="Normal"/>
    <w:next w:val="Normal"/>
    <w:uiPriority w:val="39"/>
    <w:unhideWhenUsed/>
    <w:rsid w:val="2828E449"/>
    <w:pPr>
      <w:spacing w:after="100"/>
      <w:ind w:left="880"/>
    </w:pPr>
  </w:style>
  <w:style w:type="paragraph" w:styleId="TOC6">
    <w:name w:val="toc 6"/>
    <w:basedOn w:val="Normal"/>
    <w:next w:val="Normal"/>
    <w:uiPriority w:val="39"/>
    <w:unhideWhenUsed/>
    <w:rsid w:val="2828E449"/>
    <w:pPr>
      <w:spacing w:after="100"/>
      <w:ind w:left="1100"/>
    </w:pPr>
  </w:style>
  <w:style w:type="paragraph" w:styleId="TOC7">
    <w:name w:val="toc 7"/>
    <w:basedOn w:val="Normal"/>
    <w:next w:val="Normal"/>
    <w:uiPriority w:val="39"/>
    <w:unhideWhenUsed/>
    <w:rsid w:val="2828E449"/>
    <w:pPr>
      <w:spacing w:after="100"/>
      <w:ind w:left="1320"/>
    </w:pPr>
  </w:style>
  <w:style w:type="paragraph" w:styleId="TOC8">
    <w:name w:val="toc 8"/>
    <w:basedOn w:val="Normal"/>
    <w:next w:val="Normal"/>
    <w:uiPriority w:val="39"/>
    <w:unhideWhenUsed/>
    <w:rsid w:val="2828E449"/>
    <w:pPr>
      <w:spacing w:after="100"/>
      <w:ind w:left="1540"/>
    </w:pPr>
  </w:style>
  <w:style w:type="paragraph" w:styleId="TOC9">
    <w:name w:val="toc 9"/>
    <w:basedOn w:val="Normal"/>
    <w:next w:val="Normal"/>
    <w:uiPriority w:val="39"/>
    <w:unhideWhenUsed/>
    <w:rsid w:val="2828E449"/>
    <w:pPr>
      <w:spacing w:after="100"/>
      <w:ind w:left="1760"/>
    </w:pPr>
  </w:style>
  <w:style w:type="paragraph" w:styleId="EndnoteText">
    <w:name w:val="endnote text"/>
    <w:basedOn w:val="Normal"/>
    <w:link w:val="EndnoteTextChar"/>
    <w:uiPriority w:val="99"/>
    <w:semiHidden/>
    <w:unhideWhenUsed/>
    <w:rsid w:val="2828E449"/>
    <w:pPr>
      <w:spacing w:after="0"/>
    </w:pPr>
    <w:rPr>
      <w:sz w:val="20"/>
      <w:szCs w:val="20"/>
    </w:rPr>
  </w:style>
  <w:style w:type="character" w:styleId="EndnoteTextChar" w:customStyle="1">
    <w:name w:val="Endnote Text Char"/>
    <w:basedOn w:val="DefaultParagraphFont"/>
    <w:link w:val="EndnoteText"/>
    <w:uiPriority w:val="99"/>
    <w:semiHidden/>
    <w:rsid w:val="2828E449"/>
    <w:rPr>
      <w:noProof w:val="0"/>
      <w:sz w:val="20"/>
      <w:szCs w:val="20"/>
      <w:lang w:val="en-GB"/>
    </w:rPr>
  </w:style>
  <w:style w:type="paragraph" w:styleId="Footer">
    <w:name w:val="footer"/>
    <w:basedOn w:val="Normal"/>
    <w:link w:val="FooterChar"/>
    <w:uiPriority w:val="99"/>
    <w:unhideWhenUsed/>
    <w:rsid w:val="2828E449"/>
    <w:pPr>
      <w:tabs>
        <w:tab w:val="center" w:pos="4680"/>
        <w:tab w:val="right" w:pos="9360"/>
      </w:tabs>
      <w:spacing w:after="0"/>
    </w:pPr>
  </w:style>
  <w:style w:type="character" w:styleId="FooterChar" w:customStyle="1">
    <w:name w:val="Footer Char"/>
    <w:basedOn w:val="DefaultParagraphFont"/>
    <w:link w:val="Footer"/>
    <w:uiPriority w:val="99"/>
    <w:rsid w:val="2828E449"/>
    <w:rPr>
      <w:noProof w:val="0"/>
      <w:lang w:val="en-GB"/>
    </w:rPr>
  </w:style>
  <w:style w:type="paragraph" w:styleId="FootnoteText">
    <w:name w:val="footnote text"/>
    <w:basedOn w:val="Normal"/>
    <w:link w:val="FootnoteTextChar"/>
    <w:uiPriority w:val="99"/>
    <w:semiHidden/>
    <w:unhideWhenUsed/>
    <w:rsid w:val="2828E449"/>
    <w:pPr>
      <w:spacing w:after="0"/>
    </w:pPr>
    <w:rPr>
      <w:sz w:val="20"/>
      <w:szCs w:val="20"/>
    </w:rPr>
  </w:style>
  <w:style w:type="character" w:styleId="FootnoteTextChar" w:customStyle="1">
    <w:name w:val="Footnote Text Char"/>
    <w:basedOn w:val="DefaultParagraphFont"/>
    <w:link w:val="FootnoteText"/>
    <w:uiPriority w:val="99"/>
    <w:semiHidden/>
    <w:rsid w:val="2828E449"/>
    <w:rPr>
      <w:noProof w:val="0"/>
      <w:sz w:val="20"/>
      <w:szCs w:val="20"/>
      <w:lang w:val="en-GB"/>
    </w:rPr>
  </w:style>
  <w:style w:type="paragraph" w:styleId="Header">
    <w:name w:val="header"/>
    <w:basedOn w:val="Normal"/>
    <w:link w:val="HeaderChar"/>
    <w:uiPriority w:val="99"/>
    <w:unhideWhenUsed/>
    <w:rsid w:val="2828E449"/>
    <w:pPr>
      <w:tabs>
        <w:tab w:val="center" w:pos="4680"/>
        <w:tab w:val="right" w:pos="9360"/>
      </w:tabs>
      <w:spacing w:after="0"/>
    </w:pPr>
  </w:style>
  <w:style w:type="character" w:styleId="HeaderChar" w:customStyle="1">
    <w:name w:val="Header Char"/>
    <w:basedOn w:val="DefaultParagraphFont"/>
    <w:link w:val="Header"/>
    <w:uiPriority w:val="99"/>
    <w:rsid w:val="2828E449"/>
    <w:rPr>
      <w:noProof w:val="0"/>
      <w:lang w:val="en-GB"/>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13" /><Relationship Type="http://schemas.openxmlformats.org/officeDocument/2006/relationships/settings" Target="settings.xml" Id="rId3"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jpeg" Id="rId6" /><Relationship Type="http://schemas.openxmlformats.org/officeDocument/2006/relationships/fontTable" Target="fontTable.xml" Id="rId11" /><Relationship Type="http://schemas.openxmlformats.org/officeDocument/2006/relationships/image" Target="media/image1.jpeg" Id="rId5" /><Relationship Type="http://schemas.openxmlformats.org/officeDocument/2006/relationships/webSettings" Target="webSettings.xml" Id="rId4" /><Relationship Type="http://schemas.openxmlformats.org/officeDocument/2006/relationships/image" Target="/media/imagea.jpg" Id="Rb8cd6e60c80d4007" /><Relationship Type="http://schemas.openxmlformats.org/officeDocument/2006/relationships/image" Target="/media/imageb.jpg" Id="R9f68573f1e7845b4" /><Relationship Type="http://schemas.openxmlformats.org/officeDocument/2006/relationships/image" Target="/media/image8.jpg" Id="R47ebe1350ed847b2" /><Relationship Type="http://schemas.openxmlformats.org/officeDocument/2006/relationships/image" Target="/media/image9.jpg" Id="R0cd876aae6024572" /><Relationship Type="http://schemas.openxmlformats.org/officeDocument/2006/relationships/image" Target="/media/image2.png" Id="R73f7be3fa2614e49" /><Relationship Type="http://schemas.openxmlformats.org/officeDocument/2006/relationships/image" Target="/media/image3.png" Id="Rfbe9a4e533414112" /><Relationship Type="http://schemas.openxmlformats.org/officeDocument/2006/relationships/image" Target="/media/imagef.jpg" Id="R3b5b7474c01341fa" /><Relationship Type="http://schemas.openxmlformats.org/officeDocument/2006/relationships/image" Target="/media/image4.png" Id="R0198352c8c674984" /><Relationship Type="http://schemas.openxmlformats.org/officeDocument/2006/relationships/hyperlink" Target="https://www.thecollector.com/weapons-roman-legionary/" TargetMode="External" Id="R1a039c6404e24685" /><Relationship Type="http://schemas.openxmlformats.org/officeDocument/2006/relationships/hyperlink" Target="https://www.thexboxhub.com/the-importance-of-game-environment-design-for-video-games/" TargetMode="External" Id="R54519149320e4974" /><Relationship Type="http://schemas.openxmlformats.org/officeDocument/2006/relationships/hyperlink" Target="https://www.youtube.com/watch?v=wBekMcc5aJk&amp;ab_channel=Gamer%27sLittlePlayground" TargetMode="External" Id="R9291c825b75a4e00" /><Relationship Type="http://schemas.openxmlformats.org/officeDocument/2006/relationships/hyperlink" Target="https://www.studiobinder.com/blog/what-is-character-design-definition/" TargetMode="External" Id="Re68c5b171dd44a20" /><Relationship Type="http://schemas.openxmlformats.org/officeDocument/2006/relationships/hyperlink" Target="https://conceptartworld.com/news/ryse-son-of-rome-character-concept-art-by-kaija-rudkiewicz/" TargetMode="External" Id="Ra9b7ad9e166b47ee" /><Relationship Type="http://schemas.openxmlformats.org/officeDocument/2006/relationships/hyperlink" Target="https://mad-vfx.com/vfx-in-gameplay/" TargetMode="External" Id="Ra9986fc0aba64aaa" /><Relationship Type="http://schemas.openxmlformats.org/officeDocument/2006/relationships/hyperlink" Target="https://www.gamedeveloper.com/design/cognitive-flow-the-psychology-of-great-game-design" TargetMode="External" Id="R8e09a181d9dd404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Ashanti Taylor (2304545)</dc:creator>
  <keywords/>
  <dc:description/>
  <lastModifiedBy>Ashanti Taylor (2304545)</lastModifiedBy>
  <revision>56</revision>
  <dcterms:created xsi:type="dcterms:W3CDTF">2023-11-01T15:17:00.0000000Z</dcterms:created>
  <dcterms:modified xsi:type="dcterms:W3CDTF">2023-11-03T01:11:11.5682535Z</dcterms:modified>
</coreProperties>
</file>