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color w:val="d8b2c0"/>
        </w:rPr>
      </w:pPr>
    </w:p>
    <w:p>
      <w:pPr>
        <w:pStyle w:val="Title"/>
        <w:rPr>
          <w:color w:val="d8b2c0"/>
        </w:rPr>
      </w:pPr>
    </w:p>
    <w:p>
      <w:pPr>
        <w:pStyle w:val="Title"/>
        <w:rPr>
          <w:color w:val="d8b2c0"/>
        </w:rPr>
      </w:pPr>
    </w:p>
    <w:p>
      <w:pPr>
        <w:pStyle w:val="Title"/>
        <w:jc w:val="left"/>
        <w:rPr>
          <w:b w:val="0"/>
          <w:bCs w:val="0"/>
          <w:smallCaps w:val="1"/>
          <w:color w:val="d8b2c0"/>
          <w:spacing w:val="0"/>
          <w:position w:val="8"/>
          <w:sz w:val="56"/>
          <w:szCs w:val="56"/>
        </w:rPr>
      </w:pPr>
      <w:r>
        <w:rPr>
          <w:b w:val="0"/>
          <w:bCs w:val="0"/>
          <w:smallCaps w:val="1"/>
          <w:color w:val="d8b2c0"/>
          <w:spacing w:val="0"/>
          <w:position w:val="8"/>
          <w:sz w:val="56"/>
          <w:szCs w:val="56"/>
          <w:rtl w:val="0"/>
          <w:lang w:val="en-US"/>
        </w:rPr>
        <w:t>are scarves just useful fashion accessories or do they have a wider role in communicating symbolic, political and socio-cultural values</w:t>
      </w:r>
    </w:p>
    <w:p>
      <w:pPr>
        <w:pStyle w:val="Body"/>
        <w:spacing w:line="480" w:lineRule="auto"/>
        <w:rPr>
          <w:sz w:val="28"/>
          <w:szCs w:val="28"/>
        </w:rPr>
      </w:pPr>
    </w:p>
    <w:p>
      <w:pPr>
        <w:pStyle w:val="Subtitle"/>
        <w:spacing w:line="480" w:lineRule="auto"/>
        <w:rPr>
          <w:smallCaps w:val="1"/>
        </w:rPr>
      </w:pPr>
      <w:r>
        <w:rPr>
          <w:smallCaps w:val="1"/>
          <w:rtl w:val="0"/>
          <w:lang w:val="en-US"/>
        </w:rPr>
        <w:t>bethan mair davies (P142595)</w:t>
      </w:r>
    </w:p>
    <w:p>
      <w:pPr>
        <w:pStyle w:val="Subtitle"/>
        <w:spacing w:line="480" w:lineRule="auto"/>
        <w:rPr>
          <w:smallCaps w:val="1"/>
        </w:rPr>
      </w:pPr>
      <w:r>
        <w:rPr>
          <w:smallCaps w:val="1"/>
          <w:rtl w:val="0"/>
          <w:lang w:val="en-US"/>
        </w:rPr>
        <w:t>ba (hons) surface pattern design</w:t>
      </w:r>
    </w:p>
    <w:p>
      <w:pPr>
        <w:pStyle w:val="Body"/>
        <w:spacing w:line="480" w:lineRule="auto"/>
        <w:rPr>
          <w:smallCaps w:val="1"/>
          <w:sz w:val="32"/>
          <w:szCs w:val="32"/>
        </w:rPr>
      </w:pPr>
    </w:p>
    <w:p>
      <w:pPr>
        <w:pStyle w:val="Body"/>
        <w:spacing w:line="480" w:lineRule="auto"/>
        <w:rPr>
          <w:smallCaps w:val="1"/>
          <w:sz w:val="32"/>
          <w:szCs w:val="32"/>
        </w:rPr>
      </w:pPr>
      <w:r>
        <w:rPr>
          <w:smallCaps w:val="1"/>
          <w:sz w:val="32"/>
          <w:szCs w:val="32"/>
          <w:rtl w:val="0"/>
          <w:lang w:val="en-US"/>
        </w:rPr>
        <w:t>word count:</w:t>
      </w:r>
    </w:p>
    <w:p>
      <w:pPr>
        <w:pStyle w:val="Body"/>
        <w:spacing w:line="480" w:lineRule="auto"/>
        <w:rPr>
          <w:smallCaps w:val="1"/>
          <w:sz w:val="32"/>
          <w:szCs w:val="32"/>
        </w:rPr>
      </w:pPr>
      <w:r>
        <w:rPr>
          <w:smallCaps w:val="1"/>
          <w:sz w:val="32"/>
          <w:szCs w:val="32"/>
          <w:rtl w:val="0"/>
          <w:lang w:val="en-US"/>
        </w:rPr>
        <w:t>dissertation supervisor: ainsley hillard</w:t>
      </w:r>
    </w:p>
    <w:p>
      <w:pPr>
        <w:pStyle w:val="Body"/>
        <w:spacing w:line="480" w:lineRule="auto"/>
      </w:pPr>
      <w:r>
        <w:rPr>
          <w:rFonts w:ascii="Arial Unicode MS" w:cs="Arial Unicode MS" w:hAnsi="Arial Unicode MS" w:eastAsia="Arial Unicode MS"/>
          <w:b w:val="0"/>
          <w:bCs w:val="0"/>
          <w:i w:val="0"/>
          <w:iCs w:val="0"/>
          <w:sz w:val="28"/>
          <w:szCs w:val="28"/>
        </w:rPr>
        <w:br w:type="page"/>
      </w:r>
    </w:p>
    <w:p>
      <w:pPr>
        <w:pStyle w:val="Body"/>
        <w:spacing w:line="480" w:lineRule="auto"/>
        <w:jc w:val="both"/>
        <w:rPr>
          <w:b w:val="1"/>
          <w:bCs w:val="1"/>
          <w:sz w:val="24"/>
          <w:szCs w:val="24"/>
          <w:u w:val="single"/>
        </w:rPr>
      </w:pPr>
      <w:r>
        <w:rPr>
          <w:b w:val="1"/>
          <w:bCs w:val="1"/>
          <w:sz w:val="24"/>
          <w:szCs w:val="24"/>
          <w:u w:val="single"/>
          <w:rtl w:val="0"/>
          <w:lang w:val="en-US"/>
        </w:rPr>
        <w:t>Contents</w:t>
      </w:r>
      <w:r>
        <w:rPr>
          <w:b w:val="1"/>
          <w:bCs w:val="1"/>
          <w:sz w:val="24"/>
          <w:szCs w:val="24"/>
          <w:u w:val="single"/>
        </w:rPr>
        <mc:AlternateContent>
          <mc:Choice Requires="wps">
            <w:drawing>
              <wp:anchor distT="152400" distB="152400" distL="152400" distR="152400" simplePos="0" relativeHeight="251662336" behindDoc="0" locked="0" layoutInCell="1" allowOverlap="1">
                <wp:simplePos x="0" y="0"/>
                <wp:positionH relativeFrom="margin">
                  <wp:posOffset>5059447</wp:posOffset>
                </wp:positionH>
                <wp:positionV relativeFrom="page">
                  <wp:posOffset>685800</wp:posOffset>
                </wp:positionV>
                <wp:extent cx="1054259" cy="248864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microsoft.com/office/word/2010/wordprocessingShape">
                    <wps:wsp>
                      <wps:cNvSpPr/>
                      <wps:spPr>
                        <a:xfrm>
                          <a:off x="0" y="0"/>
                          <a:ext cx="1054259" cy="2488645"/>
                        </a:xfrm>
                        <a:prstGeom prst="rect">
                          <a:avLst/>
                        </a:prstGeom>
                        <a:noFill/>
                        <a:ln w="12700" cap="flat">
                          <a:noFill/>
                          <a:miter lim="400000"/>
                        </a:ln>
                        <a:effectLst/>
                      </wps:spPr>
                      <wps:txbx>
                        <w:txbxContent>
                          <w:p>
                            <w:pPr>
                              <w:pStyle w:val="Body"/>
                              <w:spacing w:line="480" w:lineRule="auto"/>
                              <w:jc w:val="right"/>
                              <w:rPr>
                                <w:b w:val="1"/>
                                <w:bCs w:val="1"/>
                                <w:u w:val="single"/>
                              </w:rPr>
                            </w:pPr>
                            <w:r>
                              <w:rPr>
                                <w:b w:val="1"/>
                                <w:bCs w:val="1"/>
                                <w:u w:val="single"/>
                                <w:rtl w:val="0"/>
                                <w:lang w:val="en-US"/>
                              </w:rPr>
                              <w:t>Page Number</w:t>
                            </w:r>
                          </w:p>
                          <w:p>
                            <w:pPr>
                              <w:pStyle w:val="Body"/>
                              <w:spacing w:line="480" w:lineRule="auto"/>
                              <w:jc w:val="right"/>
                            </w:pPr>
                            <w:r>
                              <w:rPr>
                                <w:rtl w:val="0"/>
                                <w:lang w:val="en-US"/>
                              </w:rPr>
                              <w:t>3</w:t>
                            </w:r>
                          </w:p>
                          <w:p>
                            <w:pPr>
                              <w:pStyle w:val="Body"/>
                              <w:spacing w:line="480" w:lineRule="auto"/>
                              <w:jc w:val="right"/>
                            </w:pPr>
                            <w:r>
                              <w:rPr>
                                <w:rtl w:val="0"/>
                                <w:lang w:val="en-US"/>
                              </w:rPr>
                              <w:t>4</w:t>
                            </w:r>
                          </w:p>
                          <w:p>
                            <w:pPr>
                              <w:pStyle w:val="Body"/>
                              <w:spacing w:line="480" w:lineRule="auto"/>
                              <w:jc w:val="right"/>
                            </w:pPr>
                            <w:r>
                              <w:rPr>
                                <w:rtl w:val="0"/>
                                <w:lang w:val="en-US"/>
                              </w:rPr>
                              <w:t>6</w:t>
                            </w:r>
                          </w:p>
                          <w:p>
                            <w:pPr>
                              <w:pStyle w:val="Body"/>
                              <w:spacing w:line="480" w:lineRule="auto"/>
                              <w:jc w:val="right"/>
                            </w:pPr>
                            <w:r>
                              <w:rPr>
                                <w:rtl w:val="0"/>
                                <w:lang w:val="en-US"/>
                              </w:rPr>
                              <w:t>9</w:t>
                            </w:r>
                          </w:p>
                          <w:p>
                            <w:pPr>
                              <w:pStyle w:val="Body"/>
                              <w:spacing w:line="480" w:lineRule="auto"/>
                              <w:jc w:val="right"/>
                            </w:pPr>
                            <w:r>
                              <w:rPr>
                                <w:rtl w:val="0"/>
                                <w:lang w:val="en-US"/>
                              </w:rPr>
                              <w:t>19</w:t>
                            </w:r>
                          </w:p>
                          <w:p>
                            <w:pPr>
                              <w:pStyle w:val="Body"/>
                              <w:spacing w:line="480" w:lineRule="auto"/>
                              <w:jc w:val="right"/>
                            </w:pPr>
                            <w:r>
                              <w:rPr>
                                <w:rtl w:val="0"/>
                                <w:lang w:val="en-US"/>
                              </w:rPr>
                              <w:t>21</w:t>
                            </w:r>
                          </w:p>
                        </w:txbxContent>
                      </wps:txbx>
                      <wps:bodyPr wrap="square" lIns="50800" tIns="50800" rIns="50800" bIns="50800" numCol="1" anchor="t">
                        <a:noAutofit/>
                      </wps:bodyPr>
                    </wps:wsp>
                  </a:graphicData>
                </a:graphic>
              </wp:anchor>
            </w:drawing>
          </mc:Choice>
          <mc:Fallback>
            <w:pict>
              <v:rect id="_x0000_s1026" style="visibility:visible;position:absolute;margin-left:398.4pt;margin-top:54.0pt;width:83.0pt;height:196.0pt;z-index:251662336;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480" w:lineRule="auto"/>
                        <w:jc w:val="right"/>
                        <w:rPr>
                          <w:b w:val="1"/>
                          <w:bCs w:val="1"/>
                          <w:u w:val="single"/>
                        </w:rPr>
                      </w:pPr>
                      <w:r>
                        <w:rPr>
                          <w:b w:val="1"/>
                          <w:bCs w:val="1"/>
                          <w:u w:val="single"/>
                          <w:rtl w:val="0"/>
                          <w:lang w:val="en-US"/>
                        </w:rPr>
                        <w:t>Page Number</w:t>
                      </w:r>
                    </w:p>
                    <w:p>
                      <w:pPr>
                        <w:pStyle w:val="Body"/>
                        <w:spacing w:line="480" w:lineRule="auto"/>
                        <w:jc w:val="right"/>
                      </w:pPr>
                      <w:r>
                        <w:rPr>
                          <w:rtl w:val="0"/>
                          <w:lang w:val="en-US"/>
                        </w:rPr>
                        <w:t>3</w:t>
                      </w:r>
                    </w:p>
                    <w:p>
                      <w:pPr>
                        <w:pStyle w:val="Body"/>
                        <w:spacing w:line="480" w:lineRule="auto"/>
                        <w:jc w:val="right"/>
                      </w:pPr>
                      <w:r>
                        <w:rPr>
                          <w:rtl w:val="0"/>
                          <w:lang w:val="en-US"/>
                        </w:rPr>
                        <w:t>4</w:t>
                      </w:r>
                    </w:p>
                    <w:p>
                      <w:pPr>
                        <w:pStyle w:val="Body"/>
                        <w:spacing w:line="480" w:lineRule="auto"/>
                        <w:jc w:val="right"/>
                      </w:pPr>
                      <w:r>
                        <w:rPr>
                          <w:rtl w:val="0"/>
                          <w:lang w:val="en-US"/>
                        </w:rPr>
                        <w:t>6</w:t>
                      </w:r>
                    </w:p>
                    <w:p>
                      <w:pPr>
                        <w:pStyle w:val="Body"/>
                        <w:spacing w:line="480" w:lineRule="auto"/>
                        <w:jc w:val="right"/>
                      </w:pPr>
                      <w:r>
                        <w:rPr>
                          <w:rtl w:val="0"/>
                          <w:lang w:val="en-US"/>
                        </w:rPr>
                        <w:t>9</w:t>
                      </w:r>
                    </w:p>
                    <w:p>
                      <w:pPr>
                        <w:pStyle w:val="Body"/>
                        <w:spacing w:line="480" w:lineRule="auto"/>
                        <w:jc w:val="right"/>
                      </w:pPr>
                      <w:r>
                        <w:rPr>
                          <w:rtl w:val="0"/>
                          <w:lang w:val="en-US"/>
                        </w:rPr>
                        <w:t>19</w:t>
                      </w:r>
                    </w:p>
                    <w:p>
                      <w:pPr>
                        <w:pStyle w:val="Body"/>
                        <w:spacing w:line="480" w:lineRule="auto"/>
                        <w:jc w:val="right"/>
                      </w:pPr>
                      <w:r>
                        <w:rPr>
                          <w:rtl w:val="0"/>
                          <w:lang w:val="en-US"/>
                        </w:rPr>
                        <w:t>21</w:t>
                      </w:r>
                    </w:p>
                  </w:txbxContent>
                </v:textbox>
                <w10:wrap type="through" side="bothSides" anchorx="margin" anchory="page"/>
              </v:rect>
            </w:pict>
          </mc:Fallback>
        </mc:AlternateContent>
      </w:r>
    </w:p>
    <w:p>
      <w:pPr>
        <w:pStyle w:val="Body"/>
        <w:spacing w:line="480" w:lineRule="auto"/>
        <w:jc w:val="both"/>
        <w:rPr>
          <w:sz w:val="24"/>
          <w:szCs w:val="24"/>
        </w:rPr>
      </w:pPr>
      <w:r>
        <w:rPr>
          <w:sz w:val="24"/>
          <w:szCs w:val="24"/>
          <w:rtl w:val="0"/>
          <w:lang w:val="en-US"/>
        </w:rPr>
        <w:t>List of Illustrations</w:t>
      </w:r>
      <w:r>
        <w:rPr>
          <w:sz w:val="24"/>
          <w:szCs w:val="24"/>
          <w:rtl w:val="0"/>
        </w:rPr>
        <w:t xml:space="preserve"> </w:t>
      </w:r>
    </w:p>
    <w:p>
      <w:pPr>
        <w:pStyle w:val="Body"/>
        <w:spacing w:line="480" w:lineRule="auto"/>
        <w:jc w:val="both"/>
        <w:rPr>
          <w:sz w:val="24"/>
          <w:szCs w:val="24"/>
        </w:rPr>
      </w:pPr>
      <w:r>
        <w:rPr>
          <w:sz w:val="24"/>
          <w:szCs w:val="24"/>
          <w:rtl w:val="0"/>
          <w:lang w:val="en-US"/>
        </w:rPr>
        <w:t>Introduction</w:t>
      </w:r>
    </w:p>
    <w:p>
      <w:pPr>
        <w:pStyle w:val="Body"/>
        <w:spacing w:line="480" w:lineRule="auto"/>
        <w:jc w:val="both"/>
        <w:rPr>
          <w:sz w:val="24"/>
          <w:szCs w:val="24"/>
        </w:rPr>
      </w:pPr>
      <w:r>
        <w:rPr>
          <w:sz w:val="24"/>
          <w:szCs w:val="24"/>
          <w:rtl w:val="0"/>
          <w:lang w:val="en-US"/>
        </w:rPr>
        <w:t>Chapter 1: Scarf history as practical fashion through 20th century</w:t>
      </w:r>
    </w:p>
    <w:p>
      <w:pPr>
        <w:pStyle w:val="Body"/>
        <w:spacing w:line="480" w:lineRule="auto"/>
      </w:pPr>
      <w:r>
        <w:rPr>
          <w:rtl w:val="0"/>
          <w:lang w:val="en-US"/>
        </w:rPr>
        <w:t xml:space="preserve">Chapter 2 : </w:t>
      </w:r>
      <w:r>
        <w:rPr>
          <w:sz w:val="24"/>
          <w:szCs w:val="24"/>
          <w:rtl w:val="0"/>
          <w:lang w:val="en-US"/>
        </w:rPr>
        <w:t>Scarves wider role in communicating</w:t>
      </w:r>
    </w:p>
    <w:p>
      <w:pPr>
        <w:pStyle w:val="Body"/>
        <w:spacing w:line="480" w:lineRule="auto"/>
        <w:jc w:val="both"/>
        <w:rPr>
          <w:sz w:val="24"/>
          <w:szCs w:val="24"/>
        </w:rPr>
      </w:pPr>
      <w:r>
        <w:rPr>
          <w:sz w:val="24"/>
          <w:szCs w:val="24"/>
          <w:rtl w:val="0"/>
          <w:lang w:val="en-US"/>
        </w:rPr>
        <w:t>Conclusion</w:t>
      </w:r>
    </w:p>
    <w:p>
      <w:pPr>
        <w:pStyle w:val="Body"/>
        <w:spacing w:line="480" w:lineRule="auto"/>
        <w:jc w:val="both"/>
      </w:pPr>
      <w:r>
        <w:rPr>
          <w:sz w:val="24"/>
          <w:szCs w:val="24"/>
          <w:rtl w:val="0"/>
          <w:lang w:val="en-US"/>
        </w:rPr>
        <w:t>Bibliography</w:t>
      </w:r>
      <w:r>
        <w:rPr>
          <w:rFonts w:ascii="Arial Unicode MS" w:cs="Arial Unicode MS" w:hAnsi="Arial Unicode MS" w:eastAsia="Arial Unicode MS"/>
          <w:b w:val="0"/>
          <w:bCs w:val="0"/>
          <w:i w:val="0"/>
          <w:iCs w:val="0"/>
          <w:sz w:val="24"/>
          <w:szCs w:val="24"/>
        </w:rPr>
        <w:br w:type="page"/>
      </w:r>
    </w:p>
    <w:p>
      <w:pPr>
        <w:pStyle w:val="Body"/>
        <w:spacing w:line="480" w:lineRule="auto"/>
        <w:jc w:val="both"/>
        <w:rPr>
          <w:b w:val="1"/>
          <w:bCs w:val="1"/>
          <w:sz w:val="24"/>
          <w:szCs w:val="24"/>
          <w:u w:val="single"/>
        </w:rPr>
      </w:pPr>
      <w:r>
        <w:rPr>
          <w:b w:val="1"/>
          <w:bCs w:val="1"/>
          <w:sz w:val="24"/>
          <w:szCs w:val="24"/>
          <w:u w:val="single"/>
          <w:rtl w:val="0"/>
          <w:lang w:val="en-US"/>
        </w:rPr>
        <w:t>Illustrations</w:t>
      </w:r>
    </w:p>
    <w:p>
      <w:pPr>
        <w:pStyle w:val="Body"/>
        <w:spacing w:line="480" w:lineRule="auto"/>
        <w:jc w:val="both"/>
        <w:rPr>
          <w:b w:val="1"/>
          <w:bCs w:val="1"/>
          <w:sz w:val="24"/>
          <w:szCs w:val="24"/>
          <w:u w:val="single"/>
        </w:rPr>
      </w:pPr>
    </w:p>
    <w:p>
      <w:pPr>
        <w:pStyle w:val="Body"/>
        <w:spacing w:line="480" w:lineRule="auto"/>
        <w:jc w:val="both"/>
        <w:rPr>
          <w:sz w:val="24"/>
          <w:szCs w:val="24"/>
        </w:rPr>
      </w:pPr>
      <w:r>
        <w:rPr>
          <w:sz w:val="24"/>
          <w:szCs w:val="24"/>
          <w:rtl w:val="0"/>
          <w:lang w:val="en-US"/>
        </w:rPr>
        <w:t xml:space="preserve">Figure 1 </w:t>
        <w:tab/>
        <w:t>Bethan Davies, Heirloom: Connections,</w:t>
      </w:r>
      <w:r>
        <w:rPr>
          <w:sz w:val="24"/>
          <w:szCs w:val="24"/>
          <w:rtl w:val="0"/>
        </w:rPr>
        <w:t xml:space="preserve"> Swansea Scarf</w:t>
      </w:r>
      <w:r>
        <w:rPr>
          <w:sz w:val="24"/>
          <w:szCs w:val="24"/>
          <w:rtl w:val="0"/>
          <w:lang w:val="en-US"/>
        </w:rPr>
        <w:t>, 2017</w:t>
      </w:r>
    </w:p>
    <w:p>
      <w:pPr>
        <w:pStyle w:val="Body"/>
        <w:spacing w:line="480" w:lineRule="auto"/>
        <w:jc w:val="both"/>
        <w:rPr>
          <w:sz w:val="24"/>
          <w:szCs w:val="24"/>
        </w:rPr>
      </w:pPr>
      <w:r>
        <w:rPr>
          <w:sz w:val="24"/>
          <w:szCs w:val="24"/>
          <w:rtl w:val="0"/>
          <w:lang w:val="en-US"/>
        </w:rPr>
        <w:t xml:space="preserve">Figure 2 </w:t>
        <w:tab/>
      </w:r>
      <w:r>
        <w:rPr>
          <w:sz w:val="24"/>
          <w:szCs w:val="24"/>
          <w:rtl w:val="0"/>
          <w:lang w:val="en-US"/>
        </w:rPr>
        <w:t>Bethan Davies, Heirloom: Connections,</w:t>
      </w:r>
      <w:r>
        <w:rPr>
          <w:sz w:val="24"/>
          <w:szCs w:val="24"/>
          <w:rtl w:val="0"/>
          <w:lang w:val="en-US"/>
        </w:rPr>
        <w:t xml:space="preserve"> Stockholm Scarf,</w:t>
      </w:r>
      <w:r>
        <w:rPr>
          <w:sz w:val="24"/>
          <w:szCs w:val="24"/>
          <w:rtl w:val="0"/>
        </w:rPr>
        <w:t xml:space="preserve"> 2017</w:t>
      </w:r>
    </w:p>
    <w:p>
      <w:pPr>
        <w:pStyle w:val="Body"/>
        <w:spacing w:line="480" w:lineRule="auto"/>
        <w:jc w:val="both"/>
        <w:rPr>
          <w:sz w:val="24"/>
          <w:szCs w:val="24"/>
        </w:rPr>
      </w:pPr>
      <w:r>
        <w:rPr>
          <w:sz w:val="24"/>
          <w:szCs w:val="24"/>
          <w:rtl w:val="0"/>
          <w:lang w:val="en-US"/>
        </w:rPr>
        <w:t xml:space="preserve">Figure 3 </w:t>
        <w:tab/>
        <w:t>Audrey Hepburn, Unknown Photographer, Unknown Year</w:t>
      </w:r>
    </w:p>
    <w:p>
      <w:pPr>
        <w:pStyle w:val="Body"/>
        <w:spacing w:line="480" w:lineRule="auto"/>
        <w:jc w:val="both"/>
        <w:rPr>
          <w:sz w:val="24"/>
          <w:szCs w:val="24"/>
        </w:rPr>
      </w:pPr>
      <w:r>
        <w:rPr>
          <w:sz w:val="24"/>
          <w:szCs w:val="24"/>
          <w:rtl w:val="0"/>
          <w:lang w:val="en-US"/>
        </w:rPr>
        <w:t xml:space="preserve">Figure 4 </w:t>
        <w:tab/>
        <w:t xml:space="preserve">Jacqmar of London, </w:t>
      </w:r>
      <w:r>
        <w:rPr>
          <w:sz w:val="24"/>
          <w:szCs w:val="24"/>
          <w:rtl w:val="0"/>
          <w:lang w:val="fr-FR"/>
        </w:rPr>
        <w:t>Salvage Your Rubber</w:t>
      </w:r>
      <w:r>
        <w:rPr>
          <w:sz w:val="24"/>
          <w:szCs w:val="24"/>
          <w:rtl w:val="0"/>
          <w:lang w:val="en-US"/>
        </w:rPr>
        <w:t>, 1940-1945, Imperial War Museum</w:t>
      </w:r>
    </w:p>
    <w:p>
      <w:pPr>
        <w:pStyle w:val="Body"/>
        <w:spacing w:line="480" w:lineRule="auto"/>
        <w:jc w:val="both"/>
        <w:rPr>
          <w:sz w:val="24"/>
          <w:szCs w:val="24"/>
        </w:rPr>
      </w:pPr>
      <w:r>
        <w:rPr>
          <w:sz w:val="24"/>
          <w:szCs w:val="24"/>
          <w:rtl w:val="0"/>
          <w:lang w:val="en-US"/>
        </w:rPr>
        <w:t xml:space="preserve">Figure 5 </w:t>
        <w:tab/>
        <w:t>Souvineer scarf</w:t>
      </w:r>
    </w:p>
    <w:p>
      <w:pPr>
        <w:pStyle w:val="Body"/>
        <w:spacing w:line="480" w:lineRule="auto"/>
        <w:jc w:val="both"/>
        <w:rPr>
          <w:sz w:val="24"/>
          <w:szCs w:val="24"/>
        </w:rPr>
      </w:pPr>
      <w:r>
        <w:rPr>
          <w:sz w:val="24"/>
          <w:szCs w:val="24"/>
          <w:rtl w:val="0"/>
          <w:lang w:val="en-US"/>
        </w:rPr>
        <w:t xml:space="preserve">Figure 6 </w:t>
        <w:tab/>
        <w:t xml:space="preserve">Hermes, Woman as Butterfly, </w:t>
      </w:r>
      <w:r>
        <w:rPr>
          <w:sz w:val="24"/>
          <w:szCs w:val="24"/>
          <w:rtl w:val="0"/>
          <w:lang w:val="en-US"/>
        </w:rPr>
        <w:t>Nathaniel Goldberg,</w:t>
      </w:r>
      <w:r>
        <w:rPr>
          <w:sz w:val="24"/>
          <w:szCs w:val="24"/>
          <w:rtl w:val="0"/>
          <w:lang w:val="en-US"/>
        </w:rPr>
        <w:t xml:space="preserve"> 2012, in Vogue Austrailia</w:t>
      </w:r>
    </w:p>
    <w:p>
      <w:pPr>
        <w:pStyle w:val="Body"/>
        <w:bidi w:val="0"/>
        <w:rPr>
          <w:caps w:val="0"/>
          <w:smallCaps w:val="0"/>
        </w:rPr>
      </w:pPr>
      <w:r>
        <w:rPr>
          <w:rFonts w:cs="Arial Unicode MS" w:eastAsia="Arial Unicode MS"/>
          <w:rtl w:val="0"/>
          <w:lang w:val="en-US"/>
        </w:rPr>
        <w:t>Figure 7</w:t>
      </w:r>
      <w:r>
        <w:rPr>
          <w:rFonts w:cs="Arial Unicode MS" w:eastAsia="Arial Unicode MS"/>
          <w:rtl w:val="0"/>
        </w:rPr>
        <w:t xml:space="preserve"> </w:t>
      </w:r>
      <w:r>
        <w:tab/>
      </w:r>
      <w:r>
        <w:rPr>
          <w:rFonts w:cs="Arial Unicode MS" w:eastAsia="Arial Unicode MS"/>
          <w:caps w:val="0"/>
          <w:smallCaps w:val="0"/>
          <w:sz w:val="24"/>
          <w:szCs w:val="24"/>
          <w:rtl w:val="0"/>
        </w:rPr>
        <w:t>FRAN</w:t>
      </w:r>
      <w:r>
        <w:rPr>
          <w:rFonts w:cs="Arial Unicode MS" w:eastAsia="Arial Unicode MS" w:hint="default"/>
          <w:caps w:val="0"/>
          <w:smallCaps w:val="0"/>
          <w:sz w:val="24"/>
          <w:szCs w:val="24"/>
          <w:rtl w:val="0"/>
        </w:rPr>
        <w:t>Ç</w:t>
      </w:r>
      <w:r>
        <w:rPr>
          <w:rFonts w:cs="Arial Unicode MS" w:eastAsia="Arial Unicode MS"/>
          <w:caps w:val="0"/>
          <w:smallCaps w:val="0"/>
          <w:sz w:val="24"/>
          <w:szCs w:val="24"/>
          <w:rtl w:val="0"/>
        </w:rPr>
        <w:t>OISE GILOT</w:t>
      </w:r>
      <w:r>
        <w:rPr>
          <w:rFonts w:cs="Arial Unicode MS" w:eastAsia="Arial Unicode MS"/>
          <w:caps w:val="0"/>
          <w:smallCaps w:val="0"/>
          <w:sz w:val="24"/>
          <w:szCs w:val="24"/>
          <w:rtl w:val="0"/>
          <w:lang w:val="en-US"/>
        </w:rPr>
        <w:t xml:space="preserve">, </w:t>
      </w:r>
      <w:r>
        <w:rPr>
          <w:rFonts w:cs="Arial Unicode MS" w:eastAsia="Arial Unicode MS"/>
          <w:caps w:val="0"/>
          <w:smallCaps w:val="0"/>
          <w:sz w:val="24"/>
          <w:szCs w:val="24"/>
          <w:rtl w:val="0"/>
        </w:rPr>
        <w:t>QUATRE OISEAUX</w:t>
      </w:r>
      <w:r>
        <w:rPr>
          <w:rFonts w:cs="Arial Unicode MS" w:eastAsia="Arial Unicode MS"/>
          <w:caps w:val="0"/>
          <w:smallCaps w:val="0"/>
          <w:sz w:val="24"/>
          <w:szCs w:val="24"/>
          <w:rtl w:val="0"/>
          <w:lang w:val="en-US"/>
        </w:rPr>
        <w:t>, 1947</w:t>
      </w:r>
    </w:p>
    <w:p>
      <w:pPr>
        <w:pStyle w:val="Body"/>
        <w:bidi w:val="0"/>
      </w:pPr>
    </w:p>
    <w:p>
      <w:pPr>
        <w:pStyle w:val="Body"/>
        <w:spacing w:line="480" w:lineRule="auto"/>
        <w:jc w:val="both"/>
        <w:rPr>
          <w:sz w:val="24"/>
          <w:szCs w:val="24"/>
        </w:rPr>
      </w:pPr>
      <w:r>
        <w:rPr>
          <w:sz w:val="24"/>
          <w:szCs w:val="24"/>
          <w:rtl w:val="0"/>
          <w:lang w:val="en-US"/>
        </w:rPr>
        <w:t>Figure 8</w:t>
      </w:r>
      <w:r>
        <w:rPr>
          <w:sz w:val="24"/>
          <w:szCs w:val="24"/>
          <w:rtl w:val="0"/>
        </w:rPr>
        <w:t xml:space="preserve"> </w:t>
      </w:r>
      <w:r>
        <w:rPr>
          <w:sz w:val="24"/>
          <w:szCs w:val="24"/>
        </w:rPr>
        <w:tab/>
      </w:r>
      <w:r>
        <w:rPr>
          <w:sz w:val="24"/>
          <w:szCs w:val="24"/>
          <w:rtl w:val="0"/>
        </w:rPr>
        <w:t>Sansovino 6,</w:t>
      </w:r>
      <w:r>
        <w:rPr>
          <w:sz w:val="24"/>
          <w:szCs w:val="24"/>
          <w:rtl w:val="0"/>
          <w:lang w:val="en-US"/>
        </w:rPr>
        <w:t xml:space="preserve"> </w:t>
      </w:r>
      <w:r>
        <w:rPr>
          <w:caps w:val="0"/>
          <w:smallCaps w:val="0"/>
          <w:sz w:val="24"/>
          <w:szCs w:val="24"/>
          <w:rtl w:val="0"/>
        </w:rPr>
        <w:t>PIOTR NIEPSUJ</w:t>
      </w:r>
      <w:r>
        <w:rPr>
          <w:caps w:val="0"/>
          <w:smallCaps w:val="0"/>
          <w:sz w:val="24"/>
          <w:szCs w:val="24"/>
          <w:rtl w:val="0"/>
          <w:lang w:val="en-US"/>
        </w:rPr>
        <w:t xml:space="preserve">, </w:t>
      </w:r>
      <w:r>
        <w:rPr>
          <w:caps w:val="0"/>
          <w:smallCaps w:val="0"/>
          <w:sz w:val="24"/>
          <w:szCs w:val="24"/>
          <w:rtl w:val="0"/>
          <w:lang w:val="en-US"/>
        </w:rPr>
        <w:t>‘</w:t>
      </w:r>
      <w:r>
        <w:rPr>
          <w:caps w:val="0"/>
          <w:smallCaps w:val="0"/>
          <w:sz w:val="24"/>
          <w:szCs w:val="24"/>
          <w:rtl w:val="0"/>
          <w:lang w:val="en-US"/>
        </w:rPr>
        <w:t>Check your neck</w:t>
      </w:r>
      <w:r>
        <w:rPr>
          <w:caps w:val="0"/>
          <w:smallCaps w:val="0"/>
          <w:sz w:val="24"/>
          <w:szCs w:val="24"/>
          <w:rtl w:val="0"/>
          <w:lang w:val="en-US"/>
        </w:rPr>
        <w:t>’</w:t>
      </w:r>
      <w:r>
        <w:rPr>
          <w:caps w:val="0"/>
          <w:smallCaps w:val="0"/>
          <w:sz w:val="24"/>
          <w:szCs w:val="24"/>
          <w:rtl w:val="0"/>
          <w:lang w:val="en-US"/>
        </w:rPr>
        <w:t>, 2017</w:t>
      </w:r>
    </w:p>
    <w:p>
      <w:pPr>
        <w:pStyle w:val="Body"/>
        <w:spacing w:line="480" w:lineRule="auto"/>
        <w:jc w:val="both"/>
        <w:rPr>
          <w:sz w:val="24"/>
          <w:szCs w:val="24"/>
        </w:rPr>
      </w:pPr>
      <w:r>
        <w:rPr>
          <w:sz w:val="24"/>
          <w:szCs w:val="24"/>
          <w:rtl w:val="0"/>
          <w:lang w:val="en-US"/>
        </w:rPr>
        <w:t>Figure 9</w:t>
      </w:r>
      <w:r>
        <w:rPr>
          <w:sz w:val="24"/>
          <w:szCs w:val="24"/>
          <w:rtl w:val="0"/>
        </w:rPr>
        <w:t xml:space="preserve"> </w:t>
      </w:r>
      <w:r>
        <w:rPr>
          <w:sz w:val="24"/>
          <w:szCs w:val="24"/>
        </w:rPr>
        <w:tab/>
      </w:r>
      <w:r>
        <w:rPr>
          <w:sz w:val="24"/>
          <w:szCs w:val="24"/>
          <w:rtl w:val="0"/>
          <w:lang w:val="en-US"/>
        </w:rPr>
        <w:t>Marc by Marc Jacobs, Fall Winter 2015/2016, in Fashionisers.com</w:t>
      </w:r>
    </w:p>
    <w:p>
      <w:pPr>
        <w:pStyle w:val="Body"/>
        <w:spacing w:line="480" w:lineRule="auto"/>
        <w:jc w:val="both"/>
        <w:rPr>
          <w:sz w:val="24"/>
          <w:szCs w:val="24"/>
        </w:rPr>
      </w:pPr>
      <w:r>
        <w:rPr>
          <w:sz w:val="24"/>
          <w:szCs w:val="24"/>
          <w:rtl w:val="0"/>
          <w:lang w:val="en-US"/>
        </w:rPr>
        <w:t>Figure 10</w:t>
        <w:tab/>
      </w:r>
      <w:r>
        <w:rPr>
          <w:sz w:val="24"/>
          <w:szCs w:val="24"/>
          <w:rtl w:val="0"/>
          <w:lang w:val="en-US"/>
        </w:rPr>
        <w:t>Marc by Marc Jacobs</w:t>
      </w:r>
      <w:r>
        <w:rPr>
          <w:sz w:val="24"/>
          <w:szCs w:val="24"/>
          <w:rtl w:val="0"/>
          <w:lang w:val="en-US"/>
        </w:rPr>
        <w:t xml:space="preserve">, </w:t>
      </w:r>
      <w:r>
        <w:rPr>
          <w:sz w:val="24"/>
          <w:szCs w:val="24"/>
          <w:rtl w:val="0"/>
          <w:lang w:val="sv-SE"/>
        </w:rPr>
        <w:t>Fall Winter 2015/2016,</w:t>
      </w:r>
      <w:r>
        <w:rPr>
          <w:sz w:val="24"/>
          <w:szCs w:val="24"/>
          <w:rtl w:val="0"/>
          <w:lang w:val="en-US"/>
        </w:rPr>
        <w:t xml:space="preserve"> in Bloomingdales</w:t>
      </w:r>
    </w:p>
    <w:p>
      <w:pPr>
        <w:pStyle w:val="Body"/>
        <w:spacing w:line="480" w:lineRule="auto"/>
        <w:jc w:val="both"/>
        <w:sectPr>
          <w:headerReference w:type="default" r:id="rId4"/>
          <w:footerReference w:type="default" r:id="rId5"/>
          <w:pgSz w:w="11906" w:h="16838" w:orient="portrait"/>
          <w:pgMar w:top="1080" w:right="1134" w:bottom="1440" w:left="1134" w:header="709" w:footer="850"/>
          <w:bidi w:val="0"/>
        </w:sectPr>
      </w:pPr>
    </w:p>
    <w:p>
      <w:pPr>
        <w:pStyle w:val="Body"/>
        <w:spacing w:line="480" w:lineRule="auto"/>
        <w:jc w:val="both"/>
        <w:rPr>
          <w:sz w:val="28"/>
          <w:szCs w:val="28"/>
        </w:rPr>
      </w:pPr>
      <w:r>
        <w:rPr>
          <w:b w:val="1"/>
          <w:bCs w:val="1"/>
          <w:sz w:val="28"/>
          <w:szCs w:val="28"/>
          <w:u w:val="single"/>
          <w:rtl w:val="0"/>
          <w:lang w:val="en-US"/>
        </w:rPr>
        <w:t>Introduction</w:t>
      </w:r>
    </w:p>
    <w:p>
      <w:pPr>
        <w:pStyle w:val="Body"/>
        <w:spacing w:line="360" w:lineRule="auto"/>
        <w:ind w:left="785"/>
        <w:jc w:val="both"/>
        <w:rPr>
          <w:sz w:val="24"/>
          <w:szCs w:val="24"/>
        </w:rPr>
      </w:pPr>
    </w:p>
    <w:p>
      <w:pPr>
        <w:pStyle w:val="Body"/>
        <w:spacing w:line="360" w:lineRule="auto"/>
        <w:ind w:left="785"/>
        <w:jc w:val="both"/>
        <w:rPr>
          <w:sz w:val="24"/>
          <w:szCs w:val="24"/>
        </w:rPr>
      </w:pPr>
    </w:p>
    <w:p>
      <w:pPr>
        <w:pStyle w:val="Body"/>
        <w:spacing w:line="480" w:lineRule="auto"/>
        <w:jc w:val="both"/>
        <w:rPr>
          <w:sz w:val="24"/>
          <w:szCs w:val="24"/>
        </w:rPr>
      </w:pPr>
      <w:r>
        <w:rPr>
          <w:sz w:val="24"/>
          <w:szCs w:val="24"/>
          <w:rtl w:val="0"/>
          <w:lang w:val="en-US"/>
        </w:rPr>
        <w:tab/>
        <w:t xml:space="preserve">This quote has a personal connection to me, it is something that I think is true and relates to my own beliefs. During my education in Art and Design, I have found that I always gravitate towards Fashion and Textiles in my outcomes from projects. I have also come to realise over the two and a half years of my course, that scarves have always been a popular option for an outcome within my pattern design degree for the fashion pathway students. Almost every end of year degree show includes one student who has chosen to design and print scarves as their final outcome. For my first project in my third year of my course, I chose to design two scarves to fit within the theme that was given to us. The subject was </w:t>
      </w:r>
      <w:r>
        <w:rPr>
          <w:sz w:val="24"/>
          <w:szCs w:val="24"/>
          <w:rtl w:val="0"/>
          <w:lang w:val="en-US"/>
        </w:rPr>
        <w:t>‘</w:t>
      </w:r>
      <w:r>
        <w:rPr>
          <w:sz w:val="24"/>
          <w:szCs w:val="24"/>
          <w:rtl w:val="0"/>
          <w:lang w:val="en-US"/>
        </w:rPr>
        <w:t>Heirloom</w:t>
      </w:r>
      <w:r>
        <w:rPr>
          <w:sz w:val="24"/>
          <w:szCs w:val="24"/>
          <w:rtl w:val="0"/>
          <w:lang w:val="en-US"/>
        </w:rPr>
        <w:t xml:space="preserve">’ </w:t>
      </w:r>
      <w:r>
        <w:rPr>
          <w:sz w:val="24"/>
          <w:szCs w:val="24"/>
          <w:rtl w:val="0"/>
          <w:lang w:val="en-US"/>
        </w:rPr>
        <w:t>and I chose to design something which showed my connection to place. After researching different things I could print my design on, I came across an article on souvenir scarves for holiday destinations which then turned into me finding articles on hidden messages within scarves. This was something I had not thought about before and had not heard a lot about.</w:t>
      </w:r>
    </w:p>
    <w:p>
      <w:pPr>
        <w:pStyle w:val="Body"/>
        <w:spacing w:line="480" w:lineRule="auto"/>
        <w:jc w:val="both"/>
        <w:rPr>
          <w:sz w:val="24"/>
          <w:szCs w:val="24"/>
        </w:rPr>
      </w:pPr>
      <w:r>
        <w:rPr>
          <w:sz w:val="24"/>
          <w:szCs w:val="24"/>
          <w:rtl w:val="0"/>
          <w:lang w:val="en-US"/>
        </w:rPr>
        <w:tab/>
        <w:t xml:space="preserve">Image 1 shows my design for Swansea, where i go to university, a city where I have many memories in and a place have a large history visiting and exploring. Image 2 is my scarf for Stockholm, where I spent 3 months living and working. I created many memories there and feel I now am connected to the city. My scarves are more than just an accessory and which conveys a message that I have chosen to put into them. This experience </w:t>
      </w:r>
      <w:r>
        <w:rPr>
          <w:sz w:val="24"/>
          <w:szCs w:val="24"/>
          <w:rtl w:val="0"/>
          <w:lang w:val="en-US"/>
        </w:rPr>
        <w:t>has given me</w:t>
      </w:r>
      <w:r>
        <w:rPr>
          <w:sz w:val="24"/>
          <w:szCs w:val="24"/>
          <w:rtl w:val="0"/>
          <w:lang w:val="en-US"/>
        </w:rPr>
        <w:t xml:space="preserve"> the </w:t>
      </w:r>
      <w:r>
        <w:rPr>
          <w:sz w:val="24"/>
          <w:szCs w:val="24"/>
          <w:rtl w:val="0"/>
          <w:lang w:val="fr-FR"/>
        </w:rPr>
        <w:t>inspiration for</w:t>
      </w:r>
      <w:r>
        <w:rPr>
          <w:sz w:val="24"/>
          <w:szCs w:val="24"/>
          <w:rtl w:val="0"/>
          <w:lang w:val="en-US"/>
        </w:rPr>
        <w:t xml:space="preserve"> the subject for</w:t>
      </w:r>
      <w:r>
        <w:rPr>
          <w:sz w:val="24"/>
          <w:szCs w:val="24"/>
          <w:rtl w:val="0"/>
          <w:lang w:val="en-US"/>
        </w:rPr>
        <w:t xml:space="preserve"> this dissertation.</w:t>
      </w:r>
    </w:p>
    <w:p>
      <w:pPr>
        <w:pStyle w:val="Body"/>
        <w:spacing w:line="480" w:lineRule="auto"/>
        <w:jc w:val="both"/>
        <w:rPr>
          <w:sz w:val="24"/>
          <w:szCs w:val="24"/>
        </w:rPr>
      </w:pPr>
      <w:r>
        <w:rPr>
          <w:sz w:val="24"/>
          <w:szCs w:val="24"/>
          <w:rtl w:val="0"/>
          <w:lang w:val="en-US"/>
        </w:rPr>
        <w:tab/>
        <w:t xml:space="preserve">As described by </w:t>
      </w:r>
      <w:r>
        <w:rPr>
          <w:sz w:val="24"/>
          <w:szCs w:val="24"/>
          <w:rtl w:val="0"/>
          <w:lang w:val="de-DE"/>
        </w:rPr>
        <w:t>Sacheverell Sitwell</w:t>
      </w:r>
      <w:r>
        <w:rPr>
          <w:sz w:val="24"/>
          <w:szCs w:val="24"/>
          <w:rtl w:val="0"/>
          <w:lang w:val="en-US"/>
        </w:rPr>
        <w:t xml:space="preserve"> “</w:t>
      </w:r>
      <w:r>
        <w:rPr>
          <w:sz w:val="24"/>
          <w:szCs w:val="24"/>
          <w:rtl w:val="0"/>
          <w:lang w:val="en-US"/>
        </w:rPr>
        <w:t>a scarf is, admittedly, not a tapestry, not a dress; it is a mere square of silk or some other material intended to be worn around the head. It can be collected like a rare book or print</w:t>
      </w:r>
      <w:r>
        <w:rPr>
          <w:sz w:val="24"/>
          <w:szCs w:val="24"/>
          <w:rtl w:val="0"/>
          <w:lang w:val="en-US"/>
        </w:rPr>
        <w:t xml:space="preserve">…” </w:t>
      </w:r>
      <w:r>
        <w:rPr>
          <w:sz w:val="24"/>
          <w:szCs w:val="24"/>
          <w:rtl w:val="0"/>
          <w:lang w:val="nl-NL"/>
        </w:rPr>
        <w:t>(Albrechtsen, Solanke 2011</w:t>
      </w:r>
      <w:r>
        <w:rPr>
          <w:sz w:val="24"/>
          <w:szCs w:val="24"/>
          <w:rtl w:val="0"/>
          <w:lang w:val="en-US"/>
        </w:rPr>
        <w:t>, p6</w:t>
      </w:r>
      <w:r>
        <w:rPr>
          <w:sz w:val="24"/>
          <w:szCs w:val="24"/>
          <w:rtl w:val="0"/>
        </w:rPr>
        <w:t>)</w:t>
      </w:r>
      <w:r>
        <w:rPr>
          <w:sz w:val="24"/>
          <w:szCs w:val="24"/>
          <w:rtl w:val="0"/>
          <w:lang w:val="en-US"/>
        </w:rPr>
        <w:t xml:space="preserve"> He touches upon two topics that will be discussed within this dissertation.</w:t>
      </w:r>
      <w:r>
        <w:rPr>
          <w:sz w:val="24"/>
          <w:szCs w:val="24"/>
          <w:rtl w:val="0"/>
        </w:rPr>
        <w:t xml:space="preserve"> </w:t>
      </w:r>
      <w:r>
        <w:rPr>
          <w:sz w:val="24"/>
          <w:szCs w:val="24"/>
          <w:rtl w:val="0"/>
          <w:lang w:val="en-US"/>
        </w:rPr>
        <w:t>I aim</w:t>
      </w:r>
      <w:r>
        <w:rPr>
          <w:sz w:val="24"/>
          <w:szCs w:val="24"/>
          <w:rtl w:val="0"/>
          <w:lang w:val="en-US"/>
        </w:rPr>
        <w:t xml:space="preserve"> to highlight</w:t>
      </w:r>
      <w:r>
        <w:rPr>
          <w:sz w:val="24"/>
          <w:szCs w:val="24"/>
          <w:rtl w:val="0"/>
          <w:lang w:val="en-US"/>
        </w:rPr>
        <w:t xml:space="preserve"> the many different ways the scarf has been used as a form of practical fashion a</w:t>
      </w:r>
      <w:bookmarkStart w:name="_Hlk499504169" w:id="0"/>
      <w:r>
        <w:rPr>
          <w:sz w:val="24"/>
          <w:szCs w:val="24"/>
          <w:rtl w:val="0"/>
          <w:lang w:val="en-US"/>
        </w:rPr>
        <w:t xml:space="preserve">s well as highlighting a selection of artists and designer who are passively and actively </w:t>
      </w:r>
      <w:r>
        <w:rPr>
          <w:sz w:val="24"/>
          <w:szCs w:val="24"/>
          <w:rtl w:val="0"/>
          <w:lang w:val="en-US"/>
        </w:rPr>
        <w:t>using the scarf as a form of communication</w:t>
      </w:r>
      <w:r>
        <w:rPr>
          <w:sz w:val="24"/>
          <w:szCs w:val="24"/>
          <w:rtl w:val="0"/>
        </w:rPr>
        <w:t>.</w:t>
      </w:r>
      <w:bookmarkEnd w:id="0"/>
      <w:r>
        <w:rPr>
          <w:sz w:val="24"/>
          <w:szCs w:val="24"/>
          <w:rtl w:val="0"/>
        </w:rPr>
        <w:t xml:space="preserve"> </w:t>
      </w:r>
      <w:r>
        <w:rPr>
          <w:sz w:val="24"/>
          <w:szCs w:val="24"/>
          <w:rtl w:val="0"/>
          <w:lang w:val="en-US"/>
        </w:rPr>
        <w:t xml:space="preserve">I will be analysing the scarf from the view point of the wearer and the perceiver. I aim to go in depth and fully analyse the scarf in a way that is not usually done. </w:t>
      </w:r>
    </w:p>
    <w:p>
      <w:pPr>
        <w:pStyle w:val="Body"/>
        <w:spacing w:line="480" w:lineRule="auto"/>
        <w:jc w:val="both"/>
        <w:rPr>
          <w:sz w:val="24"/>
          <w:szCs w:val="24"/>
        </w:rPr>
      </w:pPr>
      <w:r>
        <w:rPr>
          <w:sz w:val="24"/>
          <w:szCs w:val="24"/>
          <w:rtl w:val="0"/>
          <w:lang w:val="en-US"/>
        </w:rPr>
        <w:tab/>
        <w:t xml:space="preserve">Looking at the scarf from two different perspectives, the practical uses and the wider roles, I plan to create an argument to answer my dissertation title, </w:t>
      </w:r>
      <w:r>
        <w:rPr>
          <w:sz w:val="24"/>
          <w:szCs w:val="24"/>
          <w:rtl w:val="0"/>
          <w:lang w:val="en-US"/>
        </w:rPr>
        <w:t>‘</w:t>
      </w:r>
      <w:r>
        <w:rPr>
          <w:sz w:val="24"/>
          <w:szCs w:val="24"/>
          <w:rtl w:val="0"/>
          <w:lang w:val="en-US"/>
        </w:rPr>
        <w:t>Are scarves just useful fashion accessories or do they have a wider role in communicating symbolic, political and socio-cultural values</w:t>
      </w:r>
      <w:r>
        <w:rPr>
          <w:sz w:val="24"/>
          <w:szCs w:val="24"/>
          <w:rtl w:val="0"/>
          <w:lang w:val="en-US"/>
        </w:rPr>
        <w:t>’</w:t>
      </w:r>
      <w:r>
        <w:rPr>
          <w:sz w:val="24"/>
          <w:szCs w:val="24"/>
          <w:rtl w:val="0"/>
          <w:lang w:val="en-US"/>
        </w:rPr>
        <w:t>. I hope that in separating my chapters this way I will build a strong case in either agreeing that they are just simply scarves or that they are more than that.</w:t>
      </w:r>
    </w:p>
    <w:p>
      <w:pPr>
        <w:pStyle w:val="Body"/>
        <w:spacing w:line="480" w:lineRule="auto"/>
        <w:jc w:val="both"/>
        <w:rPr>
          <w:sz w:val="24"/>
          <w:szCs w:val="24"/>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p>
    <w:p>
      <w:pPr>
        <w:pStyle w:val="Body"/>
        <w:spacing w:line="480" w:lineRule="auto"/>
        <w:jc w:val="both"/>
        <w:rPr>
          <w:b w:val="1"/>
          <w:bCs w:val="1"/>
          <w:sz w:val="28"/>
          <w:szCs w:val="28"/>
          <w:u w:val="single"/>
        </w:rPr>
      </w:pPr>
      <w:r>
        <w:rPr>
          <w:b w:val="1"/>
          <w:bCs w:val="1"/>
          <w:sz w:val="28"/>
          <w:szCs w:val="28"/>
          <w:u w:val="single"/>
          <w:rtl w:val="0"/>
          <w:lang w:val="en-US"/>
        </w:rPr>
        <w:t>Chapter 1</w:t>
      </w:r>
      <w:r>
        <w:rPr>
          <w:b w:val="1"/>
          <w:bCs w:val="1"/>
          <w:sz w:val="28"/>
          <w:szCs w:val="28"/>
          <w:u w:val="none"/>
          <w:rtl w:val="0"/>
          <w:lang w:val="en-US"/>
        </w:rPr>
        <w:t xml:space="preserve"> - Scarf history as practical fashion through 20th century</w:t>
      </w:r>
    </w:p>
    <w:p>
      <w:pPr>
        <w:pStyle w:val="Body"/>
        <w:spacing w:line="480" w:lineRule="auto"/>
        <w:jc w:val="both"/>
        <w:rPr>
          <w:sz w:val="24"/>
          <w:szCs w:val="24"/>
        </w:rPr>
      </w:pPr>
      <w:r>
        <w:rPr>
          <w:sz w:val="24"/>
          <w:szCs w:val="24"/>
          <w:rtl w:val="0"/>
          <w:lang w:val="en-US"/>
        </w:rPr>
        <w:tab/>
        <w:t>Scarves</w:t>
      </w:r>
      <w:r>
        <w:rPr>
          <w:sz w:val="24"/>
          <w:szCs w:val="24"/>
          <w:rtl w:val="0"/>
          <w:lang w:val="en-US"/>
        </w:rPr>
        <w:t xml:space="preserve"> have a vast history of many different uses, and they </w:t>
      </w:r>
      <w:r>
        <w:rPr>
          <w:sz w:val="24"/>
          <w:szCs w:val="24"/>
          <w:rtl w:val="0"/>
          <w:lang w:val="en-US"/>
        </w:rPr>
        <w:t>now provide an unexpected record of life in the twentieth century and beyond</w:t>
      </w:r>
      <w:r>
        <w:rPr>
          <w:sz w:val="24"/>
          <w:szCs w:val="24"/>
          <w:rtl w:val="0"/>
          <w:lang w:val="en-US"/>
        </w:rPr>
        <w:t xml:space="preserve"> </w:t>
      </w:r>
      <w:r>
        <w:rPr>
          <w:sz w:val="24"/>
          <w:szCs w:val="24"/>
          <w:rtl w:val="0"/>
          <w:lang w:val="nl-NL"/>
        </w:rPr>
        <w:t>(Albrechtsen, Solanke 2011</w:t>
      </w:r>
      <w:r>
        <w:rPr>
          <w:sz w:val="24"/>
          <w:szCs w:val="24"/>
          <w:rtl w:val="0"/>
          <w:lang w:val="en-US"/>
        </w:rPr>
        <w:t>, p9</w:t>
      </w:r>
      <w:r>
        <w:rPr>
          <w:sz w:val="24"/>
          <w:szCs w:val="24"/>
          <w:rtl w:val="0"/>
        </w:rPr>
        <w:t>)</w:t>
      </w:r>
      <w:r>
        <w:rPr>
          <w:sz w:val="24"/>
          <w:szCs w:val="24"/>
          <w:rtl w:val="0"/>
          <w:lang w:val="en-US"/>
        </w:rPr>
        <w:t xml:space="preserve">. </w:t>
      </w:r>
    </w:p>
    <w:p>
      <w:pPr>
        <w:pStyle w:val="Body"/>
        <w:spacing w:line="360" w:lineRule="auto"/>
        <w:ind w:left="785"/>
        <w:jc w:val="both"/>
        <w:rPr>
          <w:sz w:val="24"/>
          <w:szCs w:val="24"/>
        </w:rPr>
      </w:pPr>
      <w:r>
        <w:rPr>
          <w:sz w:val="24"/>
          <w:szCs w:val="24"/>
          <w:rtl w:val="0"/>
          <w:lang w:val="en-US"/>
        </w:rPr>
        <w:t>“</w:t>
      </w:r>
      <w:r>
        <w:rPr>
          <w:sz w:val="24"/>
          <w:szCs w:val="24"/>
          <w:rtl w:val="0"/>
          <w:lang w:val="en-US"/>
        </w:rPr>
        <w:t>Basically, a scarf is a medium-sized piece of cloth which is</w:t>
      </w:r>
      <w:r>
        <w:rPr>
          <w:sz w:val="24"/>
          <w:szCs w:val="24"/>
          <w:rtl w:val="0"/>
          <w:lang w:val="en-US"/>
        </w:rPr>
        <w:t xml:space="preserve"> </w:t>
      </w:r>
      <w:r>
        <w:rPr>
          <w:sz w:val="24"/>
          <w:szCs w:val="24"/>
          <w:rtl w:val="0"/>
        </w:rPr>
        <w:t>un</w:t>
      </w:r>
      <w:r>
        <w:rPr>
          <w:sz w:val="24"/>
          <w:szCs w:val="24"/>
          <w:rtl w:val="0"/>
          <w:lang w:val="en-US"/>
        </w:rPr>
        <w:t>-</w:t>
      </w:r>
      <w:r>
        <w:rPr>
          <w:sz w:val="24"/>
          <w:szCs w:val="24"/>
          <w:rtl w:val="0"/>
        </w:rPr>
        <w:t>tailored.</w:t>
      </w:r>
      <w:r>
        <w:rPr>
          <w:sz w:val="24"/>
          <w:szCs w:val="24"/>
          <w:rtl w:val="0"/>
          <w:lang w:val="en-US"/>
        </w:rPr>
        <w:t xml:space="preserve"> </w:t>
      </w:r>
      <w:r>
        <w:rPr>
          <w:sz w:val="24"/>
          <w:szCs w:val="24"/>
          <w:rtl w:val="0"/>
          <w:lang w:val="en-US"/>
        </w:rPr>
        <w:t>Instead of being sewn, it is shaped when worn by</w:t>
      </w:r>
      <w:r>
        <w:rPr>
          <w:sz w:val="24"/>
          <w:szCs w:val="24"/>
          <w:rtl w:val="0"/>
          <w:lang w:val="en-US"/>
        </w:rPr>
        <w:t xml:space="preserve"> </w:t>
      </w:r>
      <w:r>
        <w:rPr>
          <w:sz w:val="24"/>
          <w:szCs w:val="24"/>
          <w:rtl w:val="0"/>
          <w:lang w:val="en-US"/>
        </w:rPr>
        <w:t>draping, folding, wrapping, or knotting, and it takes on a very</w:t>
      </w:r>
      <w:r>
        <w:rPr>
          <w:sz w:val="24"/>
          <w:szCs w:val="24"/>
          <w:rtl w:val="0"/>
          <w:lang w:val="en-US"/>
        </w:rPr>
        <w:t xml:space="preserve"> </w:t>
      </w:r>
      <w:r>
        <w:rPr>
          <w:sz w:val="24"/>
          <w:szCs w:val="24"/>
          <w:rtl w:val="0"/>
          <w:lang w:val="en-US"/>
        </w:rPr>
        <w:t>different aspect according to how it is arranged and which part</w:t>
      </w:r>
      <w:r>
        <w:rPr>
          <w:sz w:val="24"/>
          <w:szCs w:val="24"/>
          <w:rtl w:val="0"/>
          <w:lang w:val="en-US"/>
        </w:rPr>
        <w:t xml:space="preserve"> </w:t>
      </w:r>
      <w:r>
        <w:rPr>
          <w:sz w:val="24"/>
          <w:szCs w:val="24"/>
          <w:rtl w:val="0"/>
          <w:lang w:val="en-US"/>
        </w:rPr>
        <w:t>of the body it encircles: whether the head, neck, waist, torso,</w:t>
      </w:r>
      <w:r>
        <w:rPr>
          <w:sz w:val="24"/>
          <w:szCs w:val="24"/>
          <w:rtl w:val="0"/>
          <w:lang w:val="en-US"/>
        </w:rPr>
        <w:t xml:space="preserve"> </w:t>
      </w:r>
      <w:r>
        <w:rPr>
          <w:sz w:val="24"/>
          <w:szCs w:val="24"/>
          <w:rtl w:val="0"/>
          <w:lang w:val="en-US"/>
        </w:rPr>
        <w:t>or shoulders. It serves a wide range of both utilitarian and</w:t>
      </w:r>
      <w:r>
        <w:rPr>
          <w:sz w:val="24"/>
          <w:szCs w:val="24"/>
          <w:rtl w:val="0"/>
          <w:lang w:val="en-US"/>
        </w:rPr>
        <w:t xml:space="preserve"> </w:t>
      </w:r>
      <w:r>
        <w:rPr>
          <w:sz w:val="24"/>
          <w:szCs w:val="24"/>
          <w:rtl w:val="0"/>
        </w:rPr>
        <w:t>stylistic</w:t>
      </w:r>
      <w:r>
        <w:rPr>
          <w:sz w:val="24"/>
          <w:szCs w:val="24"/>
          <w:rtl w:val="0"/>
          <w:lang w:val="en-US"/>
        </w:rPr>
        <w:t xml:space="preserve"> </w:t>
      </w:r>
      <w:r>
        <w:rPr>
          <w:sz w:val="24"/>
          <w:szCs w:val="24"/>
          <w:rtl w:val="0"/>
          <w:lang w:val="en-US"/>
        </w:rPr>
        <w:t>functions</w:t>
      </w:r>
      <w:r>
        <w:rPr>
          <w:sz w:val="24"/>
          <w:szCs w:val="24"/>
          <w:rtl w:val="0"/>
          <w:lang w:val="en-US"/>
        </w:rPr>
        <w:t xml:space="preserve">, </w:t>
      </w:r>
      <w:r>
        <w:rPr>
          <w:sz w:val="24"/>
          <w:szCs w:val="24"/>
          <w:rtl w:val="0"/>
          <w:lang w:val="en-US"/>
        </w:rPr>
        <w:t>among</w:t>
      </w:r>
      <w:r>
        <w:rPr>
          <w:sz w:val="24"/>
          <w:szCs w:val="24"/>
          <w:rtl w:val="0"/>
          <w:lang w:val="en-US"/>
        </w:rPr>
        <w:t xml:space="preserve"> </w:t>
      </w:r>
      <w:r>
        <w:rPr>
          <w:sz w:val="24"/>
          <w:szCs w:val="24"/>
          <w:rtl w:val="0"/>
          <w:lang w:val="en-US"/>
        </w:rPr>
        <w:t>these, to cover the head, hold down</w:t>
      </w:r>
      <w:r>
        <w:rPr>
          <w:sz w:val="24"/>
          <w:szCs w:val="24"/>
          <w:rtl w:val="0"/>
          <w:lang w:val="en-US"/>
        </w:rPr>
        <w:t xml:space="preserve"> </w:t>
      </w:r>
      <w:r>
        <w:rPr>
          <w:sz w:val="24"/>
          <w:szCs w:val="24"/>
          <w:rtl w:val="0"/>
          <w:lang w:val="en-US"/>
        </w:rPr>
        <w:t>a hat, conceal the decollate, set off an outfit, warm the neck,</w:t>
      </w:r>
      <w:r>
        <w:rPr>
          <w:sz w:val="24"/>
          <w:szCs w:val="24"/>
          <w:rtl w:val="0"/>
          <w:lang w:val="en-US"/>
        </w:rPr>
        <w:t xml:space="preserve"> </w:t>
      </w:r>
      <w:r>
        <w:rPr>
          <w:sz w:val="24"/>
          <w:szCs w:val="24"/>
          <w:rtl w:val="0"/>
          <w:lang w:val="en-US"/>
        </w:rPr>
        <w:t>identify its wearer, carry a badge, wipe up sweat, pul</w:t>
      </w:r>
      <w:r>
        <w:rPr>
          <w:sz w:val="24"/>
          <w:szCs w:val="24"/>
          <w:rtl w:val="0"/>
          <w:lang w:val="en-US"/>
        </w:rPr>
        <w:t>l</w:t>
      </w:r>
      <w:r>
        <w:rPr>
          <w:sz w:val="24"/>
          <w:szCs w:val="24"/>
          <w:rtl w:val="0"/>
          <w:lang w:val="en-US"/>
        </w:rPr>
        <w:t xml:space="preserve"> </w:t>
      </w:r>
      <w:r>
        <w:rPr>
          <w:sz w:val="24"/>
          <w:szCs w:val="24"/>
          <w:rtl w:val="0"/>
          <w:lang w:val="en-US"/>
        </w:rPr>
        <w:t>back the</w:t>
      </w:r>
      <w:r>
        <w:rPr>
          <w:sz w:val="24"/>
          <w:szCs w:val="24"/>
          <w:rtl w:val="0"/>
          <w:lang w:val="en-US"/>
        </w:rPr>
        <w:t xml:space="preserve"> </w:t>
      </w:r>
      <w:r>
        <w:rPr>
          <w:sz w:val="24"/>
          <w:szCs w:val="24"/>
          <w:rtl w:val="0"/>
          <w:lang w:val="en-US"/>
        </w:rPr>
        <w:t>hair, protect the face, or mask a bandi</w:t>
      </w:r>
      <w:r>
        <w:rPr>
          <w:sz w:val="24"/>
          <w:szCs w:val="24"/>
          <w:rtl w:val="0"/>
          <w:lang w:val="en-US"/>
        </w:rPr>
        <w:t>t.</w:t>
      </w:r>
      <w:r>
        <w:rPr>
          <w:sz w:val="24"/>
          <w:szCs w:val="24"/>
          <w:rtl w:val="0"/>
          <w:lang w:val="en-US"/>
        </w:rPr>
        <w:t xml:space="preserve">” </w:t>
      </w:r>
      <w:r>
        <w:rPr>
          <w:sz w:val="24"/>
          <w:szCs w:val="24"/>
          <w:rtl w:val="0"/>
          <w:lang w:val="en-US"/>
        </w:rPr>
        <w:t>(</w:t>
      </w:r>
      <w:r>
        <w:rPr>
          <w:sz w:val="24"/>
          <w:szCs w:val="24"/>
          <w:rtl w:val="0"/>
        </w:rPr>
        <w:t>Martin, 1994</w:t>
      </w:r>
      <w:r>
        <w:rPr>
          <w:sz w:val="24"/>
          <w:szCs w:val="24"/>
          <w:rtl w:val="0"/>
          <w:lang w:val="en-US"/>
        </w:rPr>
        <w:t>, p14)</w:t>
      </w:r>
    </w:p>
    <w:p>
      <w:pPr>
        <w:pStyle w:val="Body"/>
        <w:jc w:val="both"/>
        <w:rPr>
          <w:sz w:val="24"/>
          <w:szCs w:val="24"/>
        </w:rPr>
      </w:pPr>
      <w:r>
        <w:rPr>
          <w:sz w:val="24"/>
          <w:szCs w:val="24"/>
        </w:rPr>
        <w:tab/>
      </w:r>
    </w:p>
    <w:p>
      <w:pPr>
        <w:pStyle w:val="Body"/>
        <w:spacing w:line="480" w:lineRule="auto"/>
        <w:jc w:val="both"/>
        <w:rPr>
          <w:sz w:val="24"/>
          <w:szCs w:val="24"/>
        </w:rPr>
      </w:pPr>
      <w:r>
        <w:rPr>
          <w:sz w:val="24"/>
          <w:szCs w:val="24"/>
          <w:rtl w:val="0"/>
          <w:lang w:val="en-US"/>
        </w:rPr>
        <w:tab/>
        <w:t xml:space="preserve">This quote from </w:t>
      </w:r>
      <w:r>
        <w:rPr>
          <w:sz w:val="24"/>
          <w:szCs w:val="24"/>
          <w:rtl w:val="0"/>
          <w:lang w:val="en-US"/>
        </w:rPr>
        <w:t>‘</w:t>
      </w:r>
      <w:r>
        <w:rPr>
          <w:sz w:val="24"/>
          <w:szCs w:val="24"/>
          <w:rtl w:val="0"/>
          <w:lang w:val="en-US"/>
        </w:rPr>
        <w:t>The Scarf; Permutations Through Time and Space</w:t>
      </w:r>
      <w:r>
        <w:rPr>
          <w:sz w:val="24"/>
          <w:szCs w:val="24"/>
          <w:rtl w:val="0"/>
          <w:lang w:val="en-US"/>
        </w:rPr>
        <w:t xml:space="preserve">’ </w:t>
      </w:r>
      <w:r>
        <w:rPr>
          <w:sz w:val="24"/>
          <w:szCs w:val="24"/>
          <w:rtl w:val="0"/>
          <w:lang w:val="en-US"/>
        </w:rPr>
        <w:t>by Lois Martin is an accurate way of describing the scarf in its basic and practical uses.</w:t>
      </w:r>
      <w:r>
        <w:rPr>
          <w:sz w:val="24"/>
          <w:szCs w:val="24"/>
          <w:rtl w:val="0"/>
        </w:rPr>
        <w:t xml:space="preserve"> (Martin, 1994, p14) </w:t>
      </w:r>
      <w:r>
        <w:rPr>
          <w:sz w:val="24"/>
          <w:szCs w:val="24"/>
          <w:rtl w:val="0"/>
          <w:lang w:val="en-US"/>
        </w:rPr>
        <w:t>The way the scarf is perceived by other people and its function relies entirely on the wearer. For this chapter, I will talk about the scarf in its practical sense, the way the wearer determines its use and the many different ways that it has been worn throughout the 20th century.</w:t>
      </w:r>
    </w:p>
    <w:p>
      <w:pPr>
        <w:pStyle w:val="Body"/>
        <w:spacing w:line="480" w:lineRule="auto"/>
        <w:jc w:val="both"/>
        <w:rPr>
          <w:sz w:val="24"/>
          <w:szCs w:val="24"/>
        </w:rPr>
      </w:pPr>
      <w:r>
        <w:rPr>
          <w:sz w:val="24"/>
          <w:szCs w:val="24"/>
          <w:rtl w:val="0"/>
          <w:lang w:val="en-US"/>
        </w:rPr>
        <w:tab/>
        <w:t>One of the uses of the scarf is to be worn as a hat. During the first half of the 20th century, it was deemed indecent to show your hair in public in Europe and America.</w:t>
      </w:r>
      <w:r>
        <w:rPr>
          <w:sz w:val="24"/>
          <w:szCs w:val="24"/>
          <w:rtl w:val="0"/>
        </w:rPr>
        <w:t xml:space="preserve"> (David Lawday</w:t>
      </w:r>
      <w:r>
        <w:rPr>
          <w:sz w:val="24"/>
          <w:szCs w:val="24"/>
          <w:rtl w:val="0"/>
          <w:lang w:val="en-US"/>
        </w:rPr>
        <w:t>, 2003</w:t>
      </w:r>
      <w:r>
        <w:rPr>
          <w:sz w:val="24"/>
          <w:szCs w:val="24"/>
          <w:rtl w:val="0"/>
        </w:rPr>
        <w:t>)</w:t>
      </w:r>
      <w:r>
        <w:rPr>
          <w:sz w:val="24"/>
          <w:szCs w:val="24"/>
          <w:rtl w:val="0"/>
          <w:lang w:val="en-US"/>
        </w:rPr>
        <w:t xml:space="preserve"> Scarves became a popular accessory in which to cover the hair whilst being informal. These scarves were mostly made from silk which was seen as luxury items, therefore, </w:t>
      </w:r>
      <w:r>
        <w:rPr>
          <w:sz w:val="24"/>
          <w:szCs w:val="24"/>
          <w:rtl w:val="0"/>
          <w:lang w:val="en-US"/>
        </w:rPr>
        <w:t>caused them to be unaffordable to many people</w:t>
      </w:r>
      <w:r>
        <w:rPr>
          <w:sz w:val="24"/>
          <w:szCs w:val="24"/>
          <w:rtl w:val="0"/>
          <w:lang w:val="en-US"/>
        </w:rPr>
        <w:t xml:space="preserve">. </w:t>
      </w:r>
      <w:r>
        <w:rPr>
          <w:sz w:val="24"/>
          <w:szCs w:val="24"/>
          <w:rtl w:val="0"/>
          <w:lang w:val="en-US"/>
        </w:rPr>
        <w:t xml:space="preserve">They became more affordable after the invention of the fabric rayon in the 1930s. The material is also known as viscose, nicknamed as </w:t>
      </w:r>
      <w:r>
        <w:rPr>
          <w:sz w:val="24"/>
          <w:szCs w:val="24"/>
          <w:rtl w:val="0"/>
          <w:lang w:val="en-US"/>
        </w:rPr>
        <w:t>‘</w:t>
      </w:r>
      <w:r>
        <w:rPr>
          <w:sz w:val="24"/>
          <w:szCs w:val="24"/>
          <w:rtl w:val="0"/>
          <w:lang w:val="en-US"/>
        </w:rPr>
        <w:t>artificial silk</w:t>
      </w:r>
      <w:r>
        <w:rPr>
          <w:sz w:val="24"/>
          <w:szCs w:val="24"/>
          <w:rtl w:val="0"/>
          <w:lang w:val="en-US"/>
        </w:rPr>
        <w:t xml:space="preserve">’ </w:t>
      </w:r>
      <w:r>
        <w:rPr>
          <w:sz w:val="24"/>
          <w:szCs w:val="24"/>
          <w:rtl w:val="0"/>
          <w:lang w:val="en-US"/>
        </w:rPr>
        <w:t xml:space="preserve">as the slippery fibre of the semi synthetic material could mimic the properties of silk but a much lower price range compared to the high end silk. </w:t>
      </w:r>
      <w:r>
        <w:rPr>
          <w:sz w:val="24"/>
          <w:szCs w:val="24"/>
          <w:rtl w:val="0"/>
        </w:rPr>
        <w:t xml:space="preserve">(Martin, 1994, p14) </w:t>
      </w:r>
      <w:r>
        <w:rPr>
          <w:sz w:val="24"/>
          <w:szCs w:val="24"/>
          <w:rtl w:val="0"/>
          <w:lang w:val="en-US"/>
        </w:rPr>
        <w:t>These made them much more affordable to many more people so that it could grow into a popular use and not just for the women who could afford real silk.</w:t>
      </w:r>
    </w:p>
    <w:p>
      <w:pPr>
        <w:pStyle w:val="Body"/>
        <w:spacing w:line="480" w:lineRule="auto"/>
        <w:jc w:val="both"/>
        <w:rPr>
          <w:color w:val="7f7f7f"/>
          <w:sz w:val="24"/>
          <w:szCs w:val="24"/>
        </w:rPr>
      </w:pPr>
      <w:r>
        <w:rPr>
          <w:sz w:val="24"/>
          <w:szCs w:val="24"/>
          <w:rtl w:val="0"/>
          <w:lang w:val="en-US"/>
        </w:rPr>
        <w:tab/>
        <w:t xml:space="preserve">Throughout the Second World War, it was encouraged to tie a colourful scarf into a turban if someone did not have enough clothing coupons to buy a new hat as they were scarce and many people took up the </w:t>
      </w:r>
      <w:r>
        <w:rPr>
          <w:sz w:val="24"/>
          <w:szCs w:val="24"/>
          <w:rtl w:val="0"/>
          <w:lang w:val="en-US"/>
        </w:rPr>
        <w:t>‘</w:t>
      </w:r>
      <w:r>
        <w:rPr>
          <w:sz w:val="24"/>
          <w:szCs w:val="24"/>
          <w:rtl w:val="0"/>
          <w:lang w:val="en-US"/>
        </w:rPr>
        <w:t>make do and mend</w:t>
      </w:r>
      <w:r>
        <w:rPr>
          <w:sz w:val="24"/>
          <w:szCs w:val="24"/>
          <w:rtl w:val="0"/>
          <w:lang w:val="en-US"/>
        </w:rPr>
        <w:t xml:space="preserve">’ </w:t>
      </w:r>
      <w:r>
        <w:rPr>
          <w:sz w:val="24"/>
          <w:szCs w:val="24"/>
          <w:rtl w:val="0"/>
          <w:lang w:val="en-US"/>
        </w:rPr>
        <w:t xml:space="preserve">motto said frequently during this time. The phrase </w:t>
      </w:r>
      <w:r>
        <w:rPr>
          <w:sz w:val="24"/>
          <w:szCs w:val="24"/>
          <w:rtl w:val="0"/>
          <w:lang w:val="en-US"/>
        </w:rPr>
        <w:t>‘</w:t>
      </w:r>
      <w:r>
        <w:rPr>
          <w:sz w:val="24"/>
          <w:szCs w:val="24"/>
          <w:rtl w:val="0"/>
          <w:lang w:val="en-US"/>
        </w:rPr>
        <w:t>Cover your hair for safety, your Russian sister does</w:t>
      </w:r>
      <w:r>
        <w:rPr>
          <w:sz w:val="24"/>
          <w:szCs w:val="24"/>
          <w:rtl w:val="0"/>
          <w:lang w:val="en-US"/>
        </w:rPr>
        <w:t xml:space="preserve">’ </w:t>
      </w:r>
      <w:r>
        <w:rPr>
          <w:sz w:val="24"/>
          <w:szCs w:val="24"/>
          <w:rtl w:val="0"/>
          <w:lang w:val="en-US"/>
        </w:rPr>
        <w:t>was used to promote the use of silk scarves to prevent hair being caught in machinery while working in factories</w:t>
      </w:r>
      <w:r>
        <w:rPr>
          <w:sz w:val="24"/>
          <w:szCs w:val="24"/>
          <w:rtl w:val="0"/>
          <w:lang w:val="nl-NL"/>
        </w:rPr>
        <w:t xml:space="preserve"> (Albrechtsen, Solanke 2011</w:t>
      </w:r>
      <w:r>
        <w:rPr>
          <w:sz w:val="24"/>
          <w:szCs w:val="24"/>
          <w:rtl w:val="0"/>
          <w:lang w:val="en-US"/>
        </w:rPr>
        <w:t>, p7</w:t>
      </w:r>
      <w:r>
        <w:rPr>
          <w:sz w:val="24"/>
          <w:szCs w:val="24"/>
          <w:rtl w:val="0"/>
        </w:rPr>
        <w:t>)</w:t>
      </w:r>
      <w:r>
        <w:rPr>
          <w:i w:val="1"/>
          <w:iCs w:val="1"/>
          <w:sz w:val="24"/>
          <w:szCs w:val="24"/>
          <w:rtl w:val="0"/>
          <w:lang w:val="en-US"/>
        </w:rPr>
        <w:t xml:space="preserve">. </w:t>
      </w:r>
      <w:r>
        <w:rPr>
          <w:sz w:val="24"/>
          <w:szCs w:val="24"/>
          <w:rtl w:val="0"/>
          <w:lang w:val="en-US"/>
        </w:rPr>
        <w:t>They were seen as a necessity in a woman</w:t>
      </w:r>
      <w:r>
        <w:rPr>
          <w:sz w:val="24"/>
          <w:szCs w:val="24"/>
          <w:rtl w:val="0"/>
          <w:lang w:val="en-US"/>
        </w:rPr>
        <w:t>’</w:t>
      </w:r>
      <w:r>
        <w:rPr>
          <w:sz w:val="24"/>
          <w:szCs w:val="24"/>
          <w:rtl w:val="0"/>
          <w:lang w:val="en-US"/>
        </w:rPr>
        <w:t>s wardrobe</w:t>
      </w:r>
      <w:r>
        <w:rPr>
          <w:color w:val="7f7f7f"/>
          <w:sz w:val="24"/>
          <w:szCs w:val="24"/>
          <w:rtl w:val="0"/>
        </w:rPr>
        <w:t xml:space="preserve"> </w:t>
      </w:r>
      <w:r>
        <w:rPr>
          <w:sz w:val="24"/>
          <w:szCs w:val="24"/>
          <w:rtl w:val="0"/>
          <w:lang w:val="en-US"/>
        </w:rPr>
        <w:t>and t</w:t>
      </w:r>
      <w:r>
        <w:rPr>
          <w:sz w:val="24"/>
          <w:szCs w:val="24"/>
          <w:rtl w:val="0"/>
          <w:lang w:val="en-US"/>
        </w:rPr>
        <w:t>his look became a key trend which is now used for the vintage dress in the present day but</w:t>
      </w:r>
      <w:r>
        <w:rPr>
          <w:i w:val="1"/>
          <w:iCs w:val="1"/>
          <w:sz w:val="24"/>
          <w:szCs w:val="24"/>
          <w:rtl w:val="0"/>
          <w:lang w:val="en-US"/>
        </w:rPr>
        <w:t xml:space="preserve"> </w:t>
      </w:r>
      <w:r>
        <w:rPr>
          <w:sz w:val="24"/>
          <w:szCs w:val="24"/>
          <w:rtl w:val="0"/>
          <w:lang w:val="en-US"/>
        </w:rPr>
        <w:t>at</w:t>
      </w:r>
      <w:r>
        <w:rPr>
          <w:sz w:val="24"/>
          <w:szCs w:val="24"/>
          <w:rtl w:val="0"/>
          <w:lang w:val="en-US"/>
        </w:rPr>
        <w:t xml:space="preserve"> that time the scarf served more of a practical item rather than decorative.</w:t>
      </w:r>
    </w:p>
    <w:p>
      <w:pPr>
        <w:pStyle w:val="Body"/>
        <w:spacing w:line="480" w:lineRule="auto"/>
        <w:jc w:val="both"/>
        <w:rPr>
          <w:sz w:val="24"/>
          <w:szCs w:val="24"/>
        </w:rPr>
      </w:pPr>
      <w:r>
        <w:rPr>
          <w:sz w:val="24"/>
          <w:szCs w:val="24"/>
          <w:rtl w:val="0"/>
          <w:lang w:val="en-US"/>
        </w:rPr>
        <w:tab/>
        <w:t xml:space="preserve">The 1950s brought the growing popularity of cars, scarves were then worn to protect hair and neck from the wind while driving. It was then seen on iconic film stars which turned into a symbol of affluence. </w:t>
      </w:r>
      <w:r>
        <w:rPr>
          <w:sz w:val="24"/>
          <w:szCs w:val="24"/>
          <w:rtl w:val="0"/>
          <w:lang w:val="nl-NL"/>
        </w:rPr>
        <w:t>(Albrechtsen, Solanke 2011</w:t>
      </w:r>
      <w:r>
        <w:rPr>
          <w:sz w:val="24"/>
          <w:szCs w:val="24"/>
          <w:rtl w:val="0"/>
          <w:lang w:val="en-US"/>
        </w:rPr>
        <w:t>, p9</w:t>
      </w:r>
      <w:r>
        <w:rPr>
          <w:sz w:val="24"/>
          <w:szCs w:val="24"/>
          <w:rtl w:val="0"/>
        </w:rPr>
        <w:t>)</w:t>
      </w:r>
      <w:r>
        <w:rPr>
          <w:i w:val="1"/>
          <w:iCs w:val="1"/>
          <w:sz w:val="24"/>
          <w:szCs w:val="24"/>
          <w:rtl w:val="0"/>
          <w:lang w:val="en-US"/>
        </w:rPr>
        <w:t xml:space="preserve"> </w:t>
      </w:r>
      <w:r>
        <w:rPr>
          <w:sz w:val="24"/>
          <w:szCs w:val="24"/>
          <w:rtl w:val="0"/>
          <w:lang w:val="en-US"/>
        </w:rPr>
        <w:t>This shows that a practical use of a scarf can also become a symbol in itself.</w:t>
      </w:r>
      <w:r>
        <w:rPr>
          <w:sz w:val="24"/>
          <w:szCs w:val="24"/>
        </w:rPr>
        <w:drawing>
          <wp:anchor distT="152400" distB="152400" distL="152400" distR="152400" simplePos="0" relativeHeight="251663360" behindDoc="0" locked="0" layoutInCell="1" allowOverlap="1">
            <wp:simplePos x="0" y="0"/>
            <wp:positionH relativeFrom="margin">
              <wp:posOffset>1200531</wp:posOffset>
            </wp:positionH>
            <wp:positionV relativeFrom="line">
              <wp:posOffset>211882</wp:posOffset>
            </wp:positionV>
            <wp:extent cx="3549294" cy="2824646"/>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6">
                      <a:extLst/>
                    </a:blip>
                    <a:stretch>
                      <a:fillRect/>
                    </a:stretch>
                  </pic:blipFill>
                  <pic:spPr>
                    <a:xfrm>
                      <a:off x="0" y="0"/>
                      <a:ext cx="3549294" cy="2824646"/>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66432" behindDoc="0" locked="0" layoutInCell="1" allowOverlap="1">
                <wp:simplePos x="0" y="0"/>
                <wp:positionH relativeFrom="margin">
                  <wp:posOffset>4749825</wp:posOffset>
                </wp:positionH>
                <wp:positionV relativeFrom="line">
                  <wp:posOffset>2748595</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3</w:t>
                            </w:r>
                          </w:p>
                        </w:txbxContent>
                      </wps:txbx>
                      <wps:bodyPr wrap="square" lIns="50800" tIns="50800" rIns="50800" bIns="50800" numCol="1" anchor="t">
                        <a:noAutofit/>
                      </wps:bodyPr>
                    </wps:wsp>
                  </a:graphicData>
                </a:graphic>
              </wp:anchor>
            </w:drawing>
          </mc:Choice>
          <mc:Fallback>
            <w:pict>
              <v:rect id="_x0000_s1027" style="visibility:visible;position:absolute;margin-left:374.0pt;margin-top:216.4pt;width:55.1pt;height:22.7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3</w:t>
                      </w:r>
                    </w:p>
                  </w:txbxContent>
                </v:textbox>
                <w10:wrap type="through" side="bothSides" anchorx="margin"/>
              </v:rect>
            </w:pict>
          </mc:Fallback>
        </mc:AlternateContent>
      </w:r>
      <w:r>
        <w:rPr>
          <w:sz w:val="24"/>
          <w:szCs w:val="24"/>
          <w:rtl w:val="0"/>
          <w:lang w:val="en-US"/>
        </w:rPr>
        <w:t xml:space="preserve"> </w:t>
      </w:r>
    </w:p>
    <w:p>
      <w:pPr>
        <w:pStyle w:val="Body"/>
        <w:spacing w:line="480" w:lineRule="auto"/>
        <w:jc w:val="both"/>
        <w:rPr>
          <w:sz w:val="24"/>
          <w:szCs w:val="24"/>
        </w:rPr>
      </w:pPr>
      <w:r>
        <w:rPr>
          <w:sz w:val="24"/>
          <w:szCs w:val="24"/>
          <w:rtl w:val="0"/>
          <w:lang w:val="en-US"/>
        </w:rPr>
        <w:t xml:space="preserve">In Figure 3 Audrey Hepburn is photographed wearing a scarf as they would when driving cars to protect their hair. This would be an example of how iconic film stars have turned this into a </w:t>
      </w:r>
      <w:r>
        <w:rPr>
          <w:sz w:val="24"/>
          <w:szCs w:val="24"/>
          <w:rtl w:val="0"/>
          <w:lang w:val="en-US"/>
        </w:rPr>
        <w:t>‘</w:t>
      </w:r>
      <w:r>
        <w:rPr>
          <w:sz w:val="24"/>
          <w:szCs w:val="24"/>
          <w:rtl w:val="0"/>
          <w:lang w:val="en-US"/>
        </w:rPr>
        <w:t>symbol of affluence</w:t>
      </w:r>
      <w:r>
        <w:rPr>
          <w:sz w:val="24"/>
          <w:szCs w:val="24"/>
          <w:rtl w:val="0"/>
          <w:lang w:val="en-US"/>
        </w:rPr>
        <w:t xml:space="preserve">’ </w:t>
      </w:r>
      <w:r>
        <w:rPr>
          <w:sz w:val="24"/>
          <w:szCs w:val="24"/>
          <w:rtl w:val="0"/>
          <w:lang w:val="nl-NL"/>
        </w:rPr>
        <w:t>(Albrechtsen, Solanke 2011, p</w:t>
      </w:r>
      <w:r>
        <w:rPr>
          <w:sz w:val="24"/>
          <w:szCs w:val="24"/>
          <w:rtl w:val="0"/>
          <w:lang w:val="en-US"/>
        </w:rPr>
        <w:t>9</w:t>
      </w:r>
      <w:r>
        <w:rPr>
          <w:sz w:val="24"/>
          <w:szCs w:val="24"/>
          <w:rtl w:val="0"/>
        </w:rPr>
        <w:t>)</w:t>
      </w: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sz w:val="28"/>
          <w:szCs w:val="28"/>
        </w:rPr>
      </w:pPr>
    </w:p>
    <w:p>
      <w:pPr>
        <w:pStyle w:val="Body"/>
        <w:spacing w:line="480" w:lineRule="auto"/>
        <w:jc w:val="both"/>
        <w:rPr>
          <w:b w:val="1"/>
          <w:bCs w:val="1"/>
          <w:sz w:val="28"/>
          <w:szCs w:val="28"/>
          <w:u w:val="single"/>
        </w:rPr>
      </w:pPr>
      <w:r>
        <w:rPr>
          <w:b w:val="1"/>
          <w:bCs w:val="1"/>
          <w:sz w:val="28"/>
          <w:szCs w:val="28"/>
          <w:u w:val="single"/>
          <w:rtl w:val="0"/>
          <w:lang w:val="en-US"/>
        </w:rPr>
        <w:t>Chapter 2</w:t>
      </w:r>
      <w:r>
        <w:rPr>
          <w:b w:val="1"/>
          <w:bCs w:val="1"/>
          <w:sz w:val="28"/>
          <w:szCs w:val="28"/>
          <w:rtl w:val="0"/>
          <w:lang w:val="en-US"/>
        </w:rPr>
        <w:t xml:space="preserve"> - Scarves wider role in communicating</w:t>
      </w:r>
    </w:p>
    <w:p>
      <w:pPr>
        <w:pStyle w:val="Body"/>
        <w:spacing w:line="480" w:lineRule="auto"/>
        <w:jc w:val="both"/>
        <w:rPr>
          <w:sz w:val="24"/>
          <w:szCs w:val="24"/>
        </w:rPr>
      </w:pPr>
      <w:r>
        <w:rPr>
          <w:sz w:val="24"/>
          <w:szCs w:val="24"/>
          <w:rtl w:val="0"/>
          <w:lang w:val="en-US"/>
        </w:rPr>
        <w:tab/>
        <w:t>After researching and analysing the history of the use of scarves in the 20th century it is evident that the scarf is versatile in its purpose but what I would like to now explore is it</w:t>
      </w:r>
      <w:r>
        <w:rPr>
          <w:sz w:val="24"/>
          <w:szCs w:val="24"/>
          <w:rtl w:val="0"/>
          <w:lang w:val="en-US"/>
        </w:rPr>
        <w:t>’</w:t>
      </w:r>
      <w:r>
        <w:rPr>
          <w:sz w:val="24"/>
          <w:szCs w:val="24"/>
          <w:rtl w:val="0"/>
          <w:lang w:val="en-US"/>
        </w:rPr>
        <w:t>s other uses. The definition of the word scarf is</w:t>
      </w:r>
      <w:r>
        <w:rPr>
          <w:sz w:val="24"/>
          <w:szCs w:val="24"/>
          <w:rtl w:val="0"/>
        </w:rPr>
        <w:t xml:space="preserve"> ‘</w:t>
      </w:r>
      <w:r>
        <w:rPr>
          <w:sz w:val="24"/>
          <w:szCs w:val="24"/>
          <w:rtl w:val="0"/>
          <w:lang w:val="en-US"/>
        </w:rPr>
        <w:t>a length or square of fabric worn around the neck or head</w:t>
      </w:r>
      <w:r>
        <w:rPr>
          <w:sz w:val="24"/>
          <w:szCs w:val="24"/>
          <w:rtl w:val="0"/>
          <w:lang w:val="fr-FR"/>
        </w:rPr>
        <w:t>’</w:t>
      </w:r>
      <w:r>
        <w:rPr>
          <w:sz w:val="24"/>
          <w:szCs w:val="24"/>
          <w:rtl w:val="0"/>
          <w:lang w:val="en-US"/>
        </w:rPr>
        <w:t>. (</w:t>
      </w:r>
      <w:r>
        <w:rPr>
          <w:sz w:val="24"/>
          <w:szCs w:val="24"/>
          <w:rtl w:val="0"/>
          <w:lang w:val="nl-NL"/>
        </w:rPr>
        <w:t>Stevenson,</w:t>
      </w:r>
      <w:r>
        <w:rPr>
          <w:sz w:val="24"/>
          <w:szCs w:val="24"/>
          <w:rtl w:val="0"/>
          <w:lang w:val="en-US"/>
        </w:rPr>
        <w:t xml:space="preserve"> </w:t>
      </w:r>
      <w:r>
        <w:rPr>
          <w:sz w:val="24"/>
          <w:szCs w:val="24"/>
          <w:rtl w:val="0"/>
        </w:rPr>
        <w:t>2010</w:t>
      </w:r>
      <w:r>
        <w:rPr>
          <w:sz w:val="24"/>
          <w:szCs w:val="24"/>
          <w:rtl w:val="0"/>
          <w:lang w:val="en-US"/>
        </w:rPr>
        <w:t>, p1588</w:t>
      </w:r>
      <w:r>
        <w:rPr>
          <w:sz w:val="24"/>
          <w:szCs w:val="24"/>
          <w:rtl w:val="0"/>
        </w:rPr>
        <w:t xml:space="preserve">) </w:t>
      </w:r>
      <w:r>
        <w:rPr>
          <w:sz w:val="24"/>
          <w:szCs w:val="24"/>
          <w:rtl w:val="0"/>
          <w:lang w:val="en-US"/>
        </w:rPr>
        <w:t>T</w:t>
      </w:r>
      <w:r>
        <w:rPr>
          <w:sz w:val="24"/>
          <w:szCs w:val="24"/>
          <w:rtl w:val="0"/>
          <w:lang w:val="en-US"/>
        </w:rPr>
        <w:t>he scarf</w:t>
      </w:r>
      <w:r>
        <w:rPr>
          <w:sz w:val="24"/>
          <w:szCs w:val="24"/>
          <w:rtl w:val="0"/>
          <w:lang w:val="en-US"/>
        </w:rPr>
        <w:t>, in my opinion,</w:t>
      </w:r>
      <w:r>
        <w:rPr>
          <w:sz w:val="24"/>
          <w:szCs w:val="24"/>
          <w:rtl w:val="0"/>
        </w:rPr>
        <w:t xml:space="preserve"> </w:t>
      </w:r>
      <w:r>
        <w:rPr>
          <w:sz w:val="24"/>
          <w:szCs w:val="24"/>
          <w:rtl w:val="0"/>
          <w:lang w:val="en-US"/>
        </w:rPr>
        <w:t>has</w:t>
      </w:r>
      <w:r>
        <w:rPr>
          <w:sz w:val="24"/>
          <w:szCs w:val="24"/>
          <w:rtl w:val="0"/>
          <w:lang w:val="en-US"/>
        </w:rPr>
        <w:t xml:space="preserve"> much more </w:t>
      </w:r>
      <w:r>
        <w:rPr>
          <w:sz w:val="24"/>
          <w:szCs w:val="24"/>
          <w:rtl w:val="0"/>
          <w:lang w:val="en-US"/>
        </w:rPr>
        <w:t>meaning and capability to convey messages</w:t>
      </w:r>
      <w:r>
        <w:rPr>
          <w:sz w:val="24"/>
          <w:szCs w:val="24"/>
          <w:rtl w:val="0"/>
          <w:lang w:val="en-US"/>
        </w:rPr>
        <w:t xml:space="preserve"> than this</w:t>
      </w:r>
      <w:r>
        <w:rPr>
          <w:sz w:val="24"/>
          <w:szCs w:val="24"/>
          <w:rtl w:val="0"/>
          <w:lang w:val="en-US"/>
        </w:rPr>
        <w:t>. As it has a history of just being used for practical reasons, it can be overlooked and not seen as such a useful and effective means of communication</w:t>
      </w:r>
      <w:r>
        <w:rPr>
          <w:sz w:val="24"/>
          <w:szCs w:val="24"/>
          <w:rtl w:val="0"/>
          <w:lang w:val="en-US"/>
        </w:rPr>
        <w:t>. A scarf can be more than just a simple accessory chosen to put with an outfit, it can be seen as a secret message or a protest</w:t>
      </w:r>
      <w:r>
        <w:rPr>
          <w:sz w:val="24"/>
          <w:szCs w:val="24"/>
          <w:rtl w:val="0"/>
          <w:lang w:val="en-US"/>
        </w:rPr>
        <w:t xml:space="preserve">, a </w:t>
      </w:r>
      <w:r>
        <w:rPr>
          <w:sz w:val="24"/>
          <w:szCs w:val="24"/>
          <w:rtl w:val="0"/>
          <w:lang w:val="en-US"/>
        </w:rPr>
        <w:t>“</w:t>
      </w:r>
      <w:r>
        <w:rPr>
          <w:sz w:val="24"/>
          <w:szCs w:val="24"/>
          <w:rtl w:val="0"/>
          <w:lang w:val="en-US"/>
        </w:rPr>
        <w:t>canvas for decoration, innovation, advertising and commemoration</w:t>
      </w:r>
      <w:r>
        <w:rPr>
          <w:sz w:val="24"/>
          <w:szCs w:val="24"/>
          <w:rtl w:val="0"/>
          <w:lang w:val="en-US"/>
        </w:rPr>
        <w:t xml:space="preserve">” </w:t>
      </w:r>
      <w:r>
        <w:rPr>
          <w:sz w:val="24"/>
          <w:szCs w:val="24"/>
          <w:rtl w:val="0"/>
          <w:lang w:val="nl-NL"/>
        </w:rPr>
        <w:t>(Albrechtsen, Solanke 2011</w:t>
      </w:r>
      <w:r>
        <w:rPr>
          <w:sz w:val="24"/>
          <w:szCs w:val="24"/>
          <w:rtl w:val="0"/>
          <w:lang w:val="en-US"/>
        </w:rPr>
        <w:t>, p7</w:t>
      </w:r>
      <w:r>
        <w:rPr>
          <w:sz w:val="24"/>
          <w:szCs w:val="24"/>
          <w:rtl w:val="0"/>
        </w:rPr>
        <w:t xml:space="preserve">). </w:t>
      </w:r>
      <w:r>
        <w:rPr>
          <w:sz w:val="24"/>
          <w:szCs w:val="24"/>
          <w:rtl w:val="0"/>
          <w:lang w:val="en-US"/>
        </w:rPr>
        <w:t>It can be a</w:t>
      </w:r>
      <w:r>
        <w:rPr>
          <w:sz w:val="24"/>
          <w:szCs w:val="24"/>
          <w:rtl w:val="0"/>
          <w:lang w:val="en-US"/>
        </w:rPr>
        <w:t xml:space="preserve"> tool for conveying a certain image just by simpl</w:t>
      </w:r>
      <w:r>
        <w:rPr>
          <w:sz w:val="24"/>
          <w:szCs w:val="24"/>
          <w:rtl w:val="0"/>
          <w:lang w:val="en-US"/>
        </w:rPr>
        <w:t>y</w:t>
      </w:r>
      <w:r>
        <w:rPr>
          <w:sz w:val="24"/>
          <w:szCs w:val="24"/>
          <w:rtl w:val="0"/>
          <w:lang w:val="en-US"/>
        </w:rPr>
        <w:t xml:space="preserve"> choosing the right</w:t>
      </w:r>
      <w:r>
        <w:rPr>
          <w:sz w:val="24"/>
          <w:szCs w:val="24"/>
          <w:rtl w:val="0"/>
          <w:lang w:val="en-US"/>
        </w:rPr>
        <w:t xml:space="preserve"> one</w:t>
      </w:r>
      <w:r>
        <w:rPr>
          <w:sz w:val="24"/>
          <w:szCs w:val="24"/>
          <w:rtl w:val="0"/>
        </w:rPr>
        <w:t>.</w:t>
      </w:r>
      <w:r>
        <w:rPr>
          <w:sz w:val="24"/>
          <w:szCs w:val="24"/>
          <w:rtl w:val="0"/>
          <w:lang w:val="en-US"/>
        </w:rPr>
        <w:t xml:space="preserve"> </w:t>
      </w:r>
      <w:r>
        <w:rPr>
          <w:sz w:val="24"/>
          <w:szCs w:val="24"/>
          <w:rtl w:val="0"/>
          <w:lang w:val="en-US"/>
        </w:rPr>
        <w:t>For this chapter, I will be going into depth into the many different uses a scarf could have other than practical wear.</w:t>
      </w:r>
    </w:p>
    <w:p>
      <w:pPr>
        <w:pStyle w:val="Body"/>
        <w:spacing w:line="480" w:lineRule="auto"/>
        <w:jc w:val="both"/>
        <w:rPr>
          <w:sz w:val="24"/>
          <w:szCs w:val="24"/>
        </w:rPr>
      </w:pPr>
      <w:r>
        <w:rPr>
          <w:sz w:val="24"/>
          <w:szCs w:val="24"/>
          <w:rtl w:val="0"/>
          <w:lang w:val="en-US"/>
        </w:rPr>
        <w:tab/>
        <w:t>“</w:t>
      </w:r>
      <w:r>
        <w:rPr>
          <w:sz w:val="24"/>
          <w:szCs w:val="24"/>
          <w:rtl w:val="0"/>
          <w:lang w:val="en-US"/>
        </w:rPr>
        <w:t>When I wear a silk scarf I never feel so definitely like a woman, a beautiful woman</w:t>
      </w:r>
      <w:r>
        <w:rPr>
          <w:sz w:val="24"/>
          <w:szCs w:val="24"/>
          <w:rtl w:val="0"/>
          <w:lang w:val="en-US"/>
        </w:rPr>
        <w:t xml:space="preserve">” </w:t>
      </w:r>
      <w:r>
        <w:rPr>
          <w:sz w:val="24"/>
          <w:szCs w:val="24"/>
          <w:rtl w:val="0"/>
          <w:lang w:val="en-US"/>
        </w:rPr>
        <w:t>(</w:t>
      </w:r>
      <w:r>
        <w:rPr>
          <w:sz w:val="24"/>
          <w:szCs w:val="24"/>
          <w:rtl w:val="0"/>
          <w:lang w:val="nl-NL"/>
        </w:rPr>
        <w:t>Wheeler,</w:t>
      </w:r>
      <w:r>
        <w:rPr>
          <w:sz w:val="24"/>
          <w:szCs w:val="24"/>
          <w:rtl w:val="0"/>
          <w:lang w:val="en-US"/>
        </w:rPr>
        <w:t xml:space="preserve"> </w:t>
      </w:r>
      <w:r>
        <w:rPr>
          <w:sz w:val="24"/>
          <w:szCs w:val="24"/>
          <w:rtl w:val="0"/>
        </w:rPr>
        <w:t>2017)</w:t>
      </w:r>
      <w:r>
        <w:rPr>
          <w:sz w:val="24"/>
          <w:szCs w:val="24"/>
          <w:rtl w:val="0"/>
          <w:lang w:val="en-US"/>
        </w:rPr>
        <w:t xml:space="preserve"> This quote from Audrey Hepburn implies that scarves are meant for decoration and not just for practical use, to feel </w:t>
      </w:r>
      <w:r>
        <w:rPr>
          <w:sz w:val="24"/>
          <w:szCs w:val="24"/>
          <w:rtl w:val="0"/>
          <w:lang w:val="en-US"/>
        </w:rPr>
        <w:t>‘</w:t>
      </w:r>
      <w:r>
        <w:rPr>
          <w:sz w:val="24"/>
          <w:szCs w:val="24"/>
          <w:rtl w:val="0"/>
          <w:lang w:val="en-US"/>
        </w:rPr>
        <w:t>beautiful</w:t>
      </w:r>
      <w:r>
        <w:rPr>
          <w:sz w:val="24"/>
          <w:szCs w:val="24"/>
          <w:rtl w:val="0"/>
          <w:lang w:val="en-US"/>
        </w:rPr>
        <w:t xml:space="preserve">’ </w:t>
      </w:r>
      <w:r>
        <w:rPr>
          <w:sz w:val="24"/>
          <w:szCs w:val="24"/>
          <w:rtl w:val="0"/>
          <w:lang w:val="en-US"/>
        </w:rPr>
        <w:t xml:space="preserve">as she says. It suggests the scarf is more about how it is perceived by someone rather than how it is worn or the use of why it is worn. </w:t>
      </w:r>
    </w:p>
    <w:p>
      <w:pPr>
        <w:pStyle w:val="Body"/>
        <w:spacing w:line="360" w:lineRule="auto"/>
        <w:ind w:left="720"/>
        <w:jc w:val="left"/>
        <w:rPr>
          <w:sz w:val="24"/>
          <w:szCs w:val="24"/>
        </w:rPr>
      </w:pPr>
      <w:r>
        <w:rPr>
          <w:sz w:val="24"/>
          <w:szCs w:val="24"/>
          <w:rtl w:val="0"/>
          <w:lang w:val="en-US"/>
        </w:rPr>
        <w:t>‘</w:t>
      </w:r>
      <w:r>
        <w:rPr>
          <w:sz w:val="24"/>
          <w:szCs w:val="24"/>
          <w:rtl w:val="0"/>
          <w:lang w:val="en-US"/>
        </w:rPr>
        <w:t>It's very feminine, textural, carries your fragrance, allows you to wear colours and patterns that you might not dream of wearing in your clothes. Its association with style icons makes it almost mythical.</w:t>
      </w:r>
      <w:r>
        <w:rPr>
          <w:sz w:val="24"/>
          <w:szCs w:val="24"/>
          <w:rtl w:val="0"/>
          <w:lang w:val="en-US"/>
        </w:rPr>
        <w:t xml:space="preserve">’ </w:t>
      </w:r>
      <w:r>
        <w:rPr>
          <w:sz w:val="24"/>
          <w:szCs w:val="24"/>
          <w:rtl w:val="0"/>
          <w:lang w:val="en-US"/>
        </w:rPr>
        <w:t>(</w:t>
      </w:r>
      <w:r>
        <w:rPr>
          <w:sz w:val="24"/>
          <w:szCs w:val="24"/>
          <w:rtl w:val="0"/>
        </w:rPr>
        <w:t>Sims, 2007)</w:t>
      </w:r>
    </w:p>
    <w:p>
      <w:pPr>
        <w:pStyle w:val="Body"/>
        <w:spacing w:line="480" w:lineRule="auto"/>
        <w:jc w:val="left"/>
        <w:rPr>
          <w:sz w:val="24"/>
          <w:szCs w:val="24"/>
        </w:rPr>
      </w:pPr>
      <w:r>
        <w:rPr>
          <w:sz w:val="24"/>
          <w:szCs w:val="24"/>
          <w:rtl w:val="0"/>
          <w:lang w:val="en-US"/>
        </w:rPr>
        <w:t xml:space="preserve">This quote from </w:t>
      </w:r>
      <w:r>
        <w:rPr>
          <w:sz w:val="24"/>
          <w:szCs w:val="24"/>
          <w:rtl w:val="0"/>
          <w:lang w:val="en-US"/>
        </w:rPr>
        <w:t>Bali Barret, art director of Herm</w:t>
      </w:r>
      <w:r>
        <w:rPr>
          <w:sz w:val="24"/>
          <w:szCs w:val="24"/>
          <w:rtl w:val="0"/>
          <w:lang w:val="fr-FR"/>
        </w:rPr>
        <w:t>è</w:t>
      </w:r>
      <w:r>
        <w:rPr>
          <w:sz w:val="24"/>
          <w:szCs w:val="24"/>
          <w:rtl w:val="0"/>
          <w:lang w:val="fr-FR"/>
        </w:rPr>
        <w:t>s' silks,</w:t>
      </w:r>
      <w:r>
        <w:rPr>
          <w:sz w:val="24"/>
          <w:szCs w:val="24"/>
          <w:rtl w:val="0"/>
          <w:lang w:val="en-US"/>
        </w:rPr>
        <w:t xml:space="preserve"> also suggests the scarf as a source of feminism for women. It even describes it as being a </w:t>
      </w:r>
      <w:r>
        <w:rPr>
          <w:sz w:val="24"/>
          <w:szCs w:val="24"/>
          <w:rtl w:val="0"/>
          <w:lang w:val="en-US"/>
        </w:rPr>
        <w:t>‘</w:t>
      </w:r>
      <w:r>
        <w:rPr>
          <w:sz w:val="24"/>
          <w:szCs w:val="24"/>
          <w:rtl w:val="0"/>
          <w:lang w:val="en-US"/>
        </w:rPr>
        <w:t>mythical</w:t>
      </w:r>
      <w:r>
        <w:rPr>
          <w:sz w:val="24"/>
          <w:szCs w:val="24"/>
          <w:rtl w:val="0"/>
          <w:lang w:val="en-US"/>
        </w:rPr>
        <w:t xml:space="preserve">’ </w:t>
      </w:r>
      <w:r>
        <w:rPr>
          <w:sz w:val="24"/>
          <w:szCs w:val="24"/>
          <w:rtl w:val="0"/>
          <w:lang w:val="en-US"/>
        </w:rPr>
        <w:t>item because of its connections to style icons.</w:t>
      </w:r>
    </w:p>
    <w:p>
      <w:pPr>
        <w:pStyle w:val="Body"/>
        <w:spacing w:line="480" w:lineRule="auto"/>
        <w:jc w:val="both"/>
        <w:rPr>
          <w:i w:val="1"/>
          <w:iCs w:val="1"/>
          <w:sz w:val="24"/>
          <w:szCs w:val="24"/>
        </w:rPr>
      </w:pPr>
      <w:r>
        <w:rPr>
          <w:sz w:val="24"/>
          <w:szCs w:val="24"/>
          <w:rtl w:val="0"/>
          <w:lang w:val="en-US"/>
        </w:rPr>
        <w:tab/>
        <w:t xml:space="preserve">During the </w:t>
      </w:r>
      <w:r>
        <w:rPr>
          <w:sz w:val="24"/>
          <w:szCs w:val="24"/>
          <w:rtl w:val="0"/>
          <w:lang w:val="en-US"/>
        </w:rPr>
        <w:t>Second World War period</w:t>
      </w:r>
      <w:r>
        <w:rPr>
          <w:sz w:val="24"/>
          <w:szCs w:val="24"/>
          <w:rtl w:val="0"/>
          <w:lang w:val="en-US"/>
        </w:rPr>
        <w:t xml:space="preserve"> from </w:t>
      </w:r>
      <w:r>
        <w:rPr>
          <w:sz w:val="24"/>
          <w:szCs w:val="24"/>
          <w:rtl w:val="0"/>
        </w:rPr>
        <w:t>1940-1945</w:t>
      </w:r>
      <w:r>
        <w:rPr>
          <w:sz w:val="24"/>
          <w:szCs w:val="24"/>
          <w:rtl w:val="0"/>
          <w:lang w:val="en-US"/>
        </w:rPr>
        <w:t>,</w:t>
      </w:r>
      <w:r>
        <w:rPr>
          <w:sz w:val="24"/>
          <w:szCs w:val="24"/>
          <w:rtl w:val="0"/>
          <w:lang w:val="en-US"/>
        </w:rPr>
        <w:t xml:space="preserve"> British propaganda scar</w:t>
      </w:r>
      <w:r>
        <w:rPr>
          <w:sz w:val="24"/>
          <w:szCs w:val="24"/>
          <w:rtl w:val="0"/>
          <w:lang w:val="en-US"/>
        </w:rPr>
        <w:t>ves were designed</w:t>
      </w:r>
      <w:r>
        <w:rPr>
          <w:sz w:val="24"/>
          <w:szCs w:val="24"/>
          <w:rtl w:val="0"/>
          <w:lang w:val="en-US"/>
        </w:rPr>
        <w:t xml:space="preserve"> by Jacqmar of London</w:t>
      </w:r>
      <w:r>
        <w:rPr>
          <w:sz w:val="24"/>
          <w:szCs w:val="24"/>
          <w:rtl w:val="0"/>
          <w:lang w:val="en-US"/>
        </w:rPr>
        <w:t xml:space="preserve"> who was</w:t>
      </w:r>
      <w:r>
        <w:rPr>
          <w:sz w:val="24"/>
          <w:szCs w:val="24"/>
          <w:rtl w:val="0"/>
          <w:lang w:val="en-US"/>
        </w:rPr>
        <w:t xml:space="preserve"> based in Mayfair</w:t>
      </w:r>
      <w:r>
        <w:rPr>
          <w:sz w:val="24"/>
          <w:szCs w:val="24"/>
          <w:rtl w:val="0"/>
          <w:lang w:val="en-US"/>
        </w:rPr>
        <w:t>.</w:t>
      </w:r>
      <w:r>
        <w:rPr>
          <w:sz w:val="24"/>
          <w:szCs w:val="24"/>
          <w:rtl w:val="0"/>
        </w:rPr>
        <w:t xml:space="preserve"> </w:t>
      </w:r>
      <w:r>
        <w:rPr>
          <w:sz w:val="24"/>
          <w:szCs w:val="24"/>
          <w:rtl w:val="0"/>
          <w:lang w:val="en-US"/>
        </w:rPr>
        <w:t>The scarves</w:t>
      </w:r>
      <w:r>
        <w:rPr>
          <w:sz w:val="24"/>
          <w:szCs w:val="24"/>
          <w:rtl w:val="0"/>
          <w:lang w:val="en-US"/>
        </w:rPr>
        <w:t xml:space="preserve"> were produced for</w:t>
      </w:r>
      <w:r>
        <w:rPr>
          <w:sz w:val="24"/>
          <w:szCs w:val="24"/>
          <w:rtl w:val="0"/>
          <w:lang w:val="en-US"/>
        </w:rPr>
        <w:t xml:space="preserve"> wartime sweethearts and also</w:t>
      </w:r>
      <w:r>
        <w:rPr>
          <w:sz w:val="24"/>
          <w:szCs w:val="24"/>
          <w:rtl w:val="0"/>
          <w:lang w:val="en-US"/>
        </w:rPr>
        <w:t xml:space="preserve"> the export market</w:t>
      </w:r>
      <w:r>
        <w:rPr>
          <w:sz w:val="24"/>
          <w:szCs w:val="24"/>
          <w:rtl w:val="0"/>
          <w:lang w:val="en-US"/>
        </w:rPr>
        <w:t xml:space="preserve"> for allied forces. The head designer was Arnold Lever who still worked for the company even after joining the RAF. These scarves allowed British civilians to do their bit for the country at home while still remaining fashionable. The price of the scarves was high and </w:t>
      </w:r>
      <w:r>
        <w:rPr>
          <w:sz w:val="24"/>
          <w:szCs w:val="24"/>
          <w:rtl w:val="0"/>
          <w:lang w:val="en-US"/>
        </w:rPr>
        <w:t xml:space="preserve">when bought in </w:t>
      </w:r>
      <w:r>
        <w:rPr>
          <w:sz w:val="24"/>
          <w:szCs w:val="24"/>
          <w:rtl w:val="0"/>
          <w:lang w:val="en-US"/>
        </w:rPr>
        <w:t>the UK</w:t>
      </w:r>
      <w:r>
        <w:rPr>
          <w:sz w:val="24"/>
          <w:szCs w:val="24"/>
          <w:rtl w:val="0"/>
        </w:rPr>
        <w:t>,</w:t>
      </w:r>
      <w:r>
        <w:rPr>
          <w:sz w:val="24"/>
          <w:szCs w:val="24"/>
          <w:rtl w:val="0"/>
          <w:lang w:val="en-US"/>
        </w:rPr>
        <w:t xml:space="preserve"> the buyer</w:t>
      </w:r>
      <w:r>
        <w:rPr>
          <w:sz w:val="24"/>
          <w:szCs w:val="24"/>
          <w:rtl w:val="0"/>
          <w:lang w:val="en-US"/>
        </w:rPr>
        <w:t xml:space="preserve"> also </w:t>
      </w:r>
      <w:r>
        <w:rPr>
          <w:sz w:val="24"/>
          <w:szCs w:val="24"/>
          <w:rtl w:val="0"/>
          <w:lang w:val="en-US"/>
        </w:rPr>
        <w:t xml:space="preserve">had to give two </w:t>
      </w:r>
      <w:r>
        <w:rPr>
          <w:sz w:val="24"/>
          <w:szCs w:val="24"/>
          <w:rtl w:val="0"/>
          <w:lang w:val="en-US"/>
        </w:rPr>
        <w:t>clothing coupons each</w:t>
      </w:r>
      <w:r>
        <w:rPr>
          <w:sz w:val="24"/>
          <w:szCs w:val="24"/>
          <w:rtl w:val="0"/>
          <w:lang w:val="en-US"/>
        </w:rPr>
        <w:t>. Every</w:t>
      </w:r>
      <w:r>
        <w:rPr>
          <w:sz w:val="24"/>
          <w:szCs w:val="24"/>
          <w:rtl w:val="0"/>
        </w:rPr>
        <w:t xml:space="preserve"> </w:t>
      </w:r>
      <w:r>
        <w:rPr>
          <w:sz w:val="24"/>
          <w:szCs w:val="24"/>
          <w:rtl w:val="0"/>
          <w:lang w:val="en-US"/>
        </w:rPr>
        <w:t>design</w:t>
      </w:r>
      <w:r>
        <w:rPr>
          <w:sz w:val="24"/>
          <w:szCs w:val="24"/>
          <w:rtl w:val="0"/>
          <w:lang w:val="fr-FR"/>
        </w:rPr>
        <w:t xml:space="preserve"> contains </w:t>
      </w:r>
      <w:r>
        <w:rPr>
          <w:sz w:val="24"/>
          <w:szCs w:val="24"/>
          <w:rtl w:val="0"/>
          <w:lang w:val="en-US"/>
        </w:rPr>
        <w:t xml:space="preserve">messages </w:t>
      </w:r>
      <w:r>
        <w:rPr>
          <w:sz w:val="24"/>
          <w:szCs w:val="24"/>
          <w:rtl w:val="0"/>
          <w:lang w:val="en-US"/>
        </w:rPr>
        <w:t xml:space="preserve">and almost all feature illustrations from the </w:t>
      </w:r>
      <w:r>
        <w:rPr>
          <w:sz w:val="24"/>
          <w:szCs w:val="24"/>
          <w:rtl w:val="0"/>
          <w:lang w:val="en-US"/>
        </w:rPr>
        <w:t xml:space="preserve">propaganda theme, all printed on either </w:t>
      </w:r>
      <w:r>
        <w:rPr>
          <w:sz w:val="24"/>
          <w:szCs w:val="24"/>
          <w:rtl w:val="0"/>
          <w:lang w:val="en-US"/>
        </w:rPr>
        <w:t>silk, rayon or woo</w:t>
      </w:r>
      <w:r>
        <w:rPr>
          <w:sz w:val="24"/>
          <w:szCs w:val="24"/>
          <w:rtl w:val="0"/>
          <w:lang w:val="en-US"/>
        </w:rPr>
        <w:t xml:space="preserve">l. </w:t>
      </w:r>
      <w:r>
        <w:rPr>
          <w:sz w:val="24"/>
          <w:szCs w:val="24"/>
          <w:rtl w:val="0"/>
          <w:lang w:val="en-US"/>
        </w:rPr>
        <w:t>(Mason and Clouting, 2017)</w:t>
      </w:r>
      <w:r>
        <w:rPr>
          <w:i w:val="1"/>
          <w:iCs w:val="1"/>
          <w:sz w:val="24"/>
          <w:szCs w:val="24"/>
          <w:rtl w:val="0"/>
          <w:lang w:val="en-US"/>
        </w:rPr>
        <w:t xml:space="preserve"> </w:t>
      </w:r>
      <w:r>
        <w:rPr>
          <w:sz w:val="24"/>
          <w:szCs w:val="24"/>
          <w:rtl w:val="0"/>
          <w:lang w:val="en-US"/>
        </w:rPr>
        <w:t xml:space="preserve">These wearable messages were </w:t>
      </w:r>
      <w:r>
        <w:rPr>
          <w:sz w:val="24"/>
          <w:szCs w:val="24"/>
          <w:rtl w:val="0"/>
          <w:lang w:val="en-US"/>
        </w:rPr>
        <w:t xml:space="preserve">designed to spread </w:t>
      </w:r>
      <w:r>
        <w:rPr>
          <w:sz w:val="24"/>
          <w:szCs w:val="24"/>
          <w:rtl w:val="0"/>
          <w:lang w:val="en-US"/>
        </w:rPr>
        <w:t>important propaganda information and still be seen as a nice print to be worn, more like wearable art pieces</w:t>
      </w:r>
      <w:r>
        <w:rPr>
          <w:sz w:val="24"/>
          <w:szCs w:val="24"/>
          <w:rtl w:val="0"/>
        </w:rPr>
        <w:t>.</w:t>
      </w:r>
    </w:p>
    <w:p>
      <w:pPr>
        <w:pStyle w:val="Body"/>
        <w:spacing w:line="480" w:lineRule="auto"/>
        <w:jc w:val="both"/>
        <w:rPr>
          <w:sz w:val="24"/>
          <w:szCs w:val="24"/>
        </w:rPr>
      </w:pPr>
      <w:r>
        <w:rPr>
          <w:i w:val="1"/>
          <w:iCs w:val="1"/>
          <w:sz w:val="24"/>
          <w:szCs w:val="24"/>
        </w:rPr>
        <w:tab/>
      </w:r>
      <w:r>
        <w:rPr>
          <w:sz w:val="24"/>
          <w:szCs w:val="24"/>
          <w:rtl w:val="0"/>
          <w:lang w:val="en-US"/>
        </w:rPr>
        <w:t>The price of the scarves made them harder to buy by the general public and more towards people who were wealthier during the war. This affected the concept of these items, much like Hermes scarves, they became collectable items.</w:t>
      </w:r>
      <w:r>
        <w:rPr>
          <w:sz w:val="24"/>
          <w:szCs w:val="24"/>
        </w:rPr>
        <w:drawing>
          <wp:anchor distT="0" distB="0" distL="0" distR="0" simplePos="0" relativeHeight="251661312" behindDoc="0" locked="0" layoutInCell="1" allowOverlap="1">
            <wp:simplePos x="0" y="0"/>
            <wp:positionH relativeFrom="margin">
              <wp:posOffset>937349</wp:posOffset>
            </wp:positionH>
            <wp:positionV relativeFrom="line">
              <wp:posOffset>448399</wp:posOffset>
            </wp:positionV>
            <wp:extent cx="3882099" cy="3610352"/>
            <wp:effectExtent l="0" t="0" r="0" b="0"/>
            <wp:wrapTopAndBottom distT="0" dist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7">
                      <a:extLst/>
                    </a:blip>
                    <a:stretch>
                      <a:fillRect/>
                    </a:stretch>
                  </pic:blipFill>
                  <pic:spPr>
                    <a:xfrm>
                      <a:off x="0" y="0"/>
                      <a:ext cx="3882099" cy="3610352"/>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67456" behindDoc="0" locked="0" layoutInCell="1" allowOverlap="1">
                <wp:simplePos x="0" y="0"/>
                <wp:positionH relativeFrom="margin">
                  <wp:posOffset>4987097</wp:posOffset>
                </wp:positionH>
                <wp:positionV relativeFrom="line">
                  <wp:posOffset>3618418</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4</w:t>
                            </w:r>
                          </w:p>
                        </w:txbxContent>
                      </wps:txbx>
                      <wps:bodyPr wrap="square" lIns="50800" tIns="50800" rIns="50800" bIns="50800" numCol="1" anchor="t">
                        <a:noAutofit/>
                      </wps:bodyPr>
                    </wps:wsp>
                  </a:graphicData>
                </a:graphic>
              </wp:anchor>
            </w:drawing>
          </mc:Choice>
          <mc:Fallback>
            <w:pict>
              <v:rect id="_x0000_s1028" style="visibility:visible;position:absolute;margin-left:392.7pt;margin-top:284.9pt;width:55.1pt;height:22.7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4</w:t>
                      </w:r>
                    </w:p>
                  </w:txbxContent>
                </v:textbox>
                <w10:wrap type="through" side="bothSides" anchorx="margin"/>
              </v:rect>
            </w:pict>
          </mc:Fallback>
        </mc:AlternateContent>
      </w:r>
      <w:r>
        <w:rPr>
          <w:sz w:val="24"/>
          <w:szCs w:val="24"/>
          <w:rtl w:val="0"/>
          <w:lang w:val="en-US"/>
        </w:rPr>
        <w:t xml:space="preserve">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ab/>
        <w:t xml:space="preserve">This design from the collection of propaganda scarves is based on recycling for the war effort. The words read </w:t>
      </w:r>
      <w:r>
        <w:rPr>
          <w:sz w:val="24"/>
          <w:szCs w:val="24"/>
          <w:rtl w:val="0"/>
        </w:rPr>
        <w:t>‘</w:t>
      </w:r>
      <w:r>
        <w:rPr>
          <w:sz w:val="24"/>
          <w:szCs w:val="24"/>
          <w:rtl w:val="0"/>
          <w:lang w:val="en-US"/>
        </w:rPr>
        <w:t>P</w:t>
      </w:r>
      <w:r>
        <w:rPr>
          <w:sz w:val="24"/>
          <w:szCs w:val="24"/>
          <w:rtl w:val="0"/>
          <w:lang w:val="it-IT"/>
        </w:rPr>
        <w:t xml:space="preserve">aper into </w:t>
      </w:r>
      <w:r>
        <w:rPr>
          <w:sz w:val="24"/>
          <w:szCs w:val="24"/>
          <w:rtl w:val="0"/>
          <w:lang w:val="en-US"/>
        </w:rPr>
        <w:t>s</w:t>
      </w:r>
      <w:r>
        <w:rPr>
          <w:sz w:val="24"/>
          <w:szCs w:val="24"/>
          <w:rtl w:val="0"/>
        </w:rPr>
        <w:t xml:space="preserve">hells, </w:t>
      </w:r>
      <w:r>
        <w:rPr>
          <w:sz w:val="24"/>
          <w:szCs w:val="24"/>
          <w:rtl w:val="0"/>
          <w:lang w:val="en-US"/>
        </w:rPr>
        <w:t>b</w:t>
      </w:r>
      <w:r>
        <w:rPr>
          <w:sz w:val="24"/>
          <w:szCs w:val="24"/>
          <w:rtl w:val="0"/>
          <w:lang w:val="en-US"/>
        </w:rPr>
        <w:t>ones into bombs, metal into tanks, trot out your whatnots and sa</w:t>
      </w:r>
      <w:r>
        <w:rPr>
          <w:sz w:val="24"/>
          <w:szCs w:val="24"/>
          <w:rtl w:val="0"/>
          <w:lang w:val="en-US"/>
        </w:rPr>
        <w:t>v</w:t>
      </w:r>
      <w:r>
        <w:rPr>
          <w:sz w:val="24"/>
          <w:szCs w:val="24"/>
          <w:rtl w:val="0"/>
          <w:lang w:val="da-DK"/>
        </w:rPr>
        <w:t>e shipping, bedsteads into bullets, rubber into aircraft</w:t>
      </w:r>
      <w:r>
        <w:rPr>
          <w:sz w:val="24"/>
          <w:szCs w:val="24"/>
          <w:rtl w:val="0"/>
          <w:lang w:val="fr-FR"/>
        </w:rPr>
        <w:t>’</w:t>
      </w:r>
      <w:r>
        <w:rPr>
          <w:sz w:val="24"/>
          <w:szCs w:val="24"/>
          <w:rtl w:val="0"/>
          <w:lang w:val="en-US"/>
        </w:rPr>
        <w:t xml:space="preserve"> with the branding Jacqmar of London featuring on two sides of the square. Its a subtler design compared to the others, you would not think that it is themed on war propaganda just by looking at it which is why it would appeal more to the fashionable women who would wear them. The bonus of illustrating alongside of the text is that it is clear what is recyclable therefore easier to spread the message. The colours are a mix of vibrant and muted colours which makes the design more eye-catching but also more wearable. The rough brush strokes used to illustrate the objects brings a nice quality to the scarf and a design feature to the print.</w:t>
      </w:r>
    </w:p>
    <w:p>
      <w:pPr>
        <w:pStyle w:val="Body"/>
        <w:spacing w:line="480" w:lineRule="auto"/>
        <w:jc w:val="both"/>
        <w:rPr>
          <w:sz w:val="24"/>
          <w:szCs w:val="24"/>
        </w:rPr>
      </w:pPr>
      <w:r>
        <w:rPr>
          <w:sz w:val="24"/>
          <w:szCs w:val="24"/>
          <w:rtl w:val="0"/>
          <w:lang w:val="en-US"/>
        </w:rPr>
        <w:tab/>
        <w:t xml:space="preserve">These weren't the only messages printed on scarves during that time. </w:t>
      </w:r>
      <w:r>
        <w:rPr>
          <w:sz w:val="24"/>
          <w:szCs w:val="24"/>
          <w:rtl w:val="0"/>
          <w:lang w:val="en-US"/>
        </w:rPr>
        <w:t>After the end of the Second World War, silk scarves became a popular medium of advertisement of with the consumer product companies, the entertainment world and the travel industry. Inexpensive scarves served as souvenirs for new foreign holiday destinations.</w:t>
      </w:r>
      <w:r>
        <w:rPr>
          <w:sz w:val="24"/>
          <w:szCs w:val="24"/>
          <w:rtl w:val="0"/>
        </w:rPr>
        <w:t xml:space="preserve"> </w:t>
      </w:r>
      <w:r>
        <w:rPr>
          <w:sz w:val="24"/>
          <w:szCs w:val="24"/>
          <w:rtl w:val="0"/>
          <w:lang w:val="nl-NL"/>
        </w:rPr>
        <w:t>(Albrechtsen, Solanke 2011</w:t>
      </w:r>
      <w:r>
        <w:rPr>
          <w:sz w:val="24"/>
          <w:szCs w:val="24"/>
          <w:rtl w:val="0"/>
          <w:lang w:val="en-US"/>
        </w:rPr>
        <w:t>, p9</w:t>
      </w:r>
      <w:r>
        <w:rPr>
          <w:sz w:val="24"/>
          <w:szCs w:val="24"/>
          <w:rtl w:val="0"/>
        </w:rPr>
        <w:t>)</w:t>
      </w:r>
      <w:r>
        <w:rPr>
          <w:sz w:val="24"/>
          <w:szCs w:val="24"/>
          <w:rtl w:val="0"/>
          <w:lang w:val="en-US"/>
        </w:rPr>
        <w:t xml:space="preserve"> A souvenir scarf</w:t>
      </w:r>
      <w:r>
        <w:rPr>
          <w:sz w:val="24"/>
          <w:szCs w:val="24"/>
          <w:rtl w:val="0"/>
        </w:rPr>
        <w:t xml:space="preserve"> </w:t>
      </w:r>
      <w:r>
        <w:rPr>
          <w:sz w:val="24"/>
          <w:szCs w:val="24"/>
          <w:rtl w:val="0"/>
          <w:lang w:val="en-US"/>
        </w:rPr>
        <w:t>shows a design made for a city or destination. This would have been sold as a souvenir to keep for the tourist to show where they have travelled or to give to friends and family as a gift.</w:t>
      </w:r>
      <w:r>
        <w:rPr>
          <w:sz w:val="24"/>
          <w:szCs w:val="24"/>
          <w:rtl w:val="0"/>
        </w:rPr>
        <w:t xml:space="preserve"> </w:t>
      </w:r>
      <w:r>
        <w:rPr>
          <w:sz w:val="24"/>
          <w:szCs w:val="24"/>
          <w:rtl w:val="0"/>
          <w:lang w:val="en-US"/>
        </w:rPr>
        <w:t>The scarves were not only used to show which cities the wearer had visited, but also to show how they travelled there. Scarves were issued by airlines such as Alitalia, Qantas, Pan Am and BOAC. (Albrechtsen, Solanke, 2011, p198)</w:t>
      </w:r>
    </w:p>
    <w:p>
      <w:pPr>
        <w:pStyle w:val="Body"/>
        <w:spacing w:line="480" w:lineRule="auto"/>
        <w:jc w:val="both"/>
        <w:rPr>
          <w:sz w:val="24"/>
          <w:szCs w:val="24"/>
        </w:rPr>
      </w:pPr>
      <w:r>
        <w:rPr>
          <w:sz w:val="24"/>
          <w:szCs w:val="24"/>
          <w:rtl w:val="0"/>
          <w:lang w:val="en-US"/>
        </w:rPr>
        <w:tab/>
        <w:t>Figure 5 is a scarf design for BOAC to advertise it</w:t>
      </w:r>
      <w:r>
        <w:rPr>
          <w:sz w:val="24"/>
          <w:szCs w:val="24"/>
          <w:rtl w:val="0"/>
          <w:lang w:val="en-US"/>
        </w:rPr>
        <w:t>’</w:t>
      </w:r>
      <w:r>
        <w:rPr>
          <w:sz w:val="24"/>
          <w:szCs w:val="24"/>
          <w:rtl w:val="0"/>
          <w:lang w:val="en-US"/>
        </w:rPr>
        <w:t>s new long haul routes to Africa in the 1960s. This is an effective way of advertising as travelling was seen as a luxury and a novelty, until people from all classes began to take holidays to foreign destinations. These scarves were made so that they were sought after by all women of all classes therefore increasing popularity in air travel.</w:t>
      </w:r>
      <w:r>
        <w:rPr>
          <w:sz w:val="24"/>
          <w:szCs w:val="24"/>
          <w:rtl w:val="0"/>
        </w:rPr>
        <w:t xml:space="preserve"> </w:t>
      </w:r>
      <w:r>
        <w:rPr>
          <w:sz w:val="24"/>
          <w:szCs w:val="24"/>
          <w:rtl w:val="0"/>
          <w:lang w:val="en-US"/>
        </w:rPr>
        <w:t>(Albrechtsen, Solanke, 2011, p198)</w:t>
      </w:r>
    </w:p>
    <w:p>
      <w:pPr>
        <w:pStyle w:val="Body"/>
        <w:spacing w:line="480" w:lineRule="auto"/>
        <w:jc w:val="both"/>
        <w:rPr>
          <w:sz w:val="24"/>
          <w:szCs w:val="24"/>
        </w:rPr>
      </w:pPr>
      <w:r>
        <w:rPr>
          <w:sz w:val="24"/>
          <w:szCs w:val="24"/>
          <w:rtl w:val="0"/>
          <w:lang w:val="en-US"/>
        </w:rPr>
        <w:tab/>
        <w:t xml:space="preserve">The silk scarf was used to promote pop groups such as The Beatles in the 1960s and 1970s. </w:t>
      </w:r>
      <w:r>
        <w:rPr>
          <w:sz w:val="24"/>
          <w:szCs w:val="24"/>
          <w:rtl w:val="0"/>
          <w:lang w:val="nl-NL"/>
        </w:rPr>
        <w:t>(Albrechtsen, Solanke 2011</w:t>
      </w:r>
      <w:r>
        <w:rPr>
          <w:sz w:val="24"/>
          <w:szCs w:val="24"/>
          <w:rtl w:val="0"/>
          <w:lang w:val="en-US"/>
        </w:rPr>
        <w:t>, p8</w:t>
      </w:r>
      <w:r>
        <w:rPr>
          <w:sz w:val="24"/>
          <w:szCs w:val="24"/>
          <w:rtl w:val="0"/>
        </w:rPr>
        <w:t>)</w:t>
      </w:r>
      <w:r>
        <w:rPr>
          <w:i w:val="1"/>
          <w:iCs w:val="1"/>
          <w:sz w:val="24"/>
          <w:szCs w:val="24"/>
          <w:rtl w:val="0"/>
          <w:lang w:val="en-US"/>
        </w:rPr>
        <w:t xml:space="preserve"> </w:t>
      </w:r>
      <w:r>
        <w:rPr>
          <w:sz w:val="24"/>
          <w:szCs w:val="24"/>
          <w:rtl w:val="0"/>
          <w:lang w:val="en-US"/>
        </w:rPr>
        <w:t>This turned scarves into much more collectable items and art pieces rather than an item of accessory in which served a practical purpose or use. The popularity of bands such as The Beatles would have made the popularity of the scarf immense therefore turning the simple scarf into a rare and collectable item that a fan of the band would want incredibly.</w:t>
      </w:r>
    </w:p>
    <w:p>
      <w:pPr>
        <w:pStyle w:val="Body"/>
        <w:spacing w:line="480" w:lineRule="auto"/>
        <w:jc w:val="both"/>
        <w:rPr>
          <w:sz w:val="24"/>
          <w:szCs w:val="24"/>
        </w:rPr>
      </w:pPr>
      <w:r>
        <w:rPr>
          <w:sz w:val="24"/>
          <w:szCs w:val="24"/>
          <w:rtl w:val="0"/>
          <w:lang w:val="en-US"/>
        </w:rPr>
        <w:tab/>
        <w:t xml:space="preserve">A brand that stands out in the silk scarves history is Hermes. It began in France in 1937 as a white silk square measuring 90 centimetres each side. Chairman Robert Dumas produced the first edition which features an illustration of a line of Parisian horse-drawn carriages. They were made famous by icons like Grace Kelly, Jackie O., Lauren Bavali and Catherine Deneuve. Hermes has collaborated with more than a hundred </w:t>
      </w:r>
      <w:r>
        <w:rPr>
          <w:sz w:val="24"/>
          <w:szCs w:val="24"/>
          <w:rtl w:val="0"/>
          <w:lang w:val="en-US"/>
        </w:rPr>
        <w:t>artists who have created over 1,500 designs</w:t>
      </w:r>
      <w:r>
        <w:rPr>
          <w:sz w:val="24"/>
          <w:szCs w:val="24"/>
          <w:rtl w:val="0"/>
          <w:lang w:val="en-US"/>
        </w:rPr>
        <w:t>. The silk is woven at a mill in Brazil then silkscreened printed in Lyon, France. Each scarf is sewn by hand into a</w:t>
      </w:r>
      <w:r>
        <w:rPr>
          <w:sz w:val="24"/>
          <w:szCs w:val="24"/>
          <w:rtl w:val="0"/>
          <w:lang w:val="en-US"/>
        </w:rPr>
        <w:t xml:space="preserve"> roulott</w:t>
      </w:r>
      <w:r>
        <w:rPr>
          <w:sz w:val="24"/>
          <w:szCs w:val="24"/>
          <w:rtl w:val="0"/>
        </w:rPr>
        <w:t>é</w:t>
      </w:r>
      <w:r>
        <w:rPr>
          <w:sz w:val="24"/>
          <w:szCs w:val="24"/>
          <w:rtl w:val="0"/>
          <w:lang w:val="en-US"/>
        </w:rPr>
        <w:t>, a unique rolled hem</w:t>
      </w:r>
      <w:r>
        <w:rPr>
          <w:sz w:val="24"/>
          <w:szCs w:val="24"/>
          <w:rtl w:val="0"/>
          <w:lang w:val="en-US"/>
        </w:rPr>
        <w:t xml:space="preserve">. </w:t>
      </w:r>
      <w:r>
        <w:rPr>
          <w:sz w:val="24"/>
          <w:szCs w:val="24"/>
          <w:rtl w:val="0"/>
        </w:rPr>
        <w:t>(Coleno</w:t>
      </w:r>
      <w:r>
        <w:rPr>
          <w:sz w:val="24"/>
          <w:szCs w:val="24"/>
          <w:rtl w:val="0"/>
          <w:lang w:val="en-US"/>
        </w:rPr>
        <w:t>,</w:t>
      </w:r>
      <w:r>
        <w:rPr>
          <w:sz w:val="24"/>
          <w:szCs w:val="24"/>
          <w:rtl w:val="0"/>
        </w:rPr>
        <w:t xml:space="preserve"> 2010)</w:t>
      </w:r>
      <w:r>
        <w:rPr>
          <w:i w:val="1"/>
          <w:iCs w:val="1"/>
          <w:sz w:val="24"/>
          <w:szCs w:val="24"/>
          <w:rtl w:val="0"/>
          <w:lang w:val="en-US"/>
        </w:rPr>
        <w:t xml:space="preserve"> </w:t>
      </w:r>
      <w:r>
        <w:rPr>
          <w:sz w:val="24"/>
          <w:szCs w:val="24"/>
          <w:rtl w:val="0"/>
          <w:lang w:val="en-US"/>
        </w:rPr>
        <w:t xml:space="preserve">The complexity of each design adds to the beauty of the scarf. It becomes much more like a collectable item as </w:t>
      </w:r>
      <w:r>
        <w:rPr>
          <w:sz w:val="24"/>
          <w:szCs w:val="24"/>
          <w:rtl w:val="0"/>
          <w:lang w:val="de-DE"/>
        </w:rPr>
        <w:t>Sacheverell Sitwell</w:t>
      </w:r>
      <w:r>
        <w:rPr>
          <w:sz w:val="24"/>
          <w:szCs w:val="24"/>
          <w:rtl w:val="0"/>
          <w:lang w:val="en-US"/>
        </w:rPr>
        <w:t xml:space="preserve"> said </w:t>
      </w:r>
      <w:r>
        <w:rPr>
          <w:sz w:val="24"/>
          <w:szCs w:val="24"/>
          <w:rtl w:val="0"/>
          <w:lang w:val="en-US"/>
        </w:rPr>
        <w:t>‘</w:t>
      </w:r>
      <w:r>
        <w:rPr>
          <w:sz w:val="24"/>
          <w:szCs w:val="24"/>
          <w:rtl w:val="0"/>
          <w:lang w:val="en-US"/>
        </w:rPr>
        <w:t>like a rare book or print</w:t>
      </w:r>
      <w:r>
        <w:rPr>
          <w:sz w:val="24"/>
          <w:szCs w:val="24"/>
          <w:rtl w:val="0"/>
          <w:lang w:val="en-US"/>
        </w:rPr>
        <w:t xml:space="preserve">’ </w:t>
      </w:r>
      <w:r>
        <w:rPr>
          <w:sz w:val="24"/>
          <w:szCs w:val="24"/>
          <w:rtl w:val="0"/>
          <w:lang w:val="en-US"/>
        </w:rPr>
        <w:t>as opposed to the more practical scarves that were used at a lower price point.</w:t>
      </w:r>
    </w:p>
    <w:p>
      <w:pPr>
        <w:pStyle w:val="Body"/>
        <w:spacing w:line="480" w:lineRule="auto"/>
        <w:jc w:val="both"/>
        <w:rPr>
          <w:sz w:val="24"/>
          <w:szCs w:val="24"/>
        </w:rPr>
      </w:pPr>
      <w:r>
        <w:rPr>
          <w:sz w:val="24"/>
          <w:szCs w:val="24"/>
          <w:rtl w:val="0"/>
          <w:lang w:val="en-US"/>
        </w:rPr>
        <w:tab/>
        <w:t xml:space="preserve">These scarves by Hermes were made famous by celebrities who would style them in their outfits. Audrey Hepburn liked to wear </w:t>
      </w:r>
      <w:r>
        <w:rPr>
          <w:sz w:val="24"/>
          <w:szCs w:val="24"/>
          <w:rtl w:val="0"/>
          <w:lang w:val="en-US"/>
        </w:rPr>
        <w:t>her scarves tied neatly around her neck</w:t>
      </w:r>
      <w:r>
        <w:rPr>
          <w:sz w:val="24"/>
          <w:szCs w:val="24"/>
          <w:rtl w:val="0"/>
          <w:lang w:val="en-US"/>
        </w:rPr>
        <w:t xml:space="preserve">, Brigitte Bardot folded hers into a headband to make a statement, </w:t>
      </w:r>
      <w:r>
        <w:rPr>
          <w:sz w:val="24"/>
          <w:szCs w:val="24"/>
          <w:rtl w:val="0"/>
          <w:lang w:val="en-US"/>
        </w:rPr>
        <w:t>Grace Kelly wore a</w:t>
      </w:r>
      <w:r>
        <w:rPr>
          <w:sz w:val="24"/>
          <w:szCs w:val="24"/>
          <w:rtl w:val="0"/>
          <w:lang w:val="en-US"/>
        </w:rPr>
        <w:t>n</w:t>
      </w:r>
      <w:r>
        <w:rPr>
          <w:sz w:val="24"/>
          <w:szCs w:val="24"/>
          <w:rtl w:val="0"/>
        </w:rPr>
        <w:t xml:space="preserve"> Herm</w:t>
      </w:r>
      <w:r>
        <w:rPr>
          <w:sz w:val="24"/>
          <w:szCs w:val="24"/>
          <w:rtl w:val="0"/>
          <w:lang w:val="fr-FR"/>
        </w:rPr>
        <w:t>è</w:t>
      </w:r>
      <w:r>
        <w:rPr>
          <w:sz w:val="24"/>
          <w:szCs w:val="24"/>
          <w:rtl w:val="0"/>
          <w:lang w:val="en-US"/>
        </w:rPr>
        <w:t>s silk scarf on the cover of LIFE magazine in 1956</w:t>
      </w:r>
      <w:r>
        <w:rPr>
          <w:sz w:val="24"/>
          <w:szCs w:val="24"/>
          <w:rtl w:val="0"/>
          <w:lang w:val="en-US"/>
        </w:rPr>
        <w:t xml:space="preserve"> and then went on to make headlines when she used a scarf as an arm sling. (</w:t>
      </w:r>
      <w:r>
        <w:rPr>
          <w:sz w:val="24"/>
          <w:szCs w:val="24"/>
          <w:rtl w:val="0"/>
        </w:rPr>
        <w:t>Co,</w:t>
      </w:r>
      <w:r>
        <w:rPr>
          <w:sz w:val="24"/>
          <w:szCs w:val="24"/>
          <w:rtl w:val="0"/>
          <w:lang w:val="en-US"/>
        </w:rPr>
        <w:t xml:space="preserve"> </w:t>
      </w:r>
      <w:r>
        <w:rPr>
          <w:sz w:val="24"/>
          <w:szCs w:val="24"/>
          <w:rtl w:val="0"/>
        </w:rPr>
        <w:t>2017)</w:t>
      </w:r>
      <w:r>
        <w:rPr>
          <w:sz w:val="24"/>
          <w:szCs w:val="24"/>
          <w:rtl w:val="0"/>
          <w:lang w:val="en-US"/>
        </w:rPr>
        <w:t xml:space="preserve"> Being seen on these celebrities allowed the scarves to be sought after by the wealthier women to look like these icons. Hermes has since become an infamous brand that is known to many people who are into fashion because of the popularity of the scarves.</w:t>
      </w:r>
      <w:r>
        <w:rPr>
          <w:sz w:val="24"/>
          <w:szCs w:val="24"/>
        </w:rPr>
        <w:drawing>
          <wp:anchor distT="152400" distB="152400" distL="152400" distR="152400" simplePos="0" relativeHeight="251665408" behindDoc="0" locked="0" layoutInCell="1" allowOverlap="1">
            <wp:simplePos x="0" y="0"/>
            <wp:positionH relativeFrom="margin">
              <wp:posOffset>594965</wp:posOffset>
            </wp:positionH>
            <wp:positionV relativeFrom="line">
              <wp:posOffset>363584</wp:posOffset>
            </wp:positionV>
            <wp:extent cx="5164501" cy="3335407"/>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8">
                      <a:extLst/>
                    </a:blip>
                    <a:stretch>
                      <a:fillRect/>
                    </a:stretch>
                  </pic:blipFill>
                  <pic:spPr>
                    <a:xfrm>
                      <a:off x="0" y="0"/>
                      <a:ext cx="5164501" cy="3335407"/>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68480" behindDoc="0" locked="0" layoutInCell="1" allowOverlap="1">
                <wp:simplePos x="0" y="0"/>
                <wp:positionH relativeFrom="margin">
                  <wp:posOffset>5059577</wp:posOffset>
                </wp:positionH>
                <wp:positionV relativeFrom="line">
                  <wp:posOffset>3698990</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6</w:t>
                            </w:r>
                          </w:p>
                        </w:txbxContent>
                      </wps:txbx>
                      <wps:bodyPr wrap="square" lIns="50800" tIns="50800" rIns="50800" bIns="50800" numCol="1" anchor="t">
                        <a:noAutofit/>
                      </wps:bodyPr>
                    </wps:wsp>
                  </a:graphicData>
                </a:graphic>
              </wp:anchor>
            </w:drawing>
          </mc:Choice>
          <mc:Fallback>
            <w:pict>
              <v:rect id="_x0000_s1029" style="visibility:visible;position:absolute;margin-left:398.4pt;margin-top:291.3pt;width:55.1pt;height:22.7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6</w:t>
                      </w:r>
                    </w:p>
                  </w:txbxContent>
                </v:textbox>
                <w10:wrap type="through" side="bothSides" anchorx="margin"/>
              </v:rect>
            </w:pict>
          </mc:Fallback>
        </mc:AlternateContent>
      </w:r>
    </w:p>
    <w:p>
      <w:pPr>
        <w:pStyle w:val="Body"/>
        <w:spacing w:line="480" w:lineRule="auto"/>
        <w:jc w:val="both"/>
        <w:rPr>
          <w:sz w:val="24"/>
          <w:szCs w:val="24"/>
        </w:rPr>
      </w:pPr>
      <w:r>
        <w:rPr>
          <w:sz w:val="24"/>
          <w:szCs w:val="24"/>
        </w:rPr>
        <w:tab/>
      </w:r>
    </w:p>
    <w:p>
      <w:pPr>
        <w:pStyle w:val="Body"/>
        <w:spacing w:line="480" w:lineRule="auto"/>
        <w:jc w:val="both"/>
        <w:rPr>
          <w:sz w:val="24"/>
          <w:szCs w:val="24"/>
        </w:rPr>
      </w:pPr>
    </w:p>
    <w:p>
      <w:pPr>
        <w:pStyle w:val="Body"/>
        <w:spacing w:line="480" w:lineRule="auto"/>
        <w:jc w:val="both"/>
        <w:rPr>
          <w:sz w:val="24"/>
          <w:szCs w:val="24"/>
        </w:rPr>
      </w:pPr>
      <w:r>
        <w:rPr>
          <w:sz w:val="24"/>
          <w:szCs w:val="24"/>
        </w:rPr>
        <w:tab/>
      </w:r>
    </w:p>
    <w:p>
      <w:pPr>
        <w:pStyle w:val="Body"/>
        <w:spacing w:line="480" w:lineRule="auto"/>
        <w:jc w:val="both"/>
        <w:rPr>
          <w:sz w:val="24"/>
          <w:szCs w:val="24"/>
        </w:rPr>
      </w:pPr>
      <w:r>
        <w:rPr>
          <w:sz w:val="24"/>
          <w:szCs w:val="24"/>
          <w:rtl w:val="0"/>
          <w:lang w:val="en-US"/>
        </w:rPr>
        <w:t xml:space="preserve">This campaign seen in Figure 6 is on by Hermes in 2012 for the </w:t>
      </w:r>
      <w:r>
        <w:rPr>
          <w:sz w:val="24"/>
          <w:szCs w:val="24"/>
          <w:rtl w:val="0"/>
        </w:rPr>
        <w:t>“</w:t>
      </w:r>
      <w:r>
        <w:rPr>
          <w:sz w:val="24"/>
          <w:szCs w:val="24"/>
          <w:rtl w:val="0"/>
          <w:lang w:val="fr-FR"/>
        </w:rPr>
        <w:t>Le temps devant</w:t>
      </w:r>
      <w:r>
        <w:rPr>
          <w:sz w:val="24"/>
          <w:szCs w:val="24"/>
        </w:rPr>
        <mc:AlternateContent>
          <mc:Choice Requires="wps">
            <w:drawing>
              <wp:anchor distT="152400" distB="152400" distL="152400" distR="152400" simplePos="0" relativeHeight="251674624" behindDoc="0" locked="0" layoutInCell="1" allowOverlap="1">
                <wp:simplePos x="0" y="0"/>
                <wp:positionH relativeFrom="margin">
                  <wp:posOffset>5763761</wp:posOffset>
                </wp:positionH>
                <wp:positionV relativeFrom="line">
                  <wp:posOffset>3047474</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6</w:t>
                            </w:r>
                          </w:p>
                        </w:txbxContent>
                      </wps:txbx>
                      <wps:bodyPr wrap="square" lIns="50800" tIns="50800" rIns="50800" bIns="50800" numCol="1" anchor="t">
                        <a:noAutofit/>
                      </wps:bodyPr>
                    </wps:wsp>
                  </a:graphicData>
                </a:graphic>
              </wp:anchor>
            </w:drawing>
          </mc:Choice>
          <mc:Fallback>
            <w:pict>
              <v:rect id="_x0000_s1030" style="visibility:visible;position:absolute;margin-left:453.8pt;margin-top:240.0pt;width:55.1pt;height:22.7pt;z-index:2516746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6</w:t>
                      </w:r>
                    </w:p>
                  </w:txbxContent>
                </v:textbox>
                <w10:wrap type="through" side="bothSides" anchorx="margin"/>
              </v:rect>
            </w:pict>
          </mc:Fallback>
        </mc:AlternateContent>
      </w:r>
      <w:r>
        <w:rPr>
          <w:sz w:val="24"/>
          <w:szCs w:val="24"/>
          <w:rtl w:val="0"/>
          <w:lang w:val="fr-FR"/>
        </w:rPr>
        <w:t xml:space="preserve"> soi</w:t>
      </w:r>
      <w:r>
        <w:rPr>
          <w:sz w:val="24"/>
          <w:szCs w:val="24"/>
          <w:rtl w:val="0"/>
        </w:rPr>
        <w:t>” </w:t>
      </w:r>
      <w:r>
        <w:rPr>
          <w:sz w:val="24"/>
          <w:szCs w:val="24"/>
          <w:rtl w:val="0"/>
        </w:rPr>
        <w:t>Campaign</w:t>
      </w:r>
      <w:r>
        <w:rPr>
          <w:sz w:val="24"/>
          <w:szCs w:val="24"/>
          <w:rtl w:val="0"/>
          <w:lang w:val="en-US"/>
        </w:rPr>
        <w:t>. (</w:t>
      </w:r>
      <w:r>
        <w:rPr>
          <w:sz w:val="24"/>
          <w:szCs w:val="24"/>
          <w:rtl w:val="0"/>
        </w:rPr>
        <w:t>Plakopita, 2012)</w:t>
      </w:r>
      <w:r>
        <w:rPr>
          <w:sz w:val="24"/>
          <w:szCs w:val="24"/>
          <w:rtl w:val="0"/>
          <w:lang w:val="en-US"/>
        </w:rPr>
        <w:t xml:space="preserve"> </w:t>
        <w:tab/>
        <w:t>It is not similar to many common scarf campaigns or advertisements, this photograph is much like an art piece in its self. The print of the scarf isn't as important, as it is the shape the scarf is creating and the way that it is flowing that catches the attention of the person perceiving this ad.</w:t>
      </w:r>
    </w:p>
    <w:p>
      <w:pPr>
        <w:pStyle w:val="Body"/>
        <w:spacing w:line="480" w:lineRule="auto"/>
        <w:jc w:val="both"/>
        <w:rPr>
          <w:sz w:val="24"/>
          <w:szCs w:val="24"/>
        </w:rPr>
      </w:pPr>
      <w:r>
        <w:rPr>
          <w:sz w:val="24"/>
          <w:szCs w:val="24"/>
          <w:rtl w:val="0"/>
          <w:lang w:val="en-US"/>
        </w:rPr>
        <w:tab/>
        <w:t xml:space="preserve">Ascher scarves link both fashion and fine art together. These squares were created between 1944 and 1955 and featured work by 42 artists including </w:t>
      </w:r>
      <w:r>
        <w:rPr>
          <w:sz w:val="24"/>
          <w:szCs w:val="24"/>
          <w:rtl w:val="0"/>
          <w:lang w:val="nl-NL"/>
        </w:rPr>
        <w:t>Henry Moore,</w:t>
      </w:r>
      <w:r>
        <w:rPr>
          <w:sz w:val="24"/>
          <w:szCs w:val="24"/>
          <w:rtl w:val="0"/>
          <w:lang w:val="en-US"/>
        </w:rPr>
        <w:t xml:space="preserve"> </w:t>
      </w:r>
      <w:r>
        <w:rPr>
          <w:sz w:val="24"/>
          <w:szCs w:val="24"/>
          <w:rtl w:val="0"/>
        </w:rPr>
        <w:t xml:space="preserve">Henri </w:t>
      </w:r>
      <w:r>
        <w:rPr>
          <w:sz w:val="24"/>
          <w:szCs w:val="24"/>
          <w:rtl w:val="0"/>
          <w:lang w:val="en-US"/>
        </w:rPr>
        <w:t xml:space="preserve"> </w:t>
      </w:r>
      <w:r>
        <w:rPr>
          <w:sz w:val="24"/>
          <w:szCs w:val="24"/>
          <w:rtl w:val="0"/>
          <w:lang w:val="en-US"/>
        </w:rPr>
        <w:t>Matisse and Alexander Calder</w:t>
      </w:r>
      <w:r>
        <w:rPr>
          <w:sz w:val="24"/>
          <w:szCs w:val="24"/>
          <w:rtl w:val="0"/>
          <w:lang w:val="en-US"/>
        </w:rPr>
        <w:t xml:space="preserve">. </w:t>
      </w:r>
      <w:r>
        <w:rPr>
          <w:sz w:val="24"/>
          <w:szCs w:val="24"/>
          <w:rtl w:val="0"/>
          <w:lang w:val="en-US"/>
        </w:rPr>
        <w:t>Only two hundred</w:t>
      </w:r>
      <w:r>
        <w:rPr>
          <w:sz w:val="24"/>
          <w:szCs w:val="24"/>
          <w:rtl w:val="0"/>
          <w:lang w:val="en-US"/>
        </w:rPr>
        <w:t xml:space="preserve"> </w:t>
      </w:r>
      <w:r>
        <w:rPr>
          <w:sz w:val="24"/>
          <w:szCs w:val="24"/>
          <w:rtl w:val="0"/>
          <w:lang w:val="en-US"/>
        </w:rPr>
        <w:t>to six hundred scarves of each design were made and the</w:t>
      </w:r>
      <w:r>
        <w:rPr>
          <w:sz w:val="24"/>
          <w:szCs w:val="24"/>
          <w:rtl w:val="0"/>
          <w:lang w:val="en-US"/>
        </w:rPr>
        <w:t xml:space="preserve"> </w:t>
      </w:r>
      <w:r>
        <w:rPr>
          <w:sz w:val="24"/>
          <w:szCs w:val="24"/>
          <w:rtl w:val="0"/>
          <w:lang w:val="en-US"/>
        </w:rPr>
        <w:t>screen frames were destroyed after the printing, adding to the</w:t>
      </w:r>
      <w:r>
        <w:rPr>
          <w:sz w:val="24"/>
          <w:szCs w:val="24"/>
          <w:rtl w:val="0"/>
          <w:lang w:val="en-US"/>
        </w:rPr>
        <w:t xml:space="preserve"> </w:t>
      </w:r>
      <w:r>
        <w:rPr>
          <w:sz w:val="24"/>
          <w:szCs w:val="24"/>
          <w:rtl w:val="0"/>
          <w:lang w:val="en-US"/>
        </w:rPr>
        <w:t>collectable nature of each scarf. While scarves are more of a fashion item, these were seen more of an art piece, which most of the buyers were framing. (</w:t>
      </w:r>
      <w:r>
        <w:rPr>
          <w:sz w:val="24"/>
          <w:szCs w:val="24"/>
          <w:rtl w:val="0"/>
          <w:lang w:val="de-DE"/>
        </w:rPr>
        <w:t>Straub, 2010</w:t>
      </w:r>
      <w:r>
        <w:rPr>
          <w:sz w:val="24"/>
          <w:szCs w:val="24"/>
          <w:rtl w:val="0"/>
          <w:lang w:val="en-US"/>
        </w:rPr>
        <w:t>, p62-65)</w:t>
      </w:r>
      <w:r>
        <w:rPr>
          <w:sz w:val="24"/>
          <w:szCs w:val="24"/>
        </w:rPr>
        <w:drawing>
          <wp:anchor distT="152400" distB="152400" distL="152400" distR="152400" simplePos="0" relativeHeight="251672576" behindDoc="0" locked="0" layoutInCell="1" allowOverlap="1">
            <wp:simplePos x="0" y="0"/>
            <wp:positionH relativeFrom="margin">
              <wp:posOffset>1288670</wp:posOffset>
            </wp:positionH>
            <wp:positionV relativeFrom="line">
              <wp:posOffset>206726</wp:posOffset>
            </wp:positionV>
            <wp:extent cx="3233136" cy="3417172"/>
            <wp:effectExtent l="0" t="0" r="0" b="0"/>
            <wp:wrapTopAndBottom distT="152400" distB="15240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9">
                      <a:extLst/>
                    </a:blip>
                    <a:srcRect l="6452" t="5210" r="10895" b="7805"/>
                    <a:stretch>
                      <a:fillRect/>
                    </a:stretch>
                  </pic:blipFill>
                  <pic:spPr>
                    <a:xfrm>
                      <a:off x="0" y="0"/>
                      <a:ext cx="3233136" cy="3417172"/>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73600" behindDoc="0" locked="0" layoutInCell="1" allowOverlap="1">
                <wp:simplePos x="0" y="0"/>
                <wp:positionH relativeFrom="margin">
                  <wp:posOffset>4521613</wp:posOffset>
                </wp:positionH>
                <wp:positionV relativeFrom="line">
                  <wp:posOffset>3335887</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7</w:t>
                            </w:r>
                          </w:p>
                        </w:txbxContent>
                      </wps:txbx>
                      <wps:bodyPr wrap="square" lIns="50800" tIns="50800" rIns="50800" bIns="50800" numCol="1" anchor="t">
                        <a:noAutofit/>
                      </wps:bodyPr>
                    </wps:wsp>
                  </a:graphicData>
                </a:graphic>
              </wp:anchor>
            </w:drawing>
          </mc:Choice>
          <mc:Fallback>
            <w:pict>
              <v:rect id="_x0000_s1031" style="visibility:visible;position:absolute;margin-left:356.0pt;margin-top:262.7pt;width:55.1pt;height:22.7pt;z-index:25167360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7</w:t>
                      </w:r>
                    </w:p>
                  </w:txbxContent>
                </v:textbox>
                <w10:wrap type="through" side="bothSides" anchorx="margin"/>
              </v:rect>
            </w:pict>
          </mc:Fallback>
        </mc:AlternateContent>
      </w:r>
    </w:p>
    <w:p>
      <w:pPr>
        <w:pStyle w:val="Body"/>
        <w:spacing w:line="480" w:lineRule="auto"/>
        <w:jc w:val="both"/>
        <w:rPr>
          <w:sz w:val="24"/>
          <w:szCs w:val="24"/>
        </w:rPr>
      </w:pPr>
      <w:r>
        <w:rPr>
          <w:sz w:val="24"/>
          <w:szCs w:val="24"/>
          <w:rtl w:val="0"/>
          <w:lang w:val="en-US"/>
        </w:rPr>
        <w:tab/>
        <w:t xml:space="preserve">Figure 7 is a design by </w:t>
      </w:r>
      <w:r>
        <w:rPr>
          <w:caps w:val="0"/>
          <w:smallCaps w:val="0"/>
          <w:sz w:val="24"/>
          <w:szCs w:val="24"/>
          <w:rtl w:val="0"/>
        </w:rPr>
        <w:t>FRAN</w:t>
      </w:r>
      <w:r>
        <w:rPr>
          <w:caps w:val="0"/>
          <w:smallCaps w:val="0"/>
          <w:sz w:val="24"/>
          <w:szCs w:val="24"/>
          <w:rtl w:val="0"/>
        </w:rPr>
        <w:t>Ç</w:t>
      </w:r>
      <w:r>
        <w:rPr>
          <w:caps w:val="0"/>
          <w:smallCaps w:val="0"/>
          <w:sz w:val="24"/>
          <w:szCs w:val="24"/>
          <w:rtl w:val="0"/>
        </w:rPr>
        <w:t>OISE GILOT</w:t>
      </w:r>
      <w:r>
        <w:rPr>
          <w:caps w:val="0"/>
          <w:smallCaps w:val="0"/>
          <w:sz w:val="24"/>
          <w:szCs w:val="24"/>
          <w:rtl w:val="0"/>
          <w:lang w:val="en-US"/>
        </w:rPr>
        <w:t xml:space="preserve">, </w:t>
      </w:r>
      <w:r>
        <w:rPr>
          <w:sz w:val="24"/>
          <w:szCs w:val="24"/>
          <w:rtl w:val="0"/>
          <w:lang w:val="en-US"/>
        </w:rPr>
        <w:t>called</w:t>
      </w:r>
      <w:r>
        <w:rPr>
          <w:caps w:val="0"/>
          <w:smallCaps w:val="0"/>
          <w:sz w:val="24"/>
          <w:szCs w:val="24"/>
          <w:rtl w:val="0"/>
          <w:lang w:val="en-US"/>
        </w:rPr>
        <w:t xml:space="preserve"> ‘</w:t>
      </w:r>
      <w:r>
        <w:rPr>
          <w:caps w:val="0"/>
          <w:smallCaps w:val="0"/>
          <w:sz w:val="24"/>
          <w:szCs w:val="24"/>
          <w:rtl w:val="0"/>
        </w:rPr>
        <w:t>QUATRE OISEAUX</w:t>
      </w:r>
      <w:r>
        <w:rPr>
          <w:caps w:val="0"/>
          <w:smallCaps w:val="0"/>
          <w:sz w:val="24"/>
          <w:szCs w:val="24"/>
          <w:rtl w:val="0"/>
          <w:lang w:val="en-US"/>
        </w:rPr>
        <w:t xml:space="preserve">' </w:t>
      </w:r>
      <w:r>
        <w:rPr>
          <w:sz w:val="24"/>
          <w:szCs w:val="24"/>
          <w:rtl w:val="0"/>
          <w:lang w:val="en-US"/>
        </w:rPr>
        <w:t>and designed in 1946. The title translates into Four Birds, which feature in the design. It was made in a l</w:t>
      </w:r>
      <w:r>
        <w:rPr>
          <w:sz w:val="24"/>
          <w:szCs w:val="24"/>
          <w:rtl w:val="0"/>
          <w:lang w:val="en-US"/>
        </w:rPr>
        <w:t>imited edition of 160</w:t>
      </w:r>
      <w:r>
        <w:rPr>
          <w:sz w:val="24"/>
          <w:szCs w:val="24"/>
          <w:rtl w:val="0"/>
          <w:lang w:val="en-US"/>
        </w:rPr>
        <w:t>, making it a rare and collectable item. It has been designed to be looked at from each of the 4 sides meaning it could be framed and hung in any direction the buyer chooses. (</w:t>
      </w:r>
      <w:r>
        <w:rPr>
          <w:rStyle w:val="Hyperlink.0"/>
          <w:sz w:val="24"/>
          <w:szCs w:val="24"/>
        </w:rPr>
        <w:fldChar w:fldCharType="begin" w:fldLock="0"/>
      </w:r>
      <w:r>
        <w:rPr>
          <w:rStyle w:val="Hyperlink.0"/>
          <w:sz w:val="24"/>
          <w:szCs w:val="24"/>
        </w:rPr>
        <w:instrText xml:space="preserve"> HYPERLINK "http://aschersquares.com"</w:instrText>
      </w:r>
      <w:r>
        <w:rPr>
          <w:rStyle w:val="Hyperlink.0"/>
          <w:sz w:val="24"/>
          <w:szCs w:val="24"/>
        </w:rPr>
        <w:fldChar w:fldCharType="separate" w:fldLock="0"/>
      </w:r>
      <w:r>
        <w:rPr>
          <w:rStyle w:val="Hyperlink.0"/>
          <w:sz w:val="24"/>
          <w:szCs w:val="24"/>
          <w:rtl w:val="0"/>
          <w:lang w:val="en-US"/>
        </w:rPr>
        <w:t>aschersquares.com</w:t>
      </w:r>
      <w:r>
        <w:rPr>
          <w:sz w:val="24"/>
          <w:szCs w:val="24"/>
        </w:rPr>
        <w:fldChar w:fldCharType="end" w:fldLock="0"/>
      </w:r>
      <w:r>
        <w:rPr>
          <w:sz w:val="24"/>
          <w:szCs w:val="24"/>
          <w:rtl w:val="0"/>
          <w:lang w:val="en-US"/>
        </w:rPr>
        <w:t xml:space="preserve">, </w:t>
      </w:r>
      <w:r>
        <w:rPr>
          <w:sz w:val="24"/>
          <w:szCs w:val="24"/>
          <w:rtl w:val="0"/>
        </w:rPr>
        <w:t>2017)</w:t>
      </w:r>
    </w:p>
    <w:p>
      <w:pPr>
        <w:pStyle w:val="Body"/>
        <w:spacing w:line="480" w:lineRule="auto"/>
        <w:jc w:val="both"/>
        <w:rPr>
          <w:sz w:val="24"/>
          <w:szCs w:val="24"/>
        </w:rPr>
      </w:pPr>
      <w:r>
        <w:rPr>
          <w:sz w:val="24"/>
          <w:szCs w:val="24"/>
          <w:rtl w:val="0"/>
        </w:rPr>
        <w:t xml:space="preserve"> </w:t>
      </w:r>
      <w:r>
        <w:rPr>
          <w:sz w:val="24"/>
          <w:szCs w:val="24"/>
        </w:rPr>
        <w:tab/>
      </w:r>
      <w:r>
        <w:rPr>
          <w:sz w:val="24"/>
          <w:szCs w:val="24"/>
          <w:rtl w:val="0"/>
          <w:lang w:val="en-US"/>
        </w:rPr>
        <w:t xml:space="preserve">Frankie Welch is another scarf designer who was most popular in America. She was born in Rome, Georgia and </w:t>
      </w:r>
      <w:r>
        <w:rPr>
          <w:sz w:val="24"/>
          <w:szCs w:val="24"/>
          <w:rtl w:val="0"/>
          <w:lang w:val="en-US"/>
        </w:rPr>
        <w:t xml:space="preserve">enjoyed fashion as a youth </w:t>
      </w:r>
      <w:r>
        <w:rPr>
          <w:sz w:val="24"/>
          <w:szCs w:val="24"/>
          <w:rtl w:val="0"/>
          <w:lang w:val="en-US"/>
        </w:rPr>
        <w:t>that</w:t>
      </w:r>
      <w:r>
        <w:rPr>
          <w:sz w:val="24"/>
          <w:szCs w:val="24"/>
          <w:rtl w:val="0"/>
          <w:lang w:val="en-US"/>
        </w:rPr>
        <w:t xml:space="preserve"> had a natural talent for selecting and coordinating outfits</w:t>
      </w:r>
      <w:r>
        <w:rPr>
          <w:sz w:val="24"/>
          <w:szCs w:val="24"/>
          <w:rtl w:val="0"/>
          <w:lang w:val="en-US"/>
        </w:rPr>
        <w:t xml:space="preserve">. </w:t>
      </w:r>
      <w:r>
        <w:rPr>
          <w:sz w:val="24"/>
          <w:szCs w:val="24"/>
          <w:rtl w:val="0"/>
          <w:lang w:val="en-US"/>
        </w:rPr>
        <w:t xml:space="preserve">She studied </w:t>
      </w:r>
      <w:r>
        <w:rPr>
          <w:sz w:val="24"/>
          <w:szCs w:val="24"/>
          <w:rtl w:val="0"/>
          <w:lang w:val="en-US"/>
        </w:rPr>
        <w:t>c</w:t>
      </w:r>
      <w:r>
        <w:rPr>
          <w:sz w:val="24"/>
          <w:szCs w:val="24"/>
          <w:rtl w:val="0"/>
          <w:lang w:val="en-US"/>
        </w:rPr>
        <w:t>lothing and</w:t>
      </w:r>
      <w:r>
        <w:rPr>
          <w:sz w:val="24"/>
          <w:szCs w:val="24"/>
          <w:rtl w:val="0"/>
          <w:lang w:val="en-US"/>
        </w:rPr>
        <w:t xml:space="preserve"> </w:t>
      </w:r>
      <w:r>
        <w:rPr>
          <w:sz w:val="24"/>
          <w:szCs w:val="24"/>
          <w:rtl w:val="0"/>
          <w:lang w:val="en-US"/>
        </w:rPr>
        <w:t>design at Furman University in Greenville, South</w:t>
      </w:r>
      <w:r>
        <w:rPr>
          <w:sz w:val="24"/>
          <w:szCs w:val="24"/>
          <w:rtl w:val="0"/>
          <w:lang w:val="en-US"/>
        </w:rPr>
        <w:t xml:space="preserve"> </w:t>
      </w:r>
      <w:r>
        <w:rPr>
          <w:sz w:val="24"/>
          <w:szCs w:val="24"/>
          <w:rtl w:val="0"/>
        </w:rPr>
        <w:t>Carolina</w:t>
      </w:r>
      <w:r>
        <w:rPr>
          <w:sz w:val="24"/>
          <w:szCs w:val="24"/>
          <w:rtl w:val="0"/>
          <w:lang w:val="en-US"/>
        </w:rPr>
        <w:t xml:space="preserve"> and went on to open her own store in 1963. </w:t>
      </w:r>
      <w:r>
        <w:rPr>
          <w:sz w:val="24"/>
          <w:szCs w:val="24"/>
          <w:rtl w:val="0"/>
          <w:lang w:val="de-DE"/>
        </w:rPr>
        <w:t>In 1967 Welch d</w:t>
      </w:r>
      <w:r>
        <w:rPr>
          <w:sz w:val="24"/>
          <w:szCs w:val="24"/>
          <w:rtl w:val="0"/>
          <w:lang w:val="en-US"/>
        </w:rPr>
        <w:t>esigned</w:t>
      </w:r>
      <w:r>
        <w:rPr>
          <w:sz w:val="24"/>
          <w:szCs w:val="24"/>
          <w:rtl w:val="0"/>
          <w:lang w:val="en-US"/>
        </w:rPr>
        <w:t xml:space="preserve"> her first</w:t>
      </w:r>
      <w:r>
        <w:rPr>
          <w:sz w:val="24"/>
          <w:szCs w:val="24"/>
          <w:rtl w:val="0"/>
          <w:lang w:val="en-US"/>
        </w:rPr>
        <w:t xml:space="preserve"> </w:t>
      </w:r>
      <w:r>
        <w:rPr>
          <w:sz w:val="24"/>
          <w:szCs w:val="24"/>
          <w:rtl w:val="0"/>
        </w:rPr>
        <w:t>scarf,</w:t>
      </w:r>
      <w:r>
        <w:rPr>
          <w:sz w:val="24"/>
          <w:szCs w:val="24"/>
          <w:rtl w:val="0"/>
          <w:lang w:val="en-US"/>
        </w:rPr>
        <w:t xml:space="preserve"> which was </w:t>
      </w:r>
      <w:r>
        <w:rPr>
          <w:sz w:val="24"/>
          <w:szCs w:val="24"/>
          <w:rtl w:val="0"/>
          <w:lang w:val="en-US"/>
        </w:rPr>
        <w:t>a project she</w:t>
      </w:r>
      <w:r>
        <w:rPr>
          <w:sz w:val="24"/>
          <w:szCs w:val="24"/>
          <w:rtl w:val="0"/>
          <w:lang w:val="en-US"/>
        </w:rPr>
        <w:t xml:space="preserve"> </w:t>
      </w:r>
      <w:r>
        <w:rPr>
          <w:sz w:val="24"/>
          <w:szCs w:val="24"/>
          <w:rtl w:val="0"/>
          <w:lang w:val="en-US"/>
        </w:rPr>
        <w:t>undertook when her friend Virginia</w:t>
      </w:r>
      <w:r>
        <w:rPr>
          <w:sz w:val="24"/>
          <w:szCs w:val="24"/>
          <w:rtl w:val="0"/>
          <w:lang w:val="en-US"/>
        </w:rPr>
        <w:t xml:space="preserve"> </w:t>
      </w:r>
      <w:r>
        <w:rPr>
          <w:sz w:val="24"/>
          <w:szCs w:val="24"/>
          <w:rtl w:val="0"/>
        </w:rPr>
        <w:t>Rusk</w:t>
      </w:r>
      <w:r>
        <w:rPr>
          <w:sz w:val="24"/>
          <w:szCs w:val="24"/>
          <w:rtl w:val="0"/>
          <w:lang w:val="en-US"/>
        </w:rPr>
        <w:t xml:space="preserve">, </w:t>
      </w:r>
      <w:r>
        <w:rPr>
          <w:sz w:val="24"/>
          <w:szCs w:val="24"/>
          <w:rtl w:val="0"/>
          <w:lang w:val="en-US"/>
        </w:rPr>
        <w:t>wife of Secretary of</w:t>
      </w:r>
      <w:r>
        <w:rPr>
          <w:sz w:val="24"/>
          <w:szCs w:val="24"/>
          <w:rtl w:val="0"/>
          <w:lang w:val="en-US"/>
        </w:rPr>
        <w:t xml:space="preserve"> </w:t>
      </w:r>
      <w:r>
        <w:rPr>
          <w:sz w:val="24"/>
          <w:szCs w:val="24"/>
          <w:rtl w:val="0"/>
        </w:rPr>
        <w:t>State Dean</w:t>
      </w:r>
      <w:r>
        <w:rPr>
          <w:sz w:val="24"/>
          <w:szCs w:val="24"/>
          <w:rtl w:val="0"/>
          <w:lang w:val="en-US"/>
        </w:rPr>
        <w:t xml:space="preserve"> </w:t>
      </w:r>
      <w:r>
        <w:rPr>
          <w:sz w:val="24"/>
          <w:szCs w:val="24"/>
          <w:rtl w:val="0"/>
        </w:rPr>
        <w:t>Rusk</w:t>
      </w:r>
      <w:r>
        <w:rPr>
          <w:sz w:val="24"/>
          <w:szCs w:val="24"/>
          <w:rtl w:val="0"/>
          <w:lang w:val="en-US"/>
        </w:rPr>
        <w:t xml:space="preserve"> who</w:t>
      </w:r>
      <w:r>
        <w:rPr>
          <w:sz w:val="24"/>
          <w:szCs w:val="24"/>
          <w:rtl w:val="0"/>
          <w:lang w:val="en-US"/>
        </w:rPr>
        <w:t xml:space="preserve"> commissioned her to design something</w:t>
      </w:r>
      <w:r>
        <w:rPr>
          <w:sz w:val="24"/>
          <w:szCs w:val="24"/>
          <w:rtl w:val="0"/>
          <w:lang w:val="en-US"/>
        </w:rPr>
        <w:t xml:space="preserve"> </w:t>
      </w:r>
      <w:r>
        <w:rPr>
          <w:sz w:val="24"/>
          <w:szCs w:val="24"/>
          <w:rtl w:val="0"/>
          <w:lang w:val="en-US"/>
        </w:rPr>
        <w:t>“</w:t>
      </w:r>
      <w:r>
        <w:rPr>
          <w:sz w:val="24"/>
          <w:szCs w:val="24"/>
          <w:rtl w:val="0"/>
        </w:rPr>
        <w:t>truly</w:t>
      </w:r>
      <w:r>
        <w:rPr>
          <w:sz w:val="24"/>
          <w:szCs w:val="24"/>
          <w:rtl w:val="0"/>
          <w:lang w:val="en-US"/>
        </w:rPr>
        <w:t xml:space="preserve"> </w:t>
      </w:r>
      <w:r>
        <w:rPr>
          <w:sz w:val="24"/>
          <w:szCs w:val="24"/>
          <w:rtl w:val="0"/>
        </w:rPr>
        <w:t>American</w:t>
      </w:r>
      <w:r>
        <w:rPr>
          <w:sz w:val="24"/>
          <w:szCs w:val="24"/>
          <w:rtl w:val="0"/>
          <w:lang w:val="en-US"/>
        </w:rPr>
        <w:t>”</w:t>
      </w:r>
      <w:r>
        <w:rPr>
          <w:sz w:val="24"/>
          <w:szCs w:val="24"/>
          <w:rtl w:val="0"/>
          <w:lang w:val="en-US"/>
        </w:rPr>
        <w:t xml:space="preserve"> </w:t>
      </w:r>
      <w:r>
        <w:rPr>
          <w:sz w:val="24"/>
          <w:szCs w:val="24"/>
          <w:rtl w:val="0"/>
          <w:lang w:val="en-US"/>
        </w:rPr>
        <w:t>that the White House and the State Department</w:t>
      </w:r>
      <w:r>
        <w:rPr>
          <w:sz w:val="24"/>
          <w:szCs w:val="24"/>
          <w:rtl w:val="0"/>
          <w:lang w:val="en-US"/>
        </w:rPr>
        <w:t xml:space="preserve"> </w:t>
      </w:r>
      <w:r>
        <w:rPr>
          <w:sz w:val="24"/>
          <w:szCs w:val="24"/>
          <w:rtl w:val="0"/>
          <w:lang w:val="en-US"/>
        </w:rPr>
        <w:t>could use as gifts.</w:t>
      </w:r>
      <w:r>
        <w:rPr>
          <w:sz w:val="24"/>
          <w:szCs w:val="24"/>
          <w:rtl w:val="0"/>
          <w:lang w:val="en-US"/>
        </w:rPr>
        <w:t xml:space="preserve"> This patriotic design was </w:t>
      </w:r>
      <w:r>
        <w:rPr>
          <w:sz w:val="24"/>
          <w:szCs w:val="24"/>
          <w:rtl w:val="0"/>
          <w:lang w:val="nl-NL"/>
        </w:rPr>
        <w:t>even sold in</w:t>
      </w:r>
      <w:r>
        <w:rPr>
          <w:sz w:val="24"/>
          <w:szCs w:val="24"/>
          <w:rtl w:val="0"/>
          <w:lang w:val="en-US"/>
        </w:rPr>
        <w:t xml:space="preserve"> a</w:t>
      </w:r>
      <w:r>
        <w:rPr>
          <w:sz w:val="24"/>
          <w:szCs w:val="24"/>
          <w:rtl w:val="0"/>
        </w:rPr>
        <w:t xml:space="preserve"> </w:t>
      </w:r>
      <w:r>
        <w:rPr>
          <w:sz w:val="24"/>
          <w:szCs w:val="24"/>
          <w:rtl w:val="0"/>
          <w:lang w:val="en-US"/>
        </w:rPr>
        <w:t>d</w:t>
      </w:r>
      <w:r>
        <w:rPr>
          <w:sz w:val="24"/>
          <w:szCs w:val="24"/>
          <w:rtl w:val="0"/>
          <w:lang w:val="da-DK"/>
        </w:rPr>
        <w:t xml:space="preserve">rugstore in Paris. </w:t>
      </w:r>
      <w:r>
        <w:rPr>
          <w:sz w:val="24"/>
          <w:szCs w:val="24"/>
          <w:rtl w:val="0"/>
          <w:lang w:val="en-US"/>
        </w:rPr>
        <w:t xml:space="preserve">It was given as diplomatic gifts and some were framed and hung in United States Embassies overseas. </w:t>
      </w:r>
      <w:r>
        <w:rPr>
          <w:sz w:val="24"/>
          <w:szCs w:val="24"/>
          <w:rtl w:val="0"/>
          <w:lang w:val="en-US"/>
        </w:rPr>
        <w:t>(</w:t>
      </w:r>
      <w:r>
        <w:rPr>
          <w:sz w:val="24"/>
          <w:szCs w:val="24"/>
          <w:rtl w:val="0"/>
        </w:rPr>
        <w:t>Callahan, 2011</w:t>
      </w:r>
      <w:r>
        <w:rPr>
          <w:sz w:val="24"/>
          <w:szCs w:val="24"/>
          <w:rtl w:val="0"/>
          <w:lang w:val="en-US"/>
        </w:rPr>
        <w:t xml:space="preserve">) </w:t>
      </w:r>
      <w:r>
        <w:rPr>
          <w:sz w:val="24"/>
          <w:szCs w:val="24"/>
          <w:rtl w:val="0"/>
          <w:lang w:val="en-US"/>
        </w:rPr>
        <w:t>This giving another example to how a scarf designed to be worn can become an art piece and a gift.</w:t>
      </w:r>
    </w:p>
    <w:p>
      <w:pPr>
        <w:pStyle w:val="Body"/>
        <w:spacing w:line="480" w:lineRule="auto"/>
        <w:jc w:val="both"/>
        <w:rPr>
          <w:i w:val="1"/>
          <w:iCs w:val="1"/>
          <w:sz w:val="24"/>
          <w:szCs w:val="24"/>
        </w:rPr>
      </w:pPr>
      <w:r>
        <w:rPr>
          <w:sz w:val="24"/>
          <w:szCs w:val="24"/>
          <w:rtl w:val="0"/>
          <w:lang w:val="en-US"/>
        </w:rPr>
        <w:tab/>
        <w:t>Theresa May sparked ideas in an article by Bethan Holt that her choice to wear an iconic Hermes scarf was a smart act of diplomacy. The scarf was gifted to her by her then French interior minister Manual Valls which she decided to buy after leaving number 10. Bethan then goes onto to say that t</w:t>
      </w:r>
      <w:r>
        <w:rPr>
          <w:sz w:val="24"/>
          <w:szCs w:val="24"/>
          <w:rtl w:val="0"/>
          <w:lang w:val="en-US"/>
        </w:rPr>
        <w:t xml:space="preserve">he silk scarf is now seen as a </w:t>
      </w:r>
      <w:r>
        <w:rPr>
          <w:sz w:val="24"/>
          <w:szCs w:val="24"/>
          <w:rtl w:val="0"/>
        </w:rPr>
        <w:t>‘</w:t>
      </w:r>
      <w:r>
        <w:rPr>
          <w:sz w:val="24"/>
          <w:szCs w:val="24"/>
          <w:rtl w:val="0"/>
          <w:lang w:val="en-US"/>
        </w:rPr>
        <w:t>tool of political dressing</w:t>
      </w:r>
      <w:r>
        <w:rPr>
          <w:sz w:val="24"/>
          <w:szCs w:val="24"/>
          <w:rtl w:val="0"/>
          <w:lang w:val="fr-FR"/>
        </w:rPr>
        <w:t>’</w:t>
      </w:r>
      <w:r>
        <w:rPr>
          <w:sz w:val="24"/>
          <w:szCs w:val="24"/>
          <w:rtl w:val="0"/>
          <w:lang w:val="en-US"/>
        </w:rPr>
        <w:t>.</w:t>
      </w:r>
      <w:r>
        <w:rPr>
          <w:sz w:val="24"/>
          <w:szCs w:val="24"/>
          <w:rtl w:val="0"/>
          <w:lang w:val="en-US"/>
        </w:rPr>
        <w:t xml:space="preserve"> Christine Lagarde, the Managing Director of the International Monetary Fund also frequently seen with one draped over her black suits</w:t>
      </w:r>
      <w:r>
        <w:rPr>
          <w:sz w:val="24"/>
          <w:szCs w:val="24"/>
          <w:rtl w:val="0"/>
          <w:lang w:val="en-US"/>
        </w:rPr>
        <w:t>, which further backs this idea up.</w:t>
      </w:r>
      <w:r>
        <w:rPr>
          <w:sz w:val="24"/>
          <w:szCs w:val="24"/>
          <w:rtl w:val="0"/>
        </w:rPr>
        <w:t xml:space="preserve"> </w:t>
      </w:r>
      <w:r>
        <w:rPr>
          <w:sz w:val="24"/>
          <w:szCs w:val="24"/>
          <w:rtl w:val="0"/>
          <w:lang w:val="en-US"/>
        </w:rPr>
        <w:t>(</w:t>
      </w:r>
      <w:r>
        <w:rPr>
          <w:sz w:val="24"/>
          <w:szCs w:val="24"/>
          <w:rtl w:val="0"/>
        </w:rPr>
        <w:t>Holt</w:t>
      </w:r>
      <w:r>
        <w:rPr>
          <w:sz w:val="24"/>
          <w:szCs w:val="24"/>
          <w:rtl w:val="0"/>
          <w:lang w:val="en-US"/>
        </w:rPr>
        <w:t xml:space="preserve">, </w:t>
      </w:r>
      <w:r>
        <w:rPr>
          <w:sz w:val="24"/>
          <w:szCs w:val="24"/>
          <w:rtl w:val="0"/>
        </w:rPr>
        <w:t>2017)</w:t>
      </w:r>
      <w:r>
        <w:rPr>
          <w:i w:val="1"/>
          <w:iCs w:val="1"/>
          <w:sz w:val="24"/>
          <w:szCs w:val="24"/>
          <w:rtl w:val="0"/>
          <w:lang w:val="en-US"/>
        </w:rPr>
        <w:t xml:space="preserve"> </w:t>
      </w:r>
    </w:p>
    <w:p>
      <w:pPr>
        <w:pStyle w:val="Body"/>
        <w:spacing w:line="480" w:lineRule="auto"/>
        <w:jc w:val="both"/>
        <w:rPr>
          <w:sz w:val="24"/>
          <w:szCs w:val="24"/>
        </w:rPr>
      </w:pPr>
      <w:r>
        <w:rPr>
          <w:i w:val="1"/>
          <w:iCs w:val="1"/>
          <w:sz w:val="24"/>
          <w:szCs w:val="24"/>
        </w:rPr>
        <w:tab/>
      </w:r>
      <w:r>
        <w:rPr>
          <w:sz w:val="24"/>
          <w:szCs w:val="24"/>
          <w:rtl w:val="0"/>
          <w:lang w:val="en-US"/>
        </w:rPr>
        <w:t xml:space="preserve">Another article on the scarf in this context is by </w:t>
      </w:r>
      <w:r>
        <w:rPr>
          <w:sz w:val="24"/>
          <w:szCs w:val="24"/>
          <w:rtl w:val="0"/>
        </w:rPr>
        <w:t>Lennox Morrison</w:t>
      </w:r>
      <w:r>
        <w:rPr>
          <w:sz w:val="24"/>
          <w:szCs w:val="24"/>
          <w:rtl w:val="0"/>
          <w:lang w:val="en-US"/>
        </w:rPr>
        <w:t xml:space="preserve"> called </w:t>
      </w:r>
      <w:r>
        <w:rPr>
          <w:sz w:val="24"/>
          <w:szCs w:val="24"/>
          <w:rtl w:val="0"/>
          <w:lang w:val="en-US"/>
        </w:rPr>
        <w:t>‘</w:t>
      </w:r>
      <w:r>
        <w:rPr>
          <w:sz w:val="24"/>
          <w:szCs w:val="24"/>
          <w:rtl w:val="0"/>
          <w:lang w:val="en-US"/>
        </w:rPr>
        <w:t>Is this the new power symbol for women</w:t>
      </w:r>
      <w:r>
        <w:rPr>
          <w:sz w:val="24"/>
          <w:szCs w:val="24"/>
          <w:rtl w:val="0"/>
          <w:lang w:val="en-US"/>
        </w:rPr>
        <w:t xml:space="preserve">’ </w:t>
      </w:r>
      <w:r>
        <w:rPr>
          <w:sz w:val="24"/>
          <w:szCs w:val="24"/>
          <w:rtl w:val="0"/>
          <w:lang w:val="en-US"/>
        </w:rPr>
        <w:t xml:space="preserve">in which he says that scarves are appearing more frequently in the boardroom, statehouse and the office to express personality. </w:t>
      </w:r>
      <w:r>
        <w:rPr>
          <w:sz w:val="24"/>
          <w:szCs w:val="24"/>
          <w:rtl w:val="0"/>
        </w:rPr>
        <w:t>Donna Loveday</w:t>
      </w:r>
      <w:r>
        <w:rPr>
          <w:sz w:val="24"/>
          <w:szCs w:val="24"/>
          <w:rtl w:val="0"/>
          <w:lang w:val="en-US"/>
        </w:rPr>
        <w:t>,</w:t>
      </w:r>
      <w:r>
        <w:rPr>
          <w:sz w:val="24"/>
          <w:szCs w:val="24"/>
          <w:rtl w:val="0"/>
          <w:lang w:val="en-US"/>
        </w:rPr>
        <w:t xml:space="preserve"> co-curator of the exhibition Women Fashion Power at the Design Museum in London</w:t>
      </w:r>
      <w:r>
        <w:rPr>
          <w:sz w:val="24"/>
          <w:szCs w:val="24"/>
          <w:rtl w:val="0"/>
          <w:lang w:val="en-US"/>
        </w:rPr>
        <w:t xml:space="preserve">, says </w:t>
      </w:r>
      <w:r>
        <w:rPr>
          <w:sz w:val="24"/>
          <w:szCs w:val="24"/>
          <w:rtl w:val="0"/>
        </w:rPr>
        <w:t>“</w:t>
      </w:r>
      <w:r>
        <w:rPr>
          <w:sz w:val="24"/>
          <w:szCs w:val="24"/>
          <w:rtl w:val="0"/>
          <w:lang w:val="en-US"/>
        </w:rPr>
        <w:t>women used to dress to blend in a corporate environment, now they don</w:t>
      </w:r>
      <w:r>
        <w:rPr>
          <w:sz w:val="24"/>
          <w:szCs w:val="24"/>
          <w:rtl w:val="0"/>
          <w:lang w:val="fr-FR"/>
        </w:rPr>
        <w:t>’</w:t>
      </w:r>
      <w:r>
        <w:rPr>
          <w:sz w:val="24"/>
          <w:szCs w:val="24"/>
          <w:rtl w:val="0"/>
          <w:lang w:val="en-US"/>
        </w:rPr>
        <w:t>t feel the need to disguise or conceal their femininity anymore</w:t>
      </w:r>
      <w:r>
        <w:rPr>
          <w:sz w:val="24"/>
          <w:szCs w:val="24"/>
          <w:rtl w:val="0"/>
        </w:rPr>
        <w:t>”</w:t>
      </w:r>
      <w:r>
        <w:rPr>
          <w:sz w:val="24"/>
          <w:szCs w:val="24"/>
          <w:rtl w:val="0"/>
          <w:lang w:val="en-US"/>
        </w:rPr>
        <w:t xml:space="preserve">. The scarf can be seen </w:t>
      </w:r>
      <w:r>
        <w:rPr>
          <w:sz w:val="24"/>
          <w:szCs w:val="24"/>
          <w:rtl w:val="0"/>
          <w:lang w:val="en-US"/>
        </w:rPr>
        <w:t>as the equivalent as the tie for a man</w:t>
      </w:r>
      <w:r>
        <w:rPr>
          <w:sz w:val="24"/>
          <w:szCs w:val="24"/>
          <w:rtl w:val="0"/>
          <w:lang w:val="en-US"/>
        </w:rPr>
        <w:t>, which could now be why it is seen more commonly as women feel that they can embrace the feminine qualities that the scarf provides as the man wears the tie. (</w:t>
      </w:r>
      <w:r>
        <w:rPr>
          <w:sz w:val="24"/>
          <w:szCs w:val="24"/>
          <w:rtl w:val="0"/>
          <w:lang w:val="fr-FR"/>
        </w:rPr>
        <w:t>Morrison, 2015)</w:t>
      </w:r>
      <w:r>
        <w:rPr>
          <w:sz w:val="24"/>
          <w:szCs w:val="24"/>
          <w:rtl w:val="0"/>
          <w:lang w:val="en-US"/>
        </w:rPr>
        <w:t xml:space="preserve"> This comparison between the scarf and the tie is something that is not often talked about. They are two simple accessories not overly thought about but this context gives more meaning to both. </w:t>
      </w:r>
    </w:p>
    <w:p>
      <w:pPr>
        <w:pStyle w:val="Body"/>
        <w:spacing w:line="480" w:lineRule="auto"/>
        <w:jc w:val="both"/>
        <w:rPr>
          <w:i w:val="1"/>
          <w:iCs w:val="1"/>
          <w:sz w:val="24"/>
          <w:szCs w:val="24"/>
        </w:rPr>
      </w:pPr>
      <w:r>
        <w:rPr>
          <w:sz w:val="24"/>
          <w:szCs w:val="24"/>
        </w:rPr>
        <w:tab/>
      </w:r>
      <w:r>
        <w:rPr>
          <w:sz w:val="24"/>
          <w:szCs w:val="24"/>
          <w:rtl w:val="0"/>
          <w:lang w:val="en-US"/>
        </w:rPr>
        <w:t>Dr Carolyn Mair, reader in psychology at London College of Fashion</w:t>
      </w:r>
      <w:r>
        <w:rPr>
          <w:sz w:val="24"/>
          <w:szCs w:val="24"/>
          <w:rtl w:val="0"/>
          <w:lang w:val="en-US"/>
        </w:rPr>
        <w:t xml:space="preserve"> said in the article that r</w:t>
      </w:r>
      <w:r>
        <w:rPr>
          <w:sz w:val="24"/>
          <w:szCs w:val="24"/>
          <w:rtl w:val="0"/>
          <w:lang w:val="en-US"/>
        </w:rPr>
        <w:t>esearch shows that women look at the face of people they are interacting with and men don't as much</w:t>
      </w:r>
      <w:r>
        <w:rPr>
          <w:sz w:val="24"/>
          <w:szCs w:val="24"/>
          <w:rtl w:val="0"/>
          <w:lang w:val="en-US"/>
        </w:rPr>
        <w:t xml:space="preserve">. As the scarf draws attention to your face, it can be a tool that women use to help draw attention to the face while talking to men. </w:t>
      </w:r>
      <w:r>
        <w:rPr>
          <w:sz w:val="24"/>
          <w:szCs w:val="24"/>
          <w:rtl w:val="0"/>
        </w:rPr>
        <w:t>‘</w:t>
      </w:r>
      <w:r>
        <w:rPr>
          <w:sz w:val="24"/>
          <w:szCs w:val="24"/>
          <w:rtl w:val="0"/>
          <w:lang w:val="en-US"/>
        </w:rPr>
        <w:t>O</w:t>
      </w:r>
      <w:r>
        <w:rPr>
          <w:sz w:val="24"/>
          <w:szCs w:val="24"/>
          <w:rtl w:val="0"/>
          <w:lang w:val="en-US"/>
        </w:rPr>
        <w:t>ne piece of clothing equals one word in a sentence</w:t>
      </w:r>
      <w:r>
        <w:rPr>
          <w:sz w:val="24"/>
          <w:szCs w:val="24"/>
          <w:rtl w:val="0"/>
          <w:lang w:val="fr-FR"/>
        </w:rPr>
        <w:t>’</w:t>
      </w:r>
      <w:r>
        <w:rPr>
          <w:sz w:val="24"/>
          <w:szCs w:val="24"/>
          <w:rtl w:val="0"/>
          <w:lang w:val="en-US"/>
        </w:rPr>
        <w:t xml:space="preserve"> says </w:t>
      </w:r>
      <w:r>
        <w:rPr>
          <w:sz w:val="24"/>
          <w:szCs w:val="24"/>
          <w:rtl w:val="0"/>
          <w:lang w:val="en-US"/>
        </w:rPr>
        <w:t>Mirella Zanatta, associate director of programs at brand consulting company Corporate Class Inc in Toronto, Ontario</w:t>
      </w:r>
      <w:r>
        <w:rPr>
          <w:sz w:val="24"/>
          <w:szCs w:val="24"/>
          <w:rtl w:val="0"/>
          <w:lang w:val="en-US"/>
        </w:rPr>
        <w:t>.</w:t>
      </w:r>
      <w:r>
        <w:rPr>
          <w:sz w:val="24"/>
          <w:szCs w:val="24"/>
          <w:rtl w:val="0"/>
        </w:rPr>
        <w:t xml:space="preserve"> </w:t>
      </w:r>
      <w:r>
        <w:rPr>
          <w:sz w:val="24"/>
          <w:szCs w:val="24"/>
          <w:rtl w:val="0"/>
          <w:lang w:val="en-US"/>
        </w:rPr>
        <w:t>(</w:t>
      </w:r>
      <w:r>
        <w:rPr>
          <w:sz w:val="24"/>
          <w:szCs w:val="24"/>
          <w:rtl w:val="0"/>
          <w:lang w:val="fr-FR"/>
        </w:rPr>
        <w:t>Morrison, 2015)</w:t>
      </w:r>
      <w:r>
        <w:rPr>
          <w:i w:val="1"/>
          <w:iCs w:val="1"/>
          <w:sz w:val="24"/>
          <w:szCs w:val="24"/>
          <w:rtl w:val="0"/>
          <w:lang w:val="en-US"/>
        </w:rPr>
        <w:t xml:space="preserve"> </w:t>
      </w:r>
      <w:r>
        <w:rPr>
          <w:sz w:val="24"/>
          <w:szCs w:val="24"/>
          <w:rtl w:val="0"/>
          <w:lang w:val="en-US"/>
        </w:rPr>
        <w:t>This theory could be why women in the corporate world have been starting to wear brightly coloured scarves more often.</w:t>
      </w:r>
    </w:p>
    <w:p>
      <w:pPr>
        <w:pStyle w:val="Body"/>
        <w:spacing w:line="360" w:lineRule="auto"/>
        <w:ind w:left="360"/>
        <w:jc w:val="both"/>
        <w:rPr>
          <w:sz w:val="24"/>
          <w:szCs w:val="24"/>
        </w:rPr>
      </w:pPr>
      <w:r>
        <w:rPr>
          <w:i w:val="1"/>
          <w:iCs w:val="1"/>
          <w:sz w:val="24"/>
          <w:szCs w:val="24"/>
          <w:rtl w:val="0"/>
          <w:lang w:val="en-US"/>
        </w:rPr>
        <w:t>“</w:t>
      </w:r>
      <w:r>
        <w:rPr>
          <w:sz w:val="24"/>
          <w:szCs w:val="24"/>
          <w:rtl w:val="0"/>
          <w:lang w:val="en-US"/>
        </w:rPr>
        <w:t xml:space="preserve">Tied and worn by Muslims as a headscarf, the piece of cloth has snagged the foundations of the French </w:t>
      </w:r>
      <w:r>
        <w:rPr>
          <w:sz w:val="24"/>
          <w:szCs w:val="24"/>
          <w:rtl w:val="0"/>
          <w:lang w:val="en-US"/>
        </w:rPr>
        <w:t>R</w:t>
      </w:r>
      <w:r>
        <w:rPr>
          <w:sz w:val="24"/>
          <w:szCs w:val="24"/>
          <w:rtl w:val="0"/>
          <w:lang w:val="en-US"/>
        </w:rPr>
        <w:t>epublic. The cornerstone of liberty, equality and fraternity looks all awobble.</w:t>
      </w:r>
      <w:r>
        <w:rPr>
          <w:sz w:val="24"/>
          <w:szCs w:val="24"/>
          <w:rtl w:val="0"/>
          <w:lang w:val="en-US"/>
        </w:rPr>
        <w:t>”</w:t>
      </w:r>
      <w:r>
        <w:rPr>
          <w:sz w:val="24"/>
          <w:szCs w:val="24"/>
          <w:rtl w:val="0"/>
        </w:rPr>
        <w:t xml:space="preserve"> </w:t>
      </w:r>
      <w:r>
        <w:rPr>
          <w:sz w:val="24"/>
          <w:szCs w:val="24"/>
          <w:rtl w:val="0"/>
          <w:lang w:val="en-US"/>
        </w:rPr>
        <w:t xml:space="preserve"> </w:t>
      </w:r>
    </w:p>
    <w:p>
      <w:pPr>
        <w:pStyle w:val="Body"/>
        <w:spacing w:line="480" w:lineRule="auto"/>
        <w:jc w:val="both"/>
        <w:rPr>
          <w:i w:val="1"/>
          <w:iCs w:val="1"/>
          <w:sz w:val="24"/>
          <w:szCs w:val="24"/>
        </w:rPr>
      </w:pPr>
      <w:r>
        <w:rPr>
          <w:sz w:val="24"/>
          <w:szCs w:val="24"/>
          <w:rtl w:val="0"/>
          <w:lang w:val="en-US"/>
        </w:rPr>
        <w:tab/>
        <w:t xml:space="preserve">This article written by David Lawday approaches the subject of why France decided to partially ban headscarves and the fall out from that. The country feels strongly for the </w:t>
      </w:r>
      <w:r>
        <w:rPr>
          <w:sz w:val="24"/>
          <w:szCs w:val="24"/>
          <w:rtl w:val="0"/>
          <w:lang w:val="en-US"/>
        </w:rPr>
        <w:t>separation of church from state</w:t>
      </w:r>
      <w:r>
        <w:rPr>
          <w:sz w:val="24"/>
          <w:szCs w:val="24"/>
          <w:rtl w:val="0"/>
          <w:lang w:val="en-US"/>
        </w:rPr>
        <w:t>, therefore their choice to ban headscarves from schools is somewhat understandable although it has not gone down well. A simple practical, religious and cultural object which the wearer sees as everyday life had been now turned into a political issue. (</w:t>
      </w:r>
      <w:r>
        <w:rPr>
          <w:sz w:val="24"/>
          <w:szCs w:val="24"/>
          <w:rtl w:val="0"/>
        </w:rPr>
        <w:t>Lawday, 2003)</w:t>
      </w:r>
      <w:r>
        <w:rPr>
          <w:sz w:val="24"/>
          <w:szCs w:val="24"/>
          <w:rtl w:val="0"/>
          <w:lang w:val="en-US"/>
        </w:rPr>
        <w:t xml:space="preserve"> An article by </w:t>
      </w:r>
      <w:r>
        <w:rPr>
          <w:sz w:val="24"/>
          <w:szCs w:val="24"/>
          <w:rtl w:val="0"/>
          <w:lang w:val="it-IT"/>
        </w:rPr>
        <w:t>Tal Pinchevsky</w:t>
      </w:r>
      <w:r>
        <w:rPr>
          <w:sz w:val="24"/>
          <w:szCs w:val="24"/>
          <w:rtl w:val="0"/>
          <w:lang w:val="en-US"/>
        </w:rPr>
        <w:t xml:space="preserve"> talks about how head scarves have become a demonised item, also becoming a defiant symbol. Pinchevsky talks about how </w:t>
      </w:r>
      <w:r>
        <w:rPr>
          <w:sz w:val="24"/>
          <w:szCs w:val="24"/>
          <w:rtl w:val="0"/>
          <w:lang w:val="en-US"/>
        </w:rPr>
        <w:t>’</w:t>
      </w:r>
      <w:r>
        <w:rPr>
          <w:sz w:val="24"/>
          <w:szCs w:val="24"/>
          <w:rtl w:val="0"/>
          <w:lang w:val="en-US"/>
        </w:rPr>
        <w:t>the evolution of a simple part of a culture has now turned into a form of silent protest.</w:t>
      </w:r>
      <w:r>
        <w:rPr>
          <w:sz w:val="24"/>
          <w:szCs w:val="24"/>
          <w:rtl w:val="0"/>
          <w:lang w:val="en-US"/>
        </w:rPr>
        <w:t xml:space="preserve">’ </w:t>
      </w:r>
      <w:r>
        <w:rPr>
          <w:sz w:val="24"/>
          <w:szCs w:val="24"/>
          <w:rtl w:val="0"/>
          <w:lang w:val="en-US"/>
        </w:rPr>
        <w:t>S</w:t>
      </w:r>
      <w:r>
        <w:rPr>
          <w:sz w:val="24"/>
          <w:szCs w:val="24"/>
          <w:rtl w:val="0"/>
        </w:rPr>
        <w:t xml:space="preserve">carves </w:t>
      </w:r>
      <w:r>
        <w:rPr>
          <w:sz w:val="24"/>
          <w:szCs w:val="24"/>
          <w:rtl w:val="0"/>
          <w:lang w:val="en-US"/>
        </w:rPr>
        <w:t>c</w:t>
      </w:r>
      <w:r>
        <w:rPr>
          <w:sz w:val="24"/>
          <w:szCs w:val="24"/>
          <w:rtl w:val="0"/>
        </w:rPr>
        <w:t>over</w:t>
      </w:r>
      <w:r>
        <w:rPr>
          <w:sz w:val="24"/>
          <w:szCs w:val="24"/>
          <w:rtl w:val="0"/>
          <w:lang w:val="en-US"/>
        </w:rPr>
        <w:t>ing</w:t>
      </w:r>
      <w:r>
        <w:rPr>
          <w:sz w:val="24"/>
          <w:szCs w:val="24"/>
          <w:rtl w:val="0"/>
          <w:lang w:val="en-US"/>
        </w:rPr>
        <w:t xml:space="preserve"> the face</w:t>
      </w:r>
      <w:r>
        <w:rPr>
          <w:sz w:val="24"/>
          <w:szCs w:val="24"/>
          <w:rtl w:val="0"/>
          <w:lang w:val="en-US"/>
        </w:rPr>
        <w:t xml:space="preserve"> of someone</w:t>
      </w:r>
      <w:r>
        <w:rPr>
          <w:sz w:val="24"/>
          <w:szCs w:val="24"/>
          <w:rtl w:val="0"/>
        </w:rPr>
        <w:t xml:space="preserve"> ha</w:t>
      </w:r>
      <w:r>
        <w:rPr>
          <w:sz w:val="24"/>
          <w:szCs w:val="24"/>
          <w:rtl w:val="0"/>
          <w:lang w:val="en-US"/>
        </w:rPr>
        <w:t>s</w:t>
      </w:r>
      <w:r>
        <w:rPr>
          <w:sz w:val="24"/>
          <w:szCs w:val="24"/>
          <w:rtl w:val="0"/>
          <w:lang w:val="en-US"/>
        </w:rPr>
        <w:t xml:space="preserve"> been a form of amplifying a political message while staying anonymous</w:t>
      </w:r>
      <w:r>
        <w:rPr>
          <w:sz w:val="24"/>
          <w:szCs w:val="24"/>
          <w:rtl w:val="0"/>
          <w:lang w:val="en-US"/>
        </w:rPr>
        <w:t xml:space="preserve"> during protests. (</w:t>
      </w:r>
      <w:r>
        <w:rPr>
          <w:sz w:val="24"/>
          <w:szCs w:val="24"/>
          <w:rtl w:val="0"/>
          <w:lang w:val="it-IT"/>
        </w:rPr>
        <w:t>Pinchevsky, 2017)</w:t>
      </w:r>
      <w:r>
        <w:rPr>
          <w:i w:val="1"/>
          <w:iCs w:val="1"/>
          <w:sz w:val="24"/>
          <w:szCs w:val="24"/>
        </w:rPr>
        <w:drawing>
          <wp:anchor distT="254000" distB="254000" distL="254000" distR="254000" simplePos="0" relativeHeight="251659264" behindDoc="0" locked="0" layoutInCell="1" allowOverlap="1">
            <wp:simplePos x="0" y="0"/>
            <wp:positionH relativeFrom="margin">
              <wp:posOffset>687887</wp:posOffset>
            </wp:positionH>
            <wp:positionV relativeFrom="line">
              <wp:posOffset>293506</wp:posOffset>
            </wp:positionV>
            <wp:extent cx="4731582" cy="2365791"/>
            <wp:effectExtent l="0" t="0" r="0" b="0"/>
            <wp:wrapTopAndBottom distT="254000" distB="2540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tiff"/>
                    <pic:cNvPicPr>
                      <a:picLocks noChangeAspect="1"/>
                    </pic:cNvPicPr>
                  </pic:nvPicPr>
                  <pic:blipFill>
                    <a:blip r:embed="rId10">
                      <a:extLst/>
                    </a:blip>
                    <a:stretch>
                      <a:fillRect/>
                    </a:stretch>
                  </pic:blipFill>
                  <pic:spPr>
                    <a:xfrm>
                      <a:off x="0" y="0"/>
                      <a:ext cx="4731582" cy="2365791"/>
                    </a:xfrm>
                    <a:prstGeom prst="rect">
                      <a:avLst/>
                    </a:prstGeom>
                    <a:ln w="12700" cap="flat">
                      <a:noFill/>
                      <a:miter lim="400000"/>
                    </a:ln>
                    <a:effectLst/>
                  </pic:spPr>
                </pic:pic>
              </a:graphicData>
            </a:graphic>
          </wp:anchor>
        </w:drawing>
      </w:r>
      <w:r>
        <w:rPr>
          <w:i w:val="1"/>
          <w:iCs w:val="1"/>
          <w:sz w:val="24"/>
          <w:szCs w:val="24"/>
        </w:rPr>
        <mc:AlternateContent>
          <mc:Choice Requires="wps">
            <w:drawing>
              <wp:anchor distT="152400" distB="152400" distL="152400" distR="152400" simplePos="0" relativeHeight="251669504" behindDoc="0" locked="0" layoutInCell="1" allowOverlap="1">
                <wp:simplePos x="0" y="0"/>
                <wp:positionH relativeFrom="margin">
                  <wp:posOffset>5419468</wp:posOffset>
                </wp:positionH>
                <wp:positionV relativeFrom="line">
                  <wp:posOffset>2472964</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8</w:t>
                            </w:r>
                          </w:p>
                        </w:txbxContent>
                      </wps:txbx>
                      <wps:bodyPr wrap="square" lIns="50800" tIns="50800" rIns="50800" bIns="50800" numCol="1" anchor="t">
                        <a:noAutofit/>
                      </wps:bodyPr>
                    </wps:wsp>
                  </a:graphicData>
                </a:graphic>
              </wp:anchor>
            </w:drawing>
          </mc:Choice>
          <mc:Fallback>
            <w:pict>
              <v:rect id="_x0000_s1032" style="visibility:visible;position:absolute;margin-left:426.7pt;margin-top:194.7pt;width:55.1pt;height:22.7pt;z-index:2516695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8</w:t>
                      </w:r>
                    </w:p>
                  </w:txbxContent>
                </v:textbox>
                <w10:wrap type="through" side="bothSides" anchorx="margin"/>
              </v:rect>
            </w:pict>
          </mc:Fallback>
        </mc:AlternateContent>
      </w:r>
    </w:p>
    <w:p>
      <w:pPr>
        <w:pStyle w:val="Body"/>
        <w:spacing w:line="480" w:lineRule="auto"/>
        <w:jc w:val="both"/>
        <w:rPr>
          <w:sz w:val="24"/>
          <w:szCs w:val="24"/>
        </w:rPr>
      </w:pPr>
      <w:r>
        <w:rPr>
          <w:i w:val="1"/>
          <w:iCs w:val="1"/>
          <w:sz w:val="24"/>
          <w:szCs w:val="24"/>
        </w:rPr>
        <w:tab/>
      </w:r>
      <w:r>
        <w:rPr>
          <w:sz w:val="24"/>
          <w:szCs w:val="24"/>
          <w:rtl w:val="0"/>
          <w:lang w:val="en-US"/>
        </w:rPr>
        <w:t xml:space="preserve">Italian-made knitted jacquard scarves by designer Sansovino 6 is a direct response to the political situation in the United States and the world in general at the current time. It is a non-profit organisation in which money raised by people buying these scarves goes to  </w:t>
      </w:r>
      <w:r>
        <w:rPr>
          <w:sz w:val="24"/>
          <w:szCs w:val="24"/>
          <w:rtl w:val="0"/>
          <w:lang w:val="en-US"/>
        </w:rPr>
        <w:t>select organization's that promote tolerance</w:t>
      </w:r>
      <w:r>
        <w:rPr>
          <w:sz w:val="24"/>
          <w:szCs w:val="24"/>
          <w:rtl w:val="0"/>
          <w:lang w:val="en-US"/>
        </w:rPr>
        <w:t>. When receiving the scarf the buyer will get a note attached that will give say:</w:t>
      </w:r>
    </w:p>
    <w:p>
      <w:pPr>
        <w:pStyle w:val="Body"/>
        <w:spacing w:line="360" w:lineRule="auto"/>
        <w:ind w:left="720"/>
        <w:jc w:val="both"/>
        <w:rPr>
          <w:sz w:val="24"/>
          <w:szCs w:val="24"/>
        </w:rPr>
      </w:pPr>
      <w:r>
        <w:rPr>
          <w:sz w:val="24"/>
          <w:szCs w:val="24"/>
          <w:rtl w:val="0"/>
          <w:lang w:val="en-US"/>
        </w:rPr>
        <w:t>‘</w:t>
      </w:r>
      <w:r>
        <w:rPr>
          <w:sz w:val="24"/>
          <w:szCs w:val="24"/>
          <w:rtl w:val="0"/>
          <w:lang w:val="en-US"/>
        </w:rPr>
        <w:t>T</w:t>
      </w:r>
      <w:r>
        <w:rPr>
          <w:sz w:val="24"/>
          <w:szCs w:val="24"/>
          <w:rtl w:val="0"/>
          <w:lang w:val="en-US"/>
        </w:rPr>
        <w:t xml:space="preserve">his scarf promotes unity, tolerance, and freedom to be. </w:t>
      </w:r>
      <w:r>
        <w:rPr>
          <w:sz w:val="24"/>
          <w:szCs w:val="24"/>
          <w:rtl w:val="0"/>
          <w:lang w:val="en-US"/>
        </w:rPr>
        <w:t>W</w:t>
      </w:r>
      <w:r>
        <w:rPr>
          <w:sz w:val="24"/>
          <w:szCs w:val="24"/>
          <w:rtl w:val="0"/>
          <w:lang w:val="en-US"/>
        </w:rPr>
        <w:t>e are encouraging you to treat it with love, but all we ask of you is to snap a photo or create a video using this scarf and post it to your various social media outlets to support the initiation of our campaign for love and freedom</w:t>
      </w:r>
      <w:r>
        <w:rPr>
          <w:sz w:val="24"/>
          <w:szCs w:val="24"/>
          <w:rtl w:val="0"/>
          <w:lang w:val="en-US"/>
        </w:rPr>
        <w:t>’</w:t>
      </w:r>
    </w:p>
    <w:p>
      <w:pPr>
        <w:pStyle w:val="Body"/>
        <w:spacing w:line="480" w:lineRule="auto"/>
        <w:jc w:val="both"/>
        <w:rPr>
          <w:sz w:val="24"/>
          <w:szCs w:val="24"/>
        </w:rPr>
      </w:pPr>
      <w:r>
        <w:rPr>
          <w:sz w:val="24"/>
          <w:szCs w:val="24"/>
          <w:rtl w:val="0"/>
          <w:lang w:val="en-US"/>
        </w:rPr>
        <w:t xml:space="preserve"> This social media campaign was created with famous designers using #checkyourneck when posting images of them wearing these scarves on their pages and also to hashtag the slogan on their scarf. Although these aren't the typical silk printed scarves talk about so far in this essay this work is relevant due to its protest nature and the messages behind the designs. </w:t>
      </w:r>
      <w:r>
        <w:rPr>
          <w:sz w:val="24"/>
          <w:szCs w:val="24"/>
          <w:rtl w:val="0"/>
        </w:rPr>
        <w:t>(Sansovino6, 2017)</w:t>
      </w:r>
      <w:r>
        <w:rPr>
          <w:sz w:val="24"/>
          <w:szCs w:val="24"/>
          <w:rtl w:val="0"/>
          <w:lang w:val="en-US"/>
        </w:rPr>
        <w:t xml:space="preserve"> </w:t>
      </w:r>
    </w:p>
    <w:p>
      <w:pPr>
        <w:pStyle w:val="Body"/>
        <w:spacing w:line="480" w:lineRule="auto"/>
        <w:jc w:val="both"/>
        <w:rPr>
          <w:sz w:val="24"/>
          <w:szCs w:val="24"/>
        </w:rPr>
      </w:pPr>
      <w:r>
        <w:rPr>
          <w:sz w:val="24"/>
          <w:szCs w:val="24"/>
          <w:rtl w:val="0"/>
          <w:lang w:val="en-US"/>
        </w:rPr>
        <w:tab/>
        <w:t xml:space="preserve">Each scarf is bold, easily readable and simply coloured. As they are knitted and made with unisex colours they can be worn by anyone. It is also different in that it is not only giving people a chance to wear and support a protest of an issue they feel strongly about but to know that the money they spend on them will be going to help with the donation to the charity. As seen in Figure 8, this design features the bold text and colours known by this collection. This scarf reads </w:t>
      </w:r>
      <w:r>
        <w:rPr>
          <w:sz w:val="24"/>
          <w:szCs w:val="24"/>
          <w:rtl w:val="0"/>
          <w:lang w:val="en-US"/>
        </w:rPr>
        <w:t>‘</w:t>
      </w:r>
      <w:r>
        <w:rPr>
          <w:sz w:val="24"/>
          <w:szCs w:val="24"/>
          <w:rtl w:val="0"/>
          <w:lang w:val="en-US"/>
        </w:rPr>
        <w:t>Resisit</w:t>
      </w:r>
      <w:r>
        <w:rPr>
          <w:sz w:val="24"/>
          <w:szCs w:val="24"/>
          <w:rtl w:val="0"/>
          <w:lang w:val="en-US"/>
        </w:rPr>
        <w:t>’</w:t>
      </w:r>
      <w:r>
        <w:rPr>
          <w:sz w:val="24"/>
          <w:szCs w:val="24"/>
          <w:rtl w:val="0"/>
          <w:lang w:val="en-US"/>
        </w:rPr>
        <w:t xml:space="preserve">, there are two other slogans in the collection which are, </w:t>
      </w:r>
      <w:r>
        <w:rPr>
          <w:sz w:val="24"/>
          <w:szCs w:val="24"/>
          <w:rtl w:val="0"/>
          <w:lang w:val="en-US"/>
        </w:rPr>
        <w:t>‘</w:t>
      </w:r>
      <w:r>
        <w:rPr>
          <w:sz w:val="24"/>
          <w:szCs w:val="24"/>
          <w:rtl w:val="0"/>
          <w:lang w:val="en-US"/>
        </w:rPr>
        <w:t>We are all migrants</w:t>
      </w:r>
      <w:r>
        <w:rPr>
          <w:sz w:val="24"/>
          <w:szCs w:val="24"/>
          <w:rtl w:val="0"/>
          <w:lang w:val="en-US"/>
        </w:rPr>
        <w:t xml:space="preserve">’ </w:t>
      </w:r>
      <w:r>
        <w:rPr>
          <w:sz w:val="24"/>
          <w:szCs w:val="24"/>
          <w:rtl w:val="0"/>
          <w:lang w:val="en-US"/>
        </w:rPr>
        <w:t xml:space="preserve">and </w:t>
      </w:r>
      <w:r>
        <w:rPr>
          <w:sz w:val="24"/>
          <w:szCs w:val="24"/>
          <w:rtl w:val="0"/>
          <w:lang w:val="en-US"/>
        </w:rPr>
        <w:t>‘</w:t>
      </w:r>
      <w:r>
        <w:rPr>
          <w:sz w:val="24"/>
          <w:szCs w:val="24"/>
          <w:rtl w:val="0"/>
          <w:lang w:val="en-US"/>
        </w:rPr>
        <w:t>Wake up for freedom</w:t>
      </w:r>
      <w:r>
        <w:rPr>
          <w:sz w:val="24"/>
          <w:szCs w:val="24"/>
          <w:rtl w:val="0"/>
          <w:lang w:val="en-US"/>
        </w:rPr>
        <w:t>’</w:t>
      </w:r>
      <w:r>
        <w:rPr>
          <w:sz w:val="24"/>
          <w:szCs w:val="24"/>
          <w:rtl w:val="0"/>
          <w:lang w:val="en-US"/>
        </w:rPr>
        <w:t xml:space="preserve">. </w:t>
      </w:r>
      <w:r>
        <w:rPr>
          <w:sz w:val="24"/>
          <w:szCs w:val="24"/>
          <w:rtl w:val="0"/>
        </w:rPr>
        <w:t>(Sansovino6, 2017)</w:t>
      </w:r>
      <w:r>
        <w:rPr>
          <w:sz w:val="24"/>
          <w:szCs w:val="24"/>
        </w:rPr>
        <w:drawing>
          <wp:anchor distT="152400" distB="152400" distL="152400" distR="152400" simplePos="0" relativeHeight="251664384" behindDoc="0" locked="0" layoutInCell="1" allowOverlap="1">
            <wp:simplePos x="0" y="0"/>
            <wp:positionH relativeFrom="margin">
              <wp:posOffset>1197486</wp:posOffset>
            </wp:positionH>
            <wp:positionV relativeFrom="line">
              <wp:posOffset>246215</wp:posOffset>
            </wp:positionV>
            <wp:extent cx="4240705" cy="3712248"/>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tiff"/>
                    <pic:cNvPicPr>
                      <a:picLocks noChangeAspect="1"/>
                    </pic:cNvPicPr>
                  </pic:nvPicPr>
                  <pic:blipFill>
                    <a:blip r:embed="rId11">
                      <a:extLst/>
                    </a:blip>
                    <a:stretch>
                      <a:fillRect/>
                    </a:stretch>
                  </pic:blipFill>
                  <pic:spPr>
                    <a:xfrm>
                      <a:off x="0" y="0"/>
                      <a:ext cx="4240705" cy="3712248"/>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70528" behindDoc="0" locked="0" layoutInCell="1" allowOverlap="1">
                <wp:simplePos x="0" y="0"/>
                <wp:positionH relativeFrom="margin">
                  <wp:posOffset>5438190</wp:posOffset>
                </wp:positionH>
                <wp:positionV relativeFrom="line">
                  <wp:posOffset>3670530</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9</w:t>
                            </w:r>
                          </w:p>
                        </w:txbxContent>
                      </wps:txbx>
                      <wps:bodyPr wrap="square" lIns="50800" tIns="50800" rIns="50800" bIns="50800" numCol="1" anchor="t">
                        <a:noAutofit/>
                      </wps:bodyPr>
                    </wps:wsp>
                  </a:graphicData>
                </a:graphic>
              </wp:anchor>
            </w:drawing>
          </mc:Choice>
          <mc:Fallback>
            <w:pict>
              <v:rect id="_x0000_s1033" style="visibility:visible;position:absolute;margin-left:428.2pt;margin-top:289.0pt;width:55.1pt;height:22.7pt;z-index:25167052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9</w:t>
                      </w:r>
                    </w:p>
                  </w:txbxContent>
                </v:textbox>
                <w10:wrap type="through" side="bothSides" anchorx="margin"/>
              </v:rect>
            </w:pict>
          </mc:Fallback>
        </mc:AlternateContent>
      </w:r>
    </w:p>
    <w:p>
      <w:pPr>
        <w:pStyle w:val="Body"/>
        <w:spacing w:line="480" w:lineRule="auto"/>
        <w:jc w:val="both"/>
        <w:rPr>
          <w:sz w:val="24"/>
          <w:szCs w:val="24"/>
        </w:rPr>
      </w:pPr>
      <w:r>
        <w:rPr>
          <w:sz w:val="24"/>
          <w:szCs w:val="24"/>
          <w:rtl w:val="0"/>
          <w:lang w:val="en-US"/>
        </w:rPr>
        <w:tab/>
        <w:t>Marc by Marc Jacobs is another brand that has joined the bandwagon of protest fashion. In their Fall and Winter 2015/16 New York Fashion week show</w:t>
      </w:r>
      <w:r>
        <w:rPr>
          <w:sz w:val="24"/>
          <w:szCs w:val="24"/>
          <w:rtl w:val="0"/>
          <w:lang w:val="en-US"/>
        </w:rPr>
        <w:t xml:space="preserve"> collection</w:t>
      </w:r>
      <w:r>
        <w:rPr>
          <w:sz w:val="24"/>
          <w:szCs w:val="24"/>
          <w:rtl w:val="0"/>
          <w:lang w:val="en-US"/>
        </w:rPr>
        <w:t xml:space="preserve">, they featured designs from </w:t>
      </w:r>
      <w:r>
        <w:rPr>
          <w:sz w:val="24"/>
          <w:szCs w:val="24"/>
          <w:rtl w:val="0"/>
          <w:lang w:val="en-US"/>
        </w:rPr>
        <w:t>‘</w:t>
      </w:r>
      <w:r>
        <w:rPr>
          <w:sz w:val="24"/>
          <w:szCs w:val="24"/>
          <w:rtl w:val="0"/>
          <w:lang w:val="en-US"/>
        </w:rPr>
        <w:t xml:space="preserve">artist William Morris and the Guardian Angels to the 1979 film </w:t>
      </w:r>
      <w:r>
        <w:rPr>
          <w:sz w:val="24"/>
          <w:szCs w:val="24"/>
          <w:rtl w:val="0"/>
          <w:lang w:val="en-US"/>
        </w:rPr>
        <w:t>‘</w:t>
      </w:r>
      <w:r>
        <w:rPr>
          <w:sz w:val="24"/>
          <w:szCs w:val="24"/>
          <w:rtl w:val="0"/>
          <w:lang w:val="en-US"/>
        </w:rPr>
        <w:t>The Warriors</w:t>
      </w:r>
      <w:r>
        <w:rPr>
          <w:sz w:val="24"/>
          <w:szCs w:val="24"/>
          <w:rtl w:val="0"/>
          <w:lang w:val="en-US"/>
        </w:rPr>
        <w:t>’</w:t>
      </w:r>
      <w:r>
        <w:rPr>
          <w:sz w:val="24"/>
          <w:szCs w:val="24"/>
          <w:rtl w:val="0"/>
          <w:lang w:val="en-US"/>
        </w:rPr>
        <w:t xml:space="preserve"> and Jeremy Deller</w:t>
      </w:r>
      <w:r>
        <w:rPr>
          <w:sz w:val="24"/>
          <w:szCs w:val="24"/>
          <w:rtl w:val="0"/>
          <w:lang w:val="fr-FR"/>
        </w:rPr>
        <w:t>’</w:t>
      </w:r>
      <w:r>
        <w:rPr>
          <w:sz w:val="24"/>
          <w:szCs w:val="24"/>
          <w:rtl w:val="0"/>
          <w:lang w:val="en-US"/>
        </w:rPr>
        <w:t>s political posters</w:t>
      </w:r>
      <w:r>
        <w:rPr>
          <w:sz w:val="24"/>
          <w:szCs w:val="24"/>
          <w:rtl w:val="0"/>
          <w:lang w:val="en-US"/>
        </w:rPr>
        <w:t>.</w:t>
      </w:r>
      <w:r>
        <w:rPr>
          <w:sz w:val="24"/>
          <w:szCs w:val="24"/>
          <w:rtl w:val="0"/>
          <w:lang w:val="en-US"/>
        </w:rPr>
        <w:t xml:space="preserve">’ </w:t>
      </w:r>
      <w:r>
        <w:rPr>
          <w:sz w:val="24"/>
          <w:szCs w:val="24"/>
          <w:rtl w:val="0"/>
          <w:lang w:val="en-US"/>
        </w:rPr>
        <w:t xml:space="preserve">The whole collection featured references to </w:t>
      </w:r>
      <w:r>
        <w:rPr>
          <w:sz w:val="24"/>
          <w:szCs w:val="24"/>
          <w:rtl w:val="0"/>
          <w:lang w:val="en-US"/>
        </w:rPr>
        <w:t>‘</w:t>
      </w:r>
      <w:r>
        <w:rPr>
          <w:sz w:val="24"/>
          <w:szCs w:val="24"/>
          <w:rtl w:val="0"/>
          <w:lang w:val="en-US"/>
        </w:rPr>
        <w:t>signified different revolutionary movements over the years, from the hobble skirts of the suffragette to the berets of the rioting Parisians of the</w:t>
      </w:r>
      <w:r>
        <w:rPr>
          <w:sz w:val="24"/>
          <w:szCs w:val="24"/>
          <w:rtl w:val="0"/>
          <w:lang w:val="en-US"/>
        </w:rPr>
        <w:t xml:space="preserve"> </w:t>
      </w:r>
      <w:r>
        <w:rPr>
          <w:sz w:val="24"/>
          <w:szCs w:val="24"/>
          <w:rtl w:val="0"/>
          <w:lang w:val="en-US"/>
        </w:rPr>
        <w:t>1960s</w:t>
      </w:r>
      <w:r>
        <w:rPr>
          <w:sz w:val="24"/>
          <w:szCs w:val="24"/>
          <w:rtl w:val="0"/>
          <w:lang w:val="en-US"/>
        </w:rPr>
        <w:t>’</w:t>
      </w:r>
      <w:r>
        <w:rPr>
          <w:sz w:val="24"/>
          <w:szCs w:val="24"/>
          <w:rtl w:val="0"/>
          <w:lang w:val="en-US"/>
        </w:rPr>
        <w:t>. (</w:t>
      </w:r>
      <w:r>
        <w:rPr>
          <w:sz w:val="24"/>
          <w:szCs w:val="24"/>
          <w:rtl w:val="0"/>
        </w:rPr>
        <w:t>Najarian, 2015)</w:t>
      </w:r>
      <w:r>
        <w:rPr>
          <w:sz w:val="24"/>
          <w:szCs w:val="24"/>
          <w:rtl w:val="0"/>
          <w:lang w:val="en-US"/>
        </w:rPr>
        <w:t xml:space="preserve"> </w:t>
      </w:r>
      <w:r>
        <w:rPr>
          <w:sz w:val="24"/>
          <w:szCs w:val="24"/>
          <w:rtl w:val="0"/>
          <w:lang w:val="en-US"/>
        </w:rPr>
        <w:t xml:space="preserve">Part of the collection is seen in Figure </w:t>
      </w:r>
      <w:r>
        <w:rPr>
          <w:sz w:val="24"/>
          <w:szCs w:val="24"/>
          <w:rtl w:val="0"/>
          <w:lang w:val="en-US"/>
        </w:rPr>
        <w:t>9</w:t>
      </w:r>
      <w:r>
        <w:rPr>
          <w:sz w:val="24"/>
          <w:szCs w:val="24"/>
          <w:rtl w:val="0"/>
          <w:lang w:val="en-US"/>
        </w:rPr>
        <w:t>, where the different elements can be seen.</w:t>
      </w:r>
      <w:r>
        <w:rPr>
          <w:sz w:val="24"/>
          <w:szCs w:val="24"/>
          <w:rtl w:val="0"/>
          <w:lang w:val="en-US"/>
        </w:rPr>
        <w:t xml:space="preserve"> It is an eye-catching and stand out collection which is amplified with the amount of media encircling the fashion week, a perfect platform for such </w:t>
      </w:r>
      <w:r>
        <w:rPr>
          <w:sz w:val="24"/>
          <w:szCs w:val="24"/>
          <w:rtl w:val="0"/>
          <w:lang w:val="en-US"/>
        </w:rPr>
        <w:t>‘</w:t>
      </w:r>
      <w:r>
        <w:rPr>
          <w:sz w:val="24"/>
          <w:szCs w:val="24"/>
          <w:rtl w:val="0"/>
          <w:lang w:val="en-US"/>
        </w:rPr>
        <w:t>protest.</w:t>
      </w:r>
      <w:r>
        <w:rPr>
          <w:sz w:val="24"/>
          <w:szCs w:val="24"/>
        </w:rPr>
        <w:drawing>
          <wp:anchor distT="114300" distB="114300" distL="114300" distR="114300" simplePos="0" relativeHeight="251660288" behindDoc="0" locked="0" layoutInCell="1" allowOverlap="1">
            <wp:simplePos x="0" y="0"/>
            <wp:positionH relativeFrom="margin">
              <wp:posOffset>1844696</wp:posOffset>
            </wp:positionH>
            <wp:positionV relativeFrom="line">
              <wp:posOffset>-1460925</wp:posOffset>
            </wp:positionV>
            <wp:extent cx="2213749" cy="5624643"/>
            <wp:effectExtent l="0" t="0" r="0" b="0"/>
            <wp:wrapTopAndBottom distT="114300" distB="1143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tiff"/>
                    <pic:cNvPicPr>
                      <a:picLocks noChangeAspect="1"/>
                    </pic:cNvPicPr>
                  </pic:nvPicPr>
                  <pic:blipFill>
                    <a:blip r:embed="rId12">
                      <a:extLst/>
                    </a:blip>
                    <a:srcRect l="17763" t="0" r="12452" b="0"/>
                    <a:stretch>
                      <a:fillRect/>
                    </a:stretch>
                  </pic:blipFill>
                  <pic:spPr>
                    <a:xfrm rot="16200000">
                      <a:off x="0" y="0"/>
                      <a:ext cx="2213749" cy="5624643"/>
                    </a:xfrm>
                    <a:prstGeom prst="rect">
                      <a:avLst/>
                    </a:prstGeom>
                    <a:ln w="12700" cap="flat">
                      <a:noFill/>
                      <a:miter lim="400000"/>
                    </a:ln>
                    <a:effectLst/>
                  </pic:spPr>
                </pic:pic>
              </a:graphicData>
            </a:graphic>
          </wp:anchor>
        </w:drawing>
      </w:r>
      <w:r>
        <w:rPr>
          <w:sz w:val="24"/>
          <w:szCs w:val="24"/>
        </w:rPr>
        <mc:AlternateContent>
          <mc:Choice Requires="wps">
            <w:drawing>
              <wp:anchor distT="152400" distB="152400" distL="152400" distR="152400" simplePos="0" relativeHeight="251671552" behindDoc="0" locked="0" layoutInCell="1" allowOverlap="1">
                <wp:simplePos x="0" y="0"/>
                <wp:positionH relativeFrom="margin">
                  <wp:posOffset>5680280</wp:posOffset>
                </wp:positionH>
                <wp:positionV relativeFrom="line">
                  <wp:posOffset>2018863</wp:posOffset>
                </wp:positionV>
                <wp:extent cx="699890" cy="287933"/>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Shape">
                    <wps:wsp>
                      <wps:cNvSpPr/>
                      <wps:spPr>
                        <a:xfrm>
                          <a:off x="0" y="0"/>
                          <a:ext cx="699890" cy="287933"/>
                        </a:xfrm>
                        <a:prstGeom prst="rect">
                          <a:avLst/>
                        </a:prstGeom>
                        <a:noFill/>
                        <a:ln w="12700" cap="flat">
                          <a:noFill/>
                          <a:miter lim="400000"/>
                        </a:ln>
                        <a:effectLst/>
                      </wps:spPr>
                      <wps:txbx>
                        <w:txbxContent>
                          <w:p>
                            <w:pPr>
                              <w:pStyle w:val="Body"/>
                              <w:bidi w:val="0"/>
                            </w:pPr>
                            <w:r>
                              <w:rPr>
                                <w:rFonts w:cs="Arial Unicode MS" w:eastAsia="Arial Unicode MS"/>
                                <w:rtl w:val="0"/>
                                <w:lang w:val="en-US"/>
                              </w:rPr>
                              <w:t>Figure 10</w:t>
                            </w:r>
                          </w:p>
                        </w:txbxContent>
                      </wps:txbx>
                      <wps:bodyPr wrap="square" lIns="50800" tIns="50800" rIns="50800" bIns="50800" numCol="1" anchor="t">
                        <a:noAutofit/>
                      </wps:bodyPr>
                    </wps:wsp>
                  </a:graphicData>
                </a:graphic>
              </wp:anchor>
            </w:drawing>
          </mc:Choice>
          <mc:Fallback>
            <w:pict>
              <v:rect id="_x0000_s1034" style="visibility:visible;position:absolute;margin-left:447.3pt;margin-top:159.0pt;width:55.1pt;height:22.7pt;z-index:25167155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Figure 10</w:t>
                      </w:r>
                    </w:p>
                  </w:txbxContent>
                </v:textbox>
                <w10:wrap type="through" side="bothSides" anchorx="margin"/>
              </v:rect>
            </w:pict>
          </mc:Fallback>
        </mc:AlternateContent>
      </w:r>
    </w:p>
    <w:p>
      <w:pPr>
        <w:pStyle w:val="Body"/>
        <w:spacing w:line="480" w:lineRule="auto"/>
        <w:jc w:val="both"/>
        <w:rPr>
          <w:sz w:val="24"/>
          <w:szCs w:val="24"/>
        </w:rPr>
      </w:pPr>
      <w:r>
        <w:rPr>
          <w:sz w:val="24"/>
          <w:szCs w:val="24"/>
          <w:rtl w:val="0"/>
          <w:lang w:val="en-US"/>
        </w:rPr>
        <w:tab/>
        <w:t>This scarf by Marc by Marc Jacobs, pictured in Figure 10, is an item that was made from catwalk show and was available to buy in retailers. It contains the multiple social and political issues included in the main collection but condensed into one main design. It is a bold and busy design which will make the scarf stand out when the wearer choses it as an accessory. The designer here may have thought about this when making this scarf, to make it as eye catching as possible.</w:t>
      </w:r>
    </w:p>
    <w:p>
      <w:pPr>
        <w:pStyle w:val="Default"/>
        <w:bidi w:val="0"/>
        <w:spacing w:line="480" w:lineRule="auto"/>
        <w:ind w:left="0" w:right="0" w:firstLine="0"/>
        <w:jc w:val="both"/>
        <w:rPr>
          <w:b w:val="1"/>
          <w:bCs w:val="1"/>
          <w:color w:val="323232"/>
          <w:sz w:val="24"/>
          <w:szCs w:val="24"/>
          <w:u w:val="single"/>
          <w:rtl w:val="0"/>
        </w:rPr>
      </w:pPr>
    </w:p>
    <w:p>
      <w:pPr>
        <w:pStyle w:val="Default"/>
        <w:bidi w:val="0"/>
        <w:spacing w:line="480" w:lineRule="auto"/>
        <w:ind w:left="0" w:right="0" w:firstLine="0"/>
        <w:jc w:val="both"/>
        <w:rPr>
          <w:b w:val="1"/>
          <w:bCs w:val="1"/>
          <w:color w:val="323232"/>
          <w:sz w:val="24"/>
          <w:szCs w:val="24"/>
          <w:u w:val="single"/>
          <w:rtl w:val="0"/>
        </w:rPr>
      </w:pPr>
    </w:p>
    <w:p>
      <w:pPr>
        <w:pStyle w:val="Default"/>
        <w:bidi w:val="0"/>
        <w:spacing w:line="480" w:lineRule="auto"/>
        <w:ind w:left="0" w:right="0" w:firstLine="0"/>
        <w:jc w:val="both"/>
        <w:rPr>
          <w:b w:val="1"/>
          <w:bCs w:val="1"/>
          <w:color w:val="323232"/>
          <w:sz w:val="24"/>
          <w:szCs w:val="24"/>
          <w:u w:val="single"/>
          <w:rtl w:val="0"/>
        </w:rPr>
      </w:pPr>
    </w:p>
    <w:p>
      <w:pPr>
        <w:pStyle w:val="Default"/>
        <w:bidi w:val="0"/>
        <w:spacing w:line="480" w:lineRule="auto"/>
        <w:ind w:left="0" w:right="0" w:firstLine="0"/>
        <w:jc w:val="both"/>
        <w:rPr>
          <w:b w:val="1"/>
          <w:bCs w:val="1"/>
          <w:color w:val="323232"/>
          <w:sz w:val="24"/>
          <w:szCs w:val="24"/>
          <w:u w:val="single"/>
          <w:rtl w:val="0"/>
        </w:rPr>
      </w:pPr>
    </w:p>
    <w:p>
      <w:pPr>
        <w:pStyle w:val="Default"/>
        <w:bidi w:val="0"/>
        <w:spacing w:line="480" w:lineRule="auto"/>
        <w:ind w:left="0" w:right="0" w:firstLine="0"/>
        <w:jc w:val="both"/>
        <w:rPr>
          <w:b w:val="1"/>
          <w:bCs w:val="1"/>
          <w:color w:val="323232"/>
          <w:sz w:val="24"/>
          <w:szCs w:val="24"/>
          <w:u w:val="single"/>
          <w:rtl w:val="0"/>
        </w:rPr>
      </w:pPr>
    </w:p>
    <w:p>
      <w:pPr>
        <w:pStyle w:val="Default"/>
        <w:bidi w:val="0"/>
        <w:spacing w:line="480" w:lineRule="auto"/>
        <w:ind w:left="0" w:right="0" w:firstLine="0"/>
        <w:jc w:val="both"/>
        <w:rPr>
          <w:b w:val="1"/>
          <w:bCs w:val="1"/>
          <w:color w:val="323232"/>
          <w:sz w:val="24"/>
          <w:szCs w:val="24"/>
          <w:u w:val="single"/>
          <w:rtl w:val="0"/>
        </w:rPr>
      </w:pPr>
      <w:r>
        <w:rPr>
          <w:b w:val="1"/>
          <w:bCs w:val="1"/>
          <w:color w:val="323232"/>
          <w:sz w:val="24"/>
          <w:szCs w:val="24"/>
          <w:u w:val="single"/>
          <w:rtl w:val="0"/>
          <w:lang w:val="en-US"/>
        </w:rPr>
        <w:t>Conclusion</w:t>
      </w:r>
    </w:p>
    <w:p>
      <w:pPr>
        <w:pStyle w:val="Default"/>
        <w:bidi w:val="0"/>
        <w:spacing w:line="480" w:lineRule="auto"/>
        <w:ind w:left="0" w:right="0" w:firstLine="0"/>
        <w:jc w:val="both"/>
        <w:rPr>
          <w:color w:val="323232"/>
          <w:sz w:val="24"/>
          <w:szCs w:val="24"/>
          <w:rtl w:val="0"/>
        </w:rPr>
      </w:pPr>
      <w:r>
        <w:rPr>
          <w:color w:val="323232"/>
          <w:sz w:val="24"/>
          <w:szCs w:val="24"/>
          <w:rtl w:val="0"/>
          <w:lang w:val="en-US"/>
        </w:rPr>
        <w:tab/>
        <w:t xml:space="preserve">The chapters of my dissertation draws a clear between the scarf as a functional item and the scarves wider role in communication. Structuring my dissertation this way made it clear that the scarf is an overlooked piece of fashion. My first chapter titled </w:t>
      </w:r>
      <w:r>
        <w:rPr>
          <w:color w:val="323232"/>
          <w:sz w:val="24"/>
          <w:szCs w:val="24"/>
          <w:rtl w:val="0"/>
          <w:lang w:val="en-US"/>
        </w:rPr>
        <w:t>‘</w:t>
      </w:r>
      <w:r>
        <w:rPr>
          <w:color w:val="323232"/>
          <w:sz w:val="24"/>
          <w:szCs w:val="24"/>
          <w:rtl w:val="0"/>
          <w:lang w:val="en-US"/>
        </w:rPr>
        <w:t>Scarf history as practical fashion through 20th century</w:t>
      </w:r>
      <w:r>
        <w:rPr>
          <w:color w:val="323232"/>
          <w:sz w:val="24"/>
          <w:szCs w:val="24"/>
          <w:rtl w:val="0"/>
          <w:lang w:val="en-US"/>
        </w:rPr>
        <w:t xml:space="preserve">’ </w:t>
      </w:r>
      <w:r>
        <w:rPr>
          <w:color w:val="323232"/>
          <w:sz w:val="24"/>
          <w:szCs w:val="24"/>
          <w:rtl w:val="0"/>
          <w:lang w:val="en-US"/>
        </w:rPr>
        <w:t xml:space="preserve">is short and does not contain a lot of different information as most articles and books contained the same facts. I expected to get more out of this chapter and at least more published books considering the immense history of the scarf, as I expected many publications had the same information and were all very condensed. However, my second chapter named </w:t>
      </w:r>
      <w:r>
        <w:rPr>
          <w:color w:val="323232"/>
          <w:sz w:val="24"/>
          <w:szCs w:val="24"/>
          <w:rtl w:val="0"/>
          <w:lang w:val="en-US"/>
        </w:rPr>
        <w:t>‘</w:t>
      </w:r>
      <w:r>
        <w:rPr>
          <w:color w:val="323232"/>
          <w:sz w:val="24"/>
          <w:szCs w:val="24"/>
          <w:rtl w:val="0"/>
          <w:lang w:val="en-US"/>
        </w:rPr>
        <w:t>Scarves wider role in communicating</w:t>
      </w:r>
      <w:r>
        <w:rPr>
          <w:color w:val="323232"/>
          <w:sz w:val="24"/>
          <w:szCs w:val="24"/>
          <w:rtl w:val="0"/>
          <w:lang w:val="en-US"/>
        </w:rPr>
        <w:t xml:space="preserve">’ </w:t>
      </w:r>
      <w:r>
        <w:rPr>
          <w:color w:val="323232"/>
          <w:sz w:val="24"/>
          <w:szCs w:val="24"/>
          <w:rtl w:val="0"/>
          <w:lang w:val="en-US"/>
        </w:rPr>
        <w:t>was easier to write as there were so many different articles online and in the library on this subject. The only struggle I had within this chapter was to find published books, which there were hardly any that were relevant.</w:t>
      </w:r>
    </w:p>
    <w:p>
      <w:pPr>
        <w:pStyle w:val="Default"/>
        <w:bidi w:val="0"/>
        <w:spacing w:line="480" w:lineRule="auto"/>
        <w:ind w:left="0" w:right="0" w:firstLine="0"/>
        <w:jc w:val="both"/>
        <w:rPr>
          <w:color w:val="323232"/>
          <w:sz w:val="24"/>
          <w:szCs w:val="24"/>
          <w:rtl w:val="0"/>
        </w:rPr>
      </w:pPr>
      <w:r>
        <w:rPr>
          <w:color w:val="323232"/>
          <w:sz w:val="24"/>
          <w:szCs w:val="24"/>
          <w:rtl w:val="0"/>
          <w:lang w:val="en-US"/>
        </w:rPr>
        <w:tab/>
        <w:t>Another issue I have come across and struggled with throughout researching and writing. This topic that I have brought up does not have many published books which has been a challenge in validating my argument but theres an extensive amount of online articles that I found which contained the information I needed. Many of the publications available are outdated and focus mainly on the history of uses, they do not include any of the different uses I have found in online articles.</w:t>
      </w:r>
      <w:r>
        <w:rPr>
          <w:color w:val="323232"/>
          <w:sz w:val="24"/>
          <w:szCs w:val="24"/>
          <w:rtl w:val="0"/>
        </w:rPr>
        <w:t xml:space="preserve"> </w:t>
      </w:r>
      <w:r>
        <w:rPr>
          <w:color w:val="323232"/>
          <w:sz w:val="24"/>
          <w:szCs w:val="24"/>
          <w:rtl w:val="0"/>
          <w:lang w:val="en-US"/>
        </w:rPr>
        <w:t xml:space="preserve">This point is echoed even within the long description that is said in </w:t>
      </w:r>
      <w:r>
        <w:rPr>
          <w:color w:val="323232"/>
          <w:sz w:val="24"/>
          <w:szCs w:val="24"/>
          <w:rtl w:val="0"/>
        </w:rPr>
        <w:t>‘</w:t>
      </w:r>
      <w:r>
        <w:rPr>
          <w:color w:val="323232"/>
          <w:sz w:val="24"/>
          <w:szCs w:val="24"/>
          <w:rtl w:val="0"/>
          <w:lang w:val="en-US"/>
        </w:rPr>
        <w:t>The Scarf; Permutations Through Time and Space</w:t>
      </w:r>
      <w:r>
        <w:rPr>
          <w:color w:val="323232"/>
          <w:sz w:val="24"/>
          <w:szCs w:val="24"/>
          <w:rtl w:val="0"/>
          <w:lang w:val="fr-FR"/>
        </w:rPr>
        <w:t xml:space="preserve">’ </w:t>
      </w:r>
      <w:r>
        <w:rPr>
          <w:color w:val="323232"/>
          <w:sz w:val="24"/>
          <w:szCs w:val="24"/>
          <w:rtl w:val="0"/>
          <w:lang w:val="fr-FR"/>
        </w:rPr>
        <w:t>by Lois Martin</w:t>
      </w:r>
      <w:r>
        <w:rPr>
          <w:color w:val="323232"/>
          <w:sz w:val="24"/>
          <w:szCs w:val="24"/>
          <w:rtl w:val="0"/>
          <w:lang w:val="en-US"/>
        </w:rPr>
        <w:t>, which I talked about at the beginning of this dissertation;</w:t>
      </w:r>
    </w:p>
    <w:p>
      <w:pPr>
        <w:pStyle w:val="Default"/>
        <w:bidi w:val="0"/>
        <w:spacing w:line="360" w:lineRule="auto"/>
        <w:ind w:left="1080" w:right="0" w:firstLine="0"/>
        <w:jc w:val="both"/>
        <w:rPr>
          <w:color w:val="323232"/>
          <w:sz w:val="24"/>
          <w:szCs w:val="24"/>
          <w:rtl w:val="0"/>
        </w:rPr>
      </w:pPr>
      <w:r>
        <w:rPr>
          <w:color w:val="323232"/>
          <w:sz w:val="24"/>
          <w:szCs w:val="24"/>
          <w:rtl w:val="0"/>
          <w:lang w:val="en-US"/>
        </w:rPr>
        <w:t>“</w:t>
      </w:r>
      <w:r>
        <w:rPr>
          <w:color w:val="323232"/>
          <w:sz w:val="24"/>
          <w:szCs w:val="24"/>
          <w:rtl w:val="0"/>
          <w:lang w:val="en-US"/>
        </w:rPr>
        <w:t>A</w:t>
      </w:r>
      <w:r>
        <w:rPr>
          <w:color w:val="323232"/>
          <w:sz w:val="24"/>
          <w:szCs w:val="24"/>
          <w:rtl w:val="0"/>
          <w:lang w:val="en-US"/>
        </w:rPr>
        <w:t xml:space="preserve"> scarf is a medium-sized piece of cloth which is</w:t>
      </w:r>
      <w:r>
        <w:rPr>
          <w:color w:val="323232"/>
          <w:sz w:val="24"/>
          <w:szCs w:val="24"/>
          <w:rtl w:val="0"/>
          <w:lang w:val="en-US"/>
        </w:rPr>
        <w:t xml:space="preserve"> </w:t>
      </w:r>
      <w:r>
        <w:rPr>
          <w:color w:val="323232"/>
          <w:sz w:val="24"/>
          <w:szCs w:val="24"/>
          <w:rtl w:val="0"/>
        </w:rPr>
        <w:t>un</w:t>
      </w:r>
      <w:r>
        <w:rPr>
          <w:color w:val="323232"/>
          <w:sz w:val="24"/>
          <w:szCs w:val="24"/>
          <w:rtl w:val="0"/>
          <w:lang w:val="en-US"/>
        </w:rPr>
        <w:t>-</w:t>
      </w:r>
      <w:r>
        <w:rPr>
          <w:color w:val="323232"/>
          <w:sz w:val="24"/>
          <w:szCs w:val="24"/>
          <w:rtl w:val="0"/>
        </w:rPr>
        <w:t>tailored.</w:t>
      </w:r>
      <w:r>
        <w:rPr>
          <w:color w:val="323232"/>
          <w:sz w:val="24"/>
          <w:szCs w:val="24"/>
          <w:rtl w:val="0"/>
          <w:lang w:val="en-US"/>
        </w:rPr>
        <w:t xml:space="preserve"> </w:t>
      </w:r>
      <w:r>
        <w:rPr>
          <w:color w:val="323232"/>
          <w:sz w:val="24"/>
          <w:szCs w:val="24"/>
          <w:rtl w:val="0"/>
          <w:lang w:val="en-US"/>
        </w:rPr>
        <w:t>Instead of being sewn, it is shaped when worn by</w:t>
      </w:r>
      <w:r>
        <w:rPr>
          <w:color w:val="323232"/>
          <w:sz w:val="24"/>
          <w:szCs w:val="24"/>
          <w:rtl w:val="0"/>
          <w:lang w:val="en-US"/>
        </w:rPr>
        <w:t xml:space="preserve"> </w:t>
      </w:r>
      <w:r>
        <w:rPr>
          <w:color w:val="323232"/>
          <w:sz w:val="24"/>
          <w:szCs w:val="24"/>
          <w:rtl w:val="0"/>
          <w:lang w:val="en-US"/>
        </w:rPr>
        <w:t>draping, folding, wrapping, or knotting, and it takes on a very</w:t>
      </w:r>
      <w:r>
        <w:rPr>
          <w:color w:val="323232"/>
          <w:sz w:val="24"/>
          <w:szCs w:val="24"/>
          <w:rtl w:val="0"/>
          <w:lang w:val="en-US"/>
        </w:rPr>
        <w:t xml:space="preserve"> </w:t>
      </w:r>
      <w:r>
        <w:rPr>
          <w:color w:val="323232"/>
          <w:sz w:val="24"/>
          <w:szCs w:val="24"/>
          <w:rtl w:val="0"/>
          <w:lang w:val="en-US"/>
        </w:rPr>
        <w:t>different aspect according to how it is arranged and which part</w:t>
      </w:r>
      <w:r>
        <w:rPr>
          <w:color w:val="323232"/>
          <w:sz w:val="24"/>
          <w:szCs w:val="24"/>
          <w:rtl w:val="0"/>
          <w:lang w:val="en-US"/>
        </w:rPr>
        <w:t xml:space="preserve"> </w:t>
      </w:r>
      <w:r>
        <w:rPr>
          <w:color w:val="323232"/>
          <w:sz w:val="24"/>
          <w:szCs w:val="24"/>
          <w:rtl w:val="0"/>
          <w:lang w:val="en-US"/>
        </w:rPr>
        <w:t>of the body it encircles: whether the head, neck, waist, torso,</w:t>
      </w:r>
      <w:r>
        <w:rPr>
          <w:color w:val="323232"/>
          <w:sz w:val="24"/>
          <w:szCs w:val="24"/>
          <w:rtl w:val="0"/>
          <w:lang w:val="en-US"/>
        </w:rPr>
        <w:t xml:space="preserve"> </w:t>
      </w:r>
      <w:r>
        <w:rPr>
          <w:color w:val="323232"/>
          <w:sz w:val="24"/>
          <w:szCs w:val="24"/>
          <w:rtl w:val="0"/>
          <w:lang w:val="en-US"/>
        </w:rPr>
        <w:t>or shoulders. It serves a wide range of both utilitarian and</w:t>
      </w:r>
      <w:r>
        <w:rPr>
          <w:color w:val="323232"/>
          <w:sz w:val="24"/>
          <w:szCs w:val="24"/>
          <w:rtl w:val="0"/>
          <w:lang w:val="en-US"/>
        </w:rPr>
        <w:t xml:space="preserve"> </w:t>
      </w:r>
      <w:r>
        <w:rPr>
          <w:color w:val="323232"/>
          <w:sz w:val="24"/>
          <w:szCs w:val="24"/>
          <w:rtl w:val="0"/>
        </w:rPr>
        <w:t>stylistic</w:t>
      </w:r>
      <w:r>
        <w:rPr>
          <w:color w:val="323232"/>
          <w:sz w:val="24"/>
          <w:szCs w:val="24"/>
          <w:rtl w:val="0"/>
          <w:lang w:val="en-US"/>
        </w:rPr>
        <w:t xml:space="preserve"> </w:t>
      </w:r>
      <w:r>
        <w:rPr>
          <w:color w:val="323232"/>
          <w:sz w:val="24"/>
          <w:szCs w:val="24"/>
          <w:rtl w:val="0"/>
          <w:lang w:val="en-US"/>
        </w:rPr>
        <w:t>functions</w:t>
      </w:r>
      <w:r>
        <w:rPr>
          <w:color w:val="323232"/>
          <w:sz w:val="24"/>
          <w:szCs w:val="24"/>
          <w:rtl w:val="0"/>
          <w:lang w:val="en-US"/>
        </w:rPr>
        <w:t xml:space="preserve">, </w:t>
      </w:r>
      <w:r>
        <w:rPr>
          <w:color w:val="323232"/>
          <w:sz w:val="24"/>
          <w:szCs w:val="24"/>
          <w:rtl w:val="0"/>
          <w:lang w:val="en-US"/>
        </w:rPr>
        <w:t>among</w:t>
      </w:r>
      <w:r>
        <w:rPr>
          <w:color w:val="323232"/>
          <w:sz w:val="24"/>
          <w:szCs w:val="24"/>
          <w:rtl w:val="0"/>
          <w:lang w:val="en-US"/>
        </w:rPr>
        <w:t xml:space="preserve"> </w:t>
      </w:r>
      <w:r>
        <w:rPr>
          <w:color w:val="323232"/>
          <w:sz w:val="24"/>
          <w:szCs w:val="24"/>
          <w:rtl w:val="0"/>
          <w:lang w:val="en-US"/>
        </w:rPr>
        <w:t>these, to cover the head, hold down</w:t>
      </w:r>
      <w:r>
        <w:rPr>
          <w:color w:val="323232"/>
          <w:sz w:val="24"/>
          <w:szCs w:val="24"/>
          <w:rtl w:val="0"/>
          <w:lang w:val="en-US"/>
        </w:rPr>
        <w:t xml:space="preserve"> </w:t>
      </w:r>
      <w:r>
        <w:rPr>
          <w:color w:val="323232"/>
          <w:sz w:val="24"/>
          <w:szCs w:val="24"/>
          <w:rtl w:val="0"/>
          <w:lang w:val="en-US"/>
        </w:rPr>
        <w:t>a hat, conceal the decollate, set off an outfit, warm the neck,</w:t>
      </w:r>
      <w:r>
        <w:rPr>
          <w:color w:val="323232"/>
          <w:sz w:val="24"/>
          <w:szCs w:val="24"/>
          <w:rtl w:val="0"/>
          <w:lang w:val="en-US"/>
        </w:rPr>
        <w:t xml:space="preserve"> </w:t>
      </w:r>
      <w:r>
        <w:rPr>
          <w:color w:val="323232"/>
          <w:sz w:val="24"/>
          <w:szCs w:val="24"/>
          <w:rtl w:val="0"/>
          <w:lang w:val="en-US"/>
        </w:rPr>
        <w:t>identify its wearer, carry a badge, wipe up sweat, pul</w:t>
      </w:r>
      <w:r>
        <w:rPr>
          <w:color w:val="323232"/>
          <w:sz w:val="24"/>
          <w:szCs w:val="24"/>
          <w:rtl w:val="0"/>
          <w:lang w:val="en-US"/>
        </w:rPr>
        <w:t>l</w:t>
      </w:r>
      <w:r>
        <w:rPr>
          <w:color w:val="323232"/>
          <w:sz w:val="24"/>
          <w:szCs w:val="24"/>
          <w:rtl w:val="0"/>
          <w:lang w:val="en-US"/>
        </w:rPr>
        <w:t xml:space="preserve"> </w:t>
      </w:r>
      <w:r>
        <w:rPr>
          <w:color w:val="323232"/>
          <w:sz w:val="24"/>
          <w:szCs w:val="24"/>
          <w:rtl w:val="0"/>
          <w:lang w:val="en-US"/>
        </w:rPr>
        <w:t>back the</w:t>
      </w:r>
      <w:r>
        <w:rPr>
          <w:color w:val="323232"/>
          <w:sz w:val="24"/>
          <w:szCs w:val="24"/>
          <w:rtl w:val="0"/>
          <w:lang w:val="en-US"/>
        </w:rPr>
        <w:t xml:space="preserve"> </w:t>
      </w:r>
      <w:r>
        <w:rPr>
          <w:color w:val="323232"/>
          <w:sz w:val="24"/>
          <w:szCs w:val="24"/>
          <w:rtl w:val="0"/>
          <w:lang w:val="en-US"/>
        </w:rPr>
        <w:t>hair, protect the face, or mask a bandi</w:t>
      </w:r>
      <w:r>
        <w:rPr>
          <w:color w:val="323232"/>
          <w:sz w:val="24"/>
          <w:szCs w:val="24"/>
          <w:rtl w:val="0"/>
          <w:lang w:val="en-US"/>
        </w:rPr>
        <w:t>t.</w:t>
      </w:r>
      <w:r>
        <w:rPr>
          <w:color w:val="323232"/>
          <w:sz w:val="24"/>
          <w:szCs w:val="24"/>
          <w:rtl w:val="0"/>
          <w:lang w:val="en-US"/>
        </w:rPr>
        <w:t xml:space="preserve">” </w:t>
      </w:r>
      <w:r>
        <w:rPr>
          <w:color w:val="323232"/>
          <w:sz w:val="24"/>
          <w:szCs w:val="24"/>
          <w:rtl w:val="0"/>
          <w:lang w:val="en-US"/>
        </w:rPr>
        <w:t>(</w:t>
      </w:r>
      <w:r>
        <w:rPr>
          <w:color w:val="323232"/>
          <w:sz w:val="24"/>
          <w:szCs w:val="24"/>
          <w:rtl w:val="0"/>
        </w:rPr>
        <w:t>Martin, 1994</w:t>
      </w:r>
      <w:r>
        <w:rPr>
          <w:color w:val="323232"/>
          <w:sz w:val="24"/>
          <w:szCs w:val="24"/>
          <w:rtl w:val="0"/>
          <w:lang w:val="en-US"/>
        </w:rPr>
        <w:t xml:space="preserve">, p14) </w:t>
      </w:r>
    </w:p>
    <w:p>
      <w:pPr>
        <w:pStyle w:val="Default"/>
        <w:bidi w:val="0"/>
        <w:spacing w:line="480" w:lineRule="auto"/>
        <w:ind w:left="0" w:right="0" w:firstLine="0"/>
        <w:jc w:val="both"/>
        <w:rPr>
          <w:color w:val="323232"/>
          <w:sz w:val="24"/>
          <w:szCs w:val="24"/>
          <w:rtl w:val="0"/>
        </w:rPr>
      </w:pPr>
      <w:r>
        <w:rPr>
          <w:color w:val="323232"/>
          <w:sz w:val="24"/>
          <w:szCs w:val="24"/>
          <w:rtl w:val="0"/>
          <w:lang w:val="en-US"/>
        </w:rPr>
        <w:t>The article was published in 1994 which is outdated and although it is vast in its description of the uses, it limits the scarf to a practical only item that I have proven it is not.</w:t>
      </w:r>
    </w:p>
    <w:p>
      <w:pPr>
        <w:pStyle w:val="Default"/>
        <w:bidi w:val="0"/>
        <w:spacing w:line="480" w:lineRule="auto"/>
        <w:ind w:left="0" w:right="0" w:firstLine="0"/>
        <w:jc w:val="both"/>
        <w:rPr>
          <w:color w:val="323232"/>
          <w:sz w:val="24"/>
          <w:szCs w:val="24"/>
          <w:rtl w:val="0"/>
        </w:rPr>
      </w:pPr>
      <w:r>
        <w:rPr>
          <w:color w:val="323232"/>
          <w:sz w:val="24"/>
          <w:szCs w:val="24"/>
          <w:rtl w:val="0"/>
          <w:lang w:val="en-US"/>
        </w:rPr>
        <w:tab/>
        <w:t>This experience has made it evidently clear to me that the scarf is much more than just an accessory.</w:t>
      </w:r>
      <w:r>
        <w:rPr>
          <w:color w:val="323232"/>
          <w:sz w:val="24"/>
          <w:szCs w:val="24"/>
          <w:rtl w:val="0"/>
          <w:lang w:val="en-US"/>
        </w:rPr>
        <w:t xml:space="preserve"> To me, the scarf should not be devalued as an accessory, just </w:t>
      </w:r>
      <w:r>
        <w:rPr>
          <w:color w:val="323232"/>
          <w:sz w:val="24"/>
          <w:szCs w:val="24"/>
          <w:rtl w:val="0"/>
        </w:rPr>
        <w:t>‘</w:t>
      </w:r>
      <w:r>
        <w:rPr>
          <w:color w:val="323232"/>
          <w:sz w:val="24"/>
          <w:szCs w:val="24"/>
          <w:rtl w:val="0"/>
          <w:lang w:val="en-US"/>
        </w:rPr>
        <w:t>a length or square of fabric worn around the neck or head</w:t>
      </w:r>
      <w:r>
        <w:rPr>
          <w:color w:val="323232"/>
          <w:sz w:val="24"/>
          <w:szCs w:val="24"/>
          <w:rtl w:val="0"/>
          <w:lang w:val="fr-FR"/>
        </w:rPr>
        <w:t>’</w:t>
      </w:r>
      <w:r>
        <w:rPr>
          <w:color w:val="323232"/>
          <w:sz w:val="24"/>
          <w:szCs w:val="24"/>
          <w:rtl w:val="0"/>
          <w:lang w:val="nl-NL"/>
        </w:rPr>
        <w:t xml:space="preserve">. (Stevenson, 2010, p1588) </w:t>
      </w:r>
      <w:r>
        <w:rPr>
          <w:color w:val="323232"/>
          <w:sz w:val="24"/>
          <w:szCs w:val="24"/>
          <w:rtl w:val="0"/>
        </w:rPr>
        <w:t>‘</w:t>
      </w:r>
      <w:r>
        <w:rPr>
          <w:color w:val="323232"/>
          <w:sz w:val="24"/>
          <w:szCs w:val="24"/>
          <w:rtl w:val="0"/>
          <w:lang w:val="en-US"/>
        </w:rPr>
        <w:t>It can be collected like a rare book or print</w:t>
      </w:r>
      <w:r>
        <w:rPr>
          <w:color w:val="323232"/>
          <w:sz w:val="24"/>
          <w:szCs w:val="24"/>
          <w:rtl w:val="0"/>
          <w:lang w:val="fr-FR"/>
        </w:rPr>
        <w:t xml:space="preserve">’ </w:t>
      </w:r>
      <w:r>
        <w:rPr>
          <w:color w:val="323232"/>
          <w:sz w:val="24"/>
          <w:szCs w:val="24"/>
          <w:rtl w:val="0"/>
          <w:lang w:val="en-US"/>
        </w:rPr>
        <w:t>(Albrechtsen, Solanke 2011) framed and admired, worn to</w:t>
      </w:r>
      <w:r>
        <w:rPr>
          <w:color w:val="323232"/>
          <w:sz w:val="24"/>
          <w:szCs w:val="24"/>
          <w:rtl w:val="0"/>
          <w:lang w:val="en-US"/>
        </w:rPr>
        <w:t xml:space="preserve"> convey a sense of femininity, a symbol of power for women. It can be used to advertise and attract attention to issues.  It is an overlooked fashion item that is becoming a popular means in which to communicate symbolic, political and socio-cultural values.</w:t>
      </w:r>
    </w:p>
    <w:p>
      <w:pPr>
        <w:pStyle w:val="Default"/>
        <w:bidi w:val="0"/>
        <w:spacing w:line="480" w:lineRule="auto"/>
        <w:ind w:left="0" w:right="0" w:firstLine="0"/>
        <w:jc w:val="both"/>
        <w:rPr>
          <w:color w:val="323232"/>
          <w:sz w:val="24"/>
          <w:szCs w:val="24"/>
          <w:rtl w:val="0"/>
        </w:rPr>
      </w:pPr>
    </w:p>
    <w:p>
      <w:pPr>
        <w:pStyle w:val="Default"/>
        <w:bidi w:val="0"/>
        <w:spacing w:line="360" w:lineRule="auto"/>
        <w:ind w:left="720" w:right="0" w:firstLine="0"/>
        <w:jc w:val="both"/>
        <w:rPr>
          <w:color w:val="323232"/>
          <w:sz w:val="24"/>
          <w:szCs w:val="24"/>
          <w:rtl w:val="0"/>
        </w:rPr>
      </w:pPr>
    </w:p>
    <w:p>
      <w:pPr>
        <w:pStyle w:val="Default"/>
        <w:bidi w:val="0"/>
        <w:spacing w:line="360" w:lineRule="auto"/>
        <w:ind w:left="720" w:right="0" w:firstLine="0"/>
        <w:jc w:val="both"/>
        <w:rPr>
          <w:color w:val="323232"/>
          <w:sz w:val="24"/>
          <w:szCs w:val="24"/>
          <w:rtl w:val="0"/>
        </w:rPr>
      </w:pPr>
    </w:p>
    <w:p>
      <w:pPr>
        <w:pStyle w:val="Default"/>
        <w:bidi w:val="0"/>
        <w:spacing w:line="360" w:lineRule="auto"/>
        <w:ind w:left="720" w:right="0" w:firstLine="0"/>
        <w:jc w:val="both"/>
        <w:rPr>
          <w:color w:val="323232"/>
          <w:sz w:val="24"/>
          <w:szCs w:val="24"/>
          <w:rtl w:val="0"/>
        </w:rPr>
      </w:pPr>
    </w:p>
    <w:p>
      <w:pPr>
        <w:pStyle w:val="Default"/>
        <w:bidi w:val="0"/>
        <w:spacing w:line="360" w:lineRule="auto"/>
        <w:ind w:left="720" w:right="0" w:firstLine="0"/>
        <w:jc w:val="both"/>
        <w:rPr>
          <w:color w:val="323232"/>
          <w:sz w:val="24"/>
          <w:szCs w:val="24"/>
          <w:rtl w:val="0"/>
        </w:rPr>
      </w:pPr>
    </w:p>
    <w:p>
      <w:pPr>
        <w:pStyle w:val="Default"/>
        <w:bidi w:val="0"/>
        <w:spacing w:line="480" w:lineRule="auto"/>
        <w:ind w:left="0" w:right="0" w:firstLine="0"/>
        <w:jc w:val="both"/>
        <w:rPr>
          <w:color w:val="323232"/>
          <w:sz w:val="24"/>
          <w:szCs w:val="24"/>
          <w:rtl w:val="0"/>
        </w:rPr>
      </w:pPr>
      <w:r>
        <w:rPr>
          <w:color w:val="323232"/>
          <w:sz w:val="24"/>
          <w:szCs w:val="24"/>
          <w:rtl w:val="0"/>
        </w:rPr>
        <w:tab/>
      </w:r>
    </w:p>
    <w:p>
      <w:pPr>
        <w:pStyle w:val="Default"/>
        <w:bidi w:val="0"/>
        <w:spacing w:line="480" w:lineRule="auto"/>
        <w:ind w:left="0" w:right="0" w:firstLine="0"/>
        <w:jc w:val="both"/>
        <w:rPr>
          <w:color w:val="323232"/>
          <w:sz w:val="24"/>
          <w:szCs w:val="24"/>
          <w:rtl w:val="0"/>
        </w:rPr>
      </w:pPr>
    </w:p>
    <w:p>
      <w:pPr>
        <w:pStyle w:val="Default"/>
        <w:bidi w:val="0"/>
        <w:spacing w:line="480" w:lineRule="auto"/>
        <w:ind w:left="0" w:right="0" w:firstLine="0"/>
        <w:jc w:val="both"/>
        <w:rPr>
          <w:color w:val="323232"/>
          <w:sz w:val="24"/>
          <w:szCs w:val="24"/>
          <w:u w:val="none"/>
          <w:rtl w:val="0"/>
        </w:rPr>
      </w:pPr>
    </w:p>
    <w:p>
      <w:pPr>
        <w:pStyle w:val="Default"/>
        <w:bidi w:val="0"/>
        <w:ind w:left="0" w:right="0" w:firstLine="0"/>
        <w:jc w:val="both"/>
        <w:rPr>
          <w:color w:val="323232"/>
          <w:sz w:val="24"/>
          <w:szCs w:val="24"/>
          <w:rtl w:val="0"/>
        </w:rPr>
      </w:pPr>
    </w:p>
    <w:p>
      <w:pPr>
        <w:pStyle w:val="Default"/>
        <w:bidi w:val="0"/>
        <w:ind w:left="0" w:right="0" w:firstLine="0"/>
        <w:jc w:val="both"/>
        <w:rPr>
          <w:color w:val="323232"/>
          <w:sz w:val="24"/>
          <w:szCs w:val="24"/>
          <w:rtl w:val="0"/>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jc w:val="both"/>
        <w:rPr>
          <w:b w:val="1"/>
          <w:bCs w:val="1"/>
          <w:sz w:val="24"/>
          <w:szCs w:val="24"/>
          <w:u w:val="single"/>
        </w:rPr>
      </w:pPr>
    </w:p>
    <w:p>
      <w:pPr>
        <w:pStyle w:val="Body"/>
        <w:spacing w:line="360" w:lineRule="auto"/>
        <w:jc w:val="both"/>
        <w:rPr>
          <w:b w:val="1"/>
          <w:bCs w:val="1"/>
          <w:sz w:val="24"/>
          <w:szCs w:val="24"/>
          <w:u w:val="single"/>
        </w:rPr>
      </w:pPr>
    </w:p>
    <w:p>
      <w:pPr>
        <w:pStyle w:val="Body"/>
        <w:spacing w:line="360" w:lineRule="auto"/>
        <w:jc w:val="both"/>
        <w:rPr>
          <w:b w:val="1"/>
          <w:bCs w:val="1"/>
          <w:sz w:val="24"/>
          <w:szCs w:val="24"/>
          <w:u w:val="single"/>
        </w:rPr>
      </w:pPr>
      <w:r>
        <w:rPr>
          <w:b w:val="1"/>
          <w:bCs w:val="1"/>
          <w:sz w:val="24"/>
          <w:szCs w:val="24"/>
          <w:u w:val="single"/>
          <w:rtl w:val="0"/>
          <w:lang w:val="en-US"/>
        </w:rPr>
        <w:t>Bibliography</w:t>
      </w:r>
    </w:p>
    <w:p>
      <w:pPr>
        <w:pStyle w:val="Body"/>
        <w:spacing w:line="360" w:lineRule="auto"/>
        <w:jc w:val="both"/>
        <w:rPr>
          <w:b w:val="1"/>
          <w:bCs w:val="1"/>
          <w:sz w:val="24"/>
          <w:szCs w:val="24"/>
          <w:u w:val="single"/>
        </w:rPr>
      </w:pPr>
    </w:p>
    <w:p>
      <w:pPr>
        <w:pStyle w:val="Body"/>
        <w:spacing w:line="360" w:lineRule="auto"/>
        <w:jc w:val="both"/>
        <w:rPr>
          <w:sz w:val="24"/>
          <w:szCs w:val="24"/>
        </w:rPr>
      </w:pPr>
      <w:r>
        <w:rPr>
          <w:sz w:val="24"/>
          <w:szCs w:val="24"/>
          <w:rtl w:val="0"/>
        </w:rPr>
        <w:t>A</w:t>
      </w:r>
      <w:r>
        <w:rPr>
          <w:sz w:val="24"/>
          <w:szCs w:val="24"/>
          <w:rtl w:val="0"/>
          <w:lang w:val="en-US"/>
        </w:rPr>
        <w:t>lbrechtsen</w:t>
      </w:r>
      <w:r>
        <w:rPr>
          <w:sz w:val="24"/>
          <w:szCs w:val="24"/>
          <w:rtl w:val="0"/>
          <w:lang w:val="en-US"/>
        </w:rPr>
        <w:t>, N. and S</w:t>
      </w:r>
      <w:r>
        <w:rPr>
          <w:sz w:val="24"/>
          <w:szCs w:val="24"/>
          <w:rtl w:val="0"/>
          <w:lang w:val="en-US"/>
        </w:rPr>
        <w:t>olanke</w:t>
      </w:r>
      <w:r>
        <w:rPr>
          <w:sz w:val="24"/>
          <w:szCs w:val="24"/>
          <w:rtl w:val="0"/>
        </w:rPr>
        <w:t xml:space="preserve">, F., </w:t>
      </w:r>
      <w:r>
        <w:rPr>
          <w:sz w:val="24"/>
          <w:szCs w:val="24"/>
          <w:rtl w:val="0"/>
          <w:lang w:val="en-US"/>
        </w:rPr>
        <w:t>(</w:t>
      </w:r>
      <w:r>
        <w:rPr>
          <w:sz w:val="24"/>
          <w:szCs w:val="24"/>
          <w:rtl w:val="0"/>
        </w:rPr>
        <w:t>2011</w:t>
      </w:r>
      <w:r>
        <w:rPr>
          <w:sz w:val="24"/>
          <w:szCs w:val="24"/>
          <w:rtl w:val="0"/>
          <w:lang w:val="en-US"/>
        </w:rPr>
        <w:t>)</w:t>
      </w:r>
      <w:r>
        <w:rPr>
          <w:sz w:val="24"/>
          <w:szCs w:val="24"/>
          <w:rtl w:val="0"/>
          <w:lang w:val="en-US"/>
        </w:rPr>
        <w:t>. Scarves. London: Thames &amp; Hudson.</w:t>
      </w:r>
    </w:p>
    <w:p>
      <w:pPr>
        <w:pStyle w:val="Body"/>
        <w:spacing w:line="360" w:lineRule="auto"/>
        <w:jc w:val="both"/>
        <w:rPr>
          <w:sz w:val="24"/>
          <w:szCs w:val="24"/>
        </w:rPr>
      </w:pPr>
    </w:p>
    <w:p>
      <w:pPr>
        <w:pStyle w:val="Body"/>
        <w:spacing w:line="360" w:lineRule="auto"/>
        <w:jc w:val="both"/>
        <w:rPr>
          <w:sz w:val="24"/>
          <w:szCs w:val="24"/>
        </w:rPr>
      </w:pPr>
      <w:r>
        <w:rPr>
          <w:caps w:val="0"/>
          <w:smallCaps w:val="0"/>
          <w:sz w:val="24"/>
          <w:szCs w:val="24"/>
          <w:rtl w:val="0"/>
        </w:rPr>
        <w:t>NADINE COLENO</w:t>
      </w:r>
      <w:r>
        <w:rPr>
          <w:sz w:val="24"/>
          <w:szCs w:val="24"/>
          <w:rtl w:val="0"/>
          <w:lang w:val="en-US"/>
        </w:rPr>
        <w:t>, 2010. The Herm</w:t>
      </w:r>
      <w:r>
        <w:rPr>
          <w:sz w:val="24"/>
          <w:szCs w:val="24"/>
          <w:rtl w:val="0"/>
          <w:lang w:val="fr-FR"/>
        </w:rPr>
        <w:t>è</w:t>
      </w:r>
      <w:r>
        <w:rPr>
          <w:sz w:val="24"/>
          <w:szCs w:val="24"/>
          <w:rtl w:val="0"/>
          <w:lang w:val="fr-FR"/>
        </w:rPr>
        <w:t>s scarf.</w:t>
      </w:r>
    </w:p>
    <w:p>
      <w:pPr>
        <w:pStyle w:val="Body"/>
        <w:spacing w:line="360" w:lineRule="auto"/>
        <w:jc w:val="both"/>
        <w:rPr>
          <w:sz w:val="24"/>
          <w:szCs w:val="24"/>
        </w:rPr>
      </w:pPr>
    </w:p>
    <w:p>
      <w:pPr>
        <w:pStyle w:val="Body"/>
        <w:spacing w:line="360" w:lineRule="auto"/>
        <w:rPr>
          <w:sz w:val="24"/>
          <w:szCs w:val="24"/>
        </w:rPr>
      </w:pPr>
      <w:r>
        <w:rPr>
          <w:sz w:val="24"/>
          <w:szCs w:val="24"/>
          <w:rtl w:val="0"/>
          <w:lang w:val="nl-NL"/>
        </w:rPr>
        <w:t xml:space="preserve">Stevenson, A. (2010). </w:t>
      </w:r>
      <w:r>
        <w:rPr>
          <w:i w:val="1"/>
          <w:iCs w:val="1"/>
          <w:sz w:val="24"/>
          <w:szCs w:val="24"/>
          <w:rtl w:val="0"/>
          <w:lang w:val="en-US"/>
        </w:rPr>
        <w:t>Oxford dictionary of English</w:t>
      </w:r>
      <w:r>
        <w:rPr>
          <w:sz w:val="24"/>
          <w:szCs w:val="24"/>
          <w:rtl w:val="0"/>
          <w:lang w:val="en-US"/>
        </w:rPr>
        <w:t>. New York, NY: Oxford University Press, p.1588.</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de-DE"/>
        </w:rPr>
        <w:t xml:space="preserve">Straub, A 2010, 'Ascher Scarves: Fine Art Meets Fashion', </w:t>
      </w:r>
      <w:r>
        <w:rPr>
          <w:i w:val="1"/>
          <w:iCs w:val="1"/>
          <w:sz w:val="24"/>
          <w:szCs w:val="24"/>
          <w:rtl w:val="0"/>
        </w:rPr>
        <w:t>Ornament</w:t>
      </w:r>
      <w:r>
        <w:rPr>
          <w:sz w:val="24"/>
          <w:szCs w:val="24"/>
          <w:rtl w:val="0"/>
          <w:lang w:val="fr-FR"/>
        </w:rPr>
        <w:t>, 33, 4, pp. 62-65, Art &amp; Architecture Source, EBSCO</w:t>
      </w:r>
      <w:r>
        <w:rPr>
          <w:i w:val="1"/>
          <w:iCs w:val="1"/>
          <w:sz w:val="24"/>
          <w:szCs w:val="24"/>
          <w:rtl w:val="0"/>
        </w:rPr>
        <w:t>host</w:t>
      </w:r>
      <w:r>
        <w:rPr>
          <w:sz w:val="24"/>
          <w:szCs w:val="24"/>
          <w:rtl w:val="0"/>
          <w:lang w:val="en-US"/>
        </w:rPr>
        <w:t>, viewed 11 December 2017.</w:t>
      </w:r>
    </w:p>
    <w:p>
      <w:pPr>
        <w:pStyle w:val="Body"/>
        <w:spacing w:line="360" w:lineRule="auto"/>
        <w:jc w:val="both"/>
        <w:rPr>
          <w:sz w:val="24"/>
          <w:szCs w:val="24"/>
        </w:rPr>
      </w:pPr>
    </w:p>
    <w:p>
      <w:pPr>
        <w:pStyle w:val="Body"/>
        <w:spacing w:line="360" w:lineRule="auto"/>
        <w:jc w:val="both"/>
        <w:rPr>
          <w:sz w:val="24"/>
          <w:szCs w:val="24"/>
        </w:rPr>
      </w:pPr>
      <w:r>
        <w:rPr>
          <w:sz w:val="24"/>
          <w:szCs w:val="24"/>
          <w:rtl w:val="0"/>
        </w:rPr>
        <w:t xml:space="preserve">Callahan, A 2011, 'Frankie Welch', </w:t>
      </w:r>
      <w:r>
        <w:rPr>
          <w:i w:val="1"/>
          <w:iCs w:val="1"/>
          <w:sz w:val="24"/>
          <w:szCs w:val="24"/>
          <w:rtl w:val="0"/>
        </w:rPr>
        <w:t>Ornament</w:t>
      </w:r>
      <w:r>
        <w:rPr>
          <w:sz w:val="24"/>
          <w:szCs w:val="24"/>
          <w:rtl w:val="0"/>
          <w:lang w:val="fr-FR"/>
        </w:rPr>
        <w:t>, 35, 1, pp. 26-31, Art &amp; Architecture Source, EBSCO</w:t>
      </w:r>
      <w:r>
        <w:rPr>
          <w:i w:val="1"/>
          <w:iCs w:val="1"/>
          <w:sz w:val="24"/>
          <w:szCs w:val="24"/>
          <w:rtl w:val="0"/>
        </w:rPr>
        <w:t>host</w:t>
      </w:r>
      <w:r>
        <w:rPr>
          <w:sz w:val="24"/>
          <w:szCs w:val="24"/>
          <w:rtl w:val="0"/>
          <w:lang w:val="en-US"/>
        </w:rPr>
        <w:t>, viewed 11 December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Martin, L 1994, 'The Scarf: permutations through time and space', </w:t>
      </w:r>
      <w:r>
        <w:rPr>
          <w:i w:val="1"/>
          <w:iCs w:val="1"/>
          <w:sz w:val="24"/>
          <w:szCs w:val="24"/>
          <w:rtl w:val="0"/>
          <w:lang w:val="en-US"/>
        </w:rPr>
        <w:t>Surface Design Journal</w:t>
      </w:r>
      <w:r>
        <w:rPr>
          <w:sz w:val="24"/>
          <w:szCs w:val="24"/>
          <w:rtl w:val="0"/>
          <w:lang w:val="fr-FR"/>
        </w:rPr>
        <w:t>, 18, p. 14, Art &amp; Architecture Source, EBSCO</w:t>
      </w:r>
      <w:r>
        <w:rPr>
          <w:i w:val="1"/>
          <w:iCs w:val="1"/>
          <w:sz w:val="24"/>
          <w:szCs w:val="24"/>
          <w:rtl w:val="0"/>
        </w:rPr>
        <w:t>host</w:t>
      </w:r>
      <w:r>
        <w:rPr>
          <w:sz w:val="24"/>
          <w:szCs w:val="24"/>
          <w:rtl w:val="0"/>
          <w:lang w:val="en-US"/>
        </w:rPr>
        <w:t>, viewed 11 December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Bethan Holt (2017). </w:t>
      </w:r>
      <w:r>
        <w:rPr>
          <w:i w:val="1"/>
          <w:iCs w:val="1"/>
          <w:sz w:val="24"/>
          <w:szCs w:val="24"/>
          <w:rtl w:val="0"/>
          <w:lang w:val="en-US"/>
        </w:rPr>
        <w:t>Could there be a political message behind Theresa May's Hermes scarf?</w:t>
      </w:r>
      <w:r>
        <w:rPr>
          <w:sz w:val="24"/>
          <w:szCs w:val="24"/>
          <w:rtl w:val="0"/>
          <w:lang w:val="en-US"/>
        </w:rPr>
        <w:t>. [online] The Telegraph. Available at: http://www.telegraph.co.uk/fashion/people/could-political-message-behind-theresa-mays-hermes-scarf/ [Accessed 8 Nov.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fr-FR"/>
        </w:rPr>
        <w:t xml:space="preserve">Morrison, L. (2015). </w:t>
      </w:r>
      <w:r>
        <w:rPr>
          <w:i w:val="1"/>
          <w:iCs w:val="1"/>
          <w:sz w:val="24"/>
          <w:szCs w:val="24"/>
          <w:rtl w:val="0"/>
          <w:lang w:val="en-US"/>
        </w:rPr>
        <w:t>Is this the new power symbol for women?</w:t>
      </w:r>
      <w:r>
        <w:rPr>
          <w:sz w:val="24"/>
          <w:szCs w:val="24"/>
          <w:rtl w:val="0"/>
          <w:lang w:val="en-US"/>
        </w:rPr>
        <w:t>. [online] Bbc.com. Available at: http://www.bbc.com/capital/story/20150319-the-power-symbol-for-women [Accessed 9 Nov.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it-IT"/>
        </w:rPr>
        <w:t xml:space="preserve">Pinchevsky, T. (2017). </w:t>
      </w:r>
      <w:r>
        <w:rPr>
          <w:i w:val="1"/>
          <w:iCs w:val="1"/>
          <w:sz w:val="24"/>
          <w:szCs w:val="24"/>
          <w:rtl w:val="0"/>
          <w:lang w:val="en-US"/>
        </w:rPr>
        <w:t>The Protest Scarf Comes of Age</w:t>
      </w:r>
      <w:r>
        <w:rPr>
          <w:sz w:val="24"/>
          <w:szCs w:val="24"/>
          <w:rtl w:val="0"/>
          <w:lang w:val="en-US"/>
        </w:rPr>
        <w:t>. [online] Big Think. Available at: http://bigthink.com/trend-world/the-protest-scarf-comes-of-age [Accessed 7 Nov.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Mason, A. and Clouting, L. (2017). </w:t>
      </w:r>
      <w:r>
        <w:rPr>
          <w:i w:val="1"/>
          <w:iCs w:val="1"/>
          <w:sz w:val="24"/>
          <w:szCs w:val="24"/>
          <w:rtl w:val="0"/>
          <w:lang w:val="en-US"/>
        </w:rPr>
        <w:t>These Patriotic Scarves Encouraged People To Do Their Bit During The Second World War</w:t>
      </w:r>
      <w:r>
        <w:rPr>
          <w:sz w:val="24"/>
          <w:szCs w:val="24"/>
          <w:rtl w:val="0"/>
          <w:lang w:val="en-US"/>
        </w:rPr>
        <w:t>. [online] Imperial War Museums. Available at: http://www.iwm.org.uk/history/these-patriotic-scarves-encouraged-people-to-do-their-bit-during-the-second-world-war [Accessed 19 Nov. 2017].</w:t>
      </w:r>
    </w:p>
    <w:p>
      <w:pPr>
        <w:pStyle w:val="Body"/>
        <w:spacing w:line="360" w:lineRule="auto"/>
        <w:jc w:val="both"/>
        <w:rPr>
          <w:sz w:val="24"/>
          <w:szCs w:val="24"/>
        </w:rPr>
      </w:pPr>
    </w:p>
    <w:p>
      <w:pPr>
        <w:pStyle w:val="Body"/>
        <w:spacing w:line="360" w:lineRule="auto"/>
        <w:jc w:val="both"/>
        <w:rPr>
          <w:sz w:val="24"/>
          <w:szCs w:val="24"/>
        </w:rPr>
      </w:pPr>
      <w:r>
        <w:rPr>
          <w:sz w:val="24"/>
          <w:szCs w:val="24"/>
          <w:rtl w:val="0"/>
        </w:rPr>
        <w:t>Co, R. (2017).</w:t>
      </w:r>
      <w:r>
        <w:rPr>
          <w:i w:val="1"/>
          <w:iCs w:val="1"/>
          <w:sz w:val="24"/>
          <w:szCs w:val="24"/>
          <w:rtl w:val="0"/>
          <w:lang w:val="en-US"/>
        </w:rPr>
        <w:t xml:space="preserve"> History of Scarves - Our Complete Guide.</w:t>
      </w:r>
      <w:r>
        <w:rPr>
          <w:sz w:val="24"/>
          <w:szCs w:val="24"/>
          <w:rtl w:val="0"/>
          <w:lang w:val="en-US"/>
        </w:rPr>
        <w:t xml:space="preserve"> [online] Rampley and Co. Available at: https://www.rampleyandco.com/pages/history-of-scarves [Accessed 11 Dec. 2017].</w:t>
      </w:r>
    </w:p>
    <w:p>
      <w:pPr>
        <w:pStyle w:val="Body"/>
        <w:spacing w:line="360" w:lineRule="auto"/>
        <w:jc w:val="both"/>
        <w:rPr>
          <w:sz w:val="24"/>
          <w:szCs w:val="24"/>
        </w:rPr>
      </w:pPr>
    </w:p>
    <w:p>
      <w:pPr>
        <w:pStyle w:val="Body"/>
        <w:spacing w:line="360" w:lineRule="auto"/>
        <w:jc w:val="both"/>
        <w:rPr>
          <w:sz w:val="24"/>
          <w:szCs w:val="24"/>
        </w:rPr>
      </w:pPr>
      <w:r>
        <w:rPr>
          <w:sz w:val="24"/>
          <w:szCs w:val="24"/>
          <w:rtl w:val="0"/>
        </w:rPr>
        <w:t xml:space="preserve">Najarian, T. (2015). </w:t>
      </w:r>
      <w:r>
        <w:rPr>
          <w:i w:val="1"/>
          <w:iCs w:val="1"/>
          <w:sz w:val="24"/>
          <w:szCs w:val="24"/>
          <w:rtl w:val="0"/>
          <w:lang w:val="en-US"/>
        </w:rPr>
        <w:t>Marc by Marc Jacobs Fall/ Winter 2015-2016 Collection | Fashionisers</w:t>
      </w:r>
      <w:r>
        <w:rPr>
          <w:sz w:val="24"/>
          <w:szCs w:val="24"/>
          <w:rtl w:val="0"/>
          <w:lang w:val="en-US"/>
        </w:rPr>
        <w:t>. [online] Fashionisers.com. Available at: http://www.fashionisers.com/fashion-news/marc-by-marc-jacobs-fall-winter-2015-2016-collection/ [Accessed 11 Dec. 2017]</w:t>
      </w:r>
    </w:p>
    <w:p>
      <w:pPr>
        <w:pStyle w:val="Body"/>
        <w:jc w:val="both"/>
        <w:rPr>
          <w:sz w:val="24"/>
          <w:szCs w:val="24"/>
        </w:rPr>
      </w:pPr>
    </w:p>
    <w:p>
      <w:pPr>
        <w:pStyle w:val="Body"/>
        <w:jc w:val="both"/>
        <w:rPr>
          <w:sz w:val="24"/>
          <w:szCs w:val="24"/>
        </w:rPr>
      </w:pPr>
    </w:p>
    <w:p>
      <w:pPr>
        <w:pStyle w:val="Body"/>
        <w:spacing w:line="360" w:lineRule="auto"/>
        <w:jc w:val="both"/>
        <w:rPr>
          <w:sz w:val="24"/>
          <w:szCs w:val="24"/>
        </w:rPr>
      </w:pPr>
      <w:r>
        <w:rPr>
          <w:sz w:val="24"/>
          <w:szCs w:val="24"/>
          <w:rtl w:val="0"/>
        </w:rPr>
        <w:t xml:space="preserve">Plakopita, C. (2012). </w:t>
      </w:r>
      <w:r>
        <w:rPr>
          <w:i w:val="1"/>
          <w:iCs w:val="1"/>
          <w:sz w:val="24"/>
          <w:szCs w:val="24"/>
          <w:rtl w:val="0"/>
        </w:rPr>
        <w:t>Herm</w:t>
      </w:r>
      <w:r>
        <w:rPr>
          <w:i w:val="1"/>
          <w:iCs w:val="1"/>
          <w:sz w:val="24"/>
          <w:szCs w:val="24"/>
          <w:rtl w:val="0"/>
          <w:lang w:val="fr-FR"/>
        </w:rPr>
        <w:t>è</w:t>
      </w:r>
      <w:r>
        <w:rPr>
          <w:i w:val="1"/>
          <w:iCs w:val="1"/>
          <w:sz w:val="24"/>
          <w:szCs w:val="24"/>
          <w:rtl w:val="0"/>
          <w:lang w:val="en-US"/>
        </w:rPr>
        <w:t>s butterfly | NETROBE</w:t>
      </w:r>
      <w:r>
        <w:rPr>
          <w:sz w:val="24"/>
          <w:szCs w:val="24"/>
          <w:rtl w:val="0"/>
          <w:lang w:val="en-US"/>
        </w:rPr>
        <w:t>. [online] Blog.netrobe.com. Available at: http://blog.netrobe.com/2012/04/hermes-butterfly/ [Accessed 11 Dec. 2017].</w:t>
      </w:r>
    </w:p>
    <w:p>
      <w:pPr>
        <w:pStyle w:val="Body"/>
        <w:jc w:val="both"/>
        <w:rPr>
          <w:sz w:val="24"/>
          <w:szCs w:val="24"/>
        </w:rPr>
      </w:pPr>
    </w:p>
    <w:p>
      <w:pPr>
        <w:pStyle w:val="Body"/>
        <w:spacing w:line="360" w:lineRule="auto"/>
        <w:jc w:val="both"/>
        <w:rPr>
          <w:sz w:val="24"/>
          <w:szCs w:val="24"/>
        </w:rPr>
      </w:pPr>
      <w:r>
        <w:rPr>
          <w:rStyle w:val="Hyperlink.0"/>
          <w:sz w:val="24"/>
          <w:szCs w:val="24"/>
        </w:rPr>
        <w:fldChar w:fldCharType="begin" w:fldLock="0"/>
      </w:r>
      <w:r>
        <w:rPr>
          <w:rStyle w:val="Hyperlink.0"/>
          <w:sz w:val="24"/>
          <w:szCs w:val="24"/>
        </w:rPr>
        <w:instrText xml:space="preserve"> HYPERLINK "http://aschersquares.com"</w:instrText>
      </w:r>
      <w:r>
        <w:rPr>
          <w:rStyle w:val="Hyperlink.0"/>
          <w:sz w:val="24"/>
          <w:szCs w:val="24"/>
        </w:rPr>
        <w:fldChar w:fldCharType="separate" w:fldLock="0"/>
      </w:r>
      <w:r>
        <w:rPr>
          <w:rStyle w:val="Hyperlink.0"/>
          <w:sz w:val="24"/>
          <w:szCs w:val="24"/>
          <w:rtl w:val="0"/>
          <w:lang w:val="en-US"/>
        </w:rPr>
        <w:t>aschersquares.com</w:t>
      </w:r>
      <w:r>
        <w:rPr>
          <w:sz w:val="24"/>
          <w:szCs w:val="24"/>
        </w:rPr>
        <w:fldChar w:fldCharType="end" w:fldLock="0"/>
      </w:r>
      <w:r>
        <w:rPr>
          <w:sz w:val="24"/>
          <w:szCs w:val="24"/>
          <w:rtl w:val="0"/>
        </w:rPr>
        <w:t>.</w:t>
      </w:r>
      <w:r>
        <w:rPr>
          <w:sz w:val="24"/>
          <w:szCs w:val="24"/>
          <w:rtl w:val="0"/>
          <w:lang w:val="en-US"/>
        </w:rPr>
        <w:t xml:space="preserve"> </w:t>
      </w:r>
      <w:r>
        <w:rPr>
          <w:sz w:val="24"/>
          <w:szCs w:val="24"/>
          <w:rtl w:val="0"/>
        </w:rPr>
        <w:t xml:space="preserve">(2017). </w:t>
      </w:r>
      <w:r>
        <w:rPr>
          <w:i w:val="1"/>
          <w:iCs w:val="1"/>
          <w:sz w:val="24"/>
          <w:szCs w:val="24"/>
          <w:rtl w:val="0"/>
        </w:rPr>
        <w:t>FRAN</w:t>
      </w:r>
      <w:r>
        <w:rPr>
          <w:i w:val="1"/>
          <w:iCs w:val="1"/>
          <w:sz w:val="24"/>
          <w:szCs w:val="24"/>
          <w:rtl w:val="0"/>
        </w:rPr>
        <w:t>Ç</w:t>
      </w:r>
      <w:r>
        <w:rPr>
          <w:i w:val="1"/>
          <w:iCs w:val="1"/>
          <w:sz w:val="24"/>
          <w:szCs w:val="24"/>
          <w:rtl w:val="0"/>
        </w:rPr>
        <w:t>OISE GILOT</w:t>
      </w:r>
      <w:r>
        <w:rPr>
          <w:sz w:val="24"/>
          <w:szCs w:val="24"/>
          <w:rtl w:val="0"/>
          <w:lang w:val="fr-FR"/>
        </w:rPr>
        <w:t>. [online] Available at: http://www.aschersquares.com/artists/index/19/fran</w:t>
      </w:r>
      <w:r>
        <w:rPr>
          <w:sz w:val="24"/>
          <w:szCs w:val="24"/>
          <w:rtl w:val="0"/>
        </w:rPr>
        <w:t>ç</w:t>
      </w:r>
      <w:r>
        <w:rPr>
          <w:sz w:val="24"/>
          <w:szCs w:val="24"/>
          <w:rtl w:val="0"/>
          <w:lang w:val="en-US"/>
        </w:rPr>
        <w:t>oise-gilot [Accessed 11 Dec. 2017].</w:t>
      </w:r>
    </w:p>
    <w:p>
      <w:pPr>
        <w:pStyle w:val="Default"/>
        <w:bidi w:val="0"/>
        <w:ind w:left="0" w:right="0" w:firstLine="0"/>
        <w:jc w:val="left"/>
        <w:rPr>
          <w:color w:val="656565"/>
          <w:sz w:val="26"/>
          <w:szCs w:val="26"/>
          <w:shd w:val="clear" w:color="auto" w:fill="fff5a9"/>
          <w:rtl w:val="0"/>
        </w:rPr>
      </w:pPr>
    </w:p>
    <w:p>
      <w:pPr>
        <w:pStyle w:val="Body"/>
        <w:spacing w:line="360" w:lineRule="auto"/>
        <w:rPr>
          <w:sz w:val="24"/>
          <w:szCs w:val="24"/>
        </w:rPr>
      </w:pPr>
      <w:r>
        <w:rPr>
          <w:sz w:val="24"/>
          <w:szCs w:val="24"/>
          <w:rtl w:val="0"/>
          <w:lang w:val="nl-NL"/>
        </w:rPr>
        <w:t xml:space="preserve">Wheeler, M. (2017). </w:t>
      </w:r>
      <w:r>
        <w:rPr>
          <w:i w:val="1"/>
          <w:iCs w:val="1"/>
          <w:sz w:val="24"/>
          <w:szCs w:val="24"/>
          <w:rtl w:val="0"/>
          <w:lang w:val="en-US"/>
        </w:rPr>
        <w:t>In Praise Of The Silk Scarf</w:t>
      </w:r>
      <w:r>
        <w:rPr>
          <w:sz w:val="24"/>
          <w:szCs w:val="24"/>
          <w:rtl w:val="0"/>
          <w:lang w:val="en-US"/>
        </w:rPr>
        <w:t>. [online] HuffPost UK. Available at: http://www.huffingtonpost.co.uk/entry/in-praise-of-the-silk-scarf_uk_5a280e04e4b0cd6fb5ee8bd4 [Accessed 11 Dec. 2017].</w:t>
      </w:r>
    </w:p>
    <w:p>
      <w:pPr>
        <w:pStyle w:val="Default"/>
        <w:bidi w:val="0"/>
        <w:ind w:left="0" w:right="0" w:firstLine="0"/>
        <w:jc w:val="left"/>
        <w:rPr>
          <w:color w:val="656565"/>
          <w:sz w:val="26"/>
          <w:szCs w:val="26"/>
          <w:shd w:val="clear" w:color="auto" w:fill="fff5a9"/>
          <w:rtl w:val="0"/>
        </w:rPr>
      </w:pPr>
    </w:p>
    <w:p>
      <w:pPr>
        <w:pStyle w:val="Body"/>
        <w:spacing w:line="360" w:lineRule="auto"/>
        <w:rPr>
          <w:sz w:val="24"/>
          <w:szCs w:val="24"/>
        </w:rPr>
      </w:pPr>
      <w:r>
        <w:rPr>
          <w:sz w:val="24"/>
          <w:szCs w:val="24"/>
          <w:rtl w:val="0"/>
        </w:rPr>
        <w:t xml:space="preserve">Lawday, D. (2003). </w:t>
      </w:r>
      <w:r>
        <w:rPr>
          <w:i w:val="1"/>
          <w:iCs w:val="1"/>
          <w:sz w:val="24"/>
          <w:szCs w:val="24"/>
          <w:rtl w:val="0"/>
          <w:lang w:val="en-US"/>
        </w:rPr>
        <w:t>Why France is tied in knots over girls who wear the scarf</w:t>
      </w:r>
      <w:r>
        <w:rPr>
          <w:sz w:val="24"/>
          <w:szCs w:val="24"/>
          <w:rtl w:val="0"/>
          <w:lang w:val="en-US"/>
        </w:rPr>
        <w:t>. [online] Newstatesman.com. Available at: https://www.newstatesman.com/node/194859 [Accessed 11 Dec. 2017].</w:t>
      </w:r>
    </w:p>
    <w:p>
      <w:pPr>
        <w:pStyle w:val="Body"/>
        <w:spacing w:line="360" w:lineRule="auto"/>
        <w:rPr>
          <w:sz w:val="24"/>
          <w:szCs w:val="24"/>
        </w:rPr>
      </w:pPr>
    </w:p>
    <w:p>
      <w:pPr>
        <w:pStyle w:val="Body"/>
        <w:spacing w:line="360" w:lineRule="auto"/>
        <w:jc w:val="both"/>
        <w:rPr>
          <w:sz w:val="24"/>
          <w:szCs w:val="24"/>
        </w:rPr>
      </w:pPr>
      <w:r>
        <w:rPr>
          <w:sz w:val="24"/>
          <w:szCs w:val="24"/>
          <w:rtl w:val="0"/>
          <w:lang w:val="it-IT"/>
        </w:rPr>
        <w:t xml:space="preserve">Sansovino6milano.com. (2017). </w:t>
      </w:r>
      <w:r>
        <w:rPr>
          <w:i w:val="1"/>
          <w:iCs w:val="1"/>
          <w:sz w:val="24"/>
          <w:szCs w:val="24"/>
          <w:rtl w:val="0"/>
          <w:lang w:val="pt-PT"/>
        </w:rPr>
        <w:t>- SANSOVINO 6 -</w:t>
      </w:r>
      <w:r>
        <w:rPr>
          <w:sz w:val="24"/>
          <w:szCs w:val="24"/>
          <w:rtl w:val="0"/>
          <w:lang w:val="en-US"/>
        </w:rPr>
        <w:t>. [online] Available at: http://www.sansovino6milano.com/checkyourneck.html [Accessed 1</w:t>
      </w:r>
      <w:r>
        <w:rPr>
          <w:sz w:val="24"/>
          <w:szCs w:val="24"/>
          <w:rtl w:val="0"/>
          <w:lang w:val="en-US"/>
        </w:rPr>
        <w:t>1</w:t>
      </w:r>
      <w:r>
        <w:rPr>
          <w:sz w:val="24"/>
          <w:szCs w:val="24"/>
          <w:rtl w:val="0"/>
        </w:rPr>
        <w:t xml:space="preserve"> Dec. 2017].</w:t>
      </w:r>
    </w:p>
    <w:p>
      <w:pPr>
        <w:pStyle w:val="Body"/>
        <w:jc w:val="both"/>
        <w:rPr>
          <w:sz w:val="24"/>
          <w:szCs w:val="24"/>
        </w:rPr>
      </w:pPr>
    </w:p>
    <w:p>
      <w:pPr>
        <w:pStyle w:val="Body"/>
        <w:jc w:val="both"/>
        <w:rPr>
          <w:sz w:val="24"/>
          <w:szCs w:val="24"/>
        </w:rPr>
      </w:pPr>
    </w:p>
    <w:p>
      <w:pPr>
        <w:pStyle w:val="Body"/>
        <w:jc w:val="both"/>
        <w:rPr>
          <w:b w:val="1"/>
          <w:bCs w:val="1"/>
          <w:sz w:val="24"/>
          <w:szCs w:val="24"/>
          <w:u w:val="single"/>
        </w:rPr>
      </w:pPr>
      <w:r>
        <w:rPr>
          <w:b w:val="1"/>
          <w:bCs w:val="1"/>
          <w:sz w:val="24"/>
          <w:szCs w:val="24"/>
          <w:u w:val="single"/>
          <w:rtl w:val="0"/>
          <w:lang w:val="en-US"/>
        </w:rPr>
        <w:t>Illustrations</w:t>
      </w:r>
    </w:p>
    <w:p>
      <w:pPr>
        <w:pStyle w:val="Body"/>
        <w:jc w:val="both"/>
        <w:rPr>
          <w:sz w:val="24"/>
          <w:szCs w:val="24"/>
        </w:rPr>
      </w:pPr>
    </w:p>
    <w:p>
      <w:pPr>
        <w:pStyle w:val="Body"/>
        <w:jc w:val="both"/>
        <w:rPr>
          <w:sz w:val="24"/>
          <w:szCs w:val="24"/>
        </w:rPr>
      </w:pPr>
    </w:p>
    <w:p>
      <w:pPr>
        <w:pStyle w:val="Body"/>
        <w:spacing w:line="360" w:lineRule="auto"/>
        <w:jc w:val="both"/>
        <w:rPr>
          <w:sz w:val="24"/>
          <w:szCs w:val="24"/>
        </w:rPr>
      </w:pPr>
      <w:r>
        <w:rPr>
          <w:sz w:val="24"/>
          <w:szCs w:val="24"/>
          <w:rtl w:val="0"/>
          <w:lang w:val="en-US"/>
        </w:rPr>
        <w:t>Figure 1: Bethan Davies, Heirloom: Connections,</w:t>
      </w:r>
      <w:r>
        <w:rPr>
          <w:sz w:val="24"/>
          <w:szCs w:val="24"/>
          <w:rtl w:val="0"/>
        </w:rPr>
        <w:t xml:space="preserve"> </w:t>
      </w:r>
      <w:r>
        <w:rPr>
          <w:sz w:val="24"/>
          <w:szCs w:val="24"/>
          <w:rtl w:val="0"/>
          <w:lang w:val="en-US"/>
        </w:rPr>
        <w:t>‘</w:t>
      </w:r>
      <w:r>
        <w:rPr>
          <w:sz w:val="24"/>
          <w:szCs w:val="24"/>
          <w:rtl w:val="0"/>
        </w:rPr>
        <w:t>Swansea Scarf</w:t>
      </w:r>
      <w:r>
        <w:rPr>
          <w:sz w:val="24"/>
          <w:szCs w:val="24"/>
          <w:rtl w:val="0"/>
          <w:lang w:val="en-US"/>
        </w:rPr>
        <w:t>’</w:t>
      </w:r>
      <w:r>
        <w:rPr>
          <w:sz w:val="24"/>
          <w:szCs w:val="24"/>
          <w:rtl w:val="0"/>
          <w:lang w:val="en-US"/>
        </w:rPr>
        <w:t>,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Figure 2: </w:t>
      </w:r>
      <w:r>
        <w:rPr>
          <w:sz w:val="24"/>
          <w:szCs w:val="24"/>
          <w:rtl w:val="0"/>
          <w:lang w:val="en-US"/>
        </w:rPr>
        <w:t>Bethan Davies, Heirloom: Connections,</w:t>
      </w:r>
      <w:r>
        <w:rPr>
          <w:sz w:val="24"/>
          <w:szCs w:val="24"/>
          <w:rtl w:val="0"/>
          <w:lang w:val="en-US"/>
        </w:rPr>
        <w:t xml:space="preserve"> Stockholm Scarf,</w:t>
      </w:r>
      <w:r>
        <w:rPr>
          <w:sz w:val="24"/>
          <w:szCs w:val="24"/>
          <w:rtl w:val="0"/>
        </w:rPr>
        <w:t xml:space="preserve"> 2017</w:t>
      </w:r>
    </w:p>
    <w:p>
      <w:pPr>
        <w:pStyle w:val="Body"/>
        <w:spacing w:line="360" w:lineRule="auto"/>
        <w:jc w:val="both"/>
        <w:rPr>
          <w:sz w:val="24"/>
          <w:szCs w:val="24"/>
        </w:rPr>
      </w:pPr>
    </w:p>
    <w:p>
      <w:pPr>
        <w:pStyle w:val="Body"/>
        <w:spacing w:line="360" w:lineRule="auto"/>
        <w:jc w:val="left"/>
        <w:rPr>
          <w:sz w:val="24"/>
          <w:szCs w:val="24"/>
        </w:rPr>
      </w:pPr>
      <w:r>
        <w:rPr>
          <w:sz w:val="24"/>
          <w:szCs w:val="24"/>
          <w:rtl w:val="0"/>
          <w:lang w:val="en-US"/>
        </w:rPr>
        <w:t xml:space="preserve">Figure 3: </w:t>
      </w:r>
      <w:r>
        <w:rPr>
          <w:sz w:val="24"/>
          <w:szCs w:val="24"/>
          <w:rtl w:val="0"/>
          <w:lang w:val="nl-NL"/>
        </w:rPr>
        <w:t xml:space="preserve">Wheeler, M. (2017). </w:t>
      </w:r>
      <w:r>
        <w:rPr>
          <w:i w:val="1"/>
          <w:iCs w:val="1"/>
          <w:sz w:val="24"/>
          <w:szCs w:val="24"/>
          <w:rtl w:val="0"/>
          <w:lang w:val="en-US"/>
        </w:rPr>
        <w:t>In Praise Of The Silk Scarf</w:t>
      </w:r>
      <w:r>
        <w:rPr>
          <w:sz w:val="24"/>
          <w:szCs w:val="24"/>
          <w:rtl w:val="0"/>
          <w:lang w:val="en-US"/>
        </w:rPr>
        <w:t>. [online] HuffPost UK. Available at: http://www.huffingtonpost.co.uk/entry/in-praise-of-the-silk-scarf_uk_5a280e04e4b0cd6fb5ee8bd4 [Accessed 11 Dec.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Figure 4: </w:t>
      </w:r>
      <w:r>
        <w:rPr>
          <w:sz w:val="24"/>
          <w:szCs w:val="24"/>
          <w:rtl w:val="0"/>
          <w:lang w:val="en-US"/>
        </w:rPr>
        <w:t xml:space="preserve">Mason, A. and Clouting, L. (2017). </w:t>
      </w:r>
      <w:r>
        <w:rPr>
          <w:i w:val="1"/>
          <w:iCs w:val="1"/>
          <w:sz w:val="24"/>
          <w:szCs w:val="24"/>
          <w:rtl w:val="0"/>
          <w:lang w:val="en-US"/>
        </w:rPr>
        <w:t>These Patriotic Scarves Encouraged People To Do Their Bit During The Second World War</w:t>
      </w:r>
      <w:r>
        <w:rPr>
          <w:sz w:val="24"/>
          <w:szCs w:val="24"/>
          <w:rtl w:val="0"/>
          <w:lang w:val="en-US"/>
        </w:rPr>
        <w:t>. [online] Imperial War Museums. Available at: http://www.iwm.org.uk/history/these-patriotic-scarves-encouraged-people-to-do-their-bit-during-the-second-world-war [Accessed 19 Nov.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Figure 5:</w:t>
      </w:r>
      <w:r>
        <w:rPr>
          <w:sz w:val="24"/>
          <w:szCs w:val="24"/>
          <w:rtl w:val="0"/>
          <w:lang w:val="nl-NL"/>
        </w:rPr>
        <w:t xml:space="preserve"> Albrechtsen, N. and Solanke, F., (2011). Scarves. London: Thames &amp; Hudson.</w:t>
      </w:r>
      <w:r>
        <w:rPr>
          <w:sz w:val="24"/>
          <w:szCs w:val="24"/>
          <w:rtl w:val="0"/>
          <w:lang w:val="en-US"/>
        </w:rPr>
        <w:t xml:space="preserve"> p. 205</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Figure 6: </w:t>
      </w:r>
      <w:r>
        <w:rPr>
          <w:sz w:val="24"/>
          <w:szCs w:val="24"/>
          <w:rtl w:val="0"/>
        </w:rPr>
        <w:t xml:space="preserve">Plakopita, C. (2012). </w:t>
      </w:r>
      <w:r>
        <w:rPr>
          <w:i w:val="1"/>
          <w:iCs w:val="1"/>
          <w:sz w:val="24"/>
          <w:szCs w:val="24"/>
          <w:rtl w:val="0"/>
        </w:rPr>
        <w:t>Herm</w:t>
      </w:r>
      <w:r>
        <w:rPr>
          <w:i w:val="1"/>
          <w:iCs w:val="1"/>
          <w:sz w:val="24"/>
          <w:szCs w:val="24"/>
          <w:rtl w:val="0"/>
          <w:lang w:val="fr-FR"/>
        </w:rPr>
        <w:t>è</w:t>
      </w:r>
      <w:r>
        <w:rPr>
          <w:i w:val="1"/>
          <w:iCs w:val="1"/>
          <w:sz w:val="24"/>
          <w:szCs w:val="24"/>
          <w:rtl w:val="0"/>
          <w:lang w:val="en-US"/>
        </w:rPr>
        <w:t>s butterfly | NETROBE</w:t>
      </w:r>
      <w:r>
        <w:rPr>
          <w:sz w:val="24"/>
          <w:szCs w:val="24"/>
          <w:rtl w:val="0"/>
          <w:lang w:val="en-US"/>
        </w:rPr>
        <w:t>. [online] Blog.netrobe.com. Available at: http://blog.netrobe.com/2012/04/hermes-butterfly/ [Accessed 11 Dec.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 xml:space="preserve">Figure 7: </w:t>
      </w:r>
      <w:r>
        <w:rPr>
          <w:sz w:val="24"/>
          <w:szCs w:val="24"/>
          <w:rtl w:val="0"/>
          <w:lang w:val="fr-FR"/>
        </w:rPr>
        <w:t xml:space="preserve">Aschersquares.com. (2017). </w:t>
      </w:r>
      <w:r>
        <w:rPr>
          <w:i w:val="1"/>
          <w:iCs w:val="1"/>
          <w:sz w:val="24"/>
          <w:szCs w:val="24"/>
          <w:rtl w:val="0"/>
        </w:rPr>
        <w:t>FRAN</w:t>
      </w:r>
      <w:r>
        <w:rPr>
          <w:i w:val="1"/>
          <w:iCs w:val="1"/>
          <w:sz w:val="24"/>
          <w:szCs w:val="24"/>
          <w:rtl w:val="0"/>
        </w:rPr>
        <w:t>Ç</w:t>
      </w:r>
      <w:r>
        <w:rPr>
          <w:i w:val="1"/>
          <w:iCs w:val="1"/>
          <w:sz w:val="24"/>
          <w:szCs w:val="24"/>
          <w:rtl w:val="0"/>
        </w:rPr>
        <w:t>OISE GILOT</w:t>
      </w:r>
      <w:r>
        <w:rPr>
          <w:sz w:val="24"/>
          <w:szCs w:val="24"/>
          <w:rtl w:val="0"/>
          <w:lang w:val="fr-FR"/>
        </w:rPr>
        <w:t>. [online] Available at: http://www.aschersquares.com/artists/index/19/fran</w:t>
      </w:r>
      <w:r>
        <w:rPr>
          <w:sz w:val="24"/>
          <w:szCs w:val="24"/>
          <w:rtl w:val="0"/>
        </w:rPr>
        <w:t>ç</w:t>
      </w:r>
      <w:r>
        <w:rPr>
          <w:sz w:val="24"/>
          <w:szCs w:val="24"/>
          <w:rtl w:val="0"/>
          <w:lang w:val="en-US"/>
        </w:rPr>
        <w:t>oise-gilot [Accessed 11 Dec.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Figure 8:</w:t>
      </w:r>
      <w:r>
        <w:rPr>
          <w:sz w:val="24"/>
          <w:szCs w:val="24"/>
          <w:rtl w:val="0"/>
          <w:lang w:val="it-IT"/>
        </w:rPr>
        <w:t xml:space="preserve"> Sansovino6milano.com. (2017). </w:t>
      </w:r>
      <w:r>
        <w:rPr>
          <w:i w:val="1"/>
          <w:iCs w:val="1"/>
          <w:sz w:val="24"/>
          <w:szCs w:val="24"/>
          <w:rtl w:val="0"/>
          <w:lang w:val="pt-PT"/>
        </w:rPr>
        <w:t>- SANSOVINO 6 -</w:t>
      </w:r>
      <w:r>
        <w:rPr>
          <w:sz w:val="24"/>
          <w:szCs w:val="24"/>
          <w:rtl w:val="0"/>
          <w:lang w:val="en-US"/>
        </w:rPr>
        <w:t>. [online] Available at: http://www.sansovino6milano.com/checkyourneck.html [Accessed 12 Dec. 2017].</w:t>
      </w:r>
    </w:p>
    <w:p>
      <w:pPr>
        <w:pStyle w:val="Body"/>
        <w:spacing w:line="360" w:lineRule="auto"/>
        <w:jc w:val="both"/>
        <w:rPr>
          <w:sz w:val="24"/>
          <w:szCs w:val="24"/>
        </w:rPr>
      </w:pPr>
    </w:p>
    <w:p>
      <w:pPr>
        <w:pStyle w:val="Body"/>
        <w:spacing w:line="360" w:lineRule="auto"/>
        <w:jc w:val="both"/>
        <w:rPr>
          <w:sz w:val="24"/>
          <w:szCs w:val="24"/>
        </w:rPr>
      </w:pPr>
      <w:r>
        <w:rPr>
          <w:sz w:val="24"/>
          <w:szCs w:val="24"/>
          <w:rtl w:val="0"/>
          <w:lang w:val="en-US"/>
        </w:rPr>
        <w:t>Figure 9:</w:t>
      </w:r>
      <w:r>
        <w:rPr>
          <w:sz w:val="24"/>
          <w:szCs w:val="24"/>
          <w:rtl w:val="0"/>
        </w:rPr>
        <w:t xml:space="preserve"> Najarian, T. (2015). </w:t>
      </w:r>
      <w:r>
        <w:rPr>
          <w:i w:val="1"/>
          <w:iCs w:val="1"/>
          <w:sz w:val="24"/>
          <w:szCs w:val="24"/>
          <w:rtl w:val="0"/>
          <w:lang w:val="en-US"/>
        </w:rPr>
        <w:t>Marc by Marc Jacobs Fall/ Winter 2015-2016 Collection | Fashionisers</w:t>
      </w:r>
      <w:r>
        <w:rPr>
          <w:sz w:val="24"/>
          <w:szCs w:val="24"/>
          <w:rtl w:val="0"/>
          <w:lang w:val="en-US"/>
        </w:rPr>
        <w:t>. [online] Fashionisers.com. Available at: http://www.fashionisers.com/fashion-news/marc-by-marc-jacobs-fall-winter-2015-2016-collection/ [Accessed 11 Dec. 2017]</w:t>
      </w:r>
    </w:p>
    <w:p>
      <w:pPr>
        <w:pStyle w:val="Body"/>
        <w:spacing w:line="360" w:lineRule="auto"/>
        <w:jc w:val="both"/>
        <w:rPr>
          <w:sz w:val="24"/>
          <w:szCs w:val="24"/>
        </w:rPr>
      </w:pPr>
    </w:p>
    <w:p>
      <w:pPr>
        <w:pStyle w:val="Body"/>
        <w:spacing w:line="360" w:lineRule="auto"/>
        <w:jc w:val="both"/>
      </w:pPr>
      <w:r>
        <w:rPr>
          <w:sz w:val="24"/>
          <w:szCs w:val="24"/>
          <w:rtl w:val="0"/>
          <w:lang w:val="en-US"/>
        </w:rPr>
        <w:t xml:space="preserve">Figure 10: </w:t>
      </w:r>
      <w:r>
        <w:rPr>
          <w:sz w:val="24"/>
          <w:szCs w:val="24"/>
          <w:rtl w:val="0"/>
          <w:lang w:val="en-US"/>
        </w:rPr>
        <w:t>Bloomingdales. (2017). [online] Available at: https://www.bloomingdales.com/shop/product/marc-by-marc-jacobs-protest-scarf?ID=1441381 [Accessed 11 Dec. 2017].</w:t>
      </w:r>
    </w:p>
    <w:sectPr>
      <w:pgSz w:w="11906" w:h="16838" w:orient="portrait"/>
      <w:pgMar w:top="1080" w:right="1134" w:bottom="1440"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 xml:space="preserve">Page </w:t>
    </w:r>
    <w:r>
      <w:rPr/>
      <w:fldChar w:fldCharType="begin" w:fldLock="0"/>
    </w:r>
    <w:r>
      <w:instrText xml:space="preserve"> PAGE </w:instrText>
    </w:r>
    <w:r>
      <w:rPr/>
      <w:fldChar w:fldCharType="separate" w:fldLock="0"/>
    </w:r>
    <w:r>
      <w:t>23</w:t>
    </w:r>
    <w:r>
      <w:rPr/>
      <w:fldChar w:fldCharType="end" w:fldLock="0"/>
    </w:r>
    <w:r>
      <w:rPr>
        <w:rtl w:val="0"/>
        <w:lang w:val="en-US"/>
      </w:rPr>
      <w:t xml:space="preserve"> of </w:t>
    </w:r>
    <w:r>
      <w:rPr/>
      <w:fldChar w:fldCharType="begin" w:fldLock="0"/>
    </w:r>
    <w:r>
      <w:instrText xml:space="preserve"> NUMPAGES </w:instrText>
    </w:r>
    <w:r>
      <w:rPr/>
      <w:fldChar w:fldCharType="separate" w:fldLock="0"/>
    </w:r>
    <w:r>
      <w:t>23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Bethan Davies P142594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60"/>
      <w:szCs w:val="6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tif"/><Relationship Id="rId7" Type="http://schemas.openxmlformats.org/officeDocument/2006/relationships/image" Target="media/image2.tif"/><Relationship Id="rId8" Type="http://schemas.openxmlformats.org/officeDocument/2006/relationships/image" Target="media/image3.tif"/><Relationship Id="rId9" Type="http://schemas.openxmlformats.org/officeDocument/2006/relationships/image" Target="media/image4.tif"/><Relationship Id="rId10" Type="http://schemas.openxmlformats.org/officeDocument/2006/relationships/image" Target="media/image5.tif"/><Relationship Id="rId11" Type="http://schemas.openxmlformats.org/officeDocument/2006/relationships/image" Target="media/image6.tif"/><Relationship Id="rId12" Type="http://schemas.openxmlformats.org/officeDocument/2006/relationships/image" Target="media/image7.tif"/><Relationship Id="rId13"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