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F40018" w:rsidR="00DB43AF" w:rsidP="00F40018" w:rsidRDefault="00F40018" w14:paraId="74826492" w14:textId="525D78E7">
      <w:pPr>
        <w:spacing w:line="480" w:lineRule="auto"/>
        <w:jc w:val="both"/>
      </w:pPr>
      <w:bookmarkStart w:name="_GoBack" w:id="0"/>
      <w:bookmarkEnd w:id="0"/>
      <w:r>
        <w:t>Medical research Assignment</w:t>
      </w:r>
    </w:p>
    <w:p w:rsidR="00467F58" w:rsidP="00F40018" w:rsidRDefault="00C32EA3" w14:paraId="4B6CB546" w14:textId="77777777">
      <w:pPr>
        <w:spacing w:line="480" w:lineRule="auto"/>
        <w:jc w:val="both"/>
      </w:pPr>
      <w:r w:rsidRPr="00A45EE2">
        <w:rPr>
          <w:b/>
          <w:u w:val="single"/>
        </w:rPr>
        <w:t>Report</w:t>
      </w:r>
      <w:r w:rsidRPr="00467F58" w:rsidR="00467F58">
        <w:t xml:space="preserve"> </w:t>
      </w:r>
    </w:p>
    <w:p w:rsidR="00DB43AF" w:rsidP="00F40018" w:rsidRDefault="00DB43AF" w14:paraId="49592402" w14:textId="0AB5D044">
      <w:pPr>
        <w:spacing w:line="480" w:lineRule="auto"/>
        <w:jc w:val="both"/>
        <w:rPr>
          <w:b/>
          <w:u w:val="single"/>
        </w:rPr>
      </w:pPr>
    </w:p>
    <w:p w:rsidR="00BC5157" w:rsidP="00F40018" w:rsidRDefault="00BC5157" w14:paraId="7C036DCE" w14:textId="453DED32">
      <w:pPr>
        <w:spacing w:line="480" w:lineRule="auto"/>
        <w:jc w:val="both"/>
        <w:rPr>
          <w:b/>
          <w:u w:val="single"/>
        </w:rPr>
      </w:pPr>
      <w:r>
        <w:t>The following document is a report of the following article:</w:t>
      </w:r>
    </w:p>
    <w:p w:rsidR="00467F58" w:rsidP="00F40018" w:rsidRDefault="009A6BF8" w14:paraId="6EB6C8C2" w14:textId="566B3AC0">
      <w:pPr>
        <w:spacing w:line="480" w:lineRule="auto"/>
        <w:jc w:val="both"/>
      </w:pPr>
      <w:r w:rsidRPr="009A6BF8">
        <w:rPr>
          <w:b/>
          <w:u w:val="single"/>
        </w:rPr>
        <w:t>A qualitative, exploratory study of nurses’ decision-making when interrupted during medication administration within the Paediatric Intensive Care Unit.</w:t>
      </w:r>
    </w:p>
    <w:p w:rsidR="00467F58" w:rsidP="00F40018" w:rsidRDefault="00BC5157" w14:paraId="63847D40" w14:textId="3BDC9865">
      <w:pPr>
        <w:spacing w:line="480" w:lineRule="auto"/>
        <w:jc w:val="both"/>
      </w:pPr>
      <w:r>
        <w:t>In order</w:t>
      </w:r>
      <w:r w:rsidR="00467F58">
        <w:t xml:space="preserve"> to show and describe the different terms used in research articles. </w:t>
      </w:r>
    </w:p>
    <w:p w:rsidR="00C67D4E" w:rsidP="00F40018" w:rsidRDefault="00467F58" w14:paraId="6D1CBB43" w14:textId="77777777">
      <w:pPr>
        <w:spacing w:line="480" w:lineRule="auto"/>
        <w:jc w:val="both"/>
      </w:pPr>
      <w:r>
        <w:t xml:space="preserve">By Jonathan Ratcliffe </w:t>
      </w:r>
    </w:p>
    <w:p w:rsidRPr="00BC5157" w:rsidR="00BC5157" w:rsidP="00F40018" w:rsidRDefault="00467F58" w14:paraId="30851CF6" w14:textId="2429A7F2">
      <w:pPr>
        <w:spacing w:line="480" w:lineRule="auto"/>
        <w:jc w:val="both"/>
      </w:pPr>
      <w:r>
        <w:t xml:space="preserve">SU:1810380 </w:t>
      </w:r>
      <w:r w:rsidR="00BC5157">
        <w:t xml:space="preserve"> </w:t>
      </w:r>
    </w:p>
    <w:p w:rsidR="00BC5157" w:rsidP="00F40018" w:rsidRDefault="00BC5157" w14:paraId="1E49A7C4" w14:textId="77777777">
      <w:pPr>
        <w:spacing w:line="480" w:lineRule="auto"/>
        <w:jc w:val="both"/>
        <w:rPr>
          <w:b/>
          <w:u w:val="single"/>
        </w:rPr>
      </w:pPr>
    </w:p>
    <w:p w:rsidRPr="009A6BF8" w:rsidR="009A6BF8" w:rsidP="4FAC99A0" w:rsidRDefault="00EC306B" w14:paraId="138869F3" w14:noSpellErr="1" w14:textId="4F351327">
      <w:pPr>
        <w:spacing w:line="480" w:lineRule="auto"/>
        <w:jc w:val="both"/>
        <w:rPr>
          <w:b w:val="1"/>
          <w:bCs w:val="1"/>
          <w:u w:val="single"/>
        </w:rPr>
      </w:pPr>
      <w:r w:rsidRPr="4FAC99A0" w:rsidR="4FAC99A0">
        <w:rPr>
          <w:highlight w:val="yellow"/>
        </w:rPr>
        <w:t>(Bower, et al 2017, Page 1)</w:t>
      </w:r>
    </w:p>
    <w:p w:rsidR="00467F58" w:rsidRDefault="00467F58" w14:paraId="046CDF4A" w14:textId="1B9A658E"/>
    <w:p w:rsidR="00EC306B" w:rsidRDefault="00EC306B" w14:paraId="0D36AFA9" w14:textId="1A2DBD18"/>
    <w:p w:rsidR="00EC306B" w:rsidRDefault="00EC306B" w14:paraId="67BC10EA" w14:textId="7425E10B"/>
    <w:p w:rsidR="00EC306B" w:rsidRDefault="00EC306B" w14:paraId="6C375FAD" w14:textId="51B2068F"/>
    <w:p w:rsidR="00EC306B" w:rsidRDefault="00EC306B" w14:paraId="35B28C1E" w14:textId="426EFAE0"/>
    <w:p w:rsidR="00EC306B" w:rsidRDefault="00EC306B" w14:paraId="369B2AC8" w14:textId="5A6C23D4"/>
    <w:p w:rsidR="00EC306B" w:rsidRDefault="00EC306B" w14:paraId="01A75CD4" w14:textId="2A8C113B"/>
    <w:p w:rsidR="00EC306B" w:rsidRDefault="00EC306B" w14:paraId="5A7DD02F" w14:textId="41990179"/>
    <w:p w:rsidR="00EC306B" w:rsidRDefault="00EC306B" w14:paraId="25DA5FEB" w14:textId="4650CDFA"/>
    <w:p w:rsidR="00EC306B" w:rsidRDefault="00EC306B" w14:paraId="24FAC2EB" w14:textId="4B8B53E2"/>
    <w:p w:rsidR="00EC306B" w:rsidRDefault="00EC306B" w14:paraId="3B1DF425" w14:textId="49964CA4"/>
    <w:p w:rsidR="00EC306B" w:rsidRDefault="00EC306B" w14:paraId="2607097E" w14:textId="737A379E"/>
    <w:p w:rsidR="00EC306B" w:rsidRDefault="00EC306B" w14:paraId="32B4AE4C" w14:textId="3215D7D6"/>
    <w:p w:rsidR="00EC306B" w:rsidRDefault="00EC306B" w14:paraId="0B05EDEF" w14:textId="7233D4CF"/>
    <w:p w:rsidR="00EC306B" w:rsidRDefault="00EC306B" w14:paraId="49781038" w14:textId="5D01C495"/>
    <w:p w:rsidR="00EC306B" w:rsidRDefault="00EC306B" w14:paraId="27DF772D" w14:textId="6AB7BE1E"/>
    <w:p w:rsidR="00EC306B" w:rsidRDefault="00EC306B" w14:paraId="2605852D" w14:textId="78499FFB"/>
    <w:p w:rsidR="00EC306B" w:rsidRDefault="00EC306B" w14:paraId="3B8B603D" w14:textId="744E1615"/>
    <w:p w:rsidR="00EC306B" w:rsidRDefault="00EC306B" w14:paraId="72B20E66" w14:textId="760BF586"/>
    <w:p w:rsidR="00EC306B" w:rsidRDefault="00EC306B" w14:paraId="43D71D26" w14:textId="4FEB6907"/>
    <w:p w:rsidR="00EC306B" w:rsidRDefault="00EC306B" w14:paraId="15290431" w14:textId="10FA5FB7"/>
    <w:p w:rsidR="00C67D4E" w:rsidRDefault="00C67D4E" w14:paraId="5EB0C2BF" w14:textId="77777777">
      <w:pPr>
        <w:rPr>
          <w:b/>
          <w:u w:val="single"/>
        </w:rPr>
      </w:pPr>
    </w:p>
    <w:p w:rsidR="00C67D4E" w:rsidRDefault="00C67D4E" w14:paraId="3B409A27" w14:textId="77777777">
      <w:pPr>
        <w:rPr>
          <w:b/>
          <w:u w:val="single"/>
        </w:rPr>
      </w:pPr>
    </w:p>
    <w:p w:rsidR="00F40018" w:rsidRDefault="00F40018" w14:paraId="65F52F4E" w14:textId="77777777">
      <w:pPr>
        <w:rPr>
          <w:b/>
          <w:u w:val="single"/>
        </w:rPr>
      </w:pPr>
    </w:p>
    <w:p w:rsidR="00F40018" w:rsidRDefault="00F40018" w14:paraId="25B8CB0E" w14:textId="77777777">
      <w:pPr>
        <w:rPr>
          <w:b/>
          <w:u w:val="single"/>
        </w:rPr>
      </w:pPr>
    </w:p>
    <w:p w:rsidR="00F40018" w:rsidRDefault="00F40018" w14:paraId="3186E97B" w14:textId="77777777">
      <w:pPr>
        <w:rPr>
          <w:b/>
          <w:u w:val="single"/>
        </w:rPr>
      </w:pPr>
    </w:p>
    <w:p w:rsidR="00F40018" w:rsidRDefault="00F40018" w14:paraId="710D2216" w14:textId="77777777">
      <w:pPr>
        <w:rPr>
          <w:b/>
          <w:u w:val="single"/>
        </w:rPr>
      </w:pPr>
    </w:p>
    <w:p w:rsidR="00F40018" w:rsidRDefault="00F40018" w14:paraId="54F732AD" w14:textId="77777777">
      <w:pPr>
        <w:rPr>
          <w:b/>
          <w:u w:val="single"/>
        </w:rPr>
      </w:pPr>
    </w:p>
    <w:p w:rsidR="00F40018" w:rsidRDefault="00F40018" w14:paraId="62F975CC" w14:textId="77777777">
      <w:pPr>
        <w:rPr>
          <w:b/>
          <w:u w:val="single"/>
        </w:rPr>
      </w:pPr>
    </w:p>
    <w:p w:rsidR="000258FE" w:rsidP="00E94924" w:rsidRDefault="00F40018" w14:paraId="38541111" w14:textId="570E8462">
      <w:pPr>
        <w:jc w:val="both"/>
        <w:rPr>
          <w:b/>
          <w:u w:val="single"/>
        </w:rPr>
      </w:pPr>
      <w:r>
        <w:rPr>
          <w:b/>
          <w:u w:val="single"/>
        </w:rPr>
        <w:lastRenderedPageBreak/>
        <w:t>Contents</w:t>
      </w:r>
      <w:r w:rsidRPr="00F40018">
        <w:rPr>
          <w:b/>
        </w:rPr>
        <w:t xml:space="preserve">                                                                                                                                           </w:t>
      </w:r>
      <w:r w:rsidRPr="00F40018">
        <w:rPr>
          <w:b/>
          <w:u w:val="single"/>
        </w:rPr>
        <w:t>Page</w:t>
      </w:r>
    </w:p>
    <w:p w:rsidR="00467F58" w:rsidP="00E94924" w:rsidRDefault="00467F58" w14:paraId="6E7400DD" w14:textId="76B321BF">
      <w:pPr>
        <w:jc w:val="both"/>
      </w:pPr>
    </w:p>
    <w:p w:rsidRPr="00F40018" w:rsidR="00EC306B" w:rsidP="00E94924" w:rsidRDefault="00F40018" w14:paraId="36D10E47" w14:textId="06502AB4">
      <w:pPr>
        <w:jc w:val="both"/>
        <w:rPr>
          <w:b/>
        </w:rPr>
      </w:pPr>
      <w:r w:rsidRPr="00F40018">
        <w:rPr>
          <w:b/>
        </w:rPr>
        <w:t>Report</w:t>
      </w:r>
      <w:r>
        <w:rPr>
          <w:b/>
        </w:rPr>
        <w:t>……………………………………………………………………………………………………………………….   1</w:t>
      </w:r>
    </w:p>
    <w:p w:rsidR="00EC306B" w:rsidP="00E94924" w:rsidRDefault="00EC306B" w14:paraId="70F92CF8" w14:textId="5748ED96">
      <w:pPr>
        <w:jc w:val="both"/>
      </w:pPr>
    </w:p>
    <w:p w:rsidR="00F40018" w:rsidP="00E94924" w:rsidRDefault="00F40018" w14:paraId="23CF6DC8" w14:textId="455FE697">
      <w:pPr>
        <w:jc w:val="both"/>
      </w:pPr>
      <w:r>
        <w:rPr>
          <w:b/>
        </w:rPr>
        <w:t>Contents Page……………………………………………………………………………………………………………   2</w:t>
      </w:r>
    </w:p>
    <w:p w:rsidR="00EC306B" w:rsidP="00E94924" w:rsidRDefault="00EC306B" w14:paraId="3D57408D" w14:textId="3834E5F4">
      <w:pPr>
        <w:jc w:val="both"/>
      </w:pPr>
    </w:p>
    <w:p w:rsidR="00F40018" w:rsidP="00E94924" w:rsidRDefault="00F40018" w14:paraId="60669200" w14:textId="480DEC80">
      <w:pPr>
        <w:jc w:val="both"/>
      </w:pPr>
      <w:r>
        <w:rPr>
          <w:b/>
        </w:rPr>
        <w:t>Introduction………………………………………………………………………………………………………………   3</w:t>
      </w:r>
    </w:p>
    <w:p w:rsidR="00EC306B" w:rsidP="00E94924" w:rsidRDefault="00EC306B" w14:paraId="71DBE32A" w14:textId="4B5E4CDC">
      <w:pPr>
        <w:jc w:val="both"/>
      </w:pPr>
    </w:p>
    <w:p w:rsidR="00F40018" w:rsidP="00E94924" w:rsidRDefault="00F40018" w14:paraId="7BB77D7E" w14:textId="6BCE8487">
      <w:pPr>
        <w:jc w:val="both"/>
      </w:pPr>
      <w:r>
        <w:rPr>
          <w:b/>
        </w:rPr>
        <w:t>Research Process……………………………………………………………………………………………………….   3</w:t>
      </w:r>
    </w:p>
    <w:p w:rsidR="00EC306B" w:rsidP="00E94924" w:rsidRDefault="00EC306B" w14:paraId="30DA7627" w14:textId="47C69359">
      <w:pPr>
        <w:jc w:val="both"/>
      </w:pPr>
    </w:p>
    <w:p w:rsidR="00F40018" w:rsidP="00E94924" w:rsidRDefault="00F40018" w14:paraId="280F9BD2" w14:textId="3C594C19">
      <w:pPr>
        <w:jc w:val="both"/>
      </w:pPr>
      <w:r>
        <w:rPr>
          <w:b/>
        </w:rPr>
        <w:t>Background………………………………………………………………………………………………………………</w:t>
      </w:r>
      <w:r w:rsidR="00486FF8">
        <w:rPr>
          <w:b/>
        </w:rPr>
        <w:t>.   4</w:t>
      </w:r>
    </w:p>
    <w:p w:rsidR="00EC306B" w:rsidP="00E94924" w:rsidRDefault="00EC306B" w14:paraId="0087DBCF" w14:textId="0C7FF765">
      <w:pPr>
        <w:jc w:val="both"/>
      </w:pPr>
    </w:p>
    <w:p w:rsidR="00F40018" w:rsidP="00E94924" w:rsidRDefault="00F40018" w14:paraId="24428AA7" w14:textId="122F5DA5">
      <w:pPr>
        <w:jc w:val="both"/>
        <w:rPr>
          <w:b/>
        </w:rPr>
      </w:pPr>
      <w:r>
        <w:rPr>
          <w:b/>
        </w:rPr>
        <w:t>Abstract……………………………………………………………………………………………………………………</w:t>
      </w:r>
      <w:r w:rsidR="00486FF8">
        <w:rPr>
          <w:b/>
        </w:rPr>
        <w:t>.   5</w:t>
      </w:r>
    </w:p>
    <w:p w:rsidR="00F40018" w:rsidP="00E94924" w:rsidRDefault="00F40018" w14:paraId="2C2BB3CF" w14:textId="046356D8">
      <w:pPr>
        <w:jc w:val="both"/>
        <w:rPr>
          <w:b/>
        </w:rPr>
      </w:pPr>
    </w:p>
    <w:p w:rsidR="00F40018" w:rsidP="00E94924" w:rsidRDefault="00F40018" w14:paraId="72074FB8" w14:textId="58916020">
      <w:pPr>
        <w:jc w:val="both"/>
        <w:rPr>
          <w:b/>
        </w:rPr>
      </w:pPr>
      <w:r w:rsidRPr="00F40018">
        <w:rPr>
          <w:b/>
        </w:rPr>
        <w:t>Literature Review</w:t>
      </w:r>
      <w:r>
        <w:rPr>
          <w:b/>
        </w:rPr>
        <w:t>………………………………………………………………………………………………………</w:t>
      </w:r>
      <w:r w:rsidR="00486FF8">
        <w:rPr>
          <w:b/>
        </w:rPr>
        <w:t xml:space="preserve">   5</w:t>
      </w:r>
    </w:p>
    <w:p w:rsidR="00F40018" w:rsidP="00E94924" w:rsidRDefault="00F40018" w14:paraId="58E72F8E" w14:textId="5D313A50">
      <w:pPr>
        <w:jc w:val="both"/>
        <w:rPr>
          <w:b/>
        </w:rPr>
      </w:pPr>
    </w:p>
    <w:p w:rsidR="00F40018" w:rsidP="00E94924" w:rsidRDefault="00F40018" w14:paraId="4496F69D" w14:textId="6DD31B6C">
      <w:pPr>
        <w:jc w:val="both"/>
        <w:rPr>
          <w:b/>
        </w:rPr>
      </w:pPr>
      <w:r>
        <w:rPr>
          <w:b/>
        </w:rPr>
        <w:t>Aim……………………………………………………………………………………………………………………………</w:t>
      </w:r>
      <w:r w:rsidR="00486FF8">
        <w:rPr>
          <w:b/>
        </w:rPr>
        <w:t xml:space="preserve">   6</w:t>
      </w:r>
    </w:p>
    <w:p w:rsidR="00F40018" w:rsidP="00E94924" w:rsidRDefault="00F40018" w14:paraId="4F22FE20" w14:textId="112C957E">
      <w:pPr>
        <w:jc w:val="both"/>
        <w:rPr>
          <w:b/>
        </w:rPr>
      </w:pPr>
    </w:p>
    <w:p w:rsidRPr="00F40018" w:rsidR="00F40018" w:rsidP="00E94924" w:rsidRDefault="00F40018" w14:paraId="018D7360" w14:textId="04C62289">
      <w:pPr>
        <w:jc w:val="both"/>
        <w:rPr>
          <w:b/>
        </w:rPr>
      </w:pPr>
      <w:r w:rsidRPr="00F40018">
        <w:rPr>
          <w:b/>
        </w:rPr>
        <w:t>Study design</w:t>
      </w:r>
      <w:r>
        <w:rPr>
          <w:b/>
        </w:rPr>
        <w:t>………………………………………………………………………………………………………………</w:t>
      </w:r>
      <w:r w:rsidR="00486FF8">
        <w:rPr>
          <w:b/>
        </w:rPr>
        <w:t xml:space="preserve">   6 - 7</w:t>
      </w:r>
    </w:p>
    <w:p w:rsidR="00F40018" w:rsidP="00E94924" w:rsidRDefault="00F40018" w14:paraId="6E58E24B" w14:textId="77777777">
      <w:pPr>
        <w:jc w:val="both"/>
        <w:rPr>
          <w:b/>
          <w:u w:val="single"/>
        </w:rPr>
      </w:pPr>
    </w:p>
    <w:p w:rsidRPr="00F40018" w:rsidR="00F40018" w:rsidP="00E94924" w:rsidRDefault="00F40018" w14:paraId="2A8FE991" w14:textId="4C972123">
      <w:pPr>
        <w:jc w:val="both"/>
        <w:rPr>
          <w:b/>
        </w:rPr>
      </w:pPr>
      <w:r w:rsidRPr="00F40018">
        <w:rPr>
          <w:b/>
        </w:rPr>
        <w:t>Sample</w:t>
      </w:r>
      <w:r>
        <w:rPr>
          <w:b/>
        </w:rPr>
        <w:t>………………………………………………………………………………………………………………………</w:t>
      </w:r>
      <w:r w:rsidR="00486FF8">
        <w:rPr>
          <w:b/>
        </w:rPr>
        <w:t>.  7</w:t>
      </w:r>
    </w:p>
    <w:p w:rsidR="00F40018" w:rsidP="00E94924" w:rsidRDefault="00F40018" w14:paraId="0FB96B55" w14:textId="77777777">
      <w:pPr>
        <w:jc w:val="both"/>
        <w:rPr>
          <w:b/>
          <w:u w:val="single"/>
        </w:rPr>
      </w:pPr>
    </w:p>
    <w:p w:rsidRPr="00F40018" w:rsidR="00F40018" w:rsidP="00E94924" w:rsidRDefault="00F40018" w14:paraId="6E003948" w14:textId="45ECE3E1">
      <w:pPr>
        <w:jc w:val="both"/>
        <w:rPr>
          <w:b/>
        </w:rPr>
      </w:pPr>
      <w:r w:rsidRPr="00F40018">
        <w:rPr>
          <w:b/>
        </w:rPr>
        <w:t>Data collection</w:t>
      </w:r>
      <w:r>
        <w:rPr>
          <w:b/>
        </w:rPr>
        <w:t>………………………………………………………………………………………………………</w:t>
      </w:r>
      <w:proofErr w:type="gramStart"/>
      <w:r>
        <w:rPr>
          <w:b/>
        </w:rPr>
        <w:t>…</w:t>
      </w:r>
      <w:r w:rsidR="00486FF8">
        <w:rPr>
          <w:b/>
        </w:rPr>
        <w:t>..</w:t>
      </w:r>
      <w:proofErr w:type="gramEnd"/>
      <w:r w:rsidR="00486FF8">
        <w:rPr>
          <w:b/>
        </w:rPr>
        <w:t xml:space="preserve">  7 - 8</w:t>
      </w:r>
    </w:p>
    <w:p w:rsidR="00F40018" w:rsidP="00E94924" w:rsidRDefault="00F40018" w14:paraId="766FC2FD" w14:textId="77777777">
      <w:pPr>
        <w:jc w:val="both"/>
        <w:rPr>
          <w:b/>
        </w:rPr>
      </w:pPr>
    </w:p>
    <w:p w:rsidRPr="004D2936" w:rsidR="004D2936" w:rsidP="00E94924" w:rsidRDefault="004D2936" w14:paraId="50460136" w14:textId="658021A6">
      <w:pPr>
        <w:jc w:val="both"/>
        <w:rPr>
          <w:b/>
        </w:rPr>
      </w:pPr>
      <w:r w:rsidRPr="004D2936">
        <w:rPr>
          <w:b/>
        </w:rPr>
        <w:t>Ethical considerations</w:t>
      </w:r>
      <w:r>
        <w:rPr>
          <w:b/>
        </w:rPr>
        <w:t>……………………………………………………………………………………………</w:t>
      </w:r>
      <w:proofErr w:type="gramStart"/>
      <w:r>
        <w:rPr>
          <w:b/>
        </w:rPr>
        <w:t>…</w:t>
      </w:r>
      <w:r w:rsidR="00486FF8">
        <w:rPr>
          <w:b/>
        </w:rPr>
        <w:t>..</w:t>
      </w:r>
      <w:proofErr w:type="gramEnd"/>
      <w:r w:rsidR="00486FF8">
        <w:rPr>
          <w:b/>
        </w:rPr>
        <w:t xml:space="preserve">  8</w:t>
      </w:r>
    </w:p>
    <w:p w:rsidR="004D2936" w:rsidP="00E94924" w:rsidRDefault="004D2936" w14:paraId="18F289B9" w14:textId="77777777">
      <w:pPr>
        <w:jc w:val="both"/>
        <w:rPr>
          <w:b/>
        </w:rPr>
      </w:pPr>
    </w:p>
    <w:p w:rsidRPr="00D12EC9" w:rsidR="00D12EC9" w:rsidP="00E94924" w:rsidRDefault="00D12EC9" w14:paraId="2B71DC25" w14:textId="2DF201FC">
      <w:pPr>
        <w:jc w:val="both"/>
        <w:rPr>
          <w:b/>
        </w:rPr>
      </w:pPr>
      <w:r w:rsidRPr="00D12EC9">
        <w:rPr>
          <w:b/>
        </w:rPr>
        <w:t>Data analysis</w:t>
      </w:r>
      <w:r w:rsidR="004D2936">
        <w:rPr>
          <w:b/>
        </w:rPr>
        <w:t>…………………………………………………………………………………………………………</w:t>
      </w:r>
      <w:proofErr w:type="gramStart"/>
      <w:r w:rsidR="004D2936">
        <w:rPr>
          <w:b/>
        </w:rPr>
        <w:t>…</w:t>
      </w:r>
      <w:r w:rsidR="00486FF8">
        <w:rPr>
          <w:b/>
        </w:rPr>
        <w:t>..</w:t>
      </w:r>
      <w:proofErr w:type="gramEnd"/>
      <w:r w:rsidR="00486FF8">
        <w:rPr>
          <w:b/>
        </w:rPr>
        <w:t xml:space="preserve">  9</w:t>
      </w:r>
    </w:p>
    <w:p w:rsidRPr="00D12EC9" w:rsidR="00D12EC9" w:rsidP="00E94924" w:rsidRDefault="00D12EC9" w14:paraId="3B71F7A2" w14:textId="77777777">
      <w:pPr>
        <w:jc w:val="both"/>
        <w:rPr>
          <w:b/>
        </w:rPr>
      </w:pPr>
    </w:p>
    <w:p w:rsidRPr="00D12EC9" w:rsidR="00D12EC9" w:rsidP="00E94924" w:rsidRDefault="00D12EC9" w14:paraId="4A17466A" w14:textId="1AD67CFD">
      <w:pPr>
        <w:jc w:val="both"/>
        <w:rPr>
          <w:b/>
        </w:rPr>
      </w:pPr>
      <w:r w:rsidRPr="00D12EC9">
        <w:rPr>
          <w:b/>
        </w:rPr>
        <w:t>Results</w:t>
      </w:r>
      <w:r w:rsidR="004D2936">
        <w:rPr>
          <w:b/>
        </w:rPr>
        <w:t>………………………………………………………………………………………………………………………</w:t>
      </w:r>
      <w:r w:rsidR="00486FF8">
        <w:rPr>
          <w:b/>
        </w:rPr>
        <w:t>.  9</w:t>
      </w:r>
    </w:p>
    <w:p w:rsidRPr="00D12EC9" w:rsidR="00D12EC9" w:rsidP="00E94924" w:rsidRDefault="00D12EC9" w14:paraId="7C08AC73" w14:textId="77777777">
      <w:pPr>
        <w:jc w:val="both"/>
        <w:rPr>
          <w:b/>
        </w:rPr>
      </w:pPr>
    </w:p>
    <w:p w:rsidRPr="00D12EC9" w:rsidR="00D12EC9" w:rsidP="00E94924" w:rsidRDefault="00D12EC9" w14:paraId="79F53B94" w14:textId="437921F0">
      <w:pPr>
        <w:jc w:val="both"/>
        <w:rPr>
          <w:b/>
        </w:rPr>
      </w:pPr>
      <w:r w:rsidRPr="00D12EC9">
        <w:rPr>
          <w:b/>
        </w:rPr>
        <w:t>Discussion</w:t>
      </w:r>
      <w:r w:rsidR="004D2936">
        <w:rPr>
          <w:b/>
        </w:rPr>
        <w:t>…………………………………………………………………………………………………………………</w:t>
      </w:r>
      <w:r w:rsidR="00486FF8">
        <w:rPr>
          <w:b/>
        </w:rPr>
        <w:t>.  9 - 10</w:t>
      </w:r>
    </w:p>
    <w:p w:rsidRPr="00D12EC9" w:rsidR="00D12EC9" w:rsidP="00E94924" w:rsidRDefault="00D12EC9" w14:paraId="513A6CDA" w14:textId="77777777">
      <w:pPr>
        <w:jc w:val="both"/>
        <w:rPr>
          <w:b/>
        </w:rPr>
      </w:pPr>
    </w:p>
    <w:p w:rsidRPr="00D12EC9" w:rsidR="00D12EC9" w:rsidP="00E94924" w:rsidRDefault="00D12EC9" w14:paraId="4FFB8C42" w14:textId="5CA08616">
      <w:pPr>
        <w:jc w:val="both"/>
        <w:rPr>
          <w:b/>
        </w:rPr>
      </w:pPr>
      <w:r w:rsidRPr="00D12EC9">
        <w:rPr>
          <w:b/>
        </w:rPr>
        <w:t>Conclusions</w:t>
      </w:r>
      <w:r w:rsidR="004D2936">
        <w:rPr>
          <w:b/>
        </w:rPr>
        <w:t>………………………………………………………………………………………………………………</w:t>
      </w:r>
      <w:r w:rsidR="00486FF8">
        <w:rPr>
          <w:b/>
        </w:rPr>
        <w:t>.  10</w:t>
      </w:r>
    </w:p>
    <w:p w:rsidRPr="00D12EC9" w:rsidR="00D12EC9" w:rsidP="00E94924" w:rsidRDefault="00D12EC9" w14:paraId="1E2FF3EA" w14:textId="77777777">
      <w:pPr>
        <w:jc w:val="both"/>
        <w:rPr>
          <w:b/>
        </w:rPr>
      </w:pPr>
    </w:p>
    <w:p w:rsidRPr="00D12EC9" w:rsidR="00D12EC9" w:rsidP="00E94924" w:rsidRDefault="00D12EC9" w14:paraId="0040A49C" w14:textId="759E0BC5">
      <w:pPr>
        <w:jc w:val="both"/>
        <w:rPr>
          <w:b/>
        </w:rPr>
      </w:pPr>
      <w:r w:rsidRPr="00D12EC9">
        <w:rPr>
          <w:b/>
        </w:rPr>
        <w:t>Reference List</w:t>
      </w:r>
      <w:r w:rsidR="004D2936">
        <w:rPr>
          <w:b/>
        </w:rPr>
        <w:t>……………………………………………………………………………………………………………</w:t>
      </w:r>
      <w:r w:rsidR="00486FF8">
        <w:rPr>
          <w:b/>
        </w:rPr>
        <w:t xml:space="preserve">  11</w:t>
      </w:r>
    </w:p>
    <w:p w:rsidRPr="00F40018" w:rsidR="00F40018" w:rsidP="00E94924" w:rsidRDefault="00F40018" w14:paraId="05FB7B27" w14:textId="77777777">
      <w:pPr>
        <w:jc w:val="both"/>
        <w:rPr>
          <w:b/>
        </w:rPr>
      </w:pPr>
    </w:p>
    <w:p w:rsidR="00EC306B" w:rsidP="00E94924" w:rsidRDefault="00EC306B" w14:paraId="5B700F2E" w14:textId="6650E434">
      <w:pPr>
        <w:jc w:val="both"/>
      </w:pPr>
    </w:p>
    <w:p w:rsidR="00EC306B" w:rsidP="00E94924" w:rsidRDefault="00EC306B" w14:paraId="484F7DC0" w14:textId="28759102">
      <w:pPr>
        <w:jc w:val="both"/>
      </w:pPr>
    </w:p>
    <w:p w:rsidR="00EC306B" w:rsidP="00E94924" w:rsidRDefault="00EC306B" w14:paraId="4148CC99" w14:textId="1990DFE4">
      <w:pPr>
        <w:jc w:val="both"/>
      </w:pPr>
    </w:p>
    <w:p w:rsidR="00EC306B" w:rsidRDefault="00EC306B" w14:paraId="65E9FCCD" w14:textId="33F4BCE1"/>
    <w:p w:rsidR="00EC306B" w:rsidRDefault="00EC306B" w14:paraId="4EFEE18C" w14:textId="55CBA110"/>
    <w:p w:rsidR="00EC306B" w:rsidRDefault="00EC306B" w14:paraId="7FEEB3E2" w14:textId="2CFCFBC3"/>
    <w:p w:rsidR="00EC306B" w:rsidRDefault="00EC306B" w14:paraId="005329DB" w14:textId="4B29D737"/>
    <w:p w:rsidR="00EC306B" w:rsidRDefault="00EC306B" w14:paraId="1F32385E" w14:textId="6672907E"/>
    <w:p w:rsidR="00EC306B" w:rsidRDefault="00EC306B" w14:paraId="541E2A2F" w14:textId="7264A32D"/>
    <w:p w:rsidR="00EC306B" w:rsidRDefault="00EC306B" w14:paraId="19D4F9C0" w14:textId="3BAF2E8A"/>
    <w:p w:rsidR="00EC306B" w:rsidRDefault="00EC306B" w14:paraId="4A994876" w14:textId="55311130"/>
    <w:p w:rsidR="00EC306B" w:rsidRDefault="00EC306B" w14:paraId="566D3547" w14:textId="0D14BE7B"/>
    <w:p w:rsidR="00EC306B" w:rsidRDefault="00EC306B" w14:paraId="6FDC3126" w14:textId="3357A608"/>
    <w:p w:rsidR="00EC306B" w:rsidRDefault="00EC306B" w14:paraId="448955CD" w14:textId="319DFC01"/>
    <w:p w:rsidR="00EC306B" w:rsidRDefault="00EC306B" w14:paraId="14D98AB5" w14:textId="335A20E9"/>
    <w:p w:rsidRPr="00EC306B" w:rsidR="0011767D" w:rsidP="00E94924" w:rsidRDefault="0011767D" w14:paraId="30F0824B" w14:textId="17EBD21C">
      <w:pPr>
        <w:spacing w:line="480" w:lineRule="auto"/>
        <w:jc w:val="both"/>
        <w:rPr>
          <w:b/>
          <w:u w:val="single"/>
        </w:rPr>
      </w:pPr>
      <w:r w:rsidRPr="00A45EE2">
        <w:rPr>
          <w:b/>
          <w:u w:val="single"/>
        </w:rPr>
        <w:lastRenderedPageBreak/>
        <w:t>Introduction</w:t>
      </w:r>
    </w:p>
    <w:p w:rsidR="4F3864D4" w:rsidP="19527254" w:rsidRDefault="00792348" w14:paraId="0440A8D3" w14:textId="3FC6603A">
      <w:pPr>
        <w:spacing w:line="480" w:lineRule="auto"/>
        <w:jc w:val="both"/>
        <w:rPr>
          <w:rFonts w:ascii="Calibri" w:hAnsi="Calibri" w:eastAsia="Calibri" w:cs="Calibri"/>
        </w:rPr>
      </w:pPr>
      <w:r w:rsidR="19527254">
        <w:rPr/>
        <w:t xml:space="preserve">In Health and Nursing, research plays a key role in evaluating the effectiveness of a range of different techniques and procedures that are currently in use by health care professionals in this case the National Health Service (NHS). Research also helps nurses keep up to date with their practise; when a new research paper is released any nurse can access it and then use the knowledge from that to help them draw conclusions when working with patients or when examining Patient records </w:t>
      </w:r>
      <w:r w:rsidRPr="19527254" w:rsidR="19527254">
        <w:rPr>
          <w:rFonts w:ascii="Calibri" w:hAnsi="Calibri" w:eastAsia="Calibri" w:cs="Calibri"/>
        </w:rPr>
        <w:t>(</w:t>
      </w:r>
      <w:proofErr w:type="spellStart"/>
      <w:r w:rsidRPr="19527254" w:rsidR="19527254">
        <w:rPr>
          <w:rFonts w:ascii="Calibri" w:hAnsi="Calibri" w:eastAsia="Calibri" w:cs="Calibri"/>
        </w:rPr>
        <w:t>Mullhall</w:t>
      </w:r>
      <w:proofErr w:type="spellEnd"/>
      <w:r w:rsidRPr="19527254" w:rsidR="19527254">
        <w:rPr>
          <w:rFonts w:ascii="Calibri" w:hAnsi="Calibri" w:eastAsia="Calibri" w:cs="Calibri"/>
        </w:rPr>
        <w:t>,</w:t>
      </w:r>
      <w:r w:rsidRPr="19527254" w:rsidR="19527254">
        <w:rPr>
          <w:rFonts w:ascii="Calibri" w:hAnsi="Calibri" w:eastAsia="Calibri" w:cs="Calibri"/>
        </w:rPr>
        <w:t xml:space="preserve"> </w:t>
      </w:r>
      <w:r w:rsidRPr="19527254" w:rsidR="19527254">
        <w:rPr>
          <w:rFonts w:ascii="Calibri" w:hAnsi="Calibri" w:eastAsia="Calibri" w:cs="Calibri"/>
        </w:rPr>
        <w:t>1998).</w:t>
      </w:r>
      <w:r w:rsidRPr="19527254" w:rsidR="19527254">
        <w:rPr>
          <w:rFonts w:ascii="Calibri" w:hAnsi="Calibri" w:eastAsia="Calibri" w:cs="Calibri"/>
        </w:rPr>
        <w:t xml:space="preserve"> </w:t>
      </w:r>
      <w:r w:rsidR="19527254">
        <w:rPr/>
        <w:t>Techniques that have traditionally been in use in health for years have been swapped for other techniques that have been proved to be either more efficient or is a better practise, compared to their outdated or obsolete predecessors. An example of this is Transforming Care Work where Nurses did not have extensive standards, but now there are Bronze, Silver, Gold standards. This being an improvement due to research</w:t>
      </w:r>
      <w:r w:rsidR="19527254">
        <w:rPr/>
        <w:t xml:space="preserve"> </w:t>
      </w:r>
      <w:r w:rsidRPr="19527254" w:rsidR="19527254">
        <w:rPr>
          <w:rFonts w:ascii="Calibri" w:hAnsi="Calibri" w:eastAsia="Calibri" w:cs="Calibri"/>
        </w:rPr>
        <w:t xml:space="preserve">(1000 Lives Improvement, 2014). </w:t>
      </w:r>
    </w:p>
    <w:p w:rsidR="4F3864D4" w:rsidP="00E94924" w:rsidRDefault="4F3864D4" w14:paraId="00AEEE3A" w14:textId="2C956529">
      <w:pPr>
        <w:spacing w:line="480" w:lineRule="auto"/>
        <w:jc w:val="both"/>
      </w:pPr>
    </w:p>
    <w:p w:rsidR="4F3864D4" w:rsidP="00E94924" w:rsidRDefault="4F3864D4" w14:paraId="0A022D0B" w14:textId="5A367A92">
      <w:pPr>
        <w:spacing w:line="480" w:lineRule="auto"/>
        <w:jc w:val="both"/>
        <w:rPr>
          <w:rFonts w:ascii="Calibri" w:hAnsi="Calibri" w:eastAsia="Calibri" w:cs="Calibri"/>
        </w:rPr>
      </w:pPr>
    </w:p>
    <w:p w:rsidR="4F3864D4" w:rsidP="00E94924" w:rsidRDefault="4F3864D4" w14:paraId="0070D688" w14:textId="1F026339">
      <w:pPr>
        <w:spacing w:line="480" w:lineRule="auto"/>
        <w:jc w:val="both"/>
      </w:pPr>
    </w:p>
    <w:p w:rsidRPr="00EC306B" w:rsidR="009D1E1E" w:rsidP="00E94924" w:rsidRDefault="009D1E1E" w14:paraId="4038C7D7" w14:textId="245422D2">
      <w:pPr>
        <w:spacing w:line="480" w:lineRule="auto"/>
        <w:jc w:val="both"/>
        <w:rPr>
          <w:b/>
          <w:u w:val="single"/>
        </w:rPr>
      </w:pPr>
      <w:r w:rsidRPr="009D1E1E">
        <w:rPr>
          <w:b/>
          <w:u w:val="single"/>
        </w:rPr>
        <w:t>Research process</w:t>
      </w:r>
    </w:p>
    <w:p w:rsidR="4EBA4FD2" w:rsidP="4FAC99A0" w:rsidRDefault="1DC59A9A" w14:paraId="729316C7" w14:textId="58C4B4B9">
      <w:pPr>
        <w:pStyle w:val="Normal"/>
        <w:spacing w:line="480" w:lineRule="auto"/>
        <w:jc w:val="both"/>
      </w:pPr>
      <w:r w:rsidR="4FAC99A0">
        <w:rPr/>
        <w:t xml:space="preserve">Paper was </w:t>
      </w:r>
      <w:r w:rsidR="4FAC99A0">
        <w:rPr/>
        <w:t>acquired</w:t>
      </w:r>
      <w:r w:rsidR="4FAC99A0">
        <w:rPr/>
        <w:t xml:space="preserve"> in the</w:t>
      </w:r>
      <w:r w:rsidR="4FAC99A0">
        <w:rPr/>
        <w:t xml:space="preserve"> library in Ysbyty Ystrad </w:t>
      </w:r>
      <w:proofErr w:type="spellStart"/>
      <w:r w:rsidR="4FAC99A0">
        <w:rPr/>
        <w:t>Fawr</w:t>
      </w:r>
      <w:proofErr w:type="spellEnd"/>
      <w:r w:rsidR="4FAC99A0">
        <w:rPr/>
        <w:t xml:space="preserve">, in order to </w:t>
      </w:r>
      <w:r w:rsidR="4FAC99A0">
        <w:rPr/>
        <w:t>see</w:t>
      </w:r>
      <w:r w:rsidR="4FAC99A0">
        <w:rPr/>
        <w:t xml:space="preserve"> </w:t>
      </w:r>
      <w:r w:rsidR="4FAC99A0">
        <w:rPr/>
        <w:t>a</w:t>
      </w:r>
      <w:r w:rsidR="4FAC99A0">
        <w:rPr/>
        <w:t xml:space="preserve"> physical research </w:t>
      </w:r>
      <w:r w:rsidR="4FAC99A0">
        <w:rPr/>
        <w:t>paper, British</w:t>
      </w:r>
      <w:r w:rsidR="4FAC99A0">
        <w:rPr/>
        <w:t xml:space="preserve"> Medical Journal dating back to 2010 </w:t>
      </w:r>
      <w:r w:rsidR="4FAC99A0">
        <w:rPr/>
        <w:t xml:space="preserve">was used </w:t>
      </w:r>
      <w:r w:rsidR="4FAC99A0">
        <w:rPr/>
        <w:t xml:space="preserve">for a research paper and turned up nothing. </w:t>
      </w:r>
      <w:r w:rsidR="4FAC99A0">
        <w:rPr/>
        <w:t>A</w:t>
      </w:r>
      <w:r w:rsidR="4FAC99A0">
        <w:rPr/>
        <w:t>cquired permission to use the NHS Athena library which redirected me to www.clinicalkey.com.</w:t>
      </w:r>
      <w:r w:rsidR="4FAC99A0">
        <w:rPr/>
        <w:t xml:space="preserve"> </w:t>
      </w:r>
      <w:r w:rsidR="4FAC99A0">
        <w:rPr/>
        <w:t>E</w:t>
      </w:r>
      <w:r w:rsidR="4FAC99A0">
        <w:rPr/>
        <w:t>ntered</w:t>
      </w:r>
      <w:r w:rsidR="4FAC99A0">
        <w:rPr/>
        <w:t xml:space="preserve"> </w:t>
      </w:r>
      <w:r w:rsidR="4FAC99A0">
        <w:rPr/>
        <w:t>“</w:t>
      </w:r>
      <w:r w:rsidR="4FAC99A0">
        <w:rPr/>
        <w:t xml:space="preserve">Vital signs to see deteriorating </w:t>
      </w:r>
      <w:r w:rsidR="4FAC99A0">
        <w:rPr/>
        <w:t>patient”</w:t>
      </w:r>
      <w:r w:rsidR="4FAC99A0">
        <w:rPr/>
        <w:t xml:space="preserve"> </w:t>
      </w:r>
      <w:r w:rsidR="4FAC99A0">
        <w:rPr/>
        <w:t>into</w:t>
      </w:r>
      <w:r w:rsidR="4FAC99A0">
        <w:rPr/>
        <w:t xml:space="preserve"> the search bar which returned 547 results,</w:t>
      </w:r>
      <w:r w:rsidR="4FAC99A0">
        <w:rPr/>
        <w:t xml:space="preserve"> </w:t>
      </w:r>
      <w:r w:rsidR="4FAC99A0">
        <w:rPr/>
        <w:t>changed the search to “Vital signs to see deteriorating paediatric patient” which gave 35 results.</w:t>
      </w:r>
      <w:r w:rsidR="4FAC99A0">
        <w:rPr/>
        <w:t xml:space="preserve"> F</w:t>
      </w:r>
      <w:r w:rsidR="4FAC99A0">
        <w:rPr/>
        <w:t xml:space="preserve">ound research paper </w:t>
      </w:r>
      <w:r w:rsidRPr="4FAC99A0" w:rsidR="4FAC99A0">
        <w:rPr>
          <w:i w:val="1"/>
          <w:iCs w:val="1"/>
        </w:rPr>
        <w:t>“</w:t>
      </w:r>
      <w:r w:rsidRPr="4FAC99A0" w:rsidR="4FAC99A0">
        <w:rPr>
          <w:i w:val="1"/>
          <w:iCs w:val="1"/>
          <w:u w:val="single"/>
        </w:rPr>
        <w:t>A qualitative, exploratory study of nurses’ decision-making when interrupted during medication administration within the Paediatric Intensive Care Unit”</w:t>
      </w:r>
      <w:r w:rsidR="4FAC99A0">
        <w:rPr/>
        <w:t xml:space="preserve"> </w:t>
      </w:r>
    </w:p>
    <w:p w:rsidR="009D1E1E" w:rsidP="00E94924" w:rsidRDefault="009D1E1E" w14:paraId="6B760037" w14:textId="16923A66">
      <w:pPr>
        <w:spacing w:line="480" w:lineRule="auto"/>
        <w:jc w:val="both"/>
      </w:pPr>
    </w:p>
    <w:p w:rsidRPr="00A45EE2" w:rsidR="009D1E1E" w:rsidP="00E94924" w:rsidRDefault="004464D5" w14:paraId="7A539011" w14:textId="77777777">
      <w:pPr>
        <w:spacing w:line="480" w:lineRule="auto"/>
        <w:jc w:val="both"/>
        <w:rPr>
          <w:b/>
          <w:u w:val="single"/>
        </w:rPr>
      </w:pPr>
      <w:r w:rsidRPr="00A45EE2">
        <w:rPr>
          <w:b/>
          <w:u w:val="single"/>
        </w:rPr>
        <w:t>Background</w:t>
      </w:r>
    </w:p>
    <w:p w:rsidR="4FAC99A0" w:rsidP="619147B6" w:rsidRDefault="4FAC99A0" w14:paraId="46B26D50" w14:textId="5F5CD2DF" w14:noSpellErr="1">
      <w:pPr>
        <w:pStyle w:val="Normal"/>
        <w:spacing w:line="480" w:lineRule="auto"/>
        <w:jc w:val="both"/>
        <w:rPr>
          <w:highlight w:val="yellow"/>
        </w:rPr>
      </w:pPr>
      <w:r w:rsidR="19527254">
        <w:rPr/>
        <w:t>The purpose of the paper chosen is to assess a nurses’ concentration whilst administering medication to patients during whilst under pressure from a distraction. These distractions could be preparing medical equipme</w:t>
      </w:r>
      <w:r w:rsidR="19527254">
        <w:rPr/>
        <w:t xml:space="preserve">nt, or patient query or even relatives of patients asking questions whilst they are administering medication </w:t>
      </w:r>
      <w:r w:rsidR="19527254">
        <w:rPr/>
        <w:t>(Bower, A. et al, 2017, Page 2).</w:t>
      </w:r>
      <w:r w:rsidR="19527254">
        <w:rPr/>
        <w:t xml:space="preserve"> Empirical studies demonstrate that interruptions are a frequent occurrence in the Paediatric Intensive Care Unit (PICU) meaning that the Nursing &amp; Midwifery Council (NMC) code 1.4 is breached </w:t>
      </w:r>
      <w:r w:rsidR="19527254">
        <w:rPr/>
        <w:t>(N</w:t>
      </w:r>
      <w:r w:rsidR="19527254">
        <w:rPr/>
        <w:t>MC</w:t>
      </w:r>
      <w:r w:rsidR="19527254">
        <w:rPr/>
        <w:t>,</w:t>
      </w:r>
      <w:r w:rsidR="19527254">
        <w:rPr/>
        <w:t xml:space="preserve"> </w:t>
      </w:r>
      <w:r w:rsidR="19527254">
        <w:rPr/>
        <w:t>2015, Page: 06).</w:t>
      </w:r>
      <w:r w:rsidR="19527254">
        <w:rPr/>
        <w:t xml:space="preserve"> Nurses are key in medication administration. However, not much is known about how decision making is affected when submitted to distractions whilst administering medication to a patient. Or, should a mistake happen, whether the Nurse keeps to the professional duty of candour </w:t>
      </w:r>
      <w:r w:rsidR="19527254">
        <w:rPr/>
        <w:t>(N</w:t>
      </w:r>
      <w:r w:rsidR="19527254">
        <w:rPr/>
        <w:t>MC</w:t>
      </w:r>
      <w:r w:rsidR="19527254">
        <w:rPr/>
        <w:t>, 2015, Page: 01).</w:t>
      </w:r>
    </w:p>
    <w:p w:rsidR="1DC59A9A" w:rsidP="00E94924" w:rsidRDefault="1DC59A9A" w14:paraId="78359277" w14:textId="649F0349">
      <w:pPr>
        <w:spacing w:line="480" w:lineRule="auto"/>
        <w:jc w:val="both"/>
      </w:pPr>
    </w:p>
    <w:p w:rsidR="1DC59A9A" w:rsidP="00E94924" w:rsidRDefault="1DC59A9A" w14:paraId="1D039673" w14:textId="66876F22" w14:noSpellErr="1">
      <w:pPr>
        <w:spacing w:line="480" w:lineRule="auto"/>
        <w:jc w:val="both"/>
      </w:pPr>
      <w:r w:rsidR="19527254">
        <w:rPr/>
        <w:t>Therefore, the study was undertaken to assess a Nurses ability to maintain good decision m</w:t>
      </w:r>
      <w:r w:rsidR="19527254">
        <w:rPr/>
        <w:t>aking whilst under pressure from distractions ranging from Patient queries to emergency teams responding to an incident, and recording the Nurses reactions in a semi structured interview after their shift was over.</w:t>
      </w:r>
    </w:p>
    <w:p w:rsidR="1DC59A9A" w:rsidP="4FAC99A0" w:rsidRDefault="00792348" w14:paraId="31F1FAF0" w14:noSpellErr="1" w14:textId="3FB56578">
      <w:pPr>
        <w:spacing w:line="480" w:lineRule="auto"/>
        <w:jc w:val="both"/>
        <w:rPr>
          <w:highlight w:val="yellow"/>
        </w:rPr>
      </w:pPr>
    </w:p>
    <w:p w:rsidR="1DC59A9A" w:rsidP="4FAC99A0" w:rsidRDefault="00792348" w14:paraId="04EB2071" w14:noSpellErr="1" w14:textId="690BA2E5">
      <w:pPr>
        <w:spacing w:line="480" w:lineRule="auto"/>
        <w:jc w:val="both"/>
        <w:rPr>
          <w:highlight w:val="yellow"/>
        </w:rPr>
      </w:pPr>
    </w:p>
    <w:p w:rsidR="00EC306B" w:rsidP="4FAC99A0" w:rsidRDefault="00AC6F47" w14:paraId="25E94C9D" w14:noSpellErr="1" w14:textId="18D498ED">
      <w:pPr>
        <w:spacing w:line="480" w:lineRule="auto"/>
        <w:jc w:val="both"/>
        <w:rPr>
          <w:highlight w:val="yellow"/>
        </w:rPr>
      </w:pPr>
    </w:p>
    <w:p w:rsidR="00486FF8" w:rsidP="00E94924" w:rsidRDefault="00486FF8" w14:paraId="278F8D69" w14:textId="77777777">
      <w:pPr>
        <w:spacing w:line="480" w:lineRule="auto"/>
        <w:jc w:val="both"/>
        <w:rPr>
          <w:b/>
          <w:u w:val="single"/>
        </w:rPr>
      </w:pPr>
    </w:p>
    <w:p w:rsidR="00486FF8" w:rsidP="00E94924" w:rsidRDefault="00486FF8" w14:paraId="200D508B" w14:textId="77777777">
      <w:pPr>
        <w:spacing w:line="480" w:lineRule="auto"/>
        <w:jc w:val="both"/>
        <w:rPr>
          <w:b/>
          <w:u w:val="single"/>
        </w:rPr>
      </w:pPr>
    </w:p>
    <w:p w:rsidR="00486FF8" w:rsidP="00E94924" w:rsidRDefault="00486FF8" w14:paraId="0C7B190F" w14:textId="77777777">
      <w:pPr>
        <w:spacing w:line="480" w:lineRule="auto"/>
        <w:jc w:val="both"/>
        <w:rPr>
          <w:b/>
          <w:u w:val="single"/>
        </w:rPr>
      </w:pPr>
    </w:p>
    <w:p w:rsidR="00486FF8" w:rsidP="00E94924" w:rsidRDefault="00486FF8" w14:paraId="3711BB60" w14:textId="77777777">
      <w:pPr>
        <w:spacing w:line="480" w:lineRule="auto"/>
        <w:jc w:val="both"/>
        <w:rPr>
          <w:b/>
          <w:u w:val="single"/>
        </w:rPr>
      </w:pPr>
    </w:p>
    <w:p w:rsidR="00486FF8" w:rsidP="00E94924" w:rsidRDefault="00486FF8" w14:paraId="0A531265" w14:textId="77777777">
      <w:pPr>
        <w:spacing w:line="480" w:lineRule="auto"/>
        <w:jc w:val="both"/>
        <w:rPr>
          <w:b/>
          <w:u w:val="single"/>
        </w:rPr>
      </w:pPr>
    </w:p>
    <w:p w:rsidR="00486FF8" w:rsidP="00E94924" w:rsidRDefault="00486FF8" w14:paraId="75F94DE7" w14:textId="77777777">
      <w:pPr>
        <w:spacing w:line="480" w:lineRule="auto"/>
        <w:jc w:val="both"/>
        <w:rPr>
          <w:b/>
          <w:u w:val="single"/>
        </w:rPr>
      </w:pPr>
    </w:p>
    <w:p w:rsidR="00486FF8" w:rsidP="00E94924" w:rsidRDefault="00486FF8" w14:paraId="45405097" w14:textId="77777777">
      <w:pPr>
        <w:spacing w:line="480" w:lineRule="auto"/>
        <w:jc w:val="both"/>
        <w:rPr>
          <w:b/>
          <w:u w:val="single"/>
        </w:rPr>
      </w:pPr>
    </w:p>
    <w:p w:rsidR="00486FF8" w:rsidP="00E94924" w:rsidRDefault="00486FF8" w14:paraId="2E1A2DE9" w14:textId="77777777">
      <w:pPr>
        <w:spacing w:line="480" w:lineRule="auto"/>
        <w:jc w:val="both"/>
        <w:rPr>
          <w:b/>
          <w:u w:val="single"/>
        </w:rPr>
      </w:pPr>
    </w:p>
    <w:p w:rsidRPr="00A45EE2" w:rsidR="00D07286" w:rsidP="00E94924" w:rsidRDefault="00D07286" w14:paraId="5BF134E3" w14:textId="48B04A2B">
      <w:pPr>
        <w:spacing w:line="480" w:lineRule="auto"/>
        <w:jc w:val="both"/>
        <w:rPr>
          <w:b/>
          <w:u w:val="single"/>
        </w:rPr>
      </w:pPr>
      <w:r w:rsidRPr="00A45EE2">
        <w:rPr>
          <w:b/>
          <w:u w:val="single"/>
        </w:rPr>
        <w:lastRenderedPageBreak/>
        <w:t>Abstract</w:t>
      </w:r>
    </w:p>
    <w:p w:rsidR="1DC59A9A" w:rsidP="00E94924" w:rsidRDefault="23CD7E92" w14:paraId="31D3337A" w14:noSpellErr="1" w14:textId="4E8306C5">
      <w:pPr>
        <w:spacing w:line="480" w:lineRule="auto"/>
        <w:jc w:val="both"/>
      </w:pPr>
      <w:r w:rsidR="4FAC99A0">
        <w:rPr/>
        <w:t>An Abstract, usually starts the research paper giving a brief description or summary of what the paper contains and can either be Descriptive or Informative. An Informative Abstract is usually just one paragraph to a page of just an overview of the research inside the paper.</w:t>
      </w:r>
      <w:r w:rsidR="4FAC99A0">
        <w:rPr/>
        <w:t xml:space="preserve"> </w:t>
      </w:r>
      <w:r w:rsidR="4FAC99A0">
        <w:rPr/>
        <w:t xml:space="preserve">A Descriptive Abstract will have set headings that will usually be the purpose of the paper, the methods used and then also the goal of the paper. The paper is a Descriptive paper because the front page has headings such as “Objective”, “Research Design”, “Setting” and “Findings”. Each Heading </w:t>
      </w:r>
      <w:r w:rsidR="4FAC99A0">
        <w:rPr/>
        <w:t>should</w:t>
      </w:r>
      <w:r w:rsidR="4FAC99A0">
        <w:rPr/>
        <w:t xml:space="preserve"> </w:t>
      </w:r>
      <w:r w:rsidR="4FAC99A0">
        <w:rPr/>
        <w:t xml:space="preserve">be </w:t>
      </w:r>
      <w:r w:rsidR="4FAC99A0">
        <w:rPr/>
        <w:t xml:space="preserve">around 100 words or less describing the section and what happened in regards to the paper. </w:t>
      </w:r>
    </w:p>
    <w:p w:rsidR="23CD7E92" w:rsidP="00E94924" w:rsidRDefault="00792348" w14:paraId="498C6C81" w14:textId="326C624E" w14:noSpellErr="1">
      <w:pPr>
        <w:spacing w:line="480" w:lineRule="auto"/>
        <w:jc w:val="both"/>
      </w:pPr>
      <w:r w:rsidR="19527254">
        <w:rPr/>
        <w:t>The A</w:t>
      </w:r>
      <w:r w:rsidR="19527254">
        <w:rPr/>
        <w:t>bstract in the Paper chosen is a Descriptive Abstract, it is separated into different headings some with text description and some without. “Objective, Research Design, Setting, Findings and Conclusion.”</w:t>
      </w:r>
      <w:r w:rsidR="19527254">
        <w:rPr/>
        <w:t xml:space="preserve"> </w:t>
      </w:r>
      <w:r w:rsidR="19527254">
        <w:rPr/>
        <w:t>(Bower, A. et al, 2017, Page 1)</w:t>
      </w:r>
    </w:p>
    <w:p w:rsidR="00B42640" w:rsidP="00E94924" w:rsidRDefault="00B42640" w14:paraId="54216555" w14:textId="77777777">
      <w:pPr>
        <w:spacing w:line="480" w:lineRule="auto"/>
        <w:jc w:val="both"/>
      </w:pPr>
    </w:p>
    <w:p w:rsidRPr="00A45EE2" w:rsidR="00B42640" w:rsidP="19527254" w:rsidRDefault="00B42640" w14:paraId="203949D1" w14:textId="77777777" w14:noSpellErr="1">
      <w:pPr>
        <w:spacing w:line="480" w:lineRule="auto"/>
        <w:jc w:val="both"/>
        <w:rPr>
          <w:b w:val="1"/>
          <w:bCs w:val="1"/>
          <w:u w:val="single"/>
        </w:rPr>
      </w:pPr>
      <w:r w:rsidRPr="19527254" w:rsidR="19527254">
        <w:rPr>
          <w:b w:val="1"/>
          <w:bCs w:val="1"/>
          <w:u w:val="single"/>
        </w:rPr>
        <w:t>Literature review</w:t>
      </w:r>
    </w:p>
    <w:p w:rsidR="00B42640" w:rsidP="19527254" w:rsidRDefault="0232242E" w14:paraId="4F0093BE" w14:textId="5CB9FE57" w14:noSpellErr="1">
      <w:pPr>
        <w:spacing w:line="480" w:lineRule="auto"/>
        <w:jc w:val="both"/>
        <w:rPr>
          <w:b w:val="1"/>
          <w:bCs w:val="1"/>
        </w:rPr>
      </w:pPr>
      <w:r w:rsidR="19527254">
        <w:rPr/>
        <w:t>A Literature Review is a collection of different pieces of resear</w:t>
      </w:r>
      <w:r w:rsidR="19527254">
        <w:rPr/>
        <w:t xml:space="preserve">ch from books, scholar articles that are related to one specific topic and their results are summarised in a literature review. It serves to narrow down the papers that can provide relevant information from those which cannot. They help strap down what is known about the current topic, what questions have already been asked, as well as what problems have been addressed. It also includes the major </w:t>
      </w:r>
      <w:r w:rsidR="19527254">
        <w:rPr/>
        <w:t xml:space="preserve">issues and debates surrounding the topic, what research has been completed previously and the origins of any of the definition that have been used in the paper. </w:t>
      </w:r>
      <w:r w:rsidR="19527254">
        <w:rPr/>
        <w:t xml:space="preserve">(Berglund, </w:t>
      </w:r>
      <w:r w:rsidR="19527254">
        <w:rPr/>
        <w:t>2001, Page</w:t>
      </w:r>
      <w:r w:rsidR="19527254">
        <w:rPr/>
        <w:t xml:space="preserve"> 196)</w:t>
      </w:r>
    </w:p>
    <w:p w:rsidR="00B42640" w:rsidP="00E94924" w:rsidRDefault="0232242E" w14:paraId="478A7240" w14:textId="16880E2F" w14:noSpellErr="1">
      <w:pPr>
        <w:spacing w:line="480" w:lineRule="auto"/>
        <w:jc w:val="both"/>
      </w:pPr>
      <w:r w:rsidR="19527254">
        <w:rPr/>
        <w:t>The paper chosen has a range of references that they have used, some pieces are dated with the earliest reference used being from 1994. However, the references are the evidence that a literature review has been performed</w:t>
      </w:r>
      <w:r w:rsidR="19527254">
        <w:rPr/>
        <w:t xml:space="preserve"> </w:t>
      </w:r>
      <w:r w:rsidR="19527254">
        <w:rPr/>
        <w:t>(Bower, et al, 2017, Page 2).</w:t>
      </w:r>
    </w:p>
    <w:p w:rsidR="0232242E" w:rsidP="00E94924" w:rsidRDefault="0232242E" w14:paraId="4879466C" w14:textId="00BD7A18">
      <w:pPr>
        <w:spacing w:line="480" w:lineRule="auto"/>
        <w:jc w:val="both"/>
      </w:pPr>
    </w:p>
    <w:p w:rsidRPr="00A45EE2" w:rsidR="00B42640" w:rsidP="19527254" w:rsidRDefault="00B42640" w14:paraId="254DCBBB" w14:textId="58AEC3AA" w14:noSpellErr="1">
      <w:pPr>
        <w:spacing w:line="480" w:lineRule="auto"/>
        <w:jc w:val="both"/>
        <w:rPr>
          <w:b w:val="1"/>
          <w:bCs w:val="1"/>
          <w:u w:val="single"/>
        </w:rPr>
      </w:pPr>
      <w:r w:rsidRPr="19527254" w:rsidR="19527254">
        <w:rPr>
          <w:b w:val="1"/>
          <w:bCs w:val="1"/>
          <w:u w:val="single"/>
        </w:rPr>
        <w:t>Aim</w:t>
      </w:r>
    </w:p>
    <w:p w:rsidR="0232242E" w:rsidP="00E94924" w:rsidRDefault="00DA66EB" w14:paraId="7BD316C3" w14:textId="221A3E03" w14:noSpellErr="1">
      <w:pPr>
        <w:spacing w:line="480" w:lineRule="auto"/>
        <w:jc w:val="both"/>
      </w:pPr>
      <w:r w:rsidR="19527254">
        <w:rPr/>
        <w:t>An Aim is what</w:t>
      </w:r>
      <w:r w:rsidR="19527254">
        <w:rPr/>
        <w:t xml:space="preserve"> you hope</w:t>
      </w:r>
      <w:r w:rsidR="19527254">
        <w:rPr/>
        <w:t xml:space="preserve"> to discover by your research and </w:t>
      </w:r>
      <w:r w:rsidR="19527254">
        <w:rPr/>
        <w:t xml:space="preserve">how you intend to </w:t>
      </w:r>
      <w:r w:rsidR="19527254">
        <w:rPr/>
        <w:t xml:space="preserve">discover </w:t>
      </w:r>
      <w:r w:rsidR="19527254">
        <w:rPr/>
        <w:t>it</w:t>
      </w:r>
      <w:r w:rsidR="19527254">
        <w:rPr/>
        <w:t>.</w:t>
      </w:r>
    </w:p>
    <w:p w:rsidRPr="00486FF8" w:rsidR="004D2936" w:rsidP="00E94924" w:rsidRDefault="00AC6F47" w14:paraId="1689356D" w14:textId="2F931ABD" w14:noSpellErr="1">
      <w:pPr>
        <w:spacing w:line="480" w:lineRule="auto"/>
        <w:jc w:val="both"/>
      </w:pPr>
      <w:r w:rsidR="19527254">
        <w:rPr/>
        <w:t>An aim provides an explanation of what the research is setting out to achieve, without an aim there would be no guided research. The paper chosen has an Aim but it is not stated clearly that it is an aim. The paper has the heading objective and inside that heading it does say what the paper sets out to do rather than the heading “aim” and how they will achieve it</w:t>
      </w:r>
      <w:r w:rsidR="19527254">
        <w:rPr/>
        <w:t xml:space="preserve"> </w:t>
      </w:r>
      <w:r w:rsidR="19527254">
        <w:rPr/>
        <w:t>(Reed. N, 1993</w:t>
      </w:r>
      <w:r w:rsidR="19527254">
        <w:rPr/>
        <w:t>, Page 140</w:t>
      </w:r>
      <w:r w:rsidR="19527254">
        <w:rPr/>
        <w:t>)</w:t>
      </w:r>
      <w:r w:rsidR="19527254">
        <w:rPr/>
        <w:t>.</w:t>
      </w:r>
    </w:p>
    <w:p w:rsidR="004D2936" w:rsidP="19527254" w:rsidRDefault="004D2936" w14:paraId="7424EB74" w14:textId="77777777">
      <w:pPr>
        <w:jc w:val="both"/>
        <w:rPr>
          <w:b w:val="1"/>
          <w:bCs w:val="1"/>
          <w:u w:val="single"/>
        </w:rPr>
      </w:pPr>
    </w:p>
    <w:p w:rsidR="004D2936" w:rsidP="00E94924" w:rsidRDefault="004D2936" w14:paraId="2D11B8DB" w14:textId="77777777">
      <w:pPr>
        <w:jc w:val="both"/>
        <w:rPr>
          <w:b/>
          <w:u w:val="single"/>
        </w:rPr>
      </w:pPr>
    </w:p>
    <w:p w:rsidR="004D2936" w:rsidP="00E94924" w:rsidRDefault="004D2936" w14:paraId="6F395DCD" w14:textId="77777777">
      <w:pPr>
        <w:jc w:val="both"/>
        <w:rPr>
          <w:b/>
          <w:u w:val="single"/>
        </w:rPr>
      </w:pPr>
    </w:p>
    <w:p w:rsidRPr="00A45EE2" w:rsidR="00B42640" w:rsidP="00E94924" w:rsidRDefault="00B42640" w14:paraId="5A13197A" w14:textId="7F9AC30A">
      <w:pPr>
        <w:spacing w:line="480" w:lineRule="auto"/>
        <w:jc w:val="both"/>
        <w:rPr>
          <w:b/>
          <w:u w:val="single"/>
        </w:rPr>
      </w:pPr>
      <w:r w:rsidRPr="00A45EE2">
        <w:rPr>
          <w:b/>
          <w:u w:val="single"/>
        </w:rPr>
        <w:t>Study design</w:t>
      </w:r>
    </w:p>
    <w:p w:rsidR="00DA341B" w:rsidP="00E94924" w:rsidRDefault="00DA341B" w14:paraId="22EF31D9" w14:textId="4D5817F7">
      <w:pPr>
        <w:spacing w:line="480" w:lineRule="auto"/>
        <w:jc w:val="both"/>
      </w:pPr>
    </w:p>
    <w:p w:rsidR="00DA341B" w:rsidP="00E94924" w:rsidRDefault="00DA341B" w14:paraId="479C392B" w14:textId="664AA0F2">
      <w:pPr>
        <w:spacing w:line="480" w:lineRule="auto"/>
        <w:jc w:val="both"/>
      </w:pPr>
      <w:r>
        <w:t xml:space="preserve">Qualitative research often has results that cannot be put into numbers, they often have real world situations being implemented </w:t>
      </w:r>
      <w:r w:rsidR="00FE0F95">
        <w:t xml:space="preserve">into the study </w:t>
      </w:r>
      <w:r w:rsidR="0046710B">
        <w:t>without active manipulation</w:t>
      </w:r>
      <w:r w:rsidR="00485EF8">
        <w:t xml:space="preserve"> of numeric data</w:t>
      </w:r>
      <w:r w:rsidR="00326A20">
        <w:t>.</w:t>
      </w:r>
      <w:r w:rsidR="0046710B">
        <w:t xml:space="preserve"> Qualitat</w:t>
      </w:r>
      <w:r w:rsidR="009B29E2">
        <w:t>ive research often asks the who, what, where</w:t>
      </w:r>
      <w:r w:rsidR="00DB5AA7">
        <w:t xml:space="preserve"> and why which are used to </w:t>
      </w:r>
      <w:r w:rsidR="008E5B08">
        <w:t>answered</w:t>
      </w:r>
      <w:r w:rsidR="00DB5AA7">
        <w:t xml:space="preserve"> open ended </w:t>
      </w:r>
      <w:r w:rsidR="008E5B08">
        <w:t>questions</w:t>
      </w:r>
      <w:r w:rsidR="002E0BAA">
        <w:t>,</w:t>
      </w:r>
      <w:r w:rsidR="00DD0226">
        <w:t xml:space="preserve"> sometimes</w:t>
      </w:r>
      <w:r w:rsidR="002E0BAA">
        <w:t xml:space="preserve"> in an interview.</w:t>
      </w:r>
      <w:r w:rsidR="00DD0226">
        <w:t xml:space="preserve"> The responses are gathered into themes.</w:t>
      </w:r>
    </w:p>
    <w:p w:rsidR="002E0BAA" w:rsidP="00E94924" w:rsidRDefault="002E0BAA" w14:paraId="215470AA" w14:textId="3F72F3B6">
      <w:pPr>
        <w:spacing w:line="480" w:lineRule="auto"/>
        <w:jc w:val="both"/>
      </w:pPr>
    </w:p>
    <w:p w:rsidR="002E0BAA" w:rsidP="00E94924" w:rsidRDefault="183E8E4A" w14:paraId="37FC71AC" w14:textId="09BBFA57">
      <w:pPr>
        <w:spacing w:line="480" w:lineRule="auto"/>
        <w:jc w:val="both"/>
      </w:pPr>
      <w:r>
        <w:t xml:space="preserve">Quantitive research is research that usually as results in numerical form and can be shown via graphs and charts, most data gathered is numerical and gathered with surveys whilst using closed yes, no questions. Gathering data for Quantitive research is often gathered with surveys or questionnaires and the results from that can be shown in graphs or charts </w:t>
      </w:r>
    </w:p>
    <w:p w:rsidR="183E8E4A" w:rsidP="00E94924" w:rsidRDefault="183E8E4A" w14:paraId="4A267D7A" w14:textId="085FC81A">
      <w:pPr>
        <w:spacing w:line="480" w:lineRule="auto"/>
        <w:jc w:val="both"/>
      </w:pPr>
    </w:p>
    <w:p w:rsidR="00737033" w:rsidP="00E94924" w:rsidRDefault="00AC6F47" w14:paraId="751C295A" w14:textId="38728309">
      <w:pPr>
        <w:spacing w:line="480" w:lineRule="auto"/>
        <w:jc w:val="both"/>
      </w:pPr>
      <w:r w:rsidR="19527254">
        <w:rPr/>
        <w:t xml:space="preserve">When a study has a mixed methods approach, it means that both Qualitative and </w:t>
      </w:r>
      <w:proofErr w:type="spellStart"/>
      <w:r w:rsidR="19527254">
        <w:rPr/>
        <w:t>Quantitive</w:t>
      </w:r>
      <w:proofErr w:type="spellEnd"/>
      <w:r w:rsidR="19527254">
        <w:rPr/>
        <w:t xml:space="preserve"> methods have been used in order to complete the piece of research</w:t>
      </w:r>
      <w:r w:rsidR="19527254">
        <w:rPr/>
        <w:t xml:space="preserve"> </w:t>
      </w:r>
      <w:r w:rsidR="19527254">
        <w:rPr/>
        <w:t>(Press, 2001, Page: 175)</w:t>
      </w:r>
      <w:r w:rsidR="19527254">
        <w:rPr/>
        <w:t>.</w:t>
      </w:r>
      <w:r w:rsidR="19527254">
        <w:rPr/>
        <w:t xml:space="preserve"> </w:t>
      </w:r>
    </w:p>
    <w:p w:rsidR="00D14CDB" w:rsidP="00E94924" w:rsidRDefault="00D14CDB" w14:paraId="3152C13F" w14:textId="4ECC537F">
      <w:pPr>
        <w:spacing w:line="480" w:lineRule="auto"/>
        <w:jc w:val="both"/>
      </w:pPr>
    </w:p>
    <w:p w:rsidR="00D14CDB" w:rsidP="00E94924" w:rsidRDefault="00D14CDB" w14:paraId="0FABFF2A" w14:textId="1AB8E6E3" w14:noSpellErr="1">
      <w:pPr>
        <w:spacing w:line="480" w:lineRule="auto"/>
        <w:jc w:val="both"/>
      </w:pPr>
      <w:r w:rsidR="19527254">
        <w:rPr/>
        <w:t xml:space="preserve">Bower et al (2017) have written </w:t>
      </w:r>
      <w:r w:rsidR="19527254">
        <w:rPr/>
        <w:t xml:space="preserve">a Qualitative paper; this is known because it is stated in the title that </w:t>
      </w:r>
      <w:r w:rsidR="19527254">
        <w:rPr/>
        <w:t xml:space="preserve">it </w:t>
      </w:r>
      <w:r w:rsidR="19527254">
        <w:rPr/>
        <w:t xml:space="preserve">is </w:t>
      </w:r>
      <w:r w:rsidR="19527254">
        <w:rPr/>
        <w:t>a</w:t>
      </w:r>
      <w:r w:rsidR="19527254">
        <w:rPr/>
        <w:t xml:space="preserve"> qualitative study as well as the way that the researchers have carried out the study. They haven’t taken graphs or tables of information but they have observed and recorded interviews.</w:t>
      </w:r>
    </w:p>
    <w:p w:rsidR="005E05A8" w:rsidP="00E94924" w:rsidRDefault="005E05A8" w14:paraId="2F6AA4C8" w14:textId="77777777">
      <w:pPr>
        <w:spacing w:line="480" w:lineRule="auto"/>
        <w:jc w:val="both"/>
      </w:pPr>
    </w:p>
    <w:p w:rsidR="00DF3090" w:rsidP="00E94924" w:rsidRDefault="00DF3090" w14:paraId="0677F157" w14:textId="77777777">
      <w:pPr>
        <w:spacing w:line="480" w:lineRule="auto"/>
        <w:jc w:val="both"/>
      </w:pPr>
    </w:p>
    <w:p w:rsidRPr="00EC306B" w:rsidR="007C6CB4" w:rsidP="00E94924" w:rsidRDefault="00DF3090" w14:paraId="7CF8836B" w14:textId="7485D61F">
      <w:pPr>
        <w:spacing w:line="480" w:lineRule="auto"/>
        <w:jc w:val="both"/>
        <w:rPr>
          <w:b/>
          <w:u w:val="single"/>
        </w:rPr>
      </w:pPr>
      <w:r w:rsidRPr="00A45EE2">
        <w:rPr>
          <w:b/>
          <w:u w:val="single"/>
        </w:rPr>
        <w:t>Sample</w:t>
      </w:r>
    </w:p>
    <w:p w:rsidR="00E37342" w:rsidP="00E94924" w:rsidRDefault="0031268B" w14:paraId="3D9C6CFA" w14:noSpellErr="1" w14:textId="276FF631">
      <w:pPr>
        <w:spacing w:line="480" w:lineRule="auto"/>
        <w:jc w:val="both"/>
      </w:pPr>
      <w:r w:rsidR="4FAC99A0">
        <w:rPr/>
        <w:t>A sample in research is when researchers select people that fit certain criteria to be part of a study that they are completing.</w:t>
      </w:r>
      <w:r w:rsidR="4FAC99A0">
        <w:rPr/>
        <w:t xml:space="preserve"> The population of the sample has an equal chance for everyone to be selected for the study (Bowling, 2002, Page 183).</w:t>
      </w:r>
    </w:p>
    <w:p w:rsidR="002E0F2A" w:rsidP="4FAC99A0" w:rsidRDefault="008D0374" w14:paraId="7407F6AD" w14:textId="274DEA97" w14:noSpellErr="1">
      <w:pPr>
        <w:pStyle w:val="Normal"/>
        <w:spacing w:line="480" w:lineRule="auto"/>
        <w:jc w:val="both"/>
      </w:pPr>
      <w:r w:rsidR="19527254">
        <w:rPr/>
        <w:t>B</w:t>
      </w:r>
      <w:r w:rsidR="19527254">
        <w:rPr/>
        <w:t xml:space="preserve">ower et al (2017) used convenience sampling to select 10 of the 29 nurses but they were later joined by another 19 nurses with 5 to 30 years’ experience. Convenience sampling is when researchers recruit subjects for the reason that they were close to hand, easy to access </w:t>
      </w:r>
      <w:r w:rsidR="19527254">
        <w:rPr/>
        <w:t>(Bowling, 2002, Page 187)</w:t>
      </w:r>
      <w:r w:rsidR="19527254">
        <w:rPr/>
        <w:t>.</w:t>
      </w:r>
      <w:r w:rsidR="19527254">
        <w:rPr/>
        <w:t xml:space="preserve"> The target sample were Fully licensed nurses that work in a paediatric intensive care unit, all qualified nurses in the unit were invited to participate.</w:t>
      </w:r>
    </w:p>
    <w:p w:rsidR="00B57BA6" w:rsidP="00E94924" w:rsidRDefault="00B57BA6" w14:paraId="61167913" w14:textId="77777777">
      <w:pPr>
        <w:spacing w:line="480" w:lineRule="auto"/>
        <w:jc w:val="both"/>
      </w:pPr>
    </w:p>
    <w:p w:rsidRPr="00A45EE2" w:rsidR="00B57BA6" w:rsidP="19527254" w:rsidRDefault="00B57BA6" w14:paraId="362FB0F5" w14:textId="77777777" w14:noSpellErr="1">
      <w:pPr>
        <w:spacing w:line="480" w:lineRule="auto"/>
        <w:jc w:val="both"/>
        <w:rPr>
          <w:b w:val="1"/>
          <w:bCs w:val="1"/>
          <w:u w:val="single"/>
        </w:rPr>
      </w:pPr>
      <w:r w:rsidRPr="19527254" w:rsidR="19527254">
        <w:rPr>
          <w:b w:val="1"/>
          <w:bCs w:val="1"/>
          <w:u w:val="single"/>
        </w:rPr>
        <w:t>Data collection</w:t>
      </w:r>
    </w:p>
    <w:p w:rsidR="00EE0F3C" w:rsidP="00E94924" w:rsidRDefault="00E13BE5" w14:paraId="621B67FD" w14:textId="2630C46F" w14:noSpellErr="1">
      <w:pPr>
        <w:spacing w:line="480" w:lineRule="auto"/>
        <w:jc w:val="both"/>
      </w:pPr>
      <w:r w:rsidR="19527254">
        <w:rPr/>
        <w:t>The paper’s process for data collection is that the Nurses who agreed t</w:t>
      </w:r>
      <w:r w:rsidR="19527254">
        <w:rPr/>
        <w:t>o the study</w:t>
      </w:r>
      <w:r w:rsidR="19527254">
        <w:rPr/>
        <w:t>,</w:t>
      </w:r>
      <w:r w:rsidR="19527254">
        <w:rPr/>
        <w:t xml:space="preserve"> would be monitored for 2</w:t>
      </w:r>
      <w:r w:rsidR="19527254">
        <w:rPr/>
        <w:t>0</w:t>
      </w:r>
      <w:r w:rsidR="19527254">
        <w:rPr/>
        <w:t xml:space="preserve"> hours and then would receive an interview regarding their observations.</w:t>
      </w:r>
      <w:r w:rsidR="19527254">
        <w:rPr/>
        <w:t xml:space="preserve"> The interviews would be structured from the observations recorded within the field notes. </w:t>
      </w:r>
    </w:p>
    <w:p w:rsidR="00616B51" w:rsidP="00E94924" w:rsidRDefault="00616B51" w14:paraId="4E0117AE" w14:textId="1AF6565D">
      <w:pPr>
        <w:spacing w:line="480" w:lineRule="auto"/>
        <w:jc w:val="both"/>
      </w:pPr>
    </w:p>
    <w:p w:rsidRPr="00634F77" w:rsidR="00634F77" w:rsidP="00E94924" w:rsidRDefault="00634F77" w14:paraId="268EE9FB" w14:noSpellErr="1" w14:textId="19567C5B">
      <w:pPr>
        <w:spacing w:line="480" w:lineRule="auto"/>
        <w:jc w:val="both"/>
      </w:pPr>
      <w:r w:rsidR="2196D68B">
        <w:rPr/>
        <w:t xml:space="preserve">Semi structured interviews are usually when two people meet to discuss something, in this case their observations. Semi structured interviews are composed of </w:t>
      </w:r>
      <w:r w:rsidR="2196D68B">
        <w:rPr/>
        <w:t>open</w:t>
      </w:r>
      <w:r w:rsidR="2196D68B">
        <w:rPr/>
        <w:t>-</w:t>
      </w:r>
      <w:r w:rsidR="2196D68B">
        <w:rPr/>
        <w:t>ended</w:t>
      </w:r>
      <w:r w:rsidR="2196D68B">
        <w:rPr/>
        <w:t xml:space="preserve"> questions so that the subject can answer in as much detail as they feel is necessary. They do not have a strict lay out but are left to see where the conversation leads.</w:t>
      </w:r>
    </w:p>
    <w:p w:rsidR="4FAC99A0" w:rsidP="4FAC99A0" w:rsidRDefault="4FAC99A0" w14:paraId="5B87C97F" w14:textId="75B91CB5" w14:noSpellErr="1">
      <w:pPr>
        <w:pStyle w:val="Normal"/>
        <w:spacing w:line="480" w:lineRule="auto"/>
        <w:jc w:val="both"/>
      </w:pPr>
      <w:r w:rsidR="19527254">
        <w:rPr/>
        <w:t xml:space="preserve">Structured interviews are when the </w:t>
      </w:r>
      <w:r w:rsidR="19527254">
        <w:rPr/>
        <w:t>interviewer</w:t>
      </w:r>
      <w:r w:rsidR="19527254">
        <w:rPr/>
        <w:t xml:space="preserve"> has a set number of questions that must be asked </w:t>
      </w:r>
      <w:r w:rsidR="19527254">
        <w:rPr/>
        <w:t>and they are usually composed of yes/ no questions.</w:t>
      </w:r>
    </w:p>
    <w:p w:rsidR="4FAC99A0" w:rsidP="4FAC99A0" w:rsidRDefault="4FAC99A0" w14:paraId="737B6935" w14:textId="71C1AB08" w14:noSpellErr="1">
      <w:pPr>
        <w:pStyle w:val="Normal"/>
        <w:spacing w:line="480" w:lineRule="auto"/>
        <w:jc w:val="both"/>
      </w:pPr>
      <w:r w:rsidR="19527254">
        <w:rPr/>
        <w:t xml:space="preserve">Unstructured interviews </w:t>
      </w:r>
      <w:r w:rsidR="19527254">
        <w:rPr/>
        <w:t>are</w:t>
      </w:r>
      <w:r w:rsidR="19527254">
        <w:rPr/>
        <w:t xml:space="preserve"> just a general conversation between the interviewer and the interviewee there are some points that they may talk about but they do not have to </w:t>
      </w:r>
      <w:r w:rsidR="19527254">
        <w:rPr/>
        <w:t>(Denscombe, 2014, Page 184)</w:t>
      </w:r>
    </w:p>
    <w:p w:rsidR="00043DCC" w:rsidP="00E94924" w:rsidRDefault="00EE0F3C" w14:paraId="5FC12D33" w14:textId="28C7B501" w14:noSpellErr="1">
      <w:pPr>
        <w:spacing w:line="480" w:lineRule="auto"/>
        <w:jc w:val="both"/>
      </w:pPr>
      <w:r w:rsidR="19527254">
        <w:rPr/>
        <w:t>The paper states that ten face to face interviews were held and recorded by a single researcher. These interviews were held as soon as the nurses were allocated a slot in their timetable of duties that they had to perform. The interviews were held away from the clinical area and supply staff were scheduled to cover the nurse’s duties. The questions asked were based on the observations made during the 20 hours that they were observed for, but the questions asked were left opened ended so the participants could answer as in depth as they wanted to.</w:t>
      </w:r>
      <w:r w:rsidR="19527254">
        <w:rPr/>
        <w:t xml:space="preserve"> </w:t>
      </w:r>
      <w:r w:rsidR="19527254">
        <w:rPr/>
        <w:t>(Bower et al, 2017,)</w:t>
      </w:r>
    </w:p>
    <w:p w:rsidR="004D2936" w:rsidP="19527254" w:rsidRDefault="004D2936" w14:paraId="2EFB5811" w14:textId="77777777">
      <w:pPr>
        <w:spacing w:line="480" w:lineRule="auto"/>
        <w:jc w:val="both"/>
        <w:rPr>
          <w:b w:val="1"/>
          <w:bCs w:val="1"/>
          <w:u w:val="single"/>
        </w:rPr>
      </w:pPr>
    </w:p>
    <w:p w:rsidRPr="00A45EE2" w:rsidR="00043DCC" w:rsidP="19527254" w:rsidRDefault="00043DCC" w14:paraId="10EFED66" w14:textId="1FF256DE" w14:noSpellErr="1">
      <w:pPr>
        <w:spacing w:line="480" w:lineRule="auto"/>
        <w:jc w:val="both"/>
        <w:rPr>
          <w:b w:val="1"/>
          <w:bCs w:val="1"/>
          <w:u w:val="single"/>
        </w:rPr>
      </w:pPr>
      <w:r w:rsidRPr="19527254" w:rsidR="19527254">
        <w:rPr>
          <w:b w:val="1"/>
          <w:bCs w:val="1"/>
          <w:u w:val="single"/>
        </w:rPr>
        <w:t>Ethical considerations</w:t>
      </w:r>
    </w:p>
    <w:p w:rsidR="4FAC99A0" w:rsidP="4FAC99A0" w:rsidRDefault="4FAC99A0" w14:paraId="7DEE730B" w14:textId="2DA82038" w14:noSpellErr="1">
      <w:pPr>
        <w:spacing w:line="480" w:lineRule="auto"/>
        <w:jc w:val="both"/>
      </w:pPr>
      <w:r w:rsidR="19527254">
        <w:rPr/>
        <w:t>Ethics in research are the guidelines that tell researchers what they can and cannot do when they are performing their research. Ethics are important because they also affect the participants of the study, for example if a paper says that people who take part in the research cannot withdraw from t</w:t>
      </w:r>
      <w:r w:rsidR="19527254">
        <w:rPr/>
        <w:t>he research then that is a breach of human rights and would not be deemed ethical. Ethics safeguard participants and researchers from harm</w:t>
      </w:r>
      <w:r w:rsidR="19527254">
        <w:rPr/>
        <w:t xml:space="preserve">. </w:t>
      </w:r>
      <w:r w:rsidR="19527254">
        <w:rPr/>
        <w:t xml:space="preserve">Each research </w:t>
      </w:r>
      <w:r w:rsidR="19527254">
        <w:rPr/>
        <w:t>proposal</w:t>
      </w:r>
      <w:r w:rsidR="19527254">
        <w:rPr/>
        <w:t xml:space="preserve"> is submitted to an Ethical committee f</w:t>
      </w:r>
      <w:r w:rsidR="19527254">
        <w:rPr/>
        <w:t xml:space="preserve">or approval which will poke and prod the research question to make sure that it is ethical research. The committee will then decide what the researchers need to change about the question or if it is not intrinsically ethical, in which case they will refuse the research activity and will not allow it to </w:t>
      </w:r>
      <w:r w:rsidR="19527254">
        <w:rPr/>
        <w:t>proceed.</w:t>
      </w:r>
      <w:r w:rsidR="19527254">
        <w:rPr/>
        <w:t xml:space="preserve"> </w:t>
      </w:r>
      <w:r w:rsidR="19527254">
        <w:rPr/>
        <w:t>(</w:t>
      </w:r>
      <w:r w:rsidR="19527254">
        <w:rPr/>
        <w:t>Denscombe, 2014, Page 306)</w:t>
      </w:r>
    </w:p>
    <w:p w:rsidR="00510B85" w:rsidP="00E94924" w:rsidRDefault="00510B85" w14:paraId="5801F752" w14:textId="102A7EC7">
      <w:pPr>
        <w:spacing w:line="480" w:lineRule="auto"/>
        <w:jc w:val="both"/>
      </w:pPr>
    </w:p>
    <w:p w:rsidRPr="00A5217C" w:rsidR="00510B85" w:rsidP="00E94924" w:rsidRDefault="00510B85" w14:paraId="494E40D4" w14:textId="7CD80DDA" w14:noSpellErr="1">
      <w:pPr>
        <w:spacing w:line="480" w:lineRule="auto"/>
        <w:jc w:val="both"/>
      </w:pPr>
      <w:r w:rsidR="19527254">
        <w:rPr/>
        <w:t xml:space="preserve">Bower et al (2017) </w:t>
      </w:r>
      <w:r w:rsidR="19527254">
        <w:rPr/>
        <w:t>paper does not mention whether it has ethical approval or not, therefore it could be assumed that they do not have approval, however the online journal provided the ethical guidelines that authors should follow.</w:t>
      </w:r>
    </w:p>
    <w:p w:rsidR="00EC306B" w:rsidP="19527254" w:rsidRDefault="00EC306B" w14:paraId="26DB917D" w14:textId="3DE0C9B3">
      <w:pPr>
        <w:spacing w:line="480" w:lineRule="auto"/>
        <w:jc w:val="both"/>
        <w:rPr>
          <w:b w:val="1"/>
          <w:bCs w:val="1"/>
          <w:u w:val="single"/>
        </w:rPr>
      </w:pPr>
    </w:p>
    <w:p w:rsidR="00486FF8" w:rsidP="19527254" w:rsidRDefault="00486FF8" w14:paraId="4F145B05" w14:textId="77777777">
      <w:pPr>
        <w:spacing w:line="480" w:lineRule="auto"/>
        <w:jc w:val="both"/>
        <w:rPr>
          <w:b w:val="1"/>
          <w:bCs w:val="1"/>
          <w:u w:val="single"/>
        </w:rPr>
      </w:pPr>
    </w:p>
    <w:p w:rsidR="00486FF8" w:rsidP="19527254" w:rsidRDefault="00486FF8" w14:paraId="431F7BA4" w14:textId="77777777">
      <w:pPr>
        <w:spacing w:line="480" w:lineRule="auto"/>
        <w:jc w:val="both"/>
        <w:rPr>
          <w:b w:val="1"/>
          <w:bCs w:val="1"/>
          <w:u w:val="single"/>
        </w:rPr>
      </w:pPr>
    </w:p>
    <w:p w:rsidRPr="008D46ED" w:rsidR="006D199D" w:rsidP="19527254" w:rsidRDefault="007F1F63" w14:paraId="2A66829A" w14:textId="5EF048A3" w14:noSpellErr="1">
      <w:pPr>
        <w:spacing w:line="480" w:lineRule="auto"/>
        <w:jc w:val="both"/>
        <w:rPr>
          <w:b w:val="1"/>
          <w:bCs w:val="1"/>
          <w:u w:val="single"/>
        </w:rPr>
      </w:pPr>
      <w:r w:rsidRPr="19527254" w:rsidR="19527254">
        <w:rPr>
          <w:b w:val="1"/>
          <w:bCs w:val="1"/>
          <w:u w:val="single"/>
        </w:rPr>
        <w:t>Data analysis</w:t>
      </w:r>
    </w:p>
    <w:p w:rsidR="006D199D" w:rsidP="00E94924" w:rsidRDefault="00201E0A" w14:paraId="61EED06B" w14:textId="78C6B66E" w14:noSpellErr="1">
      <w:pPr>
        <w:spacing w:line="480" w:lineRule="auto"/>
        <w:jc w:val="both"/>
      </w:pPr>
      <w:r w:rsidR="19527254">
        <w:rPr/>
        <w:t>The framework used for analysis, was set to examine events, perceptions, structures and systems. Interviews were also transcribed and themes that came from the interviews were developed and later coded. A single transcriber collated the interviews verbatim thereby reducing omissions or alternations in transcription. The paper has not stated that it has used computer programs to collate the data. The information has been displayed in tables in the results section.</w:t>
      </w:r>
      <w:r w:rsidR="19527254">
        <w:rPr/>
        <w:t xml:space="preserve"> </w:t>
      </w:r>
      <w:r w:rsidR="19527254">
        <w:rPr/>
        <w:t>(Bower et al, 2017, Page 6</w:t>
      </w:r>
      <w:r w:rsidR="19527254">
        <w:rPr/>
        <w:t>)</w:t>
      </w:r>
    </w:p>
    <w:p w:rsidR="004D2936" w:rsidP="00E94924" w:rsidRDefault="004D2936" w14:paraId="1214C635" w14:textId="692FA921">
      <w:pPr>
        <w:spacing w:line="480" w:lineRule="auto"/>
        <w:jc w:val="both"/>
      </w:pPr>
    </w:p>
    <w:p w:rsidRPr="008D46ED" w:rsidR="001E4A79" w:rsidP="19527254" w:rsidRDefault="00615DDD" w14:paraId="385AF648" w14:textId="37BCB26A" w14:noSpellErr="1">
      <w:pPr>
        <w:spacing w:line="480" w:lineRule="auto"/>
        <w:jc w:val="both"/>
        <w:rPr>
          <w:b w:val="1"/>
          <w:bCs w:val="1"/>
          <w:u w:val="single"/>
        </w:rPr>
      </w:pPr>
      <w:r w:rsidRPr="19527254" w:rsidR="19527254">
        <w:rPr>
          <w:b w:val="1"/>
          <w:bCs w:val="1"/>
          <w:u w:val="single"/>
        </w:rPr>
        <w:t>Results</w:t>
      </w:r>
    </w:p>
    <w:p w:rsidR="001E4A79" w:rsidP="00E94924" w:rsidRDefault="001E4A79" w14:paraId="05E82A10" w14:textId="59A60B1A" w14:noSpellErr="1">
      <w:pPr>
        <w:spacing w:line="480" w:lineRule="auto"/>
        <w:jc w:val="both"/>
      </w:pPr>
      <w:r w:rsidR="19527254">
        <w:rPr/>
        <w:t xml:space="preserve">The results section of any paper displays the results of the study systematically, it may display the information in graphs or tables but the kind of study that has taken place should affect how the information is displayed whether it be a graph or table or other methods. Results section should contain the outcomes that the research team found from the population that they </w:t>
      </w:r>
      <w:r w:rsidR="19527254">
        <w:rPr/>
        <w:t>cho</w:t>
      </w:r>
      <w:r w:rsidR="19527254">
        <w:rPr/>
        <w:t>o</w:t>
      </w:r>
      <w:r w:rsidR="19527254">
        <w:rPr/>
        <w:t>se</w:t>
      </w:r>
      <w:r w:rsidR="19527254">
        <w:rPr/>
        <w:t xml:space="preserve"> from.</w:t>
      </w:r>
    </w:p>
    <w:p w:rsidRPr="00F61F3A" w:rsidR="0064275D" w:rsidP="00E94924" w:rsidRDefault="0064275D" w14:paraId="053502D9" w14:textId="77777777">
      <w:pPr>
        <w:spacing w:line="480" w:lineRule="auto"/>
        <w:jc w:val="both"/>
      </w:pPr>
    </w:p>
    <w:p w:rsidRPr="00F61F3A" w:rsidR="00DD73FC" w:rsidP="19527254" w:rsidRDefault="00DD73FC" w14:paraId="5CFC7080" w14:textId="100675D5" w14:noSpellErr="1">
      <w:pPr>
        <w:spacing w:line="480" w:lineRule="auto"/>
        <w:jc w:val="both"/>
        <w:rPr>
          <w:u w:val="single"/>
        </w:rPr>
      </w:pPr>
      <w:r w:rsidR="19527254">
        <w:rPr/>
        <w:t>The paper displays its results in table format that have been separated into main themes and main titles, later on the main themes are explained in detail - with the transcribed narrative accounts from the interviews - after the results tables, which are the following; Guiding the medication process, Focus, concentration and awareness, Influences and interruptions and finally Impact and Recovery.</w:t>
      </w:r>
      <w:r w:rsidR="19527254">
        <w:rPr/>
        <w:t xml:space="preserve"> </w:t>
      </w:r>
      <w:r w:rsidR="19527254">
        <w:rPr/>
        <w:t>(Bower et al, 2017, Page 9)</w:t>
      </w:r>
    </w:p>
    <w:p w:rsidR="00E0498E" w:rsidP="19527254" w:rsidRDefault="00E0498E" w14:paraId="58AE88C0" w14:textId="68105963">
      <w:pPr>
        <w:spacing w:line="480" w:lineRule="auto"/>
        <w:jc w:val="both"/>
        <w:rPr>
          <w:b w:val="1"/>
          <w:bCs w:val="1"/>
          <w:u w:val="single"/>
        </w:rPr>
      </w:pPr>
    </w:p>
    <w:p w:rsidR="00E0498E" w:rsidP="19527254" w:rsidRDefault="00E0498E" w14:paraId="56421463" w14:textId="77777777">
      <w:pPr>
        <w:spacing w:line="480" w:lineRule="auto"/>
        <w:jc w:val="both"/>
        <w:rPr>
          <w:b w:val="1"/>
          <w:bCs w:val="1"/>
          <w:u w:val="single"/>
        </w:rPr>
      </w:pPr>
    </w:p>
    <w:p w:rsidR="004D2936" w:rsidP="19527254" w:rsidRDefault="004D2936" w14:paraId="29B4787E" w14:textId="77777777">
      <w:pPr>
        <w:spacing w:line="480" w:lineRule="auto"/>
        <w:jc w:val="both"/>
        <w:rPr>
          <w:b w:val="1"/>
          <w:bCs w:val="1"/>
          <w:u w:val="single"/>
        </w:rPr>
      </w:pPr>
    </w:p>
    <w:p w:rsidR="004D2936" w:rsidP="19527254" w:rsidRDefault="004D2936" w14:paraId="72A0325E" w14:textId="77777777">
      <w:pPr>
        <w:spacing w:line="480" w:lineRule="auto"/>
        <w:jc w:val="both"/>
        <w:rPr>
          <w:b w:val="1"/>
          <w:bCs w:val="1"/>
          <w:u w:val="single"/>
        </w:rPr>
      </w:pPr>
    </w:p>
    <w:p w:rsidRPr="00A45EE2" w:rsidR="003C4706" w:rsidP="19527254" w:rsidRDefault="00E21C92" w14:paraId="08128D16" w14:textId="185AE8C3" w14:noSpellErr="1">
      <w:pPr>
        <w:spacing w:line="480" w:lineRule="auto"/>
        <w:jc w:val="both"/>
        <w:rPr>
          <w:b w:val="1"/>
          <w:bCs w:val="1"/>
          <w:u w:val="single"/>
        </w:rPr>
      </w:pPr>
      <w:r w:rsidRPr="19527254" w:rsidR="19527254">
        <w:rPr>
          <w:b w:val="1"/>
          <w:bCs w:val="1"/>
          <w:u w:val="single"/>
        </w:rPr>
        <w:t>Discussion</w:t>
      </w:r>
    </w:p>
    <w:p w:rsidRPr="00E74417" w:rsidR="00E74417" w:rsidP="00E94924" w:rsidRDefault="00E74417" w14:paraId="6884095F" w14:textId="609CB330" w14:noSpellErr="1">
      <w:pPr>
        <w:spacing w:line="480" w:lineRule="auto"/>
        <w:jc w:val="both"/>
      </w:pPr>
      <w:r w:rsidR="19527254">
        <w:rPr/>
        <w:t xml:space="preserve">A discussion is the opportunity for the researchers to discuss the paper in full, to discuss sections that they were </w:t>
      </w:r>
      <w:r w:rsidR="19527254">
        <w:rPr/>
        <w:t xml:space="preserve">not </w:t>
      </w:r>
      <w:r w:rsidR="19527254">
        <w:rPr/>
        <w:t>comfortable with and to express limitations that they felt affected the study. It may discuss whether or not the paper confirms or disproves other papers that have come before it, in this case the paper confirmed previous papers.</w:t>
      </w:r>
    </w:p>
    <w:p w:rsidR="00E74417" w:rsidP="19527254" w:rsidRDefault="00E74417" w14:paraId="0FF87BA9" w14:textId="591B65F6">
      <w:pPr>
        <w:spacing w:line="480" w:lineRule="auto"/>
        <w:jc w:val="both"/>
        <w:rPr>
          <w:b w:val="1"/>
          <w:bCs w:val="1"/>
          <w:u w:val="single"/>
        </w:rPr>
      </w:pPr>
    </w:p>
    <w:p w:rsidR="4FAC99A0" w:rsidP="19527254" w:rsidRDefault="4FAC99A0" w14:paraId="3E21CDDE" w14:textId="383CE42F" w14:noSpellErr="1">
      <w:pPr>
        <w:spacing w:line="480" w:lineRule="auto"/>
        <w:jc w:val="both"/>
        <w:rPr>
          <w:b w:val="1"/>
          <w:bCs w:val="1"/>
          <w:u w:val="single"/>
        </w:rPr>
      </w:pPr>
      <w:r w:rsidR="19527254">
        <w:rPr/>
        <w:t xml:space="preserve">Limitations were given, the first of which being that the research happened in one PICU unit which has been stated to be “not generalizable but may be transferred to other environments”. The paper also says that the use of convenience sampling had an </w:t>
      </w:r>
      <w:r w:rsidR="19527254">
        <w:rPr/>
        <w:t>e</w:t>
      </w:r>
      <w:r w:rsidR="19527254">
        <w:rPr/>
        <w:t xml:space="preserve">ffect on the study because the sample was all female and did not feature any new qualified nurses. However, in the observation stage the study did include male and newly qualified nurses which can be assumed affected the results somewhat </w:t>
      </w:r>
      <w:r w:rsidR="19527254">
        <w:rPr/>
        <w:t>(Bower et al, 2017, Page 14)</w:t>
      </w:r>
    </w:p>
    <w:p w:rsidRPr="00A45EE2" w:rsidR="0064275D" w:rsidP="19527254" w:rsidRDefault="0064275D" w14:paraId="75766A45" w14:textId="77777777">
      <w:pPr>
        <w:spacing w:line="480" w:lineRule="auto"/>
        <w:rPr>
          <w:b w:val="1"/>
          <w:bCs w:val="1"/>
          <w:u w:val="single"/>
        </w:rPr>
      </w:pPr>
    </w:p>
    <w:p w:rsidR="004D2936" w:rsidP="19527254" w:rsidRDefault="004D2936" w14:paraId="15F97666" w14:textId="77777777">
      <w:pPr>
        <w:spacing w:line="480" w:lineRule="auto"/>
        <w:rPr>
          <w:b w:val="1"/>
          <w:bCs w:val="1"/>
          <w:u w:val="single"/>
        </w:rPr>
      </w:pPr>
    </w:p>
    <w:p w:rsidR="004D2936" w:rsidP="19527254" w:rsidRDefault="004D2936" w14:paraId="0620AACC" w14:textId="65D54629">
      <w:pPr>
        <w:spacing w:line="480" w:lineRule="auto"/>
        <w:rPr>
          <w:b w:val="1"/>
          <w:bCs w:val="1"/>
          <w:u w:val="single"/>
        </w:rPr>
      </w:pPr>
    </w:p>
    <w:p w:rsidRPr="00A45EE2" w:rsidR="00CF192E" w:rsidP="19527254" w:rsidRDefault="00CF192E" w14:paraId="4CCE6A1B" w14:textId="62D4507D" w14:noSpellErr="1">
      <w:pPr>
        <w:spacing w:line="480" w:lineRule="auto"/>
        <w:jc w:val="both"/>
        <w:rPr>
          <w:b w:val="1"/>
          <w:bCs w:val="1"/>
          <w:u w:val="single"/>
        </w:rPr>
      </w:pPr>
      <w:r w:rsidRPr="19527254" w:rsidR="19527254">
        <w:rPr>
          <w:b w:val="1"/>
          <w:bCs w:val="1"/>
          <w:u w:val="single"/>
        </w:rPr>
        <w:t>Conclusions</w:t>
      </w:r>
    </w:p>
    <w:p w:rsidR="00DF3090" w:rsidP="00E94924" w:rsidRDefault="00E74417" w14:paraId="3B26F6A4" w14:textId="6470E7DB" w14:noSpellErr="1">
      <w:pPr>
        <w:spacing w:line="480" w:lineRule="auto"/>
        <w:jc w:val="both"/>
      </w:pPr>
      <w:r w:rsidR="19527254">
        <w:rPr/>
        <w:t>The paper concluded that the administration of medication is crucial in a Paediatric Intensive Care Unit, also that nurses are a key part of the administration. The paper expressed interruptions the nurses experienced during medication administration such as, family support and that whether a nurse is in conversation with the patient or not whilst administering medication will have an effect on the process as a whole</w:t>
      </w:r>
      <w:r w:rsidR="19527254">
        <w:rPr/>
        <w:t xml:space="preserve"> </w:t>
      </w:r>
      <w:r w:rsidR="19527254">
        <w:rPr/>
        <w:t>(Bower et al, 2017, Page 15)</w:t>
      </w:r>
    </w:p>
    <w:p w:rsidR="000E2B48" w:rsidP="00E94924" w:rsidRDefault="000E2B48" w14:paraId="02E65F36" w14:textId="3642FC07">
      <w:pPr>
        <w:spacing w:line="480" w:lineRule="auto"/>
        <w:jc w:val="both"/>
      </w:pPr>
    </w:p>
    <w:p w:rsidR="008D46ED" w:rsidP="00E94924" w:rsidRDefault="00AC6F47" w14:paraId="62A946E2" w14:textId="545CC403" w14:noSpellErr="1">
      <w:pPr>
        <w:spacing w:line="480" w:lineRule="auto"/>
        <w:jc w:val="both"/>
      </w:pPr>
      <w:r w:rsidR="19527254">
        <w:rPr/>
        <w:t xml:space="preserve">The paper also pointed out that Decision making done by nurses is mostly affected by the nurse’s experience and how long the nurse has been in the job. Finally, it confirmed that nurses consider medication administration is a priority activity, however that is not always shown in clinical practise, which goes against the NMC code 10.6 </w:t>
      </w:r>
      <w:r w:rsidR="19527254">
        <w:rPr/>
        <w:t>(</w:t>
      </w:r>
      <w:r w:rsidR="19527254">
        <w:rPr/>
        <w:t>NMC</w:t>
      </w:r>
      <w:r w:rsidR="19527254">
        <w:rPr/>
        <w:t>,</w:t>
      </w:r>
      <w:r w:rsidR="19527254">
        <w:rPr/>
        <w:t xml:space="preserve"> </w:t>
      </w:r>
      <w:r w:rsidR="19527254">
        <w:rPr/>
        <w:t>Page</w:t>
      </w:r>
      <w:r w:rsidR="19527254">
        <w:rPr/>
        <w:t>: 11).</w:t>
      </w:r>
    </w:p>
    <w:p w:rsidR="00C510DA" w:rsidRDefault="00C510DA" w14:paraId="60D0C0DA" w14:textId="77777777"/>
    <w:p w:rsidR="00C510DA" w:rsidRDefault="00C510DA" w14:paraId="43834BC7" w14:textId="77777777"/>
    <w:p w:rsidR="004475CE" w:rsidRDefault="004475CE" w14:paraId="1EFEF04E" w14:textId="77777777"/>
    <w:p w:rsidR="00390AE5" w:rsidRDefault="00390AE5" w14:paraId="386C4342" w14:textId="5CA8BB76"/>
    <w:p w:rsidR="00EC306B" w:rsidRDefault="00EC306B" w14:paraId="502C72E9" w14:textId="19B604DB"/>
    <w:p w:rsidR="00EC306B" w:rsidRDefault="00EC306B" w14:paraId="76E4F9A1" w14:textId="6D21D5FE"/>
    <w:p w:rsidR="00EC306B" w:rsidRDefault="00EC306B" w14:paraId="461B5A19" w14:textId="5104E782"/>
    <w:p w:rsidR="00EC306B" w:rsidRDefault="00EC306B" w14:paraId="44324FE0" w14:textId="6FC4F463"/>
    <w:p w:rsidR="00EC306B" w:rsidRDefault="00EC306B" w14:paraId="71E061AA" w14:textId="20CB7CB0"/>
    <w:p w:rsidR="00EC306B" w:rsidRDefault="00EC306B" w14:paraId="397B2B2D" w14:textId="2A2CF5F4"/>
    <w:p w:rsidR="00EC306B" w:rsidRDefault="00EC306B" w14:paraId="19E44E09" w14:textId="385F13A5"/>
    <w:p w:rsidR="00EC306B" w:rsidRDefault="00EC306B" w14:paraId="32817A8F" w14:textId="1822B772"/>
    <w:p w:rsidR="004D2936" w:rsidRDefault="004D2936" w14:paraId="456CD49C" w14:textId="77777777">
      <w:pPr>
        <w:rPr>
          <w:b/>
          <w:u w:val="single"/>
        </w:rPr>
      </w:pPr>
    </w:p>
    <w:p w:rsidR="004D2936" w:rsidRDefault="004D2936" w14:paraId="795C2472" w14:textId="77777777">
      <w:pPr>
        <w:rPr>
          <w:b/>
          <w:u w:val="single"/>
        </w:rPr>
      </w:pPr>
    </w:p>
    <w:p w:rsidR="004D2936" w:rsidRDefault="004D2936" w14:paraId="642E274C" w14:textId="77777777">
      <w:pPr>
        <w:rPr>
          <w:b/>
          <w:u w:val="single"/>
        </w:rPr>
      </w:pPr>
    </w:p>
    <w:p w:rsidR="004D2936" w:rsidRDefault="004D2936" w14:paraId="69E51417" w14:textId="77777777">
      <w:pPr>
        <w:rPr>
          <w:b/>
          <w:u w:val="single"/>
        </w:rPr>
      </w:pPr>
    </w:p>
    <w:p w:rsidR="004D2936" w:rsidRDefault="004D2936" w14:paraId="26DB92B0" w14:textId="77777777">
      <w:pPr>
        <w:rPr>
          <w:b/>
          <w:u w:val="single"/>
        </w:rPr>
      </w:pPr>
    </w:p>
    <w:p w:rsidR="004D2936" w:rsidRDefault="004D2936" w14:paraId="05F23CC7" w14:textId="77777777">
      <w:pPr>
        <w:rPr>
          <w:b/>
          <w:u w:val="single"/>
        </w:rPr>
      </w:pPr>
    </w:p>
    <w:p w:rsidR="004D2936" w:rsidRDefault="004D2936" w14:paraId="689168BD" w14:textId="77777777">
      <w:pPr>
        <w:rPr>
          <w:b/>
          <w:u w:val="single"/>
        </w:rPr>
      </w:pPr>
    </w:p>
    <w:p w:rsidR="004D2936" w:rsidRDefault="004D2936" w14:paraId="6F72976C" w14:textId="77777777">
      <w:pPr>
        <w:rPr>
          <w:b/>
          <w:u w:val="single"/>
        </w:rPr>
      </w:pPr>
    </w:p>
    <w:p w:rsidR="00EC306B" w:rsidP="19527254" w:rsidRDefault="00EC306B" w14:paraId="06E44551" w14:textId="64F80CFD" w14:noSpellErr="1">
      <w:pPr>
        <w:rPr>
          <w:b w:val="1"/>
          <w:bCs w:val="1"/>
          <w:u w:val="single"/>
        </w:rPr>
      </w:pPr>
      <w:r w:rsidRPr="19527254" w:rsidR="19527254">
        <w:rPr>
          <w:b w:val="1"/>
          <w:bCs w:val="1"/>
          <w:u w:val="single"/>
        </w:rPr>
        <w:t>Reference List</w:t>
      </w:r>
    </w:p>
    <w:p w:rsidR="19527254" w:rsidP="19527254" w:rsidRDefault="19527254" w14:noSpellErr="1" w14:paraId="6C2A0D1F" w14:textId="26B167EC">
      <w:pPr>
        <w:pStyle w:val="Normal"/>
        <w:rPr>
          <w:u w:val="single"/>
        </w:rPr>
      </w:pPr>
      <w:r w:rsidR="19527254">
        <w:rPr/>
        <w:t xml:space="preserve">Berglund, C. (2001), </w:t>
      </w:r>
      <w:r w:rsidRPr="19527254" w:rsidR="19527254">
        <w:rPr>
          <w:i w:val="1"/>
          <w:iCs w:val="1"/>
          <w:u w:val="none"/>
        </w:rPr>
        <w:t xml:space="preserve">Health Research. </w:t>
      </w:r>
      <w:r w:rsidR="19527254">
        <w:rPr>
          <w:u w:val="none"/>
        </w:rPr>
        <w:t>Oxford: Oxford University Press</w:t>
      </w:r>
    </w:p>
    <w:p w:rsidR="19527254" w:rsidP="19527254" w:rsidRDefault="19527254" w14:noSpellErr="1" w14:paraId="484E417B" w14:textId="13EAFEE5">
      <w:pPr>
        <w:pStyle w:val="Normal"/>
        <w:rPr>
          <w:u w:val="none"/>
        </w:rPr>
      </w:pPr>
    </w:p>
    <w:p w:rsidR="00EC306B" w:rsidP="00EC306B" w:rsidRDefault="00EC306B" w14:noSpellErr="1" w14:paraId="57E314ED" w14:textId="6AF2CE98">
      <w:r w:rsidR="619147B6">
        <w:rPr/>
        <w:t xml:space="preserve">Bower, A. et al (2017), </w:t>
      </w:r>
      <w:r w:rsidRPr="619147B6" w:rsidR="619147B6">
        <w:rPr>
          <w:i w:val="1"/>
          <w:iCs w:val="1"/>
          <w:u w:val="single"/>
        </w:rPr>
        <w:t>‘</w:t>
      </w:r>
      <w:r w:rsidRPr="619147B6" w:rsidR="619147B6">
        <w:rPr>
          <w:i w:val="0"/>
          <w:iCs w:val="0"/>
          <w:u w:val="none"/>
        </w:rPr>
        <w:t>A qualitative, exploratory study of nurses’ decision-making when interrupted during medication administration within the Paediatric Intensive Care Unit</w:t>
      </w:r>
      <w:r w:rsidRPr="619147B6" w:rsidR="619147B6">
        <w:rPr>
          <w:i w:val="1"/>
          <w:iCs w:val="1"/>
          <w:u w:val="none"/>
        </w:rPr>
        <w:t>.</w:t>
      </w:r>
      <w:r w:rsidRPr="619147B6" w:rsidR="619147B6">
        <w:rPr>
          <w:i w:val="1"/>
          <w:iCs w:val="1"/>
          <w:u w:val="single"/>
        </w:rPr>
        <w:t>’</w:t>
      </w:r>
      <w:r w:rsidR="619147B6">
        <w:rPr/>
        <w:t xml:space="preserve">, </w:t>
      </w:r>
      <w:r w:rsidRPr="619147B6" w:rsidR="619147B6">
        <w:rPr>
          <w:i w:val="1"/>
          <w:iCs w:val="1"/>
        </w:rPr>
        <w:t xml:space="preserve">Intensive and Critical Care Nursing. </w:t>
      </w:r>
      <w:r w:rsidR="619147B6">
        <w:rPr/>
        <w:t>volume 44, P</w:t>
      </w:r>
      <w:r w:rsidR="619147B6">
        <w:rPr/>
        <w:t>p.</w:t>
      </w:r>
      <w:r w:rsidR="619147B6">
        <w:rPr/>
        <w:t xml:space="preserve"> 11-17. </w:t>
      </w:r>
      <w:r w:rsidR="619147B6">
        <w:rPr/>
        <w:t xml:space="preserve">Available at </w:t>
      </w:r>
      <w:r w:rsidR="619147B6">
        <w:rPr/>
        <w:t>http://www.wales.nhs.uk/siteplus/878/home</w:t>
      </w:r>
      <w:r w:rsidR="619147B6">
        <w:rPr/>
        <w:t xml:space="preserve"> </w:t>
      </w:r>
    </w:p>
    <w:p w:rsidR="00EC306B" w:rsidP="00EC306B" w:rsidRDefault="00EC306B" w14:paraId="7213602B" w14:noSpellErr="1" w14:textId="1E45F054">
      <w:r w:rsidR="19527254">
        <w:rPr/>
        <w:t>(Date accessed 23/11/2018)</w:t>
      </w:r>
    </w:p>
    <w:p w:rsidR="19527254" w:rsidP="19527254" w:rsidRDefault="19527254" w14:noSpellErr="1" w14:paraId="094A1408" w14:textId="35ACDFAB">
      <w:pPr>
        <w:pStyle w:val="Normal"/>
      </w:pPr>
    </w:p>
    <w:p w:rsidR="19527254" w:rsidP="19527254" w:rsidRDefault="19527254" w14:noSpellErr="1" w14:paraId="6A5B3629" w14:textId="7750A78A">
      <w:pPr>
        <w:pStyle w:val="Normal"/>
      </w:pPr>
      <w:r w:rsidR="19527254">
        <w:rPr/>
        <w:t xml:space="preserve">Bowling, A. </w:t>
      </w:r>
      <w:r w:rsidR="19527254">
        <w:rPr/>
        <w:t>(</w:t>
      </w:r>
      <w:r w:rsidR="19527254">
        <w:rPr/>
        <w:t>2002</w:t>
      </w:r>
      <w:r w:rsidR="19527254">
        <w:rPr/>
        <w:t>)</w:t>
      </w:r>
      <w:r w:rsidR="19527254">
        <w:rPr/>
        <w:t xml:space="preserve">, </w:t>
      </w:r>
      <w:r w:rsidRPr="19527254" w:rsidR="19527254">
        <w:rPr>
          <w:i w:val="1"/>
          <w:iCs w:val="1"/>
          <w:u w:val="none"/>
        </w:rPr>
        <w:t>Research methods in health</w:t>
      </w:r>
      <w:r w:rsidRPr="19527254" w:rsidR="19527254">
        <w:rPr>
          <w:i w:val="1"/>
          <w:iCs w:val="1"/>
          <w:u w:val="none"/>
        </w:rPr>
        <w:t>.</w:t>
      </w:r>
      <w:r w:rsidR="19527254">
        <w:rPr>
          <w:u w:val="none"/>
        </w:rPr>
        <w:t xml:space="preserve"> </w:t>
      </w:r>
      <w:r w:rsidR="19527254">
        <w:rPr>
          <w:u w:val="none"/>
        </w:rPr>
        <w:t>Buckingham</w:t>
      </w:r>
      <w:r w:rsidR="19527254">
        <w:rPr>
          <w:u w:val="none"/>
        </w:rPr>
        <w:t xml:space="preserve">: </w:t>
      </w:r>
      <w:r w:rsidR="19527254">
        <w:rPr>
          <w:u w:val="none"/>
        </w:rPr>
        <w:t>Open</w:t>
      </w:r>
      <w:r w:rsidR="19527254">
        <w:rPr>
          <w:u w:val="none"/>
        </w:rPr>
        <w:t xml:space="preserve"> University Press</w:t>
      </w:r>
    </w:p>
    <w:p w:rsidR="19527254" w:rsidP="19527254" w:rsidRDefault="19527254" w14:noSpellErr="1" w14:paraId="1181C9BA" w14:textId="4C7A7665">
      <w:pPr>
        <w:pStyle w:val="Normal"/>
        <w:rPr>
          <w:u w:val="none"/>
        </w:rPr>
      </w:pPr>
    </w:p>
    <w:p w:rsidR="19527254" w:rsidP="19527254" w:rsidRDefault="19527254" w14:noSpellErr="1" w14:paraId="3EE56F15" w14:textId="1AC68266">
      <w:pPr>
        <w:pStyle w:val="Normal"/>
      </w:pPr>
      <w:r w:rsidR="19527254">
        <w:rPr/>
        <w:t xml:space="preserve">Denscombe, M. (2014), </w:t>
      </w:r>
      <w:r w:rsidRPr="19527254" w:rsidR="19527254">
        <w:rPr>
          <w:i w:val="1"/>
          <w:iCs w:val="1"/>
          <w:u w:val="none"/>
        </w:rPr>
        <w:t>The Good Research Guide: For small scale social research projects.</w:t>
      </w:r>
      <w:r w:rsidR="19527254">
        <w:rPr>
          <w:u w:val="none"/>
        </w:rPr>
        <w:t xml:space="preserve"> </w:t>
      </w:r>
    </w:p>
    <w:p w:rsidR="19527254" w:rsidP="19527254" w:rsidRDefault="19527254" w14:noSpellErr="1" w14:paraId="6DDBA6F4" w14:textId="0D51A7C5">
      <w:pPr>
        <w:pStyle w:val="Normal"/>
        <w:rPr>
          <w:u w:val="none"/>
        </w:rPr>
      </w:pPr>
    </w:p>
    <w:p w:rsidR="00EC306B" w:rsidP="19527254" w:rsidRDefault="00EC306B" w14:paraId="1065C9E3" w14:textId="2572E115">
      <w:pPr>
        <w:pStyle w:val="Normal"/>
        <w:rPr>
          <w:rFonts w:ascii="Calibri" w:hAnsi="Calibri" w:eastAsia="Calibri" w:cs="Calibri"/>
          <w:i w:val="0"/>
          <w:iCs w:val="0"/>
          <w:u w:val="none"/>
        </w:rPr>
      </w:pPr>
      <w:proofErr w:type="spellStart"/>
      <w:r w:rsidRPr="19527254" w:rsidR="19527254">
        <w:rPr>
          <w:rFonts w:ascii="Calibri" w:hAnsi="Calibri" w:eastAsia="Calibri" w:cs="Calibri"/>
        </w:rPr>
        <w:t>Mullhall</w:t>
      </w:r>
      <w:proofErr w:type="spellEnd"/>
      <w:r w:rsidRPr="19527254" w:rsidR="19527254">
        <w:rPr>
          <w:rFonts w:ascii="Calibri" w:hAnsi="Calibri" w:eastAsia="Calibri" w:cs="Calibri"/>
        </w:rPr>
        <w:t>, A.</w:t>
      </w:r>
      <w:r w:rsidRPr="19527254" w:rsidR="19527254">
        <w:rPr>
          <w:rFonts w:ascii="Calibri" w:hAnsi="Calibri" w:eastAsia="Calibri" w:cs="Calibri"/>
        </w:rPr>
        <w:t xml:space="preserve"> (</w:t>
      </w:r>
      <w:r w:rsidRPr="19527254" w:rsidR="19527254">
        <w:rPr>
          <w:rFonts w:ascii="Calibri" w:hAnsi="Calibri" w:eastAsia="Calibri" w:cs="Calibri"/>
        </w:rPr>
        <w:t>1998</w:t>
      </w:r>
      <w:r w:rsidRPr="19527254" w:rsidR="19527254">
        <w:rPr>
          <w:rFonts w:ascii="Calibri" w:hAnsi="Calibri" w:eastAsia="Calibri" w:cs="Calibri"/>
        </w:rPr>
        <w:t>)</w:t>
      </w:r>
      <w:r w:rsidRPr="19527254" w:rsidR="19527254">
        <w:rPr>
          <w:rFonts w:ascii="Calibri" w:hAnsi="Calibri" w:eastAsia="Calibri" w:cs="Calibri"/>
        </w:rPr>
        <w:t>,</w:t>
      </w:r>
      <w:r w:rsidRPr="19527254" w:rsidR="19527254">
        <w:rPr>
          <w:rFonts w:ascii="Calibri" w:hAnsi="Calibri" w:eastAsia="Calibri" w:cs="Calibri"/>
        </w:rPr>
        <w:t xml:space="preserve"> </w:t>
      </w:r>
      <w:r w:rsidRPr="19527254" w:rsidR="19527254">
        <w:rPr>
          <w:rFonts w:ascii="Calibri" w:hAnsi="Calibri" w:eastAsia="Calibri" w:cs="Calibri"/>
        </w:rPr>
        <w:t>‘</w:t>
      </w:r>
      <w:r w:rsidRPr="19527254" w:rsidR="19527254">
        <w:rPr>
          <w:rFonts w:ascii="Calibri" w:hAnsi="Calibri" w:eastAsia="Calibri" w:cs="Calibri"/>
        </w:rPr>
        <w:t xml:space="preserve">Nursing, Research, and the </w:t>
      </w:r>
      <w:r w:rsidRPr="19527254" w:rsidR="19527254">
        <w:rPr>
          <w:rFonts w:ascii="Calibri" w:hAnsi="Calibri" w:eastAsia="Calibri" w:cs="Calibri"/>
        </w:rPr>
        <w:t>evidence</w:t>
      </w:r>
      <w:r w:rsidRPr="19527254" w:rsidR="19527254">
        <w:rPr>
          <w:rFonts w:ascii="Calibri" w:hAnsi="Calibri" w:eastAsia="Calibri" w:cs="Calibri"/>
          <w:i w:val="0"/>
          <w:iCs w:val="0"/>
          <w:u w:val="none"/>
        </w:rPr>
        <w:t xml:space="preserve">’ </w:t>
      </w:r>
      <w:r w:rsidRPr="19527254" w:rsidR="19527254">
        <w:rPr>
          <w:rFonts w:ascii="Calibri" w:hAnsi="Calibri" w:eastAsia="Calibri" w:cs="Calibri"/>
          <w:i w:val="1"/>
          <w:iCs w:val="1"/>
        </w:rPr>
        <w:t>British</w:t>
      </w:r>
      <w:r w:rsidRPr="19527254" w:rsidR="19527254">
        <w:rPr>
          <w:rFonts w:ascii="Calibri" w:hAnsi="Calibri" w:eastAsia="Calibri" w:cs="Calibri"/>
          <w:i w:val="1"/>
          <w:iCs w:val="1"/>
        </w:rPr>
        <w:t xml:space="preserve"> Medical Journal (BMJ</w:t>
      </w:r>
      <w:r w:rsidRPr="19527254" w:rsidR="19527254">
        <w:rPr>
          <w:rFonts w:ascii="Calibri" w:hAnsi="Calibri" w:eastAsia="Calibri" w:cs="Calibri"/>
        </w:rPr>
        <w:t>)</w:t>
      </w:r>
      <w:r w:rsidRPr="19527254" w:rsidR="19527254">
        <w:rPr>
          <w:rFonts w:ascii="Calibri" w:hAnsi="Calibri" w:eastAsia="Calibri" w:cs="Calibri"/>
          <w:i w:val="0"/>
          <w:iCs w:val="0"/>
          <w:u w:val="none"/>
        </w:rPr>
        <w:t>.</w:t>
      </w:r>
      <w:r w:rsidRPr="19527254" w:rsidR="19527254">
        <w:rPr>
          <w:rFonts w:ascii="Calibri" w:hAnsi="Calibri" w:eastAsia="Calibri" w:cs="Calibri"/>
          <w:i w:val="0"/>
          <w:iCs w:val="0"/>
          <w:u w:val="none"/>
        </w:rPr>
        <w:t xml:space="preserve"> </w:t>
      </w:r>
      <w:r w:rsidRPr="19527254" w:rsidR="19527254">
        <w:rPr>
          <w:rFonts w:ascii="Calibri" w:hAnsi="Calibri" w:eastAsia="Calibri" w:cs="Calibri"/>
          <w:i w:val="0"/>
          <w:iCs w:val="0"/>
          <w:u w:val="none"/>
        </w:rPr>
        <w:t xml:space="preserve">Available at: </w:t>
      </w:r>
      <w:r w:rsidRPr="19527254" w:rsidR="19527254">
        <w:rPr>
          <w:rFonts w:ascii="Calibri" w:hAnsi="Calibri" w:eastAsia="Calibri" w:cs="Calibri"/>
          <w:i w:val="0"/>
          <w:iCs w:val="0"/>
          <w:u w:val="none"/>
        </w:rPr>
        <w:t xml:space="preserve">https://ebn.bmj.com/content/1/1/4.info, </w:t>
      </w:r>
      <w:r w:rsidRPr="19527254" w:rsidR="19527254">
        <w:rPr>
          <w:rFonts w:ascii="Calibri" w:hAnsi="Calibri" w:eastAsia="Calibri" w:cs="Calibri"/>
          <w:i w:val="0"/>
          <w:iCs w:val="0"/>
          <w:u w:val="none"/>
        </w:rPr>
        <w:t xml:space="preserve">(Date accessed </w:t>
      </w:r>
      <w:r w:rsidRPr="19527254" w:rsidR="19527254">
        <w:rPr>
          <w:rFonts w:ascii="Calibri" w:hAnsi="Calibri" w:eastAsia="Calibri" w:cs="Calibri"/>
          <w:i w:val="0"/>
          <w:iCs w:val="0"/>
          <w:u w:val="none"/>
        </w:rPr>
        <w:t>06/11/2018</w:t>
      </w:r>
      <w:r w:rsidRPr="19527254" w:rsidR="19527254">
        <w:rPr>
          <w:rFonts w:ascii="Calibri" w:hAnsi="Calibri" w:eastAsia="Calibri" w:cs="Calibri"/>
          <w:i w:val="0"/>
          <w:iCs w:val="0"/>
          <w:u w:val="none"/>
        </w:rPr>
        <w:t xml:space="preserve">) </w:t>
      </w:r>
    </w:p>
    <w:p w:rsidR="19527254" w:rsidP="19527254" w:rsidRDefault="19527254" w14:paraId="5E2EBF01" w14:textId="1EBCFF5B">
      <w:pPr>
        <w:pStyle w:val="Normal"/>
        <w:rPr>
          <w:rFonts w:ascii="Calibri" w:hAnsi="Calibri" w:eastAsia="Calibri" w:cs="Calibri"/>
          <w:i w:val="0"/>
          <w:iCs w:val="0"/>
          <w:u w:val="none"/>
        </w:rPr>
      </w:pPr>
    </w:p>
    <w:p w:rsidR="19527254" w:rsidP="19527254" w:rsidRDefault="19527254" w14:noSpellErr="1" w14:paraId="50F9F5F4" w14:textId="3F9E7C7F">
      <w:pPr>
        <w:pStyle w:val="Normal"/>
      </w:pPr>
      <w:r w:rsidR="19527254">
        <w:rPr/>
        <w:t xml:space="preserve">Nursing and Midwifery Council, (2015), </w:t>
      </w:r>
      <w:r w:rsidRPr="19527254" w:rsidR="19527254">
        <w:rPr>
          <w:i w:val="1"/>
          <w:iCs w:val="1"/>
          <w:u w:val="none"/>
        </w:rPr>
        <w:t>Openness and honesty when things go wrong: the professional duty of candour</w:t>
      </w:r>
      <w:r w:rsidR="19527254">
        <w:rPr/>
        <w:t>, London: Nursing and Midwifery Council and General Medical Council.</w:t>
      </w:r>
    </w:p>
    <w:p w:rsidR="19527254" w:rsidP="19527254" w:rsidRDefault="19527254" w14:noSpellErr="1" w14:paraId="562628CD" w14:textId="1F2197C6">
      <w:pPr>
        <w:pStyle w:val="Normal"/>
      </w:pPr>
    </w:p>
    <w:p w:rsidR="19527254" w:rsidP="19527254" w:rsidRDefault="19527254" w14:noSpellErr="1" w14:paraId="67953A8B" w14:textId="1167DEE8">
      <w:pPr>
        <w:pStyle w:val="Normal"/>
        <w:rPr>
          <w:u w:val="single"/>
        </w:rPr>
      </w:pPr>
      <w:r w:rsidR="19527254">
        <w:rPr/>
        <w:t xml:space="preserve">Nursing and Midwifery Council, (2018) </w:t>
      </w:r>
      <w:r w:rsidRPr="19527254" w:rsidR="19527254">
        <w:rPr>
          <w:i w:val="1"/>
          <w:iCs w:val="1"/>
          <w:u w:val="none"/>
        </w:rPr>
        <w:t>The Code.</w:t>
      </w:r>
      <w:r w:rsidR="19527254">
        <w:rPr/>
        <w:t xml:space="preserve"> London: Nursing &amp; Midwifery Council</w:t>
      </w:r>
    </w:p>
    <w:p w:rsidR="19527254" w:rsidRDefault="19527254" w14:paraId="7318646B" w14:textId="77692C2C"/>
    <w:p w:rsidR="19527254" w:rsidP="19527254" w:rsidRDefault="19527254" w14:noSpellErr="1" w14:paraId="3FA762F9" w14:textId="3F97AEA6">
      <w:pPr>
        <w:pStyle w:val="Normal"/>
      </w:pPr>
      <w:r w:rsidR="19527254">
        <w:rPr/>
        <w:t>Press, (2001),</w:t>
      </w:r>
      <w:r w:rsidRPr="19527254" w:rsidR="19527254">
        <w:rPr>
          <w:i w:val="1"/>
          <w:iCs w:val="1"/>
        </w:rPr>
        <w:t xml:space="preserve"> Health Research.</w:t>
      </w:r>
      <w:r w:rsidR="19527254">
        <w:rPr/>
        <w:t xml:space="preserve"> Oxford: Oxford University </w:t>
      </w:r>
    </w:p>
    <w:p w:rsidR="19527254" w:rsidRDefault="19527254" w14:paraId="11AC8C5A"/>
    <w:p w:rsidR="19527254" w:rsidP="19527254" w:rsidRDefault="19527254" w14:noSpellErr="1" w14:paraId="17627837" w14:textId="5DD19915">
      <w:pPr>
        <w:pStyle w:val="Normal"/>
      </w:pPr>
      <w:r w:rsidR="19527254">
        <w:rPr/>
        <w:t>Reed. N, (1993),</w:t>
      </w:r>
      <w:r w:rsidRPr="19527254" w:rsidR="19527254">
        <w:rPr>
          <w:i w:val="1"/>
          <w:iCs w:val="1"/>
        </w:rPr>
        <w:t xml:space="preserve"> Health Care Research by Degrees.</w:t>
      </w:r>
      <w:r w:rsidR="19527254">
        <w:rPr/>
        <w:t xml:space="preserve"> Oxford, Blackwell Scientific Publications</w:t>
      </w:r>
    </w:p>
    <w:p w:rsidR="19527254" w:rsidP="19527254" w:rsidRDefault="19527254" w14:noSpellErr="1" w14:paraId="2D171DF4" w14:textId="33D4D8D8">
      <w:pPr>
        <w:pStyle w:val="Normal"/>
      </w:pPr>
    </w:p>
    <w:p w:rsidR="00EC306B" w:rsidP="619147B6" w:rsidRDefault="00EC306B" w14:paraId="4C4558C7" w14:noSpellErr="1" w14:textId="5568901B">
      <w:pPr>
        <w:rPr>
          <w:rFonts w:ascii="Calibri" w:hAnsi="Calibri" w:eastAsia="Calibri" w:cs="Calibri"/>
        </w:rPr>
      </w:pPr>
      <w:r w:rsidRPr="619147B6" w:rsidR="619147B6">
        <w:rPr>
          <w:rFonts w:ascii="Calibri" w:hAnsi="Calibri" w:eastAsia="Calibri" w:cs="Calibri"/>
        </w:rPr>
        <w:t xml:space="preserve">1000 Lives Improvement (2014), </w:t>
      </w:r>
      <w:r w:rsidRPr="619147B6" w:rsidR="619147B6">
        <w:rPr>
          <w:rFonts w:ascii="Calibri" w:hAnsi="Calibri" w:eastAsia="Calibri" w:cs="Calibri"/>
          <w:i w:val="1"/>
          <w:iCs w:val="1"/>
        </w:rPr>
        <w:t>The Quality Improvement Guide: The Improving Quality Together</w:t>
      </w:r>
      <w:r w:rsidRPr="619147B6" w:rsidR="619147B6">
        <w:rPr>
          <w:rFonts w:ascii="Calibri" w:hAnsi="Calibri" w:eastAsia="Calibri" w:cs="Calibri"/>
        </w:rPr>
        <w:t xml:space="preserve"> Edition Cardiff: 1000 Lives Improvement</w:t>
      </w:r>
      <w:r w:rsidRPr="619147B6" w:rsidR="619147B6">
        <w:rPr>
          <w:rFonts w:ascii="Calibri" w:hAnsi="Calibri" w:eastAsia="Calibri" w:cs="Calibri"/>
        </w:rPr>
        <w:t>. Available at:</w:t>
      </w:r>
    </w:p>
    <w:p w:rsidRPr="00A35EE7" w:rsidR="00A35EE7" w:rsidP="00A35EE7" w:rsidRDefault="00A35EE7" w14:paraId="2ECDB023" w14:noSpellErr="1" w14:textId="5D391353">
      <w:r w:rsidR="619147B6">
        <w:rPr/>
        <w:t>http://www.1000livesplus.wales.nhs.uk/sitesplus/documents/1011/Quality%20Improvement%20Guide%20-%203rd%20edition%20%28IQT%29%20WEB.pdf</w:t>
      </w:r>
      <w:r w:rsidR="619147B6">
        <w:rPr/>
        <w:t xml:space="preserve"> (Date accessed 23/11/2018)</w:t>
      </w:r>
    </w:p>
    <w:p w:rsidR="619147B6" w:rsidP="619147B6" w:rsidRDefault="619147B6" w14:paraId="5DDC353C" w14:textId="36E6232E">
      <w:pPr>
        <w:pStyle w:val="Normal"/>
      </w:pPr>
    </w:p>
    <w:p w:rsidRPr="00A35EE7" w:rsidR="00A35EE7" w:rsidP="00A35EE7" w:rsidRDefault="00A35EE7" w14:paraId="76F9D18F" w14:noSpellErr="1" w14:textId="6D466FB8"/>
    <w:p w:rsidR="008D46ED" w:rsidP="619147B6" w:rsidRDefault="00EC306B" w14:paraId="0F54DF29" w14:textId="023AB34A">
      <w:pPr>
        <w:pStyle w:val="Normal"/>
      </w:pPr>
    </w:p>
    <w:p w:rsidR="008D46ED" w:rsidP="00EC306B" w:rsidRDefault="008D46ED" w14:paraId="6376EF8C" w14:textId="5CB782A7" w14:noSpellErr="1"/>
    <w:p w:rsidR="4FAC99A0" w:rsidP="619147B6" w:rsidRDefault="4FAC99A0" w14:paraId="361F8042" w14:noSpellErr="1" w14:textId="599B9849">
      <w:pPr>
        <w:pStyle w:val="Normal"/>
        <w:rPr>
          <w:u w:val="single"/>
        </w:rPr>
      </w:pPr>
    </w:p>
    <w:p w:rsidRPr="00C67D4E" w:rsidR="00C67D4E" w:rsidP="00EC306B" w:rsidRDefault="00C67D4E" w14:paraId="071C2E97" w14:noSpellErr="1" w14:textId="6DC39B4C">
      <w:pPr>
        <w:rPr>
          <w:u w:val="single"/>
        </w:rPr>
      </w:pPr>
    </w:p>
    <w:p w:rsidR="4FAC99A0" w:rsidP="4FAC99A0" w:rsidRDefault="4FAC99A0" w14:noSpellErr="1" w14:paraId="5FAD817F" w14:textId="06248620">
      <w:pPr>
        <w:pStyle w:val="Normal"/>
      </w:pPr>
    </w:p>
    <w:p w:rsidR="619147B6" w:rsidP="619147B6" w:rsidRDefault="619147B6" w14:paraId="5AF5D10A" w14:noSpellErr="1" w14:textId="1B7831E6">
      <w:pPr>
        <w:pStyle w:val="Normal"/>
        <w:rPr>
          <w:u w:val="none"/>
        </w:rPr>
      </w:pPr>
    </w:p>
    <w:p w:rsidR="00EC306B" w:rsidP="19527254" w:rsidRDefault="008D46ED" w14:paraId="197E4452" w14:textId="4F75554A">
      <w:pPr>
        <w:pStyle w:val="Normal"/>
      </w:pPr>
    </w:p>
    <w:p w:rsidR="008D46ED" w:rsidP="19527254" w:rsidRDefault="008D46ED" w14:paraId="150EEE84" w14:textId="405AF7A9">
      <w:pPr>
        <w:pStyle w:val="Normal"/>
      </w:pPr>
    </w:p>
    <w:p w:rsidR="4FAC99A0" w:rsidP="4FAC99A0" w:rsidRDefault="4FAC99A0" w14:noSpellErr="1" w14:paraId="6D5B8A3E" w14:textId="51AD319A">
      <w:pPr>
        <w:pStyle w:val="Normal"/>
      </w:pPr>
    </w:p>
    <w:p w:rsidR="4FAC99A0" w:rsidP="4FAC99A0" w:rsidRDefault="4FAC99A0" w14:paraId="5669AA7F" w14:noSpellErr="1" w14:textId="70B9D193">
      <w:pPr>
        <w:pStyle w:val="Normal"/>
        <w:rPr>
          <w:u w:val="none"/>
        </w:rPr>
      </w:pPr>
    </w:p>
    <w:sectPr w:rsidR="008D46ED">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498E" w:rsidP="00F4673A" w:rsidRDefault="00E0498E" w14:paraId="23B066D8" w14:textId="77777777">
      <w:r>
        <w:separator/>
      </w:r>
    </w:p>
  </w:endnote>
  <w:endnote w:type="continuationSeparator" w:id="0">
    <w:p w:rsidR="00E0498E" w:rsidP="00F4673A" w:rsidRDefault="00E0498E" w14:paraId="7C6AB86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4134306"/>
      <w:docPartObj>
        <w:docPartGallery w:val="Page Numbers (Bottom of Page)"/>
        <w:docPartUnique/>
      </w:docPartObj>
    </w:sdtPr>
    <w:sdtEndPr>
      <w:rPr>
        <w:color w:val="7F7F7F" w:themeColor="background1" w:themeShade="7F"/>
        <w:spacing w:val="60"/>
      </w:rPr>
    </w:sdtEndPr>
    <w:sdtContent>
      <w:p w:rsidR="00E0498E" w:rsidRDefault="00E0498E" w14:paraId="394BDA83" w14:textId="58188962">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637970" w:rsidR="00637970">
          <w:rPr>
            <w:b/>
            <w:bCs/>
            <w:noProof/>
          </w:rPr>
          <w:t>11</w:t>
        </w:r>
        <w:r>
          <w:rPr>
            <w:b/>
            <w:bCs/>
            <w:noProof/>
          </w:rPr>
          <w:fldChar w:fldCharType="end"/>
        </w:r>
        <w:r>
          <w:rPr>
            <w:b/>
            <w:bCs/>
          </w:rPr>
          <w:t xml:space="preserve"> | </w:t>
        </w:r>
        <w:r>
          <w:rPr>
            <w:color w:val="7F7F7F" w:themeColor="background1" w:themeShade="7F"/>
            <w:spacing w:val="60"/>
          </w:rPr>
          <w:t>Page</w:t>
        </w:r>
      </w:p>
    </w:sdtContent>
  </w:sdt>
  <w:p w:rsidR="00E0498E" w:rsidRDefault="00E0498E" w14:paraId="3F4E544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498E" w:rsidP="00F4673A" w:rsidRDefault="00E0498E" w14:paraId="27AFD6BF" w14:textId="77777777">
      <w:r>
        <w:separator/>
      </w:r>
    </w:p>
  </w:footnote>
  <w:footnote w:type="continuationSeparator" w:id="0">
    <w:p w:rsidR="00E0498E" w:rsidP="00F4673A" w:rsidRDefault="00E0498E" w14:paraId="27F62F0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7970" w:rsidRDefault="00637970" w14:paraId="3D375264" w14:textId="7E98DC49">
    <w:pPr>
      <w:pStyle w:val="Header"/>
    </w:pPr>
    <w:r>
      <w:t>Jonathan Ratcliffe                                                                                                                              SN:1810380</w:t>
    </w:r>
  </w:p>
  <w:p w:rsidR="00637970" w:rsidRDefault="00637970" w14:paraId="6AB0DB2C"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818"/>
    <w:rsid w:val="0000669D"/>
    <w:rsid w:val="000258FE"/>
    <w:rsid w:val="000410B5"/>
    <w:rsid w:val="00043DCC"/>
    <w:rsid w:val="00050B9D"/>
    <w:rsid w:val="000741C4"/>
    <w:rsid w:val="00087E7B"/>
    <w:rsid w:val="000A28C6"/>
    <w:rsid w:val="000E01F5"/>
    <w:rsid w:val="000E2B48"/>
    <w:rsid w:val="000F5290"/>
    <w:rsid w:val="000F60E2"/>
    <w:rsid w:val="001018F1"/>
    <w:rsid w:val="00110736"/>
    <w:rsid w:val="0011767D"/>
    <w:rsid w:val="00125DE6"/>
    <w:rsid w:val="00141EB3"/>
    <w:rsid w:val="001967C8"/>
    <w:rsid w:val="001B682F"/>
    <w:rsid w:val="001E371E"/>
    <w:rsid w:val="001E4A79"/>
    <w:rsid w:val="001F03E0"/>
    <w:rsid w:val="001F0639"/>
    <w:rsid w:val="001F67AC"/>
    <w:rsid w:val="002004F1"/>
    <w:rsid w:val="00201E0A"/>
    <w:rsid w:val="002177DC"/>
    <w:rsid w:val="00236CA5"/>
    <w:rsid w:val="00273540"/>
    <w:rsid w:val="002812A0"/>
    <w:rsid w:val="002A7870"/>
    <w:rsid w:val="002D7403"/>
    <w:rsid w:val="002E0BAA"/>
    <w:rsid w:val="002E0F2A"/>
    <w:rsid w:val="002E6AF2"/>
    <w:rsid w:val="00300E12"/>
    <w:rsid w:val="003033BC"/>
    <w:rsid w:val="00306690"/>
    <w:rsid w:val="0031268B"/>
    <w:rsid w:val="00326A20"/>
    <w:rsid w:val="0033248A"/>
    <w:rsid w:val="00335D3A"/>
    <w:rsid w:val="00342695"/>
    <w:rsid w:val="0034307A"/>
    <w:rsid w:val="00365CFB"/>
    <w:rsid w:val="00382156"/>
    <w:rsid w:val="00382E64"/>
    <w:rsid w:val="00390AE5"/>
    <w:rsid w:val="003C4706"/>
    <w:rsid w:val="003C65BF"/>
    <w:rsid w:val="003C6E88"/>
    <w:rsid w:val="003D3096"/>
    <w:rsid w:val="003D6246"/>
    <w:rsid w:val="003F1F03"/>
    <w:rsid w:val="004464D5"/>
    <w:rsid w:val="004475CE"/>
    <w:rsid w:val="0046710B"/>
    <w:rsid w:val="00467F58"/>
    <w:rsid w:val="00485EF8"/>
    <w:rsid w:val="004864DE"/>
    <w:rsid w:val="00486FF8"/>
    <w:rsid w:val="004A24EF"/>
    <w:rsid w:val="004A4BE8"/>
    <w:rsid w:val="004D2936"/>
    <w:rsid w:val="004F3F06"/>
    <w:rsid w:val="00510B85"/>
    <w:rsid w:val="005356DA"/>
    <w:rsid w:val="005656FC"/>
    <w:rsid w:val="00582EB8"/>
    <w:rsid w:val="00583211"/>
    <w:rsid w:val="00585659"/>
    <w:rsid w:val="005C5E9B"/>
    <w:rsid w:val="005E05A8"/>
    <w:rsid w:val="005E071F"/>
    <w:rsid w:val="005E30B7"/>
    <w:rsid w:val="005E7312"/>
    <w:rsid w:val="005E74B5"/>
    <w:rsid w:val="00615DDD"/>
    <w:rsid w:val="00616B51"/>
    <w:rsid w:val="00634F77"/>
    <w:rsid w:val="00637970"/>
    <w:rsid w:val="0064275D"/>
    <w:rsid w:val="006A1C80"/>
    <w:rsid w:val="006A393B"/>
    <w:rsid w:val="006A5643"/>
    <w:rsid w:val="006B0B08"/>
    <w:rsid w:val="006B0BEB"/>
    <w:rsid w:val="006D199D"/>
    <w:rsid w:val="006F2005"/>
    <w:rsid w:val="00737033"/>
    <w:rsid w:val="00745594"/>
    <w:rsid w:val="00751547"/>
    <w:rsid w:val="00792348"/>
    <w:rsid w:val="007C6CB4"/>
    <w:rsid w:val="007E3E75"/>
    <w:rsid w:val="007F1F63"/>
    <w:rsid w:val="00821E21"/>
    <w:rsid w:val="00860818"/>
    <w:rsid w:val="0088538A"/>
    <w:rsid w:val="008D0374"/>
    <w:rsid w:val="008D46ED"/>
    <w:rsid w:val="008E5B08"/>
    <w:rsid w:val="008F63B2"/>
    <w:rsid w:val="008F754B"/>
    <w:rsid w:val="009045D9"/>
    <w:rsid w:val="00947A46"/>
    <w:rsid w:val="009509A4"/>
    <w:rsid w:val="009736E5"/>
    <w:rsid w:val="00975B0D"/>
    <w:rsid w:val="009958F3"/>
    <w:rsid w:val="00995952"/>
    <w:rsid w:val="009A6BF8"/>
    <w:rsid w:val="009B29E2"/>
    <w:rsid w:val="009C0A88"/>
    <w:rsid w:val="009D1E1E"/>
    <w:rsid w:val="009D5993"/>
    <w:rsid w:val="00A0536A"/>
    <w:rsid w:val="00A11036"/>
    <w:rsid w:val="00A14C30"/>
    <w:rsid w:val="00A35EE7"/>
    <w:rsid w:val="00A45EE2"/>
    <w:rsid w:val="00A50018"/>
    <w:rsid w:val="00A5217C"/>
    <w:rsid w:val="00A6276A"/>
    <w:rsid w:val="00A649DB"/>
    <w:rsid w:val="00A64DFF"/>
    <w:rsid w:val="00A90372"/>
    <w:rsid w:val="00AC1B1B"/>
    <w:rsid w:val="00AC6F47"/>
    <w:rsid w:val="00B32EE1"/>
    <w:rsid w:val="00B35147"/>
    <w:rsid w:val="00B42640"/>
    <w:rsid w:val="00B525A1"/>
    <w:rsid w:val="00B57BA6"/>
    <w:rsid w:val="00B747C2"/>
    <w:rsid w:val="00B76B98"/>
    <w:rsid w:val="00BC2964"/>
    <w:rsid w:val="00BC3F65"/>
    <w:rsid w:val="00BC5157"/>
    <w:rsid w:val="00BD11BE"/>
    <w:rsid w:val="00BF2920"/>
    <w:rsid w:val="00C062B5"/>
    <w:rsid w:val="00C1035A"/>
    <w:rsid w:val="00C32D36"/>
    <w:rsid w:val="00C32EA3"/>
    <w:rsid w:val="00C510DA"/>
    <w:rsid w:val="00C65F07"/>
    <w:rsid w:val="00C6614A"/>
    <w:rsid w:val="00C67D4E"/>
    <w:rsid w:val="00C77072"/>
    <w:rsid w:val="00CD4455"/>
    <w:rsid w:val="00CE77D4"/>
    <w:rsid w:val="00CF192E"/>
    <w:rsid w:val="00D07286"/>
    <w:rsid w:val="00D12EC9"/>
    <w:rsid w:val="00D14CDB"/>
    <w:rsid w:val="00D23B5F"/>
    <w:rsid w:val="00D247ED"/>
    <w:rsid w:val="00D27699"/>
    <w:rsid w:val="00D43DB6"/>
    <w:rsid w:val="00D65539"/>
    <w:rsid w:val="00D723E5"/>
    <w:rsid w:val="00DA341B"/>
    <w:rsid w:val="00DA66EB"/>
    <w:rsid w:val="00DB1B4C"/>
    <w:rsid w:val="00DB43AF"/>
    <w:rsid w:val="00DB5AA7"/>
    <w:rsid w:val="00DC7AE9"/>
    <w:rsid w:val="00DD0226"/>
    <w:rsid w:val="00DD253C"/>
    <w:rsid w:val="00DD73FC"/>
    <w:rsid w:val="00DF3090"/>
    <w:rsid w:val="00E03A04"/>
    <w:rsid w:val="00E0498E"/>
    <w:rsid w:val="00E13BE5"/>
    <w:rsid w:val="00E14E3E"/>
    <w:rsid w:val="00E21C92"/>
    <w:rsid w:val="00E26926"/>
    <w:rsid w:val="00E27A84"/>
    <w:rsid w:val="00E37342"/>
    <w:rsid w:val="00E42F77"/>
    <w:rsid w:val="00E473E0"/>
    <w:rsid w:val="00E74417"/>
    <w:rsid w:val="00E81BCC"/>
    <w:rsid w:val="00E90EBF"/>
    <w:rsid w:val="00E94924"/>
    <w:rsid w:val="00EB370F"/>
    <w:rsid w:val="00EB638F"/>
    <w:rsid w:val="00EC306B"/>
    <w:rsid w:val="00EE0F3C"/>
    <w:rsid w:val="00EF5C28"/>
    <w:rsid w:val="00F1305C"/>
    <w:rsid w:val="00F40018"/>
    <w:rsid w:val="00F4673A"/>
    <w:rsid w:val="00F61F3A"/>
    <w:rsid w:val="00F8576F"/>
    <w:rsid w:val="00FE0405"/>
    <w:rsid w:val="00FE0F95"/>
    <w:rsid w:val="00FF0AB0"/>
    <w:rsid w:val="0232242E"/>
    <w:rsid w:val="183E8E4A"/>
    <w:rsid w:val="19527254"/>
    <w:rsid w:val="1DC59A9A"/>
    <w:rsid w:val="2196D68B"/>
    <w:rsid w:val="23CD7E92"/>
    <w:rsid w:val="4EBA4FD2"/>
    <w:rsid w:val="4F3864D4"/>
    <w:rsid w:val="4FAC99A0"/>
    <w:rsid w:val="619147B6"/>
    <w:rsid w:val="64192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6FFEA"/>
  <w15:chartTrackingRefBased/>
  <w15:docId w15:val="{7E50F425-6A1E-D04B-AE72-7FB6EE87D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2">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D4455"/>
    <w:rPr>
      <w:color w:val="0563C1" w:themeColor="hyperlink"/>
      <w:u w:val="single"/>
    </w:rPr>
  </w:style>
  <w:style w:type="paragraph" w:styleId="Header">
    <w:name w:val="header"/>
    <w:basedOn w:val="Normal"/>
    <w:link w:val="HeaderChar"/>
    <w:uiPriority w:val="99"/>
    <w:unhideWhenUsed/>
    <w:rsid w:val="00F4673A"/>
    <w:pPr>
      <w:tabs>
        <w:tab w:val="center" w:pos="4513"/>
        <w:tab w:val="right" w:pos="9026"/>
      </w:tabs>
    </w:pPr>
  </w:style>
  <w:style w:type="character" w:styleId="HeaderChar" w:customStyle="1">
    <w:name w:val="Header Char"/>
    <w:basedOn w:val="DefaultParagraphFont"/>
    <w:link w:val="Header"/>
    <w:uiPriority w:val="99"/>
    <w:rsid w:val="00F4673A"/>
  </w:style>
  <w:style w:type="paragraph" w:styleId="Footer">
    <w:name w:val="footer"/>
    <w:basedOn w:val="Normal"/>
    <w:link w:val="FooterChar"/>
    <w:uiPriority w:val="99"/>
    <w:unhideWhenUsed/>
    <w:rsid w:val="00F4673A"/>
    <w:pPr>
      <w:tabs>
        <w:tab w:val="center" w:pos="4513"/>
        <w:tab w:val="right" w:pos="9026"/>
      </w:tabs>
    </w:pPr>
  </w:style>
  <w:style w:type="character" w:styleId="FooterChar" w:customStyle="1">
    <w:name w:val="Footer Char"/>
    <w:basedOn w:val="DefaultParagraphFont"/>
    <w:link w:val="Footer"/>
    <w:uiPriority w:val="99"/>
    <w:rsid w:val="00F46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glossaryDocument" Target="glossary/document.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theme" Target="theme/theme1.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B69"/>
    <w:rsid w:val="00F17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EC2CD813E04B72877F7690E520CD60">
    <w:name w:val="CAEC2CD813E04B72877F7690E520CD60"/>
    <w:rsid w:val="00F17B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36AED-F4D5-4CC1-B08E-664F330A0A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Ratcliffe - 552154</dc:creator>
  <keywords/>
  <dc:description/>
  <lastModifiedBy>Jonathan Ratcliffe</lastModifiedBy>
  <revision>155</revision>
  <dcterms:created xsi:type="dcterms:W3CDTF">2018-10-23T09:42:00.0000000Z</dcterms:created>
  <dcterms:modified xsi:type="dcterms:W3CDTF">2018-11-23T14:50:55.1312192Z</dcterms:modified>
</coreProperties>
</file>