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AA54D" w14:textId="59C6AE55" w:rsidR="00834A74" w:rsidRDefault="00834A74" w:rsidP="00834A74">
      <w:pPr>
        <w:jc w:val="center"/>
        <w:rPr>
          <w:rFonts w:ascii="Arial" w:hAnsi="Arial" w:cs="Arial"/>
          <w:b/>
          <w:bCs/>
        </w:rPr>
      </w:pPr>
    </w:p>
    <w:p w14:paraId="1F418C5F" w14:textId="16AF5D7C" w:rsidR="00470CCE" w:rsidRPr="00691D96" w:rsidRDefault="008E3D76" w:rsidP="00647851">
      <w:pPr>
        <w:jc w:val="center"/>
        <w:rPr>
          <w:rFonts w:ascii="Arial" w:hAnsi="Arial" w:cs="Arial"/>
          <w:b/>
          <w:bCs/>
          <w:lang w:val="en-GB"/>
        </w:rPr>
      </w:pPr>
      <w:r>
        <w:rPr>
          <w:rFonts w:ascii="Arial" w:hAnsi="Arial" w:cs="Arial"/>
          <w:b/>
          <w:bCs/>
          <w:lang w:val="en"/>
        </w:rPr>
        <w:t>Assignment 2</w:t>
      </w:r>
    </w:p>
    <w:p w14:paraId="30B2E28B" w14:textId="77777777" w:rsidR="00470CCE" w:rsidRPr="00691D96" w:rsidRDefault="00470CCE" w:rsidP="00647851">
      <w:pPr>
        <w:jc w:val="center"/>
        <w:rPr>
          <w:rFonts w:ascii="Arial" w:hAnsi="Arial" w:cs="Arial"/>
          <w:b/>
          <w:bCs/>
          <w:lang w:val="en-GB"/>
        </w:rPr>
      </w:pPr>
      <w:r w:rsidRPr="00691D96">
        <w:rPr>
          <w:rFonts w:ascii="Arial" w:hAnsi="Arial" w:cs="Arial"/>
          <w:b/>
          <w:bCs/>
          <w:lang w:val="en"/>
        </w:rPr>
        <w:t>(Report)</w:t>
      </w:r>
    </w:p>
    <w:p w14:paraId="59A9B3A7" w14:textId="77777777" w:rsidR="00470CCE" w:rsidRPr="00691D96" w:rsidRDefault="00470CCE" w:rsidP="00647851">
      <w:pPr>
        <w:rPr>
          <w:rFonts w:ascii="Arial" w:hAnsi="Arial" w:cs="Arial"/>
          <w:b/>
          <w:bCs/>
          <w:lang w:val="en-GB"/>
        </w:rPr>
      </w:pPr>
    </w:p>
    <w:p w14:paraId="5E5E009B" w14:textId="77777777" w:rsidR="00470CCE" w:rsidRPr="00691D96" w:rsidRDefault="00470CCE" w:rsidP="00647851">
      <w:pPr>
        <w:rPr>
          <w:rFonts w:ascii="Arial" w:hAnsi="Arial" w:cs="Arial"/>
          <w:lang w:val="en-GB"/>
        </w:rPr>
      </w:pPr>
    </w:p>
    <w:p w14:paraId="574A2C93" w14:textId="77777777" w:rsidR="00470CCE" w:rsidRPr="00691D96" w:rsidRDefault="00470CCE" w:rsidP="00647851">
      <w:pPr>
        <w:rPr>
          <w:rFonts w:ascii="Arial" w:hAnsi="Arial" w:cs="Arial"/>
          <w:lang w:val="en-GB"/>
        </w:rPr>
      </w:pPr>
    </w:p>
    <w:p w14:paraId="539CDD51" w14:textId="77777777" w:rsidR="00470CCE" w:rsidRPr="00691D96" w:rsidRDefault="00470CCE" w:rsidP="00647851">
      <w:pPr>
        <w:rPr>
          <w:rFonts w:ascii="Arial" w:hAnsi="Arial" w:cs="Arial"/>
          <w:lang w:val="en-GB"/>
        </w:rPr>
      </w:pPr>
    </w:p>
    <w:p w14:paraId="43E34511" w14:textId="77777777" w:rsidR="00470CCE" w:rsidRPr="00691D96" w:rsidRDefault="00470CCE" w:rsidP="00647851">
      <w:pPr>
        <w:rPr>
          <w:rFonts w:ascii="Arial" w:hAnsi="Arial" w:cs="Arial"/>
          <w:lang w:val="en-GB"/>
        </w:rPr>
      </w:pPr>
    </w:p>
    <w:p w14:paraId="00DD7273" w14:textId="77777777" w:rsidR="00470CCE" w:rsidRPr="00691D96" w:rsidRDefault="00470CCE" w:rsidP="00647851">
      <w:pPr>
        <w:jc w:val="center"/>
        <w:rPr>
          <w:rFonts w:ascii="Arial" w:hAnsi="Arial" w:cs="Arial"/>
          <w:b/>
          <w:bCs/>
          <w:lang w:val="en-GB"/>
        </w:rPr>
      </w:pPr>
      <w:r w:rsidRPr="00691D96">
        <w:rPr>
          <w:rFonts w:ascii="Arial" w:hAnsi="Arial" w:cs="Arial"/>
          <w:b/>
          <w:bCs/>
          <w:lang w:val="en"/>
        </w:rPr>
        <w:t>STUDENT: DIANA CASTANO GIRALDO (2207095)</w:t>
      </w:r>
    </w:p>
    <w:p w14:paraId="4A7C4E03" w14:textId="77777777" w:rsidR="00470CCE" w:rsidRPr="00691D96" w:rsidRDefault="00470CCE" w:rsidP="00647851">
      <w:pPr>
        <w:jc w:val="center"/>
        <w:rPr>
          <w:rFonts w:ascii="Arial" w:hAnsi="Arial" w:cs="Arial"/>
          <w:b/>
          <w:bCs/>
          <w:lang w:val="en-GB"/>
        </w:rPr>
      </w:pPr>
    </w:p>
    <w:p w14:paraId="1DC9B7B0" w14:textId="77777777" w:rsidR="00470CCE" w:rsidRPr="00691D96" w:rsidRDefault="00470CCE" w:rsidP="00647851">
      <w:pPr>
        <w:jc w:val="center"/>
        <w:rPr>
          <w:rFonts w:ascii="Arial" w:hAnsi="Arial" w:cs="Arial"/>
          <w:b/>
          <w:bCs/>
          <w:lang w:val="en-GB"/>
        </w:rPr>
      </w:pPr>
    </w:p>
    <w:p w14:paraId="5E989DC6" w14:textId="77777777" w:rsidR="00470CCE" w:rsidRPr="00691D96" w:rsidRDefault="00470CCE" w:rsidP="00647851">
      <w:pPr>
        <w:jc w:val="center"/>
        <w:rPr>
          <w:rFonts w:ascii="Arial" w:hAnsi="Arial" w:cs="Arial"/>
          <w:b/>
          <w:bCs/>
          <w:lang w:val="en-GB"/>
        </w:rPr>
      </w:pPr>
    </w:p>
    <w:p w14:paraId="1FE98FAC" w14:textId="77777777" w:rsidR="00470CCE" w:rsidRPr="00691D96" w:rsidRDefault="00470CCE" w:rsidP="00647851">
      <w:pPr>
        <w:jc w:val="center"/>
        <w:rPr>
          <w:rFonts w:ascii="Arial" w:hAnsi="Arial" w:cs="Arial"/>
          <w:b/>
          <w:bCs/>
          <w:lang w:val="en-GB"/>
        </w:rPr>
      </w:pPr>
    </w:p>
    <w:p w14:paraId="5E396BAF" w14:textId="77777777" w:rsidR="00470CCE" w:rsidRPr="00691D96" w:rsidRDefault="00470CCE" w:rsidP="00647851">
      <w:pPr>
        <w:jc w:val="center"/>
        <w:rPr>
          <w:rFonts w:ascii="Arial" w:hAnsi="Arial" w:cs="Arial"/>
          <w:b/>
          <w:bCs/>
          <w:lang w:val="en-GB"/>
        </w:rPr>
      </w:pPr>
    </w:p>
    <w:p w14:paraId="5BE50D3C" w14:textId="77777777" w:rsidR="00470CCE" w:rsidRPr="00691D96" w:rsidRDefault="00470CCE" w:rsidP="00647851">
      <w:pPr>
        <w:jc w:val="center"/>
        <w:rPr>
          <w:rFonts w:ascii="Arial" w:hAnsi="Arial" w:cs="Arial"/>
          <w:b/>
          <w:bCs/>
          <w:lang w:val="en-GB"/>
        </w:rPr>
      </w:pPr>
      <w:r w:rsidRPr="00691D96">
        <w:rPr>
          <w:rFonts w:ascii="Arial" w:hAnsi="Arial" w:cs="Arial"/>
          <w:b/>
          <w:lang w:val="en"/>
        </w:rPr>
        <w:t>INTRODUCTION TO PUBLIC HEALTH (LCHS4004)</w:t>
      </w:r>
    </w:p>
    <w:p w14:paraId="7D39AFE1" w14:textId="77777777" w:rsidR="00470CCE" w:rsidRPr="00691D96" w:rsidRDefault="00470CCE" w:rsidP="00647851">
      <w:pPr>
        <w:jc w:val="center"/>
        <w:rPr>
          <w:rFonts w:ascii="Arial" w:hAnsi="Arial" w:cs="Arial"/>
          <w:b/>
          <w:bCs/>
          <w:lang w:val="en-GB"/>
        </w:rPr>
      </w:pPr>
      <w:r w:rsidRPr="00691D96">
        <w:rPr>
          <w:rFonts w:ascii="Arial" w:hAnsi="Arial" w:cs="Arial"/>
          <w:b/>
          <w:lang w:val="en"/>
        </w:rPr>
        <w:t>LECTURER: BIANCA SANFILIPO</w:t>
      </w:r>
    </w:p>
    <w:p w14:paraId="291D38F6" w14:textId="77777777" w:rsidR="00470CCE" w:rsidRPr="00691D96" w:rsidRDefault="00470CCE" w:rsidP="00647851">
      <w:pPr>
        <w:jc w:val="center"/>
        <w:rPr>
          <w:rFonts w:ascii="Arial" w:hAnsi="Arial" w:cs="Arial"/>
          <w:b/>
          <w:bCs/>
          <w:lang w:val="en-GB"/>
        </w:rPr>
      </w:pPr>
    </w:p>
    <w:p w14:paraId="611EF056" w14:textId="77777777" w:rsidR="00470CCE" w:rsidRPr="00691D96" w:rsidRDefault="00470CCE" w:rsidP="00647851">
      <w:pPr>
        <w:jc w:val="center"/>
        <w:rPr>
          <w:rFonts w:ascii="Arial" w:hAnsi="Arial" w:cs="Arial"/>
          <w:b/>
          <w:bCs/>
          <w:lang w:val="en-GB"/>
        </w:rPr>
      </w:pPr>
    </w:p>
    <w:p w14:paraId="7AF6EB34" w14:textId="77777777" w:rsidR="00470CCE" w:rsidRPr="00691D96" w:rsidRDefault="00470CCE" w:rsidP="00647851">
      <w:pPr>
        <w:jc w:val="center"/>
        <w:rPr>
          <w:rFonts w:ascii="Arial" w:hAnsi="Arial" w:cs="Arial"/>
          <w:b/>
          <w:bCs/>
          <w:lang w:val="en-GB"/>
        </w:rPr>
      </w:pPr>
    </w:p>
    <w:p w14:paraId="3587DC2C" w14:textId="77777777" w:rsidR="00470CCE" w:rsidRPr="00691D96" w:rsidRDefault="00470CCE" w:rsidP="00647851">
      <w:pPr>
        <w:jc w:val="center"/>
        <w:rPr>
          <w:rFonts w:ascii="Arial" w:hAnsi="Arial" w:cs="Arial"/>
          <w:b/>
          <w:bCs/>
          <w:lang w:val="en-GB"/>
        </w:rPr>
      </w:pPr>
    </w:p>
    <w:p w14:paraId="38164FE3" w14:textId="77777777" w:rsidR="00470CCE" w:rsidRPr="00691D96" w:rsidRDefault="00470CCE" w:rsidP="00647851">
      <w:pPr>
        <w:jc w:val="center"/>
        <w:rPr>
          <w:rFonts w:ascii="Arial" w:hAnsi="Arial" w:cs="Arial"/>
          <w:b/>
          <w:bCs/>
          <w:lang w:val="en-GB"/>
        </w:rPr>
      </w:pPr>
      <w:r w:rsidRPr="00691D96">
        <w:rPr>
          <w:rFonts w:ascii="Arial" w:hAnsi="Arial" w:cs="Arial"/>
          <w:b/>
          <w:lang w:val="en"/>
        </w:rPr>
        <w:t xml:space="preserve">UNIVERSITY OF WALES TRINITY SAINT DAVID </w:t>
      </w:r>
    </w:p>
    <w:p w14:paraId="4B039161" w14:textId="77777777" w:rsidR="00470CCE" w:rsidRPr="00691D96" w:rsidRDefault="00470CCE" w:rsidP="00647851">
      <w:pPr>
        <w:jc w:val="center"/>
        <w:rPr>
          <w:rFonts w:ascii="Arial" w:hAnsi="Arial" w:cs="Arial"/>
          <w:b/>
          <w:bCs/>
          <w:lang w:val="en-GB"/>
        </w:rPr>
      </w:pPr>
      <w:r w:rsidRPr="00691D96">
        <w:rPr>
          <w:rFonts w:ascii="Arial" w:hAnsi="Arial" w:cs="Arial"/>
          <w:b/>
          <w:lang w:val="en"/>
        </w:rPr>
        <w:t>(London Campus)</w:t>
      </w:r>
    </w:p>
    <w:p w14:paraId="62ED0EE0" w14:textId="77777777" w:rsidR="00470CCE" w:rsidRPr="00691D96" w:rsidRDefault="00470CCE" w:rsidP="00647851">
      <w:pPr>
        <w:jc w:val="center"/>
        <w:rPr>
          <w:rFonts w:ascii="Arial" w:hAnsi="Arial" w:cs="Arial"/>
          <w:b/>
          <w:bCs/>
          <w:lang w:val="en-GB"/>
        </w:rPr>
      </w:pPr>
    </w:p>
    <w:p w14:paraId="3B60A302" w14:textId="05AF23E7" w:rsidR="00470CCE" w:rsidRDefault="00470CCE" w:rsidP="00647851">
      <w:pPr>
        <w:jc w:val="center"/>
        <w:rPr>
          <w:rFonts w:ascii="Arial" w:hAnsi="Arial" w:cs="Arial"/>
          <w:b/>
          <w:bCs/>
          <w:lang w:val="en-GB"/>
        </w:rPr>
      </w:pPr>
    </w:p>
    <w:p w14:paraId="2B00FCEE" w14:textId="77777777" w:rsidR="007E3D90" w:rsidRPr="00691D96" w:rsidRDefault="007E3D90" w:rsidP="00647851">
      <w:pPr>
        <w:jc w:val="center"/>
        <w:rPr>
          <w:rFonts w:ascii="Arial" w:hAnsi="Arial" w:cs="Arial"/>
          <w:b/>
          <w:bCs/>
          <w:lang w:val="en-GB"/>
        </w:rPr>
      </w:pPr>
    </w:p>
    <w:p w14:paraId="055A5255" w14:textId="77777777" w:rsidR="00470CCE" w:rsidRPr="00691D96" w:rsidRDefault="00470CCE" w:rsidP="00647851">
      <w:pPr>
        <w:jc w:val="center"/>
        <w:rPr>
          <w:rFonts w:ascii="Arial" w:hAnsi="Arial" w:cs="Arial"/>
          <w:b/>
          <w:bCs/>
          <w:lang w:val="en-GB"/>
        </w:rPr>
      </w:pPr>
    </w:p>
    <w:p w14:paraId="751528BE" w14:textId="77777777" w:rsidR="00470CCE" w:rsidRPr="00691D96" w:rsidRDefault="00470CCE" w:rsidP="00647851">
      <w:pPr>
        <w:jc w:val="center"/>
        <w:rPr>
          <w:rFonts w:ascii="Arial" w:hAnsi="Arial" w:cs="Arial"/>
          <w:b/>
          <w:bCs/>
          <w:lang w:val="en-GB"/>
        </w:rPr>
      </w:pPr>
      <w:r w:rsidRPr="00691D96">
        <w:rPr>
          <w:rFonts w:ascii="Arial" w:hAnsi="Arial" w:cs="Arial"/>
          <w:b/>
          <w:lang w:val="en"/>
        </w:rPr>
        <w:t>JANUARY 2023</w:t>
      </w:r>
    </w:p>
    <w:p w14:paraId="47C9051F" w14:textId="52EE04C2" w:rsidR="00470CCE" w:rsidRDefault="00470CCE" w:rsidP="00647851">
      <w:pPr>
        <w:jc w:val="center"/>
        <w:rPr>
          <w:rFonts w:ascii="Arial" w:hAnsi="Arial" w:cs="Arial"/>
          <w:b/>
          <w:bCs/>
          <w:lang w:val="en-GB"/>
        </w:rPr>
      </w:pPr>
    </w:p>
    <w:p w14:paraId="10396A49" w14:textId="77777777" w:rsidR="007E3D90" w:rsidRPr="00691D96" w:rsidRDefault="007E3D90" w:rsidP="00647851">
      <w:pPr>
        <w:jc w:val="center"/>
        <w:rPr>
          <w:rFonts w:ascii="Arial" w:hAnsi="Arial" w:cs="Arial"/>
          <w:b/>
          <w:bCs/>
          <w:lang w:val="en-GB"/>
        </w:rPr>
      </w:pPr>
    </w:p>
    <w:p w14:paraId="6BAF87BA" w14:textId="47F6E9E0" w:rsidR="004D4F70" w:rsidRPr="00691D96" w:rsidRDefault="004D4F70" w:rsidP="00834A74">
      <w:pPr>
        <w:jc w:val="center"/>
        <w:rPr>
          <w:rFonts w:ascii="Arial" w:hAnsi="Arial" w:cs="Arial"/>
          <w:b/>
          <w:bCs/>
          <w:lang w:val="en-GB"/>
        </w:rPr>
      </w:pPr>
    </w:p>
    <w:p w14:paraId="4BC94AAC" w14:textId="3790D4B9" w:rsidR="004D4F70" w:rsidRDefault="00691D96" w:rsidP="00691D96">
      <w:pPr>
        <w:rPr>
          <w:rFonts w:ascii="Arial" w:hAnsi="Arial" w:cs="Arial"/>
          <w:b/>
          <w:bCs/>
          <w:lang w:val="en-GB"/>
        </w:rPr>
      </w:pPr>
      <w:r w:rsidRPr="00691D96">
        <w:rPr>
          <w:rFonts w:ascii="Arial" w:hAnsi="Arial" w:cs="Arial"/>
          <w:b/>
          <w:bCs/>
          <w:lang w:val="en-GB"/>
        </w:rPr>
        <w:lastRenderedPageBreak/>
        <w:t>CO</w:t>
      </w:r>
      <w:r>
        <w:rPr>
          <w:rFonts w:ascii="Arial" w:hAnsi="Arial" w:cs="Arial"/>
          <w:b/>
          <w:bCs/>
          <w:lang w:val="en-GB"/>
        </w:rPr>
        <w:t>NTENT:</w:t>
      </w:r>
    </w:p>
    <w:p w14:paraId="4A3D85D0" w14:textId="19690696" w:rsidR="00691D96" w:rsidRDefault="00691D96" w:rsidP="00691D96">
      <w:pPr>
        <w:jc w:val="right"/>
        <w:rPr>
          <w:rFonts w:ascii="Arial" w:hAnsi="Arial" w:cs="Arial"/>
          <w:b/>
          <w:bCs/>
          <w:lang w:val="en-GB"/>
        </w:rPr>
      </w:pPr>
      <w:r>
        <w:rPr>
          <w:rFonts w:ascii="Arial" w:hAnsi="Arial" w:cs="Arial"/>
          <w:b/>
          <w:bCs/>
          <w:lang w:val="en-GB"/>
        </w:rPr>
        <w:t xml:space="preserve">                                                                                                                Page</w:t>
      </w:r>
    </w:p>
    <w:p w14:paraId="073DD162" w14:textId="699645BC" w:rsidR="00691D96" w:rsidRDefault="00691D96" w:rsidP="00691D96">
      <w:pPr>
        <w:rPr>
          <w:rFonts w:ascii="Arial" w:hAnsi="Arial" w:cs="Arial"/>
          <w:b/>
          <w:bCs/>
          <w:lang w:val="en-GB"/>
        </w:rPr>
      </w:pPr>
    </w:p>
    <w:p w14:paraId="44FE32C9" w14:textId="01EF664F" w:rsidR="00691D96" w:rsidRDefault="00691D96" w:rsidP="00691D96">
      <w:pPr>
        <w:rPr>
          <w:rFonts w:ascii="Arial" w:hAnsi="Arial" w:cs="Arial"/>
          <w:b/>
          <w:bCs/>
          <w:lang w:val="en-GB"/>
        </w:rPr>
      </w:pPr>
      <w:r>
        <w:rPr>
          <w:rFonts w:ascii="Arial" w:hAnsi="Arial" w:cs="Arial"/>
          <w:b/>
          <w:bCs/>
          <w:lang w:val="en-GB"/>
        </w:rPr>
        <w:t>1. I</w:t>
      </w:r>
      <w:r w:rsidR="00A27472">
        <w:rPr>
          <w:rFonts w:ascii="Arial" w:hAnsi="Arial" w:cs="Arial"/>
          <w:b/>
          <w:bCs/>
          <w:lang w:val="en-GB"/>
        </w:rPr>
        <w:t>ntroduction</w:t>
      </w:r>
      <w:r>
        <w:rPr>
          <w:rFonts w:ascii="Arial" w:hAnsi="Arial" w:cs="Arial"/>
          <w:b/>
          <w:bCs/>
          <w:lang w:val="en-GB"/>
        </w:rPr>
        <w:t>………………………………………………………………………</w:t>
      </w:r>
      <w:r w:rsidR="00A27472">
        <w:rPr>
          <w:rFonts w:ascii="Arial" w:hAnsi="Arial" w:cs="Arial"/>
          <w:b/>
          <w:bCs/>
          <w:lang w:val="en-GB"/>
        </w:rPr>
        <w:t>…...</w:t>
      </w:r>
      <w:r>
        <w:rPr>
          <w:rFonts w:ascii="Arial" w:hAnsi="Arial" w:cs="Arial"/>
          <w:b/>
          <w:bCs/>
          <w:lang w:val="en-GB"/>
        </w:rPr>
        <w:t>…… 3</w:t>
      </w:r>
    </w:p>
    <w:p w14:paraId="12A43E6D" w14:textId="65BA6611" w:rsidR="008E3D76" w:rsidRPr="008E3D76" w:rsidRDefault="00691D96" w:rsidP="008E3D76">
      <w:pPr>
        <w:rPr>
          <w:rFonts w:ascii="Arial" w:hAnsi="Arial" w:cs="Arial"/>
          <w:b/>
          <w:bCs/>
          <w:lang w:val="en-GB"/>
        </w:rPr>
      </w:pPr>
      <w:bookmarkStart w:id="0" w:name="_Hlk123665150"/>
      <w:r>
        <w:rPr>
          <w:rFonts w:ascii="Arial" w:hAnsi="Arial" w:cs="Arial"/>
          <w:b/>
          <w:bCs/>
          <w:lang w:val="en-GB"/>
        </w:rPr>
        <w:t xml:space="preserve">2. </w:t>
      </w:r>
      <w:bookmarkStart w:id="1" w:name="_Hlk122375677"/>
      <w:r w:rsidR="0037096D">
        <w:rPr>
          <w:rFonts w:ascii="Arial" w:hAnsi="Arial" w:cs="Arial"/>
          <w:b/>
          <w:bCs/>
          <w:lang w:val="en-GB"/>
        </w:rPr>
        <w:t xml:space="preserve">UK </w:t>
      </w:r>
      <w:r w:rsidR="008E3D76" w:rsidRPr="008E3D76">
        <w:rPr>
          <w:rFonts w:ascii="Arial" w:hAnsi="Arial" w:cs="Arial"/>
          <w:b/>
          <w:bCs/>
          <w:lang w:val="en-GB"/>
        </w:rPr>
        <w:t>Public health measures available</w:t>
      </w:r>
      <w:bookmarkEnd w:id="0"/>
      <w:r w:rsidR="00F118ED">
        <w:rPr>
          <w:rFonts w:ascii="Arial" w:hAnsi="Arial" w:cs="Arial"/>
          <w:b/>
          <w:bCs/>
          <w:lang w:val="en-GB"/>
        </w:rPr>
        <w:t>…</w:t>
      </w:r>
      <w:r w:rsidR="0037096D">
        <w:rPr>
          <w:rFonts w:ascii="Arial" w:hAnsi="Arial" w:cs="Arial"/>
          <w:b/>
          <w:bCs/>
          <w:lang w:val="en-GB"/>
        </w:rPr>
        <w:t>.</w:t>
      </w:r>
      <w:r w:rsidR="00F118ED">
        <w:rPr>
          <w:rFonts w:ascii="Arial" w:hAnsi="Arial" w:cs="Arial"/>
          <w:b/>
          <w:bCs/>
          <w:lang w:val="en-GB"/>
        </w:rPr>
        <w:t>……………………………………………… 4</w:t>
      </w:r>
    </w:p>
    <w:p w14:paraId="41FBA5ED" w14:textId="2D3633BB" w:rsidR="008E3D76" w:rsidRPr="008E3D76" w:rsidRDefault="008E3D76" w:rsidP="008E3D76">
      <w:pPr>
        <w:rPr>
          <w:rFonts w:ascii="Arial" w:hAnsi="Arial" w:cs="Arial"/>
          <w:b/>
          <w:bCs/>
          <w:lang w:val="en-GB"/>
        </w:rPr>
      </w:pPr>
      <w:r>
        <w:rPr>
          <w:rFonts w:ascii="Arial" w:hAnsi="Arial" w:cs="Arial"/>
          <w:b/>
          <w:bCs/>
          <w:lang w:val="en-GB"/>
        </w:rPr>
        <w:t xml:space="preserve">3. </w:t>
      </w:r>
      <w:r w:rsidRPr="008E3D76">
        <w:rPr>
          <w:rFonts w:ascii="Arial" w:hAnsi="Arial" w:cs="Arial"/>
          <w:b/>
          <w:bCs/>
          <w:lang w:val="en-GB"/>
        </w:rPr>
        <w:t xml:space="preserve">The key determinants/risk factors of </w:t>
      </w:r>
      <w:r>
        <w:rPr>
          <w:rFonts w:ascii="Arial" w:hAnsi="Arial" w:cs="Arial"/>
          <w:b/>
          <w:bCs/>
          <w:lang w:val="en-GB"/>
        </w:rPr>
        <w:t>Covid-19</w:t>
      </w:r>
      <w:r w:rsidR="00F118ED">
        <w:rPr>
          <w:rFonts w:ascii="Arial" w:hAnsi="Arial" w:cs="Arial"/>
          <w:b/>
          <w:bCs/>
          <w:lang w:val="en-GB"/>
        </w:rPr>
        <w:t xml:space="preserve">……………………………………… </w:t>
      </w:r>
      <w:r w:rsidR="00BA5E68">
        <w:rPr>
          <w:rFonts w:ascii="Arial" w:hAnsi="Arial" w:cs="Arial"/>
          <w:b/>
          <w:bCs/>
          <w:lang w:val="en-GB"/>
        </w:rPr>
        <w:t>6</w:t>
      </w:r>
    </w:p>
    <w:p w14:paraId="5D0A1271" w14:textId="212EB6B0" w:rsidR="008E3D76" w:rsidRPr="008E3D76" w:rsidRDefault="008E3D76" w:rsidP="008E3D76">
      <w:pPr>
        <w:rPr>
          <w:rFonts w:ascii="Arial" w:hAnsi="Arial" w:cs="Arial"/>
          <w:b/>
          <w:bCs/>
          <w:lang w:val="en-GB"/>
        </w:rPr>
      </w:pPr>
      <w:r>
        <w:rPr>
          <w:rFonts w:ascii="Arial" w:hAnsi="Arial" w:cs="Arial"/>
          <w:b/>
          <w:bCs/>
          <w:lang w:val="en-GB"/>
        </w:rPr>
        <w:t xml:space="preserve">4. </w:t>
      </w:r>
      <w:r w:rsidRPr="008E3D76">
        <w:rPr>
          <w:rFonts w:ascii="Arial" w:hAnsi="Arial" w:cs="Arial"/>
          <w:b/>
          <w:bCs/>
          <w:lang w:val="en-GB"/>
        </w:rPr>
        <w:t xml:space="preserve">Short-term public health consequences of </w:t>
      </w:r>
      <w:r>
        <w:rPr>
          <w:rFonts w:ascii="Arial" w:hAnsi="Arial" w:cs="Arial"/>
          <w:b/>
          <w:bCs/>
          <w:lang w:val="en-GB"/>
        </w:rPr>
        <w:t>Covid-19</w:t>
      </w:r>
      <w:r w:rsidR="00F118ED">
        <w:rPr>
          <w:rFonts w:ascii="Arial" w:hAnsi="Arial" w:cs="Arial"/>
          <w:b/>
          <w:bCs/>
          <w:lang w:val="en-GB"/>
        </w:rPr>
        <w:t>………………………………</w:t>
      </w:r>
      <w:r w:rsidR="00BA5E68">
        <w:rPr>
          <w:rFonts w:ascii="Arial" w:hAnsi="Arial" w:cs="Arial"/>
          <w:b/>
          <w:bCs/>
          <w:lang w:val="en-GB"/>
        </w:rPr>
        <w:t xml:space="preserve"> 7</w:t>
      </w:r>
    </w:p>
    <w:p w14:paraId="66726CF6" w14:textId="025131A2" w:rsidR="008E3D76" w:rsidRPr="008E3D76" w:rsidRDefault="008E3D76" w:rsidP="008E3D76">
      <w:pPr>
        <w:rPr>
          <w:rFonts w:ascii="Arial" w:hAnsi="Arial" w:cs="Arial"/>
          <w:b/>
          <w:bCs/>
          <w:lang w:val="en-GB"/>
        </w:rPr>
      </w:pPr>
      <w:r>
        <w:rPr>
          <w:rFonts w:ascii="Arial" w:hAnsi="Arial" w:cs="Arial"/>
          <w:b/>
          <w:bCs/>
          <w:lang w:val="en-GB"/>
        </w:rPr>
        <w:t xml:space="preserve">5. </w:t>
      </w:r>
      <w:r w:rsidRPr="008E3D76">
        <w:rPr>
          <w:rFonts w:ascii="Arial" w:hAnsi="Arial" w:cs="Arial"/>
          <w:b/>
          <w:bCs/>
          <w:lang w:val="en-GB"/>
        </w:rPr>
        <w:t xml:space="preserve">Long-term public health consequences of </w:t>
      </w:r>
      <w:r>
        <w:rPr>
          <w:rFonts w:ascii="Arial" w:hAnsi="Arial" w:cs="Arial"/>
          <w:b/>
          <w:bCs/>
          <w:lang w:val="en-GB"/>
        </w:rPr>
        <w:t>Covid-19</w:t>
      </w:r>
      <w:r w:rsidR="00F118ED">
        <w:rPr>
          <w:rFonts w:ascii="Arial" w:hAnsi="Arial" w:cs="Arial"/>
          <w:b/>
          <w:bCs/>
          <w:lang w:val="en-GB"/>
        </w:rPr>
        <w:t>………………………………</w:t>
      </w:r>
      <w:r w:rsidR="00D27DDE">
        <w:rPr>
          <w:rFonts w:ascii="Arial" w:hAnsi="Arial" w:cs="Arial"/>
          <w:b/>
          <w:bCs/>
          <w:lang w:val="en-GB"/>
        </w:rPr>
        <w:t>.</w:t>
      </w:r>
      <w:r w:rsidR="00F118ED">
        <w:rPr>
          <w:rFonts w:ascii="Arial" w:hAnsi="Arial" w:cs="Arial"/>
          <w:b/>
          <w:bCs/>
          <w:lang w:val="en-GB"/>
        </w:rPr>
        <w:t xml:space="preserve"> </w:t>
      </w:r>
      <w:r w:rsidR="00D27DDE">
        <w:rPr>
          <w:rFonts w:ascii="Arial" w:hAnsi="Arial" w:cs="Arial"/>
          <w:b/>
          <w:bCs/>
          <w:lang w:val="en-GB"/>
        </w:rPr>
        <w:t>8</w:t>
      </w:r>
    </w:p>
    <w:bookmarkEnd w:id="1"/>
    <w:p w14:paraId="034E97B7" w14:textId="455A4128" w:rsidR="00A27472" w:rsidRDefault="00F118ED" w:rsidP="00691D96">
      <w:pPr>
        <w:rPr>
          <w:rFonts w:ascii="Arial" w:hAnsi="Arial" w:cs="Arial"/>
          <w:b/>
          <w:bCs/>
          <w:lang w:val="en-GB"/>
        </w:rPr>
      </w:pPr>
      <w:r>
        <w:rPr>
          <w:rFonts w:ascii="Arial" w:hAnsi="Arial" w:cs="Arial"/>
          <w:b/>
          <w:bCs/>
          <w:lang w:val="en-GB"/>
        </w:rPr>
        <w:t>6</w:t>
      </w:r>
      <w:r w:rsidR="00A27472">
        <w:rPr>
          <w:rFonts w:ascii="Arial" w:hAnsi="Arial" w:cs="Arial"/>
          <w:b/>
          <w:bCs/>
          <w:lang w:val="en-GB"/>
        </w:rPr>
        <w:t>. Conclusion……………………………………………………………………………</w:t>
      </w:r>
      <w:r w:rsidR="00F519B9">
        <w:rPr>
          <w:rFonts w:ascii="Arial" w:hAnsi="Arial" w:cs="Arial"/>
          <w:b/>
          <w:bCs/>
          <w:lang w:val="en-GB"/>
        </w:rPr>
        <w:t>…</w:t>
      </w:r>
      <w:r w:rsidR="00414AB1">
        <w:rPr>
          <w:rFonts w:ascii="Arial" w:hAnsi="Arial" w:cs="Arial"/>
          <w:b/>
          <w:bCs/>
          <w:lang w:val="en-GB"/>
        </w:rPr>
        <w:t>… 9</w:t>
      </w:r>
    </w:p>
    <w:p w14:paraId="50FDC5AF" w14:textId="59EF4694" w:rsidR="004632DE" w:rsidRPr="00691D96" w:rsidRDefault="00F118ED" w:rsidP="00691D96">
      <w:pPr>
        <w:rPr>
          <w:rFonts w:ascii="Arial" w:hAnsi="Arial" w:cs="Arial"/>
          <w:b/>
          <w:bCs/>
          <w:lang w:val="en-GB"/>
        </w:rPr>
      </w:pPr>
      <w:r>
        <w:rPr>
          <w:rFonts w:ascii="Arial" w:hAnsi="Arial" w:cs="Arial"/>
          <w:b/>
          <w:bCs/>
          <w:lang w:val="en-GB"/>
        </w:rPr>
        <w:t>7</w:t>
      </w:r>
      <w:r w:rsidR="004632DE">
        <w:rPr>
          <w:rFonts w:ascii="Arial" w:hAnsi="Arial" w:cs="Arial"/>
          <w:b/>
          <w:bCs/>
          <w:lang w:val="en-GB"/>
        </w:rPr>
        <w:t>. References……………………………………………………………………………</w:t>
      </w:r>
      <w:r w:rsidR="001A2089">
        <w:rPr>
          <w:rFonts w:ascii="Arial" w:hAnsi="Arial" w:cs="Arial"/>
          <w:b/>
          <w:bCs/>
          <w:lang w:val="en-GB"/>
        </w:rPr>
        <w:t>….</w:t>
      </w:r>
      <w:r w:rsidR="004C2783">
        <w:rPr>
          <w:rFonts w:ascii="Arial" w:hAnsi="Arial" w:cs="Arial"/>
          <w:b/>
          <w:bCs/>
          <w:lang w:val="en-GB"/>
        </w:rPr>
        <w:t>.</w:t>
      </w:r>
      <w:r w:rsidR="00F519B9">
        <w:rPr>
          <w:rFonts w:ascii="Arial" w:hAnsi="Arial" w:cs="Arial"/>
          <w:b/>
          <w:bCs/>
          <w:lang w:val="en-GB"/>
        </w:rPr>
        <w:t xml:space="preserve"> </w:t>
      </w:r>
      <w:r w:rsidR="001A2089">
        <w:rPr>
          <w:rFonts w:ascii="Arial" w:hAnsi="Arial" w:cs="Arial"/>
          <w:b/>
          <w:bCs/>
          <w:lang w:val="en-GB"/>
        </w:rPr>
        <w:t>1</w:t>
      </w:r>
      <w:r w:rsidR="00414AB1">
        <w:rPr>
          <w:rFonts w:ascii="Arial" w:hAnsi="Arial" w:cs="Arial"/>
          <w:b/>
          <w:bCs/>
          <w:lang w:val="en-GB"/>
        </w:rPr>
        <w:t>0</w:t>
      </w:r>
    </w:p>
    <w:p w14:paraId="26A0BCEB" w14:textId="7F7C550A" w:rsidR="00691D96" w:rsidRPr="00691D96" w:rsidRDefault="00691D96" w:rsidP="00834A74">
      <w:pPr>
        <w:jc w:val="center"/>
        <w:rPr>
          <w:rFonts w:ascii="Arial" w:hAnsi="Arial" w:cs="Arial"/>
          <w:b/>
          <w:bCs/>
          <w:lang w:val="en-GB"/>
        </w:rPr>
      </w:pPr>
    </w:p>
    <w:p w14:paraId="5FD76062" w14:textId="64998443" w:rsidR="00691D96" w:rsidRPr="00691D96" w:rsidRDefault="00691D96" w:rsidP="00834A74">
      <w:pPr>
        <w:jc w:val="center"/>
        <w:rPr>
          <w:rFonts w:ascii="Arial" w:hAnsi="Arial" w:cs="Arial"/>
          <w:b/>
          <w:bCs/>
          <w:lang w:val="en-GB"/>
        </w:rPr>
      </w:pPr>
    </w:p>
    <w:p w14:paraId="7073F76C" w14:textId="2BE7D875" w:rsidR="00691D96" w:rsidRPr="00691D96" w:rsidRDefault="00691D96" w:rsidP="00834A74">
      <w:pPr>
        <w:jc w:val="center"/>
        <w:rPr>
          <w:rFonts w:ascii="Arial" w:hAnsi="Arial" w:cs="Arial"/>
          <w:b/>
          <w:bCs/>
          <w:lang w:val="en-GB"/>
        </w:rPr>
      </w:pPr>
    </w:p>
    <w:p w14:paraId="7867BB78" w14:textId="3E8FE8EC" w:rsidR="00691D96" w:rsidRPr="00691D96" w:rsidRDefault="00691D96" w:rsidP="00834A74">
      <w:pPr>
        <w:jc w:val="center"/>
        <w:rPr>
          <w:rFonts w:ascii="Arial" w:hAnsi="Arial" w:cs="Arial"/>
          <w:b/>
          <w:bCs/>
          <w:lang w:val="en-GB"/>
        </w:rPr>
      </w:pPr>
    </w:p>
    <w:p w14:paraId="31E7892A" w14:textId="1A85EB86" w:rsidR="00691D96" w:rsidRPr="00691D96" w:rsidRDefault="00691D96" w:rsidP="00834A74">
      <w:pPr>
        <w:jc w:val="center"/>
        <w:rPr>
          <w:rFonts w:ascii="Arial" w:hAnsi="Arial" w:cs="Arial"/>
          <w:b/>
          <w:bCs/>
          <w:lang w:val="en-GB"/>
        </w:rPr>
      </w:pPr>
    </w:p>
    <w:p w14:paraId="1EA9304D" w14:textId="5BAEAB6D" w:rsidR="00691D96" w:rsidRPr="00691D96" w:rsidRDefault="00691D96" w:rsidP="00834A74">
      <w:pPr>
        <w:jc w:val="center"/>
        <w:rPr>
          <w:rFonts w:ascii="Arial" w:hAnsi="Arial" w:cs="Arial"/>
          <w:b/>
          <w:bCs/>
          <w:lang w:val="en-GB"/>
        </w:rPr>
      </w:pPr>
    </w:p>
    <w:p w14:paraId="56F349F1" w14:textId="4E68781E" w:rsidR="00691D96" w:rsidRPr="00691D96" w:rsidRDefault="00691D96" w:rsidP="00834A74">
      <w:pPr>
        <w:jc w:val="center"/>
        <w:rPr>
          <w:rFonts w:ascii="Arial" w:hAnsi="Arial" w:cs="Arial"/>
          <w:b/>
          <w:bCs/>
          <w:lang w:val="en-GB"/>
        </w:rPr>
      </w:pPr>
    </w:p>
    <w:p w14:paraId="52192614" w14:textId="7A16D057" w:rsidR="008E3D76" w:rsidRPr="008E3D76" w:rsidRDefault="008E3D76" w:rsidP="008E3D76">
      <w:pPr>
        <w:jc w:val="center"/>
        <w:rPr>
          <w:rFonts w:ascii="Arial" w:hAnsi="Arial" w:cs="Arial"/>
          <w:b/>
          <w:bCs/>
          <w:lang w:val="en-GB"/>
        </w:rPr>
      </w:pPr>
    </w:p>
    <w:p w14:paraId="79D3EDFE" w14:textId="58439D8E" w:rsidR="00691D96" w:rsidRDefault="00691D96" w:rsidP="00834A74">
      <w:pPr>
        <w:jc w:val="center"/>
        <w:rPr>
          <w:rFonts w:ascii="Arial" w:hAnsi="Arial" w:cs="Arial"/>
          <w:b/>
          <w:bCs/>
          <w:lang w:val="en-GB"/>
        </w:rPr>
      </w:pPr>
    </w:p>
    <w:p w14:paraId="3500257B" w14:textId="77777777" w:rsidR="00F118ED" w:rsidRPr="00691D96" w:rsidRDefault="00F118ED" w:rsidP="00834A74">
      <w:pPr>
        <w:jc w:val="center"/>
        <w:rPr>
          <w:rFonts w:ascii="Arial" w:hAnsi="Arial" w:cs="Arial"/>
          <w:b/>
          <w:bCs/>
          <w:lang w:val="en-GB"/>
        </w:rPr>
      </w:pPr>
    </w:p>
    <w:p w14:paraId="00A3A812" w14:textId="217364F3" w:rsidR="00691D96" w:rsidRPr="00691D96" w:rsidRDefault="00691D96" w:rsidP="00834A74">
      <w:pPr>
        <w:jc w:val="center"/>
        <w:rPr>
          <w:rFonts w:ascii="Arial" w:hAnsi="Arial" w:cs="Arial"/>
          <w:b/>
          <w:bCs/>
          <w:lang w:val="en-GB"/>
        </w:rPr>
      </w:pPr>
    </w:p>
    <w:p w14:paraId="62F490C6" w14:textId="5B62E0BF" w:rsidR="00691D96" w:rsidRPr="00691D96" w:rsidRDefault="00691D96" w:rsidP="00834A74">
      <w:pPr>
        <w:jc w:val="center"/>
        <w:rPr>
          <w:rFonts w:ascii="Arial" w:hAnsi="Arial" w:cs="Arial"/>
          <w:b/>
          <w:bCs/>
          <w:lang w:val="en-GB"/>
        </w:rPr>
      </w:pPr>
    </w:p>
    <w:p w14:paraId="7B54D540" w14:textId="0085FE9A" w:rsidR="00691D96" w:rsidRPr="00691D96" w:rsidRDefault="00691D96" w:rsidP="00834A74">
      <w:pPr>
        <w:jc w:val="center"/>
        <w:rPr>
          <w:rFonts w:ascii="Arial" w:hAnsi="Arial" w:cs="Arial"/>
          <w:b/>
          <w:bCs/>
          <w:lang w:val="en-GB"/>
        </w:rPr>
      </w:pPr>
    </w:p>
    <w:p w14:paraId="2F850149" w14:textId="1C8F0EDC" w:rsidR="00691D96" w:rsidRPr="00691D96" w:rsidRDefault="00691D96" w:rsidP="00834A74">
      <w:pPr>
        <w:jc w:val="center"/>
        <w:rPr>
          <w:rFonts w:ascii="Arial" w:hAnsi="Arial" w:cs="Arial"/>
          <w:b/>
          <w:bCs/>
          <w:lang w:val="en-GB"/>
        </w:rPr>
      </w:pPr>
    </w:p>
    <w:p w14:paraId="3739DBE3" w14:textId="61AAB1CE" w:rsidR="00691D96" w:rsidRDefault="00691D96" w:rsidP="00834A74">
      <w:pPr>
        <w:jc w:val="center"/>
        <w:rPr>
          <w:rFonts w:ascii="Arial" w:hAnsi="Arial" w:cs="Arial"/>
          <w:b/>
          <w:bCs/>
          <w:lang w:val="en-GB"/>
        </w:rPr>
      </w:pPr>
    </w:p>
    <w:p w14:paraId="6C7408AB" w14:textId="3A7D8A59" w:rsidR="00F118ED" w:rsidRDefault="00F118ED" w:rsidP="00834A74">
      <w:pPr>
        <w:jc w:val="center"/>
        <w:rPr>
          <w:rFonts w:ascii="Arial" w:hAnsi="Arial" w:cs="Arial"/>
          <w:b/>
          <w:bCs/>
          <w:lang w:val="en-GB"/>
        </w:rPr>
      </w:pPr>
    </w:p>
    <w:p w14:paraId="7D31467B" w14:textId="6669C7D4" w:rsidR="00F118ED" w:rsidRDefault="00F118ED" w:rsidP="00834A74">
      <w:pPr>
        <w:jc w:val="center"/>
        <w:rPr>
          <w:rFonts w:ascii="Arial" w:hAnsi="Arial" w:cs="Arial"/>
          <w:b/>
          <w:bCs/>
          <w:lang w:val="en-GB"/>
        </w:rPr>
      </w:pPr>
    </w:p>
    <w:p w14:paraId="032406A2" w14:textId="77777777" w:rsidR="00F118ED" w:rsidRPr="00691D96" w:rsidRDefault="00F118ED" w:rsidP="00834A74">
      <w:pPr>
        <w:jc w:val="center"/>
        <w:rPr>
          <w:rFonts w:ascii="Arial" w:hAnsi="Arial" w:cs="Arial"/>
          <w:b/>
          <w:bCs/>
          <w:lang w:val="en-GB"/>
        </w:rPr>
      </w:pPr>
    </w:p>
    <w:p w14:paraId="654AEC45" w14:textId="06570257" w:rsidR="00691D96" w:rsidRPr="00691D96" w:rsidRDefault="00691D96" w:rsidP="00834A74">
      <w:pPr>
        <w:jc w:val="center"/>
        <w:rPr>
          <w:rFonts w:ascii="Arial" w:hAnsi="Arial" w:cs="Arial"/>
          <w:b/>
          <w:bCs/>
          <w:lang w:val="en-GB"/>
        </w:rPr>
      </w:pPr>
    </w:p>
    <w:p w14:paraId="53016CF7" w14:textId="78BE23C2" w:rsidR="00691D96" w:rsidRPr="00691D96" w:rsidRDefault="00691D96" w:rsidP="00834A74">
      <w:pPr>
        <w:jc w:val="center"/>
        <w:rPr>
          <w:rFonts w:ascii="Arial" w:hAnsi="Arial" w:cs="Arial"/>
          <w:b/>
          <w:bCs/>
          <w:lang w:val="en-GB"/>
        </w:rPr>
      </w:pPr>
    </w:p>
    <w:p w14:paraId="3BC574AE" w14:textId="138F0135" w:rsidR="008E3D76" w:rsidRPr="008E3D76" w:rsidRDefault="00691D96" w:rsidP="008E3D76">
      <w:pPr>
        <w:spacing w:line="360" w:lineRule="auto"/>
        <w:jc w:val="both"/>
        <w:rPr>
          <w:rFonts w:ascii="Arial" w:hAnsi="Arial" w:cs="Arial"/>
          <w:b/>
          <w:bCs/>
          <w:lang w:val="en-GB"/>
        </w:rPr>
      </w:pPr>
      <w:r w:rsidRPr="00691D96">
        <w:rPr>
          <w:rFonts w:ascii="Arial" w:hAnsi="Arial" w:cs="Arial"/>
          <w:b/>
          <w:lang w:val="en"/>
        </w:rPr>
        <w:lastRenderedPageBreak/>
        <w:t xml:space="preserve">1. </w:t>
      </w:r>
      <w:r w:rsidR="00470CCE" w:rsidRPr="00691D96">
        <w:rPr>
          <w:rFonts w:ascii="Arial" w:hAnsi="Arial" w:cs="Arial"/>
          <w:b/>
          <w:lang w:val="en"/>
        </w:rPr>
        <w:t>INTRODUCTION:</w:t>
      </w:r>
    </w:p>
    <w:p w14:paraId="211A109A" w14:textId="56D4D440" w:rsidR="008E3D76" w:rsidRDefault="00C85FD1" w:rsidP="00C85FD1">
      <w:pPr>
        <w:spacing w:line="360" w:lineRule="auto"/>
        <w:jc w:val="both"/>
        <w:rPr>
          <w:rFonts w:ascii="Arial" w:hAnsi="Arial" w:cs="Arial"/>
          <w:b/>
          <w:bCs/>
          <w:i/>
          <w:iCs/>
          <w:lang w:val="en-GB"/>
        </w:rPr>
      </w:pPr>
      <w:r>
        <w:rPr>
          <w:rFonts w:ascii="Arial" w:hAnsi="Arial" w:cs="Arial"/>
          <w:lang w:val="en-GB"/>
        </w:rPr>
        <w:t>According to World Health Organization (2022), “</w:t>
      </w:r>
      <w:r w:rsidRPr="00C85FD1">
        <w:rPr>
          <w:rFonts w:ascii="Arial" w:hAnsi="Arial" w:cs="Arial"/>
          <w:b/>
          <w:bCs/>
          <w:i/>
          <w:iCs/>
          <w:lang w:val="en-GB"/>
        </w:rPr>
        <w:t>Coronavirus disease (COVID-19) is an infectious disease caused by the SARS-CoV-2 virus</w:t>
      </w:r>
      <w:r>
        <w:rPr>
          <w:rFonts w:ascii="Arial" w:hAnsi="Arial" w:cs="Arial"/>
          <w:b/>
          <w:bCs/>
          <w:i/>
          <w:iCs/>
          <w:lang w:val="en-GB"/>
        </w:rPr>
        <w:t xml:space="preserve"> and </w:t>
      </w:r>
      <w:r w:rsidRPr="00C85FD1">
        <w:rPr>
          <w:rFonts w:ascii="Arial" w:hAnsi="Arial" w:cs="Arial"/>
          <w:b/>
          <w:bCs/>
          <w:i/>
          <w:iCs/>
          <w:lang w:val="en-GB"/>
        </w:rPr>
        <w:t>m</w:t>
      </w:r>
      <w:r w:rsidRPr="00C85FD1">
        <w:rPr>
          <w:rFonts w:ascii="Arial" w:hAnsi="Arial" w:cs="Arial"/>
          <w:b/>
          <w:bCs/>
          <w:i/>
          <w:iCs/>
          <w:lang w:val="en-GB"/>
        </w:rPr>
        <w:t>ost people infected with the virus will experience mild to moderate respiratory illness and recover without requiring special treatment. However, some will become seriously ill and require medical attention. Older people and those with underlying medical conditions like cardiovascular disease, diabetes, chronic respiratory disease, or cancer are more likely to develop serious illness. Anyone can get sick with COVID-19 and become seriously ill or die at any age.</w:t>
      </w:r>
      <w:r>
        <w:rPr>
          <w:rFonts w:ascii="Arial" w:hAnsi="Arial" w:cs="Arial"/>
          <w:b/>
          <w:bCs/>
          <w:i/>
          <w:iCs/>
          <w:lang w:val="en-GB"/>
        </w:rPr>
        <w:t>”</w:t>
      </w:r>
    </w:p>
    <w:p w14:paraId="2CC82782" w14:textId="5176F70C" w:rsidR="009F789A" w:rsidRPr="009F789A" w:rsidRDefault="009F789A" w:rsidP="00B74C92">
      <w:pPr>
        <w:spacing w:line="360" w:lineRule="auto"/>
        <w:jc w:val="both"/>
        <w:rPr>
          <w:rFonts w:ascii="Arial" w:hAnsi="Arial" w:cs="Arial"/>
          <w:lang w:val="en-GB"/>
        </w:rPr>
      </w:pPr>
      <w:r w:rsidRPr="009F789A">
        <w:rPr>
          <w:rFonts w:ascii="Arial" w:hAnsi="Arial" w:cs="Arial"/>
          <w:lang w:val="en"/>
        </w:rPr>
        <w:t>An infectious disease that has become a pandemic and from</w:t>
      </w:r>
      <w:r>
        <w:rPr>
          <w:rFonts w:ascii="Arial" w:hAnsi="Arial" w:cs="Arial"/>
          <w:lang w:val="en"/>
        </w:rPr>
        <w:t xml:space="preserve"> </w:t>
      </w:r>
      <w:r w:rsidRPr="009F789A">
        <w:rPr>
          <w:rFonts w:ascii="Arial" w:hAnsi="Arial" w:cs="Arial"/>
          <w:lang w:val="en"/>
        </w:rPr>
        <w:t xml:space="preserve">which many people have not escaped due to its easy and rapid contagion since it is enough that the drops of saliva that are expelled when coughing or sneezing from someone infected have contact with the mucous membranes of another person for the second to acquire the disease. </w:t>
      </w:r>
    </w:p>
    <w:p w14:paraId="15A065C5" w14:textId="6C370D87" w:rsidR="009F789A" w:rsidRPr="009F789A" w:rsidRDefault="009F789A" w:rsidP="00B74C92">
      <w:pPr>
        <w:spacing w:line="360" w:lineRule="auto"/>
        <w:jc w:val="both"/>
        <w:rPr>
          <w:rFonts w:ascii="Arial" w:hAnsi="Arial" w:cs="Arial"/>
          <w:lang w:val="en-GB"/>
        </w:rPr>
      </w:pPr>
      <w:r w:rsidRPr="009F789A">
        <w:rPr>
          <w:rFonts w:ascii="Arial" w:hAnsi="Arial" w:cs="Arial"/>
          <w:lang w:val="en"/>
        </w:rPr>
        <w:t xml:space="preserve">As of </w:t>
      </w:r>
      <w:r w:rsidRPr="009F789A">
        <w:rPr>
          <w:rFonts w:ascii="Arial" w:hAnsi="Arial" w:cs="Arial"/>
          <w:b/>
          <w:bCs/>
          <w:lang w:val="en"/>
        </w:rPr>
        <w:t>December 2022, 655,689,115 cases were confirmed and 6,671,624 deaths were reported globally,</w:t>
      </w:r>
      <w:r w:rsidRPr="009F789A">
        <w:rPr>
          <w:rFonts w:ascii="Arial" w:hAnsi="Arial" w:cs="Arial"/>
          <w:lang w:val="en"/>
        </w:rPr>
        <w:t xml:space="preserve"> while in the </w:t>
      </w:r>
      <w:r w:rsidRPr="009F789A">
        <w:rPr>
          <w:rFonts w:ascii="Arial" w:hAnsi="Arial" w:cs="Arial"/>
          <w:b/>
          <w:bCs/>
          <w:lang w:val="en"/>
        </w:rPr>
        <w:t xml:space="preserve">United Kingdom, there have been </w:t>
      </w:r>
      <w:r w:rsidR="00D842D9" w:rsidRPr="009F789A">
        <w:rPr>
          <w:rFonts w:ascii="Arial" w:hAnsi="Arial" w:cs="Arial"/>
          <w:b/>
          <w:bCs/>
          <w:lang w:val="en"/>
        </w:rPr>
        <w:t>24,135,084 confirmed</w:t>
      </w:r>
      <w:r w:rsidRPr="009F789A">
        <w:rPr>
          <w:rFonts w:ascii="Arial" w:hAnsi="Arial" w:cs="Arial"/>
          <w:b/>
          <w:bCs/>
          <w:lang w:val="en"/>
        </w:rPr>
        <w:t xml:space="preserve"> cases and 198,937 deaths from this virus</w:t>
      </w:r>
      <w:r w:rsidRPr="009F789A">
        <w:rPr>
          <w:rFonts w:ascii="Arial" w:hAnsi="Arial" w:cs="Arial"/>
          <w:lang w:val="en"/>
        </w:rPr>
        <w:t xml:space="preserve"> (WHO, 202</w:t>
      </w:r>
      <w:r w:rsidR="0037096D">
        <w:rPr>
          <w:rFonts w:ascii="Arial" w:hAnsi="Arial" w:cs="Arial"/>
          <w:lang w:val="en"/>
        </w:rPr>
        <w:t>2</w:t>
      </w:r>
      <w:r w:rsidRPr="009F789A">
        <w:rPr>
          <w:rFonts w:ascii="Arial" w:hAnsi="Arial" w:cs="Arial"/>
          <w:lang w:val="en"/>
        </w:rPr>
        <w:t>).</w:t>
      </w:r>
    </w:p>
    <w:p w14:paraId="456CEB3E" w14:textId="4A8497DC" w:rsidR="009F789A" w:rsidRPr="009F789A" w:rsidRDefault="009F789A" w:rsidP="00B74C92">
      <w:pPr>
        <w:spacing w:line="360" w:lineRule="auto"/>
        <w:jc w:val="both"/>
        <w:rPr>
          <w:rFonts w:ascii="Arial" w:hAnsi="Arial" w:cs="Arial"/>
          <w:lang w:val="en-GB"/>
        </w:rPr>
      </w:pPr>
      <w:r w:rsidRPr="009F789A">
        <w:rPr>
          <w:rFonts w:ascii="Arial" w:hAnsi="Arial" w:cs="Arial"/>
          <w:lang w:val="en"/>
        </w:rPr>
        <w:t>After the number of people began to increase rapidly in 2020, many measures were implemented by the governments of the world to prevent it from continuing to spread and that is precisely one of the approaches of this report that aims to make a brief description of the public health measures established in the United Kingdom to try to contain the spread of the virus</w:t>
      </w:r>
      <w:r>
        <w:rPr>
          <w:rFonts w:ascii="Arial" w:hAnsi="Arial" w:cs="Arial"/>
          <w:lang w:val="en"/>
        </w:rPr>
        <w:t>,</w:t>
      </w:r>
      <w:r w:rsidRPr="009F789A">
        <w:rPr>
          <w:rFonts w:ascii="Arial" w:hAnsi="Arial" w:cs="Arial"/>
          <w:lang w:val="en"/>
        </w:rPr>
        <w:t xml:space="preserve"> as well as its key determinants/risk factors and the short and long-term public health consequences that it may have. </w:t>
      </w:r>
    </w:p>
    <w:p w14:paraId="2098D790" w14:textId="413073A1" w:rsidR="000F6763" w:rsidRPr="009F789A" w:rsidRDefault="000F6763" w:rsidP="004D4F70">
      <w:pPr>
        <w:spacing w:line="360" w:lineRule="auto"/>
        <w:jc w:val="both"/>
        <w:rPr>
          <w:rFonts w:ascii="Arial" w:hAnsi="Arial" w:cs="Arial"/>
          <w:lang w:val="en-GB"/>
        </w:rPr>
      </w:pPr>
    </w:p>
    <w:p w14:paraId="65F00506" w14:textId="43FDB74F" w:rsidR="000F6763" w:rsidRPr="009F789A" w:rsidRDefault="000F6763" w:rsidP="004D4F70">
      <w:pPr>
        <w:spacing w:line="360" w:lineRule="auto"/>
        <w:jc w:val="both"/>
        <w:rPr>
          <w:rFonts w:ascii="Arial" w:hAnsi="Arial" w:cs="Arial"/>
          <w:lang w:val="en-GB"/>
        </w:rPr>
      </w:pPr>
    </w:p>
    <w:p w14:paraId="776E1C66" w14:textId="564478ED" w:rsidR="000F6763" w:rsidRPr="009F789A" w:rsidRDefault="000F6763" w:rsidP="004D4F70">
      <w:pPr>
        <w:spacing w:line="360" w:lineRule="auto"/>
        <w:jc w:val="both"/>
        <w:rPr>
          <w:rFonts w:ascii="Arial" w:hAnsi="Arial" w:cs="Arial"/>
          <w:lang w:val="en-GB"/>
        </w:rPr>
      </w:pPr>
    </w:p>
    <w:p w14:paraId="1BE01050" w14:textId="7DDE9C55" w:rsidR="000F6763" w:rsidRPr="009F789A" w:rsidRDefault="000F6763" w:rsidP="004D4F70">
      <w:pPr>
        <w:spacing w:line="360" w:lineRule="auto"/>
        <w:jc w:val="both"/>
        <w:rPr>
          <w:rFonts w:ascii="Arial" w:hAnsi="Arial" w:cs="Arial"/>
          <w:lang w:val="en-GB"/>
        </w:rPr>
      </w:pPr>
    </w:p>
    <w:p w14:paraId="60206FD3" w14:textId="576ED0BC" w:rsidR="000F6763" w:rsidRPr="009F789A" w:rsidRDefault="000F6763" w:rsidP="004D4F70">
      <w:pPr>
        <w:spacing w:line="360" w:lineRule="auto"/>
        <w:jc w:val="both"/>
        <w:rPr>
          <w:rFonts w:ascii="Arial" w:hAnsi="Arial" w:cs="Arial"/>
          <w:lang w:val="en-GB"/>
        </w:rPr>
      </w:pPr>
    </w:p>
    <w:p w14:paraId="514AA964" w14:textId="38514D27" w:rsidR="000F6763" w:rsidRPr="009F789A" w:rsidRDefault="000F6763" w:rsidP="004D4F70">
      <w:pPr>
        <w:spacing w:line="360" w:lineRule="auto"/>
        <w:jc w:val="both"/>
        <w:rPr>
          <w:rFonts w:ascii="Arial" w:hAnsi="Arial" w:cs="Arial"/>
          <w:lang w:val="en-GB"/>
        </w:rPr>
      </w:pPr>
    </w:p>
    <w:p w14:paraId="22099342" w14:textId="64630665" w:rsidR="000F6763" w:rsidRPr="009F789A" w:rsidRDefault="000F6763" w:rsidP="004D4F70">
      <w:pPr>
        <w:spacing w:line="360" w:lineRule="auto"/>
        <w:jc w:val="both"/>
        <w:rPr>
          <w:rFonts w:ascii="Arial" w:hAnsi="Arial" w:cs="Arial"/>
          <w:lang w:val="en-GB"/>
        </w:rPr>
      </w:pPr>
    </w:p>
    <w:p w14:paraId="2A284DD1" w14:textId="5FD3B795" w:rsidR="00F118ED" w:rsidRPr="005C575E" w:rsidRDefault="009207EB" w:rsidP="00653551">
      <w:pPr>
        <w:spacing w:line="360" w:lineRule="auto"/>
        <w:jc w:val="both"/>
        <w:rPr>
          <w:rFonts w:ascii="Arial" w:hAnsi="Arial" w:cs="Arial"/>
          <w:b/>
          <w:bCs/>
          <w:lang w:val="en-GB"/>
        </w:rPr>
      </w:pPr>
      <w:r w:rsidRPr="005C575E">
        <w:rPr>
          <w:rFonts w:ascii="Arial" w:hAnsi="Arial" w:cs="Arial"/>
          <w:b/>
          <w:bCs/>
          <w:lang w:val="en-GB"/>
        </w:rPr>
        <w:lastRenderedPageBreak/>
        <w:t>2</w:t>
      </w:r>
      <w:r w:rsidR="00905FA6" w:rsidRPr="005C575E">
        <w:rPr>
          <w:rFonts w:ascii="Arial" w:hAnsi="Arial" w:cs="Arial"/>
          <w:b/>
          <w:bCs/>
          <w:lang w:val="en-GB"/>
        </w:rPr>
        <w:t>. PUBLIC HEALTH MEASURES AVAILABLE</w:t>
      </w:r>
      <w:r w:rsidRPr="005C575E">
        <w:rPr>
          <w:rFonts w:ascii="Arial" w:hAnsi="Arial" w:cs="Arial"/>
          <w:b/>
          <w:bCs/>
          <w:lang w:val="en-GB"/>
        </w:rPr>
        <w:t xml:space="preserve">: </w:t>
      </w:r>
    </w:p>
    <w:p w14:paraId="5C869DE0" w14:textId="51C16391" w:rsidR="005C575E" w:rsidRPr="005C575E" w:rsidRDefault="005C575E" w:rsidP="00EF2817">
      <w:pPr>
        <w:spacing w:line="360" w:lineRule="auto"/>
        <w:jc w:val="both"/>
        <w:rPr>
          <w:rFonts w:ascii="Arial" w:hAnsi="Arial" w:cs="Arial"/>
          <w:lang w:val="en-GB"/>
        </w:rPr>
      </w:pPr>
      <w:r w:rsidRPr="005C575E">
        <w:rPr>
          <w:rFonts w:ascii="Arial" w:hAnsi="Arial" w:cs="Arial"/>
          <w:lang w:val="en-GB"/>
        </w:rPr>
        <w:t>When talking about public health measures, reference is made to the efforts made by national and local governments, institutions, and international organizations in order to respond in an organized manner to community health problems to promote, maintain and protect the well-being of people, and prevent diseases, injuries and other situations that generate disability (WHO,  2022).</w:t>
      </w:r>
    </w:p>
    <w:p w14:paraId="53AF7ACC" w14:textId="77777777" w:rsidR="005C575E" w:rsidRPr="005C575E" w:rsidRDefault="005C575E" w:rsidP="00EF2817">
      <w:pPr>
        <w:spacing w:line="360" w:lineRule="auto"/>
        <w:jc w:val="both"/>
        <w:rPr>
          <w:rFonts w:ascii="Arial" w:hAnsi="Arial" w:cs="Arial"/>
          <w:lang w:val="en-GB"/>
        </w:rPr>
      </w:pPr>
      <w:r w:rsidRPr="005C575E">
        <w:rPr>
          <w:rFonts w:ascii="Arial" w:hAnsi="Arial" w:cs="Arial"/>
          <w:lang w:val="en-GB"/>
        </w:rPr>
        <w:t xml:space="preserve">In the United Kingdom, the bodies responsible for these tasks are the </w:t>
      </w:r>
      <w:r w:rsidRPr="005C575E">
        <w:rPr>
          <w:rFonts w:ascii="Arial" w:hAnsi="Arial" w:cs="Arial"/>
          <w:b/>
          <w:bCs/>
          <w:lang w:val="en-GB"/>
        </w:rPr>
        <w:t>UK Health Security Agency</w:t>
      </w:r>
      <w:r w:rsidRPr="005C575E">
        <w:rPr>
          <w:rFonts w:ascii="Arial" w:hAnsi="Arial" w:cs="Arial"/>
          <w:lang w:val="en-GB"/>
        </w:rPr>
        <w:t xml:space="preserve"> and the </w:t>
      </w:r>
      <w:r w:rsidRPr="005C575E">
        <w:rPr>
          <w:rFonts w:ascii="Arial" w:hAnsi="Arial" w:cs="Arial"/>
          <w:b/>
          <w:bCs/>
          <w:lang w:val="en-GB"/>
        </w:rPr>
        <w:t>Office for Health Improvement and Disparities</w:t>
      </w:r>
      <w:r w:rsidRPr="005C575E">
        <w:rPr>
          <w:rFonts w:ascii="Arial" w:hAnsi="Arial" w:cs="Arial"/>
          <w:lang w:val="en-GB"/>
        </w:rPr>
        <w:t xml:space="preserve"> which replaced </w:t>
      </w:r>
      <w:r w:rsidRPr="005C575E">
        <w:rPr>
          <w:rFonts w:ascii="Arial" w:hAnsi="Arial" w:cs="Arial"/>
          <w:b/>
          <w:bCs/>
          <w:lang w:val="en-GB"/>
        </w:rPr>
        <w:t>Public Health England.</w:t>
      </w:r>
    </w:p>
    <w:p w14:paraId="7E126B68" w14:textId="6551B87D" w:rsidR="005C575E" w:rsidRPr="005C575E" w:rsidRDefault="005C575E" w:rsidP="00EF2817">
      <w:pPr>
        <w:spacing w:line="360" w:lineRule="auto"/>
        <w:jc w:val="both"/>
        <w:rPr>
          <w:rFonts w:ascii="Arial" w:hAnsi="Arial" w:cs="Arial"/>
          <w:lang w:val="en-GB"/>
        </w:rPr>
      </w:pPr>
      <w:r w:rsidRPr="005C575E">
        <w:rPr>
          <w:rFonts w:ascii="Arial" w:hAnsi="Arial" w:cs="Arial"/>
          <w:lang w:val="en-GB"/>
        </w:rPr>
        <w:t xml:space="preserve">When the first cases of COVID-19 occurred, governments and institutions around the world began the search for measures that could be implemented to face this disease. This required a process that began with data collection and classification and coding. This process that gave way to the creation of social and public health measures (PSHM) began in a collaborative between the WHO and the London School of Hygiene and Tropical Medicine whose objective was to </w:t>
      </w:r>
      <w:r w:rsidRPr="005C575E">
        <w:rPr>
          <w:rFonts w:ascii="Arial" w:hAnsi="Arial" w:cs="Arial"/>
          <w:b/>
          <w:bCs/>
          <w:i/>
          <w:iCs/>
          <w:lang w:val="en-GB"/>
        </w:rPr>
        <w:t>"generate a dataset that is as complete as possible, both for PHSM and for countries/territories"</w:t>
      </w:r>
      <w:r w:rsidRPr="005C575E">
        <w:rPr>
          <w:rFonts w:ascii="Arial" w:hAnsi="Arial" w:cs="Arial"/>
          <w:lang w:val="en-GB"/>
        </w:rPr>
        <w:t xml:space="preserve"> (WHO, 2022).</w:t>
      </w:r>
    </w:p>
    <w:p w14:paraId="2A2BA450" w14:textId="1CFF3B98" w:rsidR="005C575E" w:rsidRPr="005C575E" w:rsidRDefault="005C575E" w:rsidP="00EF2817">
      <w:pPr>
        <w:spacing w:line="360" w:lineRule="auto"/>
        <w:jc w:val="both"/>
        <w:rPr>
          <w:rFonts w:ascii="Arial" w:hAnsi="Arial" w:cs="Arial"/>
          <w:lang w:val="en-GB"/>
        </w:rPr>
      </w:pPr>
      <w:r w:rsidRPr="005C575E">
        <w:rPr>
          <w:rFonts w:ascii="Arial" w:hAnsi="Arial" w:cs="Arial"/>
          <w:lang w:val="en-GB"/>
        </w:rPr>
        <w:t xml:space="preserve">Once the seriousness of this new virus and the rapid way in which it was spreading was noticed, the government of the United Kingdom headed at that time by former Prime Minister Boris Johnson, began to work very closely with the </w:t>
      </w:r>
      <w:r w:rsidRPr="005C575E">
        <w:rPr>
          <w:rFonts w:ascii="Arial" w:hAnsi="Arial" w:cs="Arial"/>
          <w:b/>
          <w:bCs/>
          <w:lang w:val="en-GB"/>
        </w:rPr>
        <w:t>W</w:t>
      </w:r>
      <w:r>
        <w:rPr>
          <w:rFonts w:ascii="Arial" w:hAnsi="Arial" w:cs="Arial"/>
          <w:b/>
          <w:bCs/>
          <w:lang w:val="en-GB"/>
        </w:rPr>
        <w:t xml:space="preserve">orld </w:t>
      </w:r>
      <w:r w:rsidRPr="005C575E">
        <w:rPr>
          <w:rFonts w:ascii="Arial" w:hAnsi="Arial" w:cs="Arial"/>
          <w:b/>
          <w:bCs/>
          <w:lang w:val="en-GB"/>
        </w:rPr>
        <w:t>H</w:t>
      </w:r>
      <w:r>
        <w:rPr>
          <w:rFonts w:ascii="Arial" w:hAnsi="Arial" w:cs="Arial"/>
          <w:b/>
          <w:bCs/>
          <w:lang w:val="en-GB"/>
        </w:rPr>
        <w:t xml:space="preserve">ealth </w:t>
      </w:r>
      <w:r w:rsidRPr="005C575E">
        <w:rPr>
          <w:rFonts w:ascii="Arial" w:hAnsi="Arial" w:cs="Arial"/>
          <w:b/>
          <w:bCs/>
          <w:lang w:val="en-GB"/>
        </w:rPr>
        <w:t>O</w:t>
      </w:r>
      <w:r>
        <w:rPr>
          <w:rFonts w:ascii="Arial" w:hAnsi="Arial" w:cs="Arial"/>
          <w:b/>
          <w:bCs/>
          <w:lang w:val="en-GB"/>
        </w:rPr>
        <w:t>rganization</w:t>
      </w:r>
      <w:r w:rsidRPr="005C575E">
        <w:rPr>
          <w:rFonts w:ascii="Arial" w:hAnsi="Arial" w:cs="Arial"/>
          <w:lang w:val="en-GB"/>
        </w:rPr>
        <w:t xml:space="preserve"> and with the advice of the </w:t>
      </w:r>
      <w:r w:rsidRPr="00F32322">
        <w:rPr>
          <w:rFonts w:ascii="Arial" w:hAnsi="Arial" w:cs="Arial"/>
          <w:b/>
          <w:bCs/>
          <w:lang w:val="en-GB"/>
        </w:rPr>
        <w:t>NHS</w:t>
      </w:r>
      <w:r w:rsidRPr="005C575E">
        <w:rPr>
          <w:rFonts w:ascii="Arial" w:hAnsi="Arial" w:cs="Arial"/>
          <w:lang w:val="en-GB"/>
        </w:rPr>
        <w:t xml:space="preserve">, the medical director of England and the entity in charge of public health issues in the country of the time,   </w:t>
      </w:r>
      <w:r w:rsidRPr="00F32322">
        <w:rPr>
          <w:rFonts w:ascii="Arial" w:hAnsi="Arial" w:cs="Arial"/>
          <w:b/>
          <w:bCs/>
          <w:lang w:val="en-GB"/>
        </w:rPr>
        <w:t xml:space="preserve">Public Health England </w:t>
      </w:r>
      <w:r w:rsidRPr="005C575E">
        <w:rPr>
          <w:rFonts w:ascii="Arial" w:hAnsi="Arial" w:cs="Arial"/>
          <w:lang w:val="en-GB"/>
        </w:rPr>
        <w:t xml:space="preserve">with the aim of combating it and for this an initial four-phase strategy was established consisting of </w:t>
      </w:r>
      <w:r w:rsidRPr="00F32322">
        <w:rPr>
          <w:rFonts w:ascii="Arial" w:hAnsi="Arial" w:cs="Arial"/>
          <w:b/>
          <w:bCs/>
          <w:i/>
          <w:iCs/>
          <w:lang w:val="en-GB"/>
        </w:rPr>
        <w:t>"contain, delay, mitigate and investigate"</w:t>
      </w:r>
      <w:r w:rsidRPr="005C575E">
        <w:rPr>
          <w:rFonts w:ascii="Arial" w:hAnsi="Arial" w:cs="Arial"/>
          <w:lang w:val="en-GB"/>
        </w:rPr>
        <w:t xml:space="preserve"> (GOV.UK, 2020).</w:t>
      </w:r>
    </w:p>
    <w:p w14:paraId="75C94F72" w14:textId="77777777" w:rsidR="00F32322" w:rsidRPr="00F32322" w:rsidRDefault="00F32322" w:rsidP="000F40A1">
      <w:pPr>
        <w:spacing w:line="360" w:lineRule="auto"/>
        <w:jc w:val="both"/>
        <w:rPr>
          <w:rFonts w:ascii="Arial" w:hAnsi="Arial" w:cs="Arial"/>
          <w:lang w:val="en-GB"/>
        </w:rPr>
      </w:pPr>
      <w:r w:rsidRPr="00F32322">
        <w:rPr>
          <w:rFonts w:ascii="Arial" w:hAnsi="Arial" w:cs="Arial"/>
          <w:lang w:val="en"/>
        </w:rPr>
        <w:t xml:space="preserve">In the phases of containment and delay that, as the name implies, were intended to prevent the disease from continuing to spread and thus reduce the number of infected people and, therefore, deaths, the following measures were implemented: </w:t>
      </w:r>
    </w:p>
    <w:p w14:paraId="46F9BC7A" w14:textId="43E98C1B" w:rsidR="00F32322" w:rsidRPr="00F32322" w:rsidRDefault="00F32322" w:rsidP="000F40A1">
      <w:pPr>
        <w:spacing w:line="360" w:lineRule="auto"/>
        <w:jc w:val="both"/>
        <w:rPr>
          <w:rFonts w:ascii="Arial" w:hAnsi="Arial" w:cs="Arial"/>
          <w:lang w:val="en-GB"/>
        </w:rPr>
      </w:pPr>
      <w:r>
        <w:rPr>
          <w:rFonts w:ascii="Arial" w:hAnsi="Arial" w:cs="Arial"/>
          <w:b/>
          <w:bCs/>
          <w:i/>
          <w:iCs/>
          <w:lang w:val="en"/>
        </w:rPr>
        <w:t>“</w:t>
      </w:r>
      <w:r w:rsidRPr="00F32322">
        <w:rPr>
          <w:rFonts w:ascii="Arial" w:hAnsi="Arial" w:cs="Arial"/>
          <w:b/>
          <w:bCs/>
          <w:i/>
          <w:iCs/>
          <w:lang w:val="en"/>
        </w:rPr>
        <w:t>Households where an occupant had symptoms of COVID-19 must self-isolate for 14 days;  All citizens should  start practicing social distancing, including, where  possible, working from home and stopping unnecessary travel; the most vulnerable groups should avoid social contact for about 12 weeks</w:t>
      </w:r>
      <w:r w:rsidR="00980986">
        <w:rPr>
          <w:rFonts w:ascii="Arial" w:hAnsi="Arial" w:cs="Arial"/>
          <w:b/>
          <w:bCs/>
          <w:i/>
          <w:iCs/>
          <w:lang w:val="en"/>
        </w:rPr>
        <w:t>”</w:t>
      </w:r>
      <w:r w:rsidRPr="00F32322">
        <w:rPr>
          <w:rFonts w:ascii="Arial" w:hAnsi="Arial" w:cs="Arial"/>
          <w:lang w:val="en"/>
        </w:rPr>
        <w:t xml:space="preserve"> (This point referred to people with pre-existing conditions and/or health conditions that made them vulnerable, seniors and children, for example); </w:t>
      </w:r>
      <w:r>
        <w:rPr>
          <w:rFonts w:ascii="Arial" w:hAnsi="Arial" w:cs="Arial"/>
          <w:lang w:val="en"/>
        </w:rPr>
        <w:t>“</w:t>
      </w:r>
      <w:r w:rsidRPr="00F32322">
        <w:rPr>
          <w:rFonts w:ascii="Arial" w:hAnsi="Arial" w:cs="Arial"/>
          <w:b/>
          <w:bCs/>
          <w:i/>
          <w:iCs/>
          <w:lang w:val="en"/>
        </w:rPr>
        <w:t xml:space="preserve">The suspension of mass gatherings, </w:t>
      </w:r>
      <w:r w:rsidRPr="00F32322">
        <w:rPr>
          <w:rFonts w:ascii="Arial" w:hAnsi="Arial" w:cs="Arial"/>
          <w:b/>
          <w:bCs/>
          <w:i/>
          <w:iCs/>
          <w:lang w:val="en"/>
        </w:rPr>
        <w:lastRenderedPageBreak/>
        <w:t>such as sporting events</w:t>
      </w:r>
      <w:r w:rsidRPr="00F32322">
        <w:rPr>
          <w:rFonts w:ascii="Arial" w:hAnsi="Arial" w:cs="Arial"/>
          <w:lang w:val="en"/>
        </w:rPr>
        <w:t>,</w:t>
      </w:r>
      <w:r>
        <w:rPr>
          <w:rFonts w:ascii="Arial" w:hAnsi="Arial" w:cs="Arial"/>
          <w:lang w:val="en"/>
        </w:rPr>
        <w:t>”</w:t>
      </w:r>
      <w:r w:rsidRPr="00F32322">
        <w:rPr>
          <w:rFonts w:ascii="Arial" w:hAnsi="Arial" w:cs="Arial"/>
          <w:lang w:val="en"/>
        </w:rPr>
        <w:t xml:space="preserve"> concerts and so on, and subsequently schools and universities were closed (GOV.UK, 2020).</w:t>
      </w:r>
    </w:p>
    <w:p w14:paraId="75C07C18" w14:textId="4C396BEB" w:rsidR="00F32322" w:rsidRDefault="00F32322" w:rsidP="000F40A1">
      <w:pPr>
        <w:spacing w:line="360" w:lineRule="auto"/>
        <w:jc w:val="both"/>
        <w:rPr>
          <w:rFonts w:ascii="Arial" w:hAnsi="Arial" w:cs="Arial"/>
          <w:lang w:val="en"/>
        </w:rPr>
      </w:pPr>
      <w:r w:rsidRPr="00F32322">
        <w:rPr>
          <w:rFonts w:ascii="Arial" w:hAnsi="Arial" w:cs="Arial"/>
          <w:lang w:val="en"/>
        </w:rPr>
        <w:t>Other measures such as the use of masks in public places, the reduction of the number of passengers who could travel on public transport, strict travel restrictions inside and outside the country, a massive campaign encouraging constant and appropriate hand washing and the realization of Lateral Flow Tests and Antigen Tests to each person who presented symptoms of the disease or who intended to travel to or from the country were established.</w:t>
      </w:r>
    </w:p>
    <w:p w14:paraId="5F16C1A7" w14:textId="7BB21004" w:rsidR="007746B2" w:rsidRPr="007746B2" w:rsidRDefault="007746B2" w:rsidP="00006DC8">
      <w:pPr>
        <w:spacing w:line="360" w:lineRule="auto"/>
        <w:jc w:val="both"/>
        <w:rPr>
          <w:rFonts w:ascii="Arial" w:hAnsi="Arial" w:cs="Arial"/>
          <w:lang w:val="en-GB"/>
        </w:rPr>
      </w:pPr>
      <w:r w:rsidRPr="007746B2">
        <w:rPr>
          <w:rFonts w:ascii="Arial" w:hAnsi="Arial" w:cs="Arial"/>
          <w:lang w:val="en-GB"/>
        </w:rPr>
        <w:t xml:space="preserve">One measure that has largely made a difference is the </w:t>
      </w:r>
      <w:r w:rsidRPr="007746B2">
        <w:rPr>
          <w:rFonts w:ascii="Arial" w:hAnsi="Arial" w:cs="Arial"/>
          <w:b/>
          <w:bCs/>
          <w:lang w:val="en-GB"/>
        </w:rPr>
        <w:t>NHS Test and Trace</w:t>
      </w:r>
      <w:r w:rsidRPr="007746B2">
        <w:rPr>
          <w:rFonts w:ascii="Arial" w:hAnsi="Arial" w:cs="Arial"/>
          <w:lang w:val="en-GB"/>
        </w:rPr>
        <w:t xml:space="preserve"> that if a person tests positive for COVID-19, they are required by the NHS to share information quickly and accurately about their household members and other recent contacts through the system generated for this and in that way other people who may need to be advised to test and/or self-isolate in order to prevent the spread of the virus</w:t>
      </w:r>
      <w:r w:rsidR="00AF77D6">
        <w:rPr>
          <w:rFonts w:ascii="Arial" w:hAnsi="Arial" w:cs="Arial"/>
          <w:lang w:val="en-GB"/>
        </w:rPr>
        <w:t xml:space="preserve"> (GOV.UK, 2022)</w:t>
      </w:r>
      <w:r w:rsidRPr="007746B2">
        <w:rPr>
          <w:rFonts w:ascii="Arial" w:hAnsi="Arial" w:cs="Arial"/>
          <w:lang w:val="en-GB"/>
        </w:rPr>
        <w:t>.</w:t>
      </w:r>
    </w:p>
    <w:p w14:paraId="74659482" w14:textId="0710096D" w:rsidR="00F32322" w:rsidRPr="00F32322" w:rsidRDefault="00F32322" w:rsidP="000F40A1">
      <w:pPr>
        <w:spacing w:line="360" w:lineRule="auto"/>
        <w:jc w:val="both"/>
        <w:rPr>
          <w:rFonts w:ascii="Arial" w:hAnsi="Arial" w:cs="Arial"/>
          <w:lang w:val="en-GB"/>
        </w:rPr>
      </w:pPr>
      <w:r w:rsidRPr="00F32322">
        <w:rPr>
          <w:rFonts w:ascii="Arial" w:hAnsi="Arial" w:cs="Arial"/>
          <w:lang w:val="en"/>
        </w:rPr>
        <w:t>Research was constant around the world and finally the vaccine was developed by</w:t>
      </w:r>
      <w:r w:rsidR="00BB39FD">
        <w:rPr>
          <w:rFonts w:ascii="Arial" w:hAnsi="Arial" w:cs="Arial"/>
          <w:lang w:val="en"/>
        </w:rPr>
        <w:t xml:space="preserve"> the</w:t>
      </w:r>
      <w:r w:rsidRPr="00F32322">
        <w:rPr>
          <w:rFonts w:ascii="Arial" w:hAnsi="Arial" w:cs="Arial"/>
          <w:lang w:val="en"/>
        </w:rPr>
        <w:t xml:space="preserve"> scientists </w:t>
      </w:r>
      <w:proofErr w:type="spellStart"/>
      <w:r w:rsidR="00BB39FD" w:rsidRPr="00BB39FD">
        <w:rPr>
          <w:rFonts w:ascii="Arial" w:hAnsi="Arial" w:cs="Arial"/>
          <w:b/>
          <w:bCs/>
          <w:lang w:val="en"/>
        </w:rPr>
        <w:t>Ugur</w:t>
      </w:r>
      <w:proofErr w:type="spellEnd"/>
      <w:r w:rsidR="00BB39FD" w:rsidRPr="00BB39FD">
        <w:rPr>
          <w:rFonts w:ascii="Arial" w:hAnsi="Arial" w:cs="Arial"/>
          <w:b/>
          <w:bCs/>
          <w:lang w:val="en"/>
        </w:rPr>
        <w:t xml:space="preserve"> </w:t>
      </w:r>
      <w:proofErr w:type="spellStart"/>
      <w:r w:rsidR="00BB39FD" w:rsidRPr="00BB39FD">
        <w:rPr>
          <w:rFonts w:ascii="Arial" w:hAnsi="Arial" w:cs="Arial"/>
          <w:b/>
          <w:bCs/>
          <w:lang w:val="en"/>
        </w:rPr>
        <w:t>Sahin</w:t>
      </w:r>
      <w:proofErr w:type="spellEnd"/>
      <w:r w:rsidR="00BB39FD" w:rsidRPr="00BB39FD">
        <w:rPr>
          <w:rFonts w:ascii="Arial" w:hAnsi="Arial" w:cs="Arial"/>
          <w:lang w:val="en"/>
        </w:rPr>
        <w:t xml:space="preserve"> and his wife </w:t>
      </w:r>
      <w:r w:rsidR="00BB39FD" w:rsidRPr="00BB39FD">
        <w:rPr>
          <w:rFonts w:ascii="Arial" w:hAnsi="Arial" w:cs="Arial"/>
          <w:b/>
          <w:bCs/>
          <w:lang w:val="en"/>
        </w:rPr>
        <w:t>Özlem Türeci</w:t>
      </w:r>
      <w:r w:rsidR="00BB39FD" w:rsidRPr="00BB39FD">
        <w:rPr>
          <w:rFonts w:ascii="Arial" w:hAnsi="Arial" w:cs="Arial"/>
          <w:lang w:val="en"/>
        </w:rPr>
        <w:t xml:space="preserve"> </w:t>
      </w:r>
      <w:r w:rsidRPr="00F32322">
        <w:rPr>
          <w:rFonts w:ascii="Arial" w:hAnsi="Arial" w:cs="Arial"/>
          <w:lang w:val="en"/>
        </w:rPr>
        <w:t>from the German company BioNTech (The Sun, 2022).</w:t>
      </w:r>
    </w:p>
    <w:p w14:paraId="77FF3FBA" w14:textId="49F23383" w:rsidR="00F32322" w:rsidRDefault="00F32322" w:rsidP="000F40A1">
      <w:pPr>
        <w:spacing w:line="360" w:lineRule="auto"/>
        <w:jc w:val="both"/>
        <w:rPr>
          <w:rFonts w:ascii="Arial" w:hAnsi="Arial" w:cs="Arial"/>
          <w:lang w:val="en"/>
        </w:rPr>
      </w:pPr>
      <w:r w:rsidRPr="00F32322">
        <w:rPr>
          <w:rFonts w:ascii="Arial" w:hAnsi="Arial" w:cs="Arial"/>
          <w:lang w:val="en"/>
        </w:rPr>
        <w:t xml:space="preserve">With the arrival of the vaccine, the hope that the end of the Covid-19 pandemic would come was contemplated and that is how millions of doses began to be supplied </w:t>
      </w:r>
      <w:r w:rsidRPr="00F32322">
        <w:rPr>
          <w:rFonts w:ascii="Arial" w:hAnsi="Arial" w:cs="Arial"/>
          <w:b/>
          <w:bCs/>
          <w:lang w:val="en"/>
        </w:rPr>
        <w:t>around the world, 13,073,712,554</w:t>
      </w:r>
      <w:r w:rsidRPr="00F32322">
        <w:rPr>
          <w:rFonts w:ascii="Arial" w:hAnsi="Arial" w:cs="Arial"/>
          <w:lang w:val="en"/>
        </w:rPr>
        <w:t xml:space="preserve"> until December 2022, and </w:t>
      </w:r>
      <w:r w:rsidRPr="00F32322">
        <w:rPr>
          <w:rFonts w:ascii="Arial" w:hAnsi="Arial" w:cs="Arial"/>
          <w:b/>
          <w:bCs/>
          <w:lang w:val="en"/>
        </w:rPr>
        <w:t>151,248,820 in the United Kingdom</w:t>
      </w:r>
      <w:r w:rsidRPr="00F32322">
        <w:rPr>
          <w:rFonts w:ascii="Arial" w:hAnsi="Arial" w:cs="Arial"/>
          <w:lang w:val="en"/>
        </w:rPr>
        <w:t xml:space="preserve"> (WHO, 2023). </w:t>
      </w:r>
    </w:p>
    <w:p w14:paraId="75871748" w14:textId="5DDB96EA" w:rsidR="009B1423" w:rsidRPr="009B1423" w:rsidRDefault="009B1423" w:rsidP="005D3981">
      <w:pPr>
        <w:spacing w:line="360" w:lineRule="auto"/>
        <w:jc w:val="both"/>
        <w:rPr>
          <w:rFonts w:ascii="Arial" w:hAnsi="Arial" w:cs="Arial"/>
          <w:lang w:val="en-GB"/>
        </w:rPr>
      </w:pPr>
      <w:r w:rsidRPr="009B1423">
        <w:rPr>
          <w:rFonts w:ascii="Arial" w:hAnsi="Arial" w:cs="Arial"/>
          <w:lang w:val="en"/>
        </w:rPr>
        <w:t xml:space="preserve">Currently, although many restrictions were lifted as time passed, cases were decreasing and the pandemic was controlled, there is still a suggestion to wear the mask in public places especially for those with symptoms of a respiratory disease. The NHS continues to provide free tests to those with symptoms or some suspicion of being carriers of the virus and in the same way, the vaccines of which three doses have already been applied to the entire population that came to receive them.  </w:t>
      </w:r>
    </w:p>
    <w:p w14:paraId="163CB031" w14:textId="77777777" w:rsidR="00F32322" w:rsidRPr="009B1423" w:rsidRDefault="00F32322" w:rsidP="000F40A1">
      <w:pPr>
        <w:spacing w:line="360" w:lineRule="auto"/>
        <w:jc w:val="both"/>
        <w:rPr>
          <w:rFonts w:ascii="Arial" w:hAnsi="Arial" w:cs="Arial"/>
          <w:lang w:val="en-GB"/>
        </w:rPr>
      </w:pPr>
    </w:p>
    <w:p w14:paraId="52FEAE64" w14:textId="77777777" w:rsidR="000068F0" w:rsidRPr="009B1423" w:rsidRDefault="000068F0" w:rsidP="00653551">
      <w:pPr>
        <w:spacing w:line="360" w:lineRule="auto"/>
        <w:jc w:val="both"/>
        <w:rPr>
          <w:rFonts w:ascii="Arial" w:hAnsi="Arial" w:cs="Arial"/>
          <w:lang w:val="en-GB"/>
        </w:rPr>
      </w:pPr>
    </w:p>
    <w:p w14:paraId="747FA3E5" w14:textId="77777777" w:rsidR="00D45FDA" w:rsidRPr="009B1423" w:rsidRDefault="00D45FDA" w:rsidP="00653551">
      <w:pPr>
        <w:spacing w:line="360" w:lineRule="auto"/>
        <w:jc w:val="both"/>
        <w:rPr>
          <w:rFonts w:ascii="Arial" w:hAnsi="Arial" w:cs="Arial"/>
          <w:b/>
          <w:bCs/>
          <w:lang w:val="en-GB"/>
        </w:rPr>
      </w:pPr>
    </w:p>
    <w:p w14:paraId="5FB43675" w14:textId="1F9A12DA" w:rsidR="00905FA6" w:rsidRPr="009B1423" w:rsidRDefault="00905FA6" w:rsidP="00653551">
      <w:pPr>
        <w:spacing w:line="360" w:lineRule="auto"/>
        <w:jc w:val="both"/>
        <w:rPr>
          <w:rFonts w:ascii="Arial" w:hAnsi="Arial" w:cs="Arial"/>
          <w:b/>
          <w:bCs/>
          <w:lang w:val="en-GB"/>
        </w:rPr>
      </w:pPr>
    </w:p>
    <w:p w14:paraId="113E7756" w14:textId="11F34931" w:rsidR="00905FA6" w:rsidRDefault="00905FA6" w:rsidP="00905FA6">
      <w:pPr>
        <w:spacing w:line="360" w:lineRule="auto"/>
        <w:jc w:val="both"/>
        <w:rPr>
          <w:rFonts w:ascii="Arial" w:hAnsi="Arial" w:cs="Arial"/>
          <w:b/>
          <w:bCs/>
          <w:lang w:val="en-GB"/>
        </w:rPr>
      </w:pPr>
      <w:r w:rsidRPr="00905FA6">
        <w:rPr>
          <w:rFonts w:ascii="Arial" w:hAnsi="Arial" w:cs="Arial"/>
          <w:b/>
          <w:bCs/>
          <w:lang w:val="en-GB"/>
        </w:rPr>
        <w:lastRenderedPageBreak/>
        <w:t xml:space="preserve">3. </w:t>
      </w:r>
      <w:r w:rsidRPr="00905FA6">
        <w:rPr>
          <w:rFonts w:ascii="Arial" w:hAnsi="Arial" w:cs="Arial"/>
          <w:b/>
          <w:bCs/>
          <w:lang w:val="en-GB"/>
        </w:rPr>
        <w:t>THE KEY DETERMINANTS/RISK FACTORS OF COVID-19</w:t>
      </w:r>
      <w:r>
        <w:rPr>
          <w:rFonts w:ascii="Arial" w:hAnsi="Arial" w:cs="Arial"/>
          <w:b/>
          <w:bCs/>
          <w:lang w:val="en-GB"/>
        </w:rPr>
        <w:t>.</w:t>
      </w:r>
    </w:p>
    <w:p w14:paraId="024CE3CD" w14:textId="77777777" w:rsidR="006A09D7" w:rsidRPr="006A09D7" w:rsidRDefault="006A09D7" w:rsidP="009A6C4A">
      <w:pPr>
        <w:spacing w:line="360" w:lineRule="auto"/>
        <w:jc w:val="both"/>
        <w:rPr>
          <w:rFonts w:ascii="Arial" w:hAnsi="Arial" w:cs="Arial"/>
          <w:lang w:val="en-GB"/>
        </w:rPr>
      </w:pPr>
      <w:r w:rsidRPr="006A09D7">
        <w:rPr>
          <w:rFonts w:ascii="Arial" w:hAnsi="Arial" w:cs="Arial"/>
          <w:lang w:val="en"/>
        </w:rPr>
        <w:t>Since the first outbreaks of COVID-19 appeared in 2019, the declaration of it as a pandemic by the WHO in March 2020 and the subsequent appearance of new variants and mutations of the virus; through research carried out and joint work with public health  personnel in all countries,   the  risk factors and levels of vulnerability that some people may have to acquire the disease and that it causes serious consequences on their health, including death (WHO, 2021; Healthline, 2023)</w:t>
      </w:r>
    </w:p>
    <w:p w14:paraId="5ACBDEC0" w14:textId="77777777" w:rsidR="006A09D7" w:rsidRPr="006A09D7" w:rsidRDefault="006A09D7" w:rsidP="009A6C4A">
      <w:pPr>
        <w:spacing w:line="360" w:lineRule="auto"/>
        <w:jc w:val="both"/>
        <w:rPr>
          <w:rFonts w:ascii="Arial" w:hAnsi="Arial" w:cs="Arial"/>
          <w:lang w:val="en-GB"/>
        </w:rPr>
      </w:pPr>
      <w:r w:rsidRPr="006A09D7">
        <w:rPr>
          <w:rFonts w:ascii="Arial" w:hAnsi="Arial" w:cs="Arial"/>
          <w:lang w:val="en"/>
        </w:rPr>
        <w:t xml:space="preserve">These risk factors are marked by both the age and the specific health conditions of each person: some of them are: </w:t>
      </w:r>
    </w:p>
    <w:p w14:paraId="5A2D5D31" w14:textId="77777777" w:rsidR="006A09D7" w:rsidRPr="006A09D7" w:rsidRDefault="006A09D7" w:rsidP="009A6C4A">
      <w:pPr>
        <w:spacing w:line="360" w:lineRule="auto"/>
        <w:jc w:val="both"/>
        <w:rPr>
          <w:rFonts w:ascii="Arial" w:hAnsi="Arial" w:cs="Arial"/>
          <w:lang w:val="en-GB"/>
        </w:rPr>
      </w:pPr>
      <w:r w:rsidRPr="006A09D7">
        <w:rPr>
          <w:rFonts w:ascii="Arial" w:hAnsi="Arial" w:cs="Arial"/>
          <w:lang w:val="en"/>
        </w:rPr>
        <w:t xml:space="preserve">Advanced age, since as people age all body systems including the immune system, are suffering deterioration and therefore the body's response to diseases can become slower or null. In fact, according to </w:t>
      </w:r>
      <w:r w:rsidRPr="006A09D7">
        <w:rPr>
          <w:rFonts w:ascii="Arial" w:hAnsi="Arial" w:cs="Arial"/>
          <w:b/>
          <w:bCs/>
          <w:lang w:val="en"/>
        </w:rPr>
        <w:t>WHO's</w:t>
      </w:r>
      <w:r w:rsidRPr="006A09D7">
        <w:rPr>
          <w:rFonts w:ascii="Arial" w:hAnsi="Arial" w:cs="Arial"/>
          <w:lang w:val="en"/>
        </w:rPr>
        <w:t xml:space="preserve"> </w:t>
      </w:r>
      <w:r w:rsidRPr="006A09D7">
        <w:rPr>
          <w:rFonts w:ascii="Arial" w:hAnsi="Arial" w:cs="Arial"/>
          <w:b/>
          <w:bCs/>
          <w:lang w:val="en"/>
        </w:rPr>
        <w:t>World Health Statistics</w:t>
      </w:r>
      <w:r w:rsidRPr="006A09D7">
        <w:rPr>
          <w:rFonts w:ascii="Arial" w:hAnsi="Arial" w:cs="Arial"/>
          <w:lang w:val="en"/>
        </w:rPr>
        <w:t xml:space="preserve"> report (2021), "</w:t>
      </w:r>
      <w:r w:rsidRPr="006A09D7">
        <w:rPr>
          <w:rFonts w:ascii="Arial" w:hAnsi="Arial" w:cs="Arial"/>
          <w:b/>
          <w:bCs/>
          <w:i/>
          <w:iCs/>
          <w:lang w:val="en"/>
        </w:rPr>
        <w:t>the number of deaths from COVID-19 increases with age and is highest for people aged 80 and older (who account for one-third of all deaths, among men and women)."</w:t>
      </w:r>
    </w:p>
    <w:p w14:paraId="195D11CC" w14:textId="1C2E1469" w:rsidR="006A09D7" w:rsidRPr="006A09D7" w:rsidRDefault="006A09D7" w:rsidP="009A6C4A">
      <w:pPr>
        <w:spacing w:line="360" w:lineRule="auto"/>
        <w:jc w:val="both"/>
        <w:rPr>
          <w:rFonts w:ascii="Arial" w:hAnsi="Arial" w:cs="Arial"/>
          <w:lang w:val="en-GB"/>
        </w:rPr>
      </w:pPr>
      <w:r w:rsidRPr="006A09D7">
        <w:rPr>
          <w:rFonts w:ascii="Arial" w:hAnsi="Arial" w:cs="Arial"/>
          <w:lang w:val="en"/>
        </w:rPr>
        <w:t>Weakened immune system, which can happen for different reasons such as diseases or due to certain medical treatments that can cause that effect and therefore the immune system might not detect or recognize the virus to fight it. Among these conditions can be HIV, pregnancy or autoimmune diseases such as multiple sclerosis, rheumatoid arthritis, lupus, type 1 diabetes; cancer, chronic respiratory diseases and diseases related to blood clotting disorders, among others and treatments such as chemotherapy or radiation   , steroids or  immunosuppressants (Healthline, 2023).</w:t>
      </w:r>
    </w:p>
    <w:p w14:paraId="4BCB4A7A" w14:textId="106A3DE0" w:rsidR="00803F8C" w:rsidRPr="00803F8C" w:rsidRDefault="006A09D7" w:rsidP="006B2754">
      <w:pPr>
        <w:spacing w:line="360" w:lineRule="auto"/>
        <w:jc w:val="both"/>
        <w:rPr>
          <w:rFonts w:ascii="Arial" w:hAnsi="Arial" w:cs="Arial"/>
          <w:lang w:val="en-GB"/>
        </w:rPr>
      </w:pPr>
      <w:r w:rsidRPr="006A09D7">
        <w:rPr>
          <w:rFonts w:ascii="Arial" w:hAnsi="Arial" w:cs="Arial"/>
          <w:lang w:val="en"/>
        </w:rPr>
        <w:t>Heart disease, cardiovascular</w:t>
      </w:r>
      <w:r w:rsidR="00E5714D">
        <w:rPr>
          <w:rFonts w:ascii="Arial" w:hAnsi="Arial" w:cs="Arial"/>
          <w:lang w:val="en"/>
        </w:rPr>
        <w:t xml:space="preserve"> disease</w:t>
      </w:r>
      <w:r w:rsidRPr="006A09D7">
        <w:rPr>
          <w:rFonts w:ascii="Arial" w:hAnsi="Arial" w:cs="Arial"/>
          <w:lang w:val="en"/>
        </w:rPr>
        <w:t xml:space="preserve">, and conditions such as hypertension can increase </w:t>
      </w:r>
      <w:r w:rsidR="00E5714D" w:rsidRPr="006A09D7">
        <w:rPr>
          <w:rFonts w:ascii="Arial" w:hAnsi="Arial" w:cs="Arial"/>
          <w:lang w:val="en"/>
        </w:rPr>
        <w:t>the risk</w:t>
      </w:r>
      <w:r w:rsidRPr="006A09D7">
        <w:rPr>
          <w:rFonts w:ascii="Arial" w:hAnsi="Arial" w:cs="Arial"/>
          <w:lang w:val="en"/>
        </w:rPr>
        <w:t xml:space="preserve"> that people who suffer from them if they contract Covid-19, may have complications since in itself the </w:t>
      </w:r>
      <w:r w:rsidR="0051552A" w:rsidRPr="006A09D7">
        <w:rPr>
          <w:rFonts w:ascii="Arial" w:hAnsi="Arial" w:cs="Arial"/>
          <w:lang w:val="en"/>
        </w:rPr>
        <w:t>virus can</w:t>
      </w:r>
      <w:r w:rsidRPr="006A09D7">
        <w:rPr>
          <w:rFonts w:ascii="Arial" w:hAnsi="Arial" w:cs="Arial"/>
          <w:lang w:val="en"/>
        </w:rPr>
        <w:t xml:space="preserve"> significantly impact the cardiovascular system  and having it weakened can represent an opportunity for a more serious condition to occur</w:t>
      </w:r>
      <w:r w:rsidR="0051552A" w:rsidRPr="0051552A">
        <w:rPr>
          <w:rFonts w:ascii="Arial" w:hAnsi="Arial" w:cs="Arial"/>
          <w:lang w:val="en"/>
        </w:rPr>
        <w:t xml:space="preserve">.  In the same way, either kissing or being overweight represents a risk factor as well as lack of physical activity. The latter is directly related to people's lifestyle </w:t>
      </w:r>
      <w:r w:rsidR="00574386" w:rsidRPr="0051552A">
        <w:rPr>
          <w:rFonts w:ascii="Arial" w:hAnsi="Arial" w:cs="Arial"/>
          <w:lang w:val="en"/>
        </w:rPr>
        <w:t>and added</w:t>
      </w:r>
      <w:r w:rsidR="0051552A" w:rsidRPr="0051552A">
        <w:rPr>
          <w:rFonts w:ascii="Arial" w:hAnsi="Arial" w:cs="Arial"/>
          <w:lang w:val="en"/>
        </w:rPr>
        <w:t xml:space="preserve"> to habits such as smoking, consumption of psychoactive substances and insufficient or inadequate nutrition</w:t>
      </w:r>
      <w:r w:rsidR="00803F8C">
        <w:rPr>
          <w:lang w:val="en"/>
        </w:rPr>
        <w:t xml:space="preserve"> </w:t>
      </w:r>
      <w:r w:rsidR="00803F8C" w:rsidRPr="00803F8C">
        <w:rPr>
          <w:rFonts w:ascii="Arial" w:hAnsi="Arial" w:cs="Arial"/>
          <w:lang w:val="en"/>
        </w:rPr>
        <w:t>could create ideal conditions for a person to acquire the virus and subsequently develop serious consequences</w:t>
      </w:r>
      <w:r w:rsidR="00803F8C">
        <w:rPr>
          <w:rFonts w:ascii="Arial" w:hAnsi="Arial" w:cs="Arial"/>
          <w:lang w:val="en"/>
        </w:rPr>
        <w:t xml:space="preserve"> (Healthline, 2023)</w:t>
      </w:r>
      <w:r w:rsidR="00886E9C">
        <w:rPr>
          <w:rFonts w:ascii="Arial" w:hAnsi="Arial" w:cs="Arial"/>
          <w:lang w:val="en"/>
        </w:rPr>
        <w:t>.</w:t>
      </w:r>
    </w:p>
    <w:p w14:paraId="70DA7006" w14:textId="77777777" w:rsidR="00AF77D6" w:rsidRDefault="00AF77D6" w:rsidP="00905FA6">
      <w:pPr>
        <w:spacing w:line="360" w:lineRule="auto"/>
        <w:jc w:val="both"/>
        <w:rPr>
          <w:rFonts w:ascii="Arial" w:hAnsi="Arial" w:cs="Arial"/>
          <w:b/>
          <w:bCs/>
          <w:lang w:val="en-GB"/>
        </w:rPr>
      </w:pPr>
    </w:p>
    <w:p w14:paraId="2474E294" w14:textId="07087F75" w:rsidR="00905FA6" w:rsidRDefault="00905FA6" w:rsidP="00905FA6">
      <w:pPr>
        <w:spacing w:line="360" w:lineRule="auto"/>
        <w:jc w:val="both"/>
        <w:rPr>
          <w:rFonts w:ascii="Arial" w:hAnsi="Arial" w:cs="Arial"/>
          <w:b/>
          <w:bCs/>
          <w:lang w:val="en-GB"/>
        </w:rPr>
      </w:pPr>
      <w:r w:rsidRPr="00905FA6">
        <w:rPr>
          <w:rFonts w:ascii="Arial" w:hAnsi="Arial" w:cs="Arial"/>
          <w:b/>
          <w:bCs/>
          <w:lang w:val="en-GB"/>
        </w:rPr>
        <w:lastRenderedPageBreak/>
        <w:t xml:space="preserve">4. </w:t>
      </w:r>
      <w:r w:rsidRPr="00905FA6">
        <w:rPr>
          <w:rFonts w:ascii="Arial" w:hAnsi="Arial" w:cs="Arial"/>
          <w:b/>
          <w:bCs/>
          <w:lang w:val="en-GB"/>
        </w:rPr>
        <w:t>SHORT-TERM PUBLIC HEALTH CONSEQUENCES OF COVID-1</w:t>
      </w:r>
      <w:r>
        <w:rPr>
          <w:rFonts w:ascii="Arial" w:hAnsi="Arial" w:cs="Arial"/>
          <w:b/>
          <w:bCs/>
          <w:lang w:val="en-GB"/>
        </w:rPr>
        <w:t>9.</w:t>
      </w:r>
    </w:p>
    <w:p w14:paraId="5A81BA79" w14:textId="77777777" w:rsidR="00B574D6" w:rsidRPr="00B574D6" w:rsidRDefault="00B574D6" w:rsidP="00E6285F">
      <w:pPr>
        <w:spacing w:line="360" w:lineRule="auto"/>
        <w:jc w:val="both"/>
        <w:rPr>
          <w:rFonts w:ascii="Arial" w:hAnsi="Arial" w:cs="Arial"/>
          <w:lang w:val="en-GB"/>
        </w:rPr>
      </w:pPr>
      <w:r w:rsidRPr="00B574D6">
        <w:rPr>
          <w:rFonts w:ascii="Arial" w:hAnsi="Arial" w:cs="Arial"/>
          <w:lang w:val="en-GB"/>
        </w:rPr>
        <w:t>From the moment the UK government became aware of the seriousness of Covid-19, it also warned about its possible impact on the country's public health in terms of morbidity and mortality and that they could spread affecting the health of the population in the short and long term and thus, the capacity of care of the hospital and medical network.</w:t>
      </w:r>
    </w:p>
    <w:p w14:paraId="7366F126" w14:textId="016E8866" w:rsidR="00B574D6" w:rsidRPr="00B574D6" w:rsidRDefault="00B574D6" w:rsidP="00E6285F">
      <w:pPr>
        <w:spacing w:line="360" w:lineRule="auto"/>
        <w:jc w:val="both"/>
        <w:rPr>
          <w:rFonts w:ascii="Arial" w:hAnsi="Arial" w:cs="Arial"/>
          <w:lang w:val="en-GB"/>
        </w:rPr>
      </w:pPr>
      <w:r w:rsidRPr="00B574D6">
        <w:rPr>
          <w:rFonts w:ascii="Arial" w:hAnsi="Arial" w:cs="Arial"/>
          <w:lang w:val="en-GB"/>
        </w:rPr>
        <w:t>One of the first consequences according to an analysis by the Department of Health and Social Care, ONS, the Government, Department of Actuaries and Ministry of Home Affairs in September 2020, and which was supported by the Scientific Advisory Group for Emergencies (SAGE), is the excess of deaths; in which the term excess deaths is defined as the number of people killed in 2020 that is higher than the average of the last 5 years. In addition, others were found such as the Impact on people's health when contracting COVID-19 and that this worsened due to a collapse in the capacity to provide critical care by the NHS and that this subsequently affected the changes to health and social care made precisely to respond to the emergency caused by COVID-19 and changes in primary and community care (</w:t>
      </w:r>
      <w:r w:rsidR="00BB052C" w:rsidRPr="00B574D6">
        <w:rPr>
          <w:rFonts w:ascii="Arial" w:hAnsi="Arial" w:cs="Arial"/>
          <w:lang w:val="en-GB"/>
        </w:rPr>
        <w:t>GOV.UK, 2020</w:t>
      </w:r>
      <w:r w:rsidRPr="00B574D6">
        <w:rPr>
          <w:rFonts w:ascii="Arial" w:hAnsi="Arial" w:cs="Arial"/>
          <w:lang w:val="en-GB"/>
        </w:rPr>
        <w:t xml:space="preserve">). </w:t>
      </w:r>
    </w:p>
    <w:p w14:paraId="599DDBF7" w14:textId="1D200059" w:rsidR="00B4488F" w:rsidRPr="00B4488F" w:rsidRDefault="00EB1715" w:rsidP="006836CB">
      <w:pPr>
        <w:spacing w:line="360" w:lineRule="auto"/>
        <w:jc w:val="both"/>
        <w:rPr>
          <w:rFonts w:ascii="Arial" w:hAnsi="Arial" w:cs="Arial"/>
          <w:lang w:val="en-GB"/>
        </w:rPr>
      </w:pPr>
      <w:r w:rsidRPr="00EB1715">
        <w:rPr>
          <w:rFonts w:ascii="Arial" w:hAnsi="Arial" w:cs="Arial"/>
          <w:lang w:val="en"/>
        </w:rPr>
        <w:t xml:space="preserve">Other health conditions were not long in coming </w:t>
      </w:r>
      <w:r w:rsidR="00E37645" w:rsidRPr="00EB1715">
        <w:rPr>
          <w:rFonts w:ascii="Arial" w:hAnsi="Arial" w:cs="Arial"/>
          <w:lang w:val="en"/>
        </w:rPr>
        <w:t>because of</w:t>
      </w:r>
      <w:r w:rsidRPr="00EB1715">
        <w:rPr>
          <w:rFonts w:ascii="Arial" w:hAnsi="Arial" w:cs="Arial"/>
          <w:lang w:val="en"/>
        </w:rPr>
        <w:t xml:space="preserve"> COVID 19, especially those related to the mental health of the population. ONS data showed a marked increase in cases of people with anxiety in March 2020 as the pandemic spread</w:t>
      </w:r>
      <w:r w:rsidR="00B4488F" w:rsidRPr="00B4488F">
        <w:rPr>
          <w:rFonts w:ascii="Arial" w:hAnsi="Arial" w:cs="Arial"/>
          <w:lang w:val="en"/>
        </w:rPr>
        <w:t xml:space="preserve">. This </w:t>
      </w:r>
      <w:r w:rsidR="00B4488F">
        <w:rPr>
          <w:rFonts w:ascii="Arial" w:hAnsi="Arial" w:cs="Arial"/>
          <w:lang w:val="en"/>
        </w:rPr>
        <w:t>was</w:t>
      </w:r>
      <w:r w:rsidR="00B4488F" w:rsidRPr="00B4488F">
        <w:rPr>
          <w:rFonts w:ascii="Arial" w:hAnsi="Arial" w:cs="Arial"/>
          <w:lang w:val="en"/>
        </w:rPr>
        <w:t xml:space="preserve"> due to the uncertainty about what would happen in the coming months and the economic impact generated by the pandemic on households due to the loss of employment by many people who had to resort to benefits from the government to survive.  </w:t>
      </w:r>
    </w:p>
    <w:p w14:paraId="67217A07" w14:textId="180C70B1" w:rsidR="00EB1715" w:rsidRDefault="00EB1715" w:rsidP="002642DA">
      <w:pPr>
        <w:spacing w:line="360" w:lineRule="auto"/>
        <w:jc w:val="both"/>
        <w:rPr>
          <w:rFonts w:ascii="Arial" w:hAnsi="Arial" w:cs="Arial"/>
          <w:lang w:val="en"/>
        </w:rPr>
      </w:pPr>
      <w:r w:rsidRPr="00EB1715">
        <w:rPr>
          <w:rFonts w:ascii="Arial" w:hAnsi="Arial" w:cs="Arial"/>
          <w:lang w:val="en"/>
        </w:rPr>
        <w:t>A couple of positive effects could also be observed as was the case of the decrease in air pollution levels during the lockdown months in 2020 and the reduction of traffic accidents due to low vehicular flow.</w:t>
      </w:r>
    </w:p>
    <w:p w14:paraId="4EFE3A68" w14:textId="77777777" w:rsidR="00B4488F" w:rsidRDefault="00B4488F" w:rsidP="002642DA">
      <w:pPr>
        <w:spacing w:line="360" w:lineRule="auto"/>
        <w:jc w:val="both"/>
        <w:rPr>
          <w:rFonts w:ascii="Arial" w:hAnsi="Arial" w:cs="Arial"/>
          <w:lang w:val="en"/>
        </w:rPr>
      </w:pPr>
    </w:p>
    <w:p w14:paraId="7138448B" w14:textId="16AA8614" w:rsidR="00886E9C" w:rsidRPr="00B4488F" w:rsidRDefault="00886E9C" w:rsidP="00905FA6">
      <w:pPr>
        <w:spacing w:line="360" w:lineRule="auto"/>
        <w:jc w:val="both"/>
        <w:rPr>
          <w:rFonts w:ascii="Arial" w:hAnsi="Arial" w:cs="Arial"/>
          <w:b/>
          <w:bCs/>
          <w:lang w:val="en-GB"/>
        </w:rPr>
      </w:pPr>
    </w:p>
    <w:p w14:paraId="26E6713A" w14:textId="71928E3E" w:rsidR="00886E9C" w:rsidRPr="00B4488F" w:rsidRDefault="00886E9C" w:rsidP="00905FA6">
      <w:pPr>
        <w:spacing w:line="360" w:lineRule="auto"/>
        <w:jc w:val="both"/>
        <w:rPr>
          <w:rFonts w:ascii="Arial" w:hAnsi="Arial" w:cs="Arial"/>
          <w:b/>
          <w:bCs/>
          <w:lang w:val="en-GB"/>
        </w:rPr>
      </w:pPr>
    </w:p>
    <w:p w14:paraId="1E67C800" w14:textId="0E707BFF" w:rsidR="00886E9C" w:rsidRPr="00B4488F" w:rsidRDefault="00886E9C" w:rsidP="00905FA6">
      <w:pPr>
        <w:spacing w:line="360" w:lineRule="auto"/>
        <w:jc w:val="both"/>
        <w:rPr>
          <w:rFonts w:ascii="Arial" w:hAnsi="Arial" w:cs="Arial"/>
          <w:b/>
          <w:bCs/>
          <w:lang w:val="en-GB"/>
        </w:rPr>
      </w:pPr>
    </w:p>
    <w:p w14:paraId="0C51B0DE" w14:textId="34FAF636" w:rsidR="00886E9C" w:rsidRPr="00B4488F" w:rsidRDefault="00886E9C" w:rsidP="00905FA6">
      <w:pPr>
        <w:spacing w:line="360" w:lineRule="auto"/>
        <w:jc w:val="both"/>
        <w:rPr>
          <w:rFonts w:ascii="Arial" w:hAnsi="Arial" w:cs="Arial"/>
          <w:b/>
          <w:bCs/>
          <w:lang w:val="en-GB"/>
        </w:rPr>
      </w:pPr>
    </w:p>
    <w:p w14:paraId="1AC44CFC" w14:textId="77CA3171" w:rsidR="00886E9C" w:rsidRPr="00B4488F" w:rsidRDefault="00886E9C" w:rsidP="00905FA6">
      <w:pPr>
        <w:spacing w:line="360" w:lineRule="auto"/>
        <w:jc w:val="both"/>
        <w:rPr>
          <w:rFonts w:ascii="Arial" w:hAnsi="Arial" w:cs="Arial"/>
          <w:b/>
          <w:bCs/>
          <w:lang w:val="en-GB"/>
        </w:rPr>
      </w:pPr>
    </w:p>
    <w:p w14:paraId="0BBA022E" w14:textId="111D7D54" w:rsidR="00F118ED" w:rsidRDefault="00905FA6" w:rsidP="00905FA6">
      <w:pPr>
        <w:spacing w:line="360" w:lineRule="auto"/>
        <w:jc w:val="both"/>
        <w:rPr>
          <w:rFonts w:ascii="Arial" w:hAnsi="Arial" w:cs="Arial"/>
          <w:b/>
          <w:bCs/>
          <w:lang w:val="en-GB"/>
        </w:rPr>
      </w:pPr>
      <w:r w:rsidRPr="00905FA6">
        <w:rPr>
          <w:rFonts w:ascii="Arial" w:hAnsi="Arial" w:cs="Arial"/>
          <w:b/>
          <w:bCs/>
          <w:lang w:val="en-GB"/>
        </w:rPr>
        <w:lastRenderedPageBreak/>
        <w:t>5. LONG-TERM PUBLIC HEALTH CONSEQUENCES OF COVID-19</w:t>
      </w:r>
      <w:r>
        <w:rPr>
          <w:rFonts w:ascii="Arial" w:hAnsi="Arial" w:cs="Arial"/>
          <w:b/>
          <w:bCs/>
          <w:lang w:val="en-GB"/>
        </w:rPr>
        <w:t>.</w:t>
      </w:r>
    </w:p>
    <w:p w14:paraId="18FFB134" w14:textId="77777777" w:rsidR="00AD0A87" w:rsidRPr="00AD0A87" w:rsidRDefault="00AD0A87" w:rsidP="008D0C7A">
      <w:pPr>
        <w:spacing w:line="360" w:lineRule="auto"/>
        <w:jc w:val="both"/>
        <w:rPr>
          <w:rFonts w:ascii="Arial" w:hAnsi="Arial" w:cs="Arial"/>
          <w:lang w:val="en-GB"/>
        </w:rPr>
      </w:pPr>
      <w:r w:rsidRPr="00AD0A87">
        <w:rPr>
          <w:rFonts w:ascii="Arial" w:hAnsi="Arial" w:cs="Arial"/>
          <w:lang w:val="en"/>
        </w:rPr>
        <w:t xml:space="preserve">Being a pandemic disease, COVID more than other diseases has left health consequences for the UK public in both the short and short term. </w:t>
      </w:r>
    </w:p>
    <w:p w14:paraId="3A2A43FB" w14:textId="77777777" w:rsidR="00E24ADB" w:rsidRDefault="00AD0A87" w:rsidP="008D0C7A">
      <w:pPr>
        <w:spacing w:line="360" w:lineRule="auto"/>
        <w:jc w:val="both"/>
        <w:rPr>
          <w:rFonts w:ascii="Arial" w:hAnsi="Arial" w:cs="Arial"/>
          <w:lang w:val="en"/>
        </w:rPr>
      </w:pPr>
      <w:r w:rsidRPr="00AD0A87">
        <w:rPr>
          <w:rFonts w:ascii="Arial" w:hAnsi="Arial" w:cs="Arial"/>
          <w:lang w:val="en"/>
        </w:rPr>
        <w:t xml:space="preserve">Following the collapse in health services caused by the sudden increase in patients due to the rapid spread of the virus and the fact that many of the NHS's frontline employees such as doctors and nurses were also affected by the virus by being in direct contact with patients, care for patients with medical conditions other than COVID 19 has been affected as they had to postpone their treatments due to the emergency generated by it. </w:t>
      </w:r>
      <w:r w:rsidR="00E24ADB" w:rsidRPr="00AD0A87">
        <w:rPr>
          <w:rFonts w:ascii="Arial" w:hAnsi="Arial" w:cs="Arial"/>
          <w:lang w:val="en"/>
        </w:rPr>
        <w:t xml:space="preserve">(GOV.UK, 2021) </w:t>
      </w:r>
    </w:p>
    <w:p w14:paraId="243DCEF7" w14:textId="0F3D88B6" w:rsidR="00AD0A87" w:rsidRPr="00AD0A87" w:rsidRDefault="00AD0A87" w:rsidP="008D0C7A">
      <w:pPr>
        <w:spacing w:line="360" w:lineRule="auto"/>
        <w:jc w:val="both"/>
        <w:rPr>
          <w:rFonts w:ascii="Arial" w:hAnsi="Arial" w:cs="Arial"/>
          <w:lang w:val="en-GB"/>
        </w:rPr>
      </w:pPr>
      <w:r w:rsidRPr="00AD0A87">
        <w:rPr>
          <w:rFonts w:ascii="Arial" w:hAnsi="Arial" w:cs="Arial"/>
          <w:lang w:val="en"/>
        </w:rPr>
        <w:t xml:space="preserve">Although the government and the national health service did their best not to suspend the care of these patients, this was inevitable. Many exams, surgeries and treatments had to be postponed and for many medical </w:t>
      </w:r>
      <w:r w:rsidR="00E24ADB">
        <w:rPr>
          <w:rFonts w:ascii="Arial" w:hAnsi="Arial" w:cs="Arial"/>
          <w:lang w:val="en"/>
        </w:rPr>
        <w:t>services</w:t>
      </w:r>
      <w:r w:rsidRPr="00AD0A87">
        <w:rPr>
          <w:rFonts w:ascii="Arial" w:hAnsi="Arial" w:cs="Arial"/>
          <w:lang w:val="en"/>
        </w:rPr>
        <w:t xml:space="preserve"> began to be given remotely; that is, through telephone calls or videoconferences</w:t>
      </w:r>
      <w:r w:rsidR="00E24ADB">
        <w:rPr>
          <w:rFonts w:ascii="Arial" w:hAnsi="Arial" w:cs="Arial"/>
          <w:lang w:val="en"/>
        </w:rPr>
        <w:t xml:space="preserve"> (IFS, 2020)</w:t>
      </w:r>
      <w:r w:rsidRPr="00AD0A87">
        <w:rPr>
          <w:rFonts w:ascii="Arial" w:hAnsi="Arial" w:cs="Arial"/>
          <w:lang w:val="en"/>
        </w:rPr>
        <w:t xml:space="preserve">. </w:t>
      </w:r>
    </w:p>
    <w:p w14:paraId="7239A09C" w14:textId="3EFFA3AF" w:rsidR="00AD0A87" w:rsidRPr="00AD0A87" w:rsidRDefault="00AD0A87" w:rsidP="008D0C7A">
      <w:pPr>
        <w:spacing w:line="360" w:lineRule="auto"/>
        <w:jc w:val="both"/>
        <w:rPr>
          <w:rFonts w:ascii="Arial" w:hAnsi="Arial" w:cs="Arial"/>
          <w:lang w:val="en-GB"/>
        </w:rPr>
      </w:pPr>
      <w:r w:rsidRPr="00AD0A87">
        <w:rPr>
          <w:rFonts w:ascii="Arial" w:hAnsi="Arial" w:cs="Arial"/>
          <w:lang w:val="en"/>
        </w:rPr>
        <w:t xml:space="preserve">In addition, there was a new phenomenon called extended COVID marked by the symptoms that people who had the disease at some point, continue to present up to twelve weeks later </w:t>
      </w:r>
      <w:r w:rsidR="00251DCD" w:rsidRPr="00AD0A87">
        <w:rPr>
          <w:rFonts w:ascii="Arial" w:hAnsi="Arial" w:cs="Arial"/>
          <w:lang w:val="en"/>
        </w:rPr>
        <w:t>because of</w:t>
      </w:r>
      <w:r w:rsidRPr="00AD0A87">
        <w:rPr>
          <w:rFonts w:ascii="Arial" w:hAnsi="Arial" w:cs="Arial"/>
          <w:lang w:val="en"/>
        </w:rPr>
        <w:t xml:space="preserve"> it; Among them, fatigue, feeling weak and some respiratory problems (GOV.UK, 2021)   </w:t>
      </w:r>
    </w:p>
    <w:p w14:paraId="27D37A6F" w14:textId="77777777" w:rsidR="00AD0A87" w:rsidRPr="00AD0A87" w:rsidRDefault="00AD0A87" w:rsidP="008D0C7A">
      <w:pPr>
        <w:spacing w:line="360" w:lineRule="auto"/>
        <w:jc w:val="both"/>
        <w:rPr>
          <w:rFonts w:ascii="Arial" w:hAnsi="Arial" w:cs="Arial"/>
          <w:lang w:val="en-GB"/>
        </w:rPr>
      </w:pPr>
      <w:r w:rsidRPr="00AD0A87">
        <w:rPr>
          <w:rFonts w:ascii="Arial" w:hAnsi="Arial" w:cs="Arial"/>
          <w:lang w:val="en"/>
        </w:rPr>
        <w:t xml:space="preserve">On the other hand, due to the strong impact that the virus had on the country's economy, the mental health of citizens has been significantly affected. </w:t>
      </w:r>
    </w:p>
    <w:p w14:paraId="6C023526" w14:textId="36131B03" w:rsidR="00D842D9" w:rsidRPr="00AD0A87" w:rsidRDefault="00D842D9" w:rsidP="00980986">
      <w:pPr>
        <w:spacing w:line="360" w:lineRule="auto"/>
        <w:jc w:val="both"/>
        <w:rPr>
          <w:rFonts w:ascii="Arial" w:hAnsi="Arial" w:cs="Arial"/>
          <w:lang w:val="en-GB"/>
        </w:rPr>
      </w:pPr>
    </w:p>
    <w:p w14:paraId="74BB705F" w14:textId="0C2A8015" w:rsidR="001B1383" w:rsidRPr="00AD0A87" w:rsidRDefault="001B1383" w:rsidP="00905FA6">
      <w:pPr>
        <w:spacing w:line="360" w:lineRule="auto"/>
        <w:jc w:val="both"/>
        <w:rPr>
          <w:rFonts w:ascii="Arial" w:hAnsi="Arial" w:cs="Arial"/>
          <w:b/>
          <w:bCs/>
          <w:lang w:val="en-GB"/>
        </w:rPr>
      </w:pPr>
    </w:p>
    <w:p w14:paraId="55805056" w14:textId="3696E19D" w:rsidR="00980986" w:rsidRPr="00AD0A87" w:rsidRDefault="00980986" w:rsidP="00905FA6">
      <w:pPr>
        <w:spacing w:line="360" w:lineRule="auto"/>
        <w:jc w:val="both"/>
        <w:rPr>
          <w:rFonts w:ascii="Arial" w:hAnsi="Arial" w:cs="Arial"/>
          <w:b/>
          <w:bCs/>
          <w:lang w:val="en-GB"/>
        </w:rPr>
      </w:pPr>
    </w:p>
    <w:p w14:paraId="555A0CDD" w14:textId="7AAC6967" w:rsidR="00980986" w:rsidRPr="00AD0A87" w:rsidRDefault="00980986" w:rsidP="00905FA6">
      <w:pPr>
        <w:spacing w:line="360" w:lineRule="auto"/>
        <w:jc w:val="both"/>
        <w:rPr>
          <w:rFonts w:ascii="Arial" w:hAnsi="Arial" w:cs="Arial"/>
          <w:b/>
          <w:bCs/>
          <w:lang w:val="en-GB"/>
        </w:rPr>
      </w:pPr>
    </w:p>
    <w:p w14:paraId="43547C92" w14:textId="1B3BB319" w:rsidR="00980986" w:rsidRPr="00AD0A87" w:rsidRDefault="00980986" w:rsidP="00905FA6">
      <w:pPr>
        <w:spacing w:line="360" w:lineRule="auto"/>
        <w:jc w:val="both"/>
        <w:rPr>
          <w:rFonts w:ascii="Arial" w:hAnsi="Arial" w:cs="Arial"/>
          <w:b/>
          <w:bCs/>
          <w:lang w:val="en-GB"/>
        </w:rPr>
      </w:pPr>
    </w:p>
    <w:p w14:paraId="5C52998D" w14:textId="67D99D66" w:rsidR="00980986" w:rsidRPr="00AD0A87" w:rsidRDefault="00980986" w:rsidP="00905FA6">
      <w:pPr>
        <w:spacing w:line="360" w:lineRule="auto"/>
        <w:jc w:val="both"/>
        <w:rPr>
          <w:rFonts w:ascii="Arial" w:hAnsi="Arial" w:cs="Arial"/>
          <w:b/>
          <w:bCs/>
          <w:lang w:val="en-GB"/>
        </w:rPr>
      </w:pPr>
    </w:p>
    <w:p w14:paraId="22783077" w14:textId="77E819F9" w:rsidR="00980986" w:rsidRPr="00AD0A87" w:rsidRDefault="00980986" w:rsidP="00905FA6">
      <w:pPr>
        <w:spacing w:line="360" w:lineRule="auto"/>
        <w:jc w:val="both"/>
        <w:rPr>
          <w:rFonts w:ascii="Arial" w:hAnsi="Arial" w:cs="Arial"/>
          <w:b/>
          <w:bCs/>
          <w:lang w:val="en-GB"/>
        </w:rPr>
      </w:pPr>
    </w:p>
    <w:p w14:paraId="33213BF6" w14:textId="77777777" w:rsidR="00D842D9" w:rsidRPr="00AD0A87" w:rsidRDefault="00D842D9" w:rsidP="00653551">
      <w:pPr>
        <w:spacing w:line="360" w:lineRule="auto"/>
        <w:jc w:val="both"/>
        <w:rPr>
          <w:rFonts w:ascii="Arial" w:hAnsi="Arial" w:cs="Arial"/>
          <w:b/>
          <w:bCs/>
          <w:lang w:val="en-GB"/>
        </w:rPr>
      </w:pPr>
    </w:p>
    <w:p w14:paraId="4608E25D" w14:textId="77777777" w:rsidR="00E24ADB" w:rsidRDefault="00E24ADB" w:rsidP="00653551">
      <w:pPr>
        <w:spacing w:line="360" w:lineRule="auto"/>
        <w:jc w:val="both"/>
        <w:rPr>
          <w:rFonts w:ascii="Arial" w:hAnsi="Arial" w:cs="Arial"/>
          <w:b/>
          <w:bCs/>
        </w:rPr>
      </w:pPr>
    </w:p>
    <w:p w14:paraId="2FF1C64F" w14:textId="46B26CE8" w:rsidR="00414AB1" w:rsidRDefault="00414AB1" w:rsidP="00653551">
      <w:pPr>
        <w:spacing w:line="360" w:lineRule="auto"/>
        <w:jc w:val="both"/>
        <w:rPr>
          <w:rFonts w:ascii="Arial" w:hAnsi="Arial" w:cs="Arial"/>
          <w:b/>
          <w:bCs/>
        </w:rPr>
      </w:pPr>
      <w:r w:rsidRPr="002E0C97">
        <w:rPr>
          <w:rFonts w:ascii="Arial" w:hAnsi="Arial" w:cs="Arial"/>
          <w:b/>
          <w:bCs/>
        </w:rPr>
        <w:lastRenderedPageBreak/>
        <w:t xml:space="preserve">5. CONCLUSION: </w:t>
      </w:r>
    </w:p>
    <w:p w14:paraId="78F8D2D4" w14:textId="00F36082" w:rsidR="00671FDD" w:rsidRPr="00671FDD" w:rsidRDefault="00671FDD" w:rsidP="00653551">
      <w:pPr>
        <w:spacing w:line="360" w:lineRule="auto"/>
        <w:jc w:val="both"/>
        <w:rPr>
          <w:rFonts w:ascii="Arial" w:hAnsi="Arial" w:cs="Arial"/>
          <w:lang w:val="en-GB"/>
        </w:rPr>
      </w:pPr>
      <w:r w:rsidRPr="00671FDD">
        <w:rPr>
          <w:rFonts w:ascii="Arial" w:hAnsi="Arial" w:cs="Arial"/>
          <w:lang w:val="en-GB"/>
        </w:rPr>
        <w:t xml:space="preserve">Clearly, COVID 19 is a disease that has marked the history of public health in the world and has represented a great challenge for both governments and citizens, leading them to restructure many aspects of health systems. In the case of the United Kingdom, great changes have been generated and although many lives were lost during the pandemic, the measures taken to curb the spread of the virus gradually worked and helped prevent many more deaths and infections. </w:t>
      </w:r>
    </w:p>
    <w:p w14:paraId="373AD2B4" w14:textId="77777777" w:rsidR="00671FDD" w:rsidRDefault="00671FDD" w:rsidP="00653551">
      <w:pPr>
        <w:spacing w:line="360" w:lineRule="auto"/>
        <w:jc w:val="both"/>
        <w:rPr>
          <w:rFonts w:ascii="Arial" w:hAnsi="Arial" w:cs="Arial"/>
          <w:lang w:val="en-GB"/>
        </w:rPr>
      </w:pPr>
      <w:r w:rsidRPr="00671FDD">
        <w:rPr>
          <w:rFonts w:ascii="Arial" w:hAnsi="Arial" w:cs="Arial"/>
          <w:lang w:val="en-GB"/>
        </w:rPr>
        <w:t xml:space="preserve">Although some negative aspects such as the delay in taking measures at the beginning of the pandemic and the lack of collaboration on the part of citizens to comply with them could overshadow the general effort, it can be concluded in a positive way that the situation was handled well and that even after passing the critical stage,   Both tests and vaccines are kept available to people, helping to prevent strong outbreaks from occurring in the future.  </w:t>
      </w:r>
    </w:p>
    <w:p w14:paraId="5A4B506E" w14:textId="04D33F94" w:rsidR="00671FDD" w:rsidRPr="00671FDD" w:rsidRDefault="00671FDD" w:rsidP="00653551">
      <w:pPr>
        <w:spacing w:line="360" w:lineRule="auto"/>
        <w:jc w:val="both"/>
        <w:rPr>
          <w:rFonts w:ascii="Arial" w:hAnsi="Arial" w:cs="Arial"/>
          <w:lang w:val="en-GB"/>
        </w:rPr>
      </w:pPr>
      <w:r w:rsidRPr="00671FDD">
        <w:rPr>
          <w:rFonts w:ascii="Arial" w:hAnsi="Arial" w:cs="Arial"/>
          <w:lang w:val="en-GB"/>
        </w:rPr>
        <w:t xml:space="preserve">The virus is still in force and new strains and mutations have appeared but if governments continue to create strategies that tend to maintain the well-being of the population using science and technological tools, we can say that COVID 19 as a pandemic is something of the past. </w:t>
      </w:r>
    </w:p>
    <w:p w14:paraId="7DF3C07F" w14:textId="677A4F91" w:rsidR="00414AB1" w:rsidRPr="00671FDD" w:rsidRDefault="00414AB1" w:rsidP="00653551">
      <w:pPr>
        <w:spacing w:line="360" w:lineRule="auto"/>
        <w:jc w:val="both"/>
        <w:rPr>
          <w:rFonts w:ascii="Arial" w:hAnsi="Arial" w:cs="Arial"/>
          <w:b/>
          <w:bCs/>
          <w:lang w:val="en-GB"/>
        </w:rPr>
      </w:pPr>
    </w:p>
    <w:p w14:paraId="2BABFB38" w14:textId="77777777" w:rsidR="00653551" w:rsidRPr="00671FDD" w:rsidRDefault="00653551" w:rsidP="00653551">
      <w:pPr>
        <w:spacing w:line="360" w:lineRule="auto"/>
        <w:jc w:val="both"/>
        <w:rPr>
          <w:rFonts w:ascii="Arial" w:hAnsi="Arial" w:cs="Arial"/>
          <w:b/>
          <w:bCs/>
          <w:i/>
          <w:iCs/>
          <w:sz w:val="16"/>
          <w:szCs w:val="16"/>
          <w:lang w:val="en-GB"/>
        </w:rPr>
      </w:pPr>
    </w:p>
    <w:p w14:paraId="7C9D2DEF" w14:textId="77777777" w:rsidR="0076676C" w:rsidRPr="00671FDD" w:rsidRDefault="0076676C" w:rsidP="0076676C">
      <w:pPr>
        <w:spacing w:line="360" w:lineRule="auto"/>
        <w:jc w:val="center"/>
        <w:rPr>
          <w:rFonts w:ascii="Arial" w:hAnsi="Arial" w:cs="Arial"/>
          <w:b/>
          <w:bCs/>
          <w:sz w:val="16"/>
          <w:szCs w:val="16"/>
          <w:lang w:val="en-GB"/>
        </w:rPr>
      </w:pPr>
    </w:p>
    <w:p w14:paraId="2E5840D8" w14:textId="0ABC5D60" w:rsidR="00F519B9" w:rsidRPr="00671FDD" w:rsidRDefault="00F519B9" w:rsidP="004D4F70">
      <w:pPr>
        <w:spacing w:line="360" w:lineRule="auto"/>
        <w:jc w:val="both"/>
        <w:rPr>
          <w:rFonts w:ascii="Arial" w:hAnsi="Arial" w:cs="Arial"/>
          <w:b/>
          <w:bCs/>
          <w:lang w:val="en-GB"/>
        </w:rPr>
      </w:pPr>
    </w:p>
    <w:p w14:paraId="7756EA5D" w14:textId="5C69DE5B" w:rsidR="00F519B9" w:rsidRPr="00671FDD" w:rsidRDefault="00F519B9" w:rsidP="004D4F70">
      <w:pPr>
        <w:spacing w:line="360" w:lineRule="auto"/>
        <w:jc w:val="both"/>
        <w:rPr>
          <w:rFonts w:ascii="Arial" w:hAnsi="Arial" w:cs="Arial"/>
          <w:b/>
          <w:bCs/>
          <w:lang w:val="en-GB"/>
        </w:rPr>
      </w:pPr>
    </w:p>
    <w:p w14:paraId="64842A8A" w14:textId="3D60D609" w:rsidR="00F519B9" w:rsidRPr="00671FDD" w:rsidRDefault="00F519B9" w:rsidP="004D4F70">
      <w:pPr>
        <w:spacing w:line="360" w:lineRule="auto"/>
        <w:jc w:val="both"/>
        <w:rPr>
          <w:rFonts w:ascii="Arial" w:hAnsi="Arial" w:cs="Arial"/>
          <w:b/>
          <w:bCs/>
          <w:lang w:val="en-GB"/>
        </w:rPr>
      </w:pPr>
    </w:p>
    <w:p w14:paraId="46FFF24F" w14:textId="63FF8EC6" w:rsidR="00F519B9" w:rsidRPr="00671FDD" w:rsidRDefault="00F519B9" w:rsidP="004D4F70">
      <w:pPr>
        <w:spacing w:line="360" w:lineRule="auto"/>
        <w:jc w:val="both"/>
        <w:rPr>
          <w:rFonts w:ascii="Arial" w:hAnsi="Arial" w:cs="Arial"/>
          <w:b/>
          <w:bCs/>
          <w:lang w:val="en-GB"/>
        </w:rPr>
      </w:pPr>
    </w:p>
    <w:p w14:paraId="5E15261B" w14:textId="6C63D464" w:rsidR="00F519B9" w:rsidRPr="00671FDD" w:rsidRDefault="00F519B9" w:rsidP="004D4F70">
      <w:pPr>
        <w:spacing w:line="360" w:lineRule="auto"/>
        <w:jc w:val="both"/>
        <w:rPr>
          <w:rFonts w:ascii="Arial" w:hAnsi="Arial" w:cs="Arial"/>
          <w:b/>
          <w:bCs/>
          <w:lang w:val="en-GB"/>
        </w:rPr>
      </w:pPr>
    </w:p>
    <w:p w14:paraId="4CD7E076" w14:textId="10CAEA82" w:rsidR="00F519B9" w:rsidRPr="00671FDD" w:rsidRDefault="00F519B9" w:rsidP="004D4F70">
      <w:pPr>
        <w:spacing w:line="360" w:lineRule="auto"/>
        <w:jc w:val="both"/>
        <w:rPr>
          <w:rFonts w:ascii="Arial" w:hAnsi="Arial" w:cs="Arial"/>
          <w:b/>
          <w:bCs/>
          <w:lang w:val="en-GB"/>
        </w:rPr>
      </w:pPr>
    </w:p>
    <w:p w14:paraId="53933652" w14:textId="5197D15D" w:rsidR="00F519B9" w:rsidRPr="00671FDD" w:rsidRDefault="00F519B9" w:rsidP="004D4F70">
      <w:pPr>
        <w:spacing w:line="360" w:lineRule="auto"/>
        <w:jc w:val="both"/>
        <w:rPr>
          <w:rFonts w:ascii="Arial" w:hAnsi="Arial" w:cs="Arial"/>
          <w:b/>
          <w:bCs/>
          <w:lang w:val="en-GB"/>
        </w:rPr>
      </w:pPr>
    </w:p>
    <w:p w14:paraId="4847B400" w14:textId="77777777" w:rsidR="00F519B9" w:rsidRPr="00671FDD" w:rsidRDefault="00F519B9" w:rsidP="004D4F70">
      <w:pPr>
        <w:spacing w:line="360" w:lineRule="auto"/>
        <w:jc w:val="both"/>
        <w:rPr>
          <w:rFonts w:ascii="Arial" w:hAnsi="Arial" w:cs="Arial"/>
          <w:lang w:val="en-GB"/>
        </w:rPr>
      </w:pPr>
    </w:p>
    <w:p w14:paraId="00A66AB8" w14:textId="4DA34676" w:rsidR="0037096D" w:rsidRPr="00AD0C38" w:rsidRDefault="00926092" w:rsidP="00AD0C38">
      <w:pPr>
        <w:spacing w:line="360" w:lineRule="auto"/>
        <w:jc w:val="both"/>
        <w:rPr>
          <w:rFonts w:ascii="Arial" w:hAnsi="Arial" w:cs="Arial"/>
          <w:b/>
          <w:bCs/>
        </w:rPr>
      </w:pPr>
      <w:r w:rsidRPr="002E0C97">
        <w:rPr>
          <w:rFonts w:ascii="Arial" w:hAnsi="Arial" w:cs="Arial"/>
          <w:b/>
          <w:bCs/>
        </w:rPr>
        <w:lastRenderedPageBreak/>
        <w:t>6. REFERENCES:</w:t>
      </w:r>
    </w:p>
    <w:p w14:paraId="4857B4A3" w14:textId="43E5F794" w:rsidR="00090B05" w:rsidRPr="00090B05" w:rsidRDefault="00090B05" w:rsidP="00090B05">
      <w:pPr>
        <w:pStyle w:val="ListParagraph"/>
        <w:numPr>
          <w:ilvl w:val="0"/>
          <w:numId w:val="2"/>
        </w:numPr>
        <w:spacing w:line="360" w:lineRule="auto"/>
        <w:jc w:val="both"/>
        <w:rPr>
          <w:rFonts w:ascii="Arial" w:hAnsi="Arial" w:cs="Arial"/>
          <w:lang w:val="en-GB"/>
        </w:rPr>
      </w:pPr>
      <w:r w:rsidRPr="00090B05">
        <w:rPr>
          <w:rFonts w:ascii="Arial" w:hAnsi="Arial" w:cs="Arial"/>
          <w:lang w:val="en-GB"/>
        </w:rPr>
        <w:t>WHO, (202</w:t>
      </w:r>
      <w:r w:rsidR="0037096D">
        <w:rPr>
          <w:rFonts w:ascii="Arial" w:hAnsi="Arial" w:cs="Arial"/>
          <w:lang w:val="en-GB"/>
        </w:rPr>
        <w:t>2</w:t>
      </w:r>
      <w:r w:rsidRPr="00090B05">
        <w:rPr>
          <w:rFonts w:ascii="Arial" w:hAnsi="Arial" w:cs="Arial"/>
          <w:lang w:val="en-GB"/>
        </w:rPr>
        <w:t xml:space="preserve">). </w:t>
      </w:r>
      <w:r w:rsidRPr="00090B05">
        <w:rPr>
          <w:rFonts w:ascii="Arial" w:hAnsi="Arial" w:cs="Arial"/>
          <w:i/>
          <w:iCs/>
          <w:lang w:val="en-GB"/>
        </w:rPr>
        <w:t>Coronavirus (COVID-19) Dashboard</w:t>
      </w:r>
      <w:r>
        <w:rPr>
          <w:rFonts w:ascii="Arial" w:hAnsi="Arial" w:cs="Arial"/>
          <w:i/>
          <w:iCs/>
          <w:lang w:val="en-GB"/>
        </w:rPr>
        <w:t xml:space="preserve">. Available at: </w:t>
      </w:r>
      <w:hyperlink r:id="rId7" w:history="1">
        <w:r w:rsidR="00696E25" w:rsidRPr="002E32E7">
          <w:rPr>
            <w:rStyle w:val="Hyperlink"/>
            <w:rFonts w:ascii="Arial" w:hAnsi="Arial" w:cs="Arial"/>
            <w:i/>
            <w:iCs/>
            <w:lang w:val="en-GB"/>
          </w:rPr>
          <w:t>https://covid19.who.int/</w:t>
        </w:r>
      </w:hyperlink>
      <w:r w:rsidR="00696E25">
        <w:rPr>
          <w:rFonts w:ascii="Arial" w:hAnsi="Arial" w:cs="Arial"/>
          <w:i/>
          <w:iCs/>
          <w:lang w:val="en-GB"/>
        </w:rPr>
        <w:t xml:space="preserve">. (Accessed: </w:t>
      </w:r>
      <w:r w:rsidR="0037096D">
        <w:rPr>
          <w:rFonts w:ascii="Arial" w:hAnsi="Arial" w:cs="Arial"/>
          <w:i/>
          <w:iCs/>
          <w:lang w:val="en-GB"/>
        </w:rPr>
        <w:t>December</w:t>
      </w:r>
      <w:r w:rsidR="00696E25">
        <w:rPr>
          <w:rFonts w:ascii="Arial" w:hAnsi="Arial" w:cs="Arial"/>
          <w:i/>
          <w:iCs/>
          <w:lang w:val="en-GB"/>
        </w:rPr>
        <w:t xml:space="preserve"> 2</w:t>
      </w:r>
      <w:r w:rsidR="0037096D">
        <w:rPr>
          <w:rFonts w:ascii="Arial" w:hAnsi="Arial" w:cs="Arial"/>
          <w:i/>
          <w:iCs/>
          <w:lang w:val="en-GB"/>
        </w:rPr>
        <w:t>9</w:t>
      </w:r>
      <w:r w:rsidR="00696E25">
        <w:rPr>
          <w:rFonts w:ascii="Arial" w:hAnsi="Arial" w:cs="Arial"/>
          <w:i/>
          <w:iCs/>
          <w:lang w:val="en-GB"/>
        </w:rPr>
        <w:t>, 202</w:t>
      </w:r>
      <w:r w:rsidR="0037096D">
        <w:rPr>
          <w:rFonts w:ascii="Arial" w:hAnsi="Arial" w:cs="Arial"/>
          <w:i/>
          <w:iCs/>
          <w:lang w:val="en-GB"/>
        </w:rPr>
        <w:t>2</w:t>
      </w:r>
      <w:r w:rsidR="00696E25">
        <w:rPr>
          <w:rFonts w:ascii="Arial" w:hAnsi="Arial" w:cs="Arial"/>
          <w:i/>
          <w:iCs/>
          <w:lang w:val="en-GB"/>
        </w:rPr>
        <w:t>).</w:t>
      </w:r>
    </w:p>
    <w:p w14:paraId="7CE585DC" w14:textId="07E3033E" w:rsidR="007D3CA3" w:rsidRDefault="007D3CA3" w:rsidP="007D3CA3">
      <w:pPr>
        <w:pStyle w:val="ListParagraph"/>
        <w:numPr>
          <w:ilvl w:val="0"/>
          <w:numId w:val="2"/>
        </w:numPr>
        <w:spacing w:line="360" w:lineRule="auto"/>
        <w:jc w:val="both"/>
        <w:rPr>
          <w:rFonts w:ascii="Arial" w:hAnsi="Arial" w:cs="Arial"/>
          <w:lang w:val="en-GB"/>
        </w:rPr>
      </w:pPr>
      <w:r w:rsidRPr="00BB39FD">
        <w:rPr>
          <w:rFonts w:ascii="Arial" w:hAnsi="Arial" w:cs="Arial"/>
          <w:lang w:val="en-GB"/>
        </w:rPr>
        <w:t xml:space="preserve">The Sun, (2022). </w:t>
      </w:r>
      <w:r w:rsidR="00BB39FD" w:rsidRPr="00BB39FD">
        <w:rPr>
          <w:rFonts w:ascii="Arial" w:hAnsi="Arial" w:cs="Arial"/>
          <w:i/>
          <w:iCs/>
          <w:lang w:val="en-GB"/>
        </w:rPr>
        <w:t>THE CORONAVIRUS pandemic started a race to produce a vaccine that can save thousands of lives and return normality to millions.</w:t>
      </w:r>
      <w:r w:rsidR="00090B05">
        <w:rPr>
          <w:rFonts w:ascii="Arial" w:hAnsi="Arial" w:cs="Arial"/>
          <w:i/>
          <w:iCs/>
          <w:lang w:val="en-GB"/>
        </w:rPr>
        <w:t xml:space="preserve"> </w:t>
      </w:r>
      <w:r w:rsidR="00090B05">
        <w:rPr>
          <w:rFonts w:ascii="Arial" w:hAnsi="Arial" w:cs="Arial"/>
          <w:lang w:val="en-GB"/>
        </w:rPr>
        <w:t xml:space="preserve">Available at: </w:t>
      </w:r>
      <w:hyperlink r:id="rId8" w:history="1">
        <w:r w:rsidR="00090B05" w:rsidRPr="002E32E7">
          <w:rPr>
            <w:rStyle w:val="Hyperlink"/>
            <w:rFonts w:ascii="Arial" w:hAnsi="Arial" w:cs="Arial"/>
            <w:lang w:val="en-GB"/>
          </w:rPr>
          <w:t>https://www.thesun.co.uk/news/13153699/pfizer-covid-vaccine-biontech-ugur-sahin-ozlem-tureci/</w:t>
        </w:r>
      </w:hyperlink>
      <w:r w:rsidR="00090B05">
        <w:rPr>
          <w:rFonts w:ascii="Arial" w:hAnsi="Arial" w:cs="Arial"/>
          <w:lang w:val="en-GB"/>
        </w:rPr>
        <w:t xml:space="preserve">. (Accessed: </w:t>
      </w:r>
      <w:r w:rsidR="00E24ADB">
        <w:rPr>
          <w:rFonts w:ascii="Arial" w:hAnsi="Arial" w:cs="Arial"/>
          <w:lang w:val="en-GB"/>
        </w:rPr>
        <w:t>December 29</w:t>
      </w:r>
      <w:r w:rsidR="00090B05">
        <w:rPr>
          <w:rFonts w:ascii="Arial" w:hAnsi="Arial" w:cs="Arial"/>
          <w:lang w:val="en-GB"/>
        </w:rPr>
        <w:t>, 202</w:t>
      </w:r>
      <w:r w:rsidR="00E24ADB">
        <w:rPr>
          <w:rFonts w:ascii="Arial" w:hAnsi="Arial" w:cs="Arial"/>
          <w:lang w:val="en-GB"/>
        </w:rPr>
        <w:t>2</w:t>
      </w:r>
      <w:r w:rsidR="00090B05">
        <w:rPr>
          <w:rFonts w:ascii="Arial" w:hAnsi="Arial" w:cs="Arial"/>
          <w:lang w:val="en-GB"/>
        </w:rPr>
        <w:t>).</w:t>
      </w:r>
    </w:p>
    <w:p w14:paraId="2D025CFB" w14:textId="24801EB9" w:rsidR="00696E25" w:rsidRPr="00AD0C38" w:rsidRDefault="00AD0C38" w:rsidP="007D3CA3">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GOV.UK, (2020). </w:t>
      </w:r>
      <w:r w:rsidRPr="00AD0C38">
        <w:rPr>
          <w:rFonts w:ascii="Arial" w:hAnsi="Arial" w:cs="Arial"/>
          <w:i/>
          <w:iCs/>
          <w:lang w:val="en-GB"/>
        </w:rPr>
        <w:t>UK takes drastic measures to tackle COVID-19</w:t>
      </w:r>
      <w:r>
        <w:rPr>
          <w:rFonts w:ascii="Arial" w:hAnsi="Arial" w:cs="Arial"/>
          <w:i/>
          <w:iCs/>
          <w:lang w:val="en-GB"/>
        </w:rPr>
        <w:t xml:space="preserve">. </w:t>
      </w:r>
      <w:r>
        <w:rPr>
          <w:rFonts w:ascii="Arial" w:hAnsi="Arial" w:cs="Arial"/>
          <w:lang w:val="en-GB"/>
        </w:rPr>
        <w:t xml:space="preserve">Available at: </w:t>
      </w:r>
      <w:hyperlink r:id="rId9" w:history="1">
        <w:r w:rsidRPr="002E32E7">
          <w:rPr>
            <w:rStyle w:val="Hyperlink"/>
            <w:rFonts w:ascii="Arial" w:hAnsi="Arial" w:cs="Arial"/>
            <w:lang w:val="en-GB"/>
          </w:rPr>
          <w:t>https://www.gov.uk/government/news/uk-takes-drastic-measures-to-tackle-covid-19</w:t>
        </w:r>
      </w:hyperlink>
      <w:r>
        <w:rPr>
          <w:rFonts w:ascii="Arial" w:hAnsi="Arial" w:cs="Arial"/>
          <w:lang w:val="en-GB"/>
        </w:rPr>
        <w:t xml:space="preserve">. (Accessed: </w:t>
      </w:r>
      <w:r w:rsidR="00E24ADB">
        <w:rPr>
          <w:rFonts w:ascii="Arial" w:hAnsi="Arial" w:cs="Arial"/>
          <w:lang w:val="en-GB"/>
        </w:rPr>
        <w:t>December 30</w:t>
      </w:r>
      <w:r>
        <w:rPr>
          <w:rFonts w:ascii="Arial" w:hAnsi="Arial" w:cs="Arial"/>
          <w:lang w:val="en-GB"/>
        </w:rPr>
        <w:t>, 202</w:t>
      </w:r>
      <w:r w:rsidR="00E24ADB">
        <w:rPr>
          <w:rFonts w:ascii="Arial" w:hAnsi="Arial" w:cs="Arial"/>
          <w:lang w:val="en-GB"/>
        </w:rPr>
        <w:t>2</w:t>
      </w:r>
      <w:r>
        <w:rPr>
          <w:rFonts w:ascii="Arial" w:hAnsi="Arial" w:cs="Arial"/>
          <w:lang w:val="en-GB"/>
        </w:rPr>
        <w:t>)</w:t>
      </w:r>
    </w:p>
    <w:p w14:paraId="2174E52D" w14:textId="3DEA0646" w:rsidR="00AD0C38" w:rsidRPr="00BA5E68" w:rsidRDefault="00BA5E68" w:rsidP="007D3CA3">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Healthline, (2023). </w:t>
      </w:r>
      <w:r w:rsidRPr="00BA5E68">
        <w:rPr>
          <w:rFonts w:ascii="Arial" w:hAnsi="Arial" w:cs="Arial"/>
          <w:i/>
          <w:iCs/>
          <w:lang w:val="en-GB"/>
        </w:rPr>
        <w:t>Who’s Most at Risk for COVID-19 (and What They Can Do About It)</w:t>
      </w:r>
      <w:r>
        <w:rPr>
          <w:rFonts w:ascii="Arial" w:hAnsi="Arial" w:cs="Arial"/>
          <w:i/>
          <w:iCs/>
          <w:lang w:val="en-GB"/>
        </w:rPr>
        <w:t xml:space="preserve">. </w:t>
      </w:r>
      <w:r>
        <w:rPr>
          <w:rFonts w:ascii="Arial" w:hAnsi="Arial" w:cs="Arial"/>
          <w:lang w:val="en-GB"/>
        </w:rPr>
        <w:t xml:space="preserve">Available at: </w:t>
      </w:r>
      <w:hyperlink r:id="rId10" w:history="1">
        <w:r w:rsidRPr="002E32E7">
          <w:rPr>
            <w:rStyle w:val="Hyperlink"/>
            <w:rFonts w:ascii="Arial" w:hAnsi="Arial" w:cs="Arial"/>
            <w:lang w:val="en-GB"/>
          </w:rPr>
          <w:t>https://www.healthline.com/health/coronavirus-pneumonia#bottom-line</w:t>
        </w:r>
      </w:hyperlink>
      <w:r>
        <w:rPr>
          <w:rFonts w:ascii="Arial" w:hAnsi="Arial" w:cs="Arial"/>
          <w:lang w:val="en-GB"/>
        </w:rPr>
        <w:t>. (Accessed: January 2, 2023).</w:t>
      </w:r>
    </w:p>
    <w:p w14:paraId="55FF72FC" w14:textId="1C257805" w:rsidR="00BA5E68" w:rsidRDefault="006516BC" w:rsidP="007D3CA3">
      <w:pPr>
        <w:pStyle w:val="ListParagraph"/>
        <w:numPr>
          <w:ilvl w:val="0"/>
          <w:numId w:val="2"/>
        </w:numPr>
        <w:spacing w:line="360" w:lineRule="auto"/>
        <w:jc w:val="both"/>
        <w:rPr>
          <w:rFonts w:ascii="Arial" w:hAnsi="Arial" w:cs="Arial"/>
          <w:lang w:val="en-GB"/>
        </w:rPr>
      </w:pPr>
      <w:r>
        <w:rPr>
          <w:rFonts w:ascii="Arial" w:hAnsi="Arial" w:cs="Arial"/>
          <w:lang w:val="en-GB"/>
        </w:rPr>
        <w:t xml:space="preserve">GOV.UK, (2022). </w:t>
      </w:r>
      <w:r w:rsidRPr="006516BC">
        <w:rPr>
          <w:rFonts w:ascii="Arial" w:hAnsi="Arial" w:cs="Arial"/>
          <w:i/>
          <w:iCs/>
          <w:lang w:val="en-GB"/>
        </w:rPr>
        <w:t>NHS Test and Trace: what to do if you are contacted</w:t>
      </w:r>
      <w:r>
        <w:rPr>
          <w:rFonts w:ascii="Arial" w:hAnsi="Arial" w:cs="Arial"/>
          <w:i/>
          <w:iCs/>
          <w:lang w:val="en-GB"/>
        </w:rPr>
        <w:t xml:space="preserve">. </w:t>
      </w:r>
      <w:r>
        <w:rPr>
          <w:rFonts w:ascii="Arial" w:hAnsi="Arial" w:cs="Arial"/>
          <w:lang w:val="en-GB"/>
        </w:rPr>
        <w:t>Available at</w:t>
      </w:r>
      <w:r w:rsidRPr="006516BC">
        <w:rPr>
          <w:rFonts w:ascii="Arial" w:hAnsi="Arial" w:cs="Arial"/>
          <w:lang w:val="en-GB"/>
        </w:rPr>
        <w:t xml:space="preserve">: </w:t>
      </w:r>
      <w:hyperlink r:id="rId11" w:history="1">
        <w:r w:rsidRPr="006516BC">
          <w:rPr>
            <w:rStyle w:val="Hyperlink"/>
            <w:rFonts w:ascii="Arial" w:hAnsi="Arial" w:cs="Arial"/>
            <w:lang w:val="en-GB"/>
          </w:rPr>
          <w:t>https://www.gov.uk/guidance/nhs-test-and-trace-how-it-works</w:t>
        </w:r>
      </w:hyperlink>
      <w:r w:rsidRPr="006516BC">
        <w:rPr>
          <w:rFonts w:ascii="Arial" w:hAnsi="Arial" w:cs="Arial"/>
          <w:lang w:val="en-GB"/>
        </w:rPr>
        <w:t xml:space="preserve">. (Accessed: </w:t>
      </w:r>
      <w:r>
        <w:rPr>
          <w:rFonts w:ascii="Arial" w:hAnsi="Arial" w:cs="Arial"/>
          <w:lang w:val="en-GB"/>
        </w:rPr>
        <w:t xml:space="preserve">January </w:t>
      </w:r>
      <w:r w:rsidR="00E24ADB">
        <w:rPr>
          <w:rFonts w:ascii="Arial" w:hAnsi="Arial" w:cs="Arial"/>
          <w:lang w:val="en-GB"/>
        </w:rPr>
        <w:t>2</w:t>
      </w:r>
      <w:r>
        <w:rPr>
          <w:rFonts w:ascii="Arial" w:hAnsi="Arial" w:cs="Arial"/>
          <w:lang w:val="en-GB"/>
        </w:rPr>
        <w:t>, 2023).</w:t>
      </w:r>
    </w:p>
    <w:p w14:paraId="20679A15" w14:textId="3D265ED8" w:rsidR="00450EBB" w:rsidRPr="00E27A08" w:rsidRDefault="00450EBB" w:rsidP="003519D3">
      <w:pPr>
        <w:pStyle w:val="ListParagraph"/>
        <w:numPr>
          <w:ilvl w:val="0"/>
          <w:numId w:val="2"/>
        </w:numPr>
        <w:spacing w:line="360" w:lineRule="auto"/>
        <w:jc w:val="both"/>
        <w:rPr>
          <w:rFonts w:ascii="Arial" w:hAnsi="Arial" w:cs="Arial"/>
          <w:i/>
          <w:iCs/>
          <w:lang w:val="en-GB"/>
        </w:rPr>
      </w:pPr>
      <w:r w:rsidRPr="00450EBB">
        <w:rPr>
          <w:rFonts w:ascii="Arial" w:hAnsi="Arial" w:cs="Arial"/>
          <w:lang w:val="en-GB"/>
        </w:rPr>
        <w:t xml:space="preserve">GOV.UK, (2020). </w:t>
      </w:r>
      <w:r w:rsidRPr="00450EBB">
        <w:rPr>
          <w:rFonts w:ascii="Arial" w:hAnsi="Arial" w:cs="Arial"/>
          <w:i/>
          <w:iCs/>
          <w:lang w:val="en-GB"/>
        </w:rPr>
        <w:t>Analysis of the health, economic</w:t>
      </w:r>
      <w:r w:rsidRPr="00450EBB">
        <w:rPr>
          <w:rFonts w:ascii="Arial" w:hAnsi="Arial" w:cs="Arial"/>
          <w:i/>
          <w:iCs/>
          <w:lang w:val="en-GB"/>
        </w:rPr>
        <w:t xml:space="preserve"> </w:t>
      </w:r>
      <w:r w:rsidRPr="00450EBB">
        <w:rPr>
          <w:rFonts w:ascii="Arial" w:hAnsi="Arial" w:cs="Arial"/>
          <w:i/>
          <w:iCs/>
          <w:lang w:val="en-GB"/>
        </w:rPr>
        <w:t>and social effects of COVID-19 and</w:t>
      </w:r>
      <w:r w:rsidRPr="00450EBB">
        <w:rPr>
          <w:rFonts w:ascii="Arial" w:hAnsi="Arial" w:cs="Arial"/>
          <w:i/>
          <w:iCs/>
          <w:lang w:val="en-GB"/>
        </w:rPr>
        <w:t xml:space="preserve"> </w:t>
      </w:r>
      <w:r w:rsidRPr="00450EBB">
        <w:rPr>
          <w:rFonts w:ascii="Arial" w:hAnsi="Arial" w:cs="Arial"/>
          <w:i/>
          <w:iCs/>
          <w:lang w:val="en-GB"/>
        </w:rPr>
        <w:t>the approach to tiering</w:t>
      </w:r>
      <w:r>
        <w:rPr>
          <w:rFonts w:ascii="Arial" w:hAnsi="Arial" w:cs="Arial"/>
          <w:i/>
          <w:iCs/>
          <w:lang w:val="en-GB"/>
        </w:rPr>
        <w:t xml:space="preserve">. </w:t>
      </w:r>
      <w:r w:rsidR="00A90FFD">
        <w:rPr>
          <w:rFonts w:ascii="Arial" w:hAnsi="Arial" w:cs="Arial"/>
          <w:lang w:val="en-GB"/>
        </w:rPr>
        <w:t xml:space="preserve">Available at: </w:t>
      </w:r>
      <w:hyperlink r:id="rId12" w:history="1">
        <w:r w:rsidR="00A90FFD" w:rsidRPr="002E32E7">
          <w:rPr>
            <w:rStyle w:val="Hyperlink"/>
            <w:rFonts w:ascii="Arial" w:hAnsi="Arial" w:cs="Arial"/>
            <w:lang w:val="en-GB"/>
          </w:rPr>
          <w:t>https://assets.publishing.service.gov.uk/government/uploads/system/uploads/attachment_data/file/944823/Analysis_of_the_health_economic_and_social_effects_of_COVID-19_and_the_approach_to_tiering_FINAL_-_accessible_v2.pdf</w:t>
        </w:r>
      </w:hyperlink>
      <w:r w:rsidR="00A90FFD">
        <w:rPr>
          <w:rFonts w:ascii="Arial" w:hAnsi="Arial" w:cs="Arial"/>
          <w:lang w:val="en-GB"/>
        </w:rPr>
        <w:t xml:space="preserve">. (Accessed: January </w:t>
      </w:r>
      <w:r w:rsidR="00E24ADB">
        <w:rPr>
          <w:rFonts w:ascii="Arial" w:hAnsi="Arial" w:cs="Arial"/>
          <w:lang w:val="en-GB"/>
        </w:rPr>
        <w:t>2</w:t>
      </w:r>
      <w:r w:rsidR="00A90FFD">
        <w:rPr>
          <w:rFonts w:ascii="Arial" w:hAnsi="Arial" w:cs="Arial"/>
          <w:lang w:val="en-GB"/>
        </w:rPr>
        <w:t>, 2023)</w:t>
      </w:r>
      <w:r w:rsidR="00BB052C">
        <w:rPr>
          <w:rFonts w:ascii="Arial" w:hAnsi="Arial" w:cs="Arial"/>
          <w:lang w:val="en-GB"/>
        </w:rPr>
        <w:t xml:space="preserve">. </w:t>
      </w:r>
    </w:p>
    <w:p w14:paraId="0015C3FC" w14:textId="330A329E" w:rsidR="00E27A08" w:rsidRPr="00C27509" w:rsidRDefault="00E27A08" w:rsidP="003519D3">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ONS,(2021) </w:t>
      </w:r>
      <w:r w:rsidRPr="00E27A08">
        <w:rPr>
          <w:rFonts w:ascii="Arial" w:hAnsi="Arial" w:cs="Arial"/>
          <w:i/>
          <w:iCs/>
          <w:lang w:val="en-GB"/>
        </w:rPr>
        <w:t>Prevalence of ongoing symptoms following coronavirus (COVID-19) infection in the UK: 1 April 2021</w:t>
      </w:r>
      <w:r>
        <w:rPr>
          <w:rFonts w:ascii="Arial" w:hAnsi="Arial" w:cs="Arial"/>
          <w:i/>
          <w:iCs/>
          <w:lang w:val="en-GB"/>
        </w:rPr>
        <w:t xml:space="preserve">. </w:t>
      </w:r>
      <w:r>
        <w:rPr>
          <w:rFonts w:ascii="Arial" w:hAnsi="Arial" w:cs="Arial"/>
          <w:lang w:val="en-GB"/>
        </w:rPr>
        <w:t xml:space="preserve">Available at: </w:t>
      </w:r>
      <w:hyperlink r:id="rId13" w:history="1">
        <w:r w:rsidRPr="002E32E7">
          <w:rPr>
            <w:rStyle w:val="Hyperlink"/>
            <w:rFonts w:ascii="Arial" w:hAnsi="Arial" w:cs="Arial"/>
            <w:lang w:val="en-GB"/>
          </w:rPr>
          <w:t>https://www.ons.gov.uk/peoplepopulationandcommunity/healthandsocialcare/conditionsanddiseases/bulletins/prevalenceofongoingsymptomsfollowingcoronaviruscovid19infectionintheuk/1april2021</w:t>
        </w:r>
      </w:hyperlink>
      <w:r>
        <w:rPr>
          <w:rFonts w:ascii="Arial" w:hAnsi="Arial" w:cs="Arial"/>
          <w:lang w:val="en-GB"/>
        </w:rPr>
        <w:t>. (Accessed: January 3, 202</w:t>
      </w:r>
      <w:r w:rsidR="00E24ADB">
        <w:rPr>
          <w:rFonts w:ascii="Arial" w:hAnsi="Arial" w:cs="Arial"/>
          <w:lang w:val="en-GB"/>
        </w:rPr>
        <w:t>3</w:t>
      </w:r>
      <w:r>
        <w:rPr>
          <w:rFonts w:ascii="Arial" w:hAnsi="Arial" w:cs="Arial"/>
          <w:lang w:val="en-GB"/>
        </w:rPr>
        <w:t>).</w:t>
      </w:r>
    </w:p>
    <w:p w14:paraId="2E39F815" w14:textId="6D580AE0" w:rsidR="00C27509" w:rsidRPr="00E24ADB" w:rsidRDefault="00E24ADB" w:rsidP="003519D3">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Propper, C. et al. (2020) </w:t>
      </w:r>
      <w:r w:rsidRPr="00E24ADB">
        <w:rPr>
          <w:rFonts w:ascii="Arial" w:hAnsi="Arial" w:cs="Arial"/>
          <w:i/>
          <w:iCs/>
          <w:lang w:val="en-GB"/>
        </w:rPr>
        <w:t>The wider impacts of the coronavirus pandemic on the NHS</w:t>
      </w:r>
      <w:r>
        <w:rPr>
          <w:rFonts w:ascii="Arial" w:hAnsi="Arial" w:cs="Arial"/>
          <w:i/>
          <w:iCs/>
          <w:lang w:val="en-GB"/>
        </w:rPr>
        <w:t xml:space="preserve">. </w:t>
      </w:r>
      <w:r>
        <w:rPr>
          <w:rFonts w:ascii="Arial" w:hAnsi="Arial" w:cs="Arial"/>
          <w:lang w:val="en-GB"/>
        </w:rPr>
        <w:t>Available at:</w:t>
      </w:r>
      <w:r w:rsidRPr="00E24ADB">
        <w:rPr>
          <w:lang w:val="en-GB"/>
        </w:rPr>
        <w:t xml:space="preserve"> </w:t>
      </w:r>
      <w:hyperlink r:id="rId14" w:history="1">
        <w:r w:rsidRPr="002E32E7">
          <w:rPr>
            <w:rStyle w:val="Hyperlink"/>
            <w:rFonts w:ascii="Arial" w:hAnsi="Arial" w:cs="Arial"/>
            <w:lang w:val="en-GB"/>
          </w:rPr>
          <w:t>https://ifs.org.uk/publications/wider-impacts-coronavirus-pandemic-nhs</w:t>
        </w:r>
      </w:hyperlink>
      <w:r>
        <w:rPr>
          <w:rFonts w:ascii="Arial" w:hAnsi="Arial" w:cs="Arial"/>
          <w:lang w:val="en-GB"/>
        </w:rPr>
        <w:t xml:space="preserve">. (Accessed: January 3, 2023). </w:t>
      </w:r>
    </w:p>
    <w:p w14:paraId="7947C38A" w14:textId="77777777" w:rsidR="00834A74" w:rsidRPr="00BB39FD" w:rsidRDefault="00834A74" w:rsidP="00834A74">
      <w:pPr>
        <w:rPr>
          <w:lang w:val="en-GB"/>
        </w:rPr>
      </w:pPr>
    </w:p>
    <w:p w14:paraId="4C01AB85" w14:textId="2D0CA946" w:rsidR="00952C5B" w:rsidRPr="00BB39FD" w:rsidRDefault="00952C5B" w:rsidP="00834A74">
      <w:pPr>
        <w:jc w:val="both"/>
        <w:rPr>
          <w:rFonts w:ascii="Arial" w:hAnsi="Arial" w:cs="Arial"/>
          <w:lang w:val="en-GB"/>
        </w:rPr>
      </w:pPr>
    </w:p>
    <w:sectPr w:rsidR="00952C5B" w:rsidRPr="00BB39FD">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5FE83" w14:textId="77777777" w:rsidR="00ED16FA" w:rsidRDefault="00ED16FA" w:rsidP="00691D96">
      <w:pPr>
        <w:spacing w:after="0" w:line="240" w:lineRule="auto"/>
      </w:pPr>
      <w:r>
        <w:separator/>
      </w:r>
    </w:p>
  </w:endnote>
  <w:endnote w:type="continuationSeparator" w:id="0">
    <w:p w14:paraId="5E1FE20B" w14:textId="77777777" w:rsidR="00ED16FA" w:rsidRDefault="00ED16FA" w:rsidP="00691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B33C4" w14:textId="77777777" w:rsidR="00691D96" w:rsidRDefault="00691D9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AB3A40" w14:textId="77777777" w:rsidR="00691D96" w:rsidRDefault="00691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47256" w14:textId="77777777" w:rsidR="00ED16FA" w:rsidRDefault="00ED16FA" w:rsidP="00691D96">
      <w:pPr>
        <w:spacing w:after="0" w:line="240" w:lineRule="auto"/>
      </w:pPr>
      <w:r>
        <w:separator/>
      </w:r>
    </w:p>
  </w:footnote>
  <w:footnote w:type="continuationSeparator" w:id="0">
    <w:p w14:paraId="6E50CF3F" w14:textId="77777777" w:rsidR="00ED16FA" w:rsidRDefault="00ED16FA" w:rsidP="00691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B5DE0" w14:textId="0575BC54" w:rsidR="00040EDE" w:rsidRDefault="00040EDE">
    <w:pPr>
      <w:pStyle w:val="Header"/>
    </w:pPr>
  </w:p>
  <w:p w14:paraId="40072C23" w14:textId="334B0A00" w:rsidR="00040EDE" w:rsidRDefault="00040EDE">
    <w:pPr>
      <w:pStyle w:val="Header"/>
    </w:pPr>
    <w:r w:rsidRPr="00E12959">
      <w:rPr>
        <w:noProof/>
        <w:highlight w:val="darkBlue"/>
        <w:lang w:val="en-GB"/>
      </w:rPr>
      <w:drawing>
        <wp:inline distT="0" distB="0" distL="0" distR="0" wp14:anchorId="60CB7E89" wp14:editId="79C2341E">
          <wp:extent cx="2610618" cy="879433"/>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9642" cy="8925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B0387"/>
    <w:multiLevelType w:val="multilevel"/>
    <w:tmpl w:val="14A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262FAD"/>
    <w:multiLevelType w:val="hybridMultilevel"/>
    <w:tmpl w:val="FAB24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7808017">
    <w:abstractNumId w:val="0"/>
  </w:num>
  <w:num w:numId="2" w16cid:durableId="775366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95"/>
    <w:rsid w:val="000068F0"/>
    <w:rsid w:val="00017345"/>
    <w:rsid w:val="00024ED0"/>
    <w:rsid w:val="00027ED0"/>
    <w:rsid w:val="00031829"/>
    <w:rsid w:val="00040EDE"/>
    <w:rsid w:val="00055799"/>
    <w:rsid w:val="00066104"/>
    <w:rsid w:val="000663F9"/>
    <w:rsid w:val="00074360"/>
    <w:rsid w:val="00090B05"/>
    <w:rsid w:val="00092794"/>
    <w:rsid w:val="000A4403"/>
    <w:rsid w:val="000A5005"/>
    <w:rsid w:val="000A762E"/>
    <w:rsid w:val="000B0CF7"/>
    <w:rsid w:val="000F6763"/>
    <w:rsid w:val="001065CE"/>
    <w:rsid w:val="00120C9E"/>
    <w:rsid w:val="00121D04"/>
    <w:rsid w:val="001266AE"/>
    <w:rsid w:val="001302FA"/>
    <w:rsid w:val="001376F0"/>
    <w:rsid w:val="00171C41"/>
    <w:rsid w:val="00186A15"/>
    <w:rsid w:val="00190E7F"/>
    <w:rsid w:val="00192749"/>
    <w:rsid w:val="00197642"/>
    <w:rsid w:val="001A2089"/>
    <w:rsid w:val="001A4ECC"/>
    <w:rsid w:val="001B1383"/>
    <w:rsid w:val="002032BB"/>
    <w:rsid w:val="002165BF"/>
    <w:rsid w:val="00225C27"/>
    <w:rsid w:val="00235A6F"/>
    <w:rsid w:val="0024069B"/>
    <w:rsid w:val="00250050"/>
    <w:rsid w:val="0025015D"/>
    <w:rsid w:val="00251DCD"/>
    <w:rsid w:val="00253704"/>
    <w:rsid w:val="002610D7"/>
    <w:rsid w:val="00272960"/>
    <w:rsid w:val="00282080"/>
    <w:rsid w:val="002A2332"/>
    <w:rsid w:val="002E0C97"/>
    <w:rsid w:val="003113FE"/>
    <w:rsid w:val="00346DB7"/>
    <w:rsid w:val="0037096D"/>
    <w:rsid w:val="00376B18"/>
    <w:rsid w:val="003850E8"/>
    <w:rsid w:val="00392A8C"/>
    <w:rsid w:val="003A240D"/>
    <w:rsid w:val="003A4316"/>
    <w:rsid w:val="00406720"/>
    <w:rsid w:val="00414AB1"/>
    <w:rsid w:val="00415784"/>
    <w:rsid w:val="00444956"/>
    <w:rsid w:val="00450EBB"/>
    <w:rsid w:val="00451C12"/>
    <w:rsid w:val="0046082B"/>
    <w:rsid w:val="00462DB7"/>
    <w:rsid w:val="004632DE"/>
    <w:rsid w:val="0046392F"/>
    <w:rsid w:val="00470CCE"/>
    <w:rsid w:val="004A4EE5"/>
    <w:rsid w:val="004C0391"/>
    <w:rsid w:val="004C12EC"/>
    <w:rsid w:val="004C2783"/>
    <w:rsid w:val="004D1E21"/>
    <w:rsid w:val="004D49DA"/>
    <w:rsid w:val="004D4F70"/>
    <w:rsid w:val="004E64B1"/>
    <w:rsid w:val="004F429C"/>
    <w:rsid w:val="004F4AA4"/>
    <w:rsid w:val="0050062E"/>
    <w:rsid w:val="0051552A"/>
    <w:rsid w:val="00574386"/>
    <w:rsid w:val="005A3436"/>
    <w:rsid w:val="005C38AC"/>
    <w:rsid w:val="005C575E"/>
    <w:rsid w:val="005E2254"/>
    <w:rsid w:val="005F3545"/>
    <w:rsid w:val="006516BC"/>
    <w:rsid w:val="00653551"/>
    <w:rsid w:val="00671FDD"/>
    <w:rsid w:val="00674FA3"/>
    <w:rsid w:val="00675F90"/>
    <w:rsid w:val="00691D96"/>
    <w:rsid w:val="0069670F"/>
    <w:rsid w:val="00696E25"/>
    <w:rsid w:val="006A09D7"/>
    <w:rsid w:val="006A379E"/>
    <w:rsid w:val="006B0DFA"/>
    <w:rsid w:val="006C3D31"/>
    <w:rsid w:val="006C752D"/>
    <w:rsid w:val="006D00C2"/>
    <w:rsid w:val="006E3821"/>
    <w:rsid w:val="006F5570"/>
    <w:rsid w:val="00702AA1"/>
    <w:rsid w:val="00705C60"/>
    <w:rsid w:val="00732FCA"/>
    <w:rsid w:val="0076676C"/>
    <w:rsid w:val="007715EF"/>
    <w:rsid w:val="007746B2"/>
    <w:rsid w:val="0078492F"/>
    <w:rsid w:val="00791E83"/>
    <w:rsid w:val="007B35EC"/>
    <w:rsid w:val="007B6A52"/>
    <w:rsid w:val="007C5559"/>
    <w:rsid w:val="007D3CA3"/>
    <w:rsid w:val="007E3D90"/>
    <w:rsid w:val="00801DB1"/>
    <w:rsid w:val="00803F8C"/>
    <w:rsid w:val="00810166"/>
    <w:rsid w:val="00826FEC"/>
    <w:rsid w:val="00834A74"/>
    <w:rsid w:val="0085316B"/>
    <w:rsid w:val="00853EA8"/>
    <w:rsid w:val="00861C66"/>
    <w:rsid w:val="00886196"/>
    <w:rsid w:val="00886E9C"/>
    <w:rsid w:val="008A5F66"/>
    <w:rsid w:val="008B1FF2"/>
    <w:rsid w:val="008B43A3"/>
    <w:rsid w:val="008B6853"/>
    <w:rsid w:val="008D5B19"/>
    <w:rsid w:val="008E3D76"/>
    <w:rsid w:val="008E4EE7"/>
    <w:rsid w:val="008F3D00"/>
    <w:rsid w:val="00905FA6"/>
    <w:rsid w:val="00910CE9"/>
    <w:rsid w:val="009134A8"/>
    <w:rsid w:val="009207EB"/>
    <w:rsid w:val="00926092"/>
    <w:rsid w:val="00952C5B"/>
    <w:rsid w:val="0096726C"/>
    <w:rsid w:val="00970E91"/>
    <w:rsid w:val="009770AB"/>
    <w:rsid w:val="00980986"/>
    <w:rsid w:val="00984807"/>
    <w:rsid w:val="00991407"/>
    <w:rsid w:val="00992B9A"/>
    <w:rsid w:val="009B1423"/>
    <w:rsid w:val="009B5156"/>
    <w:rsid w:val="009E5233"/>
    <w:rsid w:val="009F789A"/>
    <w:rsid w:val="00A1092A"/>
    <w:rsid w:val="00A21914"/>
    <w:rsid w:val="00A26469"/>
    <w:rsid w:val="00A27472"/>
    <w:rsid w:val="00A569B3"/>
    <w:rsid w:val="00A56CB4"/>
    <w:rsid w:val="00A85F81"/>
    <w:rsid w:val="00A90FFD"/>
    <w:rsid w:val="00AA086A"/>
    <w:rsid w:val="00AA2460"/>
    <w:rsid w:val="00AD0A87"/>
    <w:rsid w:val="00AD0C38"/>
    <w:rsid w:val="00AF77D6"/>
    <w:rsid w:val="00B03D60"/>
    <w:rsid w:val="00B12AED"/>
    <w:rsid w:val="00B31DD2"/>
    <w:rsid w:val="00B410CB"/>
    <w:rsid w:val="00B4488F"/>
    <w:rsid w:val="00B448B3"/>
    <w:rsid w:val="00B4507E"/>
    <w:rsid w:val="00B57413"/>
    <w:rsid w:val="00B574D6"/>
    <w:rsid w:val="00B87B8B"/>
    <w:rsid w:val="00BA5E68"/>
    <w:rsid w:val="00BB052C"/>
    <w:rsid w:val="00BB39FD"/>
    <w:rsid w:val="00BE03D4"/>
    <w:rsid w:val="00BE35DA"/>
    <w:rsid w:val="00BE5DE5"/>
    <w:rsid w:val="00C03C6F"/>
    <w:rsid w:val="00C27509"/>
    <w:rsid w:val="00C42E72"/>
    <w:rsid w:val="00C45104"/>
    <w:rsid w:val="00C51BDC"/>
    <w:rsid w:val="00C759E2"/>
    <w:rsid w:val="00C803E5"/>
    <w:rsid w:val="00C80D95"/>
    <w:rsid w:val="00C81822"/>
    <w:rsid w:val="00C85FD1"/>
    <w:rsid w:val="00C9101E"/>
    <w:rsid w:val="00CA2AF9"/>
    <w:rsid w:val="00CB2BD4"/>
    <w:rsid w:val="00CB6601"/>
    <w:rsid w:val="00CC39C2"/>
    <w:rsid w:val="00CE209C"/>
    <w:rsid w:val="00D106E9"/>
    <w:rsid w:val="00D165D8"/>
    <w:rsid w:val="00D17130"/>
    <w:rsid w:val="00D27DDE"/>
    <w:rsid w:val="00D40695"/>
    <w:rsid w:val="00D45FDA"/>
    <w:rsid w:val="00D56480"/>
    <w:rsid w:val="00D7648E"/>
    <w:rsid w:val="00D842D9"/>
    <w:rsid w:val="00D90397"/>
    <w:rsid w:val="00E1595E"/>
    <w:rsid w:val="00E24ADB"/>
    <w:rsid w:val="00E26B4A"/>
    <w:rsid w:val="00E27A08"/>
    <w:rsid w:val="00E31EC0"/>
    <w:rsid w:val="00E37645"/>
    <w:rsid w:val="00E5714D"/>
    <w:rsid w:val="00E76F4A"/>
    <w:rsid w:val="00E96519"/>
    <w:rsid w:val="00EA1329"/>
    <w:rsid w:val="00EA5E7E"/>
    <w:rsid w:val="00EB1715"/>
    <w:rsid w:val="00EB2857"/>
    <w:rsid w:val="00EB5EE1"/>
    <w:rsid w:val="00ED16FA"/>
    <w:rsid w:val="00EE38CC"/>
    <w:rsid w:val="00EE5252"/>
    <w:rsid w:val="00EE5E1F"/>
    <w:rsid w:val="00EF0637"/>
    <w:rsid w:val="00EF2817"/>
    <w:rsid w:val="00F0718C"/>
    <w:rsid w:val="00F118ED"/>
    <w:rsid w:val="00F32322"/>
    <w:rsid w:val="00F519B9"/>
    <w:rsid w:val="00F81BC7"/>
    <w:rsid w:val="00F82388"/>
    <w:rsid w:val="00FA4B98"/>
    <w:rsid w:val="00FD1D7A"/>
    <w:rsid w:val="00FE08AB"/>
    <w:rsid w:val="00FE5B82"/>
    <w:rsid w:val="00FF3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0F2A"/>
  <w15:chartTrackingRefBased/>
  <w15:docId w15:val="{DDE44B78-A927-476D-B88D-7A9BB3009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A74"/>
  </w:style>
  <w:style w:type="paragraph" w:styleId="Heading1">
    <w:name w:val="heading 1"/>
    <w:basedOn w:val="Normal"/>
    <w:next w:val="Normal"/>
    <w:link w:val="Heading1Char"/>
    <w:uiPriority w:val="9"/>
    <w:qFormat/>
    <w:rsid w:val="00691D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D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s-alignment-element">
    <w:name w:val="ts-alignment-element"/>
    <w:basedOn w:val="DefaultParagraphFont"/>
    <w:rsid w:val="00EF0637"/>
  </w:style>
  <w:style w:type="character" w:customStyle="1" w:styleId="ts-alignment-element-highlighted">
    <w:name w:val="ts-alignment-element-highlighted"/>
    <w:basedOn w:val="DefaultParagraphFont"/>
    <w:rsid w:val="00EF0637"/>
  </w:style>
  <w:style w:type="character" w:styleId="Hyperlink">
    <w:name w:val="Hyperlink"/>
    <w:basedOn w:val="DefaultParagraphFont"/>
    <w:uiPriority w:val="99"/>
    <w:unhideWhenUsed/>
    <w:rsid w:val="000F6763"/>
    <w:rPr>
      <w:color w:val="0563C1" w:themeColor="hyperlink"/>
      <w:u w:val="single"/>
    </w:rPr>
  </w:style>
  <w:style w:type="character" w:styleId="UnresolvedMention">
    <w:name w:val="Unresolved Mention"/>
    <w:basedOn w:val="DefaultParagraphFont"/>
    <w:uiPriority w:val="99"/>
    <w:semiHidden/>
    <w:unhideWhenUsed/>
    <w:rsid w:val="000F6763"/>
    <w:rPr>
      <w:color w:val="605E5C"/>
      <w:shd w:val="clear" w:color="auto" w:fill="E1DFDD"/>
    </w:rPr>
  </w:style>
  <w:style w:type="character" w:styleId="PlaceholderText">
    <w:name w:val="Placeholder Text"/>
    <w:basedOn w:val="DefaultParagraphFont"/>
    <w:uiPriority w:val="99"/>
    <w:semiHidden/>
    <w:rsid w:val="000A4403"/>
    <w:rPr>
      <w:color w:val="808080"/>
    </w:rPr>
  </w:style>
  <w:style w:type="character" w:customStyle="1" w:styleId="Heading1Char">
    <w:name w:val="Heading 1 Char"/>
    <w:basedOn w:val="DefaultParagraphFont"/>
    <w:link w:val="Heading1"/>
    <w:uiPriority w:val="9"/>
    <w:rsid w:val="00691D9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91D96"/>
    <w:pPr>
      <w:tabs>
        <w:tab w:val="center" w:pos="4252"/>
        <w:tab w:val="right" w:pos="8504"/>
      </w:tabs>
      <w:spacing w:after="0" w:line="240" w:lineRule="auto"/>
    </w:pPr>
  </w:style>
  <w:style w:type="character" w:customStyle="1" w:styleId="HeaderChar">
    <w:name w:val="Header Char"/>
    <w:basedOn w:val="DefaultParagraphFont"/>
    <w:link w:val="Header"/>
    <w:uiPriority w:val="99"/>
    <w:rsid w:val="00691D96"/>
  </w:style>
  <w:style w:type="paragraph" w:styleId="Footer">
    <w:name w:val="footer"/>
    <w:basedOn w:val="Normal"/>
    <w:link w:val="FooterChar"/>
    <w:uiPriority w:val="99"/>
    <w:unhideWhenUsed/>
    <w:rsid w:val="00691D96"/>
    <w:pPr>
      <w:tabs>
        <w:tab w:val="center" w:pos="4252"/>
        <w:tab w:val="right" w:pos="8504"/>
      </w:tabs>
      <w:spacing w:after="0" w:line="240" w:lineRule="auto"/>
    </w:pPr>
  </w:style>
  <w:style w:type="character" w:customStyle="1" w:styleId="FooterChar">
    <w:name w:val="Footer Char"/>
    <w:basedOn w:val="DefaultParagraphFont"/>
    <w:link w:val="Footer"/>
    <w:uiPriority w:val="99"/>
    <w:rsid w:val="00691D96"/>
  </w:style>
  <w:style w:type="character" w:customStyle="1" w:styleId="Heading3Char">
    <w:name w:val="Heading 3 Char"/>
    <w:basedOn w:val="DefaultParagraphFont"/>
    <w:link w:val="Heading3"/>
    <w:uiPriority w:val="9"/>
    <w:rsid w:val="004D49D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4D49D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Paragraph">
    <w:name w:val="List Paragraph"/>
    <w:basedOn w:val="Normal"/>
    <w:uiPriority w:val="34"/>
    <w:qFormat/>
    <w:rsid w:val="007D3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4608">
      <w:bodyDiv w:val="1"/>
      <w:marLeft w:val="0"/>
      <w:marRight w:val="0"/>
      <w:marTop w:val="0"/>
      <w:marBottom w:val="0"/>
      <w:divBdr>
        <w:top w:val="none" w:sz="0" w:space="0" w:color="auto"/>
        <w:left w:val="none" w:sz="0" w:space="0" w:color="auto"/>
        <w:bottom w:val="none" w:sz="0" w:space="0" w:color="auto"/>
        <w:right w:val="none" w:sz="0" w:space="0" w:color="auto"/>
      </w:divBdr>
      <w:divsChild>
        <w:div w:id="68844056">
          <w:marLeft w:val="0"/>
          <w:marRight w:val="0"/>
          <w:marTop w:val="0"/>
          <w:marBottom w:val="0"/>
          <w:divBdr>
            <w:top w:val="none" w:sz="0" w:space="0" w:color="auto"/>
            <w:left w:val="none" w:sz="0" w:space="0" w:color="auto"/>
            <w:bottom w:val="none" w:sz="0" w:space="0" w:color="auto"/>
            <w:right w:val="none" w:sz="0" w:space="0" w:color="auto"/>
          </w:divBdr>
          <w:divsChild>
            <w:div w:id="995499480">
              <w:marLeft w:val="0"/>
              <w:marRight w:val="0"/>
              <w:marTop w:val="0"/>
              <w:marBottom w:val="0"/>
              <w:divBdr>
                <w:top w:val="none" w:sz="0" w:space="0" w:color="auto"/>
                <w:left w:val="none" w:sz="0" w:space="0" w:color="auto"/>
                <w:bottom w:val="none" w:sz="0" w:space="0" w:color="auto"/>
                <w:right w:val="none" w:sz="0" w:space="0" w:color="auto"/>
              </w:divBdr>
              <w:divsChild>
                <w:div w:id="1338970041">
                  <w:marLeft w:val="0"/>
                  <w:marRight w:val="0"/>
                  <w:marTop w:val="0"/>
                  <w:marBottom w:val="0"/>
                  <w:divBdr>
                    <w:top w:val="none" w:sz="0" w:space="0" w:color="auto"/>
                    <w:left w:val="none" w:sz="0" w:space="0" w:color="auto"/>
                    <w:bottom w:val="none" w:sz="0" w:space="0" w:color="auto"/>
                    <w:right w:val="none" w:sz="0" w:space="0" w:color="auto"/>
                  </w:divBdr>
                  <w:divsChild>
                    <w:div w:id="152599809">
                      <w:marLeft w:val="0"/>
                      <w:marRight w:val="0"/>
                      <w:marTop w:val="0"/>
                      <w:marBottom w:val="0"/>
                      <w:divBdr>
                        <w:top w:val="none" w:sz="0" w:space="0" w:color="auto"/>
                        <w:left w:val="none" w:sz="0" w:space="0" w:color="auto"/>
                        <w:bottom w:val="none" w:sz="0" w:space="0" w:color="auto"/>
                        <w:right w:val="none" w:sz="0" w:space="0" w:color="auto"/>
                      </w:divBdr>
                      <w:divsChild>
                        <w:div w:id="265045564">
                          <w:marLeft w:val="0"/>
                          <w:marRight w:val="0"/>
                          <w:marTop w:val="0"/>
                          <w:marBottom w:val="0"/>
                          <w:divBdr>
                            <w:top w:val="none" w:sz="0" w:space="0" w:color="auto"/>
                            <w:left w:val="none" w:sz="0" w:space="0" w:color="auto"/>
                            <w:bottom w:val="none" w:sz="0" w:space="0" w:color="auto"/>
                            <w:right w:val="none" w:sz="0" w:space="0" w:color="auto"/>
                          </w:divBdr>
                          <w:divsChild>
                            <w:div w:id="2140220523">
                              <w:marLeft w:val="0"/>
                              <w:marRight w:val="0"/>
                              <w:marTop w:val="0"/>
                              <w:marBottom w:val="0"/>
                              <w:divBdr>
                                <w:top w:val="none" w:sz="0" w:space="0" w:color="auto"/>
                                <w:left w:val="none" w:sz="0" w:space="0" w:color="auto"/>
                                <w:bottom w:val="none" w:sz="0" w:space="0" w:color="auto"/>
                                <w:right w:val="none" w:sz="0" w:space="0" w:color="auto"/>
                              </w:divBdr>
                              <w:divsChild>
                                <w:div w:id="1069305421">
                                  <w:marLeft w:val="0"/>
                                  <w:marRight w:val="0"/>
                                  <w:marTop w:val="0"/>
                                  <w:marBottom w:val="0"/>
                                  <w:divBdr>
                                    <w:top w:val="none" w:sz="0" w:space="0" w:color="auto"/>
                                    <w:left w:val="none" w:sz="0" w:space="0" w:color="auto"/>
                                    <w:bottom w:val="none" w:sz="0" w:space="0" w:color="auto"/>
                                    <w:right w:val="none" w:sz="0" w:space="0" w:color="auto"/>
                                  </w:divBdr>
                                  <w:divsChild>
                                    <w:div w:id="2146004988">
                                      <w:marLeft w:val="0"/>
                                      <w:marRight w:val="0"/>
                                      <w:marTop w:val="0"/>
                                      <w:marBottom w:val="0"/>
                                      <w:divBdr>
                                        <w:top w:val="none" w:sz="0" w:space="0" w:color="auto"/>
                                        <w:left w:val="none" w:sz="0" w:space="0" w:color="auto"/>
                                        <w:bottom w:val="none" w:sz="0" w:space="0" w:color="auto"/>
                                        <w:right w:val="none" w:sz="0" w:space="0" w:color="auto"/>
                                      </w:divBdr>
                                      <w:divsChild>
                                        <w:div w:id="462891384">
                                          <w:marLeft w:val="0"/>
                                          <w:marRight w:val="0"/>
                                          <w:marTop w:val="0"/>
                                          <w:marBottom w:val="0"/>
                                          <w:divBdr>
                                            <w:top w:val="none" w:sz="0" w:space="0" w:color="auto"/>
                                            <w:left w:val="none" w:sz="0" w:space="0" w:color="auto"/>
                                            <w:bottom w:val="none" w:sz="0" w:space="0" w:color="auto"/>
                                            <w:right w:val="none" w:sz="0" w:space="0" w:color="auto"/>
                                          </w:divBdr>
                                          <w:divsChild>
                                            <w:div w:id="1847746557">
                                              <w:marLeft w:val="0"/>
                                              <w:marRight w:val="0"/>
                                              <w:marTop w:val="0"/>
                                              <w:marBottom w:val="0"/>
                                              <w:divBdr>
                                                <w:top w:val="none" w:sz="0" w:space="0" w:color="auto"/>
                                                <w:left w:val="none" w:sz="0" w:space="0" w:color="auto"/>
                                                <w:bottom w:val="none" w:sz="0" w:space="0" w:color="auto"/>
                                                <w:right w:val="none" w:sz="0" w:space="0" w:color="auto"/>
                                              </w:divBdr>
                                              <w:divsChild>
                                                <w:div w:id="2133089249">
                                                  <w:marLeft w:val="0"/>
                                                  <w:marRight w:val="0"/>
                                                  <w:marTop w:val="0"/>
                                                  <w:marBottom w:val="0"/>
                                                  <w:divBdr>
                                                    <w:top w:val="none" w:sz="0" w:space="0" w:color="auto"/>
                                                    <w:left w:val="none" w:sz="0" w:space="0" w:color="auto"/>
                                                    <w:bottom w:val="none" w:sz="0" w:space="0" w:color="auto"/>
                                                    <w:right w:val="none" w:sz="0" w:space="0" w:color="auto"/>
                                                  </w:divBdr>
                                                  <w:divsChild>
                                                    <w:div w:id="1288463444">
                                                      <w:marLeft w:val="0"/>
                                                      <w:marRight w:val="0"/>
                                                      <w:marTop w:val="0"/>
                                                      <w:marBottom w:val="0"/>
                                                      <w:divBdr>
                                                        <w:top w:val="none" w:sz="0" w:space="0" w:color="auto"/>
                                                        <w:left w:val="none" w:sz="0" w:space="0" w:color="auto"/>
                                                        <w:bottom w:val="none" w:sz="0" w:space="0" w:color="auto"/>
                                                        <w:right w:val="none" w:sz="0" w:space="0" w:color="auto"/>
                                                      </w:divBdr>
                                                      <w:divsChild>
                                                        <w:div w:id="1434933116">
                                                          <w:marLeft w:val="0"/>
                                                          <w:marRight w:val="0"/>
                                                          <w:marTop w:val="0"/>
                                                          <w:marBottom w:val="0"/>
                                                          <w:divBdr>
                                                            <w:top w:val="none" w:sz="0" w:space="0" w:color="auto"/>
                                                            <w:left w:val="none" w:sz="0" w:space="0" w:color="auto"/>
                                                            <w:bottom w:val="none" w:sz="0" w:space="0" w:color="auto"/>
                                                            <w:right w:val="none" w:sz="0" w:space="0" w:color="auto"/>
                                                          </w:divBdr>
                                                          <w:divsChild>
                                                            <w:div w:id="12176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2329903">
      <w:bodyDiv w:val="1"/>
      <w:marLeft w:val="0"/>
      <w:marRight w:val="0"/>
      <w:marTop w:val="0"/>
      <w:marBottom w:val="0"/>
      <w:divBdr>
        <w:top w:val="none" w:sz="0" w:space="0" w:color="auto"/>
        <w:left w:val="none" w:sz="0" w:space="0" w:color="auto"/>
        <w:bottom w:val="none" w:sz="0" w:space="0" w:color="auto"/>
        <w:right w:val="none" w:sz="0" w:space="0" w:color="auto"/>
      </w:divBdr>
    </w:div>
    <w:div w:id="1048450597">
      <w:bodyDiv w:val="1"/>
      <w:marLeft w:val="0"/>
      <w:marRight w:val="0"/>
      <w:marTop w:val="0"/>
      <w:marBottom w:val="0"/>
      <w:divBdr>
        <w:top w:val="none" w:sz="0" w:space="0" w:color="auto"/>
        <w:left w:val="none" w:sz="0" w:space="0" w:color="auto"/>
        <w:bottom w:val="none" w:sz="0" w:space="0" w:color="auto"/>
        <w:right w:val="none" w:sz="0" w:space="0" w:color="auto"/>
      </w:divBdr>
      <w:divsChild>
        <w:div w:id="1519730230">
          <w:marLeft w:val="0"/>
          <w:marRight w:val="0"/>
          <w:marTop w:val="0"/>
          <w:marBottom w:val="0"/>
          <w:divBdr>
            <w:top w:val="none" w:sz="0" w:space="0" w:color="auto"/>
            <w:left w:val="none" w:sz="0" w:space="0" w:color="auto"/>
            <w:bottom w:val="none" w:sz="0" w:space="0" w:color="auto"/>
            <w:right w:val="none" w:sz="0" w:space="0" w:color="auto"/>
          </w:divBdr>
          <w:divsChild>
            <w:div w:id="117626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31578">
      <w:bodyDiv w:val="1"/>
      <w:marLeft w:val="0"/>
      <w:marRight w:val="0"/>
      <w:marTop w:val="0"/>
      <w:marBottom w:val="0"/>
      <w:divBdr>
        <w:top w:val="none" w:sz="0" w:space="0" w:color="auto"/>
        <w:left w:val="none" w:sz="0" w:space="0" w:color="auto"/>
        <w:bottom w:val="none" w:sz="0" w:space="0" w:color="auto"/>
        <w:right w:val="none" w:sz="0" w:space="0" w:color="auto"/>
      </w:divBdr>
      <w:divsChild>
        <w:div w:id="440612489">
          <w:marLeft w:val="0"/>
          <w:marRight w:val="0"/>
          <w:marTop w:val="0"/>
          <w:marBottom w:val="0"/>
          <w:divBdr>
            <w:top w:val="none" w:sz="0" w:space="0" w:color="auto"/>
            <w:left w:val="none" w:sz="0" w:space="0" w:color="auto"/>
            <w:bottom w:val="none" w:sz="0" w:space="0" w:color="auto"/>
            <w:right w:val="none" w:sz="0" w:space="0" w:color="auto"/>
          </w:divBdr>
          <w:divsChild>
            <w:div w:id="226770392">
              <w:marLeft w:val="0"/>
              <w:marRight w:val="0"/>
              <w:marTop w:val="0"/>
              <w:marBottom w:val="0"/>
              <w:divBdr>
                <w:top w:val="none" w:sz="0" w:space="0" w:color="auto"/>
                <w:left w:val="none" w:sz="0" w:space="0" w:color="auto"/>
                <w:bottom w:val="none" w:sz="0" w:space="0" w:color="auto"/>
                <w:right w:val="none" w:sz="0" w:space="0" w:color="auto"/>
              </w:divBdr>
              <w:divsChild>
                <w:div w:id="2079741111">
                  <w:marLeft w:val="0"/>
                  <w:marRight w:val="0"/>
                  <w:marTop w:val="0"/>
                  <w:marBottom w:val="0"/>
                  <w:divBdr>
                    <w:top w:val="none" w:sz="0" w:space="0" w:color="auto"/>
                    <w:left w:val="none" w:sz="0" w:space="0" w:color="auto"/>
                    <w:bottom w:val="none" w:sz="0" w:space="0" w:color="auto"/>
                    <w:right w:val="none" w:sz="0" w:space="0" w:color="auto"/>
                  </w:divBdr>
                  <w:divsChild>
                    <w:div w:id="1707751057">
                      <w:marLeft w:val="0"/>
                      <w:marRight w:val="0"/>
                      <w:marTop w:val="0"/>
                      <w:marBottom w:val="0"/>
                      <w:divBdr>
                        <w:top w:val="none" w:sz="0" w:space="0" w:color="auto"/>
                        <w:left w:val="none" w:sz="0" w:space="0" w:color="auto"/>
                        <w:bottom w:val="none" w:sz="0" w:space="0" w:color="auto"/>
                        <w:right w:val="none" w:sz="0" w:space="0" w:color="auto"/>
                      </w:divBdr>
                      <w:divsChild>
                        <w:div w:id="763382031">
                          <w:marLeft w:val="0"/>
                          <w:marRight w:val="0"/>
                          <w:marTop w:val="0"/>
                          <w:marBottom w:val="0"/>
                          <w:divBdr>
                            <w:top w:val="none" w:sz="0" w:space="0" w:color="auto"/>
                            <w:left w:val="none" w:sz="0" w:space="0" w:color="auto"/>
                            <w:bottom w:val="none" w:sz="0" w:space="0" w:color="auto"/>
                            <w:right w:val="none" w:sz="0" w:space="0" w:color="auto"/>
                          </w:divBdr>
                          <w:divsChild>
                            <w:div w:id="130827784">
                              <w:marLeft w:val="0"/>
                              <w:marRight w:val="0"/>
                              <w:marTop w:val="0"/>
                              <w:marBottom w:val="0"/>
                              <w:divBdr>
                                <w:top w:val="none" w:sz="0" w:space="0" w:color="auto"/>
                                <w:left w:val="none" w:sz="0" w:space="0" w:color="auto"/>
                                <w:bottom w:val="none" w:sz="0" w:space="0" w:color="auto"/>
                                <w:right w:val="none" w:sz="0" w:space="0" w:color="auto"/>
                              </w:divBdr>
                              <w:divsChild>
                                <w:div w:id="1034114424">
                                  <w:marLeft w:val="0"/>
                                  <w:marRight w:val="0"/>
                                  <w:marTop w:val="0"/>
                                  <w:marBottom w:val="0"/>
                                  <w:divBdr>
                                    <w:top w:val="none" w:sz="0" w:space="0" w:color="auto"/>
                                    <w:left w:val="none" w:sz="0" w:space="0" w:color="auto"/>
                                    <w:bottom w:val="none" w:sz="0" w:space="0" w:color="auto"/>
                                    <w:right w:val="none" w:sz="0" w:space="0" w:color="auto"/>
                                  </w:divBdr>
                                  <w:divsChild>
                                    <w:div w:id="1229268376">
                                      <w:marLeft w:val="0"/>
                                      <w:marRight w:val="0"/>
                                      <w:marTop w:val="0"/>
                                      <w:marBottom w:val="0"/>
                                      <w:divBdr>
                                        <w:top w:val="none" w:sz="0" w:space="0" w:color="auto"/>
                                        <w:left w:val="none" w:sz="0" w:space="0" w:color="auto"/>
                                        <w:bottom w:val="none" w:sz="0" w:space="0" w:color="auto"/>
                                        <w:right w:val="none" w:sz="0" w:space="0" w:color="auto"/>
                                      </w:divBdr>
                                      <w:divsChild>
                                        <w:div w:id="1123421247">
                                          <w:marLeft w:val="0"/>
                                          <w:marRight w:val="0"/>
                                          <w:marTop w:val="0"/>
                                          <w:marBottom w:val="0"/>
                                          <w:divBdr>
                                            <w:top w:val="none" w:sz="0" w:space="0" w:color="auto"/>
                                            <w:left w:val="none" w:sz="0" w:space="0" w:color="auto"/>
                                            <w:bottom w:val="none" w:sz="0" w:space="0" w:color="auto"/>
                                            <w:right w:val="none" w:sz="0" w:space="0" w:color="auto"/>
                                          </w:divBdr>
                                          <w:divsChild>
                                            <w:div w:id="1276018225">
                                              <w:marLeft w:val="0"/>
                                              <w:marRight w:val="0"/>
                                              <w:marTop w:val="0"/>
                                              <w:marBottom w:val="0"/>
                                              <w:divBdr>
                                                <w:top w:val="none" w:sz="0" w:space="0" w:color="auto"/>
                                                <w:left w:val="none" w:sz="0" w:space="0" w:color="auto"/>
                                                <w:bottom w:val="none" w:sz="0" w:space="0" w:color="auto"/>
                                                <w:right w:val="none" w:sz="0" w:space="0" w:color="auto"/>
                                              </w:divBdr>
                                              <w:divsChild>
                                                <w:div w:id="374547374">
                                                  <w:marLeft w:val="0"/>
                                                  <w:marRight w:val="0"/>
                                                  <w:marTop w:val="0"/>
                                                  <w:marBottom w:val="0"/>
                                                  <w:divBdr>
                                                    <w:top w:val="none" w:sz="0" w:space="0" w:color="auto"/>
                                                    <w:left w:val="none" w:sz="0" w:space="0" w:color="auto"/>
                                                    <w:bottom w:val="none" w:sz="0" w:space="0" w:color="auto"/>
                                                    <w:right w:val="none" w:sz="0" w:space="0" w:color="auto"/>
                                                  </w:divBdr>
                                                  <w:divsChild>
                                                    <w:div w:id="1457482186">
                                                      <w:marLeft w:val="0"/>
                                                      <w:marRight w:val="0"/>
                                                      <w:marTop w:val="0"/>
                                                      <w:marBottom w:val="0"/>
                                                      <w:divBdr>
                                                        <w:top w:val="none" w:sz="0" w:space="0" w:color="auto"/>
                                                        <w:left w:val="none" w:sz="0" w:space="0" w:color="auto"/>
                                                        <w:bottom w:val="none" w:sz="0" w:space="0" w:color="auto"/>
                                                        <w:right w:val="none" w:sz="0" w:space="0" w:color="auto"/>
                                                      </w:divBdr>
                                                      <w:divsChild>
                                                        <w:div w:id="1495995779">
                                                          <w:marLeft w:val="0"/>
                                                          <w:marRight w:val="0"/>
                                                          <w:marTop w:val="0"/>
                                                          <w:marBottom w:val="0"/>
                                                          <w:divBdr>
                                                            <w:top w:val="none" w:sz="0" w:space="0" w:color="auto"/>
                                                            <w:left w:val="none" w:sz="0" w:space="0" w:color="auto"/>
                                                            <w:bottom w:val="none" w:sz="0" w:space="0" w:color="auto"/>
                                                            <w:right w:val="none" w:sz="0" w:space="0" w:color="auto"/>
                                                          </w:divBdr>
                                                          <w:divsChild>
                                                            <w:div w:id="1305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4025430">
      <w:bodyDiv w:val="1"/>
      <w:marLeft w:val="0"/>
      <w:marRight w:val="0"/>
      <w:marTop w:val="0"/>
      <w:marBottom w:val="0"/>
      <w:divBdr>
        <w:top w:val="none" w:sz="0" w:space="0" w:color="auto"/>
        <w:left w:val="none" w:sz="0" w:space="0" w:color="auto"/>
        <w:bottom w:val="none" w:sz="0" w:space="0" w:color="auto"/>
        <w:right w:val="none" w:sz="0" w:space="0" w:color="auto"/>
      </w:divBdr>
    </w:div>
    <w:div w:id="203595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un.co.uk/news/13153699/pfizer-covid-vaccine-biontech-ugur-sahin-ozlem-tureci/" TargetMode="External"/><Relationship Id="rId13" Type="http://schemas.openxmlformats.org/officeDocument/2006/relationships/hyperlink" Target="https://www.ons.gov.uk/peoplepopulationandcommunity/healthandsocialcare/conditionsanddiseases/bulletins/prevalenceofongoingsymptomsfollowingcoronaviruscovid19infectionintheuk/1april20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vid19.who.int/" TargetMode="External"/><Relationship Id="rId12" Type="http://schemas.openxmlformats.org/officeDocument/2006/relationships/hyperlink" Target="https://assets.publishing.service.gov.uk/government/uploads/system/uploads/attachment_data/file/944823/Analysis_of_the_health_economic_and_social_effects_of_COVID-19_and_the_approach_to_tiering_FINAL_-_accessible_v2.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nhs-test-and-trace-how-it-work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ealthline.com/health/coronavirus-pneumonia#bottom-line" TargetMode="External"/><Relationship Id="rId4" Type="http://schemas.openxmlformats.org/officeDocument/2006/relationships/webSettings" Target="webSettings.xml"/><Relationship Id="rId9" Type="http://schemas.openxmlformats.org/officeDocument/2006/relationships/hyperlink" Target="https://www.gov.uk/government/news/uk-takes-drastic-measures-to-tackle-covid-19" TargetMode="External"/><Relationship Id="rId14" Type="http://schemas.openxmlformats.org/officeDocument/2006/relationships/hyperlink" Target="https://ifs.org.uk/publications/wider-impacts-coronavirus-pandemic-nh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1900</TotalTime>
  <Pages>1</Pages>
  <Words>2562</Words>
  <Characters>14093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Castaño Giraldo</dc:creator>
  <cp:keywords/>
  <dc:description/>
  <cp:lastModifiedBy>Diana Castaño Giraldo</cp:lastModifiedBy>
  <cp:revision>38</cp:revision>
  <dcterms:created xsi:type="dcterms:W3CDTF">2023-01-03T13:44:00Z</dcterms:created>
  <dcterms:modified xsi:type="dcterms:W3CDTF">2023-01-04T21:59:00Z</dcterms:modified>
  <cp:category/>
</cp:coreProperties>
</file>