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intelligence2.xml" ContentType="application/vnd.ms-office.intelligence2+xml"/>
</Types>
</file>

<file path=_rels/.rels>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!-- Generated by Aspose.Words for Java 22.9.0 -->
  <w:body>
    <w:p w:rsidR="3AD725A3" w:rsidP="4D42BC0D" w:rsidRDefault="3AD725A3" w14:paraId="7C56FDFF" w14:textId="1E983F35">
      <w:pPr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="3AD725A3">
        <w:drawing>
          <wp:inline wp14:editId="70F1AA0F" wp14:anchorId="28832498">
            <wp:extent cx="1905000" cy="628650"/>
            <wp:effectExtent l="0" t="0" r="0" b="0"/>
            <wp:docPr id="10067056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72cb5d7e7e4c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42BC0D" w:rsidP="4D42BC0D" w:rsidRDefault="4D42BC0D" w14:paraId="65AE58AF" w14:textId="6585F645">
      <w:pPr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4D42BC0D" w:rsidP="4D42BC0D" w:rsidRDefault="4D42BC0D" w14:paraId="1AA974B5" w14:textId="32F4197A">
      <w:pPr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3AD725A3" w:rsidP="4D42BC0D" w:rsidRDefault="3AD725A3" w14:paraId="5037CAEF" w14:textId="1C07F4FA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42BC0D" w:rsidR="3AD725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Postgraduate/Distance Learning </w:t>
      </w:r>
    </w:p>
    <w:p w:rsidR="3AD725A3" w:rsidP="4D42BC0D" w:rsidRDefault="3AD725A3" w14:paraId="7CB153B4" w14:textId="1F2FAB81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42BC0D" w:rsidR="3AD725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Assignment coversheet &amp; feedback form</w:t>
      </w:r>
    </w:p>
    <w:p w:rsidR="4D42BC0D" w:rsidP="4D42BC0D" w:rsidRDefault="4D42BC0D" w14:paraId="3AF6EE17" w14:textId="07B4A929">
      <w:pPr>
        <w:spacing w:before="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AD725A3" w:rsidP="4D42BC0D" w:rsidRDefault="3AD725A3" w14:paraId="62DE0D66" w14:textId="29F1D661">
      <w:pPr>
        <w:pStyle w:val="Heading3"/>
        <w:spacing w:before="0" w:after="0" w:line="240" w:lineRule="auto"/>
        <w:ind w:left="720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D42BC0D" w:rsidR="3AD725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THIS SHEET MUST BE THE FIRST PAGE OF THE ASSIGNMENT YOU ARE SUBMITTING  (DO NOT SEND AS A SEPARATE FILE)</w:t>
      </w:r>
    </w:p>
    <w:p w:rsidR="4D42BC0D" w:rsidP="4D42BC0D" w:rsidRDefault="4D42BC0D" w14:paraId="2A7D472E" w14:textId="62F9AD0E">
      <w:pPr>
        <w:spacing w:before="0" w:after="0" w:line="240" w:lineRule="auto"/>
        <w:ind w:left="720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4785"/>
        <w:gridCol w:w="420"/>
        <w:gridCol w:w="1560"/>
        <w:gridCol w:w="270"/>
        <w:gridCol w:w="1800"/>
      </w:tblGrid>
      <w:tr w:rsidR="4D42BC0D" w:rsidTr="4D42BC0D" w14:paraId="10F365BD">
        <w:trPr>
          <w:trHeight w:val="450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3A048D32" w14:textId="440B6CD4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For completion by the student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:</w:t>
            </w:r>
          </w:p>
        </w:tc>
      </w:tr>
      <w:tr w:rsidR="4D42BC0D" w:rsidTr="4D42BC0D" w14:paraId="4794356B">
        <w:trPr>
          <w:trHeight w:val="555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45A54F0E" w14:textId="71D63ACB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Student Name: Georgia Thompson-Travis</w:t>
            </w:r>
          </w:p>
        </w:tc>
      </w:tr>
      <w:tr w:rsidR="4D42BC0D" w:rsidTr="4D42BC0D" w14:paraId="5D82A916">
        <w:trPr>
          <w:trHeight w:val="1440"/>
        </w:trPr>
        <w:tc>
          <w:tcPr>
            <w:tcW w:w="47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6F6BF892" w14:textId="583ABC0D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Module code:  HPCA7023</w:t>
            </w:r>
          </w:p>
          <w:p w:rsidR="4D42BC0D" w:rsidP="4D42BC0D" w:rsidRDefault="4D42BC0D" w14:paraId="5E3F19A2" w14:textId="5F24B45A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2823AA68" w14:textId="37ED55B8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Module title:  Ecology and Spirituality</w:t>
            </w:r>
          </w:p>
          <w:p w:rsidR="4D42BC0D" w:rsidP="4D42BC0D" w:rsidRDefault="4D42BC0D" w14:paraId="0D20EB57" w14:textId="4CFF3D10">
            <w:pPr>
              <w:ind w:right="34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2250" w:type="dxa"/>
            <w:gridSpan w:val="3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278E6037" w14:textId="199B0F9E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Student ID number:  2213848</w:t>
            </w:r>
          </w:p>
        </w:tc>
        <w:tc>
          <w:tcPr>
            <w:tcW w:w="180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5A81289A" w14:textId="2E8F98A3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Educational support needs:</w:t>
            </w:r>
          </w:p>
          <w:p w:rsidR="4D42BC0D" w:rsidP="4D42BC0D" w:rsidRDefault="4D42BC0D" w14:paraId="574EE023" w14:textId="72416361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Yes/</w:t>
            </w: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  <w:t>No</w:t>
            </w:r>
          </w:p>
        </w:tc>
      </w:tr>
      <w:tr w:rsidR="4D42BC0D" w:rsidTr="4D42BC0D" w14:paraId="4CB51210">
        <w:trPr>
          <w:trHeight w:val="975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0ACFC51E" w14:textId="7A26DBEE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Module tutor:  Dr Jack Hunter</w:t>
            </w:r>
          </w:p>
          <w:p w:rsidR="4D42BC0D" w:rsidP="4D42BC0D" w:rsidRDefault="4D42BC0D" w14:paraId="63B4CDE6" w14:textId="13FB8AAA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2E377F9C" w14:textId="4F6516D2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102F5EE4" w14:textId="34AA89DC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Assignment due date: 16/11/22</w:t>
            </w:r>
          </w:p>
        </w:tc>
      </w:tr>
      <w:tr w:rsidR="4D42BC0D" w:rsidTr="4D42BC0D" w14:paraId="265B32BC">
        <w:trPr>
          <w:trHeight w:val="810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0154178B" w14:textId="2F6D55E5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If your module has multiple submissions please indicate which piece of work this is.</w:t>
            </w:r>
          </w:p>
          <w:p w:rsidR="4D42BC0D" w:rsidP="4D42BC0D" w:rsidRDefault="4D42BC0D" w14:paraId="115D9139" w14:textId="5AAA80E6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53D5309A" w14:textId="443CD68C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1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vertAlign w:val="superscript"/>
                <w:lang w:val="en-US"/>
              </w:rPr>
              <w:t xml:space="preserve">st 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   2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vertAlign w:val="superscript"/>
                <w:lang w:val="en-US"/>
              </w:rPr>
              <w:t>nd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      3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vertAlign w:val="superscript"/>
                <w:lang w:val="en-US"/>
              </w:rPr>
              <w:t>rd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       4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vertAlign w:val="superscript"/>
                <w:lang w:val="en-US"/>
              </w:rPr>
              <w:t>th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      5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vertAlign w:val="superscript"/>
                <w:lang w:val="en-US"/>
              </w:rPr>
              <w:t>th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      6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vertAlign w:val="superscript"/>
                <w:lang w:val="en-US"/>
              </w:rPr>
              <w:t>th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</w:p>
        </w:tc>
      </w:tr>
      <w:tr w:rsidR="4D42BC0D" w:rsidTr="4D42BC0D" w14:paraId="56FE7B78">
        <w:trPr>
          <w:trHeight w:val="1530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top w:w="75" w:type="dxa"/>
              <w:left w:w="75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5CD0A811" w14:textId="7F347042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I confirm that this is my original work and that I have adhered to the University policy on plagiarism.</w:t>
            </w:r>
          </w:p>
          <w:p w:rsidR="4D42BC0D" w:rsidP="4D42BC0D" w:rsidRDefault="4D42BC0D" w14:paraId="1BCAB121" w14:textId="2402E0FF">
            <w:pPr>
              <w:ind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Signed (type your name in) Georgia Thompson-Travis</w:t>
            </w:r>
          </w:p>
          <w:p w:rsidR="4D42BC0D" w:rsidP="4D42BC0D" w:rsidRDefault="4D42BC0D" w14:paraId="6C243E1D" w14:textId="46A48F88">
            <w:pPr>
              <w:ind w:right="34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44"/>
                <w:szCs w:val="44"/>
              </w:rPr>
            </w:pPr>
            <w:r w:rsidRPr="4D42BC0D" w:rsidR="4D42BC0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Email submission: if you are submitting this form via email, please tick this box </w:t>
            </w:r>
            <w:r w:rsidRPr="4D42BC0D" w:rsidR="4D42BC0D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44"/>
                <w:szCs w:val="44"/>
                <w:lang w:val="en-US"/>
              </w:rPr>
              <w:t>□</w:t>
            </w:r>
          </w:p>
          <w:p w:rsidR="4D42BC0D" w:rsidP="4D42BC0D" w:rsidRDefault="4D42BC0D" w14:paraId="349968DA" w14:textId="28DF8E59">
            <w:pPr>
              <w:ind w:right="34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(as a substitute for your signature) to confirm that you agree to the above declaration.</w:t>
            </w:r>
          </w:p>
        </w:tc>
      </w:tr>
      <w:tr w:rsidR="4D42BC0D" w:rsidTr="4D42BC0D" w14:paraId="71F91702">
        <w:trPr>
          <w:trHeight w:val="3810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496707A4" w14:textId="2A4C9798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766589B4" w14:textId="2A4CC51A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Assignment Mark</w:t>
            </w:r>
          </w:p>
          <w:p w:rsidR="4D42BC0D" w:rsidP="4D42BC0D" w:rsidRDefault="4D42BC0D" w14:paraId="7136E081" w14:textId="0785E5BB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</w:p>
          <w:p w:rsidR="4D42BC0D" w:rsidP="4D42BC0D" w:rsidRDefault="4D42BC0D" w14:paraId="6B886545" w14:textId="59D5537C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0"/>
                <w:szCs w:val="20"/>
                <w:lang w:val="en-US"/>
              </w:rPr>
              <w:t>Final Mark</w:t>
            </w:r>
          </w:p>
          <w:p w:rsidR="4D42BC0D" w:rsidP="4D42BC0D" w:rsidRDefault="4D42BC0D" w14:paraId="3203D9DB" w14:textId="6D4D0440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US"/>
              </w:rPr>
              <w:t>WILL BE GIVEN ON TURNITIN</w:t>
            </w:r>
          </w:p>
          <w:p w:rsidR="4D42BC0D" w:rsidP="4D42BC0D" w:rsidRDefault="4D42BC0D" w14:paraId="432F73EB" w14:textId="0BB55054">
            <w:pPr>
              <w:ind w:left="142"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00C85023" w14:textId="01277D61">
            <w:pPr>
              <w:ind w:left="142"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NB.</w:t>
            </w: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 All marks are provisional until confirmed by the Final Examination Board.</w:t>
            </w:r>
          </w:p>
          <w:p w:rsidR="4D42BC0D" w:rsidP="4D42BC0D" w:rsidRDefault="4D42BC0D" w14:paraId="2D9671B6" w14:textId="212576C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2DBC8E6E" w14:textId="3FA11CE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PLEASE NOTE: ALL COMMENTS WILL BE POSTED ON TURNITIN</w:t>
            </w:r>
          </w:p>
          <w:p w:rsidR="4D42BC0D" w:rsidP="4D42BC0D" w:rsidRDefault="4D42BC0D" w14:paraId="25F0E28C" w14:textId="0002009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547D4277" w14:textId="7A3E859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48588CA9" w14:textId="5C3C62F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For completion by Marker 1 :</w:t>
            </w:r>
          </w:p>
          <w:p w:rsidR="4D42BC0D" w:rsidP="4D42BC0D" w:rsidRDefault="4D42BC0D" w14:paraId="22B2AF51" w14:textId="797A6059">
            <w:pPr>
              <w:spacing w:before="100" w:after="10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Comments:</w:t>
            </w:r>
          </w:p>
        </w:tc>
      </w:tr>
      <w:tr w:rsidR="4D42BC0D" w:rsidTr="4D42BC0D" w14:paraId="1B02CC78">
        <w:trPr>
          <w:trHeight w:val="330"/>
        </w:trPr>
        <w:tc>
          <w:tcPr>
            <w:tcW w:w="6765" w:type="dxa"/>
            <w:gridSpan w:val="3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210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21C09A3D" w14:textId="6B057F86">
            <w:pPr>
              <w:spacing w:before="100" w:after="100"/>
              <w:ind w:left="142"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Marker’s signature:</w:t>
            </w:r>
          </w:p>
        </w:tc>
        <w:tc>
          <w:tcPr>
            <w:tcW w:w="2070" w:type="dxa"/>
            <w:gridSpan w:val="2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210" w:type="dxa"/>
              <w:bottom w:w="75" w:type="dxa"/>
              <w:right w:w="105" w:type="dxa"/>
            </w:tcMar>
            <w:vAlign w:val="top"/>
          </w:tcPr>
          <w:p w:rsidR="4D42BC0D" w:rsidP="4D42BC0D" w:rsidRDefault="4D42BC0D" w14:paraId="78EDDFA3" w14:textId="66353384">
            <w:pPr>
              <w:spacing w:before="100" w:after="100"/>
              <w:ind w:left="142" w:right="34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Date:</w:t>
            </w:r>
          </w:p>
        </w:tc>
      </w:tr>
      <w:tr w:rsidR="4D42BC0D" w:rsidTr="4D42BC0D" w14:paraId="10A262F5">
        <w:trPr>
          <w:trHeight w:val="1680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15C72711" w14:textId="34A1CC3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7728DAD3" w14:textId="2AD616B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For completion by Marker 2/Moderator:</w:t>
            </w:r>
          </w:p>
          <w:p w:rsidR="4D42BC0D" w:rsidP="4D42BC0D" w:rsidRDefault="4D42BC0D" w14:paraId="0AF5529F" w14:textId="1884AC2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2C11D7B0" w14:textId="005BF06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Comments:</w:t>
            </w:r>
          </w:p>
          <w:p w:rsidR="4D42BC0D" w:rsidP="4D42BC0D" w:rsidRDefault="4D42BC0D" w14:paraId="4F2EA31F" w14:textId="73095C0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09CEE23A" w14:textId="5198F074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4D42BC0D" w:rsidTr="4D42BC0D" w14:paraId="24128E60">
        <w:trPr>
          <w:trHeight w:val="555"/>
        </w:trPr>
        <w:tc>
          <w:tcPr>
            <w:tcW w:w="5205" w:type="dxa"/>
            <w:gridSpan w:val="2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65C2FCD2" w14:textId="34E8F0A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Marker’s Signature:</w:t>
            </w:r>
          </w:p>
        </w:tc>
        <w:tc>
          <w:tcPr>
            <w:tcW w:w="3630" w:type="dxa"/>
            <w:gridSpan w:val="3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2E1A7F48" w14:textId="4847922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Date:</w:t>
            </w:r>
          </w:p>
        </w:tc>
      </w:tr>
      <w:tr w:rsidR="4D42BC0D" w:rsidTr="4D42BC0D" w14:paraId="0048506A">
        <w:trPr>
          <w:trHeight w:val="2640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2E4DE421" w14:textId="58C6FA91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AGREED INTERNAL MARK (where necessary):</w:t>
            </w:r>
          </w:p>
          <w:p w:rsidR="4D42BC0D" w:rsidP="4D42BC0D" w:rsidRDefault="4D42BC0D" w14:paraId="39C6E84C" w14:textId="2CCA5FFC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1A5FD29C" w14:textId="216E5913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Comment on process of arriving at agreed mark:</w:t>
            </w:r>
          </w:p>
          <w:p w:rsidR="4D42BC0D" w:rsidP="4D42BC0D" w:rsidRDefault="4D42BC0D" w14:paraId="12CF9BAC" w14:textId="737A6027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7A490CF5" w14:textId="1223FB57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4F948BF4" w14:textId="1874F9A1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42A4A695" w14:textId="46F030CE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32B22052" w14:textId="3465EDCE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7A47963D" w14:textId="01B5DA79">
            <w:pPr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  <w:p w:rsidR="4D42BC0D" w:rsidP="4D42BC0D" w:rsidRDefault="4D42BC0D" w14:paraId="7EDAB217" w14:textId="77FF5DFE">
            <w:pPr>
              <w:spacing w:before="160"/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4D42BC0D" w:rsidTr="4D42BC0D" w14:paraId="196AE37B">
        <w:trPr>
          <w:trHeight w:val="1920"/>
        </w:trPr>
        <w:tc>
          <w:tcPr>
            <w:tcW w:w="8835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42A81EB4" w14:textId="44A4AFBA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External Examiner’s comments (if relevant)</w:t>
            </w:r>
          </w:p>
          <w:p w:rsidR="4D42BC0D" w:rsidP="4D42BC0D" w:rsidRDefault="4D42BC0D" w14:paraId="64B6AC55" w14:textId="5E02E88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082E0BEF" w14:textId="2DC6FE5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5705B49E" w14:textId="7BF8DC8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70DE8B9D" w14:textId="04814F4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3D2A6D06" w14:textId="02B847D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  <w:p w:rsidR="4D42BC0D" w:rsidP="4D42BC0D" w:rsidRDefault="4D42BC0D" w14:paraId="3EF0AFA2" w14:textId="54BEB80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4D42BC0D" w:rsidTr="4D42BC0D" w14:paraId="072FEB3D">
        <w:trPr>
          <w:trHeight w:val="555"/>
        </w:trPr>
        <w:tc>
          <w:tcPr>
            <w:tcW w:w="5205" w:type="dxa"/>
            <w:gridSpan w:val="2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5C3AA775" w14:textId="561522AF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External Examiner’s Signature:</w:t>
            </w:r>
          </w:p>
        </w:tc>
        <w:tc>
          <w:tcPr>
            <w:tcW w:w="3630" w:type="dxa"/>
            <w:gridSpan w:val="3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4D42BC0D" w:rsidP="4D42BC0D" w:rsidRDefault="4D42BC0D" w14:paraId="58B1B42F" w14:textId="7C3000AD">
            <w:pPr>
              <w:pStyle w:val="Body"/>
              <w:spacing w:before="160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4D42BC0D" w:rsidR="4D42BC0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Date:</w:t>
            </w:r>
          </w:p>
        </w:tc>
      </w:tr>
    </w:tbl>
    <w:p w:rsidR="4D42BC0D" w:rsidP="4D42BC0D" w:rsidRDefault="4D42BC0D" w14:paraId="6194BAE3" w14:textId="3381EE11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5202A4FC" w14:textId="1EB7E0E3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7E42CE71" w14:textId="69E8D5AE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2AD1D6F1" w14:textId="72A87DF2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2B1BA80D" w14:textId="00A618BB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7262ECFF" w14:textId="570A3E50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05CA752A" w14:textId="0F1A877F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219C9EB0" w14:textId="3C53AD8E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7FC01C7D" w14:textId="0E90B9B2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6F89DD3C" w14:textId="0CD7FCC9">
      <w:pPr>
        <w:spacing w:before="0" w:after="0" w:line="240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D42BC0D" w:rsidP="4D42BC0D" w:rsidRDefault="4D42BC0D" w14:paraId="42803E9E" w14:textId="4DF3126D">
      <w:pPr>
        <w:spacing w:before="1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D42BC0D" w:rsidP="4D42BC0D" w:rsidRDefault="4D42BC0D" w14:paraId="0187093E" w14:textId="68591DF5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4D7CA996" w14:textId="365B822F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1882AEC6" w14:textId="72ACB311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60CB57CC" w14:textId="3D35DD69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3B4F95D4" w14:textId="2978DDC5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1F11522D" w14:textId="1C0BCBF9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7C732E06" w14:textId="4B4F6BAE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06CCB0F8" w14:textId="0E0B477B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4A6777C7" w14:textId="72C42E2E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4D42BC0D" w:rsidP="4D42BC0D" w:rsidRDefault="4D42BC0D" w14:paraId="19AAB399" w14:textId="525D5176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</w:pPr>
    </w:p>
    <w:p w:rsidR="00BD5596" w:rsidP="22D7A56F" w14:paraId="507ED337" w14:textId="5B0C2C48">
      <w:pPr>
        <w:rPr>
          <w:rFonts w:ascii="Times New Roman" w:hAnsi="Times New Roman" w:eastAsia="Times New Roman" w:cs="Times New Roman"/>
          <w:b/>
          <w:bCs/>
          <w:color w:val="000000" w:themeColor="text1"/>
          <w:u w:val="single"/>
        </w:rPr>
      </w:pPr>
      <w:r w:rsidRPr="22D7A56F">
        <w:rPr>
          <w:rFonts w:ascii="Times New Roman" w:hAnsi="Times New Roman" w:eastAsia="Times New Roman" w:cs="Times New Roman"/>
          <w:b/>
          <w:bCs/>
          <w:color w:val="000000" w:themeColor="text1"/>
          <w:u w:val="single"/>
        </w:rPr>
        <w:t>A Critical Comparison of Two Secondary Sources</w:t>
      </w:r>
    </w:p>
    <w:p w:rsidRPr="005A440B" w:rsidR="7C15B934" w:rsidP="22D7A56F" w14:paraId="28FFB05D" w14:textId="56BE3139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b/>
          <w:bCs/>
          <w:color w:val="000000" w:themeColor="text1"/>
        </w:rPr>
        <w:t>Introduction</w:t>
      </w:r>
      <w:r w:rsidRPr="22D7A56F" w:rsidR="2CFA20BB">
        <w:rPr>
          <w:rFonts w:ascii="Times New Roman" w:hAnsi="Times New Roman" w:eastAsia="Times New Roman" w:cs="Times New Roman"/>
          <w:b/>
          <w:bCs/>
          <w:color w:val="000000" w:themeColor="text1"/>
        </w:rPr>
        <w:t xml:space="preserve"> </w:t>
      </w:r>
    </w:p>
    <w:p w:rsidR="5D1CD76D" w:rsidP="22D7A56F" w14:paraId="3DA6159A" w14:textId="00E5691F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This essay </w:t>
      </w:r>
      <w:bookmarkStart w:name="_Int_BrHUPfoT" w:id="0"/>
      <w:r w:rsidRPr="22D7A56F">
        <w:rPr>
          <w:rFonts w:ascii="Times New Roman" w:hAnsi="Times New Roman" w:eastAsia="Times New Roman" w:cs="Times New Roman"/>
          <w:color w:val="000000" w:themeColor="text1"/>
        </w:rPr>
        <w:t>compares and contrasts</w:t>
      </w:r>
      <w:bookmarkEnd w:id="0"/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Lynn White</w:t>
      </w:r>
      <w:r w:rsidRPr="22D7A56F" w:rsidR="1C534010">
        <w:rPr>
          <w:rFonts w:ascii="Times New Roman" w:hAnsi="Times New Roman" w:eastAsia="Times New Roman" w:cs="Times New Roman"/>
          <w:color w:val="000000" w:themeColor="text1"/>
        </w:rPr>
        <w:t>’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s article on ‘The Historical Roots of Our Ecological Crisis’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3"/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with Val </w:t>
      </w:r>
      <w:r w:rsidRPr="22D7A56F" w:rsidR="7B142F37">
        <w:rPr>
          <w:rFonts w:ascii="Times New Roman" w:hAnsi="Times New Roman" w:eastAsia="Times New Roman" w:cs="Times New Roman"/>
          <w:color w:val="000000" w:themeColor="text1"/>
        </w:rPr>
        <w:t>Plumwood's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paper on ‘Gender, Eco-F</w:t>
      </w:r>
      <w:r w:rsidRPr="22D7A56F" w:rsidR="2B2A8664">
        <w:rPr>
          <w:rFonts w:ascii="Times New Roman" w:hAnsi="Times New Roman" w:eastAsia="Times New Roman" w:cs="Times New Roman"/>
          <w:color w:val="000000" w:themeColor="text1"/>
        </w:rPr>
        <w:t xml:space="preserve">eminism and the </w:t>
      </w:r>
      <w:r w:rsidRPr="22D7A56F" w:rsidR="5309688E">
        <w:rPr>
          <w:rFonts w:ascii="Times New Roman" w:hAnsi="Times New Roman" w:eastAsia="Times New Roman" w:cs="Times New Roman"/>
          <w:color w:val="000000" w:themeColor="text1"/>
        </w:rPr>
        <w:t>Environment</w:t>
      </w:r>
      <w:r w:rsidRPr="22D7A56F" w:rsidR="2B2A8664">
        <w:rPr>
          <w:rFonts w:ascii="Times New Roman" w:hAnsi="Times New Roman" w:eastAsia="Times New Roman" w:cs="Times New Roman"/>
          <w:color w:val="000000" w:themeColor="text1"/>
        </w:rPr>
        <w:t>'.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4"/>
      </w:r>
      <w:r w:rsidRPr="22D7A56F" w:rsidR="65C9F2F9">
        <w:rPr>
          <w:rFonts w:ascii="Times New Roman" w:hAnsi="Times New Roman" w:eastAsia="Times New Roman" w:cs="Times New Roman"/>
          <w:color w:val="000000" w:themeColor="text1"/>
        </w:rPr>
        <w:t xml:space="preserve"> T</w:t>
      </w:r>
      <w:r w:rsidRPr="22D7A56F" w:rsidR="34D1DC49">
        <w:rPr>
          <w:rFonts w:ascii="Times New Roman" w:hAnsi="Times New Roman" w:eastAsia="Times New Roman" w:cs="Times New Roman"/>
          <w:color w:val="000000" w:themeColor="text1"/>
        </w:rPr>
        <w:t xml:space="preserve">he </w:t>
      </w:r>
      <w:r w:rsidR="001C1BF3">
        <w:rPr>
          <w:rFonts w:ascii="Times New Roman" w:hAnsi="Times New Roman" w:eastAsia="Times New Roman" w:cs="Times New Roman"/>
          <w:color w:val="000000" w:themeColor="text1"/>
        </w:rPr>
        <w:t>essay aims</w:t>
      </w:r>
      <w:r w:rsidRPr="22D7A56F" w:rsidR="65C9F2F9">
        <w:rPr>
          <w:rFonts w:ascii="Times New Roman" w:hAnsi="Times New Roman" w:eastAsia="Times New Roman" w:cs="Times New Roman"/>
          <w:color w:val="000000" w:themeColor="text1"/>
        </w:rPr>
        <w:t xml:space="preserve"> to </w:t>
      </w:r>
      <w:r w:rsidRPr="22D7A56F" w:rsidR="14244EE2">
        <w:rPr>
          <w:rFonts w:ascii="Times New Roman" w:hAnsi="Times New Roman" w:eastAsia="Times New Roman" w:cs="Times New Roman"/>
          <w:color w:val="000000" w:themeColor="text1"/>
        </w:rPr>
        <w:t>discuss</w:t>
      </w:r>
      <w:r w:rsidRPr="22D7A56F" w:rsidR="65C9F2F9">
        <w:rPr>
          <w:rFonts w:ascii="Times New Roman" w:hAnsi="Times New Roman" w:eastAsia="Times New Roman" w:cs="Times New Roman"/>
          <w:color w:val="000000" w:themeColor="text1"/>
        </w:rPr>
        <w:t xml:space="preserve"> the theoretical pers</w:t>
      </w:r>
      <w:r w:rsidRPr="22D7A56F" w:rsidR="2A513C6D">
        <w:rPr>
          <w:rFonts w:ascii="Times New Roman" w:hAnsi="Times New Roman" w:eastAsia="Times New Roman" w:cs="Times New Roman"/>
          <w:color w:val="000000" w:themeColor="text1"/>
        </w:rPr>
        <w:t>pectives of the authors and the</w:t>
      </w:r>
      <w:r w:rsidRPr="22D7A56F" w:rsidR="3AD3C216">
        <w:rPr>
          <w:rFonts w:ascii="Times New Roman" w:hAnsi="Times New Roman" w:eastAsia="Times New Roman" w:cs="Times New Roman"/>
          <w:color w:val="000000" w:themeColor="text1"/>
        </w:rPr>
        <w:t>ir</w:t>
      </w:r>
      <w:r w:rsidRPr="22D7A56F" w:rsidR="2A513C6D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B520C2A">
        <w:rPr>
          <w:rFonts w:ascii="Times New Roman" w:hAnsi="Times New Roman" w:eastAsia="Times New Roman" w:cs="Times New Roman"/>
          <w:color w:val="000000" w:themeColor="text1"/>
        </w:rPr>
        <w:t>su</w:t>
      </w:r>
      <w:r w:rsidRPr="22D7A56F" w:rsidR="3752001E">
        <w:rPr>
          <w:rFonts w:ascii="Times New Roman" w:hAnsi="Times New Roman" w:eastAsia="Times New Roman" w:cs="Times New Roman"/>
          <w:color w:val="000000" w:themeColor="text1"/>
        </w:rPr>
        <w:t>ggested</w:t>
      </w:r>
      <w:r w:rsidRPr="22D7A56F" w:rsidR="1B520C2A">
        <w:rPr>
          <w:rFonts w:ascii="Times New Roman" w:hAnsi="Times New Roman" w:eastAsia="Times New Roman" w:cs="Times New Roman"/>
          <w:color w:val="000000" w:themeColor="text1"/>
        </w:rPr>
        <w:t xml:space="preserve"> approaches to </w:t>
      </w:r>
      <w:r w:rsidRPr="22D7A56F" w:rsidR="2A513C6D">
        <w:rPr>
          <w:rFonts w:ascii="Times New Roman" w:hAnsi="Times New Roman" w:eastAsia="Times New Roman" w:cs="Times New Roman"/>
          <w:color w:val="000000" w:themeColor="text1"/>
        </w:rPr>
        <w:t xml:space="preserve">solving the contemporary ecological crisis. </w:t>
      </w:r>
      <w:r w:rsidRPr="22D7A56F" w:rsidR="4F6CC475">
        <w:rPr>
          <w:rFonts w:ascii="Times New Roman" w:hAnsi="Times New Roman" w:eastAsia="Times New Roman" w:cs="Times New Roman"/>
          <w:color w:val="000000" w:themeColor="text1"/>
        </w:rPr>
        <w:t xml:space="preserve">The </w:t>
      </w:r>
      <w:r w:rsidRPr="22D7A56F" w:rsidR="7033E50D">
        <w:rPr>
          <w:rFonts w:ascii="Times New Roman" w:hAnsi="Times New Roman" w:eastAsia="Times New Roman" w:cs="Times New Roman"/>
          <w:color w:val="000000" w:themeColor="text1"/>
        </w:rPr>
        <w:t>definition</w:t>
      </w:r>
      <w:r w:rsidRPr="22D7A56F" w:rsidR="5FE249EB">
        <w:rPr>
          <w:rFonts w:ascii="Times New Roman" w:hAnsi="Times New Roman" w:eastAsia="Times New Roman" w:cs="Times New Roman"/>
          <w:color w:val="000000" w:themeColor="text1"/>
        </w:rPr>
        <w:t xml:space="preserve"> of </w:t>
      </w:r>
      <w:r w:rsidRPr="22D7A56F" w:rsidR="3CA16764">
        <w:rPr>
          <w:rFonts w:ascii="Times New Roman" w:hAnsi="Times New Roman" w:eastAsia="Times New Roman" w:cs="Times New Roman"/>
          <w:color w:val="000000" w:themeColor="text1"/>
        </w:rPr>
        <w:t xml:space="preserve">an </w:t>
      </w:r>
      <w:r w:rsidRPr="22D7A56F" w:rsidR="5D6AC0D2">
        <w:rPr>
          <w:rFonts w:ascii="Times New Roman" w:hAnsi="Times New Roman" w:eastAsia="Times New Roman" w:cs="Times New Roman"/>
          <w:color w:val="000000" w:themeColor="text1"/>
        </w:rPr>
        <w:t>environmental</w:t>
      </w:r>
      <w:r w:rsidRPr="22D7A56F" w:rsidR="711B821B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5FE249EB">
        <w:rPr>
          <w:rFonts w:ascii="Times New Roman" w:hAnsi="Times New Roman" w:eastAsia="Times New Roman" w:cs="Times New Roman"/>
          <w:color w:val="000000" w:themeColor="text1"/>
        </w:rPr>
        <w:t>crisis</w:t>
      </w:r>
      <w:r w:rsidRPr="22D7A56F" w:rsidR="29B1DB48">
        <w:rPr>
          <w:rFonts w:ascii="Times New Roman" w:hAnsi="Times New Roman" w:eastAsia="Times New Roman" w:cs="Times New Roman"/>
          <w:color w:val="000000" w:themeColor="text1"/>
        </w:rPr>
        <w:t xml:space="preserve">, </w:t>
      </w:r>
      <w:r w:rsidRPr="22D7A56F" w:rsidR="049877CF">
        <w:rPr>
          <w:rFonts w:ascii="Times New Roman" w:hAnsi="Times New Roman" w:eastAsia="Times New Roman" w:cs="Times New Roman"/>
          <w:color w:val="000000" w:themeColor="text1"/>
        </w:rPr>
        <w:t>provided by Chris Park</w:t>
      </w:r>
      <w:r w:rsidRPr="22D7A56F" w:rsidR="464FF874">
        <w:rPr>
          <w:rFonts w:ascii="Times New Roman" w:hAnsi="Times New Roman" w:eastAsia="Times New Roman" w:cs="Times New Roman"/>
          <w:color w:val="000000" w:themeColor="text1"/>
        </w:rPr>
        <w:t xml:space="preserve"> and Michael </w:t>
      </w:r>
      <w:r w:rsidRPr="22D7A56F" w:rsidR="464FF874">
        <w:rPr>
          <w:rFonts w:ascii="Times New Roman" w:hAnsi="Times New Roman" w:eastAsia="Times New Roman" w:cs="Times New Roman"/>
          <w:color w:val="000000" w:themeColor="text1"/>
        </w:rPr>
        <w:t>Allaby</w:t>
      </w:r>
      <w:r w:rsidRPr="22D7A56F" w:rsidR="0D1BC871">
        <w:rPr>
          <w:rFonts w:ascii="Times New Roman" w:hAnsi="Times New Roman" w:eastAsia="Times New Roman" w:cs="Times New Roman"/>
          <w:color w:val="000000" w:themeColor="text1"/>
        </w:rPr>
        <w:t>,</w:t>
      </w:r>
      <w:r w:rsidRPr="22D7A56F" w:rsidR="307438C5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4A53F53C">
        <w:rPr>
          <w:rFonts w:ascii="Times New Roman" w:hAnsi="Times New Roman" w:eastAsia="Times New Roman" w:cs="Times New Roman"/>
          <w:color w:val="000000" w:themeColor="text1"/>
        </w:rPr>
        <w:t xml:space="preserve">states </w:t>
      </w:r>
      <w:r w:rsidRPr="22D7A56F" w:rsidR="307438C5">
        <w:rPr>
          <w:rFonts w:ascii="Times New Roman" w:hAnsi="Times New Roman" w:eastAsia="Times New Roman" w:cs="Times New Roman"/>
          <w:color w:val="000000" w:themeColor="text1"/>
        </w:rPr>
        <w:t xml:space="preserve">the concept simply as </w:t>
      </w:r>
      <w:r w:rsidRPr="22D7A56F" w:rsidR="4E165B16">
        <w:rPr>
          <w:rFonts w:ascii="Times New Roman" w:hAnsi="Times New Roman" w:eastAsia="Times New Roman" w:cs="Times New Roman"/>
          <w:color w:val="000000" w:themeColor="text1"/>
        </w:rPr>
        <w:t>‘a term used to describe the sum of the environmental problems that we face today’</w:t>
      </w:r>
      <w:r w:rsidRPr="22D7A56F" w:rsidR="1C293935">
        <w:rPr>
          <w:rFonts w:ascii="Times New Roman" w:hAnsi="Times New Roman" w:eastAsia="Times New Roman" w:cs="Times New Roman"/>
          <w:color w:val="000000" w:themeColor="text1"/>
        </w:rPr>
        <w:t>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5"/>
      </w:r>
      <w:r w:rsidRPr="22D7A56F" w:rsidR="5FE249EB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57C6AF01">
        <w:rPr>
          <w:rFonts w:ascii="Times New Roman" w:hAnsi="Times New Roman" w:eastAsia="Times New Roman" w:cs="Times New Roman"/>
          <w:color w:val="000000" w:themeColor="text1"/>
        </w:rPr>
        <w:t xml:space="preserve">This essay </w:t>
      </w:r>
      <w:r w:rsidRPr="22D7A56F" w:rsidR="49DD9E74">
        <w:rPr>
          <w:rFonts w:ascii="Times New Roman" w:hAnsi="Times New Roman" w:eastAsia="Times New Roman" w:cs="Times New Roman"/>
          <w:color w:val="000000" w:themeColor="text1"/>
        </w:rPr>
        <w:t xml:space="preserve">aims to evaluate </w:t>
      </w:r>
      <w:r w:rsidRPr="22D7A56F" w:rsidR="57C6AF01">
        <w:rPr>
          <w:rFonts w:ascii="Times New Roman" w:hAnsi="Times New Roman" w:eastAsia="Times New Roman" w:cs="Times New Roman"/>
          <w:color w:val="000000" w:themeColor="text1"/>
        </w:rPr>
        <w:t xml:space="preserve">each paper based on their approaches to two main topics: firstly, how they address the cause of the ecological </w:t>
      </w:r>
      <w:r w:rsidRPr="22D7A56F" w:rsidR="3C30AE55">
        <w:rPr>
          <w:rFonts w:ascii="Times New Roman" w:hAnsi="Times New Roman" w:eastAsia="Times New Roman" w:cs="Times New Roman"/>
          <w:color w:val="000000" w:themeColor="text1"/>
        </w:rPr>
        <w:t>emergency</w:t>
      </w:r>
      <w:r w:rsidRPr="22D7A56F" w:rsidR="57C6AF01">
        <w:rPr>
          <w:rFonts w:ascii="Times New Roman" w:hAnsi="Times New Roman" w:eastAsia="Times New Roman" w:cs="Times New Roman"/>
          <w:color w:val="000000" w:themeColor="text1"/>
        </w:rPr>
        <w:t>, and secondly how they suggest that the crisis is resolved.</w:t>
      </w:r>
      <w:r w:rsidRPr="22D7A56F" w:rsidR="166B9433">
        <w:rPr>
          <w:rFonts w:ascii="Times New Roman" w:hAnsi="Times New Roman" w:eastAsia="Times New Roman" w:cs="Times New Roman"/>
          <w:color w:val="000000" w:themeColor="text1"/>
        </w:rPr>
        <w:t xml:space="preserve"> </w:t>
      </w:r>
    </w:p>
    <w:p w:rsidR="3462EBFD" w:rsidP="22D7A56F" w14:paraId="694E7F4E" w14:textId="35036D46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>Both papers argue that th</w:t>
      </w:r>
      <w:r w:rsidRPr="22D7A56F" w:rsidR="1C46EFB9">
        <w:rPr>
          <w:rFonts w:ascii="Times New Roman" w:hAnsi="Times New Roman" w:eastAsia="Times New Roman" w:cs="Times New Roman"/>
          <w:color w:val="000000" w:themeColor="text1"/>
        </w:rPr>
        <w:t>ere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is a </w:t>
      </w:r>
      <w:r w:rsidRPr="22D7A56F" w:rsidR="3FAAB2BD">
        <w:rPr>
          <w:rFonts w:ascii="Times New Roman" w:hAnsi="Times New Roman" w:eastAsia="Times New Roman" w:cs="Times New Roman"/>
          <w:color w:val="000000" w:themeColor="text1"/>
        </w:rPr>
        <w:t>fundamental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divide between </w:t>
      </w:r>
      <w:r w:rsidRPr="22D7A56F" w:rsidR="2EF680C3">
        <w:rPr>
          <w:rFonts w:ascii="Times New Roman" w:hAnsi="Times New Roman" w:eastAsia="Times New Roman" w:cs="Times New Roman"/>
          <w:color w:val="000000" w:themeColor="text1"/>
        </w:rPr>
        <w:t xml:space="preserve">how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humans and nature </w:t>
      </w:r>
      <w:r w:rsidRPr="22D7A56F" w:rsidR="42513304">
        <w:rPr>
          <w:rFonts w:ascii="Times New Roman" w:hAnsi="Times New Roman" w:eastAsia="Times New Roman" w:cs="Times New Roman"/>
          <w:color w:val="000000" w:themeColor="text1"/>
        </w:rPr>
        <w:t xml:space="preserve">are </w:t>
      </w:r>
      <w:r w:rsidRPr="22D7A56F" w:rsidR="0F1D7B48">
        <w:rPr>
          <w:rFonts w:ascii="Times New Roman" w:hAnsi="Times New Roman" w:eastAsia="Times New Roman" w:cs="Times New Roman"/>
          <w:color w:val="000000" w:themeColor="text1"/>
        </w:rPr>
        <w:t>viewed,</w:t>
      </w:r>
      <w:r w:rsidRPr="22D7A56F" w:rsidR="42513304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and </w:t>
      </w:r>
      <w:r w:rsidRPr="22D7A56F" w:rsidR="025F017E">
        <w:rPr>
          <w:rFonts w:ascii="Times New Roman" w:hAnsi="Times New Roman" w:eastAsia="Times New Roman" w:cs="Times New Roman"/>
          <w:color w:val="000000" w:themeColor="text1"/>
        </w:rPr>
        <w:t xml:space="preserve">it is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this disconnection</w:t>
      </w:r>
      <w:r w:rsidRPr="22D7A56F" w:rsidR="63354645">
        <w:rPr>
          <w:rFonts w:ascii="Times New Roman" w:hAnsi="Times New Roman" w:eastAsia="Times New Roman" w:cs="Times New Roman"/>
          <w:color w:val="000000" w:themeColor="text1"/>
        </w:rPr>
        <w:t xml:space="preserve"> which</w:t>
      </w:r>
      <w:r w:rsidRPr="22D7A56F" w:rsidR="0431FC31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5DE95314">
        <w:rPr>
          <w:rFonts w:ascii="Times New Roman" w:hAnsi="Times New Roman" w:eastAsia="Times New Roman" w:cs="Times New Roman"/>
          <w:color w:val="000000" w:themeColor="text1"/>
        </w:rPr>
        <w:t xml:space="preserve">has caused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the</w:t>
      </w:r>
      <w:r w:rsidRPr="22D7A56F" w:rsidR="580DF379">
        <w:rPr>
          <w:rFonts w:ascii="Times New Roman" w:hAnsi="Times New Roman" w:eastAsia="Times New Roman" w:cs="Times New Roman"/>
          <w:color w:val="000000" w:themeColor="text1"/>
        </w:rPr>
        <w:t xml:space="preserve"> current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problem</w:t>
      </w:r>
      <w:r w:rsidRPr="22D7A56F" w:rsidR="24D0D625">
        <w:rPr>
          <w:rFonts w:ascii="Times New Roman" w:hAnsi="Times New Roman" w:eastAsia="Times New Roman" w:cs="Times New Roman"/>
          <w:color w:val="000000" w:themeColor="text1"/>
        </w:rPr>
        <w:t xml:space="preserve">; 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however, the </w:t>
      </w:r>
      <w:r w:rsidRPr="22D7A56F" w:rsidR="0E48F35C">
        <w:rPr>
          <w:rFonts w:ascii="Times New Roman" w:hAnsi="Times New Roman" w:eastAsia="Times New Roman" w:cs="Times New Roman"/>
          <w:color w:val="000000" w:themeColor="text1"/>
        </w:rPr>
        <w:t>articles address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 this issue in </w:t>
      </w:r>
      <w:bookmarkStart w:name="_Int_6lZRnVjm" w:id="1"/>
      <w:r w:rsidRPr="22D7A56F" w:rsidR="247E19F3">
        <w:rPr>
          <w:rFonts w:ascii="Times New Roman" w:hAnsi="Times New Roman" w:eastAsia="Times New Roman" w:cs="Times New Roman"/>
          <w:color w:val="000000" w:themeColor="text1"/>
        </w:rPr>
        <w:t>separate ways</w:t>
      </w:r>
      <w:bookmarkEnd w:id="1"/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>. White proposes tha</w:t>
      </w:r>
      <w:r w:rsidR="0058160F">
        <w:rPr>
          <w:rFonts w:ascii="Times New Roman" w:hAnsi="Times New Roman" w:eastAsia="Times New Roman" w:cs="Times New Roman"/>
          <w:color w:val="000000" w:themeColor="text1"/>
        </w:rPr>
        <w:t>t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 the </w:t>
      </w:r>
      <w:r w:rsidR="0058160F">
        <w:rPr>
          <w:rFonts w:ascii="Times New Roman" w:hAnsi="Times New Roman" w:eastAsia="Times New Roman" w:cs="Times New Roman"/>
          <w:color w:val="000000" w:themeColor="text1"/>
        </w:rPr>
        <w:t>premise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 of human domination o</w:t>
      </w:r>
      <w:r w:rsidRPr="22D7A56F" w:rsidR="1F731E5E">
        <w:rPr>
          <w:rFonts w:ascii="Times New Roman" w:hAnsi="Times New Roman" w:eastAsia="Times New Roman" w:cs="Times New Roman"/>
          <w:color w:val="000000" w:themeColor="text1"/>
        </w:rPr>
        <w:t>ver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 nature</w:t>
      </w:r>
      <w:r w:rsidR="0058160F">
        <w:rPr>
          <w:rFonts w:ascii="Times New Roman" w:hAnsi="Times New Roman" w:eastAsia="Times New Roman" w:cs="Times New Roman"/>
          <w:color w:val="000000" w:themeColor="text1"/>
        </w:rPr>
        <w:t xml:space="preserve"> in Christianity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78E32CB4">
        <w:rPr>
          <w:rFonts w:ascii="Times New Roman" w:hAnsi="Times New Roman" w:eastAsia="Times New Roman" w:cs="Times New Roman"/>
          <w:color w:val="000000" w:themeColor="text1"/>
        </w:rPr>
        <w:t>is at the root of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 the </w:t>
      </w:r>
      <w:r w:rsidRPr="22D7A56F" w:rsidR="6896BB8B">
        <w:rPr>
          <w:rFonts w:ascii="Times New Roman" w:hAnsi="Times New Roman" w:eastAsia="Times New Roman" w:cs="Times New Roman"/>
          <w:color w:val="000000" w:themeColor="text1"/>
        </w:rPr>
        <w:t xml:space="preserve">separation 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>between humans and the non-human</w:t>
      </w:r>
      <w:r w:rsidRPr="22D7A56F" w:rsidR="0E4E232D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0E4E232D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 w:rsidR="0E4E232D">
        <w:rPr>
          <w:rFonts w:ascii="Times New Roman" w:hAnsi="Times New Roman" w:eastAsia="Times New Roman" w:cs="Times New Roman"/>
          <w:color w:val="000000" w:themeColor="text1"/>
        </w:rPr>
        <w:t xml:space="preserve">, on the other hand, 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views this idea as a continuation of the </w:t>
      </w:r>
      <w:r w:rsidRPr="22D7A56F" w:rsidR="6408A0EB">
        <w:rPr>
          <w:rFonts w:ascii="Times New Roman" w:hAnsi="Times New Roman" w:eastAsia="Times New Roman" w:cs="Times New Roman"/>
          <w:color w:val="000000" w:themeColor="text1"/>
        </w:rPr>
        <w:t xml:space="preserve">Western </w:t>
      </w:r>
      <w:r w:rsidRPr="22D7A56F" w:rsidR="7664FCE9">
        <w:rPr>
          <w:rFonts w:ascii="Times New Roman" w:hAnsi="Times New Roman" w:eastAsia="Times New Roman" w:cs="Times New Roman"/>
          <w:color w:val="000000" w:themeColor="text1"/>
        </w:rPr>
        <w:t>divide between mind and body</w:t>
      </w:r>
      <w:r w:rsidRPr="22D7A56F" w:rsidR="2E5ABB2E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6485EB8E">
        <w:rPr>
          <w:rFonts w:ascii="Times New Roman" w:hAnsi="Times New Roman" w:eastAsia="Times New Roman" w:cs="Times New Roman"/>
          <w:color w:val="000000" w:themeColor="text1"/>
        </w:rPr>
        <w:t xml:space="preserve">and highlights the wider cultural </w:t>
      </w:r>
      <w:r w:rsidRPr="22D7A56F" w:rsidR="758FCF57">
        <w:rPr>
          <w:rFonts w:ascii="Times New Roman" w:hAnsi="Times New Roman" w:eastAsia="Times New Roman" w:cs="Times New Roman"/>
          <w:color w:val="000000" w:themeColor="text1"/>
        </w:rPr>
        <w:t xml:space="preserve">gap </w:t>
      </w:r>
      <w:r w:rsidRPr="22D7A56F" w:rsidR="6485EB8E">
        <w:rPr>
          <w:rFonts w:ascii="Times New Roman" w:hAnsi="Times New Roman" w:eastAsia="Times New Roman" w:cs="Times New Roman"/>
          <w:color w:val="000000" w:themeColor="text1"/>
        </w:rPr>
        <w:t xml:space="preserve">between men and women. </w:t>
      </w:r>
      <w:r w:rsidRPr="22D7A56F" w:rsidR="378811E6">
        <w:rPr>
          <w:rFonts w:ascii="Times New Roman" w:hAnsi="Times New Roman" w:eastAsia="Times New Roman" w:cs="Times New Roman"/>
          <w:color w:val="000000" w:themeColor="text1"/>
        </w:rPr>
        <w:t>Th</w:t>
      </w:r>
      <w:r w:rsidRPr="22D7A56F" w:rsidR="05565501">
        <w:rPr>
          <w:rFonts w:ascii="Times New Roman" w:hAnsi="Times New Roman" w:eastAsia="Times New Roman" w:cs="Times New Roman"/>
          <w:color w:val="000000" w:themeColor="text1"/>
        </w:rPr>
        <w:t>e</w:t>
      </w:r>
      <w:r w:rsidRPr="22D7A56F" w:rsidR="378811E6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4FF30613">
        <w:rPr>
          <w:rFonts w:ascii="Times New Roman" w:hAnsi="Times New Roman" w:eastAsia="Times New Roman" w:cs="Times New Roman"/>
          <w:color w:val="000000" w:themeColor="text1"/>
        </w:rPr>
        <w:t xml:space="preserve">purpose of this </w:t>
      </w:r>
      <w:r w:rsidRPr="22D7A56F" w:rsidR="378811E6">
        <w:rPr>
          <w:rFonts w:ascii="Times New Roman" w:hAnsi="Times New Roman" w:eastAsia="Times New Roman" w:cs="Times New Roman"/>
          <w:color w:val="000000" w:themeColor="text1"/>
        </w:rPr>
        <w:t>essay</w:t>
      </w:r>
      <w:r w:rsidRPr="22D7A56F" w:rsidR="5EF062AB">
        <w:rPr>
          <w:rFonts w:ascii="Times New Roman" w:hAnsi="Times New Roman" w:eastAsia="Times New Roman" w:cs="Times New Roman"/>
          <w:color w:val="000000" w:themeColor="text1"/>
        </w:rPr>
        <w:t xml:space="preserve"> is </w:t>
      </w:r>
      <w:r w:rsidRPr="22D7A56F" w:rsidR="378811E6">
        <w:rPr>
          <w:rFonts w:ascii="Times New Roman" w:hAnsi="Times New Roman" w:eastAsia="Times New Roman" w:cs="Times New Roman"/>
          <w:color w:val="000000" w:themeColor="text1"/>
        </w:rPr>
        <w:t xml:space="preserve">to explore the </w:t>
      </w:r>
      <w:r w:rsidRPr="22D7A56F" w:rsidR="7D0CDC6C">
        <w:rPr>
          <w:rFonts w:ascii="Times New Roman" w:hAnsi="Times New Roman" w:eastAsia="Times New Roman" w:cs="Times New Roman"/>
          <w:color w:val="000000" w:themeColor="text1"/>
        </w:rPr>
        <w:t xml:space="preserve">success and limitations of the </w:t>
      </w:r>
      <w:r w:rsidRPr="22D7A56F" w:rsidR="378811E6">
        <w:rPr>
          <w:rFonts w:ascii="Times New Roman" w:hAnsi="Times New Roman" w:eastAsia="Times New Roman" w:cs="Times New Roman"/>
          <w:color w:val="000000" w:themeColor="text1"/>
        </w:rPr>
        <w:t xml:space="preserve">methods used by the authors </w:t>
      </w:r>
      <w:r w:rsidRPr="22D7A56F" w:rsidR="24344133">
        <w:rPr>
          <w:rFonts w:ascii="Times New Roman" w:hAnsi="Times New Roman" w:eastAsia="Times New Roman" w:cs="Times New Roman"/>
          <w:color w:val="000000" w:themeColor="text1"/>
        </w:rPr>
        <w:t xml:space="preserve">when writing on </w:t>
      </w:r>
      <w:r w:rsidRPr="22D7A56F" w:rsidR="378811E6">
        <w:rPr>
          <w:rFonts w:ascii="Times New Roman" w:hAnsi="Times New Roman" w:eastAsia="Times New Roman" w:cs="Times New Roman"/>
          <w:color w:val="000000" w:themeColor="text1"/>
        </w:rPr>
        <w:t xml:space="preserve">this topic. </w:t>
      </w:r>
    </w:p>
    <w:p w:rsidR="39D6AEAE" w:rsidP="22D7A56F" w14:paraId="058C3D92" w14:textId="76F44E42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b/>
          <w:bCs/>
          <w:color w:val="000000" w:themeColor="text1"/>
        </w:rPr>
        <w:t>Context</w:t>
      </w:r>
    </w:p>
    <w:p w:rsidR="530BFF5D" w:rsidP="22D7A56F" w14:paraId="1911F10C" w14:textId="76EB40D8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‘The Historical Roots of our Ecological Crisis’ was written by Lynn White Jr, a professor of medieval history, </w:t>
      </w:r>
      <w:r w:rsidRPr="22D7A56F" w:rsidR="5732592C">
        <w:rPr>
          <w:rFonts w:ascii="Times New Roman" w:hAnsi="Times New Roman" w:eastAsia="Times New Roman" w:cs="Times New Roman"/>
          <w:color w:val="000000" w:themeColor="text1"/>
        </w:rPr>
        <w:t xml:space="preserve">on the </w:t>
      </w:r>
      <w:r w:rsidRPr="22D7A56F" w:rsidR="3CEB6229">
        <w:rPr>
          <w:rFonts w:ascii="Times New Roman" w:hAnsi="Times New Roman" w:eastAsia="Times New Roman" w:cs="Times New Roman"/>
          <w:color w:val="000000" w:themeColor="text1"/>
        </w:rPr>
        <w:t>10th of</w:t>
      </w:r>
      <w:r w:rsidRPr="22D7A56F" w:rsidR="5732592C">
        <w:rPr>
          <w:rFonts w:ascii="Times New Roman" w:hAnsi="Times New Roman" w:eastAsia="Times New Roman" w:cs="Times New Roman"/>
          <w:color w:val="000000" w:themeColor="text1"/>
        </w:rPr>
        <w:t xml:space="preserve"> March </w:t>
      </w:r>
      <w:r w:rsidRPr="22D7A56F" w:rsidR="11B0E48F">
        <w:rPr>
          <w:rFonts w:ascii="Times New Roman" w:hAnsi="Times New Roman" w:eastAsia="Times New Roman" w:cs="Times New Roman"/>
          <w:color w:val="000000" w:themeColor="text1"/>
        </w:rPr>
        <w:t>1967.</w:t>
      </w:r>
      <w:r w:rsidRPr="22D7A56F" w:rsidR="7179502F">
        <w:rPr>
          <w:rFonts w:ascii="Times New Roman" w:hAnsi="Times New Roman" w:eastAsia="Times New Roman" w:cs="Times New Roman"/>
          <w:color w:val="000000" w:themeColor="text1"/>
        </w:rPr>
        <w:t xml:space="preserve"> White held various academic posts, including the Professor of Medieval History at Princeton,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6"/>
      </w:r>
      <w:r w:rsidRPr="22D7A56F" w:rsidR="7179502F">
        <w:rPr>
          <w:rFonts w:ascii="Times New Roman" w:hAnsi="Times New Roman" w:eastAsia="Times New Roman" w:cs="Times New Roman"/>
          <w:color w:val="000000" w:themeColor="text1"/>
        </w:rPr>
        <w:t xml:space="preserve"> which demonstrates his expertise in the field</w:t>
      </w:r>
      <w:r w:rsidRPr="22D7A56F" w:rsidR="1B47241D">
        <w:rPr>
          <w:rFonts w:ascii="Times New Roman" w:hAnsi="Times New Roman" w:eastAsia="Times New Roman" w:cs="Times New Roman"/>
          <w:color w:val="000000" w:themeColor="text1"/>
        </w:rPr>
        <w:t>.</w:t>
      </w:r>
      <w:r w:rsidRPr="22D7A56F" w:rsidR="11B0E48F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7D4C51CD">
        <w:rPr>
          <w:rFonts w:ascii="Times New Roman" w:hAnsi="Times New Roman" w:eastAsia="Times New Roman" w:cs="Times New Roman"/>
          <w:color w:val="000000" w:themeColor="text1"/>
        </w:rPr>
        <w:t>Th</w:t>
      </w:r>
      <w:r w:rsidRPr="22D7A56F" w:rsidR="328884BD">
        <w:rPr>
          <w:rFonts w:ascii="Times New Roman" w:hAnsi="Times New Roman" w:eastAsia="Times New Roman" w:cs="Times New Roman"/>
          <w:color w:val="000000" w:themeColor="text1"/>
        </w:rPr>
        <w:t>e</w:t>
      </w:r>
      <w:r w:rsidRPr="22D7A56F" w:rsidR="7D4C51CD">
        <w:rPr>
          <w:rFonts w:ascii="Times New Roman" w:hAnsi="Times New Roman" w:eastAsia="Times New Roman" w:cs="Times New Roman"/>
          <w:color w:val="000000" w:themeColor="text1"/>
        </w:rPr>
        <w:t xml:space="preserve"> paper was first published in ‘Science</w:t>
      </w:r>
      <w:r w:rsidRPr="22D7A56F" w:rsidR="68E7BF0C">
        <w:rPr>
          <w:rFonts w:ascii="Times New Roman" w:hAnsi="Times New Roman" w:eastAsia="Times New Roman" w:cs="Times New Roman"/>
          <w:color w:val="000000" w:themeColor="text1"/>
        </w:rPr>
        <w:t>’,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7"/>
      </w:r>
      <w:r w:rsidRPr="22D7A56F" w:rsidR="68E7BF0C">
        <w:rPr>
          <w:rFonts w:ascii="Times New Roman" w:hAnsi="Times New Roman" w:eastAsia="Times New Roman" w:cs="Times New Roman"/>
          <w:color w:val="000000" w:themeColor="text1"/>
        </w:rPr>
        <w:t xml:space="preserve"> an online scientific journal which </w:t>
      </w:r>
      <w:r w:rsidRPr="22D7A56F" w:rsidR="08C5E217">
        <w:rPr>
          <w:rFonts w:ascii="Times New Roman" w:hAnsi="Times New Roman" w:eastAsia="Times New Roman" w:cs="Times New Roman"/>
          <w:color w:val="000000" w:themeColor="text1"/>
        </w:rPr>
        <w:t xml:space="preserve">highlights </w:t>
      </w:r>
      <w:r w:rsidRPr="22D7A56F" w:rsidR="68E7BF0C">
        <w:rPr>
          <w:rFonts w:ascii="Times New Roman" w:hAnsi="Times New Roman" w:eastAsia="Times New Roman" w:cs="Times New Roman"/>
          <w:color w:val="000000" w:themeColor="text1"/>
        </w:rPr>
        <w:t xml:space="preserve">the </w:t>
      </w:r>
      <w:r w:rsidRPr="22D7A56F" w:rsidR="33C93DF6">
        <w:rPr>
          <w:rFonts w:ascii="Times New Roman" w:hAnsi="Times New Roman" w:eastAsia="Times New Roman" w:cs="Times New Roman"/>
          <w:color w:val="000000" w:themeColor="text1"/>
        </w:rPr>
        <w:t xml:space="preserve">credibility </w:t>
      </w:r>
      <w:r w:rsidRPr="22D7A56F" w:rsidR="68E7BF0C">
        <w:rPr>
          <w:rFonts w:ascii="Times New Roman" w:hAnsi="Times New Roman" w:eastAsia="Times New Roman" w:cs="Times New Roman"/>
          <w:color w:val="000000" w:themeColor="text1"/>
        </w:rPr>
        <w:t xml:space="preserve">of </w:t>
      </w:r>
      <w:r w:rsidRPr="22D7A56F" w:rsidR="6FA4B3FF">
        <w:rPr>
          <w:rFonts w:ascii="Times New Roman" w:hAnsi="Times New Roman" w:eastAsia="Times New Roman" w:cs="Times New Roman"/>
          <w:color w:val="000000" w:themeColor="text1"/>
        </w:rPr>
        <w:t>its information</w:t>
      </w:r>
      <w:r w:rsidRPr="22D7A56F" w:rsidR="68E7BF0C">
        <w:rPr>
          <w:rFonts w:ascii="Times New Roman" w:hAnsi="Times New Roman" w:eastAsia="Times New Roman" w:cs="Times New Roman"/>
          <w:color w:val="000000" w:themeColor="text1"/>
        </w:rPr>
        <w:t>.</w:t>
      </w:r>
      <w:r w:rsidRPr="22D7A56F" w:rsidR="5E7DD8E4">
        <w:rPr>
          <w:rFonts w:ascii="Times New Roman" w:hAnsi="Times New Roman" w:eastAsia="Times New Roman" w:cs="Times New Roman"/>
          <w:color w:val="000000" w:themeColor="text1"/>
        </w:rPr>
        <w:t xml:space="preserve"> Furthermore, t</w:t>
      </w:r>
      <w:r w:rsidRPr="22D7A56F" w:rsidR="68E7BF0C">
        <w:rPr>
          <w:rFonts w:ascii="Times New Roman" w:hAnsi="Times New Roman" w:eastAsia="Times New Roman" w:cs="Times New Roman"/>
          <w:color w:val="000000" w:themeColor="text1"/>
        </w:rPr>
        <w:t>he publication</w:t>
      </w:r>
      <w:r w:rsidRPr="22D7A56F" w:rsidR="7A56CB04">
        <w:rPr>
          <w:rFonts w:ascii="Times New Roman" w:hAnsi="Times New Roman" w:eastAsia="Times New Roman" w:cs="Times New Roman"/>
          <w:color w:val="000000" w:themeColor="text1"/>
        </w:rPr>
        <w:t xml:space="preserve"> in this journal</w:t>
      </w:r>
      <w:r w:rsidRPr="22D7A56F" w:rsidR="68E7BF0C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2A597579">
        <w:rPr>
          <w:rFonts w:ascii="Times New Roman" w:hAnsi="Times New Roman" w:eastAsia="Times New Roman" w:cs="Times New Roman"/>
          <w:color w:val="000000" w:themeColor="text1"/>
        </w:rPr>
        <w:t xml:space="preserve">illustrates </w:t>
      </w:r>
      <w:r w:rsidRPr="22D7A56F" w:rsidR="68E7BF0C">
        <w:rPr>
          <w:rFonts w:ascii="Times New Roman" w:hAnsi="Times New Roman" w:eastAsia="Times New Roman" w:cs="Times New Roman"/>
          <w:color w:val="000000" w:themeColor="text1"/>
        </w:rPr>
        <w:t xml:space="preserve">that </w:t>
      </w:r>
      <w:r w:rsidRPr="22D7A56F" w:rsidR="21AA3FFC">
        <w:rPr>
          <w:rFonts w:ascii="Times New Roman" w:hAnsi="Times New Roman" w:eastAsia="Times New Roman" w:cs="Times New Roman"/>
          <w:color w:val="000000" w:themeColor="text1"/>
        </w:rPr>
        <w:t xml:space="preserve">the paper is targeted towards researchers and </w:t>
      </w:r>
      <w:r w:rsidRPr="22D7A56F" w:rsidR="7B90475A">
        <w:rPr>
          <w:rFonts w:ascii="Times New Roman" w:hAnsi="Times New Roman" w:eastAsia="Times New Roman" w:cs="Times New Roman"/>
          <w:color w:val="000000" w:themeColor="text1"/>
        </w:rPr>
        <w:t>experts</w:t>
      </w:r>
      <w:r w:rsidRPr="22D7A56F" w:rsidR="21AA3FFC">
        <w:rPr>
          <w:rFonts w:ascii="Times New Roman" w:hAnsi="Times New Roman" w:eastAsia="Times New Roman" w:cs="Times New Roman"/>
          <w:color w:val="000000" w:themeColor="text1"/>
        </w:rPr>
        <w:t xml:space="preserve"> within the </w:t>
      </w:r>
      <w:r w:rsidRPr="22D7A56F" w:rsidR="0DCBA406">
        <w:rPr>
          <w:rFonts w:ascii="Times New Roman" w:hAnsi="Times New Roman" w:eastAsia="Times New Roman" w:cs="Times New Roman"/>
          <w:color w:val="000000" w:themeColor="text1"/>
        </w:rPr>
        <w:t>field</w:t>
      </w:r>
      <w:r w:rsidRPr="22D7A56F" w:rsidR="21AA3FFC">
        <w:rPr>
          <w:rFonts w:ascii="Times New Roman" w:hAnsi="Times New Roman" w:eastAsia="Times New Roman" w:cs="Times New Roman"/>
          <w:color w:val="000000" w:themeColor="text1"/>
        </w:rPr>
        <w:t xml:space="preserve"> and</w:t>
      </w:r>
      <w:r w:rsidRPr="22D7A56F" w:rsidR="2CF206BC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314EDAF6">
        <w:rPr>
          <w:rFonts w:ascii="Times New Roman" w:hAnsi="Times New Roman" w:eastAsia="Times New Roman" w:cs="Times New Roman"/>
          <w:color w:val="000000" w:themeColor="text1"/>
        </w:rPr>
        <w:t xml:space="preserve">White’s </w:t>
      </w:r>
      <w:r w:rsidRPr="22D7A56F" w:rsidR="2CF206BC">
        <w:rPr>
          <w:rFonts w:ascii="Times New Roman" w:hAnsi="Times New Roman" w:eastAsia="Times New Roman" w:cs="Times New Roman"/>
          <w:color w:val="000000" w:themeColor="text1"/>
        </w:rPr>
        <w:t xml:space="preserve">writing style </w:t>
      </w:r>
      <w:bookmarkStart w:name="_Int_IY05SsGw" w:id="2"/>
      <w:r w:rsidRPr="22D7A56F" w:rsidR="2CF206BC">
        <w:rPr>
          <w:rFonts w:ascii="Times New Roman" w:hAnsi="Times New Roman" w:eastAsia="Times New Roman" w:cs="Times New Roman"/>
          <w:color w:val="000000" w:themeColor="text1"/>
        </w:rPr>
        <w:t>arguably demonstrates</w:t>
      </w:r>
      <w:bookmarkEnd w:id="2"/>
      <w:r w:rsidRPr="22D7A56F" w:rsidR="2CF206BC">
        <w:rPr>
          <w:rFonts w:ascii="Times New Roman" w:hAnsi="Times New Roman" w:eastAsia="Times New Roman" w:cs="Times New Roman"/>
          <w:color w:val="000000" w:themeColor="text1"/>
        </w:rPr>
        <w:t xml:space="preserve"> this. </w:t>
      </w:r>
      <w:r w:rsidRPr="22D7A56F" w:rsidR="2A3BD11F">
        <w:rPr>
          <w:rFonts w:ascii="Times New Roman" w:hAnsi="Times New Roman" w:eastAsia="Times New Roman" w:cs="Times New Roman"/>
          <w:color w:val="000000" w:themeColor="text1"/>
        </w:rPr>
        <w:t>The focus of the article is on the historical causes of the current e</w:t>
      </w:r>
      <w:r w:rsidRPr="22D7A56F" w:rsidR="652A77E6">
        <w:rPr>
          <w:rFonts w:ascii="Times New Roman" w:hAnsi="Times New Roman" w:eastAsia="Times New Roman" w:cs="Times New Roman"/>
          <w:color w:val="000000" w:themeColor="text1"/>
        </w:rPr>
        <w:t>nvironmental catastrophe</w:t>
      </w:r>
      <w:r w:rsidRPr="22D7A56F" w:rsidR="2A3BD11F">
        <w:rPr>
          <w:rFonts w:ascii="Times New Roman" w:hAnsi="Times New Roman" w:eastAsia="Times New Roman" w:cs="Times New Roman"/>
          <w:color w:val="000000" w:themeColor="text1"/>
        </w:rPr>
        <w:t xml:space="preserve"> and the necessary solution to the problems.</w:t>
      </w:r>
      <w:r w:rsidRPr="22D7A56F" w:rsidR="33CE9628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9879F25">
        <w:rPr>
          <w:rFonts w:ascii="Times New Roman" w:hAnsi="Times New Roman" w:eastAsia="Times New Roman" w:cs="Times New Roman"/>
          <w:color w:val="000000" w:themeColor="text1"/>
        </w:rPr>
        <w:t xml:space="preserve">It can be argued that </w:t>
      </w:r>
      <w:r w:rsidRPr="22D7A56F" w:rsidR="33CE9628">
        <w:rPr>
          <w:rFonts w:ascii="Times New Roman" w:hAnsi="Times New Roman" w:eastAsia="Times New Roman" w:cs="Times New Roman"/>
          <w:color w:val="000000" w:themeColor="text1"/>
        </w:rPr>
        <w:t xml:space="preserve">White has used a historical and theological </w:t>
      </w:r>
      <w:r w:rsidRPr="22D7A56F" w:rsidR="555446EC">
        <w:rPr>
          <w:rFonts w:ascii="Times New Roman" w:hAnsi="Times New Roman" w:eastAsia="Times New Roman" w:cs="Times New Roman"/>
          <w:color w:val="000000" w:themeColor="text1"/>
        </w:rPr>
        <w:t xml:space="preserve">framework through which to analyse the crisis and the structure </w:t>
      </w:r>
      <w:r w:rsidRPr="22D7A56F" w:rsidR="7ECF2076">
        <w:rPr>
          <w:rFonts w:ascii="Times New Roman" w:hAnsi="Times New Roman" w:eastAsia="Times New Roman" w:cs="Times New Roman"/>
          <w:color w:val="000000" w:themeColor="text1"/>
        </w:rPr>
        <w:t xml:space="preserve">of the text demonstrates the chronological developments within these areas. </w:t>
      </w:r>
    </w:p>
    <w:p w:rsidR="3118608B" w:rsidP="22D7A56F" w14:paraId="13CCCAD2" w14:textId="56AAD80B">
      <w:pPr>
        <w:rPr>
          <w:rFonts w:ascii="Times New Roman" w:hAnsi="Times New Roman" w:eastAsia="Times New Roman" w:cs="Times New Roman"/>
          <w:b/>
          <w:bCs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‘Gender, Eco-Feminism and the Environment’ was </w:t>
      </w:r>
      <w:r w:rsidRPr="22D7A56F" w:rsidR="379CEA8D">
        <w:rPr>
          <w:rFonts w:ascii="Times New Roman" w:hAnsi="Times New Roman" w:eastAsia="Times New Roman" w:cs="Times New Roman"/>
          <w:color w:val="000000" w:themeColor="text1"/>
        </w:rPr>
        <w:t xml:space="preserve">published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by Val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in July 2004. </w:t>
      </w:r>
      <w:bookmarkStart w:name="_Int_FdIUjt9f" w:id="3"/>
      <w:r w:rsidRPr="22D7A56F">
        <w:rPr>
          <w:rFonts w:ascii="Times New Roman" w:hAnsi="Times New Roman" w:eastAsia="Times New Roman" w:cs="Times New Roman"/>
          <w:color w:val="000000" w:themeColor="text1"/>
        </w:rPr>
        <w:t>Similarly</w:t>
      </w:r>
      <w:bookmarkEnd w:id="3"/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to Wh</w:t>
      </w:r>
      <w:r w:rsidRPr="22D7A56F" w:rsidR="377EF6EF">
        <w:rPr>
          <w:rFonts w:ascii="Times New Roman" w:hAnsi="Times New Roman" w:eastAsia="Times New Roman" w:cs="Times New Roman"/>
          <w:color w:val="000000" w:themeColor="text1"/>
        </w:rPr>
        <w:t>ite</w:t>
      </w:r>
      <w:r w:rsidRPr="22D7A56F" w:rsidR="074E0723">
        <w:rPr>
          <w:rFonts w:ascii="Times New Roman" w:hAnsi="Times New Roman" w:eastAsia="Times New Roman" w:cs="Times New Roman"/>
          <w:color w:val="000000" w:themeColor="text1"/>
        </w:rPr>
        <w:t xml:space="preserve">’s </w:t>
      </w:r>
      <w:r w:rsidRPr="22D7A56F" w:rsidR="3AB51B93">
        <w:rPr>
          <w:rFonts w:ascii="Times New Roman" w:hAnsi="Times New Roman" w:eastAsia="Times New Roman" w:cs="Times New Roman"/>
          <w:color w:val="000000" w:themeColor="text1"/>
        </w:rPr>
        <w:t>a</w:t>
      </w:r>
      <w:r w:rsidRPr="22D7A56F" w:rsidR="074E0723">
        <w:rPr>
          <w:rFonts w:ascii="Times New Roman" w:hAnsi="Times New Roman" w:eastAsia="Times New Roman" w:cs="Times New Roman"/>
          <w:color w:val="000000" w:themeColor="text1"/>
        </w:rPr>
        <w:t>r</w:t>
      </w:r>
      <w:r w:rsidRPr="22D7A56F" w:rsidR="3AB51B93">
        <w:rPr>
          <w:rFonts w:ascii="Times New Roman" w:hAnsi="Times New Roman" w:eastAsia="Times New Roman" w:cs="Times New Roman"/>
          <w:color w:val="000000" w:themeColor="text1"/>
        </w:rPr>
        <w:t>ticle</w:t>
      </w:r>
      <w:r w:rsidRPr="22D7A56F" w:rsidR="377EF6EF">
        <w:rPr>
          <w:rFonts w:ascii="Times New Roman" w:hAnsi="Times New Roman" w:eastAsia="Times New Roman" w:cs="Times New Roman"/>
          <w:color w:val="000000" w:themeColor="text1"/>
        </w:rPr>
        <w:t xml:space="preserve">, </w:t>
      </w:r>
      <w:r w:rsidRPr="22D7A56F" w:rsidR="377EF6EF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 w:rsidR="137394B0">
        <w:rPr>
          <w:rFonts w:ascii="Times New Roman" w:hAnsi="Times New Roman" w:eastAsia="Times New Roman" w:cs="Times New Roman"/>
          <w:color w:val="000000" w:themeColor="text1"/>
        </w:rPr>
        <w:t>’s</w:t>
      </w:r>
      <w:r w:rsidRPr="22D7A56F" w:rsidR="137394B0">
        <w:rPr>
          <w:rFonts w:ascii="Times New Roman" w:hAnsi="Times New Roman" w:eastAsia="Times New Roman" w:cs="Times New Roman"/>
          <w:color w:val="000000" w:themeColor="text1"/>
        </w:rPr>
        <w:t xml:space="preserve"> paper</w:t>
      </w:r>
      <w:r w:rsidRPr="22D7A56F" w:rsidR="377EF6EF">
        <w:rPr>
          <w:rFonts w:ascii="Times New Roman" w:hAnsi="Times New Roman" w:eastAsia="Times New Roman" w:cs="Times New Roman"/>
          <w:color w:val="000000" w:themeColor="text1"/>
        </w:rPr>
        <w:t xml:space="preserve"> proposes an explanation for the cause of our current ecological crisis and a </w:t>
      </w:r>
      <w:r w:rsidRPr="22D7A56F" w:rsidR="34C8C152">
        <w:rPr>
          <w:rFonts w:ascii="Times New Roman" w:hAnsi="Times New Roman" w:eastAsia="Times New Roman" w:cs="Times New Roman"/>
          <w:color w:val="000000" w:themeColor="text1"/>
        </w:rPr>
        <w:t xml:space="preserve">remedy </w:t>
      </w:r>
      <w:r w:rsidR="00765444">
        <w:rPr>
          <w:rFonts w:ascii="Times New Roman" w:hAnsi="Times New Roman" w:eastAsia="Times New Roman" w:cs="Times New Roman"/>
          <w:color w:val="000000" w:themeColor="text1"/>
        </w:rPr>
        <w:t>for</w:t>
      </w:r>
      <w:r w:rsidRPr="22D7A56F" w:rsidR="34C8C152">
        <w:rPr>
          <w:rFonts w:ascii="Times New Roman" w:hAnsi="Times New Roman" w:eastAsia="Times New Roman" w:cs="Times New Roman"/>
          <w:color w:val="000000" w:themeColor="text1"/>
        </w:rPr>
        <w:t xml:space="preserve"> its ills. </w:t>
      </w:r>
      <w:r w:rsidRPr="22D7A56F" w:rsidR="10914005">
        <w:rPr>
          <w:rFonts w:ascii="Times New Roman" w:hAnsi="Times New Roman" w:eastAsia="Times New Roman" w:cs="Times New Roman"/>
          <w:color w:val="000000" w:themeColor="text1"/>
        </w:rPr>
        <w:t xml:space="preserve">However, </w:t>
      </w:r>
      <w:r w:rsidRPr="22D7A56F" w:rsidR="10914005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 w:rsidR="10914005">
        <w:rPr>
          <w:rFonts w:ascii="Times New Roman" w:hAnsi="Times New Roman" w:eastAsia="Times New Roman" w:cs="Times New Roman"/>
          <w:color w:val="000000" w:themeColor="text1"/>
        </w:rPr>
        <w:t xml:space="preserve"> uses a different theoretical framework than White as she attempts to explore the crisis through a critical eco-feminist perspective. </w:t>
      </w:r>
      <w:r w:rsidRPr="22D7A56F" w:rsidR="795A00C4">
        <w:rPr>
          <w:rFonts w:ascii="Times New Roman" w:hAnsi="Times New Roman" w:eastAsia="Times New Roman" w:cs="Times New Roman"/>
          <w:color w:val="000000" w:themeColor="text1"/>
        </w:rPr>
        <w:t>Her paper was first published in the student textbook ’Controversies in Environmental Sociology’,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8"/>
      </w:r>
      <w:r w:rsidRPr="22D7A56F" w:rsidR="795A00C4">
        <w:rPr>
          <w:rFonts w:ascii="Times New Roman" w:hAnsi="Times New Roman" w:eastAsia="Times New Roman" w:cs="Times New Roman"/>
          <w:color w:val="000000" w:themeColor="text1"/>
        </w:rPr>
        <w:t xml:space="preserve"> and the </w:t>
      </w:r>
      <w:r w:rsidRPr="22D7A56F" w:rsidR="58220FB4">
        <w:rPr>
          <w:rFonts w:ascii="Times New Roman" w:hAnsi="Times New Roman" w:eastAsia="Times New Roman" w:cs="Times New Roman"/>
          <w:color w:val="000000" w:themeColor="text1"/>
        </w:rPr>
        <w:t xml:space="preserve">accessibility of the </w:t>
      </w:r>
      <w:r w:rsidRPr="22D7A56F" w:rsidR="795A00C4">
        <w:rPr>
          <w:rFonts w:ascii="Times New Roman" w:hAnsi="Times New Roman" w:eastAsia="Times New Roman" w:cs="Times New Roman"/>
          <w:color w:val="000000" w:themeColor="text1"/>
        </w:rPr>
        <w:t>language</w:t>
      </w:r>
      <w:r w:rsidRPr="22D7A56F" w:rsidR="10F8FB45">
        <w:rPr>
          <w:rFonts w:ascii="Times New Roman" w:hAnsi="Times New Roman" w:eastAsia="Times New Roman" w:cs="Times New Roman"/>
          <w:color w:val="000000" w:themeColor="text1"/>
        </w:rPr>
        <w:t xml:space="preserve"> reflects this</w:t>
      </w:r>
      <w:r w:rsidRPr="22D7A56F" w:rsidR="795A00C4">
        <w:rPr>
          <w:rFonts w:ascii="Times New Roman" w:hAnsi="Times New Roman" w:eastAsia="Times New Roman" w:cs="Times New Roman"/>
          <w:color w:val="000000" w:themeColor="text1"/>
        </w:rPr>
        <w:t>.</w:t>
      </w:r>
      <w:r w:rsidRPr="22D7A56F" w:rsidR="03CD8AD0">
        <w:rPr>
          <w:rFonts w:ascii="Times New Roman" w:hAnsi="Times New Roman" w:eastAsia="Times New Roman" w:cs="Times New Roman"/>
          <w:color w:val="000000" w:themeColor="text1"/>
        </w:rPr>
        <w:t xml:space="preserve"> As a</w:t>
      </w:r>
      <w:r w:rsidRPr="22D7A56F" w:rsidR="6FC0EC55">
        <w:rPr>
          <w:rFonts w:ascii="Times New Roman" w:hAnsi="Times New Roman" w:eastAsia="Times New Roman" w:cs="Times New Roman"/>
          <w:color w:val="000000" w:themeColor="text1"/>
        </w:rPr>
        <w:t xml:space="preserve"> prominent environmental </w:t>
      </w:r>
      <w:r w:rsidRPr="22D7A56F" w:rsidR="03CD8AD0">
        <w:rPr>
          <w:rFonts w:ascii="Times New Roman" w:hAnsi="Times New Roman" w:eastAsia="Times New Roman" w:cs="Times New Roman"/>
          <w:color w:val="000000" w:themeColor="text1"/>
        </w:rPr>
        <w:t>scholar with a PhD in Philosophy,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9"/>
      </w:r>
      <w:r w:rsidRPr="22D7A56F" w:rsidR="03CD8AD0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03CD8AD0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 w:rsidR="17476290">
        <w:rPr>
          <w:rFonts w:ascii="Times New Roman" w:hAnsi="Times New Roman" w:eastAsia="Times New Roman" w:cs="Times New Roman"/>
          <w:color w:val="000000" w:themeColor="text1"/>
        </w:rPr>
        <w:t>’</w:t>
      </w:r>
      <w:r w:rsidRPr="22D7A56F" w:rsidR="03CD8AD0">
        <w:rPr>
          <w:rFonts w:ascii="Times New Roman" w:hAnsi="Times New Roman" w:eastAsia="Times New Roman" w:cs="Times New Roman"/>
          <w:color w:val="000000" w:themeColor="text1"/>
        </w:rPr>
        <w:t>s</w:t>
      </w:r>
      <w:r w:rsidRPr="22D7A56F" w:rsidR="03CD8AD0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5BE5DE54">
        <w:rPr>
          <w:rFonts w:ascii="Times New Roman" w:hAnsi="Times New Roman" w:eastAsia="Times New Roman" w:cs="Times New Roman"/>
          <w:color w:val="000000" w:themeColor="text1"/>
        </w:rPr>
        <w:t xml:space="preserve">credentials </w:t>
      </w:r>
      <w:bookmarkStart w:name="_Int_nuNY0eqb" w:id="4"/>
      <w:r w:rsidRPr="22D7A56F" w:rsidR="7E642151">
        <w:rPr>
          <w:rFonts w:ascii="Times New Roman" w:hAnsi="Times New Roman" w:eastAsia="Times New Roman" w:cs="Times New Roman"/>
          <w:color w:val="000000" w:themeColor="text1"/>
        </w:rPr>
        <w:t>signify</w:t>
      </w:r>
      <w:bookmarkEnd w:id="4"/>
      <w:r w:rsidRPr="22D7A56F" w:rsidR="7E642151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E108D41">
        <w:rPr>
          <w:rFonts w:ascii="Times New Roman" w:hAnsi="Times New Roman" w:eastAsia="Times New Roman" w:cs="Times New Roman"/>
          <w:color w:val="000000" w:themeColor="text1"/>
        </w:rPr>
        <w:t xml:space="preserve">her </w:t>
      </w:r>
      <w:r w:rsidRPr="22D7A56F" w:rsidR="0C2BF46D">
        <w:rPr>
          <w:rFonts w:ascii="Times New Roman" w:hAnsi="Times New Roman" w:eastAsia="Times New Roman" w:cs="Times New Roman"/>
          <w:color w:val="000000" w:themeColor="text1"/>
        </w:rPr>
        <w:t xml:space="preserve">speciality within this topic </w:t>
      </w:r>
      <w:r w:rsidRPr="22D7A56F" w:rsidR="1A8BC04E">
        <w:rPr>
          <w:rFonts w:ascii="Times New Roman" w:hAnsi="Times New Roman" w:eastAsia="Times New Roman" w:cs="Times New Roman"/>
          <w:color w:val="000000" w:themeColor="text1"/>
        </w:rPr>
        <w:t>area.</w:t>
      </w:r>
      <w:r w:rsidRPr="22D7A56F" w:rsidR="1E108D41">
        <w:rPr>
          <w:rFonts w:ascii="Times New Roman" w:hAnsi="Times New Roman" w:eastAsia="Times New Roman" w:cs="Times New Roman"/>
          <w:color w:val="000000" w:themeColor="text1"/>
        </w:rPr>
        <w:t xml:space="preserve"> </w:t>
      </w:r>
    </w:p>
    <w:p w:rsidR="6387BD56" w:rsidP="22D7A56F" w14:paraId="539941FC" w14:textId="3E31531B">
      <w:pPr>
        <w:rPr>
          <w:rFonts w:ascii="Times New Roman" w:hAnsi="Times New Roman" w:eastAsia="Times New Roman" w:cs="Times New Roman"/>
          <w:b/>
          <w:bCs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b/>
          <w:bCs/>
          <w:color w:val="000000" w:themeColor="text1"/>
        </w:rPr>
        <w:t>The Cause of the Current Ecological Crisis</w:t>
      </w:r>
    </w:p>
    <w:p w:rsidR="34982D95" w:rsidP="22D7A56F" w14:paraId="71E894BE" w14:textId="6594ACB6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>White</w:t>
      </w:r>
      <w:r w:rsidR="007F45CF">
        <w:rPr>
          <w:rFonts w:ascii="Times New Roman" w:hAnsi="Times New Roman" w:eastAsia="Times New Roman" w:cs="Times New Roman"/>
          <w:color w:val="000000" w:themeColor="text1"/>
        </w:rPr>
        <w:t>’s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article focuses on religion, particularly </w:t>
      </w:r>
      <w:r w:rsidRPr="22D7A56F" w:rsidR="295066D5">
        <w:rPr>
          <w:rFonts w:ascii="Times New Roman" w:hAnsi="Times New Roman" w:eastAsia="Times New Roman" w:cs="Times New Roman"/>
          <w:color w:val="000000" w:themeColor="text1"/>
        </w:rPr>
        <w:t xml:space="preserve">Latin forms of Christianity, as the cause of the </w:t>
      </w:r>
      <w:r w:rsidRPr="22D7A56F" w:rsidR="77A964E1">
        <w:rPr>
          <w:rFonts w:ascii="Times New Roman" w:hAnsi="Times New Roman" w:eastAsia="Times New Roman" w:cs="Times New Roman"/>
          <w:color w:val="000000" w:themeColor="text1"/>
        </w:rPr>
        <w:t xml:space="preserve">present </w:t>
      </w:r>
      <w:r w:rsidRPr="22D7A56F" w:rsidR="295066D5">
        <w:rPr>
          <w:rFonts w:ascii="Times New Roman" w:hAnsi="Times New Roman" w:eastAsia="Times New Roman" w:cs="Times New Roman"/>
          <w:color w:val="000000" w:themeColor="text1"/>
        </w:rPr>
        <w:t xml:space="preserve">ecological </w:t>
      </w:r>
      <w:r w:rsidRPr="22D7A56F" w:rsidR="249FECEF">
        <w:rPr>
          <w:rFonts w:ascii="Times New Roman" w:hAnsi="Times New Roman" w:eastAsia="Times New Roman" w:cs="Times New Roman"/>
          <w:color w:val="000000" w:themeColor="text1"/>
        </w:rPr>
        <w:t>issues</w:t>
      </w:r>
      <w:r w:rsidRPr="22D7A56F" w:rsidR="295066D5">
        <w:rPr>
          <w:rFonts w:ascii="Times New Roman" w:hAnsi="Times New Roman" w:eastAsia="Times New Roman" w:cs="Times New Roman"/>
          <w:color w:val="000000" w:themeColor="text1"/>
        </w:rPr>
        <w:t xml:space="preserve">. In his view, the </w:t>
      </w:r>
      <w:r w:rsidRPr="22D7A56F" w:rsidR="57FBF099">
        <w:rPr>
          <w:rFonts w:ascii="Times New Roman" w:hAnsi="Times New Roman" w:eastAsia="Times New Roman" w:cs="Times New Roman"/>
          <w:color w:val="000000" w:themeColor="text1"/>
        </w:rPr>
        <w:t xml:space="preserve">shifts in scientific methods and technological advancement come </w:t>
      </w:r>
      <w:bookmarkStart w:name="_Int_82Xdfgby" w:id="5"/>
      <w:r w:rsidRPr="22D7A56F" w:rsidR="57FBF099">
        <w:rPr>
          <w:rFonts w:ascii="Times New Roman" w:hAnsi="Times New Roman" w:eastAsia="Times New Roman" w:cs="Times New Roman"/>
          <w:color w:val="000000" w:themeColor="text1"/>
        </w:rPr>
        <w:t>as a result of</w:t>
      </w:r>
      <w:bookmarkEnd w:id="5"/>
      <w:r w:rsidRPr="22D7A56F" w:rsidR="57FBF099">
        <w:rPr>
          <w:rFonts w:ascii="Times New Roman" w:hAnsi="Times New Roman" w:eastAsia="Times New Roman" w:cs="Times New Roman"/>
          <w:color w:val="000000" w:themeColor="text1"/>
        </w:rPr>
        <w:t xml:space="preserve"> Christian values, particularly </w:t>
      </w:r>
      <w:r w:rsidRPr="22D7A56F" w:rsidR="38DE1AB7">
        <w:rPr>
          <w:rFonts w:ascii="Times New Roman" w:hAnsi="Times New Roman" w:eastAsia="Times New Roman" w:cs="Times New Roman"/>
          <w:color w:val="000000" w:themeColor="text1"/>
        </w:rPr>
        <w:t xml:space="preserve">the </w:t>
      </w:r>
      <w:r w:rsidRPr="22D7A56F" w:rsidR="57FBF099">
        <w:rPr>
          <w:rFonts w:ascii="Times New Roman" w:hAnsi="Times New Roman" w:eastAsia="Times New Roman" w:cs="Times New Roman"/>
          <w:color w:val="000000" w:themeColor="text1"/>
        </w:rPr>
        <w:t>dominance</w:t>
      </w:r>
      <w:r w:rsidRPr="22D7A56F" w:rsidR="25E787B1">
        <w:rPr>
          <w:rFonts w:ascii="Times New Roman" w:hAnsi="Times New Roman" w:eastAsia="Times New Roman" w:cs="Times New Roman"/>
          <w:color w:val="000000" w:themeColor="text1"/>
        </w:rPr>
        <w:t xml:space="preserve"> of man</w:t>
      </w:r>
      <w:r w:rsidRPr="22D7A56F" w:rsidR="57FBF099">
        <w:rPr>
          <w:rFonts w:ascii="Times New Roman" w:hAnsi="Times New Roman" w:eastAsia="Times New Roman" w:cs="Times New Roman"/>
          <w:color w:val="000000" w:themeColor="text1"/>
        </w:rPr>
        <w:t xml:space="preserve"> over nature.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0"/>
      </w:r>
      <w:r w:rsidRPr="22D7A56F" w:rsidR="57FBF099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23025B08">
        <w:rPr>
          <w:rFonts w:ascii="Times New Roman" w:hAnsi="Times New Roman" w:eastAsia="Times New Roman" w:cs="Times New Roman"/>
          <w:color w:val="000000" w:themeColor="text1"/>
        </w:rPr>
        <w:t xml:space="preserve">It is these shifts, White argues, which have </w:t>
      </w:r>
      <w:r w:rsidRPr="22D7A56F" w:rsidR="49924CB1">
        <w:rPr>
          <w:rFonts w:ascii="Times New Roman" w:hAnsi="Times New Roman" w:eastAsia="Times New Roman" w:cs="Times New Roman"/>
          <w:color w:val="000000" w:themeColor="text1"/>
        </w:rPr>
        <w:t xml:space="preserve">contributed to </w:t>
      </w:r>
      <w:r w:rsidRPr="22D7A56F" w:rsidR="23025B08">
        <w:rPr>
          <w:rFonts w:ascii="Times New Roman" w:hAnsi="Times New Roman" w:eastAsia="Times New Roman" w:cs="Times New Roman"/>
          <w:color w:val="000000" w:themeColor="text1"/>
        </w:rPr>
        <w:t>the</w:t>
      </w:r>
      <w:r w:rsidRPr="22D7A56F" w:rsidR="58C7AE28">
        <w:rPr>
          <w:rFonts w:ascii="Times New Roman" w:hAnsi="Times New Roman" w:eastAsia="Times New Roman" w:cs="Times New Roman"/>
          <w:color w:val="000000" w:themeColor="text1"/>
        </w:rPr>
        <w:t xml:space="preserve"> extent</w:t>
      </w:r>
      <w:r w:rsidRPr="22D7A56F" w:rsidR="23025B08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74DEDAB2">
        <w:rPr>
          <w:rFonts w:ascii="Times New Roman" w:hAnsi="Times New Roman" w:eastAsia="Times New Roman" w:cs="Times New Roman"/>
          <w:color w:val="000000" w:themeColor="text1"/>
        </w:rPr>
        <w:t xml:space="preserve">of our current </w:t>
      </w:r>
      <w:r w:rsidRPr="22D7A56F" w:rsidR="23025B08">
        <w:rPr>
          <w:rFonts w:ascii="Times New Roman" w:hAnsi="Times New Roman" w:eastAsia="Times New Roman" w:cs="Times New Roman"/>
          <w:color w:val="000000" w:themeColor="text1"/>
        </w:rPr>
        <w:t xml:space="preserve">ecological crisis. </w:t>
      </w:r>
      <w:r w:rsidRPr="22D7A56F" w:rsidR="050FBEAB">
        <w:rPr>
          <w:rFonts w:ascii="Times New Roman" w:hAnsi="Times New Roman" w:eastAsia="Times New Roman" w:cs="Times New Roman"/>
          <w:color w:val="000000" w:themeColor="text1"/>
        </w:rPr>
        <w:t>For instance, White argues that the ‘victory of Christianity over paganism was the greatest psychic revolution in the history of our culture’.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1"/>
      </w:r>
      <w:r w:rsidRPr="22D7A56F" w:rsidR="35822F6D">
        <w:rPr>
          <w:rFonts w:ascii="Times New Roman" w:hAnsi="Times New Roman" w:eastAsia="Times New Roman" w:cs="Times New Roman"/>
          <w:color w:val="000000" w:themeColor="text1"/>
        </w:rPr>
        <w:t xml:space="preserve"> He suggests that the destruction of pagan animism </w:t>
      </w:r>
      <w:r w:rsidRPr="22D7A56F" w:rsidR="7A393585">
        <w:rPr>
          <w:rFonts w:ascii="Times New Roman" w:hAnsi="Times New Roman" w:eastAsia="Times New Roman" w:cs="Times New Roman"/>
          <w:color w:val="000000" w:themeColor="text1"/>
        </w:rPr>
        <w:t xml:space="preserve">made it easier for humans to abuse nature for their own ends as there is no longer a connection with the </w:t>
      </w:r>
      <w:r w:rsidRPr="22D7A56F" w:rsidR="119A6887">
        <w:rPr>
          <w:rFonts w:ascii="Times New Roman" w:hAnsi="Times New Roman" w:eastAsia="Times New Roman" w:cs="Times New Roman"/>
          <w:color w:val="000000" w:themeColor="text1"/>
        </w:rPr>
        <w:t>‘genius loci</w:t>
      </w:r>
      <w:bookmarkStart w:name="_Int_TcTbem8i" w:id="6"/>
      <w:r w:rsidRPr="22D7A56F" w:rsidR="119A6887">
        <w:rPr>
          <w:rFonts w:ascii="Times New Roman" w:hAnsi="Times New Roman" w:eastAsia="Times New Roman" w:cs="Times New Roman"/>
          <w:color w:val="000000" w:themeColor="text1"/>
        </w:rPr>
        <w:t>’,</w:t>
      </w:r>
      <w:bookmarkEnd w:id="6"/>
      <w:r w:rsidRPr="22D7A56F" w:rsidR="119A6887">
        <w:rPr>
          <w:rFonts w:ascii="Times New Roman" w:hAnsi="Times New Roman" w:eastAsia="Times New Roman" w:cs="Times New Roman"/>
          <w:color w:val="000000" w:themeColor="text1"/>
        </w:rPr>
        <w:t xml:space="preserve"> or </w:t>
      </w:r>
      <w:r w:rsidRPr="22D7A56F" w:rsidR="7A393585">
        <w:rPr>
          <w:rFonts w:ascii="Times New Roman" w:hAnsi="Times New Roman" w:eastAsia="Times New Roman" w:cs="Times New Roman"/>
          <w:color w:val="000000" w:themeColor="text1"/>
        </w:rPr>
        <w:t>spirits of the land.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2"/>
      </w:r>
      <w:r w:rsidRPr="22D7A56F" w:rsidR="6DBF85A5">
        <w:rPr>
          <w:rFonts w:ascii="Times New Roman" w:hAnsi="Times New Roman" w:eastAsia="Times New Roman" w:cs="Times New Roman"/>
          <w:color w:val="000000" w:themeColor="text1"/>
        </w:rPr>
        <w:t xml:space="preserve"> </w:t>
      </w:r>
    </w:p>
    <w:p w:rsidR="1153FDE4" w:rsidP="22D7A56F" w14:paraId="3752F625" w14:textId="2CDC1888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>White</w:t>
      </w:r>
      <w:r w:rsidRPr="22D7A56F" w:rsidR="70ECDB1F">
        <w:rPr>
          <w:rFonts w:ascii="Times New Roman" w:hAnsi="Times New Roman" w:eastAsia="Times New Roman" w:cs="Times New Roman"/>
          <w:color w:val="000000" w:themeColor="text1"/>
        </w:rPr>
        <w:t>’s paper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bookmarkStart w:name="_Int_zWvcuvhS" w:id="7"/>
      <w:r w:rsidRPr="22D7A56F" w:rsidR="331AF33E">
        <w:rPr>
          <w:rFonts w:ascii="Times New Roman" w:hAnsi="Times New Roman" w:eastAsia="Times New Roman" w:cs="Times New Roman"/>
          <w:color w:val="000000" w:themeColor="text1"/>
        </w:rPr>
        <w:t>presents</w:t>
      </w:r>
      <w:bookmarkEnd w:id="7"/>
      <w:r w:rsidRPr="22D7A56F" w:rsidR="3042669D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a</w:t>
      </w:r>
      <w:r w:rsidRPr="22D7A56F" w:rsidR="73E0D83B">
        <w:rPr>
          <w:rFonts w:ascii="Times New Roman" w:hAnsi="Times New Roman" w:eastAsia="Times New Roman" w:cs="Times New Roman"/>
          <w:color w:val="000000" w:themeColor="text1"/>
        </w:rPr>
        <w:t xml:space="preserve"> logical</w:t>
      </w:r>
      <w:r w:rsidRPr="22D7A56F" w:rsidR="4F4D9EFD">
        <w:rPr>
          <w:rFonts w:ascii="Times New Roman" w:hAnsi="Times New Roman" w:eastAsia="Times New Roman" w:cs="Times New Roman"/>
          <w:color w:val="000000" w:themeColor="text1"/>
        </w:rPr>
        <w:t xml:space="preserve"> chronology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of religious, </w:t>
      </w:r>
      <w:bookmarkStart w:name="_Int_cfqAkUVi" w:id="8"/>
      <w:r w:rsidRPr="22D7A56F">
        <w:rPr>
          <w:rFonts w:ascii="Times New Roman" w:hAnsi="Times New Roman" w:eastAsia="Times New Roman" w:cs="Times New Roman"/>
          <w:color w:val="000000" w:themeColor="text1"/>
        </w:rPr>
        <w:t>historical</w:t>
      </w:r>
      <w:bookmarkEnd w:id="8"/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and scientific advancements</w:t>
      </w:r>
      <w:r w:rsidRPr="22D7A56F" w:rsidR="77537183">
        <w:rPr>
          <w:rFonts w:ascii="Times New Roman" w:hAnsi="Times New Roman" w:eastAsia="Times New Roman" w:cs="Times New Roman"/>
          <w:color w:val="000000" w:themeColor="text1"/>
        </w:rPr>
        <w:t xml:space="preserve"> which he </w:t>
      </w:r>
      <w:r w:rsidRPr="22D7A56F" w:rsidR="42B74A63">
        <w:rPr>
          <w:rFonts w:ascii="Times New Roman" w:hAnsi="Times New Roman" w:eastAsia="Times New Roman" w:cs="Times New Roman"/>
          <w:color w:val="000000" w:themeColor="text1"/>
        </w:rPr>
        <w:t>uses as evidence of his proposition</w:t>
      </w:r>
      <w:r w:rsidRPr="22D7A56F" w:rsidR="77537183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1B2D2D90">
        <w:rPr>
          <w:rFonts w:ascii="Times New Roman" w:hAnsi="Times New Roman" w:eastAsia="Times New Roman" w:cs="Times New Roman"/>
          <w:color w:val="000000" w:themeColor="text1"/>
        </w:rPr>
        <w:t xml:space="preserve">He </w:t>
      </w:r>
      <w:r w:rsidRPr="22D7A56F" w:rsidR="5D7B432A">
        <w:rPr>
          <w:rFonts w:ascii="Times New Roman" w:hAnsi="Times New Roman" w:eastAsia="Times New Roman" w:cs="Times New Roman"/>
          <w:color w:val="000000" w:themeColor="text1"/>
        </w:rPr>
        <w:t>provides an overview of the shifting context of ecological issues such as the ‘smog problem’ in London</w:t>
      </w:r>
      <w:r w:rsidRPr="22D7A56F" w:rsidR="2CDB8AB4">
        <w:rPr>
          <w:rFonts w:ascii="Times New Roman" w:hAnsi="Times New Roman" w:eastAsia="Times New Roman" w:cs="Times New Roman"/>
          <w:color w:val="000000" w:themeColor="text1"/>
        </w:rPr>
        <w:t>, 12</w:t>
      </w:r>
      <w:r w:rsidRPr="22D7A56F" w:rsidR="785FD59A">
        <w:rPr>
          <w:rFonts w:ascii="Times New Roman" w:hAnsi="Times New Roman" w:eastAsia="Times New Roman" w:cs="Times New Roman"/>
          <w:color w:val="000000" w:themeColor="text1"/>
        </w:rPr>
        <w:t>8</w:t>
      </w:r>
      <w:r w:rsidRPr="22D7A56F" w:rsidR="2CDB8AB4">
        <w:rPr>
          <w:rFonts w:ascii="Times New Roman" w:hAnsi="Times New Roman" w:eastAsia="Times New Roman" w:cs="Times New Roman"/>
          <w:color w:val="000000" w:themeColor="text1"/>
        </w:rPr>
        <w:t xml:space="preserve">5 to the </w:t>
      </w:r>
      <w:r w:rsidRPr="22D7A56F" w:rsidR="15C0C256">
        <w:rPr>
          <w:rFonts w:ascii="Times New Roman" w:hAnsi="Times New Roman" w:eastAsia="Times New Roman" w:cs="Times New Roman"/>
          <w:color w:val="000000" w:themeColor="text1"/>
        </w:rPr>
        <w:t xml:space="preserve">contemporary </w:t>
      </w:r>
      <w:r w:rsidRPr="22D7A56F" w:rsidR="2CDB8AB4">
        <w:rPr>
          <w:rFonts w:ascii="Times New Roman" w:hAnsi="Times New Roman" w:eastAsia="Times New Roman" w:cs="Times New Roman"/>
          <w:color w:val="000000" w:themeColor="text1"/>
        </w:rPr>
        <w:t>shift in the ‘chemistry of the globes atmosphere as a whole’.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3"/>
      </w:r>
      <w:r w:rsidRPr="22D7A56F" w:rsidR="2CDB8AB4">
        <w:rPr>
          <w:rFonts w:ascii="Times New Roman" w:hAnsi="Times New Roman" w:eastAsia="Times New Roman" w:cs="Times New Roman"/>
          <w:color w:val="000000" w:themeColor="text1"/>
        </w:rPr>
        <w:t xml:space="preserve"> He then </w:t>
      </w:r>
      <w:r w:rsidRPr="22D7A56F" w:rsidR="6735AA98">
        <w:rPr>
          <w:rFonts w:ascii="Times New Roman" w:hAnsi="Times New Roman" w:eastAsia="Times New Roman" w:cs="Times New Roman"/>
          <w:color w:val="000000" w:themeColor="text1"/>
        </w:rPr>
        <w:t xml:space="preserve">follows on by </w:t>
      </w:r>
      <w:r w:rsidRPr="22D7A56F" w:rsidR="2CDB8AB4">
        <w:rPr>
          <w:rFonts w:ascii="Times New Roman" w:hAnsi="Times New Roman" w:eastAsia="Times New Roman" w:cs="Times New Roman"/>
          <w:color w:val="000000" w:themeColor="text1"/>
        </w:rPr>
        <w:t>explor</w:t>
      </w:r>
      <w:r w:rsidRPr="22D7A56F" w:rsidR="6C9E9174">
        <w:rPr>
          <w:rFonts w:ascii="Times New Roman" w:hAnsi="Times New Roman" w:eastAsia="Times New Roman" w:cs="Times New Roman"/>
          <w:color w:val="000000" w:themeColor="text1"/>
        </w:rPr>
        <w:t>ing</w:t>
      </w:r>
      <w:r w:rsidRPr="22D7A56F" w:rsidR="2CDB8AB4">
        <w:rPr>
          <w:rFonts w:ascii="Times New Roman" w:hAnsi="Times New Roman" w:eastAsia="Times New Roman" w:cs="Times New Roman"/>
          <w:color w:val="000000" w:themeColor="text1"/>
        </w:rPr>
        <w:t xml:space="preserve"> the historical basis of Western technology and science, before </w:t>
      </w:r>
      <w:r w:rsidRPr="22D7A56F" w:rsidR="29166A32">
        <w:rPr>
          <w:rFonts w:ascii="Times New Roman" w:hAnsi="Times New Roman" w:eastAsia="Times New Roman" w:cs="Times New Roman"/>
          <w:color w:val="000000" w:themeColor="text1"/>
        </w:rPr>
        <w:t xml:space="preserve">assessing </w:t>
      </w:r>
      <w:r w:rsidRPr="22D7A56F" w:rsidR="02680215">
        <w:rPr>
          <w:rFonts w:ascii="Times New Roman" w:hAnsi="Times New Roman" w:eastAsia="Times New Roman" w:cs="Times New Roman"/>
          <w:color w:val="000000" w:themeColor="text1"/>
        </w:rPr>
        <w:t xml:space="preserve">the </w:t>
      </w:r>
      <w:r w:rsidRPr="22D7A56F" w:rsidR="3D3D353E">
        <w:rPr>
          <w:rFonts w:ascii="Times New Roman" w:hAnsi="Times New Roman" w:eastAsia="Times New Roman" w:cs="Times New Roman"/>
          <w:color w:val="000000" w:themeColor="text1"/>
        </w:rPr>
        <w:t xml:space="preserve">impact of Christian values on medieval society. </w:t>
      </w:r>
    </w:p>
    <w:p w:rsidR="1153FDE4" w:rsidP="22D7A56F" w14:paraId="666426F7" w14:textId="0B2D5001">
      <w:pPr>
        <w:rPr>
          <w:rFonts w:ascii="Times New Roman" w:hAnsi="Times New Roman" w:eastAsia="Times New Roman" w:cs="Times New Roman"/>
          <w:color w:val="000000" w:themeColor="text1"/>
        </w:rPr>
      </w:pPr>
      <w:r w:rsidRPr="22D7A56F" w:rsidR="4D42BC0D">
        <w:rPr>
          <w:rFonts w:ascii="Times New Roman" w:hAnsi="Times New Roman" w:eastAsia="Times New Roman" w:cs="Times New Roman"/>
          <w:color w:val="000000" w:themeColor="text1"/>
        </w:rPr>
        <w:t>As a</w:t>
      </w:r>
      <w:r w:rsidRPr="22D7A56F" w:rsidR="440CF399">
        <w:rPr>
          <w:rFonts w:ascii="Times New Roman" w:hAnsi="Times New Roman" w:eastAsia="Times New Roman" w:cs="Times New Roman"/>
          <w:color w:val="000000" w:themeColor="text1"/>
        </w:rPr>
        <w:t xml:space="preserve">n academic medieval </w:t>
      </w:r>
      <w:r w:rsidRPr="22D7A56F" w:rsidR="4D42BC0D">
        <w:rPr>
          <w:rFonts w:ascii="Times New Roman" w:hAnsi="Times New Roman" w:eastAsia="Times New Roman" w:cs="Times New Roman"/>
          <w:color w:val="000000" w:themeColor="text1"/>
        </w:rPr>
        <w:t>historian</w:t>
      </w:r>
      <w:r w:rsidRPr="22D7A56F" w:rsidR="52DBA84A">
        <w:rPr>
          <w:rFonts w:ascii="Times New Roman" w:hAnsi="Times New Roman" w:eastAsia="Times New Roman" w:cs="Times New Roman"/>
          <w:color w:val="000000" w:themeColor="text1"/>
        </w:rPr>
        <w:t>,</w:t>
      </w:r>
      <w:r w:rsidRPr="22D7A56F" w:rsidR="4D42BC0D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1B1090E">
        <w:rPr>
          <w:rFonts w:ascii="Times New Roman" w:hAnsi="Times New Roman" w:eastAsia="Times New Roman" w:cs="Times New Roman"/>
          <w:color w:val="000000" w:themeColor="text1"/>
        </w:rPr>
        <w:t xml:space="preserve">it is reasonable to assume that White’s evidence is </w:t>
      </w:r>
      <w:r w:rsidRPr="22D7A56F" w:rsidR="1AF190AA">
        <w:rPr>
          <w:rFonts w:ascii="Times New Roman" w:hAnsi="Times New Roman" w:eastAsia="Times New Roman" w:cs="Times New Roman"/>
          <w:color w:val="000000" w:themeColor="text1"/>
        </w:rPr>
        <w:t xml:space="preserve">accurate as the paper focuses on </w:t>
      </w:r>
      <w:r w:rsidRPr="22D7A56F" w:rsidR="7A76A589">
        <w:rPr>
          <w:rFonts w:ascii="Times New Roman" w:hAnsi="Times New Roman" w:eastAsia="Times New Roman" w:cs="Times New Roman"/>
          <w:color w:val="000000" w:themeColor="text1"/>
        </w:rPr>
        <w:t>this topic area</w:t>
      </w:r>
      <w:r w:rsidRPr="22D7A56F" w:rsidR="11B1090E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7FA5A0BF">
        <w:rPr>
          <w:rFonts w:ascii="Times New Roman" w:hAnsi="Times New Roman" w:eastAsia="Times New Roman" w:cs="Times New Roman"/>
          <w:color w:val="000000" w:themeColor="text1"/>
        </w:rPr>
        <w:t>However,</w:t>
      </w:r>
      <w:r w:rsidRPr="22D7A56F" w:rsidR="3DA65D35">
        <w:rPr>
          <w:rFonts w:ascii="Times New Roman" w:hAnsi="Times New Roman" w:eastAsia="Times New Roman" w:cs="Times New Roman"/>
          <w:color w:val="000000" w:themeColor="text1"/>
        </w:rPr>
        <w:t xml:space="preserve"> despite </w:t>
      </w:r>
      <w:r w:rsidRPr="22D7A56F" w:rsidR="6F7E6303">
        <w:rPr>
          <w:rFonts w:ascii="Times New Roman" w:hAnsi="Times New Roman" w:eastAsia="Times New Roman" w:cs="Times New Roman"/>
          <w:color w:val="000000" w:themeColor="text1"/>
        </w:rPr>
        <w:t xml:space="preserve">this, and </w:t>
      </w:r>
      <w:r w:rsidRPr="22D7A56F" w:rsidR="3DA65D35">
        <w:rPr>
          <w:rFonts w:ascii="Times New Roman" w:hAnsi="Times New Roman" w:eastAsia="Times New Roman" w:cs="Times New Roman"/>
          <w:color w:val="000000" w:themeColor="text1"/>
        </w:rPr>
        <w:t>the strong chronological structure of the paper,</w:t>
      </w:r>
      <w:r w:rsidRPr="22D7A56F" w:rsidR="7FA5A0BF">
        <w:rPr>
          <w:rFonts w:ascii="Times New Roman" w:hAnsi="Times New Roman" w:eastAsia="Times New Roman" w:cs="Times New Roman"/>
          <w:color w:val="000000" w:themeColor="text1"/>
        </w:rPr>
        <w:t xml:space="preserve"> the lack of any references</w:t>
      </w:r>
      <w:r w:rsidRPr="22D7A56F" w:rsidR="6FF5B3AD">
        <w:rPr>
          <w:rFonts w:ascii="Times New Roman" w:hAnsi="Times New Roman" w:eastAsia="Times New Roman" w:cs="Times New Roman"/>
          <w:color w:val="000000" w:themeColor="text1"/>
        </w:rPr>
        <w:t xml:space="preserve"> throughout the text </w:t>
      </w:r>
      <w:r w:rsidRPr="22D7A56F" w:rsidR="7FA5A0BF">
        <w:rPr>
          <w:rFonts w:ascii="Times New Roman" w:hAnsi="Times New Roman" w:eastAsia="Times New Roman" w:cs="Times New Roman"/>
          <w:color w:val="000000" w:themeColor="text1"/>
        </w:rPr>
        <w:t>weaken</w:t>
      </w:r>
      <w:r w:rsidRPr="22D7A56F" w:rsidR="7404C00F">
        <w:rPr>
          <w:rFonts w:ascii="Times New Roman" w:hAnsi="Times New Roman" w:eastAsia="Times New Roman" w:cs="Times New Roman"/>
          <w:color w:val="000000" w:themeColor="text1"/>
        </w:rPr>
        <w:t>s</w:t>
      </w:r>
      <w:r w:rsidRPr="22D7A56F" w:rsidR="7FA5A0BF">
        <w:rPr>
          <w:rFonts w:ascii="Times New Roman" w:hAnsi="Times New Roman" w:eastAsia="Times New Roman" w:cs="Times New Roman"/>
          <w:color w:val="000000" w:themeColor="text1"/>
        </w:rPr>
        <w:t xml:space="preserve"> the claims made by White as there is no method of authenticating the evidence presented.</w:t>
      </w:r>
      <w:r w:rsidRPr="22D7A56F" w:rsidR="2858DF11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07B18B8F">
        <w:rPr>
          <w:rFonts w:ascii="Times New Roman" w:hAnsi="Times New Roman" w:eastAsia="Times New Roman" w:cs="Times New Roman"/>
          <w:color w:val="000000" w:themeColor="text1"/>
        </w:rPr>
        <w:t xml:space="preserve">It has also been suggested by </w:t>
      </w:r>
      <w:r w:rsidRPr="22D7A56F" w:rsidR="07B18B8F">
        <w:rPr>
          <w:rFonts w:ascii="Times New Roman" w:hAnsi="Times New Roman" w:eastAsia="Times New Roman" w:cs="Times New Roman"/>
          <w:color w:val="000000" w:themeColor="text1"/>
        </w:rPr>
        <w:t>Bron</w:t>
      </w:r>
      <w:r w:rsidRPr="22D7A56F" w:rsidR="07B18B8F">
        <w:rPr>
          <w:rFonts w:ascii="Times New Roman" w:hAnsi="Times New Roman" w:eastAsia="Times New Roman" w:cs="Times New Roman"/>
          <w:color w:val="000000" w:themeColor="text1"/>
        </w:rPr>
        <w:t xml:space="preserve"> Taylor in his article ‘The Greening of Religion Hypothesis (Part One)’,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4"/>
      </w:r>
      <w:r w:rsidRPr="22D7A56F" w:rsidR="07B18B8F">
        <w:rPr>
          <w:rFonts w:ascii="Times New Roman" w:hAnsi="Times New Roman" w:eastAsia="Times New Roman" w:cs="Times New Roman"/>
          <w:color w:val="000000" w:themeColor="text1"/>
        </w:rPr>
        <w:t xml:space="preserve"> that </w:t>
      </w:r>
      <w:r w:rsidRPr="22D7A56F" w:rsidR="5712E285">
        <w:rPr>
          <w:rFonts w:ascii="Times New Roman" w:hAnsi="Times New Roman" w:eastAsia="Times New Roman" w:cs="Times New Roman"/>
          <w:color w:val="000000" w:themeColor="text1"/>
        </w:rPr>
        <w:t xml:space="preserve">White’s arguments </w:t>
      </w:r>
      <w:r w:rsidRPr="22D7A56F" w:rsidR="36E98740">
        <w:rPr>
          <w:rFonts w:ascii="Times New Roman" w:hAnsi="Times New Roman" w:eastAsia="Times New Roman" w:cs="Times New Roman"/>
          <w:color w:val="000000" w:themeColor="text1"/>
        </w:rPr>
        <w:t xml:space="preserve">are </w:t>
      </w:r>
      <w:bookmarkStart w:name="_Int_YcEB0LVi" w:id="9"/>
      <w:r w:rsidRPr="22D7A56F" w:rsidR="36E98740">
        <w:rPr>
          <w:rFonts w:ascii="Times New Roman" w:hAnsi="Times New Roman" w:eastAsia="Times New Roman" w:cs="Times New Roman"/>
          <w:color w:val="000000" w:themeColor="text1"/>
        </w:rPr>
        <w:t>similar to</w:t>
      </w:r>
      <w:bookmarkEnd w:id="9"/>
      <w:r w:rsidRPr="22D7A56F" w:rsidR="36E98740">
        <w:rPr>
          <w:rFonts w:ascii="Times New Roman" w:hAnsi="Times New Roman" w:eastAsia="Times New Roman" w:cs="Times New Roman"/>
          <w:color w:val="000000" w:themeColor="text1"/>
        </w:rPr>
        <w:t xml:space="preserve"> those of Albert Schweitzer who ‘made essentially the same argument about the root of spiritually informed morality’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5"/>
      </w:r>
      <w:r w:rsidRPr="22D7A56F" w:rsidR="36E98740">
        <w:rPr>
          <w:rFonts w:ascii="Times New Roman" w:hAnsi="Times New Roman" w:eastAsia="Times New Roman" w:cs="Times New Roman"/>
          <w:color w:val="000000" w:themeColor="text1"/>
        </w:rPr>
        <w:t xml:space="preserve"> five decades prior. </w:t>
      </w:r>
      <w:r w:rsidRPr="22D7A56F" w:rsidR="763A5DB6">
        <w:rPr>
          <w:rFonts w:ascii="Times New Roman" w:hAnsi="Times New Roman" w:eastAsia="Times New Roman" w:cs="Times New Roman"/>
          <w:color w:val="000000" w:themeColor="text1"/>
        </w:rPr>
        <w:t xml:space="preserve">Unfortunately, the lack of references makes it difficult for the reader to follow the academic developments within this topic area</w:t>
      </w:r>
      <w:r w:rsidRPr="22D7A56F" w:rsidR="691AC7D7">
        <w:rPr>
          <w:rFonts w:ascii="Times New Roman" w:hAnsi="Times New Roman" w:eastAsia="Times New Roman" w:cs="Times New Roman"/>
          <w:color w:val="000000" w:themeColor="text1"/>
        </w:rPr>
        <w:t xml:space="preserve">, making it harder to critically assess the arguments presented by White. </w:t>
      </w:r>
    </w:p>
    <w:p w:rsidR="220B5E25" w:rsidP="22D7A56F" w14:paraId="48DD6517" w14:textId="275AF93F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Furthermore, </w:t>
      </w:r>
      <w:r w:rsidRPr="22D7A56F" w:rsidR="185F180C">
        <w:rPr>
          <w:rFonts w:ascii="Times New Roman" w:hAnsi="Times New Roman" w:eastAsia="Times New Roman" w:cs="Times New Roman"/>
          <w:color w:val="000000" w:themeColor="text1"/>
        </w:rPr>
        <w:t xml:space="preserve">some of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the language </w:t>
      </w:r>
      <w:r w:rsidRPr="22D7A56F" w:rsidR="470AA1D0">
        <w:rPr>
          <w:rFonts w:ascii="Times New Roman" w:hAnsi="Times New Roman" w:eastAsia="Times New Roman" w:cs="Times New Roman"/>
          <w:color w:val="000000" w:themeColor="text1"/>
        </w:rPr>
        <w:t xml:space="preserve">used by White </w:t>
      </w:r>
      <w:r w:rsidRPr="22D7A56F" w:rsidR="478ED3F2">
        <w:rPr>
          <w:rFonts w:ascii="Times New Roman" w:hAnsi="Times New Roman" w:eastAsia="Times New Roman" w:cs="Times New Roman"/>
          <w:color w:val="000000" w:themeColor="text1"/>
        </w:rPr>
        <w:t xml:space="preserve">is </w:t>
      </w:r>
      <w:r w:rsidRPr="22D7A56F" w:rsidR="50E96722">
        <w:rPr>
          <w:rFonts w:ascii="Times New Roman" w:hAnsi="Times New Roman" w:eastAsia="Times New Roman" w:cs="Times New Roman"/>
          <w:color w:val="000000" w:themeColor="text1"/>
        </w:rPr>
        <w:t xml:space="preserve">potentially </w:t>
      </w:r>
      <w:r w:rsidRPr="22D7A56F" w:rsidR="11AC0006">
        <w:rPr>
          <w:rFonts w:ascii="Times New Roman" w:hAnsi="Times New Roman" w:eastAsia="Times New Roman" w:cs="Times New Roman"/>
          <w:color w:val="000000" w:themeColor="text1"/>
        </w:rPr>
        <w:t>challenging</w:t>
      </w:r>
      <w:r w:rsidRPr="22D7A56F" w:rsidR="470AA1D0">
        <w:rPr>
          <w:rFonts w:ascii="Times New Roman" w:hAnsi="Times New Roman" w:eastAsia="Times New Roman" w:cs="Times New Roman"/>
          <w:color w:val="000000" w:themeColor="text1"/>
        </w:rPr>
        <w:t xml:space="preserve"> for a modern reader</w:t>
      </w:r>
      <w:r w:rsidRPr="22D7A56F" w:rsidR="51979203">
        <w:rPr>
          <w:rFonts w:ascii="Times New Roman" w:hAnsi="Times New Roman" w:eastAsia="Times New Roman" w:cs="Times New Roman"/>
          <w:color w:val="000000" w:themeColor="text1"/>
        </w:rPr>
        <w:t xml:space="preserve">, </w:t>
      </w:r>
      <w:bookmarkStart w:name="_Int_DMdVkWtL" w:id="10"/>
      <w:r w:rsidRPr="22D7A56F" w:rsidR="51979203">
        <w:rPr>
          <w:rFonts w:ascii="Times New Roman" w:hAnsi="Times New Roman" w:eastAsia="Times New Roman" w:cs="Times New Roman"/>
          <w:color w:val="000000" w:themeColor="text1"/>
        </w:rPr>
        <w:t>perhaps due</w:t>
      </w:r>
      <w:bookmarkEnd w:id="10"/>
      <w:r w:rsidRPr="22D7A56F" w:rsidR="51979203">
        <w:rPr>
          <w:rFonts w:ascii="Times New Roman" w:hAnsi="Times New Roman" w:eastAsia="Times New Roman" w:cs="Times New Roman"/>
          <w:color w:val="000000" w:themeColor="text1"/>
        </w:rPr>
        <w:t xml:space="preserve"> to the paper being published in 1967</w:t>
      </w:r>
      <w:r w:rsidRPr="22D7A56F" w:rsidR="470AA1D0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23A6DECC">
        <w:rPr>
          <w:rFonts w:ascii="Times New Roman" w:hAnsi="Times New Roman" w:eastAsia="Times New Roman" w:cs="Times New Roman"/>
          <w:color w:val="000000" w:themeColor="text1"/>
        </w:rPr>
        <w:t xml:space="preserve">Individual terms </w:t>
      </w:r>
      <w:r w:rsidRPr="22D7A56F" w:rsidR="470AA1D0">
        <w:rPr>
          <w:rFonts w:ascii="Times New Roman" w:hAnsi="Times New Roman" w:eastAsia="Times New Roman" w:cs="Times New Roman"/>
          <w:color w:val="000000" w:themeColor="text1"/>
        </w:rPr>
        <w:t xml:space="preserve">such as </w:t>
      </w:r>
      <w:r w:rsidRPr="22D7A56F" w:rsidR="139C182F">
        <w:rPr>
          <w:rFonts w:ascii="Times New Roman" w:hAnsi="Times New Roman" w:eastAsia="Times New Roman" w:cs="Times New Roman"/>
          <w:color w:val="000000" w:themeColor="text1"/>
        </w:rPr>
        <w:t>‘</w:t>
      </w:r>
      <w:r w:rsidRPr="22D7A56F" w:rsidR="78D92B5E">
        <w:rPr>
          <w:rFonts w:ascii="Times New Roman" w:hAnsi="Times New Roman" w:eastAsia="Times New Roman" w:cs="Times New Roman"/>
          <w:color w:val="000000" w:themeColor="text1"/>
        </w:rPr>
        <w:t>O</w:t>
      </w:r>
      <w:r w:rsidRPr="22D7A56F" w:rsidR="470AA1D0">
        <w:rPr>
          <w:rFonts w:ascii="Times New Roman" w:hAnsi="Times New Roman" w:eastAsia="Times New Roman" w:cs="Times New Roman"/>
          <w:color w:val="000000" w:themeColor="text1"/>
        </w:rPr>
        <w:t>ccidental</w:t>
      </w:r>
      <w:r w:rsidRPr="22D7A56F" w:rsidR="2095A23E">
        <w:rPr>
          <w:rFonts w:ascii="Times New Roman" w:hAnsi="Times New Roman" w:eastAsia="Times New Roman" w:cs="Times New Roman"/>
          <w:color w:val="000000" w:themeColor="text1"/>
        </w:rPr>
        <w:t>’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6"/>
      </w:r>
      <w:r w:rsidRPr="22D7A56F" w:rsidR="5CE01253">
        <w:rPr>
          <w:rFonts w:ascii="Times New Roman" w:hAnsi="Times New Roman" w:eastAsia="Times New Roman" w:cs="Times New Roman"/>
          <w:color w:val="000000" w:themeColor="text1"/>
        </w:rPr>
        <w:t xml:space="preserve"> and </w:t>
      </w:r>
      <w:r w:rsidRPr="22D7A56F" w:rsidR="3808E7FA">
        <w:rPr>
          <w:rFonts w:ascii="Times New Roman" w:hAnsi="Times New Roman" w:eastAsia="Times New Roman" w:cs="Times New Roman"/>
          <w:color w:val="000000" w:themeColor="text1"/>
        </w:rPr>
        <w:t>‘</w:t>
      </w:r>
      <w:r w:rsidRPr="22D7A56F" w:rsidR="426DB623">
        <w:rPr>
          <w:rFonts w:ascii="Times New Roman" w:hAnsi="Times New Roman" w:eastAsia="Times New Roman" w:cs="Times New Roman"/>
          <w:color w:val="000000" w:themeColor="text1"/>
        </w:rPr>
        <w:t>perspicacity</w:t>
      </w:r>
      <w:r w:rsidRPr="22D7A56F" w:rsidR="4E4729B7">
        <w:rPr>
          <w:rFonts w:ascii="Times New Roman" w:hAnsi="Times New Roman" w:eastAsia="Times New Roman" w:cs="Times New Roman"/>
          <w:color w:val="000000" w:themeColor="text1"/>
        </w:rPr>
        <w:t>’</w:t>
      </w:r>
      <w:r w:rsidRPr="22D7A56F" w:rsidR="58A32E3F">
        <w:rPr>
          <w:rFonts w:ascii="Times New Roman" w:hAnsi="Times New Roman" w:eastAsia="Times New Roman" w:cs="Times New Roman"/>
          <w:color w:val="000000" w:themeColor="text1"/>
        </w:rPr>
        <w:t>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7"/>
      </w:r>
      <w:r w:rsidRPr="22D7A56F" w:rsidR="58A32E3F">
        <w:rPr>
          <w:rFonts w:ascii="Times New Roman" w:hAnsi="Times New Roman" w:eastAsia="Times New Roman" w:cs="Times New Roman"/>
          <w:color w:val="000000" w:themeColor="text1"/>
        </w:rPr>
        <w:t xml:space="preserve"> alongside references to </w:t>
      </w:r>
      <w:bookmarkStart w:name="_Int_oGJ9R1Od" w:id="11"/>
      <w:r w:rsidRPr="22D7A56F" w:rsidR="58A32E3F">
        <w:rPr>
          <w:rFonts w:ascii="Times New Roman" w:hAnsi="Times New Roman" w:eastAsia="Times New Roman" w:cs="Times New Roman"/>
          <w:color w:val="000000" w:themeColor="text1"/>
        </w:rPr>
        <w:t xml:space="preserve">seemingly </w:t>
      </w:r>
      <w:r w:rsidRPr="22D7A56F" w:rsidR="68B25A61">
        <w:rPr>
          <w:rFonts w:ascii="Times New Roman" w:hAnsi="Times New Roman" w:eastAsia="Times New Roman" w:cs="Times New Roman"/>
          <w:color w:val="000000" w:themeColor="text1"/>
        </w:rPr>
        <w:t>unique</w:t>
      </w:r>
      <w:bookmarkEnd w:id="11"/>
      <w:r w:rsidRPr="22D7A56F" w:rsidR="68B25A61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44CA653B">
        <w:rPr>
          <w:rFonts w:ascii="Times New Roman" w:hAnsi="Times New Roman" w:eastAsia="Times New Roman" w:cs="Times New Roman"/>
          <w:color w:val="000000" w:themeColor="text1"/>
        </w:rPr>
        <w:t xml:space="preserve">places </w:t>
      </w:r>
      <w:r w:rsidRPr="22D7A56F" w:rsidR="58A32E3F">
        <w:rPr>
          <w:rFonts w:ascii="Times New Roman" w:hAnsi="Times New Roman" w:eastAsia="Times New Roman" w:cs="Times New Roman"/>
          <w:color w:val="000000" w:themeColor="text1"/>
        </w:rPr>
        <w:t xml:space="preserve">such </w:t>
      </w:r>
      <w:r w:rsidRPr="22D7A56F" w:rsidR="0625800A">
        <w:rPr>
          <w:rFonts w:ascii="Times New Roman" w:hAnsi="Times New Roman" w:eastAsia="Times New Roman" w:cs="Times New Roman"/>
          <w:color w:val="000000" w:themeColor="text1"/>
        </w:rPr>
        <w:t>as the Italian hill town of</w:t>
      </w:r>
      <w:r w:rsidRPr="22D7A56F" w:rsidR="58A32E3F">
        <w:rPr>
          <w:rFonts w:ascii="Times New Roman" w:hAnsi="Times New Roman" w:eastAsia="Times New Roman" w:cs="Times New Roman"/>
          <w:color w:val="000000" w:themeColor="text1"/>
        </w:rPr>
        <w:t xml:space="preserve"> San Gi</w:t>
      </w:r>
      <w:r w:rsidRPr="22D7A56F" w:rsidR="43C70B36">
        <w:rPr>
          <w:rFonts w:ascii="Times New Roman" w:hAnsi="Times New Roman" w:eastAsia="Times New Roman" w:cs="Times New Roman"/>
          <w:color w:val="000000" w:themeColor="text1"/>
        </w:rPr>
        <w:t>m</w:t>
      </w:r>
      <w:r w:rsidRPr="22D7A56F" w:rsidR="58A32E3F">
        <w:rPr>
          <w:rFonts w:ascii="Times New Roman" w:hAnsi="Times New Roman" w:eastAsia="Times New Roman" w:cs="Times New Roman"/>
          <w:color w:val="000000" w:themeColor="text1"/>
        </w:rPr>
        <w:t>i</w:t>
      </w:r>
      <w:r w:rsidRPr="22D7A56F" w:rsidR="74FBA586">
        <w:rPr>
          <w:rFonts w:ascii="Times New Roman" w:hAnsi="Times New Roman" w:eastAsia="Times New Roman" w:cs="Times New Roman"/>
          <w:color w:val="000000" w:themeColor="text1"/>
        </w:rPr>
        <w:t>gna</w:t>
      </w:r>
      <w:r w:rsidRPr="22D7A56F" w:rsidR="58A32E3F">
        <w:rPr>
          <w:rFonts w:ascii="Times New Roman" w:hAnsi="Times New Roman" w:eastAsia="Times New Roman" w:cs="Times New Roman"/>
          <w:color w:val="000000" w:themeColor="text1"/>
        </w:rPr>
        <w:t>n</w:t>
      </w:r>
      <w:r w:rsidRPr="22D7A56F" w:rsidR="30740B94">
        <w:rPr>
          <w:rFonts w:ascii="Times New Roman" w:hAnsi="Times New Roman" w:eastAsia="Times New Roman" w:cs="Times New Roman"/>
          <w:color w:val="000000" w:themeColor="text1"/>
        </w:rPr>
        <w:t>o</w:t>
      </w:r>
      <w:r w:rsidRPr="22D7A56F" w:rsidR="4FCB4DCF">
        <w:rPr>
          <w:rFonts w:ascii="Times New Roman" w:hAnsi="Times New Roman" w:eastAsia="Times New Roman" w:cs="Times New Roman"/>
          <w:color w:val="000000" w:themeColor="text1"/>
        </w:rPr>
        <w:t>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8"/>
      </w:r>
      <w:r w:rsidRPr="22D7A56F" w:rsidR="4FCB4DCF">
        <w:rPr>
          <w:rFonts w:ascii="Times New Roman" w:hAnsi="Times New Roman" w:eastAsia="Times New Roman" w:cs="Times New Roman"/>
          <w:color w:val="000000" w:themeColor="text1"/>
        </w:rPr>
        <w:t xml:space="preserve"> means that </w:t>
      </w:r>
      <w:r w:rsidRPr="22D7A56F" w:rsidR="54D10FBE">
        <w:rPr>
          <w:rFonts w:ascii="Times New Roman" w:hAnsi="Times New Roman" w:eastAsia="Times New Roman" w:cs="Times New Roman"/>
          <w:color w:val="000000" w:themeColor="text1"/>
        </w:rPr>
        <w:t>a reader without prior knowledge of the topic area may struggle to understand White</w:t>
      </w:r>
      <w:r w:rsidR="00EC14AF">
        <w:rPr>
          <w:rFonts w:ascii="Times New Roman" w:hAnsi="Times New Roman" w:eastAsia="Times New Roman" w:cs="Times New Roman"/>
          <w:color w:val="000000" w:themeColor="text1"/>
        </w:rPr>
        <w:t>’s</w:t>
      </w:r>
      <w:r w:rsidRPr="22D7A56F" w:rsidR="54D10FBE">
        <w:rPr>
          <w:rFonts w:ascii="Times New Roman" w:hAnsi="Times New Roman" w:eastAsia="Times New Roman" w:cs="Times New Roman"/>
          <w:color w:val="000000" w:themeColor="text1"/>
        </w:rPr>
        <w:t xml:space="preserve"> argument. </w:t>
      </w:r>
      <w:r w:rsidRPr="22D7A56F" w:rsidR="622C1AD1">
        <w:rPr>
          <w:rFonts w:ascii="Times New Roman" w:hAnsi="Times New Roman" w:eastAsia="Times New Roman" w:cs="Times New Roman"/>
          <w:color w:val="000000" w:themeColor="text1"/>
        </w:rPr>
        <w:t xml:space="preserve">However, as the paper was </w:t>
      </w:r>
      <w:bookmarkStart w:name="_Int_zlGpVh4R" w:id="12"/>
      <w:r w:rsidRPr="22D7A56F" w:rsidR="622C1AD1">
        <w:rPr>
          <w:rFonts w:ascii="Times New Roman" w:hAnsi="Times New Roman" w:eastAsia="Times New Roman" w:cs="Times New Roman"/>
          <w:color w:val="000000" w:themeColor="text1"/>
        </w:rPr>
        <w:t>likely written</w:t>
      </w:r>
      <w:bookmarkEnd w:id="12"/>
      <w:r w:rsidRPr="22D7A56F" w:rsidR="622C1AD1">
        <w:rPr>
          <w:rFonts w:ascii="Times New Roman" w:hAnsi="Times New Roman" w:eastAsia="Times New Roman" w:cs="Times New Roman"/>
          <w:color w:val="000000" w:themeColor="text1"/>
        </w:rPr>
        <w:t xml:space="preserve"> for researchers already within the field, </w:t>
      </w:r>
      <w:r w:rsidRPr="22D7A56F" w:rsidR="47E523CE">
        <w:rPr>
          <w:rFonts w:ascii="Times New Roman" w:hAnsi="Times New Roman" w:eastAsia="Times New Roman" w:cs="Times New Roman"/>
          <w:color w:val="000000" w:themeColor="text1"/>
        </w:rPr>
        <w:t xml:space="preserve">the </w:t>
      </w:r>
      <w:r w:rsidRPr="22D7A56F" w:rsidR="622C1AD1">
        <w:rPr>
          <w:rFonts w:ascii="Times New Roman" w:hAnsi="Times New Roman" w:eastAsia="Times New Roman" w:cs="Times New Roman"/>
          <w:color w:val="000000" w:themeColor="text1"/>
        </w:rPr>
        <w:t xml:space="preserve">standard </w:t>
      </w:r>
      <w:r w:rsidRPr="22D7A56F" w:rsidR="5A1082B6">
        <w:rPr>
          <w:rFonts w:ascii="Times New Roman" w:hAnsi="Times New Roman" w:eastAsia="Times New Roman" w:cs="Times New Roman"/>
          <w:color w:val="000000" w:themeColor="text1"/>
        </w:rPr>
        <w:t xml:space="preserve">of </w:t>
      </w:r>
      <w:r w:rsidRPr="22D7A56F" w:rsidR="622C1AD1">
        <w:rPr>
          <w:rFonts w:ascii="Times New Roman" w:hAnsi="Times New Roman" w:eastAsia="Times New Roman" w:cs="Times New Roman"/>
          <w:color w:val="000000" w:themeColor="text1"/>
        </w:rPr>
        <w:t xml:space="preserve">writing </w:t>
      </w:r>
      <w:r w:rsidRPr="22D7A56F" w:rsidR="482DD2EE">
        <w:rPr>
          <w:rFonts w:ascii="Times New Roman" w:hAnsi="Times New Roman" w:eastAsia="Times New Roman" w:cs="Times New Roman"/>
          <w:color w:val="000000" w:themeColor="text1"/>
        </w:rPr>
        <w:t>reflects this</w:t>
      </w:r>
      <w:r w:rsidRPr="22D7A56F" w:rsidR="47FE807D">
        <w:rPr>
          <w:rFonts w:ascii="Times New Roman" w:hAnsi="Times New Roman" w:eastAsia="Times New Roman" w:cs="Times New Roman"/>
          <w:color w:val="000000" w:themeColor="text1"/>
        </w:rPr>
        <w:t xml:space="preserve"> and is </w:t>
      </w:r>
      <w:bookmarkStart w:name="_Int_gTDwDsmT" w:id="13"/>
      <w:r w:rsidRPr="22D7A56F" w:rsidR="47FE807D">
        <w:rPr>
          <w:rFonts w:ascii="Times New Roman" w:hAnsi="Times New Roman" w:eastAsia="Times New Roman" w:cs="Times New Roman"/>
          <w:color w:val="000000" w:themeColor="text1"/>
        </w:rPr>
        <w:t>perhaps suited</w:t>
      </w:r>
      <w:bookmarkEnd w:id="13"/>
      <w:r w:rsidRPr="22D7A56F" w:rsidR="47FE807D">
        <w:rPr>
          <w:rFonts w:ascii="Times New Roman" w:hAnsi="Times New Roman" w:eastAsia="Times New Roman" w:cs="Times New Roman"/>
          <w:color w:val="000000" w:themeColor="text1"/>
        </w:rPr>
        <w:t xml:space="preserve"> to the intended audience. </w:t>
      </w:r>
    </w:p>
    <w:p w:rsidR="7CD983F1" w:rsidP="22D7A56F" w14:paraId="7ABE4F11" w14:textId="1FB64D04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Although the </w:t>
      </w:r>
      <w:r w:rsidRPr="22D7A56F" w:rsidR="33073415">
        <w:rPr>
          <w:rFonts w:ascii="Times New Roman" w:hAnsi="Times New Roman" w:eastAsia="Times New Roman" w:cs="Times New Roman"/>
          <w:color w:val="000000" w:themeColor="text1"/>
        </w:rPr>
        <w:t>historical f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ramework enables </w:t>
      </w:r>
      <w:r w:rsidRPr="22D7A56F" w:rsidR="7AC8E547">
        <w:rPr>
          <w:rFonts w:ascii="Times New Roman" w:hAnsi="Times New Roman" w:eastAsia="Times New Roman" w:cs="Times New Roman"/>
          <w:color w:val="000000" w:themeColor="text1"/>
        </w:rPr>
        <w:t xml:space="preserve">White to explore the ecological changes </w:t>
      </w:r>
      <w:r w:rsidRPr="22D7A56F" w:rsidR="7A44B325">
        <w:rPr>
          <w:rFonts w:ascii="Times New Roman" w:hAnsi="Times New Roman" w:eastAsia="Times New Roman" w:cs="Times New Roman"/>
          <w:color w:val="000000" w:themeColor="text1"/>
        </w:rPr>
        <w:t xml:space="preserve">chronologically,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there are </w:t>
      </w:r>
      <w:bookmarkStart w:name="_Int_hV82BAym" w:id="14"/>
      <w:r w:rsidRPr="22D7A56F" w:rsidR="3AA2B742">
        <w:rPr>
          <w:rFonts w:ascii="Times New Roman" w:hAnsi="Times New Roman" w:eastAsia="Times New Roman" w:cs="Times New Roman"/>
          <w:color w:val="000000" w:themeColor="text1"/>
        </w:rPr>
        <w:t xml:space="preserve">arguably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some</w:t>
      </w:r>
      <w:bookmarkEnd w:id="14"/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limitations to th</w:t>
      </w:r>
      <w:r w:rsidRPr="22D7A56F" w:rsidR="60E09CAB">
        <w:rPr>
          <w:rFonts w:ascii="Times New Roman" w:hAnsi="Times New Roman" w:eastAsia="Times New Roman" w:cs="Times New Roman"/>
          <w:color w:val="000000" w:themeColor="text1"/>
        </w:rPr>
        <w:t>is method of research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1167CAC2">
        <w:rPr>
          <w:rFonts w:ascii="Times New Roman" w:hAnsi="Times New Roman" w:eastAsia="Times New Roman" w:cs="Times New Roman"/>
          <w:color w:val="000000" w:themeColor="text1"/>
        </w:rPr>
        <w:t xml:space="preserve">It can be argued that the experiences of women and other oppressed groups are neglected within this framework as it privileges the experience of </w:t>
      </w:r>
      <w:r w:rsidRPr="22D7A56F" w:rsidR="75A27672">
        <w:rPr>
          <w:rFonts w:ascii="Times New Roman" w:hAnsi="Times New Roman" w:eastAsia="Times New Roman" w:cs="Times New Roman"/>
          <w:color w:val="000000" w:themeColor="text1"/>
        </w:rPr>
        <w:t xml:space="preserve">only </w:t>
      </w:r>
      <w:r w:rsidRPr="22D7A56F" w:rsidR="1167CAC2">
        <w:rPr>
          <w:rFonts w:ascii="Times New Roman" w:hAnsi="Times New Roman" w:eastAsia="Times New Roman" w:cs="Times New Roman"/>
          <w:color w:val="000000" w:themeColor="text1"/>
        </w:rPr>
        <w:t>men.</w:t>
      </w:r>
      <w:r w:rsidRPr="22D7A56F" w:rsidR="16EFFDE9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4114886C">
        <w:rPr>
          <w:rFonts w:ascii="Times New Roman" w:hAnsi="Times New Roman" w:eastAsia="Times New Roman" w:cs="Times New Roman"/>
          <w:color w:val="000000" w:themeColor="text1"/>
        </w:rPr>
        <w:t xml:space="preserve">Furthermore, prominent </w:t>
      </w:r>
      <w:r w:rsidRPr="22D7A56F" w:rsidR="6D8E0EB5">
        <w:rPr>
          <w:rFonts w:ascii="Times New Roman" w:hAnsi="Times New Roman" w:eastAsia="Times New Roman" w:cs="Times New Roman"/>
          <w:color w:val="000000" w:themeColor="text1"/>
        </w:rPr>
        <w:t>feminist scholars have suggested that this oppression of women is inherently linked with the ecological crisis</w:t>
      </w:r>
      <w:r w:rsidRPr="22D7A56F" w:rsidR="6D09DC93">
        <w:rPr>
          <w:rFonts w:ascii="Times New Roman" w:hAnsi="Times New Roman" w:eastAsia="Times New Roman" w:cs="Times New Roman"/>
          <w:color w:val="000000" w:themeColor="text1"/>
        </w:rPr>
        <w:t>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19"/>
      </w:r>
      <w:r w:rsidRPr="22D7A56F" w:rsidR="320DE12A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3A7BB5D9">
        <w:rPr>
          <w:rFonts w:ascii="Times New Roman" w:hAnsi="Times New Roman" w:eastAsia="Times New Roman" w:cs="Times New Roman"/>
          <w:color w:val="000000" w:themeColor="text1"/>
        </w:rPr>
        <w:t>which may suggest that White</w:t>
      </w:r>
      <w:r w:rsidR="0074232B">
        <w:rPr>
          <w:rFonts w:ascii="Times New Roman" w:hAnsi="Times New Roman" w:eastAsia="Times New Roman" w:cs="Times New Roman"/>
          <w:color w:val="000000" w:themeColor="text1"/>
        </w:rPr>
        <w:t>’s</w:t>
      </w:r>
      <w:r w:rsidRPr="22D7A56F" w:rsidR="3A7BB5D9">
        <w:rPr>
          <w:rFonts w:ascii="Times New Roman" w:hAnsi="Times New Roman" w:eastAsia="Times New Roman" w:cs="Times New Roman"/>
          <w:color w:val="000000" w:themeColor="text1"/>
        </w:rPr>
        <w:t xml:space="preserve"> approach </w:t>
      </w:r>
      <w:r w:rsidRPr="22D7A56F" w:rsidR="49302087">
        <w:rPr>
          <w:rFonts w:ascii="Times New Roman" w:hAnsi="Times New Roman" w:eastAsia="Times New Roman" w:cs="Times New Roman"/>
          <w:color w:val="000000" w:themeColor="text1"/>
        </w:rPr>
        <w:t xml:space="preserve">may be </w:t>
      </w:r>
      <w:r w:rsidRPr="22D7A56F" w:rsidR="3A7BB5D9">
        <w:rPr>
          <w:rFonts w:ascii="Times New Roman" w:hAnsi="Times New Roman" w:eastAsia="Times New Roman" w:cs="Times New Roman"/>
          <w:color w:val="000000" w:themeColor="text1"/>
        </w:rPr>
        <w:t xml:space="preserve">too narrow </w:t>
      </w:r>
      <w:bookmarkStart w:name="_Int_EJIYco1A" w:id="15"/>
      <w:r w:rsidRPr="22D7A56F" w:rsidR="3A7BB5D9">
        <w:rPr>
          <w:rFonts w:ascii="Times New Roman" w:hAnsi="Times New Roman" w:eastAsia="Times New Roman" w:cs="Times New Roman"/>
          <w:color w:val="000000" w:themeColor="text1"/>
        </w:rPr>
        <w:t>to</w:t>
      </w:r>
      <w:bookmarkEnd w:id="15"/>
      <w:r w:rsidRPr="22D7A56F" w:rsidR="3A7BB5D9">
        <w:rPr>
          <w:rFonts w:ascii="Times New Roman" w:hAnsi="Times New Roman" w:eastAsia="Times New Roman" w:cs="Times New Roman"/>
          <w:color w:val="000000" w:themeColor="text1"/>
        </w:rPr>
        <w:t xml:space="preserve"> tackle the issues.</w:t>
      </w:r>
      <w:r w:rsidRPr="22D7A56F" w:rsidR="1F31D529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026FA33B">
        <w:rPr>
          <w:rFonts w:ascii="Times New Roman" w:hAnsi="Times New Roman" w:eastAsia="Times New Roman" w:cs="Times New Roman"/>
          <w:color w:val="000000" w:themeColor="text1"/>
        </w:rPr>
        <w:t xml:space="preserve">The failure to acknowledge </w:t>
      </w:r>
      <w:r w:rsidRPr="22D7A56F" w:rsidR="5FF454BB">
        <w:rPr>
          <w:rFonts w:ascii="Times New Roman" w:hAnsi="Times New Roman" w:eastAsia="Times New Roman" w:cs="Times New Roman"/>
          <w:color w:val="000000" w:themeColor="text1"/>
        </w:rPr>
        <w:t xml:space="preserve">any </w:t>
      </w:r>
      <w:r w:rsidRPr="22D7A56F" w:rsidR="026FA33B">
        <w:rPr>
          <w:rFonts w:ascii="Times New Roman" w:hAnsi="Times New Roman" w:eastAsia="Times New Roman" w:cs="Times New Roman"/>
          <w:color w:val="000000" w:themeColor="text1"/>
        </w:rPr>
        <w:t>alternative perspective</w:t>
      </w:r>
      <w:r w:rsidRPr="22D7A56F" w:rsidR="3FCBF4A8">
        <w:rPr>
          <w:rFonts w:ascii="Times New Roman" w:hAnsi="Times New Roman" w:eastAsia="Times New Roman" w:cs="Times New Roman"/>
          <w:color w:val="000000" w:themeColor="text1"/>
        </w:rPr>
        <w:t>s</w:t>
      </w:r>
      <w:r w:rsidRPr="22D7A56F" w:rsidR="5B09ECB5">
        <w:rPr>
          <w:rFonts w:ascii="Times New Roman" w:hAnsi="Times New Roman" w:eastAsia="Times New Roman" w:cs="Times New Roman"/>
          <w:color w:val="000000" w:themeColor="text1"/>
        </w:rPr>
        <w:t xml:space="preserve"> weakens </w:t>
      </w:r>
      <w:r w:rsidRPr="22D7A56F" w:rsidR="16993B4A">
        <w:rPr>
          <w:rFonts w:ascii="Times New Roman" w:hAnsi="Times New Roman" w:eastAsia="Times New Roman" w:cs="Times New Roman"/>
          <w:color w:val="000000" w:themeColor="text1"/>
        </w:rPr>
        <w:t>White</w:t>
      </w:r>
      <w:r w:rsidR="0074232B">
        <w:rPr>
          <w:rFonts w:ascii="Times New Roman" w:hAnsi="Times New Roman" w:eastAsia="Times New Roman" w:cs="Times New Roman"/>
          <w:color w:val="000000" w:themeColor="text1"/>
        </w:rPr>
        <w:t>’s</w:t>
      </w:r>
      <w:r w:rsidRPr="22D7A56F" w:rsidR="16993B4A">
        <w:rPr>
          <w:rFonts w:ascii="Times New Roman" w:hAnsi="Times New Roman" w:eastAsia="Times New Roman" w:cs="Times New Roman"/>
          <w:color w:val="000000" w:themeColor="text1"/>
        </w:rPr>
        <w:t xml:space="preserve"> argument</w:t>
      </w:r>
      <w:r w:rsidRPr="22D7A56F" w:rsidR="3101A6AE">
        <w:rPr>
          <w:rFonts w:ascii="Times New Roman" w:hAnsi="Times New Roman" w:eastAsia="Times New Roman" w:cs="Times New Roman"/>
          <w:color w:val="000000" w:themeColor="text1"/>
        </w:rPr>
        <w:t xml:space="preserve"> as </w:t>
      </w:r>
      <w:r w:rsidRPr="22D7A56F" w:rsidR="4772F0B7">
        <w:rPr>
          <w:rFonts w:ascii="Times New Roman" w:hAnsi="Times New Roman" w:eastAsia="Times New Roman" w:cs="Times New Roman"/>
          <w:color w:val="000000" w:themeColor="text1"/>
        </w:rPr>
        <w:t>he</w:t>
      </w:r>
      <w:r w:rsidRPr="22D7A56F" w:rsidR="3101A6AE">
        <w:rPr>
          <w:rFonts w:ascii="Times New Roman" w:hAnsi="Times New Roman" w:eastAsia="Times New Roman" w:cs="Times New Roman"/>
          <w:color w:val="000000" w:themeColor="text1"/>
        </w:rPr>
        <w:t xml:space="preserve"> does not address the</w:t>
      </w:r>
      <w:r w:rsidRPr="22D7A56F" w:rsidR="707A9F82">
        <w:rPr>
          <w:rFonts w:ascii="Times New Roman" w:hAnsi="Times New Roman" w:eastAsia="Times New Roman" w:cs="Times New Roman"/>
          <w:color w:val="000000" w:themeColor="text1"/>
        </w:rPr>
        <w:t>se</w:t>
      </w:r>
      <w:r w:rsidRPr="22D7A56F" w:rsidR="3101A6AE">
        <w:rPr>
          <w:rFonts w:ascii="Times New Roman" w:hAnsi="Times New Roman" w:eastAsia="Times New Roman" w:cs="Times New Roman"/>
          <w:color w:val="000000" w:themeColor="text1"/>
        </w:rPr>
        <w:t xml:space="preserve"> wider cultural </w:t>
      </w:r>
      <w:r w:rsidRPr="22D7A56F" w:rsidR="069FECA6">
        <w:rPr>
          <w:rFonts w:ascii="Times New Roman" w:hAnsi="Times New Roman" w:eastAsia="Times New Roman" w:cs="Times New Roman"/>
          <w:color w:val="000000" w:themeColor="text1"/>
        </w:rPr>
        <w:t xml:space="preserve">considerations </w:t>
      </w:r>
      <w:r w:rsidRPr="22D7A56F" w:rsidR="3101A6AE">
        <w:rPr>
          <w:rFonts w:ascii="Times New Roman" w:hAnsi="Times New Roman" w:eastAsia="Times New Roman" w:cs="Times New Roman"/>
          <w:color w:val="000000" w:themeColor="text1"/>
        </w:rPr>
        <w:t xml:space="preserve">in his discussion. </w:t>
      </w:r>
    </w:p>
    <w:p w:rsidR="0ECE5531" w:rsidP="22D7A56F" w14:paraId="7DE9B9E9" w14:textId="0158B5AD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>White</w:t>
      </w:r>
      <w:r w:rsidR="00A73C86">
        <w:rPr>
          <w:rFonts w:ascii="Times New Roman" w:hAnsi="Times New Roman" w:eastAsia="Times New Roman" w:cs="Times New Roman"/>
          <w:color w:val="000000" w:themeColor="text1"/>
        </w:rPr>
        <w:t>’s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background as a medieval historian enables him to provide a rich exploration of various historical and theological developments </w:t>
      </w:r>
      <w:r w:rsidR="00C24BA5">
        <w:rPr>
          <w:rFonts w:ascii="Times New Roman" w:hAnsi="Times New Roman" w:eastAsia="Times New Roman" w:cs="Times New Roman"/>
          <w:color w:val="000000" w:themeColor="text1"/>
        </w:rPr>
        <w:t>concerning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ecological shifts</w:t>
      </w:r>
      <w:r w:rsidRPr="22D7A56F" w:rsidR="29A54B3C">
        <w:rPr>
          <w:rFonts w:ascii="Times New Roman" w:hAnsi="Times New Roman" w:eastAsia="Times New Roman" w:cs="Times New Roman"/>
          <w:color w:val="000000" w:themeColor="text1"/>
        </w:rPr>
        <w:t xml:space="preserve">, which presents a logical and </w:t>
      </w:r>
      <w:r w:rsidRPr="22D7A56F" w:rsidR="0804C309">
        <w:rPr>
          <w:rFonts w:ascii="Times New Roman" w:hAnsi="Times New Roman" w:eastAsia="Times New Roman" w:cs="Times New Roman"/>
          <w:color w:val="000000" w:themeColor="text1"/>
        </w:rPr>
        <w:t>in-depth</w:t>
      </w:r>
      <w:r w:rsidRPr="22D7A56F" w:rsidR="29A54B3C">
        <w:rPr>
          <w:rFonts w:ascii="Times New Roman" w:hAnsi="Times New Roman" w:eastAsia="Times New Roman" w:cs="Times New Roman"/>
          <w:color w:val="000000" w:themeColor="text1"/>
        </w:rPr>
        <w:t xml:space="preserve"> perspective on the issues raised.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However</w:t>
      </w:r>
      <w:r w:rsidRPr="22D7A56F" w:rsidR="470CA3FE">
        <w:rPr>
          <w:rFonts w:ascii="Times New Roman" w:hAnsi="Times New Roman" w:eastAsia="Times New Roman" w:cs="Times New Roman"/>
          <w:color w:val="000000" w:themeColor="text1"/>
        </w:rPr>
        <w:t xml:space="preserve">, the arguments used by White are </w:t>
      </w:r>
      <w:bookmarkStart w:name="_Int_uyNN66H6" w:id="16"/>
      <w:r w:rsidRPr="22D7A56F" w:rsidR="470CA3FE">
        <w:rPr>
          <w:rFonts w:ascii="Times New Roman" w:hAnsi="Times New Roman" w:eastAsia="Times New Roman" w:cs="Times New Roman"/>
          <w:color w:val="000000" w:themeColor="text1"/>
        </w:rPr>
        <w:t>somewhat weakened</w:t>
      </w:r>
      <w:bookmarkEnd w:id="16"/>
      <w:r w:rsidRPr="22D7A56F" w:rsidR="470CA3FE">
        <w:rPr>
          <w:rFonts w:ascii="Times New Roman" w:hAnsi="Times New Roman" w:eastAsia="Times New Roman" w:cs="Times New Roman"/>
          <w:color w:val="000000" w:themeColor="text1"/>
        </w:rPr>
        <w:t xml:space="preserve"> by the lack </w:t>
      </w:r>
      <w:r w:rsidRPr="22D7A56F" w:rsidR="233EB4D8">
        <w:rPr>
          <w:rFonts w:ascii="Times New Roman" w:hAnsi="Times New Roman" w:eastAsia="Times New Roman" w:cs="Times New Roman"/>
          <w:color w:val="000000" w:themeColor="text1"/>
        </w:rPr>
        <w:t xml:space="preserve">of critical analysis of </w:t>
      </w:r>
      <w:r w:rsidRPr="22D7A56F" w:rsidR="7D66EB8A">
        <w:rPr>
          <w:rFonts w:ascii="Times New Roman" w:hAnsi="Times New Roman" w:eastAsia="Times New Roman" w:cs="Times New Roman"/>
          <w:color w:val="000000" w:themeColor="text1"/>
        </w:rPr>
        <w:t>his</w:t>
      </w:r>
      <w:r w:rsidR="00C24BA5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7D66EB8A">
        <w:rPr>
          <w:rFonts w:ascii="Times New Roman" w:hAnsi="Times New Roman" w:eastAsia="Times New Roman" w:cs="Times New Roman"/>
          <w:color w:val="000000" w:themeColor="text1"/>
        </w:rPr>
        <w:t xml:space="preserve">ideas or </w:t>
      </w:r>
      <w:r w:rsidRPr="22D7A56F" w:rsidR="233EB4D8">
        <w:rPr>
          <w:rFonts w:ascii="Times New Roman" w:hAnsi="Times New Roman" w:eastAsia="Times New Roman" w:cs="Times New Roman"/>
          <w:color w:val="000000" w:themeColor="text1"/>
        </w:rPr>
        <w:t>alternative scholarly work</w:t>
      </w:r>
      <w:r w:rsidRPr="22D7A56F" w:rsidR="470CA3FE">
        <w:rPr>
          <w:rFonts w:ascii="Times New Roman" w:hAnsi="Times New Roman" w:eastAsia="Times New Roman" w:cs="Times New Roman"/>
          <w:color w:val="000000" w:themeColor="text1"/>
        </w:rPr>
        <w:t>.</w:t>
      </w:r>
      <w:r w:rsidRPr="22D7A56F" w:rsidR="119057B4">
        <w:rPr>
          <w:rFonts w:ascii="Times New Roman" w:hAnsi="Times New Roman" w:eastAsia="Times New Roman" w:cs="Times New Roman"/>
          <w:color w:val="000000" w:themeColor="text1"/>
        </w:rPr>
        <w:t xml:space="preserve"> The lack of references throughout the paper further </w:t>
      </w:r>
      <w:r w:rsidRPr="22D7A56F" w:rsidR="67500543">
        <w:rPr>
          <w:rFonts w:ascii="Times New Roman" w:hAnsi="Times New Roman" w:eastAsia="Times New Roman" w:cs="Times New Roman"/>
          <w:color w:val="000000" w:themeColor="text1"/>
        </w:rPr>
        <w:t>weakens</w:t>
      </w:r>
      <w:r w:rsidRPr="22D7A56F" w:rsidR="119057B4">
        <w:rPr>
          <w:rFonts w:ascii="Times New Roman" w:hAnsi="Times New Roman" w:eastAsia="Times New Roman" w:cs="Times New Roman"/>
          <w:color w:val="000000" w:themeColor="text1"/>
        </w:rPr>
        <w:t xml:space="preserve"> the argument as the concepts presented by White cannot be </w:t>
      </w:r>
      <w:r w:rsidRPr="22D7A56F" w:rsidR="224489AE">
        <w:rPr>
          <w:rFonts w:ascii="Times New Roman" w:hAnsi="Times New Roman" w:eastAsia="Times New Roman" w:cs="Times New Roman"/>
          <w:color w:val="000000" w:themeColor="text1"/>
        </w:rPr>
        <w:t xml:space="preserve">evaluated </w:t>
      </w:r>
      <w:r w:rsidRPr="22D7A56F" w:rsidR="119057B4">
        <w:rPr>
          <w:rFonts w:ascii="Times New Roman" w:hAnsi="Times New Roman" w:eastAsia="Times New Roman" w:cs="Times New Roman"/>
          <w:color w:val="000000" w:themeColor="text1"/>
        </w:rPr>
        <w:t>against the wider field of litera</w:t>
      </w:r>
      <w:r w:rsidRPr="22D7A56F" w:rsidR="3A597D36">
        <w:rPr>
          <w:rFonts w:ascii="Times New Roman" w:hAnsi="Times New Roman" w:eastAsia="Times New Roman" w:cs="Times New Roman"/>
          <w:color w:val="000000" w:themeColor="text1"/>
        </w:rPr>
        <w:t>ture.</w:t>
      </w:r>
    </w:p>
    <w:p w:rsidR="4F3C9673" w:rsidP="22D7A56F" w14:paraId="5B7B2B38" w14:textId="3B8B3044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In her article,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opts for a different theoretical framework through which to assess the causes of </w:t>
      </w:r>
      <w:r w:rsidR="00947DBE">
        <w:rPr>
          <w:rFonts w:ascii="Times New Roman" w:hAnsi="Times New Roman" w:eastAsia="Times New Roman" w:cs="Times New Roman"/>
          <w:color w:val="000000" w:themeColor="text1"/>
        </w:rPr>
        <w:t xml:space="preserve">the current </w:t>
      </w:r>
      <w:r w:rsidRPr="22D7A56F" w:rsidR="287E0628">
        <w:rPr>
          <w:rFonts w:ascii="Times New Roman" w:hAnsi="Times New Roman" w:eastAsia="Times New Roman" w:cs="Times New Roman"/>
          <w:color w:val="000000" w:themeColor="text1"/>
        </w:rPr>
        <w:t xml:space="preserve">environmental </w:t>
      </w:r>
      <w:r w:rsidR="00947DBE">
        <w:rPr>
          <w:rFonts w:ascii="Times New Roman" w:hAnsi="Times New Roman" w:eastAsia="Times New Roman" w:cs="Times New Roman"/>
          <w:color w:val="000000" w:themeColor="text1"/>
        </w:rPr>
        <w:t>disaster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. Her </w:t>
      </w:r>
      <w:r w:rsidRPr="22D7A56F" w:rsidR="5373F170">
        <w:rPr>
          <w:rFonts w:ascii="Times New Roman" w:hAnsi="Times New Roman" w:eastAsia="Times New Roman" w:cs="Times New Roman"/>
          <w:color w:val="000000" w:themeColor="text1"/>
        </w:rPr>
        <w:t xml:space="preserve">approach is based on a critical eco-feminist understanding of the cause behind the crisis. </w:t>
      </w:r>
      <w:r w:rsidR="00277128">
        <w:rPr>
          <w:rFonts w:ascii="Times New Roman" w:hAnsi="Times New Roman" w:eastAsia="Times New Roman" w:cs="Times New Roman"/>
          <w:color w:val="000000" w:themeColor="text1"/>
        </w:rPr>
        <w:t>She argues</w:t>
      </w:r>
      <w:r w:rsidRPr="22D7A56F" w:rsidR="5373F170">
        <w:rPr>
          <w:rFonts w:ascii="Times New Roman" w:hAnsi="Times New Roman" w:eastAsia="Times New Roman" w:cs="Times New Roman"/>
          <w:color w:val="000000" w:themeColor="text1"/>
        </w:rPr>
        <w:t xml:space="preserve"> that the issues face</w:t>
      </w:r>
      <w:r w:rsidRPr="22D7A56F" w:rsidR="774DAD7C">
        <w:rPr>
          <w:rFonts w:ascii="Times New Roman" w:hAnsi="Times New Roman" w:eastAsia="Times New Roman" w:cs="Times New Roman"/>
          <w:color w:val="000000" w:themeColor="text1"/>
        </w:rPr>
        <w:t xml:space="preserve">d by women and by the non-human are inextricably linked and can only be addressed by </w:t>
      </w:r>
      <w:r w:rsidRPr="22D7A56F" w:rsidR="679B8338">
        <w:rPr>
          <w:rFonts w:ascii="Times New Roman" w:hAnsi="Times New Roman" w:eastAsia="Times New Roman" w:cs="Times New Roman"/>
          <w:color w:val="000000" w:themeColor="text1"/>
        </w:rPr>
        <w:t xml:space="preserve">breaking down the illusion of hyper-separation between ecology and culture. </w:t>
      </w:r>
      <w:r w:rsidRPr="22D7A56F" w:rsidR="6D8517D8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 w:rsidR="6D8517D8">
        <w:rPr>
          <w:rFonts w:ascii="Times New Roman" w:hAnsi="Times New Roman" w:eastAsia="Times New Roman" w:cs="Times New Roman"/>
          <w:color w:val="000000" w:themeColor="text1"/>
        </w:rPr>
        <w:t xml:space="preserve"> asserts that to achieve this,</w:t>
      </w:r>
      <w:r w:rsidRPr="22D7A56F" w:rsidR="7624E215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5BC8819A">
        <w:rPr>
          <w:rFonts w:ascii="Times New Roman" w:hAnsi="Times New Roman" w:eastAsia="Times New Roman" w:cs="Times New Roman"/>
          <w:color w:val="000000" w:themeColor="text1"/>
        </w:rPr>
        <w:t xml:space="preserve">the </w:t>
      </w:r>
      <w:r w:rsidRPr="22D7A56F" w:rsidR="7624E215">
        <w:rPr>
          <w:rFonts w:ascii="Times New Roman" w:hAnsi="Times New Roman" w:eastAsia="Times New Roman" w:cs="Times New Roman"/>
          <w:color w:val="000000" w:themeColor="text1"/>
        </w:rPr>
        <w:t>task involves ‘(re)situating</w:t>
      </w:r>
      <w:r w:rsidRPr="22D7A56F" w:rsidR="6D8517D8">
        <w:rPr>
          <w:rFonts w:ascii="Times New Roman" w:hAnsi="Times New Roman" w:eastAsia="Times New Roman" w:cs="Times New Roman"/>
          <w:color w:val="000000" w:themeColor="text1"/>
        </w:rPr>
        <w:t xml:space="preserve"> humans in ecological terms and non-humans in ethical </w:t>
      </w:r>
      <w:bookmarkStart w:name="_Int_XBpgHUAS" w:id="17"/>
      <w:r w:rsidRPr="22D7A56F" w:rsidR="6D8517D8">
        <w:rPr>
          <w:rFonts w:ascii="Times New Roman" w:hAnsi="Times New Roman" w:eastAsia="Times New Roman" w:cs="Times New Roman"/>
          <w:color w:val="000000" w:themeColor="text1"/>
        </w:rPr>
        <w:t>terms’</w:t>
      </w:r>
      <w:bookmarkEnd w:id="17"/>
      <w:r w:rsidRPr="22D7A56F" w:rsidR="79FB1C1C">
        <w:rPr>
          <w:rFonts w:ascii="Times New Roman" w:hAnsi="Times New Roman" w:eastAsia="Times New Roman" w:cs="Times New Roman"/>
          <w:color w:val="000000" w:themeColor="text1"/>
        </w:rPr>
        <w:t>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0"/>
      </w:r>
      <w:r w:rsidRPr="22D7A56F" w:rsidR="79FB1C1C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32A9FEFD">
        <w:rPr>
          <w:rFonts w:ascii="Times New Roman" w:hAnsi="Times New Roman" w:eastAsia="Times New Roman" w:cs="Times New Roman"/>
          <w:color w:val="000000" w:themeColor="text1"/>
        </w:rPr>
        <w:t xml:space="preserve">Arguably, </w:t>
      </w:r>
      <w:r w:rsidRPr="22D7A56F" w:rsidR="32A9FEFD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 w:rsidR="32A9FEFD">
        <w:rPr>
          <w:rFonts w:ascii="Times New Roman" w:hAnsi="Times New Roman" w:eastAsia="Times New Roman" w:cs="Times New Roman"/>
          <w:color w:val="000000" w:themeColor="text1"/>
        </w:rPr>
        <w:t xml:space="preserve"> provides a valuable analysis of the causes of the ecological crisis through the theoretical framework used. By highlighting t</w:t>
      </w:r>
      <w:r w:rsidRPr="22D7A56F" w:rsidR="7FD112AD">
        <w:rPr>
          <w:rFonts w:ascii="Times New Roman" w:hAnsi="Times New Roman" w:eastAsia="Times New Roman" w:cs="Times New Roman"/>
          <w:color w:val="000000" w:themeColor="text1"/>
        </w:rPr>
        <w:t xml:space="preserve">he </w:t>
      </w:r>
      <w:r w:rsidRPr="22D7A56F" w:rsidR="5000DB01">
        <w:rPr>
          <w:rFonts w:ascii="Times New Roman" w:hAnsi="Times New Roman" w:eastAsia="Times New Roman" w:cs="Times New Roman"/>
          <w:color w:val="000000" w:themeColor="text1"/>
        </w:rPr>
        <w:t xml:space="preserve">inherent </w:t>
      </w:r>
      <w:r w:rsidRPr="22D7A56F" w:rsidR="32A9FEFD">
        <w:rPr>
          <w:rFonts w:ascii="Times New Roman" w:hAnsi="Times New Roman" w:eastAsia="Times New Roman" w:cs="Times New Roman"/>
          <w:color w:val="000000" w:themeColor="text1"/>
        </w:rPr>
        <w:t>connection between ecology and human culture</w:t>
      </w:r>
      <w:r w:rsidRPr="22D7A56F" w:rsidR="1BD30C27">
        <w:rPr>
          <w:rFonts w:ascii="Times New Roman" w:hAnsi="Times New Roman" w:eastAsia="Times New Roman" w:cs="Times New Roman"/>
          <w:color w:val="000000" w:themeColor="text1"/>
        </w:rPr>
        <w:t xml:space="preserve">, and </w:t>
      </w:r>
      <w:r w:rsidRPr="22D7A56F" w:rsidR="77F6519B">
        <w:rPr>
          <w:rFonts w:ascii="Times New Roman" w:hAnsi="Times New Roman" w:eastAsia="Times New Roman" w:cs="Times New Roman"/>
          <w:color w:val="000000" w:themeColor="text1"/>
        </w:rPr>
        <w:t xml:space="preserve">the </w:t>
      </w:r>
      <w:r w:rsidRPr="22D7A56F" w:rsidR="1BD30C27">
        <w:rPr>
          <w:rFonts w:ascii="Times New Roman" w:hAnsi="Times New Roman" w:eastAsia="Times New Roman" w:cs="Times New Roman"/>
          <w:color w:val="000000" w:themeColor="text1"/>
        </w:rPr>
        <w:t xml:space="preserve">subsequent rejection </w:t>
      </w:r>
      <w:r w:rsidRPr="22D7A56F" w:rsidR="5F5744AE">
        <w:rPr>
          <w:rFonts w:ascii="Times New Roman" w:hAnsi="Times New Roman" w:eastAsia="Times New Roman" w:cs="Times New Roman"/>
          <w:color w:val="000000" w:themeColor="text1"/>
        </w:rPr>
        <w:t xml:space="preserve">of it based on anthropocentric ideals, </w:t>
      </w:r>
      <w:r w:rsidRPr="22D7A56F" w:rsidR="6A063AE0">
        <w:rPr>
          <w:rFonts w:ascii="Times New Roman" w:hAnsi="Times New Roman" w:eastAsia="Times New Roman" w:cs="Times New Roman"/>
          <w:color w:val="000000" w:themeColor="text1"/>
        </w:rPr>
        <w:t xml:space="preserve">the critical approach adopted enables a stronger argument to be formed based on </w:t>
      </w:r>
      <w:r w:rsidRPr="22D7A56F" w:rsidR="28210CC8">
        <w:rPr>
          <w:rFonts w:ascii="Times New Roman" w:hAnsi="Times New Roman" w:eastAsia="Times New Roman" w:cs="Times New Roman"/>
          <w:color w:val="000000" w:themeColor="text1"/>
        </w:rPr>
        <w:t xml:space="preserve">an </w:t>
      </w:r>
      <w:r w:rsidRPr="22D7A56F" w:rsidR="6A063AE0">
        <w:rPr>
          <w:rFonts w:ascii="Times New Roman" w:hAnsi="Times New Roman" w:eastAsia="Times New Roman" w:cs="Times New Roman"/>
          <w:color w:val="000000" w:themeColor="text1"/>
        </w:rPr>
        <w:t xml:space="preserve">evaluation of </w:t>
      </w:r>
      <w:bookmarkStart w:name="_Int_OOldox0I" w:id="18"/>
      <w:r w:rsidRPr="22D7A56F" w:rsidR="452BA75A">
        <w:rPr>
          <w:rFonts w:ascii="Times New Roman" w:hAnsi="Times New Roman" w:eastAsia="Times New Roman" w:cs="Times New Roman"/>
          <w:color w:val="000000" w:themeColor="text1"/>
        </w:rPr>
        <w:t>numerous factors</w:t>
      </w:r>
      <w:bookmarkEnd w:id="18"/>
      <w:r w:rsidRPr="22D7A56F" w:rsidR="6A063AE0">
        <w:rPr>
          <w:rFonts w:ascii="Times New Roman" w:hAnsi="Times New Roman" w:eastAsia="Times New Roman" w:cs="Times New Roman"/>
          <w:color w:val="000000" w:themeColor="text1"/>
        </w:rPr>
        <w:t>.</w:t>
      </w:r>
    </w:p>
    <w:p w:rsidR="0B18D96E" w:rsidP="22D7A56F" w14:paraId="6D03D08A" w14:textId="52F88D00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Unlike White,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provides ample references for her arguments and regularly provides both in-text citations and footnotes which help to support her arguments. Th</w:t>
      </w:r>
      <w:r w:rsidRPr="22D7A56F" w:rsidR="08925620">
        <w:rPr>
          <w:rFonts w:ascii="Times New Roman" w:hAnsi="Times New Roman" w:eastAsia="Times New Roman" w:cs="Times New Roman"/>
          <w:color w:val="000000" w:themeColor="text1"/>
        </w:rPr>
        <w:t xml:space="preserve">e reference to scholarly secondary sources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strengthens her argument as it</w:t>
      </w:r>
      <w:r w:rsidRPr="22D7A56F" w:rsidR="3071D00E">
        <w:rPr>
          <w:rFonts w:ascii="Times New Roman" w:hAnsi="Times New Roman" w:eastAsia="Times New Roman" w:cs="Times New Roman"/>
          <w:color w:val="000000" w:themeColor="text1"/>
        </w:rPr>
        <w:t xml:space="preserve"> enables a critical assessment of the current literature in the field. </w:t>
      </w:r>
      <w:r w:rsidRPr="22D7A56F" w:rsidR="112DE8FE">
        <w:rPr>
          <w:rFonts w:ascii="Times New Roman" w:hAnsi="Times New Roman" w:eastAsia="Times New Roman" w:cs="Times New Roman"/>
          <w:color w:val="000000" w:themeColor="text1"/>
        </w:rPr>
        <w:t xml:space="preserve">Her critical analysis of </w:t>
      </w:r>
      <w:r w:rsidRPr="22D7A56F" w:rsidR="6DCA25F9">
        <w:rPr>
          <w:rFonts w:ascii="Times New Roman" w:hAnsi="Times New Roman" w:eastAsia="Times New Roman" w:cs="Times New Roman"/>
          <w:color w:val="000000" w:themeColor="text1"/>
        </w:rPr>
        <w:t xml:space="preserve">similar </w:t>
      </w:r>
      <w:r w:rsidRPr="22D7A56F" w:rsidR="112DE8FE">
        <w:rPr>
          <w:rFonts w:ascii="Times New Roman" w:hAnsi="Times New Roman" w:eastAsia="Times New Roman" w:cs="Times New Roman"/>
          <w:color w:val="000000" w:themeColor="text1"/>
        </w:rPr>
        <w:t>theoretical frameworks</w:t>
      </w:r>
      <w:r w:rsidRPr="22D7A56F" w:rsidR="01AA8699">
        <w:rPr>
          <w:rFonts w:ascii="Times New Roman" w:hAnsi="Times New Roman" w:eastAsia="Times New Roman" w:cs="Times New Roman"/>
          <w:color w:val="000000" w:themeColor="text1"/>
        </w:rPr>
        <w:t>, such as Gynocentric</w:t>
      </w:r>
      <w:r w:rsidRPr="22D7A56F" w:rsidR="742B2A20">
        <w:rPr>
          <w:rFonts w:ascii="Times New Roman" w:hAnsi="Times New Roman" w:eastAsia="Times New Roman" w:cs="Times New Roman"/>
          <w:color w:val="000000" w:themeColor="text1"/>
        </w:rPr>
        <w:t xml:space="preserve"> feminis</w:t>
      </w:r>
      <w:r w:rsidRPr="22D7A56F" w:rsidR="556A3D36">
        <w:rPr>
          <w:rFonts w:ascii="Times New Roman" w:hAnsi="Times New Roman" w:eastAsia="Times New Roman" w:cs="Times New Roman"/>
          <w:color w:val="000000" w:themeColor="text1"/>
        </w:rPr>
        <w:t>m</w:t>
      </w:r>
      <w:r w:rsidRPr="22D7A56F" w:rsidR="742B2A20">
        <w:rPr>
          <w:rFonts w:ascii="Times New Roman" w:hAnsi="Times New Roman" w:eastAsia="Times New Roman" w:cs="Times New Roman"/>
          <w:color w:val="000000" w:themeColor="text1"/>
        </w:rPr>
        <w:t>,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1"/>
      </w:r>
      <w:r w:rsidRPr="22D7A56F" w:rsidR="01AA8699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12DE8FE">
        <w:rPr>
          <w:rFonts w:ascii="Times New Roman" w:hAnsi="Times New Roman" w:eastAsia="Times New Roman" w:cs="Times New Roman"/>
          <w:color w:val="000000" w:themeColor="text1"/>
        </w:rPr>
        <w:t xml:space="preserve"> strengthen</w:t>
      </w:r>
      <w:r w:rsidRPr="22D7A56F" w:rsidR="2CA2873A">
        <w:rPr>
          <w:rFonts w:ascii="Times New Roman" w:hAnsi="Times New Roman" w:eastAsia="Times New Roman" w:cs="Times New Roman"/>
          <w:color w:val="000000" w:themeColor="text1"/>
        </w:rPr>
        <w:t>s</w:t>
      </w:r>
      <w:r w:rsidRPr="22D7A56F" w:rsidR="112DE8FE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12DE8FE">
        <w:rPr>
          <w:rFonts w:ascii="Times New Roman" w:hAnsi="Times New Roman" w:eastAsia="Times New Roman" w:cs="Times New Roman"/>
          <w:color w:val="000000" w:themeColor="text1"/>
        </w:rPr>
        <w:t>Plumwood’s</w:t>
      </w:r>
      <w:r w:rsidRPr="22D7A56F" w:rsidR="112DE8FE">
        <w:rPr>
          <w:rFonts w:ascii="Times New Roman" w:hAnsi="Times New Roman" w:eastAsia="Times New Roman" w:cs="Times New Roman"/>
          <w:color w:val="000000" w:themeColor="text1"/>
        </w:rPr>
        <w:t xml:space="preserve"> article as she provide</w:t>
      </w:r>
      <w:r w:rsidRPr="22D7A56F" w:rsidR="260874C7">
        <w:rPr>
          <w:rFonts w:ascii="Times New Roman" w:hAnsi="Times New Roman" w:eastAsia="Times New Roman" w:cs="Times New Roman"/>
          <w:color w:val="000000" w:themeColor="text1"/>
        </w:rPr>
        <w:t>s</w:t>
      </w:r>
      <w:r w:rsidRPr="22D7A56F" w:rsidR="60FCF931">
        <w:rPr>
          <w:rFonts w:ascii="Times New Roman" w:hAnsi="Times New Roman" w:eastAsia="Times New Roman" w:cs="Times New Roman"/>
          <w:color w:val="000000" w:themeColor="text1"/>
        </w:rPr>
        <w:t xml:space="preserve"> a</w:t>
      </w:r>
      <w:r w:rsidRPr="22D7A56F" w:rsidR="051E2B3F">
        <w:rPr>
          <w:rFonts w:ascii="Times New Roman" w:hAnsi="Times New Roman" w:eastAsia="Times New Roman" w:cs="Times New Roman"/>
          <w:color w:val="000000" w:themeColor="text1"/>
        </w:rPr>
        <w:t>n</w:t>
      </w:r>
      <w:r w:rsidRPr="22D7A56F" w:rsidR="112DE8FE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27CF951C">
        <w:rPr>
          <w:rFonts w:ascii="Times New Roman" w:hAnsi="Times New Roman" w:eastAsia="Times New Roman" w:cs="Times New Roman"/>
          <w:color w:val="000000" w:themeColor="text1"/>
        </w:rPr>
        <w:t xml:space="preserve">analytical </w:t>
      </w:r>
      <w:r w:rsidRPr="22D7A56F" w:rsidR="554719BA">
        <w:rPr>
          <w:rFonts w:ascii="Times New Roman" w:hAnsi="Times New Roman" w:eastAsia="Times New Roman" w:cs="Times New Roman"/>
          <w:color w:val="000000" w:themeColor="text1"/>
        </w:rPr>
        <w:t>response to</w:t>
      </w:r>
      <w:r w:rsidRPr="22D7A56F" w:rsidR="62C299D1">
        <w:rPr>
          <w:rFonts w:ascii="Times New Roman" w:hAnsi="Times New Roman" w:eastAsia="Times New Roman" w:cs="Times New Roman"/>
          <w:color w:val="000000" w:themeColor="text1"/>
        </w:rPr>
        <w:t xml:space="preserve"> their proposals. </w:t>
      </w:r>
      <w:r w:rsidRPr="22D7A56F" w:rsidR="7AF0E73B">
        <w:rPr>
          <w:rFonts w:ascii="Times New Roman" w:hAnsi="Times New Roman" w:eastAsia="Times New Roman" w:cs="Times New Roman"/>
          <w:color w:val="000000" w:themeColor="text1"/>
        </w:rPr>
        <w:t>When compared to White</w:t>
      </w:r>
      <w:r w:rsidR="002213DA">
        <w:rPr>
          <w:rFonts w:ascii="Times New Roman" w:hAnsi="Times New Roman" w:eastAsia="Times New Roman" w:cs="Times New Roman"/>
          <w:color w:val="000000" w:themeColor="text1"/>
        </w:rPr>
        <w:t>’s</w:t>
      </w:r>
      <w:r w:rsidRPr="22D7A56F" w:rsidR="7AF0E73B">
        <w:rPr>
          <w:rFonts w:ascii="Times New Roman" w:hAnsi="Times New Roman" w:eastAsia="Times New Roman" w:cs="Times New Roman"/>
          <w:color w:val="000000" w:themeColor="text1"/>
        </w:rPr>
        <w:t xml:space="preserve"> paper, </w:t>
      </w:r>
      <w:r w:rsidRPr="22D7A56F" w:rsidR="7AF0E73B">
        <w:rPr>
          <w:rFonts w:ascii="Times New Roman" w:hAnsi="Times New Roman" w:eastAsia="Times New Roman" w:cs="Times New Roman"/>
          <w:color w:val="000000" w:themeColor="text1"/>
        </w:rPr>
        <w:t>Plumwood’s</w:t>
      </w:r>
      <w:r w:rsidRPr="22D7A56F" w:rsidR="7AF0E73B">
        <w:rPr>
          <w:rFonts w:ascii="Times New Roman" w:hAnsi="Times New Roman" w:eastAsia="Times New Roman" w:cs="Times New Roman"/>
          <w:color w:val="000000" w:themeColor="text1"/>
        </w:rPr>
        <w:t xml:space="preserve"> article </w:t>
      </w:r>
      <w:r w:rsidRPr="22D7A56F" w:rsidR="124481F1">
        <w:rPr>
          <w:rFonts w:ascii="Times New Roman" w:hAnsi="Times New Roman" w:eastAsia="Times New Roman" w:cs="Times New Roman"/>
          <w:color w:val="000000" w:themeColor="text1"/>
        </w:rPr>
        <w:t>can be said to</w:t>
      </w:r>
      <w:r w:rsidRPr="22D7A56F" w:rsidR="2D4CD1C7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7AF0E73B">
        <w:rPr>
          <w:rFonts w:ascii="Times New Roman" w:hAnsi="Times New Roman" w:eastAsia="Times New Roman" w:cs="Times New Roman"/>
          <w:color w:val="000000" w:themeColor="text1"/>
        </w:rPr>
        <w:t xml:space="preserve">provide a more </w:t>
      </w:r>
      <w:r w:rsidRPr="22D7A56F" w:rsidR="1533690C">
        <w:rPr>
          <w:rFonts w:ascii="Times New Roman" w:hAnsi="Times New Roman" w:eastAsia="Times New Roman" w:cs="Times New Roman"/>
          <w:color w:val="000000" w:themeColor="text1"/>
        </w:rPr>
        <w:t>well-</w:t>
      </w:r>
      <w:r w:rsidRPr="22D7A56F" w:rsidR="7AF0E73B">
        <w:rPr>
          <w:rFonts w:ascii="Times New Roman" w:hAnsi="Times New Roman" w:eastAsia="Times New Roman" w:cs="Times New Roman"/>
          <w:color w:val="000000" w:themeColor="text1"/>
        </w:rPr>
        <w:t xml:space="preserve">rounded </w:t>
      </w:r>
      <w:r w:rsidRPr="22D7A56F" w:rsidR="7A991FB8">
        <w:rPr>
          <w:rFonts w:ascii="Times New Roman" w:hAnsi="Times New Roman" w:eastAsia="Times New Roman" w:cs="Times New Roman"/>
          <w:color w:val="000000" w:themeColor="text1"/>
        </w:rPr>
        <w:t xml:space="preserve">exploration of the </w:t>
      </w:r>
      <w:r w:rsidRPr="22D7A56F" w:rsidR="30CC4993">
        <w:rPr>
          <w:rFonts w:ascii="Times New Roman" w:hAnsi="Times New Roman" w:eastAsia="Times New Roman" w:cs="Times New Roman"/>
          <w:color w:val="000000" w:themeColor="text1"/>
        </w:rPr>
        <w:t xml:space="preserve">topic due to the inclusion of other </w:t>
      </w:r>
      <w:r w:rsidRPr="22D7A56F" w:rsidR="2A126A08">
        <w:rPr>
          <w:rFonts w:ascii="Times New Roman" w:hAnsi="Times New Roman" w:eastAsia="Times New Roman" w:cs="Times New Roman"/>
          <w:color w:val="000000" w:themeColor="text1"/>
        </w:rPr>
        <w:t>scholar</w:t>
      </w:r>
      <w:r w:rsidR="0041426C">
        <w:rPr>
          <w:rFonts w:ascii="Times New Roman" w:hAnsi="Times New Roman" w:eastAsia="Times New Roman" w:cs="Times New Roman"/>
          <w:color w:val="000000" w:themeColor="text1"/>
        </w:rPr>
        <w:t>s’</w:t>
      </w:r>
      <w:r w:rsidRPr="22D7A56F" w:rsidR="30CC4993">
        <w:rPr>
          <w:rFonts w:ascii="Times New Roman" w:hAnsi="Times New Roman" w:eastAsia="Times New Roman" w:cs="Times New Roman"/>
          <w:color w:val="000000" w:themeColor="text1"/>
        </w:rPr>
        <w:t xml:space="preserve"> work. </w:t>
      </w:r>
    </w:p>
    <w:p w:rsidR="30CC4993" w:rsidP="22D7A56F" w14:paraId="0CA75853" w14:textId="5AE57E19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As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Plumwood’s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paper was published in a sociological textbook for students, it is to be expected that the language used is more accessible</w:t>
      </w:r>
      <w:r w:rsidRPr="22D7A56F" w:rsidR="478867E0">
        <w:rPr>
          <w:rFonts w:ascii="Times New Roman" w:hAnsi="Times New Roman" w:eastAsia="Times New Roman" w:cs="Times New Roman"/>
          <w:color w:val="000000" w:themeColor="text1"/>
        </w:rPr>
        <w:t xml:space="preserve"> than that in Whites. Despite the use of </w:t>
      </w:r>
      <w:bookmarkStart w:name="_Int_87bpxyKd" w:id="19"/>
      <w:r w:rsidRPr="22D7A56F" w:rsidR="1BE58014">
        <w:rPr>
          <w:rFonts w:ascii="Times New Roman" w:hAnsi="Times New Roman" w:eastAsia="Times New Roman" w:cs="Times New Roman"/>
          <w:color w:val="000000" w:themeColor="text1"/>
        </w:rPr>
        <w:t>unambiguous language</w:t>
      </w:r>
      <w:bookmarkEnd w:id="19"/>
      <w:r w:rsidRPr="22D7A56F" w:rsidR="478867E0">
        <w:rPr>
          <w:rFonts w:ascii="Times New Roman" w:hAnsi="Times New Roman" w:eastAsia="Times New Roman" w:cs="Times New Roman"/>
          <w:color w:val="000000" w:themeColor="text1"/>
        </w:rPr>
        <w:t>, t</w:t>
      </w:r>
      <w:r w:rsidRPr="22D7A56F" w:rsidR="3889379D">
        <w:rPr>
          <w:rFonts w:ascii="Times New Roman" w:hAnsi="Times New Roman" w:eastAsia="Times New Roman" w:cs="Times New Roman"/>
          <w:color w:val="000000" w:themeColor="text1"/>
        </w:rPr>
        <w:t xml:space="preserve">here are some specialised terms used within the text. However, the article has a glossary which provides definitions for the key terms used and enables the reader to clearly understand the </w:t>
      </w:r>
      <w:r w:rsidRPr="22D7A56F" w:rsidR="5019F903">
        <w:rPr>
          <w:rFonts w:ascii="Times New Roman" w:hAnsi="Times New Roman" w:eastAsia="Times New Roman" w:cs="Times New Roman"/>
          <w:color w:val="000000" w:themeColor="text1"/>
        </w:rPr>
        <w:t xml:space="preserve">argument presented. </w:t>
      </w:r>
      <w:r w:rsidRPr="22D7A56F" w:rsidR="6A96C6F6">
        <w:rPr>
          <w:rFonts w:ascii="Times New Roman" w:hAnsi="Times New Roman" w:eastAsia="Times New Roman" w:cs="Times New Roman"/>
          <w:color w:val="000000" w:themeColor="text1"/>
        </w:rPr>
        <w:t xml:space="preserve">For this reason, </w:t>
      </w:r>
      <w:r w:rsidRPr="22D7A56F" w:rsidR="6A96C6F6">
        <w:rPr>
          <w:rFonts w:ascii="Times New Roman" w:hAnsi="Times New Roman" w:eastAsia="Times New Roman" w:cs="Times New Roman"/>
          <w:color w:val="000000" w:themeColor="text1"/>
        </w:rPr>
        <w:t>Plumwood's</w:t>
      </w:r>
      <w:r w:rsidRPr="22D7A56F" w:rsidR="6A96C6F6">
        <w:rPr>
          <w:rFonts w:ascii="Times New Roman" w:hAnsi="Times New Roman" w:eastAsia="Times New Roman" w:cs="Times New Roman"/>
          <w:color w:val="000000" w:themeColor="text1"/>
        </w:rPr>
        <w:t xml:space="preserve"> paper is easier for a modern reader without previous knowledge to understand, thereby strengthening her work. </w:t>
      </w:r>
    </w:p>
    <w:p w:rsidR="26773D71" w:rsidP="22D7A56F" w14:paraId="28E1EC2E" w14:textId="4B90C6E9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>Plumwood’s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critical eco-feminist approach to determining the cause of the ecological </w:t>
      </w:r>
      <w:r w:rsidRPr="22D7A56F" w:rsidR="55748E35">
        <w:rPr>
          <w:rFonts w:ascii="Times New Roman" w:hAnsi="Times New Roman" w:eastAsia="Times New Roman" w:cs="Times New Roman"/>
          <w:color w:val="000000" w:themeColor="text1"/>
        </w:rPr>
        <w:t>emergency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enable</w:t>
      </w:r>
      <w:r w:rsidRPr="22D7A56F" w:rsidR="1CEBA8C6">
        <w:rPr>
          <w:rFonts w:ascii="Times New Roman" w:hAnsi="Times New Roman" w:eastAsia="Times New Roman" w:cs="Times New Roman"/>
          <w:color w:val="000000" w:themeColor="text1"/>
        </w:rPr>
        <w:t>s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a structured critique of pre-existing </w:t>
      </w:r>
      <w:r w:rsidRPr="22D7A56F" w:rsidR="3456C096">
        <w:rPr>
          <w:rFonts w:ascii="Times New Roman" w:hAnsi="Times New Roman" w:eastAsia="Times New Roman" w:cs="Times New Roman"/>
          <w:color w:val="000000" w:themeColor="text1"/>
        </w:rPr>
        <w:t>literature</w:t>
      </w:r>
      <w:r w:rsidRPr="22D7A56F" w:rsidR="543A277E">
        <w:rPr>
          <w:rFonts w:ascii="Times New Roman" w:hAnsi="Times New Roman" w:eastAsia="Times New Roman" w:cs="Times New Roman"/>
          <w:color w:val="000000" w:themeColor="text1"/>
        </w:rPr>
        <w:t xml:space="preserve">, thereby </w:t>
      </w:r>
      <w:r w:rsidRPr="22D7A56F" w:rsidR="3456C096">
        <w:rPr>
          <w:rFonts w:ascii="Times New Roman" w:hAnsi="Times New Roman" w:eastAsia="Times New Roman" w:cs="Times New Roman"/>
          <w:color w:val="000000" w:themeColor="text1"/>
        </w:rPr>
        <w:t>enabl</w:t>
      </w:r>
      <w:r w:rsidRPr="22D7A56F" w:rsidR="1CD16E52">
        <w:rPr>
          <w:rFonts w:ascii="Times New Roman" w:hAnsi="Times New Roman" w:eastAsia="Times New Roman" w:cs="Times New Roman"/>
          <w:color w:val="000000" w:themeColor="text1"/>
        </w:rPr>
        <w:t>ing</w:t>
      </w:r>
      <w:r w:rsidRPr="22D7A56F" w:rsidR="3456C096">
        <w:rPr>
          <w:rFonts w:ascii="Times New Roman" w:hAnsi="Times New Roman" w:eastAsia="Times New Roman" w:cs="Times New Roman"/>
          <w:color w:val="000000" w:themeColor="text1"/>
        </w:rPr>
        <w:t xml:space="preserve"> her to </w:t>
      </w:r>
      <w:r w:rsidRPr="22D7A56F" w:rsidR="59BE0C1A">
        <w:rPr>
          <w:rFonts w:ascii="Times New Roman" w:hAnsi="Times New Roman" w:eastAsia="Times New Roman" w:cs="Times New Roman"/>
          <w:color w:val="000000" w:themeColor="text1"/>
        </w:rPr>
        <w:t xml:space="preserve">develop </w:t>
      </w:r>
      <w:bookmarkStart w:name="_Int_YLxerfVg" w:id="20"/>
      <w:r w:rsidRPr="22D7A56F" w:rsidR="19FE2993">
        <w:rPr>
          <w:rFonts w:ascii="Times New Roman" w:hAnsi="Times New Roman" w:eastAsia="Times New Roman" w:cs="Times New Roman"/>
          <w:color w:val="000000" w:themeColor="text1"/>
        </w:rPr>
        <w:t>a persuasive argument</w:t>
      </w:r>
      <w:bookmarkEnd w:id="20"/>
      <w:r w:rsidRPr="22D7A56F" w:rsidR="4A6662F5">
        <w:rPr>
          <w:rFonts w:ascii="Times New Roman" w:hAnsi="Times New Roman" w:eastAsia="Times New Roman" w:cs="Times New Roman"/>
          <w:color w:val="000000" w:themeColor="text1"/>
        </w:rPr>
        <w:t xml:space="preserve"> in response to their perceived failings. The inclusion of scholarly, secondary sources and concise language </w:t>
      </w:r>
      <w:bookmarkStart w:name="_Int_nFuQgKw8" w:id="21"/>
      <w:r w:rsidRPr="22D7A56F" w:rsidR="4A6662F5">
        <w:rPr>
          <w:rFonts w:ascii="Times New Roman" w:hAnsi="Times New Roman" w:eastAsia="Times New Roman" w:cs="Times New Roman"/>
          <w:color w:val="000000" w:themeColor="text1"/>
        </w:rPr>
        <w:t>arguably</w:t>
      </w:r>
      <w:r w:rsidRPr="22D7A56F" w:rsidR="090B4827">
        <w:rPr>
          <w:rFonts w:ascii="Times New Roman" w:hAnsi="Times New Roman" w:eastAsia="Times New Roman" w:cs="Times New Roman"/>
          <w:color w:val="000000" w:themeColor="text1"/>
        </w:rPr>
        <w:t xml:space="preserve"> strengthens</w:t>
      </w:r>
      <w:bookmarkEnd w:id="21"/>
      <w:r w:rsidRPr="22D7A56F" w:rsidR="090B4827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090B4827">
        <w:rPr>
          <w:rFonts w:ascii="Times New Roman" w:hAnsi="Times New Roman" w:eastAsia="Times New Roman" w:cs="Times New Roman"/>
          <w:color w:val="000000" w:themeColor="text1"/>
        </w:rPr>
        <w:t>Plumwood's</w:t>
      </w:r>
      <w:r w:rsidRPr="22D7A56F" w:rsidR="090B4827">
        <w:rPr>
          <w:rFonts w:ascii="Times New Roman" w:hAnsi="Times New Roman" w:eastAsia="Times New Roman" w:cs="Times New Roman"/>
          <w:color w:val="000000" w:themeColor="text1"/>
        </w:rPr>
        <w:t xml:space="preserve"> argument and enables </w:t>
      </w:r>
      <w:bookmarkStart w:name="_Int_qntK7S0v" w:id="22"/>
      <w:r w:rsidRPr="22D7A56F" w:rsidR="090B4827">
        <w:rPr>
          <w:rFonts w:ascii="Times New Roman" w:hAnsi="Times New Roman" w:eastAsia="Times New Roman" w:cs="Times New Roman"/>
          <w:color w:val="000000" w:themeColor="text1"/>
        </w:rPr>
        <w:t>a good level</w:t>
      </w:r>
      <w:bookmarkEnd w:id="22"/>
      <w:r w:rsidRPr="22D7A56F" w:rsidR="090B4827">
        <w:rPr>
          <w:rFonts w:ascii="Times New Roman" w:hAnsi="Times New Roman" w:eastAsia="Times New Roman" w:cs="Times New Roman"/>
          <w:color w:val="000000" w:themeColor="text1"/>
        </w:rPr>
        <w:t xml:space="preserve"> of accessibility for all readers.</w:t>
      </w:r>
      <w:r w:rsidRPr="22D7A56F" w:rsidR="104BE115">
        <w:rPr>
          <w:rFonts w:ascii="Times New Roman" w:hAnsi="Times New Roman" w:eastAsia="Times New Roman" w:cs="Times New Roman"/>
          <w:color w:val="000000" w:themeColor="text1"/>
        </w:rPr>
        <w:t xml:space="preserve"> As a result of these factors, it can be argued that </w:t>
      </w:r>
      <w:r w:rsidRPr="22D7A56F" w:rsidR="104BE115">
        <w:rPr>
          <w:rFonts w:ascii="Times New Roman" w:hAnsi="Times New Roman" w:eastAsia="Times New Roman" w:cs="Times New Roman"/>
          <w:color w:val="000000" w:themeColor="text1"/>
        </w:rPr>
        <w:t>Plumwood's</w:t>
      </w:r>
      <w:r w:rsidRPr="22D7A56F" w:rsidR="104BE115">
        <w:rPr>
          <w:rFonts w:ascii="Times New Roman" w:hAnsi="Times New Roman" w:eastAsia="Times New Roman" w:cs="Times New Roman"/>
          <w:color w:val="000000" w:themeColor="text1"/>
        </w:rPr>
        <w:t xml:space="preserve"> approach to determining the cause of the ecological crisis provides a more compelling argument than Whites. </w:t>
      </w:r>
    </w:p>
    <w:p w:rsidR="557F69B0" w:rsidP="22D7A56F" w14:paraId="6AB703D9" w14:textId="02F376BF">
      <w:pPr>
        <w:rPr>
          <w:rFonts w:ascii="Times New Roman" w:hAnsi="Times New Roman" w:eastAsia="Times New Roman" w:cs="Times New Roman"/>
          <w:b/>
          <w:bCs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b/>
          <w:bCs/>
          <w:color w:val="000000" w:themeColor="text1"/>
        </w:rPr>
        <w:t xml:space="preserve">The </w:t>
      </w:r>
      <w:r w:rsidRPr="22D7A56F" w:rsidR="59B3C6C8">
        <w:rPr>
          <w:rFonts w:ascii="Times New Roman" w:hAnsi="Times New Roman" w:eastAsia="Times New Roman" w:cs="Times New Roman"/>
          <w:b/>
          <w:bCs/>
          <w:color w:val="000000" w:themeColor="text1"/>
        </w:rPr>
        <w:t>Solution to the Ecological Crisis</w:t>
      </w:r>
    </w:p>
    <w:p w:rsidR="7617CA9D" w:rsidP="22D7A56F" w14:paraId="01CBE8C2" w14:textId="371F2279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>A</w:t>
      </w:r>
      <w:r w:rsidRPr="22D7A56F" w:rsidR="65BFE144">
        <w:rPr>
          <w:rFonts w:ascii="Times New Roman" w:hAnsi="Times New Roman" w:eastAsia="Times New Roman" w:cs="Times New Roman"/>
          <w:color w:val="000000" w:themeColor="text1"/>
        </w:rPr>
        <w:t>fter</w:t>
      </w:r>
      <w:r w:rsidRPr="22D7A56F" w:rsidR="5EF22D9F">
        <w:rPr>
          <w:rFonts w:ascii="Times New Roman" w:hAnsi="Times New Roman" w:eastAsia="Times New Roman" w:cs="Times New Roman"/>
          <w:color w:val="000000" w:themeColor="text1"/>
        </w:rPr>
        <w:t xml:space="preserve"> exploring the causes of the contemporary ecological crisis, White then goes on to explore what remedy is necessary to resolve the issue. After</w:t>
      </w:r>
      <w:r w:rsidRPr="22D7A56F" w:rsidR="1D9712D1">
        <w:rPr>
          <w:rFonts w:ascii="Times New Roman" w:hAnsi="Times New Roman" w:eastAsia="Times New Roman" w:cs="Times New Roman"/>
          <w:color w:val="000000" w:themeColor="text1"/>
        </w:rPr>
        <w:t xml:space="preserve"> concluding that the crisis comes as a result of the impact of Christian values on scientific and technological innovations, it is White's proposal </w:t>
      </w:r>
      <w:r w:rsidRPr="22D7A56F" w:rsidR="62A28E66">
        <w:rPr>
          <w:rFonts w:ascii="Times New Roman" w:hAnsi="Times New Roman" w:eastAsia="Times New Roman" w:cs="Times New Roman"/>
          <w:color w:val="000000" w:themeColor="text1"/>
        </w:rPr>
        <w:t>that</w:t>
      </w:r>
      <w:r w:rsidRPr="22D7A56F" w:rsidR="04D7CEB0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4B11CD00">
        <w:rPr>
          <w:rFonts w:ascii="Times New Roman" w:hAnsi="Times New Roman" w:eastAsia="Times New Roman" w:cs="Times New Roman"/>
          <w:color w:val="000000" w:themeColor="text1"/>
        </w:rPr>
        <w:t>‘</w:t>
      </w:r>
      <w:r w:rsidRPr="22D7A56F" w:rsidR="388FFC9A">
        <w:rPr>
          <w:rFonts w:ascii="Times New Roman" w:hAnsi="Times New Roman" w:eastAsia="Times New Roman" w:cs="Times New Roman"/>
          <w:color w:val="000000" w:themeColor="text1"/>
        </w:rPr>
        <w:t>s</w:t>
      </w:r>
      <w:r w:rsidRPr="22D7A56F" w:rsidR="4B11CD00">
        <w:rPr>
          <w:rFonts w:ascii="Times New Roman" w:hAnsi="Times New Roman" w:eastAsia="Times New Roman" w:cs="Times New Roman"/>
          <w:color w:val="000000" w:themeColor="text1"/>
        </w:rPr>
        <w:t>ince the roots of our trouble are so largely religious, the remedy must also be essentially religious’</w:t>
      </w:r>
      <w:r w:rsidRPr="22D7A56F" w:rsidR="3372D280">
        <w:rPr>
          <w:rFonts w:ascii="Times New Roman" w:hAnsi="Times New Roman" w:eastAsia="Times New Roman" w:cs="Times New Roman"/>
          <w:color w:val="000000" w:themeColor="text1"/>
        </w:rPr>
        <w:t>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2"/>
      </w:r>
      <w:r w:rsidRPr="22D7A56F" w:rsidR="3372D280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6C55805">
        <w:rPr>
          <w:rFonts w:ascii="Times New Roman" w:hAnsi="Times New Roman" w:eastAsia="Times New Roman" w:cs="Times New Roman"/>
          <w:color w:val="000000" w:themeColor="text1"/>
        </w:rPr>
        <w:t xml:space="preserve">He </w:t>
      </w:r>
      <w:r w:rsidRPr="22D7A56F" w:rsidR="3372D280">
        <w:rPr>
          <w:rFonts w:ascii="Times New Roman" w:hAnsi="Times New Roman" w:eastAsia="Times New Roman" w:cs="Times New Roman"/>
          <w:color w:val="000000" w:themeColor="text1"/>
        </w:rPr>
        <w:t>also suggests that</w:t>
      </w:r>
      <w:r w:rsidRPr="22D7A56F" w:rsidR="1E0D0BD9">
        <w:rPr>
          <w:rFonts w:ascii="Times New Roman" w:hAnsi="Times New Roman" w:eastAsia="Times New Roman" w:cs="Times New Roman"/>
          <w:color w:val="000000" w:themeColor="text1"/>
        </w:rPr>
        <w:t xml:space="preserve"> ‘more science and more technology are not going to get us out of the present ecological crisis until we find a new religion or re-think our old one’.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3"/>
      </w:r>
      <w:r w:rsidRPr="22D7A56F" w:rsidR="1E0D0BD9">
        <w:rPr>
          <w:rFonts w:ascii="Times New Roman" w:hAnsi="Times New Roman" w:eastAsia="Times New Roman" w:cs="Times New Roman"/>
          <w:color w:val="000000" w:themeColor="text1"/>
        </w:rPr>
        <w:t>When discussing what kind of ideals should be valued within our contemporary society, White notes St Francis of Assisi and his contribution to ecology as a Christian saint. H</w:t>
      </w:r>
      <w:r w:rsidRPr="22D7A56F" w:rsidR="2ADA38A1">
        <w:rPr>
          <w:rFonts w:ascii="Times New Roman" w:hAnsi="Times New Roman" w:eastAsia="Times New Roman" w:cs="Times New Roman"/>
          <w:color w:val="000000" w:themeColor="text1"/>
        </w:rPr>
        <w:t>e argues that St Francis ‘tr</w:t>
      </w:r>
      <w:r w:rsidRPr="22D7A56F" w:rsidR="3F768C62">
        <w:rPr>
          <w:rFonts w:ascii="Times New Roman" w:hAnsi="Times New Roman" w:eastAsia="Times New Roman" w:cs="Times New Roman"/>
          <w:color w:val="000000" w:themeColor="text1"/>
        </w:rPr>
        <w:t xml:space="preserve">ied to substitute the idea of the equality of all creatures, including man’ and as the ‘greatest spiritual revolutionary’ should be hailed as a ‘patron saint for </w:t>
      </w:r>
      <w:bookmarkStart w:name="_Int_MU0HMN7r" w:id="23"/>
      <w:r w:rsidRPr="22D7A56F" w:rsidR="3F768C62">
        <w:rPr>
          <w:rFonts w:ascii="Times New Roman" w:hAnsi="Times New Roman" w:eastAsia="Times New Roman" w:cs="Times New Roman"/>
          <w:color w:val="000000" w:themeColor="text1"/>
        </w:rPr>
        <w:t>ecologists’</w:t>
      </w:r>
      <w:bookmarkEnd w:id="23"/>
      <w:r w:rsidRPr="22D7A56F" w:rsidR="3F768C62">
        <w:rPr>
          <w:rFonts w:ascii="Times New Roman" w:hAnsi="Times New Roman" w:eastAsia="Times New Roman" w:cs="Times New Roman"/>
          <w:color w:val="000000" w:themeColor="text1"/>
        </w:rPr>
        <w:t>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4"/>
      </w:r>
      <w:r w:rsidRPr="22D7A56F" w:rsidR="3F768C62">
        <w:rPr>
          <w:rFonts w:ascii="Times New Roman" w:hAnsi="Times New Roman" w:eastAsia="Times New Roman" w:cs="Times New Roman"/>
          <w:color w:val="000000" w:themeColor="text1"/>
        </w:rPr>
        <w:t xml:space="preserve"> </w:t>
      </w:r>
    </w:p>
    <w:p w:rsidR="4EF62B8A" w:rsidP="22D7A56F" w14:paraId="7F938585" w14:textId="192D23D3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>In his paper, White's closing argument presents a logical solution to the issues of the current crisis</w:t>
      </w:r>
      <w:r w:rsidRPr="22D7A56F" w:rsidR="717AFAF8">
        <w:rPr>
          <w:rFonts w:ascii="Times New Roman" w:hAnsi="Times New Roman" w:eastAsia="Times New Roman" w:cs="Times New Roman"/>
          <w:color w:val="000000" w:themeColor="text1"/>
        </w:rPr>
        <w:t xml:space="preserve"> based on his framework for addressing the issue. After proposing that the root of the issue stems from </w:t>
      </w:r>
      <w:r w:rsidRPr="22D7A56F" w:rsidR="6912C537">
        <w:rPr>
          <w:rFonts w:ascii="Times New Roman" w:hAnsi="Times New Roman" w:eastAsia="Times New Roman" w:cs="Times New Roman"/>
          <w:color w:val="000000" w:themeColor="text1"/>
        </w:rPr>
        <w:t xml:space="preserve">ideas in </w:t>
      </w:r>
      <w:r w:rsidRPr="22D7A56F" w:rsidR="717AFAF8">
        <w:rPr>
          <w:rFonts w:ascii="Times New Roman" w:hAnsi="Times New Roman" w:eastAsia="Times New Roman" w:cs="Times New Roman"/>
          <w:color w:val="000000" w:themeColor="text1"/>
        </w:rPr>
        <w:t>Christian theology, it seems appropriate that the solution must come from a</w:t>
      </w:r>
      <w:r w:rsidRPr="22D7A56F" w:rsidR="039F5125">
        <w:rPr>
          <w:rFonts w:ascii="Times New Roman" w:hAnsi="Times New Roman" w:eastAsia="Times New Roman" w:cs="Times New Roman"/>
          <w:color w:val="000000" w:themeColor="text1"/>
        </w:rPr>
        <w:t>n ‘</w:t>
      </w:r>
      <w:bookmarkStart w:name="_Int_tIt2zJLO" w:id="24"/>
      <w:r w:rsidRPr="22D7A56F" w:rsidR="039F5125">
        <w:rPr>
          <w:rFonts w:ascii="Times New Roman" w:hAnsi="Times New Roman" w:eastAsia="Times New Roman" w:cs="Times New Roman"/>
          <w:color w:val="000000" w:themeColor="text1"/>
        </w:rPr>
        <w:t xml:space="preserve">essentially </w:t>
      </w:r>
      <w:r w:rsidRPr="22D7A56F" w:rsidR="717AFAF8">
        <w:rPr>
          <w:rFonts w:ascii="Times New Roman" w:hAnsi="Times New Roman" w:eastAsia="Times New Roman" w:cs="Times New Roman"/>
          <w:color w:val="000000" w:themeColor="text1"/>
        </w:rPr>
        <w:t>religious</w:t>
      </w:r>
      <w:r w:rsidRPr="22D7A56F" w:rsidR="275DFCE8">
        <w:rPr>
          <w:rFonts w:ascii="Times New Roman" w:hAnsi="Times New Roman" w:eastAsia="Times New Roman" w:cs="Times New Roman"/>
          <w:color w:val="000000" w:themeColor="text1"/>
        </w:rPr>
        <w:t>’</w:t>
      </w:r>
      <w:bookmarkEnd w:id="24"/>
      <w:r w:rsidRPr="22D7A56F" w:rsidR="717AFAF8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5"/>
      </w:r>
      <w:r w:rsidRPr="22D7A56F" w:rsidR="717AFAF8">
        <w:rPr>
          <w:rFonts w:ascii="Times New Roman" w:hAnsi="Times New Roman" w:eastAsia="Times New Roman" w:cs="Times New Roman"/>
          <w:color w:val="000000" w:themeColor="text1"/>
        </w:rPr>
        <w:t>standpoi</w:t>
      </w:r>
      <w:r w:rsidRPr="22D7A56F" w:rsidR="424B3F12">
        <w:rPr>
          <w:rFonts w:ascii="Times New Roman" w:hAnsi="Times New Roman" w:eastAsia="Times New Roman" w:cs="Times New Roman"/>
          <w:color w:val="000000" w:themeColor="text1"/>
        </w:rPr>
        <w:t>nt. One of the strengths of White's arguments is that within contemporary society, spiritual</w:t>
      </w:r>
      <w:r w:rsidRPr="22D7A56F" w:rsidR="18BB4252">
        <w:rPr>
          <w:rFonts w:ascii="Times New Roman" w:hAnsi="Times New Roman" w:eastAsia="Times New Roman" w:cs="Times New Roman"/>
          <w:color w:val="000000" w:themeColor="text1"/>
        </w:rPr>
        <w:t xml:space="preserve"> practices </w:t>
      </w:r>
      <w:r w:rsidRPr="22D7A56F" w:rsidR="424B3F12">
        <w:rPr>
          <w:rFonts w:ascii="Times New Roman" w:hAnsi="Times New Roman" w:eastAsia="Times New Roman" w:cs="Times New Roman"/>
          <w:color w:val="000000" w:themeColor="text1"/>
        </w:rPr>
        <w:t xml:space="preserve">have adapted </w:t>
      </w:r>
      <w:r w:rsidRPr="22D7A56F" w:rsidR="0F7252C3">
        <w:rPr>
          <w:rFonts w:ascii="Times New Roman" w:hAnsi="Times New Roman" w:eastAsia="Times New Roman" w:cs="Times New Roman"/>
          <w:color w:val="000000" w:themeColor="text1"/>
        </w:rPr>
        <w:t>immensely</w:t>
      </w:r>
      <w:r w:rsidRPr="22D7A56F" w:rsidR="424B3F12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3D193080">
        <w:rPr>
          <w:rFonts w:ascii="Times New Roman" w:hAnsi="Times New Roman" w:eastAsia="Times New Roman" w:cs="Times New Roman"/>
          <w:color w:val="000000" w:themeColor="text1"/>
        </w:rPr>
        <w:t>Bron</w:t>
      </w:r>
      <w:r w:rsidRPr="22D7A56F" w:rsidR="3D193080">
        <w:rPr>
          <w:rFonts w:ascii="Times New Roman" w:hAnsi="Times New Roman" w:eastAsia="Times New Roman" w:cs="Times New Roman"/>
          <w:color w:val="000000" w:themeColor="text1"/>
        </w:rPr>
        <w:t xml:space="preserve"> Taylor's </w:t>
      </w:r>
      <w:r w:rsidRPr="22D7A56F" w:rsidR="65E25602">
        <w:rPr>
          <w:rFonts w:ascii="Times New Roman" w:hAnsi="Times New Roman" w:eastAsia="Times New Roman" w:cs="Times New Roman"/>
          <w:color w:val="000000" w:themeColor="text1"/>
        </w:rPr>
        <w:t xml:space="preserve">research </w:t>
      </w:r>
      <w:r w:rsidRPr="22D7A56F" w:rsidR="3D193080">
        <w:rPr>
          <w:rFonts w:ascii="Times New Roman" w:hAnsi="Times New Roman" w:eastAsia="Times New Roman" w:cs="Times New Roman"/>
          <w:color w:val="000000" w:themeColor="text1"/>
        </w:rPr>
        <w:t xml:space="preserve">paper ‘Earth and Nature-Based Spirituality (Part </w:t>
      </w:r>
      <w:bookmarkStart w:name="_Int_3Q5eaQKO" w:id="25"/>
      <w:r w:rsidRPr="22D7A56F" w:rsidR="3D193080">
        <w:rPr>
          <w:rFonts w:ascii="Times New Roman" w:hAnsi="Times New Roman" w:eastAsia="Times New Roman" w:cs="Times New Roman"/>
          <w:color w:val="000000" w:themeColor="text1"/>
        </w:rPr>
        <w:t>1)‘</w:t>
      </w:r>
      <w:bookmarkEnd w:id="25"/>
      <w:r w:rsidRPr="22D7A56F" w:rsidR="3D193080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5075BCE8">
        <w:rPr>
          <w:rFonts w:ascii="Times New Roman" w:hAnsi="Times New Roman" w:eastAsia="Times New Roman" w:cs="Times New Roman"/>
          <w:color w:val="000000" w:themeColor="text1"/>
        </w:rPr>
        <w:t>s</w:t>
      </w:r>
      <w:r w:rsidRPr="22D7A56F" w:rsidR="3968CFB9">
        <w:rPr>
          <w:rFonts w:ascii="Times New Roman" w:hAnsi="Times New Roman" w:eastAsia="Times New Roman" w:cs="Times New Roman"/>
          <w:color w:val="000000" w:themeColor="text1"/>
        </w:rPr>
        <w:t xml:space="preserve">hows </w:t>
      </w:r>
      <w:r w:rsidRPr="22D7A56F" w:rsidR="3E42D228">
        <w:rPr>
          <w:rFonts w:ascii="Times New Roman" w:hAnsi="Times New Roman" w:eastAsia="Times New Roman" w:cs="Times New Roman"/>
          <w:color w:val="000000" w:themeColor="text1"/>
        </w:rPr>
        <w:t xml:space="preserve">that </w:t>
      </w:r>
      <w:r w:rsidRPr="22D7A56F" w:rsidR="54A9F1E6">
        <w:rPr>
          <w:rFonts w:ascii="Times New Roman" w:hAnsi="Times New Roman" w:eastAsia="Times New Roman" w:cs="Times New Roman"/>
          <w:color w:val="000000" w:themeColor="text1"/>
        </w:rPr>
        <w:t xml:space="preserve">nature-based </w:t>
      </w:r>
      <w:r w:rsidRPr="22D7A56F" w:rsidR="3E42D228">
        <w:rPr>
          <w:rFonts w:ascii="Times New Roman" w:hAnsi="Times New Roman" w:eastAsia="Times New Roman" w:cs="Times New Roman"/>
          <w:color w:val="000000" w:themeColor="text1"/>
        </w:rPr>
        <w:t>spiritual</w:t>
      </w:r>
      <w:r w:rsidRPr="22D7A56F" w:rsidR="68B2C393">
        <w:rPr>
          <w:rFonts w:ascii="Times New Roman" w:hAnsi="Times New Roman" w:eastAsia="Times New Roman" w:cs="Times New Roman"/>
          <w:color w:val="000000" w:themeColor="text1"/>
        </w:rPr>
        <w:t xml:space="preserve"> experiences</w:t>
      </w:r>
      <w:r w:rsidRPr="22D7A56F" w:rsidR="780DB4EA">
        <w:rPr>
          <w:rFonts w:ascii="Times New Roman" w:hAnsi="Times New Roman" w:eastAsia="Times New Roman" w:cs="Times New Roman"/>
          <w:color w:val="000000" w:themeColor="text1"/>
        </w:rPr>
        <w:t xml:space="preserve"> may</w:t>
      </w:r>
      <w:r w:rsidRPr="22D7A56F" w:rsidR="68B2C393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6F12729">
        <w:rPr>
          <w:rFonts w:ascii="Times New Roman" w:hAnsi="Times New Roman" w:eastAsia="Times New Roman" w:cs="Times New Roman"/>
          <w:color w:val="000000" w:themeColor="text1"/>
        </w:rPr>
        <w:t>include</w:t>
      </w:r>
      <w:r w:rsidRPr="22D7A56F" w:rsidR="68B2C393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D33742F">
        <w:rPr>
          <w:rFonts w:ascii="Times New Roman" w:hAnsi="Times New Roman" w:eastAsia="Times New Roman" w:cs="Times New Roman"/>
          <w:color w:val="000000" w:themeColor="text1"/>
        </w:rPr>
        <w:t>’</w:t>
      </w:r>
      <w:r w:rsidRPr="22D7A56F" w:rsidR="50A50F59">
        <w:rPr>
          <w:rFonts w:ascii="Times New Roman" w:hAnsi="Times New Roman" w:eastAsia="Times New Roman" w:cs="Times New Roman"/>
          <w:color w:val="000000" w:themeColor="text1"/>
        </w:rPr>
        <w:t>mountaineering</w:t>
      </w:r>
      <w:r w:rsidRPr="22D7A56F" w:rsidR="592CB36A">
        <w:rPr>
          <w:rFonts w:ascii="Times New Roman" w:hAnsi="Times New Roman" w:eastAsia="Times New Roman" w:cs="Times New Roman"/>
          <w:color w:val="000000" w:themeColor="text1"/>
        </w:rPr>
        <w:t xml:space="preserve">, </w:t>
      </w:r>
      <w:r w:rsidRPr="22D7A56F" w:rsidR="592CB36A">
        <w:rPr>
          <w:rFonts w:ascii="Times New Roman" w:hAnsi="Times New Roman" w:eastAsia="Times New Roman" w:cs="Times New Roman"/>
          <w:color w:val="000000" w:themeColor="text1"/>
        </w:rPr>
        <w:t>neo-shamanic</w:t>
      </w:r>
      <w:r w:rsidRPr="22D7A56F" w:rsidR="592CB36A">
        <w:rPr>
          <w:rFonts w:ascii="Times New Roman" w:hAnsi="Times New Roman" w:eastAsia="Times New Roman" w:cs="Times New Roman"/>
          <w:color w:val="000000" w:themeColor="text1"/>
        </w:rPr>
        <w:t xml:space="preserve"> ritualising and states of consciousness induced by hallucinogens’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6"/>
      </w:r>
      <w:r w:rsidRPr="22D7A56F" w:rsidR="68B2C393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453BD157">
        <w:rPr>
          <w:rFonts w:ascii="Times New Roman" w:hAnsi="Times New Roman" w:eastAsia="Times New Roman" w:cs="Times New Roman"/>
          <w:color w:val="000000" w:themeColor="text1"/>
        </w:rPr>
        <w:t xml:space="preserve">Research conducted by </w:t>
      </w:r>
      <w:r w:rsidRPr="22D7A56F" w:rsidR="453BD157">
        <w:rPr>
          <w:rFonts w:ascii="Times New Roman" w:hAnsi="Times New Roman" w:eastAsia="Times New Roman" w:cs="Times New Roman"/>
          <w:color w:val="000000" w:themeColor="text1"/>
        </w:rPr>
        <w:t>Botelho</w:t>
      </w:r>
      <w:r w:rsidRPr="22D7A56F" w:rsidR="453BD157">
        <w:rPr>
          <w:rFonts w:ascii="Times New Roman" w:hAnsi="Times New Roman" w:eastAsia="Times New Roman" w:cs="Times New Roman"/>
          <w:color w:val="000000" w:themeColor="text1"/>
        </w:rPr>
        <w:t xml:space="preserve"> et al also demonstrates th</w:t>
      </w:r>
      <w:r w:rsidRPr="22D7A56F" w:rsidR="55DDC820">
        <w:rPr>
          <w:rFonts w:ascii="Times New Roman" w:hAnsi="Times New Roman" w:eastAsia="Times New Roman" w:cs="Times New Roman"/>
          <w:color w:val="000000" w:themeColor="text1"/>
        </w:rPr>
        <w:t xml:space="preserve">at </w:t>
      </w:r>
      <w:r w:rsidRPr="22D7A56F" w:rsidR="0696EC26">
        <w:rPr>
          <w:rFonts w:ascii="Times New Roman" w:hAnsi="Times New Roman" w:eastAsia="Times New Roman" w:cs="Times New Roman"/>
          <w:color w:val="000000" w:themeColor="text1"/>
        </w:rPr>
        <w:t xml:space="preserve">within </w:t>
      </w:r>
      <w:r w:rsidRPr="22D7A56F" w:rsidR="0696EC26">
        <w:rPr>
          <w:rFonts w:ascii="Times New Roman" w:hAnsi="Times New Roman" w:eastAsia="Times New Roman" w:cs="Times New Roman"/>
          <w:color w:val="000000" w:themeColor="text1"/>
        </w:rPr>
        <w:t>agroecology</w:t>
      </w:r>
      <w:r w:rsidRPr="22D7A56F" w:rsidR="577DFDB1">
        <w:rPr>
          <w:rFonts w:ascii="Times New Roman" w:hAnsi="Times New Roman" w:eastAsia="Times New Roman" w:cs="Times New Roman"/>
          <w:color w:val="000000" w:themeColor="text1"/>
        </w:rPr>
        <w:t xml:space="preserve">, </w:t>
      </w:r>
      <w:r w:rsidRPr="22D7A56F" w:rsidR="0696EC26">
        <w:rPr>
          <w:rFonts w:ascii="Times New Roman" w:hAnsi="Times New Roman" w:eastAsia="Times New Roman" w:cs="Times New Roman"/>
          <w:color w:val="000000" w:themeColor="text1"/>
        </w:rPr>
        <w:t>farmers' relationships with the land began to change as they interacted with nature different</w:t>
      </w:r>
      <w:r w:rsidRPr="22D7A56F" w:rsidR="0EB28441">
        <w:rPr>
          <w:rFonts w:ascii="Times New Roman" w:hAnsi="Times New Roman" w:eastAsia="Times New Roman" w:cs="Times New Roman"/>
          <w:color w:val="000000" w:themeColor="text1"/>
        </w:rPr>
        <w:t>ly.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7"/>
      </w:r>
      <w:r w:rsidRPr="22D7A56F" w:rsidR="0696EC26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0E26D0EA">
        <w:rPr>
          <w:rFonts w:ascii="Times New Roman" w:hAnsi="Times New Roman" w:eastAsia="Times New Roman" w:cs="Times New Roman"/>
          <w:color w:val="000000" w:themeColor="text1"/>
        </w:rPr>
        <w:t xml:space="preserve">This research </w:t>
      </w:r>
      <w:bookmarkStart w:name="_Int_gStoslwy" w:id="26"/>
      <w:r w:rsidRPr="22D7A56F" w:rsidR="4B9F4D6A">
        <w:rPr>
          <w:rFonts w:ascii="Times New Roman" w:hAnsi="Times New Roman" w:eastAsia="Times New Roman" w:cs="Times New Roman"/>
          <w:color w:val="000000" w:themeColor="text1"/>
        </w:rPr>
        <w:t xml:space="preserve">arguably </w:t>
      </w:r>
      <w:r w:rsidRPr="22D7A56F" w:rsidR="568ADCB6">
        <w:rPr>
          <w:rFonts w:ascii="Times New Roman" w:hAnsi="Times New Roman" w:eastAsia="Times New Roman" w:cs="Times New Roman"/>
          <w:color w:val="000000" w:themeColor="text1"/>
        </w:rPr>
        <w:t>aligns</w:t>
      </w:r>
      <w:bookmarkEnd w:id="26"/>
      <w:r w:rsidRPr="22D7A56F" w:rsidR="0E26D0EA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568ADCB6">
        <w:rPr>
          <w:rFonts w:ascii="Times New Roman" w:hAnsi="Times New Roman" w:eastAsia="Times New Roman" w:cs="Times New Roman"/>
          <w:color w:val="000000" w:themeColor="text1"/>
        </w:rPr>
        <w:t xml:space="preserve">with </w:t>
      </w:r>
      <w:r w:rsidRPr="22D7A56F" w:rsidR="0E26D0EA">
        <w:rPr>
          <w:rFonts w:ascii="Times New Roman" w:hAnsi="Times New Roman" w:eastAsia="Times New Roman" w:cs="Times New Roman"/>
          <w:color w:val="000000" w:themeColor="text1"/>
        </w:rPr>
        <w:t xml:space="preserve">White's suggestion that </w:t>
      </w:r>
      <w:r w:rsidRPr="22D7A56F" w:rsidR="1B7177EF">
        <w:rPr>
          <w:rFonts w:ascii="Times New Roman" w:hAnsi="Times New Roman" w:eastAsia="Times New Roman" w:cs="Times New Roman"/>
          <w:color w:val="000000" w:themeColor="text1"/>
        </w:rPr>
        <w:t xml:space="preserve">we must ’rethink and </w:t>
      </w:r>
      <w:r w:rsidRPr="22D7A56F" w:rsidR="1B7177EF">
        <w:rPr>
          <w:rFonts w:ascii="Times New Roman" w:hAnsi="Times New Roman" w:eastAsia="Times New Roman" w:cs="Times New Roman"/>
          <w:color w:val="000000" w:themeColor="text1"/>
        </w:rPr>
        <w:t>refeel</w:t>
      </w:r>
      <w:r w:rsidRPr="22D7A56F" w:rsidR="1B7177EF">
        <w:rPr>
          <w:rFonts w:ascii="Times New Roman" w:hAnsi="Times New Roman" w:eastAsia="Times New Roman" w:cs="Times New Roman"/>
          <w:color w:val="000000" w:themeColor="text1"/>
        </w:rPr>
        <w:t xml:space="preserve"> our nature and destiny’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8"/>
      </w:r>
      <w:r w:rsidRPr="22D7A56F" w:rsidR="1B7177EF">
        <w:rPr>
          <w:rFonts w:ascii="Times New Roman" w:hAnsi="Times New Roman" w:eastAsia="Times New Roman" w:cs="Times New Roman"/>
          <w:color w:val="000000" w:themeColor="text1"/>
        </w:rPr>
        <w:t xml:space="preserve"> when considering how to reali</w:t>
      </w:r>
      <w:r w:rsidRPr="22D7A56F" w:rsidR="5CCC92BD">
        <w:rPr>
          <w:rFonts w:ascii="Times New Roman" w:hAnsi="Times New Roman" w:eastAsia="Times New Roman" w:cs="Times New Roman"/>
          <w:color w:val="000000" w:themeColor="text1"/>
        </w:rPr>
        <w:t xml:space="preserve">gn humans with nature, therefore, strengthening his argument. </w:t>
      </w:r>
    </w:p>
    <w:p w:rsidR="26FF3952" w:rsidP="22D7A56F" w14:paraId="751FE780" w14:textId="0901FDAD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The notion that religious action can help solve the ecological crisis </w:t>
      </w:r>
      <w:r w:rsidRPr="22D7A56F" w:rsidR="0D750F8B">
        <w:rPr>
          <w:rFonts w:ascii="Times New Roman" w:hAnsi="Times New Roman" w:eastAsia="Times New Roman" w:cs="Times New Roman"/>
          <w:color w:val="000000" w:themeColor="text1"/>
        </w:rPr>
        <w:t xml:space="preserve">can be </w:t>
      </w:r>
      <w:r w:rsidRPr="22D7A56F" w:rsidR="31280EB9">
        <w:rPr>
          <w:rFonts w:ascii="Times New Roman" w:hAnsi="Times New Roman" w:eastAsia="Times New Roman" w:cs="Times New Roman"/>
          <w:color w:val="000000" w:themeColor="text1"/>
        </w:rPr>
        <w:t xml:space="preserve">observed </w:t>
      </w:r>
      <w:r w:rsidRPr="22D7A56F" w:rsidR="0D750F8B">
        <w:rPr>
          <w:rFonts w:ascii="Times New Roman" w:hAnsi="Times New Roman" w:eastAsia="Times New Roman" w:cs="Times New Roman"/>
          <w:color w:val="000000" w:themeColor="text1"/>
        </w:rPr>
        <w:t>today through the participation of</w:t>
      </w:r>
      <w:r w:rsidRPr="22D7A56F" w:rsidR="5259CE42">
        <w:rPr>
          <w:rFonts w:ascii="Times New Roman" w:hAnsi="Times New Roman" w:eastAsia="Times New Roman" w:cs="Times New Roman"/>
          <w:color w:val="000000" w:themeColor="text1"/>
        </w:rPr>
        <w:t xml:space="preserve"> almost 40</w:t>
      </w:r>
      <w:r w:rsidRPr="22D7A56F" w:rsidR="0D750F8B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bookmarkStart w:name="_Int_qaPAqF5u" w:id="27"/>
      <w:r w:rsidRPr="22D7A56F" w:rsidR="34A570CB">
        <w:rPr>
          <w:rFonts w:ascii="Times New Roman" w:hAnsi="Times New Roman" w:eastAsia="Times New Roman" w:cs="Times New Roman"/>
          <w:color w:val="000000" w:themeColor="text1"/>
        </w:rPr>
        <w:t>religious</w:t>
      </w:r>
      <w:bookmarkEnd w:id="27"/>
      <w:r w:rsidRPr="22D7A56F" w:rsidR="0D750F8B">
        <w:rPr>
          <w:rFonts w:ascii="Times New Roman" w:hAnsi="Times New Roman" w:eastAsia="Times New Roman" w:cs="Times New Roman"/>
          <w:color w:val="000000" w:themeColor="text1"/>
        </w:rPr>
        <w:t xml:space="preserve"> leaders </w:t>
      </w:r>
      <w:r w:rsidRPr="22D7A56F" w:rsidR="7284B215">
        <w:rPr>
          <w:rFonts w:ascii="Times New Roman" w:hAnsi="Times New Roman" w:eastAsia="Times New Roman" w:cs="Times New Roman"/>
          <w:color w:val="000000" w:themeColor="text1"/>
        </w:rPr>
        <w:t xml:space="preserve">at the last </w:t>
      </w:r>
      <w:r w:rsidRPr="22D7A56F" w:rsidR="0D750F8B">
        <w:rPr>
          <w:rFonts w:ascii="Times New Roman" w:hAnsi="Times New Roman" w:eastAsia="Times New Roman" w:cs="Times New Roman"/>
          <w:color w:val="000000" w:themeColor="text1"/>
        </w:rPr>
        <w:t>UN Climate Change Conference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29"/>
      </w:r>
      <w:r w:rsidRPr="22D7A56F" w:rsidR="363E350D">
        <w:rPr>
          <w:rFonts w:ascii="Times New Roman" w:hAnsi="Times New Roman" w:eastAsia="Times New Roman" w:cs="Times New Roman"/>
          <w:color w:val="000000" w:themeColor="text1"/>
        </w:rPr>
        <w:t xml:space="preserve"> The </w:t>
      </w:r>
      <w:r w:rsidRPr="22D7A56F" w:rsidR="102B4528">
        <w:rPr>
          <w:rFonts w:ascii="Times New Roman" w:hAnsi="Times New Roman" w:eastAsia="Times New Roman" w:cs="Times New Roman"/>
          <w:color w:val="000000" w:themeColor="text1"/>
        </w:rPr>
        <w:t xml:space="preserve">inclusion of religious figures at these events </w:t>
      </w:r>
      <w:r w:rsidRPr="22D7A56F" w:rsidR="21C7E456">
        <w:rPr>
          <w:rFonts w:ascii="Times New Roman" w:hAnsi="Times New Roman" w:eastAsia="Times New Roman" w:cs="Times New Roman"/>
          <w:color w:val="000000" w:themeColor="text1"/>
        </w:rPr>
        <w:t>can be said to</w:t>
      </w:r>
      <w:r w:rsidRPr="22D7A56F" w:rsidR="102B4528">
        <w:rPr>
          <w:rFonts w:ascii="Times New Roman" w:hAnsi="Times New Roman" w:eastAsia="Times New Roman" w:cs="Times New Roman"/>
          <w:color w:val="000000" w:themeColor="text1"/>
        </w:rPr>
        <w:t xml:space="preserve"> strengthen White's argument that religiously inspired action can help to remedy the climate cris</w:t>
      </w:r>
      <w:r w:rsidRPr="22D7A56F" w:rsidR="4686CCA4">
        <w:rPr>
          <w:rFonts w:ascii="Times New Roman" w:hAnsi="Times New Roman" w:eastAsia="Times New Roman" w:cs="Times New Roman"/>
          <w:color w:val="000000" w:themeColor="text1"/>
        </w:rPr>
        <w:t xml:space="preserve">is. One </w:t>
      </w:r>
      <w:r w:rsidRPr="22D7A56F" w:rsidR="42D66BDD">
        <w:rPr>
          <w:rFonts w:ascii="Times New Roman" w:hAnsi="Times New Roman" w:eastAsia="Times New Roman" w:cs="Times New Roman"/>
          <w:color w:val="000000" w:themeColor="text1"/>
        </w:rPr>
        <w:t xml:space="preserve">specific </w:t>
      </w:r>
      <w:r w:rsidRPr="22D7A56F" w:rsidR="4686CCA4">
        <w:rPr>
          <w:rFonts w:ascii="Times New Roman" w:hAnsi="Times New Roman" w:eastAsia="Times New Roman" w:cs="Times New Roman"/>
          <w:color w:val="000000" w:themeColor="text1"/>
        </w:rPr>
        <w:t xml:space="preserve">example of </w:t>
      </w:r>
      <w:r w:rsidRPr="22D7A56F" w:rsidR="4C6930E6">
        <w:rPr>
          <w:rFonts w:ascii="Times New Roman" w:hAnsi="Times New Roman" w:eastAsia="Times New Roman" w:cs="Times New Roman"/>
          <w:color w:val="000000" w:themeColor="text1"/>
        </w:rPr>
        <w:t>this is</w:t>
      </w:r>
      <w:r w:rsidRPr="22D7A56F" w:rsidR="4686CCA4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06399790">
        <w:rPr>
          <w:rFonts w:ascii="Times New Roman" w:hAnsi="Times New Roman" w:eastAsia="Times New Roman" w:cs="Times New Roman"/>
          <w:color w:val="000000" w:themeColor="text1"/>
        </w:rPr>
        <w:t xml:space="preserve">the Save Soil campaign pioneered by Indian yogi and mystic, </w:t>
      </w:r>
      <w:r w:rsidRPr="22D7A56F" w:rsidR="06399790">
        <w:rPr>
          <w:rFonts w:ascii="Times New Roman" w:hAnsi="Times New Roman" w:eastAsia="Times New Roman" w:cs="Times New Roman"/>
          <w:color w:val="000000" w:themeColor="text1"/>
        </w:rPr>
        <w:t>Sadhguru</w:t>
      </w:r>
      <w:r w:rsidRPr="22D7A56F" w:rsidR="06399790">
        <w:rPr>
          <w:rFonts w:ascii="Times New Roman" w:hAnsi="Times New Roman" w:eastAsia="Times New Roman" w:cs="Times New Roman"/>
          <w:color w:val="000000" w:themeColor="text1"/>
        </w:rPr>
        <w:t xml:space="preserve">; the campaign focuses on ’increasing the </w:t>
      </w:r>
      <w:r w:rsidRPr="22D7A56F" w:rsidR="0DC44BB5">
        <w:rPr>
          <w:rFonts w:ascii="Times New Roman" w:hAnsi="Times New Roman" w:eastAsia="Times New Roman" w:cs="Times New Roman"/>
          <w:color w:val="000000" w:themeColor="text1"/>
        </w:rPr>
        <w:t>organic content in cultivatable soil’.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30"/>
      </w:r>
      <w:r w:rsidRPr="22D7A56F" w:rsidR="0DC44BB5">
        <w:rPr>
          <w:rFonts w:ascii="Times New Roman" w:hAnsi="Times New Roman" w:eastAsia="Times New Roman" w:cs="Times New Roman"/>
          <w:color w:val="000000" w:themeColor="text1"/>
        </w:rPr>
        <w:t xml:space="preserve"> It can be argued, therefore, that White's proposal for a </w:t>
      </w:r>
      <w:r w:rsidRPr="22D7A56F" w:rsidR="26987BFB">
        <w:rPr>
          <w:rFonts w:ascii="Times New Roman" w:hAnsi="Times New Roman" w:eastAsia="Times New Roman" w:cs="Times New Roman"/>
          <w:color w:val="000000" w:themeColor="text1"/>
        </w:rPr>
        <w:t xml:space="preserve">religious solution </w:t>
      </w:r>
      <w:r w:rsidRPr="22D7A56F" w:rsidR="19B21D55">
        <w:rPr>
          <w:rFonts w:ascii="Times New Roman" w:hAnsi="Times New Roman" w:eastAsia="Times New Roman" w:cs="Times New Roman"/>
          <w:color w:val="000000" w:themeColor="text1"/>
        </w:rPr>
        <w:t>remains</w:t>
      </w:r>
      <w:r w:rsidRPr="22D7A56F" w:rsidR="26987BFB">
        <w:rPr>
          <w:rFonts w:ascii="Times New Roman" w:hAnsi="Times New Roman" w:eastAsia="Times New Roman" w:cs="Times New Roman"/>
          <w:color w:val="000000" w:themeColor="text1"/>
        </w:rPr>
        <w:t xml:space="preserve"> a viable option for modern society as we experience cultural shifts which support and strengthen his argument. </w:t>
      </w:r>
    </w:p>
    <w:p w:rsidR="78E9BFEB" w:rsidP="22D7A56F" w14:paraId="614EC1A2" w14:textId="17174361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>However,</w:t>
      </w:r>
      <w:r w:rsidRPr="22D7A56F" w:rsidR="642793DD">
        <w:rPr>
          <w:rFonts w:ascii="Times New Roman" w:hAnsi="Times New Roman" w:eastAsia="Times New Roman" w:cs="Times New Roman"/>
          <w:color w:val="000000" w:themeColor="text1"/>
        </w:rPr>
        <w:t xml:space="preserve"> the application of theoretical ideas into practical action can pose challenges. It may be argued th</w:t>
      </w:r>
      <w:r w:rsidRPr="22D7A56F" w:rsidR="08014FEA">
        <w:rPr>
          <w:rFonts w:ascii="Times New Roman" w:hAnsi="Times New Roman" w:eastAsia="Times New Roman" w:cs="Times New Roman"/>
          <w:color w:val="000000" w:themeColor="text1"/>
        </w:rPr>
        <w:t xml:space="preserve">at </w:t>
      </w:r>
      <w:r w:rsidRPr="22D7A56F" w:rsidR="472E51AF">
        <w:rPr>
          <w:rFonts w:ascii="Times New Roman" w:hAnsi="Times New Roman" w:eastAsia="Times New Roman" w:cs="Times New Roman"/>
          <w:color w:val="000000" w:themeColor="text1"/>
        </w:rPr>
        <w:t>o</w:t>
      </w:r>
      <w:r w:rsidRPr="22D7A56F" w:rsidR="3B448CE3">
        <w:rPr>
          <w:rFonts w:ascii="Times New Roman" w:hAnsi="Times New Roman" w:eastAsia="Times New Roman" w:cs="Times New Roman"/>
          <w:color w:val="000000" w:themeColor="text1"/>
        </w:rPr>
        <w:t>ther</w:t>
      </w:r>
      <w:r w:rsidRPr="22D7A56F" w:rsidR="0BB59B23">
        <w:rPr>
          <w:rFonts w:ascii="Times New Roman" w:hAnsi="Times New Roman" w:eastAsia="Times New Roman" w:cs="Times New Roman"/>
          <w:color w:val="000000" w:themeColor="text1"/>
        </w:rPr>
        <w:t xml:space="preserve"> theoretical</w:t>
      </w:r>
      <w:r w:rsidRPr="22D7A56F" w:rsidR="3B448CE3">
        <w:rPr>
          <w:rFonts w:ascii="Times New Roman" w:hAnsi="Times New Roman" w:eastAsia="Times New Roman" w:cs="Times New Roman"/>
          <w:color w:val="000000" w:themeColor="text1"/>
        </w:rPr>
        <w:t xml:space="preserve"> frameworks enable a solution</w:t>
      </w:r>
      <w:r w:rsidRPr="22D7A56F" w:rsidR="6641707B">
        <w:rPr>
          <w:rFonts w:ascii="Times New Roman" w:hAnsi="Times New Roman" w:eastAsia="Times New Roman" w:cs="Times New Roman"/>
          <w:color w:val="000000" w:themeColor="text1"/>
        </w:rPr>
        <w:t xml:space="preserve"> to the ecological crisis</w:t>
      </w:r>
      <w:r w:rsidRPr="22D7A56F" w:rsidR="3B448CE3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1CEA14CD">
        <w:rPr>
          <w:rFonts w:ascii="Times New Roman" w:hAnsi="Times New Roman" w:eastAsia="Times New Roman" w:cs="Times New Roman"/>
          <w:color w:val="000000" w:themeColor="text1"/>
        </w:rPr>
        <w:t>which offers a greater level of pragmatism</w:t>
      </w:r>
      <w:r w:rsidRPr="22D7A56F" w:rsidR="75395F24">
        <w:rPr>
          <w:rFonts w:ascii="Times New Roman" w:hAnsi="Times New Roman" w:eastAsia="Times New Roman" w:cs="Times New Roman"/>
          <w:color w:val="000000" w:themeColor="text1"/>
        </w:rPr>
        <w:t xml:space="preserve"> for all, rather than based on individual participation</w:t>
      </w:r>
      <w:r w:rsidRPr="22D7A56F" w:rsidR="3B448CE3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63AD775C">
        <w:rPr>
          <w:rFonts w:ascii="Times New Roman" w:hAnsi="Times New Roman" w:eastAsia="Times New Roman" w:cs="Times New Roman"/>
          <w:color w:val="000000" w:themeColor="text1"/>
        </w:rPr>
        <w:t>One</w:t>
      </w:r>
      <w:r w:rsidRPr="22D7A56F" w:rsidR="7D99220B">
        <w:rPr>
          <w:rFonts w:ascii="Times New Roman" w:hAnsi="Times New Roman" w:eastAsia="Times New Roman" w:cs="Times New Roman"/>
          <w:color w:val="000000" w:themeColor="text1"/>
        </w:rPr>
        <w:t xml:space="preserve"> example of this </w:t>
      </w:r>
      <w:r w:rsidRPr="22D7A56F" w:rsidR="2FF7F682">
        <w:rPr>
          <w:rFonts w:ascii="Times New Roman" w:hAnsi="Times New Roman" w:eastAsia="Times New Roman" w:cs="Times New Roman"/>
          <w:color w:val="000000" w:themeColor="text1"/>
        </w:rPr>
        <w:t xml:space="preserve">is </w:t>
      </w:r>
      <w:r w:rsidRPr="22D7A56F" w:rsidR="13D2EEA4">
        <w:rPr>
          <w:rFonts w:ascii="Times New Roman" w:hAnsi="Times New Roman" w:eastAsia="Times New Roman" w:cs="Times New Roman"/>
          <w:color w:val="000000" w:themeColor="text1"/>
        </w:rPr>
        <w:t>Plumwood's</w:t>
      </w:r>
      <w:r w:rsidRPr="22D7A56F" w:rsidR="3B448CE3">
        <w:rPr>
          <w:rFonts w:ascii="Times New Roman" w:hAnsi="Times New Roman" w:eastAsia="Times New Roman" w:cs="Times New Roman"/>
          <w:color w:val="000000" w:themeColor="text1"/>
        </w:rPr>
        <w:t xml:space="preserve"> approach </w:t>
      </w:r>
      <w:r w:rsidRPr="22D7A56F" w:rsidR="31C88B08">
        <w:rPr>
          <w:rFonts w:ascii="Times New Roman" w:hAnsi="Times New Roman" w:eastAsia="Times New Roman" w:cs="Times New Roman"/>
          <w:color w:val="000000" w:themeColor="text1"/>
        </w:rPr>
        <w:t xml:space="preserve">in which she advocates </w:t>
      </w:r>
      <w:r w:rsidRPr="22D7A56F" w:rsidR="3B448CE3">
        <w:rPr>
          <w:rFonts w:ascii="Times New Roman" w:hAnsi="Times New Roman" w:eastAsia="Times New Roman" w:cs="Times New Roman"/>
          <w:color w:val="000000" w:themeColor="text1"/>
        </w:rPr>
        <w:t xml:space="preserve">reintegrating </w:t>
      </w:r>
      <w:r w:rsidRPr="22D7A56F" w:rsidR="4E508F9B">
        <w:rPr>
          <w:rFonts w:ascii="Times New Roman" w:hAnsi="Times New Roman" w:eastAsia="Times New Roman" w:cs="Times New Roman"/>
          <w:color w:val="000000" w:themeColor="text1"/>
        </w:rPr>
        <w:t>human culture and ecology alongside one another</w:t>
      </w:r>
      <w:r w:rsidRPr="22D7A56F" w:rsidR="401C0303">
        <w:rPr>
          <w:rFonts w:ascii="Times New Roman" w:hAnsi="Times New Roman" w:eastAsia="Times New Roman" w:cs="Times New Roman"/>
          <w:color w:val="000000" w:themeColor="text1"/>
        </w:rPr>
        <w:t xml:space="preserve">; this </w:t>
      </w:r>
      <w:bookmarkStart w:name="_Int_lpwATpyx" w:id="28"/>
      <w:r w:rsidRPr="22D7A56F" w:rsidR="401C0303">
        <w:rPr>
          <w:rFonts w:ascii="Times New Roman" w:hAnsi="Times New Roman" w:eastAsia="Times New Roman" w:cs="Times New Roman"/>
          <w:color w:val="000000" w:themeColor="text1"/>
        </w:rPr>
        <w:t>arguably provides</w:t>
      </w:r>
      <w:bookmarkEnd w:id="28"/>
      <w:r w:rsidRPr="22D7A56F" w:rsidR="401C0303">
        <w:rPr>
          <w:rFonts w:ascii="Times New Roman" w:hAnsi="Times New Roman" w:eastAsia="Times New Roman" w:cs="Times New Roman"/>
          <w:color w:val="000000" w:themeColor="text1"/>
        </w:rPr>
        <w:t xml:space="preserve"> a </w:t>
      </w:r>
      <w:r w:rsidRPr="22D7A56F" w:rsidR="4052933E">
        <w:rPr>
          <w:rFonts w:ascii="Times New Roman" w:hAnsi="Times New Roman" w:eastAsia="Times New Roman" w:cs="Times New Roman"/>
          <w:color w:val="000000" w:themeColor="text1"/>
        </w:rPr>
        <w:t xml:space="preserve">strong foundational principle to build on when discussing </w:t>
      </w:r>
      <w:r w:rsidRPr="22D7A56F" w:rsidR="501708B0">
        <w:rPr>
          <w:rFonts w:ascii="Times New Roman" w:hAnsi="Times New Roman" w:eastAsia="Times New Roman" w:cs="Times New Roman"/>
          <w:color w:val="000000" w:themeColor="text1"/>
        </w:rPr>
        <w:t xml:space="preserve">how to make </w:t>
      </w:r>
      <w:r w:rsidRPr="22D7A56F" w:rsidR="232080A3">
        <w:rPr>
          <w:rFonts w:ascii="Times New Roman" w:hAnsi="Times New Roman" w:eastAsia="Times New Roman" w:cs="Times New Roman"/>
          <w:color w:val="000000" w:themeColor="text1"/>
        </w:rPr>
        <w:t xml:space="preserve">ecological </w:t>
      </w:r>
      <w:r w:rsidRPr="22D7A56F" w:rsidR="501708B0">
        <w:rPr>
          <w:rFonts w:ascii="Times New Roman" w:hAnsi="Times New Roman" w:eastAsia="Times New Roman" w:cs="Times New Roman"/>
          <w:color w:val="000000" w:themeColor="text1"/>
        </w:rPr>
        <w:t>changes</w:t>
      </w:r>
      <w:r w:rsidRPr="22D7A56F" w:rsidR="3B448CE3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3A44DABA">
        <w:rPr>
          <w:rFonts w:ascii="Times New Roman" w:hAnsi="Times New Roman" w:eastAsia="Times New Roman" w:cs="Times New Roman"/>
          <w:color w:val="000000" w:themeColor="text1"/>
        </w:rPr>
        <w:t>Despite individual efforts based on religious inspiration, it is necessary for a fundamental shift in the values of society and</w:t>
      </w:r>
      <w:r w:rsidRPr="22D7A56F" w:rsidR="33DE4456">
        <w:rPr>
          <w:rFonts w:ascii="Times New Roman" w:hAnsi="Times New Roman" w:eastAsia="Times New Roman" w:cs="Times New Roman"/>
          <w:color w:val="000000" w:themeColor="text1"/>
        </w:rPr>
        <w:t xml:space="preserve"> the ‘</w:t>
      </w:r>
      <w:bookmarkStart w:name="_Int_lDftYW7F" w:id="29"/>
      <w:r w:rsidRPr="22D7A56F" w:rsidR="33DE4456">
        <w:rPr>
          <w:rFonts w:ascii="Times New Roman" w:hAnsi="Times New Roman" w:eastAsia="Times New Roman" w:cs="Times New Roman"/>
          <w:color w:val="000000" w:themeColor="text1"/>
        </w:rPr>
        <w:t>essentially religious’</w:t>
      </w:r>
      <w:bookmarkEnd w:id="29"/>
      <w:r w:rsidRPr="22D7A56F" w:rsidR="33DE4456">
        <w:rPr>
          <w:rFonts w:ascii="Times New Roman" w:hAnsi="Times New Roman" w:eastAsia="Times New Roman" w:cs="Times New Roman"/>
          <w:color w:val="000000" w:themeColor="text1"/>
        </w:rPr>
        <w:t xml:space="preserve"> solution proposed by White</w:t>
      </w:r>
      <w:r w:rsidRPr="22D7A56F" w:rsidR="15E6EC8C">
        <w:rPr>
          <w:rFonts w:ascii="Times New Roman" w:hAnsi="Times New Roman" w:eastAsia="Times New Roman" w:cs="Times New Roman"/>
          <w:color w:val="000000" w:themeColor="text1"/>
        </w:rPr>
        <w:t xml:space="preserve"> can be viewed as too vague in comparison to other proposals. </w:t>
      </w:r>
    </w:p>
    <w:p w:rsidR="46FDE8AF" w:rsidP="22D7A56F" w14:paraId="6691AB63" w14:textId="5CAEE6C0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White </w:t>
      </w:r>
      <w:r w:rsidRPr="22D7A56F" w:rsidR="43717FB7">
        <w:rPr>
          <w:rFonts w:ascii="Times New Roman" w:hAnsi="Times New Roman" w:eastAsia="Times New Roman" w:cs="Times New Roman"/>
          <w:color w:val="000000" w:themeColor="text1"/>
        </w:rPr>
        <w:t xml:space="preserve">also </w:t>
      </w:r>
      <w:r w:rsidRPr="22D7A56F" w:rsidR="63114A06">
        <w:rPr>
          <w:rFonts w:ascii="Times New Roman" w:hAnsi="Times New Roman" w:eastAsia="Times New Roman" w:cs="Times New Roman"/>
          <w:color w:val="000000" w:themeColor="text1"/>
        </w:rPr>
        <w:t xml:space="preserve">suggests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that St Francis of Assisi should </w:t>
      </w:r>
      <w:r w:rsidRPr="22D7A56F" w:rsidR="44ACBCC2">
        <w:rPr>
          <w:rFonts w:ascii="Times New Roman" w:hAnsi="Times New Roman" w:eastAsia="Times New Roman" w:cs="Times New Roman"/>
          <w:color w:val="000000" w:themeColor="text1"/>
        </w:rPr>
        <w:t xml:space="preserve">be supported as 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the patron saint </w:t>
      </w:r>
      <w:r w:rsidRPr="22D7A56F" w:rsidR="49D8161B">
        <w:rPr>
          <w:rFonts w:ascii="Times New Roman" w:hAnsi="Times New Roman" w:eastAsia="Times New Roman" w:cs="Times New Roman"/>
          <w:color w:val="000000" w:themeColor="text1"/>
        </w:rPr>
        <w:t>for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 xml:space="preserve"> ecological change</w:t>
      </w:r>
      <w:r w:rsidRPr="22D7A56F" w:rsidR="6FA899BE">
        <w:rPr>
          <w:rFonts w:ascii="Times New Roman" w:hAnsi="Times New Roman" w:eastAsia="Times New Roman" w:cs="Times New Roman"/>
          <w:color w:val="000000" w:themeColor="text1"/>
        </w:rPr>
        <w:t xml:space="preserve"> because of his behaviour and attitude towards the natural world</w:t>
      </w:r>
      <w:r w:rsidRPr="22D7A56F">
        <w:rPr>
          <w:rFonts w:ascii="Times New Roman" w:hAnsi="Times New Roman" w:eastAsia="Times New Roman" w:cs="Times New Roman"/>
          <w:color w:val="000000" w:themeColor="text1"/>
        </w:rPr>
        <w:t>.</w:t>
      </w:r>
      <w:r w:rsidRPr="22D7A56F" w:rsidR="292A88B4">
        <w:rPr>
          <w:rFonts w:ascii="Times New Roman" w:hAnsi="Times New Roman" w:eastAsia="Times New Roman" w:cs="Times New Roman"/>
          <w:color w:val="000000" w:themeColor="text1"/>
        </w:rPr>
        <w:t xml:space="preserve"> Although White presents St Francis as </w:t>
      </w:r>
      <w:r w:rsidRPr="22D7A56F" w:rsidR="1BCC0D45">
        <w:rPr>
          <w:rFonts w:ascii="Times New Roman" w:hAnsi="Times New Roman" w:eastAsia="Times New Roman" w:cs="Times New Roman"/>
          <w:color w:val="000000" w:themeColor="text1"/>
        </w:rPr>
        <w:t>an ecological pioneer</w:t>
      </w:r>
      <w:r w:rsidRPr="22D7A56F" w:rsidR="292A88B4">
        <w:rPr>
          <w:rFonts w:ascii="Times New Roman" w:hAnsi="Times New Roman" w:eastAsia="Times New Roman" w:cs="Times New Roman"/>
          <w:color w:val="000000" w:themeColor="text1"/>
        </w:rPr>
        <w:t xml:space="preserve">, </w:t>
      </w:r>
      <w:r w:rsidRPr="22D7A56F" w:rsidR="53426526">
        <w:rPr>
          <w:rFonts w:ascii="Times New Roman" w:hAnsi="Times New Roman" w:eastAsia="Times New Roman" w:cs="Times New Roman"/>
          <w:color w:val="000000" w:themeColor="text1"/>
        </w:rPr>
        <w:t xml:space="preserve">his </w:t>
      </w:r>
      <w:r w:rsidRPr="22D7A56F" w:rsidR="292A88B4">
        <w:rPr>
          <w:rFonts w:ascii="Times New Roman" w:hAnsi="Times New Roman" w:eastAsia="Times New Roman" w:cs="Times New Roman"/>
          <w:color w:val="000000" w:themeColor="text1"/>
        </w:rPr>
        <w:t xml:space="preserve">proposal </w:t>
      </w:r>
      <w:r w:rsidRPr="22D7A56F" w:rsidR="30B4D228">
        <w:rPr>
          <w:rFonts w:ascii="Times New Roman" w:hAnsi="Times New Roman" w:eastAsia="Times New Roman" w:cs="Times New Roman"/>
          <w:color w:val="000000" w:themeColor="text1"/>
        </w:rPr>
        <w:t>has received</w:t>
      </w:r>
      <w:r w:rsidRPr="22D7A56F" w:rsidR="3B8C0EBA">
        <w:rPr>
          <w:rFonts w:ascii="Times New Roman" w:hAnsi="Times New Roman" w:eastAsia="Times New Roman" w:cs="Times New Roman"/>
          <w:color w:val="000000" w:themeColor="text1"/>
        </w:rPr>
        <w:t xml:space="preserve"> some scholarly </w:t>
      </w:r>
      <w:r w:rsidRPr="22D7A56F" w:rsidR="292A88B4">
        <w:rPr>
          <w:rFonts w:ascii="Times New Roman" w:hAnsi="Times New Roman" w:eastAsia="Times New Roman" w:cs="Times New Roman"/>
          <w:color w:val="000000" w:themeColor="text1"/>
        </w:rPr>
        <w:t>criticis</w:t>
      </w:r>
      <w:r w:rsidRPr="22D7A56F" w:rsidR="2FD2E462">
        <w:rPr>
          <w:rFonts w:ascii="Times New Roman" w:hAnsi="Times New Roman" w:eastAsia="Times New Roman" w:cs="Times New Roman"/>
          <w:color w:val="000000" w:themeColor="text1"/>
        </w:rPr>
        <w:t>m</w:t>
      </w:r>
      <w:r w:rsidRPr="22D7A56F" w:rsidR="44E8ACA5">
        <w:rPr>
          <w:rFonts w:ascii="Times New Roman" w:hAnsi="Times New Roman" w:eastAsia="Times New Roman" w:cs="Times New Roman"/>
          <w:color w:val="000000" w:themeColor="text1"/>
        </w:rPr>
        <w:t xml:space="preserve">. For example, it has been highlighted </w:t>
      </w:r>
      <w:r w:rsidRPr="22D7A56F" w:rsidR="449532C7">
        <w:rPr>
          <w:rFonts w:ascii="Times New Roman" w:hAnsi="Times New Roman" w:eastAsia="Times New Roman" w:cs="Times New Roman"/>
          <w:color w:val="000000" w:themeColor="text1"/>
        </w:rPr>
        <w:t xml:space="preserve">by Taylor in the </w:t>
      </w:r>
      <w:r w:rsidRPr="22D7A56F" w:rsidR="2A4B7F4D">
        <w:rPr>
          <w:rFonts w:ascii="Times New Roman" w:hAnsi="Times New Roman" w:eastAsia="Times New Roman" w:cs="Times New Roman"/>
          <w:color w:val="000000" w:themeColor="text1"/>
        </w:rPr>
        <w:t>‘</w:t>
      </w:r>
      <w:r w:rsidRPr="22D7A56F" w:rsidR="449532C7">
        <w:rPr>
          <w:rFonts w:ascii="Times New Roman" w:hAnsi="Times New Roman" w:eastAsia="Times New Roman" w:cs="Times New Roman"/>
          <w:color w:val="000000" w:themeColor="text1"/>
        </w:rPr>
        <w:t>Greening of Religion</w:t>
      </w:r>
      <w:r w:rsidRPr="22D7A56F" w:rsidR="4AF8D158">
        <w:rPr>
          <w:rFonts w:ascii="Times New Roman" w:hAnsi="Times New Roman" w:eastAsia="Times New Roman" w:cs="Times New Roman"/>
          <w:color w:val="000000" w:themeColor="text1"/>
        </w:rPr>
        <w:t>’</w:t>
      </w:r>
      <w:r>
        <w:rPr>
          <w:rStyle w:val="FootnoteReference"/>
          <w:rFonts w:ascii="Times New Roman" w:hAnsi="Times New Roman" w:eastAsia="Times New Roman" w:cs="Times New Roman"/>
          <w:i/>
          <w:iCs/>
          <w:color w:val="000000" w:themeColor="text1"/>
        </w:rPr>
        <w:footnoteReference w:id="31"/>
      </w:r>
      <w:r w:rsidRPr="22D7A56F" w:rsidR="44E8ACA5">
        <w:rPr>
          <w:rFonts w:ascii="Times New Roman" w:hAnsi="Times New Roman" w:eastAsia="Times New Roman" w:cs="Times New Roman"/>
          <w:i/>
          <w:iCs/>
          <w:color w:val="000000" w:themeColor="text1"/>
        </w:rPr>
        <w:t xml:space="preserve"> </w:t>
      </w:r>
      <w:r w:rsidRPr="22D7A56F" w:rsidR="44E8ACA5">
        <w:rPr>
          <w:rFonts w:ascii="Times New Roman" w:hAnsi="Times New Roman" w:eastAsia="Times New Roman" w:cs="Times New Roman"/>
          <w:color w:val="000000" w:themeColor="text1"/>
        </w:rPr>
        <w:t xml:space="preserve">that St Francis </w:t>
      </w:r>
      <w:r w:rsidRPr="22D7A56F" w:rsidR="4AFBC92B">
        <w:rPr>
          <w:rFonts w:ascii="Times New Roman" w:hAnsi="Times New Roman" w:eastAsia="Times New Roman" w:cs="Times New Roman"/>
          <w:color w:val="000000" w:themeColor="text1"/>
        </w:rPr>
        <w:t>‘was not advancing the idea that eco-systems and non-human organisms have intrinsic worth’</w:t>
      </w:r>
      <w:r>
        <w:rPr>
          <w:rStyle w:val="FootnoteReference"/>
          <w:rFonts w:ascii="Times New Roman" w:hAnsi="Times New Roman" w:eastAsia="Times New Roman" w:cs="Times New Roman"/>
          <w:color w:val="000000" w:themeColor="text1"/>
        </w:rPr>
        <w:footnoteReference w:id="32"/>
      </w:r>
      <w:r w:rsidRPr="22D7A56F" w:rsidR="2B620FB1">
        <w:rPr>
          <w:rFonts w:ascii="Times New Roman" w:hAnsi="Times New Roman" w:eastAsia="Times New Roman" w:cs="Times New Roman"/>
          <w:color w:val="000000" w:themeColor="text1"/>
        </w:rPr>
        <w:t xml:space="preserve"> but instead derive their value from being one of God’s creations</w:t>
      </w:r>
      <w:r w:rsidRPr="22D7A56F" w:rsidR="2914FEDA">
        <w:rPr>
          <w:rFonts w:ascii="Times New Roman" w:hAnsi="Times New Roman" w:eastAsia="Times New Roman" w:cs="Times New Roman"/>
          <w:color w:val="000000" w:themeColor="text1"/>
        </w:rPr>
        <w:t>. This</w:t>
      </w:r>
      <w:r w:rsidRPr="22D7A56F" w:rsidR="7D5BFFFB">
        <w:rPr>
          <w:rFonts w:ascii="Times New Roman" w:hAnsi="Times New Roman" w:eastAsia="Times New Roman" w:cs="Times New Roman"/>
          <w:color w:val="000000" w:themeColor="text1"/>
        </w:rPr>
        <w:t xml:space="preserve"> does not fit with some contemporary perspectives </w:t>
      </w:r>
      <w:r w:rsidRPr="22D7A56F" w:rsidR="145E31CA">
        <w:rPr>
          <w:rFonts w:ascii="Times New Roman" w:hAnsi="Times New Roman" w:eastAsia="Times New Roman" w:cs="Times New Roman"/>
          <w:color w:val="000000" w:themeColor="text1"/>
        </w:rPr>
        <w:t xml:space="preserve">on spirituality and ecology </w:t>
      </w:r>
      <w:r w:rsidRPr="22D7A56F" w:rsidR="7D5BFFFB">
        <w:rPr>
          <w:rFonts w:ascii="Times New Roman" w:hAnsi="Times New Roman" w:eastAsia="Times New Roman" w:cs="Times New Roman"/>
          <w:color w:val="000000" w:themeColor="text1"/>
        </w:rPr>
        <w:t xml:space="preserve">in which nature itself becomes sacred. </w:t>
      </w:r>
      <w:r w:rsidRPr="22D7A56F" w:rsidR="59F83CF7">
        <w:rPr>
          <w:rFonts w:ascii="Times New Roman" w:hAnsi="Times New Roman" w:eastAsia="Times New Roman" w:cs="Times New Roman"/>
          <w:color w:val="000000" w:themeColor="text1"/>
        </w:rPr>
        <w:t xml:space="preserve">Furthermore, White’s </w:t>
      </w:r>
      <w:r w:rsidRPr="22D7A56F" w:rsidR="720D307F">
        <w:rPr>
          <w:rFonts w:ascii="Times New Roman" w:hAnsi="Times New Roman" w:eastAsia="Times New Roman" w:cs="Times New Roman"/>
          <w:color w:val="000000" w:themeColor="text1"/>
        </w:rPr>
        <w:t>description of St Francis as</w:t>
      </w:r>
      <w:r w:rsidRPr="22D7A56F" w:rsidR="312ACB30">
        <w:rPr>
          <w:rFonts w:ascii="Times New Roman" w:hAnsi="Times New Roman" w:eastAsia="Times New Roman" w:cs="Times New Roman"/>
          <w:color w:val="000000" w:themeColor="text1"/>
        </w:rPr>
        <w:t xml:space="preserve"> ’greatest spiritual revolutionary’</w:t>
      </w:r>
      <w:r w:rsidRPr="22D7A56F" w:rsidR="12BABDE7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54000439">
        <w:rPr>
          <w:rFonts w:ascii="Times New Roman" w:hAnsi="Times New Roman" w:eastAsia="Times New Roman" w:cs="Times New Roman"/>
          <w:color w:val="000000" w:themeColor="text1"/>
        </w:rPr>
        <w:t>appear</w:t>
      </w:r>
      <w:r w:rsidRPr="22D7A56F" w:rsidR="12BABDE7">
        <w:rPr>
          <w:rFonts w:ascii="Times New Roman" w:hAnsi="Times New Roman" w:eastAsia="Times New Roman" w:cs="Times New Roman"/>
          <w:color w:val="000000" w:themeColor="text1"/>
        </w:rPr>
        <w:t xml:space="preserve">s hollow without any evidence and </w:t>
      </w:r>
      <w:r w:rsidRPr="22D7A56F" w:rsidR="4DA29BA7">
        <w:rPr>
          <w:rFonts w:ascii="Times New Roman" w:hAnsi="Times New Roman" w:eastAsia="Times New Roman" w:cs="Times New Roman"/>
          <w:color w:val="000000" w:themeColor="text1"/>
        </w:rPr>
        <w:t xml:space="preserve">reads </w:t>
      </w:r>
      <w:r w:rsidRPr="22D7A56F" w:rsidR="12BABDE7">
        <w:rPr>
          <w:rFonts w:ascii="Times New Roman" w:hAnsi="Times New Roman" w:eastAsia="Times New Roman" w:cs="Times New Roman"/>
          <w:color w:val="000000" w:themeColor="text1"/>
        </w:rPr>
        <w:t xml:space="preserve">more like </w:t>
      </w:r>
      <w:r w:rsidRPr="22D7A56F" w:rsidR="4BCB1230">
        <w:rPr>
          <w:rFonts w:ascii="Times New Roman" w:hAnsi="Times New Roman" w:eastAsia="Times New Roman" w:cs="Times New Roman"/>
          <w:color w:val="000000" w:themeColor="text1"/>
        </w:rPr>
        <w:t>his</w:t>
      </w:r>
      <w:r w:rsidRPr="22D7A56F" w:rsidR="12BABDE7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03C29660">
        <w:rPr>
          <w:rFonts w:ascii="Times New Roman" w:hAnsi="Times New Roman" w:eastAsia="Times New Roman" w:cs="Times New Roman"/>
          <w:color w:val="000000" w:themeColor="text1"/>
        </w:rPr>
        <w:t>opinion</w:t>
      </w:r>
      <w:r w:rsidRPr="22D7A56F" w:rsidR="12BABDE7">
        <w:rPr>
          <w:rFonts w:ascii="Times New Roman" w:hAnsi="Times New Roman" w:eastAsia="Times New Roman" w:cs="Times New Roman"/>
          <w:color w:val="000000" w:themeColor="text1"/>
        </w:rPr>
        <w:t xml:space="preserve"> than a critical assessment</w:t>
      </w:r>
      <w:r w:rsidRPr="22D7A56F" w:rsidR="605ED35B">
        <w:rPr>
          <w:rFonts w:ascii="Times New Roman" w:hAnsi="Times New Roman" w:eastAsia="Times New Roman" w:cs="Times New Roman"/>
          <w:color w:val="000000" w:themeColor="text1"/>
        </w:rPr>
        <w:t>.</w:t>
      </w:r>
      <w:r w:rsidRPr="22D7A56F" w:rsidR="3442493D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22D7A56F" w:rsidR="219D55C9">
        <w:rPr>
          <w:rFonts w:ascii="Times New Roman" w:hAnsi="Times New Roman" w:eastAsia="Times New Roman" w:cs="Times New Roman"/>
          <w:color w:val="000000" w:themeColor="text1"/>
        </w:rPr>
        <w:t>Because of</w:t>
      </w:r>
      <w:r w:rsidRPr="22D7A56F" w:rsidR="1570F384">
        <w:rPr>
          <w:rFonts w:ascii="Times New Roman" w:hAnsi="Times New Roman" w:eastAsia="Times New Roman" w:cs="Times New Roman"/>
          <w:color w:val="000000" w:themeColor="text1"/>
        </w:rPr>
        <w:t xml:space="preserve"> this, White's </w:t>
      </w:r>
      <w:r w:rsidRPr="22D7A56F" w:rsidR="326D7C60">
        <w:rPr>
          <w:rFonts w:ascii="Times New Roman" w:hAnsi="Times New Roman" w:eastAsia="Times New Roman" w:cs="Times New Roman"/>
          <w:color w:val="000000" w:themeColor="text1"/>
        </w:rPr>
        <w:t xml:space="preserve">arguments in favour </w:t>
      </w:r>
      <w:r w:rsidRPr="22D7A56F" w:rsidR="1570F384">
        <w:rPr>
          <w:rFonts w:ascii="Times New Roman" w:hAnsi="Times New Roman" w:eastAsia="Times New Roman" w:cs="Times New Roman"/>
          <w:color w:val="000000" w:themeColor="text1"/>
        </w:rPr>
        <w:t>o</w:t>
      </w:r>
      <w:r w:rsidRPr="22D7A56F" w:rsidR="2949220D">
        <w:rPr>
          <w:rFonts w:ascii="Times New Roman" w:hAnsi="Times New Roman" w:eastAsia="Times New Roman" w:cs="Times New Roman"/>
          <w:color w:val="000000" w:themeColor="text1"/>
        </w:rPr>
        <w:t>f</w:t>
      </w:r>
      <w:r w:rsidRPr="22D7A56F" w:rsidR="1570F384">
        <w:rPr>
          <w:rFonts w:ascii="Times New Roman" w:hAnsi="Times New Roman" w:eastAsia="Times New Roman" w:cs="Times New Roman"/>
          <w:color w:val="000000" w:themeColor="text1"/>
        </w:rPr>
        <w:t xml:space="preserve"> S</w:t>
      </w:r>
      <w:r w:rsidRPr="22D7A56F" w:rsidR="42677B91">
        <w:rPr>
          <w:rFonts w:ascii="Times New Roman" w:hAnsi="Times New Roman" w:eastAsia="Times New Roman" w:cs="Times New Roman"/>
          <w:color w:val="000000" w:themeColor="text1"/>
        </w:rPr>
        <w:t xml:space="preserve">t Francis </w:t>
      </w:r>
      <w:r w:rsidRPr="22D7A56F" w:rsidR="3EB71ACA">
        <w:rPr>
          <w:rFonts w:ascii="Times New Roman" w:hAnsi="Times New Roman" w:eastAsia="Times New Roman" w:cs="Times New Roman"/>
          <w:color w:val="000000" w:themeColor="text1"/>
        </w:rPr>
        <w:t>a</w:t>
      </w:r>
      <w:r w:rsidRPr="22D7A56F" w:rsidR="533336CB">
        <w:rPr>
          <w:rFonts w:ascii="Times New Roman" w:hAnsi="Times New Roman" w:eastAsia="Times New Roman" w:cs="Times New Roman"/>
          <w:color w:val="000000" w:themeColor="text1"/>
        </w:rPr>
        <w:t>re quite unconvincing to the reader.</w:t>
      </w:r>
    </w:p>
    <w:p w:rsidR="5923D84F" w:rsidP="22D7A56F" w14:paraId="39B7378F" w14:textId="3E76CC9E">
      <w:pPr>
        <w:rPr>
          <w:rFonts w:ascii="Times New Roman" w:hAnsi="Times New Roman" w:eastAsia="Times New Roman" w:cs="Times New Roman"/>
        </w:rPr>
      </w:pPr>
      <w:r w:rsidRPr="22D7A56F" w:rsidR="4D42BC0D">
        <w:rPr>
          <w:rFonts w:ascii="Times New Roman" w:hAnsi="Times New Roman" w:eastAsia="Times New Roman" w:cs="Times New Roman"/>
          <w:color w:val="000000" w:themeColor="text1"/>
        </w:rPr>
        <w:t xml:space="preserve">In her paper, </w:t>
      </w:r>
      <w:r w:rsidRPr="22D7A56F" w:rsidR="019848BA">
        <w:rPr>
          <w:rFonts w:ascii="Times New Roman" w:hAnsi="Times New Roman" w:eastAsia="Times New Roman" w:cs="Times New Roman"/>
          <w:color w:val="000000" w:themeColor="text1"/>
        </w:rPr>
        <w:t>Plumwood</w:t>
      </w:r>
      <w:r w:rsidRPr="22D7A56F" w:rsidR="019848BA">
        <w:rPr>
          <w:rFonts w:ascii="Times New Roman" w:hAnsi="Times New Roman" w:eastAsia="Times New Roman" w:cs="Times New Roman"/>
          <w:color w:val="000000" w:themeColor="text1"/>
        </w:rPr>
        <w:t xml:space="preserve"> argues that </w:t>
      </w:r>
      <w:bookmarkStart w:name="_Int_svqB3Zhs" w:id="32"/>
      <w:r w:rsidRPr="22D7A56F" w:rsidR="019848BA">
        <w:rPr>
          <w:rFonts w:ascii="Times New Roman" w:hAnsi="Times New Roman" w:eastAsia="Times New Roman" w:cs="Times New Roman"/>
          <w:color w:val="000000" w:themeColor="text1"/>
        </w:rPr>
        <w:t>to</w:t>
      </w:r>
      <w:bookmarkEnd w:id="32"/>
      <w:r w:rsidRPr="22D7A56F" w:rsidR="019848BA">
        <w:rPr>
          <w:rFonts w:ascii="Times New Roman" w:hAnsi="Times New Roman" w:eastAsia="Times New Roman" w:cs="Times New Roman"/>
          <w:color w:val="000000" w:themeColor="text1"/>
        </w:rPr>
        <w:t xml:space="preserve"> resolve the ecological crisis, the human nature dichotomy must be resolved</w:t>
      </w:r>
      <w:bookmarkStart w:name="_Int_gPWPanDK" w:id="33"/>
      <w:r w:rsidRPr="22D7A56F" w:rsidR="019848BA">
        <w:rPr>
          <w:rFonts w:ascii="Times New Roman" w:hAnsi="Times New Roman" w:eastAsia="Times New Roman" w:cs="Times New Roman"/>
          <w:color w:val="000000" w:themeColor="text1"/>
        </w:rPr>
        <w:t xml:space="preserve"> to</w:t>
      </w:r>
      <w:bookmarkEnd w:id="33"/>
      <w:r w:rsidRPr="22D7A56F" w:rsidR="019848BA">
        <w:rPr>
          <w:rFonts w:ascii="Times New Roman" w:hAnsi="Times New Roman" w:eastAsia="Times New Roman" w:cs="Times New Roman"/>
          <w:color w:val="000000" w:themeColor="text1"/>
        </w:rPr>
        <w:t xml:space="preserve"> enable changes to be made. </w:t>
      </w:r>
      <w:r w:rsidRPr="22D7A56F" w:rsidR="108BCD58">
        <w:rPr>
          <w:rFonts w:ascii="Times New Roman" w:hAnsi="Times New Roman" w:eastAsia="Times New Roman" w:cs="Times New Roman"/>
          <w:color w:val="000000" w:themeColor="text1"/>
        </w:rPr>
        <w:t xml:space="preserve">She posits that the Western nature of dualism including </w:t>
      </w:r>
      <w:r w:rsidRPr="22D7A56F" w:rsidR="771B3019">
        <w:rPr>
          <w:rFonts w:ascii="Times New Roman" w:hAnsi="Times New Roman" w:eastAsia="Times New Roman" w:cs="Times New Roman"/>
          <w:color w:val="000000" w:themeColor="text1"/>
        </w:rPr>
        <w:t>the</w:t>
      </w:r>
      <w:r w:rsidRPr="22D7A56F" w:rsidR="108BCD58">
        <w:rPr>
          <w:rFonts w:ascii="Times New Roman" w:hAnsi="Times New Roman" w:eastAsia="Times New Roman" w:cs="Times New Roman"/>
          <w:color w:val="000000" w:themeColor="text1"/>
        </w:rPr>
        <w:t xml:space="preserve"> human/nature divide is at the root of the </w:t>
      </w:r>
      <w:r w:rsidRPr="22D7A56F" w:rsidR="5814703E">
        <w:rPr>
          <w:rFonts w:ascii="Times New Roman" w:hAnsi="Times New Roman" w:eastAsia="Times New Roman" w:cs="Times New Roman"/>
          <w:color w:val="000000" w:themeColor="text1"/>
        </w:rPr>
        <w:t xml:space="preserve">ecological </w:t>
      </w:r>
      <w:r w:rsidRPr="22D7A56F" w:rsidR="108BCD58">
        <w:rPr>
          <w:rFonts w:ascii="Times New Roman" w:hAnsi="Times New Roman" w:eastAsia="Times New Roman" w:cs="Times New Roman"/>
          <w:color w:val="000000" w:themeColor="text1"/>
        </w:rPr>
        <w:t xml:space="preserve">issues we face in contemporary society and the way to resolve this is through </w:t>
      </w:r>
      <w:r w:rsidRPr="22D7A56F" w:rsidR="09CAC124">
        <w:rPr>
          <w:rFonts w:ascii="Times New Roman" w:hAnsi="Times New Roman" w:eastAsia="Times New Roman" w:cs="Times New Roman"/>
          <w:color w:val="000000" w:themeColor="text1"/>
        </w:rPr>
        <w:t>bridging the divide</w:t>
      </w:r>
      <w:r w:rsidRPr="22D7A56F" w:rsidR="17C8BD81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22D7A56F" w:rsidR="17C8BD81">
        <w:rPr>
          <w:rFonts w:ascii="Times New Roman" w:hAnsi="Times New Roman" w:eastAsia="Times New Roman" w:cs="Times New Roman"/>
        </w:rPr>
        <w:t>Plumwood</w:t>
      </w:r>
      <w:r w:rsidRPr="22D7A56F" w:rsidR="17C8BD81">
        <w:rPr>
          <w:rFonts w:ascii="Times New Roman" w:hAnsi="Times New Roman" w:eastAsia="Times New Roman" w:cs="Times New Roman"/>
        </w:rPr>
        <w:t xml:space="preserve"> suggests that</w:t>
      </w:r>
      <w:r w:rsidRPr="22D7A56F" w:rsidR="5F64A831">
        <w:rPr>
          <w:rFonts w:ascii="Times New Roman" w:hAnsi="Times New Roman" w:eastAsia="Times New Roman" w:cs="Times New Roman"/>
        </w:rPr>
        <w:t xml:space="preserve"> humans and nature must be reintegrated with one another </w:t>
      </w:r>
      <w:bookmarkStart w:name="_Int_f76UPI90" w:id="34"/>
      <w:r w:rsidRPr="22D7A56F" w:rsidR="71A52DA3">
        <w:rPr>
          <w:rFonts w:ascii="Times New Roman" w:hAnsi="Times New Roman" w:eastAsia="Times New Roman" w:cs="Times New Roman"/>
        </w:rPr>
        <w:t>to</w:t>
      </w:r>
      <w:bookmarkEnd w:id="34"/>
      <w:r w:rsidRPr="22D7A56F" w:rsidR="5F64A831">
        <w:rPr>
          <w:rFonts w:ascii="Times New Roman" w:hAnsi="Times New Roman" w:eastAsia="Times New Roman" w:cs="Times New Roman"/>
        </w:rPr>
        <w:t xml:space="preserve"> resolve the issues.</w:t>
      </w:r>
      <w:r>
        <w:rPr>
          <w:rStyle w:val="FootnoteReference"/>
          <w:rFonts w:ascii="Times New Roman" w:hAnsi="Times New Roman" w:eastAsia="Times New Roman" w:cs="Times New Roman"/>
        </w:rPr>
        <w:footnoteReference w:id="33"/>
      </w:r>
      <w:r w:rsidRPr="22D7A56F" w:rsidR="419621AA">
        <w:rPr>
          <w:rFonts w:ascii="Times New Roman" w:hAnsi="Times New Roman" w:eastAsia="Times New Roman" w:cs="Times New Roman"/>
        </w:rPr>
        <w:t xml:space="preserve"> In favour of her theoretical </w:t>
      </w:r>
      <w:r w:rsidRPr="22D7A56F" w:rsidR="1310059E">
        <w:rPr>
          <w:rFonts w:ascii="Times New Roman" w:hAnsi="Times New Roman" w:eastAsia="Times New Roman" w:cs="Times New Roman"/>
        </w:rPr>
        <w:t>framework,</w:t>
      </w:r>
      <w:r w:rsidRPr="22D7A56F" w:rsidR="419621AA">
        <w:rPr>
          <w:rFonts w:ascii="Times New Roman" w:hAnsi="Times New Roman" w:eastAsia="Times New Roman" w:cs="Times New Roman"/>
        </w:rPr>
        <w:t xml:space="preserve"> she also argues that eco-feminism enables a ‘fuller, more integrated and coherent conception of the environmental problem’</w:t>
      </w:r>
      <w:r w:rsidRPr="22D7A56F" w:rsidR="00607494">
        <w:rPr>
          <w:rFonts w:ascii="Times New Roman" w:hAnsi="Times New Roman" w:eastAsia="Times New Roman" w:cs="Times New Roman"/>
        </w:rPr>
        <w:t>,</w:t>
      </w:r>
      <w:r>
        <w:rPr>
          <w:rStyle w:val="FootnoteReference"/>
          <w:rFonts w:ascii="Times New Roman" w:hAnsi="Times New Roman" w:eastAsia="Times New Roman" w:cs="Times New Roman"/>
        </w:rPr>
        <w:footnoteReference w:id="34"/>
      </w:r>
      <w:r w:rsidRPr="22D7A56F" w:rsidR="00607494">
        <w:rPr>
          <w:rFonts w:ascii="Times New Roman" w:hAnsi="Times New Roman" w:eastAsia="Times New Roman" w:cs="Times New Roman"/>
        </w:rPr>
        <w:t xml:space="preserve"> thereby enabling humans to restore the connection between ecology and human culture</w:t>
      </w:r>
      <w:bookmarkStart w:name="_Int_UfsqL3iT" w:id="35"/>
      <w:r w:rsidRPr="22D7A56F" w:rsidR="5C810A8A">
        <w:rPr>
          <w:rFonts w:ascii="Times New Roman" w:hAnsi="Times New Roman" w:eastAsia="Times New Roman" w:cs="Times New Roman"/>
        </w:rPr>
        <w:t xml:space="preserve">. </w:t>
      </w:r>
      <w:r w:rsidRPr="22D7A56F" w:rsidR="2E26436D">
        <w:rPr>
          <w:rFonts w:ascii="Times New Roman" w:hAnsi="Times New Roman" w:eastAsia="Times New Roman" w:cs="Times New Roman"/>
        </w:rPr>
        <w:t xml:space="preserve">This recognition of the need for a multi-dimensional approach to the </w:t>
      </w:r>
      <w:r w:rsidRPr="22D7A56F" w:rsidR="45B704D3">
        <w:rPr>
          <w:rFonts w:ascii="Times New Roman" w:hAnsi="Times New Roman" w:eastAsia="Times New Roman" w:cs="Times New Roman"/>
        </w:rPr>
        <w:t xml:space="preserve">issue </w:t>
      </w:r>
      <w:r w:rsidRPr="22D7A56F" w:rsidR="2E26436D">
        <w:rPr>
          <w:rFonts w:ascii="Times New Roman" w:hAnsi="Times New Roman" w:eastAsia="Times New Roman" w:cs="Times New Roman"/>
        </w:rPr>
        <w:t xml:space="preserve">arguably </w:t>
      </w:r>
      <w:r w:rsidRPr="22D7A56F" w:rsidR="0A3E4E47">
        <w:rPr>
          <w:rFonts w:ascii="Times New Roman" w:hAnsi="Times New Roman" w:eastAsia="Times New Roman" w:cs="Times New Roman"/>
        </w:rPr>
        <w:t xml:space="preserve">encourages </w:t>
      </w:r>
      <w:r w:rsidRPr="22D7A56F" w:rsidR="6A8AEC09">
        <w:rPr>
          <w:rFonts w:ascii="Times New Roman" w:hAnsi="Times New Roman" w:eastAsia="Times New Roman" w:cs="Times New Roman"/>
        </w:rPr>
        <w:t xml:space="preserve">collaborative working</w:t>
      </w:r>
      <w:r w:rsidRPr="22D7A56F" w:rsidR="193675CE">
        <w:rPr>
          <w:rFonts w:ascii="Times New Roman" w:hAnsi="Times New Roman" w:eastAsia="Times New Roman" w:cs="Times New Roman"/>
        </w:rPr>
        <w:t xml:space="preserve"> between groups</w:t>
      </w:r>
      <w:r w:rsidRPr="22D7A56F" w:rsidR="0A3E4E47">
        <w:rPr>
          <w:rFonts w:ascii="Times New Roman" w:hAnsi="Times New Roman" w:eastAsia="Times New Roman" w:cs="Times New Roman"/>
        </w:rPr>
        <w:t xml:space="preserve"> </w:t>
      </w:r>
      <w:r w:rsidRPr="22D7A56F" w:rsidR="0A3E4E47">
        <w:rPr>
          <w:rFonts w:ascii="Times New Roman" w:hAnsi="Times New Roman" w:eastAsia="Times New Roman" w:cs="Times New Roman"/>
        </w:rPr>
        <w:t xml:space="preserve">in order to resolve the problems</w:t>
      </w:r>
      <w:r w:rsidRPr="22D7A56F" w:rsidR="2FC6F2D6">
        <w:rPr>
          <w:rFonts w:ascii="Times New Roman" w:hAnsi="Times New Roman" w:eastAsia="Times New Roman" w:cs="Times New Roman"/>
        </w:rPr>
        <w:t xml:space="preserve">; the framework recognises the interdependence of life and the need for each person to play their part. </w:t>
      </w:r>
      <w:r w:rsidRPr="22D7A56F" w:rsidR="0A3E4E47">
        <w:rPr>
          <w:rFonts w:ascii="Times New Roman" w:hAnsi="Times New Roman" w:eastAsia="Times New Roman" w:cs="Times New Roman"/>
        </w:rPr>
        <w:t xml:space="preserve">This </w:t>
      </w:r>
      <w:r w:rsidRPr="22D7A56F" w:rsidR="11F6A51C">
        <w:rPr>
          <w:rFonts w:ascii="Times New Roman" w:hAnsi="Times New Roman" w:eastAsia="Times New Roman" w:cs="Times New Roman"/>
        </w:rPr>
        <w:t xml:space="preserve">can be said to </w:t>
      </w:r>
      <w:r w:rsidRPr="22D7A56F" w:rsidR="0A3E4E47">
        <w:rPr>
          <w:rFonts w:ascii="Times New Roman" w:hAnsi="Times New Roman" w:eastAsia="Times New Roman" w:cs="Times New Roman"/>
        </w:rPr>
        <w:t xml:space="preserve">provide a </w:t>
      </w:r>
      <w:r w:rsidRPr="22D7A56F" w:rsidR="6A14F301">
        <w:rPr>
          <w:rFonts w:ascii="Times New Roman" w:hAnsi="Times New Roman" w:eastAsia="Times New Roman" w:cs="Times New Roman"/>
        </w:rPr>
        <w:t xml:space="preserve">pragmatic solution</w:t>
      </w:r>
      <w:r w:rsidRPr="22D7A56F" w:rsidR="0A3E4E47">
        <w:rPr>
          <w:rFonts w:ascii="Times New Roman" w:hAnsi="Times New Roman" w:eastAsia="Times New Roman" w:cs="Times New Roman"/>
        </w:rPr>
        <w:t xml:space="preserve"> </w:t>
      </w:r>
      <w:r w:rsidRPr="22D7A56F" w:rsidR="225341CF">
        <w:rPr>
          <w:rFonts w:ascii="Times New Roman" w:hAnsi="Times New Roman" w:eastAsia="Times New Roman" w:cs="Times New Roman"/>
        </w:rPr>
        <w:t xml:space="preserve">to the problem, thereby strengthening </w:t>
      </w:r>
      <w:bookmarkStart w:name="_Int_MTJVq8pY" w:id="419550459"/>
      <w:r w:rsidRPr="22D7A56F" w:rsidR="7EEF7ECA">
        <w:rPr>
          <w:rFonts w:ascii="Times New Roman" w:hAnsi="Times New Roman" w:eastAsia="Times New Roman" w:cs="Times New Roman"/>
        </w:rPr>
        <w:t xml:space="preserve">Plumwood‘</w:t>
      </w:r>
      <w:bookmarkEnd w:id="419550459"/>
      <w:r w:rsidRPr="22D7A56F" w:rsidR="7EEF7ECA">
        <w:rPr>
          <w:rFonts w:ascii="Times New Roman" w:hAnsi="Times New Roman" w:eastAsia="Times New Roman" w:cs="Times New Roman"/>
        </w:rPr>
        <w:t xml:space="preserve">s </w:t>
      </w:r>
      <w:r w:rsidRPr="22D7A56F" w:rsidR="225341CF">
        <w:rPr>
          <w:rFonts w:ascii="Times New Roman" w:hAnsi="Times New Roman" w:eastAsia="Times New Roman" w:cs="Times New Roman"/>
        </w:rPr>
        <w:t xml:space="preserve">argument. </w:t>
      </w:r>
      <w:bookmarkEnd w:id="35"/>
    </w:p>
    <w:p w:rsidR="5E3485B5" w:rsidP="22D7A56F" w14:paraId="3F49BAAB" w14:textId="06A3C9BB">
      <w:pPr>
        <w:rPr>
          <w:rFonts w:ascii="Times New Roman" w:hAnsi="Times New Roman" w:eastAsia="Times New Roman" w:cs="Times New Roman"/>
          <w:highlight w:val="yellow"/>
        </w:rPr>
      </w:pPr>
      <w:bookmarkStart w:name="_Int_B0eqPJIZ" w:id="36"/>
      <w:r w:rsidRPr="22D7A56F">
        <w:rPr>
          <w:rFonts w:ascii="Times New Roman" w:hAnsi="Times New Roman" w:eastAsia="Times New Roman" w:cs="Times New Roman"/>
        </w:rPr>
        <w:t>Similarly</w:t>
      </w:r>
      <w:bookmarkEnd w:id="36"/>
      <w:r w:rsidRPr="22D7A56F">
        <w:rPr>
          <w:rFonts w:ascii="Times New Roman" w:hAnsi="Times New Roman" w:eastAsia="Times New Roman" w:cs="Times New Roman"/>
        </w:rPr>
        <w:t xml:space="preserve"> to White, </w:t>
      </w:r>
      <w:r w:rsidRPr="22D7A56F">
        <w:rPr>
          <w:rFonts w:ascii="Times New Roman" w:hAnsi="Times New Roman" w:eastAsia="Times New Roman" w:cs="Times New Roman"/>
        </w:rPr>
        <w:t>Plumwood</w:t>
      </w:r>
      <w:r w:rsidRPr="22D7A56F">
        <w:rPr>
          <w:rFonts w:ascii="Times New Roman" w:hAnsi="Times New Roman" w:eastAsia="Times New Roman" w:cs="Times New Roman"/>
        </w:rPr>
        <w:t xml:space="preserve"> acknowledges the divide between humans and the non-human, but her </w:t>
      </w:r>
      <w:r w:rsidRPr="22D7A56F" w:rsidR="30722724">
        <w:rPr>
          <w:rFonts w:ascii="Times New Roman" w:hAnsi="Times New Roman" w:eastAsia="Times New Roman" w:cs="Times New Roman"/>
        </w:rPr>
        <w:t xml:space="preserve">focus is wider including </w:t>
      </w:r>
      <w:r w:rsidRPr="22D7A56F" w:rsidR="6F170C55">
        <w:rPr>
          <w:rFonts w:ascii="Times New Roman" w:hAnsi="Times New Roman" w:eastAsia="Times New Roman" w:cs="Times New Roman"/>
        </w:rPr>
        <w:t xml:space="preserve">an acknowledgement of </w:t>
      </w:r>
      <w:r w:rsidRPr="22D7A56F" w:rsidR="30722724">
        <w:rPr>
          <w:rFonts w:ascii="Times New Roman" w:hAnsi="Times New Roman" w:eastAsia="Times New Roman" w:cs="Times New Roman"/>
        </w:rPr>
        <w:t xml:space="preserve">the historical domination of men over women, slaves and the non-human who have </w:t>
      </w:r>
      <w:r w:rsidRPr="22D7A56F" w:rsidR="49C85DB8">
        <w:rPr>
          <w:rFonts w:ascii="Times New Roman" w:hAnsi="Times New Roman" w:eastAsia="Times New Roman" w:cs="Times New Roman"/>
        </w:rPr>
        <w:t xml:space="preserve">typically been associated with </w:t>
      </w:r>
      <w:r w:rsidRPr="22D7A56F" w:rsidR="578A1326">
        <w:rPr>
          <w:rFonts w:ascii="Times New Roman" w:hAnsi="Times New Roman" w:eastAsia="Times New Roman" w:cs="Times New Roman"/>
        </w:rPr>
        <w:t>the ‘inferior’ material world</w:t>
      </w:r>
      <w:r w:rsidRPr="22D7A56F" w:rsidR="0FC499BD">
        <w:rPr>
          <w:rFonts w:ascii="Times New Roman" w:hAnsi="Times New Roman" w:eastAsia="Times New Roman" w:cs="Times New Roman"/>
        </w:rPr>
        <w:t>.</w:t>
      </w:r>
      <w:r>
        <w:rPr>
          <w:rStyle w:val="FootnoteReference"/>
          <w:rFonts w:ascii="Times New Roman" w:hAnsi="Times New Roman" w:eastAsia="Times New Roman" w:cs="Times New Roman"/>
        </w:rPr>
        <w:footnoteReference w:id="35"/>
      </w:r>
      <w:r w:rsidRPr="22D7A56F" w:rsidR="1F4BC459">
        <w:rPr>
          <w:rFonts w:ascii="Times New Roman" w:hAnsi="Times New Roman" w:eastAsia="Times New Roman" w:cs="Times New Roman"/>
        </w:rPr>
        <w:t xml:space="preserve"> </w:t>
      </w:r>
      <w:r w:rsidRPr="22D7A56F" w:rsidR="7C5A3225">
        <w:rPr>
          <w:rFonts w:ascii="Times New Roman" w:hAnsi="Times New Roman" w:eastAsia="Times New Roman" w:cs="Times New Roman"/>
        </w:rPr>
        <w:t>White’s</w:t>
      </w:r>
      <w:r w:rsidRPr="22D7A56F" w:rsidR="313DFDA8">
        <w:rPr>
          <w:rFonts w:ascii="Times New Roman" w:hAnsi="Times New Roman" w:eastAsia="Times New Roman" w:cs="Times New Roman"/>
        </w:rPr>
        <w:t xml:space="preserve"> argument doesn’t recognise that though the world </w:t>
      </w:r>
      <w:r w:rsidRPr="22D7A56F" w:rsidR="6D620A9E">
        <w:rPr>
          <w:rFonts w:ascii="Times New Roman" w:hAnsi="Times New Roman" w:eastAsia="Times New Roman" w:cs="Times New Roman"/>
        </w:rPr>
        <w:t>can be viewed as</w:t>
      </w:r>
      <w:r w:rsidRPr="22D7A56F" w:rsidR="313DFDA8">
        <w:rPr>
          <w:rFonts w:ascii="Times New Roman" w:hAnsi="Times New Roman" w:eastAsia="Times New Roman" w:cs="Times New Roman"/>
        </w:rPr>
        <w:t xml:space="preserve"> anthropocentric, it </w:t>
      </w:r>
      <w:r w:rsidRPr="22D7A56F" w:rsidR="406B8291">
        <w:rPr>
          <w:rFonts w:ascii="Times New Roman" w:hAnsi="Times New Roman" w:eastAsia="Times New Roman" w:cs="Times New Roman"/>
        </w:rPr>
        <w:t>can</w:t>
      </w:r>
      <w:r w:rsidRPr="22D7A56F" w:rsidR="313DFDA8">
        <w:rPr>
          <w:rFonts w:ascii="Times New Roman" w:hAnsi="Times New Roman" w:eastAsia="Times New Roman" w:cs="Times New Roman"/>
        </w:rPr>
        <w:t xml:space="preserve"> also </w:t>
      </w:r>
      <w:r w:rsidRPr="22D7A56F" w:rsidR="4F5F945A">
        <w:rPr>
          <w:rFonts w:ascii="Times New Roman" w:hAnsi="Times New Roman" w:eastAsia="Times New Roman" w:cs="Times New Roman"/>
        </w:rPr>
        <w:t xml:space="preserve">be perceived as </w:t>
      </w:r>
      <w:r w:rsidRPr="22D7A56F" w:rsidR="62724B19">
        <w:rPr>
          <w:rFonts w:ascii="Times New Roman" w:hAnsi="Times New Roman" w:eastAsia="Times New Roman" w:cs="Times New Roman"/>
        </w:rPr>
        <w:t>androcentric,</w:t>
      </w:r>
      <w:r>
        <w:rPr>
          <w:rStyle w:val="FootnoteReference"/>
          <w:rFonts w:ascii="Times New Roman" w:hAnsi="Times New Roman" w:eastAsia="Times New Roman" w:cs="Times New Roman"/>
        </w:rPr>
        <w:footnoteReference w:id="36"/>
      </w:r>
      <w:r w:rsidRPr="22D7A56F" w:rsidR="313DFDA8">
        <w:rPr>
          <w:rFonts w:ascii="Times New Roman" w:hAnsi="Times New Roman" w:eastAsia="Times New Roman" w:cs="Times New Roman"/>
        </w:rPr>
        <w:t xml:space="preserve"> </w:t>
      </w:r>
      <w:r w:rsidRPr="22D7A56F" w:rsidR="0FF98C1F">
        <w:rPr>
          <w:rFonts w:ascii="Times New Roman" w:hAnsi="Times New Roman" w:eastAsia="Times New Roman" w:cs="Times New Roman"/>
        </w:rPr>
        <w:t>with</w:t>
      </w:r>
      <w:r w:rsidRPr="22D7A56F" w:rsidR="313DFDA8">
        <w:rPr>
          <w:rFonts w:ascii="Times New Roman" w:hAnsi="Times New Roman" w:eastAsia="Times New Roman" w:cs="Times New Roman"/>
        </w:rPr>
        <w:t xml:space="preserve"> </w:t>
      </w:r>
      <w:r w:rsidRPr="22D7A56F" w:rsidR="31C22FCA">
        <w:rPr>
          <w:rFonts w:ascii="Times New Roman" w:hAnsi="Times New Roman" w:eastAsia="Times New Roman" w:cs="Times New Roman"/>
        </w:rPr>
        <w:t>men's</w:t>
      </w:r>
      <w:r w:rsidRPr="22D7A56F" w:rsidR="313DFDA8">
        <w:rPr>
          <w:rFonts w:ascii="Times New Roman" w:hAnsi="Times New Roman" w:eastAsia="Times New Roman" w:cs="Times New Roman"/>
        </w:rPr>
        <w:t xml:space="preserve"> experiences</w:t>
      </w:r>
      <w:r w:rsidRPr="22D7A56F" w:rsidR="4ED7745D">
        <w:rPr>
          <w:rFonts w:ascii="Times New Roman" w:hAnsi="Times New Roman" w:eastAsia="Times New Roman" w:cs="Times New Roman"/>
        </w:rPr>
        <w:t xml:space="preserve"> privileged above all else</w:t>
      </w:r>
      <w:r w:rsidRPr="22D7A56F" w:rsidR="6CEFD9CD">
        <w:rPr>
          <w:rFonts w:ascii="Times New Roman" w:hAnsi="Times New Roman" w:eastAsia="Times New Roman" w:cs="Times New Roman"/>
        </w:rPr>
        <w:t xml:space="preserve">, something which is highlighted in </w:t>
      </w:r>
      <w:r w:rsidRPr="22D7A56F" w:rsidR="3414D3B8">
        <w:rPr>
          <w:rFonts w:ascii="Times New Roman" w:hAnsi="Times New Roman" w:eastAsia="Times New Roman" w:cs="Times New Roman"/>
        </w:rPr>
        <w:t>Plumwood's</w:t>
      </w:r>
      <w:r w:rsidRPr="22D7A56F" w:rsidR="6CEFD9CD">
        <w:rPr>
          <w:rFonts w:ascii="Times New Roman" w:hAnsi="Times New Roman" w:eastAsia="Times New Roman" w:cs="Times New Roman"/>
        </w:rPr>
        <w:t xml:space="preserve"> </w:t>
      </w:r>
      <w:r w:rsidRPr="22D7A56F" w:rsidR="548D74F8">
        <w:rPr>
          <w:rFonts w:ascii="Times New Roman" w:hAnsi="Times New Roman" w:eastAsia="Times New Roman" w:cs="Times New Roman"/>
        </w:rPr>
        <w:t>text</w:t>
      </w:r>
      <w:r w:rsidRPr="22D7A56F" w:rsidR="4ED7745D">
        <w:rPr>
          <w:rFonts w:ascii="Times New Roman" w:hAnsi="Times New Roman" w:eastAsia="Times New Roman" w:cs="Times New Roman"/>
        </w:rPr>
        <w:t>.</w:t>
      </w:r>
      <w:r w:rsidRPr="22D7A56F" w:rsidR="313DFDA8">
        <w:rPr>
          <w:rFonts w:ascii="Times New Roman" w:hAnsi="Times New Roman" w:eastAsia="Times New Roman" w:cs="Times New Roman"/>
        </w:rPr>
        <w:t xml:space="preserve"> </w:t>
      </w:r>
      <w:r w:rsidRPr="22D7A56F" w:rsidR="4198C440">
        <w:rPr>
          <w:rFonts w:ascii="Times New Roman" w:hAnsi="Times New Roman" w:eastAsia="Times New Roman" w:cs="Times New Roman"/>
        </w:rPr>
        <w:t xml:space="preserve">By using a critical eco-feminist perspective, </w:t>
      </w:r>
      <w:r w:rsidRPr="22D7A56F" w:rsidR="42A8EF18">
        <w:rPr>
          <w:rFonts w:ascii="Times New Roman" w:hAnsi="Times New Roman" w:eastAsia="Times New Roman" w:cs="Times New Roman"/>
        </w:rPr>
        <w:t xml:space="preserve">her </w:t>
      </w:r>
      <w:r w:rsidRPr="22D7A56F" w:rsidR="5E62DA5B">
        <w:rPr>
          <w:rFonts w:ascii="Times New Roman" w:hAnsi="Times New Roman" w:eastAsia="Times New Roman" w:cs="Times New Roman"/>
        </w:rPr>
        <w:t>paper</w:t>
      </w:r>
      <w:r w:rsidRPr="22D7A56F" w:rsidR="4198C440">
        <w:rPr>
          <w:rFonts w:ascii="Times New Roman" w:hAnsi="Times New Roman" w:eastAsia="Times New Roman" w:cs="Times New Roman"/>
        </w:rPr>
        <w:t xml:space="preserve"> recognise</w:t>
      </w:r>
      <w:r w:rsidRPr="22D7A56F" w:rsidR="16E83741">
        <w:rPr>
          <w:rFonts w:ascii="Times New Roman" w:hAnsi="Times New Roman" w:eastAsia="Times New Roman" w:cs="Times New Roman"/>
        </w:rPr>
        <w:t>s</w:t>
      </w:r>
      <w:r w:rsidRPr="22D7A56F" w:rsidR="4198C440">
        <w:rPr>
          <w:rFonts w:ascii="Times New Roman" w:hAnsi="Times New Roman" w:eastAsia="Times New Roman" w:cs="Times New Roman"/>
        </w:rPr>
        <w:t xml:space="preserve"> the wider cultural issues within the human world which is necessary to consider when attempting to</w:t>
      </w:r>
      <w:r w:rsidRPr="22D7A56F" w:rsidR="0B596269">
        <w:rPr>
          <w:rFonts w:ascii="Times New Roman" w:hAnsi="Times New Roman" w:eastAsia="Times New Roman" w:cs="Times New Roman"/>
        </w:rPr>
        <w:t xml:space="preserve"> </w:t>
      </w:r>
      <w:r w:rsidRPr="22D7A56F" w:rsidR="0B596269">
        <w:rPr>
          <w:rFonts w:ascii="Times New Roman" w:hAnsi="Times New Roman" w:eastAsia="Times New Roman" w:cs="Times New Roman"/>
        </w:rPr>
        <w:t>resituate</w:t>
      </w:r>
      <w:r w:rsidRPr="22D7A56F" w:rsidR="0B596269">
        <w:rPr>
          <w:rFonts w:ascii="Times New Roman" w:hAnsi="Times New Roman" w:eastAsia="Times New Roman" w:cs="Times New Roman"/>
        </w:rPr>
        <w:t xml:space="preserve"> ecology and culture within each other. </w:t>
      </w:r>
      <w:r w:rsidRPr="22D7A56F" w:rsidR="23637A6C">
        <w:rPr>
          <w:rFonts w:ascii="Times New Roman" w:hAnsi="Times New Roman" w:eastAsia="Times New Roman" w:cs="Times New Roman"/>
        </w:rPr>
        <w:t xml:space="preserve">Her insight into this area </w:t>
      </w:r>
      <w:bookmarkStart w:name="_Int_WDsUFxyR" w:id="37"/>
      <w:r w:rsidRPr="22D7A56F" w:rsidR="23637A6C">
        <w:rPr>
          <w:rFonts w:ascii="Times New Roman" w:hAnsi="Times New Roman" w:eastAsia="Times New Roman" w:cs="Times New Roman"/>
        </w:rPr>
        <w:t>arguably provides</w:t>
      </w:r>
      <w:bookmarkEnd w:id="37"/>
      <w:r w:rsidRPr="22D7A56F" w:rsidR="23637A6C">
        <w:rPr>
          <w:rFonts w:ascii="Times New Roman" w:hAnsi="Times New Roman" w:eastAsia="Times New Roman" w:cs="Times New Roman"/>
        </w:rPr>
        <w:t xml:space="preserve"> a more convincing argument than White</w:t>
      </w:r>
      <w:r w:rsidRPr="22D7A56F" w:rsidR="1A5189F0">
        <w:rPr>
          <w:rFonts w:ascii="Times New Roman" w:hAnsi="Times New Roman" w:eastAsia="Times New Roman" w:cs="Times New Roman"/>
        </w:rPr>
        <w:t>'s</w:t>
      </w:r>
      <w:r w:rsidRPr="22D7A56F" w:rsidR="23637A6C">
        <w:rPr>
          <w:rFonts w:ascii="Times New Roman" w:hAnsi="Times New Roman" w:eastAsia="Times New Roman" w:cs="Times New Roman"/>
        </w:rPr>
        <w:t xml:space="preserve"> as she recognises </w:t>
      </w:r>
      <w:bookmarkStart w:name="_Int_Kmi1NLRg" w:id="38"/>
      <w:r w:rsidRPr="22D7A56F" w:rsidR="5B75765D">
        <w:rPr>
          <w:rFonts w:ascii="Times New Roman" w:hAnsi="Times New Roman" w:eastAsia="Times New Roman" w:cs="Times New Roman"/>
        </w:rPr>
        <w:t>a range of factors</w:t>
      </w:r>
      <w:bookmarkEnd w:id="38"/>
      <w:r w:rsidRPr="22D7A56F" w:rsidR="20F3BB1F">
        <w:rPr>
          <w:rFonts w:ascii="Times New Roman" w:hAnsi="Times New Roman" w:eastAsia="Times New Roman" w:cs="Times New Roman"/>
        </w:rPr>
        <w:t xml:space="preserve"> causing the crisis, </w:t>
      </w:r>
      <w:r w:rsidRPr="22D7A56F" w:rsidR="25F97D0E">
        <w:rPr>
          <w:rFonts w:ascii="Times New Roman" w:hAnsi="Times New Roman" w:eastAsia="Times New Roman" w:cs="Times New Roman"/>
        </w:rPr>
        <w:t>and</w:t>
      </w:r>
      <w:r w:rsidRPr="22D7A56F" w:rsidR="20F3BB1F">
        <w:rPr>
          <w:rFonts w:ascii="Times New Roman" w:hAnsi="Times New Roman" w:eastAsia="Times New Roman" w:cs="Times New Roman"/>
        </w:rPr>
        <w:t xml:space="preserve"> how to remedy this for the ecological world and </w:t>
      </w:r>
      <w:r w:rsidRPr="22D7A56F" w:rsidR="4A375706">
        <w:rPr>
          <w:rFonts w:ascii="Times New Roman" w:hAnsi="Times New Roman" w:eastAsia="Times New Roman" w:cs="Times New Roman"/>
        </w:rPr>
        <w:t xml:space="preserve">for groups of people who have also been affected. </w:t>
      </w:r>
    </w:p>
    <w:p w:rsidR="4A375706" w:rsidP="22D7A56F" w14:textId="59ADC7CF" w14:paraId="17B025B9">
      <w:pPr>
        <w:rPr>
          <w:rFonts w:ascii="Times New Roman" w:hAnsi="Times New Roman" w:eastAsia="Times New Roman" w:cs="Times New Roman"/>
        </w:rPr>
      </w:pPr>
      <w:r w:rsidRPr="22D7A56F" w:rsidR="4D42BC0D">
        <w:rPr>
          <w:rFonts w:ascii="Times New Roman" w:hAnsi="Times New Roman" w:eastAsia="Times New Roman" w:cs="Times New Roman"/>
        </w:rPr>
        <w:t>Plumwood</w:t>
      </w:r>
      <w:r w:rsidRPr="22D7A56F" w:rsidR="4D42BC0D">
        <w:rPr>
          <w:rFonts w:ascii="Times New Roman" w:hAnsi="Times New Roman" w:eastAsia="Times New Roman" w:cs="Times New Roman"/>
        </w:rPr>
        <w:t xml:space="preserve"> provides a historical overview of the root causes behind the divide between </w:t>
      </w:r>
      <w:r w:rsidRPr="22D7A56F" w:rsidR="259950B0">
        <w:rPr>
          <w:rFonts w:ascii="Times New Roman" w:hAnsi="Times New Roman" w:eastAsia="Times New Roman" w:cs="Times New Roman"/>
        </w:rPr>
        <w:t>humans and nature. She</w:t>
      </w:r>
      <w:r w:rsidRPr="22D7A56F" w:rsidR="13BC9EE6">
        <w:rPr>
          <w:rFonts w:ascii="Times New Roman" w:hAnsi="Times New Roman" w:eastAsia="Times New Roman" w:cs="Times New Roman"/>
        </w:rPr>
        <w:t xml:space="preserve"> notes </w:t>
      </w:r>
      <w:r w:rsidRPr="22D7A56F" w:rsidR="719A30F4">
        <w:rPr>
          <w:rFonts w:ascii="Times New Roman" w:hAnsi="Times New Roman" w:eastAsia="Times New Roman" w:cs="Times New Roman"/>
        </w:rPr>
        <w:t>that</w:t>
      </w:r>
      <w:r w:rsidRPr="22D7A56F" w:rsidR="341A0660">
        <w:rPr>
          <w:rFonts w:ascii="Times New Roman" w:hAnsi="Times New Roman" w:eastAsia="Times New Roman" w:cs="Times New Roman"/>
        </w:rPr>
        <w:t xml:space="preserve"> the wider </w:t>
      </w:r>
      <w:r w:rsidRPr="22D7A56F" w:rsidR="629F8575">
        <w:rPr>
          <w:rFonts w:ascii="Times New Roman" w:hAnsi="Times New Roman" w:eastAsia="Times New Roman" w:cs="Times New Roman"/>
        </w:rPr>
        <w:t xml:space="preserve">cultural </w:t>
      </w:r>
      <w:r w:rsidRPr="22D7A56F" w:rsidR="341A0660">
        <w:rPr>
          <w:rFonts w:ascii="Times New Roman" w:hAnsi="Times New Roman" w:eastAsia="Times New Roman" w:cs="Times New Roman"/>
        </w:rPr>
        <w:t>context of</w:t>
      </w:r>
      <w:r w:rsidRPr="22D7A56F" w:rsidR="13BC9EE6">
        <w:rPr>
          <w:rFonts w:ascii="Times New Roman" w:hAnsi="Times New Roman" w:eastAsia="Times New Roman" w:cs="Times New Roman"/>
        </w:rPr>
        <w:t xml:space="preserve"> </w:t>
      </w:r>
      <w:r w:rsidRPr="22D7A56F" w:rsidR="5CBFA52B">
        <w:rPr>
          <w:rFonts w:ascii="Times New Roman" w:hAnsi="Times New Roman" w:eastAsia="Times New Roman" w:cs="Times New Roman"/>
        </w:rPr>
        <w:t>a</w:t>
      </w:r>
      <w:r w:rsidRPr="22D7A56F" w:rsidR="13BC9EE6">
        <w:rPr>
          <w:rFonts w:ascii="Times New Roman" w:hAnsi="Times New Roman" w:eastAsia="Times New Roman" w:cs="Times New Roman"/>
        </w:rPr>
        <w:t>ncient Greece</w:t>
      </w:r>
      <w:r w:rsidRPr="22D7A56F" w:rsidR="73C2EC67">
        <w:rPr>
          <w:rFonts w:ascii="Times New Roman" w:hAnsi="Times New Roman" w:eastAsia="Times New Roman" w:cs="Times New Roman"/>
        </w:rPr>
        <w:t xml:space="preserve"> was 'androcentric, anthropocentric and built on slavery'</w:t>
      </w:r>
      <w:r>
        <w:rPr>
          <w:rStyle w:val="FootnoteReference"/>
          <w:rFonts w:ascii="Times New Roman" w:hAnsi="Times New Roman" w:eastAsia="Times New Roman" w:cs="Times New Roman"/>
        </w:rPr>
        <w:footnoteReference w:id="37"/>
      </w:r>
      <w:r w:rsidRPr="22D7A56F" w:rsidR="73C2EC67">
        <w:rPr>
          <w:rFonts w:ascii="Times New Roman" w:hAnsi="Times New Roman" w:eastAsia="Times New Roman" w:cs="Times New Roman"/>
        </w:rPr>
        <w:t xml:space="preserve"> perpetuated the divide between </w:t>
      </w:r>
      <w:r w:rsidRPr="22D7A56F" w:rsidR="607005F2">
        <w:rPr>
          <w:rFonts w:ascii="Times New Roman" w:hAnsi="Times New Roman" w:eastAsia="Times New Roman" w:cs="Times New Roman"/>
        </w:rPr>
        <w:t>groups</w:t>
      </w:r>
      <w:r w:rsidRPr="22D7A56F" w:rsidR="73C2EC67">
        <w:rPr>
          <w:rFonts w:ascii="Times New Roman" w:hAnsi="Times New Roman" w:eastAsia="Times New Roman" w:cs="Times New Roman"/>
        </w:rPr>
        <w:t xml:space="preserve"> of ‘elite males’</w:t>
      </w:r>
      <w:r>
        <w:rPr>
          <w:rStyle w:val="FootnoteReference"/>
          <w:rFonts w:ascii="Times New Roman" w:hAnsi="Times New Roman" w:eastAsia="Times New Roman" w:cs="Times New Roman"/>
        </w:rPr>
        <w:footnoteReference w:id="38"/>
      </w:r>
      <w:r w:rsidRPr="22D7A56F" w:rsidR="73C2EC67">
        <w:rPr>
          <w:rFonts w:ascii="Times New Roman" w:hAnsi="Times New Roman" w:eastAsia="Times New Roman" w:cs="Times New Roman"/>
        </w:rPr>
        <w:t xml:space="preserve"> and the rest of society. </w:t>
      </w:r>
      <w:r w:rsidRPr="22D7A56F" w:rsidR="5A096F8E">
        <w:rPr>
          <w:rFonts w:ascii="Times New Roman" w:hAnsi="Times New Roman" w:eastAsia="Times New Roman" w:cs="Times New Roman"/>
        </w:rPr>
        <w:t xml:space="preserve">She also recognises Plato's philosophy as </w:t>
      </w:r>
      <w:r w:rsidRPr="22D7A56F" w:rsidR="14FDF3F9">
        <w:rPr>
          <w:rFonts w:ascii="Times New Roman" w:hAnsi="Times New Roman" w:eastAsia="Times New Roman" w:cs="Times New Roman"/>
        </w:rPr>
        <w:t xml:space="preserve">a </w:t>
      </w:r>
      <w:bookmarkStart w:name="_Int_b7nji91y" w:id="39"/>
      <w:r w:rsidRPr="22D7A56F" w:rsidR="14FDF3F9">
        <w:rPr>
          <w:rFonts w:ascii="Times New Roman" w:hAnsi="Times New Roman" w:eastAsia="Times New Roman" w:cs="Times New Roman"/>
        </w:rPr>
        <w:t>possible</w:t>
      </w:r>
      <w:r w:rsidRPr="22D7A56F" w:rsidR="5A096F8E">
        <w:rPr>
          <w:rFonts w:ascii="Times New Roman" w:hAnsi="Times New Roman" w:eastAsia="Times New Roman" w:cs="Times New Roman"/>
        </w:rPr>
        <w:t xml:space="preserve"> cause</w:t>
      </w:r>
      <w:bookmarkEnd w:id="39"/>
      <w:r w:rsidRPr="22D7A56F" w:rsidR="5A096F8E">
        <w:rPr>
          <w:rFonts w:ascii="Times New Roman" w:hAnsi="Times New Roman" w:eastAsia="Times New Roman" w:cs="Times New Roman"/>
        </w:rPr>
        <w:t xml:space="preserve"> for the distinction between the material and immaterial</w:t>
      </w:r>
      <w:r w:rsidRPr="22D7A56F" w:rsidR="4278AE28">
        <w:rPr>
          <w:rFonts w:ascii="Times New Roman" w:hAnsi="Times New Roman" w:eastAsia="Times New Roman" w:cs="Times New Roman"/>
        </w:rPr>
        <w:t xml:space="preserve"> and the ’devaluation of the body...in Western culture’.</w:t>
      </w:r>
      <w:r>
        <w:rPr>
          <w:rStyle w:val="FootnoteReference"/>
          <w:rFonts w:ascii="Times New Roman" w:hAnsi="Times New Roman" w:eastAsia="Times New Roman" w:cs="Times New Roman"/>
        </w:rPr>
        <w:footnoteReference w:id="39"/>
      </w:r>
      <w:r w:rsidRPr="22D7A56F" w:rsidR="4278AE28">
        <w:rPr>
          <w:rFonts w:ascii="Times New Roman" w:hAnsi="Times New Roman" w:eastAsia="Times New Roman" w:cs="Times New Roman"/>
        </w:rPr>
        <w:t xml:space="preserve"> </w:t>
      </w:r>
      <w:r w:rsidRPr="22D7A56F" w:rsidR="4D2AA29F">
        <w:rPr>
          <w:rFonts w:ascii="Times New Roman" w:hAnsi="Times New Roman" w:eastAsia="Times New Roman" w:cs="Times New Roman"/>
        </w:rPr>
        <w:t xml:space="preserve">White also recognised the influence of </w:t>
      </w:r>
      <w:r w:rsidRPr="22D7A56F" w:rsidR="7D6D3292">
        <w:rPr>
          <w:rFonts w:ascii="Times New Roman" w:hAnsi="Times New Roman" w:eastAsia="Times New Roman" w:cs="Times New Roman"/>
        </w:rPr>
        <w:t>a</w:t>
      </w:r>
      <w:r w:rsidRPr="22D7A56F" w:rsidR="4D2AA29F">
        <w:rPr>
          <w:rFonts w:ascii="Times New Roman" w:hAnsi="Times New Roman" w:eastAsia="Times New Roman" w:cs="Times New Roman"/>
        </w:rPr>
        <w:t>ncient Gree</w:t>
      </w:r>
      <w:r w:rsidRPr="22D7A56F" w:rsidR="0AA7C1AE">
        <w:rPr>
          <w:rFonts w:ascii="Times New Roman" w:hAnsi="Times New Roman" w:eastAsia="Times New Roman" w:cs="Times New Roman"/>
        </w:rPr>
        <w:t xml:space="preserve">ce and Plato in forming the divide between humans and nature which led him to a religious solution. </w:t>
      </w:r>
      <w:r w:rsidRPr="22D7A56F" w:rsidR="010659E1">
        <w:rPr>
          <w:rFonts w:ascii="Times New Roman" w:hAnsi="Times New Roman" w:eastAsia="Times New Roman" w:cs="Times New Roman"/>
        </w:rPr>
        <w:t xml:space="preserve">This contrasts </w:t>
      </w:r>
      <w:r w:rsidRPr="22D7A56F" w:rsidR="18279EA6">
        <w:rPr>
          <w:rFonts w:ascii="Times New Roman" w:hAnsi="Times New Roman" w:eastAsia="Times New Roman" w:cs="Times New Roman"/>
        </w:rPr>
        <w:t>Plumwood's</w:t>
      </w:r>
      <w:r w:rsidRPr="22D7A56F" w:rsidR="010659E1">
        <w:rPr>
          <w:rFonts w:ascii="Times New Roman" w:hAnsi="Times New Roman" w:eastAsia="Times New Roman" w:cs="Times New Roman"/>
        </w:rPr>
        <w:t xml:space="preserve"> paper in which </w:t>
      </w:r>
      <w:r w:rsidRPr="22D7A56F" w:rsidR="6B311698">
        <w:rPr>
          <w:rFonts w:ascii="Times New Roman" w:hAnsi="Times New Roman" w:eastAsia="Times New Roman" w:cs="Times New Roman"/>
        </w:rPr>
        <w:t xml:space="preserve">she focuses on the practical solution of reintegrating human culture alongside nature. As </w:t>
      </w:r>
      <w:r w:rsidRPr="22D7A56F" w:rsidR="6B311698">
        <w:rPr>
          <w:rFonts w:ascii="Times New Roman" w:hAnsi="Times New Roman" w:eastAsia="Times New Roman" w:cs="Times New Roman"/>
        </w:rPr>
        <w:t>Plumwood’s</w:t>
      </w:r>
      <w:r w:rsidRPr="22D7A56F" w:rsidR="6B311698">
        <w:rPr>
          <w:rFonts w:ascii="Times New Roman" w:hAnsi="Times New Roman" w:eastAsia="Times New Roman" w:cs="Times New Roman"/>
        </w:rPr>
        <w:t xml:space="preserve"> </w:t>
      </w:r>
      <w:r w:rsidRPr="22D7A56F" w:rsidR="2FB8600C">
        <w:rPr>
          <w:rFonts w:ascii="Times New Roman" w:hAnsi="Times New Roman" w:eastAsia="Times New Roman" w:cs="Times New Roman"/>
        </w:rPr>
        <w:t>paper focuses on the material conditions a</w:t>
      </w:r>
      <w:r w:rsidRPr="22D7A56F" w:rsidR="74C3DBA1">
        <w:rPr>
          <w:rFonts w:ascii="Times New Roman" w:hAnsi="Times New Roman" w:eastAsia="Times New Roman" w:cs="Times New Roman"/>
        </w:rPr>
        <w:t>s to</w:t>
      </w:r>
      <w:r w:rsidRPr="22D7A56F" w:rsidR="2FB8600C">
        <w:rPr>
          <w:rFonts w:ascii="Times New Roman" w:hAnsi="Times New Roman" w:eastAsia="Times New Roman" w:cs="Times New Roman"/>
        </w:rPr>
        <w:t xml:space="preserve"> how to resolve the divide, it could be argued that she fails to consider </w:t>
      </w:r>
      <w:r w:rsidRPr="22D7A56F" w:rsidR="06EF3A8A">
        <w:rPr>
          <w:rFonts w:ascii="Times New Roman" w:hAnsi="Times New Roman" w:eastAsia="Times New Roman" w:cs="Times New Roman"/>
        </w:rPr>
        <w:t xml:space="preserve">a spiritual dimension to the crisis and how this may impact </w:t>
      </w:r>
      <w:r w:rsidRPr="22D7A56F" w:rsidR="6A2184A0">
        <w:rPr>
          <w:rFonts w:ascii="Times New Roman" w:hAnsi="Times New Roman" w:eastAsia="Times New Roman" w:cs="Times New Roman"/>
        </w:rPr>
        <w:t xml:space="preserve">contemporary ecology. It may be argued that this failure to consider a spiritual </w:t>
      </w:r>
      <w:r w:rsidRPr="22D7A56F" w:rsidR="5A7CE49E">
        <w:rPr>
          <w:rFonts w:ascii="Times New Roman" w:hAnsi="Times New Roman" w:eastAsia="Times New Roman" w:cs="Times New Roman"/>
        </w:rPr>
        <w:t xml:space="preserve">solution means that there is not a set of values which can be applied to the situation grounded in a connection beyond the material world. It may be more </w:t>
      </w:r>
      <w:r w:rsidRPr="22D7A56F" w:rsidR="12BB336C">
        <w:rPr>
          <w:rFonts w:ascii="Times New Roman" w:hAnsi="Times New Roman" w:eastAsia="Times New Roman" w:cs="Times New Roman"/>
        </w:rPr>
        <w:t xml:space="preserve">beneficial to integrate spiritual beliefs alongside human culture and ecology </w:t>
      </w:r>
      <w:bookmarkStart w:name="_Int_inDbYVoc" w:id="40"/>
      <w:r w:rsidRPr="22D7A56F" w:rsidR="12BB336C">
        <w:rPr>
          <w:rFonts w:ascii="Times New Roman" w:hAnsi="Times New Roman" w:eastAsia="Times New Roman" w:cs="Times New Roman"/>
        </w:rPr>
        <w:t>to</w:t>
      </w:r>
      <w:bookmarkEnd w:id="40"/>
      <w:r w:rsidRPr="22D7A56F" w:rsidR="12BB336C">
        <w:rPr>
          <w:rFonts w:ascii="Times New Roman" w:hAnsi="Times New Roman" w:eastAsia="Times New Roman" w:cs="Times New Roman"/>
        </w:rPr>
        <w:t xml:space="preserve"> develop a robust response to the crisis. </w:t>
      </w:r>
    </w:p>
    <w:p w:rsidR="3420B6D8" w:rsidP="4D42BC0D" w14:paraId="2D906D05" w14:textId="53D387AF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4D42BC0D" w:rsidR="4D42BC0D">
        <w:rPr>
          <w:rFonts w:ascii="Times New Roman" w:hAnsi="Times New Roman" w:eastAsia="Times New Roman" w:cs="Times New Roman"/>
          <w:b w:val="1"/>
          <w:bCs w:val="1"/>
        </w:rPr>
        <w:t>Conclusion</w:t>
      </w:r>
    </w:p>
    <w:p w:rsidR="3420B6D8" w:rsidP="22D7A56F" w14:paraId="4726AF79" w14:textId="13BEE0A8">
      <w:pPr>
        <w:rPr>
          <w:rFonts w:ascii="Times New Roman" w:hAnsi="Times New Roman" w:eastAsia="Times New Roman" w:cs="Times New Roman"/>
        </w:rPr>
      </w:pPr>
      <w:r w:rsidRPr="22D7A56F">
        <w:rPr>
          <w:rFonts w:ascii="Times New Roman" w:hAnsi="Times New Roman" w:eastAsia="Times New Roman" w:cs="Times New Roman"/>
        </w:rPr>
        <w:t xml:space="preserve">The distinct approaches provided by White and </w:t>
      </w:r>
      <w:r w:rsidRPr="22D7A56F">
        <w:rPr>
          <w:rFonts w:ascii="Times New Roman" w:hAnsi="Times New Roman" w:eastAsia="Times New Roman" w:cs="Times New Roman"/>
        </w:rPr>
        <w:t>Plumwood</w:t>
      </w:r>
      <w:r w:rsidRPr="22D7A56F" w:rsidR="792C326D">
        <w:rPr>
          <w:rFonts w:ascii="Times New Roman" w:hAnsi="Times New Roman" w:eastAsia="Times New Roman" w:cs="Times New Roman"/>
        </w:rPr>
        <w:t xml:space="preserve"> </w:t>
      </w:r>
      <w:r w:rsidRPr="22D7A56F">
        <w:rPr>
          <w:rFonts w:ascii="Times New Roman" w:hAnsi="Times New Roman" w:eastAsia="Times New Roman" w:cs="Times New Roman"/>
        </w:rPr>
        <w:t>in their respective papers</w:t>
      </w:r>
      <w:r w:rsidRPr="22D7A56F" w:rsidR="059DBD12">
        <w:rPr>
          <w:rFonts w:ascii="Times New Roman" w:hAnsi="Times New Roman" w:eastAsia="Times New Roman" w:cs="Times New Roman"/>
        </w:rPr>
        <w:t xml:space="preserve">, </w:t>
      </w:r>
      <w:r w:rsidRPr="22D7A56F" w:rsidR="1DB635C6">
        <w:rPr>
          <w:rFonts w:ascii="Times New Roman" w:hAnsi="Times New Roman" w:eastAsia="Times New Roman" w:cs="Times New Roman"/>
        </w:rPr>
        <w:t>enable the reader to</w:t>
      </w:r>
      <w:r w:rsidRPr="22D7A56F" w:rsidR="571813DA">
        <w:rPr>
          <w:rFonts w:ascii="Times New Roman" w:hAnsi="Times New Roman" w:eastAsia="Times New Roman" w:cs="Times New Roman"/>
        </w:rPr>
        <w:t xml:space="preserve"> view</w:t>
      </w:r>
      <w:r w:rsidRPr="22D7A56F" w:rsidR="6020F84B">
        <w:rPr>
          <w:rFonts w:ascii="Times New Roman" w:hAnsi="Times New Roman" w:eastAsia="Times New Roman" w:cs="Times New Roman"/>
        </w:rPr>
        <w:t xml:space="preserve"> the ecological crisis </w:t>
      </w:r>
      <w:r w:rsidRPr="22D7A56F" w:rsidR="169C9F22">
        <w:rPr>
          <w:rFonts w:ascii="Times New Roman" w:hAnsi="Times New Roman" w:eastAsia="Times New Roman" w:cs="Times New Roman"/>
        </w:rPr>
        <w:t xml:space="preserve">and its remedies </w:t>
      </w:r>
      <w:r w:rsidRPr="22D7A56F" w:rsidR="6020F84B">
        <w:rPr>
          <w:rFonts w:ascii="Times New Roman" w:hAnsi="Times New Roman" w:eastAsia="Times New Roman" w:cs="Times New Roman"/>
        </w:rPr>
        <w:t xml:space="preserve">through alternate </w:t>
      </w:r>
      <w:r w:rsidRPr="22D7A56F">
        <w:rPr>
          <w:rFonts w:ascii="Times New Roman" w:hAnsi="Times New Roman" w:eastAsia="Times New Roman" w:cs="Times New Roman"/>
        </w:rPr>
        <w:t>fr</w:t>
      </w:r>
      <w:r w:rsidRPr="22D7A56F" w:rsidR="3A874D3C">
        <w:rPr>
          <w:rFonts w:ascii="Times New Roman" w:hAnsi="Times New Roman" w:eastAsia="Times New Roman" w:cs="Times New Roman"/>
        </w:rPr>
        <w:t>ameworks</w:t>
      </w:r>
      <w:r w:rsidRPr="22D7A56F" w:rsidR="14C95A28">
        <w:rPr>
          <w:rFonts w:ascii="Times New Roman" w:hAnsi="Times New Roman" w:eastAsia="Times New Roman" w:cs="Times New Roman"/>
        </w:rPr>
        <w:t>.</w:t>
      </w:r>
      <w:r w:rsidRPr="22D7A56F" w:rsidR="7349CE2B">
        <w:rPr>
          <w:rFonts w:ascii="Times New Roman" w:hAnsi="Times New Roman" w:eastAsia="Times New Roman" w:cs="Times New Roman"/>
        </w:rPr>
        <w:t xml:space="preserve"> </w:t>
      </w:r>
      <w:r w:rsidRPr="22D7A56F" w:rsidR="0ADA8F92">
        <w:rPr>
          <w:rFonts w:ascii="Times New Roman" w:hAnsi="Times New Roman" w:eastAsia="Times New Roman" w:cs="Times New Roman"/>
        </w:rPr>
        <w:t>White's</w:t>
      </w:r>
      <w:r w:rsidRPr="22D7A56F" w:rsidR="7349CE2B">
        <w:rPr>
          <w:rFonts w:ascii="Times New Roman" w:hAnsi="Times New Roman" w:eastAsia="Times New Roman" w:cs="Times New Roman"/>
        </w:rPr>
        <w:t xml:space="preserve"> </w:t>
      </w:r>
      <w:r w:rsidRPr="22D7A56F" w:rsidR="1A28CD8A">
        <w:rPr>
          <w:rFonts w:ascii="Times New Roman" w:hAnsi="Times New Roman" w:eastAsia="Times New Roman" w:cs="Times New Roman"/>
        </w:rPr>
        <w:t xml:space="preserve">paper focuses on </w:t>
      </w:r>
      <w:r w:rsidRPr="22D7A56F" w:rsidR="5EB016FD">
        <w:rPr>
          <w:rFonts w:ascii="Times New Roman" w:hAnsi="Times New Roman" w:eastAsia="Times New Roman" w:cs="Times New Roman"/>
        </w:rPr>
        <w:t xml:space="preserve">Western </w:t>
      </w:r>
      <w:r w:rsidRPr="22D7A56F" w:rsidR="1A28CD8A">
        <w:rPr>
          <w:rFonts w:ascii="Times New Roman" w:hAnsi="Times New Roman" w:eastAsia="Times New Roman" w:cs="Times New Roman"/>
        </w:rPr>
        <w:t xml:space="preserve">Christian values as the </w:t>
      </w:r>
      <w:r w:rsidRPr="22D7A56F" w:rsidR="4D418A71">
        <w:rPr>
          <w:rFonts w:ascii="Times New Roman" w:hAnsi="Times New Roman" w:eastAsia="Times New Roman" w:cs="Times New Roman"/>
        </w:rPr>
        <w:t>cause</w:t>
      </w:r>
      <w:r w:rsidRPr="22D7A56F" w:rsidR="1A28CD8A">
        <w:rPr>
          <w:rFonts w:ascii="Times New Roman" w:hAnsi="Times New Roman" w:eastAsia="Times New Roman" w:cs="Times New Roman"/>
        </w:rPr>
        <w:t xml:space="preserve"> behind our </w:t>
      </w:r>
      <w:r w:rsidRPr="22D7A56F" w:rsidR="4136E6C7">
        <w:rPr>
          <w:rFonts w:ascii="Times New Roman" w:hAnsi="Times New Roman" w:eastAsia="Times New Roman" w:cs="Times New Roman"/>
        </w:rPr>
        <w:t xml:space="preserve">modern </w:t>
      </w:r>
      <w:r w:rsidRPr="22D7A56F" w:rsidR="1A28CD8A">
        <w:rPr>
          <w:rFonts w:ascii="Times New Roman" w:hAnsi="Times New Roman" w:eastAsia="Times New Roman" w:cs="Times New Roman"/>
        </w:rPr>
        <w:t xml:space="preserve">ecological crisis. His </w:t>
      </w:r>
      <w:r w:rsidRPr="22D7A56F" w:rsidR="1D54FC2F">
        <w:rPr>
          <w:rFonts w:ascii="Times New Roman" w:hAnsi="Times New Roman" w:eastAsia="Times New Roman" w:cs="Times New Roman"/>
        </w:rPr>
        <w:t xml:space="preserve">expertise in medieval history </w:t>
      </w:r>
      <w:r w:rsidRPr="22D7A56F" w:rsidR="7F3C2736">
        <w:rPr>
          <w:rFonts w:ascii="Times New Roman" w:hAnsi="Times New Roman" w:eastAsia="Times New Roman" w:cs="Times New Roman"/>
        </w:rPr>
        <w:t xml:space="preserve">provides a linear structure alongside an </w:t>
      </w:r>
      <w:r w:rsidRPr="22D7A56F" w:rsidR="52474C60">
        <w:rPr>
          <w:rFonts w:ascii="Times New Roman" w:hAnsi="Times New Roman" w:eastAsia="Times New Roman" w:cs="Times New Roman"/>
        </w:rPr>
        <w:t>interesting view of the development of modern society. White’s approach to solving the crisis also fits with modern ideas</w:t>
      </w:r>
      <w:bookmarkStart w:name="_Int_dhPhTwrR" w:id="41"/>
      <w:r w:rsidRPr="22D7A56F" w:rsidR="5B492DDB">
        <w:rPr>
          <w:rFonts w:ascii="Times New Roman" w:hAnsi="Times New Roman" w:eastAsia="Times New Roman" w:cs="Times New Roman"/>
        </w:rPr>
        <w:t xml:space="preserve">, </w:t>
      </w:r>
      <w:r w:rsidRPr="22D7A56F" w:rsidR="748BD6AC">
        <w:rPr>
          <w:rFonts w:ascii="Times New Roman" w:hAnsi="Times New Roman" w:eastAsia="Times New Roman" w:cs="Times New Roman"/>
        </w:rPr>
        <w:t>to some extent</w:t>
      </w:r>
      <w:r w:rsidRPr="22D7A56F" w:rsidR="13877CA9">
        <w:rPr>
          <w:rFonts w:ascii="Times New Roman" w:hAnsi="Times New Roman" w:eastAsia="Times New Roman" w:cs="Times New Roman"/>
        </w:rPr>
        <w:t>,</w:t>
      </w:r>
      <w:r w:rsidRPr="22D7A56F" w:rsidR="748BD6AC">
        <w:rPr>
          <w:rFonts w:ascii="Times New Roman" w:hAnsi="Times New Roman" w:eastAsia="Times New Roman" w:cs="Times New Roman"/>
        </w:rPr>
        <w:t xml:space="preserve"> with</w:t>
      </w:r>
      <w:bookmarkEnd w:id="41"/>
      <w:r w:rsidRPr="22D7A56F" w:rsidR="748BD6AC">
        <w:rPr>
          <w:rFonts w:ascii="Times New Roman" w:hAnsi="Times New Roman" w:eastAsia="Times New Roman" w:cs="Times New Roman"/>
        </w:rPr>
        <w:t xml:space="preserve"> a focus on a broadly religious approach. </w:t>
      </w:r>
      <w:r w:rsidRPr="22D7A56F" w:rsidR="1A9EC692">
        <w:rPr>
          <w:rFonts w:ascii="Times New Roman" w:hAnsi="Times New Roman" w:eastAsia="Times New Roman" w:cs="Times New Roman"/>
        </w:rPr>
        <w:t>Nevertheless, the lack of references and critical debate of relevant scholars on the topic weaken</w:t>
      </w:r>
      <w:r w:rsidRPr="22D7A56F" w:rsidR="501E3C32">
        <w:rPr>
          <w:rFonts w:ascii="Times New Roman" w:hAnsi="Times New Roman" w:eastAsia="Times New Roman" w:cs="Times New Roman"/>
        </w:rPr>
        <w:t>s</w:t>
      </w:r>
      <w:r w:rsidRPr="22D7A56F" w:rsidR="1A9EC692">
        <w:rPr>
          <w:rFonts w:ascii="Times New Roman" w:hAnsi="Times New Roman" w:eastAsia="Times New Roman" w:cs="Times New Roman"/>
        </w:rPr>
        <w:t xml:space="preserve"> White</w:t>
      </w:r>
      <w:r w:rsidRPr="22D7A56F" w:rsidR="3F8EF217">
        <w:rPr>
          <w:rFonts w:ascii="Times New Roman" w:hAnsi="Times New Roman" w:eastAsia="Times New Roman" w:cs="Times New Roman"/>
        </w:rPr>
        <w:t>’</w:t>
      </w:r>
      <w:r w:rsidRPr="22D7A56F" w:rsidR="1A9EC692">
        <w:rPr>
          <w:rFonts w:ascii="Times New Roman" w:hAnsi="Times New Roman" w:eastAsia="Times New Roman" w:cs="Times New Roman"/>
        </w:rPr>
        <w:t xml:space="preserve">s overall argument, particularly in comparison to </w:t>
      </w:r>
      <w:r w:rsidRPr="22D7A56F" w:rsidR="1A9EC692">
        <w:rPr>
          <w:rFonts w:ascii="Times New Roman" w:hAnsi="Times New Roman" w:eastAsia="Times New Roman" w:cs="Times New Roman"/>
        </w:rPr>
        <w:t>Plumwood’s</w:t>
      </w:r>
      <w:r w:rsidRPr="22D7A56F" w:rsidR="1A9EC692">
        <w:rPr>
          <w:rFonts w:ascii="Times New Roman" w:hAnsi="Times New Roman" w:eastAsia="Times New Roman" w:cs="Times New Roman"/>
        </w:rPr>
        <w:t xml:space="preserve"> article. The specialised language and </w:t>
      </w:r>
      <w:r w:rsidRPr="22D7A56F" w:rsidR="0057CF8F">
        <w:rPr>
          <w:rFonts w:ascii="Times New Roman" w:hAnsi="Times New Roman" w:eastAsia="Times New Roman" w:cs="Times New Roman"/>
        </w:rPr>
        <w:t xml:space="preserve">vague conclusion </w:t>
      </w:r>
      <w:bookmarkStart w:name="_Int_VtBQfmDv" w:id="42"/>
      <w:r w:rsidRPr="22D7A56F" w:rsidR="0057CF8F">
        <w:rPr>
          <w:rFonts w:ascii="Times New Roman" w:hAnsi="Times New Roman" w:eastAsia="Times New Roman" w:cs="Times New Roman"/>
        </w:rPr>
        <w:t>arguably mean</w:t>
      </w:r>
      <w:bookmarkEnd w:id="42"/>
      <w:r w:rsidRPr="22D7A56F" w:rsidR="0057CF8F">
        <w:rPr>
          <w:rFonts w:ascii="Times New Roman" w:hAnsi="Times New Roman" w:eastAsia="Times New Roman" w:cs="Times New Roman"/>
        </w:rPr>
        <w:t xml:space="preserve"> that his </w:t>
      </w:r>
      <w:r w:rsidRPr="22D7A56F" w:rsidR="1F43ABB2">
        <w:rPr>
          <w:rFonts w:ascii="Times New Roman" w:hAnsi="Times New Roman" w:eastAsia="Times New Roman" w:cs="Times New Roman"/>
        </w:rPr>
        <w:t xml:space="preserve">paper fails to convince the reader of his argument.  </w:t>
      </w:r>
    </w:p>
    <w:p w:rsidRPr="0074232B" w:rsidR="0057CF8F" w:rsidP="22D7A56F" w14:paraId="0E0D1780" w14:textId="26F70A22">
      <w:pPr>
        <w:rPr>
          <w:rFonts w:ascii="Times New Roman" w:hAnsi="Times New Roman" w:eastAsia="Times New Roman" w:cs="Times New Roman"/>
          <w:color w:val="000000" w:themeColor="text1"/>
          <w:lang w:val="de-DE"/>
        </w:rPr>
      </w:pPr>
      <w:r w:rsidRPr="4D42BC0D" w:rsidR="4D42BC0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On the other hand, in </w:t>
      </w:r>
      <w:r w:rsidRPr="4D42BC0D" w:rsidR="4D42BC0D">
        <w:rPr>
          <w:rFonts w:ascii="Times New Roman" w:hAnsi="Times New Roman" w:eastAsia="Times New Roman" w:cs="Times New Roman"/>
          <w:color w:val="000000" w:themeColor="text1" w:themeTint="FF" w:themeShade="FF"/>
        </w:rPr>
        <w:t>Plumwood’s</w:t>
      </w:r>
      <w:r w:rsidRPr="4D42BC0D" w:rsidR="4D42BC0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paper on critical eco-feminist thought, she provides a thorough and critical argument against pre-existing debates on the topic </w:t>
      </w:r>
      <w:r w:rsidRPr="4D42BC0D" w:rsidR="6AF208E7">
        <w:rPr>
          <w:rFonts w:ascii="Times New Roman" w:hAnsi="Times New Roman" w:eastAsia="Times New Roman" w:cs="Times New Roman"/>
          <w:color w:val="000000" w:themeColor="text1" w:themeTint="FF" w:themeShade="FF"/>
        </w:rPr>
        <w:t>using</w:t>
      </w:r>
      <w:r w:rsidRPr="4D42BC0D" w:rsidR="4D42BC0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4D42BC0D" w:rsidR="17E890F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strong secondary sources. Her systematic dismantling of </w:t>
      </w:r>
      <w:r w:rsidRPr="4D42BC0D" w:rsidR="534B9D5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opposing arguments strengthens </w:t>
      </w:r>
      <w:r w:rsidRPr="4D42BC0D" w:rsidR="534B9D57">
        <w:rPr>
          <w:rFonts w:ascii="Times New Roman" w:hAnsi="Times New Roman" w:eastAsia="Times New Roman" w:cs="Times New Roman"/>
          <w:color w:val="000000" w:themeColor="text1" w:themeTint="FF" w:themeShade="FF"/>
        </w:rPr>
        <w:t>Plumwood's</w:t>
      </w:r>
      <w:r w:rsidRPr="4D42BC0D" w:rsidR="534B9D5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4D42BC0D" w:rsidR="7AEB6454">
        <w:rPr>
          <w:rFonts w:ascii="Times New Roman" w:hAnsi="Times New Roman" w:eastAsia="Times New Roman" w:cs="Times New Roman"/>
          <w:color w:val="000000" w:themeColor="text1" w:themeTint="FF" w:themeShade="FF"/>
        </w:rPr>
        <w:t>position,</w:t>
      </w:r>
      <w:r w:rsidRPr="4D42BC0D" w:rsidR="534B9D5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her solution provides a pragmatic solution to solving our ecological crisis. </w:t>
      </w:r>
      <w:r w:rsidRPr="4D42BC0D" w:rsidR="585F8D2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recognition of the complexity of the issue is another way in which Plumwood’s argument can </w:t>
      </w:r>
      <w:r w:rsidRPr="4D42BC0D" w:rsidR="029FDF9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be </w:t>
      </w:r>
      <w:r w:rsidRPr="4D42BC0D" w:rsidR="585F8D2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seen </w:t>
      </w:r>
      <w:r w:rsidRPr="4D42BC0D" w:rsidR="7C39492D">
        <w:rPr>
          <w:rFonts w:ascii="Times New Roman" w:hAnsi="Times New Roman" w:eastAsia="Times New Roman" w:cs="Times New Roman"/>
          <w:color w:val="000000" w:themeColor="text1" w:themeTint="FF" w:themeShade="FF"/>
        </w:rPr>
        <w:t>as more compelling than White’s</w:t>
      </w:r>
      <w:r w:rsidRPr="4D42BC0D" w:rsidR="010B28C6">
        <w:rPr>
          <w:rFonts w:ascii="Times New Roman" w:hAnsi="Times New Roman" w:eastAsia="Times New Roman" w:cs="Times New Roman"/>
          <w:color w:val="000000" w:themeColor="text1" w:themeTint="FF" w:themeShade="FF"/>
        </w:rPr>
        <w:t>;</w:t>
      </w:r>
      <w:r w:rsidRPr="4D42BC0D" w:rsidR="7C39492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4D42BC0D" w:rsidR="54E50167">
        <w:rPr>
          <w:rFonts w:ascii="Times New Roman" w:hAnsi="Times New Roman" w:eastAsia="Times New Roman" w:cs="Times New Roman"/>
          <w:color w:val="000000" w:themeColor="text1" w:themeTint="FF" w:themeShade="FF"/>
        </w:rPr>
        <w:t>this is because it enables pragmatic action by various groups within society</w:t>
      </w:r>
      <w:r w:rsidRPr="4D42BC0D" w:rsidR="7C39492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4D42BC0D" w:rsidR="693D073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One critique that can be levelled towards </w:t>
      </w:r>
      <w:r w:rsidRPr="4D42BC0D" w:rsidR="693D0730">
        <w:rPr>
          <w:rFonts w:ascii="Times New Roman" w:hAnsi="Times New Roman" w:eastAsia="Times New Roman" w:cs="Times New Roman"/>
          <w:color w:val="000000" w:themeColor="text1" w:themeTint="FF" w:themeShade="FF"/>
        </w:rPr>
        <w:t>Plumwood’s</w:t>
      </w:r>
      <w:r w:rsidRPr="4D42BC0D" w:rsidR="693D073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paper</w:t>
      </w:r>
      <w:r w:rsidRPr="4D42BC0D" w:rsidR="5DE895EE">
        <w:rPr>
          <w:rFonts w:ascii="Times New Roman" w:hAnsi="Times New Roman" w:eastAsia="Times New Roman" w:cs="Times New Roman"/>
          <w:color w:val="000000" w:themeColor="text1" w:themeTint="FF" w:themeShade="FF"/>
        </w:rPr>
        <w:t>, however,</w:t>
      </w:r>
      <w:r w:rsidRPr="4D42BC0D" w:rsidR="693D073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 that </w:t>
      </w:r>
      <w:r w:rsidRPr="4D42BC0D" w:rsidR="06FA379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her proposed </w:t>
      </w:r>
      <w:r w:rsidRPr="4D42BC0D" w:rsidR="693D0730">
        <w:rPr>
          <w:rFonts w:ascii="Times New Roman" w:hAnsi="Times New Roman" w:eastAsia="Times New Roman" w:cs="Times New Roman"/>
          <w:color w:val="000000" w:themeColor="text1" w:themeTint="FF" w:themeShade="FF"/>
        </w:rPr>
        <w:t>solution rel</w:t>
      </w:r>
      <w:r w:rsidRPr="4D42BC0D" w:rsidR="3F72ADC8">
        <w:rPr>
          <w:rFonts w:ascii="Times New Roman" w:hAnsi="Times New Roman" w:eastAsia="Times New Roman" w:cs="Times New Roman"/>
          <w:color w:val="000000" w:themeColor="text1" w:themeTint="FF" w:themeShade="FF"/>
        </w:rPr>
        <w:t>ies</w:t>
      </w:r>
      <w:r w:rsidRPr="4D42BC0D" w:rsidR="693D073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on material action within </w:t>
      </w:r>
      <w:r w:rsidRPr="4D42BC0D" w:rsidR="0D88129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both </w:t>
      </w:r>
      <w:r w:rsidRPr="4D42BC0D" w:rsidR="693D073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</w:t>
      </w:r>
      <w:r w:rsidRPr="4D42BC0D" w:rsidR="217B55F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human and natural world; a third spiritual dimension could help to bring both sides of the divide together to solve the current issues. </w:t>
      </w:r>
      <w:r w:rsidRPr="4D42BC0D" w:rsidR="7FE9A9F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Upon final evaluation of the texts, it is argued that </w:t>
      </w:r>
      <w:r w:rsidRPr="4D42BC0D" w:rsidR="3ADE2E5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Plumwood’s framework provides the more convincing argument when examining how to solve our environmental </w:t>
      </w:r>
      <w:r w:rsidRPr="4D42BC0D" w:rsidR="601ACFA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issues. </w:t>
      </w:r>
    </w:p>
    <w:p w:rsidR="0D777824" w:rsidP="4D42BC0D" w:rsidRDefault="0D777824" w14:paraId="554FECB5" w14:textId="72C8ACE6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4D42BC0D" w:rsidR="0D777824">
        <w:rPr>
          <w:rFonts w:ascii="Times New Roman" w:hAnsi="Times New Roman" w:eastAsia="Times New Roman" w:cs="Times New Roman"/>
          <w:color w:val="000000" w:themeColor="text1" w:themeTint="FF" w:themeShade="FF"/>
        </w:rPr>
        <w:t>Word Count-2,984</w:t>
      </w:r>
    </w:p>
    <w:p w:rsidR="22D7A56F" w:rsidP="22D7A56F" w14:paraId="09DF11AE" w14:textId="51D12D61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01F092DB" w14:textId="688E960D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29CB9009" w14:textId="146BDD31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1426621B" w14:textId="66E2A376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53CC4CFF" w14:textId="4CC1EF3A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7CCDDB86" w14:textId="3BB1D0CC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104B1B4D" w14:textId="644F0F14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2CD3A12F" w14:textId="1FE314E4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4833979B" w14:textId="20DFF6E1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00965B8A" w14:textId="0DBFBA76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48EF6634" w14:textId="18A861DC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21E41762" w14:textId="1D0EA09D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1B557090" w14:textId="641949DE">
      <w:pPr>
        <w:rPr>
          <w:rFonts w:ascii="Times New Roman" w:hAnsi="Times New Roman" w:eastAsia="Times New Roman" w:cs="Times New Roman"/>
          <w:color w:val="000000" w:themeColor="text1"/>
        </w:rPr>
      </w:pPr>
    </w:p>
    <w:p w:rsidR="22D7A56F" w:rsidP="22D7A56F" w14:paraId="6ABB3488" w14:textId="6A393A6D">
      <w:pPr>
        <w:rPr>
          <w:rFonts w:ascii="Times New Roman" w:hAnsi="Times New Roman" w:eastAsia="Times New Roman" w:cs="Times New Roman"/>
          <w:color w:val="000000" w:themeColor="text1"/>
        </w:rPr>
      </w:pPr>
    </w:p>
    <w:p w:rsidR="4D42BC0D" w:rsidP="4D42BC0D" w:rsidRDefault="4D42BC0D" w14:paraId="7436D93C" w14:textId="7EBEBCC3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4D42BC0D" w:rsidP="4D42BC0D" w:rsidRDefault="4D42BC0D" w14:paraId="5514773D" w14:textId="42EC146A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4D42BC0D" w:rsidP="4D42BC0D" w:rsidRDefault="4D42BC0D" w14:paraId="1B54B7E6" w14:textId="5434538C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4D42BC0D" w:rsidP="4D42BC0D" w:rsidRDefault="4D42BC0D" w14:paraId="54A1F75D" w14:textId="20620845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4D42BC0D" w:rsidP="4D42BC0D" w:rsidRDefault="4D42BC0D" w14:paraId="0C3AFF1B" w14:textId="44EF8498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4D42BC0D" w:rsidP="4D42BC0D" w:rsidRDefault="4D42BC0D" w14:paraId="36B4B1B0" w14:textId="6A95BEE7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4D42BC0D" w:rsidP="4D42BC0D" w:rsidRDefault="4D42BC0D" w14:paraId="7B806CB1" w14:textId="1AD4AC16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4D42BC0D" w:rsidP="4D42BC0D" w:rsidRDefault="4D42BC0D" w14:paraId="086EC01C" w14:textId="061A8A10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4D42BC0D" w:rsidP="4D42BC0D" w:rsidRDefault="4D42BC0D" w14:paraId="1AD222F7" w14:textId="7081DB17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</w:rPr>
      </w:pPr>
    </w:p>
    <w:p w:rsidR="7A22B381" w:rsidP="22D7A56F" w14:paraId="3DDEFF9C" w14:textId="21C00A65">
      <w:pPr>
        <w:rPr>
          <w:rFonts w:ascii="Times New Roman" w:hAnsi="Times New Roman" w:eastAsia="Times New Roman" w:cs="Times New Roman"/>
          <w:color w:val="000000" w:themeColor="text1"/>
        </w:rPr>
      </w:pPr>
      <w:r w:rsidRPr="22D7A56F">
        <w:rPr>
          <w:rFonts w:ascii="Times New Roman" w:hAnsi="Times New Roman" w:eastAsia="Times New Roman" w:cs="Times New Roman"/>
          <w:b/>
          <w:bCs/>
          <w:color w:val="000000" w:themeColor="text1"/>
        </w:rPr>
        <w:t>Bibliography</w:t>
      </w:r>
    </w:p>
    <w:p w:rsidR="6B04E55C" w:rsidP="22D7A56F" w14:paraId="6BFAE326" w14:textId="5BF05210">
      <w:pPr>
        <w:pStyle w:val="FootnoteText"/>
      </w:pPr>
      <w:r>
        <w:t>Botelho</w:t>
      </w:r>
      <w:r>
        <w:t xml:space="preserve">, Maria </w:t>
      </w:r>
      <w:r>
        <w:t>Izabel</w:t>
      </w:r>
      <w:r>
        <w:t xml:space="preserve"> Vieira, Cardoso, Irene Maria &amp; </w:t>
      </w:r>
      <w:r>
        <w:t>Otsuki</w:t>
      </w:r>
      <w:r>
        <w:t xml:space="preserve">, </w:t>
      </w:r>
      <w:r>
        <w:t>Kei</w:t>
      </w:r>
      <w:r>
        <w:t xml:space="preserve"> ’“I made a pact with God, with nature, and </w:t>
      </w:r>
      <w:r>
        <w:tab/>
      </w:r>
      <w:r>
        <w:t xml:space="preserve">with myself”: exploring deep </w:t>
      </w:r>
      <w:r>
        <w:t>agroecology</w:t>
      </w:r>
      <w:bookmarkStart w:name="_Int_rZxB7rQT" w:id="43"/>
      <w:r>
        <w:t>’,</w:t>
      </w:r>
      <w:bookmarkEnd w:id="43"/>
      <w:r>
        <w:t xml:space="preserve"> </w:t>
      </w:r>
      <w:r w:rsidRPr="22D7A56F">
        <w:rPr>
          <w:i/>
          <w:iCs/>
        </w:rPr>
        <w:t>Agroecology</w:t>
      </w:r>
      <w:r w:rsidRPr="22D7A56F">
        <w:rPr>
          <w:i/>
          <w:iCs/>
        </w:rPr>
        <w:t xml:space="preserve"> and Sustainable Food Systems, </w:t>
      </w:r>
      <w:r w:rsidRPr="22D7A56F">
        <w:t xml:space="preserve">40.2 (2016), </w:t>
      </w:r>
      <w:r>
        <w:tab/>
      </w:r>
      <w:r w:rsidRPr="22D7A56F">
        <w:t>116-131 &lt;doi.org/10.1080/21683565.2015.1115798&gt;</w:t>
      </w:r>
    </w:p>
    <w:p w:rsidR="22D7A56F" w:rsidP="22D7A56F" w14:paraId="47F1500D" w14:textId="15954E82">
      <w:pPr>
        <w:pStyle w:val="FootnoteText"/>
      </w:pPr>
    </w:p>
    <w:p w:rsidR="6B04E55C" w:rsidP="22D7A56F" w14:paraId="3B9FB984" w14:textId="5B4656D3">
      <w:pPr>
        <w:pStyle w:val="FootnoteText"/>
        <w:rPr>
          <w:i/>
          <w:iCs/>
        </w:rPr>
      </w:pPr>
      <w:r>
        <w:t xml:space="preserve">Daly, Mary, </w:t>
      </w:r>
      <w:r w:rsidRPr="22D7A56F">
        <w:rPr>
          <w:i/>
          <w:iCs/>
        </w:rPr>
        <w:t xml:space="preserve">Gyn/Ecology: The </w:t>
      </w:r>
      <w:r w:rsidRPr="22D7A56F">
        <w:rPr>
          <w:i/>
          <w:iCs/>
        </w:rPr>
        <w:t>metaethics</w:t>
      </w:r>
      <w:r w:rsidRPr="22D7A56F">
        <w:rPr>
          <w:i/>
          <w:iCs/>
        </w:rPr>
        <w:t xml:space="preserve"> of radical feminism, </w:t>
      </w:r>
      <w:r w:rsidRPr="22D7A56F">
        <w:t xml:space="preserve">(London: </w:t>
      </w:r>
      <w:r w:rsidRPr="22D7A56F">
        <w:t>Womens</w:t>
      </w:r>
      <w:r w:rsidRPr="22D7A56F">
        <w:t xml:space="preserve"> Press, 1978)</w:t>
      </w:r>
    </w:p>
    <w:p w:rsidR="22D7A56F" w:rsidP="22D7A56F" w14:paraId="007DA058" w14:textId="60F601A9">
      <w:pPr>
        <w:jc w:val="both"/>
        <w:rPr>
          <w:rFonts w:ascii="Calibri" w:hAnsi="Calibri" w:eastAsia="Calibri" w:cs="Calibri"/>
          <w:color w:val="000000" w:themeColor="text1"/>
          <w:sz w:val="20"/>
          <w:szCs w:val="20"/>
        </w:rPr>
      </w:pPr>
    </w:p>
    <w:p w:rsidR="6B04E55C" w:rsidP="22D7A56F" w14:paraId="5B1E0C48" w14:textId="7FE4A008">
      <w:pPr>
        <w:jc w:val="both"/>
      </w:pP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‘Environmental Crisis</w:t>
      </w:r>
      <w:bookmarkStart w:name="_Int_ocVF3taz" w:id="44"/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’,</w:t>
      </w:r>
      <w:bookmarkEnd w:id="44"/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 in </w:t>
      </w:r>
      <w:r w:rsidRPr="22D7A56F">
        <w:rPr>
          <w:rFonts w:ascii="Calibri" w:hAnsi="Calibri" w:eastAsia="Calibri" w:cs="Calibri"/>
          <w:i/>
          <w:iCs/>
          <w:color w:val="000000" w:themeColor="text1"/>
          <w:sz w:val="20"/>
          <w:szCs w:val="20"/>
        </w:rPr>
        <w:t xml:space="preserve">A Dictionary of Environment and Conservation 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[online] </w:t>
      </w:r>
      <w:r>
        <w:tab/>
      </w:r>
      <w:r>
        <w:tab/>
      </w:r>
      <w:r>
        <w:tab/>
      </w:r>
      <w:r>
        <w:tab/>
      </w:r>
      <w:r>
        <w:tab/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&lt;</w:t>
      </w:r>
      <w:hyperlink r:id="rId5">
        <w:r w:rsidRPr="22D7A56F">
          <w:rPr>
            <w:rStyle w:val="Hyperlink"/>
            <w:rFonts w:ascii="Calibri" w:hAnsi="Calibri" w:eastAsia="Calibri" w:cs="Calibri"/>
            <w:sz w:val="20"/>
            <w:szCs w:val="20"/>
          </w:rPr>
          <w:t>https://www.oxfordreference.com/view/10.1093/acref/9780199641666.001.0001/acref-</w:t>
        </w:r>
      </w:hyperlink>
      <w:r>
        <w:tab/>
      </w:r>
      <w:r>
        <w:tab/>
      </w:r>
      <w:r w:rsidRPr="22D7A56F">
        <w:rPr>
          <w:rStyle w:val="Hyperlink"/>
          <w:rFonts w:ascii="Calibri" w:hAnsi="Calibri" w:eastAsia="Calibri" w:cs="Calibri"/>
          <w:sz w:val="20"/>
          <w:szCs w:val="20"/>
        </w:rPr>
        <w:t>9780199641666-e-2583?</w:t>
      </w:r>
      <w:r w:rsidRPr="22D7A56F">
        <w:rPr>
          <w:rStyle w:val="Hyperlink"/>
          <w:rFonts w:ascii="Calibri" w:hAnsi="Calibri" w:eastAsia="Calibri" w:cs="Calibri"/>
          <w:sz w:val="20"/>
          <w:szCs w:val="20"/>
        </w:rPr>
        <w:t>rskey</w:t>
      </w:r>
      <w:r w:rsidRPr="22D7A56F">
        <w:rPr>
          <w:rStyle w:val="Hyperlink"/>
          <w:rFonts w:ascii="Calibri" w:hAnsi="Calibri" w:eastAsia="Calibri" w:cs="Calibri"/>
          <w:sz w:val="20"/>
          <w:szCs w:val="20"/>
        </w:rPr>
        <w:t>=ISNLcQ&amp;result=2853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 &gt; [accessed 14 November 2022]</w:t>
      </w:r>
    </w:p>
    <w:p w:rsidR="6B04E55C" w:rsidP="22D7A56F" w14:paraId="7911BC92" w14:textId="626101AB">
      <w:pPr>
        <w:jc w:val="both"/>
      </w:pP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Hall, Bert S, ‘Lynn Townsend White, Jr. (1907-1987)’, </w:t>
      </w:r>
      <w:r w:rsidRPr="22D7A56F">
        <w:rPr>
          <w:rFonts w:ascii="Calibri" w:hAnsi="Calibri" w:eastAsia="Calibri" w:cs="Calibri"/>
          <w:i/>
          <w:iCs/>
          <w:color w:val="000000" w:themeColor="text1"/>
          <w:sz w:val="20"/>
          <w:szCs w:val="20"/>
        </w:rPr>
        <w:t xml:space="preserve">Technology and Culture, 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30.1, (1989), pp. 194-312 (194) </w:t>
      </w:r>
      <w:r>
        <w:tab/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&lt;</w:t>
      </w:r>
      <w:hyperlink w:anchor="metadata_info_tab_contents" r:id="rId6">
        <w:r w:rsidRPr="22D7A56F">
          <w:rPr>
            <w:rStyle w:val="Hyperlink"/>
            <w:rFonts w:ascii="Calibri" w:hAnsi="Calibri" w:eastAsia="Calibri" w:cs="Calibri"/>
            <w:sz w:val="20"/>
            <w:szCs w:val="20"/>
          </w:rPr>
          <w:t>https://www-jstor-org.ezproxy.uwtsd.ac.uk/stable/3105471#metadata_info_tab_contents</w:t>
        </w:r>
      </w:hyperlink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&gt; </w:t>
      </w:r>
      <w:r>
        <w:tab/>
      </w:r>
      <w:r>
        <w:tab/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accessed 14 November 2022</w:t>
      </w:r>
    </w:p>
    <w:p w:rsidR="6B04E55C" w:rsidP="22D7A56F" w14:paraId="5F6532AE" w14:textId="48006337">
      <w:pPr>
        <w:jc w:val="both"/>
      </w:pP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International Society for Environmental Ethics, </w:t>
      </w:r>
      <w:r w:rsidRPr="22D7A56F">
        <w:rPr>
          <w:rFonts w:ascii="Calibri" w:hAnsi="Calibri" w:eastAsia="Calibri" w:cs="Calibri"/>
          <w:i/>
          <w:iCs/>
          <w:color w:val="000000" w:themeColor="text1"/>
          <w:sz w:val="20"/>
          <w:szCs w:val="20"/>
        </w:rPr>
        <w:t xml:space="preserve">Val </w:t>
      </w:r>
      <w:r w:rsidRPr="22D7A56F">
        <w:rPr>
          <w:rFonts w:ascii="Calibri" w:hAnsi="Calibri" w:eastAsia="Calibri" w:cs="Calibri"/>
          <w:i/>
          <w:iCs/>
          <w:color w:val="000000" w:themeColor="text1"/>
          <w:sz w:val="20"/>
          <w:szCs w:val="20"/>
        </w:rPr>
        <w:t>Plumwood</w:t>
      </w:r>
      <w:r w:rsidRPr="22D7A56F">
        <w:rPr>
          <w:rFonts w:ascii="Calibri" w:hAnsi="Calibri" w:eastAsia="Calibri" w:cs="Calibri"/>
          <w:i/>
          <w:iCs/>
          <w:color w:val="000000" w:themeColor="text1"/>
          <w:sz w:val="20"/>
          <w:szCs w:val="20"/>
        </w:rPr>
        <w:t xml:space="preserve"> (11 August 1939-29 February 2008)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 </w:t>
      </w:r>
      <w:r>
        <w:tab/>
      </w:r>
      <w:r>
        <w:tab/>
      </w:r>
      <w:r>
        <w:tab/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&lt;</w:t>
      </w:r>
      <w:hyperlink r:id="rId7">
        <w:r w:rsidRPr="22D7A56F">
          <w:rPr>
            <w:rStyle w:val="Hyperlink"/>
            <w:rFonts w:ascii="Calibri" w:hAnsi="Calibri" w:eastAsia="Calibri" w:cs="Calibri"/>
            <w:sz w:val="20"/>
            <w:szCs w:val="20"/>
          </w:rPr>
          <w:t>https://enviroethics.org/2008/02/29/val-plumwood-11-august-1939-%E2%80%93-29-february-</w:t>
        </w:r>
      </w:hyperlink>
      <w:r>
        <w:tab/>
      </w:r>
      <w:r>
        <w:tab/>
      </w:r>
      <w:r w:rsidRPr="22D7A56F">
        <w:rPr>
          <w:rStyle w:val="Hyperlink"/>
          <w:rFonts w:ascii="Calibri" w:hAnsi="Calibri" w:eastAsia="Calibri" w:cs="Calibri"/>
          <w:sz w:val="20"/>
          <w:szCs w:val="20"/>
        </w:rPr>
        <w:t>2008/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&gt; [accessed 14 November 2022]</w:t>
      </w:r>
    </w:p>
    <w:p w:rsidR="6B04E55C" w:rsidP="22D7A56F" w14:paraId="5D8A682B" w14:textId="154D8396">
      <w:pPr>
        <w:jc w:val="both"/>
      </w:pP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Plumwood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, Val, ‘Gender, Eco-Feminism and the Environment</w:t>
      </w:r>
      <w:bookmarkStart w:name="_Int_0GV2y1Uf" w:id="45"/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’,</w:t>
      </w:r>
      <w:bookmarkEnd w:id="45"/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 in </w:t>
      </w:r>
      <w:r w:rsidRPr="22D7A56F">
        <w:rPr>
          <w:rFonts w:ascii="Calibri" w:hAnsi="Calibri" w:eastAsia="Calibri" w:cs="Calibri"/>
          <w:i/>
          <w:iCs/>
          <w:color w:val="000000" w:themeColor="text1"/>
          <w:sz w:val="20"/>
          <w:szCs w:val="20"/>
        </w:rPr>
        <w:t xml:space="preserve">Controversies in Environmental Sociology, 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ed. </w:t>
      </w:r>
      <w:r>
        <w:tab/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By Rob White (New York: Cambridge University Press, 2004), pp. 43-60</w:t>
      </w:r>
    </w:p>
    <w:p w:rsidR="6B04E55C" w:rsidP="22D7A56F" w14:paraId="4208E8D1" w14:textId="10A7CE7C">
      <w:pPr>
        <w:pStyle w:val="FootnoteText"/>
      </w:pPr>
      <w:r>
        <w:t>Save Soil,</w:t>
      </w:r>
      <w:r w:rsidRPr="22D7A56F">
        <w:rPr>
          <w:i/>
          <w:iCs/>
        </w:rPr>
        <w:t xml:space="preserve"> Soil is Dying </w:t>
      </w:r>
      <w:r w:rsidRPr="22D7A56F">
        <w:t>(2022) &lt;https://consciousplanet.org/&gt; [accessed 15 November 2022]</w:t>
      </w:r>
    </w:p>
    <w:p w:rsidR="22D7A56F" w:rsidP="22D7A56F" w14:paraId="17DBE5CF" w14:textId="5F6B4973">
      <w:pPr>
        <w:pStyle w:val="FootnoteText"/>
      </w:pPr>
    </w:p>
    <w:p w:rsidR="6B04E55C" w:rsidP="22D7A56F" w14:paraId="0E34A806" w14:textId="27A47B10">
      <w:pPr>
        <w:pStyle w:val="FootnoteText"/>
      </w:pPr>
      <w:r>
        <w:t xml:space="preserve">Taylor, </w:t>
      </w:r>
      <w:r>
        <w:t>Bron</w:t>
      </w:r>
      <w:r>
        <w:t xml:space="preserve">, ’Earth and Nature-Based Spirituality (Part 1): From Deep Ecology to Radical Environmentalism’, </w:t>
      </w:r>
      <w:r>
        <w:tab/>
      </w:r>
      <w:r w:rsidRPr="22D7A56F">
        <w:rPr>
          <w:i/>
          <w:iCs/>
        </w:rPr>
        <w:t xml:space="preserve">Religion, </w:t>
      </w:r>
      <w:r w:rsidRPr="22D7A56F">
        <w:t>31.2 (2001), 175-193 (p.175) &lt;DOI:10.1006/</w:t>
      </w:r>
      <w:r w:rsidRPr="22D7A56F">
        <w:t>reli.2000.0256</w:t>
      </w:r>
      <w:r w:rsidRPr="22D7A56F">
        <w:t>&gt;</w:t>
      </w:r>
    </w:p>
    <w:p w:rsidR="22D7A56F" w:rsidP="22D7A56F" w14:paraId="14CBC525" w14:textId="38289148">
      <w:pPr>
        <w:pStyle w:val="FootnoteText"/>
      </w:pPr>
    </w:p>
    <w:p w:rsidR="6B04E55C" w:rsidP="22D7A56F" w14:paraId="1429509E" w14:textId="31349A25">
      <w:pPr>
        <w:pStyle w:val="FootnoteText"/>
      </w:pPr>
      <w:r>
        <w:t xml:space="preserve">Taylor, </w:t>
      </w:r>
      <w:r>
        <w:t>Bron</w:t>
      </w:r>
      <w:r>
        <w:t xml:space="preserve">, ’The Greening of Religion Hypothesis (Part One): From Lynn White, Jr and Claims That Religions </w:t>
      </w:r>
      <w:r>
        <w:tab/>
      </w:r>
      <w:r>
        <w:t xml:space="preserve">Can Promote Environmentally Destructive Attitudes and </w:t>
      </w:r>
      <w:r>
        <w:t>Behaviors</w:t>
      </w:r>
      <w:r>
        <w:t xml:space="preserve"> to Assertions They Are Becoming </w:t>
      </w:r>
      <w:r>
        <w:tab/>
      </w:r>
      <w:r>
        <w:t xml:space="preserve">Environmentally Friendly‘, </w:t>
      </w:r>
      <w:r w:rsidRPr="22D7A56F">
        <w:rPr>
          <w:i/>
          <w:iCs/>
        </w:rPr>
        <w:t xml:space="preserve">Journal for the Study of Religion Nature and Culture, </w:t>
      </w:r>
      <w:r w:rsidRPr="22D7A56F">
        <w:t xml:space="preserve">10.3 (2016), 268-305 </w:t>
      </w:r>
      <w:r>
        <w:tab/>
      </w:r>
      <w:r w:rsidRPr="22D7A56F">
        <w:t>&lt;DOI: 10.1558/</w:t>
      </w:r>
      <w:r w:rsidRPr="22D7A56F">
        <w:t>jsrnc.v10i3.29010</w:t>
      </w:r>
      <w:r w:rsidRPr="22D7A56F">
        <w:t>&gt;</w:t>
      </w:r>
    </w:p>
    <w:p w:rsidR="22D7A56F" w:rsidP="22D7A56F" w14:paraId="0B2FDA67" w14:textId="067C1831">
      <w:pPr>
        <w:pStyle w:val="FootnoteText"/>
      </w:pPr>
    </w:p>
    <w:p w:rsidR="6B04E55C" w:rsidP="22D7A56F" w14:paraId="107E51AD" w14:textId="16693EE8">
      <w:pPr>
        <w:pStyle w:val="FootnoteText"/>
        <w:rPr>
          <w:i/>
          <w:iCs/>
        </w:rPr>
      </w:pPr>
      <w:r>
        <w:t xml:space="preserve">United Nations Climate Change, </w:t>
      </w:r>
      <w:r w:rsidRPr="22D7A56F">
        <w:rPr>
          <w:i/>
          <w:iCs/>
        </w:rPr>
        <w:t xml:space="preserve">World Religious Leaders and Scientists Make pre-COP26 Appeal </w:t>
      </w:r>
      <w:r w:rsidRPr="22D7A56F">
        <w:t xml:space="preserve">(2021)  </w:t>
      </w:r>
      <w:r>
        <w:tab/>
      </w:r>
      <w:r>
        <w:tab/>
      </w:r>
      <w:r w:rsidRPr="22D7A56F">
        <w:t>&lt;</w:t>
      </w:r>
      <w:hyperlink r:id="rId8">
        <w:r w:rsidRPr="22D7A56F">
          <w:rPr>
            <w:rStyle w:val="Hyperlink"/>
          </w:rPr>
          <w:t>https://unfccc.int/news/world-religious-leaders-and-scientists-make-pre-cop26-appeal</w:t>
        </w:r>
      </w:hyperlink>
      <w:r w:rsidRPr="22D7A56F">
        <w:t xml:space="preserve">&gt; [accessed </w:t>
      </w:r>
      <w:r>
        <w:tab/>
      </w:r>
      <w:r w:rsidRPr="22D7A56F">
        <w:t>15 November 2022]</w:t>
      </w:r>
    </w:p>
    <w:p w:rsidR="22D7A56F" w:rsidP="22D7A56F" w14:paraId="31D536BB" w14:textId="0C36AD69">
      <w:pPr>
        <w:pStyle w:val="FootnoteText"/>
      </w:pPr>
    </w:p>
    <w:p w:rsidR="7A22B381" w:rsidP="22D7A56F" w14:paraId="5464096B" w14:textId="49837107">
      <w:pPr>
        <w:jc w:val="both"/>
      </w:pP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White Jr, Lynn, ‘The Historical Roots of our Ecological Crisis</w:t>
      </w:r>
      <w:bookmarkStart w:name="_Int_AyS0RiJI" w:id="46"/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’,</w:t>
      </w:r>
      <w:bookmarkEnd w:id="46"/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 </w:t>
      </w:r>
      <w:r w:rsidRPr="22D7A56F">
        <w:rPr>
          <w:rFonts w:ascii="Calibri" w:hAnsi="Calibri" w:eastAsia="Calibri" w:cs="Calibri"/>
          <w:i/>
          <w:iCs/>
          <w:color w:val="000000" w:themeColor="text1"/>
          <w:sz w:val="20"/>
          <w:szCs w:val="20"/>
        </w:rPr>
        <w:t xml:space="preserve">Science, 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155 (1967), 1203-1207 </w:t>
      </w:r>
      <w:r>
        <w:tab/>
      </w:r>
      <w:r>
        <w:tab/>
      </w:r>
      <w:r>
        <w:tab/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&lt;https://doi.org/10.1126/science.155.3767.1203&gt; </w:t>
      </w:r>
    </w:p>
    <w:p w:rsidR="7A22B381" w:rsidP="22D7A56F" w14:paraId="47E034A7" w14:textId="06629B4E">
      <w:pPr>
        <w:pStyle w:val="FootnoteText"/>
      </w:pPr>
      <w:r>
        <w:t>White,</w:t>
      </w:r>
      <w:r w:rsidR="56A7AA9B">
        <w:t xml:space="preserve"> Rob,</w:t>
      </w:r>
      <w:r>
        <w:t xml:space="preserve"> </w:t>
      </w:r>
      <w:r w:rsidRPr="22D7A56F">
        <w:rPr>
          <w:i/>
          <w:iCs/>
        </w:rPr>
        <w:t xml:space="preserve">Controversies in Environmental Sociology, </w:t>
      </w:r>
      <w:r w:rsidRPr="22D7A56F">
        <w:t>1</w:t>
      </w:r>
      <w:r w:rsidRPr="22D7A56F">
        <w:rPr>
          <w:vertAlign w:val="superscript"/>
        </w:rPr>
        <w:t>st</w:t>
      </w:r>
      <w:r w:rsidRPr="22D7A56F">
        <w:t xml:space="preserve"> </w:t>
      </w:r>
      <w:bookmarkStart w:name="_Int_287urENH" w:id="47"/>
      <w:r w:rsidRPr="22D7A56F">
        <w:t>edn</w:t>
      </w:r>
      <w:bookmarkEnd w:id="47"/>
      <w:r w:rsidRPr="22D7A56F">
        <w:t>. (New York: Cambridge University Press</w:t>
      </w:r>
      <w:r w:rsidRPr="22D7A56F" w:rsidR="3575EB12">
        <w:t>, 2004</w:t>
      </w:r>
      <w:r w:rsidRPr="22D7A56F">
        <w:t>)</w:t>
      </w:r>
      <w:r w:rsidRPr="22D7A56F" w:rsidR="7AFA5948">
        <w:t xml:space="preserve"> </w:t>
      </w:r>
    </w:p>
    <w:p w:rsidR="22D7A56F" w:rsidP="22D7A56F" w14:paraId="5211D689" w14:textId="08FAA89C">
      <w:pPr>
        <w:pStyle w:val="FootnoteText"/>
      </w:pPr>
    </w:p>
    <w:p w:rsidR="22D7A56F" w:rsidP="22D7A56F" w14:paraId="0441F627" w14:textId="58EB5771">
      <w:pPr>
        <w:pStyle w:val="FootnoteText"/>
      </w:pPr>
    </w:p>
    <w:p w:rsidR="22D7A56F" w:rsidP="22D7A56F" w14:paraId="6E9D2E34" w14:textId="12B27ED5">
      <w:pPr>
        <w:pStyle w:val="FootnoteText"/>
      </w:pPr>
    </w:p>
    <w:p w:rsidR="22D7A56F" w:rsidP="22D7A56F" w14:paraId="42B91F6F" w14:textId="1C62879B">
      <w:pPr>
        <w:pStyle w:val="FootnoteText"/>
      </w:pPr>
    </w:p>
    <w:p w:rsidR="144C6766" w:rsidP="22D7A56F" w14:paraId="7671D41F" w14:textId="0A891EEC">
      <w:pPr>
        <w:pStyle w:val="FootnoteText"/>
      </w:pPr>
    </w:p>
    <w:p w:rsidR="22D7A56F" w:rsidP="22D7A56F" w14:paraId="607E921D" w14:textId="399279AA">
      <w:pPr>
        <w:pStyle w:val="FootnoteText"/>
      </w:pPr>
    </w:p>
    <w:p w:rsidR="22D7A56F" w:rsidP="22D7A56F" w14:paraId="4F2C51CB" w14:textId="433EDC43">
      <w:pPr>
        <w:pStyle w:val="FootnoteText"/>
      </w:pPr>
    </w:p>
    <w:p w:rsidR="22D7A56F" w:rsidP="22D7A56F" w14:paraId="0B89D1EA" w14:textId="778F4E29">
      <w:pPr>
        <w:pStyle w:val="FootnoteText"/>
      </w:pPr>
    </w:p>
    <w:p w:rsidR="22D7A56F" w:rsidP="22D7A56F" w14:paraId="46D22298" w14:textId="182B5C94">
      <w:pPr>
        <w:jc w:val="both"/>
        <w:rPr>
          <w:rFonts w:ascii="Calibri" w:hAnsi="Calibri" w:eastAsia="Calibri" w:cs="Calibri"/>
          <w:color w:val="000000" w:themeColor="text1"/>
          <w:sz w:val="20"/>
          <w:szCs w:val="20"/>
        </w:rPr>
      </w:pPr>
    </w:p>
    <w:p w:rsidR="7A22B381" w:rsidP="22D7A56F" w14:paraId="7E7EEA57" w14:textId="69CD413C"/>
    <w:p w:rsidR="7A22B381" w:rsidP="22D7A56F" w14:paraId="672A6659" w14:textId="69CD413C"/>
    <w:p w:rsidR="22D7A56F" w:rsidP="22D7A56F" w14:paraId="012E36CA" w14:textId="43D40AAC">
      <w:pPr>
        <w:rPr>
          <w:rFonts w:ascii="Times New Roman" w:hAnsi="Times New Roman" w:eastAsia="Times New Roman" w:cs="Times New Roman"/>
          <w:b/>
          <w:bCs/>
          <w:color w:val="000000" w:themeColor="text1"/>
        </w:rPr>
      </w:pPr>
    </w:p>
    <w:p w:rsidR="00BD5596" w:rsidP="1AD81D1B" w14:paraId="79C1D1D1" w14:textId="69BD560E">
      <w:pPr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BD5596" w:rsidP="1AD81D1B" w14:paraId="696C89E3" w14:textId="20A6087C"/>
    <w:p w:rsidR="00BD5596" w:rsidP="1AD81D1B" w14:paraId="5E5787A5" w14:textId="21AFA5D3"/>
    <w:p w:rsidR="00BD5596" w:rsidP="1AD81D1B" w14:paraId="0A37501D" w14:textId="21AFA5D3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footnote w:type="separator" w:id="0">
    <w:p w:rsidR="00655A71" w14:paraId="7B84AEC8" w14:textId="77777777">
      <w:pPr>
        <w:spacing w:after="0" w:line="240" w:lineRule="auto"/>
      </w:pPr>
      <w:r>
        <w:separator/>
      </w:r>
    </w:p>
  </w:footnote>
  <w:footnote w:type="continuationSeparator" w:id="1">
    <w:p w:rsidR="00655A71" w14:paraId="1A11B8B5" w14:textId="77777777">
      <w:pPr>
        <w:spacing w:after="0" w:line="240" w:lineRule="auto"/>
      </w:pPr>
      <w:r>
        <w:continuationSeparator/>
      </w:r>
    </w:p>
  </w:footnote>
  <w:footnote w:type="continuationNotice" w:id="2">
    <w:p w:rsidR="00655A71" w14:paraId="371C628C" w14:textId="77777777">
      <w:pPr>
        <w:spacing w:after="0" w:line="240" w:lineRule="auto"/>
      </w:pPr>
    </w:p>
  </w:footnote>
  <w:footnote w:id="3">
    <w:p w:rsidR="22D7A56F" w:rsidP="22D7A56F" w14:paraId="3057A3DD" w14:textId="50327D66">
      <w:pPr>
        <w:pStyle w:val="FootnoteText"/>
      </w:pPr>
      <w:r w:rsidRPr="22D7A56F">
        <w:rPr>
          <w:rStyle w:val="FootnoteReference"/>
        </w:rPr>
        <w:footnoteRef/>
      </w:r>
      <w:r>
        <w:t xml:space="preserve">  Lynn White Jr, ‘The Historical Roots of our Ecological Crisis’, </w:t>
      </w:r>
      <w:r w:rsidRPr="22D7A56F">
        <w:rPr>
          <w:i/>
          <w:iCs/>
        </w:rPr>
        <w:t xml:space="preserve">Science, </w:t>
      </w:r>
      <w:r w:rsidRPr="22D7A56F">
        <w:t>155 (1967), 1203-1207 &lt;https://doi.org/10.1126/science.155.3767.1203&gt;.</w:t>
      </w:r>
    </w:p>
  </w:footnote>
  <w:footnote w:id="4">
    <w:p w:rsidR="22D7A56F" w:rsidP="22D7A56F" w14:paraId="58F7CFA0" w14:textId="1EF49505">
      <w:pPr>
        <w:pStyle w:val="FootnoteText"/>
      </w:pPr>
      <w:r w:rsidRPr="22D7A56F">
        <w:rPr>
          <w:rStyle w:val="FootnoteReference"/>
        </w:rPr>
        <w:footnoteRef/>
      </w:r>
      <w:r>
        <w:t xml:space="preserve"> Val </w:t>
      </w:r>
      <w:r>
        <w:t>Plumwood</w:t>
      </w:r>
      <w:r>
        <w:t xml:space="preserve">, ‘Gender, Eco-Feminism and the Environment’, in </w:t>
      </w:r>
      <w:r w:rsidRPr="22D7A56F">
        <w:rPr>
          <w:i/>
          <w:iCs/>
        </w:rPr>
        <w:t xml:space="preserve">Controversies in Environmental Sociology, </w:t>
      </w:r>
      <w:r w:rsidRPr="22D7A56F">
        <w:t>ed. By Rob White (New York: Cambridge University Press, 2004), 43-60.</w:t>
      </w:r>
    </w:p>
  </w:footnote>
  <w:footnote w:id="5">
    <w:p w:rsidR="22D7A56F" w:rsidP="22D7A56F" w14:paraId="2ACED932" w14:textId="3FE8593D">
      <w:pPr>
        <w:pStyle w:val="FootnoteText"/>
      </w:pPr>
      <w:r w:rsidRPr="22D7A56F">
        <w:rPr>
          <w:rStyle w:val="FootnoteReference"/>
        </w:rPr>
        <w:footnoteRef/>
      </w:r>
      <w:r>
        <w:t xml:space="preserve"> ‘Environmental Crisis’, in </w:t>
      </w:r>
      <w:r w:rsidRPr="22D7A56F">
        <w:rPr>
          <w:i/>
          <w:iCs/>
        </w:rPr>
        <w:t xml:space="preserve">A Dictionary of Environment and Conservation </w:t>
      </w:r>
      <w:r w:rsidRPr="22D7A56F">
        <w:t>[online] &lt; https://www.oxfordreference.com/view/10.1093/acref/9780199641666.001.0001/acref-9780199641666-e-2583?rskey=ISNLcQ&amp;result=2853 &gt; [accessed 14 November 2022].</w:t>
      </w:r>
    </w:p>
  </w:footnote>
  <w:footnote w:id="6">
    <w:p w:rsidR="22D7A56F" w:rsidP="22D7A56F" w14:paraId="74594D6E" w14:textId="7B3EE449">
      <w:pPr>
        <w:pStyle w:val="FootnoteText"/>
      </w:pPr>
      <w:r w:rsidRPr="22D7A56F">
        <w:rPr>
          <w:rStyle w:val="FootnoteReference"/>
        </w:rPr>
        <w:footnoteRef/>
      </w:r>
      <w:r>
        <w:t xml:space="preserve"> Bert S Hall, ‘Lynn Townsend White, Jr. (1907-1987)’, </w:t>
      </w:r>
      <w:r w:rsidRPr="22D7A56F">
        <w:rPr>
          <w:i/>
          <w:iCs/>
        </w:rPr>
        <w:t xml:space="preserve">Technology and Culture, </w:t>
      </w:r>
      <w:r w:rsidRPr="22D7A56F">
        <w:t xml:space="preserve">30.1, (1989), 194-312 (p.194) &lt; </w:t>
      </w:r>
      <w:hyperlink w:anchor="metadata_info_tab_contents" r:id="rId1">
        <w:r w:rsidRPr="22D7A56F">
          <w:rPr>
            <w:rStyle w:val="Hyperlink"/>
          </w:rPr>
          <w:t>https://www-jstor-org.ezproxy.uwtsd.ac.uk/stable/3105471#metadata_info_tab_contents</w:t>
        </w:r>
      </w:hyperlink>
      <w:r w:rsidRPr="22D7A56F">
        <w:t>&gt; accessed 14 November 2022.</w:t>
      </w:r>
    </w:p>
  </w:footnote>
  <w:footnote w:id="7">
    <w:p w:rsidR="22D7A56F" w:rsidP="22D7A56F" w14:paraId="6DDC7812" w14:textId="36A7F64E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p.198.</w:t>
      </w:r>
    </w:p>
  </w:footnote>
  <w:footnote w:id="8">
    <w:p w:rsidR="22D7A56F" w:rsidP="22D7A56F" w14:paraId="01487C67" w14:textId="3DAF95FB">
      <w:pPr>
        <w:pStyle w:val="FootnoteText"/>
      </w:pPr>
      <w:r w:rsidRPr="22D7A56F">
        <w:rPr>
          <w:rStyle w:val="FootnoteReference"/>
        </w:rPr>
        <w:footnoteRef/>
      </w:r>
      <w:r>
        <w:t xml:space="preserve"> Rob White, </w:t>
      </w:r>
      <w:r w:rsidRPr="22D7A56F">
        <w:rPr>
          <w:i/>
          <w:iCs/>
        </w:rPr>
        <w:t xml:space="preserve">Controversies in Environmental Sociology, </w:t>
      </w:r>
      <w:r w:rsidRPr="22D7A56F">
        <w:t>1</w:t>
      </w:r>
      <w:r w:rsidRPr="22D7A56F">
        <w:rPr>
          <w:vertAlign w:val="superscript"/>
        </w:rPr>
        <w:t>st</w:t>
      </w:r>
      <w:r w:rsidRPr="22D7A56F">
        <w:t xml:space="preserve"> </w:t>
      </w:r>
      <w:r w:rsidRPr="22D7A56F">
        <w:t>edn</w:t>
      </w:r>
      <w:r w:rsidRPr="22D7A56F">
        <w:t xml:space="preserve">. (New York: Cambridge University Press). </w:t>
      </w:r>
    </w:p>
  </w:footnote>
  <w:footnote w:id="9">
    <w:p w:rsidR="22D7A56F" w:rsidP="22D7A56F" w14:paraId="5101893B" w14:textId="3F77A3D4">
      <w:pPr>
        <w:pStyle w:val="FootnoteText"/>
      </w:pPr>
      <w:r w:rsidRPr="22D7A56F">
        <w:rPr>
          <w:rStyle w:val="FootnoteReference"/>
        </w:rPr>
        <w:footnoteRef/>
      </w:r>
      <w:r>
        <w:t xml:space="preserve"> International Society for Environmental Ethics, </w:t>
      </w:r>
      <w:r w:rsidRPr="22D7A56F">
        <w:rPr>
          <w:i/>
          <w:iCs/>
        </w:rPr>
        <w:t xml:space="preserve">Val </w:t>
      </w:r>
      <w:r w:rsidRPr="22D7A56F">
        <w:rPr>
          <w:i/>
          <w:iCs/>
        </w:rPr>
        <w:t>Plumwood</w:t>
      </w:r>
      <w:r w:rsidRPr="22D7A56F">
        <w:rPr>
          <w:i/>
          <w:iCs/>
        </w:rPr>
        <w:t xml:space="preserve"> (11 August 1939-29 February 2008)</w:t>
      </w:r>
      <w:r w:rsidRPr="22D7A56F">
        <w:t xml:space="preserve"> &lt; </w:t>
      </w:r>
      <w:hyperlink r:id="rId2">
        <w:r w:rsidRPr="22D7A56F">
          <w:rPr>
            <w:rStyle w:val="Hyperlink"/>
          </w:rPr>
          <w:t>https://enviroethics.org/2008/02/29/val-plumwood-11-august-1939-%E2%80%93-29-february-2008/</w:t>
        </w:r>
      </w:hyperlink>
      <w:r w:rsidRPr="22D7A56F">
        <w:t xml:space="preserve">&gt; [accessed 14 November 2022]. </w:t>
      </w:r>
    </w:p>
  </w:footnote>
  <w:footnote w:id="10">
    <w:p w:rsidR="22D7A56F" w:rsidP="22D7A56F" w14:paraId="13C91AC5" w14:textId="428F94B4">
      <w:pPr>
        <w:pStyle w:val="FootnoteText"/>
      </w:pPr>
      <w:r w:rsidRPr="22D7A56F">
        <w:rPr>
          <w:rStyle w:val="FootnoteReference"/>
        </w:rPr>
        <w:footnoteRef/>
      </w:r>
      <w:r>
        <w:t xml:space="preserve"> Lynn White Jr, ‘The Historical Roots of our Ecological Crisis’, </w:t>
      </w:r>
      <w:r w:rsidRPr="22D7A56F">
        <w:rPr>
          <w:i/>
          <w:iCs/>
        </w:rPr>
        <w:t xml:space="preserve">Science, </w:t>
      </w:r>
      <w:r w:rsidRPr="22D7A56F">
        <w:t>155 (1967), 1203-1207 (p.1205) &lt;https://doi.org/10.1126/science.155.3767.1203&gt;.</w:t>
      </w:r>
    </w:p>
  </w:footnote>
  <w:footnote w:id="11">
    <w:p w:rsidR="22D7A56F" w:rsidP="22D7A56F" w14:paraId="3EBB02ED" w14:textId="180E1CFE">
      <w:pPr>
        <w:pStyle w:val="FootnoteText"/>
      </w:pPr>
      <w:r w:rsidRPr="22D7A56F">
        <w:rPr>
          <w:rStyle w:val="FootnoteReference"/>
        </w:rPr>
        <w:footnoteRef/>
      </w:r>
      <w:r>
        <w:t xml:space="preserve"> Ibid.</w:t>
      </w:r>
    </w:p>
  </w:footnote>
  <w:footnote w:id="12">
    <w:p w:rsidR="22D7A56F" w:rsidP="22D7A56F" w14:paraId="45AA73E7" w14:textId="62589E2A">
      <w:pPr>
        <w:pStyle w:val="FootnoteText"/>
      </w:pPr>
      <w:r w:rsidRPr="22D7A56F">
        <w:rPr>
          <w:rStyle w:val="FootnoteReference"/>
        </w:rPr>
        <w:footnoteRef/>
      </w:r>
      <w:r>
        <w:t xml:space="preserve"> Ibid.</w:t>
      </w:r>
    </w:p>
  </w:footnote>
  <w:footnote w:id="13">
    <w:p w:rsidR="22D7A56F" w:rsidP="22D7A56F" w14:paraId="7F62CA9F" w14:textId="435D99AD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p.1204.</w:t>
      </w:r>
    </w:p>
  </w:footnote>
  <w:footnote w:id="14">
    <w:p w:rsidR="22D7A56F" w:rsidP="22D7A56F" w14:paraId="6ADC6468" w14:textId="2AEC9FC7">
      <w:pPr>
        <w:pStyle w:val="FootnoteText"/>
      </w:pPr>
      <w:r w:rsidRPr="22D7A56F">
        <w:rPr>
          <w:rStyle w:val="FootnoteReference"/>
        </w:rPr>
        <w:footnoteRef/>
      </w:r>
      <w:r>
        <w:t xml:space="preserve"> </w:t>
      </w:r>
      <w:r>
        <w:t>Bron</w:t>
      </w:r>
      <w:r>
        <w:t xml:space="preserve"> Taylor, ’The Greening of Religion Hypothesis (Part One): From Lynn White, Jr and Claims That Religions Can Promote Environmentally Destructive Attitudes and </w:t>
      </w:r>
      <w:r>
        <w:t>Behaviors</w:t>
      </w:r>
      <w:r>
        <w:t xml:space="preserve"> to Assertions They Are Becoming Environmentally Friendly‘, </w:t>
      </w:r>
      <w:r w:rsidRPr="22D7A56F">
        <w:rPr>
          <w:i/>
          <w:iCs/>
        </w:rPr>
        <w:t xml:space="preserve">Journal for the Study of Religion Nature and Culture, </w:t>
      </w:r>
      <w:r w:rsidRPr="22D7A56F">
        <w:t>10.3 (2016), 268-305 &lt;DOI: 10.1558/</w:t>
      </w:r>
      <w:r w:rsidRPr="22D7A56F">
        <w:t>jsrnc.v10i3.29010</w:t>
      </w:r>
      <w:r w:rsidRPr="22D7A56F">
        <w:t>&gt;.</w:t>
      </w:r>
    </w:p>
  </w:footnote>
  <w:footnote w:id="15">
    <w:p w:rsidR="22D7A56F" w:rsidP="22D7A56F" w14:paraId="39BD79D2" w14:textId="63244BA8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p.273.</w:t>
      </w:r>
    </w:p>
  </w:footnote>
  <w:footnote w:id="16">
    <w:p w:rsidR="22D7A56F" w:rsidP="22D7A56F" w14:paraId="4A0AEE1A" w14:textId="5FE3748C">
      <w:pPr>
        <w:pStyle w:val="FootnoteText"/>
      </w:pPr>
      <w:r w:rsidRPr="22D7A56F">
        <w:rPr>
          <w:rStyle w:val="FootnoteReference"/>
        </w:rPr>
        <w:footnoteRef/>
      </w:r>
      <w:r>
        <w:t xml:space="preserve"> Lynn White Jr, ‘The Historical Roots of our Ecological Crisis’, </w:t>
      </w:r>
      <w:r w:rsidRPr="22D7A56F">
        <w:rPr>
          <w:i/>
          <w:iCs/>
        </w:rPr>
        <w:t xml:space="preserve">Science, </w:t>
      </w:r>
      <w:r w:rsidRPr="22D7A56F">
        <w:t>155 (1967), 1203-1207 (p.1204) &lt;https://doi.org/10.1126/science.155.3767.1203&gt;.</w:t>
      </w:r>
    </w:p>
  </w:footnote>
  <w:footnote w:id="17">
    <w:p w:rsidR="22D7A56F" w:rsidP="22D7A56F" w14:paraId="6341440D" w14:textId="133FD5E4">
      <w:pPr>
        <w:pStyle w:val="FootnoteText"/>
      </w:pPr>
      <w:r w:rsidRPr="22D7A56F">
        <w:rPr>
          <w:rStyle w:val="FootnoteReference"/>
        </w:rPr>
        <w:footnoteRef/>
      </w:r>
      <w:r>
        <w:t xml:space="preserve"> Ibid.</w:t>
      </w:r>
    </w:p>
  </w:footnote>
  <w:footnote w:id="18">
    <w:p w:rsidR="22D7A56F" w:rsidP="22D7A56F" w14:paraId="0FE991C6" w14:textId="1AFA7636">
      <w:pPr>
        <w:pStyle w:val="FootnoteText"/>
      </w:pPr>
      <w:r w:rsidRPr="22D7A56F">
        <w:rPr>
          <w:rStyle w:val="FootnoteReference"/>
        </w:rPr>
        <w:footnoteRef/>
      </w:r>
      <w:r w:rsidRPr="22D7A56F">
        <w:t xml:space="preserve"> Ibid.</w:t>
      </w:r>
    </w:p>
  </w:footnote>
  <w:footnote w:id="19">
    <w:p w:rsidR="22D7A56F" w:rsidP="22D7A56F" w14:paraId="2EEA4292" w14:textId="13CF8435">
      <w:pPr>
        <w:pStyle w:val="FootnoteText"/>
        <w:rPr>
          <w:i/>
          <w:iCs/>
        </w:rPr>
      </w:pPr>
      <w:r w:rsidRPr="22D7A56F">
        <w:rPr>
          <w:rStyle w:val="FootnoteReference"/>
        </w:rPr>
        <w:footnoteRef/>
      </w:r>
      <w:r>
        <w:t xml:space="preserve"> Mary Daly, </w:t>
      </w:r>
      <w:r w:rsidRPr="22D7A56F">
        <w:rPr>
          <w:i/>
          <w:iCs/>
        </w:rPr>
        <w:t xml:space="preserve">Gyn/Ecology: The </w:t>
      </w:r>
      <w:r w:rsidRPr="22D7A56F">
        <w:rPr>
          <w:i/>
          <w:iCs/>
        </w:rPr>
        <w:t>metaethics</w:t>
      </w:r>
      <w:r w:rsidRPr="22D7A56F">
        <w:rPr>
          <w:i/>
          <w:iCs/>
        </w:rPr>
        <w:t xml:space="preserve"> of radical feminism, </w:t>
      </w:r>
      <w:r w:rsidRPr="22D7A56F">
        <w:t xml:space="preserve">(London: </w:t>
      </w:r>
      <w:r w:rsidRPr="22D7A56F">
        <w:t>Womens</w:t>
      </w:r>
      <w:r w:rsidRPr="22D7A56F">
        <w:t xml:space="preserve"> Press, 1978). </w:t>
      </w:r>
    </w:p>
  </w:footnote>
  <w:footnote w:id="20">
    <w:p w:rsidR="22D7A56F" w:rsidP="22D7A56F" w14:paraId="73D67B63" w14:textId="78BF0857">
      <w:pPr>
        <w:pStyle w:val="FootnoteText"/>
      </w:pPr>
      <w:r w:rsidRPr="22D7A56F">
        <w:rPr>
          <w:rStyle w:val="FootnoteReference"/>
        </w:rPr>
        <w:footnoteRef/>
      </w:r>
      <w:r>
        <w:t xml:space="preserve"> Val </w:t>
      </w:r>
      <w:r>
        <w:t>Plumwood</w:t>
      </w:r>
      <w:r>
        <w:t xml:space="preserve">, ‘Gender, Eco-Feminism and the Environment’, in </w:t>
      </w:r>
      <w:r w:rsidRPr="22D7A56F">
        <w:rPr>
          <w:i/>
          <w:iCs/>
        </w:rPr>
        <w:t xml:space="preserve">Controversies in Environmental Sociology, </w:t>
      </w:r>
      <w:r w:rsidRPr="22D7A56F">
        <w:t>ed. By Rob White (New York: Cambridge University Press, 2004), 43-60 (p.57).</w:t>
      </w:r>
    </w:p>
  </w:footnote>
  <w:footnote w:id="21">
    <w:p w:rsidR="22D7A56F" w:rsidP="22D7A56F" w14:paraId="52272812" w14:textId="7ADB48FA">
      <w:pPr>
        <w:pStyle w:val="FootnoteText"/>
        <w:rPr>
          <w:i/>
          <w:iCs/>
        </w:rPr>
      </w:pPr>
      <w:r w:rsidRPr="22D7A56F">
        <w:rPr>
          <w:rStyle w:val="FootnoteReference"/>
        </w:rPr>
        <w:footnoteRef/>
      </w:r>
      <w:r>
        <w:t xml:space="preserve"> Mary Daly, </w:t>
      </w:r>
      <w:r w:rsidRPr="22D7A56F">
        <w:rPr>
          <w:i/>
          <w:iCs/>
        </w:rPr>
        <w:t xml:space="preserve">Gyn/Ecology: The </w:t>
      </w:r>
      <w:r w:rsidRPr="22D7A56F">
        <w:rPr>
          <w:i/>
          <w:iCs/>
        </w:rPr>
        <w:t>metaethics</w:t>
      </w:r>
      <w:r w:rsidRPr="22D7A56F">
        <w:rPr>
          <w:i/>
          <w:iCs/>
        </w:rPr>
        <w:t xml:space="preserve"> of radical feminism, </w:t>
      </w:r>
      <w:r w:rsidRPr="22D7A56F">
        <w:t xml:space="preserve">(London: </w:t>
      </w:r>
      <w:r w:rsidRPr="22D7A56F">
        <w:t>Womens</w:t>
      </w:r>
      <w:r w:rsidRPr="22D7A56F">
        <w:t xml:space="preserve"> Press, 1978).</w:t>
      </w:r>
    </w:p>
  </w:footnote>
  <w:footnote w:id="22">
    <w:p w:rsidR="22D7A56F" w:rsidP="22D7A56F" w14:paraId="5F2CE9BE" w14:textId="7D66333D">
      <w:pPr>
        <w:pStyle w:val="FootnoteText"/>
      </w:pPr>
      <w:r w:rsidRPr="22D7A56F">
        <w:rPr>
          <w:rStyle w:val="FootnoteReference"/>
        </w:rPr>
        <w:footnoteRef/>
      </w:r>
      <w:r>
        <w:t xml:space="preserve"> Lynn White Jr, ‘The Historical Roots of our Ecological Crisis’, </w:t>
      </w:r>
      <w:r w:rsidRPr="22D7A56F">
        <w:rPr>
          <w:i/>
          <w:iCs/>
        </w:rPr>
        <w:t xml:space="preserve">Science, </w:t>
      </w:r>
      <w:r w:rsidRPr="22D7A56F">
        <w:t>155 (1967), 1203-1207 (p.1207) &lt;https://doi.org/10.1126/science.155.3767.1203&gt;.</w:t>
      </w:r>
    </w:p>
  </w:footnote>
  <w:footnote w:id="23">
    <w:p w:rsidR="22D7A56F" w:rsidP="22D7A56F" w14:paraId="5993F115" w14:textId="2063986E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p.1206.</w:t>
      </w:r>
    </w:p>
  </w:footnote>
  <w:footnote w:id="24">
    <w:p w:rsidR="22D7A56F" w:rsidP="22D7A56F" w14:paraId="0A8EDECE" w14:textId="51CA5B39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p.1207</w:t>
      </w:r>
    </w:p>
  </w:footnote>
  <w:footnote w:id="25">
    <w:p w:rsidR="22D7A56F" w:rsidP="22D7A56F" w14:paraId="2980209D" w14:textId="49A69E83">
      <w:pPr>
        <w:pStyle w:val="FootnoteText"/>
      </w:pPr>
      <w:r w:rsidRPr="22D7A56F">
        <w:rPr>
          <w:rStyle w:val="FootnoteReference"/>
        </w:rPr>
        <w:footnoteRef/>
      </w:r>
      <w:r>
        <w:t xml:space="preserve"> Ibid.</w:t>
      </w:r>
    </w:p>
  </w:footnote>
  <w:footnote w:id="26">
    <w:p w:rsidR="22D7A56F" w:rsidP="22D7A56F" w14:paraId="0DC1EFC4" w14:textId="3A64C515">
      <w:pPr>
        <w:pStyle w:val="FootnoteText"/>
      </w:pPr>
      <w:r w:rsidRPr="22D7A56F">
        <w:rPr>
          <w:rStyle w:val="FootnoteReference"/>
        </w:rPr>
        <w:footnoteRef/>
      </w:r>
      <w:r>
        <w:t xml:space="preserve"> </w:t>
      </w:r>
      <w:r>
        <w:t>Bron</w:t>
      </w:r>
      <w:r>
        <w:t xml:space="preserve"> Taylor, ’Earth and Nature-Based Spirituality (Part 1): From Deep Ecology to Radical Environmentalism’, </w:t>
      </w:r>
      <w:r w:rsidRPr="22D7A56F">
        <w:rPr>
          <w:i/>
          <w:iCs/>
        </w:rPr>
        <w:t xml:space="preserve">Religion, </w:t>
      </w:r>
      <w:r w:rsidRPr="22D7A56F">
        <w:t>31.2 (2001), 175-193 (p.175) &lt;DOI:10.1006/</w:t>
      </w:r>
      <w:r w:rsidRPr="22D7A56F">
        <w:t>reli.2000.0256</w:t>
      </w:r>
      <w:r w:rsidRPr="22D7A56F">
        <w:t>&gt;.</w:t>
      </w:r>
    </w:p>
  </w:footnote>
  <w:footnote w:id="27">
    <w:p w:rsidR="22D7A56F" w:rsidP="22D7A56F" w14:paraId="38B29E62" w14:textId="619BC562">
      <w:pPr>
        <w:pStyle w:val="FootnoteText"/>
      </w:pPr>
      <w:r w:rsidRPr="22D7A56F">
        <w:rPr>
          <w:rStyle w:val="FootnoteReference"/>
        </w:rPr>
        <w:footnoteRef/>
      </w:r>
      <w:r>
        <w:t xml:space="preserve"> Maria </w:t>
      </w:r>
      <w:r>
        <w:t>Izabel</w:t>
      </w:r>
      <w:r>
        <w:t xml:space="preserve"> Vieira </w:t>
      </w:r>
      <w:r>
        <w:t>Botelho</w:t>
      </w:r>
      <w:r>
        <w:t xml:space="preserve">, Irene Maria Cardoso &amp; </w:t>
      </w:r>
      <w:r>
        <w:t>Kei</w:t>
      </w:r>
      <w:r>
        <w:t xml:space="preserve"> </w:t>
      </w:r>
      <w:r>
        <w:t>Otsuki</w:t>
      </w:r>
      <w:r>
        <w:t xml:space="preserve">,’“I made a pact with God, with nature, and with myself”: exploring deep </w:t>
      </w:r>
      <w:r>
        <w:t>agroecology</w:t>
      </w:r>
      <w:r>
        <w:t xml:space="preserve">’, </w:t>
      </w:r>
      <w:r w:rsidRPr="22D7A56F">
        <w:rPr>
          <w:i/>
          <w:iCs/>
        </w:rPr>
        <w:t>Agroecology</w:t>
      </w:r>
      <w:r w:rsidRPr="22D7A56F">
        <w:rPr>
          <w:i/>
          <w:iCs/>
        </w:rPr>
        <w:t xml:space="preserve"> and Sustainable Food Systems, </w:t>
      </w:r>
      <w:r w:rsidRPr="22D7A56F">
        <w:t>40.2 (2016), 116-131 &lt;doi.org/10.1080/21683565.2015.1115798&gt;.</w:t>
      </w:r>
    </w:p>
  </w:footnote>
  <w:footnote w:id="28">
    <w:p w:rsidR="22D7A56F" w:rsidP="22D7A56F" w14:paraId="735D770C" w14:textId="1B43DF89">
      <w:pPr>
        <w:pStyle w:val="FootnoteText"/>
      </w:pPr>
      <w:r w:rsidRPr="22D7A56F">
        <w:rPr>
          <w:rStyle w:val="FootnoteReference"/>
        </w:rPr>
        <w:footnoteRef/>
      </w:r>
      <w:r>
        <w:t xml:space="preserve"> Lynn White Jr, ‘The Historical Roots of our Ecological Crisis’, </w:t>
      </w:r>
      <w:r w:rsidRPr="22D7A56F">
        <w:rPr>
          <w:i/>
          <w:iCs/>
        </w:rPr>
        <w:t xml:space="preserve">Science, </w:t>
      </w:r>
      <w:r w:rsidRPr="22D7A56F">
        <w:t>155 (1967), 1203-1207 (p.1207) &lt;https://doi.org/10.1126/science.155.3767.1203&gt;.</w:t>
      </w:r>
    </w:p>
  </w:footnote>
  <w:footnote w:id="29">
    <w:p w:rsidR="22D7A56F" w:rsidP="22D7A56F" w14:paraId="7962CCC4" w14:textId="76114F74">
      <w:pPr>
        <w:pStyle w:val="FootnoteText"/>
        <w:rPr>
          <w:i/>
          <w:iCs/>
        </w:rPr>
      </w:pPr>
      <w:r w:rsidRPr="22D7A56F">
        <w:rPr>
          <w:rStyle w:val="FootnoteReference"/>
        </w:rPr>
        <w:footnoteRef/>
      </w:r>
      <w:r>
        <w:t xml:space="preserve"> United Nations Climate Change, </w:t>
      </w:r>
      <w:r w:rsidRPr="22D7A56F">
        <w:rPr>
          <w:i/>
          <w:iCs/>
        </w:rPr>
        <w:t xml:space="preserve">World Religious Leaders and Scientists Make pre-COP26 Appeal </w:t>
      </w:r>
      <w:r w:rsidRPr="22D7A56F">
        <w:t xml:space="preserve">(2021) &lt; </w:t>
      </w:r>
      <w:hyperlink r:id="rId3">
        <w:r w:rsidRPr="22D7A56F">
          <w:rPr>
            <w:rStyle w:val="Hyperlink"/>
          </w:rPr>
          <w:t>https://unfccc.int/news/world-religious-leaders-and-scientists-make-pre-cop26-appeal</w:t>
        </w:r>
      </w:hyperlink>
      <w:r w:rsidRPr="22D7A56F">
        <w:t>&gt; [accessed 15 November 2022].</w:t>
      </w:r>
    </w:p>
  </w:footnote>
  <w:footnote w:id="30">
    <w:p w:rsidR="22D7A56F" w:rsidP="22D7A56F" w14:paraId="352AD94A" w14:textId="773A0335">
      <w:pPr>
        <w:pStyle w:val="FootnoteText"/>
      </w:pPr>
      <w:r w:rsidRPr="22D7A56F">
        <w:rPr>
          <w:rStyle w:val="FootnoteReference"/>
        </w:rPr>
        <w:footnoteRef/>
      </w:r>
      <w:r>
        <w:t xml:space="preserve"> Save Soil,</w:t>
      </w:r>
      <w:r w:rsidRPr="22D7A56F">
        <w:rPr>
          <w:i/>
          <w:iCs/>
        </w:rPr>
        <w:t xml:space="preserve"> Soil is Dying </w:t>
      </w:r>
      <w:r w:rsidRPr="22D7A56F">
        <w:t>(2022) &lt;https://consciousplanet.org/&gt; [accessed 15 November 2022].</w:t>
      </w:r>
    </w:p>
  </w:footnote>
  <w:footnote w:id="31">
    <w:p w:rsidR="22D7A56F" w:rsidP="22D7A56F" w14:paraId="7C4A0060" w14:textId="37CF0157">
      <w:pPr>
        <w:pStyle w:val="FootnoteText"/>
      </w:pPr>
      <w:r w:rsidRPr="22D7A56F">
        <w:rPr>
          <w:rStyle w:val="FootnoteReference"/>
        </w:rPr>
        <w:footnoteRef/>
      </w:r>
      <w:r>
        <w:t xml:space="preserve"> </w:t>
      </w:r>
      <w:r>
        <w:t>Bron</w:t>
      </w:r>
      <w:r>
        <w:t xml:space="preserve"> Taylor, ’The Greening of Religion Hypothesis (Part One): From Lynn White, Jr and Claims That Religions Can Promote Environmentally Destructive Attitudes and </w:t>
      </w:r>
      <w:r>
        <w:t>Behaviors</w:t>
      </w:r>
      <w:r>
        <w:t xml:space="preserve"> to Assertions They Are Becoming Environmentally </w:t>
      </w:r>
      <w:bookmarkStart w:name="_Int_JrUysk07" w:id="30"/>
      <w:r>
        <w:t>Friendly‘</w:t>
      </w:r>
      <w:bookmarkEnd w:id="30"/>
      <w:r>
        <w:t xml:space="preserve">, </w:t>
      </w:r>
      <w:r w:rsidRPr="22D7A56F">
        <w:rPr>
          <w:i/>
          <w:iCs/>
        </w:rPr>
        <w:t xml:space="preserve">Journal for the Study of Religion Nature and Culture, </w:t>
      </w:r>
      <w:r w:rsidRPr="22D7A56F">
        <w:t>10.3 (2016), 268-305 &lt;DOI: 10.1558/</w:t>
      </w:r>
      <w:bookmarkStart w:name="_Int_JiY2Uwik" w:id="31"/>
      <w:r w:rsidRPr="22D7A56F">
        <w:t>jsrnc.v</w:t>
      </w:r>
      <w:bookmarkEnd w:id="31"/>
      <w:r w:rsidRPr="22D7A56F">
        <w:t>10i3.29010</w:t>
      </w:r>
      <w:r w:rsidRPr="22D7A56F">
        <w:t>&gt;.</w:t>
      </w:r>
    </w:p>
  </w:footnote>
  <w:footnote w:id="32">
    <w:p w:rsidR="22D7A56F" w:rsidP="22D7A56F" w14:paraId="0E8F00CF" w14:textId="44C579B7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p.272.</w:t>
      </w:r>
    </w:p>
  </w:footnote>
  <w:footnote w:id="33">
    <w:p w:rsidR="22D7A56F" w:rsidP="22D7A56F" w14:paraId="37F01DAC" w14:textId="10DDB572">
      <w:pPr>
        <w:jc w:val="both"/>
      </w:pPr>
      <w:r w:rsidRPr="22D7A56F">
        <w:rPr>
          <w:rStyle w:val="FootnoteReference"/>
        </w:rPr>
        <w:footnoteRef/>
      </w:r>
      <w:r>
        <w:t xml:space="preserve">Val 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Plumwood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 xml:space="preserve">, ‘Gender, Eco-Feminism and the Environment’, in </w:t>
      </w:r>
      <w:r w:rsidRPr="22D7A56F">
        <w:rPr>
          <w:rFonts w:ascii="Calibri" w:hAnsi="Calibri" w:eastAsia="Calibri" w:cs="Calibri"/>
          <w:i/>
          <w:iCs/>
          <w:color w:val="000000" w:themeColor="text1"/>
          <w:sz w:val="20"/>
          <w:szCs w:val="20"/>
        </w:rPr>
        <w:t xml:space="preserve">Controversies in Environmental Sociology, </w:t>
      </w:r>
      <w:r w:rsidRPr="22D7A56F">
        <w:rPr>
          <w:rFonts w:ascii="Calibri" w:hAnsi="Calibri" w:eastAsia="Calibri" w:cs="Calibri"/>
          <w:color w:val="000000" w:themeColor="text1"/>
          <w:sz w:val="20"/>
          <w:szCs w:val="20"/>
        </w:rPr>
        <w:t>ed. By Rob White (New York: Cambridge University Press, 2004), pp. 43-60.</w:t>
      </w:r>
    </w:p>
  </w:footnote>
  <w:footnote w:id="34">
    <w:p w:rsidR="22D7A56F" w:rsidP="22D7A56F" w14:paraId="34BDA2BD" w14:textId="52D8DF3B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p.58.</w:t>
      </w:r>
    </w:p>
  </w:footnote>
  <w:footnote w:id="35">
    <w:p w:rsidR="22D7A56F" w:rsidP="22D7A56F" w14:paraId="6AFDDA0B" w14:textId="5A90959A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p.45.</w:t>
      </w:r>
    </w:p>
  </w:footnote>
  <w:footnote w:id="36">
    <w:p w:rsidR="22D7A56F" w:rsidP="22D7A56F" w14:paraId="0465358C" w14:textId="34E6FCC8">
      <w:pPr>
        <w:pStyle w:val="FootnoteText"/>
      </w:pPr>
      <w:r w:rsidRPr="22D7A56F">
        <w:rPr>
          <w:rStyle w:val="FootnoteReference"/>
        </w:rPr>
        <w:footnoteRef/>
      </w:r>
      <w:r>
        <w:t xml:space="preserve"> Val </w:t>
      </w:r>
      <w:r w:rsidRPr="22D7A56F">
        <w:rPr>
          <w:rFonts w:ascii="Calibri" w:hAnsi="Calibri" w:eastAsia="Calibri" w:cs="Calibri"/>
          <w:color w:val="000000" w:themeColor="text1"/>
        </w:rPr>
        <w:t>Plumwood</w:t>
      </w:r>
      <w:r w:rsidRPr="22D7A56F">
        <w:rPr>
          <w:rFonts w:ascii="Calibri" w:hAnsi="Calibri" w:eastAsia="Calibri" w:cs="Calibri"/>
          <w:color w:val="000000" w:themeColor="text1"/>
        </w:rPr>
        <w:t xml:space="preserve">, ‘Gender, Eco-Feminism and the Environment’, in </w:t>
      </w:r>
      <w:r w:rsidRPr="22D7A56F">
        <w:rPr>
          <w:rFonts w:ascii="Calibri" w:hAnsi="Calibri" w:eastAsia="Calibri" w:cs="Calibri"/>
          <w:i/>
          <w:iCs/>
          <w:color w:val="000000" w:themeColor="text1"/>
        </w:rPr>
        <w:t xml:space="preserve">Controversies in Environmental Sociology, </w:t>
      </w:r>
      <w:r w:rsidRPr="22D7A56F">
        <w:rPr>
          <w:rFonts w:ascii="Calibri" w:hAnsi="Calibri" w:eastAsia="Calibri" w:cs="Calibri"/>
          <w:color w:val="000000" w:themeColor="text1"/>
        </w:rPr>
        <w:t>ed. By Rob White (New York: Cambridge University Press, 2004), pp. 43-60.</w:t>
      </w:r>
    </w:p>
  </w:footnote>
  <w:footnote w:id="37">
    <w:p w:rsidR="22D7A56F" w:rsidP="22D7A56F" w14:paraId="1D9A09C8" w14:textId="1E6E709E">
      <w:pPr>
        <w:pStyle w:val="FootnoteText"/>
      </w:pPr>
      <w:r w:rsidRPr="22D7A56F">
        <w:rPr>
          <w:rStyle w:val="FootnoteReference"/>
        </w:rPr>
        <w:footnoteRef/>
      </w:r>
      <w:r>
        <w:t xml:space="preserve"> Ibid., p.45.</w:t>
      </w:r>
    </w:p>
  </w:footnote>
  <w:footnote w:id="38">
    <w:p w:rsidR="22D7A56F" w:rsidP="22D7A56F" w14:paraId="7924448E" w14:textId="01F3FB76">
      <w:pPr>
        <w:pStyle w:val="FootnoteText"/>
      </w:pPr>
      <w:r w:rsidRPr="22D7A56F">
        <w:rPr>
          <w:rStyle w:val="FootnoteReference"/>
        </w:rPr>
        <w:footnoteRef/>
      </w:r>
      <w:r>
        <w:t xml:space="preserve"> Ibid.</w:t>
      </w:r>
    </w:p>
  </w:footnote>
  <w:footnote w:id="39">
    <w:p w:rsidR="22D7A56F" w:rsidP="22D7A56F" w14:paraId="0DB1631F" w14:textId="5AA81D77">
      <w:pPr>
        <w:pStyle w:val="FootnoteText"/>
      </w:pPr>
      <w:r w:rsidRPr="22D7A56F">
        <w:rPr>
          <w:rStyle w:val="FootnoteReference"/>
        </w:rPr>
        <w:footnoteRef/>
      </w:r>
      <w:r>
        <w:t xml:space="preserve"> Ibid.</w:t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MTJVq8pY" int2:invalidationBookmarkName="" int2:hashCode="DoUxAA37ajb9xJ" int2:id="9xcx4Fd9">
      <int2:state int2:type="LegacyProofing" int2:value="Rejected"/>
    </int2:bookmark>
  </int2:observations>
  <int2:intelligenceSetting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92"/>
  <w:trackRevisions w:val="false"/>
  <w:defaultTabStop w:val="720"/>
  <w:characterSpacingControl w:val="doNotCompress"/>
  <w:footnotePr>
    <w:footnote w:id="0"/>
    <w:footnote w:id="1"/>
    <w:footnote w:id="2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CA7B64F"/>
    <w:rsid w:val="00015170"/>
    <w:rsid w:val="00184566"/>
    <w:rsid w:val="001B5505"/>
    <w:rsid w:val="001C1BF3"/>
    <w:rsid w:val="00214346"/>
    <w:rsid w:val="002213DA"/>
    <w:rsid w:val="00277128"/>
    <w:rsid w:val="003417E4"/>
    <w:rsid w:val="003D3101"/>
    <w:rsid w:val="003E02CE"/>
    <w:rsid w:val="0041426C"/>
    <w:rsid w:val="004E73DA"/>
    <w:rsid w:val="00541788"/>
    <w:rsid w:val="00575933"/>
    <w:rsid w:val="0057CF8F"/>
    <w:rsid w:val="0058160F"/>
    <w:rsid w:val="005A440B"/>
    <w:rsid w:val="00607494"/>
    <w:rsid w:val="00655A71"/>
    <w:rsid w:val="0074232B"/>
    <w:rsid w:val="00765444"/>
    <w:rsid w:val="0079C7AD"/>
    <w:rsid w:val="007B782F"/>
    <w:rsid w:val="007F45CF"/>
    <w:rsid w:val="00832EC4"/>
    <w:rsid w:val="0083539E"/>
    <w:rsid w:val="0083E25C"/>
    <w:rsid w:val="008CD702"/>
    <w:rsid w:val="00907FDF"/>
    <w:rsid w:val="00947DBE"/>
    <w:rsid w:val="0096DD40"/>
    <w:rsid w:val="00A73C86"/>
    <w:rsid w:val="00A87359"/>
    <w:rsid w:val="00BD5596"/>
    <w:rsid w:val="00C24BA5"/>
    <w:rsid w:val="00CEBC92"/>
    <w:rsid w:val="00D1ED51"/>
    <w:rsid w:val="00DA48C7"/>
    <w:rsid w:val="00DC2928"/>
    <w:rsid w:val="00EC14AF"/>
    <w:rsid w:val="00FC7DA6"/>
    <w:rsid w:val="00FE2C58"/>
    <w:rsid w:val="010659E1"/>
    <w:rsid w:val="010B28C6"/>
    <w:rsid w:val="011677C7"/>
    <w:rsid w:val="0159FFD2"/>
    <w:rsid w:val="0194D476"/>
    <w:rsid w:val="0196FC47"/>
    <w:rsid w:val="019848BA"/>
    <w:rsid w:val="01A5B468"/>
    <w:rsid w:val="01AA8699"/>
    <w:rsid w:val="01C702BD"/>
    <w:rsid w:val="02064E6C"/>
    <w:rsid w:val="024D31F5"/>
    <w:rsid w:val="025F017E"/>
    <w:rsid w:val="02680215"/>
    <w:rsid w:val="026DBDB2"/>
    <w:rsid w:val="026FA33B"/>
    <w:rsid w:val="02911B6C"/>
    <w:rsid w:val="029FDF92"/>
    <w:rsid w:val="02A48A82"/>
    <w:rsid w:val="02A9DE6D"/>
    <w:rsid w:val="02B37718"/>
    <w:rsid w:val="02D1E3C1"/>
    <w:rsid w:val="02E15413"/>
    <w:rsid w:val="031CC75A"/>
    <w:rsid w:val="034D12DD"/>
    <w:rsid w:val="037C371E"/>
    <w:rsid w:val="0391C4C1"/>
    <w:rsid w:val="039F5125"/>
    <w:rsid w:val="03C29660"/>
    <w:rsid w:val="03CD8AD0"/>
    <w:rsid w:val="03D53A83"/>
    <w:rsid w:val="03F37C8F"/>
    <w:rsid w:val="0401A08D"/>
    <w:rsid w:val="04098E13"/>
    <w:rsid w:val="04138CC8"/>
    <w:rsid w:val="0422E78E"/>
    <w:rsid w:val="0431FC31"/>
    <w:rsid w:val="044F4779"/>
    <w:rsid w:val="046A609E"/>
    <w:rsid w:val="04899763"/>
    <w:rsid w:val="049877CF"/>
    <w:rsid w:val="04A12162"/>
    <w:rsid w:val="04AD9F72"/>
    <w:rsid w:val="04B34CDB"/>
    <w:rsid w:val="04B897BB"/>
    <w:rsid w:val="04D7CEB0"/>
    <w:rsid w:val="04EE48C0"/>
    <w:rsid w:val="04F66360"/>
    <w:rsid w:val="05078907"/>
    <w:rsid w:val="050FBEAB"/>
    <w:rsid w:val="051E2B3F"/>
    <w:rsid w:val="054D38D0"/>
    <w:rsid w:val="05565501"/>
    <w:rsid w:val="05654D49"/>
    <w:rsid w:val="058E04FC"/>
    <w:rsid w:val="059DBD12"/>
    <w:rsid w:val="05BEB7EF"/>
    <w:rsid w:val="05E9E8EA"/>
    <w:rsid w:val="05F4D522"/>
    <w:rsid w:val="0603BDAC"/>
    <w:rsid w:val="0625800A"/>
    <w:rsid w:val="062CF1F0"/>
    <w:rsid w:val="06399790"/>
    <w:rsid w:val="065C55A2"/>
    <w:rsid w:val="0660B20C"/>
    <w:rsid w:val="066DC5FF"/>
    <w:rsid w:val="0696EC26"/>
    <w:rsid w:val="069FECA6"/>
    <w:rsid w:val="06ABCB1A"/>
    <w:rsid w:val="06B348A9"/>
    <w:rsid w:val="06D6A24D"/>
    <w:rsid w:val="06E90931"/>
    <w:rsid w:val="06EA78C0"/>
    <w:rsid w:val="06EAF53D"/>
    <w:rsid w:val="06EF3A8A"/>
    <w:rsid w:val="06FA379F"/>
    <w:rsid w:val="070CDB45"/>
    <w:rsid w:val="074E0723"/>
    <w:rsid w:val="07694E15"/>
    <w:rsid w:val="077161DE"/>
    <w:rsid w:val="07912402"/>
    <w:rsid w:val="07A20160"/>
    <w:rsid w:val="07B18B8F"/>
    <w:rsid w:val="07BC7021"/>
    <w:rsid w:val="07E54034"/>
    <w:rsid w:val="08014FEA"/>
    <w:rsid w:val="0804C309"/>
    <w:rsid w:val="080C4ACC"/>
    <w:rsid w:val="081DBAD2"/>
    <w:rsid w:val="08478F67"/>
    <w:rsid w:val="0884D992"/>
    <w:rsid w:val="0886C59E"/>
    <w:rsid w:val="08925620"/>
    <w:rsid w:val="08A8ABA6"/>
    <w:rsid w:val="08BC8544"/>
    <w:rsid w:val="08C5E217"/>
    <w:rsid w:val="08DCFF36"/>
    <w:rsid w:val="08E3FB70"/>
    <w:rsid w:val="08F7BDD5"/>
    <w:rsid w:val="09051E76"/>
    <w:rsid w:val="090B4827"/>
    <w:rsid w:val="092C75E4"/>
    <w:rsid w:val="09304421"/>
    <w:rsid w:val="09749285"/>
    <w:rsid w:val="09811095"/>
    <w:rsid w:val="0993F664"/>
    <w:rsid w:val="09B2D576"/>
    <w:rsid w:val="09CAC124"/>
    <w:rsid w:val="09DE42BA"/>
    <w:rsid w:val="09E36BDC"/>
    <w:rsid w:val="0A2295FF"/>
    <w:rsid w:val="0A3E4E47"/>
    <w:rsid w:val="0A3F3F30"/>
    <w:rsid w:val="0A447C07"/>
    <w:rsid w:val="0A55689D"/>
    <w:rsid w:val="0AA0EED7"/>
    <w:rsid w:val="0AA7C1AE"/>
    <w:rsid w:val="0ADA8F92"/>
    <w:rsid w:val="0B1062E6"/>
    <w:rsid w:val="0B18D96E"/>
    <w:rsid w:val="0B1CE0F6"/>
    <w:rsid w:val="0B31278B"/>
    <w:rsid w:val="0B407316"/>
    <w:rsid w:val="0B596269"/>
    <w:rsid w:val="0B75D289"/>
    <w:rsid w:val="0B7A131B"/>
    <w:rsid w:val="0B86B9CC"/>
    <w:rsid w:val="0B8F8AE8"/>
    <w:rsid w:val="0BB59B23"/>
    <w:rsid w:val="0BC32C32"/>
    <w:rsid w:val="0BD0B899"/>
    <w:rsid w:val="0BE04C68"/>
    <w:rsid w:val="0C149FF8"/>
    <w:rsid w:val="0C2B257D"/>
    <w:rsid w:val="0C2BF46D"/>
    <w:rsid w:val="0C403F7A"/>
    <w:rsid w:val="0C67E4E3"/>
    <w:rsid w:val="0C76EBA6"/>
    <w:rsid w:val="0C7B80EB"/>
    <w:rsid w:val="0C8C19B2"/>
    <w:rsid w:val="0CAC3347"/>
    <w:rsid w:val="0CB8B157"/>
    <w:rsid w:val="0CB9B57C"/>
    <w:rsid w:val="0CC09EDD"/>
    <w:rsid w:val="0CD59EC9"/>
    <w:rsid w:val="0CEA7638"/>
    <w:rsid w:val="0D067641"/>
    <w:rsid w:val="0D111D38"/>
    <w:rsid w:val="0D1BC871"/>
    <w:rsid w:val="0D569CCE"/>
    <w:rsid w:val="0D6EAEF1"/>
    <w:rsid w:val="0D750F8B"/>
    <w:rsid w:val="0D777824"/>
    <w:rsid w:val="0D881292"/>
    <w:rsid w:val="0D8D095F"/>
    <w:rsid w:val="0D90C52F"/>
    <w:rsid w:val="0DBA6F0E"/>
    <w:rsid w:val="0DC44BB5"/>
    <w:rsid w:val="0DCBA406"/>
    <w:rsid w:val="0DF8FC07"/>
    <w:rsid w:val="0E07DCAE"/>
    <w:rsid w:val="0E11A9A7"/>
    <w:rsid w:val="0E17514C"/>
    <w:rsid w:val="0E17EB4F"/>
    <w:rsid w:val="0E26D0EA"/>
    <w:rsid w:val="0E48F35C"/>
    <w:rsid w:val="0E4C7C48"/>
    <w:rsid w:val="0E4E232D"/>
    <w:rsid w:val="0E5481B8"/>
    <w:rsid w:val="0E5C6F3E"/>
    <w:rsid w:val="0E6A6A02"/>
    <w:rsid w:val="0E94D99D"/>
    <w:rsid w:val="0E98263A"/>
    <w:rsid w:val="0EB28441"/>
    <w:rsid w:val="0ECE5531"/>
    <w:rsid w:val="0EF4DC81"/>
    <w:rsid w:val="0EFEA150"/>
    <w:rsid w:val="0F0159DE"/>
    <w:rsid w:val="0F1D7B48"/>
    <w:rsid w:val="0F36B663"/>
    <w:rsid w:val="0F4C40BA"/>
    <w:rsid w:val="0F7252C3"/>
    <w:rsid w:val="0F745FFA"/>
    <w:rsid w:val="0F77E03C"/>
    <w:rsid w:val="0F830D8A"/>
    <w:rsid w:val="0F880DE1"/>
    <w:rsid w:val="0FA940F0"/>
    <w:rsid w:val="0FC3BA74"/>
    <w:rsid w:val="0FC499BD"/>
    <w:rsid w:val="0FF83F9F"/>
    <w:rsid w:val="0FF98C1F"/>
    <w:rsid w:val="102B4528"/>
    <w:rsid w:val="104BE115"/>
    <w:rsid w:val="105A9AE6"/>
    <w:rsid w:val="108BCD58"/>
    <w:rsid w:val="10914005"/>
    <w:rsid w:val="1097937F"/>
    <w:rsid w:val="109A71B1"/>
    <w:rsid w:val="109D2A3F"/>
    <w:rsid w:val="10A9DB88"/>
    <w:rsid w:val="10B6D708"/>
    <w:rsid w:val="10BE3EA7"/>
    <w:rsid w:val="10F8FB45"/>
    <w:rsid w:val="1123DE42"/>
    <w:rsid w:val="112DE8FE"/>
    <w:rsid w:val="1153FDE4"/>
    <w:rsid w:val="115F8AD5"/>
    <w:rsid w:val="1167CAC2"/>
    <w:rsid w:val="116C1CC6"/>
    <w:rsid w:val="119057B4"/>
    <w:rsid w:val="119A6887"/>
    <w:rsid w:val="119F0849"/>
    <w:rsid w:val="11AC0006"/>
    <w:rsid w:val="11B0E48F"/>
    <w:rsid w:val="11B1090E"/>
    <w:rsid w:val="11F6A51C"/>
    <w:rsid w:val="11FDC1C2"/>
    <w:rsid w:val="11FECC6C"/>
    <w:rsid w:val="12086517"/>
    <w:rsid w:val="12245FBC"/>
    <w:rsid w:val="12364212"/>
    <w:rsid w:val="1238FAA0"/>
    <w:rsid w:val="124481F1"/>
    <w:rsid w:val="1283E17C"/>
    <w:rsid w:val="128904A9"/>
    <w:rsid w:val="128DE031"/>
    <w:rsid w:val="12BABDE7"/>
    <w:rsid w:val="12BB336C"/>
    <w:rsid w:val="12D095E6"/>
    <w:rsid w:val="1310059E"/>
    <w:rsid w:val="131D2BED"/>
    <w:rsid w:val="1327F2DB"/>
    <w:rsid w:val="132A1B30"/>
    <w:rsid w:val="133E8E48"/>
    <w:rsid w:val="137394B0"/>
    <w:rsid w:val="1379EC46"/>
    <w:rsid w:val="13877CA9"/>
    <w:rsid w:val="139C182F"/>
    <w:rsid w:val="13A43578"/>
    <w:rsid w:val="13BC9EE6"/>
    <w:rsid w:val="13D2EEA4"/>
    <w:rsid w:val="13D4CB01"/>
    <w:rsid w:val="13DBCA7E"/>
    <w:rsid w:val="13E64017"/>
    <w:rsid w:val="14043869"/>
    <w:rsid w:val="141DF3F2"/>
    <w:rsid w:val="14244EE2"/>
    <w:rsid w:val="1440D108"/>
    <w:rsid w:val="144C6766"/>
    <w:rsid w:val="145B7F04"/>
    <w:rsid w:val="145E31CA"/>
    <w:rsid w:val="14671A2C"/>
    <w:rsid w:val="14797339"/>
    <w:rsid w:val="14C3C33C"/>
    <w:rsid w:val="14C95A28"/>
    <w:rsid w:val="14D7CC68"/>
    <w:rsid w:val="14E1E4CE"/>
    <w:rsid w:val="14E9119C"/>
    <w:rsid w:val="14F7B225"/>
    <w:rsid w:val="14FDF3F9"/>
    <w:rsid w:val="15051854"/>
    <w:rsid w:val="1526126F"/>
    <w:rsid w:val="1533690C"/>
    <w:rsid w:val="1559B777"/>
    <w:rsid w:val="155C007E"/>
    <w:rsid w:val="156DE2D4"/>
    <w:rsid w:val="1570F384"/>
    <w:rsid w:val="1581DFEF"/>
    <w:rsid w:val="158F1C34"/>
    <w:rsid w:val="15BB823E"/>
    <w:rsid w:val="15C0C256"/>
    <w:rsid w:val="15E6187E"/>
    <w:rsid w:val="15E6EC8C"/>
    <w:rsid w:val="15E721C0"/>
    <w:rsid w:val="15F24F0E"/>
    <w:rsid w:val="15F7F7F0"/>
    <w:rsid w:val="15FDB06E"/>
    <w:rsid w:val="16678123"/>
    <w:rsid w:val="166B9433"/>
    <w:rsid w:val="16993B4A"/>
    <w:rsid w:val="169C9F22"/>
    <w:rsid w:val="16C5175B"/>
    <w:rsid w:val="16C55805"/>
    <w:rsid w:val="16E776D3"/>
    <w:rsid w:val="16E83741"/>
    <w:rsid w:val="16EFFDE9"/>
    <w:rsid w:val="16F12729"/>
    <w:rsid w:val="1709B335"/>
    <w:rsid w:val="172AEC95"/>
    <w:rsid w:val="173A2E33"/>
    <w:rsid w:val="173BD92B"/>
    <w:rsid w:val="17476290"/>
    <w:rsid w:val="1757529F"/>
    <w:rsid w:val="17615154"/>
    <w:rsid w:val="178134CF"/>
    <w:rsid w:val="17958E76"/>
    <w:rsid w:val="17A40709"/>
    <w:rsid w:val="17B2A792"/>
    <w:rsid w:val="17C8BD81"/>
    <w:rsid w:val="17DB5E4A"/>
    <w:rsid w:val="17E890F5"/>
    <w:rsid w:val="1816E78F"/>
    <w:rsid w:val="18279EA6"/>
    <w:rsid w:val="185DB331"/>
    <w:rsid w:val="185E7E3E"/>
    <w:rsid w:val="185F180C"/>
    <w:rsid w:val="187286EC"/>
    <w:rsid w:val="18907CF6"/>
    <w:rsid w:val="18A13CFB"/>
    <w:rsid w:val="18BB4252"/>
    <w:rsid w:val="18C73DF8"/>
    <w:rsid w:val="18C73DF8"/>
    <w:rsid w:val="18CFBC06"/>
    <w:rsid w:val="190ECEEC"/>
    <w:rsid w:val="193675CE"/>
    <w:rsid w:val="1939C65B"/>
    <w:rsid w:val="1953F58B"/>
    <w:rsid w:val="19879F25"/>
    <w:rsid w:val="19B21D55"/>
    <w:rsid w:val="19FA4E9F"/>
    <w:rsid w:val="19FE2993"/>
    <w:rsid w:val="1A28CD8A"/>
    <w:rsid w:val="1A2F71A1"/>
    <w:rsid w:val="1A5189F0"/>
    <w:rsid w:val="1A5417CD"/>
    <w:rsid w:val="1A58200E"/>
    <w:rsid w:val="1A7379ED"/>
    <w:rsid w:val="1A739135"/>
    <w:rsid w:val="1A8BC04E"/>
    <w:rsid w:val="1A98F216"/>
    <w:rsid w:val="1A9CC3E3"/>
    <w:rsid w:val="1A9EC692"/>
    <w:rsid w:val="1AA06144"/>
    <w:rsid w:val="1AA7676C"/>
    <w:rsid w:val="1AC9B7A2"/>
    <w:rsid w:val="1ACDB090"/>
    <w:rsid w:val="1AD81D1B"/>
    <w:rsid w:val="1AEFC5EC"/>
    <w:rsid w:val="1AF190AA"/>
    <w:rsid w:val="1AFB5B64"/>
    <w:rsid w:val="1B116853"/>
    <w:rsid w:val="1B2D2D90"/>
    <w:rsid w:val="1B45EA8F"/>
    <w:rsid w:val="1B47241D"/>
    <w:rsid w:val="1B520C2A"/>
    <w:rsid w:val="1B585320"/>
    <w:rsid w:val="1B7177EF"/>
    <w:rsid w:val="1B78AD13"/>
    <w:rsid w:val="1B82E772"/>
    <w:rsid w:val="1B8BF653"/>
    <w:rsid w:val="1B8C8655"/>
    <w:rsid w:val="1B961F00"/>
    <w:rsid w:val="1BC50489"/>
    <w:rsid w:val="1BCC0D45"/>
    <w:rsid w:val="1BD30C27"/>
    <w:rsid w:val="1BD8299F"/>
    <w:rsid w:val="1BE58014"/>
    <w:rsid w:val="1C075CC8"/>
    <w:rsid w:val="1C0D9F56"/>
    <w:rsid w:val="1C12258B"/>
    <w:rsid w:val="1C1272D5"/>
    <w:rsid w:val="1C208525"/>
    <w:rsid w:val="1C2429B0"/>
    <w:rsid w:val="1C293935"/>
    <w:rsid w:val="1C36B0BC"/>
    <w:rsid w:val="1C46EFB9"/>
    <w:rsid w:val="1C534010"/>
    <w:rsid w:val="1C6690E9"/>
    <w:rsid w:val="1C78050C"/>
    <w:rsid w:val="1C99575D"/>
    <w:rsid w:val="1CAD38B4"/>
    <w:rsid w:val="1CADA361"/>
    <w:rsid w:val="1CD16E52"/>
    <w:rsid w:val="1CEA14CD"/>
    <w:rsid w:val="1CEBA8C6"/>
    <w:rsid w:val="1D07BF8D"/>
    <w:rsid w:val="1D147D74"/>
    <w:rsid w:val="1D17FBF7"/>
    <w:rsid w:val="1D27C6B4"/>
    <w:rsid w:val="1D33742F"/>
    <w:rsid w:val="1D391DEE"/>
    <w:rsid w:val="1D4418AE"/>
    <w:rsid w:val="1D54FC2F"/>
    <w:rsid w:val="1D671263"/>
    <w:rsid w:val="1D73FA00"/>
    <w:rsid w:val="1D74AE1E"/>
    <w:rsid w:val="1D8D70D9"/>
    <w:rsid w:val="1D931FCB"/>
    <w:rsid w:val="1D9712D1"/>
    <w:rsid w:val="1DB635C6"/>
    <w:rsid w:val="1DBFFA11"/>
    <w:rsid w:val="1DD2811D"/>
    <w:rsid w:val="1DF09FCB"/>
    <w:rsid w:val="1E0B01F3"/>
    <w:rsid w:val="1E0C7269"/>
    <w:rsid w:val="1E0D0BD9"/>
    <w:rsid w:val="1E108D41"/>
    <w:rsid w:val="1E2F5434"/>
    <w:rsid w:val="1E2F62E2"/>
    <w:rsid w:val="1E67656F"/>
    <w:rsid w:val="1E7B3A26"/>
    <w:rsid w:val="1E8FF3E2"/>
    <w:rsid w:val="1EB5C750"/>
    <w:rsid w:val="1EC68444"/>
    <w:rsid w:val="1EC69D80"/>
    <w:rsid w:val="1EDD8E57"/>
    <w:rsid w:val="1F107E7F"/>
    <w:rsid w:val="1F14C51A"/>
    <w:rsid w:val="1F31D529"/>
    <w:rsid w:val="1F3EFD8A"/>
    <w:rsid w:val="1F43ABB2"/>
    <w:rsid w:val="1F4BC459"/>
    <w:rsid w:val="1F4DF8EE"/>
    <w:rsid w:val="1F64E198"/>
    <w:rsid w:val="1F6B1386"/>
    <w:rsid w:val="1F731E5E"/>
    <w:rsid w:val="1F8D0426"/>
    <w:rsid w:val="1FA842CA"/>
    <w:rsid w:val="1FC75C0A"/>
    <w:rsid w:val="1FCECC87"/>
    <w:rsid w:val="202BC443"/>
    <w:rsid w:val="20565895"/>
    <w:rsid w:val="205F13E2"/>
    <w:rsid w:val="20699023"/>
    <w:rsid w:val="20812AD4"/>
    <w:rsid w:val="2095A23E"/>
    <w:rsid w:val="20A12529"/>
    <w:rsid w:val="20A3E00D"/>
    <w:rsid w:val="20AB9AC2"/>
    <w:rsid w:val="20AC4EE0"/>
    <w:rsid w:val="20DACDEB"/>
    <w:rsid w:val="20F3BB1F"/>
    <w:rsid w:val="2112D55A"/>
    <w:rsid w:val="217B55FE"/>
    <w:rsid w:val="218A2E16"/>
    <w:rsid w:val="219D55C9"/>
    <w:rsid w:val="21AA3FFC"/>
    <w:rsid w:val="21B35AF3"/>
    <w:rsid w:val="21C7E456"/>
    <w:rsid w:val="21D2B0DA"/>
    <w:rsid w:val="21E2CE30"/>
    <w:rsid w:val="21E84638"/>
    <w:rsid w:val="21F43FAF"/>
    <w:rsid w:val="22056084"/>
    <w:rsid w:val="220B5E25"/>
    <w:rsid w:val="221E88E1"/>
    <w:rsid w:val="22407DE1"/>
    <w:rsid w:val="224489AE"/>
    <w:rsid w:val="225341CF"/>
    <w:rsid w:val="2260E1FC"/>
    <w:rsid w:val="228F2950"/>
    <w:rsid w:val="22A2B448"/>
    <w:rsid w:val="22B33069"/>
    <w:rsid w:val="22B59722"/>
    <w:rsid w:val="22D7A56F"/>
    <w:rsid w:val="23025B08"/>
    <w:rsid w:val="231C091C"/>
    <w:rsid w:val="232080A3"/>
    <w:rsid w:val="23242240"/>
    <w:rsid w:val="2325FE77"/>
    <w:rsid w:val="233EB4D8"/>
    <w:rsid w:val="23637A6C"/>
    <w:rsid w:val="23740BE2"/>
    <w:rsid w:val="23A0C1A6"/>
    <w:rsid w:val="23A6DECC"/>
    <w:rsid w:val="23B35A32"/>
    <w:rsid w:val="23BA5942"/>
    <w:rsid w:val="23C17B8D"/>
    <w:rsid w:val="23EB7786"/>
    <w:rsid w:val="241A5C33"/>
    <w:rsid w:val="242F3B95"/>
    <w:rsid w:val="24344133"/>
    <w:rsid w:val="247E19F3"/>
    <w:rsid w:val="2489154D"/>
    <w:rsid w:val="248BED7E"/>
    <w:rsid w:val="249FECEF"/>
    <w:rsid w:val="24A109F6"/>
    <w:rsid w:val="24BFF2A1"/>
    <w:rsid w:val="24CEAED5"/>
    <w:rsid w:val="24D0D625"/>
    <w:rsid w:val="24E7F8BB"/>
    <w:rsid w:val="24EFF64B"/>
    <w:rsid w:val="251C0F25"/>
    <w:rsid w:val="25359E15"/>
    <w:rsid w:val="254F2A93"/>
    <w:rsid w:val="254F2A93"/>
    <w:rsid w:val="25515AB4"/>
    <w:rsid w:val="258747E7"/>
    <w:rsid w:val="259950B0"/>
    <w:rsid w:val="25AE3F0E"/>
    <w:rsid w:val="25B62C94"/>
    <w:rsid w:val="25C7676B"/>
    <w:rsid w:val="25E787B1"/>
    <w:rsid w:val="25F97D0E"/>
    <w:rsid w:val="26053310"/>
    <w:rsid w:val="260874C7"/>
    <w:rsid w:val="260D732F"/>
    <w:rsid w:val="26272B8E"/>
    <w:rsid w:val="26731D54"/>
    <w:rsid w:val="26773D71"/>
    <w:rsid w:val="267DA4ED"/>
    <w:rsid w:val="267EE236"/>
    <w:rsid w:val="2694405A"/>
    <w:rsid w:val="26987BFB"/>
    <w:rsid w:val="26A9EF87"/>
    <w:rsid w:val="26E26569"/>
    <w:rsid w:val="26FF3952"/>
    <w:rsid w:val="27177A3A"/>
    <w:rsid w:val="2736A316"/>
    <w:rsid w:val="274FA958"/>
    <w:rsid w:val="2755F32A"/>
    <w:rsid w:val="2755FF66"/>
    <w:rsid w:val="275DFCE8"/>
    <w:rsid w:val="27A94390"/>
    <w:rsid w:val="27B1D9A1"/>
    <w:rsid w:val="27BCD37A"/>
    <w:rsid w:val="27C0B60F"/>
    <w:rsid w:val="27C2FBEF"/>
    <w:rsid w:val="27CF951C"/>
    <w:rsid w:val="27E3C430"/>
    <w:rsid w:val="28210CC8"/>
    <w:rsid w:val="2826205F"/>
    <w:rsid w:val="2841F25E"/>
    <w:rsid w:val="2858DF11"/>
    <w:rsid w:val="287E0628"/>
    <w:rsid w:val="2889D960"/>
    <w:rsid w:val="2893D1FF"/>
    <w:rsid w:val="28988A33"/>
    <w:rsid w:val="28B67140"/>
    <w:rsid w:val="28CED819"/>
    <w:rsid w:val="28EF9A12"/>
    <w:rsid w:val="28F4EB19"/>
    <w:rsid w:val="2914FEDA"/>
    <w:rsid w:val="29166A32"/>
    <w:rsid w:val="292A88B4"/>
    <w:rsid w:val="2933EA2D"/>
    <w:rsid w:val="294513F1"/>
    <w:rsid w:val="2949220D"/>
    <w:rsid w:val="295066D5"/>
    <w:rsid w:val="295C8670"/>
    <w:rsid w:val="2963454C"/>
    <w:rsid w:val="2968F16C"/>
    <w:rsid w:val="29A54B3C"/>
    <w:rsid w:val="29B1DB48"/>
    <w:rsid w:val="29B8D58E"/>
    <w:rsid w:val="29D53009"/>
    <w:rsid w:val="29DDC2BF"/>
    <w:rsid w:val="29F5CD9B"/>
    <w:rsid w:val="2A126A08"/>
    <w:rsid w:val="2A1C5A78"/>
    <w:rsid w:val="2A37146C"/>
    <w:rsid w:val="2A3BD11F"/>
    <w:rsid w:val="2A3BFA2D"/>
    <w:rsid w:val="2A4B7F4D"/>
    <w:rsid w:val="2A5091ED"/>
    <w:rsid w:val="2A513C6D"/>
    <w:rsid w:val="2A597579"/>
    <w:rsid w:val="2A814499"/>
    <w:rsid w:val="2AB510A8"/>
    <w:rsid w:val="2AC8C9B7"/>
    <w:rsid w:val="2ADA38A1"/>
    <w:rsid w:val="2AE0E452"/>
    <w:rsid w:val="2B1B6FD0"/>
    <w:rsid w:val="2B22A205"/>
    <w:rsid w:val="2B2A8664"/>
    <w:rsid w:val="2B2F3425"/>
    <w:rsid w:val="2B620FB1"/>
    <w:rsid w:val="2B7B21FB"/>
    <w:rsid w:val="2B881CF9"/>
    <w:rsid w:val="2BB20541"/>
    <w:rsid w:val="2BE94510"/>
    <w:rsid w:val="2C1D8092"/>
    <w:rsid w:val="2C256E18"/>
    <w:rsid w:val="2C59106D"/>
    <w:rsid w:val="2C966FF4"/>
    <w:rsid w:val="2CA2873A"/>
    <w:rsid w:val="2CBE7266"/>
    <w:rsid w:val="2CDB8AB4"/>
    <w:rsid w:val="2CEF1C18"/>
    <w:rsid w:val="2CF206BC"/>
    <w:rsid w:val="2CFA20BB"/>
    <w:rsid w:val="2D1C5AEE"/>
    <w:rsid w:val="2D2D6E5D"/>
    <w:rsid w:val="2D4CD1C7"/>
    <w:rsid w:val="2D4DD5A2"/>
    <w:rsid w:val="2D5A3C78"/>
    <w:rsid w:val="2D5DB052"/>
    <w:rsid w:val="2DDC7CB2"/>
    <w:rsid w:val="2DE85C47"/>
    <w:rsid w:val="2E0D0553"/>
    <w:rsid w:val="2E1044F5"/>
    <w:rsid w:val="2E26436D"/>
    <w:rsid w:val="2E5ABB2E"/>
    <w:rsid w:val="2E8DB007"/>
    <w:rsid w:val="2EC93EBE"/>
    <w:rsid w:val="2ED89984"/>
    <w:rsid w:val="2EE9A603"/>
    <w:rsid w:val="2EF60CD9"/>
    <w:rsid w:val="2EF680C3"/>
    <w:rsid w:val="2EF771AB"/>
    <w:rsid w:val="2F0F3536"/>
    <w:rsid w:val="2F201294"/>
    <w:rsid w:val="2F6C70A4"/>
    <w:rsid w:val="2F6E49B1"/>
    <w:rsid w:val="2F79DBC2"/>
    <w:rsid w:val="2F7AF1CD"/>
    <w:rsid w:val="2FB8600C"/>
    <w:rsid w:val="2FC5ACAF"/>
    <w:rsid w:val="2FC6F2D6"/>
    <w:rsid w:val="2FD2E462"/>
    <w:rsid w:val="2FF7F682"/>
    <w:rsid w:val="30013CDF"/>
    <w:rsid w:val="3004817F"/>
    <w:rsid w:val="3042669D"/>
    <w:rsid w:val="30650F1F"/>
    <w:rsid w:val="3071D00E"/>
    <w:rsid w:val="30722724"/>
    <w:rsid w:val="30740B94"/>
    <w:rsid w:val="307438C5"/>
    <w:rsid w:val="30955114"/>
    <w:rsid w:val="30B4D228"/>
    <w:rsid w:val="30BBE970"/>
    <w:rsid w:val="30C95772"/>
    <w:rsid w:val="30CC4993"/>
    <w:rsid w:val="3101A6AE"/>
    <w:rsid w:val="3112DAF6"/>
    <w:rsid w:val="3116C22E"/>
    <w:rsid w:val="3118608B"/>
    <w:rsid w:val="31280EB9"/>
    <w:rsid w:val="312ACB30"/>
    <w:rsid w:val="313DFDA8"/>
    <w:rsid w:val="314EDAF6"/>
    <w:rsid w:val="315025D6"/>
    <w:rsid w:val="3168FA9F"/>
    <w:rsid w:val="317D0AA2"/>
    <w:rsid w:val="317D18C0"/>
    <w:rsid w:val="319C5922"/>
    <w:rsid w:val="319EF795"/>
    <w:rsid w:val="31A051E0"/>
    <w:rsid w:val="31A40C69"/>
    <w:rsid w:val="31C22FCA"/>
    <w:rsid w:val="31C88B08"/>
    <w:rsid w:val="32006128"/>
    <w:rsid w:val="3207F49F"/>
    <w:rsid w:val="320A8521"/>
    <w:rsid w:val="320DE12A"/>
    <w:rsid w:val="322146C5"/>
    <w:rsid w:val="3250C9EE"/>
    <w:rsid w:val="326D7C60"/>
    <w:rsid w:val="328884BD"/>
    <w:rsid w:val="32A9FEFD"/>
    <w:rsid w:val="32B85304"/>
    <w:rsid w:val="32CCB70B"/>
    <w:rsid w:val="32E6FE40"/>
    <w:rsid w:val="3305AE96"/>
    <w:rsid w:val="33073415"/>
    <w:rsid w:val="331AF33E"/>
    <w:rsid w:val="3338DDA1"/>
    <w:rsid w:val="333AC7F6"/>
    <w:rsid w:val="335E5D9C"/>
    <w:rsid w:val="3372D280"/>
    <w:rsid w:val="338E7A7A"/>
    <w:rsid w:val="33C93DF6"/>
    <w:rsid w:val="33CE9628"/>
    <w:rsid w:val="33DE4456"/>
    <w:rsid w:val="33ED1F30"/>
    <w:rsid w:val="3414D3B8"/>
    <w:rsid w:val="341A0660"/>
    <w:rsid w:val="3420B6D8"/>
    <w:rsid w:val="3436C28B"/>
    <w:rsid w:val="3442493D"/>
    <w:rsid w:val="344A5896"/>
    <w:rsid w:val="344D4CE5"/>
    <w:rsid w:val="3456C096"/>
    <w:rsid w:val="345FD3F1"/>
    <w:rsid w:val="3462EBFD"/>
    <w:rsid w:val="34665E1C"/>
    <w:rsid w:val="34982D95"/>
    <w:rsid w:val="34A570CB"/>
    <w:rsid w:val="34C8C152"/>
    <w:rsid w:val="34D1DC49"/>
    <w:rsid w:val="34EFC0B4"/>
    <w:rsid w:val="350B1A93"/>
    <w:rsid w:val="353801EA"/>
    <w:rsid w:val="3558E787"/>
    <w:rsid w:val="35654E5D"/>
    <w:rsid w:val="35730C03"/>
    <w:rsid w:val="3575EB12"/>
    <w:rsid w:val="35822F6D"/>
    <w:rsid w:val="359D2A92"/>
    <w:rsid w:val="35A217EE"/>
    <w:rsid w:val="35B0F67F"/>
    <w:rsid w:val="35D84055"/>
    <w:rsid w:val="35FB0FFC"/>
    <w:rsid w:val="35FBA452"/>
    <w:rsid w:val="35FDFDDE"/>
    <w:rsid w:val="360783E6"/>
    <w:rsid w:val="36234365"/>
    <w:rsid w:val="362FC511"/>
    <w:rsid w:val="363C6BC2"/>
    <w:rsid w:val="363D4F58"/>
    <w:rsid w:val="363E350D"/>
    <w:rsid w:val="36C61B3C"/>
    <w:rsid w:val="36E98740"/>
    <w:rsid w:val="36FD62CC"/>
    <w:rsid w:val="3730F803"/>
    <w:rsid w:val="3735C73D"/>
    <w:rsid w:val="373DE84F"/>
    <w:rsid w:val="374CC6E0"/>
    <w:rsid w:val="3752001E"/>
    <w:rsid w:val="377EF6EF"/>
    <w:rsid w:val="3781563F"/>
    <w:rsid w:val="3784EDA7"/>
    <w:rsid w:val="378811E6"/>
    <w:rsid w:val="379774B3"/>
    <w:rsid w:val="379CEA8D"/>
    <w:rsid w:val="37B868D0"/>
    <w:rsid w:val="37BF675A"/>
    <w:rsid w:val="37DEC75F"/>
    <w:rsid w:val="37FEE5F6"/>
    <w:rsid w:val="3800EBBE"/>
    <w:rsid w:val="3805057B"/>
    <w:rsid w:val="3808E7FA"/>
    <w:rsid w:val="380E3919"/>
    <w:rsid w:val="38702104"/>
    <w:rsid w:val="3889379D"/>
    <w:rsid w:val="388FFC9A"/>
    <w:rsid w:val="38908849"/>
    <w:rsid w:val="38B9673A"/>
    <w:rsid w:val="38C6F4DA"/>
    <w:rsid w:val="38D52C0D"/>
    <w:rsid w:val="38DE1AB7"/>
    <w:rsid w:val="39035657"/>
    <w:rsid w:val="39072CE7"/>
    <w:rsid w:val="3930071C"/>
    <w:rsid w:val="395B37BB"/>
    <w:rsid w:val="395E24EA"/>
    <w:rsid w:val="3968CFB9"/>
    <w:rsid w:val="39755576"/>
    <w:rsid w:val="397DB6FA"/>
    <w:rsid w:val="397E88C5"/>
    <w:rsid w:val="39A4E2F4"/>
    <w:rsid w:val="39B70BD4"/>
    <w:rsid w:val="39D6AEAE"/>
    <w:rsid w:val="39F77935"/>
    <w:rsid w:val="3A159706"/>
    <w:rsid w:val="3A3E8FA0"/>
    <w:rsid w:val="3A44DABA"/>
    <w:rsid w:val="3A597D36"/>
    <w:rsid w:val="3A6124E7"/>
    <w:rsid w:val="3A7052F1"/>
    <w:rsid w:val="3A7BB5D9"/>
    <w:rsid w:val="3A874D3C"/>
    <w:rsid w:val="3AA2B742"/>
    <w:rsid w:val="3AB51B93"/>
    <w:rsid w:val="3ABDA474"/>
    <w:rsid w:val="3AC591FA"/>
    <w:rsid w:val="3AD3C216"/>
    <w:rsid w:val="3AD65AF1"/>
    <w:rsid w:val="3AD725A3"/>
    <w:rsid w:val="3ADE2E5F"/>
    <w:rsid w:val="3AF7081C"/>
    <w:rsid w:val="3B40B355"/>
    <w:rsid w:val="3B448CE3"/>
    <w:rsid w:val="3B8169F5"/>
    <w:rsid w:val="3B8C0EBA"/>
    <w:rsid w:val="3BA7436E"/>
    <w:rsid w:val="3BD41162"/>
    <w:rsid w:val="3BD48FE1"/>
    <w:rsid w:val="3BDBB3D1"/>
    <w:rsid w:val="3BFE959C"/>
    <w:rsid w:val="3C0C2352"/>
    <w:rsid w:val="3C131404"/>
    <w:rsid w:val="3C20994F"/>
    <w:rsid w:val="3C30AE55"/>
    <w:rsid w:val="3C55DD9C"/>
    <w:rsid w:val="3C5974D5"/>
    <w:rsid w:val="3C5F354A"/>
    <w:rsid w:val="3C7291F0"/>
    <w:rsid w:val="3C864D1A"/>
    <w:rsid w:val="3C8BAEC5"/>
    <w:rsid w:val="3C92D87D"/>
    <w:rsid w:val="3C9A38D2"/>
    <w:rsid w:val="3CA16764"/>
    <w:rsid w:val="3CACF638"/>
    <w:rsid w:val="3CEB6229"/>
    <w:rsid w:val="3CFFDF58"/>
    <w:rsid w:val="3D007028"/>
    <w:rsid w:val="3D193080"/>
    <w:rsid w:val="3D292CF3"/>
    <w:rsid w:val="3D3D353E"/>
    <w:rsid w:val="3D60B5BC"/>
    <w:rsid w:val="3D61A749"/>
    <w:rsid w:val="3D8D37BF"/>
    <w:rsid w:val="3D9A65FD"/>
    <w:rsid w:val="3DA4CCCB"/>
    <w:rsid w:val="3DA65D35"/>
    <w:rsid w:val="3DBCBAC4"/>
    <w:rsid w:val="3DDDA4D1"/>
    <w:rsid w:val="3DDF62EA"/>
    <w:rsid w:val="3DF1ADFD"/>
    <w:rsid w:val="3DF20436"/>
    <w:rsid w:val="3E158081"/>
    <w:rsid w:val="3E1EDE21"/>
    <w:rsid w:val="3E42D228"/>
    <w:rsid w:val="3E5494A8"/>
    <w:rsid w:val="3E5CB9B6"/>
    <w:rsid w:val="3EB71ACA"/>
    <w:rsid w:val="3EB90AB7"/>
    <w:rsid w:val="3EDA8700"/>
    <w:rsid w:val="3F0C30A3"/>
    <w:rsid w:val="3F0C30A3"/>
    <w:rsid w:val="3F252940"/>
    <w:rsid w:val="3F36365E"/>
    <w:rsid w:val="3F3C44C6"/>
    <w:rsid w:val="3F409D6F"/>
    <w:rsid w:val="3F72ADC8"/>
    <w:rsid w:val="3F768C62"/>
    <w:rsid w:val="3F8D7E5E"/>
    <w:rsid w:val="3F8EF217"/>
    <w:rsid w:val="3FA1C0D4"/>
    <w:rsid w:val="3FA77CE9"/>
    <w:rsid w:val="3FAAB2BD"/>
    <w:rsid w:val="3FB93E68"/>
    <w:rsid w:val="3FBAAE82"/>
    <w:rsid w:val="3FCBF4A8"/>
    <w:rsid w:val="4009C4EE"/>
    <w:rsid w:val="401C0303"/>
    <w:rsid w:val="4052933E"/>
    <w:rsid w:val="4069E1E7"/>
    <w:rsid w:val="406B8291"/>
    <w:rsid w:val="40903D79"/>
    <w:rsid w:val="40D206BF"/>
    <w:rsid w:val="40DC6DD0"/>
    <w:rsid w:val="40EF3371"/>
    <w:rsid w:val="40F3A926"/>
    <w:rsid w:val="4114886C"/>
    <w:rsid w:val="41246604"/>
    <w:rsid w:val="412CE5F8"/>
    <w:rsid w:val="4136E6C7"/>
    <w:rsid w:val="413A93F3"/>
    <w:rsid w:val="41434D4A"/>
    <w:rsid w:val="415027AE"/>
    <w:rsid w:val="41591D10"/>
    <w:rsid w:val="4187EF85"/>
    <w:rsid w:val="419621AA"/>
    <w:rsid w:val="4198C440"/>
    <w:rsid w:val="41E99D9B"/>
    <w:rsid w:val="421E4232"/>
    <w:rsid w:val="4243D165"/>
    <w:rsid w:val="424B3F12"/>
    <w:rsid w:val="424B406C"/>
    <w:rsid w:val="42513304"/>
    <w:rsid w:val="42677B91"/>
    <w:rsid w:val="426DB623"/>
    <w:rsid w:val="426DD720"/>
    <w:rsid w:val="4278AE28"/>
    <w:rsid w:val="42A8EF18"/>
    <w:rsid w:val="42B74A63"/>
    <w:rsid w:val="42D66BDD"/>
    <w:rsid w:val="42FA3CCA"/>
    <w:rsid w:val="43030F5F"/>
    <w:rsid w:val="4323BFE6"/>
    <w:rsid w:val="434BC53A"/>
    <w:rsid w:val="435DEE1A"/>
    <w:rsid w:val="43651B50"/>
    <w:rsid w:val="43717FB7"/>
    <w:rsid w:val="43856DFC"/>
    <w:rsid w:val="438FC357"/>
    <w:rsid w:val="43B2D3AB"/>
    <w:rsid w:val="43C4905D"/>
    <w:rsid w:val="43C70B36"/>
    <w:rsid w:val="43E710CD"/>
    <w:rsid w:val="4409A781"/>
    <w:rsid w:val="440CF399"/>
    <w:rsid w:val="44204EB0"/>
    <w:rsid w:val="44546C33"/>
    <w:rsid w:val="446486BA"/>
    <w:rsid w:val="446582D9"/>
    <w:rsid w:val="446A472F"/>
    <w:rsid w:val="4474C12D"/>
    <w:rsid w:val="4487C870"/>
    <w:rsid w:val="449532C7"/>
    <w:rsid w:val="44ACBCC2"/>
    <w:rsid w:val="44CA653B"/>
    <w:rsid w:val="44D751EC"/>
    <w:rsid w:val="44E8ACA5"/>
    <w:rsid w:val="44ECBC21"/>
    <w:rsid w:val="45131555"/>
    <w:rsid w:val="452BA75A"/>
    <w:rsid w:val="452D2E54"/>
    <w:rsid w:val="45327934"/>
    <w:rsid w:val="453BD157"/>
    <w:rsid w:val="45410BCB"/>
    <w:rsid w:val="45485C2B"/>
    <w:rsid w:val="455AB023"/>
    <w:rsid w:val="45811B09"/>
    <w:rsid w:val="45ADF1EC"/>
    <w:rsid w:val="45B704D3"/>
    <w:rsid w:val="45F561C7"/>
    <w:rsid w:val="460556F9"/>
    <w:rsid w:val="460AAB17"/>
    <w:rsid w:val="4631DD8C"/>
    <w:rsid w:val="46441F1A"/>
    <w:rsid w:val="464FF874"/>
    <w:rsid w:val="4686CCA4"/>
    <w:rsid w:val="46888C82"/>
    <w:rsid w:val="46998B81"/>
    <w:rsid w:val="46BF0BC9"/>
    <w:rsid w:val="46CE4995"/>
    <w:rsid w:val="46FDE8AF"/>
    <w:rsid w:val="470AA1D0"/>
    <w:rsid w:val="470CA3FE"/>
    <w:rsid w:val="471EB18F"/>
    <w:rsid w:val="472E51AF"/>
    <w:rsid w:val="473BCAAB"/>
    <w:rsid w:val="4759F81B"/>
    <w:rsid w:val="4772F0B7"/>
    <w:rsid w:val="478867E0"/>
    <w:rsid w:val="478ED3F2"/>
    <w:rsid w:val="47989043"/>
    <w:rsid w:val="47A00AA8"/>
    <w:rsid w:val="47A67B78"/>
    <w:rsid w:val="47B28ECE"/>
    <w:rsid w:val="47E523CE"/>
    <w:rsid w:val="47FE807D"/>
    <w:rsid w:val="482DD2EE"/>
    <w:rsid w:val="487509F7"/>
    <w:rsid w:val="4890E68E"/>
    <w:rsid w:val="48C2245F"/>
    <w:rsid w:val="491B75B0"/>
    <w:rsid w:val="492B16C0"/>
    <w:rsid w:val="49302087"/>
    <w:rsid w:val="49424BD9"/>
    <w:rsid w:val="497250E3"/>
    <w:rsid w:val="498F1251"/>
    <w:rsid w:val="49924CB1"/>
    <w:rsid w:val="49959B05"/>
    <w:rsid w:val="49C02D44"/>
    <w:rsid w:val="49C81ACA"/>
    <w:rsid w:val="49C85DB8"/>
    <w:rsid w:val="49CD2F9E"/>
    <w:rsid w:val="49D8161B"/>
    <w:rsid w:val="49DD9E74"/>
    <w:rsid w:val="49E4874C"/>
    <w:rsid w:val="4A1BCD4E"/>
    <w:rsid w:val="4A22152F"/>
    <w:rsid w:val="4A2B26C1"/>
    <w:rsid w:val="4A375706"/>
    <w:rsid w:val="4A53F53C"/>
    <w:rsid w:val="4A5D4D55"/>
    <w:rsid w:val="4A6662F5"/>
    <w:rsid w:val="4A7F1D6C"/>
    <w:rsid w:val="4A9426E5"/>
    <w:rsid w:val="4AC80FBB"/>
    <w:rsid w:val="4ADE1C3A"/>
    <w:rsid w:val="4AE17639"/>
    <w:rsid w:val="4AE98794"/>
    <w:rsid w:val="4AF8D158"/>
    <w:rsid w:val="4AFBC92B"/>
    <w:rsid w:val="4AFBD80A"/>
    <w:rsid w:val="4B11CD00"/>
    <w:rsid w:val="4B13F904"/>
    <w:rsid w:val="4B442991"/>
    <w:rsid w:val="4B619B34"/>
    <w:rsid w:val="4B63EB2B"/>
    <w:rsid w:val="4B907FE1"/>
    <w:rsid w:val="4B9F4D6A"/>
    <w:rsid w:val="4BA514B7"/>
    <w:rsid w:val="4BB3E158"/>
    <w:rsid w:val="4BCB1230"/>
    <w:rsid w:val="4BF222B2"/>
    <w:rsid w:val="4BF6B5D5"/>
    <w:rsid w:val="4C14B966"/>
    <w:rsid w:val="4C6930E6"/>
    <w:rsid w:val="4C80754A"/>
    <w:rsid w:val="4CA7B64F"/>
    <w:rsid w:val="4CA9F1A5"/>
    <w:rsid w:val="4CB8E76B"/>
    <w:rsid w:val="4CF7CE06"/>
    <w:rsid w:val="4CFA2C44"/>
    <w:rsid w:val="4CFD6B95"/>
    <w:rsid w:val="4D0351F7"/>
    <w:rsid w:val="4D0CEC63"/>
    <w:rsid w:val="4D2AA29F"/>
    <w:rsid w:val="4D2CD18F"/>
    <w:rsid w:val="4D384039"/>
    <w:rsid w:val="4D408D94"/>
    <w:rsid w:val="4D418A71"/>
    <w:rsid w:val="4D42BC0D"/>
    <w:rsid w:val="4D6457B1"/>
    <w:rsid w:val="4D735408"/>
    <w:rsid w:val="4D8D5765"/>
    <w:rsid w:val="4D8DF313"/>
    <w:rsid w:val="4DA29BA7"/>
    <w:rsid w:val="4DAE0899"/>
    <w:rsid w:val="4DD8DE0C"/>
    <w:rsid w:val="4E048A08"/>
    <w:rsid w:val="4E112975"/>
    <w:rsid w:val="4E158D2B"/>
    <w:rsid w:val="4E165B16"/>
    <w:rsid w:val="4E1C45AB"/>
    <w:rsid w:val="4E45C206"/>
    <w:rsid w:val="4E4729B7"/>
    <w:rsid w:val="4E508F9B"/>
    <w:rsid w:val="4ED7745D"/>
    <w:rsid w:val="4EF62B8A"/>
    <w:rsid w:val="4F01E632"/>
    <w:rsid w:val="4F15D4CA"/>
    <w:rsid w:val="4F2DB433"/>
    <w:rsid w:val="4F3165E3"/>
    <w:rsid w:val="4F3C9673"/>
    <w:rsid w:val="4F4D9EFD"/>
    <w:rsid w:val="4F5F945A"/>
    <w:rsid w:val="4F6CC475"/>
    <w:rsid w:val="4F75A497"/>
    <w:rsid w:val="4F87615A"/>
    <w:rsid w:val="4FA2BB39"/>
    <w:rsid w:val="4FA9C917"/>
    <w:rsid w:val="4FACF9D6"/>
    <w:rsid w:val="4FB4E75C"/>
    <w:rsid w:val="4FCB4DCF"/>
    <w:rsid w:val="4FD38688"/>
    <w:rsid w:val="4FDF7BAE"/>
    <w:rsid w:val="4FE0587E"/>
    <w:rsid w:val="4FF30613"/>
    <w:rsid w:val="4FF58584"/>
    <w:rsid w:val="4FFCEF03"/>
    <w:rsid w:val="5000DB01"/>
    <w:rsid w:val="501708B0"/>
    <w:rsid w:val="5019F903"/>
    <w:rsid w:val="501E3C32"/>
    <w:rsid w:val="502F6EC8"/>
    <w:rsid w:val="50475B7D"/>
    <w:rsid w:val="5063F104"/>
    <w:rsid w:val="5075BCE8"/>
    <w:rsid w:val="507E3CBE"/>
    <w:rsid w:val="508084A0"/>
    <w:rsid w:val="50A50F59"/>
    <w:rsid w:val="50B7595B"/>
    <w:rsid w:val="50D6EFB2"/>
    <w:rsid w:val="50DF0AF1"/>
    <w:rsid w:val="50E96722"/>
    <w:rsid w:val="515BD3F3"/>
    <w:rsid w:val="5162F274"/>
    <w:rsid w:val="517596EA"/>
    <w:rsid w:val="517B4C0F"/>
    <w:rsid w:val="5184EAF2"/>
    <w:rsid w:val="518DBFB4"/>
    <w:rsid w:val="51979203"/>
    <w:rsid w:val="519F92BD"/>
    <w:rsid w:val="51BC6098"/>
    <w:rsid w:val="51CB3F29"/>
    <w:rsid w:val="51D08E3C"/>
    <w:rsid w:val="51D32CAF"/>
    <w:rsid w:val="51D74387"/>
    <w:rsid w:val="51E05D86"/>
    <w:rsid w:val="51FFC165"/>
    <w:rsid w:val="521DA458"/>
    <w:rsid w:val="523DCDE7"/>
    <w:rsid w:val="52474C60"/>
    <w:rsid w:val="5247A960"/>
    <w:rsid w:val="5259CE42"/>
    <w:rsid w:val="526906A5"/>
    <w:rsid w:val="528903CC"/>
    <w:rsid w:val="52993181"/>
    <w:rsid w:val="529DE29C"/>
    <w:rsid w:val="52B83D0B"/>
    <w:rsid w:val="52BD969A"/>
    <w:rsid w:val="52DA5BFB"/>
    <w:rsid w:val="52DBA84A"/>
    <w:rsid w:val="52E6C7A9"/>
    <w:rsid w:val="52EC881E"/>
    <w:rsid w:val="52F7A454"/>
    <w:rsid w:val="5309688E"/>
    <w:rsid w:val="530BFF5D"/>
    <w:rsid w:val="532354EE"/>
    <w:rsid w:val="532A53FE"/>
    <w:rsid w:val="533336CB"/>
    <w:rsid w:val="5333E7C0"/>
    <w:rsid w:val="53361224"/>
    <w:rsid w:val="53426526"/>
    <w:rsid w:val="534B9D57"/>
    <w:rsid w:val="5373F170"/>
    <w:rsid w:val="53B5DD80"/>
    <w:rsid w:val="53E19D8A"/>
    <w:rsid w:val="53E2958C"/>
    <w:rsid w:val="53F3CDBF"/>
    <w:rsid w:val="54000439"/>
    <w:rsid w:val="54036690"/>
    <w:rsid w:val="54352B28"/>
    <w:rsid w:val="543A277E"/>
    <w:rsid w:val="544915BA"/>
    <w:rsid w:val="5488587F"/>
    <w:rsid w:val="548D74F8"/>
    <w:rsid w:val="549374B5"/>
    <w:rsid w:val="54A9F1E6"/>
    <w:rsid w:val="54BEC12E"/>
    <w:rsid w:val="54C4F56F"/>
    <w:rsid w:val="54CBE6D6"/>
    <w:rsid w:val="54D10FBE"/>
    <w:rsid w:val="54E50167"/>
    <w:rsid w:val="54F08BB0"/>
    <w:rsid w:val="54F4E90B"/>
    <w:rsid w:val="5502DFEB"/>
    <w:rsid w:val="553E207B"/>
    <w:rsid w:val="554719BA"/>
    <w:rsid w:val="555446EC"/>
    <w:rsid w:val="556A3D36"/>
    <w:rsid w:val="55748E35"/>
    <w:rsid w:val="557F69B0"/>
    <w:rsid w:val="55856C84"/>
    <w:rsid w:val="55B27C14"/>
    <w:rsid w:val="55CDF471"/>
    <w:rsid w:val="55DDC820"/>
    <w:rsid w:val="55F3A24F"/>
    <w:rsid w:val="55FC5D45"/>
    <w:rsid w:val="562428E0"/>
    <w:rsid w:val="562E60E1"/>
    <w:rsid w:val="5660C5D0"/>
    <w:rsid w:val="5667B737"/>
    <w:rsid w:val="568ADCB6"/>
    <w:rsid w:val="568D7626"/>
    <w:rsid w:val="56A7AA9B"/>
    <w:rsid w:val="56D33288"/>
    <w:rsid w:val="56F796A8"/>
    <w:rsid w:val="5712E285"/>
    <w:rsid w:val="571813DA"/>
    <w:rsid w:val="571BDD24"/>
    <w:rsid w:val="572A258F"/>
    <w:rsid w:val="5732592C"/>
    <w:rsid w:val="574E4C75"/>
    <w:rsid w:val="577DFDB1"/>
    <w:rsid w:val="578A1326"/>
    <w:rsid w:val="578BAE2E"/>
    <w:rsid w:val="57A59728"/>
    <w:rsid w:val="57B80BBB"/>
    <w:rsid w:val="57BA38CC"/>
    <w:rsid w:val="57BFF941"/>
    <w:rsid w:val="57C6AF01"/>
    <w:rsid w:val="57D0A01E"/>
    <w:rsid w:val="57D20CE4"/>
    <w:rsid w:val="57FBF099"/>
    <w:rsid w:val="57FDC521"/>
    <w:rsid w:val="580DF379"/>
    <w:rsid w:val="580FEE6E"/>
    <w:rsid w:val="5814703E"/>
    <w:rsid w:val="58220FB4"/>
    <w:rsid w:val="582E6B43"/>
    <w:rsid w:val="5843DF6D"/>
    <w:rsid w:val="585F8D21"/>
    <w:rsid w:val="586CD06C"/>
    <w:rsid w:val="58702646"/>
    <w:rsid w:val="58A32E3F"/>
    <w:rsid w:val="58BD0D46"/>
    <w:rsid w:val="58C7AE28"/>
    <w:rsid w:val="58DF8E44"/>
    <w:rsid w:val="58F45A5C"/>
    <w:rsid w:val="58F97FEF"/>
    <w:rsid w:val="5923D84F"/>
    <w:rsid w:val="59296E50"/>
    <w:rsid w:val="592CB36A"/>
    <w:rsid w:val="5936C504"/>
    <w:rsid w:val="5953DC1C"/>
    <w:rsid w:val="596C707F"/>
    <w:rsid w:val="59B3C6C8"/>
    <w:rsid w:val="59BE0C1A"/>
    <w:rsid w:val="59DBEE9D"/>
    <w:rsid w:val="59E47E33"/>
    <w:rsid w:val="59F83CF7"/>
    <w:rsid w:val="5A096F8E"/>
    <w:rsid w:val="5A0BF6A7"/>
    <w:rsid w:val="5A1082B6"/>
    <w:rsid w:val="5A3520BA"/>
    <w:rsid w:val="5A38F3E9"/>
    <w:rsid w:val="5A50DF0E"/>
    <w:rsid w:val="5A58DDA7"/>
    <w:rsid w:val="5A7B5EA5"/>
    <w:rsid w:val="5A7CE49E"/>
    <w:rsid w:val="5A82B520"/>
    <w:rsid w:val="5A94CED4"/>
    <w:rsid w:val="5A98F90E"/>
    <w:rsid w:val="5AB68933"/>
    <w:rsid w:val="5AC3434C"/>
    <w:rsid w:val="5B0840E0"/>
    <w:rsid w:val="5B08D89B"/>
    <w:rsid w:val="5B09ECB5"/>
    <w:rsid w:val="5B0EB24E"/>
    <w:rsid w:val="5B3436F3"/>
    <w:rsid w:val="5B46121B"/>
    <w:rsid w:val="5B492DDB"/>
    <w:rsid w:val="5B75765D"/>
    <w:rsid w:val="5B996B45"/>
    <w:rsid w:val="5BA80471"/>
    <w:rsid w:val="5BAC9110"/>
    <w:rsid w:val="5BACA4BE"/>
    <w:rsid w:val="5BC8819A"/>
    <w:rsid w:val="5BD47F14"/>
    <w:rsid w:val="5BE46F50"/>
    <w:rsid w:val="5BE5DE54"/>
    <w:rsid w:val="5BECAF6F"/>
    <w:rsid w:val="5C100079"/>
    <w:rsid w:val="5C172F06"/>
    <w:rsid w:val="5C3A0918"/>
    <w:rsid w:val="5C4E1C05"/>
    <w:rsid w:val="5C52BF36"/>
    <w:rsid w:val="5C54279F"/>
    <w:rsid w:val="5C810A8A"/>
    <w:rsid w:val="5C8B7CDE"/>
    <w:rsid w:val="5C936A64"/>
    <w:rsid w:val="5CBFA52B"/>
    <w:rsid w:val="5CCC92BD"/>
    <w:rsid w:val="5CE01253"/>
    <w:rsid w:val="5D02F698"/>
    <w:rsid w:val="5D1CD76D"/>
    <w:rsid w:val="5D353BA6"/>
    <w:rsid w:val="5D439769"/>
    <w:rsid w:val="5D6AC0D2"/>
    <w:rsid w:val="5D7B432A"/>
    <w:rsid w:val="5D8A705B"/>
    <w:rsid w:val="5DA20A87"/>
    <w:rsid w:val="5DABD0DA"/>
    <w:rsid w:val="5DE895EE"/>
    <w:rsid w:val="5DE95314"/>
    <w:rsid w:val="5DEE29F5"/>
    <w:rsid w:val="5DF58EC0"/>
    <w:rsid w:val="5DFCBBF6"/>
    <w:rsid w:val="5E1FFBAA"/>
    <w:rsid w:val="5E2F3AC5"/>
    <w:rsid w:val="5E3485B5"/>
    <w:rsid w:val="5E3A56FB"/>
    <w:rsid w:val="5E40A6BA"/>
    <w:rsid w:val="5E491A0D"/>
    <w:rsid w:val="5E62DA5B"/>
    <w:rsid w:val="5E7DD8E4"/>
    <w:rsid w:val="5E8509F1"/>
    <w:rsid w:val="5EB016FD"/>
    <w:rsid w:val="5EC2EA8E"/>
    <w:rsid w:val="5ED06620"/>
    <w:rsid w:val="5ED5F9E3"/>
    <w:rsid w:val="5EDFA533"/>
    <w:rsid w:val="5EE6B340"/>
    <w:rsid w:val="5EF062AB"/>
    <w:rsid w:val="5EF22D9F"/>
    <w:rsid w:val="5EF81358"/>
    <w:rsid w:val="5F0D040B"/>
    <w:rsid w:val="5F1368EE"/>
    <w:rsid w:val="5F381ABE"/>
    <w:rsid w:val="5F38C861"/>
    <w:rsid w:val="5F5744AE"/>
    <w:rsid w:val="5F5ED0D1"/>
    <w:rsid w:val="5F64A831"/>
    <w:rsid w:val="5F64ABE5"/>
    <w:rsid w:val="5F7836C4"/>
    <w:rsid w:val="5FA2A3AE"/>
    <w:rsid w:val="5FCB0B26"/>
    <w:rsid w:val="5FE249EB"/>
    <w:rsid w:val="5FF454BB"/>
    <w:rsid w:val="601ACFA1"/>
    <w:rsid w:val="601B0053"/>
    <w:rsid w:val="601B0053"/>
    <w:rsid w:val="6020E6C8"/>
    <w:rsid w:val="6020F84B"/>
    <w:rsid w:val="603A975A"/>
    <w:rsid w:val="6043D301"/>
    <w:rsid w:val="604AB11C"/>
    <w:rsid w:val="605ED35B"/>
    <w:rsid w:val="606051A8"/>
    <w:rsid w:val="607005F2"/>
    <w:rsid w:val="609FE547"/>
    <w:rsid w:val="60A8D46C"/>
    <w:rsid w:val="60B7E073"/>
    <w:rsid w:val="60C46124"/>
    <w:rsid w:val="60E09CAB"/>
    <w:rsid w:val="60E96EDF"/>
    <w:rsid w:val="60FAAC10"/>
    <w:rsid w:val="60FCF931"/>
    <w:rsid w:val="612D2F82"/>
    <w:rsid w:val="613E740F"/>
    <w:rsid w:val="614E73E2"/>
    <w:rsid w:val="6153DDF4"/>
    <w:rsid w:val="615530B1"/>
    <w:rsid w:val="6168ECB6"/>
    <w:rsid w:val="61B65235"/>
    <w:rsid w:val="61B6D0B4"/>
    <w:rsid w:val="61CA279D"/>
    <w:rsid w:val="61DDDDC0"/>
    <w:rsid w:val="61E162F3"/>
    <w:rsid w:val="622C1AD1"/>
    <w:rsid w:val="62301D49"/>
    <w:rsid w:val="62648704"/>
    <w:rsid w:val="62681D71"/>
    <w:rsid w:val="62724B19"/>
    <w:rsid w:val="6293B29F"/>
    <w:rsid w:val="629A6146"/>
    <w:rsid w:val="629F8575"/>
    <w:rsid w:val="62A28E66"/>
    <w:rsid w:val="62AB3B6F"/>
    <w:rsid w:val="62B43173"/>
    <w:rsid w:val="62C299D1"/>
    <w:rsid w:val="62F1C3BD"/>
    <w:rsid w:val="62FABE62"/>
    <w:rsid w:val="6304BD17"/>
    <w:rsid w:val="63114A06"/>
    <w:rsid w:val="63354645"/>
    <w:rsid w:val="637D3354"/>
    <w:rsid w:val="638520DA"/>
    <w:rsid w:val="6387BD56"/>
    <w:rsid w:val="6387EFC9"/>
    <w:rsid w:val="63A6BD47"/>
    <w:rsid w:val="63AD775C"/>
    <w:rsid w:val="63D78609"/>
    <w:rsid w:val="63E0752E"/>
    <w:rsid w:val="6408A0EB"/>
    <w:rsid w:val="6409F189"/>
    <w:rsid w:val="6411DF0F"/>
    <w:rsid w:val="642793DD"/>
    <w:rsid w:val="6452A764"/>
    <w:rsid w:val="6485EB8E"/>
    <w:rsid w:val="64D25BEA"/>
    <w:rsid w:val="64D491E1"/>
    <w:rsid w:val="64E34428"/>
    <w:rsid w:val="652A77E6"/>
    <w:rsid w:val="654EA94E"/>
    <w:rsid w:val="65712959"/>
    <w:rsid w:val="65BFE144"/>
    <w:rsid w:val="65C0849F"/>
    <w:rsid w:val="65C9F2F9"/>
    <w:rsid w:val="65DD96A1"/>
    <w:rsid w:val="65DFC501"/>
    <w:rsid w:val="65E25602"/>
    <w:rsid w:val="65EC05C1"/>
    <w:rsid w:val="65FC24C4"/>
    <w:rsid w:val="66325F24"/>
    <w:rsid w:val="663A4CAA"/>
    <w:rsid w:val="6641707B"/>
    <w:rsid w:val="664F3E55"/>
    <w:rsid w:val="665CF564"/>
    <w:rsid w:val="667C1A0A"/>
    <w:rsid w:val="667F1489"/>
    <w:rsid w:val="669984DD"/>
    <w:rsid w:val="66A42571"/>
    <w:rsid w:val="66C25F2B"/>
    <w:rsid w:val="67094E3F"/>
    <w:rsid w:val="670CDA14"/>
    <w:rsid w:val="67118D41"/>
    <w:rsid w:val="67200376"/>
    <w:rsid w:val="672F6216"/>
    <w:rsid w:val="6735AA98"/>
    <w:rsid w:val="67381F65"/>
    <w:rsid w:val="6748429C"/>
    <w:rsid w:val="67500543"/>
    <w:rsid w:val="677792E0"/>
    <w:rsid w:val="6787D622"/>
    <w:rsid w:val="67975C32"/>
    <w:rsid w:val="679B8338"/>
    <w:rsid w:val="67B2B611"/>
    <w:rsid w:val="67B5D95E"/>
    <w:rsid w:val="67CF6DE5"/>
    <w:rsid w:val="67D52BBF"/>
    <w:rsid w:val="67E08484"/>
    <w:rsid w:val="6809FCAC"/>
    <w:rsid w:val="682593B9"/>
    <w:rsid w:val="685891FD"/>
    <w:rsid w:val="6864965B"/>
    <w:rsid w:val="68707EB2"/>
    <w:rsid w:val="687FDBD3"/>
    <w:rsid w:val="688D9586"/>
    <w:rsid w:val="688DC475"/>
    <w:rsid w:val="6896BB8B"/>
    <w:rsid w:val="68B25A61"/>
    <w:rsid w:val="68B2C393"/>
    <w:rsid w:val="68BAE2FA"/>
    <w:rsid w:val="68C15E7E"/>
    <w:rsid w:val="68D49017"/>
    <w:rsid w:val="68E40740"/>
    <w:rsid w:val="68E7BF0C"/>
    <w:rsid w:val="68FCD62D"/>
    <w:rsid w:val="6912C537"/>
    <w:rsid w:val="691AC7D7"/>
    <w:rsid w:val="6923A683"/>
    <w:rsid w:val="69332C93"/>
    <w:rsid w:val="693D0730"/>
    <w:rsid w:val="69604296"/>
    <w:rsid w:val="69A5CD0D"/>
    <w:rsid w:val="6A063AE0"/>
    <w:rsid w:val="6A14F301"/>
    <w:rsid w:val="6A183CEF"/>
    <w:rsid w:val="6A1DBD41"/>
    <w:rsid w:val="6A2184A0"/>
    <w:rsid w:val="6A221A71"/>
    <w:rsid w:val="6A335FA5"/>
    <w:rsid w:val="6A47C3AC"/>
    <w:rsid w:val="6A6B4C06"/>
    <w:rsid w:val="6A812093"/>
    <w:rsid w:val="6A8AEC09"/>
    <w:rsid w:val="6A96C6F6"/>
    <w:rsid w:val="6AAE3C0D"/>
    <w:rsid w:val="6AAECD61"/>
    <w:rsid w:val="6AC6A857"/>
    <w:rsid w:val="6AF208E7"/>
    <w:rsid w:val="6B04E55C"/>
    <w:rsid w:val="6B311698"/>
    <w:rsid w:val="6B419D6E"/>
    <w:rsid w:val="6B5D347B"/>
    <w:rsid w:val="6B64236B"/>
    <w:rsid w:val="6B653229"/>
    <w:rsid w:val="6B9032BF"/>
    <w:rsid w:val="6BB98DA2"/>
    <w:rsid w:val="6BF3087C"/>
    <w:rsid w:val="6C1CF0F4"/>
    <w:rsid w:val="6C25B504"/>
    <w:rsid w:val="6C373363"/>
    <w:rsid w:val="6C441CED"/>
    <w:rsid w:val="6C4F0685"/>
    <w:rsid w:val="6C5B4745"/>
    <w:rsid w:val="6C890271"/>
    <w:rsid w:val="6C8C3AB2"/>
    <w:rsid w:val="6C8DDA06"/>
    <w:rsid w:val="6C9E9174"/>
    <w:rsid w:val="6CB38CE3"/>
    <w:rsid w:val="6CEFD9CD"/>
    <w:rsid w:val="6D09DC93"/>
    <w:rsid w:val="6D14C787"/>
    <w:rsid w:val="6D2C0320"/>
    <w:rsid w:val="6D445FDE"/>
    <w:rsid w:val="6D59BB33"/>
    <w:rsid w:val="6D620A9E"/>
    <w:rsid w:val="6D761C9D"/>
    <w:rsid w:val="6D8517D8"/>
    <w:rsid w:val="6D8E0EB5"/>
    <w:rsid w:val="6DB0A3A2"/>
    <w:rsid w:val="6DBF85A5"/>
    <w:rsid w:val="6DCA25F9"/>
    <w:rsid w:val="6DD41DF1"/>
    <w:rsid w:val="6DEB8B04"/>
    <w:rsid w:val="6DFEBB24"/>
    <w:rsid w:val="6E044DBF"/>
    <w:rsid w:val="6E0C3B45"/>
    <w:rsid w:val="6E3B1FF2"/>
    <w:rsid w:val="6E773545"/>
    <w:rsid w:val="6E7A3632"/>
    <w:rsid w:val="6E94D53D"/>
    <w:rsid w:val="6EA3BDC7"/>
    <w:rsid w:val="6EB097E8"/>
    <w:rsid w:val="6ED42440"/>
    <w:rsid w:val="6EE29297"/>
    <w:rsid w:val="6EF58B94"/>
    <w:rsid w:val="6EFA2340"/>
    <w:rsid w:val="6EFFFA48"/>
    <w:rsid w:val="6F00B227"/>
    <w:rsid w:val="6F170C55"/>
    <w:rsid w:val="6F7E6303"/>
    <w:rsid w:val="6F882C56"/>
    <w:rsid w:val="6F8B0032"/>
    <w:rsid w:val="6FA4B3FF"/>
    <w:rsid w:val="6FA899BE"/>
    <w:rsid w:val="6FC0EC55"/>
    <w:rsid w:val="6FF5B3AD"/>
    <w:rsid w:val="6FFC2974"/>
    <w:rsid w:val="700DFBA3"/>
    <w:rsid w:val="70150E91"/>
    <w:rsid w:val="7033E50D"/>
    <w:rsid w:val="703831E2"/>
    <w:rsid w:val="70480FE3"/>
    <w:rsid w:val="7058A8AA"/>
    <w:rsid w:val="706FF4A1"/>
    <w:rsid w:val="707A9F82"/>
    <w:rsid w:val="707E62F8"/>
    <w:rsid w:val="70915BF5"/>
    <w:rsid w:val="70B50419"/>
    <w:rsid w:val="70C2FB1C"/>
    <w:rsid w:val="70CF8EA1"/>
    <w:rsid w:val="70D739BA"/>
    <w:rsid w:val="70ECDB1F"/>
    <w:rsid w:val="70EF1925"/>
    <w:rsid w:val="70F29656"/>
    <w:rsid w:val="70F29656"/>
    <w:rsid w:val="71192485"/>
    <w:rsid w:val="711B821B"/>
    <w:rsid w:val="7131408E"/>
    <w:rsid w:val="713BEE81"/>
    <w:rsid w:val="713E3E78"/>
    <w:rsid w:val="7143DC07"/>
    <w:rsid w:val="716497AC"/>
    <w:rsid w:val="7179502F"/>
    <w:rsid w:val="717AFAF8"/>
    <w:rsid w:val="719A30F4"/>
    <w:rsid w:val="71A52DA3"/>
    <w:rsid w:val="71B3CC21"/>
    <w:rsid w:val="71B3CC21"/>
    <w:rsid w:val="71CC75FF"/>
    <w:rsid w:val="71EB5F92"/>
    <w:rsid w:val="71FF7443"/>
    <w:rsid w:val="720D307F"/>
    <w:rsid w:val="725C2D6E"/>
    <w:rsid w:val="72730A1B"/>
    <w:rsid w:val="7284B215"/>
    <w:rsid w:val="728E66B7"/>
    <w:rsid w:val="72E73FB0"/>
    <w:rsid w:val="7334AAD6"/>
    <w:rsid w:val="73369133"/>
    <w:rsid w:val="7349CE2B"/>
    <w:rsid w:val="73619500"/>
    <w:rsid w:val="7379A23D"/>
    <w:rsid w:val="737DBB91"/>
    <w:rsid w:val="73C2EC67"/>
    <w:rsid w:val="73E0D83B"/>
    <w:rsid w:val="73EC7CA2"/>
    <w:rsid w:val="73EDA9D3"/>
    <w:rsid w:val="73F36A48"/>
    <w:rsid w:val="7404C00F"/>
    <w:rsid w:val="741A1336"/>
    <w:rsid w:val="742802D9"/>
    <w:rsid w:val="742A3718"/>
    <w:rsid w:val="742B2A20"/>
    <w:rsid w:val="74551E53"/>
    <w:rsid w:val="748BD6AC"/>
    <w:rsid w:val="74944147"/>
    <w:rsid w:val="74C3DBA1"/>
    <w:rsid w:val="74DEDAB2"/>
    <w:rsid w:val="74F06D3A"/>
    <w:rsid w:val="74FBA586"/>
    <w:rsid w:val="751FD96C"/>
    <w:rsid w:val="75371505"/>
    <w:rsid w:val="75395F24"/>
    <w:rsid w:val="756CF807"/>
    <w:rsid w:val="758FCF57"/>
    <w:rsid w:val="75A27672"/>
    <w:rsid w:val="75BE06CB"/>
    <w:rsid w:val="75F0EEB4"/>
    <w:rsid w:val="7611AF9B"/>
    <w:rsid w:val="7617CA9D"/>
    <w:rsid w:val="761BF967"/>
    <w:rsid w:val="7624E215"/>
    <w:rsid w:val="763041A0"/>
    <w:rsid w:val="763A5DB6"/>
    <w:rsid w:val="76422A35"/>
    <w:rsid w:val="764631D7"/>
    <w:rsid w:val="7664FCE9"/>
    <w:rsid w:val="7669D53F"/>
    <w:rsid w:val="767585CB"/>
    <w:rsid w:val="76A28170"/>
    <w:rsid w:val="76D47C1F"/>
    <w:rsid w:val="76E5A93C"/>
    <w:rsid w:val="76FAD602"/>
    <w:rsid w:val="7702D41B"/>
    <w:rsid w:val="771B3019"/>
    <w:rsid w:val="77382655"/>
    <w:rsid w:val="774585E0"/>
    <w:rsid w:val="774DAD7C"/>
    <w:rsid w:val="774FC0A2"/>
    <w:rsid w:val="77537183"/>
    <w:rsid w:val="77557104"/>
    <w:rsid w:val="7760C6E2"/>
    <w:rsid w:val="77A964E1"/>
    <w:rsid w:val="77B31D8B"/>
    <w:rsid w:val="77F6519B"/>
    <w:rsid w:val="780DB4EA"/>
    <w:rsid w:val="7838F53F"/>
    <w:rsid w:val="785FD59A"/>
    <w:rsid w:val="78609F8B"/>
    <w:rsid w:val="787B0686"/>
    <w:rsid w:val="78901110"/>
    <w:rsid w:val="78A97E00"/>
    <w:rsid w:val="78D92B5E"/>
    <w:rsid w:val="78E32CB4"/>
    <w:rsid w:val="78E70D25"/>
    <w:rsid w:val="78E9BFEB"/>
    <w:rsid w:val="78F16228"/>
    <w:rsid w:val="78F57045"/>
    <w:rsid w:val="792C326D"/>
    <w:rsid w:val="7949DBA3"/>
    <w:rsid w:val="79539A29"/>
    <w:rsid w:val="79568134"/>
    <w:rsid w:val="795A00C4"/>
    <w:rsid w:val="79688E89"/>
    <w:rsid w:val="7975E513"/>
    <w:rsid w:val="797E53E6"/>
    <w:rsid w:val="79831390"/>
    <w:rsid w:val="79C603CD"/>
    <w:rsid w:val="79E6706E"/>
    <w:rsid w:val="79E9BF1D"/>
    <w:rsid w:val="79FB1C1C"/>
    <w:rsid w:val="7A0A40AA"/>
    <w:rsid w:val="7A15385C"/>
    <w:rsid w:val="7A16D6E7"/>
    <w:rsid w:val="7A22B381"/>
    <w:rsid w:val="7A393585"/>
    <w:rsid w:val="7A44B325"/>
    <w:rsid w:val="7A56CB04"/>
    <w:rsid w:val="7A6A288F"/>
    <w:rsid w:val="7A76A589"/>
    <w:rsid w:val="7A8D3289"/>
    <w:rsid w:val="7A991FB8"/>
    <w:rsid w:val="7A99789C"/>
    <w:rsid w:val="7AC3EA87"/>
    <w:rsid w:val="7AC45FD7"/>
    <w:rsid w:val="7AC8E547"/>
    <w:rsid w:val="7AEB6454"/>
    <w:rsid w:val="7AF0E73B"/>
    <w:rsid w:val="7AF25195"/>
    <w:rsid w:val="7AFA5948"/>
    <w:rsid w:val="7B142F37"/>
    <w:rsid w:val="7B177721"/>
    <w:rsid w:val="7B446485"/>
    <w:rsid w:val="7B706EED"/>
    <w:rsid w:val="7B709601"/>
    <w:rsid w:val="7B90475A"/>
    <w:rsid w:val="7B970CE7"/>
    <w:rsid w:val="7BA65689"/>
    <w:rsid w:val="7BECB0EC"/>
    <w:rsid w:val="7C15B934"/>
    <w:rsid w:val="7C28E227"/>
    <w:rsid w:val="7C39492D"/>
    <w:rsid w:val="7C4707DB"/>
    <w:rsid w:val="7C5A3225"/>
    <w:rsid w:val="7C6D4D31"/>
    <w:rsid w:val="7C868EAE"/>
    <w:rsid w:val="7CA457B5"/>
    <w:rsid w:val="7CD983F1"/>
    <w:rsid w:val="7CDC9334"/>
    <w:rsid w:val="7CEF1549"/>
    <w:rsid w:val="7D0CDC6C"/>
    <w:rsid w:val="7D11C2F4"/>
    <w:rsid w:val="7D167A7E"/>
    <w:rsid w:val="7D22833C"/>
    <w:rsid w:val="7D4226EA"/>
    <w:rsid w:val="7D4C51CD"/>
    <w:rsid w:val="7D5BFFFB"/>
    <w:rsid w:val="7D66EB8A"/>
    <w:rsid w:val="7D6D3292"/>
    <w:rsid w:val="7D99220B"/>
    <w:rsid w:val="7DA26C25"/>
    <w:rsid w:val="7DA44B43"/>
    <w:rsid w:val="7DBCF548"/>
    <w:rsid w:val="7DC71941"/>
    <w:rsid w:val="7DD1195E"/>
    <w:rsid w:val="7DD1195E"/>
    <w:rsid w:val="7DD66D49"/>
    <w:rsid w:val="7DDF9F89"/>
    <w:rsid w:val="7DE999B6"/>
    <w:rsid w:val="7E225F0F"/>
    <w:rsid w:val="7E28E985"/>
    <w:rsid w:val="7E642151"/>
    <w:rsid w:val="7E6F26AF"/>
    <w:rsid w:val="7E8721DB"/>
    <w:rsid w:val="7E8F61FA"/>
    <w:rsid w:val="7E98BF9A"/>
    <w:rsid w:val="7EAD9355"/>
    <w:rsid w:val="7EC9ED78"/>
    <w:rsid w:val="7ECF2076"/>
    <w:rsid w:val="7ED792C4"/>
    <w:rsid w:val="7EDDB1CD"/>
    <w:rsid w:val="7EE86E5A"/>
    <w:rsid w:val="7EED02EE"/>
    <w:rsid w:val="7EEF7ECA"/>
    <w:rsid w:val="7EF23590"/>
    <w:rsid w:val="7F1DB54A"/>
    <w:rsid w:val="7F3C2736"/>
    <w:rsid w:val="7F7BD655"/>
    <w:rsid w:val="7FA5A0BF"/>
    <w:rsid w:val="7FB6263F"/>
    <w:rsid w:val="7FCF24ED"/>
    <w:rsid w:val="7FD112AD"/>
    <w:rsid w:val="7FDA2E4E"/>
    <w:rsid w:val="7FDFDBB7"/>
    <w:rsid w:val="7FE9A9F4"/>
    <w:rsid w:val="7FED956A"/>
  </w:rsids>
  <m:mathPr>
    <m:mathFont m:val="Cambria Math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4CA7B64F"/>
  <w15:chartTrackingRefBased/>
  <w15:docId w15:val="{A0F8214B-3754-4589-99AD-E0B0FE2FC4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Smart Link" w:semiHidden="1" w:unhideWhenUsed="1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5A440B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5A440B"/>
  </w:style>
  <w:style w:type="paragraph" w:styleId="Footer">
    <w:name w:val="footer"/>
    <w:basedOn w:val="Normal"/>
    <w:link w:val="FooterChar"/>
    <w:uiPriority w:val="99"/>
    <w:semiHidden/>
    <w:unhideWhenUsed/>
    <w:rsid w:val="005A440B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5A440B"/>
  </w:style>
  <w:style w:type="paragraph" w:styleId="Body" w:customStyle="true">
    <w:uiPriority w:val="1"/>
    <w:name w:val="Body"/>
    <w:basedOn w:val="Normal"/>
    <w:rsid w:val="4D42BC0D"/>
    <w:rPr>
      <w:rFonts w:ascii="Helvetica Neue" w:hAnsi="Helvetica Neue" w:eastAsia="Arial Unicode MS" w:cs="Arial Unicode MS"/>
      <w:color w:val="000000" w:themeColor="text1" w:themeTint="FF" w:themeShade="FF"/>
      <w:sz w:val="24"/>
      <w:szCs w:val="24"/>
      <w:lang w:eastAsia="en-GB"/>
    </w:rPr>
    <w:pPr>
      <w:spacing w:before="16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1" /><Relationship Type="http://schemas.openxmlformats.org/officeDocument/2006/relationships/styles" Target="styles.xml" Id="rId10" /><Relationship Type="http://schemas.openxmlformats.org/officeDocument/2006/relationships/settings" Target="settings.xml" Id="rId2" /><Relationship Type="http://schemas.openxmlformats.org/officeDocument/2006/relationships/webSettings" Target="webSettings.xml" Id="rId3" /><Relationship Type="http://schemas.openxmlformats.org/officeDocument/2006/relationships/fontTable" Target="fontTable.xml" Id="rId4" /><Relationship Type="http://schemas.openxmlformats.org/officeDocument/2006/relationships/hyperlink" Target="https://www.oxfordreference.com/view/10.1093/acref/9780199641666.001.0001/acref-9780199641666-e-2583?rskey=ISNLcQ&amp;result=2853" TargetMode="External" Id="rId5" /><Relationship Type="http://schemas.openxmlformats.org/officeDocument/2006/relationships/hyperlink" Target="https://www-jstor-org.ezproxy.uwtsd.ac.uk/stable/3105471" TargetMode="External" Id="rId6" /><Relationship Type="http://schemas.openxmlformats.org/officeDocument/2006/relationships/hyperlink" Target="https://enviroethics.org/2008/02/29/val-plumwood-11-august-1939-%E2%80%93-29-february-2008/" TargetMode="External" Id="rId7" /><Relationship Type="http://schemas.openxmlformats.org/officeDocument/2006/relationships/hyperlink" Target="https://unfccc.int/news/world-religious-leaders-and-scientists-make-pre-cop26-appeal" TargetMode="External" Id="rId8" /><Relationship Type="http://schemas.openxmlformats.org/officeDocument/2006/relationships/theme" Target="theme/theme1.xml" Id="rId9" /><Relationship Type="http://schemas.openxmlformats.org/officeDocument/2006/relationships/image" Target="/media/image.png" Id="Ra672cb5d7e7e4c09" /><Relationship Type="http://schemas.microsoft.com/office/2020/10/relationships/intelligence" Target="intelligence2.xml" Id="R79fa048aa26a48fb" /></Relationships>
</file>

<file path=word/_rels/footnotes.xml.rels><?xml version="1.0" encoding="utf-8" standalone="yes"?><Relationships xmlns="http://schemas.openxmlformats.org/package/2006/relationships"><Relationship Id="rId1" Type="http://schemas.openxmlformats.org/officeDocument/2006/relationships/hyperlink" Target="https://www-jstor-org.ezproxy.uwtsd.ac.uk/stable/3105471" TargetMode="External" /><Relationship Id="rId2" Type="http://schemas.openxmlformats.org/officeDocument/2006/relationships/hyperlink" Target="https://enviroethics.org/2008/02/29/val-plumwood-11-august-1939-%E2%80%93-29-february-2008/" TargetMode="External" /><Relationship Id="rId3" Type="http://schemas.openxmlformats.org/officeDocument/2006/relationships/hyperlink" Target="https://unfccc.int/news/world-religious-leaders-and-scientists-make-pre-cop26-appe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Georgia Thompson-Travis (2213848)</dc:creator>
  <lastModifiedBy>Georgia Thompson-Travis (2213848)</lastModifiedBy>
  <revision>24</revision>
  <dcterms:created xsi:type="dcterms:W3CDTF">2022-11-01T23:22:00.0000000Z</dcterms:created>
  <dcterms:modified xsi:type="dcterms:W3CDTF">2022-11-15T19:50:27.2125442Z</dcterms:modified>
</coreProperties>
</file>