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3517A" w14:textId="77777777" w:rsidR="00377B54" w:rsidRDefault="00000000">
      <w:r>
        <w:t>PESTEL Analysis for Fashion Look Boutique</w:t>
      </w:r>
    </w:p>
    <w:p w14:paraId="7BA98C75" w14:textId="77777777" w:rsidR="00377B54" w:rsidRDefault="00377B54"/>
    <w:p w14:paraId="327E6E39" w14:textId="77777777" w:rsidR="00377B54" w:rsidRDefault="00000000">
      <w:r>
        <w:t>The PESTEL analysis helps evaluate external factors that can impact Fashion Look Boutique. Below is an analysis of the six key factors and how they affect the business:</w:t>
      </w:r>
    </w:p>
    <w:p w14:paraId="37575527" w14:textId="77777777" w:rsidR="00377B54" w:rsidRDefault="00377B54"/>
    <w:p w14:paraId="2C6A87D8" w14:textId="75E6DF7D" w:rsidR="00377B54" w:rsidRDefault="00377B54"/>
    <w:p w14:paraId="0DEA38AC" w14:textId="77777777" w:rsidR="00377B54" w:rsidRDefault="00377B54"/>
    <w:p w14:paraId="6D8CD1BC" w14:textId="77777777" w:rsidR="00377B54" w:rsidRDefault="00000000">
      <w:r>
        <w:t>1. Political Factors</w:t>
      </w:r>
    </w:p>
    <w:p w14:paraId="4E56FC6D" w14:textId="77777777" w:rsidR="00377B54" w:rsidRDefault="00377B54"/>
    <w:p w14:paraId="7A1EC76C" w14:textId="77777777" w:rsidR="00377B54" w:rsidRDefault="00000000">
      <w:r>
        <w:t>Impact: Moderate</w:t>
      </w:r>
    </w:p>
    <w:p w14:paraId="09D574AC" w14:textId="77777777" w:rsidR="00377B54" w:rsidRDefault="00000000">
      <w:r>
        <w:tab/>
        <w:t>•</w:t>
      </w:r>
      <w:r>
        <w:tab/>
        <w:t>Trade agreements between the UK and international suppliers could affect the cost and availability of imported fashion products.</w:t>
      </w:r>
    </w:p>
    <w:p w14:paraId="5CE99677" w14:textId="77777777" w:rsidR="00377B54" w:rsidRDefault="00000000">
      <w:r>
        <w:tab/>
        <w:t>•</w:t>
      </w:r>
      <w:r>
        <w:tab/>
        <w:t>Government policies on small business support, grants, and tax incentives may provide funding opportunities.</w:t>
      </w:r>
    </w:p>
    <w:p w14:paraId="083E44FA" w14:textId="77777777" w:rsidR="00377B54" w:rsidRDefault="00000000">
      <w:r>
        <w:tab/>
        <w:t>•</w:t>
      </w:r>
      <w:r>
        <w:tab/>
        <w:t>Brexit-related regulations might increase import/export duties on fashion goods sourced from Europe.</w:t>
      </w:r>
    </w:p>
    <w:p w14:paraId="57E8D3F4" w14:textId="77777777" w:rsidR="00377B54" w:rsidRDefault="00377B54"/>
    <w:p w14:paraId="1A182D21" w14:textId="77777777" w:rsidR="00377B54" w:rsidRDefault="00000000">
      <w:r>
        <w:t>Opportunities:</w:t>
      </w:r>
    </w:p>
    <w:p w14:paraId="2C881DA3" w14:textId="77777777" w:rsidR="00377B54" w:rsidRDefault="00000000">
      <w:r>
        <w:t>✔ Government grants and financial aid for small businesses.</w:t>
      </w:r>
    </w:p>
    <w:p w14:paraId="7CE5B719" w14:textId="77777777" w:rsidR="00377B54" w:rsidRDefault="00000000">
      <w:r>
        <w:t>✔ Potential tax relief schemes for startups.</w:t>
      </w:r>
    </w:p>
    <w:p w14:paraId="13AE45D4" w14:textId="77777777" w:rsidR="00377B54" w:rsidRDefault="00377B54"/>
    <w:p w14:paraId="1FB9805A" w14:textId="77777777" w:rsidR="00377B54" w:rsidRDefault="00000000">
      <w:r>
        <w:t>Threats:</w:t>
      </w:r>
    </w:p>
    <w:p w14:paraId="2A7DC83A" w14:textId="3518B253" w:rsidR="00377B54" w:rsidRDefault="00000000">
      <w:r>
        <w:t>Changes in import/export laws affecting supply chain costs.</w:t>
      </w:r>
    </w:p>
    <w:p w14:paraId="36771025" w14:textId="0F7DF3FF" w:rsidR="00377B54" w:rsidRDefault="00000000">
      <w:r>
        <w:t>Stricter employment regulations impacting hiring flexibility.</w:t>
      </w:r>
    </w:p>
    <w:p w14:paraId="10B32254" w14:textId="77777777" w:rsidR="00377B54" w:rsidRDefault="00377B54"/>
    <w:p w14:paraId="6E00E411" w14:textId="77777777" w:rsidR="00377B54" w:rsidRDefault="00377B54"/>
    <w:p w14:paraId="333A42B5" w14:textId="77777777" w:rsidR="00377B54" w:rsidRDefault="00000000">
      <w:r>
        <w:t>2. Economic Factors</w:t>
      </w:r>
    </w:p>
    <w:p w14:paraId="5D1DEE32" w14:textId="77777777" w:rsidR="00377B54" w:rsidRDefault="00377B54"/>
    <w:p w14:paraId="6047E933" w14:textId="77777777" w:rsidR="00377B54" w:rsidRDefault="00000000">
      <w:r>
        <w:t>Impact: High</w:t>
      </w:r>
    </w:p>
    <w:p w14:paraId="41CA3F17" w14:textId="77777777" w:rsidR="00377B54" w:rsidRDefault="00000000">
      <w:r>
        <w:tab/>
        <w:t>•</w:t>
      </w:r>
      <w:r>
        <w:tab/>
        <w:t>Inflation and cost of living crisis can affect consumer spending on fashion items.</w:t>
      </w:r>
    </w:p>
    <w:p w14:paraId="06E32EF9" w14:textId="77777777" w:rsidR="00377B54" w:rsidRDefault="00000000">
      <w:r>
        <w:tab/>
        <w:t>•</w:t>
      </w:r>
      <w:r>
        <w:tab/>
        <w:t>Exchange rate fluctuations could impact the cost of imported inventory.</w:t>
      </w:r>
    </w:p>
    <w:p w14:paraId="548DC339" w14:textId="77777777" w:rsidR="00377B54" w:rsidRDefault="00000000">
      <w:r>
        <w:tab/>
        <w:t>•</w:t>
      </w:r>
      <w:r>
        <w:tab/>
        <w:t>The overall economic recovery post-COVID could influence demand for retail shopping.</w:t>
      </w:r>
    </w:p>
    <w:p w14:paraId="5D874775" w14:textId="77777777" w:rsidR="00377B54" w:rsidRDefault="00377B54"/>
    <w:p w14:paraId="29CD46F8" w14:textId="77777777" w:rsidR="00377B54" w:rsidRDefault="00000000">
      <w:r>
        <w:t>Opportunities:</w:t>
      </w:r>
    </w:p>
    <w:p w14:paraId="43286E69" w14:textId="77777777" w:rsidR="00377B54" w:rsidRDefault="00000000">
      <w:r>
        <w:t>✔ Growth of e-commerce allows sales diversification.</w:t>
      </w:r>
    </w:p>
    <w:p w14:paraId="01209594" w14:textId="77777777" w:rsidR="00377B54" w:rsidRDefault="00000000">
      <w:r>
        <w:t>✔ Premium/luxury fashion segment may remain strong despite economic downturns.</w:t>
      </w:r>
    </w:p>
    <w:p w14:paraId="5A1703AA" w14:textId="77777777" w:rsidR="00377B54" w:rsidRDefault="00377B54"/>
    <w:p w14:paraId="3FF473BD" w14:textId="77777777" w:rsidR="00377B54" w:rsidRDefault="00000000">
      <w:r>
        <w:t>Threats:</w:t>
      </w:r>
    </w:p>
    <w:p w14:paraId="2008FCF1" w14:textId="6E0628F1" w:rsidR="00377B54" w:rsidRDefault="00000000">
      <w:r>
        <w:t>Consumers may reduce discretionary spending, impacting boutique sales.</w:t>
      </w:r>
    </w:p>
    <w:p w14:paraId="13DC76E1" w14:textId="7D5DA54D" w:rsidR="00377B54" w:rsidRDefault="00000000">
      <w:r>
        <w:t>Rising rent and business operation costs in retail spaces.</w:t>
      </w:r>
    </w:p>
    <w:p w14:paraId="0BC95A9A" w14:textId="77777777" w:rsidR="00377B54" w:rsidRDefault="00377B54"/>
    <w:p w14:paraId="54C59AB1" w14:textId="77777777" w:rsidR="00377B54" w:rsidRDefault="00377B54"/>
    <w:p w14:paraId="3BCC50B7" w14:textId="77777777" w:rsidR="00377B54" w:rsidRDefault="00000000">
      <w:r>
        <w:t>3. Social Factors</w:t>
      </w:r>
    </w:p>
    <w:p w14:paraId="28416335" w14:textId="77777777" w:rsidR="00377B54" w:rsidRDefault="00377B54"/>
    <w:p w14:paraId="6F87C337" w14:textId="77777777" w:rsidR="00377B54" w:rsidRDefault="00000000">
      <w:r>
        <w:t>Impact: High</w:t>
      </w:r>
    </w:p>
    <w:p w14:paraId="46590273" w14:textId="77777777" w:rsidR="00377B54" w:rsidRDefault="00000000">
      <w:r>
        <w:lastRenderedPageBreak/>
        <w:tab/>
        <w:t>•</w:t>
      </w:r>
      <w:r>
        <w:tab/>
        <w:t>Shift towards sustainable and ethical fashion—consumers prefer brands with eco-friendly practices.</w:t>
      </w:r>
    </w:p>
    <w:p w14:paraId="5FBFDE27" w14:textId="77777777" w:rsidR="00377B54" w:rsidRDefault="00000000">
      <w:r>
        <w:tab/>
        <w:t>•</w:t>
      </w:r>
      <w:r>
        <w:tab/>
        <w:t>Social media influencers and online shopping trends play a huge role in purchasing decisions.</w:t>
      </w:r>
    </w:p>
    <w:p w14:paraId="5EBA58FB" w14:textId="77777777" w:rsidR="00377B54" w:rsidRDefault="00000000">
      <w:r>
        <w:tab/>
        <w:t>•</w:t>
      </w:r>
      <w:r>
        <w:tab/>
        <w:t>Changing consumer preferences—demand for unique, customizable fashion pieces rather than mass-produced clothing.</w:t>
      </w:r>
    </w:p>
    <w:p w14:paraId="2DF474B8" w14:textId="77777777" w:rsidR="00377B54" w:rsidRDefault="00377B54"/>
    <w:p w14:paraId="162E8107" w14:textId="77777777" w:rsidR="00377B54" w:rsidRDefault="00000000">
      <w:r>
        <w:t>Opportunities:</w:t>
      </w:r>
    </w:p>
    <w:p w14:paraId="11189647" w14:textId="77777777" w:rsidR="00377B54" w:rsidRDefault="00000000">
      <w:r>
        <w:t>✔ Collaborations with local designers and eco-friendly brands can attract conscious consumers.</w:t>
      </w:r>
    </w:p>
    <w:p w14:paraId="7749E620" w14:textId="77777777" w:rsidR="00377B54" w:rsidRDefault="00000000">
      <w:r>
        <w:t>✔ Hosting fashion workshops and events can build brand loyalty.</w:t>
      </w:r>
    </w:p>
    <w:p w14:paraId="690E4CA3" w14:textId="77777777" w:rsidR="00377B54" w:rsidRDefault="00377B54"/>
    <w:p w14:paraId="649F0286" w14:textId="77777777" w:rsidR="00377B54" w:rsidRDefault="00000000">
      <w:r>
        <w:t>Threats:</w:t>
      </w:r>
    </w:p>
    <w:p w14:paraId="4330AB71" w14:textId="42169303" w:rsidR="00377B54" w:rsidRDefault="00000000">
      <w:r>
        <w:t>Fast-changing fashion trends require constant adaptation.</w:t>
      </w:r>
    </w:p>
    <w:p w14:paraId="3D2DE2F2" w14:textId="21E6F625" w:rsidR="00377B54" w:rsidRDefault="00000000">
      <w:r>
        <w:t>Negative social media reviews can impact brand reputation.</w:t>
      </w:r>
    </w:p>
    <w:p w14:paraId="2468300A" w14:textId="77777777" w:rsidR="00377B54" w:rsidRDefault="00377B54"/>
    <w:p w14:paraId="5C7C35AB" w14:textId="77777777" w:rsidR="00377B54" w:rsidRDefault="00377B54"/>
    <w:p w14:paraId="2423D57D" w14:textId="77777777" w:rsidR="00377B54" w:rsidRDefault="00000000">
      <w:r>
        <w:t>4. Technological Factors</w:t>
      </w:r>
    </w:p>
    <w:p w14:paraId="0DC1D343" w14:textId="77777777" w:rsidR="00377B54" w:rsidRDefault="00377B54"/>
    <w:p w14:paraId="5FD26351" w14:textId="77777777" w:rsidR="00377B54" w:rsidRDefault="00000000">
      <w:r>
        <w:t>Impact: High</w:t>
      </w:r>
    </w:p>
    <w:p w14:paraId="2538FA30" w14:textId="77777777" w:rsidR="00377B54" w:rsidRDefault="00000000">
      <w:r>
        <w:tab/>
        <w:t>•</w:t>
      </w:r>
      <w:r>
        <w:tab/>
        <w:t>The rise of e-commerce and digital marketing is reshaping the fashion industry.</w:t>
      </w:r>
    </w:p>
    <w:p w14:paraId="15E2BC29" w14:textId="77777777" w:rsidR="00377B54" w:rsidRDefault="00000000">
      <w:r>
        <w:tab/>
        <w:t>•</w:t>
      </w:r>
      <w:r>
        <w:tab/>
        <w:t>The use of AI-driven personalization and virtual fitting rooms is increasing in online fashion retail.</w:t>
      </w:r>
    </w:p>
    <w:p w14:paraId="365937A1" w14:textId="77777777" w:rsidR="00377B54" w:rsidRDefault="00000000">
      <w:r>
        <w:tab/>
        <w:t>•</w:t>
      </w:r>
      <w:r>
        <w:tab/>
        <w:t>Cybersecurity concerns—customer data protection is crucial for online transactions.</w:t>
      </w:r>
    </w:p>
    <w:p w14:paraId="17B7E0F3" w14:textId="77777777" w:rsidR="00377B54" w:rsidRDefault="00377B54"/>
    <w:p w14:paraId="043D8C5E" w14:textId="77777777" w:rsidR="00377B54" w:rsidRDefault="00000000">
      <w:r>
        <w:t>Opportunities:</w:t>
      </w:r>
    </w:p>
    <w:p w14:paraId="483EAD91" w14:textId="77777777" w:rsidR="00377B54" w:rsidRDefault="00000000">
      <w:r>
        <w:t>✔ Utilizing social media marketing (Instagram, TikTok, Pinterest) to boost brand visibility.</w:t>
      </w:r>
    </w:p>
    <w:p w14:paraId="27956F17" w14:textId="77777777" w:rsidR="00377B54" w:rsidRDefault="00000000">
      <w:r>
        <w:t>✔ Implementing an e-commerce platform to complement in-store sales.</w:t>
      </w:r>
    </w:p>
    <w:p w14:paraId="2AD38FE9" w14:textId="77777777" w:rsidR="00377B54" w:rsidRDefault="00377B54"/>
    <w:p w14:paraId="1144AD39" w14:textId="77777777" w:rsidR="00377B54" w:rsidRDefault="00000000">
      <w:r>
        <w:t>Threats:</w:t>
      </w:r>
    </w:p>
    <w:p w14:paraId="12B61370" w14:textId="56778150" w:rsidR="00377B54" w:rsidRDefault="00000000">
      <w:r>
        <w:t>Keeping up with technological advancements may require investment in website development &amp; digital marketing.</w:t>
      </w:r>
    </w:p>
    <w:p w14:paraId="6E147E36" w14:textId="0027354D" w:rsidR="00377B54" w:rsidRDefault="00000000">
      <w:r>
        <w:t>Competition from online-only fashion brands that offer convenience and fast delivery.</w:t>
      </w:r>
    </w:p>
    <w:p w14:paraId="233AC53F" w14:textId="77777777" w:rsidR="00377B54" w:rsidRDefault="00377B54"/>
    <w:p w14:paraId="20ADBD75" w14:textId="7B347B26" w:rsidR="00377B54" w:rsidRDefault="00377B54"/>
    <w:p w14:paraId="4449F47D" w14:textId="77777777" w:rsidR="00377B54" w:rsidRDefault="00377B54"/>
    <w:p w14:paraId="64354815" w14:textId="77777777" w:rsidR="00377B54" w:rsidRDefault="00000000">
      <w:r>
        <w:t>5. Environmental Factors</w:t>
      </w:r>
    </w:p>
    <w:p w14:paraId="6B1B4450" w14:textId="77777777" w:rsidR="00377B54" w:rsidRDefault="00377B54"/>
    <w:p w14:paraId="1018A67A" w14:textId="77777777" w:rsidR="00377B54" w:rsidRDefault="00000000">
      <w:r>
        <w:t>Impact: Moderate to High</w:t>
      </w:r>
    </w:p>
    <w:p w14:paraId="1CB76213" w14:textId="77777777" w:rsidR="00377B54" w:rsidRDefault="00000000">
      <w:r>
        <w:tab/>
        <w:t>•</w:t>
      </w:r>
      <w:r>
        <w:tab/>
        <w:t>Increasing consumer awareness about sustainable fashion and ethical sourcing.</w:t>
      </w:r>
    </w:p>
    <w:p w14:paraId="423A3EE1" w14:textId="77777777" w:rsidR="00377B54" w:rsidRDefault="00000000">
      <w:r>
        <w:tab/>
        <w:t>•</w:t>
      </w:r>
      <w:r>
        <w:tab/>
        <w:t>Government policies and regulations on waste reduction &amp; eco-friendly packaging.</w:t>
      </w:r>
    </w:p>
    <w:p w14:paraId="4F8B1E9F" w14:textId="77777777" w:rsidR="00377B54" w:rsidRDefault="00377B54"/>
    <w:p w14:paraId="27228E48" w14:textId="77777777" w:rsidR="00377B54" w:rsidRDefault="00000000">
      <w:r>
        <w:t>Opportunities:</w:t>
      </w:r>
    </w:p>
    <w:p w14:paraId="73B935CC" w14:textId="77777777" w:rsidR="00377B54" w:rsidRDefault="00000000">
      <w:r>
        <w:lastRenderedPageBreak/>
        <w:t>✔ Using recycled materials &amp; sustainable fabrics can attract eco-conscious shoppers.</w:t>
      </w:r>
    </w:p>
    <w:p w14:paraId="2351C48E" w14:textId="77777777" w:rsidR="00377B54" w:rsidRDefault="00000000">
      <w:r>
        <w:t>✔ Implementing a clothing resale or swap program to promote circular fashion.</w:t>
      </w:r>
    </w:p>
    <w:p w14:paraId="12EE2F5D" w14:textId="77777777" w:rsidR="00377B54" w:rsidRDefault="00377B54"/>
    <w:p w14:paraId="569BC9F7" w14:textId="77777777" w:rsidR="00377B54" w:rsidRDefault="00000000">
      <w:r>
        <w:t>Threats:</w:t>
      </w:r>
    </w:p>
    <w:p w14:paraId="319FF800" w14:textId="7619975C" w:rsidR="00377B54" w:rsidRDefault="00000000">
      <w:r>
        <w:t>Rising costs for sustainable production and ethical sourcing.</w:t>
      </w:r>
    </w:p>
    <w:p w14:paraId="60F9E7B9" w14:textId="361A365B" w:rsidR="00377B54" w:rsidRDefault="00000000">
      <w:r>
        <w:t>Fast fashion competitors offering lower prices with less focus on sustainability.</w:t>
      </w:r>
    </w:p>
    <w:p w14:paraId="6E3B883C" w14:textId="77777777" w:rsidR="00377B54" w:rsidRDefault="00377B54"/>
    <w:p w14:paraId="7CE65271" w14:textId="26A42085" w:rsidR="00377B54" w:rsidRDefault="00377B54"/>
    <w:p w14:paraId="2AF5A194" w14:textId="77777777" w:rsidR="00377B54" w:rsidRDefault="00377B54"/>
    <w:p w14:paraId="2C446D3B" w14:textId="77777777" w:rsidR="00377B54" w:rsidRDefault="00000000">
      <w:r>
        <w:t>6. Legal Factors</w:t>
      </w:r>
    </w:p>
    <w:p w14:paraId="581F2854" w14:textId="77777777" w:rsidR="00377B54" w:rsidRDefault="00377B54"/>
    <w:p w14:paraId="3E5B0BB0" w14:textId="77777777" w:rsidR="00377B54" w:rsidRDefault="00000000">
      <w:r>
        <w:t>Impact: Moderate</w:t>
      </w:r>
    </w:p>
    <w:p w14:paraId="45DC2B5D" w14:textId="77777777" w:rsidR="00377B54" w:rsidRDefault="00000000">
      <w:r>
        <w:tab/>
        <w:t>•</w:t>
      </w:r>
      <w:r>
        <w:tab/>
        <w:t>Compliance with employment laws (minimum wage, contracts, workplace rights).</w:t>
      </w:r>
    </w:p>
    <w:p w14:paraId="2A78731E" w14:textId="77777777" w:rsidR="00377B54" w:rsidRDefault="00000000">
      <w:r>
        <w:tab/>
        <w:t>•</w:t>
      </w:r>
      <w:r>
        <w:tab/>
        <w:t>Consumer rights protection – fair pricing, refunds, and quality control must align with UK regulations.</w:t>
      </w:r>
    </w:p>
    <w:p w14:paraId="69E501B0" w14:textId="77777777" w:rsidR="00377B54" w:rsidRDefault="00000000">
      <w:r>
        <w:tab/>
        <w:t>•</w:t>
      </w:r>
      <w:r>
        <w:tab/>
        <w:t>Data protection laws (GDPR) for handling customer data in online transactions.</w:t>
      </w:r>
    </w:p>
    <w:p w14:paraId="117EBB32" w14:textId="77777777" w:rsidR="00377B54" w:rsidRDefault="00377B54"/>
    <w:p w14:paraId="45E0231D" w14:textId="77777777" w:rsidR="00377B54" w:rsidRDefault="00000000">
      <w:r>
        <w:t>Opportunities:</w:t>
      </w:r>
    </w:p>
    <w:p w14:paraId="42AFE0FB" w14:textId="77777777" w:rsidR="00377B54" w:rsidRDefault="00000000">
      <w:r>
        <w:t>✔ Having clear legal policies enhances customer trust and brand credibility.</w:t>
      </w:r>
    </w:p>
    <w:p w14:paraId="7056E807" w14:textId="77777777" w:rsidR="00377B54" w:rsidRDefault="00000000">
      <w:r>
        <w:t xml:space="preserve">✔ Following ethical hiring and </w:t>
      </w:r>
      <w:proofErr w:type="spellStart"/>
      <w:r>
        <w:t>labor</w:t>
      </w:r>
      <w:proofErr w:type="spellEnd"/>
      <w:r>
        <w:t xml:space="preserve"> laws strengthens business reputation.</w:t>
      </w:r>
    </w:p>
    <w:p w14:paraId="5110557E" w14:textId="77777777" w:rsidR="00377B54" w:rsidRDefault="00377B54"/>
    <w:p w14:paraId="7AACB3D6" w14:textId="77777777" w:rsidR="00377B54" w:rsidRDefault="00000000">
      <w:r>
        <w:t>Threats:</w:t>
      </w:r>
    </w:p>
    <w:p w14:paraId="4E7C1C9E" w14:textId="32C47F43" w:rsidR="00377B54" w:rsidRDefault="00000000">
      <w:r>
        <w:t xml:space="preserve">Non-compliance with </w:t>
      </w:r>
      <w:proofErr w:type="spellStart"/>
      <w:r>
        <w:t>labor</w:t>
      </w:r>
      <w:proofErr w:type="spellEnd"/>
      <w:r>
        <w:t xml:space="preserve"> laws can result in penalties.</w:t>
      </w:r>
    </w:p>
    <w:p w14:paraId="0A62A741" w14:textId="0D0C9A08" w:rsidR="00377B54" w:rsidRDefault="00000000">
      <w:proofErr w:type="spellStart"/>
      <w:r>
        <w:t>ntellectual</w:t>
      </w:r>
      <w:proofErr w:type="spellEnd"/>
      <w:r>
        <w:t xml:space="preserve"> property issues (fashion design plagiarism concerns).</w:t>
      </w:r>
    </w:p>
    <w:p w14:paraId="05B71187" w14:textId="77777777" w:rsidR="00377B54" w:rsidRDefault="00377B54"/>
    <w:p w14:paraId="5B282243" w14:textId="377DE293" w:rsidR="00377B54" w:rsidRDefault="00377B54"/>
    <w:p w14:paraId="2DB7435A" w14:textId="77777777" w:rsidR="00377B54" w:rsidRDefault="00377B54"/>
    <w:p w14:paraId="6A9F9375" w14:textId="77777777" w:rsidR="00377B54" w:rsidRDefault="00000000">
      <w:r>
        <w:t>Conclusion &amp; Strategy</w:t>
      </w:r>
    </w:p>
    <w:p w14:paraId="06E8DF73" w14:textId="77777777" w:rsidR="00377B54" w:rsidRDefault="00377B54"/>
    <w:p w14:paraId="2ED1007E" w14:textId="77777777" w:rsidR="00377B54" w:rsidRDefault="00000000">
      <w:r>
        <w:t>Based on the PESTEL analysis, Fashion Look Boutique should focus on:</w:t>
      </w:r>
    </w:p>
    <w:p w14:paraId="230CA0B7" w14:textId="77777777" w:rsidR="00377B54" w:rsidRDefault="00000000">
      <w:r>
        <w:t>✔ Strengthening its online presence through e-commerce and social media.</w:t>
      </w:r>
    </w:p>
    <w:p w14:paraId="367E5623" w14:textId="77777777" w:rsidR="00377B54" w:rsidRDefault="00000000">
      <w:r>
        <w:t>✔ Adapting to sustainable fashion trends to meet consumer expectations.</w:t>
      </w:r>
    </w:p>
    <w:p w14:paraId="27BB4566" w14:textId="77777777" w:rsidR="00377B54" w:rsidRDefault="00000000">
      <w:r>
        <w:t>✔ Monitoring economic and political changes to adjust pricing and supplier contracts.</w:t>
      </w:r>
    </w:p>
    <w:p w14:paraId="566214DF" w14:textId="77777777" w:rsidR="00377B54" w:rsidRDefault="00000000">
      <w:r>
        <w:t>✔ Leveraging local partnerships with designers to create exclusive product lines.</w:t>
      </w:r>
    </w:p>
    <w:p w14:paraId="0BC79F68" w14:textId="77777777" w:rsidR="00377B54" w:rsidRDefault="00377B54"/>
    <w:p w14:paraId="043B1DF2" w14:textId="7369E7AF" w:rsidR="00377B54" w:rsidRDefault="00377B54"/>
    <w:sectPr w:rsidR="00377B5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4"/>
    <w:rsid w:val="0000686E"/>
    <w:rsid w:val="00102CC2"/>
    <w:rsid w:val="00377B54"/>
    <w:rsid w:val="00A231F1"/>
    <w:rsid w:val="00EC65B0"/>
    <w:rsid w:val="00FF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A7F8D1"/>
  <w15:docId w15:val="{B98CE209-5772-0647-A662-7338A314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 вовк</cp:lastModifiedBy>
  <cp:revision>3</cp:revision>
  <dcterms:created xsi:type="dcterms:W3CDTF">2025-03-07T14:53:00Z</dcterms:created>
  <dcterms:modified xsi:type="dcterms:W3CDTF">2025-03-11T12:07:00Z</dcterms:modified>
</cp:coreProperties>
</file>