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8281" w14:textId="123AB1E7" w:rsidR="00866D5D" w:rsidRDefault="00866D5D">
      <w:r>
        <w:rPr>
          <w:noProof/>
        </w:rPr>
        <w:drawing>
          <wp:inline distT="0" distB="0" distL="0" distR="0" wp14:anchorId="292B2E22" wp14:editId="7895A62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3FDD83C" w14:textId="77777777" w:rsidR="00866D5D" w:rsidRDefault="00866D5D"/>
    <w:p w14:paraId="1CA4479D" w14:textId="77777777" w:rsidR="00866D5D" w:rsidRPr="000F3905" w:rsidRDefault="00866D5D" w:rsidP="00866D5D">
      <w:pPr>
        <w:rPr>
          <w:b/>
          <w:bCs/>
        </w:rPr>
      </w:pPr>
      <w:r w:rsidRPr="000F3905">
        <w:rPr>
          <w:b/>
          <w:bCs/>
        </w:rPr>
        <w:t>Student name: Sara Laassiri</w:t>
      </w:r>
    </w:p>
    <w:p w14:paraId="655C0C67" w14:textId="77777777" w:rsidR="00866D5D" w:rsidRPr="000F3905" w:rsidRDefault="00866D5D" w:rsidP="00866D5D">
      <w:pPr>
        <w:rPr>
          <w:b/>
          <w:bCs/>
        </w:rPr>
      </w:pPr>
      <w:r w:rsidRPr="000F3905">
        <w:rPr>
          <w:b/>
          <w:bCs/>
        </w:rPr>
        <w:t>Student number: 2318737</w:t>
      </w:r>
    </w:p>
    <w:p w14:paraId="1754B85E" w14:textId="77777777" w:rsidR="00866D5D" w:rsidRPr="000F3905" w:rsidRDefault="00866D5D" w:rsidP="00866D5D">
      <w:pPr>
        <w:rPr>
          <w:b/>
          <w:bCs/>
        </w:rPr>
      </w:pPr>
      <w:r w:rsidRPr="000F3905">
        <w:rPr>
          <w:b/>
          <w:bCs/>
        </w:rPr>
        <w:t xml:space="preserve">Course Title: </w:t>
      </w:r>
      <w:r>
        <w:rPr>
          <w:b/>
          <w:bCs/>
        </w:rPr>
        <w:t xml:space="preserve">Strategic Management for Business </w:t>
      </w:r>
    </w:p>
    <w:p w14:paraId="7D13C29B" w14:textId="77777777" w:rsidR="00866D5D" w:rsidRDefault="00866D5D" w:rsidP="00866D5D">
      <w:pPr>
        <w:rPr>
          <w:b/>
          <w:bCs/>
        </w:rPr>
      </w:pPr>
      <w:r w:rsidRPr="000F3905">
        <w:rPr>
          <w:b/>
          <w:bCs/>
        </w:rPr>
        <w:t xml:space="preserve">Module Code: </w:t>
      </w:r>
      <w:r w:rsidRPr="00866D5D">
        <w:rPr>
          <w:b/>
          <w:bCs/>
        </w:rPr>
        <w:t>LCLM6004</w:t>
      </w:r>
    </w:p>
    <w:p w14:paraId="13AD81D1" w14:textId="7A1DA419" w:rsidR="00866D5D" w:rsidRPr="00866D5D" w:rsidRDefault="00866D5D" w:rsidP="00866D5D">
      <w:pPr>
        <w:rPr>
          <w:rFonts w:ascii="Arial" w:hAnsi="Arial" w:cs="Arial"/>
          <w:b/>
          <w:sz w:val="22"/>
          <w:szCs w:val="22"/>
        </w:rPr>
      </w:pPr>
      <w:r>
        <w:rPr>
          <w:rFonts w:ascii="Arial" w:hAnsi="Arial" w:cs="Arial"/>
          <w:b/>
          <w:sz w:val="22"/>
          <w:szCs w:val="22"/>
        </w:rPr>
        <w:t>Research Methods for Business</w:t>
      </w:r>
    </w:p>
    <w:p w14:paraId="0259E999" w14:textId="77777777" w:rsidR="00866D5D" w:rsidRPr="000F3905" w:rsidRDefault="00866D5D" w:rsidP="00866D5D">
      <w:pPr>
        <w:rPr>
          <w:b/>
          <w:bCs/>
        </w:rPr>
      </w:pPr>
      <w:r w:rsidRPr="000F3905">
        <w:rPr>
          <w:b/>
          <w:bCs/>
        </w:rPr>
        <w:t>Lecturer Name:</w:t>
      </w:r>
      <w:r>
        <w:rPr>
          <w:b/>
          <w:bCs/>
        </w:rPr>
        <w:t xml:space="preserve"> M</w:t>
      </w:r>
      <w:r w:rsidRPr="000F3905">
        <w:rPr>
          <w:b/>
          <w:bCs/>
        </w:rPr>
        <w:t xml:space="preserve"> </w:t>
      </w:r>
      <w:proofErr w:type="spellStart"/>
      <w:r w:rsidRPr="000F3905">
        <w:rPr>
          <w:b/>
          <w:bCs/>
        </w:rPr>
        <w:t>Ashikul</w:t>
      </w:r>
      <w:proofErr w:type="spellEnd"/>
      <w:r w:rsidRPr="000F3905">
        <w:rPr>
          <w:b/>
          <w:bCs/>
        </w:rPr>
        <w:t xml:space="preserve"> Alam Khan</w:t>
      </w:r>
    </w:p>
    <w:p w14:paraId="4E634EAD" w14:textId="77777777" w:rsidR="00866D5D" w:rsidRPr="000F3905" w:rsidRDefault="00866D5D" w:rsidP="00866D5D">
      <w:pPr>
        <w:rPr>
          <w:b/>
          <w:bCs/>
        </w:rPr>
      </w:pPr>
      <w:r w:rsidRPr="000F3905">
        <w:rPr>
          <w:b/>
          <w:bCs/>
        </w:rPr>
        <w:t>BA (Hons) Leadership and Management Skills in the Workplace</w:t>
      </w:r>
    </w:p>
    <w:p w14:paraId="52CE1040" w14:textId="77777777" w:rsidR="00866D5D" w:rsidRPr="00A30FEF" w:rsidRDefault="00866D5D" w:rsidP="00866D5D">
      <w:pPr>
        <w:rPr>
          <w:b/>
          <w:bCs/>
        </w:rPr>
      </w:pPr>
      <w:r w:rsidRPr="000F3905">
        <w:rPr>
          <w:b/>
          <w:bCs/>
        </w:rPr>
        <w:t>University of Wales Trinity Saint David</w:t>
      </w:r>
    </w:p>
    <w:p w14:paraId="5B6466DA" w14:textId="77777777" w:rsidR="00866D5D" w:rsidRDefault="00866D5D"/>
    <w:p w14:paraId="3D6D562D" w14:textId="77777777" w:rsidR="00B50762" w:rsidRDefault="00B50762"/>
    <w:p w14:paraId="786911FA" w14:textId="77777777" w:rsidR="00B50762" w:rsidRDefault="00B50762"/>
    <w:p w14:paraId="41C29269" w14:textId="77777777" w:rsidR="00B50762" w:rsidRDefault="00B50762"/>
    <w:p w14:paraId="69BCC725" w14:textId="77777777" w:rsidR="00B50762" w:rsidRDefault="00B50762"/>
    <w:p w14:paraId="0D8D964A" w14:textId="77777777" w:rsidR="00B50762" w:rsidRDefault="00B50762"/>
    <w:p w14:paraId="139AA0F4" w14:textId="77777777" w:rsidR="00B50762" w:rsidRDefault="00B50762"/>
    <w:p w14:paraId="3C343AEE" w14:textId="77777777" w:rsidR="00B50762" w:rsidRDefault="00B50762"/>
    <w:p w14:paraId="45AE817A" w14:textId="77777777" w:rsidR="00B50762" w:rsidRDefault="00B50762"/>
    <w:p w14:paraId="5F1BD4A7" w14:textId="77777777" w:rsidR="00B50762" w:rsidRDefault="00B50762"/>
    <w:p w14:paraId="7AF6271A" w14:textId="77777777" w:rsidR="00B50762" w:rsidRDefault="00B50762"/>
    <w:p w14:paraId="522B387B" w14:textId="77777777" w:rsidR="00B50762" w:rsidRDefault="00B50762"/>
    <w:p w14:paraId="4FB9D7BD" w14:textId="77777777" w:rsidR="00B50762" w:rsidRDefault="00B50762"/>
    <w:p w14:paraId="4A647521" w14:textId="77777777" w:rsidR="00B50762" w:rsidRDefault="00B50762"/>
    <w:p w14:paraId="7484817C" w14:textId="77777777" w:rsidR="00B50762" w:rsidRDefault="00B50762"/>
    <w:p w14:paraId="33986C50" w14:textId="5EB8B14D" w:rsidR="00B50762" w:rsidRDefault="00B50762"/>
    <w:p w14:paraId="4A054896" w14:textId="77777777" w:rsidR="00B50762" w:rsidRDefault="00B50762"/>
    <w:p w14:paraId="752C2D91" w14:textId="77777777" w:rsidR="00CC2621" w:rsidRPr="00CC2621" w:rsidRDefault="00CC2621" w:rsidP="00CC2621">
      <w:pPr>
        <w:rPr>
          <w:b/>
          <w:bCs/>
        </w:rPr>
      </w:pPr>
      <w:r w:rsidRPr="00CC2621">
        <w:rPr>
          <w:b/>
          <w:bCs/>
        </w:rPr>
        <w:t>Table of Contents</w:t>
      </w:r>
    </w:p>
    <w:p w14:paraId="3ADD0857" w14:textId="77777777" w:rsidR="00CC2621" w:rsidRPr="00CC2621" w:rsidRDefault="00CC2621" w:rsidP="00CC2621">
      <w:r w:rsidRPr="00CC2621">
        <w:rPr>
          <w:b/>
          <w:bCs/>
        </w:rPr>
        <w:t>1. Introduction</w:t>
      </w:r>
      <w:r w:rsidRPr="00CC2621">
        <w:br/>
        <w:t>    </w:t>
      </w:r>
      <w:r w:rsidRPr="00CC2621">
        <w:rPr>
          <w:b/>
          <w:bCs/>
        </w:rPr>
        <w:t>1.1 Identification of the Business Problem</w:t>
      </w:r>
      <w:r w:rsidRPr="00CC2621">
        <w:br/>
        <w:t>    </w:t>
      </w:r>
      <w:r w:rsidRPr="00CC2621">
        <w:rPr>
          <w:b/>
          <w:bCs/>
        </w:rPr>
        <w:t>1.2 Research Aim and Objectives</w:t>
      </w:r>
      <w:r w:rsidRPr="00CC2621">
        <w:br/>
        <w:t>    </w:t>
      </w:r>
      <w:r w:rsidRPr="00CC2621">
        <w:rPr>
          <w:b/>
          <w:bCs/>
        </w:rPr>
        <w:t>1.3 Research Questions</w:t>
      </w:r>
      <w:r w:rsidRPr="00CC2621">
        <w:br/>
        <w:t>    </w:t>
      </w:r>
      <w:r w:rsidRPr="00CC2621">
        <w:rPr>
          <w:b/>
          <w:bCs/>
        </w:rPr>
        <w:t>1.4 Indicative Thesis Structure</w:t>
      </w:r>
    </w:p>
    <w:p w14:paraId="4C95C467" w14:textId="77777777" w:rsidR="00CC2621" w:rsidRPr="00CC2621" w:rsidRDefault="00CC2621" w:rsidP="00CC2621">
      <w:r w:rsidRPr="00CC2621">
        <w:rPr>
          <w:b/>
          <w:bCs/>
        </w:rPr>
        <w:t>2. Critical Literature Review</w:t>
      </w:r>
      <w:r w:rsidRPr="00CC2621">
        <w:br/>
        <w:t>    </w:t>
      </w:r>
      <w:r w:rsidRPr="00CC2621">
        <w:rPr>
          <w:b/>
          <w:bCs/>
        </w:rPr>
        <w:t>2.1 Understanding Digital Transformation</w:t>
      </w:r>
      <w:r w:rsidRPr="00CC2621">
        <w:br/>
        <w:t>    </w:t>
      </w:r>
      <w:r w:rsidRPr="00CC2621">
        <w:rPr>
          <w:b/>
          <w:bCs/>
        </w:rPr>
        <w:t>2.2 Technology Acceptance Model (TAM)</w:t>
      </w:r>
      <w:r w:rsidRPr="00CC2621">
        <w:br/>
        <w:t>    </w:t>
      </w:r>
      <w:r w:rsidRPr="00CC2621">
        <w:rPr>
          <w:b/>
          <w:bCs/>
        </w:rPr>
        <w:t>2.3 Resource-Based View (RBV)</w:t>
      </w:r>
      <w:r w:rsidRPr="00CC2621">
        <w:br/>
        <w:t>    </w:t>
      </w:r>
      <w:r w:rsidRPr="00CC2621">
        <w:rPr>
          <w:b/>
          <w:bCs/>
        </w:rPr>
        <w:t>2.4 Digital Transformation and Employee Productivity</w:t>
      </w:r>
      <w:r w:rsidRPr="00CC2621">
        <w:br/>
        <w:t>    </w:t>
      </w:r>
      <w:r w:rsidRPr="00CC2621">
        <w:rPr>
          <w:b/>
          <w:bCs/>
        </w:rPr>
        <w:t>2.5 Digital Transformation and Organisational Performance</w:t>
      </w:r>
      <w:r w:rsidRPr="00CC2621">
        <w:br/>
        <w:t>    </w:t>
      </w:r>
      <w:r w:rsidRPr="00CC2621">
        <w:rPr>
          <w:b/>
          <w:bCs/>
        </w:rPr>
        <w:t>2.6 Research Gap</w:t>
      </w:r>
    </w:p>
    <w:p w14:paraId="289C723F" w14:textId="77777777" w:rsidR="00CC2621" w:rsidRPr="00CC2621" w:rsidRDefault="00CC2621" w:rsidP="00CC2621">
      <w:r w:rsidRPr="00CC2621">
        <w:rPr>
          <w:b/>
          <w:bCs/>
        </w:rPr>
        <w:t>3. Research Methodology and Research Design</w:t>
      </w:r>
      <w:r w:rsidRPr="00CC2621">
        <w:br/>
        <w:t>    </w:t>
      </w:r>
      <w:r w:rsidRPr="00CC2621">
        <w:rPr>
          <w:b/>
          <w:bCs/>
        </w:rPr>
        <w:t>3.1 Research Philosophy</w:t>
      </w:r>
      <w:r w:rsidRPr="00CC2621">
        <w:br/>
        <w:t>    </w:t>
      </w:r>
      <w:r w:rsidRPr="00CC2621">
        <w:rPr>
          <w:b/>
          <w:bCs/>
        </w:rPr>
        <w:t>3.2 Research Approach</w:t>
      </w:r>
      <w:r w:rsidRPr="00CC2621">
        <w:br/>
        <w:t>    </w:t>
      </w:r>
      <w:r w:rsidRPr="00CC2621">
        <w:rPr>
          <w:b/>
          <w:bCs/>
        </w:rPr>
        <w:t>3.3 Research Strategy</w:t>
      </w:r>
      <w:r w:rsidRPr="00CC2621">
        <w:br/>
        <w:t>    </w:t>
      </w:r>
      <w:r w:rsidRPr="00CC2621">
        <w:rPr>
          <w:b/>
          <w:bCs/>
        </w:rPr>
        <w:t>3.4 Data Collection Methods</w:t>
      </w:r>
      <w:r w:rsidRPr="00CC2621">
        <w:br/>
        <w:t>    </w:t>
      </w:r>
      <w:r w:rsidRPr="00CC2621">
        <w:rPr>
          <w:b/>
          <w:bCs/>
        </w:rPr>
        <w:t>3.5 Sampling Strategy</w:t>
      </w:r>
      <w:r w:rsidRPr="00CC2621">
        <w:br/>
        <w:t>    </w:t>
      </w:r>
      <w:r w:rsidRPr="00CC2621">
        <w:rPr>
          <w:b/>
          <w:bCs/>
        </w:rPr>
        <w:t>3.6 Ethical Considerations</w:t>
      </w:r>
      <w:r w:rsidRPr="00CC2621">
        <w:br/>
        <w:t>    </w:t>
      </w:r>
      <w:r w:rsidRPr="00CC2621">
        <w:rPr>
          <w:b/>
          <w:bCs/>
        </w:rPr>
        <w:t>3.7 Reliability and Validity</w:t>
      </w:r>
    </w:p>
    <w:p w14:paraId="14D791AA" w14:textId="77777777" w:rsidR="00CC2621" w:rsidRPr="00CC2621" w:rsidRDefault="00CC2621" w:rsidP="00CC2621">
      <w:r w:rsidRPr="00CC2621">
        <w:rPr>
          <w:b/>
          <w:bCs/>
        </w:rPr>
        <w:t>4. Expected Outcomes, Business Relevance and Conclusion</w:t>
      </w:r>
      <w:r w:rsidRPr="00CC2621">
        <w:br/>
        <w:t>    </w:t>
      </w:r>
      <w:r w:rsidRPr="00CC2621">
        <w:rPr>
          <w:b/>
          <w:bCs/>
        </w:rPr>
        <w:t>4.1 Expected Outcomes</w:t>
      </w:r>
      <w:r w:rsidRPr="00CC2621">
        <w:br/>
        <w:t>    </w:t>
      </w:r>
      <w:r w:rsidRPr="00CC2621">
        <w:rPr>
          <w:b/>
          <w:bCs/>
        </w:rPr>
        <w:t>4.2 Business Relevance</w:t>
      </w:r>
      <w:r w:rsidRPr="00CC2621">
        <w:br/>
        <w:t>    </w:t>
      </w:r>
      <w:r w:rsidRPr="00CC2621">
        <w:rPr>
          <w:b/>
          <w:bCs/>
        </w:rPr>
        <w:t>4.3 Conclusion</w:t>
      </w:r>
    </w:p>
    <w:p w14:paraId="2CFBD1C5" w14:textId="77777777" w:rsidR="00CC2621" w:rsidRPr="00CC2621" w:rsidRDefault="00CC2621" w:rsidP="00CC2621">
      <w:r w:rsidRPr="00CC2621">
        <w:rPr>
          <w:b/>
          <w:bCs/>
        </w:rPr>
        <w:t>References</w:t>
      </w:r>
    </w:p>
    <w:p w14:paraId="4C5983E4" w14:textId="77777777" w:rsidR="00B50762" w:rsidRDefault="00B50762"/>
    <w:p w14:paraId="3D27A5E5" w14:textId="77777777" w:rsidR="00B50762" w:rsidRDefault="00B50762"/>
    <w:p w14:paraId="5D79081D" w14:textId="77777777" w:rsidR="00B50762" w:rsidRDefault="00B50762"/>
    <w:p w14:paraId="37CF02DB" w14:textId="77777777" w:rsidR="00B50762" w:rsidRDefault="00B50762"/>
    <w:p w14:paraId="624C3770" w14:textId="77777777" w:rsidR="00B50762" w:rsidRDefault="00B50762"/>
    <w:p w14:paraId="5818020E" w14:textId="77777777" w:rsidR="00B50762" w:rsidRDefault="00B50762"/>
    <w:p w14:paraId="694C0D34" w14:textId="77777777" w:rsidR="00B50762" w:rsidRDefault="00B50762"/>
    <w:p w14:paraId="31318BC9" w14:textId="77777777" w:rsidR="00C456F7" w:rsidRDefault="00C456F7" w:rsidP="00C456F7">
      <w:pPr>
        <w:pStyle w:val="Heading1"/>
      </w:pPr>
      <w:r>
        <w:lastRenderedPageBreak/>
        <w:t xml:space="preserve">1 </w:t>
      </w:r>
      <w:r w:rsidR="00B50762" w:rsidRPr="00B50762">
        <w:t xml:space="preserve">Introduction </w:t>
      </w:r>
    </w:p>
    <w:p w14:paraId="0D0C7E86" w14:textId="04A64711" w:rsidR="00B50762" w:rsidRDefault="00C456F7" w:rsidP="00C456F7">
      <w:pPr>
        <w:pStyle w:val="Heading2"/>
      </w:pPr>
      <w:r>
        <w:t xml:space="preserve">1.1 </w:t>
      </w:r>
      <w:r w:rsidR="00B50762" w:rsidRPr="00B50762">
        <w:t>Identification of the Business Problem</w:t>
      </w:r>
    </w:p>
    <w:p w14:paraId="3D773C28" w14:textId="46560F7B" w:rsidR="00B50762" w:rsidRDefault="00B50762" w:rsidP="00B50762">
      <w:r w:rsidRPr="00B50762">
        <w:t>Digital transformation has become a strategic priority for organisations seeking to improve efficiency, competitiveness, and long-term sustainability. Advances in digital technologies, including artificial intelligence (AI), cloud computing, data analytics, and automation, have significantly changed the way businesses operate. Organisations are increasingly investing in digital transformation initiatives to streamline operations, enhance decision-making, improve customer experiences, and achieve sustainable growth. However, despite substantial investment in digital technologies, many organisations continue to face challenges in achieving the expected benefits from digital transformation.</w:t>
      </w:r>
    </w:p>
    <w:p w14:paraId="6FBD503F" w14:textId="55E496A8" w:rsidR="004D72B5" w:rsidRDefault="004D72B5" w:rsidP="00B50762">
      <w:r w:rsidRPr="004D72B5">
        <w:t xml:space="preserve">Small and medium-sized enterprises have a vital role in the economy of the UK, representing more than 99% of all enterprises, and playing a considerable role in creating jobs and fostering economic growth in the region. Small and medium-sized enterprises, despite their economic importance, still </w:t>
      </w:r>
      <w:proofErr w:type="gramStart"/>
      <w:r w:rsidRPr="004D72B5">
        <w:t>have to</w:t>
      </w:r>
      <w:proofErr w:type="gramEnd"/>
      <w:r w:rsidRPr="004D72B5">
        <w:t xml:space="preserve"> overcome some difficulties </w:t>
      </w:r>
      <w:proofErr w:type="gramStart"/>
      <w:r w:rsidRPr="004D72B5">
        <w:t>in order to</w:t>
      </w:r>
      <w:proofErr w:type="gramEnd"/>
      <w:r w:rsidRPr="004D72B5">
        <w:t xml:space="preserve"> implement an effective digital transformation strategy. Some of the key problems include financial limitations, lack of proper technological capabilities, employee opposition to change, and deficiency of digital competencies. Even though digital technologies present a great potential to improve performance, efficiency, and effectiveness of organisations, ineffective implementation may result in higher costs, disruptions, and decreased employee commitment.</w:t>
      </w:r>
    </w:p>
    <w:p w14:paraId="6638A990" w14:textId="77777777" w:rsidR="0022562C" w:rsidRDefault="0022562C" w:rsidP="00B50762"/>
    <w:p w14:paraId="413D19BA" w14:textId="77777777" w:rsidR="0022562C" w:rsidRPr="0022562C" w:rsidRDefault="0022562C" w:rsidP="0022562C">
      <w:r w:rsidRPr="0022562C">
        <w:t>Recent studies suggest that successful digital transformation depends not only on the adoption of digital technologies but also on organisational readiness, strong leadership support, employee training, and effective change management practices. Many small and medium-sized enterprises face difficulties in balancing the need for technological innovation with the practical challenges of workforce adaptation and maintaining business continuity. Consequently, understanding the relationship between digital transformation, employee productivity, and organisational performance has become an important area of research and a key business concern.</w:t>
      </w:r>
    </w:p>
    <w:p w14:paraId="457CFF0D" w14:textId="77777777" w:rsidR="0022562C" w:rsidRDefault="0022562C" w:rsidP="00B50762"/>
    <w:p w14:paraId="3705C424" w14:textId="77777777" w:rsidR="0022562C" w:rsidRPr="0022562C" w:rsidRDefault="0022562C" w:rsidP="0022562C">
      <w:r w:rsidRPr="0022562C">
        <w:t>This research proposal investigates the impact of digital transformation on employee productivity and organisational performance in UK small and medium-sized enterprises. It aims to examine the opportunities, challenges, and key factors influencing successful digital transformation. The findings will provide insights to support managerial decision-making and help organisations maximise the benefits of digital technologies while reducing implementation risks.</w:t>
      </w:r>
    </w:p>
    <w:p w14:paraId="3640FDB9" w14:textId="31C0399F" w:rsidR="0022562C" w:rsidRPr="0022562C" w:rsidRDefault="00C456F7" w:rsidP="00C456F7">
      <w:pPr>
        <w:pStyle w:val="Heading2"/>
        <w:rPr>
          <w:b/>
          <w:bCs/>
          <w:color w:val="0070C0"/>
        </w:rPr>
      </w:pPr>
      <w:r>
        <w:lastRenderedPageBreak/>
        <w:t xml:space="preserve">1.2 </w:t>
      </w:r>
      <w:r w:rsidR="0022562C" w:rsidRPr="0022562C">
        <w:t>Research Aim</w:t>
      </w:r>
      <w:r>
        <w:t xml:space="preserve"> and Objectives</w:t>
      </w:r>
    </w:p>
    <w:p w14:paraId="0C4ABBBB" w14:textId="1DDCAF62" w:rsidR="0022562C" w:rsidRPr="00EA4332" w:rsidRDefault="0022562C" w:rsidP="0022562C">
      <w:r w:rsidRPr="00EA4332">
        <w:t>To investigate the impact of digital transformation on employee productivity and organisational performance in UK small and medium-sized enterprises (SMEs).</w:t>
      </w:r>
    </w:p>
    <w:p w14:paraId="2264F5A2" w14:textId="3D7A8C60" w:rsidR="00EA4332" w:rsidRDefault="00EA4332" w:rsidP="0022562C">
      <w:pPr>
        <w:rPr>
          <w:b/>
          <w:bCs/>
        </w:rPr>
      </w:pPr>
      <w:r>
        <w:rPr>
          <w:b/>
          <w:bCs/>
        </w:rPr>
        <w:t>Research Objectives:</w:t>
      </w:r>
    </w:p>
    <w:p w14:paraId="13818F7E" w14:textId="77777777" w:rsidR="0022562C" w:rsidRPr="00EA4332" w:rsidRDefault="0022562C" w:rsidP="0022562C">
      <w:r w:rsidRPr="00EA4332">
        <w:t>1. To examine the concept and significance of digital transformation within UK SMEs.</w:t>
      </w:r>
    </w:p>
    <w:p w14:paraId="6C6AA3BF" w14:textId="77777777" w:rsidR="0022562C" w:rsidRPr="00EA4332" w:rsidRDefault="0022562C" w:rsidP="0022562C">
      <w:r w:rsidRPr="00EA4332">
        <w:t>2. To identify the key digital technologies adopted by SMEs to improve business operations.</w:t>
      </w:r>
    </w:p>
    <w:p w14:paraId="5218C175" w14:textId="77777777" w:rsidR="0022562C" w:rsidRPr="00EA4332" w:rsidRDefault="0022562C" w:rsidP="0022562C">
      <w:r w:rsidRPr="00EA4332">
        <w:t>3. To evaluate the impact of digital transformation on employee productivity.</w:t>
      </w:r>
    </w:p>
    <w:p w14:paraId="1AC29513" w14:textId="77777777" w:rsidR="0022562C" w:rsidRPr="00EA4332" w:rsidRDefault="0022562C" w:rsidP="0022562C">
      <w:r w:rsidRPr="00EA4332">
        <w:t>4. To assess the relationship between digital transformation and organisational performance.</w:t>
      </w:r>
    </w:p>
    <w:p w14:paraId="35DDBF23" w14:textId="77777777" w:rsidR="0022562C" w:rsidRPr="00EA4332" w:rsidRDefault="0022562C" w:rsidP="0022562C">
      <w:r w:rsidRPr="00EA4332">
        <w:t>5. To identify the challenges and barriers that SMEs face when implementing digital transformation initiatives.</w:t>
      </w:r>
    </w:p>
    <w:p w14:paraId="68C11210" w14:textId="16FA7543" w:rsidR="0022562C" w:rsidRPr="0022562C" w:rsidRDefault="0022562C" w:rsidP="0022562C">
      <w:pPr>
        <w:rPr>
          <w:b/>
          <w:bCs/>
        </w:rPr>
      </w:pPr>
      <w:r w:rsidRPr="00EA4332">
        <w:t>6. To recommend strategies that can support successful digital transformation within SMEs</w:t>
      </w:r>
      <w:r w:rsidRPr="0022562C">
        <w:rPr>
          <w:b/>
          <w:bCs/>
        </w:rPr>
        <w:t>.</w:t>
      </w:r>
    </w:p>
    <w:p w14:paraId="4E0D3FDE" w14:textId="60529555" w:rsidR="00B50762" w:rsidRPr="009261B0" w:rsidRDefault="008E58CA" w:rsidP="008E58CA">
      <w:pPr>
        <w:pStyle w:val="Heading2"/>
      </w:pPr>
      <w:r>
        <w:t xml:space="preserve">1.3 </w:t>
      </w:r>
      <w:r w:rsidR="0022562C" w:rsidRPr="009261B0">
        <w:t>Research Questions</w:t>
      </w:r>
    </w:p>
    <w:p w14:paraId="62A89C51" w14:textId="24DF8DE1" w:rsidR="00B50762" w:rsidRDefault="00B01797">
      <w:r w:rsidRPr="00B01797">
        <w:t>Main Research Question</w:t>
      </w:r>
    </w:p>
    <w:p w14:paraId="7F35076B" w14:textId="2535F74E" w:rsidR="006602D9" w:rsidRDefault="006602D9">
      <w:r w:rsidRPr="006602D9">
        <w:t>How does digital transformation affect employee productivity and organisational performance in UK SMEs?</w:t>
      </w:r>
    </w:p>
    <w:p w14:paraId="6142D38F" w14:textId="5AC99346" w:rsidR="00C10063" w:rsidRPr="00C456F7" w:rsidRDefault="00C10063">
      <w:pPr>
        <w:rPr>
          <w:color w:val="215E99" w:themeColor="text2" w:themeTint="BF"/>
        </w:rPr>
      </w:pPr>
      <w:r w:rsidRPr="00C456F7">
        <w:rPr>
          <w:color w:val="215E99" w:themeColor="text2" w:themeTint="BF"/>
        </w:rPr>
        <w:t>Sub-Questions</w:t>
      </w:r>
    </w:p>
    <w:p w14:paraId="2FB1DDBF" w14:textId="77777777" w:rsidR="00F91869" w:rsidRPr="008E58CA" w:rsidRDefault="00F91869" w:rsidP="00F91869">
      <w:pPr>
        <w:rPr>
          <w:color w:val="262626" w:themeColor="text1" w:themeTint="D9"/>
        </w:rPr>
      </w:pPr>
      <w:r w:rsidRPr="008E58CA">
        <w:rPr>
          <w:color w:val="262626" w:themeColor="text1" w:themeTint="D9"/>
        </w:rPr>
        <w:t xml:space="preserve">1. What digital technologies are </w:t>
      </w:r>
      <w:proofErr w:type="gramStart"/>
      <w:r w:rsidRPr="008E58CA">
        <w:rPr>
          <w:color w:val="262626" w:themeColor="text1" w:themeTint="D9"/>
        </w:rPr>
        <w:t>most commonly adopted</w:t>
      </w:r>
      <w:proofErr w:type="gramEnd"/>
      <w:r w:rsidRPr="008E58CA">
        <w:rPr>
          <w:color w:val="262626" w:themeColor="text1" w:themeTint="D9"/>
        </w:rPr>
        <w:t xml:space="preserve"> by UK SMEs?</w:t>
      </w:r>
    </w:p>
    <w:p w14:paraId="5594B018" w14:textId="77777777" w:rsidR="00F91869" w:rsidRPr="008E58CA" w:rsidRDefault="00F91869" w:rsidP="00F91869">
      <w:pPr>
        <w:rPr>
          <w:color w:val="262626" w:themeColor="text1" w:themeTint="D9"/>
        </w:rPr>
      </w:pPr>
      <w:r w:rsidRPr="008E58CA">
        <w:rPr>
          <w:color w:val="262626" w:themeColor="text1" w:themeTint="D9"/>
        </w:rPr>
        <w:t>2. How does digital transformation influence employee productivity?</w:t>
      </w:r>
    </w:p>
    <w:p w14:paraId="44345C0A" w14:textId="77777777" w:rsidR="00F91869" w:rsidRPr="008E58CA" w:rsidRDefault="00F91869" w:rsidP="00F91869">
      <w:pPr>
        <w:rPr>
          <w:color w:val="262626" w:themeColor="text1" w:themeTint="D9"/>
        </w:rPr>
      </w:pPr>
      <w:r w:rsidRPr="008E58CA">
        <w:rPr>
          <w:color w:val="262626" w:themeColor="text1" w:themeTint="D9"/>
        </w:rPr>
        <w:t>3. What benefits does digital transformation provide to organisational performance?</w:t>
      </w:r>
    </w:p>
    <w:p w14:paraId="27BBC4E0" w14:textId="77777777" w:rsidR="00F91869" w:rsidRPr="008E58CA" w:rsidRDefault="00F91869" w:rsidP="00F91869">
      <w:pPr>
        <w:rPr>
          <w:color w:val="262626" w:themeColor="text1" w:themeTint="D9"/>
        </w:rPr>
      </w:pPr>
      <w:r w:rsidRPr="008E58CA">
        <w:rPr>
          <w:color w:val="262626" w:themeColor="text1" w:themeTint="D9"/>
        </w:rPr>
        <w:t>4. What challenges do SMEs encounter during digital transformation initiatives?</w:t>
      </w:r>
    </w:p>
    <w:p w14:paraId="2237C352" w14:textId="697C85A9" w:rsidR="00C10063" w:rsidRDefault="00F91869" w:rsidP="00F91869">
      <w:pPr>
        <w:rPr>
          <w:color w:val="262626" w:themeColor="text1" w:themeTint="D9"/>
        </w:rPr>
      </w:pPr>
      <w:r w:rsidRPr="008E58CA">
        <w:rPr>
          <w:color w:val="262626" w:themeColor="text1" w:themeTint="D9"/>
        </w:rPr>
        <w:t>5. What strategies can organisations implement to improve the success of digital transformation programmes?</w:t>
      </w:r>
    </w:p>
    <w:p w14:paraId="4FB1B51B" w14:textId="77777777" w:rsidR="00CC2621" w:rsidRDefault="00CC2621" w:rsidP="00F91869">
      <w:pPr>
        <w:rPr>
          <w:color w:val="262626" w:themeColor="text1" w:themeTint="D9"/>
        </w:rPr>
      </w:pPr>
    </w:p>
    <w:p w14:paraId="547EE593" w14:textId="6C9D5BEB" w:rsidR="00106103" w:rsidRPr="00CC2621" w:rsidRDefault="00106103" w:rsidP="00F91869">
      <w:pPr>
        <w:rPr>
          <w:b/>
          <w:bCs/>
          <w:color w:val="D86DCB" w:themeColor="accent5" w:themeTint="99"/>
        </w:rPr>
      </w:pPr>
      <w:r w:rsidRPr="00CC2621">
        <w:rPr>
          <w:b/>
          <w:bCs/>
          <w:color w:val="D86DCB" w:themeColor="accent5" w:themeTint="99"/>
        </w:rPr>
        <w:t>Indicative thesis structure</w:t>
      </w:r>
    </w:p>
    <w:p w14:paraId="21335D6F" w14:textId="77777777" w:rsidR="00CC2621" w:rsidRDefault="00CC2621" w:rsidP="00CC2621">
      <w:pPr>
        <w:rPr>
          <w:b/>
          <w:bCs/>
        </w:rPr>
      </w:pPr>
      <w:r w:rsidRPr="00CC2621">
        <w:rPr>
          <w:b/>
          <w:bCs/>
        </w:rPr>
        <w:t>The thesis will be organised into five chapters, providing a clear structure from the research background to the findings and conclusions.</w:t>
      </w:r>
    </w:p>
    <w:p w14:paraId="3A5EB12C" w14:textId="77777777" w:rsidR="00CC2621" w:rsidRPr="00CC2621" w:rsidRDefault="00CC2621" w:rsidP="00CC2621">
      <w:pPr>
        <w:rPr>
          <w:b/>
          <w:bCs/>
        </w:rPr>
      </w:pPr>
    </w:p>
    <w:p w14:paraId="4A942B2A" w14:textId="77777777" w:rsidR="00CC2621" w:rsidRPr="00CC2621" w:rsidRDefault="00CC2621" w:rsidP="00CC2621">
      <w:pPr>
        <w:rPr>
          <w:b/>
          <w:bCs/>
        </w:rPr>
      </w:pPr>
      <w:r w:rsidRPr="00CC2621">
        <w:rPr>
          <w:b/>
          <w:bCs/>
          <w:color w:val="4EA72E" w:themeColor="accent6"/>
        </w:rPr>
        <w:lastRenderedPageBreak/>
        <w:t xml:space="preserve">Chapter 1: </w:t>
      </w:r>
      <w:r w:rsidRPr="00CC2621">
        <w:rPr>
          <w:b/>
          <w:bCs/>
        </w:rPr>
        <w:t>Introduction</w:t>
      </w:r>
    </w:p>
    <w:p w14:paraId="3148BACF" w14:textId="77777777" w:rsidR="00CC2621" w:rsidRPr="00CC2621" w:rsidRDefault="00CC2621" w:rsidP="00CC2621">
      <w:pPr>
        <w:rPr>
          <w:b/>
          <w:bCs/>
        </w:rPr>
      </w:pPr>
      <w:r w:rsidRPr="00CC2621">
        <w:rPr>
          <w:b/>
          <w:bCs/>
        </w:rPr>
        <w:t>This chapter introduces the research topic, business problem, research aim, objectives, questions, and significance of the study.</w:t>
      </w:r>
    </w:p>
    <w:p w14:paraId="4E3354CA" w14:textId="77777777" w:rsidR="00CC2621" w:rsidRPr="00CC2621" w:rsidRDefault="00CC2621" w:rsidP="00CC2621">
      <w:pPr>
        <w:rPr>
          <w:b/>
          <w:bCs/>
        </w:rPr>
      </w:pPr>
      <w:r w:rsidRPr="00CC2621">
        <w:rPr>
          <w:b/>
          <w:bCs/>
          <w:color w:val="4EA72E" w:themeColor="accent6"/>
        </w:rPr>
        <w:t xml:space="preserve">Chapter 2: </w:t>
      </w:r>
      <w:r w:rsidRPr="00CC2621">
        <w:rPr>
          <w:b/>
          <w:bCs/>
        </w:rPr>
        <w:t>Critical Literature Review</w:t>
      </w:r>
    </w:p>
    <w:p w14:paraId="2248AF10" w14:textId="77777777" w:rsidR="00CC2621" w:rsidRPr="00CC2621" w:rsidRDefault="00CC2621" w:rsidP="00CC2621">
      <w:pPr>
        <w:rPr>
          <w:b/>
          <w:bCs/>
        </w:rPr>
      </w:pPr>
      <w:r w:rsidRPr="00CC2621">
        <w:rPr>
          <w:b/>
          <w:bCs/>
        </w:rPr>
        <w:t>This chapter examines existing literature on digital transformation, employee productivity, and organisational performance. It discusses relevant theories, previous research, key challenges, and the research gap.</w:t>
      </w:r>
    </w:p>
    <w:p w14:paraId="5970BEF2" w14:textId="77777777" w:rsidR="00CC2621" w:rsidRPr="00CC2621" w:rsidRDefault="00CC2621" w:rsidP="00CC2621">
      <w:pPr>
        <w:rPr>
          <w:b/>
          <w:bCs/>
        </w:rPr>
      </w:pPr>
      <w:r w:rsidRPr="00CC2621">
        <w:rPr>
          <w:b/>
          <w:bCs/>
          <w:color w:val="4EA72E" w:themeColor="accent6"/>
        </w:rPr>
        <w:t xml:space="preserve">Chapter 3: </w:t>
      </w:r>
      <w:r w:rsidRPr="00CC2621">
        <w:rPr>
          <w:b/>
          <w:bCs/>
        </w:rPr>
        <w:t>Research Methodology</w:t>
      </w:r>
    </w:p>
    <w:p w14:paraId="555A245A" w14:textId="77777777" w:rsidR="00CC2621" w:rsidRPr="00CC2621" w:rsidRDefault="00CC2621" w:rsidP="00CC2621">
      <w:pPr>
        <w:rPr>
          <w:b/>
          <w:bCs/>
        </w:rPr>
      </w:pPr>
      <w:r w:rsidRPr="00CC2621">
        <w:rPr>
          <w:b/>
          <w:bCs/>
        </w:rPr>
        <w:t>This chapter explains the research design, philosophy, approach, data collection methods, sampling strategy, ethical considerations, and reliability and validity.</w:t>
      </w:r>
    </w:p>
    <w:p w14:paraId="7E3173BF" w14:textId="77777777" w:rsidR="00CC2621" w:rsidRPr="00CC2621" w:rsidRDefault="00CC2621" w:rsidP="00CC2621">
      <w:pPr>
        <w:rPr>
          <w:b/>
          <w:bCs/>
        </w:rPr>
      </w:pPr>
      <w:r w:rsidRPr="00CC2621">
        <w:rPr>
          <w:b/>
          <w:bCs/>
          <w:color w:val="4EA72E" w:themeColor="accent6"/>
        </w:rPr>
        <w:t xml:space="preserve">Chapter 4: </w:t>
      </w:r>
      <w:r w:rsidRPr="00CC2621">
        <w:rPr>
          <w:b/>
          <w:bCs/>
        </w:rPr>
        <w:t>Research Findings and Discussion</w:t>
      </w:r>
    </w:p>
    <w:p w14:paraId="4A326B89" w14:textId="77777777" w:rsidR="00CC2621" w:rsidRPr="00CC2621" w:rsidRDefault="00CC2621" w:rsidP="00CC2621">
      <w:pPr>
        <w:rPr>
          <w:b/>
          <w:bCs/>
        </w:rPr>
      </w:pPr>
      <w:r w:rsidRPr="00CC2621">
        <w:rPr>
          <w:b/>
          <w:bCs/>
        </w:rPr>
        <w:t>This chapter presents and analyses the survey findings, examining the relationship between digital transformation, employee productivity, and organisational performance in relation to existing literature.</w:t>
      </w:r>
    </w:p>
    <w:p w14:paraId="0B543812" w14:textId="77777777" w:rsidR="00CC2621" w:rsidRPr="00CC2621" w:rsidRDefault="00CC2621" w:rsidP="00CC2621">
      <w:pPr>
        <w:rPr>
          <w:b/>
          <w:bCs/>
        </w:rPr>
      </w:pPr>
      <w:r w:rsidRPr="00CC2621">
        <w:rPr>
          <w:b/>
          <w:bCs/>
          <w:color w:val="4EA72E" w:themeColor="accent6"/>
        </w:rPr>
        <w:t xml:space="preserve">Chapter 5: </w:t>
      </w:r>
      <w:r w:rsidRPr="00CC2621">
        <w:rPr>
          <w:b/>
          <w:bCs/>
        </w:rPr>
        <w:t>Conclusion and Recommendations</w:t>
      </w:r>
    </w:p>
    <w:p w14:paraId="38F7C116" w14:textId="77777777" w:rsidR="00CC2621" w:rsidRPr="00CC2621" w:rsidRDefault="00CC2621" w:rsidP="00CC2621">
      <w:pPr>
        <w:rPr>
          <w:b/>
          <w:bCs/>
        </w:rPr>
      </w:pPr>
      <w:r w:rsidRPr="00CC2621">
        <w:rPr>
          <w:b/>
          <w:bCs/>
        </w:rPr>
        <w:t>This chapter summarises the findings, addresses the research objectives, discusses implications, provides recommendations, and identifies limitations and future research opportunities.</w:t>
      </w:r>
    </w:p>
    <w:p w14:paraId="4B2F8FF9" w14:textId="77777777" w:rsidR="00CC2621" w:rsidRPr="00106103" w:rsidRDefault="00CC2621" w:rsidP="00F91869">
      <w:pPr>
        <w:rPr>
          <w:color w:val="EE0000"/>
        </w:rPr>
      </w:pPr>
    </w:p>
    <w:p w14:paraId="48DFAE6A" w14:textId="4787C4B3" w:rsidR="00B372CD" w:rsidRPr="008E58CA" w:rsidRDefault="008E58CA" w:rsidP="008E58CA">
      <w:pPr>
        <w:pStyle w:val="Heading1"/>
      </w:pPr>
      <w:r>
        <w:t xml:space="preserve">2 </w:t>
      </w:r>
      <w:r w:rsidR="003D128F" w:rsidRPr="008E58CA">
        <w:t>Critical Literature Review</w:t>
      </w:r>
    </w:p>
    <w:p w14:paraId="5E049437" w14:textId="68A49D8F" w:rsidR="00B03926" w:rsidRDefault="008E58CA" w:rsidP="008E58CA">
      <w:pPr>
        <w:pStyle w:val="Heading2"/>
      </w:pPr>
      <w:r>
        <w:t xml:space="preserve">2.1 </w:t>
      </w:r>
      <w:r w:rsidR="00D2105A" w:rsidRPr="00D2105A">
        <w:t>Understanding Digital Transformatio</w:t>
      </w:r>
      <w:r w:rsidR="00B03926">
        <w:t>n</w:t>
      </w:r>
    </w:p>
    <w:p w14:paraId="74F2DECD" w14:textId="2506B0ED" w:rsidR="00321CF9" w:rsidRPr="00CC2621" w:rsidRDefault="006174AA" w:rsidP="0079252F">
      <w:pPr>
        <w:rPr>
          <w:b/>
          <w:bCs/>
        </w:rPr>
      </w:pPr>
      <w:r w:rsidRPr="00CC2621">
        <w:rPr>
          <w:b/>
          <w:bCs/>
        </w:rPr>
        <w:t>Digital transformation can be defined as an approach whereby technological tools are integrated into organisational operations, models and processes to increase efficiency, effectiveness, and competitiveness. Current studies show that digital transformation is more than just embracing technology and that the process includes changes within an organisation, commitment of leaders, and adaptation by employees. It is clear from current findings that digital transformation is now a very important factor in the success of organisations.</w:t>
      </w:r>
      <w:r w:rsidR="0079252F" w:rsidRPr="00CC2621">
        <w:rPr>
          <w:b/>
          <w:bCs/>
        </w:rPr>
        <w:t xml:space="preserve"> (Springer Link)</w:t>
      </w:r>
    </w:p>
    <w:p w14:paraId="10630C84" w14:textId="77777777" w:rsidR="0079252F" w:rsidRPr="00CC2621" w:rsidRDefault="0079252F" w:rsidP="0079252F">
      <w:pPr>
        <w:rPr>
          <w:b/>
          <w:bCs/>
        </w:rPr>
      </w:pPr>
    </w:p>
    <w:p w14:paraId="1672E725" w14:textId="5804CD8A" w:rsidR="00F57E4C" w:rsidRPr="00CC2621" w:rsidRDefault="009F4E02" w:rsidP="0079252F">
      <w:pPr>
        <w:rPr>
          <w:b/>
          <w:bCs/>
        </w:rPr>
      </w:pPr>
      <w:r w:rsidRPr="00CC2621">
        <w:rPr>
          <w:b/>
          <w:bCs/>
        </w:rPr>
        <w:t xml:space="preserve">There are various opportunities and difficulties that SMEs face as far as digital transformation is concerned. The use of digital technology including artificial intelligence (AI), cloud computing, business analytics, and automation may </w:t>
      </w:r>
      <w:r w:rsidRPr="00CC2621">
        <w:rPr>
          <w:b/>
          <w:bCs/>
        </w:rPr>
        <w:lastRenderedPageBreak/>
        <w:t>increase productivity and support effective decision making in SMEs. However, SMEs lack sufficient financial capital, technological know-how, and skilled personnel for the successful adoption of digital technology. Studies have shown that the use of digital technology may be effective in improving performance. (Emerald)</w:t>
      </w:r>
    </w:p>
    <w:p w14:paraId="0DE67B56" w14:textId="64C39F5A" w:rsidR="009F4E02" w:rsidRPr="00CC2621" w:rsidRDefault="008E58CA" w:rsidP="008E58CA">
      <w:pPr>
        <w:pStyle w:val="Heading2"/>
        <w:rPr>
          <w:b/>
          <w:bCs/>
        </w:rPr>
      </w:pPr>
      <w:r w:rsidRPr="00CC2621">
        <w:rPr>
          <w:b/>
          <w:bCs/>
        </w:rPr>
        <w:t>2</w:t>
      </w:r>
      <w:r w:rsidR="009D1A7D" w:rsidRPr="00CC2621">
        <w:rPr>
          <w:b/>
          <w:bCs/>
        </w:rPr>
        <w:t>.2 Technology Acceptance Model (TAM)</w:t>
      </w:r>
    </w:p>
    <w:p w14:paraId="18CEB941" w14:textId="77777777" w:rsidR="00822405" w:rsidRPr="00CC2621" w:rsidRDefault="00822405" w:rsidP="00822405">
      <w:pPr>
        <w:rPr>
          <w:b/>
          <w:bCs/>
        </w:rPr>
      </w:pPr>
      <w:r w:rsidRPr="00CC2621">
        <w:rPr>
          <w:b/>
          <w:bCs/>
        </w:rPr>
        <w:t xml:space="preserve">One of the </w:t>
      </w:r>
      <w:proofErr w:type="gramStart"/>
      <w:r w:rsidRPr="00CC2621">
        <w:rPr>
          <w:b/>
          <w:bCs/>
        </w:rPr>
        <w:t>most commonly applied</w:t>
      </w:r>
      <w:proofErr w:type="gramEnd"/>
      <w:r w:rsidRPr="00CC2621">
        <w:rPr>
          <w:b/>
          <w:bCs/>
        </w:rPr>
        <w:t xml:space="preserve"> theories to explain technology adoption is the Technology Acceptance Model (TAM) proposed by Davis in 1989. This theory posits that adoption of technology will be high where the user finds the technology as both useful and easy to use. Modern studies have continued to employ TAM in digital transformation analysis especially among SMEs proving that perception of usefulness and ease of use play a critical role in influencing adoption of technology. (ResearchGate)</w:t>
      </w:r>
    </w:p>
    <w:p w14:paraId="4DA5B406" w14:textId="77777777" w:rsidR="00822405" w:rsidRPr="00CC2621" w:rsidRDefault="00822405" w:rsidP="00822405">
      <w:pPr>
        <w:rPr>
          <w:b/>
          <w:bCs/>
        </w:rPr>
      </w:pPr>
    </w:p>
    <w:p w14:paraId="21B31D40" w14:textId="68F839F8" w:rsidR="00B03926" w:rsidRPr="00CC2621" w:rsidRDefault="00822405" w:rsidP="00822405">
      <w:pPr>
        <w:rPr>
          <w:b/>
          <w:bCs/>
        </w:rPr>
      </w:pPr>
      <w:r w:rsidRPr="00CC2621">
        <w:rPr>
          <w:b/>
          <w:bCs/>
        </w:rPr>
        <w:t>While TAM offers insight into how employees feel about adopting technology, this theory has been criticized for focusing more on individual adoption of technology and ignoring other contextual aspects that may affect digital transformation. For this reason, other theoretical approaches are needed to gain full insight into digital transformation strategies.</w:t>
      </w:r>
    </w:p>
    <w:p w14:paraId="6A7550A4" w14:textId="50A6EAD3" w:rsidR="00D42430" w:rsidRPr="00CC2621" w:rsidRDefault="00851650" w:rsidP="00851650">
      <w:pPr>
        <w:pStyle w:val="Heading2"/>
        <w:rPr>
          <w:b/>
          <w:bCs/>
        </w:rPr>
      </w:pPr>
      <w:r w:rsidRPr="00CC2621">
        <w:rPr>
          <w:b/>
          <w:bCs/>
        </w:rPr>
        <w:t>2</w:t>
      </w:r>
      <w:r w:rsidR="00D42430" w:rsidRPr="00CC2621">
        <w:rPr>
          <w:b/>
          <w:bCs/>
        </w:rPr>
        <w:t>.3 Resource-Based View (RBV)</w:t>
      </w:r>
    </w:p>
    <w:p w14:paraId="0E37ADBB" w14:textId="77777777" w:rsidR="00C65596" w:rsidRPr="00CC2621" w:rsidRDefault="00C65596" w:rsidP="00C65596">
      <w:pPr>
        <w:rPr>
          <w:b/>
          <w:bCs/>
        </w:rPr>
      </w:pPr>
      <w:r w:rsidRPr="00CC2621">
        <w:rPr>
          <w:b/>
          <w:bCs/>
        </w:rPr>
        <w:t>The Resource-Based View (RBV) suggests that organisations achieve competitive advantage through valuable, rare, inimitable, and non-substitutable resources. Digital capabilities, technological infrastructure, employee knowledge, and data analytics capabilities can be viewed as strategic organisational resources that contribute to superior performance.</w:t>
      </w:r>
    </w:p>
    <w:p w14:paraId="67BC0BD7" w14:textId="73CEC017" w:rsidR="00B50762" w:rsidRPr="00CC2621" w:rsidRDefault="004F0ABF">
      <w:pPr>
        <w:rPr>
          <w:b/>
          <w:bCs/>
        </w:rPr>
      </w:pPr>
      <w:r w:rsidRPr="00CC2621">
        <w:rPr>
          <w:b/>
          <w:bCs/>
        </w:rPr>
        <w:t>According to recent literature, SMEs that successfully develop digital capabilities are more likely to achieve enhanced productivity, innovation, and operational efficiency. Digital transformation enables firms to leverage internal resources more effectively, creating sustainable competitive advantages within dynamic business environments. However, organisations that lack sufficient technological expertise or employee competencies may struggle to realise the anticipated benefits. (businessperspectives.org)</w:t>
      </w:r>
    </w:p>
    <w:p w14:paraId="2EEEEE39" w14:textId="06742A63" w:rsidR="004F0ABF" w:rsidRPr="00CC2621" w:rsidRDefault="004F0ABF">
      <w:pPr>
        <w:rPr>
          <w:b/>
          <w:bCs/>
          <w:color w:val="215E99" w:themeColor="text2" w:themeTint="BF"/>
        </w:rPr>
      </w:pPr>
      <w:r w:rsidRPr="00CC2621">
        <w:rPr>
          <w:b/>
          <w:bCs/>
          <w:color w:val="215E99" w:themeColor="text2" w:themeTint="BF"/>
        </w:rPr>
        <w:t>3.4 Digital Transformation and Employee Productivity</w:t>
      </w:r>
    </w:p>
    <w:p w14:paraId="72DCD5D6" w14:textId="77777777" w:rsidR="006E237F" w:rsidRPr="00CC2621" w:rsidRDefault="006E237F" w:rsidP="006E237F">
      <w:pPr>
        <w:rPr>
          <w:b/>
          <w:bCs/>
        </w:rPr>
      </w:pPr>
      <w:r w:rsidRPr="00CC2621">
        <w:rPr>
          <w:b/>
          <w:bCs/>
        </w:rPr>
        <w:t xml:space="preserve">Employee productivity is frequently identified as one of the primary outcomes of successful digital transformation. Digital technologies can automate repetitive tasks, improve communication, enhance collaboration, and facilitate access to </w:t>
      </w:r>
      <w:r w:rsidRPr="00CC2621">
        <w:rPr>
          <w:b/>
          <w:bCs/>
        </w:rPr>
        <w:lastRenderedPageBreak/>
        <w:t>real-time information. As a result, employees can focus on higher-value activities that contribute directly to organisational objectives.</w:t>
      </w:r>
    </w:p>
    <w:p w14:paraId="1D0468E8" w14:textId="77777777" w:rsidR="006E237F" w:rsidRPr="00CC2621" w:rsidRDefault="006E237F" w:rsidP="006E237F">
      <w:pPr>
        <w:rPr>
          <w:b/>
          <w:bCs/>
        </w:rPr>
      </w:pPr>
    </w:p>
    <w:p w14:paraId="28555484" w14:textId="4D3950FD" w:rsidR="00B50762" w:rsidRPr="00CC2621" w:rsidRDefault="006E237F" w:rsidP="006E237F">
      <w:pPr>
        <w:rPr>
          <w:b/>
          <w:bCs/>
        </w:rPr>
      </w:pPr>
      <w:r w:rsidRPr="00CC2621">
        <w:rPr>
          <w:b/>
          <w:bCs/>
        </w:rPr>
        <w:t>Recent studies suggest that AI-powered systems and digital platforms can significantly reduce administrative workloads and improve operational efficiency. Organisations adopting digital technologies have reported improvements in workflow speed, employee engagement, and productivity. Furthermore, digital tools support remote and hybrid working arrangements, which have become increasingly important in contemporary workplaces. (The Guardian)</w:t>
      </w:r>
    </w:p>
    <w:p w14:paraId="0ACAFB29" w14:textId="59C5F506" w:rsidR="006E237F" w:rsidRPr="00CC2621" w:rsidRDefault="006E237F" w:rsidP="006E237F">
      <w:pPr>
        <w:rPr>
          <w:b/>
          <w:bCs/>
        </w:rPr>
      </w:pPr>
      <w:r w:rsidRPr="00CC2621">
        <w:rPr>
          <w:b/>
          <w:bCs/>
        </w:rPr>
        <w:t>However, the literature also highlights several challenges. Employees may experience resistance to change, technological anxiety, and skill gaps when new systems are introduced. Without adequate training and organisational support, digital transformation initiatives may reduce productivity during implementation phases. Consequently, leadership support and continuous employee development are widely recognised as critical success factors. (MDPI)</w:t>
      </w:r>
    </w:p>
    <w:p w14:paraId="6656746F" w14:textId="52CCAB7A" w:rsidR="006E237F" w:rsidRPr="00CC2621" w:rsidRDefault="006E237F" w:rsidP="006E237F">
      <w:pPr>
        <w:rPr>
          <w:b/>
          <w:bCs/>
          <w:color w:val="215E99" w:themeColor="text2" w:themeTint="BF"/>
        </w:rPr>
      </w:pPr>
      <w:r w:rsidRPr="00CC2621">
        <w:rPr>
          <w:b/>
          <w:bCs/>
          <w:color w:val="215E99" w:themeColor="text2" w:themeTint="BF"/>
        </w:rPr>
        <w:t>3.5 Digital Transformation and Organisational Performance</w:t>
      </w:r>
    </w:p>
    <w:p w14:paraId="22D4FB18" w14:textId="168B7F9C" w:rsidR="00B50762" w:rsidRPr="00CC2621" w:rsidRDefault="006E237F">
      <w:pPr>
        <w:rPr>
          <w:b/>
          <w:bCs/>
        </w:rPr>
      </w:pPr>
      <w:r w:rsidRPr="00CC2621">
        <w:rPr>
          <w:b/>
          <w:bCs/>
        </w:rPr>
        <w:t>Organisational performance refers to an organisation’s ability to achieve its strategic objectives efficiently and effectively. Existing research consistently reports a positive relationship between digital transformation and organisational performance. Digital technologies can improve operational efficiency, customer service quality, innovation capacity, and financial outcomes.</w:t>
      </w:r>
    </w:p>
    <w:p w14:paraId="4432F5AF" w14:textId="0DE08541" w:rsidR="006E237F" w:rsidRPr="00CC2621" w:rsidRDefault="00501C0B">
      <w:pPr>
        <w:rPr>
          <w:b/>
          <w:bCs/>
        </w:rPr>
      </w:pPr>
      <w:r w:rsidRPr="00CC2621">
        <w:rPr>
          <w:b/>
          <w:bCs/>
        </w:rPr>
        <w:t>Several studies indicate that SMEs implementing digital transformation strategies experience enhanced business performance through improved information quality, process efficiency, and customer engagement. Furthermore, digital capabilities enable organisations to respond more rapidly to changing market conditions and customer expectations. (Science Gate)</w:t>
      </w:r>
    </w:p>
    <w:p w14:paraId="2C06208B" w14:textId="4B1E2617" w:rsidR="00501C0B" w:rsidRDefault="00D54E33">
      <w:r w:rsidRPr="00CC2621">
        <w:rPr>
          <w:b/>
          <w:bCs/>
        </w:rPr>
        <w:t>However, the link between digital transformation and performance is not always an easy one. There have been some scholars who have pointed out that most digital transformation projects end up failing due to poor planning, lack of proper leadership, lack of involvement from employees, and lack of strategic alignment. Studies have indicated that many digital transformation projects often fail to meet their goals. (</w:t>
      </w:r>
      <w:proofErr w:type="spellStart"/>
      <w:r w:rsidRPr="00CC2621">
        <w:rPr>
          <w:b/>
          <w:bCs/>
        </w:rPr>
        <w:t>arXiv</w:t>
      </w:r>
      <w:proofErr w:type="spellEnd"/>
      <w:r w:rsidRPr="00D54E33">
        <w:t>)</w:t>
      </w:r>
    </w:p>
    <w:p w14:paraId="72779C88" w14:textId="1F369122" w:rsidR="00D54E33" w:rsidRDefault="00D54E33">
      <w:pPr>
        <w:rPr>
          <w:b/>
          <w:bCs/>
          <w:color w:val="215E99" w:themeColor="text2" w:themeTint="BF"/>
        </w:rPr>
      </w:pPr>
      <w:r w:rsidRPr="00D54E33">
        <w:rPr>
          <w:b/>
          <w:bCs/>
          <w:color w:val="215E99" w:themeColor="text2" w:themeTint="BF"/>
        </w:rPr>
        <w:t>3.6 Research Gap</w:t>
      </w:r>
    </w:p>
    <w:p w14:paraId="151E8D24" w14:textId="085C1C15" w:rsidR="00704945" w:rsidRPr="00704945" w:rsidRDefault="00704945" w:rsidP="000B2878">
      <w:pPr>
        <w:rPr>
          <w:b/>
          <w:bCs/>
        </w:rPr>
      </w:pPr>
      <w:r w:rsidRPr="00704945">
        <w:rPr>
          <w:b/>
          <w:bCs/>
        </w:rPr>
        <w:t xml:space="preserve">Although considerable research has examined digital transformation and organisational performance, much of the existing literature focuses on large organisations or specific industries. There remains limited research examining how digital transformation directly affects employee productivity and organisational </w:t>
      </w:r>
      <w:r w:rsidRPr="00704945">
        <w:rPr>
          <w:b/>
          <w:bCs/>
        </w:rPr>
        <w:lastRenderedPageBreak/>
        <w:t>performance simultaneously within UK SMEs. Additionally, many studies investigate technological adoption without adequately considering employee experiences and organisational readiness.</w:t>
      </w:r>
    </w:p>
    <w:p w14:paraId="072EFFF2" w14:textId="50194BEF" w:rsidR="00704945" w:rsidRDefault="00704945" w:rsidP="00704945">
      <w:pPr>
        <w:rPr>
          <w:b/>
          <w:bCs/>
          <w:color w:val="215E99" w:themeColor="text2" w:themeTint="BF"/>
        </w:rPr>
      </w:pPr>
      <w:r w:rsidRPr="00704945">
        <w:rPr>
          <w:b/>
          <w:bCs/>
        </w:rPr>
        <w:t>Therefore, this proposed study seeks to address this gap by exploring the relationship between digital transformation, employee productivity, and organisational performance within UK SMEs. The findings may contribute to both academic understanding and practical business decision-making by identifying factors that support successful digital transformation implementation</w:t>
      </w:r>
      <w:r w:rsidRPr="00704945">
        <w:rPr>
          <w:b/>
          <w:bCs/>
          <w:color w:val="215E99" w:themeColor="text2" w:themeTint="BF"/>
        </w:rPr>
        <w:t>.</w:t>
      </w:r>
    </w:p>
    <w:p w14:paraId="3C940AAD" w14:textId="77777777" w:rsidR="000B2878" w:rsidRDefault="000B2878" w:rsidP="00704945">
      <w:pPr>
        <w:rPr>
          <w:b/>
          <w:bCs/>
          <w:color w:val="215E99" w:themeColor="text2" w:themeTint="BF"/>
        </w:rPr>
      </w:pPr>
    </w:p>
    <w:p w14:paraId="07D520EE" w14:textId="0D9FDE62" w:rsidR="000B2878" w:rsidRDefault="000B2878" w:rsidP="00704945">
      <w:pPr>
        <w:rPr>
          <w:b/>
          <w:bCs/>
          <w:color w:val="215E99" w:themeColor="text2" w:themeTint="BF"/>
        </w:rPr>
      </w:pPr>
      <w:r w:rsidRPr="000B2878">
        <w:rPr>
          <w:b/>
          <w:bCs/>
          <w:color w:val="215E99" w:themeColor="text2" w:themeTint="BF"/>
        </w:rPr>
        <w:t>4. Research Methodology and Research Design</w:t>
      </w:r>
    </w:p>
    <w:p w14:paraId="60709251" w14:textId="7320B304" w:rsidR="000B2878" w:rsidRPr="00D54E33" w:rsidRDefault="000B2878" w:rsidP="00704945">
      <w:pPr>
        <w:rPr>
          <w:b/>
          <w:bCs/>
          <w:color w:val="215E99" w:themeColor="text2" w:themeTint="BF"/>
        </w:rPr>
      </w:pPr>
      <w:r w:rsidRPr="000B2878">
        <w:rPr>
          <w:b/>
          <w:bCs/>
          <w:color w:val="215E99" w:themeColor="text2" w:themeTint="BF"/>
        </w:rPr>
        <w:t>4.1 Research Philosophy</w:t>
      </w:r>
    </w:p>
    <w:p w14:paraId="064A6544" w14:textId="5C28C146" w:rsidR="000B2878" w:rsidRDefault="000B2878">
      <w:pPr>
        <w:rPr>
          <w:b/>
          <w:bCs/>
        </w:rPr>
      </w:pPr>
      <w:r w:rsidRPr="000B2878">
        <w:rPr>
          <w:b/>
          <w:bCs/>
        </w:rPr>
        <w:t>Research philosophy refers to the beliefs and assumptions that guide the research process. This study will adopt a positivist research philosophy because it seeks to examine the relationship between digital transformation, employee productivity, and organisational performance through objective data collection and analysis. Positivism is appropriate for business research where measurable outcomes and observable patterns are investigated. The philosophy enables the researcher to collect quantifiable data and draw conclusions based on empirical evidence rather than subjective interpretations.</w:t>
      </w:r>
    </w:p>
    <w:p w14:paraId="5CE0F6C0" w14:textId="27B490AB" w:rsidR="000B2878" w:rsidRPr="000B2878" w:rsidRDefault="000B2878">
      <w:pPr>
        <w:rPr>
          <w:b/>
          <w:bCs/>
          <w:color w:val="215E99" w:themeColor="text2" w:themeTint="BF"/>
        </w:rPr>
      </w:pPr>
      <w:r w:rsidRPr="000B2878">
        <w:rPr>
          <w:b/>
          <w:bCs/>
          <w:color w:val="215E99" w:themeColor="text2" w:themeTint="BF"/>
        </w:rPr>
        <w:t>4.2 Research Approach</w:t>
      </w:r>
    </w:p>
    <w:p w14:paraId="25CC691C" w14:textId="684F7447" w:rsidR="00B50762" w:rsidRDefault="000B2878">
      <w:pPr>
        <w:rPr>
          <w:b/>
          <w:bCs/>
        </w:rPr>
      </w:pPr>
      <w:r w:rsidRPr="000B2878">
        <w:rPr>
          <w:b/>
          <w:bCs/>
        </w:rPr>
        <w:t>A deductive research approach will be employed in this study. The deductive approach begins with existing theories and concepts identified in the literature and tests them through data collection. This approach is suitable because the research is informed by established theories, including the Technology Acceptance Model (TAM) and the Resource-Based View (RBV). The study aims to evaluate whether the findings from previous research are applicable to UK SMEs in the context of digital transformation.</w:t>
      </w:r>
    </w:p>
    <w:p w14:paraId="0DD0DAEB" w14:textId="3656C885" w:rsidR="000B2878" w:rsidRDefault="000B2878">
      <w:pPr>
        <w:rPr>
          <w:b/>
          <w:bCs/>
          <w:color w:val="215E99" w:themeColor="text2" w:themeTint="BF"/>
        </w:rPr>
      </w:pPr>
      <w:r w:rsidRPr="000B2878">
        <w:rPr>
          <w:b/>
          <w:bCs/>
          <w:color w:val="215E99" w:themeColor="text2" w:themeTint="BF"/>
        </w:rPr>
        <w:t>4.3 Research Strategy</w:t>
      </w:r>
    </w:p>
    <w:p w14:paraId="3DFBF852" w14:textId="6139F3E0" w:rsidR="00715B1A" w:rsidRPr="00715B1A" w:rsidRDefault="00715B1A" w:rsidP="00715B1A">
      <w:pPr>
        <w:rPr>
          <w:b/>
          <w:bCs/>
        </w:rPr>
      </w:pPr>
      <w:r w:rsidRPr="00715B1A">
        <w:rPr>
          <w:b/>
          <w:bCs/>
        </w:rPr>
        <w:t>The study will utilise a quantitative research strategy. Quantitative research enables the collection of numerical data that can be analysed statistically to identify relationships between variables. This approach is considered appropriate because the research seeks to measure employee perceptions regarding digital transformation and evaluate its impact on productivity and organisational performance.</w:t>
      </w:r>
      <w:r w:rsidRPr="00715B1A">
        <w:t xml:space="preserve"> </w:t>
      </w:r>
    </w:p>
    <w:p w14:paraId="453A79F0" w14:textId="06723EA1" w:rsidR="000B2878" w:rsidRDefault="00715B1A" w:rsidP="00715B1A">
      <w:pPr>
        <w:rPr>
          <w:b/>
          <w:bCs/>
        </w:rPr>
      </w:pPr>
      <w:r w:rsidRPr="00715B1A">
        <w:rPr>
          <w:b/>
          <w:bCs/>
        </w:rPr>
        <w:t xml:space="preserve">A survey method will be used as the primary research strategy. Surveys are widely used in business research because they allow data to be collected from a relatively </w:t>
      </w:r>
      <w:r w:rsidRPr="00715B1A">
        <w:rPr>
          <w:b/>
          <w:bCs/>
        </w:rPr>
        <w:lastRenderedPageBreak/>
        <w:t>large number of participants within a limited period. The method also provides consistency in data collection and facilitates comparative analysis.</w:t>
      </w:r>
    </w:p>
    <w:p w14:paraId="3CBC0305" w14:textId="71CBC668" w:rsidR="00715B1A" w:rsidRDefault="00715B1A" w:rsidP="00715B1A">
      <w:pPr>
        <w:rPr>
          <w:b/>
          <w:bCs/>
          <w:color w:val="215E99" w:themeColor="text2" w:themeTint="BF"/>
        </w:rPr>
      </w:pPr>
      <w:r w:rsidRPr="00715B1A">
        <w:rPr>
          <w:b/>
          <w:bCs/>
          <w:color w:val="215E99" w:themeColor="text2" w:themeTint="BF"/>
        </w:rPr>
        <w:t>4.4 Data Collection Methods</w:t>
      </w:r>
    </w:p>
    <w:p w14:paraId="1982C98E" w14:textId="5FAE4EA8" w:rsidR="00715B1A" w:rsidRPr="00715B1A" w:rsidRDefault="00715B1A" w:rsidP="00715B1A">
      <w:pPr>
        <w:rPr>
          <w:b/>
          <w:bCs/>
          <w:color w:val="000000" w:themeColor="text1"/>
        </w:rPr>
      </w:pPr>
      <w:r w:rsidRPr="00715B1A">
        <w:rPr>
          <w:b/>
          <w:bCs/>
          <w:color w:val="000000" w:themeColor="text1"/>
        </w:rPr>
        <w:t>Primary data will be collected through a structured online questionnaire distributed to employees working within UK SMEs. The questionnaire will consist mainly of closed-ended questions using a five-point Likert scale ranging from “Strongly Disagree” to “Strongly Agree”. The questions will focus on employees’ experiences with digital technologies, perceived productivity improvements, organisational support, and the overall effectiveness of digital transformation initiatives.</w:t>
      </w:r>
    </w:p>
    <w:p w14:paraId="35D8412F" w14:textId="497B0CA6" w:rsidR="00715B1A" w:rsidRDefault="00715B1A" w:rsidP="00715B1A">
      <w:pPr>
        <w:rPr>
          <w:b/>
          <w:bCs/>
          <w:color w:val="000000" w:themeColor="text1"/>
        </w:rPr>
      </w:pPr>
      <w:r w:rsidRPr="00715B1A">
        <w:rPr>
          <w:b/>
          <w:bCs/>
          <w:color w:val="000000" w:themeColor="text1"/>
        </w:rPr>
        <w:t>Secondary data will be obtained from academic journals, industry reports, government publications, and professional business databases. These sources will provide contextual information and support the analysis of the primary data.</w:t>
      </w:r>
    </w:p>
    <w:p w14:paraId="2102A9C7" w14:textId="77777777" w:rsidR="00715B1A" w:rsidRDefault="00715B1A" w:rsidP="00715B1A">
      <w:pPr>
        <w:rPr>
          <w:b/>
          <w:bCs/>
          <w:color w:val="000000" w:themeColor="text1"/>
        </w:rPr>
      </w:pPr>
    </w:p>
    <w:p w14:paraId="4405246B" w14:textId="2B7E4161" w:rsidR="00715B1A" w:rsidRDefault="00715B1A" w:rsidP="00715B1A">
      <w:pPr>
        <w:rPr>
          <w:b/>
          <w:bCs/>
          <w:color w:val="215E99" w:themeColor="text2" w:themeTint="BF"/>
        </w:rPr>
      </w:pPr>
      <w:r w:rsidRPr="00715B1A">
        <w:rPr>
          <w:b/>
          <w:bCs/>
          <w:color w:val="215E99" w:themeColor="text2" w:themeTint="BF"/>
        </w:rPr>
        <w:t>4.5 Sampling Strategy</w:t>
      </w:r>
    </w:p>
    <w:p w14:paraId="0152209D" w14:textId="77777777" w:rsidR="00715B1A" w:rsidRPr="00715B1A" w:rsidRDefault="00715B1A" w:rsidP="00715B1A">
      <w:pPr>
        <w:rPr>
          <w:b/>
          <w:bCs/>
        </w:rPr>
      </w:pPr>
      <w:r w:rsidRPr="00715B1A">
        <w:rPr>
          <w:b/>
          <w:bCs/>
        </w:rPr>
        <w:t>The study will employ non-probability convenience sampling. Participants will be selected based on accessibility and willingness to participate. The target sample will consist of approximately 50 to 100 employees working in UK SMEs that have implemented digital transformation initiatives within the last five years.</w:t>
      </w:r>
    </w:p>
    <w:p w14:paraId="46B9D424" w14:textId="068F3B7B" w:rsidR="00715B1A" w:rsidRPr="00715B1A" w:rsidRDefault="00715B1A" w:rsidP="00715B1A">
      <w:pPr>
        <w:rPr>
          <w:b/>
          <w:bCs/>
        </w:rPr>
      </w:pPr>
      <w:r w:rsidRPr="00715B1A">
        <w:rPr>
          <w:b/>
          <w:bCs/>
        </w:rPr>
        <w:t>Although convenience sampling may limit the generalisability of findings, it is considered appropriate given the time and resource constraints associated with this research project (</w:t>
      </w:r>
      <w:proofErr w:type="gramStart"/>
      <w:r w:rsidRPr="00715B1A">
        <w:rPr>
          <w:b/>
          <w:bCs/>
        </w:rPr>
        <w:t>Saunders  2019</w:t>
      </w:r>
      <w:proofErr w:type="gramEnd"/>
      <w:r w:rsidRPr="00715B1A">
        <w:rPr>
          <w:b/>
          <w:bCs/>
        </w:rPr>
        <w:t>; Creswell &amp; Creswell, 2018).</w:t>
      </w:r>
    </w:p>
    <w:p w14:paraId="66A16191" w14:textId="5FF07BF6" w:rsidR="00715B1A" w:rsidRDefault="00715B1A" w:rsidP="00715B1A">
      <w:pPr>
        <w:rPr>
          <w:b/>
          <w:bCs/>
          <w:color w:val="215E99" w:themeColor="text2" w:themeTint="BF"/>
        </w:rPr>
      </w:pPr>
      <w:r w:rsidRPr="00715B1A">
        <w:rPr>
          <w:b/>
          <w:bCs/>
          <w:color w:val="215E99" w:themeColor="text2" w:themeTint="BF"/>
        </w:rPr>
        <w:t>4.6 Ethical Considerations</w:t>
      </w:r>
    </w:p>
    <w:p w14:paraId="7C3B7969" w14:textId="23395C33" w:rsidR="00715B1A" w:rsidRPr="00715B1A" w:rsidRDefault="00715B1A" w:rsidP="00715B1A">
      <w:pPr>
        <w:rPr>
          <w:b/>
          <w:bCs/>
        </w:rPr>
      </w:pPr>
      <w:r w:rsidRPr="00715B1A">
        <w:rPr>
          <w:b/>
          <w:bCs/>
        </w:rPr>
        <w:t>Ethical principles will be observed throughout the research process. Participation will be entirely voluntary, and informed consent will be obtained from all participants before data collection begins. Participants will be informed of the purpose of the study and their right to withdraw at any stage without penalty.</w:t>
      </w:r>
    </w:p>
    <w:p w14:paraId="0371B3F6" w14:textId="10ADB5C5" w:rsidR="00715B1A" w:rsidRDefault="00715B1A" w:rsidP="00715B1A">
      <w:pPr>
        <w:rPr>
          <w:b/>
          <w:bCs/>
        </w:rPr>
      </w:pPr>
      <w:r w:rsidRPr="00715B1A">
        <w:rPr>
          <w:b/>
          <w:bCs/>
        </w:rPr>
        <w:t>Confidentiality and anonymity will be maintained by ensuring that personal information is not disclosed. All collected data will be stored securely and used solely for academic purposes in accordance with relevant data protection regulations.</w:t>
      </w:r>
    </w:p>
    <w:p w14:paraId="0F879149" w14:textId="7423079D" w:rsidR="00715B1A" w:rsidRDefault="00715B1A" w:rsidP="00715B1A">
      <w:pPr>
        <w:rPr>
          <w:b/>
          <w:bCs/>
          <w:color w:val="215E99" w:themeColor="text2" w:themeTint="BF"/>
        </w:rPr>
      </w:pPr>
      <w:r w:rsidRPr="00715B1A">
        <w:rPr>
          <w:b/>
          <w:bCs/>
          <w:color w:val="215E99" w:themeColor="text2" w:themeTint="BF"/>
        </w:rPr>
        <w:t>4.7 Reliability and Validity</w:t>
      </w:r>
    </w:p>
    <w:p w14:paraId="06A3CFF4" w14:textId="6FCE4412" w:rsidR="00F70C5E" w:rsidRPr="00F70C5E" w:rsidRDefault="00F70C5E" w:rsidP="00F70C5E">
      <w:pPr>
        <w:rPr>
          <w:b/>
          <w:bCs/>
        </w:rPr>
      </w:pPr>
      <w:r w:rsidRPr="00F70C5E">
        <w:rPr>
          <w:b/>
          <w:bCs/>
        </w:rPr>
        <w:t xml:space="preserve">In order to increase reliability, the questions within the questionnaire shall be clear and consistent and be formulated around themes found in the literature review. It </w:t>
      </w:r>
      <w:r w:rsidRPr="00F70C5E">
        <w:rPr>
          <w:b/>
          <w:bCs/>
        </w:rPr>
        <w:lastRenderedPageBreak/>
        <w:t>would also be possible to carry out a pilot test to highlight any uncertainties before launching the survey.</w:t>
      </w:r>
    </w:p>
    <w:p w14:paraId="413A4FC3" w14:textId="556D7ED5" w:rsidR="00715B1A" w:rsidRDefault="00F70C5E" w:rsidP="00F70C5E">
      <w:pPr>
        <w:rPr>
          <w:b/>
          <w:bCs/>
        </w:rPr>
      </w:pPr>
      <w:r w:rsidRPr="00F70C5E">
        <w:rPr>
          <w:b/>
          <w:bCs/>
        </w:rPr>
        <w:t>As for validity, it will be achieved if the questionnaire contains questions corresponding to the research aims and notions under investigation. In addition, reliance on relevant theories and academic literature can also contribute to the validity of the results obtained.</w:t>
      </w:r>
    </w:p>
    <w:p w14:paraId="23754459" w14:textId="77777777" w:rsidR="00F70C5E" w:rsidRDefault="00F70C5E" w:rsidP="00F70C5E">
      <w:pPr>
        <w:rPr>
          <w:b/>
          <w:bCs/>
        </w:rPr>
      </w:pPr>
    </w:p>
    <w:p w14:paraId="55215044" w14:textId="777AB1D7" w:rsidR="00F70C5E" w:rsidRPr="00F70C5E" w:rsidRDefault="00F70C5E" w:rsidP="00F70C5E">
      <w:pPr>
        <w:rPr>
          <w:b/>
          <w:bCs/>
          <w:color w:val="D86DCB" w:themeColor="accent5" w:themeTint="99"/>
        </w:rPr>
      </w:pPr>
      <w:r w:rsidRPr="00F70C5E">
        <w:rPr>
          <w:b/>
          <w:bCs/>
          <w:color w:val="D86DCB" w:themeColor="accent5" w:themeTint="99"/>
        </w:rPr>
        <w:t>5. Expected Outcomes, Business Relevance and Conclusion</w:t>
      </w:r>
    </w:p>
    <w:p w14:paraId="28FACBFD" w14:textId="7A11143F" w:rsidR="00F70C5E" w:rsidRDefault="00F70C5E" w:rsidP="00F70C5E">
      <w:pPr>
        <w:rPr>
          <w:b/>
          <w:bCs/>
          <w:color w:val="D86DCB" w:themeColor="accent5" w:themeTint="99"/>
        </w:rPr>
      </w:pPr>
      <w:r w:rsidRPr="00F70C5E">
        <w:rPr>
          <w:b/>
          <w:bCs/>
          <w:color w:val="D86DCB" w:themeColor="accent5" w:themeTint="99"/>
        </w:rPr>
        <w:t>5.1 Expected Outcomes</w:t>
      </w:r>
    </w:p>
    <w:p w14:paraId="0F38E5B4" w14:textId="610ECADB" w:rsidR="00F70C5E" w:rsidRPr="00F70C5E" w:rsidRDefault="00F70C5E" w:rsidP="00F70C5E">
      <w:pPr>
        <w:rPr>
          <w:b/>
          <w:bCs/>
        </w:rPr>
      </w:pPr>
      <w:r w:rsidRPr="00F70C5E">
        <w:rPr>
          <w:b/>
          <w:bCs/>
        </w:rPr>
        <w:t>This study is expected to demonstrate that digital transformation has a positive impact on employee productivity and organisational performance within UK SMEs. It is anticipated that organisations adopting digital technologies such as cloud computing, automation, artificial intelligence, and digital communication platforms will report improvements in operational efficiency, collaboration, and decision-making processes.</w:t>
      </w:r>
    </w:p>
    <w:p w14:paraId="66A81FC3" w14:textId="14D0D0E8" w:rsidR="00F70C5E" w:rsidRDefault="00F70C5E" w:rsidP="00F70C5E">
      <w:pPr>
        <w:rPr>
          <w:b/>
          <w:bCs/>
        </w:rPr>
      </w:pPr>
      <w:r w:rsidRPr="00F70C5E">
        <w:rPr>
          <w:b/>
          <w:bCs/>
        </w:rPr>
        <w:t>The findings are also expected to reveal that successful digital transformation depends on factors beyond technology adoption. Leadership support, employee training, organisational culture, and effective change management are likely to play significant roles in determining the success of digital transformation initiatives. Furthermore, the research may identify common challenges faced by SMEs, including financial constraints, resistance to change, and skills shortages.</w:t>
      </w:r>
    </w:p>
    <w:p w14:paraId="4B6DCF79" w14:textId="6C469146" w:rsidR="00F70C5E" w:rsidRPr="00F70C5E" w:rsidRDefault="00F70C5E" w:rsidP="00F70C5E">
      <w:pPr>
        <w:rPr>
          <w:b/>
          <w:bCs/>
          <w:color w:val="D86DCB" w:themeColor="accent5" w:themeTint="99"/>
        </w:rPr>
      </w:pPr>
      <w:r w:rsidRPr="00F70C5E">
        <w:rPr>
          <w:b/>
          <w:bCs/>
          <w:color w:val="D86DCB" w:themeColor="accent5" w:themeTint="99"/>
        </w:rPr>
        <w:t>5.2 Business Relevance</w:t>
      </w:r>
    </w:p>
    <w:p w14:paraId="4A9C5B13" w14:textId="5C1E713F" w:rsidR="00F70C5E" w:rsidRPr="00F70C5E" w:rsidRDefault="00F70C5E" w:rsidP="00F70C5E">
      <w:pPr>
        <w:rPr>
          <w:b/>
          <w:bCs/>
        </w:rPr>
      </w:pPr>
      <w:r w:rsidRPr="00F70C5E">
        <w:rPr>
          <w:b/>
          <w:bCs/>
        </w:rPr>
        <w:t>The study has significant practical value for business leaders, managers, and policymakers. Understanding how digital transformation influences productivity and performance can support more informed decision-making regarding technology investments and organisational development strategies.</w:t>
      </w:r>
    </w:p>
    <w:p w14:paraId="2D97638F" w14:textId="1700F207" w:rsidR="00F70C5E" w:rsidRPr="00F70C5E" w:rsidRDefault="00F70C5E" w:rsidP="00F70C5E">
      <w:pPr>
        <w:rPr>
          <w:b/>
          <w:bCs/>
        </w:rPr>
      </w:pPr>
      <w:r w:rsidRPr="00F70C5E">
        <w:rPr>
          <w:b/>
          <w:bCs/>
        </w:rPr>
        <w:t>For SME managers, the findings may provide guidance on how to implement digital transformation initiatives effectively while minimising operational risks. The study may also assist organisations in identifying the support mechanisms required to improve employee acceptance of new technologies and maximise return on investment.</w:t>
      </w:r>
    </w:p>
    <w:p w14:paraId="1BB3871D" w14:textId="23D32DB5" w:rsidR="00F70C5E" w:rsidRDefault="00F70C5E" w:rsidP="00F70C5E">
      <w:pPr>
        <w:rPr>
          <w:b/>
          <w:bCs/>
        </w:rPr>
      </w:pPr>
      <w:r w:rsidRPr="00F70C5E">
        <w:rPr>
          <w:b/>
          <w:bCs/>
        </w:rPr>
        <w:t>From a policy perspective, the research may contribute to discussions regarding digital skills development and government support programmes designed to enhance SME competitiveness within the digital economy.</w:t>
      </w:r>
    </w:p>
    <w:p w14:paraId="1F85C748" w14:textId="77777777" w:rsidR="00482157" w:rsidRDefault="00482157" w:rsidP="00F70C5E">
      <w:pPr>
        <w:rPr>
          <w:b/>
          <w:bCs/>
        </w:rPr>
      </w:pPr>
    </w:p>
    <w:p w14:paraId="6F9F58F2" w14:textId="44559A55" w:rsidR="00482157" w:rsidRDefault="00482157" w:rsidP="00F70C5E">
      <w:pPr>
        <w:rPr>
          <w:b/>
          <w:bCs/>
          <w:color w:val="D86DCB" w:themeColor="accent5" w:themeTint="99"/>
        </w:rPr>
      </w:pPr>
      <w:r w:rsidRPr="00482157">
        <w:rPr>
          <w:b/>
          <w:bCs/>
          <w:color w:val="D86DCB" w:themeColor="accent5" w:themeTint="99"/>
        </w:rPr>
        <w:lastRenderedPageBreak/>
        <w:t>5.3 Conclusion</w:t>
      </w:r>
    </w:p>
    <w:p w14:paraId="01E75244" w14:textId="2C4E0421" w:rsidR="00482157" w:rsidRDefault="00731F5B" w:rsidP="00F70C5E">
      <w:pPr>
        <w:rPr>
          <w:b/>
          <w:bCs/>
        </w:rPr>
      </w:pPr>
      <w:r w:rsidRPr="00731F5B">
        <w:rPr>
          <w:b/>
          <w:bCs/>
        </w:rPr>
        <w:t>Digital transformation continues to reshape the modern business environment and has become a critical factor influencing organisational success. While digital technologies offer substantial opportunities for improving productivity and performance, successful implementation requires careful planning, employee engagement, and organisational readiness. This research proposes to investigate the impact of digital transformation on employee productivity and organisational performance in UK SMEs, providing insights that may contribute to both academic knowledge and practical business management.</w:t>
      </w:r>
    </w:p>
    <w:p w14:paraId="6F5163D8" w14:textId="77777777" w:rsidR="00731F5B" w:rsidRDefault="00731F5B" w:rsidP="00F70C5E">
      <w:pPr>
        <w:rPr>
          <w:b/>
          <w:bCs/>
        </w:rPr>
      </w:pPr>
    </w:p>
    <w:p w14:paraId="109EF8B8" w14:textId="423B8639" w:rsidR="00731F5B" w:rsidRDefault="00731F5B" w:rsidP="00F70C5E">
      <w:pPr>
        <w:rPr>
          <w:b/>
          <w:bCs/>
          <w:color w:val="A02B93" w:themeColor="accent5"/>
        </w:rPr>
      </w:pPr>
      <w:r w:rsidRPr="00731F5B">
        <w:rPr>
          <w:b/>
          <w:bCs/>
          <w:color w:val="A02B93" w:themeColor="accent5"/>
        </w:rPr>
        <w:t>References</w:t>
      </w:r>
    </w:p>
    <w:p w14:paraId="7CEA672F" w14:textId="00032CB7" w:rsidR="00731F5B" w:rsidRPr="00205B18" w:rsidRDefault="00020C18" w:rsidP="00020C18">
      <w:pPr>
        <w:rPr>
          <w:b/>
          <w:bCs/>
        </w:rPr>
      </w:pPr>
      <w:r w:rsidRPr="00205B18">
        <w:rPr>
          <w:b/>
          <w:bCs/>
        </w:rPr>
        <w:t>1.</w:t>
      </w:r>
      <w:r w:rsidRPr="00205B18">
        <w:rPr>
          <w:b/>
          <w:bCs/>
        </w:rPr>
        <w:t xml:space="preserve">AlNuaimi, B. K., Singh, S. K., Ren, S., </w:t>
      </w:r>
      <w:proofErr w:type="spellStart"/>
      <w:r w:rsidRPr="00205B18">
        <w:rPr>
          <w:b/>
          <w:bCs/>
        </w:rPr>
        <w:t>Budhwar</w:t>
      </w:r>
      <w:proofErr w:type="spellEnd"/>
      <w:r w:rsidRPr="00205B18">
        <w:rPr>
          <w:b/>
          <w:bCs/>
        </w:rPr>
        <w:t>, P., &amp; Vorobyev, D. (2022). Mastering digital transformation: The nexus between leadership, agility, and digital strategy. </w:t>
      </w:r>
      <w:r w:rsidRPr="00205B18">
        <w:rPr>
          <w:b/>
          <w:bCs/>
          <w:i/>
          <w:iCs/>
        </w:rPr>
        <w:t>Journal of business research</w:t>
      </w:r>
      <w:r w:rsidRPr="00205B18">
        <w:rPr>
          <w:b/>
          <w:bCs/>
        </w:rPr>
        <w:t>, </w:t>
      </w:r>
      <w:r w:rsidRPr="00205B18">
        <w:rPr>
          <w:b/>
          <w:bCs/>
          <w:i/>
          <w:iCs/>
        </w:rPr>
        <w:t>145</w:t>
      </w:r>
      <w:r w:rsidRPr="00205B18">
        <w:rPr>
          <w:b/>
          <w:bCs/>
        </w:rPr>
        <w:t>, 636-648.</w:t>
      </w:r>
    </w:p>
    <w:p w14:paraId="213AA94B" w14:textId="572CD66C" w:rsidR="00020C18" w:rsidRPr="00205B18" w:rsidRDefault="00020C18" w:rsidP="00020C18">
      <w:pPr>
        <w:rPr>
          <w:b/>
          <w:bCs/>
        </w:rPr>
      </w:pPr>
      <w:r w:rsidRPr="00205B18">
        <w:rPr>
          <w:b/>
          <w:bCs/>
        </w:rPr>
        <w:t>2.</w:t>
      </w:r>
      <w:r w:rsidRPr="00205B18">
        <w:rPr>
          <w:rFonts w:ascii="Arial" w:hAnsi="Arial" w:cs="Arial"/>
          <w:sz w:val="20"/>
          <w:szCs w:val="20"/>
          <w:shd w:val="clear" w:color="auto" w:fill="FFFFFF"/>
        </w:rPr>
        <w:t xml:space="preserve"> </w:t>
      </w:r>
      <w:r w:rsidRPr="00205B18">
        <w:rPr>
          <w:b/>
          <w:bCs/>
        </w:rPr>
        <w:t>Barney, J. (1991). Firm resources and sustained competitive advantage. </w:t>
      </w:r>
      <w:r w:rsidRPr="00205B18">
        <w:rPr>
          <w:b/>
          <w:bCs/>
          <w:i/>
          <w:iCs/>
        </w:rPr>
        <w:t>Journal of management</w:t>
      </w:r>
      <w:r w:rsidRPr="00205B18">
        <w:rPr>
          <w:b/>
          <w:bCs/>
        </w:rPr>
        <w:t>, </w:t>
      </w:r>
      <w:r w:rsidRPr="00205B18">
        <w:rPr>
          <w:b/>
          <w:bCs/>
          <w:i/>
          <w:iCs/>
        </w:rPr>
        <w:t>17</w:t>
      </w:r>
      <w:r w:rsidRPr="00205B18">
        <w:rPr>
          <w:b/>
          <w:bCs/>
        </w:rPr>
        <w:t>(1), 99-120.</w:t>
      </w:r>
    </w:p>
    <w:p w14:paraId="555ADD95" w14:textId="36AA087C" w:rsidR="00020C18" w:rsidRPr="00205B18" w:rsidRDefault="00020C18" w:rsidP="00020C18">
      <w:pPr>
        <w:rPr>
          <w:b/>
          <w:bCs/>
        </w:rPr>
      </w:pPr>
      <w:r w:rsidRPr="00205B18">
        <w:rPr>
          <w:b/>
          <w:bCs/>
        </w:rPr>
        <w:t>3.</w:t>
      </w:r>
      <w:r w:rsidRPr="00205B18">
        <w:rPr>
          <w:rFonts w:ascii="Arial" w:hAnsi="Arial" w:cs="Arial"/>
          <w:sz w:val="20"/>
          <w:szCs w:val="20"/>
          <w:shd w:val="clear" w:color="auto" w:fill="FFFFFF"/>
        </w:rPr>
        <w:t xml:space="preserve"> </w:t>
      </w:r>
      <w:r w:rsidRPr="00205B18">
        <w:rPr>
          <w:b/>
          <w:bCs/>
        </w:rPr>
        <w:t>Brynjolfsson, E. (2014). The second machine age: Work, progress, and prosperity in a time of brilliant technologies. </w:t>
      </w:r>
      <w:r w:rsidRPr="00205B18">
        <w:rPr>
          <w:b/>
          <w:bCs/>
          <w:i/>
          <w:iCs/>
        </w:rPr>
        <w:t>New York and London: WW Norton &amp; Company</w:t>
      </w:r>
      <w:r w:rsidRPr="00205B18">
        <w:rPr>
          <w:b/>
          <w:bCs/>
        </w:rPr>
        <w:t>.</w:t>
      </w:r>
    </w:p>
    <w:p w14:paraId="4B14E5C4" w14:textId="4C388E3B" w:rsidR="00020C18" w:rsidRPr="00205B18" w:rsidRDefault="00020C18" w:rsidP="00020C18">
      <w:pPr>
        <w:rPr>
          <w:b/>
          <w:bCs/>
        </w:rPr>
      </w:pPr>
      <w:r w:rsidRPr="00205B18">
        <w:rPr>
          <w:b/>
          <w:bCs/>
        </w:rPr>
        <w:t>4.</w:t>
      </w:r>
      <w:r w:rsidRPr="00205B18">
        <w:rPr>
          <w:rFonts w:ascii="Arial" w:hAnsi="Arial" w:cs="Arial"/>
          <w:sz w:val="20"/>
          <w:szCs w:val="20"/>
          <w:shd w:val="clear" w:color="auto" w:fill="FFFFFF"/>
        </w:rPr>
        <w:t xml:space="preserve"> </w:t>
      </w:r>
      <w:r w:rsidRPr="00205B18">
        <w:rPr>
          <w:b/>
          <w:bCs/>
        </w:rPr>
        <w:t>Creswell, J. W., &amp; Creswell, J. D. (2017). </w:t>
      </w:r>
      <w:r w:rsidRPr="00205B18">
        <w:rPr>
          <w:b/>
          <w:bCs/>
          <w:i/>
          <w:iCs/>
        </w:rPr>
        <w:t xml:space="preserve">Research design: Qualitative, quantitative, and mixed methods </w:t>
      </w:r>
      <w:proofErr w:type="gramStart"/>
      <w:r w:rsidRPr="00205B18">
        <w:rPr>
          <w:b/>
          <w:bCs/>
          <w:i/>
          <w:iCs/>
        </w:rPr>
        <w:t>approaches</w:t>
      </w:r>
      <w:proofErr w:type="gramEnd"/>
      <w:r w:rsidRPr="00205B18">
        <w:rPr>
          <w:b/>
          <w:bCs/>
        </w:rPr>
        <w:t>. Sage publications.</w:t>
      </w:r>
    </w:p>
    <w:p w14:paraId="06006A6A" w14:textId="2C1AE0C3" w:rsidR="00020C18" w:rsidRPr="00205B18" w:rsidRDefault="00020C18" w:rsidP="00020C18">
      <w:pPr>
        <w:rPr>
          <w:b/>
          <w:bCs/>
        </w:rPr>
      </w:pPr>
      <w:r w:rsidRPr="00205B18">
        <w:rPr>
          <w:b/>
          <w:bCs/>
        </w:rPr>
        <w:t>5.</w:t>
      </w:r>
      <w:r w:rsidRPr="00205B18">
        <w:rPr>
          <w:rFonts w:ascii="Arial" w:hAnsi="Arial" w:cs="Arial"/>
          <w:sz w:val="20"/>
          <w:szCs w:val="20"/>
          <w:shd w:val="clear" w:color="auto" w:fill="FFFFFF"/>
        </w:rPr>
        <w:t xml:space="preserve"> </w:t>
      </w:r>
      <w:r w:rsidRPr="00205B18">
        <w:rPr>
          <w:b/>
          <w:bCs/>
        </w:rPr>
        <w:t>Davis, F. D. (1989). Perceived usefulness, perceived ease of use, and user acceptance of information technology. </w:t>
      </w:r>
      <w:r w:rsidRPr="00205B18">
        <w:rPr>
          <w:b/>
          <w:bCs/>
          <w:i/>
          <w:iCs/>
        </w:rPr>
        <w:t>MIS quarterly</w:t>
      </w:r>
      <w:r w:rsidRPr="00205B18">
        <w:rPr>
          <w:b/>
          <w:bCs/>
        </w:rPr>
        <w:t>, </w:t>
      </w:r>
      <w:r w:rsidRPr="00205B18">
        <w:rPr>
          <w:b/>
          <w:bCs/>
          <w:i/>
          <w:iCs/>
        </w:rPr>
        <w:t>13</w:t>
      </w:r>
      <w:r w:rsidRPr="00205B18">
        <w:rPr>
          <w:b/>
          <w:bCs/>
        </w:rPr>
        <w:t>(3), 319-340.</w:t>
      </w:r>
    </w:p>
    <w:p w14:paraId="511A3268" w14:textId="1F0CCEC8" w:rsidR="00020C18" w:rsidRPr="00205B18" w:rsidRDefault="00020C18" w:rsidP="00020C18">
      <w:pPr>
        <w:rPr>
          <w:b/>
          <w:bCs/>
        </w:rPr>
      </w:pPr>
      <w:r w:rsidRPr="00205B18">
        <w:rPr>
          <w:b/>
          <w:bCs/>
        </w:rPr>
        <w:t>6.</w:t>
      </w:r>
      <w:r w:rsidRPr="00205B18">
        <w:t xml:space="preserve"> </w:t>
      </w:r>
      <w:r w:rsidRPr="00205B18">
        <w:rPr>
          <w:b/>
          <w:bCs/>
        </w:rPr>
        <w:t>European Commission (2020) Digital Transformation of SMEs. Brussels: European Commission.</w:t>
      </w:r>
    </w:p>
    <w:p w14:paraId="59B09C52" w14:textId="3F940AAC" w:rsidR="00020C18" w:rsidRPr="00205B18" w:rsidRDefault="00020C18" w:rsidP="004F4367">
      <w:pPr>
        <w:rPr>
          <w:b/>
          <w:bCs/>
        </w:rPr>
      </w:pPr>
      <w:r w:rsidRPr="00205B18">
        <w:rPr>
          <w:b/>
          <w:bCs/>
        </w:rPr>
        <w:t>7.</w:t>
      </w:r>
      <w:r w:rsidR="004F4367" w:rsidRPr="00205B18">
        <w:rPr>
          <w:rFonts w:ascii="Arial" w:hAnsi="Arial" w:cs="Arial"/>
          <w:sz w:val="20"/>
          <w:szCs w:val="20"/>
          <w:shd w:val="clear" w:color="auto" w:fill="FFFFFF"/>
        </w:rPr>
        <w:t xml:space="preserve"> </w:t>
      </w:r>
      <w:r w:rsidR="004F4367" w:rsidRPr="00205B18">
        <w:rPr>
          <w:b/>
          <w:bCs/>
        </w:rPr>
        <w:t>Kane, G. C., Palmer, D., Phillips, A. N., Kiron, D., &amp; Buckley, N. (2015). Strategy, not technology, drives digital transformation. </w:t>
      </w:r>
      <w:r w:rsidR="004F4367" w:rsidRPr="00205B18">
        <w:rPr>
          <w:b/>
          <w:bCs/>
          <w:i/>
          <w:iCs/>
        </w:rPr>
        <w:t>MIT Sloan management review</w:t>
      </w:r>
      <w:r w:rsidR="004F4367" w:rsidRPr="00205B18">
        <w:rPr>
          <w:b/>
          <w:bCs/>
        </w:rPr>
        <w:t>.</w:t>
      </w:r>
    </w:p>
    <w:p w14:paraId="7FB15C9D" w14:textId="32818C29" w:rsidR="004F4367" w:rsidRPr="00205B18" w:rsidRDefault="004F4367" w:rsidP="004F4367">
      <w:pPr>
        <w:rPr>
          <w:b/>
          <w:bCs/>
        </w:rPr>
      </w:pPr>
      <w:r w:rsidRPr="00205B18">
        <w:rPr>
          <w:b/>
          <w:bCs/>
        </w:rPr>
        <w:t>8.</w:t>
      </w:r>
      <w:r w:rsidRPr="00205B18">
        <w:t xml:space="preserve"> </w:t>
      </w:r>
      <w:r w:rsidRPr="00205B18">
        <w:rPr>
          <w:b/>
          <w:bCs/>
        </w:rPr>
        <w:t>Kraus, S., Jones, P., Kailer, N., Weinmann, A., Chaparro-Banegas, N. and Roig-Tierno, N. (2021) ‘Digital transformation: An overview of the current state of the art of research’, SAGE Open, 11(3), pp. 1–15.</w:t>
      </w:r>
    </w:p>
    <w:p w14:paraId="03C4C53D" w14:textId="31AEFB37" w:rsidR="004F4367" w:rsidRPr="00205B18" w:rsidRDefault="004F4367" w:rsidP="004F4367">
      <w:pPr>
        <w:rPr>
          <w:b/>
          <w:bCs/>
        </w:rPr>
      </w:pPr>
      <w:r w:rsidRPr="00205B18">
        <w:rPr>
          <w:b/>
          <w:bCs/>
        </w:rPr>
        <w:t>9.</w:t>
      </w:r>
      <w:r w:rsidRPr="00205B18">
        <w:t xml:space="preserve"> </w:t>
      </w:r>
      <w:proofErr w:type="spellStart"/>
      <w:r w:rsidRPr="00205B18">
        <w:rPr>
          <w:b/>
          <w:bCs/>
        </w:rPr>
        <w:t>Mikalef</w:t>
      </w:r>
      <w:proofErr w:type="spellEnd"/>
      <w:r w:rsidRPr="00205B18">
        <w:rPr>
          <w:b/>
          <w:bCs/>
        </w:rPr>
        <w:t>, P. and Gupta, M. (2021) Artificial intelligence capability: Conceptualization, measurement calibration, and empirical study on its impact on organisational creativity and firm performance, Information &amp; Management, 58(3), article 103434.</w:t>
      </w:r>
    </w:p>
    <w:p w14:paraId="0B088B6B" w14:textId="0BF49A39" w:rsidR="004F4367" w:rsidRPr="00205B18" w:rsidRDefault="004F4367" w:rsidP="004F4367">
      <w:pPr>
        <w:rPr>
          <w:b/>
          <w:bCs/>
        </w:rPr>
      </w:pPr>
      <w:r w:rsidRPr="00205B18">
        <w:rPr>
          <w:b/>
          <w:bCs/>
        </w:rPr>
        <w:t>10.</w:t>
      </w:r>
      <w:r w:rsidRPr="00205B18">
        <w:t xml:space="preserve"> </w:t>
      </w:r>
      <w:r w:rsidRPr="00205B18">
        <w:rPr>
          <w:b/>
          <w:bCs/>
        </w:rPr>
        <w:t xml:space="preserve">Nadkarni, S. and </w:t>
      </w:r>
      <w:proofErr w:type="spellStart"/>
      <w:r w:rsidRPr="00205B18">
        <w:rPr>
          <w:b/>
          <w:bCs/>
        </w:rPr>
        <w:t>Prügl</w:t>
      </w:r>
      <w:proofErr w:type="spellEnd"/>
      <w:r w:rsidRPr="00205B18">
        <w:rPr>
          <w:b/>
          <w:bCs/>
        </w:rPr>
        <w:t>, R. (2021) Digital transformation: A review, synthesis and opportunities for future research, Management Review Quarterly, 71, pp. 233–341.</w:t>
      </w:r>
    </w:p>
    <w:p w14:paraId="5F8768F5" w14:textId="77777777" w:rsidR="00205B18" w:rsidRPr="00205B18" w:rsidRDefault="004F4367" w:rsidP="004F4367">
      <w:pPr>
        <w:rPr>
          <w:b/>
          <w:bCs/>
        </w:rPr>
      </w:pPr>
      <w:r w:rsidRPr="00205B18">
        <w:rPr>
          <w:b/>
          <w:bCs/>
        </w:rPr>
        <w:lastRenderedPageBreak/>
        <w:t>11.</w:t>
      </w:r>
      <w:r w:rsidRPr="00205B18">
        <w:t xml:space="preserve"> </w:t>
      </w:r>
      <w:r w:rsidRPr="00205B18">
        <w:rPr>
          <w:b/>
          <w:bCs/>
        </w:rPr>
        <w:t>North, K., Aramburu, N. and Lorenzo, O.J.</w:t>
      </w:r>
    </w:p>
    <w:p w14:paraId="7A257111" w14:textId="465254AE" w:rsidR="004F4367" w:rsidRPr="00205B18" w:rsidRDefault="004F4367" w:rsidP="004F4367">
      <w:pPr>
        <w:rPr>
          <w:b/>
          <w:bCs/>
        </w:rPr>
      </w:pPr>
      <w:r w:rsidRPr="00205B18">
        <w:rPr>
          <w:b/>
          <w:bCs/>
        </w:rPr>
        <w:t xml:space="preserve"> (2019) Promoting digitally enabled growth in SMEs: A framework proposal, Journal of Enterprise Information Management, 32(1), pp. 238–262.</w:t>
      </w:r>
    </w:p>
    <w:p w14:paraId="5883809E" w14:textId="11370DAD" w:rsidR="004F4367" w:rsidRPr="00205B18" w:rsidRDefault="004F4367" w:rsidP="00205B18">
      <w:pPr>
        <w:rPr>
          <w:b/>
          <w:bCs/>
        </w:rPr>
      </w:pPr>
      <w:r w:rsidRPr="00205B18">
        <w:rPr>
          <w:b/>
          <w:bCs/>
        </w:rPr>
        <w:t>12.</w:t>
      </w:r>
      <w:r w:rsidR="00205B18" w:rsidRPr="00205B18">
        <w:rPr>
          <w:rFonts w:ascii="Arial" w:hAnsi="Arial" w:cs="Arial"/>
          <w:sz w:val="20"/>
          <w:szCs w:val="20"/>
          <w:shd w:val="clear" w:color="auto" w:fill="FFFFFF"/>
        </w:rPr>
        <w:t xml:space="preserve"> </w:t>
      </w:r>
      <w:r w:rsidR="00205B18" w:rsidRPr="00205B18">
        <w:rPr>
          <w:b/>
          <w:bCs/>
        </w:rPr>
        <w:t xml:space="preserve">Uvarova, O., &amp; Pobol, A. (2021). SMEs digital transformation in the </w:t>
      </w:r>
      <w:proofErr w:type="spellStart"/>
      <w:r w:rsidR="00205B18" w:rsidRPr="00205B18">
        <w:rPr>
          <w:b/>
          <w:bCs/>
        </w:rPr>
        <w:t>EaP</w:t>
      </w:r>
      <w:proofErr w:type="spellEnd"/>
      <w:r w:rsidR="00205B18" w:rsidRPr="00205B18">
        <w:rPr>
          <w:b/>
          <w:bCs/>
        </w:rPr>
        <w:t xml:space="preserve"> countries in COVID-19 time: Challenges and digital solutions. In </w:t>
      </w:r>
      <w:r w:rsidR="00205B18" w:rsidRPr="00205B18">
        <w:rPr>
          <w:b/>
          <w:bCs/>
          <w:i/>
          <w:iCs/>
        </w:rPr>
        <w:t xml:space="preserve">Eastern Partnership Civil Society Forum. </w:t>
      </w:r>
      <w:proofErr w:type="spellStart"/>
      <w:r w:rsidR="00205B18" w:rsidRPr="00205B18">
        <w:rPr>
          <w:b/>
          <w:bCs/>
          <w:i/>
          <w:iCs/>
        </w:rPr>
        <w:t>Obtenido</w:t>
      </w:r>
      <w:proofErr w:type="spellEnd"/>
      <w:r w:rsidR="00205B18" w:rsidRPr="00205B18">
        <w:rPr>
          <w:b/>
          <w:bCs/>
          <w:i/>
          <w:iCs/>
        </w:rPr>
        <w:t xml:space="preserve"> de https://eap-csf. eu/wp-content/uploads/SMEs-digital-transformation-in-the-EaP-countries-during-COVID-19. pdf</w:t>
      </w:r>
      <w:r w:rsidR="00205B18" w:rsidRPr="00205B18">
        <w:rPr>
          <w:b/>
          <w:bCs/>
        </w:rPr>
        <w:t>.</w:t>
      </w:r>
    </w:p>
    <w:p w14:paraId="69A13CE3" w14:textId="18D5B395" w:rsidR="00205B18" w:rsidRPr="00205B18" w:rsidRDefault="00205B18" w:rsidP="00205B18">
      <w:pPr>
        <w:rPr>
          <w:b/>
          <w:bCs/>
        </w:rPr>
      </w:pPr>
      <w:r w:rsidRPr="00205B18">
        <w:rPr>
          <w:b/>
          <w:bCs/>
        </w:rPr>
        <w:t>13.</w:t>
      </w:r>
      <w:r w:rsidRPr="00205B18">
        <w:t xml:space="preserve"> </w:t>
      </w:r>
      <w:r w:rsidRPr="00205B18">
        <w:rPr>
          <w:b/>
          <w:bCs/>
        </w:rPr>
        <w:t xml:space="preserve">Rogers, E.M. (2003) Diffusion of Innovations. 5th </w:t>
      </w:r>
      <w:proofErr w:type="spellStart"/>
      <w:r w:rsidRPr="00205B18">
        <w:rPr>
          <w:b/>
          <w:bCs/>
        </w:rPr>
        <w:t>edn</w:t>
      </w:r>
      <w:proofErr w:type="spellEnd"/>
      <w:r w:rsidRPr="00205B18">
        <w:rPr>
          <w:b/>
          <w:bCs/>
        </w:rPr>
        <w:t>. New York: Free Press.</w:t>
      </w:r>
    </w:p>
    <w:p w14:paraId="7EC94018" w14:textId="57E396A8" w:rsidR="00205B18" w:rsidRPr="00205B18" w:rsidRDefault="00205B18" w:rsidP="00205B18">
      <w:pPr>
        <w:rPr>
          <w:b/>
          <w:bCs/>
        </w:rPr>
      </w:pPr>
      <w:r w:rsidRPr="00205B18">
        <w:rPr>
          <w:b/>
          <w:bCs/>
        </w:rPr>
        <w:t>14.</w:t>
      </w:r>
      <w:r w:rsidRPr="00205B18">
        <w:t xml:space="preserve"> </w:t>
      </w:r>
      <w:r w:rsidRPr="00205B18">
        <w:rPr>
          <w:b/>
          <w:bCs/>
        </w:rPr>
        <w:t xml:space="preserve">Saunders, M., Lewis, P. and Thornhill, A. (2019) Research Methods for Business Students. 8th </w:t>
      </w:r>
      <w:proofErr w:type="spellStart"/>
      <w:r w:rsidRPr="00205B18">
        <w:rPr>
          <w:b/>
          <w:bCs/>
        </w:rPr>
        <w:t>edn</w:t>
      </w:r>
      <w:proofErr w:type="spellEnd"/>
      <w:r w:rsidRPr="00205B18">
        <w:rPr>
          <w:b/>
          <w:bCs/>
        </w:rPr>
        <w:t>. Harlow: Pearson.</w:t>
      </w:r>
    </w:p>
    <w:p w14:paraId="124AC2E8" w14:textId="178CA71A" w:rsidR="00205B18" w:rsidRPr="00205B18" w:rsidRDefault="00205B18" w:rsidP="00205B18">
      <w:pPr>
        <w:rPr>
          <w:b/>
          <w:bCs/>
        </w:rPr>
      </w:pPr>
      <w:r w:rsidRPr="00205B18">
        <w:rPr>
          <w:b/>
          <w:bCs/>
        </w:rPr>
        <w:t>15.</w:t>
      </w:r>
      <w:r w:rsidRPr="00205B18">
        <w:t xml:space="preserve"> </w:t>
      </w:r>
      <w:r w:rsidRPr="00205B18">
        <w:rPr>
          <w:b/>
          <w:bCs/>
        </w:rPr>
        <w:t>Teece, D.J. (2018) Business models and dynamic capabilities</w:t>
      </w:r>
      <w:r w:rsidRPr="00205B18">
        <w:rPr>
          <w:b/>
          <w:bCs/>
        </w:rPr>
        <w:t>,</w:t>
      </w:r>
      <w:r w:rsidRPr="00205B18">
        <w:rPr>
          <w:b/>
          <w:bCs/>
        </w:rPr>
        <w:t xml:space="preserve"> Long Range Planning, 51(1), pp. 40–49.</w:t>
      </w:r>
    </w:p>
    <w:p w14:paraId="53901145" w14:textId="0F3DA642" w:rsidR="00205B18" w:rsidRPr="00205B18" w:rsidRDefault="00205B18" w:rsidP="00205B18">
      <w:pPr>
        <w:rPr>
          <w:b/>
          <w:bCs/>
        </w:rPr>
      </w:pPr>
      <w:r w:rsidRPr="00205B18">
        <w:rPr>
          <w:b/>
          <w:bCs/>
        </w:rPr>
        <w:t>16.</w:t>
      </w:r>
      <w:r w:rsidRPr="00205B18">
        <w:rPr>
          <w:rFonts w:ascii="Arial" w:hAnsi="Arial" w:cs="Arial"/>
          <w:sz w:val="20"/>
          <w:szCs w:val="20"/>
          <w:shd w:val="clear" w:color="auto" w:fill="FFFFFF"/>
        </w:rPr>
        <w:t xml:space="preserve"> </w:t>
      </w:r>
      <w:r w:rsidRPr="00205B18">
        <w:rPr>
          <w:b/>
          <w:bCs/>
        </w:rPr>
        <w:t xml:space="preserve">Teece, D. J., Pisano, G., &amp; </w:t>
      </w:r>
      <w:proofErr w:type="spellStart"/>
      <w:r w:rsidRPr="00205B18">
        <w:rPr>
          <w:b/>
          <w:bCs/>
        </w:rPr>
        <w:t>Shuen</w:t>
      </w:r>
      <w:proofErr w:type="spellEnd"/>
      <w:r w:rsidRPr="00205B18">
        <w:rPr>
          <w:b/>
          <w:bCs/>
        </w:rPr>
        <w:t>, A. (1997). Dynamic capabilities and strategic management. </w:t>
      </w:r>
      <w:r w:rsidRPr="00205B18">
        <w:rPr>
          <w:b/>
          <w:bCs/>
          <w:i/>
          <w:iCs/>
        </w:rPr>
        <w:t>Strategic management journal</w:t>
      </w:r>
      <w:r w:rsidRPr="00205B18">
        <w:rPr>
          <w:b/>
          <w:bCs/>
        </w:rPr>
        <w:t>, </w:t>
      </w:r>
      <w:r w:rsidRPr="00205B18">
        <w:rPr>
          <w:b/>
          <w:bCs/>
          <w:i/>
          <w:iCs/>
        </w:rPr>
        <w:t>18</w:t>
      </w:r>
      <w:r w:rsidRPr="00205B18">
        <w:rPr>
          <w:b/>
          <w:bCs/>
        </w:rPr>
        <w:t>(7), 509-533.</w:t>
      </w:r>
    </w:p>
    <w:p w14:paraId="698E0B86" w14:textId="0AA04813" w:rsidR="00205B18" w:rsidRPr="00205B18" w:rsidRDefault="00205B18" w:rsidP="00205B18">
      <w:pPr>
        <w:rPr>
          <w:b/>
          <w:bCs/>
        </w:rPr>
      </w:pPr>
      <w:r w:rsidRPr="00205B18">
        <w:rPr>
          <w:b/>
          <w:bCs/>
        </w:rPr>
        <w:t>17.</w:t>
      </w:r>
      <w:r w:rsidRPr="00205B18">
        <w:rPr>
          <w:rFonts w:ascii="Arial" w:hAnsi="Arial" w:cs="Arial"/>
          <w:sz w:val="20"/>
          <w:szCs w:val="20"/>
          <w:shd w:val="clear" w:color="auto" w:fill="FFFFFF"/>
        </w:rPr>
        <w:t xml:space="preserve"> </w:t>
      </w:r>
      <w:r w:rsidRPr="00205B18">
        <w:rPr>
          <w:b/>
          <w:bCs/>
        </w:rPr>
        <w:t>Vial, G. (2021). Understanding digital transformation: A review and a research agenda. </w:t>
      </w:r>
      <w:r w:rsidRPr="00205B18">
        <w:rPr>
          <w:b/>
          <w:bCs/>
          <w:i/>
          <w:iCs/>
        </w:rPr>
        <w:t>Managing digital transformation</w:t>
      </w:r>
      <w:r w:rsidRPr="00205B18">
        <w:rPr>
          <w:b/>
          <w:bCs/>
        </w:rPr>
        <w:t>, 13-66.</w:t>
      </w:r>
    </w:p>
    <w:p w14:paraId="4DF16A78" w14:textId="1C1F0B4B" w:rsidR="00205B18" w:rsidRPr="00205B18" w:rsidRDefault="00205B18" w:rsidP="00205B18">
      <w:pPr>
        <w:rPr>
          <w:b/>
          <w:bCs/>
        </w:rPr>
      </w:pPr>
      <w:r w:rsidRPr="00205B18">
        <w:rPr>
          <w:b/>
          <w:bCs/>
        </w:rPr>
        <w:t>18.</w:t>
      </w:r>
      <w:r w:rsidRPr="00205B18">
        <w:rPr>
          <w:rFonts w:ascii="Arial" w:hAnsi="Arial" w:cs="Arial"/>
          <w:sz w:val="20"/>
          <w:szCs w:val="20"/>
          <w:shd w:val="clear" w:color="auto" w:fill="FFFFFF"/>
        </w:rPr>
        <w:t xml:space="preserve"> </w:t>
      </w:r>
      <w:r w:rsidRPr="00205B18">
        <w:rPr>
          <w:b/>
          <w:bCs/>
        </w:rPr>
        <w:t>Wernerfelt, B. (1984). A resource</w:t>
      </w:r>
      <w:r w:rsidRPr="00205B18">
        <w:rPr>
          <w:rFonts w:ascii="Cambria Math" w:hAnsi="Cambria Math" w:cs="Cambria Math"/>
          <w:b/>
          <w:bCs/>
        </w:rPr>
        <w:t>‐</w:t>
      </w:r>
      <w:r w:rsidRPr="00205B18">
        <w:rPr>
          <w:b/>
          <w:bCs/>
        </w:rPr>
        <w:t>based view of the firm.</w:t>
      </w:r>
      <w:r w:rsidRPr="00205B18">
        <w:rPr>
          <w:rFonts w:ascii="Aptos" w:hAnsi="Aptos" w:cs="Aptos"/>
          <w:b/>
          <w:bCs/>
        </w:rPr>
        <w:t> </w:t>
      </w:r>
      <w:r w:rsidRPr="00205B18">
        <w:rPr>
          <w:b/>
          <w:bCs/>
          <w:i/>
          <w:iCs/>
        </w:rPr>
        <w:t>Strategic management journal</w:t>
      </w:r>
      <w:r w:rsidRPr="00205B18">
        <w:rPr>
          <w:b/>
          <w:bCs/>
        </w:rPr>
        <w:t>, </w:t>
      </w:r>
      <w:r w:rsidRPr="00205B18">
        <w:rPr>
          <w:b/>
          <w:bCs/>
          <w:i/>
          <w:iCs/>
        </w:rPr>
        <w:t>5</w:t>
      </w:r>
      <w:r w:rsidRPr="00205B18">
        <w:rPr>
          <w:b/>
          <w:bCs/>
        </w:rPr>
        <w:t>(2), 171-180.</w:t>
      </w:r>
    </w:p>
    <w:p w14:paraId="02AA9901" w14:textId="4AFA10CB" w:rsidR="00205B18" w:rsidRPr="00205B18" w:rsidRDefault="00205B18" w:rsidP="00205B18">
      <w:pPr>
        <w:rPr>
          <w:b/>
          <w:bCs/>
        </w:rPr>
      </w:pPr>
      <w:r w:rsidRPr="00205B18">
        <w:rPr>
          <w:b/>
          <w:bCs/>
        </w:rPr>
        <w:t>19.</w:t>
      </w:r>
      <w:r w:rsidRPr="00205B18">
        <w:rPr>
          <w:rFonts w:ascii="Arial" w:hAnsi="Arial" w:cs="Arial"/>
          <w:sz w:val="20"/>
          <w:szCs w:val="20"/>
          <w:shd w:val="clear" w:color="auto" w:fill="FFFFFF"/>
        </w:rPr>
        <w:t xml:space="preserve"> </w:t>
      </w:r>
      <w:r w:rsidRPr="00205B18">
        <w:rPr>
          <w:b/>
          <w:bCs/>
        </w:rPr>
        <w:t>Westerman, G., Bonnet, D., &amp; McAfee, A. (2014). </w:t>
      </w:r>
      <w:r w:rsidRPr="00205B18">
        <w:rPr>
          <w:b/>
          <w:bCs/>
          <w:i/>
          <w:iCs/>
        </w:rPr>
        <w:t>Leading digital: Turning technology into business transformation</w:t>
      </w:r>
      <w:r w:rsidRPr="00205B18">
        <w:rPr>
          <w:b/>
          <w:bCs/>
        </w:rPr>
        <w:t>. Harvard Business Press.</w:t>
      </w:r>
    </w:p>
    <w:sectPr w:rsidR="00205B18" w:rsidRPr="00205B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C7078" w14:textId="77777777" w:rsidR="000A256D" w:rsidRDefault="000A256D" w:rsidP="00715B1A">
      <w:pPr>
        <w:spacing w:after="0" w:line="240" w:lineRule="auto"/>
      </w:pPr>
      <w:r>
        <w:separator/>
      </w:r>
    </w:p>
  </w:endnote>
  <w:endnote w:type="continuationSeparator" w:id="0">
    <w:p w14:paraId="14EFD493" w14:textId="77777777" w:rsidR="000A256D" w:rsidRDefault="000A256D" w:rsidP="0071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0E03F" w14:textId="77777777" w:rsidR="000A256D" w:rsidRDefault="000A256D" w:rsidP="00715B1A">
      <w:pPr>
        <w:spacing w:after="0" w:line="240" w:lineRule="auto"/>
      </w:pPr>
      <w:r>
        <w:separator/>
      </w:r>
    </w:p>
  </w:footnote>
  <w:footnote w:type="continuationSeparator" w:id="0">
    <w:p w14:paraId="65748716" w14:textId="77777777" w:rsidR="000A256D" w:rsidRDefault="000A256D" w:rsidP="00715B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D064F"/>
    <w:multiLevelType w:val="multilevel"/>
    <w:tmpl w:val="376CB0F0"/>
    <w:lvl w:ilvl="0">
      <w:start w:val="1"/>
      <w:numFmt w:val="decimal"/>
      <w:lvlText w:val="%1."/>
      <w:lvlJc w:val="left"/>
      <w:pPr>
        <w:ind w:left="1069" w:hanging="360"/>
      </w:pPr>
      <w:rPr>
        <w:rFonts w:hint="default"/>
      </w:rPr>
    </w:lvl>
    <w:lvl w:ilvl="1">
      <w:start w:val="1"/>
      <w:numFmt w:val="decimal"/>
      <w:isLgl/>
      <w:lvlText w:val="%1.%2"/>
      <w:lvlJc w:val="left"/>
      <w:pPr>
        <w:ind w:left="1441" w:hanging="372"/>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389" w:hanging="1800"/>
      </w:pPr>
      <w:rPr>
        <w:rFonts w:hint="default"/>
      </w:rPr>
    </w:lvl>
  </w:abstractNum>
  <w:num w:numId="1" w16cid:durableId="33261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5D"/>
    <w:rsid w:val="00020C18"/>
    <w:rsid w:val="000A256D"/>
    <w:rsid w:val="000B2878"/>
    <w:rsid w:val="00106103"/>
    <w:rsid w:val="00205B18"/>
    <w:rsid w:val="0022562C"/>
    <w:rsid w:val="00234228"/>
    <w:rsid w:val="0027289A"/>
    <w:rsid w:val="0028112B"/>
    <w:rsid w:val="002A6457"/>
    <w:rsid w:val="00321CF9"/>
    <w:rsid w:val="003D128F"/>
    <w:rsid w:val="003D205F"/>
    <w:rsid w:val="00482157"/>
    <w:rsid w:val="004D72B5"/>
    <w:rsid w:val="004E3C36"/>
    <w:rsid w:val="004F0ABF"/>
    <w:rsid w:val="004F4367"/>
    <w:rsid w:val="00501C0B"/>
    <w:rsid w:val="006174AA"/>
    <w:rsid w:val="006602D9"/>
    <w:rsid w:val="006777D2"/>
    <w:rsid w:val="006E237F"/>
    <w:rsid w:val="00704945"/>
    <w:rsid w:val="00715B1A"/>
    <w:rsid w:val="00731F5B"/>
    <w:rsid w:val="0079252F"/>
    <w:rsid w:val="00822405"/>
    <w:rsid w:val="00851650"/>
    <w:rsid w:val="00866D5D"/>
    <w:rsid w:val="008E58CA"/>
    <w:rsid w:val="009261B0"/>
    <w:rsid w:val="009468ED"/>
    <w:rsid w:val="00971AEB"/>
    <w:rsid w:val="009D1A7D"/>
    <w:rsid w:val="009F4E02"/>
    <w:rsid w:val="00A4629D"/>
    <w:rsid w:val="00AE7AE2"/>
    <w:rsid w:val="00B01797"/>
    <w:rsid w:val="00B03926"/>
    <w:rsid w:val="00B1674C"/>
    <w:rsid w:val="00B372CD"/>
    <w:rsid w:val="00B50762"/>
    <w:rsid w:val="00B97202"/>
    <w:rsid w:val="00BB1F97"/>
    <w:rsid w:val="00BF0EC9"/>
    <w:rsid w:val="00C10063"/>
    <w:rsid w:val="00C456F7"/>
    <w:rsid w:val="00C65596"/>
    <w:rsid w:val="00CC2621"/>
    <w:rsid w:val="00D2105A"/>
    <w:rsid w:val="00D42430"/>
    <w:rsid w:val="00D54E33"/>
    <w:rsid w:val="00DB7D5F"/>
    <w:rsid w:val="00EA4332"/>
    <w:rsid w:val="00F57E4C"/>
    <w:rsid w:val="00F70C5E"/>
    <w:rsid w:val="00F918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1C75A"/>
  <w15:chartTrackingRefBased/>
  <w15:docId w15:val="{8D8C972D-975C-4D04-8EDA-11FF9213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6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D5D"/>
    <w:rPr>
      <w:rFonts w:eastAsiaTheme="majorEastAsia" w:cstheme="majorBidi"/>
      <w:color w:val="272727" w:themeColor="text1" w:themeTint="D8"/>
    </w:rPr>
  </w:style>
  <w:style w:type="paragraph" w:styleId="Title">
    <w:name w:val="Title"/>
    <w:basedOn w:val="Normal"/>
    <w:next w:val="Normal"/>
    <w:link w:val="TitleChar"/>
    <w:uiPriority w:val="10"/>
    <w:qFormat/>
    <w:rsid w:val="00866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D5D"/>
    <w:pPr>
      <w:spacing w:before="160"/>
      <w:jc w:val="center"/>
    </w:pPr>
    <w:rPr>
      <w:i/>
      <w:iCs/>
      <w:color w:val="404040" w:themeColor="text1" w:themeTint="BF"/>
    </w:rPr>
  </w:style>
  <w:style w:type="character" w:customStyle="1" w:styleId="QuoteChar">
    <w:name w:val="Quote Char"/>
    <w:basedOn w:val="DefaultParagraphFont"/>
    <w:link w:val="Quote"/>
    <w:uiPriority w:val="29"/>
    <w:rsid w:val="00866D5D"/>
    <w:rPr>
      <w:i/>
      <w:iCs/>
      <w:color w:val="404040" w:themeColor="text1" w:themeTint="BF"/>
    </w:rPr>
  </w:style>
  <w:style w:type="paragraph" w:styleId="ListParagraph">
    <w:name w:val="List Paragraph"/>
    <w:basedOn w:val="Normal"/>
    <w:uiPriority w:val="34"/>
    <w:qFormat/>
    <w:rsid w:val="00866D5D"/>
    <w:pPr>
      <w:ind w:left="720"/>
      <w:contextualSpacing/>
    </w:pPr>
  </w:style>
  <w:style w:type="character" w:styleId="IntenseEmphasis">
    <w:name w:val="Intense Emphasis"/>
    <w:basedOn w:val="DefaultParagraphFont"/>
    <w:uiPriority w:val="21"/>
    <w:qFormat/>
    <w:rsid w:val="00866D5D"/>
    <w:rPr>
      <w:i/>
      <w:iCs/>
      <w:color w:val="0F4761" w:themeColor="accent1" w:themeShade="BF"/>
    </w:rPr>
  </w:style>
  <w:style w:type="paragraph" w:styleId="IntenseQuote">
    <w:name w:val="Intense Quote"/>
    <w:basedOn w:val="Normal"/>
    <w:next w:val="Normal"/>
    <w:link w:val="IntenseQuoteChar"/>
    <w:uiPriority w:val="30"/>
    <w:qFormat/>
    <w:rsid w:val="00866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D5D"/>
    <w:rPr>
      <w:i/>
      <w:iCs/>
      <w:color w:val="0F4761" w:themeColor="accent1" w:themeShade="BF"/>
    </w:rPr>
  </w:style>
  <w:style w:type="character" w:styleId="IntenseReference">
    <w:name w:val="Intense Reference"/>
    <w:basedOn w:val="DefaultParagraphFont"/>
    <w:uiPriority w:val="32"/>
    <w:qFormat/>
    <w:rsid w:val="00866D5D"/>
    <w:rPr>
      <w:b/>
      <w:bCs/>
      <w:smallCaps/>
      <w:color w:val="0F4761" w:themeColor="accent1" w:themeShade="BF"/>
      <w:spacing w:val="5"/>
    </w:rPr>
  </w:style>
  <w:style w:type="paragraph" w:styleId="Header">
    <w:name w:val="header"/>
    <w:basedOn w:val="Normal"/>
    <w:link w:val="HeaderChar"/>
    <w:uiPriority w:val="99"/>
    <w:unhideWhenUsed/>
    <w:rsid w:val="00715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B1A"/>
  </w:style>
  <w:style w:type="paragraph" w:styleId="Footer">
    <w:name w:val="footer"/>
    <w:basedOn w:val="Normal"/>
    <w:link w:val="FooterChar"/>
    <w:uiPriority w:val="99"/>
    <w:unhideWhenUsed/>
    <w:rsid w:val="00715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4809</TotalTime>
  <Pages>12</Pages>
  <Words>3382</Words>
  <Characters>19281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Laassiri</dc:creator>
  <cp:keywords/>
  <dc:description/>
  <cp:lastModifiedBy>Sara Laassiri</cp:lastModifiedBy>
  <cp:revision>3</cp:revision>
  <dcterms:created xsi:type="dcterms:W3CDTF">2026-07-07T14:19:00Z</dcterms:created>
  <dcterms:modified xsi:type="dcterms:W3CDTF">2026-07-10T22:58:00Z</dcterms:modified>
</cp:coreProperties>
</file>