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22B40C" w14:textId="3D207723" w:rsidR="00FD3B20" w:rsidRDefault="00FD3B20" w:rsidP="00FD3B20">
      <w:r>
        <w:rPr>
          <w:noProof/>
          <w:lang w:val="en-US"/>
        </w:rPr>
        <w:drawing>
          <wp:inline distT="0" distB="0" distL="0" distR="0" wp14:anchorId="17F7090B" wp14:editId="670B71FA">
            <wp:extent cx="2009775" cy="790575"/>
            <wp:effectExtent l="0" t="0" r="9525" b="9525"/>
            <wp:docPr id="2" name="Picture 2" descr="logom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mai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09775" cy="790575"/>
                    </a:xfrm>
                    <a:prstGeom prst="rect">
                      <a:avLst/>
                    </a:prstGeom>
                    <a:noFill/>
                    <a:ln>
                      <a:noFill/>
                    </a:ln>
                  </pic:spPr>
                </pic:pic>
              </a:graphicData>
            </a:graphic>
          </wp:inline>
        </w:drawing>
      </w:r>
    </w:p>
    <w:p w14:paraId="7D623461" w14:textId="77777777" w:rsidR="00FD3B20" w:rsidRDefault="00FD3B20" w:rsidP="00FD3B20"/>
    <w:p w14:paraId="3B806F8A" w14:textId="77777777" w:rsidR="00FD3B20" w:rsidRDefault="00FD3B20" w:rsidP="00FD3B20">
      <w:pPr>
        <w:pStyle w:val="Modcode"/>
        <w:jc w:val="left"/>
      </w:pPr>
      <w:r>
        <w:t xml:space="preserve">LEVEL 4    </w:t>
      </w:r>
    </w:p>
    <w:p w14:paraId="4943D62D" w14:textId="77777777" w:rsidR="00FD3B20" w:rsidRDefault="00FD3B20" w:rsidP="00FD3B20">
      <w:pPr>
        <w:pStyle w:val="Modcode"/>
        <w:jc w:val="left"/>
      </w:pPr>
      <w:r>
        <w:t xml:space="preserve">                                                                      </w:t>
      </w:r>
    </w:p>
    <w:p w14:paraId="4A7C5C68" w14:textId="77777777" w:rsidR="00FD3B20" w:rsidRDefault="00FD3B20" w:rsidP="00FD3B20">
      <w:pPr>
        <w:pStyle w:val="Modcode"/>
        <w:jc w:val="left"/>
      </w:pPr>
      <w:r>
        <w:t xml:space="preserve">SEMESTER 2                                                                         </w:t>
      </w:r>
    </w:p>
    <w:p w14:paraId="1FF1D661" w14:textId="77777777" w:rsidR="00FD3B20" w:rsidRDefault="00FD3B20" w:rsidP="00FD3B20">
      <w:pPr>
        <w:pStyle w:val="Modcode"/>
        <w:jc w:val="left"/>
      </w:pPr>
    </w:p>
    <w:p w14:paraId="1BB9FD7D" w14:textId="77777777" w:rsidR="00FD3B20" w:rsidRDefault="00FD3B20" w:rsidP="00FD3B20">
      <w:pPr>
        <w:pStyle w:val="Modcode"/>
        <w:jc w:val="left"/>
      </w:pPr>
    </w:p>
    <w:p w14:paraId="493E6B5E" w14:textId="77777777" w:rsidR="00FD3B20" w:rsidRDefault="00FD3B20" w:rsidP="00FD3B20">
      <w:pPr>
        <w:pStyle w:val="Modcode"/>
      </w:pPr>
      <w:r>
        <w:t>MODULE CODE: SHSS4086</w:t>
      </w:r>
    </w:p>
    <w:p w14:paraId="7AA9CF82" w14:textId="77777777" w:rsidR="00FD3B20" w:rsidRDefault="00FD3B20" w:rsidP="00FD3B20">
      <w:pPr>
        <w:pStyle w:val="Modname"/>
      </w:pPr>
      <w:r>
        <w:t>INTRODUCTION TO SPORT AND EXERCISE PSYCHOLOGY</w:t>
      </w:r>
    </w:p>
    <w:p w14:paraId="5F8AB0AD" w14:textId="77777777" w:rsidR="00FD3B20" w:rsidRDefault="00FD3B20" w:rsidP="00FD3B20">
      <w:pPr>
        <w:pStyle w:val="Time"/>
        <w:rPr>
          <w:szCs w:val="28"/>
        </w:rPr>
      </w:pPr>
      <w:r>
        <w:rPr>
          <w:szCs w:val="28"/>
        </w:rPr>
        <w:t xml:space="preserve">aSSESSMENT TYPE: REPORT </w:t>
      </w:r>
    </w:p>
    <w:p w14:paraId="66A8BFD3" w14:textId="77777777" w:rsidR="00FD3B20" w:rsidRDefault="00FD3B20" w:rsidP="00FD3B20">
      <w:pPr>
        <w:pStyle w:val="Answer"/>
        <w:rPr>
          <w:szCs w:val="28"/>
        </w:rPr>
      </w:pPr>
      <w:r>
        <w:rPr>
          <w:szCs w:val="28"/>
        </w:rPr>
        <w:t>Assessment/Component: 2</w:t>
      </w:r>
    </w:p>
    <w:p w14:paraId="72D3FFD4" w14:textId="77777777" w:rsidR="00FD3B20" w:rsidRDefault="00FD3B20" w:rsidP="00FD3B20">
      <w:pPr>
        <w:pStyle w:val="BodyText"/>
      </w:pPr>
    </w:p>
    <w:p w14:paraId="4A0A63B9" w14:textId="77777777" w:rsidR="00FD3B20" w:rsidRDefault="00FD3B20" w:rsidP="00FD3B20">
      <w:pPr>
        <w:pStyle w:val="BodyText"/>
        <w:rPr>
          <w:b/>
          <w:sz w:val="28"/>
          <w:szCs w:val="28"/>
          <w:u w:val="single"/>
        </w:rPr>
      </w:pPr>
      <w:r>
        <w:rPr>
          <w:b/>
          <w:sz w:val="28"/>
          <w:szCs w:val="28"/>
        </w:rPr>
        <w:t>COMPONENT WEIGHTING: 50%</w:t>
      </w:r>
    </w:p>
    <w:p w14:paraId="0BA085DB" w14:textId="77777777" w:rsidR="00FD3B20" w:rsidRDefault="00FD3B20" w:rsidP="00FD3B20">
      <w:pPr>
        <w:pStyle w:val="BodyText"/>
      </w:pPr>
    </w:p>
    <w:p w14:paraId="283BC746" w14:textId="77777777" w:rsidR="00FD3B20" w:rsidRDefault="00FD3B20" w:rsidP="00FD3B20">
      <w:pPr>
        <w:pStyle w:val="BodyText"/>
        <w:rPr>
          <w:b/>
          <w:sz w:val="28"/>
          <w:szCs w:val="28"/>
          <w:u w:val="single"/>
        </w:rPr>
      </w:pPr>
      <w:r>
        <w:rPr>
          <w:b/>
          <w:sz w:val="28"/>
          <w:szCs w:val="28"/>
        </w:rPr>
        <w:t>WORD COUNT: 1500 WORDS</w:t>
      </w:r>
      <w:r>
        <w:rPr>
          <w:b/>
          <w:sz w:val="28"/>
          <w:szCs w:val="28"/>
          <w:u w:val="single"/>
        </w:rPr>
        <w:t xml:space="preserve"> </w:t>
      </w:r>
    </w:p>
    <w:p w14:paraId="1858A26C" w14:textId="77777777" w:rsidR="00FD3B20" w:rsidRDefault="00FD3B20" w:rsidP="00FD3B20">
      <w:pPr>
        <w:pStyle w:val="BodyText"/>
        <w:rPr>
          <w:b/>
          <w:sz w:val="28"/>
          <w:szCs w:val="28"/>
          <w:u w:val="single"/>
        </w:rPr>
      </w:pPr>
    </w:p>
    <w:p w14:paraId="1B5BC27B" w14:textId="77777777" w:rsidR="00FD3B20" w:rsidRDefault="00FD3B20" w:rsidP="00FD3B20">
      <w:pPr>
        <w:pStyle w:val="BodyText"/>
        <w:rPr>
          <w:b/>
          <w:sz w:val="28"/>
          <w:szCs w:val="28"/>
          <w:u w:val="single"/>
        </w:rPr>
      </w:pPr>
      <w:r>
        <w:rPr>
          <w:b/>
          <w:sz w:val="28"/>
          <w:szCs w:val="28"/>
        </w:rPr>
        <w:t>MODULE TUTOR: ALISON CONNAUGHTON</w:t>
      </w:r>
    </w:p>
    <w:p w14:paraId="2A40B9D5" w14:textId="77777777" w:rsidR="00FD3B20" w:rsidRDefault="00FD3B20" w:rsidP="00FD3B20">
      <w:pPr>
        <w:pStyle w:val="BodyText"/>
        <w:rPr>
          <w:b/>
          <w:color w:val="FF0000"/>
          <w:sz w:val="28"/>
          <w:szCs w:val="28"/>
          <w:u w:val="single"/>
        </w:rPr>
      </w:pPr>
    </w:p>
    <w:p w14:paraId="1025EF5B" w14:textId="77777777" w:rsidR="00FD3B20" w:rsidRDefault="00FD3B20" w:rsidP="00FD3B20">
      <w:pPr>
        <w:pStyle w:val="BodyText"/>
        <w:rPr>
          <w:b/>
          <w:sz w:val="28"/>
          <w:szCs w:val="28"/>
        </w:rPr>
      </w:pPr>
      <w:r>
        <w:rPr>
          <w:b/>
          <w:sz w:val="28"/>
          <w:szCs w:val="28"/>
        </w:rPr>
        <w:t>SUBMISSION DETAILS:</w:t>
      </w:r>
    </w:p>
    <w:p w14:paraId="1A5C3AC5" w14:textId="77777777" w:rsidR="00FD3B20" w:rsidRDefault="00FD3B20" w:rsidP="00FD3B20">
      <w:pPr>
        <w:ind w:hanging="33"/>
        <w:rPr>
          <w:rFonts w:ascii="Times New Roman" w:hAnsi="Times New Roman" w:cs="Times New Roman"/>
          <w:sz w:val="28"/>
          <w:szCs w:val="28"/>
        </w:rPr>
      </w:pPr>
      <w:r>
        <w:rPr>
          <w:rFonts w:ascii="Times New Roman" w:hAnsi="Times New Roman" w:cs="Times New Roman"/>
          <w:sz w:val="28"/>
          <w:szCs w:val="28"/>
        </w:rPr>
        <w:t xml:space="preserve">Assignments should be submitted via </w:t>
      </w:r>
      <w:proofErr w:type="spellStart"/>
      <w:r>
        <w:rPr>
          <w:rFonts w:ascii="Times New Roman" w:hAnsi="Times New Roman" w:cs="Times New Roman"/>
          <w:sz w:val="28"/>
          <w:szCs w:val="28"/>
        </w:rPr>
        <w:t>Turnitin</w:t>
      </w:r>
      <w:proofErr w:type="spellEnd"/>
      <w:r>
        <w:rPr>
          <w:rFonts w:ascii="Times New Roman" w:hAnsi="Times New Roman" w:cs="Times New Roman"/>
          <w:sz w:val="28"/>
          <w:szCs w:val="28"/>
        </w:rPr>
        <w:t xml:space="preserve"> (Moodle) by 3pm on Friday 27</w:t>
      </w:r>
      <w:r>
        <w:rPr>
          <w:rFonts w:ascii="Times New Roman" w:hAnsi="Times New Roman" w:cs="Times New Roman"/>
          <w:sz w:val="28"/>
          <w:szCs w:val="28"/>
          <w:vertAlign w:val="superscript"/>
        </w:rPr>
        <w:t>th</w:t>
      </w:r>
      <w:r>
        <w:rPr>
          <w:rFonts w:ascii="Times New Roman" w:hAnsi="Times New Roman" w:cs="Times New Roman"/>
          <w:sz w:val="28"/>
          <w:szCs w:val="28"/>
        </w:rPr>
        <w:t xml:space="preserve"> of </w:t>
      </w:r>
      <w:proofErr w:type="gramStart"/>
      <w:r>
        <w:rPr>
          <w:rFonts w:ascii="Times New Roman" w:hAnsi="Times New Roman" w:cs="Times New Roman"/>
          <w:sz w:val="28"/>
          <w:szCs w:val="28"/>
        </w:rPr>
        <w:t>April,</w:t>
      </w:r>
      <w:proofErr w:type="gramEnd"/>
      <w:r>
        <w:rPr>
          <w:rFonts w:ascii="Times New Roman" w:hAnsi="Times New Roman" w:cs="Times New Roman"/>
          <w:sz w:val="28"/>
          <w:szCs w:val="28"/>
        </w:rPr>
        <w:t xml:space="preserve"> 2018.</w:t>
      </w:r>
    </w:p>
    <w:p w14:paraId="5F4760B2" w14:textId="77777777" w:rsidR="00FD3B20" w:rsidRDefault="00FD3B20" w:rsidP="00FD3B20">
      <w:pPr>
        <w:pStyle w:val="BodyText"/>
        <w:rPr>
          <w:b/>
          <w:sz w:val="28"/>
          <w:szCs w:val="28"/>
        </w:rPr>
      </w:pPr>
    </w:p>
    <w:p w14:paraId="5055714B" w14:textId="77777777" w:rsidR="00FD3B20" w:rsidRDefault="00FD3B20" w:rsidP="00FD3B20">
      <w:pPr>
        <w:pStyle w:val="BodyText"/>
        <w:rPr>
          <w:b/>
          <w:sz w:val="28"/>
          <w:szCs w:val="28"/>
        </w:rPr>
      </w:pPr>
      <w:r>
        <w:rPr>
          <w:b/>
          <w:sz w:val="28"/>
          <w:szCs w:val="28"/>
        </w:rPr>
        <w:t>TASK:</w:t>
      </w:r>
    </w:p>
    <w:p w14:paraId="78E821E9" w14:textId="77777777" w:rsidR="00FD3B20" w:rsidRDefault="00FD3B20" w:rsidP="00FD3B20">
      <w:pPr>
        <w:pStyle w:val="BodyText"/>
        <w:rPr>
          <w:b/>
          <w:color w:val="FF0000"/>
          <w:sz w:val="28"/>
          <w:szCs w:val="28"/>
        </w:rPr>
      </w:pPr>
      <w:r>
        <w:rPr>
          <w:sz w:val="28"/>
          <w:szCs w:val="28"/>
        </w:rPr>
        <w:t>Write a report on the following topic:</w:t>
      </w:r>
    </w:p>
    <w:p w14:paraId="7C69D569" w14:textId="77777777" w:rsidR="00FD3B20" w:rsidRDefault="00FD3B20" w:rsidP="00FD3B20">
      <w:pPr>
        <w:rPr>
          <w:rFonts w:ascii="Times New Roman" w:hAnsi="Times New Roman" w:cs="Times New Roman"/>
          <w:sz w:val="28"/>
          <w:szCs w:val="28"/>
        </w:rPr>
      </w:pPr>
      <w:r>
        <w:rPr>
          <w:rFonts w:ascii="Times New Roman" w:hAnsi="Times New Roman" w:cs="Times New Roman"/>
          <w:sz w:val="28"/>
          <w:szCs w:val="28"/>
        </w:rPr>
        <w:t>As a group, you will gather data using the CSAI-2 (Martens et al., 1982) for at least 20 team sport participants and 20 individual sport participants from the student population at UWTSD.</w:t>
      </w:r>
    </w:p>
    <w:p w14:paraId="032D2166" w14:textId="77777777" w:rsidR="00FD3B20" w:rsidRDefault="00FD3B20" w:rsidP="00FD3B20">
      <w:pPr>
        <w:jc w:val="center"/>
        <w:rPr>
          <w:rFonts w:ascii="Times New Roman" w:hAnsi="Times New Roman" w:cs="Times New Roman"/>
          <w:b/>
          <w:bCs/>
          <w:sz w:val="28"/>
          <w:szCs w:val="28"/>
        </w:rPr>
      </w:pPr>
    </w:p>
    <w:p w14:paraId="7566EA18" w14:textId="77777777" w:rsidR="00FD3B20" w:rsidRDefault="00FD3B20" w:rsidP="00FD3B20">
      <w:pPr>
        <w:rPr>
          <w:rFonts w:ascii="Times New Roman" w:hAnsi="Times New Roman" w:cs="Times New Roman"/>
          <w:b/>
          <w:sz w:val="28"/>
          <w:szCs w:val="28"/>
          <w:u w:val="single"/>
        </w:rPr>
      </w:pPr>
      <w:r>
        <w:rPr>
          <w:rFonts w:ascii="Times New Roman" w:hAnsi="Times New Roman" w:cs="Times New Roman"/>
          <w:b/>
          <w:sz w:val="28"/>
          <w:szCs w:val="28"/>
          <w:u w:val="single"/>
        </w:rPr>
        <w:t>Competitive State Anxiety in Team vs. Individual Sports</w:t>
      </w:r>
    </w:p>
    <w:p w14:paraId="082F82BA" w14:textId="77777777" w:rsidR="00FD3B20" w:rsidRDefault="00FD3B20" w:rsidP="00FD3B20">
      <w:pPr>
        <w:rPr>
          <w:rFonts w:ascii="Times New Roman" w:hAnsi="Times New Roman" w:cs="Times New Roman"/>
          <w:b/>
          <w:bCs/>
          <w:sz w:val="28"/>
          <w:szCs w:val="28"/>
        </w:rPr>
      </w:pPr>
    </w:p>
    <w:p w14:paraId="21B6C242" w14:textId="77777777" w:rsidR="00FD3B20" w:rsidRDefault="00FD3B20" w:rsidP="00FD3B20">
      <w:pPr>
        <w:ind w:left="720" w:hanging="720"/>
        <w:rPr>
          <w:rFonts w:ascii="Times New Roman" w:hAnsi="Times New Roman" w:cs="Times New Roman"/>
          <w:bCs/>
          <w:sz w:val="28"/>
          <w:szCs w:val="28"/>
        </w:rPr>
      </w:pPr>
      <w:r>
        <w:rPr>
          <w:rFonts w:ascii="Times New Roman" w:hAnsi="Times New Roman" w:cs="Times New Roman"/>
          <w:b/>
          <w:bCs/>
          <w:sz w:val="28"/>
          <w:szCs w:val="28"/>
        </w:rPr>
        <w:lastRenderedPageBreak/>
        <w:t xml:space="preserve">Aim:   </w:t>
      </w:r>
      <w:r>
        <w:rPr>
          <w:rFonts w:ascii="Times New Roman" w:hAnsi="Times New Roman" w:cs="Times New Roman"/>
          <w:bCs/>
          <w:sz w:val="28"/>
          <w:szCs w:val="28"/>
        </w:rPr>
        <w:t>To undertake</w:t>
      </w:r>
      <w:r>
        <w:rPr>
          <w:rFonts w:ascii="Times New Roman" w:hAnsi="Times New Roman" w:cs="Times New Roman"/>
          <w:b/>
          <w:bCs/>
          <w:sz w:val="28"/>
          <w:szCs w:val="28"/>
        </w:rPr>
        <w:t xml:space="preserve"> </w:t>
      </w:r>
      <w:r>
        <w:rPr>
          <w:rFonts w:ascii="Times New Roman" w:hAnsi="Times New Roman" w:cs="Times New Roman"/>
          <w:bCs/>
          <w:sz w:val="28"/>
          <w:szCs w:val="28"/>
        </w:rPr>
        <w:t xml:space="preserve">a comparison of the intensity of competitive state anxiety for two groups of sports participants (team and individual) from the School of Sport, Health and Outdoor Education. </w:t>
      </w:r>
    </w:p>
    <w:p w14:paraId="7B4729A7" w14:textId="77777777" w:rsidR="00FD3B20" w:rsidRDefault="00FD3B20" w:rsidP="00FD3B20">
      <w:pPr>
        <w:rPr>
          <w:rFonts w:ascii="Times New Roman" w:hAnsi="Times New Roman" w:cs="Times New Roman"/>
          <w:sz w:val="28"/>
          <w:szCs w:val="28"/>
        </w:rPr>
      </w:pPr>
      <w:r>
        <w:rPr>
          <w:rFonts w:ascii="Times New Roman" w:hAnsi="Times New Roman" w:cs="Times New Roman"/>
          <w:b/>
          <w:sz w:val="28"/>
          <w:szCs w:val="28"/>
        </w:rPr>
        <w:t>Introduction</w:t>
      </w:r>
      <w:r>
        <w:rPr>
          <w:rFonts w:ascii="Times New Roman" w:hAnsi="Times New Roman" w:cs="Times New Roman"/>
          <w:sz w:val="28"/>
          <w:szCs w:val="28"/>
        </w:rPr>
        <w:t xml:space="preserve"> – Review of relevant literature relating to competitive state anxiety and performance (</w:t>
      </w:r>
      <w:r>
        <w:rPr>
          <w:rFonts w:ascii="Times New Roman" w:hAnsi="Times New Roman" w:cs="Times New Roman"/>
          <w:i/>
          <w:sz w:val="28"/>
          <w:szCs w:val="28"/>
        </w:rPr>
        <w:t>approx. 500 words</w:t>
      </w:r>
      <w:r>
        <w:rPr>
          <w:rFonts w:ascii="Times New Roman" w:hAnsi="Times New Roman" w:cs="Times New Roman"/>
          <w:sz w:val="28"/>
          <w:szCs w:val="28"/>
        </w:rPr>
        <w:t>).</w:t>
      </w:r>
    </w:p>
    <w:p w14:paraId="7415D70A" w14:textId="77777777" w:rsidR="00FD3B20" w:rsidRDefault="00FD3B20" w:rsidP="00FD3B20">
      <w:pPr>
        <w:rPr>
          <w:rFonts w:ascii="Times New Roman" w:hAnsi="Times New Roman" w:cs="Times New Roman"/>
          <w:sz w:val="28"/>
          <w:szCs w:val="28"/>
        </w:rPr>
      </w:pPr>
      <w:r>
        <w:rPr>
          <w:rFonts w:ascii="Times New Roman" w:hAnsi="Times New Roman" w:cs="Times New Roman"/>
          <w:sz w:val="28"/>
          <w:szCs w:val="28"/>
        </w:rPr>
        <w:t>This should include research relating to differences found in anxiety intensity between team and individual sports participants.</w:t>
      </w:r>
    </w:p>
    <w:p w14:paraId="04E77FB7" w14:textId="77777777" w:rsidR="00FD3B20" w:rsidRDefault="00FD3B20" w:rsidP="00FD3B20">
      <w:pPr>
        <w:rPr>
          <w:rFonts w:ascii="Times New Roman" w:hAnsi="Times New Roman" w:cs="Times New Roman"/>
          <w:sz w:val="28"/>
          <w:szCs w:val="28"/>
        </w:rPr>
      </w:pPr>
    </w:p>
    <w:p w14:paraId="401B444E" w14:textId="77777777" w:rsidR="00FD3B20" w:rsidRDefault="00FD3B20" w:rsidP="00FD3B20">
      <w:pPr>
        <w:rPr>
          <w:rFonts w:ascii="Times New Roman" w:hAnsi="Times New Roman" w:cs="Times New Roman"/>
          <w:sz w:val="28"/>
          <w:szCs w:val="28"/>
        </w:rPr>
      </w:pPr>
      <w:r>
        <w:rPr>
          <w:rFonts w:ascii="Times New Roman" w:hAnsi="Times New Roman" w:cs="Times New Roman"/>
          <w:b/>
          <w:sz w:val="28"/>
          <w:szCs w:val="28"/>
        </w:rPr>
        <w:t>Method</w:t>
      </w:r>
      <w:r>
        <w:rPr>
          <w:rFonts w:ascii="Times New Roman" w:hAnsi="Times New Roman" w:cs="Times New Roman"/>
          <w:sz w:val="28"/>
          <w:szCs w:val="28"/>
        </w:rPr>
        <w:t xml:space="preserve"> –</w:t>
      </w:r>
      <w:r>
        <w:rPr>
          <w:rFonts w:ascii="Times New Roman" w:hAnsi="Times New Roman" w:cs="Times New Roman"/>
          <w:b/>
          <w:sz w:val="28"/>
          <w:szCs w:val="28"/>
        </w:rPr>
        <w:t xml:space="preserve"> </w:t>
      </w:r>
      <w:r>
        <w:rPr>
          <w:rFonts w:ascii="Times New Roman" w:hAnsi="Times New Roman" w:cs="Times New Roman"/>
          <w:sz w:val="28"/>
          <w:szCs w:val="28"/>
        </w:rPr>
        <w:t>Briefly outline the participants, procedures and design of the study (</w:t>
      </w:r>
      <w:r>
        <w:rPr>
          <w:rFonts w:ascii="Times New Roman" w:hAnsi="Times New Roman" w:cs="Times New Roman"/>
          <w:i/>
          <w:sz w:val="28"/>
          <w:szCs w:val="28"/>
        </w:rPr>
        <w:t>approx. 200 words</w:t>
      </w:r>
      <w:r>
        <w:rPr>
          <w:rFonts w:ascii="Times New Roman" w:hAnsi="Times New Roman" w:cs="Times New Roman"/>
          <w:sz w:val="28"/>
          <w:szCs w:val="28"/>
        </w:rPr>
        <w:t>).</w:t>
      </w:r>
    </w:p>
    <w:p w14:paraId="71184058" w14:textId="77777777" w:rsidR="00FD3B20" w:rsidRDefault="00FD3B20" w:rsidP="00FD3B20">
      <w:pPr>
        <w:rPr>
          <w:rFonts w:ascii="Times New Roman" w:hAnsi="Times New Roman" w:cs="Times New Roman"/>
          <w:b/>
          <w:sz w:val="28"/>
          <w:szCs w:val="28"/>
        </w:rPr>
      </w:pPr>
    </w:p>
    <w:p w14:paraId="4A697245" w14:textId="77777777" w:rsidR="00FD3B20" w:rsidRDefault="00FD3B20" w:rsidP="00FD3B20">
      <w:pPr>
        <w:rPr>
          <w:rFonts w:ascii="Times New Roman" w:hAnsi="Times New Roman" w:cs="Times New Roman"/>
          <w:sz w:val="28"/>
          <w:szCs w:val="28"/>
        </w:rPr>
      </w:pPr>
      <w:r>
        <w:rPr>
          <w:rFonts w:ascii="Times New Roman" w:hAnsi="Times New Roman" w:cs="Times New Roman"/>
          <w:b/>
          <w:sz w:val="28"/>
          <w:szCs w:val="28"/>
        </w:rPr>
        <w:t>Results</w:t>
      </w:r>
      <w:r>
        <w:rPr>
          <w:rFonts w:ascii="Times New Roman" w:hAnsi="Times New Roman" w:cs="Times New Roman"/>
          <w:sz w:val="28"/>
          <w:szCs w:val="28"/>
        </w:rPr>
        <w:t xml:space="preserve"> – Using the data provided, present the results in an appropriate format. This should include descriptive statistics, table, figure and associated narrative (</w:t>
      </w:r>
      <w:r>
        <w:rPr>
          <w:rFonts w:ascii="Times New Roman" w:hAnsi="Times New Roman" w:cs="Times New Roman"/>
          <w:i/>
          <w:sz w:val="28"/>
          <w:szCs w:val="28"/>
        </w:rPr>
        <w:t>approx. 250 words</w:t>
      </w:r>
      <w:r>
        <w:rPr>
          <w:rFonts w:ascii="Times New Roman" w:hAnsi="Times New Roman" w:cs="Times New Roman"/>
          <w:sz w:val="28"/>
          <w:szCs w:val="28"/>
        </w:rPr>
        <w:t>).</w:t>
      </w:r>
    </w:p>
    <w:p w14:paraId="4A51961C" w14:textId="77777777" w:rsidR="00FD3B20" w:rsidRDefault="00FD3B20" w:rsidP="00FD3B20">
      <w:pPr>
        <w:rPr>
          <w:rFonts w:ascii="Times New Roman" w:hAnsi="Times New Roman" w:cs="Times New Roman"/>
          <w:sz w:val="28"/>
          <w:szCs w:val="28"/>
        </w:rPr>
      </w:pPr>
    </w:p>
    <w:p w14:paraId="36F8903B" w14:textId="77777777" w:rsidR="00FD3B20" w:rsidRDefault="00FD3B20" w:rsidP="00FD3B20">
      <w:pPr>
        <w:rPr>
          <w:rFonts w:ascii="Times New Roman" w:hAnsi="Times New Roman" w:cs="Times New Roman"/>
          <w:sz w:val="28"/>
          <w:szCs w:val="28"/>
        </w:rPr>
      </w:pPr>
      <w:r>
        <w:rPr>
          <w:rFonts w:ascii="Times New Roman" w:hAnsi="Times New Roman" w:cs="Times New Roman"/>
          <w:b/>
          <w:sz w:val="28"/>
          <w:szCs w:val="28"/>
        </w:rPr>
        <w:t>Discussion</w:t>
      </w:r>
      <w:r>
        <w:rPr>
          <w:rFonts w:ascii="Times New Roman" w:hAnsi="Times New Roman" w:cs="Times New Roman"/>
          <w:sz w:val="28"/>
          <w:szCs w:val="28"/>
        </w:rPr>
        <w:t xml:space="preserve"> – Discussion of your findings in relation to previous anxiety research (</w:t>
      </w:r>
      <w:r>
        <w:rPr>
          <w:rFonts w:ascii="Times New Roman" w:hAnsi="Times New Roman" w:cs="Times New Roman"/>
          <w:i/>
          <w:sz w:val="28"/>
          <w:szCs w:val="28"/>
        </w:rPr>
        <w:t>approx. 550 words</w:t>
      </w:r>
      <w:r>
        <w:rPr>
          <w:rFonts w:ascii="Times New Roman" w:hAnsi="Times New Roman" w:cs="Times New Roman"/>
          <w:sz w:val="28"/>
          <w:szCs w:val="28"/>
        </w:rPr>
        <w:t>).</w:t>
      </w:r>
    </w:p>
    <w:p w14:paraId="78C1FC06" w14:textId="77777777" w:rsidR="00FD3B20" w:rsidRDefault="00FD3B20" w:rsidP="00FD3B20">
      <w:pPr>
        <w:rPr>
          <w:rFonts w:ascii="Times New Roman" w:hAnsi="Times New Roman" w:cs="Times New Roman"/>
          <w:sz w:val="28"/>
          <w:szCs w:val="28"/>
        </w:rPr>
      </w:pPr>
      <w:r>
        <w:rPr>
          <w:rFonts w:ascii="Times New Roman" w:hAnsi="Times New Roman" w:cs="Times New Roman"/>
          <w:sz w:val="28"/>
          <w:szCs w:val="28"/>
        </w:rPr>
        <w:t xml:space="preserve">In this section you need to relate your findings to the research discussed in the introduction and either support or reject previous research findings. Briefly explain the practical implications of research your findings. </w:t>
      </w:r>
    </w:p>
    <w:p w14:paraId="44EE7528" w14:textId="77777777" w:rsidR="00FD3B20" w:rsidRDefault="00FD3B20" w:rsidP="00FD3B20">
      <w:pPr>
        <w:pStyle w:val="Title"/>
        <w:rPr>
          <w:rFonts w:ascii="Times New Roman" w:hAnsi="Times New Roman" w:cs="Times New Roman"/>
          <w:sz w:val="28"/>
          <w:szCs w:val="28"/>
        </w:rPr>
      </w:pPr>
    </w:p>
    <w:p w14:paraId="0B11467E" w14:textId="77777777" w:rsidR="00FD3B20" w:rsidRDefault="00FD3B20" w:rsidP="00FD3B20">
      <w:pPr>
        <w:pStyle w:val="Title"/>
        <w:rPr>
          <w:b/>
        </w:rPr>
      </w:pPr>
    </w:p>
    <w:p w14:paraId="30CA03C6" w14:textId="77777777" w:rsidR="00FD3B20" w:rsidRDefault="00FD3B20" w:rsidP="00FD3B20">
      <w:pPr>
        <w:pStyle w:val="Title"/>
        <w:rPr>
          <w:b/>
        </w:rPr>
      </w:pPr>
      <w:r>
        <w:t xml:space="preserve">The format required for the different section of the report will be discussed during lectures, with </w:t>
      </w:r>
      <w:r>
        <w:lastRenderedPageBreak/>
        <w:t>further guidance placed on Moodle.</w:t>
      </w:r>
    </w:p>
    <w:p w14:paraId="50FF9F04" w14:textId="77777777" w:rsidR="00FD3B20" w:rsidRDefault="00FD3B20" w:rsidP="00FD3B20">
      <w:pPr>
        <w:pStyle w:val="Title"/>
      </w:pPr>
    </w:p>
    <w:p w14:paraId="79843F5B" w14:textId="77777777" w:rsidR="00FD3B20" w:rsidRDefault="00FD3B20" w:rsidP="00FD3B20">
      <w:pPr>
        <w:pStyle w:val="Title"/>
        <w:rPr>
          <w:b/>
        </w:rPr>
      </w:pPr>
      <w:r>
        <w:t>Word count – 1500 Words</w:t>
      </w:r>
    </w:p>
    <w:p w14:paraId="617F7D45" w14:textId="77777777" w:rsidR="00FD3B20" w:rsidRDefault="00FD3B20" w:rsidP="00FD3B20">
      <w:pPr>
        <w:pStyle w:val="Title"/>
      </w:pPr>
    </w:p>
    <w:p w14:paraId="72F5999A" w14:textId="77777777" w:rsidR="00FD3B20" w:rsidRDefault="00FD3B20" w:rsidP="00FD3B20">
      <w:pPr>
        <w:ind w:hanging="33"/>
        <w:rPr>
          <w:rFonts w:ascii="Times New Roman" w:hAnsi="Times New Roman" w:cs="Times New Roman"/>
          <w:sz w:val="28"/>
          <w:szCs w:val="28"/>
        </w:rPr>
      </w:pPr>
      <w:r>
        <w:rPr>
          <w:rFonts w:ascii="Times New Roman" w:hAnsi="Times New Roman" w:cs="Times New Roman"/>
          <w:sz w:val="28"/>
          <w:szCs w:val="28"/>
        </w:rPr>
        <w:t>Submission Date:</w:t>
      </w:r>
      <w:r>
        <w:t xml:space="preserve"> </w:t>
      </w:r>
      <w:r>
        <w:rPr>
          <w:rFonts w:ascii="Times New Roman" w:hAnsi="Times New Roman" w:cs="Times New Roman"/>
          <w:sz w:val="28"/>
          <w:szCs w:val="28"/>
        </w:rPr>
        <w:t>Friday 27</w:t>
      </w:r>
      <w:r>
        <w:rPr>
          <w:rFonts w:ascii="Times New Roman" w:hAnsi="Times New Roman" w:cs="Times New Roman"/>
          <w:sz w:val="28"/>
          <w:szCs w:val="28"/>
          <w:vertAlign w:val="superscript"/>
        </w:rPr>
        <w:t>th</w:t>
      </w:r>
      <w:r>
        <w:rPr>
          <w:rFonts w:ascii="Times New Roman" w:hAnsi="Times New Roman" w:cs="Times New Roman"/>
          <w:sz w:val="28"/>
          <w:szCs w:val="28"/>
        </w:rPr>
        <w:t xml:space="preserve"> of </w:t>
      </w:r>
      <w:proofErr w:type="gramStart"/>
      <w:r>
        <w:rPr>
          <w:rFonts w:ascii="Times New Roman" w:hAnsi="Times New Roman" w:cs="Times New Roman"/>
          <w:sz w:val="28"/>
          <w:szCs w:val="28"/>
        </w:rPr>
        <w:t>April,</w:t>
      </w:r>
      <w:proofErr w:type="gramEnd"/>
      <w:r>
        <w:rPr>
          <w:rFonts w:ascii="Times New Roman" w:hAnsi="Times New Roman" w:cs="Times New Roman"/>
          <w:sz w:val="28"/>
          <w:szCs w:val="28"/>
        </w:rPr>
        <w:t xml:space="preserve"> 2018.</w:t>
      </w:r>
    </w:p>
    <w:p w14:paraId="5312AB78" w14:textId="77777777" w:rsidR="00FD3B20" w:rsidRDefault="00FD3B20" w:rsidP="00FD3B20">
      <w:pPr>
        <w:pStyle w:val="BodyText"/>
        <w:rPr>
          <w:b/>
          <w:sz w:val="28"/>
          <w:szCs w:val="28"/>
        </w:rPr>
      </w:pPr>
    </w:p>
    <w:p w14:paraId="0E49049F" w14:textId="77777777" w:rsidR="00FD3B20" w:rsidRDefault="00FD3B20" w:rsidP="00FD3B20">
      <w:pPr>
        <w:pStyle w:val="Title"/>
        <w:rPr>
          <w:b/>
          <w:sz w:val="28"/>
          <w:szCs w:val="28"/>
        </w:rPr>
      </w:pPr>
    </w:p>
    <w:p w14:paraId="2242FC10" w14:textId="77777777" w:rsidR="00FD3B20" w:rsidRDefault="00FD3B20" w:rsidP="00FD3B20">
      <w:pPr>
        <w:pStyle w:val="Title"/>
      </w:pPr>
    </w:p>
    <w:p w14:paraId="7ECCC368" w14:textId="77777777" w:rsidR="00FD3B20" w:rsidRDefault="00FD3B20" w:rsidP="00FD3B20">
      <w:pPr>
        <w:pStyle w:val="Title"/>
      </w:pPr>
    </w:p>
    <w:p w14:paraId="10716592" w14:textId="77777777" w:rsidR="00FD3B20" w:rsidRDefault="00FD3B20" w:rsidP="00FD3B20">
      <w:pPr>
        <w:pStyle w:val="Title"/>
      </w:pPr>
    </w:p>
    <w:p w14:paraId="69523E05" w14:textId="77777777" w:rsidR="00FD3B20" w:rsidRDefault="00FD3B20" w:rsidP="00FD3B20">
      <w:pPr>
        <w:pStyle w:val="Title"/>
      </w:pPr>
    </w:p>
    <w:p w14:paraId="13223790" w14:textId="77777777" w:rsidR="00FD3B20" w:rsidRDefault="00FD3B20" w:rsidP="00FD3B20">
      <w:pPr>
        <w:pStyle w:val="Title"/>
      </w:pPr>
    </w:p>
    <w:p w14:paraId="22BA3873" w14:textId="77777777" w:rsidR="00FD3B20" w:rsidRDefault="00FD3B20" w:rsidP="00FD3B20">
      <w:pPr>
        <w:pStyle w:val="Title"/>
      </w:pPr>
    </w:p>
    <w:p w14:paraId="5D1462E6" w14:textId="77777777" w:rsidR="00FD3B20" w:rsidRDefault="00FD3B20" w:rsidP="00FD3B20">
      <w:pPr>
        <w:pStyle w:val="Title"/>
      </w:pPr>
    </w:p>
    <w:p w14:paraId="72230A90" w14:textId="77777777" w:rsidR="00FD3B20" w:rsidRDefault="00FD3B20" w:rsidP="00FD3B20">
      <w:pPr>
        <w:pStyle w:val="Title"/>
      </w:pPr>
    </w:p>
    <w:p w14:paraId="45591D90" w14:textId="77777777" w:rsidR="00FD3B20" w:rsidRDefault="00FD3B20" w:rsidP="00FD3B20">
      <w:pPr>
        <w:pStyle w:val="Title"/>
      </w:pPr>
    </w:p>
    <w:p w14:paraId="06D002D8" w14:textId="77777777" w:rsidR="00FD3B20" w:rsidRDefault="00FD3B20" w:rsidP="00FD3B20">
      <w:pPr>
        <w:pStyle w:val="Title"/>
      </w:pPr>
    </w:p>
    <w:p w14:paraId="7509D0A9" w14:textId="77777777" w:rsidR="00FD3B20" w:rsidRDefault="00FD3B20" w:rsidP="00FD3B20">
      <w:pPr>
        <w:pStyle w:val="Title"/>
      </w:pPr>
    </w:p>
    <w:p w14:paraId="1496EC71" w14:textId="77777777" w:rsidR="00FD3B20" w:rsidRDefault="00FD3B20" w:rsidP="00FD3B20">
      <w:pPr>
        <w:pStyle w:val="Title"/>
      </w:pPr>
    </w:p>
    <w:p w14:paraId="7CF96711" w14:textId="77777777" w:rsidR="00FD3B20" w:rsidRDefault="00FD3B20" w:rsidP="00FD3B20">
      <w:pPr>
        <w:pStyle w:val="Title"/>
      </w:pPr>
    </w:p>
    <w:p w14:paraId="06F3E3FA" w14:textId="77777777" w:rsidR="00FD3B20" w:rsidRDefault="00FD3B20" w:rsidP="00FD3B20">
      <w:pPr>
        <w:pStyle w:val="Title"/>
      </w:pPr>
      <w:r>
        <w:t>School of Sport, Health &amp; Outdoor Education</w:t>
      </w:r>
    </w:p>
    <w:p w14:paraId="557D9768" w14:textId="77777777" w:rsidR="00FD3B20" w:rsidRDefault="00FD3B20" w:rsidP="00FD3B20">
      <w:pPr>
        <w:rPr>
          <w:b/>
          <w:bCs/>
          <w:sz w:val="16"/>
          <w:szCs w:val="16"/>
        </w:rPr>
      </w:pPr>
    </w:p>
    <w:p w14:paraId="4E26435A" w14:textId="77777777" w:rsidR="00FD3B20" w:rsidRDefault="00FD3B20" w:rsidP="00FD3B20">
      <w:pPr>
        <w:pStyle w:val="Subtitle"/>
        <w:rPr>
          <w:sz w:val="32"/>
          <w:szCs w:val="32"/>
        </w:rPr>
      </w:pPr>
      <w:r>
        <w:t>Assessment Feedback Sheet</w:t>
      </w:r>
    </w:p>
    <w:p w14:paraId="2CF2B3FB" w14:textId="77777777" w:rsidR="00FD3B20" w:rsidRDefault="00FD3B20" w:rsidP="00FD3B20">
      <w:pPr>
        <w:pStyle w:val="Subtitle"/>
        <w:rPr>
          <w:sz w:val="16"/>
          <w:szCs w:val="16"/>
        </w:rPr>
      </w:pPr>
    </w:p>
    <w:p w14:paraId="75EF6751" w14:textId="77777777" w:rsidR="00FD3B20" w:rsidRDefault="00FD3B20" w:rsidP="00FD3B20">
      <w:pPr>
        <w:pStyle w:val="Subtitle"/>
        <w:jc w:val="both"/>
        <w:rPr>
          <w:b/>
          <w:bCs/>
          <w:sz w:val="32"/>
          <w:szCs w:val="32"/>
        </w:rPr>
      </w:pPr>
      <w:r>
        <w:rPr>
          <w:b/>
          <w:bCs/>
          <w:sz w:val="24"/>
          <w:szCs w:val="24"/>
        </w:rPr>
        <w:tab/>
        <w:t xml:space="preserve">                Student No./Name:</w:t>
      </w:r>
      <w:r>
        <w:rPr>
          <w:b/>
          <w:bCs/>
          <w:sz w:val="24"/>
          <w:szCs w:val="24"/>
        </w:rPr>
        <w:tab/>
      </w:r>
    </w:p>
    <w:p w14:paraId="7C5B8509" w14:textId="77777777" w:rsidR="00FD3B20" w:rsidRDefault="00FD3B20" w:rsidP="00FD3B20">
      <w:pPr>
        <w:pStyle w:val="Subtitle"/>
        <w:rPr>
          <w:b/>
          <w:bCs/>
          <w:sz w:val="24"/>
          <w:szCs w:val="24"/>
        </w:rPr>
      </w:pPr>
      <w:r>
        <w:rPr>
          <w:b/>
          <w:bCs/>
          <w:sz w:val="24"/>
          <w:szCs w:val="24"/>
        </w:rPr>
        <w:t xml:space="preserve">                                               Module: </w:t>
      </w:r>
      <w:r>
        <w:rPr>
          <w:sz w:val="24"/>
          <w:szCs w:val="24"/>
        </w:rPr>
        <w:t>Introduction to Sport and Exercise Psychology</w:t>
      </w:r>
    </w:p>
    <w:p w14:paraId="5E0B98CA" w14:textId="77777777" w:rsidR="00FD3B20" w:rsidRDefault="00FD3B20" w:rsidP="00FD3B20">
      <w:pPr>
        <w:pStyle w:val="Title"/>
        <w:rPr>
          <w:b/>
          <w:bCs/>
          <w:sz w:val="24"/>
          <w:szCs w:val="24"/>
        </w:rPr>
      </w:pPr>
      <w:r>
        <w:rPr>
          <w:bCs/>
          <w:sz w:val="24"/>
          <w:szCs w:val="24"/>
        </w:rPr>
        <w:t xml:space="preserve">                                      Module Code:</w:t>
      </w:r>
      <w:r>
        <w:rPr>
          <w:b/>
          <w:bCs/>
          <w:sz w:val="24"/>
          <w:szCs w:val="24"/>
        </w:rPr>
        <w:t xml:space="preserve"> </w:t>
      </w:r>
      <w:r>
        <w:rPr>
          <w:b/>
          <w:sz w:val="24"/>
          <w:szCs w:val="24"/>
        </w:rPr>
        <w:t xml:space="preserve">SHSS4086 </w:t>
      </w:r>
    </w:p>
    <w:p w14:paraId="7DF15439" w14:textId="77777777" w:rsidR="00FD3B20" w:rsidRDefault="00FD3B20" w:rsidP="00FD3B20">
      <w:pPr>
        <w:pStyle w:val="Subtitle"/>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FD3B20" w14:paraId="5B3D9226" w14:textId="77777777" w:rsidTr="00FD3B2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2E38FC8E" w14:textId="77777777" w:rsidR="00FD3B20" w:rsidRDefault="00FD3B20">
            <w:pPr>
              <w:pStyle w:val="Subtitle"/>
              <w:spacing w:line="276" w:lineRule="auto"/>
              <w:rPr>
                <w:b/>
                <w:bCs/>
                <w:sz w:val="24"/>
                <w:szCs w:val="24"/>
              </w:rPr>
            </w:pPr>
            <w:r>
              <w:rPr>
                <w:b/>
                <w:sz w:val="18"/>
                <w:szCs w:val="18"/>
              </w:rPr>
              <w:t>Personal Evaluation</w:t>
            </w:r>
            <w:r>
              <w:rPr>
                <w:bCs/>
                <w:sz w:val="18"/>
                <w:szCs w:val="18"/>
              </w:rPr>
              <w:t xml:space="preserve"> – to support your academic progress please complete the section below </w:t>
            </w:r>
            <w:r>
              <w:rPr>
                <w:b/>
                <w:bCs/>
                <w:sz w:val="18"/>
                <w:szCs w:val="18"/>
              </w:rPr>
              <w:t>BEFORE</w:t>
            </w:r>
            <w:r>
              <w:rPr>
                <w:bCs/>
                <w:sz w:val="18"/>
                <w:szCs w:val="18"/>
              </w:rPr>
              <w:t xml:space="preserve"> submitting your work.</w:t>
            </w:r>
          </w:p>
        </w:tc>
      </w:tr>
      <w:tr w:rsidR="00FD3B20" w14:paraId="2A33BCEC" w14:textId="77777777" w:rsidTr="00FD3B20">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641CAF58" w14:textId="77777777" w:rsidR="00FD3B20" w:rsidRDefault="00FD3B20">
            <w:pPr>
              <w:ind w:left="113" w:right="113"/>
              <w:rPr>
                <w:sz w:val="16"/>
                <w:szCs w:val="16"/>
              </w:rPr>
            </w:pPr>
            <w:r>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B7FA041" w14:textId="77777777" w:rsidR="00FD3B20" w:rsidRDefault="00FD3B20">
            <w:pPr>
              <w:pStyle w:val="Subtitle"/>
              <w:spacing w:line="276" w:lineRule="auto"/>
              <w:rPr>
                <w:b/>
                <w:bCs/>
                <w:sz w:val="24"/>
                <w:szCs w:val="24"/>
              </w:rPr>
            </w:pPr>
          </w:p>
        </w:tc>
      </w:tr>
      <w:tr w:rsidR="00FD3B20" w14:paraId="25E14FAB" w14:textId="77777777" w:rsidTr="00FD3B20">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1DE38560" w14:textId="77777777" w:rsidR="00FD3B20" w:rsidRDefault="00FD3B20">
            <w:pPr>
              <w:ind w:left="113" w:right="113"/>
              <w:rPr>
                <w:sz w:val="16"/>
                <w:szCs w:val="16"/>
              </w:rPr>
            </w:pPr>
            <w:r>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C806CF9" w14:textId="77777777" w:rsidR="00FD3B20" w:rsidRDefault="00FD3B20">
            <w:pPr>
              <w:pStyle w:val="Subtitle"/>
              <w:spacing w:line="276" w:lineRule="auto"/>
              <w:rPr>
                <w:b/>
                <w:bCs/>
                <w:sz w:val="24"/>
                <w:szCs w:val="24"/>
              </w:rPr>
            </w:pPr>
          </w:p>
        </w:tc>
      </w:tr>
      <w:tr w:rsidR="00FD3B20" w14:paraId="281CFDDA" w14:textId="77777777" w:rsidTr="00FD3B20">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4FBA2A56" w14:textId="77777777" w:rsidR="00FD3B20" w:rsidRDefault="00FD3B20">
            <w:pPr>
              <w:ind w:left="113" w:right="113"/>
              <w:rPr>
                <w:sz w:val="16"/>
                <w:szCs w:val="16"/>
              </w:rPr>
            </w:pPr>
            <w:r>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3F70F91" w14:textId="77777777" w:rsidR="00FD3B20" w:rsidRDefault="00FD3B20">
            <w:pPr>
              <w:pStyle w:val="Subtitle"/>
              <w:spacing w:line="276" w:lineRule="auto"/>
              <w:rPr>
                <w:b/>
                <w:bCs/>
                <w:sz w:val="24"/>
                <w:szCs w:val="24"/>
              </w:rPr>
            </w:pPr>
          </w:p>
        </w:tc>
      </w:tr>
      <w:tr w:rsidR="00FD3B20" w14:paraId="78B81284" w14:textId="77777777" w:rsidTr="00FD3B20">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7B43554E" w14:textId="77777777" w:rsidR="00FD3B20" w:rsidRDefault="00FD3B20">
            <w:pPr>
              <w:pStyle w:val="Subtitle"/>
              <w:spacing w:line="276" w:lineRule="auto"/>
              <w:rPr>
                <w:b/>
                <w:bCs/>
                <w:sz w:val="24"/>
                <w:szCs w:val="24"/>
              </w:rPr>
            </w:pPr>
          </w:p>
          <w:p w14:paraId="612C8B9E" w14:textId="77777777" w:rsidR="00FD3B20" w:rsidRDefault="00FD3B20">
            <w:pPr>
              <w:pStyle w:val="Subtitle"/>
              <w:spacing w:line="276" w:lineRule="auto"/>
              <w:rPr>
                <w:b/>
                <w:bCs/>
                <w:sz w:val="24"/>
                <w:szCs w:val="24"/>
              </w:rPr>
            </w:pPr>
            <w:r>
              <w:rPr>
                <w:b/>
                <w:bCs/>
                <w:sz w:val="24"/>
                <w:szCs w:val="24"/>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04F51706" w14:textId="77777777" w:rsidR="00FD3B20" w:rsidRDefault="00FD3B20">
            <w:pPr>
              <w:ind w:left="113" w:right="113"/>
              <w:rPr>
                <w:sz w:val="16"/>
                <w:szCs w:val="16"/>
              </w:rPr>
            </w:pPr>
            <w:r>
              <w:rPr>
                <w:sz w:val="16"/>
                <w:szCs w:val="16"/>
              </w:rPr>
              <w:t>Learning</w:t>
            </w:r>
          </w:p>
          <w:p w14:paraId="498106DD" w14:textId="77777777" w:rsidR="00FD3B20" w:rsidRDefault="00FD3B20">
            <w:pPr>
              <w:ind w:left="113" w:right="113"/>
              <w:rPr>
                <w:sz w:val="16"/>
                <w:szCs w:val="16"/>
              </w:rPr>
            </w:pPr>
            <w:r>
              <w:rPr>
                <w:sz w:val="16"/>
                <w:szCs w:val="16"/>
              </w:rPr>
              <w:t>Outcomes</w:t>
            </w:r>
          </w:p>
          <w:p w14:paraId="75F12346" w14:textId="77777777" w:rsidR="00FD3B20" w:rsidRDefault="00FD3B20">
            <w:pPr>
              <w:ind w:left="113" w:right="113"/>
              <w:rPr>
                <w:sz w:val="16"/>
                <w:szCs w:val="16"/>
              </w:rPr>
            </w:pPr>
          </w:p>
          <w:p w14:paraId="3EE33036" w14:textId="77777777" w:rsidR="00FD3B20" w:rsidRDefault="00FD3B20">
            <w:pPr>
              <w:pStyle w:val="Subtitle"/>
              <w:spacing w:line="276" w:lineRule="auto"/>
              <w:ind w:left="113" w:right="113"/>
              <w:rPr>
                <w:b/>
                <w:bCs/>
                <w:sz w:val="16"/>
                <w:szCs w:val="16"/>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14:paraId="2CBD6428" w14:textId="77777777" w:rsidR="00FD3B20" w:rsidRDefault="00FD3B20">
            <w:pPr>
              <w:pStyle w:val="Subtitle"/>
              <w:spacing w:line="276" w:lineRule="auto"/>
              <w:rPr>
                <w:b/>
                <w:bCs/>
                <w:sz w:val="24"/>
                <w:szCs w:val="24"/>
              </w:rPr>
            </w:pPr>
            <w:r>
              <w:rPr>
                <w:b/>
                <w:bCs/>
                <w:sz w:val="24"/>
                <w:szCs w:val="24"/>
              </w:rPr>
              <w:t>GRADE</w:t>
            </w:r>
          </w:p>
        </w:tc>
      </w:tr>
      <w:tr w:rsidR="00FD3B20" w14:paraId="62F217C2" w14:textId="77777777" w:rsidTr="00FD3B20">
        <w:trPr>
          <w:cantSplit/>
          <w:trHeight w:val="723"/>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48AB56CD" w14:textId="77777777" w:rsidR="00FD3B20" w:rsidRDefault="00FD3B20">
            <w:pPr>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702DD242" w14:textId="77777777" w:rsidR="00FD3B20" w:rsidRDefault="00FD3B20">
            <w:pPr>
              <w:rPr>
                <w:rFonts w:ascii="Times New Roman" w:eastAsia="MS Minngs" w:hAnsi="Times New Roman" w:cs="Times New Roman"/>
                <w:b/>
                <w:bCs/>
                <w:sz w:val="16"/>
                <w:szCs w:val="16"/>
              </w:rPr>
            </w:pPr>
          </w:p>
        </w:tc>
        <w:tc>
          <w:tcPr>
            <w:tcW w:w="922" w:type="dxa"/>
            <w:tcBorders>
              <w:top w:val="single" w:sz="6" w:space="0" w:color="auto"/>
              <w:left w:val="single" w:sz="6" w:space="0" w:color="auto"/>
              <w:bottom w:val="single" w:sz="4" w:space="0" w:color="auto"/>
              <w:right w:val="single" w:sz="6" w:space="0" w:color="auto"/>
            </w:tcBorders>
          </w:tcPr>
          <w:p w14:paraId="28E81B60" w14:textId="77777777" w:rsidR="00FD3B20" w:rsidRDefault="00FD3B20">
            <w:pPr>
              <w:pStyle w:val="Subtitle"/>
              <w:spacing w:line="276" w:lineRule="auto"/>
              <w:rPr>
                <w:b/>
                <w:bCs/>
                <w:sz w:val="16"/>
                <w:szCs w:val="16"/>
              </w:rPr>
            </w:pPr>
            <w:r>
              <w:rPr>
                <w:b/>
                <w:bCs/>
                <w:sz w:val="16"/>
                <w:szCs w:val="16"/>
              </w:rPr>
              <w:t>Poor</w:t>
            </w:r>
          </w:p>
          <w:p w14:paraId="6B6EECD7" w14:textId="77777777" w:rsidR="00FD3B20" w:rsidRDefault="00FD3B20">
            <w:pPr>
              <w:pStyle w:val="Subtitle"/>
              <w:spacing w:line="276" w:lineRule="auto"/>
              <w:rPr>
                <w:b/>
                <w:bCs/>
                <w:sz w:val="16"/>
                <w:szCs w:val="16"/>
              </w:rPr>
            </w:pPr>
            <w:r>
              <w:rPr>
                <w:b/>
                <w:bCs/>
                <w:sz w:val="16"/>
                <w:szCs w:val="16"/>
              </w:rPr>
              <w:t>&lt; 20%</w:t>
            </w:r>
          </w:p>
          <w:p w14:paraId="1980F270" w14:textId="77777777" w:rsidR="00FD3B20" w:rsidRDefault="00FD3B20">
            <w:pPr>
              <w:pStyle w:val="Subtitle"/>
              <w:spacing w:line="276" w:lineRule="auto"/>
              <w:rPr>
                <w:sz w:val="16"/>
                <w:szCs w:val="16"/>
              </w:rPr>
            </w:pPr>
          </w:p>
        </w:tc>
        <w:tc>
          <w:tcPr>
            <w:tcW w:w="923" w:type="dxa"/>
            <w:tcBorders>
              <w:top w:val="single" w:sz="6" w:space="0" w:color="auto"/>
              <w:left w:val="single" w:sz="6" w:space="0" w:color="auto"/>
              <w:bottom w:val="single" w:sz="4" w:space="0" w:color="auto"/>
              <w:right w:val="single" w:sz="6" w:space="0" w:color="auto"/>
            </w:tcBorders>
            <w:hideMark/>
          </w:tcPr>
          <w:p w14:paraId="02E16FC2" w14:textId="77777777" w:rsidR="00FD3B20" w:rsidRDefault="00FD3B20">
            <w:pPr>
              <w:pStyle w:val="Subtitle"/>
              <w:spacing w:line="276" w:lineRule="auto"/>
              <w:rPr>
                <w:b/>
                <w:sz w:val="16"/>
                <w:szCs w:val="16"/>
              </w:rPr>
            </w:pPr>
            <w:r>
              <w:rPr>
                <w:b/>
                <w:sz w:val="16"/>
                <w:szCs w:val="16"/>
              </w:rPr>
              <w:t>Weak</w:t>
            </w:r>
          </w:p>
          <w:p w14:paraId="1D891A61" w14:textId="77777777" w:rsidR="00FD3B20" w:rsidRDefault="00FD3B20">
            <w:pPr>
              <w:pStyle w:val="Subtitle"/>
              <w:spacing w:line="276" w:lineRule="auto"/>
              <w:rPr>
                <w:b/>
                <w:sz w:val="16"/>
                <w:szCs w:val="16"/>
              </w:rPr>
            </w:pPr>
            <w:r>
              <w:rPr>
                <w:b/>
                <w:sz w:val="16"/>
                <w:szCs w:val="16"/>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2FC5B7DC" w14:textId="77777777" w:rsidR="00FD3B20" w:rsidRDefault="00FD3B20">
            <w:pPr>
              <w:pStyle w:val="Subtitle"/>
              <w:spacing w:line="276" w:lineRule="auto"/>
              <w:rPr>
                <w:b/>
                <w:bCs/>
                <w:sz w:val="16"/>
                <w:szCs w:val="16"/>
              </w:rPr>
            </w:pPr>
            <w:r>
              <w:rPr>
                <w:b/>
                <w:bCs/>
                <w:sz w:val="16"/>
                <w:szCs w:val="16"/>
              </w:rPr>
              <w:t>Unsatisfactory</w:t>
            </w:r>
          </w:p>
          <w:p w14:paraId="4F2B3B60" w14:textId="77777777" w:rsidR="00FD3B20" w:rsidRDefault="00FD3B20">
            <w:pPr>
              <w:pStyle w:val="Subtitle"/>
              <w:spacing w:line="276" w:lineRule="auto"/>
              <w:rPr>
                <w:b/>
                <w:bCs/>
                <w:sz w:val="16"/>
                <w:szCs w:val="16"/>
              </w:rPr>
            </w:pPr>
            <w:r>
              <w:rPr>
                <w:b/>
                <w:bCs/>
                <w:sz w:val="16"/>
                <w:szCs w:val="16"/>
              </w:rPr>
              <w:t>30-39%</w:t>
            </w:r>
          </w:p>
        </w:tc>
        <w:tc>
          <w:tcPr>
            <w:tcW w:w="923" w:type="dxa"/>
            <w:tcBorders>
              <w:top w:val="single" w:sz="6" w:space="0" w:color="auto"/>
              <w:left w:val="single" w:sz="6" w:space="0" w:color="auto"/>
              <w:bottom w:val="single" w:sz="6" w:space="0" w:color="auto"/>
              <w:right w:val="single" w:sz="6" w:space="0" w:color="auto"/>
            </w:tcBorders>
            <w:hideMark/>
          </w:tcPr>
          <w:p w14:paraId="4891C484" w14:textId="77777777" w:rsidR="00FD3B20" w:rsidRDefault="00FD3B20">
            <w:pPr>
              <w:pStyle w:val="Subtitle"/>
              <w:spacing w:line="276" w:lineRule="auto"/>
              <w:rPr>
                <w:b/>
                <w:bCs/>
                <w:sz w:val="16"/>
                <w:szCs w:val="16"/>
              </w:rPr>
            </w:pPr>
            <w:r>
              <w:rPr>
                <w:b/>
                <w:bCs/>
                <w:sz w:val="16"/>
                <w:szCs w:val="16"/>
              </w:rPr>
              <w:t>Satisfactory</w:t>
            </w:r>
          </w:p>
          <w:p w14:paraId="1B2CD259" w14:textId="77777777" w:rsidR="00FD3B20" w:rsidRDefault="00FD3B20">
            <w:pPr>
              <w:pStyle w:val="Subtitle"/>
              <w:spacing w:line="276" w:lineRule="auto"/>
              <w:rPr>
                <w:b/>
                <w:bCs/>
                <w:sz w:val="16"/>
                <w:szCs w:val="16"/>
              </w:rPr>
            </w:pPr>
            <w:r>
              <w:rPr>
                <w:b/>
                <w:bCs/>
                <w:sz w:val="16"/>
                <w:szCs w:val="16"/>
              </w:rPr>
              <w:t>40 – 49%</w:t>
            </w:r>
          </w:p>
        </w:tc>
        <w:tc>
          <w:tcPr>
            <w:tcW w:w="922" w:type="dxa"/>
            <w:tcBorders>
              <w:top w:val="single" w:sz="6" w:space="0" w:color="auto"/>
              <w:left w:val="single" w:sz="6" w:space="0" w:color="auto"/>
              <w:bottom w:val="single" w:sz="6" w:space="0" w:color="auto"/>
              <w:right w:val="single" w:sz="6" w:space="0" w:color="auto"/>
            </w:tcBorders>
            <w:hideMark/>
          </w:tcPr>
          <w:p w14:paraId="218E645E" w14:textId="77777777" w:rsidR="00FD3B20" w:rsidRDefault="00FD3B20">
            <w:pPr>
              <w:pStyle w:val="Subtitle"/>
              <w:spacing w:line="276" w:lineRule="auto"/>
              <w:rPr>
                <w:b/>
                <w:bCs/>
                <w:sz w:val="16"/>
                <w:szCs w:val="16"/>
              </w:rPr>
            </w:pPr>
            <w:r>
              <w:rPr>
                <w:b/>
                <w:bCs/>
                <w:sz w:val="16"/>
                <w:szCs w:val="16"/>
              </w:rPr>
              <w:t>Good</w:t>
            </w:r>
          </w:p>
          <w:p w14:paraId="6EAD414A" w14:textId="77777777" w:rsidR="00FD3B20" w:rsidRDefault="00FD3B20">
            <w:pPr>
              <w:pStyle w:val="Subtitle"/>
              <w:spacing w:line="276" w:lineRule="auto"/>
              <w:rPr>
                <w:b/>
                <w:bCs/>
                <w:sz w:val="16"/>
                <w:szCs w:val="16"/>
              </w:rPr>
            </w:pPr>
            <w:r>
              <w:rPr>
                <w:b/>
                <w:bCs/>
                <w:sz w:val="16"/>
                <w:szCs w:val="16"/>
              </w:rPr>
              <w:t>50 – 59%</w:t>
            </w:r>
          </w:p>
        </w:tc>
        <w:tc>
          <w:tcPr>
            <w:tcW w:w="923" w:type="dxa"/>
            <w:tcBorders>
              <w:top w:val="single" w:sz="6" w:space="0" w:color="auto"/>
              <w:left w:val="single" w:sz="6" w:space="0" w:color="auto"/>
              <w:bottom w:val="single" w:sz="6" w:space="0" w:color="auto"/>
              <w:right w:val="single" w:sz="6" w:space="0" w:color="auto"/>
            </w:tcBorders>
            <w:hideMark/>
          </w:tcPr>
          <w:p w14:paraId="07AE973E" w14:textId="77777777" w:rsidR="00FD3B20" w:rsidRDefault="00FD3B20">
            <w:pPr>
              <w:pStyle w:val="Subtitle"/>
              <w:spacing w:line="276" w:lineRule="auto"/>
              <w:rPr>
                <w:b/>
                <w:bCs/>
                <w:sz w:val="16"/>
                <w:szCs w:val="16"/>
              </w:rPr>
            </w:pPr>
            <w:r>
              <w:rPr>
                <w:b/>
                <w:bCs/>
                <w:sz w:val="16"/>
                <w:szCs w:val="16"/>
              </w:rPr>
              <w:t>Very Good</w:t>
            </w:r>
          </w:p>
          <w:p w14:paraId="4FECD39B" w14:textId="77777777" w:rsidR="00FD3B20" w:rsidRDefault="00FD3B20">
            <w:pPr>
              <w:pStyle w:val="Subtitle"/>
              <w:spacing w:line="276" w:lineRule="auto"/>
              <w:rPr>
                <w:b/>
                <w:bCs/>
                <w:sz w:val="16"/>
                <w:szCs w:val="16"/>
              </w:rPr>
            </w:pPr>
            <w:r>
              <w:rPr>
                <w:b/>
                <w:bCs/>
                <w:sz w:val="16"/>
                <w:szCs w:val="16"/>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4B7EAFFC" w14:textId="77777777" w:rsidR="00FD3B20" w:rsidRDefault="00FD3B20">
            <w:pPr>
              <w:pStyle w:val="Subtitle"/>
              <w:spacing w:line="276" w:lineRule="auto"/>
              <w:rPr>
                <w:b/>
                <w:bCs/>
                <w:sz w:val="16"/>
                <w:szCs w:val="16"/>
              </w:rPr>
            </w:pPr>
            <w:r>
              <w:rPr>
                <w:b/>
                <w:bCs/>
                <w:sz w:val="16"/>
                <w:szCs w:val="16"/>
              </w:rPr>
              <w:t>Excellent</w:t>
            </w:r>
          </w:p>
          <w:p w14:paraId="563225BF" w14:textId="77777777" w:rsidR="00FD3B20" w:rsidRDefault="00FD3B20">
            <w:pPr>
              <w:pStyle w:val="Subtitle"/>
              <w:spacing w:line="276" w:lineRule="auto"/>
              <w:rPr>
                <w:b/>
                <w:bCs/>
                <w:sz w:val="16"/>
                <w:szCs w:val="16"/>
              </w:rPr>
            </w:pPr>
            <w:r>
              <w:rPr>
                <w:b/>
                <w:bCs/>
                <w:sz w:val="16"/>
                <w:szCs w:val="16"/>
              </w:rPr>
              <w:t>70 – 84%</w:t>
            </w:r>
          </w:p>
        </w:tc>
        <w:tc>
          <w:tcPr>
            <w:tcW w:w="923" w:type="dxa"/>
            <w:tcBorders>
              <w:top w:val="single" w:sz="6" w:space="0" w:color="auto"/>
              <w:left w:val="single" w:sz="6" w:space="0" w:color="auto"/>
              <w:bottom w:val="single" w:sz="4" w:space="0" w:color="auto"/>
              <w:right w:val="single" w:sz="6" w:space="0" w:color="auto"/>
            </w:tcBorders>
            <w:hideMark/>
          </w:tcPr>
          <w:p w14:paraId="5CDEEA00" w14:textId="77777777" w:rsidR="00FD3B20" w:rsidRDefault="00FD3B20">
            <w:pPr>
              <w:pStyle w:val="Subtitle"/>
              <w:spacing w:line="276" w:lineRule="auto"/>
              <w:rPr>
                <w:b/>
                <w:bCs/>
                <w:sz w:val="16"/>
                <w:szCs w:val="16"/>
              </w:rPr>
            </w:pPr>
            <w:r>
              <w:rPr>
                <w:b/>
                <w:bCs/>
                <w:sz w:val="16"/>
                <w:szCs w:val="16"/>
              </w:rPr>
              <w:t>Exceptional</w:t>
            </w:r>
          </w:p>
          <w:p w14:paraId="6EC3E521" w14:textId="77777777" w:rsidR="00FD3B20" w:rsidRDefault="00FD3B20">
            <w:pPr>
              <w:pStyle w:val="Subtitle"/>
              <w:spacing w:line="276" w:lineRule="auto"/>
              <w:rPr>
                <w:b/>
                <w:bCs/>
                <w:sz w:val="16"/>
                <w:szCs w:val="16"/>
              </w:rPr>
            </w:pPr>
            <w:r>
              <w:rPr>
                <w:b/>
                <w:bCs/>
                <w:sz w:val="16"/>
                <w:szCs w:val="16"/>
              </w:rPr>
              <w:t>85– 100%</w:t>
            </w:r>
          </w:p>
        </w:tc>
        <w:tc>
          <w:tcPr>
            <w:tcW w:w="720" w:type="dxa"/>
            <w:tcBorders>
              <w:top w:val="single" w:sz="6" w:space="0" w:color="auto"/>
              <w:left w:val="single" w:sz="6" w:space="0" w:color="auto"/>
              <w:bottom w:val="single" w:sz="6" w:space="0" w:color="auto"/>
              <w:right w:val="thinThickLargeGap" w:sz="24" w:space="0" w:color="auto"/>
            </w:tcBorders>
          </w:tcPr>
          <w:p w14:paraId="6C3A08BD" w14:textId="77777777" w:rsidR="00FD3B20" w:rsidRDefault="00FD3B20">
            <w:pPr>
              <w:pStyle w:val="Subtitle"/>
              <w:spacing w:line="276" w:lineRule="auto"/>
              <w:rPr>
                <w:b/>
                <w:bCs/>
                <w:sz w:val="18"/>
                <w:szCs w:val="18"/>
              </w:rPr>
            </w:pPr>
          </w:p>
          <w:p w14:paraId="096E2E47" w14:textId="77777777" w:rsidR="00FD3B20" w:rsidRDefault="00FD3B20">
            <w:pPr>
              <w:pStyle w:val="Subtitle"/>
              <w:spacing w:line="276" w:lineRule="auto"/>
              <w:rPr>
                <w:b/>
                <w:bCs/>
                <w:sz w:val="18"/>
                <w:szCs w:val="18"/>
              </w:rPr>
            </w:pPr>
            <w:r>
              <w:rPr>
                <w:b/>
                <w:bCs/>
                <w:sz w:val="18"/>
                <w:szCs w:val="18"/>
              </w:rPr>
              <w:t xml:space="preserve">  %</w:t>
            </w:r>
          </w:p>
        </w:tc>
      </w:tr>
      <w:tr w:rsidR="00FD3B20" w14:paraId="3E4C10A7" w14:textId="77777777" w:rsidTr="00FD3B20">
        <w:tc>
          <w:tcPr>
            <w:tcW w:w="2305" w:type="dxa"/>
            <w:tcBorders>
              <w:top w:val="single" w:sz="6" w:space="0" w:color="auto"/>
              <w:left w:val="thinThickLargeGap" w:sz="24" w:space="0" w:color="auto"/>
              <w:bottom w:val="single" w:sz="6" w:space="0" w:color="auto"/>
              <w:right w:val="single" w:sz="4" w:space="0" w:color="auto"/>
            </w:tcBorders>
            <w:hideMark/>
          </w:tcPr>
          <w:p w14:paraId="7C864FA1" w14:textId="77777777" w:rsidR="00FD3B20" w:rsidRDefault="00FD3B20">
            <w:pPr>
              <w:jc w:val="both"/>
              <w:rPr>
                <w:b/>
                <w:sz w:val="18"/>
                <w:szCs w:val="18"/>
              </w:rPr>
            </w:pPr>
            <w:r>
              <w:rPr>
                <w:b/>
                <w:sz w:val="18"/>
                <w:szCs w:val="18"/>
              </w:rPr>
              <w:t xml:space="preserve">1. Introduction: </w:t>
            </w:r>
          </w:p>
          <w:p w14:paraId="47A9D1BE" w14:textId="77777777" w:rsidR="00FD3B20" w:rsidRDefault="00FD3B20">
            <w:pPr>
              <w:pStyle w:val="Subtitle"/>
              <w:spacing w:line="276" w:lineRule="auto"/>
              <w:rPr>
                <w:sz w:val="20"/>
                <w:szCs w:val="20"/>
              </w:rPr>
            </w:pPr>
            <w:r>
              <w:rPr>
                <w:sz w:val="20"/>
                <w:szCs w:val="20"/>
              </w:rPr>
              <w:t xml:space="preserve">Review of relevant literature relating to competitive state anxiety and performance </w:t>
            </w:r>
          </w:p>
          <w:p w14:paraId="58E04269" w14:textId="77777777" w:rsidR="00FD3B20" w:rsidRDefault="00FD3B20">
            <w:pPr>
              <w:pStyle w:val="Subtitle"/>
              <w:spacing w:line="276" w:lineRule="auto"/>
              <w:rPr>
                <w:sz w:val="18"/>
                <w:szCs w:val="18"/>
              </w:rPr>
            </w:pPr>
            <w:r>
              <w:rPr>
                <w:sz w:val="18"/>
                <w:szCs w:val="18"/>
              </w:rPr>
              <w:t>(approx. 500 words)</w:t>
            </w:r>
          </w:p>
        </w:tc>
        <w:tc>
          <w:tcPr>
            <w:tcW w:w="540" w:type="dxa"/>
            <w:gridSpan w:val="2"/>
            <w:tcBorders>
              <w:top w:val="single" w:sz="6" w:space="0" w:color="auto"/>
              <w:left w:val="single" w:sz="4" w:space="0" w:color="auto"/>
              <w:bottom w:val="single" w:sz="6" w:space="0" w:color="auto"/>
              <w:right w:val="single" w:sz="6" w:space="0" w:color="auto"/>
            </w:tcBorders>
          </w:tcPr>
          <w:p w14:paraId="2E608E90" w14:textId="77777777" w:rsidR="00FD3B20" w:rsidRDefault="00FD3B20">
            <w:pPr>
              <w:pStyle w:val="Subtitle"/>
              <w:spacing w:line="276" w:lineRule="auto"/>
              <w:rPr>
                <w:b/>
                <w:bCs/>
                <w:sz w:val="18"/>
                <w:szCs w:val="18"/>
              </w:rPr>
            </w:pPr>
          </w:p>
          <w:p w14:paraId="4949EAAD" w14:textId="77777777" w:rsidR="00FD3B20" w:rsidRDefault="00FD3B20">
            <w:pPr>
              <w:pStyle w:val="Subtitle"/>
              <w:spacing w:line="276" w:lineRule="auto"/>
              <w:rPr>
                <w:b/>
                <w:bCs/>
                <w:sz w:val="18"/>
                <w:szCs w:val="18"/>
              </w:rPr>
            </w:pPr>
            <w:r>
              <w:rPr>
                <w:b/>
                <w:bCs/>
                <w:sz w:val="18"/>
                <w:szCs w:val="18"/>
              </w:rPr>
              <w:t>1,2</w:t>
            </w:r>
          </w:p>
        </w:tc>
        <w:tc>
          <w:tcPr>
            <w:tcW w:w="922" w:type="dxa"/>
            <w:tcBorders>
              <w:top w:val="single" w:sz="4" w:space="0" w:color="auto"/>
              <w:left w:val="single" w:sz="6" w:space="0" w:color="auto"/>
              <w:bottom w:val="single" w:sz="4" w:space="0" w:color="auto"/>
              <w:right w:val="single" w:sz="6" w:space="0" w:color="auto"/>
            </w:tcBorders>
          </w:tcPr>
          <w:p w14:paraId="33BCC9D0" w14:textId="77777777" w:rsidR="00FD3B20" w:rsidRDefault="00FD3B20">
            <w:pPr>
              <w:pStyle w:val="Subtitle"/>
              <w:spacing w:line="276" w:lineRule="auto"/>
              <w:rPr>
                <w:sz w:val="18"/>
                <w:szCs w:val="18"/>
              </w:rPr>
            </w:pPr>
          </w:p>
        </w:tc>
        <w:tc>
          <w:tcPr>
            <w:tcW w:w="923" w:type="dxa"/>
            <w:tcBorders>
              <w:top w:val="single" w:sz="4" w:space="0" w:color="auto"/>
              <w:left w:val="single" w:sz="6" w:space="0" w:color="auto"/>
              <w:bottom w:val="single" w:sz="4" w:space="0" w:color="auto"/>
              <w:right w:val="single" w:sz="6" w:space="0" w:color="auto"/>
            </w:tcBorders>
          </w:tcPr>
          <w:p w14:paraId="6C96F7AB" w14:textId="77777777" w:rsidR="00FD3B20" w:rsidRDefault="00FD3B20">
            <w:pPr>
              <w:pStyle w:val="Subtitle"/>
              <w:spacing w:line="276" w:lineRule="auto"/>
              <w:rPr>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76A8436B" w14:textId="77777777" w:rsidR="00FD3B20" w:rsidRDefault="00FD3B20">
            <w:pPr>
              <w:pStyle w:val="Subtitle"/>
              <w:spacing w:line="276" w:lineRule="auto"/>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302F5A15" w14:textId="77777777" w:rsidR="00FD3B20" w:rsidRDefault="00FD3B20">
            <w:pPr>
              <w:pStyle w:val="Subtitle"/>
              <w:spacing w:line="276" w:lineRule="auto"/>
              <w:rPr>
                <w:sz w:val="18"/>
                <w:szCs w:val="18"/>
              </w:rPr>
            </w:pPr>
          </w:p>
        </w:tc>
        <w:tc>
          <w:tcPr>
            <w:tcW w:w="922" w:type="dxa"/>
            <w:tcBorders>
              <w:top w:val="single" w:sz="6" w:space="0" w:color="auto"/>
              <w:left w:val="single" w:sz="6" w:space="0" w:color="auto"/>
              <w:bottom w:val="single" w:sz="6" w:space="0" w:color="auto"/>
              <w:right w:val="single" w:sz="6" w:space="0" w:color="auto"/>
            </w:tcBorders>
          </w:tcPr>
          <w:p w14:paraId="239F94FF" w14:textId="77777777" w:rsidR="00FD3B20" w:rsidRDefault="00FD3B20">
            <w:pPr>
              <w:pStyle w:val="Subtitle"/>
              <w:spacing w:line="276" w:lineRule="auto"/>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3C23CB69" w14:textId="77777777" w:rsidR="00FD3B20" w:rsidRDefault="00FD3B20">
            <w:pPr>
              <w:pStyle w:val="Subtitle"/>
              <w:spacing w:line="276" w:lineRule="auto"/>
              <w:jc w:val="right"/>
              <w:rPr>
                <w:sz w:val="24"/>
                <w:szCs w:val="24"/>
              </w:rPr>
            </w:pPr>
          </w:p>
        </w:tc>
        <w:tc>
          <w:tcPr>
            <w:tcW w:w="922" w:type="dxa"/>
            <w:gridSpan w:val="2"/>
            <w:tcBorders>
              <w:top w:val="single" w:sz="4" w:space="0" w:color="auto"/>
              <w:left w:val="single" w:sz="6" w:space="0" w:color="auto"/>
              <w:bottom w:val="single" w:sz="4" w:space="0" w:color="auto"/>
              <w:right w:val="single" w:sz="6" w:space="0" w:color="auto"/>
            </w:tcBorders>
          </w:tcPr>
          <w:p w14:paraId="443F4DA4" w14:textId="77777777" w:rsidR="00FD3B20" w:rsidRDefault="00FD3B20">
            <w:pPr>
              <w:pStyle w:val="Subtitle"/>
              <w:spacing w:line="276" w:lineRule="auto"/>
              <w:rPr>
                <w:sz w:val="18"/>
                <w:szCs w:val="18"/>
              </w:rPr>
            </w:pPr>
          </w:p>
        </w:tc>
        <w:tc>
          <w:tcPr>
            <w:tcW w:w="923" w:type="dxa"/>
            <w:tcBorders>
              <w:top w:val="single" w:sz="4" w:space="0" w:color="auto"/>
              <w:left w:val="single" w:sz="6" w:space="0" w:color="auto"/>
              <w:bottom w:val="single" w:sz="4" w:space="0" w:color="auto"/>
              <w:right w:val="single" w:sz="6" w:space="0" w:color="auto"/>
            </w:tcBorders>
          </w:tcPr>
          <w:p w14:paraId="4B9265E4" w14:textId="77777777" w:rsidR="00FD3B20" w:rsidRDefault="00FD3B20">
            <w:pPr>
              <w:pStyle w:val="Subtitle"/>
              <w:spacing w:line="276" w:lineRule="auto"/>
              <w:rPr>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4A5BC973" w14:textId="77777777" w:rsidR="00FD3B20" w:rsidRDefault="00FD3B20">
            <w:pPr>
              <w:pStyle w:val="Subtitle"/>
              <w:spacing w:line="276" w:lineRule="auto"/>
              <w:rPr>
                <w:b/>
                <w:bCs/>
                <w:sz w:val="18"/>
                <w:szCs w:val="18"/>
              </w:rPr>
            </w:pPr>
            <w:r>
              <w:rPr>
                <w:b/>
                <w:bCs/>
                <w:sz w:val="18"/>
                <w:szCs w:val="18"/>
              </w:rPr>
              <w:t>30%</w:t>
            </w:r>
          </w:p>
        </w:tc>
      </w:tr>
      <w:tr w:rsidR="00FD3B20" w14:paraId="07C3289F" w14:textId="77777777" w:rsidTr="00FD3B20">
        <w:tc>
          <w:tcPr>
            <w:tcW w:w="2305" w:type="dxa"/>
            <w:tcBorders>
              <w:top w:val="single" w:sz="6" w:space="0" w:color="auto"/>
              <w:left w:val="thinThickLargeGap" w:sz="24" w:space="0" w:color="auto"/>
              <w:bottom w:val="single" w:sz="6" w:space="0" w:color="auto"/>
              <w:right w:val="single" w:sz="4" w:space="0" w:color="auto"/>
            </w:tcBorders>
            <w:hideMark/>
          </w:tcPr>
          <w:p w14:paraId="0727A246" w14:textId="77777777" w:rsidR="00FD3B20" w:rsidRDefault="00FD3B20">
            <w:pPr>
              <w:tabs>
                <w:tab w:val="left" w:pos="1980"/>
              </w:tabs>
              <w:jc w:val="both"/>
              <w:rPr>
                <w:b/>
                <w:sz w:val="18"/>
                <w:szCs w:val="18"/>
              </w:rPr>
            </w:pPr>
            <w:r>
              <w:rPr>
                <w:sz w:val="18"/>
                <w:szCs w:val="18"/>
              </w:rPr>
              <w:t xml:space="preserve">2. </w:t>
            </w:r>
            <w:r>
              <w:rPr>
                <w:b/>
                <w:sz w:val="18"/>
                <w:szCs w:val="18"/>
              </w:rPr>
              <w:t>Method:</w:t>
            </w:r>
          </w:p>
          <w:p w14:paraId="16891579" w14:textId="77777777" w:rsidR="00FD3B20" w:rsidRDefault="00FD3B20">
            <w:pPr>
              <w:tabs>
                <w:tab w:val="left" w:pos="1980"/>
              </w:tabs>
              <w:spacing w:line="240" w:lineRule="auto"/>
              <w:jc w:val="both"/>
              <w:rPr>
                <w:b/>
                <w:sz w:val="18"/>
                <w:szCs w:val="18"/>
              </w:rPr>
            </w:pPr>
            <w:r>
              <w:rPr>
                <w:rFonts w:ascii="Times New Roman" w:hAnsi="Times New Roman" w:cs="Times New Roman"/>
                <w:sz w:val="18"/>
                <w:szCs w:val="18"/>
              </w:rPr>
              <w:t xml:space="preserve">Outline the participants, </w:t>
            </w:r>
            <w:r>
              <w:rPr>
                <w:rFonts w:cs="Times New Roman"/>
                <w:sz w:val="18"/>
                <w:szCs w:val="18"/>
              </w:rPr>
              <w:t xml:space="preserve">procedures and design of </w:t>
            </w:r>
            <w:r>
              <w:rPr>
                <w:rFonts w:cs="Times New Roman"/>
                <w:sz w:val="18"/>
                <w:szCs w:val="18"/>
              </w:rPr>
              <w:lastRenderedPageBreak/>
              <w:t>the study</w:t>
            </w:r>
            <w:r>
              <w:rPr>
                <w:sz w:val="18"/>
                <w:szCs w:val="18"/>
              </w:rPr>
              <w:t xml:space="preserve"> (approx. 200 words)</w:t>
            </w:r>
          </w:p>
        </w:tc>
        <w:tc>
          <w:tcPr>
            <w:tcW w:w="540" w:type="dxa"/>
            <w:gridSpan w:val="2"/>
            <w:tcBorders>
              <w:top w:val="single" w:sz="6" w:space="0" w:color="auto"/>
              <w:left w:val="single" w:sz="4" w:space="0" w:color="auto"/>
              <w:bottom w:val="single" w:sz="6" w:space="0" w:color="auto"/>
              <w:right w:val="single" w:sz="6" w:space="0" w:color="auto"/>
            </w:tcBorders>
            <w:hideMark/>
          </w:tcPr>
          <w:p w14:paraId="240985B8" w14:textId="77777777" w:rsidR="00FD3B20" w:rsidRDefault="00FD3B20">
            <w:pPr>
              <w:pStyle w:val="Subtitle"/>
              <w:spacing w:line="276" w:lineRule="auto"/>
              <w:rPr>
                <w:b/>
                <w:bCs/>
                <w:sz w:val="18"/>
                <w:szCs w:val="18"/>
              </w:rPr>
            </w:pPr>
            <w:r>
              <w:rPr>
                <w:b/>
                <w:bCs/>
                <w:sz w:val="18"/>
                <w:szCs w:val="18"/>
              </w:rPr>
              <w:lastRenderedPageBreak/>
              <w:t>1,2</w:t>
            </w:r>
          </w:p>
        </w:tc>
        <w:tc>
          <w:tcPr>
            <w:tcW w:w="922" w:type="dxa"/>
            <w:tcBorders>
              <w:top w:val="single" w:sz="4" w:space="0" w:color="auto"/>
              <w:left w:val="single" w:sz="6" w:space="0" w:color="auto"/>
              <w:bottom w:val="single" w:sz="4" w:space="0" w:color="auto"/>
              <w:right w:val="single" w:sz="6" w:space="0" w:color="auto"/>
            </w:tcBorders>
          </w:tcPr>
          <w:p w14:paraId="1C5BB79E" w14:textId="77777777" w:rsidR="00FD3B20" w:rsidRDefault="00FD3B20">
            <w:pPr>
              <w:pStyle w:val="Subtitle"/>
              <w:spacing w:line="276" w:lineRule="auto"/>
              <w:rPr>
                <w:sz w:val="18"/>
                <w:szCs w:val="18"/>
              </w:rPr>
            </w:pPr>
          </w:p>
        </w:tc>
        <w:tc>
          <w:tcPr>
            <w:tcW w:w="923" w:type="dxa"/>
            <w:tcBorders>
              <w:top w:val="single" w:sz="4" w:space="0" w:color="auto"/>
              <w:left w:val="single" w:sz="6" w:space="0" w:color="auto"/>
              <w:bottom w:val="single" w:sz="4" w:space="0" w:color="auto"/>
              <w:right w:val="single" w:sz="6" w:space="0" w:color="auto"/>
            </w:tcBorders>
          </w:tcPr>
          <w:p w14:paraId="059FDEBA" w14:textId="77777777" w:rsidR="00FD3B20" w:rsidRDefault="00FD3B20">
            <w:pPr>
              <w:pStyle w:val="Subtitle"/>
              <w:spacing w:line="276" w:lineRule="auto"/>
              <w:rPr>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61302D21" w14:textId="77777777" w:rsidR="00FD3B20" w:rsidRDefault="00FD3B20">
            <w:pPr>
              <w:pStyle w:val="Subtitle"/>
              <w:spacing w:line="276" w:lineRule="auto"/>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10404799" w14:textId="77777777" w:rsidR="00FD3B20" w:rsidRDefault="00FD3B20">
            <w:pPr>
              <w:pStyle w:val="Subtitle"/>
              <w:spacing w:line="276" w:lineRule="auto"/>
              <w:jc w:val="right"/>
              <w:rPr>
                <w:sz w:val="18"/>
                <w:szCs w:val="18"/>
              </w:rPr>
            </w:pPr>
          </w:p>
        </w:tc>
        <w:tc>
          <w:tcPr>
            <w:tcW w:w="922" w:type="dxa"/>
            <w:tcBorders>
              <w:top w:val="single" w:sz="6" w:space="0" w:color="auto"/>
              <w:left w:val="single" w:sz="6" w:space="0" w:color="auto"/>
              <w:bottom w:val="single" w:sz="6" w:space="0" w:color="auto"/>
              <w:right w:val="single" w:sz="6" w:space="0" w:color="auto"/>
            </w:tcBorders>
          </w:tcPr>
          <w:p w14:paraId="0D076EAF" w14:textId="77777777" w:rsidR="00FD3B20" w:rsidRDefault="00FD3B20">
            <w:pPr>
              <w:pStyle w:val="Subtitle"/>
              <w:spacing w:line="276" w:lineRule="auto"/>
              <w:jc w:val="right"/>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712DE898" w14:textId="77777777" w:rsidR="00FD3B20" w:rsidRDefault="00FD3B20">
            <w:pPr>
              <w:pStyle w:val="Subtitle"/>
              <w:spacing w:line="276" w:lineRule="auto"/>
              <w:ind w:firstLine="281"/>
              <w:jc w:val="right"/>
              <w:rPr>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0940F1D4" w14:textId="77777777" w:rsidR="00FD3B20" w:rsidRDefault="00FD3B20">
            <w:pPr>
              <w:pStyle w:val="Subtitle"/>
              <w:spacing w:line="276" w:lineRule="auto"/>
              <w:rPr>
                <w:sz w:val="18"/>
                <w:szCs w:val="18"/>
              </w:rPr>
            </w:pPr>
          </w:p>
        </w:tc>
        <w:tc>
          <w:tcPr>
            <w:tcW w:w="923" w:type="dxa"/>
            <w:tcBorders>
              <w:top w:val="single" w:sz="4" w:space="0" w:color="auto"/>
              <w:left w:val="single" w:sz="6" w:space="0" w:color="auto"/>
              <w:bottom w:val="single" w:sz="4" w:space="0" w:color="auto"/>
              <w:right w:val="single" w:sz="6" w:space="0" w:color="auto"/>
            </w:tcBorders>
          </w:tcPr>
          <w:p w14:paraId="1B8A06FE" w14:textId="77777777" w:rsidR="00FD3B20" w:rsidRDefault="00FD3B20">
            <w:pPr>
              <w:pStyle w:val="Subtitle"/>
              <w:spacing w:line="276" w:lineRule="auto"/>
              <w:rPr>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193B01DD" w14:textId="77777777" w:rsidR="00FD3B20" w:rsidRDefault="00FD3B20">
            <w:pPr>
              <w:pStyle w:val="Subtitle"/>
              <w:spacing w:line="276" w:lineRule="auto"/>
              <w:rPr>
                <w:b/>
                <w:bCs/>
                <w:sz w:val="18"/>
                <w:szCs w:val="18"/>
              </w:rPr>
            </w:pPr>
            <w:r>
              <w:rPr>
                <w:b/>
                <w:bCs/>
                <w:sz w:val="18"/>
                <w:szCs w:val="18"/>
              </w:rPr>
              <w:t>15%</w:t>
            </w:r>
          </w:p>
        </w:tc>
      </w:tr>
      <w:tr w:rsidR="00FD3B20" w14:paraId="2C30433F" w14:textId="77777777" w:rsidTr="00FD3B20">
        <w:tc>
          <w:tcPr>
            <w:tcW w:w="2305" w:type="dxa"/>
            <w:tcBorders>
              <w:top w:val="single" w:sz="6" w:space="0" w:color="auto"/>
              <w:left w:val="thinThickLargeGap" w:sz="24" w:space="0" w:color="auto"/>
              <w:bottom w:val="single" w:sz="6" w:space="0" w:color="auto"/>
              <w:right w:val="single" w:sz="4" w:space="0" w:color="auto"/>
            </w:tcBorders>
            <w:hideMark/>
          </w:tcPr>
          <w:p w14:paraId="64FA0B1D" w14:textId="77777777" w:rsidR="00FD3B20" w:rsidRDefault="00FD3B20">
            <w:pPr>
              <w:tabs>
                <w:tab w:val="left" w:pos="1980"/>
              </w:tabs>
              <w:jc w:val="both"/>
              <w:rPr>
                <w:b/>
                <w:sz w:val="18"/>
                <w:szCs w:val="18"/>
              </w:rPr>
            </w:pPr>
            <w:r>
              <w:rPr>
                <w:sz w:val="18"/>
                <w:szCs w:val="18"/>
              </w:rPr>
              <w:t xml:space="preserve">2. </w:t>
            </w:r>
            <w:r>
              <w:rPr>
                <w:b/>
                <w:sz w:val="18"/>
                <w:szCs w:val="18"/>
              </w:rPr>
              <w:t>Results:</w:t>
            </w:r>
          </w:p>
          <w:p w14:paraId="67894FF1" w14:textId="77777777" w:rsidR="00FD3B20" w:rsidRDefault="00FD3B20">
            <w:pPr>
              <w:pStyle w:val="Subtitle"/>
              <w:spacing w:line="276" w:lineRule="auto"/>
              <w:ind w:left="-15"/>
              <w:rPr>
                <w:sz w:val="18"/>
                <w:szCs w:val="18"/>
              </w:rPr>
            </w:pPr>
            <w:r>
              <w:rPr>
                <w:sz w:val="18"/>
                <w:szCs w:val="18"/>
              </w:rPr>
              <w:t>Descriptive statistics, use of tables, figures and associated narrative (approx. 250 words)</w:t>
            </w:r>
          </w:p>
        </w:tc>
        <w:tc>
          <w:tcPr>
            <w:tcW w:w="540" w:type="dxa"/>
            <w:gridSpan w:val="2"/>
            <w:tcBorders>
              <w:top w:val="single" w:sz="6" w:space="0" w:color="auto"/>
              <w:left w:val="single" w:sz="4" w:space="0" w:color="auto"/>
              <w:bottom w:val="single" w:sz="6" w:space="0" w:color="auto"/>
              <w:right w:val="single" w:sz="6" w:space="0" w:color="auto"/>
            </w:tcBorders>
          </w:tcPr>
          <w:p w14:paraId="19CCCCC9" w14:textId="77777777" w:rsidR="00FD3B20" w:rsidRDefault="00FD3B20">
            <w:pPr>
              <w:pStyle w:val="Subtitle"/>
              <w:spacing w:line="276" w:lineRule="auto"/>
              <w:rPr>
                <w:b/>
                <w:bCs/>
                <w:sz w:val="18"/>
                <w:szCs w:val="18"/>
              </w:rPr>
            </w:pPr>
          </w:p>
          <w:p w14:paraId="60D8F4A3" w14:textId="77777777" w:rsidR="00FD3B20" w:rsidRDefault="00FD3B20">
            <w:pPr>
              <w:pStyle w:val="Subtitle"/>
              <w:spacing w:line="276" w:lineRule="auto"/>
              <w:rPr>
                <w:b/>
                <w:bCs/>
                <w:sz w:val="18"/>
                <w:szCs w:val="18"/>
              </w:rPr>
            </w:pPr>
            <w:r>
              <w:rPr>
                <w:b/>
                <w:bCs/>
                <w:sz w:val="18"/>
                <w:szCs w:val="18"/>
              </w:rPr>
              <w:t>1,2</w:t>
            </w:r>
          </w:p>
        </w:tc>
        <w:tc>
          <w:tcPr>
            <w:tcW w:w="922" w:type="dxa"/>
            <w:tcBorders>
              <w:top w:val="single" w:sz="4" w:space="0" w:color="auto"/>
              <w:left w:val="single" w:sz="6" w:space="0" w:color="auto"/>
              <w:bottom w:val="single" w:sz="4" w:space="0" w:color="auto"/>
              <w:right w:val="single" w:sz="6" w:space="0" w:color="auto"/>
            </w:tcBorders>
          </w:tcPr>
          <w:p w14:paraId="7E2E0533" w14:textId="77777777" w:rsidR="00FD3B20" w:rsidRDefault="00FD3B20">
            <w:pPr>
              <w:pStyle w:val="Subtitle"/>
              <w:spacing w:line="276" w:lineRule="auto"/>
              <w:rPr>
                <w:sz w:val="18"/>
                <w:szCs w:val="18"/>
              </w:rPr>
            </w:pPr>
          </w:p>
        </w:tc>
        <w:tc>
          <w:tcPr>
            <w:tcW w:w="923" w:type="dxa"/>
            <w:tcBorders>
              <w:top w:val="single" w:sz="4" w:space="0" w:color="auto"/>
              <w:left w:val="single" w:sz="6" w:space="0" w:color="auto"/>
              <w:bottom w:val="single" w:sz="4" w:space="0" w:color="auto"/>
              <w:right w:val="single" w:sz="6" w:space="0" w:color="auto"/>
            </w:tcBorders>
          </w:tcPr>
          <w:p w14:paraId="468A7C9F" w14:textId="77777777" w:rsidR="00FD3B20" w:rsidRDefault="00FD3B20">
            <w:pPr>
              <w:pStyle w:val="Subtitle"/>
              <w:spacing w:line="276" w:lineRule="auto"/>
              <w:rPr>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49DBCCC8" w14:textId="77777777" w:rsidR="00FD3B20" w:rsidRDefault="00FD3B20">
            <w:pPr>
              <w:pStyle w:val="Subtitle"/>
              <w:spacing w:line="276" w:lineRule="auto"/>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104BF983" w14:textId="77777777" w:rsidR="00FD3B20" w:rsidRDefault="00FD3B20">
            <w:pPr>
              <w:pStyle w:val="Subtitle"/>
              <w:spacing w:line="276" w:lineRule="auto"/>
              <w:jc w:val="right"/>
              <w:rPr>
                <w:sz w:val="18"/>
                <w:szCs w:val="18"/>
              </w:rPr>
            </w:pPr>
          </w:p>
        </w:tc>
        <w:tc>
          <w:tcPr>
            <w:tcW w:w="922" w:type="dxa"/>
            <w:tcBorders>
              <w:top w:val="single" w:sz="6" w:space="0" w:color="auto"/>
              <w:left w:val="single" w:sz="6" w:space="0" w:color="auto"/>
              <w:bottom w:val="single" w:sz="6" w:space="0" w:color="auto"/>
              <w:right w:val="single" w:sz="6" w:space="0" w:color="auto"/>
            </w:tcBorders>
          </w:tcPr>
          <w:p w14:paraId="4DAFDCCC" w14:textId="77777777" w:rsidR="00FD3B20" w:rsidRDefault="00FD3B20">
            <w:pPr>
              <w:pStyle w:val="Subtitle"/>
              <w:spacing w:line="276" w:lineRule="auto"/>
              <w:jc w:val="right"/>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6EB65F83" w14:textId="77777777" w:rsidR="00FD3B20" w:rsidRDefault="00FD3B20">
            <w:pPr>
              <w:pStyle w:val="Subtitle"/>
              <w:spacing w:line="276" w:lineRule="auto"/>
              <w:ind w:firstLine="281"/>
              <w:jc w:val="right"/>
              <w:rPr>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657B29E3" w14:textId="77777777" w:rsidR="00FD3B20" w:rsidRDefault="00FD3B20">
            <w:pPr>
              <w:pStyle w:val="Subtitle"/>
              <w:spacing w:line="276" w:lineRule="auto"/>
              <w:rPr>
                <w:sz w:val="18"/>
                <w:szCs w:val="18"/>
              </w:rPr>
            </w:pPr>
          </w:p>
        </w:tc>
        <w:tc>
          <w:tcPr>
            <w:tcW w:w="923" w:type="dxa"/>
            <w:tcBorders>
              <w:top w:val="single" w:sz="4" w:space="0" w:color="auto"/>
              <w:left w:val="single" w:sz="6" w:space="0" w:color="auto"/>
              <w:bottom w:val="single" w:sz="4" w:space="0" w:color="auto"/>
              <w:right w:val="single" w:sz="6" w:space="0" w:color="auto"/>
            </w:tcBorders>
          </w:tcPr>
          <w:p w14:paraId="4102C8B3" w14:textId="77777777" w:rsidR="00FD3B20" w:rsidRDefault="00FD3B20">
            <w:pPr>
              <w:pStyle w:val="Subtitle"/>
              <w:spacing w:line="276" w:lineRule="auto"/>
              <w:rPr>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22DA4FB3" w14:textId="77777777" w:rsidR="00FD3B20" w:rsidRDefault="00FD3B20">
            <w:pPr>
              <w:pStyle w:val="Subtitle"/>
              <w:spacing w:line="276" w:lineRule="auto"/>
              <w:rPr>
                <w:b/>
                <w:bCs/>
                <w:sz w:val="18"/>
                <w:szCs w:val="18"/>
              </w:rPr>
            </w:pPr>
            <w:r>
              <w:rPr>
                <w:b/>
                <w:bCs/>
                <w:sz w:val="18"/>
                <w:szCs w:val="18"/>
              </w:rPr>
              <w:t>25%</w:t>
            </w:r>
          </w:p>
        </w:tc>
      </w:tr>
      <w:tr w:rsidR="00FD3B20" w14:paraId="3445A76F" w14:textId="77777777" w:rsidTr="00FD3B20">
        <w:tc>
          <w:tcPr>
            <w:tcW w:w="2305" w:type="dxa"/>
            <w:tcBorders>
              <w:top w:val="single" w:sz="6" w:space="0" w:color="auto"/>
              <w:left w:val="thinThickLargeGap" w:sz="24" w:space="0" w:color="auto"/>
              <w:bottom w:val="single" w:sz="4" w:space="0" w:color="auto"/>
              <w:right w:val="single" w:sz="4" w:space="0" w:color="auto"/>
            </w:tcBorders>
            <w:hideMark/>
          </w:tcPr>
          <w:p w14:paraId="52908AB9" w14:textId="77777777" w:rsidR="00FD3B20" w:rsidRDefault="00FD3B20">
            <w:pPr>
              <w:rPr>
                <w:rFonts w:ascii="Times New Roman" w:hAnsi="Times New Roman" w:cs="Times New Roman"/>
                <w:b/>
                <w:sz w:val="18"/>
                <w:szCs w:val="18"/>
              </w:rPr>
            </w:pPr>
            <w:r>
              <w:rPr>
                <w:rFonts w:ascii="Times New Roman" w:hAnsi="Times New Roman" w:cs="Times New Roman"/>
                <w:b/>
                <w:sz w:val="18"/>
                <w:szCs w:val="18"/>
              </w:rPr>
              <w:t xml:space="preserve">3. Discussion: </w:t>
            </w:r>
          </w:p>
          <w:p w14:paraId="0E26B5F3" w14:textId="77777777" w:rsidR="00FD3B20" w:rsidRDefault="00FD3B20">
            <w:pPr>
              <w:rPr>
                <w:rFonts w:ascii="Times New Roman" w:hAnsi="Times New Roman" w:cs="Times New Roman"/>
                <w:sz w:val="18"/>
                <w:szCs w:val="18"/>
              </w:rPr>
            </w:pPr>
            <w:r>
              <w:rPr>
                <w:rFonts w:ascii="Times New Roman" w:hAnsi="Times New Roman" w:cs="Times New Roman"/>
                <w:sz w:val="18"/>
                <w:szCs w:val="18"/>
              </w:rPr>
              <w:t xml:space="preserve">Discussion of your findings </w:t>
            </w:r>
            <w:proofErr w:type="gramStart"/>
            <w:r>
              <w:rPr>
                <w:rFonts w:ascii="Times New Roman" w:hAnsi="Times New Roman" w:cs="Times New Roman"/>
                <w:sz w:val="18"/>
                <w:szCs w:val="18"/>
              </w:rPr>
              <w:t>in light of</w:t>
            </w:r>
            <w:proofErr w:type="gramEnd"/>
            <w:r>
              <w:rPr>
                <w:rFonts w:ascii="Times New Roman" w:hAnsi="Times New Roman" w:cs="Times New Roman"/>
                <w:sz w:val="18"/>
                <w:szCs w:val="18"/>
              </w:rPr>
              <w:t xml:space="preserve"> previous research &amp; Practical implications.</w:t>
            </w:r>
          </w:p>
          <w:p w14:paraId="7E1EDD7A" w14:textId="77777777" w:rsidR="00FD3B20" w:rsidRDefault="00FD3B20">
            <w:pPr>
              <w:pStyle w:val="Subtitle"/>
              <w:spacing w:line="276" w:lineRule="auto"/>
              <w:ind w:left="-15"/>
              <w:rPr>
                <w:rFonts w:ascii="Times New Roman" w:hAnsi="Times New Roman" w:cs="Times New Roman"/>
                <w:sz w:val="18"/>
                <w:szCs w:val="18"/>
              </w:rPr>
            </w:pPr>
            <w:r>
              <w:rPr>
                <w:sz w:val="18"/>
                <w:szCs w:val="18"/>
              </w:rPr>
              <w:t xml:space="preserve">Use of appropriate resources (approx. 550 words) </w:t>
            </w:r>
          </w:p>
        </w:tc>
        <w:tc>
          <w:tcPr>
            <w:tcW w:w="540" w:type="dxa"/>
            <w:gridSpan w:val="2"/>
            <w:tcBorders>
              <w:top w:val="single" w:sz="6" w:space="0" w:color="auto"/>
              <w:left w:val="single" w:sz="4" w:space="0" w:color="auto"/>
              <w:bottom w:val="single" w:sz="4" w:space="0" w:color="auto"/>
              <w:right w:val="single" w:sz="6" w:space="0" w:color="auto"/>
            </w:tcBorders>
            <w:hideMark/>
          </w:tcPr>
          <w:p w14:paraId="012385FD" w14:textId="77777777" w:rsidR="00FD3B20" w:rsidRDefault="00FD3B20">
            <w:pPr>
              <w:pStyle w:val="Subtitle"/>
              <w:spacing w:line="276" w:lineRule="auto"/>
              <w:rPr>
                <w:b/>
                <w:bCs/>
                <w:sz w:val="18"/>
                <w:szCs w:val="18"/>
              </w:rPr>
            </w:pPr>
            <w:r>
              <w:rPr>
                <w:b/>
                <w:bCs/>
                <w:sz w:val="18"/>
                <w:szCs w:val="18"/>
              </w:rPr>
              <w:t>1,2</w:t>
            </w:r>
          </w:p>
        </w:tc>
        <w:tc>
          <w:tcPr>
            <w:tcW w:w="922" w:type="dxa"/>
            <w:tcBorders>
              <w:top w:val="single" w:sz="4" w:space="0" w:color="auto"/>
              <w:left w:val="single" w:sz="6" w:space="0" w:color="auto"/>
              <w:bottom w:val="single" w:sz="4" w:space="0" w:color="auto"/>
              <w:right w:val="single" w:sz="6" w:space="0" w:color="auto"/>
            </w:tcBorders>
          </w:tcPr>
          <w:p w14:paraId="4AD7E758" w14:textId="77777777" w:rsidR="00FD3B20" w:rsidRDefault="00FD3B20">
            <w:pPr>
              <w:pStyle w:val="Subtitle"/>
              <w:spacing w:line="276" w:lineRule="auto"/>
              <w:rPr>
                <w:sz w:val="18"/>
                <w:szCs w:val="18"/>
              </w:rPr>
            </w:pPr>
          </w:p>
        </w:tc>
        <w:tc>
          <w:tcPr>
            <w:tcW w:w="923" w:type="dxa"/>
            <w:tcBorders>
              <w:top w:val="single" w:sz="4" w:space="0" w:color="auto"/>
              <w:left w:val="single" w:sz="6" w:space="0" w:color="auto"/>
              <w:bottom w:val="single" w:sz="4" w:space="0" w:color="auto"/>
              <w:right w:val="single" w:sz="6" w:space="0" w:color="auto"/>
            </w:tcBorders>
          </w:tcPr>
          <w:p w14:paraId="57D2E9CB" w14:textId="77777777" w:rsidR="00FD3B20" w:rsidRDefault="00FD3B20">
            <w:pPr>
              <w:pStyle w:val="Subtitle"/>
              <w:spacing w:line="276" w:lineRule="auto"/>
              <w:rPr>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515FF958" w14:textId="77777777" w:rsidR="00FD3B20" w:rsidRDefault="00FD3B20">
            <w:pPr>
              <w:pStyle w:val="Subtitle"/>
              <w:spacing w:line="276" w:lineRule="auto"/>
              <w:rPr>
                <w:sz w:val="18"/>
                <w:szCs w:val="18"/>
              </w:rPr>
            </w:pPr>
          </w:p>
        </w:tc>
        <w:tc>
          <w:tcPr>
            <w:tcW w:w="923" w:type="dxa"/>
            <w:tcBorders>
              <w:top w:val="single" w:sz="6" w:space="0" w:color="auto"/>
              <w:left w:val="single" w:sz="6" w:space="0" w:color="auto"/>
              <w:bottom w:val="single" w:sz="4" w:space="0" w:color="auto"/>
              <w:right w:val="single" w:sz="6" w:space="0" w:color="auto"/>
            </w:tcBorders>
          </w:tcPr>
          <w:p w14:paraId="69ED94AF" w14:textId="77777777" w:rsidR="00FD3B20" w:rsidRDefault="00FD3B20">
            <w:pPr>
              <w:pStyle w:val="Subtitle"/>
              <w:spacing w:line="276" w:lineRule="auto"/>
              <w:jc w:val="right"/>
              <w:rPr>
                <w:sz w:val="18"/>
                <w:szCs w:val="18"/>
              </w:rPr>
            </w:pPr>
          </w:p>
        </w:tc>
        <w:tc>
          <w:tcPr>
            <w:tcW w:w="922" w:type="dxa"/>
            <w:tcBorders>
              <w:top w:val="single" w:sz="6" w:space="0" w:color="auto"/>
              <w:left w:val="single" w:sz="6" w:space="0" w:color="auto"/>
              <w:bottom w:val="single" w:sz="4" w:space="0" w:color="auto"/>
              <w:right w:val="single" w:sz="6" w:space="0" w:color="auto"/>
            </w:tcBorders>
          </w:tcPr>
          <w:p w14:paraId="5A6DF71B" w14:textId="77777777" w:rsidR="00FD3B20" w:rsidRDefault="00FD3B20">
            <w:pPr>
              <w:pStyle w:val="Subtitle"/>
              <w:spacing w:line="276" w:lineRule="auto"/>
              <w:jc w:val="right"/>
              <w:rPr>
                <w:sz w:val="18"/>
                <w:szCs w:val="18"/>
              </w:rPr>
            </w:pPr>
          </w:p>
        </w:tc>
        <w:tc>
          <w:tcPr>
            <w:tcW w:w="923" w:type="dxa"/>
            <w:tcBorders>
              <w:top w:val="single" w:sz="6" w:space="0" w:color="auto"/>
              <w:left w:val="single" w:sz="6" w:space="0" w:color="auto"/>
              <w:bottom w:val="single" w:sz="4" w:space="0" w:color="auto"/>
              <w:right w:val="single" w:sz="6" w:space="0" w:color="auto"/>
            </w:tcBorders>
          </w:tcPr>
          <w:p w14:paraId="47ADB87A" w14:textId="77777777" w:rsidR="00FD3B20" w:rsidRDefault="00FD3B20">
            <w:pPr>
              <w:pStyle w:val="Subtitle"/>
              <w:spacing w:line="276" w:lineRule="auto"/>
              <w:ind w:firstLine="281"/>
              <w:jc w:val="right"/>
              <w:rPr>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6E8AE8D9" w14:textId="77777777" w:rsidR="00FD3B20" w:rsidRDefault="00FD3B20">
            <w:pPr>
              <w:pStyle w:val="Subtitle"/>
              <w:spacing w:line="276" w:lineRule="auto"/>
              <w:rPr>
                <w:sz w:val="18"/>
                <w:szCs w:val="18"/>
              </w:rPr>
            </w:pPr>
          </w:p>
        </w:tc>
        <w:tc>
          <w:tcPr>
            <w:tcW w:w="923" w:type="dxa"/>
            <w:tcBorders>
              <w:top w:val="single" w:sz="4" w:space="0" w:color="auto"/>
              <w:left w:val="single" w:sz="6" w:space="0" w:color="auto"/>
              <w:bottom w:val="single" w:sz="4" w:space="0" w:color="auto"/>
              <w:right w:val="single" w:sz="6" w:space="0" w:color="auto"/>
            </w:tcBorders>
          </w:tcPr>
          <w:p w14:paraId="6213C670" w14:textId="77777777" w:rsidR="00FD3B20" w:rsidRDefault="00FD3B20">
            <w:pPr>
              <w:pStyle w:val="Subtitle"/>
              <w:spacing w:line="276" w:lineRule="auto"/>
              <w:rPr>
                <w:sz w:val="18"/>
                <w:szCs w:val="18"/>
              </w:rPr>
            </w:pPr>
          </w:p>
        </w:tc>
        <w:tc>
          <w:tcPr>
            <w:tcW w:w="720" w:type="dxa"/>
            <w:tcBorders>
              <w:top w:val="single" w:sz="6" w:space="0" w:color="auto"/>
              <w:left w:val="single" w:sz="6" w:space="0" w:color="auto"/>
              <w:bottom w:val="single" w:sz="4" w:space="0" w:color="auto"/>
              <w:right w:val="thinThickLargeGap" w:sz="24" w:space="0" w:color="auto"/>
            </w:tcBorders>
            <w:hideMark/>
          </w:tcPr>
          <w:p w14:paraId="2BB0AF66" w14:textId="77777777" w:rsidR="00FD3B20" w:rsidRDefault="00FD3B20">
            <w:pPr>
              <w:pStyle w:val="Subtitle"/>
              <w:spacing w:line="276" w:lineRule="auto"/>
              <w:rPr>
                <w:b/>
                <w:bCs/>
                <w:sz w:val="18"/>
                <w:szCs w:val="18"/>
              </w:rPr>
            </w:pPr>
            <w:r>
              <w:rPr>
                <w:b/>
                <w:bCs/>
                <w:sz w:val="18"/>
                <w:szCs w:val="18"/>
              </w:rPr>
              <w:t>30%</w:t>
            </w:r>
          </w:p>
        </w:tc>
      </w:tr>
      <w:tr w:rsidR="00FD3B20" w14:paraId="7CDB39EF" w14:textId="77777777" w:rsidTr="00FD3B20">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14:paraId="6F351CD2" w14:textId="77777777" w:rsidR="00FD3B20" w:rsidRDefault="00FD3B20">
            <w:pPr>
              <w:pStyle w:val="Subtitle"/>
              <w:spacing w:line="276" w:lineRule="auto"/>
              <w:rPr>
                <w:b/>
                <w:bCs/>
                <w:sz w:val="24"/>
                <w:szCs w:val="24"/>
              </w:rPr>
            </w:pPr>
            <w:r>
              <w:rPr>
                <w:sz w:val="18"/>
                <w:szCs w:val="18"/>
              </w:rPr>
              <w:t xml:space="preserve">It is expected that students will present work that is proof read, correctly referenced and adheres to the </w:t>
            </w:r>
            <w:r>
              <w:rPr>
                <w:b/>
                <w:sz w:val="18"/>
                <w:szCs w:val="18"/>
              </w:rPr>
              <w:t>Assessment Checklist.</w:t>
            </w:r>
            <w:r>
              <w:rPr>
                <w:sz w:val="18"/>
                <w:szCs w:val="18"/>
              </w:rPr>
              <w:t xml:space="preserve"> </w:t>
            </w:r>
            <w:proofErr w:type="gramStart"/>
            <w:r>
              <w:rPr>
                <w:sz w:val="18"/>
                <w:szCs w:val="18"/>
              </w:rPr>
              <w:t>Therefore</w:t>
            </w:r>
            <w:proofErr w:type="gramEnd"/>
            <w:r>
              <w:rPr>
                <w:sz w:val="18"/>
                <w:szCs w:val="18"/>
              </w:rPr>
              <w:t xml:space="preserve"> a range of 0 – 10 marks will be deducted for non-completion of any of the points on the </w:t>
            </w:r>
            <w:r>
              <w:rPr>
                <w:b/>
                <w:sz w:val="18"/>
                <w:szCs w:val="18"/>
              </w:rPr>
              <w:t>checklist below</w:t>
            </w:r>
            <w:r>
              <w:rPr>
                <w:sz w:val="18"/>
                <w:szCs w:val="18"/>
              </w:rPr>
              <w:t>.</w:t>
            </w:r>
          </w:p>
        </w:tc>
        <w:tc>
          <w:tcPr>
            <w:tcW w:w="720" w:type="dxa"/>
            <w:tcBorders>
              <w:top w:val="single" w:sz="4" w:space="0" w:color="auto"/>
              <w:left w:val="single" w:sz="4" w:space="0" w:color="auto"/>
              <w:bottom w:val="single" w:sz="4" w:space="0" w:color="auto"/>
              <w:right w:val="thinThickLargeGap" w:sz="24" w:space="0" w:color="auto"/>
            </w:tcBorders>
          </w:tcPr>
          <w:p w14:paraId="639F99C6" w14:textId="77777777" w:rsidR="00FD3B20" w:rsidRDefault="00FD3B20">
            <w:pPr>
              <w:pStyle w:val="Subtitle"/>
              <w:spacing w:line="276" w:lineRule="auto"/>
              <w:rPr>
                <w:b/>
                <w:bCs/>
                <w:sz w:val="24"/>
                <w:szCs w:val="24"/>
              </w:rPr>
            </w:pPr>
          </w:p>
        </w:tc>
      </w:tr>
      <w:tr w:rsidR="00FD3B20" w14:paraId="1BC5BD8B" w14:textId="77777777" w:rsidTr="00FD3B20">
        <w:trPr>
          <w:cantSplit/>
          <w:trHeight w:val="1818"/>
        </w:trPr>
        <w:tc>
          <w:tcPr>
            <w:tcW w:w="10945" w:type="dxa"/>
            <w:gridSpan w:val="14"/>
            <w:tcBorders>
              <w:top w:val="single" w:sz="4" w:space="0" w:color="auto"/>
              <w:left w:val="thinThickLargeGap" w:sz="24" w:space="0" w:color="auto"/>
              <w:bottom w:val="single" w:sz="4" w:space="0" w:color="auto"/>
              <w:right w:val="thinThickLargeGap" w:sz="24" w:space="0" w:color="auto"/>
            </w:tcBorders>
          </w:tcPr>
          <w:p w14:paraId="014A9371" w14:textId="77777777" w:rsidR="00FD3B20" w:rsidRDefault="00FD3B20">
            <w:pPr>
              <w:pStyle w:val="Subtitle"/>
              <w:spacing w:line="276" w:lineRule="auto"/>
              <w:rPr>
                <w:b/>
                <w:bCs/>
                <w:sz w:val="22"/>
                <w:szCs w:val="22"/>
              </w:rPr>
            </w:pPr>
            <w:r>
              <w:rPr>
                <w:b/>
                <w:bCs/>
                <w:sz w:val="22"/>
                <w:szCs w:val="22"/>
              </w:rPr>
              <w:t>TUTOR COMMENTS:</w:t>
            </w:r>
          </w:p>
          <w:p w14:paraId="25071538" w14:textId="77777777" w:rsidR="00FD3B20" w:rsidRDefault="00FD3B20">
            <w:pPr>
              <w:pStyle w:val="Subtitle"/>
              <w:spacing w:line="276" w:lineRule="auto"/>
              <w:ind w:right="1152"/>
              <w:jc w:val="both"/>
              <w:rPr>
                <w:b/>
                <w:bCs/>
                <w:sz w:val="24"/>
                <w:szCs w:val="24"/>
              </w:rPr>
            </w:pPr>
          </w:p>
        </w:tc>
      </w:tr>
      <w:tr w:rsidR="00FD3B20" w14:paraId="1430E663" w14:textId="77777777" w:rsidTr="00FD3B20">
        <w:trPr>
          <w:cantSplit/>
          <w:trHeight w:val="52"/>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0C054552" w14:textId="77777777" w:rsidR="00FD3B20" w:rsidRDefault="00FD3B20">
            <w:pPr>
              <w:pStyle w:val="Subtitle"/>
              <w:spacing w:line="276" w:lineRule="auto"/>
              <w:rPr>
                <w:b/>
                <w:bCs/>
                <w:sz w:val="18"/>
                <w:szCs w:val="18"/>
              </w:rPr>
            </w:pPr>
            <w:r>
              <w:rPr>
                <w:b/>
                <w:bCs/>
                <w:sz w:val="18"/>
                <w:szCs w:val="18"/>
              </w:rPr>
              <w:t xml:space="preserve"> Submission date: 27/4/18</w:t>
            </w:r>
          </w:p>
          <w:p w14:paraId="4140FF04" w14:textId="77777777" w:rsidR="00FD3B20" w:rsidRDefault="00FD3B20">
            <w:pPr>
              <w:pStyle w:val="Subtitle"/>
              <w:spacing w:line="276" w:lineRule="auto"/>
              <w:rPr>
                <w:b/>
                <w:bCs/>
                <w:sz w:val="18"/>
                <w:szCs w:val="18"/>
              </w:rPr>
            </w:pPr>
            <w:r>
              <w:rPr>
                <w:b/>
                <w:bCs/>
                <w:sz w:val="18"/>
                <w:szCs w:val="18"/>
              </w:rPr>
              <w:t xml:space="preserve">via </w:t>
            </w:r>
            <w:proofErr w:type="spellStart"/>
            <w:r>
              <w:rPr>
                <w:b/>
                <w:bCs/>
                <w:sz w:val="18"/>
                <w:szCs w:val="18"/>
              </w:rPr>
              <w:t>Turnitin</w:t>
            </w:r>
            <w:proofErr w:type="spellEnd"/>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758422B1" w14:textId="77777777" w:rsidR="00FD3B20" w:rsidRDefault="00FD3B20">
            <w:pPr>
              <w:pStyle w:val="Subtitle"/>
              <w:spacing w:line="276" w:lineRule="auto"/>
              <w:rPr>
                <w:b/>
                <w:bCs/>
                <w:sz w:val="18"/>
                <w:szCs w:val="18"/>
              </w:rPr>
            </w:pPr>
            <w:r>
              <w:rPr>
                <w:b/>
                <w:bCs/>
                <w:sz w:val="18"/>
                <w:szCs w:val="18"/>
              </w:rPr>
              <w:t>Return date:</w:t>
            </w:r>
          </w:p>
          <w:p w14:paraId="6933C78D" w14:textId="77777777" w:rsidR="00FD3B20" w:rsidRDefault="00FD3B20">
            <w:pPr>
              <w:pStyle w:val="Subtitle"/>
              <w:spacing w:line="276" w:lineRule="auto"/>
              <w:rPr>
                <w:b/>
                <w:bCs/>
                <w:sz w:val="18"/>
                <w:szCs w:val="18"/>
              </w:rPr>
            </w:pPr>
            <w:r>
              <w:rPr>
                <w:b/>
                <w:bCs/>
                <w:sz w:val="18"/>
                <w:szCs w:val="18"/>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027B51C1" w14:textId="77777777" w:rsidR="00FD3B20" w:rsidRDefault="00FD3B20">
            <w:pPr>
              <w:pStyle w:val="Subtitle"/>
              <w:spacing w:line="276" w:lineRule="auto"/>
              <w:rPr>
                <w:b/>
                <w:bCs/>
                <w:sz w:val="18"/>
                <w:szCs w:val="18"/>
              </w:rPr>
            </w:pPr>
            <w:r>
              <w:rPr>
                <w:b/>
                <w:bCs/>
                <w:sz w:val="18"/>
                <w:szCs w:val="18"/>
              </w:rPr>
              <w:t>Tutor: Alison Connaughton</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4FFC114F" w14:textId="77777777" w:rsidR="00FD3B20" w:rsidRDefault="00FD3B20">
            <w:pPr>
              <w:pStyle w:val="Subtitle"/>
              <w:spacing w:line="276" w:lineRule="auto"/>
              <w:rPr>
                <w:b/>
                <w:bCs/>
                <w:sz w:val="18"/>
                <w:szCs w:val="18"/>
              </w:rPr>
            </w:pPr>
            <w:r>
              <w:rPr>
                <w:b/>
                <w:bCs/>
                <w:sz w:val="18"/>
                <w:szCs w:val="18"/>
              </w:rPr>
              <w:t xml:space="preserve">Mark: </w:t>
            </w:r>
          </w:p>
        </w:tc>
      </w:tr>
    </w:tbl>
    <w:p w14:paraId="3303108C" w14:textId="77777777" w:rsidR="00FD3B20" w:rsidRDefault="00FD3B20" w:rsidP="00FD3B20">
      <w:pPr>
        <w:pStyle w:val="Title"/>
        <w:rPr>
          <w:rFonts w:ascii="Times New Roman" w:hAnsi="Times New Roman" w:cs="Times New Roman"/>
          <w:b/>
          <w:bCs/>
          <w:sz w:val="24"/>
          <w:szCs w:val="24"/>
          <w:lang w:eastAsia="en-GB"/>
        </w:rPr>
      </w:pPr>
    </w:p>
    <w:p w14:paraId="179EA7A0" w14:textId="77777777" w:rsidR="00FD3B20" w:rsidRDefault="00FD3B20" w:rsidP="00FD3B20">
      <w:pPr>
        <w:pStyle w:val="Title"/>
        <w:rPr>
          <w:sz w:val="28"/>
          <w:szCs w:val="28"/>
          <w:u w:val="single"/>
        </w:rPr>
      </w:pPr>
    </w:p>
    <w:p w14:paraId="3C9153A8" w14:textId="77777777" w:rsidR="00FD3B20" w:rsidRDefault="00FD3B20" w:rsidP="00FD3B20">
      <w:pPr>
        <w:pStyle w:val="Title"/>
        <w:rPr>
          <w:u w:val="single"/>
        </w:rPr>
      </w:pPr>
    </w:p>
    <w:p w14:paraId="2E432627" w14:textId="77777777" w:rsidR="00FD3B20" w:rsidRDefault="00FD3B20" w:rsidP="00FD3B20">
      <w:pPr>
        <w:pStyle w:val="Title"/>
        <w:rPr>
          <w:u w:val="single"/>
        </w:rPr>
      </w:pPr>
      <w:r>
        <w:rPr>
          <w:u w:val="single"/>
        </w:rPr>
        <w:t>Assignment Checklist</w:t>
      </w:r>
    </w:p>
    <w:p w14:paraId="611B8301" w14:textId="77777777" w:rsidR="00FD3B20" w:rsidRDefault="00FD3B20" w:rsidP="00FD3B20">
      <w:pPr>
        <w:pStyle w:val="Title"/>
        <w:ind w:left="-284"/>
      </w:pPr>
    </w:p>
    <w:p w14:paraId="777D9939" w14:textId="77777777" w:rsidR="00FD3B20" w:rsidRDefault="00FD3B20" w:rsidP="00FD3B20">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286C1413" w14:textId="77777777" w:rsidR="00FD3B20" w:rsidRDefault="00FD3B20" w:rsidP="00FD3B20">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554AD3D3" w14:textId="77777777" w:rsidR="00FD3B20" w:rsidRDefault="00FD3B20" w:rsidP="00FD3B20">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Submission is a </w:t>
      </w:r>
      <w:r>
        <w:rPr>
          <w:rFonts w:ascii="Times New Roman" w:eastAsia="Times New Roman" w:hAnsi="Times New Roman"/>
          <w:b/>
          <w:sz w:val="24"/>
          <w:szCs w:val="24"/>
        </w:rPr>
        <w:t>single word file, clearly labelled</w:t>
      </w:r>
      <w:r>
        <w:rPr>
          <w:rFonts w:ascii="Times New Roman" w:eastAsia="Times New Roman" w:hAnsi="Times New Roman"/>
          <w:sz w:val="24"/>
          <w:szCs w:val="24"/>
        </w:rPr>
        <w:t xml:space="preserve"> with your name and module code</w:t>
      </w:r>
    </w:p>
    <w:p w14:paraId="32AD24F6" w14:textId="77777777" w:rsidR="00FD3B20" w:rsidRDefault="00FD3B20" w:rsidP="00FD3B20">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Font style - Times New Roman, size -12 for text and 14 for headings</w:t>
      </w:r>
    </w:p>
    <w:p w14:paraId="376FCD01" w14:textId="77777777" w:rsidR="00FD3B20" w:rsidRDefault="00FD3B20" w:rsidP="00FD3B20">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Ink colour – black only</w:t>
      </w:r>
    </w:p>
    <w:p w14:paraId="57187ED2" w14:textId="77777777" w:rsidR="00FD3B20" w:rsidRDefault="00FD3B20" w:rsidP="00FD3B20">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Line spacing – 1.5 line spacing and 2cm- 2.5cm page margins</w:t>
      </w:r>
    </w:p>
    <w:p w14:paraId="61C627DC" w14:textId="77777777" w:rsidR="00FD3B20" w:rsidRDefault="00FD3B20" w:rsidP="00FD3B20">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lastRenderedPageBreak/>
        <w:t>Quotations more than three lines to be indented 1 line spacing</w:t>
      </w:r>
    </w:p>
    <w:p w14:paraId="09F42081" w14:textId="77777777" w:rsidR="00FD3B20" w:rsidRDefault="00FD3B20" w:rsidP="00FD3B20">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Pr>
          <w:rFonts w:ascii="Times New Roman" w:eastAsia="Times New Roman" w:hAnsi="Times New Roman"/>
          <w:sz w:val="24"/>
          <w:szCs w:val="24"/>
        </w:rPr>
        <w:t>One line</w:t>
      </w:r>
      <w:proofErr w:type="gramEnd"/>
      <w:r>
        <w:rPr>
          <w:rFonts w:ascii="Times New Roman" w:eastAsia="Times New Roman" w:hAnsi="Times New Roman"/>
          <w:sz w:val="24"/>
          <w:szCs w:val="24"/>
        </w:rPr>
        <w:t xml:space="preserve"> space between paragraphs, paragraphs must be left aligned</w:t>
      </w:r>
    </w:p>
    <w:p w14:paraId="758FB8D2" w14:textId="77777777" w:rsidR="00FD3B20" w:rsidRDefault="00FD3B20" w:rsidP="00FD3B20">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Pagination (your assignment should have </w:t>
      </w:r>
      <w:r>
        <w:rPr>
          <w:rFonts w:ascii="Times New Roman" w:eastAsia="Times New Roman" w:hAnsi="Times New Roman"/>
          <w:b/>
          <w:sz w:val="24"/>
          <w:szCs w:val="24"/>
        </w:rPr>
        <w:t>page numbers</w:t>
      </w:r>
      <w:r>
        <w:rPr>
          <w:rFonts w:ascii="Times New Roman" w:eastAsia="Times New Roman" w:hAnsi="Times New Roman"/>
          <w:sz w:val="24"/>
          <w:szCs w:val="24"/>
        </w:rPr>
        <w:t xml:space="preserve">) </w:t>
      </w:r>
    </w:p>
    <w:p w14:paraId="25B246D4" w14:textId="77777777" w:rsidR="00FD3B20" w:rsidRDefault="00FD3B20" w:rsidP="00FD3B20">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4353F447" w14:textId="77777777" w:rsidR="00FD3B20" w:rsidRDefault="00FD3B20" w:rsidP="00FD3B20">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Word count</w:t>
      </w:r>
      <w:r>
        <w:rPr>
          <w:rFonts w:ascii="Times New Roman" w:eastAsia="Times New Roman" w:hAnsi="Times New Roman"/>
          <w:sz w:val="24"/>
          <w:szCs w:val="24"/>
        </w:rPr>
        <w:t xml:space="preserve"> checked and written at end of text (before references and any appendix)</w:t>
      </w:r>
    </w:p>
    <w:p w14:paraId="06CF29A7" w14:textId="77777777" w:rsidR="00FD3B20" w:rsidRDefault="00FD3B20" w:rsidP="00FD3B20">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 is within 10% of the word limit (excluding references and any appendices)</w:t>
      </w:r>
    </w:p>
    <w:p w14:paraId="547DA7AF" w14:textId="77777777" w:rsidR="00FD3B20" w:rsidRDefault="00FD3B20" w:rsidP="00FD3B20">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All</w:t>
      </w:r>
      <w:r>
        <w:rPr>
          <w:rFonts w:ascii="Times New Roman" w:eastAsia="Times New Roman" w:hAnsi="Times New Roman"/>
          <w:sz w:val="24"/>
          <w:szCs w:val="24"/>
        </w:rPr>
        <w:t xml:space="preserve"> references in the text are included in the reference list</w:t>
      </w:r>
    </w:p>
    <w:p w14:paraId="7396D15E" w14:textId="77777777" w:rsidR="00FD3B20" w:rsidRDefault="00FD3B20" w:rsidP="00FD3B20">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 following the Harvard style, as described in the Palgrave study skills book ‘Cite them Right’.</w:t>
      </w:r>
    </w:p>
    <w:p w14:paraId="7BEAF975" w14:textId="77777777" w:rsidR="00FD3B20" w:rsidRDefault="00FD3B20" w:rsidP="00FD3B20">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Correct spelling using </w:t>
      </w:r>
      <w:r>
        <w:rPr>
          <w:rFonts w:ascii="Times New Roman" w:eastAsia="Times New Roman" w:hAnsi="Times New Roman"/>
          <w:b/>
          <w:sz w:val="24"/>
          <w:szCs w:val="24"/>
        </w:rPr>
        <w:t>UK English</w:t>
      </w:r>
    </w:p>
    <w:p w14:paraId="0070F684" w14:textId="77777777" w:rsidR="00FD3B20" w:rsidRDefault="00FD3B20" w:rsidP="00FD3B20">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Correct use of punctuation</w:t>
      </w:r>
    </w:p>
    <w:p w14:paraId="08ADE6EB" w14:textId="77777777" w:rsidR="00FD3B20" w:rsidRDefault="00FD3B20" w:rsidP="00FD3B20">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Grammar and syntax correct- double check anything that has a green line under it</w:t>
      </w:r>
    </w:p>
    <w:p w14:paraId="12808B5C" w14:textId="77777777" w:rsidR="00FD3B20" w:rsidRDefault="00FD3B20" w:rsidP="00FD3B20">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 out loud to myself and it makes sense and is easy to read</w:t>
      </w:r>
    </w:p>
    <w:p w14:paraId="686EFA0F" w14:textId="77777777" w:rsidR="00FD3B20" w:rsidRDefault="00FD3B20" w:rsidP="00FD3B20">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Somebody else has read my work and it makes sense to him or her!</w:t>
      </w:r>
    </w:p>
    <w:p w14:paraId="047C0B66" w14:textId="77777777" w:rsidR="00FD3B20" w:rsidRDefault="00FD3B20" w:rsidP="00FD3B20">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I have </w:t>
      </w:r>
      <w:proofErr w:type="gramStart"/>
      <w:r>
        <w:rPr>
          <w:rFonts w:ascii="Times New Roman" w:eastAsia="Times New Roman" w:hAnsi="Times New Roman"/>
          <w:b/>
          <w:sz w:val="24"/>
          <w:szCs w:val="24"/>
        </w:rPr>
        <w:t>checked</w:t>
      </w:r>
      <w:proofErr w:type="gramEnd"/>
      <w:r>
        <w:rPr>
          <w:rFonts w:ascii="Times New Roman" w:eastAsia="Times New Roman" w:hAnsi="Times New Roman"/>
          <w:b/>
          <w:sz w:val="24"/>
          <w:szCs w:val="24"/>
        </w:rPr>
        <w:t xml:space="preserve"> and I have not plagiarised </w:t>
      </w:r>
    </w:p>
    <w:p w14:paraId="25CE001A" w14:textId="77777777" w:rsidR="00FD3B20" w:rsidRDefault="00FD3B20" w:rsidP="00FD3B20">
      <w:pPr>
        <w:jc w:val="center"/>
        <w:rPr>
          <w:rFonts w:eastAsiaTheme="minorHAnsi"/>
          <w:b/>
          <w:sz w:val="52"/>
        </w:rPr>
      </w:pPr>
      <w:r>
        <w:rPr>
          <w:b/>
          <w:sz w:val="52"/>
        </w:rPr>
        <w:t>Failure to follow these guidelines will cost you marks!</w:t>
      </w:r>
    </w:p>
    <w:p w14:paraId="0D90B537" w14:textId="77777777" w:rsidR="00FD3B20" w:rsidRDefault="00FD3B20" w:rsidP="00911597">
      <w:pPr>
        <w:spacing w:line="360" w:lineRule="auto"/>
        <w:rPr>
          <w:rFonts w:ascii="Times New Roman" w:hAnsi="Times New Roman" w:cs="Times New Roman"/>
          <w:b/>
          <w:sz w:val="24"/>
          <w:szCs w:val="24"/>
        </w:rPr>
      </w:pPr>
      <w:bookmarkStart w:id="0" w:name="_GoBack"/>
      <w:bookmarkEnd w:id="0"/>
    </w:p>
    <w:p w14:paraId="3B55C6FC" w14:textId="79DF7B78" w:rsidR="00187CBB" w:rsidRPr="00911597" w:rsidRDefault="009B402A" w:rsidP="00911597">
      <w:pPr>
        <w:spacing w:line="360" w:lineRule="auto"/>
        <w:rPr>
          <w:rFonts w:ascii="Times New Roman" w:hAnsi="Times New Roman" w:cs="Times New Roman"/>
          <w:b/>
          <w:sz w:val="24"/>
          <w:szCs w:val="24"/>
        </w:rPr>
      </w:pPr>
      <w:r w:rsidRPr="00911597">
        <w:rPr>
          <w:rFonts w:ascii="Times New Roman" w:hAnsi="Times New Roman" w:cs="Times New Roman"/>
          <w:b/>
          <w:sz w:val="24"/>
          <w:szCs w:val="24"/>
        </w:rPr>
        <w:t>Sport and exercise psychology assignment 2</w:t>
      </w:r>
    </w:p>
    <w:p w14:paraId="0DE54E79" w14:textId="7D29B7B0" w:rsidR="009B402A" w:rsidRPr="00911597" w:rsidRDefault="009B402A" w:rsidP="00911597">
      <w:pPr>
        <w:spacing w:line="360" w:lineRule="auto"/>
        <w:rPr>
          <w:rFonts w:ascii="Times New Roman" w:hAnsi="Times New Roman" w:cs="Times New Roman"/>
          <w:b/>
          <w:sz w:val="24"/>
          <w:szCs w:val="24"/>
        </w:rPr>
      </w:pPr>
      <w:r w:rsidRPr="00911597">
        <w:rPr>
          <w:rFonts w:ascii="Times New Roman" w:hAnsi="Times New Roman" w:cs="Times New Roman"/>
          <w:b/>
          <w:sz w:val="24"/>
          <w:szCs w:val="24"/>
        </w:rPr>
        <w:t xml:space="preserve">Introduction: </w:t>
      </w:r>
      <w:r w:rsidR="00911597">
        <w:rPr>
          <w:rFonts w:ascii="Times New Roman" w:hAnsi="Times New Roman" w:cs="Times New Roman"/>
          <w:b/>
          <w:sz w:val="24"/>
          <w:szCs w:val="24"/>
        </w:rPr>
        <w:t>(561)</w:t>
      </w:r>
    </w:p>
    <w:p w14:paraId="1852FF0C" w14:textId="7273730A" w:rsidR="00351218" w:rsidRPr="00911597" w:rsidRDefault="009B402A" w:rsidP="00911597">
      <w:pPr>
        <w:spacing w:line="360" w:lineRule="auto"/>
        <w:rPr>
          <w:rFonts w:ascii="Times New Roman" w:hAnsi="Times New Roman" w:cs="Times New Roman"/>
          <w:sz w:val="24"/>
          <w:szCs w:val="24"/>
        </w:rPr>
      </w:pPr>
      <w:r w:rsidRPr="00911597">
        <w:rPr>
          <w:rFonts w:ascii="Times New Roman" w:hAnsi="Times New Roman" w:cs="Times New Roman"/>
          <w:sz w:val="24"/>
          <w:szCs w:val="24"/>
        </w:rPr>
        <w:t xml:space="preserve">The aim of this assignment is to find the possible differences between team and individual sporting participants, and the </w:t>
      </w:r>
      <w:r w:rsidR="003B6ED9" w:rsidRPr="00911597">
        <w:rPr>
          <w:rFonts w:ascii="Times New Roman" w:hAnsi="Times New Roman" w:cs="Times New Roman"/>
          <w:sz w:val="24"/>
          <w:szCs w:val="24"/>
        </w:rPr>
        <w:t>degree</w:t>
      </w:r>
      <w:r w:rsidRPr="00911597">
        <w:rPr>
          <w:rFonts w:ascii="Times New Roman" w:hAnsi="Times New Roman" w:cs="Times New Roman"/>
          <w:sz w:val="24"/>
          <w:szCs w:val="24"/>
        </w:rPr>
        <w:t xml:space="preserve"> of anxiety levels which the two different types may experience. </w:t>
      </w:r>
      <w:r w:rsidR="00DD3919" w:rsidRPr="00911597">
        <w:rPr>
          <w:rFonts w:ascii="Times New Roman" w:hAnsi="Times New Roman" w:cs="Times New Roman"/>
          <w:sz w:val="24"/>
          <w:szCs w:val="24"/>
        </w:rPr>
        <w:t>“Competitive state-anxiety usually follows a pattern of subjective feelings of tension and inadequacy, combined with heightened arousal on the autonomic nervous system, (</w:t>
      </w:r>
      <w:r w:rsidR="00037061" w:rsidRPr="00911597">
        <w:rPr>
          <w:rFonts w:ascii="Times New Roman" w:hAnsi="Times New Roman" w:cs="Times New Roman"/>
          <w:sz w:val="24"/>
          <w:szCs w:val="24"/>
        </w:rPr>
        <w:t>Athletic insight, 2018</w:t>
      </w:r>
      <w:r w:rsidR="00DD3919" w:rsidRPr="00911597">
        <w:rPr>
          <w:rFonts w:ascii="Times New Roman" w:hAnsi="Times New Roman" w:cs="Times New Roman"/>
          <w:sz w:val="24"/>
          <w:szCs w:val="24"/>
        </w:rPr>
        <w:t xml:space="preserve">). </w:t>
      </w:r>
      <w:r w:rsidR="00351218" w:rsidRPr="00911597">
        <w:rPr>
          <w:rFonts w:ascii="Times New Roman" w:hAnsi="Times New Roman" w:cs="Times New Roman"/>
          <w:sz w:val="24"/>
          <w:szCs w:val="24"/>
        </w:rPr>
        <w:t xml:space="preserve">“The involuntary nervous system (vegetative or autonomic nervous </w:t>
      </w:r>
      <w:r w:rsidR="00351218" w:rsidRPr="00911597">
        <w:rPr>
          <w:rFonts w:ascii="Times New Roman" w:hAnsi="Times New Roman" w:cs="Times New Roman"/>
          <w:sz w:val="24"/>
          <w:szCs w:val="24"/>
        </w:rPr>
        <w:lastRenderedPageBreak/>
        <w:t>system) regulates the processes in the body that we cannot consciously influence. It is constantly active, regulating things such as breathing, heart beat and metabolic processes.”  (</w:t>
      </w:r>
      <w:proofErr w:type="spellStart"/>
      <w:r w:rsidR="00351218" w:rsidRPr="00911597">
        <w:rPr>
          <w:rFonts w:ascii="Times New Roman" w:hAnsi="Times New Roman" w:cs="Times New Roman"/>
          <w:sz w:val="24"/>
          <w:szCs w:val="24"/>
        </w:rPr>
        <w:t>PudMed</w:t>
      </w:r>
      <w:proofErr w:type="spellEnd"/>
      <w:r w:rsidR="00351218" w:rsidRPr="00911597">
        <w:rPr>
          <w:rFonts w:ascii="Times New Roman" w:hAnsi="Times New Roman" w:cs="Times New Roman"/>
          <w:sz w:val="24"/>
          <w:szCs w:val="24"/>
        </w:rPr>
        <w:t xml:space="preserve"> Health)</w:t>
      </w:r>
    </w:p>
    <w:p w14:paraId="1683F2B6" w14:textId="665D1E27" w:rsidR="00DD3919" w:rsidRPr="00911597" w:rsidRDefault="00A5213B" w:rsidP="00911597">
      <w:pPr>
        <w:spacing w:line="360" w:lineRule="auto"/>
        <w:rPr>
          <w:rFonts w:ascii="Times New Roman" w:hAnsi="Times New Roman" w:cs="Times New Roman"/>
          <w:sz w:val="24"/>
          <w:szCs w:val="24"/>
        </w:rPr>
      </w:pPr>
      <w:r w:rsidRPr="00911597">
        <w:rPr>
          <w:rFonts w:ascii="Times New Roman" w:hAnsi="Times New Roman" w:cs="Times New Roman"/>
          <w:sz w:val="24"/>
          <w:szCs w:val="24"/>
        </w:rPr>
        <w:t xml:space="preserve">Competitive state-anxiety can affect </w:t>
      </w:r>
      <w:r w:rsidR="00A415AF" w:rsidRPr="00911597">
        <w:rPr>
          <w:rFonts w:ascii="Times New Roman" w:hAnsi="Times New Roman" w:cs="Times New Roman"/>
          <w:sz w:val="24"/>
          <w:szCs w:val="24"/>
        </w:rPr>
        <w:t>an individual competitor</w:t>
      </w:r>
      <w:r w:rsidRPr="00911597">
        <w:rPr>
          <w:rFonts w:ascii="Times New Roman" w:hAnsi="Times New Roman" w:cs="Times New Roman"/>
          <w:sz w:val="24"/>
          <w:szCs w:val="24"/>
        </w:rPr>
        <w:t xml:space="preserve"> overall feel about the competition they may be preparing for or about to compete in. This is because </w:t>
      </w:r>
      <w:r w:rsidR="00A415AF" w:rsidRPr="00911597">
        <w:rPr>
          <w:rFonts w:ascii="Times New Roman" w:hAnsi="Times New Roman" w:cs="Times New Roman"/>
          <w:sz w:val="24"/>
          <w:szCs w:val="24"/>
        </w:rPr>
        <w:t xml:space="preserve">all the somatic and cognitive </w:t>
      </w:r>
      <w:r w:rsidR="00351218" w:rsidRPr="00911597">
        <w:rPr>
          <w:rFonts w:ascii="Times New Roman" w:hAnsi="Times New Roman" w:cs="Times New Roman"/>
          <w:sz w:val="24"/>
          <w:szCs w:val="24"/>
        </w:rPr>
        <w:t xml:space="preserve">symptoms </w:t>
      </w:r>
      <w:r w:rsidR="00A415AF" w:rsidRPr="00911597">
        <w:rPr>
          <w:rFonts w:ascii="Times New Roman" w:hAnsi="Times New Roman" w:cs="Times New Roman"/>
          <w:sz w:val="24"/>
          <w:szCs w:val="24"/>
        </w:rPr>
        <w:t>combine to give the individual a sense to worry about something within their performance or within the environment in which they will be taking part in.</w:t>
      </w:r>
    </w:p>
    <w:p w14:paraId="4B2657B8" w14:textId="47D05395" w:rsidR="00A415AF" w:rsidRPr="00911597" w:rsidRDefault="00A415AF" w:rsidP="00911597">
      <w:pPr>
        <w:spacing w:line="360" w:lineRule="auto"/>
        <w:rPr>
          <w:rFonts w:ascii="Times New Roman" w:hAnsi="Times New Roman" w:cs="Times New Roman"/>
          <w:sz w:val="24"/>
          <w:szCs w:val="24"/>
        </w:rPr>
      </w:pPr>
      <w:r w:rsidRPr="00911597">
        <w:rPr>
          <w:rFonts w:ascii="Times New Roman" w:hAnsi="Times New Roman" w:cs="Times New Roman"/>
          <w:sz w:val="24"/>
          <w:szCs w:val="24"/>
        </w:rPr>
        <w:t xml:space="preserve">For a team participant, this may not affect them as much due to the over-all fears not just being placed upon an individual team member </w:t>
      </w:r>
      <w:r w:rsidR="00EB0312" w:rsidRPr="00911597">
        <w:rPr>
          <w:rFonts w:ascii="Times New Roman" w:hAnsi="Times New Roman" w:cs="Times New Roman"/>
          <w:sz w:val="24"/>
          <w:szCs w:val="24"/>
        </w:rPr>
        <w:t xml:space="preserve">but the </w:t>
      </w:r>
      <w:proofErr w:type="gramStart"/>
      <w:r w:rsidR="00EB0312" w:rsidRPr="00911597">
        <w:rPr>
          <w:rFonts w:ascii="Times New Roman" w:hAnsi="Times New Roman" w:cs="Times New Roman"/>
          <w:sz w:val="24"/>
          <w:szCs w:val="24"/>
        </w:rPr>
        <w:t>team as a whole, therefore</w:t>
      </w:r>
      <w:proofErr w:type="gramEnd"/>
      <w:r w:rsidR="00EB0312" w:rsidRPr="00911597">
        <w:rPr>
          <w:rFonts w:ascii="Times New Roman" w:hAnsi="Times New Roman" w:cs="Times New Roman"/>
          <w:sz w:val="24"/>
          <w:szCs w:val="24"/>
        </w:rPr>
        <w:t xml:space="preserve"> the team will </w:t>
      </w:r>
      <w:r w:rsidRPr="00911597">
        <w:rPr>
          <w:rFonts w:ascii="Times New Roman" w:hAnsi="Times New Roman" w:cs="Times New Roman"/>
          <w:sz w:val="24"/>
          <w:szCs w:val="24"/>
        </w:rPr>
        <w:t>possibly have less to be concerned about as they have their support from the additional coaches and players competing with them.</w:t>
      </w:r>
    </w:p>
    <w:p w14:paraId="0B89F159" w14:textId="48B22074" w:rsidR="005E7DB6" w:rsidRPr="00911597" w:rsidRDefault="00A415AF" w:rsidP="00911597">
      <w:pPr>
        <w:spacing w:line="360" w:lineRule="auto"/>
        <w:rPr>
          <w:rFonts w:ascii="Times New Roman" w:hAnsi="Times New Roman" w:cs="Times New Roman"/>
          <w:sz w:val="24"/>
          <w:szCs w:val="24"/>
        </w:rPr>
      </w:pPr>
      <w:r w:rsidRPr="00911597">
        <w:rPr>
          <w:rFonts w:ascii="Times New Roman" w:hAnsi="Times New Roman" w:cs="Times New Roman"/>
          <w:sz w:val="24"/>
          <w:szCs w:val="24"/>
        </w:rPr>
        <w:t>Throughout the main basis of this investigation will be to look and determine how both team and individual participants</w:t>
      </w:r>
      <w:r w:rsidR="005E7DB6" w:rsidRPr="00911597">
        <w:rPr>
          <w:rFonts w:ascii="Times New Roman" w:hAnsi="Times New Roman" w:cs="Times New Roman"/>
          <w:sz w:val="24"/>
          <w:szCs w:val="24"/>
          <w:shd w:val="clear" w:color="auto" w:fill="FFFFFF"/>
        </w:rPr>
        <w:t> </w:t>
      </w:r>
      <w:r w:rsidRPr="00911597">
        <w:rPr>
          <w:rFonts w:ascii="Times New Roman" w:hAnsi="Times New Roman" w:cs="Times New Roman"/>
          <w:sz w:val="24"/>
          <w:szCs w:val="24"/>
          <w:shd w:val="clear" w:color="auto" w:fill="FFFFFF"/>
        </w:rPr>
        <w:t>are affected by competitive state-anxiety, looking at additional research carried out by other’s looking to research in the same topic.</w:t>
      </w:r>
    </w:p>
    <w:p w14:paraId="4B90A8EA" w14:textId="203376C5" w:rsidR="00DC2FFB" w:rsidRPr="00911597" w:rsidRDefault="00DC2FFB" w:rsidP="00911597">
      <w:pPr>
        <w:spacing w:line="360" w:lineRule="auto"/>
        <w:rPr>
          <w:rFonts w:ascii="Times New Roman" w:hAnsi="Times New Roman" w:cs="Times New Roman"/>
          <w:b/>
          <w:sz w:val="24"/>
          <w:szCs w:val="24"/>
        </w:rPr>
      </w:pPr>
      <w:r w:rsidRPr="00911597">
        <w:rPr>
          <w:rFonts w:ascii="Times New Roman" w:hAnsi="Times New Roman" w:cs="Times New Roman"/>
          <w:b/>
          <w:sz w:val="24"/>
          <w:szCs w:val="24"/>
        </w:rPr>
        <w:t>Anxiety and its impact on sport</w:t>
      </w:r>
    </w:p>
    <w:p w14:paraId="10FC677A" w14:textId="19F09506" w:rsidR="00073444" w:rsidRPr="00911597" w:rsidRDefault="00A11D5E" w:rsidP="00911597">
      <w:pPr>
        <w:spacing w:line="360" w:lineRule="auto"/>
        <w:rPr>
          <w:rFonts w:ascii="Times New Roman" w:hAnsi="Times New Roman" w:cs="Times New Roman"/>
          <w:sz w:val="24"/>
          <w:szCs w:val="24"/>
        </w:rPr>
      </w:pPr>
      <w:r w:rsidRPr="00911597">
        <w:rPr>
          <w:rFonts w:ascii="Times New Roman" w:hAnsi="Times New Roman" w:cs="Times New Roman"/>
          <w:sz w:val="24"/>
          <w:szCs w:val="24"/>
        </w:rPr>
        <w:t>Anxiety can affect an individual sporting performance in cognitive, behavioural, and physiological ways.</w:t>
      </w:r>
      <w:r w:rsidR="00A04FF0" w:rsidRPr="00911597">
        <w:rPr>
          <w:rFonts w:ascii="Times New Roman" w:hAnsi="Times New Roman" w:cs="Times New Roman"/>
          <w:sz w:val="24"/>
          <w:szCs w:val="24"/>
        </w:rPr>
        <w:t xml:space="preserve">  According to </w:t>
      </w:r>
      <w:r w:rsidR="000109BB" w:rsidRPr="00911597">
        <w:rPr>
          <w:rFonts w:ascii="Times New Roman" w:hAnsi="Times New Roman" w:cs="Times New Roman"/>
          <w:sz w:val="24"/>
          <w:szCs w:val="24"/>
        </w:rPr>
        <w:t>research done from other views on the points.</w:t>
      </w:r>
      <w:r w:rsidR="004F4659" w:rsidRPr="00911597">
        <w:rPr>
          <w:rFonts w:ascii="Times New Roman" w:hAnsi="Times New Roman" w:cs="Times New Roman"/>
          <w:sz w:val="24"/>
          <w:szCs w:val="24"/>
        </w:rPr>
        <w:t xml:space="preserve"> (</w:t>
      </w:r>
      <w:proofErr w:type="spellStart"/>
      <w:r w:rsidR="004F4659" w:rsidRPr="00911597">
        <w:rPr>
          <w:rFonts w:ascii="Times New Roman" w:hAnsi="Times New Roman" w:cs="Times New Roman"/>
          <w:sz w:val="24"/>
          <w:szCs w:val="24"/>
        </w:rPr>
        <w:t>TheSportDigest</w:t>
      </w:r>
      <w:proofErr w:type="spellEnd"/>
      <w:r w:rsidR="004F4659" w:rsidRPr="00911597">
        <w:rPr>
          <w:rFonts w:ascii="Times New Roman" w:hAnsi="Times New Roman" w:cs="Times New Roman"/>
          <w:sz w:val="24"/>
          <w:szCs w:val="24"/>
        </w:rPr>
        <w:t xml:space="preserve"> 2010)</w:t>
      </w:r>
    </w:p>
    <w:p w14:paraId="7F959050" w14:textId="74BB4EB7" w:rsidR="00A415AF" w:rsidRPr="00911597" w:rsidRDefault="00A415AF" w:rsidP="00911597">
      <w:pPr>
        <w:spacing w:line="360" w:lineRule="auto"/>
        <w:rPr>
          <w:rFonts w:ascii="Times New Roman" w:hAnsi="Times New Roman" w:cs="Times New Roman"/>
          <w:sz w:val="24"/>
          <w:szCs w:val="24"/>
        </w:rPr>
      </w:pPr>
      <w:r w:rsidRPr="00911597">
        <w:rPr>
          <w:rFonts w:ascii="Times New Roman" w:hAnsi="Times New Roman" w:cs="Times New Roman"/>
          <w:sz w:val="24"/>
          <w:szCs w:val="24"/>
        </w:rPr>
        <w:t>Cognitive anxiety: Cognitive anxiety is the mental side of anxiety, where the feelings of uncertainty or fear of failure come in. Cognitive anxiety is possibly the worst forms as the amount of self-confidence an individual has when competing is very important for the outcome of the competition. Through research, cognitive anxiety is believed to be the trigger of somatic anxiety. (</w:t>
      </w:r>
      <w:proofErr w:type="spellStart"/>
      <w:r w:rsidRPr="00911597">
        <w:rPr>
          <w:rFonts w:ascii="Times New Roman" w:hAnsi="Times New Roman" w:cs="Times New Roman"/>
          <w:sz w:val="24"/>
          <w:szCs w:val="24"/>
        </w:rPr>
        <w:t>Slideshare</w:t>
      </w:r>
      <w:proofErr w:type="spellEnd"/>
      <w:r w:rsidRPr="00911597">
        <w:rPr>
          <w:rFonts w:ascii="Times New Roman" w:hAnsi="Times New Roman" w:cs="Times New Roman"/>
          <w:sz w:val="24"/>
          <w:szCs w:val="24"/>
        </w:rPr>
        <w:t xml:space="preserve">, </w:t>
      </w:r>
      <w:r w:rsidR="00EA3B52" w:rsidRPr="00911597">
        <w:rPr>
          <w:rFonts w:ascii="Times New Roman" w:hAnsi="Times New Roman" w:cs="Times New Roman"/>
          <w:sz w:val="24"/>
          <w:szCs w:val="24"/>
        </w:rPr>
        <w:t>2012)</w:t>
      </w:r>
    </w:p>
    <w:p w14:paraId="50C7A982" w14:textId="0265B365" w:rsidR="00EA3B52" w:rsidRPr="00911597" w:rsidRDefault="00EA3B52" w:rsidP="00911597">
      <w:pPr>
        <w:spacing w:line="360" w:lineRule="auto"/>
        <w:rPr>
          <w:rFonts w:ascii="Times New Roman" w:hAnsi="Times New Roman" w:cs="Times New Roman"/>
          <w:sz w:val="24"/>
          <w:szCs w:val="24"/>
        </w:rPr>
      </w:pPr>
    </w:p>
    <w:p w14:paraId="04006BCF" w14:textId="159F4AAC" w:rsidR="00A04FF0" w:rsidRPr="00911597" w:rsidRDefault="00EA3B52" w:rsidP="00911597">
      <w:pPr>
        <w:spacing w:line="360" w:lineRule="auto"/>
        <w:rPr>
          <w:rFonts w:ascii="Times New Roman" w:hAnsi="Times New Roman" w:cs="Times New Roman"/>
          <w:sz w:val="24"/>
          <w:szCs w:val="24"/>
        </w:rPr>
      </w:pPr>
      <w:r w:rsidRPr="00911597">
        <w:rPr>
          <w:rFonts w:ascii="Times New Roman" w:hAnsi="Times New Roman" w:cs="Times New Roman"/>
          <w:sz w:val="24"/>
          <w:szCs w:val="24"/>
        </w:rPr>
        <w:t>Somatic anxiety: this version of anxiety is the physical side which when occurring it causes the individual to show physical changes such as an increased sweat rate, heavier breathing, shaking and muscle tension. As stated previously, this type of anxiety is often the second consequence of the cognitive anxiety. This is because when the individual begins to worry more, so do the somatic traits of anxiety.</w:t>
      </w:r>
    </w:p>
    <w:p w14:paraId="13A58BD4" w14:textId="21EAB249" w:rsidR="00A11D5E" w:rsidRPr="00911597" w:rsidRDefault="00A11D5E" w:rsidP="00911597">
      <w:pPr>
        <w:spacing w:line="360" w:lineRule="auto"/>
        <w:rPr>
          <w:rFonts w:ascii="Times New Roman" w:hAnsi="Times New Roman" w:cs="Times New Roman"/>
          <w:sz w:val="24"/>
          <w:szCs w:val="24"/>
        </w:rPr>
      </w:pPr>
      <w:r w:rsidRPr="00911597">
        <w:rPr>
          <w:rFonts w:ascii="Times New Roman" w:hAnsi="Times New Roman" w:cs="Times New Roman"/>
          <w:sz w:val="24"/>
          <w:szCs w:val="24"/>
        </w:rPr>
        <w:lastRenderedPageBreak/>
        <w:t xml:space="preserve"> For a team sport member, they </w:t>
      </w:r>
      <w:r w:rsidR="003B6ED9" w:rsidRPr="00911597">
        <w:rPr>
          <w:rFonts w:ascii="Times New Roman" w:hAnsi="Times New Roman" w:cs="Times New Roman"/>
          <w:sz w:val="24"/>
          <w:szCs w:val="24"/>
        </w:rPr>
        <w:t xml:space="preserve">may </w:t>
      </w:r>
      <w:r w:rsidRPr="00911597">
        <w:rPr>
          <w:rFonts w:ascii="Times New Roman" w:hAnsi="Times New Roman" w:cs="Times New Roman"/>
          <w:sz w:val="24"/>
          <w:szCs w:val="24"/>
        </w:rPr>
        <w:t xml:space="preserve">have started suffering from anxiety before a sporting event or game. They tend to become less focused and become more uneasy then the competitors they are </w:t>
      </w:r>
      <w:r w:rsidR="00073444" w:rsidRPr="00911597">
        <w:rPr>
          <w:rFonts w:ascii="Times New Roman" w:hAnsi="Times New Roman" w:cs="Times New Roman"/>
          <w:sz w:val="24"/>
          <w:szCs w:val="24"/>
        </w:rPr>
        <w:t xml:space="preserve">up </w:t>
      </w:r>
      <w:r w:rsidRPr="00911597">
        <w:rPr>
          <w:rFonts w:ascii="Times New Roman" w:hAnsi="Times New Roman" w:cs="Times New Roman"/>
          <w:sz w:val="24"/>
          <w:szCs w:val="24"/>
        </w:rPr>
        <w:t>against.</w:t>
      </w:r>
      <w:r w:rsidR="00073444" w:rsidRPr="00911597">
        <w:rPr>
          <w:rFonts w:ascii="Times New Roman" w:hAnsi="Times New Roman" w:cs="Times New Roman"/>
          <w:sz w:val="24"/>
          <w:szCs w:val="24"/>
        </w:rPr>
        <w:t xml:space="preserve">  However,</w:t>
      </w:r>
      <w:r w:rsidRPr="00911597">
        <w:rPr>
          <w:rFonts w:ascii="Times New Roman" w:hAnsi="Times New Roman" w:cs="Times New Roman"/>
          <w:sz w:val="24"/>
          <w:szCs w:val="24"/>
        </w:rPr>
        <w:t xml:space="preserve"> </w:t>
      </w:r>
      <w:r w:rsidR="00073444" w:rsidRPr="00911597">
        <w:rPr>
          <w:rFonts w:ascii="Times New Roman" w:hAnsi="Times New Roman" w:cs="Times New Roman"/>
          <w:sz w:val="24"/>
          <w:szCs w:val="24"/>
        </w:rPr>
        <w:t>w</w:t>
      </w:r>
      <w:r w:rsidRPr="00911597">
        <w:rPr>
          <w:rFonts w:ascii="Times New Roman" w:hAnsi="Times New Roman" w:cs="Times New Roman"/>
          <w:sz w:val="24"/>
          <w:szCs w:val="24"/>
        </w:rPr>
        <w:t xml:space="preserve">hen an individual enters a sporting event </w:t>
      </w:r>
      <w:r w:rsidR="00073444" w:rsidRPr="00911597">
        <w:rPr>
          <w:rFonts w:ascii="Times New Roman" w:hAnsi="Times New Roman" w:cs="Times New Roman"/>
          <w:sz w:val="24"/>
          <w:szCs w:val="24"/>
        </w:rPr>
        <w:t xml:space="preserve">and is </w:t>
      </w:r>
      <w:r w:rsidRPr="00911597">
        <w:rPr>
          <w:rFonts w:ascii="Times New Roman" w:hAnsi="Times New Roman" w:cs="Times New Roman"/>
          <w:sz w:val="24"/>
          <w:szCs w:val="24"/>
        </w:rPr>
        <w:t>nervous, the likely symptoms that</w:t>
      </w:r>
      <w:r w:rsidR="00073444" w:rsidRPr="00911597">
        <w:rPr>
          <w:rFonts w:ascii="Times New Roman" w:hAnsi="Times New Roman" w:cs="Times New Roman"/>
          <w:sz w:val="24"/>
          <w:szCs w:val="24"/>
        </w:rPr>
        <w:t xml:space="preserve"> they</w:t>
      </w:r>
      <w:r w:rsidRPr="00911597">
        <w:rPr>
          <w:rFonts w:ascii="Times New Roman" w:hAnsi="Times New Roman" w:cs="Times New Roman"/>
          <w:sz w:val="24"/>
          <w:szCs w:val="24"/>
        </w:rPr>
        <w:t xml:space="preserve"> will have from this will be in the somatic type of anxiety</w:t>
      </w:r>
      <w:r w:rsidR="00073444" w:rsidRPr="00911597">
        <w:rPr>
          <w:rFonts w:ascii="Times New Roman" w:hAnsi="Times New Roman" w:cs="Times New Roman"/>
          <w:sz w:val="24"/>
          <w:szCs w:val="24"/>
        </w:rPr>
        <w:t xml:space="preserve">.  </w:t>
      </w:r>
      <w:r w:rsidR="00EA42DC" w:rsidRPr="00911597">
        <w:rPr>
          <w:rFonts w:ascii="Times New Roman" w:hAnsi="Times New Roman" w:cs="Times New Roman"/>
          <w:sz w:val="24"/>
          <w:szCs w:val="24"/>
        </w:rPr>
        <w:t>This</w:t>
      </w:r>
      <w:r w:rsidRPr="00911597">
        <w:rPr>
          <w:rFonts w:ascii="Times New Roman" w:hAnsi="Times New Roman" w:cs="Times New Roman"/>
          <w:sz w:val="24"/>
          <w:szCs w:val="24"/>
        </w:rPr>
        <w:t xml:space="preserve"> the physical type of anxiety affecting the body causing them to possibly sweat, </w:t>
      </w:r>
      <w:r w:rsidR="00073444" w:rsidRPr="00911597">
        <w:rPr>
          <w:rFonts w:ascii="Times New Roman" w:hAnsi="Times New Roman" w:cs="Times New Roman"/>
          <w:sz w:val="24"/>
          <w:szCs w:val="24"/>
        </w:rPr>
        <w:t xml:space="preserve">or </w:t>
      </w:r>
      <w:r w:rsidRPr="00911597">
        <w:rPr>
          <w:rFonts w:ascii="Times New Roman" w:hAnsi="Times New Roman" w:cs="Times New Roman"/>
          <w:sz w:val="24"/>
          <w:szCs w:val="24"/>
        </w:rPr>
        <w:t>hav</w:t>
      </w:r>
      <w:r w:rsidR="00073444" w:rsidRPr="00911597">
        <w:rPr>
          <w:rFonts w:ascii="Times New Roman" w:hAnsi="Times New Roman" w:cs="Times New Roman"/>
          <w:sz w:val="24"/>
          <w:szCs w:val="24"/>
        </w:rPr>
        <w:t>e</w:t>
      </w:r>
      <w:r w:rsidRPr="00911597">
        <w:rPr>
          <w:rFonts w:ascii="Times New Roman" w:hAnsi="Times New Roman" w:cs="Times New Roman"/>
          <w:sz w:val="24"/>
          <w:szCs w:val="24"/>
        </w:rPr>
        <w:t xml:space="preserve"> clammy hands</w:t>
      </w:r>
      <w:r w:rsidR="00073444" w:rsidRPr="00911597">
        <w:rPr>
          <w:rFonts w:ascii="Times New Roman" w:hAnsi="Times New Roman" w:cs="Times New Roman"/>
          <w:sz w:val="24"/>
          <w:szCs w:val="24"/>
        </w:rPr>
        <w:t>,</w:t>
      </w:r>
      <w:r w:rsidRPr="00911597">
        <w:rPr>
          <w:rFonts w:ascii="Times New Roman" w:hAnsi="Times New Roman" w:cs="Times New Roman"/>
          <w:sz w:val="24"/>
          <w:szCs w:val="24"/>
        </w:rPr>
        <w:t xml:space="preserve"> or butterflies in the stomach.</w:t>
      </w:r>
      <w:r w:rsidR="00DC2FFB" w:rsidRPr="00911597">
        <w:rPr>
          <w:rFonts w:ascii="Times New Roman" w:hAnsi="Times New Roman" w:cs="Times New Roman"/>
          <w:sz w:val="24"/>
          <w:szCs w:val="24"/>
        </w:rPr>
        <w:t xml:space="preserve"> These somatic symptoms of anxiety can possibly firstly be caused by cognitive anxiety. This means that the individual will be thinking in their head about several different ideas such as “</w:t>
      </w:r>
      <w:r w:rsidR="00073444" w:rsidRPr="00911597">
        <w:rPr>
          <w:rFonts w:ascii="Times New Roman" w:hAnsi="Times New Roman" w:cs="Times New Roman"/>
          <w:sz w:val="24"/>
          <w:szCs w:val="24"/>
        </w:rPr>
        <w:t>A</w:t>
      </w:r>
      <w:r w:rsidR="00DC2FFB" w:rsidRPr="00911597">
        <w:rPr>
          <w:rFonts w:ascii="Times New Roman" w:hAnsi="Times New Roman" w:cs="Times New Roman"/>
          <w:sz w:val="24"/>
          <w:szCs w:val="24"/>
        </w:rPr>
        <w:t>m I good enough</w:t>
      </w:r>
      <w:r w:rsidR="00073444" w:rsidRPr="00911597">
        <w:rPr>
          <w:rFonts w:ascii="Times New Roman" w:hAnsi="Times New Roman" w:cs="Times New Roman"/>
          <w:sz w:val="24"/>
          <w:szCs w:val="24"/>
        </w:rPr>
        <w:t>?</w:t>
      </w:r>
      <w:r w:rsidR="00DC2FFB" w:rsidRPr="00911597">
        <w:rPr>
          <w:rFonts w:ascii="Times New Roman" w:hAnsi="Times New Roman" w:cs="Times New Roman"/>
          <w:sz w:val="24"/>
          <w:szCs w:val="24"/>
        </w:rPr>
        <w:t>”</w:t>
      </w:r>
      <w:r w:rsidR="00073444" w:rsidRPr="00911597">
        <w:rPr>
          <w:rFonts w:ascii="Times New Roman" w:hAnsi="Times New Roman" w:cs="Times New Roman"/>
          <w:sz w:val="24"/>
          <w:szCs w:val="24"/>
        </w:rPr>
        <w:t>, or</w:t>
      </w:r>
      <w:r w:rsidR="00DC2FFB" w:rsidRPr="00911597">
        <w:rPr>
          <w:rFonts w:ascii="Times New Roman" w:hAnsi="Times New Roman" w:cs="Times New Roman"/>
          <w:sz w:val="24"/>
          <w:szCs w:val="24"/>
        </w:rPr>
        <w:t xml:space="preserve"> “people will judge me” and </w:t>
      </w:r>
      <w:r w:rsidR="00073444" w:rsidRPr="00911597">
        <w:rPr>
          <w:rFonts w:ascii="Times New Roman" w:hAnsi="Times New Roman" w:cs="Times New Roman"/>
          <w:sz w:val="24"/>
          <w:szCs w:val="24"/>
        </w:rPr>
        <w:t xml:space="preserve">as </w:t>
      </w:r>
      <w:r w:rsidR="00DC2FFB" w:rsidRPr="00911597">
        <w:rPr>
          <w:rFonts w:ascii="Times New Roman" w:hAnsi="Times New Roman" w:cs="Times New Roman"/>
          <w:sz w:val="24"/>
          <w:szCs w:val="24"/>
        </w:rPr>
        <w:t>such, once they begin to think about their performance or the environment around them, th</w:t>
      </w:r>
      <w:r w:rsidR="00073444" w:rsidRPr="00911597">
        <w:rPr>
          <w:rFonts w:ascii="Times New Roman" w:hAnsi="Times New Roman" w:cs="Times New Roman"/>
          <w:sz w:val="24"/>
          <w:szCs w:val="24"/>
        </w:rPr>
        <w:t>en</w:t>
      </w:r>
      <w:r w:rsidR="00DC2FFB" w:rsidRPr="00911597">
        <w:rPr>
          <w:rFonts w:ascii="Times New Roman" w:hAnsi="Times New Roman" w:cs="Times New Roman"/>
          <w:sz w:val="24"/>
          <w:szCs w:val="24"/>
        </w:rPr>
        <w:t xml:space="preserve"> the somatic type of anxiety will tend to come in to play also.</w:t>
      </w:r>
      <w:r w:rsidR="00EB0312" w:rsidRPr="00911597">
        <w:rPr>
          <w:rFonts w:ascii="Times New Roman" w:hAnsi="Times New Roman" w:cs="Times New Roman"/>
          <w:sz w:val="24"/>
          <w:szCs w:val="24"/>
        </w:rPr>
        <w:t xml:space="preserve"> (New Health Guide, 2018)</w:t>
      </w:r>
    </w:p>
    <w:p w14:paraId="5D1556D8" w14:textId="77777777" w:rsidR="000109BB" w:rsidRPr="00911597" w:rsidRDefault="000109BB" w:rsidP="00911597">
      <w:pPr>
        <w:spacing w:line="360" w:lineRule="auto"/>
        <w:rPr>
          <w:rFonts w:ascii="Times New Roman" w:hAnsi="Times New Roman" w:cs="Times New Roman"/>
          <w:sz w:val="24"/>
          <w:szCs w:val="24"/>
        </w:rPr>
      </w:pPr>
    </w:p>
    <w:p w14:paraId="304E2696" w14:textId="5DFFE59A" w:rsidR="00036380" w:rsidRPr="00911597" w:rsidRDefault="00036380" w:rsidP="00911597">
      <w:pPr>
        <w:spacing w:line="360" w:lineRule="auto"/>
        <w:rPr>
          <w:rFonts w:ascii="Times New Roman" w:hAnsi="Times New Roman" w:cs="Times New Roman"/>
          <w:b/>
          <w:sz w:val="24"/>
          <w:szCs w:val="24"/>
        </w:rPr>
      </w:pPr>
      <w:r w:rsidRPr="00911597">
        <w:rPr>
          <w:rFonts w:ascii="Times New Roman" w:hAnsi="Times New Roman" w:cs="Times New Roman"/>
          <w:b/>
          <w:sz w:val="24"/>
          <w:szCs w:val="24"/>
        </w:rPr>
        <w:t>Methodology</w:t>
      </w:r>
      <w:r w:rsidR="000109BB" w:rsidRPr="00911597">
        <w:rPr>
          <w:rFonts w:ascii="Times New Roman" w:hAnsi="Times New Roman" w:cs="Times New Roman"/>
          <w:b/>
          <w:sz w:val="24"/>
          <w:szCs w:val="24"/>
        </w:rPr>
        <w:t>:</w:t>
      </w:r>
      <w:r w:rsidR="00911597" w:rsidRPr="00911597">
        <w:rPr>
          <w:rFonts w:ascii="Times New Roman" w:hAnsi="Times New Roman" w:cs="Times New Roman"/>
          <w:b/>
          <w:sz w:val="24"/>
          <w:szCs w:val="24"/>
        </w:rPr>
        <w:t xml:space="preserve"> (243 words)</w:t>
      </w:r>
    </w:p>
    <w:p w14:paraId="2FE104D8" w14:textId="0E5C8E1C" w:rsidR="00EA33D6" w:rsidRPr="00911597" w:rsidRDefault="00EA33D6" w:rsidP="00911597">
      <w:pPr>
        <w:spacing w:line="360" w:lineRule="auto"/>
        <w:rPr>
          <w:rFonts w:ascii="Times New Roman" w:hAnsi="Times New Roman" w:cs="Times New Roman"/>
          <w:sz w:val="24"/>
          <w:szCs w:val="24"/>
        </w:rPr>
      </w:pPr>
      <w:r w:rsidRPr="00911597">
        <w:rPr>
          <w:rFonts w:ascii="Times New Roman" w:hAnsi="Times New Roman" w:cs="Times New Roman"/>
          <w:sz w:val="24"/>
          <w:szCs w:val="24"/>
        </w:rPr>
        <w:t>To be able to collect the data that was required, a total of 40 participants were asked to fill out a questionnaire.</w:t>
      </w:r>
      <w:r w:rsidR="00C5106F" w:rsidRPr="00911597">
        <w:rPr>
          <w:rFonts w:ascii="Times New Roman" w:hAnsi="Times New Roman" w:cs="Times New Roman"/>
          <w:sz w:val="24"/>
          <w:szCs w:val="24"/>
        </w:rPr>
        <w:t xml:space="preserve"> 20 were from an individual sport, the other 20 took part in team sports. The participants were all in the Carmarthen University Campus and the ages ranged from 18 to 52 years of age. The average age for the individual sports was 21.7, and the team sports average age was 19.4. The questionnaire was given out to the class during a lecture. From that lecture copies had been given out too fill </w:t>
      </w:r>
      <w:r w:rsidR="00EB0312" w:rsidRPr="00911597">
        <w:rPr>
          <w:rFonts w:ascii="Times New Roman" w:hAnsi="Times New Roman" w:cs="Times New Roman"/>
          <w:sz w:val="24"/>
          <w:szCs w:val="24"/>
        </w:rPr>
        <w:t>to gain a</w:t>
      </w:r>
      <w:r w:rsidR="00C5106F" w:rsidRPr="00911597">
        <w:rPr>
          <w:rFonts w:ascii="Times New Roman" w:hAnsi="Times New Roman" w:cs="Times New Roman"/>
          <w:sz w:val="24"/>
          <w:szCs w:val="24"/>
        </w:rPr>
        <w:t xml:space="preserve"> better understanding of the questionnaire, questionnaires were given to the sporting students to complete on how </w:t>
      </w:r>
      <w:r w:rsidR="008D2B2B" w:rsidRPr="00911597">
        <w:rPr>
          <w:rFonts w:ascii="Times New Roman" w:hAnsi="Times New Roman" w:cs="Times New Roman"/>
          <w:sz w:val="24"/>
          <w:szCs w:val="24"/>
        </w:rPr>
        <w:t xml:space="preserve">they feel prior to competition </w:t>
      </w:r>
      <w:r w:rsidR="00935290" w:rsidRPr="00911597">
        <w:rPr>
          <w:rFonts w:ascii="Times New Roman" w:hAnsi="Times New Roman" w:cs="Times New Roman"/>
          <w:sz w:val="24"/>
          <w:szCs w:val="24"/>
        </w:rPr>
        <w:t xml:space="preserve">with multiple questions based </w:t>
      </w:r>
      <w:r w:rsidR="008D2B2B" w:rsidRPr="00911597">
        <w:rPr>
          <w:rFonts w:ascii="Times New Roman" w:hAnsi="Times New Roman" w:cs="Times New Roman"/>
          <w:sz w:val="24"/>
          <w:szCs w:val="24"/>
        </w:rPr>
        <w:t xml:space="preserve">on a scale of 1 to 10. A questionnaire was used as it was most </w:t>
      </w:r>
      <w:r w:rsidR="00EB0312" w:rsidRPr="00911597">
        <w:rPr>
          <w:rFonts w:ascii="Times New Roman" w:hAnsi="Times New Roman" w:cs="Times New Roman"/>
          <w:sz w:val="24"/>
          <w:szCs w:val="24"/>
        </w:rPr>
        <w:t>effective method</w:t>
      </w:r>
      <w:r w:rsidR="008D2B2B" w:rsidRPr="00911597">
        <w:rPr>
          <w:rFonts w:ascii="Times New Roman" w:hAnsi="Times New Roman" w:cs="Times New Roman"/>
          <w:sz w:val="24"/>
          <w:szCs w:val="24"/>
        </w:rPr>
        <w:t xml:space="preserve"> and gives a more honest answer to asking someone to write how they feel or such. The data was analysed by putting the results together and putting them into three different sections of scores. One being cognitive anxiety, somatic anxiety and </w:t>
      </w:r>
      <w:r w:rsidR="00935290" w:rsidRPr="00911597">
        <w:rPr>
          <w:rFonts w:ascii="Times New Roman" w:hAnsi="Times New Roman" w:cs="Times New Roman"/>
          <w:sz w:val="24"/>
          <w:szCs w:val="24"/>
        </w:rPr>
        <w:t>self-confidence</w:t>
      </w:r>
      <w:r w:rsidR="008D2B2B" w:rsidRPr="00911597">
        <w:rPr>
          <w:rFonts w:ascii="Times New Roman" w:hAnsi="Times New Roman" w:cs="Times New Roman"/>
          <w:sz w:val="24"/>
          <w:szCs w:val="24"/>
        </w:rPr>
        <w:t xml:space="preserve"> intensity.</w:t>
      </w:r>
      <w:r w:rsidR="00935290" w:rsidRPr="00911597">
        <w:rPr>
          <w:rFonts w:ascii="Times New Roman" w:hAnsi="Times New Roman" w:cs="Times New Roman"/>
          <w:sz w:val="24"/>
          <w:szCs w:val="24"/>
        </w:rPr>
        <w:t xml:space="preserve"> The results were then adding together to find out the average scores of each section </w:t>
      </w:r>
      <w:r w:rsidR="00EB0312" w:rsidRPr="00911597">
        <w:rPr>
          <w:rFonts w:ascii="Times New Roman" w:hAnsi="Times New Roman" w:cs="Times New Roman"/>
          <w:sz w:val="24"/>
          <w:szCs w:val="24"/>
        </w:rPr>
        <w:t>which would</w:t>
      </w:r>
      <w:r w:rsidR="00935290" w:rsidRPr="00911597">
        <w:rPr>
          <w:rFonts w:ascii="Times New Roman" w:hAnsi="Times New Roman" w:cs="Times New Roman"/>
          <w:sz w:val="24"/>
          <w:szCs w:val="24"/>
        </w:rPr>
        <w:t xml:space="preserve"> then would investigate the differences between each average. There could be some limitations however to this method such as </w:t>
      </w:r>
      <w:r w:rsidR="00EB0312" w:rsidRPr="00911597">
        <w:rPr>
          <w:rFonts w:ascii="Times New Roman" w:hAnsi="Times New Roman" w:cs="Times New Roman"/>
          <w:sz w:val="24"/>
          <w:szCs w:val="24"/>
        </w:rPr>
        <w:t xml:space="preserve">the sample </w:t>
      </w:r>
      <w:r w:rsidR="00935290" w:rsidRPr="00911597">
        <w:rPr>
          <w:rFonts w:ascii="Times New Roman" w:hAnsi="Times New Roman" w:cs="Times New Roman"/>
          <w:sz w:val="24"/>
          <w:szCs w:val="24"/>
        </w:rPr>
        <w:t xml:space="preserve">being </w:t>
      </w:r>
      <w:r w:rsidR="00EB0312" w:rsidRPr="00911597">
        <w:rPr>
          <w:rFonts w:ascii="Times New Roman" w:hAnsi="Times New Roman" w:cs="Times New Roman"/>
          <w:sz w:val="24"/>
          <w:szCs w:val="24"/>
        </w:rPr>
        <w:t>limited</w:t>
      </w:r>
      <w:r w:rsidR="00935290" w:rsidRPr="00911597">
        <w:rPr>
          <w:rFonts w:ascii="Times New Roman" w:hAnsi="Times New Roman" w:cs="Times New Roman"/>
          <w:sz w:val="24"/>
          <w:szCs w:val="24"/>
        </w:rPr>
        <w:t xml:space="preserve"> </w:t>
      </w:r>
      <w:r w:rsidR="00EB0312" w:rsidRPr="00911597">
        <w:rPr>
          <w:rFonts w:ascii="Times New Roman" w:hAnsi="Times New Roman" w:cs="Times New Roman"/>
          <w:sz w:val="24"/>
          <w:szCs w:val="24"/>
        </w:rPr>
        <w:t>to</w:t>
      </w:r>
      <w:r w:rsidR="00935290" w:rsidRPr="00911597">
        <w:rPr>
          <w:rFonts w:ascii="Times New Roman" w:hAnsi="Times New Roman" w:cs="Times New Roman"/>
          <w:sz w:val="24"/>
          <w:szCs w:val="24"/>
        </w:rPr>
        <w:t xml:space="preserve"> the Carmarthen campus it could have been wider based which may introduce different results if done as an online questionnaire.</w:t>
      </w:r>
    </w:p>
    <w:p w14:paraId="6B0E0EE3" w14:textId="275133FB" w:rsidR="00036380" w:rsidRPr="00911597" w:rsidRDefault="00751825" w:rsidP="00911597">
      <w:pPr>
        <w:spacing w:line="360" w:lineRule="auto"/>
        <w:rPr>
          <w:rFonts w:ascii="Times New Roman" w:hAnsi="Times New Roman" w:cs="Times New Roman"/>
          <w:b/>
          <w:sz w:val="24"/>
          <w:szCs w:val="24"/>
        </w:rPr>
      </w:pPr>
      <w:r w:rsidRPr="00911597">
        <w:rPr>
          <w:rFonts w:ascii="Times New Roman" w:hAnsi="Times New Roman" w:cs="Times New Roman"/>
          <w:b/>
          <w:sz w:val="24"/>
          <w:szCs w:val="24"/>
        </w:rPr>
        <w:t>Results:</w:t>
      </w:r>
      <w:r w:rsidR="00911597">
        <w:rPr>
          <w:rFonts w:ascii="Times New Roman" w:hAnsi="Times New Roman" w:cs="Times New Roman"/>
          <w:b/>
          <w:sz w:val="24"/>
          <w:szCs w:val="24"/>
        </w:rPr>
        <w:t xml:space="preserve"> (124)</w:t>
      </w:r>
    </w:p>
    <w:p w14:paraId="09A6A870" w14:textId="1BD68F04" w:rsidR="00751825" w:rsidRPr="00911597" w:rsidRDefault="00390B78" w:rsidP="00911597">
      <w:pPr>
        <w:spacing w:line="360" w:lineRule="auto"/>
        <w:rPr>
          <w:rFonts w:ascii="Times New Roman" w:hAnsi="Times New Roman" w:cs="Times New Roman"/>
          <w:b/>
          <w:sz w:val="24"/>
          <w:szCs w:val="24"/>
        </w:rPr>
      </w:pPr>
      <w:r w:rsidRPr="00911597">
        <w:rPr>
          <w:rFonts w:ascii="Times New Roman" w:hAnsi="Times New Roman" w:cs="Times New Roman"/>
          <w:noProof/>
          <w:sz w:val="24"/>
          <w:szCs w:val="24"/>
        </w:rPr>
        <w:lastRenderedPageBreak/>
        <w:drawing>
          <wp:inline distT="0" distB="0" distL="0" distR="0" wp14:anchorId="113950CA" wp14:editId="04EED610">
            <wp:extent cx="7018982" cy="39465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7030833" cy="3953188"/>
                    </a:xfrm>
                    <a:prstGeom prst="rect">
                      <a:avLst/>
                    </a:prstGeom>
                  </pic:spPr>
                </pic:pic>
              </a:graphicData>
            </a:graphic>
          </wp:inline>
        </w:drawing>
      </w:r>
    </w:p>
    <w:p w14:paraId="4963E454" w14:textId="183B4841" w:rsidR="00751825" w:rsidRPr="00911597" w:rsidRDefault="00751825" w:rsidP="00911597">
      <w:pPr>
        <w:spacing w:line="360" w:lineRule="auto"/>
        <w:rPr>
          <w:rFonts w:ascii="Times New Roman" w:hAnsi="Times New Roman" w:cs="Times New Roman"/>
          <w:b/>
          <w:sz w:val="24"/>
          <w:szCs w:val="24"/>
        </w:rPr>
      </w:pPr>
    </w:p>
    <w:p w14:paraId="354FA202" w14:textId="01346BDB" w:rsidR="00751825" w:rsidRPr="00911597" w:rsidRDefault="00390B78" w:rsidP="00911597">
      <w:pPr>
        <w:spacing w:line="360" w:lineRule="auto"/>
        <w:rPr>
          <w:rFonts w:ascii="Times New Roman" w:hAnsi="Times New Roman" w:cs="Times New Roman"/>
          <w:sz w:val="24"/>
          <w:szCs w:val="24"/>
        </w:rPr>
      </w:pPr>
      <w:r w:rsidRPr="00911597">
        <w:rPr>
          <w:rFonts w:ascii="Times New Roman" w:hAnsi="Times New Roman" w:cs="Times New Roman"/>
          <w:sz w:val="24"/>
          <w:szCs w:val="24"/>
        </w:rPr>
        <w:t>Above shows the results from the results which had been acquired from the handed-out questionnaires. The left shows the individual participants, the right shows team participants.</w:t>
      </w:r>
    </w:p>
    <w:p w14:paraId="531A5CF4" w14:textId="3D182B73" w:rsidR="00390B78" w:rsidRPr="00911597" w:rsidRDefault="00390B78" w:rsidP="00911597">
      <w:pPr>
        <w:spacing w:line="360" w:lineRule="auto"/>
        <w:rPr>
          <w:rFonts w:ascii="Times New Roman" w:hAnsi="Times New Roman" w:cs="Times New Roman"/>
          <w:sz w:val="24"/>
          <w:szCs w:val="24"/>
        </w:rPr>
      </w:pPr>
      <w:r w:rsidRPr="00911597">
        <w:rPr>
          <w:rFonts w:ascii="Times New Roman" w:hAnsi="Times New Roman" w:cs="Times New Roman"/>
          <w:sz w:val="24"/>
          <w:szCs w:val="24"/>
        </w:rPr>
        <w:t xml:space="preserve">From the table it shows the differences in (CAI Cognitive anxiety), (SAI Somatic anxiety), and (SCI Self-confidence intensity). </w:t>
      </w:r>
      <w:r w:rsidR="00355745" w:rsidRPr="00911597">
        <w:rPr>
          <w:rFonts w:ascii="Times New Roman" w:hAnsi="Times New Roman" w:cs="Times New Roman"/>
          <w:sz w:val="24"/>
          <w:szCs w:val="24"/>
        </w:rPr>
        <w:t xml:space="preserve">“Standard deviation is a measure of the dispersion of a set data from its mean” (Investopedia, 2018) </w:t>
      </w:r>
    </w:p>
    <w:p w14:paraId="48A57717" w14:textId="3397EEA7" w:rsidR="00355745" w:rsidRPr="00911597" w:rsidRDefault="00355745" w:rsidP="00911597">
      <w:pPr>
        <w:spacing w:line="360" w:lineRule="auto"/>
        <w:rPr>
          <w:rFonts w:ascii="Times New Roman" w:hAnsi="Times New Roman" w:cs="Times New Roman"/>
          <w:sz w:val="24"/>
          <w:szCs w:val="24"/>
        </w:rPr>
      </w:pPr>
      <w:r w:rsidRPr="00911597">
        <w:rPr>
          <w:rFonts w:ascii="Times New Roman" w:hAnsi="Times New Roman" w:cs="Times New Roman"/>
          <w:sz w:val="24"/>
          <w:szCs w:val="24"/>
        </w:rPr>
        <w:t>The scores prove in terms of conclusion for this selected investigation that the individual participants had been more nervous prior to competition than the team participants. However, the self-confidence is the other way around. It also gives a view on how the participants were mainly young of age which could mean their more anxious due to lack of experience could be a factor.</w:t>
      </w:r>
    </w:p>
    <w:p w14:paraId="53E1BE82" w14:textId="7553EC6D" w:rsidR="00036380" w:rsidRPr="00911597" w:rsidRDefault="00036380" w:rsidP="00911597">
      <w:pPr>
        <w:spacing w:line="360" w:lineRule="auto"/>
        <w:rPr>
          <w:rFonts w:ascii="Times New Roman" w:hAnsi="Times New Roman" w:cs="Times New Roman"/>
          <w:b/>
          <w:sz w:val="24"/>
          <w:szCs w:val="24"/>
        </w:rPr>
      </w:pPr>
      <w:r w:rsidRPr="00911597">
        <w:rPr>
          <w:rFonts w:ascii="Times New Roman" w:hAnsi="Times New Roman" w:cs="Times New Roman"/>
          <w:b/>
          <w:sz w:val="24"/>
          <w:szCs w:val="24"/>
        </w:rPr>
        <w:t>Discussion</w:t>
      </w:r>
      <w:r w:rsidR="00911597">
        <w:rPr>
          <w:rFonts w:ascii="Times New Roman" w:hAnsi="Times New Roman" w:cs="Times New Roman"/>
          <w:b/>
          <w:sz w:val="24"/>
          <w:szCs w:val="24"/>
        </w:rPr>
        <w:t xml:space="preserve"> (394)</w:t>
      </w:r>
    </w:p>
    <w:p w14:paraId="40DCC16B" w14:textId="3F0AC244" w:rsidR="00036380" w:rsidRPr="00911597" w:rsidRDefault="008F042A" w:rsidP="00911597">
      <w:pPr>
        <w:spacing w:line="360" w:lineRule="auto"/>
        <w:rPr>
          <w:rFonts w:ascii="Times New Roman" w:hAnsi="Times New Roman" w:cs="Times New Roman"/>
          <w:sz w:val="24"/>
          <w:szCs w:val="24"/>
        </w:rPr>
      </w:pPr>
      <w:r w:rsidRPr="00911597">
        <w:rPr>
          <w:rFonts w:ascii="Times New Roman" w:hAnsi="Times New Roman" w:cs="Times New Roman"/>
          <w:sz w:val="24"/>
          <w:szCs w:val="24"/>
        </w:rPr>
        <w:t>Individuals:</w:t>
      </w:r>
    </w:p>
    <w:p w14:paraId="19D5D933" w14:textId="5367B20D" w:rsidR="00036380" w:rsidRPr="00911597" w:rsidRDefault="00036380" w:rsidP="00911597">
      <w:pPr>
        <w:spacing w:line="360" w:lineRule="auto"/>
        <w:rPr>
          <w:rFonts w:ascii="Times New Roman" w:hAnsi="Times New Roman" w:cs="Times New Roman"/>
          <w:sz w:val="24"/>
          <w:szCs w:val="24"/>
        </w:rPr>
      </w:pPr>
      <w:r w:rsidRPr="00911597">
        <w:rPr>
          <w:rFonts w:ascii="Times New Roman" w:hAnsi="Times New Roman" w:cs="Times New Roman"/>
          <w:sz w:val="24"/>
          <w:szCs w:val="24"/>
        </w:rPr>
        <w:t>For individual</w:t>
      </w:r>
      <w:r w:rsidR="00935290" w:rsidRPr="00911597">
        <w:rPr>
          <w:rFonts w:ascii="Times New Roman" w:hAnsi="Times New Roman" w:cs="Times New Roman"/>
          <w:sz w:val="24"/>
          <w:szCs w:val="24"/>
        </w:rPr>
        <w:t>s the results which were collected had shown that the individuals had three of the higher levels of anxiety compared to the team participants.</w:t>
      </w:r>
      <w:r w:rsidR="00D041A3" w:rsidRPr="00911597">
        <w:rPr>
          <w:rFonts w:ascii="Times New Roman" w:hAnsi="Times New Roman" w:cs="Times New Roman"/>
          <w:sz w:val="24"/>
          <w:szCs w:val="24"/>
        </w:rPr>
        <w:t xml:space="preserve"> The only score which the </w:t>
      </w:r>
      <w:r w:rsidR="00D041A3" w:rsidRPr="00911597">
        <w:rPr>
          <w:rFonts w:ascii="Times New Roman" w:hAnsi="Times New Roman" w:cs="Times New Roman"/>
          <w:sz w:val="24"/>
          <w:szCs w:val="24"/>
        </w:rPr>
        <w:lastRenderedPageBreak/>
        <w:t>individual participants had been self-confidence intensity, this shows the difference between the individual not having many problems with their confidence but are impacted on possible environmental,</w:t>
      </w:r>
      <w:r w:rsidR="00EB0312" w:rsidRPr="00911597">
        <w:rPr>
          <w:rFonts w:ascii="Times New Roman" w:hAnsi="Times New Roman" w:cs="Times New Roman"/>
          <w:sz w:val="24"/>
          <w:szCs w:val="24"/>
        </w:rPr>
        <w:t xml:space="preserve"> like the crowd, noise</w:t>
      </w:r>
      <w:r w:rsidR="00D041A3" w:rsidRPr="00911597">
        <w:rPr>
          <w:rFonts w:ascii="Times New Roman" w:hAnsi="Times New Roman" w:cs="Times New Roman"/>
          <w:sz w:val="24"/>
          <w:szCs w:val="24"/>
        </w:rPr>
        <w:t xml:space="preserve"> or the opponent which they are competing against.</w:t>
      </w:r>
    </w:p>
    <w:p w14:paraId="59F22711" w14:textId="6AE6F6EC" w:rsidR="00036380" w:rsidRPr="00911597" w:rsidRDefault="008F042A" w:rsidP="00911597">
      <w:pPr>
        <w:spacing w:line="360" w:lineRule="auto"/>
        <w:rPr>
          <w:rFonts w:ascii="Times New Roman" w:hAnsi="Times New Roman" w:cs="Times New Roman"/>
          <w:sz w:val="24"/>
          <w:szCs w:val="24"/>
        </w:rPr>
      </w:pPr>
      <w:r w:rsidRPr="00911597">
        <w:rPr>
          <w:rFonts w:ascii="Times New Roman" w:hAnsi="Times New Roman" w:cs="Times New Roman"/>
          <w:sz w:val="24"/>
          <w:szCs w:val="24"/>
        </w:rPr>
        <w:t>Team:</w:t>
      </w:r>
    </w:p>
    <w:p w14:paraId="6933364C" w14:textId="1906038E" w:rsidR="00ED2400" w:rsidRPr="00911597" w:rsidRDefault="00036380" w:rsidP="00911597">
      <w:pPr>
        <w:spacing w:line="360" w:lineRule="auto"/>
        <w:rPr>
          <w:rFonts w:ascii="Times New Roman" w:hAnsi="Times New Roman" w:cs="Times New Roman"/>
          <w:sz w:val="24"/>
          <w:szCs w:val="24"/>
        </w:rPr>
      </w:pPr>
      <w:r w:rsidRPr="00911597">
        <w:rPr>
          <w:rFonts w:ascii="Times New Roman" w:hAnsi="Times New Roman" w:cs="Times New Roman"/>
          <w:sz w:val="24"/>
          <w:szCs w:val="24"/>
        </w:rPr>
        <w:t xml:space="preserve">Results showed lower levels of anxiety in team </w:t>
      </w:r>
      <w:r w:rsidR="00ED2400" w:rsidRPr="00911597">
        <w:rPr>
          <w:rFonts w:ascii="Times New Roman" w:hAnsi="Times New Roman" w:cs="Times New Roman"/>
          <w:sz w:val="24"/>
          <w:szCs w:val="24"/>
        </w:rPr>
        <w:t xml:space="preserve">sports </w:t>
      </w:r>
      <w:r w:rsidRPr="00911597">
        <w:rPr>
          <w:rFonts w:ascii="Times New Roman" w:hAnsi="Times New Roman" w:cs="Times New Roman"/>
          <w:sz w:val="24"/>
          <w:szCs w:val="24"/>
        </w:rPr>
        <w:t>than in individual</w:t>
      </w:r>
      <w:r w:rsidR="00ED2400" w:rsidRPr="00911597">
        <w:rPr>
          <w:rFonts w:ascii="Times New Roman" w:hAnsi="Times New Roman" w:cs="Times New Roman"/>
          <w:sz w:val="24"/>
          <w:szCs w:val="24"/>
        </w:rPr>
        <w:t xml:space="preserve"> sports on the cognitive, and somatic anxiety scores, but scored the highest on the self-confidence intensity. This may be because of the support system in which team sports have such as more coaches, larger crowds</w:t>
      </w:r>
      <w:r w:rsidR="00C137F5" w:rsidRPr="00911597">
        <w:rPr>
          <w:rFonts w:ascii="Times New Roman" w:hAnsi="Times New Roman" w:cs="Times New Roman"/>
          <w:sz w:val="24"/>
          <w:szCs w:val="24"/>
        </w:rPr>
        <w:t xml:space="preserve">. Also, when in a team the pressure is shared throughout the team where as an individual sportsman will have the full weight of pressure on them as the result of the competition is down to their final performance. The average score of self-confidence for the team individuals was higher by 8. This possibly shows the different ways in which </w:t>
      </w:r>
      <w:r w:rsidR="008F042A" w:rsidRPr="00911597">
        <w:rPr>
          <w:rFonts w:ascii="Times New Roman" w:hAnsi="Times New Roman" w:cs="Times New Roman"/>
          <w:sz w:val="24"/>
          <w:szCs w:val="24"/>
        </w:rPr>
        <w:t>anxiety can affect people, it also shows how players in team sports have less confidence within themselves but being in a team environment can help shift some of the anxious problems away.</w:t>
      </w:r>
    </w:p>
    <w:p w14:paraId="04752F64" w14:textId="77777777" w:rsidR="00571A4A" w:rsidRPr="00911597" w:rsidRDefault="00571A4A" w:rsidP="00911597">
      <w:pPr>
        <w:spacing w:line="360" w:lineRule="auto"/>
        <w:rPr>
          <w:rFonts w:ascii="Times New Roman" w:hAnsi="Times New Roman" w:cs="Times New Roman"/>
          <w:sz w:val="24"/>
          <w:szCs w:val="24"/>
        </w:rPr>
      </w:pPr>
    </w:p>
    <w:p w14:paraId="0148795A" w14:textId="3251BABA" w:rsidR="00784D32" w:rsidRPr="00911597" w:rsidRDefault="008F042A" w:rsidP="00911597">
      <w:pPr>
        <w:spacing w:line="360" w:lineRule="auto"/>
        <w:rPr>
          <w:rFonts w:ascii="Times New Roman" w:hAnsi="Times New Roman" w:cs="Times New Roman"/>
          <w:sz w:val="24"/>
          <w:szCs w:val="24"/>
        </w:rPr>
      </w:pPr>
      <w:r w:rsidRPr="00911597">
        <w:rPr>
          <w:rFonts w:ascii="Times New Roman" w:hAnsi="Times New Roman" w:cs="Times New Roman"/>
          <w:sz w:val="24"/>
          <w:szCs w:val="24"/>
        </w:rPr>
        <w:t>Results compared to other research:</w:t>
      </w:r>
    </w:p>
    <w:tbl>
      <w:tblPr>
        <w:tblW w:w="9360" w:type="dxa"/>
        <w:tblLook w:val="04A0" w:firstRow="1" w:lastRow="0" w:firstColumn="1" w:lastColumn="0" w:noHBand="0" w:noVBand="1"/>
      </w:tblPr>
      <w:tblGrid>
        <w:gridCol w:w="1675"/>
        <w:gridCol w:w="1197"/>
        <w:gridCol w:w="1105"/>
        <w:gridCol w:w="1269"/>
        <w:gridCol w:w="1461"/>
        <w:gridCol w:w="1369"/>
        <w:gridCol w:w="737"/>
        <w:gridCol w:w="737"/>
      </w:tblGrid>
      <w:tr w:rsidR="00751825" w:rsidRPr="00911597" w14:paraId="72E50409" w14:textId="77777777" w:rsidTr="005E5224">
        <w:trPr>
          <w:trHeight w:val="300"/>
        </w:trPr>
        <w:tc>
          <w:tcPr>
            <w:tcW w:w="1675" w:type="dxa"/>
            <w:tcBorders>
              <w:top w:val="nil"/>
              <w:left w:val="nil"/>
              <w:bottom w:val="nil"/>
              <w:right w:val="nil"/>
            </w:tcBorders>
            <w:shd w:val="clear" w:color="auto" w:fill="auto"/>
            <w:noWrap/>
            <w:vAlign w:val="bottom"/>
            <w:hideMark/>
          </w:tcPr>
          <w:p w14:paraId="3C07130F" w14:textId="77777777" w:rsidR="005E5224" w:rsidRPr="00911597" w:rsidRDefault="005E5224" w:rsidP="00911597">
            <w:pPr>
              <w:spacing w:after="0" w:line="360" w:lineRule="auto"/>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t>Â </w:t>
            </w:r>
          </w:p>
        </w:tc>
        <w:tc>
          <w:tcPr>
            <w:tcW w:w="1197" w:type="dxa"/>
            <w:tcBorders>
              <w:top w:val="nil"/>
              <w:left w:val="nil"/>
              <w:bottom w:val="nil"/>
              <w:right w:val="nil"/>
            </w:tcBorders>
            <w:shd w:val="clear" w:color="auto" w:fill="auto"/>
            <w:noWrap/>
            <w:vAlign w:val="bottom"/>
            <w:hideMark/>
          </w:tcPr>
          <w:p w14:paraId="7672FE43" w14:textId="77777777" w:rsidR="005E5224" w:rsidRPr="00911597" w:rsidRDefault="005E5224" w:rsidP="00911597">
            <w:pPr>
              <w:spacing w:after="0" w:line="360" w:lineRule="auto"/>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t>3-factor correlated model (Martens et al., 1990a)</w:t>
            </w:r>
          </w:p>
        </w:tc>
        <w:tc>
          <w:tcPr>
            <w:tcW w:w="5014" w:type="dxa"/>
            <w:gridSpan w:val="4"/>
            <w:tcBorders>
              <w:top w:val="nil"/>
              <w:left w:val="nil"/>
              <w:bottom w:val="nil"/>
              <w:right w:val="nil"/>
            </w:tcBorders>
            <w:shd w:val="clear" w:color="auto" w:fill="auto"/>
            <w:noWrap/>
            <w:vAlign w:val="bottom"/>
            <w:hideMark/>
          </w:tcPr>
          <w:p w14:paraId="34914C0C" w14:textId="77777777" w:rsidR="005E5224" w:rsidRPr="00911597" w:rsidRDefault="005E5224" w:rsidP="00911597">
            <w:pPr>
              <w:spacing w:after="0" w:line="360" w:lineRule="auto"/>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t>Revised 17-item model (Cox et al., 2003)</w:t>
            </w:r>
          </w:p>
        </w:tc>
        <w:tc>
          <w:tcPr>
            <w:tcW w:w="737" w:type="dxa"/>
            <w:tcBorders>
              <w:top w:val="nil"/>
              <w:left w:val="nil"/>
              <w:bottom w:val="nil"/>
              <w:right w:val="nil"/>
            </w:tcBorders>
            <w:shd w:val="clear" w:color="auto" w:fill="auto"/>
            <w:noWrap/>
            <w:vAlign w:val="bottom"/>
            <w:hideMark/>
          </w:tcPr>
          <w:p w14:paraId="451F3E01" w14:textId="77777777" w:rsidR="005E5224" w:rsidRPr="00911597" w:rsidRDefault="005E5224" w:rsidP="00911597">
            <w:pPr>
              <w:spacing w:after="0" w:line="360" w:lineRule="auto"/>
              <w:rPr>
                <w:rFonts w:ascii="Times New Roman" w:eastAsia="Times New Roman" w:hAnsi="Times New Roman" w:cs="Times New Roman"/>
                <w:sz w:val="24"/>
                <w:szCs w:val="24"/>
                <w:lang w:eastAsia="en-GB"/>
              </w:rPr>
            </w:pPr>
          </w:p>
        </w:tc>
        <w:tc>
          <w:tcPr>
            <w:tcW w:w="737" w:type="dxa"/>
            <w:tcBorders>
              <w:top w:val="nil"/>
              <w:left w:val="nil"/>
              <w:bottom w:val="nil"/>
              <w:right w:val="nil"/>
            </w:tcBorders>
            <w:shd w:val="clear" w:color="auto" w:fill="auto"/>
            <w:noWrap/>
            <w:vAlign w:val="bottom"/>
            <w:hideMark/>
          </w:tcPr>
          <w:p w14:paraId="5A9A7771" w14:textId="77777777" w:rsidR="005E5224" w:rsidRPr="00911597" w:rsidRDefault="005E5224" w:rsidP="00911597">
            <w:pPr>
              <w:spacing w:after="0" w:line="360" w:lineRule="auto"/>
              <w:rPr>
                <w:rFonts w:ascii="Times New Roman" w:eastAsia="Times New Roman" w:hAnsi="Times New Roman" w:cs="Times New Roman"/>
                <w:sz w:val="24"/>
                <w:szCs w:val="24"/>
                <w:lang w:eastAsia="en-GB"/>
              </w:rPr>
            </w:pPr>
          </w:p>
        </w:tc>
      </w:tr>
      <w:tr w:rsidR="00751825" w:rsidRPr="00911597" w14:paraId="03EB1C82" w14:textId="77777777" w:rsidTr="005E5224">
        <w:trPr>
          <w:trHeight w:val="300"/>
        </w:trPr>
        <w:tc>
          <w:tcPr>
            <w:tcW w:w="1675" w:type="dxa"/>
            <w:tcBorders>
              <w:top w:val="nil"/>
              <w:left w:val="nil"/>
              <w:bottom w:val="nil"/>
              <w:right w:val="nil"/>
            </w:tcBorders>
            <w:shd w:val="clear" w:color="auto" w:fill="auto"/>
            <w:noWrap/>
            <w:vAlign w:val="bottom"/>
            <w:hideMark/>
          </w:tcPr>
          <w:p w14:paraId="56D8D33E" w14:textId="77777777" w:rsidR="005E5224" w:rsidRPr="00911597" w:rsidRDefault="005E5224" w:rsidP="00911597">
            <w:pPr>
              <w:spacing w:after="0" w:line="360" w:lineRule="auto"/>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t>Â </w:t>
            </w:r>
          </w:p>
        </w:tc>
        <w:tc>
          <w:tcPr>
            <w:tcW w:w="1197" w:type="dxa"/>
            <w:tcBorders>
              <w:top w:val="nil"/>
              <w:left w:val="nil"/>
              <w:bottom w:val="nil"/>
              <w:right w:val="nil"/>
            </w:tcBorders>
            <w:shd w:val="clear" w:color="auto" w:fill="auto"/>
            <w:noWrap/>
            <w:vAlign w:val="bottom"/>
            <w:hideMark/>
          </w:tcPr>
          <w:p w14:paraId="572CC2AB" w14:textId="77777777" w:rsidR="005E5224" w:rsidRPr="00911597" w:rsidRDefault="005E5224" w:rsidP="00911597">
            <w:pPr>
              <w:spacing w:after="0" w:line="360" w:lineRule="auto"/>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t>Cognitive anxiety</w:t>
            </w:r>
          </w:p>
        </w:tc>
        <w:tc>
          <w:tcPr>
            <w:tcW w:w="1105" w:type="dxa"/>
            <w:tcBorders>
              <w:top w:val="nil"/>
              <w:left w:val="nil"/>
              <w:bottom w:val="nil"/>
              <w:right w:val="nil"/>
            </w:tcBorders>
            <w:shd w:val="clear" w:color="auto" w:fill="auto"/>
            <w:noWrap/>
            <w:vAlign w:val="bottom"/>
            <w:hideMark/>
          </w:tcPr>
          <w:p w14:paraId="6B350F75" w14:textId="77777777" w:rsidR="005E5224" w:rsidRPr="00911597" w:rsidRDefault="005E5224" w:rsidP="00911597">
            <w:pPr>
              <w:spacing w:after="0" w:line="360" w:lineRule="auto"/>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t>Somatic anxiety</w:t>
            </w:r>
          </w:p>
        </w:tc>
        <w:tc>
          <w:tcPr>
            <w:tcW w:w="1079" w:type="dxa"/>
            <w:tcBorders>
              <w:top w:val="nil"/>
              <w:left w:val="nil"/>
              <w:bottom w:val="nil"/>
              <w:right w:val="nil"/>
            </w:tcBorders>
            <w:shd w:val="clear" w:color="auto" w:fill="auto"/>
            <w:noWrap/>
            <w:vAlign w:val="bottom"/>
            <w:hideMark/>
          </w:tcPr>
          <w:p w14:paraId="6D9EE693" w14:textId="77777777" w:rsidR="005E5224" w:rsidRPr="00911597" w:rsidRDefault="005E5224" w:rsidP="00911597">
            <w:pPr>
              <w:spacing w:after="0" w:line="360" w:lineRule="auto"/>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t>Self-confidence</w:t>
            </w:r>
          </w:p>
        </w:tc>
        <w:tc>
          <w:tcPr>
            <w:tcW w:w="1461" w:type="dxa"/>
            <w:tcBorders>
              <w:top w:val="nil"/>
              <w:left w:val="nil"/>
              <w:bottom w:val="nil"/>
              <w:right w:val="nil"/>
            </w:tcBorders>
            <w:shd w:val="clear" w:color="auto" w:fill="auto"/>
            <w:noWrap/>
            <w:vAlign w:val="bottom"/>
            <w:hideMark/>
          </w:tcPr>
          <w:p w14:paraId="040084F9" w14:textId="77777777" w:rsidR="005E5224" w:rsidRPr="00911597" w:rsidRDefault="005E5224" w:rsidP="00911597">
            <w:pPr>
              <w:spacing w:after="0" w:line="360" w:lineRule="auto"/>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t>Cognitive anxiety (Î±)</w:t>
            </w:r>
          </w:p>
        </w:tc>
        <w:tc>
          <w:tcPr>
            <w:tcW w:w="1369" w:type="dxa"/>
            <w:tcBorders>
              <w:top w:val="nil"/>
              <w:left w:val="nil"/>
              <w:bottom w:val="nil"/>
              <w:right w:val="nil"/>
            </w:tcBorders>
            <w:shd w:val="clear" w:color="auto" w:fill="auto"/>
            <w:noWrap/>
            <w:vAlign w:val="bottom"/>
            <w:hideMark/>
          </w:tcPr>
          <w:p w14:paraId="22FA09C5" w14:textId="77777777" w:rsidR="005E5224" w:rsidRPr="00911597" w:rsidRDefault="005E5224" w:rsidP="00911597">
            <w:pPr>
              <w:spacing w:after="0" w:line="360" w:lineRule="auto"/>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t>Somatic anxiety (Î±)</w:t>
            </w:r>
          </w:p>
        </w:tc>
        <w:tc>
          <w:tcPr>
            <w:tcW w:w="1474" w:type="dxa"/>
            <w:gridSpan w:val="2"/>
            <w:tcBorders>
              <w:top w:val="nil"/>
              <w:left w:val="nil"/>
              <w:bottom w:val="nil"/>
              <w:right w:val="nil"/>
            </w:tcBorders>
            <w:shd w:val="clear" w:color="auto" w:fill="auto"/>
            <w:noWrap/>
            <w:vAlign w:val="bottom"/>
            <w:hideMark/>
          </w:tcPr>
          <w:p w14:paraId="6D557EB7" w14:textId="77777777" w:rsidR="005E5224" w:rsidRPr="00911597" w:rsidRDefault="005E5224" w:rsidP="00911597">
            <w:pPr>
              <w:spacing w:after="0" w:line="360" w:lineRule="auto"/>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t>Self-confidence (Î±)</w:t>
            </w:r>
          </w:p>
        </w:tc>
      </w:tr>
      <w:tr w:rsidR="00751825" w:rsidRPr="00911597" w14:paraId="5802CB23" w14:textId="77777777" w:rsidTr="005E5224">
        <w:trPr>
          <w:trHeight w:val="300"/>
        </w:trPr>
        <w:tc>
          <w:tcPr>
            <w:tcW w:w="1675" w:type="dxa"/>
            <w:tcBorders>
              <w:top w:val="nil"/>
              <w:left w:val="nil"/>
              <w:bottom w:val="nil"/>
              <w:right w:val="nil"/>
            </w:tcBorders>
            <w:shd w:val="clear" w:color="auto" w:fill="auto"/>
            <w:noWrap/>
            <w:vAlign w:val="bottom"/>
            <w:hideMark/>
          </w:tcPr>
          <w:p w14:paraId="6DB15B99" w14:textId="77777777" w:rsidR="005E5224" w:rsidRPr="00911597" w:rsidRDefault="005E5224" w:rsidP="00911597">
            <w:pPr>
              <w:spacing w:after="0" w:line="360" w:lineRule="auto"/>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t>Elite athletes</w:t>
            </w:r>
          </w:p>
        </w:tc>
        <w:tc>
          <w:tcPr>
            <w:tcW w:w="1197" w:type="dxa"/>
            <w:tcBorders>
              <w:top w:val="nil"/>
              <w:left w:val="nil"/>
              <w:bottom w:val="nil"/>
              <w:right w:val="nil"/>
            </w:tcBorders>
            <w:shd w:val="clear" w:color="auto" w:fill="auto"/>
            <w:noWrap/>
            <w:vAlign w:val="bottom"/>
            <w:hideMark/>
          </w:tcPr>
          <w:p w14:paraId="4813FB83" w14:textId="77777777" w:rsidR="005E5224" w:rsidRPr="00911597" w:rsidRDefault="005E5224" w:rsidP="00911597">
            <w:pPr>
              <w:spacing w:after="0" w:line="360" w:lineRule="auto"/>
              <w:jc w:val="right"/>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t>0.44</w:t>
            </w:r>
          </w:p>
        </w:tc>
        <w:tc>
          <w:tcPr>
            <w:tcW w:w="1105" w:type="dxa"/>
            <w:tcBorders>
              <w:top w:val="nil"/>
              <w:left w:val="nil"/>
              <w:bottom w:val="nil"/>
              <w:right w:val="nil"/>
            </w:tcBorders>
            <w:shd w:val="clear" w:color="auto" w:fill="auto"/>
            <w:noWrap/>
            <w:vAlign w:val="bottom"/>
            <w:hideMark/>
          </w:tcPr>
          <w:p w14:paraId="41A49F0A" w14:textId="77777777" w:rsidR="005E5224" w:rsidRPr="00911597" w:rsidRDefault="005E5224" w:rsidP="00911597">
            <w:pPr>
              <w:spacing w:after="0" w:line="360" w:lineRule="auto"/>
              <w:jc w:val="right"/>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t>0.38</w:t>
            </w:r>
          </w:p>
        </w:tc>
        <w:tc>
          <w:tcPr>
            <w:tcW w:w="1079" w:type="dxa"/>
            <w:tcBorders>
              <w:top w:val="nil"/>
              <w:left w:val="nil"/>
              <w:bottom w:val="nil"/>
              <w:right w:val="nil"/>
            </w:tcBorders>
            <w:shd w:val="clear" w:color="auto" w:fill="auto"/>
            <w:noWrap/>
            <w:vAlign w:val="bottom"/>
            <w:hideMark/>
          </w:tcPr>
          <w:p w14:paraId="6376234A" w14:textId="77777777" w:rsidR="005E5224" w:rsidRPr="00911597" w:rsidRDefault="005E5224" w:rsidP="00911597">
            <w:pPr>
              <w:spacing w:after="0" w:line="360" w:lineRule="auto"/>
              <w:jc w:val="right"/>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t>0.49</w:t>
            </w:r>
          </w:p>
        </w:tc>
        <w:tc>
          <w:tcPr>
            <w:tcW w:w="1461" w:type="dxa"/>
            <w:tcBorders>
              <w:top w:val="nil"/>
              <w:left w:val="nil"/>
              <w:bottom w:val="nil"/>
              <w:right w:val="nil"/>
            </w:tcBorders>
            <w:shd w:val="clear" w:color="auto" w:fill="auto"/>
            <w:noWrap/>
            <w:vAlign w:val="bottom"/>
            <w:hideMark/>
          </w:tcPr>
          <w:p w14:paraId="4634B3DC" w14:textId="77777777" w:rsidR="005E5224" w:rsidRPr="00911597" w:rsidRDefault="005E5224" w:rsidP="00911597">
            <w:pPr>
              <w:spacing w:after="0" w:line="360" w:lineRule="auto"/>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t>0.50 (0.83)</w:t>
            </w:r>
          </w:p>
        </w:tc>
        <w:tc>
          <w:tcPr>
            <w:tcW w:w="1369" w:type="dxa"/>
            <w:tcBorders>
              <w:top w:val="nil"/>
              <w:left w:val="nil"/>
              <w:bottom w:val="nil"/>
              <w:right w:val="nil"/>
            </w:tcBorders>
            <w:shd w:val="clear" w:color="auto" w:fill="auto"/>
            <w:noWrap/>
            <w:vAlign w:val="bottom"/>
            <w:hideMark/>
          </w:tcPr>
          <w:p w14:paraId="6EE4E0ED" w14:textId="77777777" w:rsidR="005E5224" w:rsidRPr="00911597" w:rsidRDefault="005E5224" w:rsidP="00911597">
            <w:pPr>
              <w:spacing w:after="0" w:line="360" w:lineRule="auto"/>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t>0.41 (0.82)</w:t>
            </w:r>
          </w:p>
        </w:tc>
        <w:tc>
          <w:tcPr>
            <w:tcW w:w="1474" w:type="dxa"/>
            <w:gridSpan w:val="2"/>
            <w:tcBorders>
              <w:top w:val="nil"/>
              <w:left w:val="nil"/>
              <w:bottom w:val="nil"/>
              <w:right w:val="nil"/>
            </w:tcBorders>
            <w:shd w:val="clear" w:color="auto" w:fill="auto"/>
            <w:noWrap/>
            <w:vAlign w:val="bottom"/>
            <w:hideMark/>
          </w:tcPr>
          <w:p w14:paraId="5D95D46A" w14:textId="77777777" w:rsidR="005E5224" w:rsidRPr="00911597" w:rsidRDefault="005E5224" w:rsidP="00911597">
            <w:pPr>
              <w:spacing w:after="0" w:line="360" w:lineRule="auto"/>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t>0.54 (0.85)</w:t>
            </w:r>
          </w:p>
        </w:tc>
      </w:tr>
      <w:tr w:rsidR="00751825" w:rsidRPr="00911597" w14:paraId="3CA95A31" w14:textId="77777777" w:rsidTr="005E5224">
        <w:trPr>
          <w:trHeight w:val="300"/>
        </w:trPr>
        <w:tc>
          <w:tcPr>
            <w:tcW w:w="1675" w:type="dxa"/>
            <w:tcBorders>
              <w:top w:val="nil"/>
              <w:left w:val="nil"/>
              <w:bottom w:val="nil"/>
              <w:right w:val="nil"/>
            </w:tcBorders>
            <w:shd w:val="clear" w:color="auto" w:fill="auto"/>
            <w:noWrap/>
            <w:vAlign w:val="bottom"/>
            <w:hideMark/>
          </w:tcPr>
          <w:p w14:paraId="7E37D561" w14:textId="77777777" w:rsidR="005E5224" w:rsidRPr="00911597" w:rsidRDefault="005E5224" w:rsidP="00911597">
            <w:pPr>
              <w:spacing w:after="0" w:line="360" w:lineRule="auto"/>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t>Non-elite athletes</w:t>
            </w:r>
          </w:p>
        </w:tc>
        <w:tc>
          <w:tcPr>
            <w:tcW w:w="1197" w:type="dxa"/>
            <w:tcBorders>
              <w:top w:val="nil"/>
              <w:left w:val="nil"/>
              <w:bottom w:val="nil"/>
              <w:right w:val="nil"/>
            </w:tcBorders>
            <w:shd w:val="clear" w:color="auto" w:fill="auto"/>
            <w:noWrap/>
            <w:vAlign w:val="bottom"/>
            <w:hideMark/>
          </w:tcPr>
          <w:p w14:paraId="3F01D802" w14:textId="77777777" w:rsidR="005E5224" w:rsidRPr="00911597" w:rsidRDefault="005E5224" w:rsidP="00911597">
            <w:pPr>
              <w:spacing w:after="0" w:line="360" w:lineRule="auto"/>
              <w:jc w:val="right"/>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t>0.42</w:t>
            </w:r>
          </w:p>
        </w:tc>
        <w:tc>
          <w:tcPr>
            <w:tcW w:w="1105" w:type="dxa"/>
            <w:tcBorders>
              <w:top w:val="nil"/>
              <w:left w:val="nil"/>
              <w:bottom w:val="nil"/>
              <w:right w:val="nil"/>
            </w:tcBorders>
            <w:shd w:val="clear" w:color="auto" w:fill="auto"/>
            <w:noWrap/>
            <w:vAlign w:val="bottom"/>
            <w:hideMark/>
          </w:tcPr>
          <w:p w14:paraId="44C8A29D" w14:textId="77777777" w:rsidR="005E5224" w:rsidRPr="00911597" w:rsidRDefault="005E5224" w:rsidP="00911597">
            <w:pPr>
              <w:spacing w:after="0" w:line="360" w:lineRule="auto"/>
              <w:jc w:val="right"/>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t>0.43</w:t>
            </w:r>
          </w:p>
        </w:tc>
        <w:tc>
          <w:tcPr>
            <w:tcW w:w="1079" w:type="dxa"/>
            <w:tcBorders>
              <w:top w:val="nil"/>
              <w:left w:val="nil"/>
              <w:bottom w:val="nil"/>
              <w:right w:val="nil"/>
            </w:tcBorders>
            <w:shd w:val="clear" w:color="auto" w:fill="auto"/>
            <w:noWrap/>
            <w:vAlign w:val="bottom"/>
            <w:hideMark/>
          </w:tcPr>
          <w:p w14:paraId="60132B5D" w14:textId="77777777" w:rsidR="005E5224" w:rsidRPr="00911597" w:rsidRDefault="005E5224" w:rsidP="00911597">
            <w:pPr>
              <w:spacing w:after="0" w:line="360" w:lineRule="auto"/>
              <w:jc w:val="right"/>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t>0.48</w:t>
            </w:r>
          </w:p>
        </w:tc>
        <w:tc>
          <w:tcPr>
            <w:tcW w:w="1461" w:type="dxa"/>
            <w:tcBorders>
              <w:top w:val="nil"/>
              <w:left w:val="nil"/>
              <w:bottom w:val="nil"/>
              <w:right w:val="nil"/>
            </w:tcBorders>
            <w:shd w:val="clear" w:color="auto" w:fill="auto"/>
            <w:noWrap/>
            <w:vAlign w:val="bottom"/>
            <w:hideMark/>
          </w:tcPr>
          <w:p w14:paraId="5A736FD1" w14:textId="77777777" w:rsidR="005E5224" w:rsidRPr="00911597" w:rsidRDefault="005E5224" w:rsidP="00911597">
            <w:pPr>
              <w:spacing w:after="0" w:line="360" w:lineRule="auto"/>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t>0.48 (0.82)</w:t>
            </w:r>
          </w:p>
        </w:tc>
        <w:tc>
          <w:tcPr>
            <w:tcW w:w="1369" w:type="dxa"/>
            <w:tcBorders>
              <w:top w:val="nil"/>
              <w:left w:val="nil"/>
              <w:bottom w:val="nil"/>
              <w:right w:val="nil"/>
            </w:tcBorders>
            <w:shd w:val="clear" w:color="auto" w:fill="auto"/>
            <w:noWrap/>
            <w:vAlign w:val="bottom"/>
            <w:hideMark/>
          </w:tcPr>
          <w:p w14:paraId="19958762" w14:textId="77777777" w:rsidR="005E5224" w:rsidRPr="00911597" w:rsidRDefault="005E5224" w:rsidP="00911597">
            <w:pPr>
              <w:spacing w:after="0" w:line="360" w:lineRule="auto"/>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t>0.47 (0.85)</w:t>
            </w:r>
          </w:p>
        </w:tc>
        <w:tc>
          <w:tcPr>
            <w:tcW w:w="1474" w:type="dxa"/>
            <w:gridSpan w:val="2"/>
            <w:tcBorders>
              <w:top w:val="nil"/>
              <w:left w:val="nil"/>
              <w:bottom w:val="nil"/>
              <w:right w:val="nil"/>
            </w:tcBorders>
            <w:shd w:val="clear" w:color="auto" w:fill="auto"/>
            <w:noWrap/>
            <w:vAlign w:val="bottom"/>
            <w:hideMark/>
          </w:tcPr>
          <w:p w14:paraId="18778801" w14:textId="77777777" w:rsidR="005E5224" w:rsidRPr="00911597" w:rsidRDefault="005E5224" w:rsidP="00911597">
            <w:pPr>
              <w:spacing w:after="0" w:line="360" w:lineRule="auto"/>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t>0.52 (0.85)</w:t>
            </w:r>
          </w:p>
        </w:tc>
      </w:tr>
      <w:tr w:rsidR="00751825" w:rsidRPr="00911597" w14:paraId="2CFFBAD3" w14:textId="77777777" w:rsidTr="005E5224">
        <w:trPr>
          <w:trHeight w:val="300"/>
        </w:trPr>
        <w:tc>
          <w:tcPr>
            <w:tcW w:w="1675" w:type="dxa"/>
            <w:tcBorders>
              <w:top w:val="nil"/>
              <w:left w:val="nil"/>
              <w:bottom w:val="nil"/>
              <w:right w:val="nil"/>
            </w:tcBorders>
            <w:shd w:val="clear" w:color="auto" w:fill="auto"/>
            <w:noWrap/>
            <w:vAlign w:val="bottom"/>
            <w:hideMark/>
          </w:tcPr>
          <w:p w14:paraId="47F5DCBF" w14:textId="77777777" w:rsidR="005E5224" w:rsidRPr="00911597" w:rsidRDefault="005E5224" w:rsidP="00911597">
            <w:pPr>
              <w:spacing w:after="0" w:line="360" w:lineRule="auto"/>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t>Individual sport athletes</w:t>
            </w:r>
          </w:p>
        </w:tc>
        <w:tc>
          <w:tcPr>
            <w:tcW w:w="1197" w:type="dxa"/>
            <w:tcBorders>
              <w:top w:val="nil"/>
              <w:left w:val="nil"/>
              <w:bottom w:val="nil"/>
              <w:right w:val="nil"/>
            </w:tcBorders>
            <w:shd w:val="clear" w:color="auto" w:fill="auto"/>
            <w:noWrap/>
            <w:vAlign w:val="bottom"/>
            <w:hideMark/>
          </w:tcPr>
          <w:p w14:paraId="3E226826" w14:textId="77777777" w:rsidR="005E5224" w:rsidRPr="00911597" w:rsidRDefault="005E5224" w:rsidP="00911597">
            <w:pPr>
              <w:spacing w:after="0" w:line="360" w:lineRule="auto"/>
              <w:jc w:val="right"/>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t>0.42</w:t>
            </w:r>
          </w:p>
        </w:tc>
        <w:tc>
          <w:tcPr>
            <w:tcW w:w="1105" w:type="dxa"/>
            <w:tcBorders>
              <w:top w:val="nil"/>
              <w:left w:val="nil"/>
              <w:bottom w:val="nil"/>
              <w:right w:val="nil"/>
            </w:tcBorders>
            <w:shd w:val="clear" w:color="auto" w:fill="auto"/>
            <w:noWrap/>
            <w:vAlign w:val="bottom"/>
            <w:hideMark/>
          </w:tcPr>
          <w:p w14:paraId="49024EB3" w14:textId="77777777" w:rsidR="005E5224" w:rsidRPr="00911597" w:rsidRDefault="005E5224" w:rsidP="00911597">
            <w:pPr>
              <w:spacing w:after="0" w:line="360" w:lineRule="auto"/>
              <w:jc w:val="right"/>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t>0.43</w:t>
            </w:r>
          </w:p>
        </w:tc>
        <w:tc>
          <w:tcPr>
            <w:tcW w:w="1079" w:type="dxa"/>
            <w:tcBorders>
              <w:top w:val="nil"/>
              <w:left w:val="nil"/>
              <w:bottom w:val="nil"/>
              <w:right w:val="nil"/>
            </w:tcBorders>
            <w:shd w:val="clear" w:color="auto" w:fill="auto"/>
            <w:noWrap/>
            <w:vAlign w:val="bottom"/>
            <w:hideMark/>
          </w:tcPr>
          <w:p w14:paraId="7891FB25" w14:textId="77777777" w:rsidR="005E5224" w:rsidRPr="00911597" w:rsidRDefault="005E5224" w:rsidP="00911597">
            <w:pPr>
              <w:spacing w:after="0" w:line="360" w:lineRule="auto"/>
              <w:jc w:val="right"/>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t>0.48</w:t>
            </w:r>
          </w:p>
        </w:tc>
        <w:tc>
          <w:tcPr>
            <w:tcW w:w="1461" w:type="dxa"/>
            <w:tcBorders>
              <w:top w:val="nil"/>
              <w:left w:val="nil"/>
              <w:bottom w:val="nil"/>
              <w:right w:val="nil"/>
            </w:tcBorders>
            <w:shd w:val="clear" w:color="auto" w:fill="auto"/>
            <w:noWrap/>
            <w:vAlign w:val="bottom"/>
            <w:hideMark/>
          </w:tcPr>
          <w:p w14:paraId="135CBDA5" w14:textId="77777777" w:rsidR="005E5224" w:rsidRPr="00911597" w:rsidRDefault="005E5224" w:rsidP="00911597">
            <w:pPr>
              <w:spacing w:after="0" w:line="360" w:lineRule="auto"/>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t>0.48 (0.81)</w:t>
            </w:r>
          </w:p>
        </w:tc>
        <w:tc>
          <w:tcPr>
            <w:tcW w:w="1369" w:type="dxa"/>
            <w:tcBorders>
              <w:top w:val="nil"/>
              <w:left w:val="nil"/>
              <w:bottom w:val="nil"/>
              <w:right w:val="nil"/>
            </w:tcBorders>
            <w:shd w:val="clear" w:color="auto" w:fill="auto"/>
            <w:noWrap/>
            <w:vAlign w:val="bottom"/>
            <w:hideMark/>
          </w:tcPr>
          <w:p w14:paraId="67E41883" w14:textId="77777777" w:rsidR="005E5224" w:rsidRPr="00911597" w:rsidRDefault="005E5224" w:rsidP="00911597">
            <w:pPr>
              <w:spacing w:after="0" w:line="360" w:lineRule="auto"/>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t>0.46 (0.84)</w:t>
            </w:r>
          </w:p>
        </w:tc>
        <w:tc>
          <w:tcPr>
            <w:tcW w:w="1474" w:type="dxa"/>
            <w:gridSpan w:val="2"/>
            <w:tcBorders>
              <w:top w:val="nil"/>
              <w:left w:val="nil"/>
              <w:bottom w:val="nil"/>
              <w:right w:val="nil"/>
            </w:tcBorders>
            <w:shd w:val="clear" w:color="auto" w:fill="auto"/>
            <w:noWrap/>
            <w:vAlign w:val="bottom"/>
            <w:hideMark/>
          </w:tcPr>
          <w:p w14:paraId="348D54EC" w14:textId="77777777" w:rsidR="005E5224" w:rsidRPr="00911597" w:rsidRDefault="005E5224" w:rsidP="00911597">
            <w:pPr>
              <w:spacing w:after="0" w:line="360" w:lineRule="auto"/>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t>0.51 (0.84)</w:t>
            </w:r>
          </w:p>
        </w:tc>
      </w:tr>
      <w:tr w:rsidR="00751825" w:rsidRPr="00911597" w14:paraId="2151F102" w14:textId="77777777" w:rsidTr="005E5224">
        <w:trPr>
          <w:trHeight w:val="300"/>
        </w:trPr>
        <w:tc>
          <w:tcPr>
            <w:tcW w:w="1675" w:type="dxa"/>
            <w:tcBorders>
              <w:top w:val="nil"/>
              <w:left w:val="nil"/>
              <w:bottom w:val="nil"/>
              <w:right w:val="nil"/>
            </w:tcBorders>
            <w:shd w:val="clear" w:color="auto" w:fill="auto"/>
            <w:noWrap/>
            <w:vAlign w:val="bottom"/>
            <w:hideMark/>
          </w:tcPr>
          <w:p w14:paraId="69AF095D" w14:textId="77777777" w:rsidR="005E5224" w:rsidRPr="00911597" w:rsidRDefault="005E5224" w:rsidP="00911597">
            <w:pPr>
              <w:spacing w:after="0" w:line="360" w:lineRule="auto"/>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lastRenderedPageBreak/>
              <w:t>Team sport athletes</w:t>
            </w:r>
          </w:p>
        </w:tc>
        <w:tc>
          <w:tcPr>
            <w:tcW w:w="1197" w:type="dxa"/>
            <w:tcBorders>
              <w:top w:val="nil"/>
              <w:left w:val="nil"/>
              <w:bottom w:val="nil"/>
              <w:right w:val="nil"/>
            </w:tcBorders>
            <w:shd w:val="clear" w:color="auto" w:fill="auto"/>
            <w:noWrap/>
            <w:vAlign w:val="bottom"/>
            <w:hideMark/>
          </w:tcPr>
          <w:p w14:paraId="7B073762" w14:textId="77777777" w:rsidR="005E5224" w:rsidRPr="00911597" w:rsidRDefault="005E5224" w:rsidP="00911597">
            <w:pPr>
              <w:spacing w:after="0" w:line="360" w:lineRule="auto"/>
              <w:jc w:val="right"/>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t>0.45</w:t>
            </w:r>
          </w:p>
        </w:tc>
        <w:tc>
          <w:tcPr>
            <w:tcW w:w="1105" w:type="dxa"/>
            <w:tcBorders>
              <w:top w:val="nil"/>
              <w:left w:val="nil"/>
              <w:bottom w:val="nil"/>
              <w:right w:val="nil"/>
            </w:tcBorders>
            <w:shd w:val="clear" w:color="auto" w:fill="auto"/>
            <w:noWrap/>
            <w:vAlign w:val="bottom"/>
            <w:hideMark/>
          </w:tcPr>
          <w:p w14:paraId="5EE49B71" w14:textId="77777777" w:rsidR="005E5224" w:rsidRPr="00911597" w:rsidRDefault="005E5224" w:rsidP="00911597">
            <w:pPr>
              <w:spacing w:after="0" w:line="360" w:lineRule="auto"/>
              <w:jc w:val="right"/>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t>0.41</w:t>
            </w:r>
          </w:p>
        </w:tc>
        <w:tc>
          <w:tcPr>
            <w:tcW w:w="1079" w:type="dxa"/>
            <w:tcBorders>
              <w:top w:val="nil"/>
              <w:left w:val="nil"/>
              <w:bottom w:val="nil"/>
              <w:right w:val="nil"/>
            </w:tcBorders>
            <w:shd w:val="clear" w:color="auto" w:fill="auto"/>
            <w:noWrap/>
            <w:vAlign w:val="bottom"/>
            <w:hideMark/>
          </w:tcPr>
          <w:p w14:paraId="032C2D2C" w14:textId="77777777" w:rsidR="005E5224" w:rsidRPr="00911597" w:rsidRDefault="005E5224" w:rsidP="00911597">
            <w:pPr>
              <w:spacing w:after="0" w:line="360" w:lineRule="auto"/>
              <w:jc w:val="right"/>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t>0.5</w:t>
            </w:r>
          </w:p>
        </w:tc>
        <w:tc>
          <w:tcPr>
            <w:tcW w:w="1461" w:type="dxa"/>
            <w:tcBorders>
              <w:top w:val="nil"/>
              <w:left w:val="nil"/>
              <w:bottom w:val="nil"/>
              <w:right w:val="nil"/>
            </w:tcBorders>
            <w:shd w:val="clear" w:color="auto" w:fill="auto"/>
            <w:noWrap/>
            <w:vAlign w:val="bottom"/>
            <w:hideMark/>
          </w:tcPr>
          <w:p w14:paraId="50CDB2C5" w14:textId="77777777" w:rsidR="005E5224" w:rsidRPr="00911597" w:rsidRDefault="005E5224" w:rsidP="00911597">
            <w:pPr>
              <w:spacing w:after="0" w:line="360" w:lineRule="auto"/>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t>0.51 (0.83)</w:t>
            </w:r>
          </w:p>
        </w:tc>
        <w:tc>
          <w:tcPr>
            <w:tcW w:w="1369" w:type="dxa"/>
            <w:tcBorders>
              <w:top w:val="nil"/>
              <w:left w:val="nil"/>
              <w:bottom w:val="nil"/>
              <w:right w:val="nil"/>
            </w:tcBorders>
            <w:shd w:val="clear" w:color="auto" w:fill="auto"/>
            <w:noWrap/>
            <w:vAlign w:val="bottom"/>
            <w:hideMark/>
          </w:tcPr>
          <w:p w14:paraId="7E501BD6" w14:textId="77777777" w:rsidR="005E5224" w:rsidRPr="00911597" w:rsidRDefault="005E5224" w:rsidP="00911597">
            <w:pPr>
              <w:spacing w:after="0" w:line="360" w:lineRule="auto"/>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t>0.45 (0.84)</w:t>
            </w:r>
          </w:p>
        </w:tc>
        <w:tc>
          <w:tcPr>
            <w:tcW w:w="1474" w:type="dxa"/>
            <w:gridSpan w:val="2"/>
            <w:tcBorders>
              <w:top w:val="nil"/>
              <w:left w:val="nil"/>
              <w:bottom w:val="nil"/>
              <w:right w:val="nil"/>
            </w:tcBorders>
            <w:shd w:val="clear" w:color="auto" w:fill="auto"/>
            <w:noWrap/>
            <w:vAlign w:val="bottom"/>
            <w:hideMark/>
          </w:tcPr>
          <w:p w14:paraId="6248E3A4" w14:textId="77777777" w:rsidR="005E5224" w:rsidRPr="00911597" w:rsidRDefault="005E5224" w:rsidP="00911597">
            <w:pPr>
              <w:spacing w:after="0" w:line="360" w:lineRule="auto"/>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t>0.57 (0.87)</w:t>
            </w:r>
          </w:p>
        </w:tc>
      </w:tr>
      <w:tr w:rsidR="00751825" w:rsidRPr="00911597" w14:paraId="156A3546" w14:textId="77777777" w:rsidTr="005E5224">
        <w:trPr>
          <w:trHeight w:val="300"/>
        </w:trPr>
        <w:tc>
          <w:tcPr>
            <w:tcW w:w="1675" w:type="dxa"/>
            <w:tcBorders>
              <w:top w:val="nil"/>
              <w:left w:val="nil"/>
              <w:bottom w:val="nil"/>
              <w:right w:val="nil"/>
            </w:tcBorders>
            <w:shd w:val="clear" w:color="auto" w:fill="auto"/>
            <w:noWrap/>
            <w:vAlign w:val="bottom"/>
            <w:hideMark/>
          </w:tcPr>
          <w:p w14:paraId="5F9798D1" w14:textId="77777777" w:rsidR="005E5224" w:rsidRPr="00911597" w:rsidRDefault="005E5224" w:rsidP="00911597">
            <w:pPr>
              <w:spacing w:after="0" w:line="360" w:lineRule="auto"/>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t>Cox et al. (</w:t>
            </w:r>
            <w:proofErr w:type="gramStart"/>
            <w:r w:rsidRPr="00911597">
              <w:rPr>
                <w:rFonts w:ascii="Times New Roman" w:eastAsia="Times New Roman" w:hAnsi="Times New Roman" w:cs="Times New Roman"/>
                <w:sz w:val="24"/>
                <w:szCs w:val="24"/>
                <w:lang w:eastAsia="en-GB"/>
              </w:rPr>
              <w:t>2003)*</w:t>
            </w:r>
            <w:proofErr w:type="gramEnd"/>
          </w:p>
        </w:tc>
        <w:tc>
          <w:tcPr>
            <w:tcW w:w="1197" w:type="dxa"/>
            <w:tcBorders>
              <w:top w:val="nil"/>
              <w:left w:val="nil"/>
              <w:bottom w:val="nil"/>
              <w:right w:val="nil"/>
            </w:tcBorders>
            <w:shd w:val="clear" w:color="auto" w:fill="auto"/>
            <w:noWrap/>
            <w:vAlign w:val="bottom"/>
            <w:hideMark/>
          </w:tcPr>
          <w:p w14:paraId="55CE6184" w14:textId="77777777" w:rsidR="005E5224" w:rsidRPr="00911597" w:rsidRDefault="005E5224" w:rsidP="00911597">
            <w:pPr>
              <w:spacing w:after="0" w:line="360" w:lineRule="auto"/>
              <w:jc w:val="right"/>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t>0.4</w:t>
            </w:r>
          </w:p>
        </w:tc>
        <w:tc>
          <w:tcPr>
            <w:tcW w:w="1105" w:type="dxa"/>
            <w:tcBorders>
              <w:top w:val="nil"/>
              <w:left w:val="nil"/>
              <w:bottom w:val="nil"/>
              <w:right w:val="nil"/>
            </w:tcBorders>
            <w:shd w:val="clear" w:color="auto" w:fill="auto"/>
            <w:noWrap/>
            <w:vAlign w:val="bottom"/>
            <w:hideMark/>
          </w:tcPr>
          <w:p w14:paraId="697FEBC1" w14:textId="77777777" w:rsidR="005E5224" w:rsidRPr="00911597" w:rsidRDefault="005E5224" w:rsidP="00911597">
            <w:pPr>
              <w:spacing w:after="0" w:line="360" w:lineRule="auto"/>
              <w:jc w:val="right"/>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t>0.48</w:t>
            </w:r>
          </w:p>
        </w:tc>
        <w:tc>
          <w:tcPr>
            <w:tcW w:w="1079" w:type="dxa"/>
            <w:tcBorders>
              <w:top w:val="nil"/>
              <w:left w:val="nil"/>
              <w:bottom w:val="nil"/>
              <w:right w:val="nil"/>
            </w:tcBorders>
            <w:shd w:val="clear" w:color="auto" w:fill="auto"/>
            <w:noWrap/>
            <w:vAlign w:val="bottom"/>
            <w:hideMark/>
          </w:tcPr>
          <w:p w14:paraId="6B842D0B" w14:textId="77777777" w:rsidR="005E5224" w:rsidRPr="00911597" w:rsidRDefault="005E5224" w:rsidP="00911597">
            <w:pPr>
              <w:spacing w:after="0" w:line="360" w:lineRule="auto"/>
              <w:jc w:val="right"/>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t>0.55</w:t>
            </w:r>
          </w:p>
        </w:tc>
        <w:tc>
          <w:tcPr>
            <w:tcW w:w="1461" w:type="dxa"/>
            <w:tcBorders>
              <w:top w:val="nil"/>
              <w:left w:val="nil"/>
              <w:bottom w:val="nil"/>
              <w:right w:val="nil"/>
            </w:tcBorders>
            <w:shd w:val="clear" w:color="auto" w:fill="auto"/>
            <w:noWrap/>
            <w:vAlign w:val="bottom"/>
            <w:hideMark/>
          </w:tcPr>
          <w:p w14:paraId="48C0E858" w14:textId="77777777" w:rsidR="005E5224" w:rsidRPr="00911597" w:rsidRDefault="005E5224" w:rsidP="00911597">
            <w:pPr>
              <w:spacing w:after="0" w:line="360" w:lineRule="auto"/>
              <w:jc w:val="right"/>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t>0.47</w:t>
            </w:r>
          </w:p>
        </w:tc>
        <w:tc>
          <w:tcPr>
            <w:tcW w:w="1369" w:type="dxa"/>
            <w:tcBorders>
              <w:top w:val="nil"/>
              <w:left w:val="nil"/>
              <w:bottom w:val="nil"/>
              <w:right w:val="nil"/>
            </w:tcBorders>
            <w:shd w:val="clear" w:color="auto" w:fill="auto"/>
            <w:noWrap/>
            <w:vAlign w:val="bottom"/>
            <w:hideMark/>
          </w:tcPr>
          <w:p w14:paraId="2B9E60CC" w14:textId="77777777" w:rsidR="005E5224" w:rsidRPr="00911597" w:rsidRDefault="005E5224" w:rsidP="00911597">
            <w:pPr>
              <w:spacing w:after="0" w:line="360" w:lineRule="auto"/>
              <w:jc w:val="right"/>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t>0.39</w:t>
            </w:r>
          </w:p>
        </w:tc>
        <w:tc>
          <w:tcPr>
            <w:tcW w:w="737" w:type="dxa"/>
            <w:tcBorders>
              <w:top w:val="nil"/>
              <w:left w:val="nil"/>
              <w:bottom w:val="nil"/>
              <w:right w:val="nil"/>
            </w:tcBorders>
            <w:shd w:val="clear" w:color="auto" w:fill="auto"/>
            <w:noWrap/>
            <w:vAlign w:val="bottom"/>
            <w:hideMark/>
          </w:tcPr>
          <w:p w14:paraId="75F42A01" w14:textId="77777777" w:rsidR="005E5224" w:rsidRPr="00911597" w:rsidRDefault="005E5224" w:rsidP="00911597">
            <w:pPr>
              <w:spacing w:after="0" w:line="360" w:lineRule="auto"/>
              <w:jc w:val="right"/>
              <w:rPr>
                <w:rFonts w:ascii="Times New Roman" w:eastAsia="Times New Roman" w:hAnsi="Times New Roman" w:cs="Times New Roman"/>
                <w:sz w:val="24"/>
                <w:szCs w:val="24"/>
                <w:lang w:eastAsia="en-GB"/>
              </w:rPr>
            </w:pPr>
            <w:r w:rsidRPr="00911597">
              <w:rPr>
                <w:rFonts w:ascii="Times New Roman" w:eastAsia="Times New Roman" w:hAnsi="Times New Roman" w:cs="Times New Roman"/>
                <w:sz w:val="24"/>
                <w:szCs w:val="24"/>
                <w:lang w:eastAsia="en-GB"/>
              </w:rPr>
              <w:t>0.56</w:t>
            </w:r>
          </w:p>
        </w:tc>
        <w:tc>
          <w:tcPr>
            <w:tcW w:w="737" w:type="dxa"/>
            <w:tcBorders>
              <w:top w:val="nil"/>
              <w:left w:val="nil"/>
              <w:bottom w:val="nil"/>
              <w:right w:val="nil"/>
            </w:tcBorders>
            <w:shd w:val="clear" w:color="auto" w:fill="auto"/>
            <w:noWrap/>
            <w:vAlign w:val="bottom"/>
            <w:hideMark/>
          </w:tcPr>
          <w:p w14:paraId="32FC5589" w14:textId="77777777" w:rsidR="005E5224" w:rsidRPr="00911597" w:rsidRDefault="005E5224" w:rsidP="00911597">
            <w:pPr>
              <w:spacing w:after="0" w:line="360" w:lineRule="auto"/>
              <w:jc w:val="right"/>
              <w:rPr>
                <w:rFonts w:ascii="Times New Roman" w:eastAsia="Times New Roman" w:hAnsi="Times New Roman" w:cs="Times New Roman"/>
                <w:sz w:val="24"/>
                <w:szCs w:val="24"/>
                <w:lang w:eastAsia="en-GB"/>
              </w:rPr>
            </w:pPr>
          </w:p>
        </w:tc>
      </w:tr>
    </w:tbl>
    <w:p w14:paraId="5470834B" w14:textId="268A835E" w:rsidR="008F042A" w:rsidRPr="00911597" w:rsidRDefault="008F042A" w:rsidP="00911597">
      <w:pPr>
        <w:spacing w:line="360" w:lineRule="auto"/>
        <w:rPr>
          <w:rFonts w:ascii="Times New Roman" w:hAnsi="Times New Roman" w:cs="Times New Roman"/>
          <w:sz w:val="24"/>
          <w:szCs w:val="24"/>
        </w:rPr>
      </w:pPr>
    </w:p>
    <w:p w14:paraId="5380FA75" w14:textId="3B610CDE" w:rsidR="005E55DF" w:rsidRPr="00911597" w:rsidRDefault="005E5224" w:rsidP="00911597">
      <w:pPr>
        <w:spacing w:line="360" w:lineRule="auto"/>
        <w:rPr>
          <w:rFonts w:ascii="Times New Roman" w:hAnsi="Times New Roman" w:cs="Times New Roman"/>
          <w:sz w:val="24"/>
          <w:szCs w:val="24"/>
        </w:rPr>
      </w:pPr>
      <w:r w:rsidRPr="00911597">
        <w:rPr>
          <w:rFonts w:ascii="Times New Roman" w:hAnsi="Times New Roman" w:cs="Times New Roman"/>
          <w:sz w:val="24"/>
          <w:szCs w:val="24"/>
        </w:rPr>
        <w:t xml:space="preserve">Above is a table taken from the Journal of Sports sciences 2005. </w:t>
      </w:r>
    </w:p>
    <w:p w14:paraId="4C143078" w14:textId="0B96DA59" w:rsidR="00784D32" w:rsidRPr="00911597" w:rsidRDefault="005E5224" w:rsidP="00911597">
      <w:pPr>
        <w:spacing w:line="360" w:lineRule="auto"/>
        <w:rPr>
          <w:rFonts w:ascii="Times New Roman" w:hAnsi="Times New Roman" w:cs="Times New Roman"/>
          <w:sz w:val="24"/>
          <w:szCs w:val="24"/>
        </w:rPr>
      </w:pPr>
      <w:r w:rsidRPr="00911597">
        <w:rPr>
          <w:rFonts w:ascii="Times New Roman" w:hAnsi="Times New Roman" w:cs="Times New Roman"/>
          <w:sz w:val="24"/>
          <w:szCs w:val="24"/>
        </w:rPr>
        <w:t xml:space="preserve">This table shows different results to the results collected by the questionnaire used for this assignment. </w:t>
      </w:r>
      <w:r w:rsidR="008E74B7" w:rsidRPr="00911597">
        <w:rPr>
          <w:rFonts w:ascii="Times New Roman" w:hAnsi="Times New Roman" w:cs="Times New Roman"/>
          <w:sz w:val="24"/>
          <w:szCs w:val="24"/>
        </w:rPr>
        <w:t>This table shows again that individual participants do have more self-confidence then team sports. T</w:t>
      </w:r>
      <w:r w:rsidRPr="00911597">
        <w:rPr>
          <w:rFonts w:ascii="Times New Roman" w:hAnsi="Times New Roman" w:cs="Times New Roman"/>
          <w:sz w:val="24"/>
          <w:szCs w:val="24"/>
        </w:rPr>
        <w:t>he team participants however have less somatic anxiety</w:t>
      </w:r>
      <w:r w:rsidR="008E74B7" w:rsidRPr="00911597">
        <w:rPr>
          <w:rFonts w:ascii="Times New Roman" w:hAnsi="Times New Roman" w:cs="Times New Roman"/>
          <w:sz w:val="24"/>
          <w:szCs w:val="24"/>
        </w:rPr>
        <w:t xml:space="preserve"> but a higher cognitive anxiety level which contradicts with the results from the research in which had been collected by the class.</w:t>
      </w:r>
      <w:r w:rsidR="00F1283C" w:rsidRPr="00911597">
        <w:rPr>
          <w:rFonts w:ascii="Times New Roman" w:hAnsi="Times New Roman" w:cs="Times New Roman"/>
          <w:sz w:val="24"/>
          <w:szCs w:val="24"/>
        </w:rPr>
        <w:t xml:space="preserve"> However, compared to only 20 participants for each section, this research went through 969 participants which will give more of a wide ranged result.</w:t>
      </w:r>
    </w:p>
    <w:p w14:paraId="7A3BBBE2" w14:textId="4052CA84" w:rsidR="00784D32" w:rsidRPr="00911597" w:rsidRDefault="00784D32" w:rsidP="00911597">
      <w:pPr>
        <w:spacing w:line="360" w:lineRule="auto"/>
        <w:rPr>
          <w:rFonts w:ascii="Times New Roman" w:hAnsi="Times New Roman" w:cs="Times New Roman"/>
          <w:b/>
          <w:sz w:val="24"/>
          <w:szCs w:val="24"/>
        </w:rPr>
      </w:pPr>
      <w:r w:rsidRPr="00911597">
        <w:rPr>
          <w:rFonts w:ascii="Times New Roman" w:hAnsi="Times New Roman" w:cs="Times New Roman"/>
          <w:b/>
          <w:sz w:val="24"/>
          <w:szCs w:val="24"/>
        </w:rPr>
        <w:t>Conclusion</w:t>
      </w:r>
      <w:r w:rsidR="00911597">
        <w:rPr>
          <w:rFonts w:ascii="Times New Roman" w:hAnsi="Times New Roman" w:cs="Times New Roman"/>
          <w:b/>
          <w:sz w:val="24"/>
          <w:szCs w:val="24"/>
        </w:rPr>
        <w:t xml:space="preserve"> (151)</w:t>
      </w:r>
    </w:p>
    <w:p w14:paraId="58D50BA9" w14:textId="35433F7B" w:rsidR="00784D32" w:rsidRPr="00911597" w:rsidRDefault="00AB356B" w:rsidP="00911597">
      <w:pPr>
        <w:spacing w:line="360" w:lineRule="auto"/>
        <w:rPr>
          <w:rFonts w:ascii="Times New Roman" w:hAnsi="Times New Roman" w:cs="Times New Roman"/>
          <w:sz w:val="24"/>
          <w:szCs w:val="24"/>
        </w:rPr>
      </w:pPr>
      <w:r w:rsidRPr="00911597">
        <w:rPr>
          <w:rFonts w:ascii="Times New Roman" w:hAnsi="Times New Roman" w:cs="Times New Roman"/>
          <w:sz w:val="24"/>
          <w:szCs w:val="24"/>
        </w:rPr>
        <w:t xml:space="preserve">Through carrying out this </w:t>
      </w:r>
      <w:r w:rsidR="00EB0312" w:rsidRPr="00911597">
        <w:rPr>
          <w:rFonts w:ascii="Times New Roman" w:hAnsi="Times New Roman" w:cs="Times New Roman"/>
          <w:sz w:val="24"/>
          <w:szCs w:val="24"/>
        </w:rPr>
        <w:t>investigation</w:t>
      </w:r>
      <w:r w:rsidRPr="00911597">
        <w:rPr>
          <w:rFonts w:ascii="Times New Roman" w:hAnsi="Times New Roman" w:cs="Times New Roman"/>
          <w:sz w:val="24"/>
          <w:szCs w:val="24"/>
        </w:rPr>
        <w:t xml:space="preserve">, from the results provided by the questionnaire it shows in relation to anxiety that individuals have the higher levels of anxiousness when it comes to what they feel like prior to a competition. However, when it comes to having more self-confidence then the individuals seem to be better in those terms. When looking at the results from the class’s compared to the results </w:t>
      </w:r>
      <w:r w:rsidR="000D1D9A" w:rsidRPr="00911597">
        <w:rPr>
          <w:rFonts w:ascii="Times New Roman" w:hAnsi="Times New Roman" w:cs="Times New Roman"/>
          <w:sz w:val="24"/>
          <w:szCs w:val="24"/>
        </w:rPr>
        <w:t>researched, the results differ to each other in terms of the individual participants were experiencing lower cognitive anxiety which possibly means that individuals suffer mainly from the outside factors such as the crowd, their opponent or the over-all environment in which they are competing in. the way in which possible better results or more accurate results would require using a better in depth method on how anxiety affects both the individuals and team participants.</w:t>
      </w:r>
      <w:r w:rsidR="00EB0312" w:rsidRPr="00911597">
        <w:rPr>
          <w:rFonts w:ascii="Times New Roman" w:hAnsi="Times New Roman" w:cs="Times New Roman"/>
          <w:sz w:val="24"/>
          <w:szCs w:val="24"/>
        </w:rPr>
        <w:t xml:space="preserve"> </w:t>
      </w:r>
      <w:r w:rsidR="006A30BD" w:rsidRPr="00911597">
        <w:rPr>
          <w:rFonts w:ascii="Times New Roman" w:hAnsi="Times New Roman" w:cs="Times New Roman"/>
          <w:sz w:val="24"/>
          <w:szCs w:val="24"/>
        </w:rPr>
        <w:t>Also,</w:t>
      </w:r>
      <w:r w:rsidR="00EB0312" w:rsidRPr="00911597">
        <w:rPr>
          <w:rFonts w:ascii="Times New Roman" w:hAnsi="Times New Roman" w:cs="Times New Roman"/>
          <w:sz w:val="24"/>
          <w:szCs w:val="24"/>
        </w:rPr>
        <w:t xml:space="preserve"> a larger sample would give more reliable results.</w:t>
      </w:r>
    </w:p>
    <w:p w14:paraId="6FE71F88" w14:textId="10B19A0C" w:rsidR="006A30BD" w:rsidRPr="00911597" w:rsidRDefault="006A30BD" w:rsidP="00911597">
      <w:pPr>
        <w:spacing w:line="360" w:lineRule="auto"/>
        <w:rPr>
          <w:rFonts w:ascii="Times New Roman" w:hAnsi="Times New Roman" w:cs="Times New Roman"/>
          <w:sz w:val="24"/>
          <w:szCs w:val="24"/>
        </w:rPr>
      </w:pPr>
    </w:p>
    <w:p w14:paraId="086F78BB" w14:textId="37776484" w:rsidR="006A30BD" w:rsidRPr="00911597" w:rsidRDefault="006A30BD" w:rsidP="00911597">
      <w:pPr>
        <w:spacing w:line="360" w:lineRule="auto"/>
        <w:rPr>
          <w:rFonts w:ascii="Times New Roman" w:hAnsi="Times New Roman" w:cs="Times New Roman"/>
          <w:sz w:val="24"/>
          <w:szCs w:val="24"/>
        </w:rPr>
      </w:pPr>
    </w:p>
    <w:p w14:paraId="7A57F9D6" w14:textId="1C187770" w:rsidR="006A30BD" w:rsidRPr="00911597" w:rsidRDefault="006A30BD" w:rsidP="00911597">
      <w:pPr>
        <w:spacing w:line="360" w:lineRule="auto"/>
        <w:rPr>
          <w:rFonts w:ascii="Times New Roman" w:hAnsi="Times New Roman" w:cs="Times New Roman"/>
          <w:sz w:val="24"/>
          <w:szCs w:val="24"/>
        </w:rPr>
      </w:pPr>
    </w:p>
    <w:p w14:paraId="71AABE5B" w14:textId="3E558B84" w:rsidR="006A30BD" w:rsidRPr="00911597" w:rsidRDefault="006A30BD" w:rsidP="00911597">
      <w:pPr>
        <w:spacing w:line="360" w:lineRule="auto"/>
        <w:rPr>
          <w:rFonts w:ascii="Times New Roman" w:hAnsi="Times New Roman" w:cs="Times New Roman"/>
          <w:sz w:val="24"/>
          <w:szCs w:val="24"/>
        </w:rPr>
      </w:pPr>
    </w:p>
    <w:p w14:paraId="72D61480" w14:textId="19DD72A1" w:rsidR="006A30BD" w:rsidRPr="00911597" w:rsidRDefault="006A30BD" w:rsidP="00911597">
      <w:pPr>
        <w:spacing w:line="360" w:lineRule="auto"/>
        <w:rPr>
          <w:rFonts w:ascii="Times New Roman" w:hAnsi="Times New Roman" w:cs="Times New Roman"/>
          <w:sz w:val="24"/>
          <w:szCs w:val="24"/>
        </w:rPr>
      </w:pPr>
    </w:p>
    <w:p w14:paraId="5F835557" w14:textId="4C6DD60D" w:rsidR="006A30BD" w:rsidRPr="00911597" w:rsidRDefault="006A30BD" w:rsidP="00911597">
      <w:pPr>
        <w:spacing w:line="360" w:lineRule="auto"/>
        <w:rPr>
          <w:rFonts w:ascii="Times New Roman" w:hAnsi="Times New Roman" w:cs="Times New Roman"/>
          <w:sz w:val="24"/>
          <w:szCs w:val="24"/>
        </w:rPr>
      </w:pPr>
    </w:p>
    <w:p w14:paraId="2CB99CB2" w14:textId="67BD28AF" w:rsidR="006A30BD" w:rsidRPr="00911597" w:rsidRDefault="006A30BD" w:rsidP="00911597">
      <w:pPr>
        <w:spacing w:line="360" w:lineRule="auto"/>
        <w:rPr>
          <w:rFonts w:ascii="Times New Roman" w:hAnsi="Times New Roman" w:cs="Times New Roman"/>
          <w:sz w:val="24"/>
          <w:szCs w:val="24"/>
        </w:rPr>
      </w:pPr>
    </w:p>
    <w:p w14:paraId="5ECEC17A" w14:textId="3CE1417C" w:rsidR="006A30BD" w:rsidRPr="00911597" w:rsidRDefault="006A30BD" w:rsidP="00911597">
      <w:pPr>
        <w:spacing w:line="360" w:lineRule="auto"/>
        <w:rPr>
          <w:rFonts w:ascii="Times New Roman" w:hAnsi="Times New Roman" w:cs="Times New Roman"/>
          <w:sz w:val="24"/>
          <w:szCs w:val="24"/>
        </w:rPr>
      </w:pPr>
    </w:p>
    <w:p w14:paraId="2899F58F" w14:textId="356E3BAD" w:rsidR="006A30BD" w:rsidRPr="00911597" w:rsidRDefault="006A30BD" w:rsidP="00911597">
      <w:pPr>
        <w:spacing w:line="360" w:lineRule="auto"/>
        <w:rPr>
          <w:rFonts w:ascii="Times New Roman" w:hAnsi="Times New Roman" w:cs="Times New Roman"/>
          <w:sz w:val="24"/>
          <w:szCs w:val="24"/>
        </w:rPr>
      </w:pPr>
    </w:p>
    <w:p w14:paraId="60F435AF" w14:textId="13BC729D" w:rsidR="006A30BD" w:rsidRPr="00911597" w:rsidRDefault="006A30BD" w:rsidP="00911597">
      <w:pPr>
        <w:spacing w:line="360" w:lineRule="auto"/>
        <w:rPr>
          <w:rFonts w:ascii="Times New Roman" w:hAnsi="Times New Roman" w:cs="Times New Roman"/>
          <w:sz w:val="24"/>
          <w:szCs w:val="24"/>
        </w:rPr>
      </w:pPr>
    </w:p>
    <w:p w14:paraId="3F85A410" w14:textId="04F3C80B" w:rsidR="006A30BD" w:rsidRPr="00911597" w:rsidRDefault="006A30BD" w:rsidP="00911597">
      <w:pPr>
        <w:spacing w:line="360" w:lineRule="auto"/>
        <w:rPr>
          <w:rFonts w:ascii="Times New Roman" w:hAnsi="Times New Roman" w:cs="Times New Roman"/>
          <w:sz w:val="24"/>
          <w:szCs w:val="24"/>
        </w:rPr>
      </w:pPr>
    </w:p>
    <w:p w14:paraId="174DF363" w14:textId="247EE8F2" w:rsidR="006A30BD" w:rsidRPr="00911597" w:rsidRDefault="006A30BD" w:rsidP="00911597">
      <w:pPr>
        <w:spacing w:line="360" w:lineRule="auto"/>
        <w:rPr>
          <w:rFonts w:ascii="Times New Roman" w:hAnsi="Times New Roman" w:cs="Times New Roman"/>
          <w:sz w:val="24"/>
          <w:szCs w:val="24"/>
        </w:rPr>
      </w:pPr>
    </w:p>
    <w:p w14:paraId="33BB466F" w14:textId="3289E4D8" w:rsidR="006A30BD" w:rsidRPr="00911597" w:rsidRDefault="006A30BD" w:rsidP="00911597">
      <w:pPr>
        <w:spacing w:line="360" w:lineRule="auto"/>
        <w:rPr>
          <w:rFonts w:ascii="Times New Roman" w:hAnsi="Times New Roman" w:cs="Times New Roman"/>
          <w:sz w:val="24"/>
          <w:szCs w:val="24"/>
        </w:rPr>
      </w:pPr>
    </w:p>
    <w:p w14:paraId="6F1D081C" w14:textId="47CD0B9D" w:rsidR="006A30BD" w:rsidRPr="00911597" w:rsidRDefault="006A30BD" w:rsidP="00911597">
      <w:pPr>
        <w:spacing w:line="360" w:lineRule="auto"/>
        <w:rPr>
          <w:rFonts w:ascii="Times New Roman" w:hAnsi="Times New Roman" w:cs="Times New Roman"/>
          <w:sz w:val="24"/>
          <w:szCs w:val="24"/>
        </w:rPr>
      </w:pPr>
    </w:p>
    <w:p w14:paraId="2043602D" w14:textId="53CD6587" w:rsidR="006A30BD" w:rsidRPr="00911597" w:rsidRDefault="006A30BD" w:rsidP="00911597">
      <w:pPr>
        <w:spacing w:line="360" w:lineRule="auto"/>
        <w:rPr>
          <w:rFonts w:ascii="Times New Roman" w:hAnsi="Times New Roman" w:cs="Times New Roman"/>
          <w:sz w:val="24"/>
          <w:szCs w:val="24"/>
        </w:rPr>
      </w:pPr>
    </w:p>
    <w:p w14:paraId="09BCDB51" w14:textId="2D365BCA" w:rsidR="006A30BD" w:rsidRPr="00911597" w:rsidRDefault="006A30BD" w:rsidP="00911597">
      <w:pPr>
        <w:spacing w:line="360" w:lineRule="auto"/>
        <w:rPr>
          <w:rFonts w:ascii="Times New Roman" w:hAnsi="Times New Roman" w:cs="Times New Roman"/>
          <w:sz w:val="24"/>
          <w:szCs w:val="24"/>
        </w:rPr>
      </w:pPr>
    </w:p>
    <w:p w14:paraId="196C120D" w14:textId="61FD4301" w:rsidR="006A30BD" w:rsidRPr="00911597" w:rsidRDefault="006A30BD" w:rsidP="00911597">
      <w:pPr>
        <w:spacing w:line="360" w:lineRule="auto"/>
        <w:rPr>
          <w:rFonts w:ascii="Times New Roman" w:hAnsi="Times New Roman" w:cs="Times New Roman"/>
          <w:sz w:val="24"/>
          <w:szCs w:val="24"/>
        </w:rPr>
      </w:pPr>
    </w:p>
    <w:p w14:paraId="4C0065BD" w14:textId="464BDE79" w:rsidR="006A30BD" w:rsidRPr="00911597" w:rsidRDefault="006A30BD" w:rsidP="00911597">
      <w:pPr>
        <w:spacing w:line="360" w:lineRule="auto"/>
        <w:rPr>
          <w:rFonts w:ascii="Times New Roman" w:hAnsi="Times New Roman" w:cs="Times New Roman"/>
          <w:sz w:val="24"/>
          <w:szCs w:val="24"/>
        </w:rPr>
      </w:pPr>
    </w:p>
    <w:p w14:paraId="67A2A77D" w14:textId="660056F3" w:rsidR="006A30BD" w:rsidRPr="00911597" w:rsidRDefault="006A30BD" w:rsidP="00911597">
      <w:pPr>
        <w:spacing w:line="360" w:lineRule="auto"/>
        <w:rPr>
          <w:rFonts w:ascii="Times New Roman" w:hAnsi="Times New Roman" w:cs="Times New Roman"/>
          <w:sz w:val="24"/>
          <w:szCs w:val="24"/>
        </w:rPr>
      </w:pPr>
    </w:p>
    <w:p w14:paraId="3614A1BD" w14:textId="508D93FE" w:rsidR="006A30BD" w:rsidRPr="00911597" w:rsidRDefault="006A30BD" w:rsidP="00911597">
      <w:pPr>
        <w:spacing w:line="360" w:lineRule="auto"/>
        <w:rPr>
          <w:rFonts w:ascii="Times New Roman" w:hAnsi="Times New Roman" w:cs="Times New Roman"/>
          <w:sz w:val="24"/>
          <w:szCs w:val="24"/>
        </w:rPr>
      </w:pPr>
    </w:p>
    <w:p w14:paraId="62736A49" w14:textId="00C16BC2" w:rsidR="006A30BD" w:rsidRPr="00911597" w:rsidRDefault="006A30BD" w:rsidP="00911597">
      <w:pPr>
        <w:spacing w:line="360" w:lineRule="auto"/>
        <w:rPr>
          <w:rFonts w:ascii="Times New Roman" w:hAnsi="Times New Roman" w:cs="Times New Roman"/>
          <w:sz w:val="24"/>
          <w:szCs w:val="24"/>
        </w:rPr>
      </w:pPr>
    </w:p>
    <w:p w14:paraId="174FA0E9" w14:textId="64DCBD4C" w:rsidR="006A30BD" w:rsidRPr="00911597" w:rsidRDefault="006A30BD" w:rsidP="00911597">
      <w:pPr>
        <w:spacing w:line="360" w:lineRule="auto"/>
        <w:rPr>
          <w:rFonts w:ascii="Times New Roman" w:hAnsi="Times New Roman" w:cs="Times New Roman"/>
          <w:sz w:val="24"/>
          <w:szCs w:val="24"/>
        </w:rPr>
      </w:pPr>
    </w:p>
    <w:p w14:paraId="0356E9DD" w14:textId="3856659A" w:rsidR="006A30BD" w:rsidRPr="00911597" w:rsidRDefault="006A30BD" w:rsidP="00911597">
      <w:pPr>
        <w:spacing w:line="360" w:lineRule="auto"/>
        <w:rPr>
          <w:rFonts w:ascii="Times New Roman" w:hAnsi="Times New Roman" w:cs="Times New Roman"/>
          <w:sz w:val="24"/>
          <w:szCs w:val="24"/>
        </w:rPr>
      </w:pPr>
    </w:p>
    <w:p w14:paraId="6584A620" w14:textId="2CE60A05" w:rsidR="006A30BD" w:rsidRPr="00911597" w:rsidRDefault="006A30BD" w:rsidP="00911597">
      <w:pPr>
        <w:spacing w:line="360" w:lineRule="auto"/>
        <w:rPr>
          <w:rFonts w:ascii="Times New Roman" w:hAnsi="Times New Roman" w:cs="Times New Roman"/>
          <w:sz w:val="24"/>
          <w:szCs w:val="24"/>
        </w:rPr>
      </w:pPr>
    </w:p>
    <w:p w14:paraId="101B26FA" w14:textId="7CB31165" w:rsidR="006A30BD" w:rsidRPr="00911597" w:rsidRDefault="006A30BD" w:rsidP="00911597">
      <w:pPr>
        <w:spacing w:line="360" w:lineRule="auto"/>
        <w:rPr>
          <w:rFonts w:ascii="Times New Roman" w:hAnsi="Times New Roman" w:cs="Times New Roman"/>
          <w:sz w:val="24"/>
          <w:szCs w:val="24"/>
        </w:rPr>
      </w:pPr>
    </w:p>
    <w:p w14:paraId="412EAB82" w14:textId="77777777" w:rsidR="004F4659" w:rsidRPr="00911597" w:rsidRDefault="004F4659" w:rsidP="00911597">
      <w:pPr>
        <w:spacing w:line="360" w:lineRule="auto"/>
        <w:rPr>
          <w:rFonts w:ascii="Times New Roman" w:hAnsi="Times New Roman" w:cs="Times New Roman"/>
          <w:b/>
          <w:sz w:val="24"/>
          <w:szCs w:val="24"/>
        </w:rPr>
      </w:pPr>
    </w:p>
    <w:p w14:paraId="1F2B48F6" w14:textId="079383A9" w:rsidR="006A30BD" w:rsidRPr="00911597" w:rsidRDefault="006A30BD" w:rsidP="00911597">
      <w:pPr>
        <w:spacing w:line="360" w:lineRule="auto"/>
        <w:rPr>
          <w:rFonts w:ascii="Times New Roman" w:hAnsi="Times New Roman" w:cs="Times New Roman"/>
          <w:b/>
          <w:sz w:val="24"/>
          <w:szCs w:val="24"/>
        </w:rPr>
      </w:pPr>
      <w:r w:rsidRPr="00911597">
        <w:rPr>
          <w:rFonts w:ascii="Times New Roman" w:hAnsi="Times New Roman" w:cs="Times New Roman"/>
          <w:b/>
          <w:sz w:val="24"/>
          <w:szCs w:val="24"/>
        </w:rPr>
        <w:t>References</w:t>
      </w:r>
    </w:p>
    <w:p w14:paraId="6001D3C5" w14:textId="2704AB82" w:rsidR="00037061" w:rsidRPr="00911597" w:rsidRDefault="00037061" w:rsidP="00911597">
      <w:pPr>
        <w:spacing w:line="360" w:lineRule="auto"/>
        <w:rPr>
          <w:rFonts w:ascii="Times New Roman" w:hAnsi="Times New Roman" w:cs="Times New Roman"/>
          <w:sz w:val="24"/>
          <w:szCs w:val="24"/>
        </w:rPr>
      </w:pPr>
      <w:r w:rsidRPr="00911597">
        <w:rPr>
          <w:rFonts w:ascii="Times New Roman" w:hAnsi="Times New Roman" w:cs="Times New Roman"/>
          <w:sz w:val="24"/>
          <w:szCs w:val="24"/>
        </w:rPr>
        <w:t xml:space="preserve">Athletic insight, the online journal of Sport psychology (2002) Contrasting Concepts </w:t>
      </w:r>
      <w:r w:rsidR="00F35702" w:rsidRPr="00911597">
        <w:rPr>
          <w:rFonts w:ascii="Times New Roman" w:hAnsi="Times New Roman" w:cs="Times New Roman"/>
          <w:sz w:val="24"/>
          <w:szCs w:val="24"/>
        </w:rPr>
        <w:t>of</w:t>
      </w:r>
      <w:r w:rsidRPr="00911597">
        <w:rPr>
          <w:rFonts w:ascii="Times New Roman" w:hAnsi="Times New Roman" w:cs="Times New Roman"/>
          <w:sz w:val="24"/>
          <w:szCs w:val="24"/>
        </w:rPr>
        <w:t xml:space="preserve"> Competitive State-Anxiety </w:t>
      </w:r>
      <w:r w:rsidR="00F35702" w:rsidRPr="00911597">
        <w:rPr>
          <w:rFonts w:ascii="Times New Roman" w:hAnsi="Times New Roman" w:cs="Times New Roman"/>
          <w:sz w:val="24"/>
          <w:szCs w:val="24"/>
        </w:rPr>
        <w:t>in</w:t>
      </w:r>
      <w:r w:rsidRPr="00911597">
        <w:rPr>
          <w:rFonts w:ascii="Times New Roman" w:hAnsi="Times New Roman" w:cs="Times New Roman"/>
          <w:sz w:val="24"/>
          <w:szCs w:val="24"/>
        </w:rPr>
        <w:t xml:space="preserve"> Sport: Multidimensional Anxiety </w:t>
      </w:r>
      <w:proofErr w:type="gramStart"/>
      <w:r w:rsidRPr="00911597">
        <w:rPr>
          <w:rFonts w:ascii="Times New Roman" w:hAnsi="Times New Roman" w:cs="Times New Roman"/>
          <w:sz w:val="24"/>
          <w:szCs w:val="24"/>
        </w:rPr>
        <w:t>And</w:t>
      </w:r>
      <w:proofErr w:type="gramEnd"/>
      <w:r w:rsidRPr="00911597">
        <w:rPr>
          <w:rFonts w:ascii="Times New Roman" w:hAnsi="Times New Roman" w:cs="Times New Roman"/>
          <w:sz w:val="24"/>
          <w:szCs w:val="24"/>
        </w:rPr>
        <w:t xml:space="preserve"> Catastrophe Theories. </w:t>
      </w:r>
      <w:hyperlink r:id="rId9" w:history="1">
        <w:r w:rsidRPr="00911597">
          <w:rPr>
            <w:rStyle w:val="Hyperlink"/>
            <w:rFonts w:ascii="Times New Roman" w:hAnsi="Times New Roman" w:cs="Times New Roman"/>
            <w:color w:val="auto"/>
            <w:sz w:val="24"/>
            <w:szCs w:val="24"/>
          </w:rPr>
          <w:t>http://www.athleticinsight.com/Vol4Iss2/Competitive_State_Anxiety.htm</w:t>
        </w:r>
      </w:hyperlink>
      <w:r w:rsidRPr="00911597">
        <w:rPr>
          <w:rFonts w:ascii="Times New Roman" w:hAnsi="Times New Roman" w:cs="Times New Roman"/>
          <w:sz w:val="24"/>
          <w:szCs w:val="24"/>
        </w:rPr>
        <w:t xml:space="preserve"> Accessed 2/05/2018</w:t>
      </w:r>
    </w:p>
    <w:p w14:paraId="6BED28A6" w14:textId="77777777" w:rsidR="00037061" w:rsidRPr="00911597" w:rsidRDefault="00037061" w:rsidP="00911597">
      <w:pPr>
        <w:spacing w:line="360" w:lineRule="auto"/>
        <w:rPr>
          <w:rFonts w:ascii="Times New Roman" w:hAnsi="Times New Roman" w:cs="Times New Roman"/>
          <w:sz w:val="24"/>
          <w:szCs w:val="24"/>
        </w:rPr>
      </w:pPr>
    </w:p>
    <w:p w14:paraId="60AA1E46" w14:textId="1537673C" w:rsidR="006A30BD" w:rsidRPr="00911597" w:rsidRDefault="00037061" w:rsidP="00911597">
      <w:pPr>
        <w:spacing w:line="360" w:lineRule="auto"/>
        <w:rPr>
          <w:rFonts w:ascii="Times New Roman" w:hAnsi="Times New Roman" w:cs="Times New Roman"/>
          <w:sz w:val="24"/>
          <w:szCs w:val="24"/>
        </w:rPr>
      </w:pPr>
      <w:r w:rsidRPr="00911597">
        <w:rPr>
          <w:rFonts w:ascii="Times New Roman" w:hAnsi="Times New Roman" w:cs="Times New Roman"/>
          <w:sz w:val="24"/>
          <w:szCs w:val="24"/>
        </w:rPr>
        <w:t>PubMed Health (</w:t>
      </w:r>
      <w:r w:rsidR="00F35702" w:rsidRPr="00911597">
        <w:rPr>
          <w:rFonts w:ascii="Times New Roman" w:hAnsi="Times New Roman" w:cs="Times New Roman"/>
          <w:sz w:val="24"/>
          <w:szCs w:val="24"/>
        </w:rPr>
        <w:t xml:space="preserve">2015) Atomic Nervous System (Involuntary Nervous System) </w:t>
      </w:r>
      <w:hyperlink r:id="rId10" w:history="1">
        <w:r w:rsidR="00F35702" w:rsidRPr="00911597">
          <w:rPr>
            <w:rStyle w:val="Hyperlink"/>
            <w:rFonts w:ascii="Times New Roman" w:hAnsi="Times New Roman" w:cs="Times New Roman"/>
            <w:color w:val="auto"/>
            <w:sz w:val="24"/>
            <w:szCs w:val="24"/>
          </w:rPr>
          <w:t>https://www.ncbi.nlm.nih.gov/pubmedhealth/PMHT0025455/</w:t>
        </w:r>
      </w:hyperlink>
      <w:r w:rsidR="00F35702" w:rsidRPr="00911597">
        <w:rPr>
          <w:rFonts w:ascii="Times New Roman" w:hAnsi="Times New Roman" w:cs="Times New Roman"/>
          <w:sz w:val="24"/>
          <w:szCs w:val="24"/>
        </w:rPr>
        <w:t xml:space="preserve"> Accessed 1/05/2018</w:t>
      </w:r>
    </w:p>
    <w:p w14:paraId="09802053" w14:textId="0EF8FBC6" w:rsidR="00F35702" w:rsidRPr="00911597" w:rsidRDefault="00F35702" w:rsidP="00911597">
      <w:pPr>
        <w:spacing w:line="360" w:lineRule="auto"/>
        <w:rPr>
          <w:rFonts w:ascii="Times New Roman" w:hAnsi="Times New Roman" w:cs="Times New Roman"/>
          <w:sz w:val="24"/>
          <w:szCs w:val="24"/>
        </w:rPr>
      </w:pPr>
    </w:p>
    <w:p w14:paraId="00DFA6C3" w14:textId="5E7664F0" w:rsidR="00F35702" w:rsidRPr="00911597" w:rsidRDefault="00F35702" w:rsidP="00911597">
      <w:pPr>
        <w:spacing w:line="360" w:lineRule="auto"/>
        <w:rPr>
          <w:rFonts w:ascii="Times New Roman" w:hAnsi="Times New Roman" w:cs="Times New Roman"/>
          <w:sz w:val="24"/>
          <w:szCs w:val="24"/>
        </w:rPr>
      </w:pPr>
      <w:r w:rsidRPr="00911597">
        <w:rPr>
          <w:rFonts w:ascii="Times New Roman" w:hAnsi="Times New Roman" w:cs="Times New Roman"/>
          <w:sz w:val="24"/>
          <w:szCs w:val="24"/>
        </w:rPr>
        <w:t xml:space="preserve">Taylor &amp; Francis Online (2005) Competitive State Anxiety Inventory-2 (CSAI-2): Evaluating The Swedish Version by Confirmatory factor analyse </w:t>
      </w:r>
      <w:hyperlink r:id="rId11" w:history="1">
        <w:r w:rsidRPr="00911597">
          <w:rPr>
            <w:rStyle w:val="Hyperlink"/>
            <w:rFonts w:ascii="Times New Roman" w:hAnsi="Times New Roman" w:cs="Times New Roman"/>
            <w:color w:val="auto"/>
            <w:sz w:val="24"/>
            <w:szCs w:val="24"/>
          </w:rPr>
          <w:t>https://www.tandfonline.com/doi/full/10.1080/02640410400021484?src=recsys</w:t>
        </w:r>
      </w:hyperlink>
      <w:r w:rsidRPr="00911597">
        <w:rPr>
          <w:rFonts w:ascii="Times New Roman" w:hAnsi="Times New Roman" w:cs="Times New Roman"/>
          <w:sz w:val="24"/>
          <w:szCs w:val="24"/>
        </w:rPr>
        <w:t xml:space="preserve"> Accessed 29/04/2018</w:t>
      </w:r>
    </w:p>
    <w:p w14:paraId="7F0B3A74" w14:textId="6CCE6A3A" w:rsidR="00CC3EC5" w:rsidRPr="00911597" w:rsidRDefault="00CC3EC5" w:rsidP="00911597">
      <w:pPr>
        <w:spacing w:line="360" w:lineRule="auto"/>
        <w:rPr>
          <w:rFonts w:ascii="Times New Roman" w:hAnsi="Times New Roman" w:cs="Times New Roman"/>
          <w:sz w:val="24"/>
          <w:szCs w:val="24"/>
        </w:rPr>
      </w:pPr>
    </w:p>
    <w:p w14:paraId="45CE1719" w14:textId="0BE25B2C" w:rsidR="00CC3EC5" w:rsidRPr="00911597" w:rsidRDefault="00CC3EC5" w:rsidP="00911597">
      <w:pPr>
        <w:spacing w:line="360" w:lineRule="auto"/>
        <w:rPr>
          <w:rFonts w:ascii="Times New Roman" w:hAnsi="Times New Roman" w:cs="Times New Roman"/>
          <w:sz w:val="24"/>
          <w:szCs w:val="24"/>
        </w:rPr>
      </w:pPr>
      <w:proofErr w:type="spellStart"/>
      <w:r w:rsidRPr="00911597">
        <w:rPr>
          <w:rFonts w:ascii="Times New Roman" w:hAnsi="Times New Roman" w:cs="Times New Roman"/>
          <w:sz w:val="24"/>
          <w:szCs w:val="24"/>
        </w:rPr>
        <w:t>Slideshare</w:t>
      </w:r>
      <w:proofErr w:type="spellEnd"/>
      <w:r w:rsidRPr="00911597">
        <w:rPr>
          <w:rFonts w:ascii="Times New Roman" w:hAnsi="Times New Roman" w:cs="Times New Roman"/>
          <w:sz w:val="24"/>
          <w:szCs w:val="24"/>
        </w:rPr>
        <w:t xml:space="preserve"> (2012) Causes of anxiety in sport </w:t>
      </w:r>
      <w:hyperlink r:id="rId12" w:history="1">
        <w:r w:rsidRPr="00911597">
          <w:rPr>
            <w:rStyle w:val="Hyperlink"/>
            <w:rFonts w:ascii="Times New Roman" w:hAnsi="Times New Roman" w:cs="Times New Roman"/>
            <w:color w:val="auto"/>
            <w:sz w:val="24"/>
            <w:szCs w:val="24"/>
          </w:rPr>
          <w:t xml:space="preserve">https://www.slideshare.net/hollyjohnson93/causes-of-anxiety-in-sport </w:t>
        </w:r>
        <w:r w:rsidRPr="00911597">
          <w:rPr>
            <w:rStyle w:val="Hyperlink"/>
            <w:rFonts w:ascii="Times New Roman" w:hAnsi="Times New Roman" w:cs="Times New Roman"/>
            <w:color w:val="auto"/>
            <w:sz w:val="24"/>
            <w:szCs w:val="24"/>
          </w:rPr>
          <w:t xml:space="preserve"> </w:t>
        </w:r>
      </w:hyperlink>
    </w:p>
    <w:p w14:paraId="395BAFD2" w14:textId="1AFF5706" w:rsidR="00CC3EC5" w:rsidRPr="00911597" w:rsidRDefault="00CC3EC5" w:rsidP="00911597">
      <w:pPr>
        <w:spacing w:line="360" w:lineRule="auto"/>
        <w:rPr>
          <w:rFonts w:ascii="Times New Roman" w:hAnsi="Times New Roman" w:cs="Times New Roman"/>
          <w:sz w:val="24"/>
          <w:szCs w:val="24"/>
        </w:rPr>
      </w:pPr>
      <w:r w:rsidRPr="00911597">
        <w:rPr>
          <w:rFonts w:ascii="Times New Roman" w:hAnsi="Times New Roman" w:cs="Times New Roman"/>
          <w:sz w:val="24"/>
          <w:szCs w:val="24"/>
        </w:rPr>
        <w:t>Accessed 27/04/2018</w:t>
      </w:r>
    </w:p>
    <w:p w14:paraId="22FC5778" w14:textId="10C14467" w:rsidR="00CC3EC5" w:rsidRPr="00911597" w:rsidRDefault="00CC3EC5" w:rsidP="00911597">
      <w:pPr>
        <w:spacing w:line="360" w:lineRule="auto"/>
        <w:rPr>
          <w:rFonts w:ascii="Times New Roman" w:hAnsi="Times New Roman" w:cs="Times New Roman"/>
          <w:sz w:val="24"/>
          <w:szCs w:val="24"/>
        </w:rPr>
      </w:pPr>
    </w:p>
    <w:p w14:paraId="466836EB" w14:textId="4D62B1CC" w:rsidR="00CC3EC5" w:rsidRPr="00911597" w:rsidRDefault="00CC3EC5" w:rsidP="00911597">
      <w:pPr>
        <w:spacing w:line="360" w:lineRule="auto"/>
        <w:rPr>
          <w:rFonts w:ascii="Times New Roman" w:hAnsi="Times New Roman" w:cs="Times New Roman"/>
          <w:sz w:val="24"/>
          <w:szCs w:val="24"/>
        </w:rPr>
      </w:pPr>
      <w:proofErr w:type="spellStart"/>
      <w:r w:rsidRPr="00911597">
        <w:rPr>
          <w:rFonts w:ascii="Times New Roman" w:hAnsi="Times New Roman" w:cs="Times New Roman"/>
          <w:sz w:val="24"/>
          <w:szCs w:val="24"/>
        </w:rPr>
        <w:t>CalmClinic</w:t>
      </w:r>
      <w:proofErr w:type="spellEnd"/>
      <w:r w:rsidRPr="00911597">
        <w:rPr>
          <w:rFonts w:ascii="Times New Roman" w:hAnsi="Times New Roman" w:cs="Times New Roman"/>
          <w:sz w:val="24"/>
          <w:szCs w:val="24"/>
        </w:rPr>
        <w:t xml:space="preserve"> (2009) Somatic anxiety – Treating the body vs the Mind </w:t>
      </w:r>
      <w:hyperlink r:id="rId13" w:history="1">
        <w:r w:rsidRPr="00911597">
          <w:rPr>
            <w:rStyle w:val="Hyperlink"/>
            <w:rFonts w:ascii="Times New Roman" w:hAnsi="Times New Roman" w:cs="Times New Roman"/>
            <w:color w:val="auto"/>
            <w:sz w:val="24"/>
            <w:szCs w:val="24"/>
          </w:rPr>
          <w:t>https://www.calmclinic.com/anxiety-treatments/somatic Accessed 27/04/2018</w:t>
        </w:r>
      </w:hyperlink>
    </w:p>
    <w:p w14:paraId="14FE2620" w14:textId="5E4BBA12" w:rsidR="00CC3EC5" w:rsidRPr="00911597" w:rsidRDefault="00CC3EC5" w:rsidP="00911597">
      <w:pPr>
        <w:spacing w:line="360" w:lineRule="auto"/>
        <w:rPr>
          <w:rFonts w:ascii="Times New Roman" w:hAnsi="Times New Roman" w:cs="Times New Roman"/>
          <w:sz w:val="24"/>
          <w:szCs w:val="24"/>
        </w:rPr>
      </w:pPr>
    </w:p>
    <w:p w14:paraId="1A2E3203" w14:textId="20620133" w:rsidR="00CC3EC5" w:rsidRPr="00911597" w:rsidRDefault="00CC3EC5" w:rsidP="00911597">
      <w:pPr>
        <w:spacing w:line="360" w:lineRule="auto"/>
        <w:rPr>
          <w:rFonts w:ascii="Times New Roman" w:hAnsi="Times New Roman" w:cs="Times New Roman"/>
          <w:sz w:val="24"/>
          <w:szCs w:val="24"/>
        </w:rPr>
      </w:pPr>
      <w:r w:rsidRPr="00911597">
        <w:rPr>
          <w:rFonts w:ascii="Times New Roman" w:hAnsi="Times New Roman" w:cs="Times New Roman"/>
          <w:sz w:val="24"/>
          <w:szCs w:val="24"/>
        </w:rPr>
        <w:t xml:space="preserve">New Health Guide (2004) How does Anxiety affect sports performance </w:t>
      </w:r>
      <w:hyperlink r:id="rId14" w:history="1">
        <w:r w:rsidRPr="00911597">
          <w:rPr>
            <w:rStyle w:val="Hyperlink"/>
            <w:rFonts w:ascii="Times New Roman" w:hAnsi="Times New Roman" w:cs="Times New Roman"/>
            <w:color w:val="auto"/>
            <w:sz w:val="24"/>
            <w:szCs w:val="24"/>
          </w:rPr>
          <w:t>http://www.newhealthguide.org/How-Does-Anxiety-Affect-Sports-Performance.html</w:t>
        </w:r>
      </w:hyperlink>
      <w:r w:rsidRPr="00911597">
        <w:rPr>
          <w:rFonts w:ascii="Times New Roman" w:hAnsi="Times New Roman" w:cs="Times New Roman"/>
          <w:sz w:val="24"/>
          <w:szCs w:val="24"/>
        </w:rPr>
        <w:t xml:space="preserve"> Accessed 29/04/2018</w:t>
      </w:r>
    </w:p>
    <w:p w14:paraId="22137CDE" w14:textId="77777777" w:rsidR="006A30BD" w:rsidRPr="00911597" w:rsidRDefault="006A30BD" w:rsidP="00911597">
      <w:pPr>
        <w:spacing w:line="360" w:lineRule="auto"/>
        <w:rPr>
          <w:rFonts w:ascii="Times New Roman" w:hAnsi="Times New Roman" w:cs="Times New Roman"/>
          <w:b/>
          <w:sz w:val="24"/>
          <w:szCs w:val="24"/>
        </w:rPr>
      </w:pPr>
    </w:p>
    <w:p w14:paraId="5234A61E" w14:textId="76ADE0BC" w:rsidR="004F4659" w:rsidRPr="00911597" w:rsidRDefault="004F4659" w:rsidP="00911597">
      <w:pPr>
        <w:spacing w:line="360" w:lineRule="auto"/>
        <w:rPr>
          <w:rFonts w:ascii="Times New Roman" w:hAnsi="Times New Roman" w:cs="Times New Roman"/>
          <w:sz w:val="24"/>
          <w:szCs w:val="24"/>
        </w:rPr>
      </w:pPr>
      <w:r w:rsidRPr="00911597">
        <w:rPr>
          <w:rFonts w:ascii="Times New Roman" w:hAnsi="Times New Roman" w:cs="Times New Roman"/>
          <w:sz w:val="24"/>
          <w:szCs w:val="24"/>
        </w:rPr>
        <w:t xml:space="preserve">Investopedia (2018) Standard Deviation </w:t>
      </w:r>
      <w:hyperlink r:id="rId15" w:history="1">
        <w:r w:rsidRPr="00911597">
          <w:rPr>
            <w:rStyle w:val="Hyperlink"/>
            <w:rFonts w:ascii="Times New Roman" w:hAnsi="Times New Roman" w:cs="Times New Roman"/>
            <w:color w:val="auto"/>
            <w:sz w:val="24"/>
            <w:szCs w:val="24"/>
          </w:rPr>
          <w:t>https://www.investopedia.com/terms/s/standarddeviation.asp</w:t>
        </w:r>
      </w:hyperlink>
      <w:r w:rsidRPr="00911597">
        <w:rPr>
          <w:rFonts w:ascii="Times New Roman" w:hAnsi="Times New Roman" w:cs="Times New Roman"/>
          <w:sz w:val="24"/>
          <w:szCs w:val="24"/>
        </w:rPr>
        <w:t xml:space="preserve"> Accessed 02/05/2018</w:t>
      </w:r>
    </w:p>
    <w:p w14:paraId="366C7A49" w14:textId="3D91CD63" w:rsidR="006A30BD" w:rsidRPr="00911597" w:rsidRDefault="006A30BD" w:rsidP="00911597">
      <w:pPr>
        <w:spacing w:line="360" w:lineRule="auto"/>
        <w:rPr>
          <w:rFonts w:ascii="Times New Roman" w:hAnsi="Times New Roman" w:cs="Times New Roman"/>
          <w:sz w:val="24"/>
          <w:szCs w:val="24"/>
        </w:rPr>
      </w:pPr>
    </w:p>
    <w:p w14:paraId="4EC58BF3" w14:textId="4CC0BA7A" w:rsidR="006A30BD" w:rsidRPr="00911597" w:rsidRDefault="004F4659" w:rsidP="00911597">
      <w:pPr>
        <w:spacing w:line="360" w:lineRule="auto"/>
        <w:rPr>
          <w:rFonts w:ascii="Times New Roman" w:hAnsi="Times New Roman" w:cs="Times New Roman"/>
          <w:sz w:val="24"/>
          <w:szCs w:val="24"/>
        </w:rPr>
      </w:pPr>
      <w:r w:rsidRPr="00911597">
        <w:rPr>
          <w:rFonts w:ascii="Times New Roman" w:hAnsi="Times New Roman" w:cs="Times New Roman"/>
          <w:sz w:val="24"/>
          <w:szCs w:val="24"/>
        </w:rPr>
        <w:t xml:space="preserve">The Sports Digest (2010) Stress and anxiety in Athletics </w:t>
      </w:r>
      <w:hyperlink r:id="rId16" w:history="1">
        <w:r w:rsidRPr="00911597">
          <w:rPr>
            <w:rStyle w:val="Hyperlink"/>
            <w:rFonts w:ascii="Times New Roman" w:hAnsi="Times New Roman" w:cs="Times New Roman"/>
            <w:color w:val="auto"/>
            <w:sz w:val="24"/>
            <w:szCs w:val="24"/>
          </w:rPr>
          <w:t>http://thesportdigest.com/archive/article/stress-and-anxiety-athletics</w:t>
        </w:r>
      </w:hyperlink>
    </w:p>
    <w:p w14:paraId="0723450B" w14:textId="0017AD0B" w:rsidR="004F4659" w:rsidRPr="00911597" w:rsidRDefault="004F4659" w:rsidP="00911597">
      <w:pPr>
        <w:spacing w:line="360" w:lineRule="auto"/>
        <w:rPr>
          <w:rFonts w:ascii="Times New Roman" w:hAnsi="Times New Roman" w:cs="Times New Roman"/>
          <w:sz w:val="24"/>
          <w:szCs w:val="24"/>
        </w:rPr>
      </w:pPr>
      <w:r w:rsidRPr="00911597">
        <w:rPr>
          <w:rFonts w:ascii="Times New Roman" w:hAnsi="Times New Roman" w:cs="Times New Roman"/>
          <w:sz w:val="24"/>
          <w:szCs w:val="24"/>
        </w:rPr>
        <w:t>Accessed 02/05/2018</w:t>
      </w:r>
    </w:p>
    <w:sectPr w:rsidR="004F4659" w:rsidRPr="00911597">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AD7C54" w14:textId="77777777" w:rsidR="00884CAD" w:rsidRDefault="00884CAD" w:rsidP="00571A4A">
      <w:pPr>
        <w:spacing w:after="0" w:line="240" w:lineRule="auto"/>
      </w:pPr>
      <w:r>
        <w:separator/>
      </w:r>
    </w:p>
  </w:endnote>
  <w:endnote w:type="continuationSeparator" w:id="0">
    <w:p w14:paraId="3EE67857" w14:textId="77777777" w:rsidR="00884CAD" w:rsidRDefault="00884CAD" w:rsidP="00571A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689677" w14:textId="77777777" w:rsidR="00884CAD" w:rsidRDefault="00884CAD" w:rsidP="00571A4A">
      <w:pPr>
        <w:spacing w:after="0" w:line="240" w:lineRule="auto"/>
      </w:pPr>
      <w:r>
        <w:separator/>
      </w:r>
    </w:p>
  </w:footnote>
  <w:footnote w:type="continuationSeparator" w:id="0">
    <w:p w14:paraId="211F27D1" w14:textId="77777777" w:rsidR="00884CAD" w:rsidRDefault="00884CAD" w:rsidP="00571A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5377798"/>
      <w:docPartObj>
        <w:docPartGallery w:val="Page Numbers (Top of Page)"/>
        <w:docPartUnique/>
      </w:docPartObj>
    </w:sdtPr>
    <w:sdtEndPr>
      <w:rPr>
        <w:noProof/>
      </w:rPr>
    </w:sdtEndPr>
    <w:sdtContent>
      <w:p w14:paraId="52BE67D7" w14:textId="0E2FDB1F" w:rsidR="00751825" w:rsidRDefault="00751825">
        <w:pPr>
          <w:pStyle w:val="Header"/>
        </w:pPr>
        <w:r>
          <w:fldChar w:fldCharType="begin"/>
        </w:r>
        <w:r>
          <w:instrText xml:space="preserve"> PAGE   \* MERGEFORMAT </w:instrText>
        </w:r>
        <w:r>
          <w:fldChar w:fldCharType="separate"/>
        </w:r>
        <w:r>
          <w:rPr>
            <w:noProof/>
          </w:rPr>
          <w:t>2</w:t>
        </w:r>
        <w:r>
          <w:rPr>
            <w:noProof/>
          </w:rPr>
          <w:fldChar w:fldCharType="end"/>
        </w:r>
      </w:p>
    </w:sdtContent>
  </w:sdt>
  <w:p w14:paraId="17E45F70" w14:textId="77777777" w:rsidR="00751825" w:rsidRDefault="007518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02A"/>
    <w:rsid w:val="000109BB"/>
    <w:rsid w:val="00036380"/>
    <w:rsid w:val="00037061"/>
    <w:rsid w:val="00073444"/>
    <w:rsid w:val="000D1D9A"/>
    <w:rsid w:val="00187CBB"/>
    <w:rsid w:val="001B2618"/>
    <w:rsid w:val="00340C8C"/>
    <w:rsid w:val="00351218"/>
    <w:rsid w:val="00355745"/>
    <w:rsid w:val="00390B78"/>
    <w:rsid w:val="003B6ED9"/>
    <w:rsid w:val="00453F64"/>
    <w:rsid w:val="004F4659"/>
    <w:rsid w:val="00571A4A"/>
    <w:rsid w:val="005E5224"/>
    <w:rsid w:val="005E55DF"/>
    <w:rsid w:val="005E7DB6"/>
    <w:rsid w:val="006A30BD"/>
    <w:rsid w:val="00751825"/>
    <w:rsid w:val="00784D32"/>
    <w:rsid w:val="00884CAD"/>
    <w:rsid w:val="008D2B2B"/>
    <w:rsid w:val="008E74B7"/>
    <w:rsid w:val="008F042A"/>
    <w:rsid w:val="00911597"/>
    <w:rsid w:val="00935290"/>
    <w:rsid w:val="009A31A2"/>
    <w:rsid w:val="009B402A"/>
    <w:rsid w:val="00A04FF0"/>
    <w:rsid w:val="00A11D5E"/>
    <w:rsid w:val="00A415AF"/>
    <w:rsid w:val="00A5213B"/>
    <w:rsid w:val="00AB356B"/>
    <w:rsid w:val="00B008BB"/>
    <w:rsid w:val="00C137F5"/>
    <w:rsid w:val="00C5106F"/>
    <w:rsid w:val="00CB30B4"/>
    <w:rsid w:val="00CC3EC5"/>
    <w:rsid w:val="00CD4D8F"/>
    <w:rsid w:val="00CD4F52"/>
    <w:rsid w:val="00D041A3"/>
    <w:rsid w:val="00DB59DE"/>
    <w:rsid w:val="00DC2FFB"/>
    <w:rsid w:val="00DD3919"/>
    <w:rsid w:val="00EA33D6"/>
    <w:rsid w:val="00EA3B52"/>
    <w:rsid w:val="00EA42DC"/>
    <w:rsid w:val="00EB0312"/>
    <w:rsid w:val="00ED2400"/>
    <w:rsid w:val="00F1283C"/>
    <w:rsid w:val="00F35702"/>
    <w:rsid w:val="00FD3B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269F2"/>
  <w15:chartTrackingRefBased/>
  <w15:docId w15:val="{414BB277-03D9-422E-AD6F-30E25FEAE2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84D32"/>
  </w:style>
  <w:style w:type="paragraph" w:styleId="Heading1">
    <w:name w:val="heading 1"/>
    <w:basedOn w:val="Normal"/>
    <w:next w:val="Normal"/>
    <w:link w:val="Heading1Char"/>
    <w:uiPriority w:val="9"/>
    <w:qFormat/>
    <w:rsid w:val="00784D32"/>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784D32"/>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84D32"/>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84D32"/>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784D32"/>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784D32"/>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784D32"/>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784D32"/>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784D32"/>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D4F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D4F52"/>
  </w:style>
  <w:style w:type="character" w:customStyle="1" w:styleId="eop">
    <w:name w:val="eop"/>
    <w:basedOn w:val="DefaultParagraphFont"/>
    <w:rsid w:val="00CD4F52"/>
  </w:style>
  <w:style w:type="character" w:styleId="Hyperlink">
    <w:name w:val="Hyperlink"/>
    <w:basedOn w:val="DefaultParagraphFont"/>
    <w:uiPriority w:val="99"/>
    <w:unhideWhenUsed/>
    <w:rsid w:val="00CB30B4"/>
    <w:rPr>
      <w:color w:val="0563C1" w:themeColor="hyperlink"/>
      <w:u w:val="single"/>
    </w:rPr>
  </w:style>
  <w:style w:type="character" w:styleId="UnresolvedMention">
    <w:name w:val="Unresolved Mention"/>
    <w:basedOn w:val="DefaultParagraphFont"/>
    <w:uiPriority w:val="99"/>
    <w:semiHidden/>
    <w:unhideWhenUsed/>
    <w:rsid w:val="00CB30B4"/>
    <w:rPr>
      <w:color w:val="808080"/>
      <w:shd w:val="clear" w:color="auto" w:fill="E6E6E6"/>
    </w:rPr>
  </w:style>
  <w:style w:type="character" w:customStyle="1" w:styleId="Heading1Char">
    <w:name w:val="Heading 1 Char"/>
    <w:basedOn w:val="DefaultParagraphFont"/>
    <w:link w:val="Heading1"/>
    <w:uiPriority w:val="9"/>
    <w:rsid w:val="00784D32"/>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784D3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84D32"/>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84D32"/>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784D32"/>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784D32"/>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784D32"/>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784D32"/>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784D32"/>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784D32"/>
    <w:pPr>
      <w:spacing w:line="240" w:lineRule="auto"/>
    </w:pPr>
    <w:rPr>
      <w:b/>
      <w:bCs/>
      <w:smallCaps/>
      <w:color w:val="44546A" w:themeColor="text2"/>
    </w:rPr>
  </w:style>
  <w:style w:type="paragraph" w:styleId="Title">
    <w:name w:val="Title"/>
    <w:basedOn w:val="Normal"/>
    <w:next w:val="Normal"/>
    <w:link w:val="TitleChar"/>
    <w:uiPriority w:val="10"/>
    <w:qFormat/>
    <w:rsid w:val="00784D32"/>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784D32"/>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qFormat/>
    <w:rsid w:val="00784D32"/>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rsid w:val="00784D32"/>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784D32"/>
    <w:rPr>
      <w:b/>
      <w:bCs/>
    </w:rPr>
  </w:style>
  <w:style w:type="character" w:styleId="Emphasis">
    <w:name w:val="Emphasis"/>
    <w:basedOn w:val="DefaultParagraphFont"/>
    <w:uiPriority w:val="20"/>
    <w:qFormat/>
    <w:rsid w:val="00784D32"/>
    <w:rPr>
      <w:i/>
      <w:iCs/>
    </w:rPr>
  </w:style>
  <w:style w:type="paragraph" w:styleId="NoSpacing">
    <w:name w:val="No Spacing"/>
    <w:uiPriority w:val="1"/>
    <w:qFormat/>
    <w:rsid w:val="00784D32"/>
    <w:pPr>
      <w:spacing w:after="0" w:line="240" w:lineRule="auto"/>
    </w:pPr>
  </w:style>
  <w:style w:type="paragraph" w:styleId="Quote">
    <w:name w:val="Quote"/>
    <w:basedOn w:val="Normal"/>
    <w:next w:val="Normal"/>
    <w:link w:val="QuoteChar"/>
    <w:uiPriority w:val="29"/>
    <w:qFormat/>
    <w:rsid w:val="00784D32"/>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784D32"/>
    <w:rPr>
      <w:color w:val="44546A" w:themeColor="text2"/>
      <w:sz w:val="24"/>
      <w:szCs w:val="24"/>
    </w:rPr>
  </w:style>
  <w:style w:type="paragraph" w:styleId="IntenseQuote">
    <w:name w:val="Intense Quote"/>
    <w:basedOn w:val="Normal"/>
    <w:next w:val="Normal"/>
    <w:link w:val="IntenseQuoteChar"/>
    <w:uiPriority w:val="30"/>
    <w:qFormat/>
    <w:rsid w:val="00784D32"/>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784D32"/>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784D32"/>
    <w:rPr>
      <w:i/>
      <w:iCs/>
      <w:color w:val="595959" w:themeColor="text1" w:themeTint="A6"/>
    </w:rPr>
  </w:style>
  <w:style w:type="character" w:styleId="IntenseEmphasis">
    <w:name w:val="Intense Emphasis"/>
    <w:basedOn w:val="DefaultParagraphFont"/>
    <w:uiPriority w:val="21"/>
    <w:qFormat/>
    <w:rsid w:val="00784D32"/>
    <w:rPr>
      <w:b/>
      <w:bCs/>
      <w:i/>
      <w:iCs/>
    </w:rPr>
  </w:style>
  <w:style w:type="character" w:styleId="SubtleReference">
    <w:name w:val="Subtle Reference"/>
    <w:basedOn w:val="DefaultParagraphFont"/>
    <w:uiPriority w:val="31"/>
    <w:qFormat/>
    <w:rsid w:val="00784D32"/>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784D32"/>
    <w:rPr>
      <w:b/>
      <w:bCs/>
      <w:smallCaps/>
      <w:color w:val="44546A" w:themeColor="text2"/>
      <w:u w:val="single"/>
    </w:rPr>
  </w:style>
  <w:style w:type="character" w:styleId="BookTitle">
    <w:name w:val="Book Title"/>
    <w:basedOn w:val="DefaultParagraphFont"/>
    <w:uiPriority w:val="33"/>
    <w:qFormat/>
    <w:rsid w:val="00784D32"/>
    <w:rPr>
      <w:b/>
      <w:bCs/>
      <w:smallCaps/>
      <w:spacing w:val="10"/>
    </w:rPr>
  </w:style>
  <w:style w:type="paragraph" w:styleId="TOCHeading">
    <w:name w:val="TOC Heading"/>
    <w:basedOn w:val="Heading1"/>
    <w:next w:val="Normal"/>
    <w:uiPriority w:val="39"/>
    <w:semiHidden/>
    <w:unhideWhenUsed/>
    <w:qFormat/>
    <w:rsid w:val="00784D32"/>
    <w:pPr>
      <w:outlineLvl w:val="9"/>
    </w:pPr>
  </w:style>
  <w:style w:type="character" w:customStyle="1" w:styleId="title0">
    <w:name w:val="title"/>
    <w:basedOn w:val="DefaultParagraphFont"/>
    <w:rsid w:val="008F042A"/>
  </w:style>
  <w:style w:type="character" w:customStyle="1" w:styleId="ref-lnk">
    <w:name w:val="ref-lnk"/>
    <w:basedOn w:val="DefaultParagraphFont"/>
    <w:rsid w:val="008F042A"/>
  </w:style>
  <w:style w:type="character" w:customStyle="1" w:styleId="ref-overlay">
    <w:name w:val="ref-overlay"/>
    <w:basedOn w:val="DefaultParagraphFont"/>
    <w:rsid w:val="008F042A"/>
  </w:style>
  <w:style w:type="character" w:customStyle="1" w:styleId="hlfld-contribauthor">
    <w:name w:val="hlfld-contribauthor"/>
    <w:basedOn w:val="DefaultParagraphFont"/>
    <w:rsid w:val="008F042A"/>
  </w:style>
  <w:style w:type="character" w:customStyle="1" w:styleId="nlmgiven-names">
    <w:name w:val="nlm_given-names"/>
    <w:basedOn w:val="DefaultParagraphFont"/>
    <w:rsid w:val="008F042A"/>
  </w:style>
  <w:style w:type="character" w:customStyle="1" w:styleId="nlmyear">
    <w:name w:val="nlm_year"/>
    <w:basedOn w:val="DefaultParagraphFont"/>
    <w:rsid w:val="008F042A"/>
  </w:style>
  <w:style w:type="character" w:customStyle="1" w:styleId="nlmarticle-title">
    <w:name w:val="nlm_article-title"/>
    <w:basedOn w:val="DefaultParagraphFont"/>
    <w:rsid w:val="008F042A"/>
  </w:style>
  <w:style w:type="character" w:customStyle="1" w:styleId="nlmfpage">
    <w:name w:val="nlm_fpage"/>
    <w:basedOn w:val="DefaultParagraphFont"/>
    <w:rsid w:val="008F042A"/>
  </w:style>
  <w:style w:type="character" w:customStyle="1" w:styleId="nlmlpage">
    <w:name w:val="nlm_lpage"/>
    <w:basedOn w:val="DefaultParagraphFont"/>
    <w:rsid w:val="008F042A"/>
  </w:style>
  <w:style w:type="character" w:customStyle="1" w:styleId="ref-links">
    <w:name w:val="ref-links"/>
    <w:basedOn w:val="DefaultParagraphFont"/>
    <w:rsid w:val="008F042A"/>
  </w:style>
  <w:style w:type="paragraph" w:styleId="Header">
    <w:name w:val="header"/>
    <w:basedOn w:val="Normal"/>
    <w:link w:val="HeaderChar"/>
    <w:uiPriority w:val="99"/>
    <w:unhideWhenUsed/>
    <w:rsid w:val="00571A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1A4A"/>
  </w:style>
  <w:style w:type="paragraph" w:styleId="Footer">
    <w:name w:val="footer"/>
    <w:basedOn w:val="Normal"/>
    <w:link w:val="FooterChar"/>
    <w:uiPriority w:val="99"/>
    <w:unhideWhenUsed/>
    <w:rsid w:val="00571A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1A4A"/>
  </w:style>
  <w:style w:type="character" w:styleId="FollowedHyperlink">
    <w:name w:val="FollowedHyperlink"/>
    <w:basedOn w:val="DefaultParagraphFont"/>
    <w:uiPriority w:val="99"/>
    <w:semiHidden/>
    <w:unhideWhenUsed/>
    <w:rsid w:val="00CC3EC5"/>
    <w:rPr>
      <w:color w:val="954F72" w:themeColor="followedHyperlink"/>
      <w:u w:val="single"/>
    </w:rPr>
  </w:style>
  <w:style w:type="paragraph" w:styleId="BodyText">
    <w:name w:val="Body Text"/>
    <w:basedOn w:val="Normal"/>
    <w:link w:val="BodyTextChar"/>
    <w:semiHidden/>
    <w:unhideWhenUsed/>
    <w:rsid w:val="00FD3B20"/>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FD3B20"/>
    <w:rPr>
      <w:rFonts w:ascii="Times New Roman" w:eastAsia="Times New Roman" w:hAnsi="Times New Roman" w:cs="Times New Roman"/>
      <w:sz w:val="24"/>
      <w:szCs w:val="20"/>
      <w:lang w:eastAsia="en-GB"/>
    </w:rPr>
  </w:style>
  <w:style w:type="paragraph" w:styleId="ListParagraph">
    <w:name w:val="List Paragraph"/>
    <w:basedOn w:val="Normal"/>
    <w:uiPriority w:val="34"/>
    <w:qFormat/>
    <w:rsid w:val="00FD3B20"/>
    <w:pPr>
      <w:spacing w:after="200" w:line="276" w:lineRule="auto"/>
      <w:ind w:left="720"/>
      <w:contextualSpacing/>
    </w:pPr>
    <w:rPr>
      <w:rFonts w:ascii="Calibri" w:eastAsia="Calibri" w:hAnsi="Calibri" w:cs="Times New Roman"/>
    </w:rPr>
  </w:style>
  <w:style w:type="paragraph" w:customStyle="1" w:styleId="Modcode">
    <w:name w:val="Modcode"/>
    <w:basedOn w:val="Normal"/>
    <w:rsid w:val="00FD3B20"/>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FD3B20"/>
    <w:pPr>
      <w:spacing w:after="240" w:line="240" w:lineRule="auto"/>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FD3B20"/>
    <w:pPr>
      <w:spacing w:after="240" w:line="240" w:lineRule="auto"/>
      <w:jc w:val="center"/>
    </w:pPr>
    <w:rPr>
      <w:rFonts w:ascii="Times New Roman" w:eastAsia="Times New Roman" w:hAnsi="Times New Roman" w:cs="Times New Roman"/>
      <w:b/>
      <w:sz w:val="28"/>
      <w:szCs w:val="20"/>
      <w:lang w:eastAsia="en-GB"/>
    </w:rPr>
  </w:style>
  <w:style w:type="paragraph" w:customStyle="1" w:styleId="Answer">
    <w:name w:val="Answer"/>
    <w:basedOn w:val="Normal"/>
    <w:next w:val="BodyText"/>
    <w:rsid w:val="00FD3B20"/>
    <w:pPr>
      <w:spacing w:after="0" w:line="240" w:lineRule="auto"/>
    </w:pPr>
    <w:rPr>
      <w:rFonts w:ascii="Times New Roman" w:eastAsia="Times New Roman" w:hAnsi="Times New Roman" w:cs="Times New Roman"/>
      <w:b/>
      <w:caps/>
      <w:sz w:val="28"/>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1050907">
      <w:bodyDiv w:val="1"/>
      <w:marLeft w:val="0"/>
      <w:marRight w:val="0"/>
      <w:marTop w:val="0"/>
      <w:marBottom w:val="0"/>
      <w:divBdr>
        <w:top w:val="none" w:sz="0" w:space="0" w:color="auto"/>
        <w:left w:val="none" w:sz="0" w:space="0" w:color="auto"/>
        <w:bottom w:val="none" w:sz="0" w:space="0" w:color="auto"/>
        <w:right w:val="none" w:sz="0" w:space="0" w:color="auto"/>
      </w:divBdr>
    </w:div>
    <w:div w:id="1050156400">
      <w:bodyDiv w:val="1"/>
      <w:marLeft w:val="0"/>
      <w:marRight w:val="0"/>
      <w:marTop w:val="0"/>
      <w:marBottom w:val="0"/>
      <w:divBdr>
        <w:top w:val="none" w:sz="0" w:space="0" w:color="auto"/>
        <w:left w:val="none" w:sz="0" w:space="0" w:color="auto"/>
        <w:bottom w:val="none" w:sz="0" w:space="0" w:color="auto"/>
        <w:right w:val="none" w:sz="0" w:space="0" w:color="auto"/>
      </w:divBdr>
    </w:div>
    <w:div w:id="1312173785">
      <w:bodyDiv w:val="1"/>
      <w:marLeft w:val="0"/>
      <w:marRight w:val="0"/>
      <w:marTop w:val="0"/>
      <w:marBottom w:val="0"/>
      <w:divBdr>
        <w:top w:val="none" w:sz="0" w:space="0" w:color="auto"/>
        <w:left w:val="none" w:sz="0" w:space="0" w:color="auto"/>
        <w:bottom w:val="none" w:sz="0" w:space="0" w:color="auto"/>
        <w:right w:val="none" w:sz="0" w:space="0" w:color="auto"/>
      </w:divBdr>
      <w:divsChild>
        <w:div w:id="528840462">
          <w:marLeft w:val="0"/>
          <w:marRight w:val="0"/>
          <w:marTop w:val="0"/>
          <w:marBottom w:val="0"/>
          <w:divBdr>
            <w:top w:val="none" w:sz="0" w:space="0" w:color="auto"/>
            <w:left w:val="none" w:sz="0" w:space="0" w:color="auto"/>
            <w:bottom w:val="none" w:sz="0" w:space="0" w:color="auto"/>
            <w:right w:val="none" w:sz="0" w:space="0" w:color="auto"/>
          </w:divBdr>
        </w:div>
        <w:div w:id="1879583208">
          <w:marLeft w:val="0"/>
          <w:marRight w:val="0"/>
          <w:marTop w:val="0"/>
          <w:marBottom w:val="0"/>
          <w:divBdr>
            <w:top w:val="none" w:sz="0" w:space="0" w:color="auto"/>
            <w:left w:val="none" w:sz="0" w:space="0" w:color="auto"/>
            <w:bottom w:val="none" w:sz="0" w:space="0" w:color="auto"/>
            <w:right w:val="none" w:sz="0" w:space="0" w:color="auto"/>
          </w:divBdr>
        </w:div>
      </w:divsChild>
    </w:div>
    <w:div w:id="1741292392">
      <w:bodyDiv w:val="1"/>
      <w:marLeft w:val="0"/>
      <w:marRight w:val="0"/>
      <w:marTop w:val="0"/>
      <w:marBottom w:val="0"/>
      <w:divBdr>
        <w:top w:val="none" w:sz="0" w:space="0" w:color="auto"/>
        <w:left w:val="none" w:sz="0" w:space="0" w:color="auto"/>
        <w:bottom w:val="none" w:sz="0" w:space="0" w:color="auto"/>
        <w:right w:val="none" w:sz="0" w:space="0" w:color="auto"/>
      </w:divBdr>
    </w:div>
    <w:div w:id="2133016341">
      <w:bodyDiv w:val="1"/>
      <w:marLeft w:val="0"/>
      <w:marRight w:val="0"/>
      <w:marTop w:val="0"/>
      <w:marBottom w:val="0"/>
      <w:divBdr>
        <w:top w:val="none" w:sz="0" w:space="0" w:color="auto"/>
        <w:left w:val="none" w:sz="0" w:space="0" w:color="auto"/>
        <w:bottom w:val="none" w:sz="0" w:space="0" w:color="auto"/>
        <w:right w:val="none" w:sz="0" w:space="0" w:color="auto"/>
      </w:divBdr>
      <w:divsChild>
        <w:div w:id="1753703364">
          <w:marLeft w:val="30"/>
          <w:marRight w:val="30"/>
          <w:marTop w:val="105"/>
          <w:marBottom w:val="3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almclinic.com/anxiety-treatments/somatic%20Accessed%2027/04/2018"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slideshare.net/hollyjohnson93/causes-of-anxiety-in-sport%20%20"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thesportdigest.com/archive/article/stress-and-anxiety-athletic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ndfonline.com/doi/full/10.1080/02640410400021484?src=recsys" TargetMode="External"/><Relationship Id="rId5" Type="http://schemas.openxmlformats.org/officeDocument/2006/relationships/footnotes" Target="footnotes.xml"/><Relationship Id="rId15" Type="http://schemas.openxmlformats.org/officeDocument/2006/relationships/hyperlink" Target="https://www.investopedia.com/terms/s/standarddeviation.asp" TargetMode="External"/><Relationship Id="rId10" Type="http://schemas.openxmlformats.org/officeDocument/2006/relationships/hyperlink" Target="https://www.ncbi.nlm.nih.gov/pubmedhealth/PMHT0025455/"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athleticinsight.com/Vol4Iss2/Competitive_State_Anxiety.htm" TargetMode="External"/><Relationship Id="rId14" Type="http://schemas.openxmlformats.org/officeDocument/2006/relationships/hyperlink" Target="http://www.newhealthguide.org/How-Does-Anxiety-Affect-Sports-Performanc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2478</Words>
  <Characters>14127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Jamieson</dc:creator>
  <cp:keywords/>
  <dc:description/>
  <cp:lastModifiedBy>Lee Jamieson</cp:lastModifiedBy>
  <cp:revision>2</cp:revision>
  <dcterms:created xsi:type="dcterms:W3CDTF">2018-05-04T12:03:00Z</dcterms:created>
  <dcterms:modified xsi:type="dcterms:W3CDTF">2018-05-04T12:03:00Z</dcterms:modified>
</cp:coreProperties>
</file>