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67EEF0" w:rsidR="005E6C44" w:rsidRPr="00A42F82" w:rsidRDefault="005F461E" w:rsidP="00A91894">
            <w:pPr>
              <w:rPr>
                <w:rFonts w:ascii="Arial" w:hAnsi="Arial" w:cs="Arial"/>
                <w:sz w:val="22"/>
                <w:szCs w:val="22"/>
              </w:rPr>
            </w:pPr>
            <w:r>
              <w:rPr>
                <w:rFonts w:ascii="Arial" w:hAnsi="Arial" w:cs="Arial"/>
                <w:sz w:val="22"/>
                <w:szCs w:val="22"/>
              </w:rPr>
              <w:t xml:space="preserve">Marian Faramita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FB6530F" w:rsidR="005E6C44" w:rsidRPr="00A42F82" w:rsidRDefault="005F46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C8F2144" w:rsidR="005E6C44" w:rsidRPr="00A42F82" w:rsidRDefault="005F461E" w:rsidP="00A91894">
            <w:pPr>
              <w:rPr>
                <w:rFonts w:ascii="Arial" w:hAnsi="Arial" w:cs="Arial"/>
                <w:sz w:val="22"/>
                <w:szCs w:val="22"/>
              </w:rPr>
            </w:pPr>
            <w:proofErr w:type="spellStart"/>
            <w:r>
              <w:rPr>
                <w:rFonts w:ascii="Arial" w:hAnsi="Arial" w:cs="Arial"/>
                <w:sz w:val="22"/>
                <w:szCs w:val="22"/>
              </w:rPr>
              <w:t>Univeristy</w:t>
            </w:r>
            <w:proofErr w:type="spellEnd"/>
            <w:r>
              <w:rPr>
                <w:rFonts w:ascii="Arial" w:hAnsi="Arial" w:cs="Arial"/>
                <w:sz w:val="22"/>
                <w:szCs w:val="22"/>
              </w:rPr>
              <w:t xml:space="preserve"> of Wales </w:t>
            </w:r>
            <w:proofErr w:type="spellStart"/>
            <w:r>
              <w:rPr>
                <w:rFonts w:ascii="Arial" w:hAnsi="Arial" w:cs="Arial"/>
                <w:sz w:val="22"/>
                <w:szCs w:val="22"/>
              </w:rPr>
              <w:t>Trnity</w:t>
            </w:r>
            <w:proofErr w:type="spellEnd"/>
            <w:r>
              <w:rPr>
                <w:rFonts w:ascii="Arial" w:hAnsi="Arial" w:cs="Arial"/>
                <w:sz w:val="22"/>
                <w:szCs w:val="22"/>
              </w:rPr>
              <w:t xml:space="preserve">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77FF94F" w:rsidR="005E6C44" w:rsidRPr="00A42F82" w:rsidRDefault="005F461E"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609CECB" w:rsidR="005E6C44" w:rsidRPr="00A42F82" w:rsidRDefault="005F461E" w:rsidP="00A91894">
            <w:pPr>
              <w:rPr>
                <w:rFonts w:ascii="Arial" w:hAnsi="Arial" w:cs="Arial"/>
                <w:sz w:val="22"/>
                <w:szCs w:val="22"/>
              </w:rPr>
            </w:pPr>
            <w:r>
              <w:rPr>
                <w:rFonts w:ascii="Arial" w:hAnsi="Arial" w:cs="Arial"/>
                <w:sz w:val="22"/>
                <w:szCs w:val="22"/>
              </w:rPr>
              <w:t>2314879@student.uwtsd.ac.uk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DA97CFE" w:rsidR="005E6C44" w:rsidRPr="00A42F82" w:rsidRDefault="005F461E" w:rsidP="00A91894">
            <w:pPr>
              <w:rPr>
                <w:rFonts w:ascii="Arial" w:hAnsi="Arial" w:cs="Arial"/>
                <w:sz w:val="22"/>
                <w:szCs w:val="22"/>
              </w:rPr>
            </w:pPr>
            <w:r>
              <w:rPr>
                <w:rFonts w:ascii="Arial" w:hAnsi="Arial" w:cs="Arial"/>
                <w:sz w:val="22"/>
                <w:szCs w:val="22"/>
              </w:rPr>
              <w:t>07984282437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C280B3" w:rsidR="005E6C44" w:rsidRPr="00A42F82" w:rsidRDefault="005F461E" w:rsidP="00A91894">
            <w:pPr>
              <w:rPr>
                <w:rFonts w:ascii="Arial" w:hAnsi="Arial" w:cs="Arial"/>
                <w:sz w:val="22"/>
                <w:szCs w:val="22"/>
              </w:rPr>
            </w:pPr>
            <w:r>
              <w:rPr>
                <w:rFonts w:ascii="Arial" w:hAnsi="Arial" w:cs="Arial"/>
                <w:sz w:val="22"/>
                <w:szCs w:val="22"/>
              </w:rPr>
              <w:t>2314879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740E601" w:rsidR="005E6C44" w:rsidRPr="00A42F82" w:rsidRDefault="005F461E" w:rsidP="00A91894">
            <w:pPr>
              <w:rPr>
                <w:rFonts w:ascii="Arial" w:hAnsi="Arial" w:cs="Arial"/>
                <w:sz w:val="22"/>
                <w:szCs w:val="22"/>
              </w:rPr>
            </w:pPr>
            <w:r w:rsidRPr="005F461E">
              <w:rPr>
                <w:rFonts w:ascii="Arial" w:hAnsi="Arial" w:cs="Arial"/>
                <w:sz w:val="22"/>
                <w:szCs w:val="22"/>
              </w:rPr>
              <w:t>BA (Hons) Business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CA0EFF0" w:rsidR="005E6C44" w:rsidRPr="00A42F82" w:rsidRDefault="005F46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F6EC4FC" w:rsidR="003F6F7B" w:rsidRPr="00A42F82" w:rsidRDefault="005F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D7ADB87" w:rsidR="003F6F7B" w:rsidRPr="00A42F82" w:rsidRDefault="005F461E" w:rsidP="00A91894">
            <w:pPr>
              <w:autoSpaceDE w:val="0"/>
              <w:autoSpaceDN w:val="0"/>
              <w:adjustRightInd w:val="0"/>
              <w:jc w:val="center"/>
              <w:rPr>
                <w:rFonts w:ascii="Arial" w:hAnsi="Arial" w:cs="Arial"/>
                <w:b/>
                <w:bCs/>
                <w:sz w:val="22"/>
                <w:szCs w:val="22"/>
              </w:rPr>
            </w:pPr>
            <w:r>
              <w:rPr>
                <w:rFonts w:ascii="Arial" w:hAnsi="Arial" w:cs="Arial"/>
                <w:b/>
                <w:bCs/>
                <w:sz w:val="22"/>
                <w:szCs w:val="22"/>
              </w:rPr>
              <w:t>Week 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4D8B026" w:rsidR="005E6C44" w:rsidRPr="00A42F82" w:rsidRDefault="005F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568EAB9" w:rsidR="005E6C44" w:rsidRPr="00A42F82" w:rsidRDefault="005F46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93D429" w:rsidR="004C3D85" w:rsidRPr="00A42F82" w:rsidRDefault="005F461E" w:rsidP="00A91894">
            <w:pPr>
              <w:rPr>
                <w:rFonts w:ascii="Arial" w:hAnsi="Arial" w:cs="Arial"/>
                <w:sz w:val="22"/>
                <w:szCs w:val="22"/>
              </w:rPr>
            </w:pPr>
            <w:r>
              <w:rPr>
                <w:rFonts w:ascii="Arial" w:hAnsi="Arial" w:cs="Arial"/>
                <w:sz w:val="22"/>
                <w:szCs w:val="22"/>
              </w:rPr>
              <w:t xml:space="preserve">The influence on social media marketing on consumer purchase intention.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84DDAE" w:rsidR="004C3D85" w:rsidRPr="00A42F82" w:rsidRDefault="005F461E" w:rsidP="00A91894">
            <w:pPr>
              <w:rPr>
                <w:rFonts w:ascii="Arial" w:hAnsi="Arial" w:cs="Arial"/>
                <w:sz w:val="22"/>
                <w:szCs w:val="22"/>
              </w:rPr>
            </w:pPr>
            <w:r>
              <w:rPr>
                <w:rFonts w:ascii="Arial" w:hAnsi="Arial" w:cs="Arial"/>
                <w:sz w:val="22"/>
                <w:szCs w:val="22"/>
              </w:rPr>
              <w:t>25/10/2026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929B58" w:rsidR="004C3D85" w:rsidRPr="00A42F82" w:rsidRDefault="005F461E" w:rsidP="00A91894">
            <w:pPr>
              <w:rPr>
                <w:rFonts w:ascii="Arial" w:hAnsi="Arial" w:cs="Arial"/>
                <w:sz w:val="22"/>
                <w:szCs w:val="22"/>
              </w:rPr>
            </w:pPr>
            <w:r>
              <w:rPr>
                <w:rFonts w:ascii="Arial" w:hAnsi="Arial" w:cs="Arial"/>
                <w:sz w:val="22"/>
                <w:szCs w:val="22"/>
              </w:rPr>
              <w:t>30/11/2026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C068B5">
        <w:trPr>
          <w:trHeight w:val="2253"/>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040A567" w:rsidR="00F96C3F" w:rsidRPr="00A42F82" w:rsidRDefault="005C56D7" w:rsidP="00A91894">
            <w:pPr>
              <w:rPr>
                <w:rFonts w:ascii="Arial" w:hAnsi="Arial" w:cs="Arial"/>
              </w:rPr>
            </w:pPr>
            <w:r w:rsidRPr="005C56D7">
              <w:rPr>
                <w:rFonts w:ascii="Arial" w:hAnsi="Arial" w:cs="Arial"/>
              </w:rPr>
              <w:t>The goal</w:t>
            </w:r>
            <w:r w:rsidR="001A108D">
              <w:rPr>
                <w:rFonts w:ascii="Arial" w:hAnsi="Arial" w:cs="Arial"/>
              </w:rPr>
              <w:t xml:space="preserve"> and purpose</w:t>
            </w:r>
            <w:r w:rsidRPr="005C56D7">
              <w:rPr>
                <w:rFonts w:ascii="Arial" w:hAnsi="Arial" w:cs="Arial"/>
              </w:rPr>
              <w:t xml:space="preserve"> of this study is to look at how social media marketing affects consumer purchasing decisions, specifically focusing on consumers' intentions to buy Coca-Cola. Social media has grown to be a crucial marketing tool for companies, enabling them to advertise their goods, interact with customers, and increase brand recognition via online channels like Facebook, YouTube, Instagram, and TikTok. These platforms give companies the chance to reach a large audience and affect how customers view and engage with their brands</w:t>
            </w:r>
            <w:r w:rsidR="001A108D">
              <w:rPr>
                <w:rFonts w:ascii="Arial" w:hAnsi="Arial" w:cs="Arial"/>
              </w:rPr>
              <w:t xml:space="preserve"> that is why the main purpose of this study will help in finding out more information to help with consumer purchasing.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0279BA4" w:rsidR="00F96C3F" w:rsidRPr="00A42F82" w:rsidRDefault="005C56D7" w:rsidP="00A91894">
            <w:pPr>
              <w:rPr>
                <w:rFonts w:ascii="Arial" w:hAnsi="Arial" w:cs="Arial"/>
              </w:rPr>
            </w:pPr>
            <w:r w:rsidRPr="005C56D7">
              <w:rPr>
                <w:rFonts w:ascii="Arial" w:hAnsi="Arial" w:cs="Arial"/>
              </w:rPr>
              <w:t>How does social media marketing influence consumer purchase intention towards Coca-Cola products?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17EE1916" w:rsidR="00F96C3F" w:rsidRPr="00C068B5" w:rsidRDefault="00F96C3F" w:rsidP="00C068B5">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6FA4DE6" w14:textId="04EDB8A7" w:rsidR="00C068B5" w:rsidRPr="00C068B5" w:rsidRDefault="00C068B5" w:rsidP="00C068B5">
            <w:pPr>
              <w:rPr>
                <w:rFonts w:ascii="Arial" w:hAnsi="Arial" w:cs="Arial"/>
                <w:sz w:val="22"/>
                <w:szCs w:val="22"/>
              </w:rPr>
            </w:pPr>
            <w:r w:rsidRPr="00C068B5">
              <w:rPr>
                <w:rFonts w:ascii="Arial" w:hAnsi="Arial" w:cs="Arial"/>
                <w:sz w:val="22"/>
                <w:szCs w:val="22"/>
              </w:rPr>
              <w:t>Using Coca-Cola as a case study, the primary aim of this study is to examine how social media marketing affects consumers' intentions to make purchases one more important factor that the study will be able to investigate how customer views and intentions to buy Coca-Cola products may be influenced by social media marketing initiatives, such as online advertising, promotional campaigns, influencer marketing, and consumer involvement, the study seeks to comprehend the connection between social media marketing and consumer purchasing behaviour and to pinpoint the marketing</w:t>
            </w:r>
            <w:r>
              <w:rPr>
                <w:rFonts w:ascii="Arial" w:hAnsi="Arial" w:cs="Arial"/>
                <w:sz w:val="22"/>
                <w:szCs w:val="22"/>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E63319D" w14:textId="3B4F1EF6" w:rsidR="00C068B5" w:rsidRPr="00C068B5" w:rsidRDefault="00C068B5" w:rsidP="00C068B5">
            <w:pPr>
              <w:rPr>
                <w:rFonts w:ascii="Arial" w:hAnsi="Arial" w:cs="Arial"/>
                <w:sz w:val="22"/>
                <w:szCs w:val="22"/>
              </w:rPr>
            </w:pPr>
            <w:r w:rsidRPr="00C068B5">
              <w:rPr>
                <w:rFonts w:ascii="Arial" w:hAnsi="Arial" w:cs="Arial"/>
                <w:sz w:val="22"/>
                <w:szCs w:val="22"/>
              </w:rPr>
              <w:t xml:space="preserve">To review the body of research on social media marketing and how it affects customer purchasing intentions and behaviour because it will help in determine Coca-Cola's primary social media marketing tactics, such as customer interaction, influencer marketing, online advertising, and promotional campaigns, the </w:t>
            </w:r>
            <w:r w:rsidRPr="00C068B5">
              <w:rPr>
                <w:rFonts w:ascii="Arial" w:hAnsi="Arial" w:cs="Arial"/>
                <w:sz w:val="22"/>
                <w:szCs w:val="22"/>
              </w:rPr>
              <w:t>world</w:t>
            </w:r>
            <w:r w:rsidRPr="00C068B5">
              <w:rPr>
                <w:rFonts w:ascii="Arial" w:hAnsi="Arial" w:cs="Arial"/>
                <w:sz w:val="22"/>
                <w:szCs w:val="22"/>
              </w:rPr>
              <w:t xml:space="preserve"> that we live in at the moment can be very influenced and this is why this report will help in analysing more. </w:t>
            </w:r>
          </w:p>
          <w:p w14:paraId="2E73233C" w14:textId="77777777" w:rsidR="00C068B5" w:rsidRPr="00C068B5" w:rsidRDefault="00C068B5" w:rsidP="00C068B5">
            <w:pPr>
              <w:rPr>
                <w:rFonts w:ascii="Arial" w:hAnsi="Arial" w:cs="Arial"/>
                <w:sz w:val="22"/>
                <w:szCs w:val="22"/>
              </w:rPr>
            </w:pPr>
            <w:r w:rsidRPr="00C068B5">
              <w:rPr>
                <w:rFonts w:ascii="Arial" w:hAnsi="Arial" w:cs="Arial"/>
                <w:sz w:val="22"/>
                <w:szCs w:val="22"/>
              </w:rPr>
              <w:t xml:space="preserve">To look at how customers view Coca-Cola's social media marketing initiatives and how this affects their propensity to buy Coca-Cola goods and one important factor will be to investigate which elements of social media marketing such as consumer interaction, brand awareness, electronic word-of-mouth, and perceived credibility may affect consumers' intentions to buy Coca-Cola goods, because intentions and credibility again can be very influenced.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E16FFEC"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1A108D"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A108D"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EEE60FD" w14:textId="4A1BB870" w:rsidR="001A108D" w:rsidRPr="001A108D" w:rsidRDefault="001A108D" w:rsidP="001A108D">
            <w:pPr>
              <w:rPr>
                <w:rFonts w:ascii="Arial" w:hAnsi="Arial" w:cs="Arial"/>
                <w:sz w:val="22"/>
                <w:szCs w:val="22"/>
              </w:rPr>
            </w:pPr>
            <w:r w:rsidRPr="001A108D">
              <w:rPr>
                <w:rFonts w:ascii="Arial" w:hAnsi="Arial" w:cs="Arial"/>
                <w:sz w:val="22"/>
                <w:szCs w:val="22"/>
              </w:rPr>
              <w:t xml:space="preserve">Using Coca-Cola as a case study, this study will employ a secondary research methodology to examine the impact of social media marketing on customer purchase intention this is why gathering and evaluating previously published data from other academics, institutions, and companies is known as secondary research is very </w:t>
            </w:r>
            <w:r w:rsidRPr="001A108D">
              <w:rPr>
                <w:rFonts w:ascii="Arial" w:hAnsi="Arial" w:cs="Arial"/>
                <w:sz w:val="22"/>
                <w:szCs w:val="22"/>
              </w:rPr>
              <w:t>important.</w:t>
            </w:r>
            <w:r w:rsidRPr="001A108D">
              <w:rPr>
                <w:rFonts w:ascii="Arial" w:hAnsi="Arial" w:cs="Arial"/>
                <w:sz w:val="22"/>
                <w:szCs w:val="22"/>
              </w:rPr>
              <w:t>  A review of the body of research on social media marketing, consumer purchasing behaviour, and purchase intention will be part of the study. Academic databases and search engines, such as Google Scholar and university library resources, will be used to find pertinent sources. Further secondary data will be gathered from company reports, market research journals, industry studies, and pertinent statistics sources. </w:t>
            </w:r>
          </w:p>
          <w:p w14:paraId="6B1E3320" w14:textId="09DD4BDD"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08F8A762" w14:textId="77777777" w:rsidR="003A5925" w:rsidRPr="003A5925" w:rsidRDefault="003A5925" w:rsidP="003A5925">
            <w:pPr>
              <w:rPr>
                <w:rFonts w:ascii="Arial" w:hAnsi="Arial" w:cs="Arial"/>
                <w:sz w:val="22"/>
                <w:szCs w:val="22"/>
              </w:rPr>
            </w:pPr>
            <w:r w:rsidRPr="003A5925">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91782BC"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C068B5"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1A108D" w:rsidRPr="00A42F82">
              <w:rPr>
                <w:rFonts w:ascii="Arial" w:hAnsi="Arial" w:cs="Arial"/>
                <w:sz w:val="22"/>
                <w:szCs w:val="22"/>
              </w:rPr>
              <w:t>research,</w:t>
            </w:r>
            <w:r w:rsidR="00913567" w:rsidRPr="00A42F82">
              <w:rPr>
                <w:rFonts w:ascii="Arial" w:hAnsi="Arial" w:cs="Arial"/>
                <w:sz w:val="22"/>
                <w:szCs w:val="22"/>
              </w:rPr>
              <w:t xml:space="preserve"> then please state thi</w:t>
            </w:r>
            <w:r w:rsidR="00C068B5">
              <w:rPr>
                <w:rFonts w:ascii="Arial" w:hAnsi="Arial" w:cs="Arial"/>
                <w:sz w:val="22"/>
                <w:szCs w:val="22"/>
              </w:rPr>
              <w:t xml:space="preserve">s. </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5FDAB85" w:rsidR="00B23BFF" w:rsidRPr="00A42F82" w:rsidRDefault="003A592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8CD04F6" w:rsidR="004942B0" w:rsidRPr="00A42F82" w:rsidRDefault="003A59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E87FE6E"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FEF11D"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E04CF6A"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A5660B3"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A89C397"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88C0EAF"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61DF82C8"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23C68AD" w:rsidR="00C11423"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8F408D8" w:rsidR="00C11423"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DC500EE"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B8822FE"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0727879" w:rsidR="00D107AC"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8B8963F"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FDFE015"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1AF0DB"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6C1E5D8"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48A9ABF"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1BA3BAB"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C08959D"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6066AA3"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B4428B8"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4EA1BE"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238EE06"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0939F66" w:rsidR="00770C66" w:rsidRPr="00A42F82" w:rsidRDefault="003A5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DA8681A"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0424AAD"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C9B07B6"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0FEFEE9"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43DFA62"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7FECE81"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A5325D3"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331464D"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3E32794" w:rsidR="00025F69"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7DA4800" w:rsidR="00382031"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46FC353" w:rsidR="00382031"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F2E3712" w:rsidR="00382031"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22008B9" w:rsidR="00382031" w:rsidRPr="00A42F82" w:rsidRDefault="004E3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28DE72F"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E31B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5AF5C59E" w14:textId="77777777" w:rsidR="00715267" w:rsidRPr="00715267" w:rsidRDefault="00715267" w:rsidP="00715267">
            <w:pPr>
              <w:rPr>
                <w:rFonts w:ascii="Arial" w:hAnsi="Arial" w:cs="Arial"/>
                <w:sz w:val="22"/>
                <w:szCs w:val="22"/>
              </w:rPr>
            </w:pPr>
          </w:p>
          <w:p w14:paraId="21AB28CC" w14:textId="77777777" w:rsidR="00715267" w:rsidRPr="00715267" w:rsidRDefault="00715267" w:rsidP="00715267">
            <w:pPr>
              <w:rPr>
                <w:rFonts w:ascii="Arial" w:hAnsi="Arial" w:cs="Arial"/>
                <w:sz w:val="22"/>
                <w:szCs w:val="22"/>
              </w:rPr>
            </w:pPr>
            <w:r w:rsidRPr="00715267">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791B1A5C" w:rsidR="00003E64" w:rsidRPr="00A42F82" w:rsidRDefault="00715267" w:rsidP="00A91894">
            <w:pPr>
              <w:rPr>
                <w:rFonts w:ascii="Arial" w:hAnsi="Arial" w:cs="Arial"/>
                <w:sz w:val="22"/>
                <w:szCs w:val="22"/>
              </w:rPr>
            </w:pPr>
            <w:r w:rsidRPr="00715267">
              <w:rPr>
                <w:rFonts w:ascii="Arial" w:hAnsi="Arial" w:cs="Arial"/>
                <w:sz w:val="22"/>
                <w:szCs w:val="22"/>
              </w:rPr>
              <w:t>Using secondary data from scholarly sources, published papers, and publicly accessible web resources, my study will be carried out remotely. There won't be any need to visit to research sites or have direct contact with individuals. As a result, the investigator</w:t>
            </w:r>
            <w:r>
              <w:rPr>
                <w:rFonts w:ascii="Arial" w:hAnsi="Arial" w:cs="Arial"/>
                <w:sz w:val="22"/>
                <w:szCs w:val="22"/>
              </w:rPr>
              <w:t xml:space="preserve"> which is me</w:t>
            </w:r>
            <w:r w:rsidRPr="00715267">
              <w:rPr>
                <w:rFonts w:ascii="Arial" w:hAnsi="Arial" w:cs="Arial"/>
                <w:sz w:val="22"/>
                <w:szCs w:val="22"/>
              </w:rPr>
              <w:t xml:space="preserve"> </w:t>
            </w:r>
            <w:r>
              <w:rPr>
                <w:rFonts w:ascii="Arial" w:hAnsi="Arial" w:cs="Arial"/>
                <w:sz w:val="22"/>
                <w:szCs w:val="22"/>
              </w:rPr>
              <w:t xml:space="preserve">there </w:t>
            </w:r>
            <w:r w:rsidRPr="00715267">
              <w:rPr>
                <w:rFonts w:ascii="Arial" w:hAnsi="Arial" w:cs="Arial"/>
                <w:sz w:val="22"/>
                <w:szCs w:val="22"/>
              </w:rPr>
              <w:t>is not at serious risk.</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9BFB51D" w14:textId="77777777" w:rsidR="00715267" w:rsidRPr="00715267" w:rsidRDefault="00715267" w:rsidP="00715267">
            <w:pPr>
              <w:rPr>
                <w:rFonts w:ascii="Arial" w:hAnsi="Arial" w:cs="Arial"/>
                <w:sz w:val="22"/>
                <w:szCs w:val="22"/>
              </w:rPr>
            </w:pPr>
            <w:r w:rsidRPr="00715267">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9B620EC" w14:textId="77777777" w:rsidR="00715267" w:rsidRPr="00715267" w:rsidRDefault="00715267" w:rsidP="00715267">
            <w:pPr>
              <w:rPr>
                <w:rFonts w:ascii="Arial" w:hAnsi="Arial" w:cs="Arial"/>
                <w:sz w:val="22"/>
                <w:szCs w:val="22"/>
              </w:rPr>
            </w:pPr>
            <w:r w:rsidRPr="00715267">
              <w:rPr>
                <w:rFonts w:ascii="Arial" w:hAnsi="Arial" w:cs="Arial"/>
                <w:sz w:val="22"/>
                <w:szCs w:val="22"/>
              </w:rPr>
              <w:t>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2456B9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1526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21AD706"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893F4EB"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6E5EABD"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FF8834E"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A0FCD56"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752CB28"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2B5BFBD"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BED2734"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07AA37"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99A52DC"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09761D8"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B33F384"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0283069" w:rsidR="004D0161" w:rsidRPr="00A42F82" w:rsidRDefault="00715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4ABBA39" w:rsidR="004D0161" w:rsidRPr="00A42F82" w:rsidRDefault="00715267" w:rsidP="00A91894">
            <w:pPr>
              <w:autoSpaceDE w:val="0"/>
              <w:autoSpaceDN w:val="0"/>
              <w:adjustRightInd w:val="0"/>
              <w:rPr>
                <w:rFonts w:ascii="Arial" w:hAnsi="Arial" w:cs="Arial"/>
                <w:sz w:val="22"/>
                <w:szCs w:val="22"/>
              </w:rPr>
            </w:pPr>
            <w:r w:rsidRPr="00715267">
              <w:rPr>
                <w:rFonts w:ascii="Arial" w:hAnsi="Arial" w:cs="Arial"/>
                <w:sz w:val="22"/>
                <w:szCs w:val="22"/>
              </w:rPr>
              <w:t>The researcher and the supervisor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9BD6012" w:rsidR="004D0161" w:rsidRPr="00A42F82" w:rsidRDefault="00715267" w:rsidP="00A91894">
            <w:pPr>
              <w:autoSpaceDE w:val="0"/>
              <w:autoSpaceDN w:val="0"/>
              <w:adjustRightInd w:val="0"/>
              <w:rPr>
                <w:rFonts w:ascii="Arial" w:hAnsi="Arial" w:cs="Arial"/>
                <w:sz w:val="22"/>
                <w:szCs w:val="22"/>
              </w:rPr>
            </w:pPr>
            <w:r w:rsidRPr="00715267">
              <w:rPr>
                <w:rFonts w:ascii="Arial" w:hAnsi="Arial" w:cs="Arial"/>
                <w:sz w:val="22"/>
                <w:szCs w:val="22"/>
              </w:rPr>
              <w:t xml:space="preserve">The researcher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53C25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15267">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9417B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1526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44A0565E" w:rsidR="00AA7E42" w:rsidRPr="00A42F82" w:rsidRDefault="00AA7E42" w:rsidP="00A91894">
            <w:pPr>
              <w:pStyle w:val="ListParagraph"/>
              <w:ind w:left="0"/>
              <w:rPr>
                <w:rFonts w:ascii="Arial" w:hAnsi="Arial" w:cs="Arial"/>
              </w:rPr>
            </w:pPr>
            <w:r w:rsidRPr="00A42F82">
              <w:rPr>
                <w:rFonts w:ascii="Arial" w:hAnsi="Arial" w:cs="Arial"/>
                <w:b/>
                <w:bCs/>
              </w:rPr>
              <w:t>Date:</w:t>
            </w:r>
            <w:r w:rsidR="00715267">
              <w:rPr>
                <w:rFonts w:ascii="Arial" w:hAnsi="Arial" w:cs="Arial"/>
                <w:b/>
                <w:bCs/>
              </w:rPr>
              <w:t xml:space="preserve"> 20/10/2026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6B7A2FE" w:rsidR="00AA7E42" w:rsidRPr="00A42F82" w:rsidRDefault="00715267" w:rsidP="00A91894">
            <w:pPr>
              <w:pStyle w:val="ListParagraph"/>
              <w:ind w:left="0"/>
              <w:rPr>
                <w:rFonts w:ascii="Arial" w:hAnsi="Arial" w:cs="Arial"/>
              </w:rPr>
            </w:pPr>
            <w:r>
              <w:rPr>
                <w:rFonts w:ascii="Arial" w:hAnsi="Arial" w:cs="Arial"/>
              </w:rPr>
              <w:t xml:space="preserve">Marian Faramita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FFAD664" w:rsidR="00CC2661" w:rsidRPr="00A42F82" w:rsidRDefault="007152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C542240" w:rsidR="00CC2661" w:rsidRPr="00A42F82" w:rsidRDefault="007152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EFDF05A" w:rsidR="00CC2661" w:rsidRPr="00A42F82" w:rsidRDefault="007152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695FD2B" w:rsidR="00CC2661" w:rsidRPr="00A42F82" w:rsidRDefault="007152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7F4EE5F" w:rsidR="00743859" w:rsidRPr="00A42F82" w:rsidRDefault="007152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95AA27F" w:rsidR="00743859" w:rsidRPr="00A42F82" w:rsidRDefault="007152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344E2" w14:textId="77777777" w:rsidR="00B91FC7" w:rsidRDefault="00B91FC7" w:rsidP="00390251">
      <w:r>
        <w:separator/>
      </w:r>
    </w:p>
    <w:p w14:paraId="0AB662E1" w14:textId="77777777" w:rsidR="00B91FC7" w:rsidRDefault="00B91FC7"/>
  </w:endnote>
  <w:endnote w:type="continuationSeparator" w:id="0">
    <w:p w14:paraId="0B472D54" w14:textId="77777777" w:rsidR="00B91FC7" w:rsidRDefault="00B91FC7" w:rsidP="00390251">
      <w:r>
        <w:continuationSeparator/>
      </w:r>
    </w:p>
    <w:p w14:paraId="44A2B6C6" w14:textId="77777777" w:rsidR="00B91FC7" w:rsidRDefault="00B91F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E086B" w14:textId="77777777" w:rsidR="00B91FC7" w:rsidRDefault="00B91FC7" w:rsidP="00390251">
      <w:r>
        <w:separator/>
      </w:r>
    </w:p>
    <w:p w14:paraId="4995C265" w14:textId="77777777" w:rsidR="00B91FC7" w:rsidRDefault="00B91FC7"/>
  </w:footnote>
  <w:footnote w:type="continuationSeparator" w:id="0">
    <w:p w14:paraId="2E5B29E9" w14:textId="77777777" w:rsidR="00B91FC7" w:rsidRDefault="00B91FC7" w:rsidP="00390251">
      <w:r>
        <w:continuationSeparator/>
      </w:r>
    </w:p>
    <w:p w14:paraId="7A639AA5" w14:textId="77777777" w:rsidR="00B91FC7" w:rsidRDefault="00B91F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108D"/>
    <w:rsid w:val="001A366F"/>
    <w:rsid w:val="001A4F87"/>
    <w:rsid w:val="001A7A8F"/>
    <w:rsid w:val="001B0B2F"/>
    <w:rsid w:val="001B1E07"/>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925"/>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1BD"/>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6D7"/>
    <w:rsid w:val="005D0C38"/>
    <w:rsid w:val="005D6613"/>
    <w:rsid w:val="005E25AC"/>
    <w:rsid w:val="005E44E9"/>
    <w:rsid w:val="005E4987"/>
    <w:rsid w:val="005E6C44"/>
    <w:rsid w:val="005F461E"/>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526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F9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D56"/>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1FC7"/>
    <w:rsid w:val="00B93605"/>
    <w:rsid w:val="00BA1A32"/>
    <w:rsid w:val="00BA346E"/>
    <w:rsid w:val="00BB1B85"/>
    <w:rsid w:val="00BB26B7"/>
    <w:rsid w:val="00BB3142"/>
    <w:rsid w:val="00BC301B"/>
    <w:rsid w:val="00BD4150"/>
    <w:rsid w:val="00BE08D7"/>
    <w:rsid w:val="00BE117A"/>
    <w:rsid w:val="00BE2189"/>
    <w:rsid w:val="00BF0733"/>
    <w:rsid w:val="00BF3F4A"/>
    <w:rsid w:val="00C068B5"/>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525B"/>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8AB"/>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0827ED3-9739-475A-A55E-7A5581BE8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4121</Words>
  <Characters>23496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Marian Faramita (2314879)</cp:lastModifiedBy>
  <cp:revision>2</cp:revision>
  <cp:lastPrinted>2016-10-24T12:21:00Z</cp:lastPrinted>
  <dcterms:created xsi:type="dcterms:W3CDTF">2026-10-20T12:08:00Z</dcterms:created>
  <dcterms:modified xsi:type="dcterms:W3CDTF">2026-10-20T12:08:00Z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