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71014103"/>
        <w:docPartObj>
          <w:docPartGallery w:val="Cover Pages"/>
          <w:docPartUnique/>
        </w:docPartObj>
      </w:sdtPr>
      <w:sdtEndPr/>
      <w:sdtContent>
        <w:p w14:paraId="6AD210C1" w14:textId="77777777" w:rsidR="004E6858" w:rsidRDefault="004E6858">
          <w:r>
            <w:rPr>
              <w:noProof/>
              <w:lang w:eastAsia="en-GB"/>
            </w:rPr>
            <mc:AlternateContent>
              <mc:Choice Requires="wps">
                <w:drawing>
                  <wp:anchor distT="0" distB="0" distL="114300" distR="114300" simplePos="0" relativeHeight="251663360" behindDoc="1" locked="0" layoutInCell="1" allowOverlap="1" wp14:anchorId="4DA79211" wp14:editId="309B867F">
                    <wp:simplePos x="0" y="0"/>
                    <wp:positionH relativeFrom="page">
                      <wp:align>left</wp:align>
                    </wp:positionH>
                    <wp:positionV relativeFrom="page">
                      <wp:align>top</wp:align>
                    </wp:positionV>
                    <wp:extent cx="8086725" cy="11087100"/>
                    <wp:effectExtent l="0" t="0" r="9525"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086725" cy="1108710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9738883" w14:textId="77777777" w:rsidR="004E6858" w:rsidRDefault="004E685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DA79211" id="Rectangle 466" o:spid="_x0000_s1026" style="position:absolute;margin-left:0;margin-top:0;width:636.75pt;height:873pt;z-index:-251653120;visibility:visible;mso-wrap-style:square;mso-width-percent:0;mso-height-percent:0;mso-wrap-distance-left:9pt;mso-wrap-distance-top:0;mso-wrap-distance-right:9pt;mso-wrap-distance-bottom:0;mso-position-horizontal:left;mso-position-horizontal-relative:page;mso-position-vertical:top;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" fillcolor="#d9e2f3 [660]" stroked="f" strokeweight="1pt">
                    <v:fill color2="#8eaadb [1940]" rotate="t" focus="100%" type="gradient">
                      <o:fill v:ext="view" type="gradientUnscaled"/>
                    </v:fill>
                    <v:path arrowok="t"/>
                    <v:textbox inset="21.6pt,,21.6pt">
                      <w:txbxContent>
                        <w:p w14:paraId="19738883" w14:textId="77777777" w:rsidR="004E6858" w:rsidRDefault="004E6858"/>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3CD04767" wp14:editId="1D5008DF">
                    <wp:simplePos x="0" y="0"/>
                    <wp:positionH relativeFrom="page">
                      <wp:posOffset>3324225</wp:posOffset>
                    </wp:positionH>
                    <wp:positionV relativeFrom="page">
                      <wp:align>top</wp:align>
                    </wp:positionV>
                    <wp:extent cx="3108960" cy="7751445"/>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751445"/>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6370C5EF" id="Rectangle 468" o:spid="_x0000_s1026" style="position:absolute;margin-left:261.75pt;margin-top:0;width:244.8pt;height:610.35pt;z-index:251659264;visibility:visible;mso-wrap-style:square;mso-width-percent:400;mso-height-percent:0;mso-wrap-distance-left:9pt;mso-wrap-distance-top:0;mso-wrap-distance-right:9pt;mso-wrap-distance-bottom:0;mso-position-horizontal:absolute;mso-position-horizontal-relative:page;mso-position-vertical:top;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22710D4F" wp14:editId="66184F50">
                    <wp:simplePos x="0" y="0"/>
                    <wp:positionH relativeFrom="page">
                      <wp:posOffset>3438525</wp:posOffset>
                    </wp:positionH>
                    <wp:positionV relativeFrom="page">
                      <wp:align>top</wp:align>
                    </wp:positionV>
                    <wp:extent cx="2875915" cy="3483610"/>
                    <wp:effectExtent l="0" t="0" r="3175" b="2540"/>
                    <wp:wrapNone/>
                    <wp:docPr id="467" name="Rectangle 467"/>
                    <wp:cNvGraphicFramePr/>
                    <a:graphic xmlns:a="http://schemas.openxmlformats.org/drawingml/2006/main">
                      <a:graphicData uri="http://schemas.microsoft.com/office/word/2010/wordprocessingShape">
                        <wps:wsp>
                          <wps:cNvSpPr/>
                          <wps:spPr>
                            <a:xfrm>
                              <a:off x="0" y="0"/>
                              <a:ext cx="2875915" cy="34836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1400A5" w14:textId="5DDFAE2A" w:rsidR="004E6858" w:rsidRDefault="004E6858">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22710D4F" id="Rectangle 467" o:spid="_x0000_s1027" style="position:absolute;margin-left:270.75pt;margin-top:0;width:226.45pt;height:274.3pt;z-index:251660288;visibility:visible;mso-wrap-style:square;mso-width-percent:370;mso-height-percent:0;mso-wrap-distance-left:9pt;mso-wrap-distance-top:0;mso-wrap-distance-right:9pt;mso-wrap-distance-bottom:0;mso-position-horizontal:absolute;mso-position-horizontal-relative:page;mso-position-vertical:top;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" fillcolor="#44546a [3215]" stroked="f" strokeweight="1pt">
                    <v:textbox inset="14.4pt,14.4pt,14.4pt,28.8pt">
                      <w:txbxContent>
                        <w:p w14:paraId="021400A5" w14:textId="5DDFAE2A" w:rsidR="004E6858" w:rsidRDefault="004E6858">
                          <w:pPr>
                            <w:spacing w:before="240"/>
                            <w:jc w:val="center"/>
                            <w:rPr>
                              <w:color w:val="FFFFFF" w:themeColor="background1"/>
                            </w:rPr>
                          </w:pPr>
                        </w:p>
                      </w:txbxContent>
                    </v:textbox>
                    <w10:wrap anchorx="page" anchory="page"/>
                  </v:rect>
                </w:pict>
              </mc:Fallback>
            </mc:AlternateContent>
          </w:r>
          <w:r>
            <w:rPr>
              <w:noProof/>
              <w:lang w:eastAsia="en-GB"/>
            </w:rPr>
            <mc:AlternateContent>
              <mc:Choice Requires="wps">
                <w:drawing>
                  <wp:anchor distT="0" distB="0" distL="114300" distR="114300" simplePos="0" relativeHeight="251664384" behindDoc="0" locked="0" layoutInCell="1" allowOverlap="1" wp14:anchorId="25416722" wp14:editId="211C252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9837453" w14:textId="77777777" w:rsidR="004E6858" w:rsidRDefault="00947A7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E6858">
                                      <w:rPr>
                                        <w:noProof/>
                                        <w:color w:val="44546A" w:themeColor="text2"/>
                                      </w:rPr>
                                      <w:t>James Long</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5416722" id="_x0000_t202" coordsize="21600,21600" o:spt="202" path="m,l,21600r21600,l21600,xe">
                    <v:stroke joinstyle="miter"/>
                    <v:path gradientshapeok="t" o:connecttype="rect"/>
                  </v:shapetype>
                  <v:shape id="Text Box 465" o:spid="_x0000_s1028"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" filled="f" stroked="f" strokeweight=".5pt">
                    <v:textbox style="mso-fit-shape-to-text:t">
                      <w:txbxContent>
                        <w:p w14:paraId="59837453" w14:textId="77777777" w:rsidR="004E6858" w:rsidRDefault="00D66D6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E6858">
                                <w:rPr>
                                  <w:noProof/>
                                  <w:color w:val="44546A" w:themeColor="text2"/>
                                </w:rPr>
                                <w:t>James Long</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2336" behindDoc="0" locked="0" layoutInCell="1" allowOverlap="1" wp14:anchorId="5FC41DE7" wp14:editId="01BC18D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0D92B18"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28109AA3" wp14:editId="2009261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AA04D0A" w14:textId="77777777" w:rsidR="004E6858" w:rsidRDefault="004E6858">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Individual Project Report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22B85672" w14:textId="77777777" w:rsidR="004E6858" w:rsidRDefault="004E685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8109AA3"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AA04D0A" w14:textId="77777777" w:rsidR="004E6858" w:rsidRDefault="004E6858">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Individual Project Report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22B85672" w14:textId="77777777" w:rsidR="004E6858" w:rsidRDefault="004E685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17D9B859" w14:textId="77777777" w:rsidR="004E6858" w:rsidRDefault="004E6858">
          <w:r>
            <w:br w:type="page"/>
          </w:r>
        </w:p>
      </w:sdtContent>
    </w:sdt>
    <w:sdt>
      <w:sdtPr>
        <w:rPr>
          <w:rFonts w:asciiTheme="minorHAnsi" w:eastAsiaTheme="minorHAnsi" w:hAnsiTheme="minorHAnsi" w:cstheme="minorBidi"/>
          <w:color w:val="auto"/>
          <w:sz w:val="22"/>
          <w:szCs w:val="22"/>
          <w:lang w:val="en-GB"/>
        </w:rPr>
        <w:id w:val="289330416"/>
        <w:docPartObj>
          <w:docPartGallery w:val="Table of Contents"/>
          <w:docPartUnique/>
        </w:docPartObj>
      </w:sdtPr>
      <w:sdtEndPr>
        <w:rPr>
          <w:b/>
          <w:bCs/>
          <w:noProof/>
        </w:rPr>
      </w:sdtEndPr>
      <w:sdtContent>
        <w:p w14:paraId="1681E81B" w14:textId="77777777" w:rsidR="004E6858" w:rsidRDefault="004E6858">
          <w:pPr>
            <w:pStyle w:val="TOCHeading"/>
          </w:pPr>
          <w:r>
            <w:t>Contents</w:t>
          </w:r>
        </w:p>
        <w:p w14:paraId="700B8DFD" w14:textId="143ACC57" w:rsidR="00571A49" w:rsidRDefault="004E6858">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678221" w:history="1">
            <w:r w:rsidR="00571A49" w:rsidRPr="00714218">
              <w:rPr>
                <w:rStyle w:val="Hyperlink"/>
                <w:noProof/>
              </w:rPr>
              <w:t>Risk Management</w:t>
            </w:r>
            <w:r w:rsidR="00571A49">
              <w:rPr>
                <w:noProof/>
                <w:webHidden/>
              </w:rPr>
              <w:tab/>
            </w:r>
            <w:r w:rsidR="00571A49">
              <w:rPr>
                <w:noProof/>
                <w:webHidden/>
              </w:rPr>
              <w:fldChar w:fldCharType="begin"/>
            </w:r>
            <w:r w:rsidR="00571A49">
              <w:rPr>
                <w:noProof/>
                <w:webHidden/>
              </w:rPr>
              <w:instrText xml:space="preserve"> PAGEREF _Toc8678221 \h </w:instrText>
            </w:r>
            <w:r w:rsidR="00571A49">
              <w:rPr>
                <w:noProof/>
                <w:webHidden/>
              </w:rPr>
            </w:r>
            <w:r w:rsidR="00571A49">
              <w:rPr>
                <w:noProof/>
                <w:webHidden/>
              </w:rPr>
              <w:fldChar w:fldCharType="separate"/>
            </w:r>
            <w:r w:rsidR="00571A49">
              <w:rPr>
                <w:noProof/>
                <w:webHidden/>
              </w:rPr>
              <w:t>2</w:t>
            </w:r>
            <w:r w:rsidR="00571A49">
              <w:rPr>
                <w:noProof/>
                <w:webHidden/>
              </w:rPr>
              <w:fldChar w:fldCharType="end"/>
            </w:r>
          </w:hyperlink>
        </w:p>
        <w:p w14:paraId="06530C7D" w14:textId="0CE259A5" w:rsidR="00571A49" w:rsidRDefault="00947A73">
          <w:pPr>
            <w:pStyle w:val="TOC2"/>
            <w:tabs>
              <w:tab w:val="right" w:leader="dot" w:pos="9016"/>
            </w:tabs>
            <w:rPr>
              <w:rFonts w:eastAsiaTheme="minorEastAsia"/>
              <w:noProof/>
              <w:lang w:eastAsia="en-GB"/>
            </w:rPr>
          </w:pPr>
          <w:hyperlink w:anchor="_Toc8678222" w:history="1">
            <w:r w:rsidR="00571A49" w:rsidRPr="00714218">
              <w:rPr>
                <w:rStyle w:val="Hyperlink"/>
                <w:noProof/>
              </w:rPr>
              <w:t>Risk Management Procedure</w:t>
            </w:r>
            <w:r w:rsidR="00571A49">
              <w:rPr>
                <w:noProof/>
                <w:webHidden/>
              </w:rPr>
              <w:tab/>
            </w:r>
            <w:r w:rsidR="00571A49">
              <w:rPr>
                <w:noProof/>
                <w:webHidden/>
              </w:rPr>
              <w:fldChar w:fldCharType="begin"/>
            </w:r>
            <w:r w:rsidR="00571A49">
              <w:rPr>
                <w:noProof/>
                <w:webHidden/>
              </w:rPr>
              <w:instrText xml:space="preserve"> PAGEREF _Toc8678222 \h </w:instrText>
            </w:r>
            <w:r w:rsidR="00571A49">
              <w:rPr>
                <w:noProof/>
                <w:webHidden/>
              </w:rPr>
            </w:r>
            <w:r w:rsidR="00571A49">
              <w:rPr>
                <w:noProof/>
                <w:webHidden/>
              </w:rPr>
              <w:fldChar w:fldCharType="separate"/>
            </w:r>
            <w:r w:rsidR="00571A49">
              <w:rPr>
                <w:noProof/>
                <w:webHidden/>
              </w:rPr>
              <w:t>2</w:t>
            </w:r>
            <w:r w:rsidR="00571A49">
              <w:rPr>
                <w:noProof/>
                <w:webHidden/>
              </w:rPr>
              <w:fldChar w:fldCharType="end"/>
            </w:r>
          </w:hyperlink>
        </w:p>
        <w:p w14:paraId="3B12C857" w14:textId="354992B1" w:rsidR="00571A49" w:rsidRDefault="00947A73">
          <w:pPr>
            <w:pStyle w:val="TOC2"/>
            <w:tabs>
              <w:tab w:val="right" w:leader="dot" w:pos="9016"/>
            </w:tabs>
            <w:rPr>
              <w:rFonts w:eastAsiaTheme="minorEastAsia"/>
              <w:noProof/>
              <w:lang w:eastAsia="en-GB"/>
            </w:rPr>
          </w:pPr>
          <w:hyperlink w:anchor="_Toc8678223" w:history="1">
            <w:r w:rsidR="00571A49" w:rsidRPr="00714218">
              <w:rPr>
                <w:rStyle w:val="Hyperlink"/>
                <w:noProof/>
              </w:rPr>
              <w:t>Risk Register</w:t>
            </w:r>
            <w:r w:rsidR="00571A49">
              <w:rPr>
                <w:noProof/>
                <w:webHidden/>
              </w:rPr>
              <w:tab/>
            </w:r>
            <w:r w:rsidR="00571A49">
              <w:rPr>
                <w:noProof/>
                <w:webHidden/>
              </w:rPr>
              <w:fldChar w:fldCharType="begin"/>
            </w:r>
            <w:r w:rsidR="00571A49">
              <w:rPr>
                <w:noProof/>
                <w:webHidden/>
              </w:rPr>
              <w:instrText xml:space="preserve"> PAGEREF _Toc8678223 \h </w:instrText>
            </w:r>
            <w:r w:rsidR="00571A49">
              <w:rPr>
                <w:noProof/>
                <w:webHidden/>
              </w:rPr>
            </w:r>
            <w:r w:rsidR="00571A49">
              <w:rPr>
                <w:noProof/>
                <w:webHidden/>
              </w:rPr>
              <w:fldChar w:fldCharType="separate"/>
            </w:r>
            <w:r w:rsidR="00571A49">
              <w:rPr>
                <w:noProof/>
                <w:webHidden/>
              </w:rPr>
              <w:t>3</w:t>
            </w:r>
            <w:r w:rsidR="00571A49">
              <w:rPr>
                <w:noProof/>
                <w:webHidden/>
              </w:rPr>
              <w:fldChar w:fldCharType="end"/>
            </w:r>
          </w:hyperlink>
        </w:p>
        <w:p w14:paraId="5A9C7C88" w14:textId="5FCD9540" w:rsidR="00571A49" w:rsidRDefault="00947A73">
          <w:pPr>
            <w:pStyle w:val="TOC1"/>
            <w:tabs>
              <w:tab w:val="right" w:leader="dot" w:pos="9016"/>
            </w:tabs>
            <w:rPr>
              <w:rFonts w:eastAsiaTheme="minorEastAsia"/>
              <w:noProof/>
              <w:lang w:eastAsia="en-GB"/>
            </w:rPr>
          </w:pPr>
          <w:hyperlink w:anchor="_Toc8678224" w:history="1">
            <w:r w:rsidR="00571A49" w:rsidRPr="00714218">
              <w:rPr>
                <w:rStyle w:val="Hyperlink"/>
                <w:noProof/>
              </w:rPr>
              <w:t>Code of Practice</w:t>
            </w:r>
            <w:r w:rsidR="00571A49">
              <w:rPr>
                <w:noProof/>
                <w:webHidden/>
              </w:rPr>
              <w:tab/>
            </w:r>
            <w:r w:rsidR="00571A49">
              <w:rPr>
                <w:noProof/>
                <w:webHidden/>
              </w:rPr>
              <w:fldChar w:fldCharType="begin"/>
            </w:r>
            <w:r w:rsidR="00571A49">
              <w:rPr>
                <w:noProof/>
                <w:webHidden/>
              </w:rPr>
              <w:instrText xml:space="preserve"> PAGEREF _Toc8678224 \h </w:instrText>
            </w:r>
            <w:r w:rsidR="00571A49">
              <w:rPr>
                <w:noProof/>
                <w:webHidden/>
              </w:rPr>
            </w:r>
            <w:r w:rsidR="00571A49">
              <w:rPr>
                <w:noProof/>
                <w:webHidden/>
              </w:rPr>
              <w:fldChar w:fldCharType="separate"/>
            </w:r>
            <w:r w:rsidR="00571A49">
              <w:rPr>
                <w:noProof/>
                <w:webHidden/>
              </w:rPr>
              <w:t>4</w:t>
            </w:r>
            <w:r w:rsidR="00571A49">
              <w:rPr>
                <w:noProof/>
                <w:webHidden/>
              </w:rPr>
              <w:fldChar w:fldCharType="end"/>
            </w:r>
          </w:hyperlink>
        </w:p>
        <w:p w14:paraId="40625FD2" w14:textId="73EE46DD" w:rsidR="00571A49" w:rsidRDefault="00947A73">
          <w:pPr>
            <w:pStyle w:val="TOC2"/>
            <w:tabs>
              <w:tab w:val="right" w:leader="dot" w:pos="9016"/>
            </w:tabs>
            <w:rPr>
              <w:rFonts w:eastAsiaTheme="minorEastAsia"/>
              <w:noProof/>
              <w:lang w:eastAsia="en-GB"/>
            </w:rPr>
          </w:pPr>
          <w:hyperlink w:anchor="_Toc8678225" w:history="1">
            <w:r w:rsidR="00571A49" w:rsidRPr="00714218">
              <w:rPr>
                <w:rStyle w:val="Hyperlink"/>
                <w:noProof/>
              </w:rPr>
              <w:t>Sustainability</w:t>
            </w:r>
            <w:r w:rsidR="00571A49">
              <w:rPr>
                <w:noProof/>
                <w:webHidden/>
              </w:rPr>
              <w:tab/>
            </w:r>
            <w:r w:rsidR="00571A49">
              <w:rPr>
                <w:noProof/>
                <w:webHidden/>
              </w:rPr>
              <w:fldChar w:fldCharType="begin"/>
            </w:r>
            <w:r w:rsidR="00571A49">
              <w:rPr>
                <w:noProof/>
                <w:webHidden/>
              </w:rPr>
              <w:instrText xml:space="preserve"> PAGEREF _Toc8678225 \h </w:instrText>
            </w:r>
            <w:r w:rsidR="00571A49">
              <w:rPr>
                <w:noProof/>
                <w:webHidden/>
              </w:rPr>
            </w:r>
            <w:r w:rsidR="00571A49">
              <w:rPr>
                <w:noProof/>
                <w:webHidden/>
              </w:rPr>
              <w:fldChar w:fldCharType="separate"/>
            </w:r>
            <w:r w:rsidR="00571A49">
              <w:rPr>
                <w:noProof/>
                <w:webHidden/>
              </w:rPr>
              <w:t>4</w:t>
            </w:r>
            <w:r w:rsidR="00571A49">
              <w:rPr>
                <w:noProof/>
                <w:webHidden/>
              </w:rPr>
              <w:fldChar w:fldCharType="end"/>
            </w:r>
          </w:hyperlink>
        </w:p>
        <w:p w14:paraId="1902E324" w14:textId="14D20275" w:rsidR="00571A49" w:rsidRDefault="00947A73">
          <w:pPr>
            <w:pStyle w:val="TOC2"/>
            <w:tabs>
              <w:tab w:val="right" w:leader="dot" w:pos="9016"/>
            </w:tabs>
            <w:rPr>
              <w:rFonts w:eastAsiaTheme="minorEastAsia"/>
              <w:noProof/>
              <w:lang w:eastAsia="en-GB"/>
            </w:rPr>
          </w:pPr>
          <w:hyperlink w:anchor="_Toc8678226" w:history="1">
            <w:r w:rsidR="00571A49" w:rsidRPr="00714218">
              <w:rPr>
                <w:rStyle w:val="Hyperlink"/>
                <w:noProof/>
              </w:rPr>
              <w:t>BCS Code of Conduct</w:t>
            </w:r>
            <w:r w:rsidR="00571A49">
              <w:rPr>
                <w:noProof/>
                <w:webHidden/>
              </w:rPr>
              <w:tab/>
            </w:r>
            <w:r w:rsidR="00571A49">
              <w:rPr>
                <w:noProof/>
                <w:webHidden/>
              </w:rPr>
              <w:fldChar w:fldCharType="begin"/>
            </w:r>
            <w:r w:rsidR="00571A49">
              <w:rPr>
                <w:noProof/>
                <w:webHidden/>
              </w:rPr>
              <w:instrText xml:space="preserve"> PAGEREF _Toc8678226 \h </w:instrText>
            </w:r>
            <w:r w:rsidR="00571A49">
              <w:rPr>
                <w:noProof/>
                <w:webHidden/>
              </w:rPr>
            </w:r>
            <w:r w:rsidR="00571A49">
              <w:rPr>
                <w:noProof/>
                <w:webHidden/>
              </w:rPr>
              <w:fldChar w:fldCharType="separate"/>
            </w:r>
            <w:r w:rsidR="00571A49">
              <w:rPr>
                <w:noProof/>
                <w:webHidden/>
              </w:rPr>
              <w:t>4</w:t>
            </w:r>
            <w:r w:rsidR="00571A49">
              <w:rPr>
                <w:noProof/>
                <w:webHidden/>
              </w:rPr>
              <w:fldChar w:fldCharType="end"/>
            </w:r>
          </w:hyperlink>
        </w:p>
        <w:p w14:paraId="1ED0AC7B" w14:textId="49E77ED5" w:rsidR="00571A49" w:rsidRDefault="00947A73">
          <w:pPr>
            <w:pStyle w:val="TOC2"/>
            <w:tabs>
              <w:tab w:val="right" w:leader="dot" w:pos="9016"/>
            </w:tabs>
            <w:rPr>
              <w:rFonts w:eastAsiaTheme="minorEastAsia"/>
              <w:noProof/>
              <w:lang w:eastAsia="en-GB"/>
            </w:rPr>
          </w:pPr>
          <w:hyperlink w:anchor="_Toc8678227" w:history="1">
            <w:r w:rsidR="00571A49" w:rsidRPr="00714218">
              <w:rPr>
                <w:rStyle w:val="Hyperlink"/>
                <w:noProof/>
              </w:rPr>
              <w:t>GDPR/Brexit</w:t>
            </w:r>
            <w:r w:rsidR="00571A49">
              <w:rPr>
                <w:noProof/>
                <w:webHidden/>
              </w:rPr>
              <w:tab/>
            </w:r>
            <w:r w:rsidR="00571A49">
              <w:rPr>
                <w:noProof/>
                <w:webHidden/>
              </w:rPr>
              <w:fldChar w:fldCharType="begin"/>
            </w:r>
            <w:r w:rsidR="00571A49">
              <w:rPr>
                <w:noProof/>
                <w:webHidden/>
              </w:rPr>
              <w:instrText xml:space="preserve"> PAGEREF _Toc8678227 \h </w:instrText>
            </w:r>
            <w:r w:rsidR="00571A49">
              <w:rPr>
                <w:noProof/>
                <w:webHidden/>
              </w:rPr>
            </w:r>
            <w:r w:rsidR="00571A49">
              <w:rPr>
                <w:noProof/>
                <w:webHidden/>
              </w:rPr>
              <w:fldChar w:fldCharType="separate"/>
            </w:r>
            <w:r w:rsidR="00571A49">
              <w:rPr>
                <w:noProof/>
                <w:webHidden/>
              </w:rPr>
              <w:t>5</w:t>
            </w:r>
            <w:r w:rsidR="00571A49">
              <w:rPr>
                <w:noProof/>
                <w:webHidden/>
              </w:rPr>
              <w:fldChar w:fldCharType="end"/>
            </w:r>
          </w:hyperlink>
        </w:p>
        <w:p w14:paraId="46759A57" w14:textId="7E390285" w:rsidR="00571A49" w:rsidRDefault="00947A73">
          <w:pPr>
            <w:pStyle w:val="TOC1"/>
            <w:tabs>
              <w:tab w:val="right" w:leader="dot" w:pos="9016"/>
            </w:tabs>
            <w:rPr>
              <w:rFonts w:eastAsiaTheme="minorEastAsia"/>
              <w:noProof/>
              <w:lang w:eastAsia="en-GB"/>
            </w:rPr>
          </w:pPr>
          <w:hyperlink w:anchor="_Toc8678228" w:history="1">
            <w:r w:rsidR="00571A49" w:rsidRPr="00714218">
              <w:rPr>
                <w:rStyle w:val="Hyperlink"/>
                <w:noProof/>
              </w:rPr>
              <w:t>Quality Assurance</w:t>
            </w:r>
            <w:r w:rsidR="00571A49">
              <w:rPr>
                <w:noProof/>
                <w:webHidden/>
              </w:rPr>
              <w:tab/>
            </w:r>
            <w:r w:rsidR="00571A49">
              <w:rPr>
                <w:noProof/>
                <w:webHidden/>
              </w:rPr>
              <w:fldChar w:fldCharType="begin"/>
            </w:r>
            <w:r w:rsidR="00571A49">
              <w:rPr>
                <w:noProof/>
                <w:webHidden/>
              </w:rPr>
              <w:instrText xml:space="preserve"> PAGEREF _Toc8678228 \h </w:instrText>
            </w:r>
            <w:r w:rsidR="00571A49">
              <w:rPr>
                <w:noProof/>
                <w:webHidden/>
              </w:rPr>
            </w:r>
            <w:r w:rsidR="00571A49">
              <w:rPr>
                <w:noProof/>
                <w:webHidden/>
              </w:rPr>
              <w:fldChar w:fldCharType="separate"/>
            </w:r>
            <w:r w:rsidR="00571A49">
              <w:rPr>
                <w:noProof/>
                <w:webHidden/>
              </w:rPr>
              <w:t>5</w:t>
            </w:r>
            <w:r w:rsidR="00571A49">
              <w:rPr>
                <w:noProof/>
                <w:webHidden/>
              </w:rPr>
              <w:fldChar w:fldCharType="end"/>
            </w:r>
          </w:hyperlink>
        </w:p>
        <w:p w14:paraId="28AEC32A" w14:textId="0F8FD353" w:rsidR="00571A49" w:rsidRDefault="00947A73">
          <w:pPr>
            <w:pStyle w:val="TOC2"/>
            <w:tabs>
              <w:tab w:val="right" w:leader="dot" w:pos="9016"/>
            </w:tabs>
            <w:rPr>
              <w:rFonts w:eastAsiaTheme="minorEastAsia"/>
              <w:noProof/>
              <w:lang w:eastAsia="en-GB"/>
            </w:rPr>
          </w:pPr>
          <w:hyperlink w:anchor="_Toc8678229" w:history="1">
            <w:r w:rsidR="00571A49" w:rsidRPr="00714218">
              <w:rPr>
                <w:rStyle w:val="Hyperlink"/>
                <w:noProof/>
              </w:rPr>
              <w:t>Quality Plan</w:t>
            </w:r>
            <w:r w:rsidR="00571A49">
              <w:rPr>
                <w:noProof/>
                <w:webHidden/>
              </w:rPr>
              <w:tab/>
            </w:r>
            <w:r w:rsidR="00571A49">
              <w:rPr>
                <w:noProof/>
                <w:webHidden/>
              </w:rPr>
              <w:fldChar w:fldCharType="begin"/>
            </w:r>
            <w:r w:rsidR="00571A49">
              <w:rPr>
                <w:noProof/>
                <w:webHidden/>
              </w:rPr>
              <w:instrText xml:space="preserve"> PAGEREF _Toc8678229 \h </w:instrText>
            </w:r>
            <w:r w:rsidR="00571A49">
              <w:rPr>
                <w:noProof/>
                <w:webHidden/>
              </w:rPr>
            </w:r>
            <w:r w:rsidR="00571A49">
              <w:rPr>
                <w:noProof/>
                <w:webHidden/>
              </w:rPr>
              <w:fldChar w:fldCharType="separate"/>
            </w:r>
            <w:r w:rsidR="00571A49">
              <w:rPr>
                <w:noProof/>
                <w:webHidden/>
              </w:rPr>
              <w:t>6</w:t>
            </w:r>
            <w:r w:rsidR="00571A49">
              <w:rPr>
                <w:noProof/>
                <w:webHidden/>
              </w:rPr>
              <w:fldChar w:fldCharType="end"/>
            </w:r>
          </w:hyperlink>
        </w:p>
        <w:p w14:paraId="5381E7A4" w14:textId="33BF5385" w:rsidR="00571A49" w:rsidRDefault="00947A73">
          <w:pPr>
            <w:pStyle w:val="TOC2"/>
            <w:tabs>
              <w:tab w:val="right" w:leader="dot" w:pos="9016"/>
            </w:tabs>
            <w:rPr>
              <w:rFonts w:eastAsiaTheme="minorEastAsia"/>
              <w:noProof/>
              <w:lang w:eastAsia="en-GB"/>
            </w:rPr>
          </w:pPr>
          <w:hyperlink w:anchor="_Toc8678230" w:history="1">
            <w:r w:rsidR="00571A49" w:rsidRPr="00714218">
              <w:rPr>
                <w:rStyle w:val="Hyperlink"/>
                <w:noProof/>
              </w:rPr>
              <w:t>Defect Removal Process</w:t>
            </w:r>
            <w:r w:rsidR="00571A49">
              <w:rPr>
                <w:noProof/>
                <w:webHidden/>
              </w:rPr>
              <w:tab/>
            </w:r>
            <w:r w:rsidR="00571A49">
              <w:rPr>
                <w:noProof/>
                <w:webHidden/>
              </w:rPr>
              <w:fldChar w:fldCharType="begin"/>
            </w:r>
            <w:r w:rsidR="00571A49">
              <w:rPr>
                <w:noProof/>
                <w:webHidden/>
              </w:rPr>
              <w:instrText xml:space="preserve"> PAGEREF _Toc8678230 \h </w:instrText>
            </w:r>
            <w:r w:rsidR="00571A49">
              <w:rPr>
                <w:noProof/>
                <w:webHidden/>
              </w:rPr>
            </w:r>
            <w:r w:rsidR="00571A49">
              <w:rPr>
                <w:noProof/>
                <w:webHidden/>
              </w:rPr>
              <w:fldChar w:fldCharType="separate"/>
            </w:r>
            <w:r w:rsidR="00571A49">
              <w:rPr>
                <w:noProof/>
                <w:webHidden/>
              </w:rPr>
              <w:t>7</w:t>
            </w:r>
            <w:r w:rsidR="00571A49">
              <w:rPr>
                <w:noProof/>
                <w:webHidden/>
              </w:rPr>
              <w:fldChar w:fldCharType="end"/>
            </w:r>
          </w:hyperlink>
        </w:p>
        <w:p w14:paraId="39A0600F" w14:textId="62574BA2" w:rsidR="00571A49" w:rsidRDefault="00947A73">
          <w:pPr>
            <w:pStyle w:val="TOC1"/>
            <w:tabs>
              <w:tab w:val="right" w:leader="dot" w:pos="9016"/>
            </w:tabs>
            <w:rPr>
              <w:rFonts w:eastAsiaTheme="minorEastAsia"/>
              <w:noProof/>
              <w:lang w:eastAsia="en-GB"/>
            </w:rPr>
          </w:pPr>
          <w:hyperlink w:anchor="_Toc8678231" w:history="1">
            <w:r w:rsidR="00571A49" w:rsidRPr="00714218">
              <w:rPr>
                <w:rStyle w:val="Hyperlink"/>
                <w:noProof/>
              </w:rPr>
              <w:t>References</w:t>
            </w:r>
            <w:r w:rsidR="00571A49">
              <w:rPr>
                <w:noProof/>
                <w:webHidden/>
              </w:rPr>
              <w:tab/>
            </w:r>
            <w:r w:rsidR="00571A49">
              <w:rPr>
                <w:noProof/>
                <w:webHidden/>
              </w:rPr>
              <w:fldChar w:fldCharType="begin"/>
            </w:r>
            <w:r w:rsidR="00571A49">
              <w:rPr>
                <w:noProof/>
                <w:webHidden/>
              </w:rPr>
              <w:instrText xml:space="preserve"> PAGEREF _Toc8678231 \h </w:instrText>
            </w:r>
            <w:r w:rsidR="00571A49">
              <w:rPr>
                <w:noProof/>
                <w:webHidden/>
              </w:rPr>
            </w:r>
            <w:r w:rsidR="00571A49">
              <w:rPr>
                <w:noProof/>
                <w:webHidden/>
              </w:rPr>
              <w:fldChar w:fldCharType="separate"/>
            </w:r>
            <w:r w:rsidR="00571A49">
              <w:rPr>
                <w:noProof/>
                <w:webHidden/>
              </w:rPr>
              <w:t>8</w:t>
            </w:r>
            <w:r w:rsidR="00571A49">
              <w:rPr>
                <w:noProof/>
                <w:webHidden/>
              </w:rPr>
              <w:fldChar w:fldCharType="end"/>
            </w:r>
          </w:hyperlink>
        </w:p>
        <w:p w14:paraId="60ADF9C8" w14:textId="31F07028" w:rsidR="004E6858" w:rsidRDefault="004E6858">
          <w:r>
            <w:rPr>
              <w:b/>
              <w:bCs/>
              <w:noProof/>
            </w:rPr>
            <w:fldChar w:fldCharType="end"/>
          </w:r>
        </w:p>
      </w:sdtContent>
    </w:sdt>
    <w:p w14:paraId="0D545297" w14:textId="77777777" w:rsidR="004E6858" w:rsidRDefault="004E6858">
      <w:r>
        <w:br w:type="page"/>
      </w:r>
    </w:p>
    <w:p w14:paraId="76F111AA" w14:textId="77777777" w:rsidR="00D072EB" w:rsidRDefault="004E6858" w:rsidP="004E6858">
      <w:pPr>
        <w:pStyle w:val="Heading1"/>
      </w:pPr>
      <w:bookmarkStart w:id="0" w:name="_Toc8678221"/>
      <w:r>
        <w:lastRenderedPageBreak/>
        <w:t xml:space="preserve">Risk </w:t>
      </w:r>
      <w:commentRangeStart w:id="1"/>
      <w:r>
        <w:t>Management</w:t>
      </w:r>
      <w:bookmarkEnd w:id="0"/>
      <w:commentRangeEnd w:id="1"/>
      <w:r w:rsidR="00947A73">
        <w:rPr>
          <w:rStyle w:val="CommentReference"/>
          <w:rFonts w:asciiTheme="minorHAnsi" w:eastAsiaTheme="minorHAnsi" w:hAnsiTheme="minorHAnsi" w:cstheme="minorBidi"/>
          <w:color w:val="auto"/>
        </w:rPr>
        <w:commentReference w:id="1"/>
      </w:r>
    </w:p>
    <w:p w14:paraId="193FAA69" w14:textId="38166DC2" w:rsidR="008A5A2D" w:rsidRDefault="00600D48" w:rsidP="00BB2E77">
      <w:r>
        <w:t xml:space="preserve">According to </w:t>
      </w:r>
      <w:r w:rsidR="006D7904">
        <w:t>‘</w:t>
      </w:r>
      <w:proofErr w:type="spellStart"/>
      <w:r>
        <w:t>BusinessDictionary</w:t>
      </w:r>
      <w:proofErr w:type="spellEnd"/>
      <w:r w:rsidR="006D7904">
        <w:t>’</w:t>
      </w:r>
      <w:r>
        <w:t xml:space="preserve"> </w:t>
      </w:r>
      <w:r w:rsidRPr="00BB2E77">
        <w:rPr>
          <w:i/>
        </w:rPr>
        <w:t>“</w:t>
      </w:r>
      <w:r w:rsidR="00BB2E77" w:rsidRPr="00BB2E77">
        <w:rPr>
          <w:i/>
        </w:rPr>
        <w:t>The identification, analysis, assessment, control, and avoidance, minimization, or elimination of unacceptable risks.”</w:t>
      </w:r>
      <w:r w:rsidR="00BB2E77">
        <w:t xml:space="preserve"> [1]</w:t>
      </w:r>
      <w:r w:rsidR="00344FD7">
        <w:t xml:space="preserve"> It is implemented to secure a projects future and to make sure that is can be completed on time, without going over budget or grinding to a halt. </w:t>
      </w:r>
      <w:r w:rsidR="008F3B40">
        <w:t xml:space="preserve">Having an effective risk management strategy will help identify what could go wrong, what effects this may have on the </w:t>
      </w:r>
      <w:r w:rsidR="008A5A2D">
        <w:t>organisation, and what can be done to reduce the chances of incurring risks. Having an effective risk management strategy can make sure that any risk will have a minimum impact on the organisation, this strategy should always be kept up to date and be open to changes depending on what the organisation is trying to achieve at the time.</w:t>
      </w:r>
    </w:p>
    <w:p w14:paraId="3A79372A" w14:textId="77777777" w:rsidR="008A5A2D" w:rsidRDefault="008A5A2D">
      <w:r>
        <w:t>Our risk management strategy objectives include:</w:t>
      </w:r>
    </w:p>
    <w:p w14:paraId="574628DD" w14:textId="77777777" w:rsidR="008A5A2D" w:rsidRDefault="008A5A2D" w:rsidP="008A5A2D">
      <w:pPr>
        <w:pStyle w:val="ListParagraph"/>
        <w:numPr>
          <w:ilvl w:val="0"/>
          <w:numId w:val="1"/>
        </w:numPr>
      </w:pPr>
      <w:r>
        <w:t>Ensuring that Risk Management Strategy remains clear and consistent</w:t>
      </w:r>
    </w:p>
    <w:p w14:paraId="399A81A0" w14:textId="77777777" w:rsidR="008A5A2D" w:rsidRDefault="008A5A2D" w:rsidP="008A5A2D">
      <w:pPr>
        <w:pStyle w:val="ListParagraph"/>
        <w:numPr>
          <w:ilvl w:val="0"/>
          <w:numId w:val="1"/>
        </w:numPr>
      </w:pPr>
      <w:r>
        <w:t>Manage risks effectively and with minimal impact</w:t>
      </w:r>
    </w:p>
    <w:p w14:paraId="776B9AB5" w14:textId="77777777" w:rsidR="008A5A2D" w:rsidRDefault="008A5A2D" w:rsidP="008A5A2D">
      <w:pPr>
        <w:pStyle w:val="ListParagraph"/>
        <w:numPr>
          <w:ilvl w:val="0"/>
          <w:numId w:val="1"/>
        </w:numPr>
      </w:pPr>
      <w:r>
        <w:t>Respond to any changes that can affect the organisation</w:t>
      </w:r>
    </w:p>
    <w:p w14:paraId="761B0BCF" w14:textId="77777777" w:rsidR="008A5A2D" w:rsidRDefault="008A5A2D" w:rsidP="008A5A2D">
      <w:pPr>
        <w:pStyle w:val="ListParagraph"/>
        <w:numPr>
          <w:ilvl w:val="0"/>
          <w:numId w:val="1"/>
        </w:numPr>
      </w:pPr>
      <w:r>
        <w:t>Comply with existing and new legislations such as GDPR</w:t>
      </w:r>
    </w:p>
    <w:p w14:paraId="06A1005C" w14:textId="77777777" w:rsidR="008A5A2D" w:rsidRDefault="008A5A2D" w:rsidP="008A5A2D">
      <w:pPr>
        <w:pStyle w:val="ListParagraph"/>
        <w:numPr>
          <w:ilvl w:val="0"/>
          <w:numId w:val="1"/>
        </w:numPr>
      </w:pPr>
      <w:r>
        <w:t>Procedures set up to prevent injury, damage, losses, and even potential death</w:t>
      </w:r>
    </w:p>
    <w:p w14:paraId="69977C25" w14:textId="77777777" w:rsidR="008A5A2D" w:rsidRDefault="008A5A2D" w:rsidP="008A5A2D">
      <w:pPr>
        <w:pStyle w:val="ListParagraph"/>
        <w:numPr>
          <w:ilvl w:val="0"/>
          <w:numId w:val="1"/>
        </w:numPr>
      </w:pPr>
      <w:r>
        <w:t>Identify as many risks as possible and potential impact they can have on the organisation.</w:t>
      </w:r>
    </w:p>
    <w:p w14:paraId="73829684" w14:textId="77777777" w:rsidR="008A5A2D" w:rsidRDefault="008A5A2D" w:rsidP="008A5A2D">
      <w:r>
        <w:t>These objectives will be achieved by:</w:t>
      </w:r>
    </w:p>
    <w:p w14:paraId="73D5488D" w14:textId="77777777" w:rsidR="00BD0DB4" w:rsidRDefault="00BD0DB4" w:rsidP="00BD0DB4">
      <w:pPr>
        <w:pStyle w:val="ListParagraph"/>
        <w:numPr>
          <w:ilvl w:val="0"/>
          <w:numId w:val="2"/>
        </w:numPr>
      </w:pPr>
      <w:r>
        <w:t>Monitoring our risk management strategy and identifying ways in which we can improve it.</w:t>
      </w:r>
    </w:p>
    <w:p w14:paraId="584D3A23" w14:textId="77777777" w:rsidR="00BD0DB4" w:rsidRDefault="00BD0DB4" w:rsidP="00BD0DB4">
      <w:pPr>
        <w:pStyle w:val="ListParagraph"/>
        <w:numPr>
          <w:ilvl w:val="0"/>
          <w:numId w:val="2"/>
        </w:numPr>
      </w:pPr>
      <w:r>
        <w:t>Ensure that all employees are aware of the importance of the risk management strategy and that they follow it precisely.</w:t>
      </w:r>
    </w:p>
    <w:p w14:paraId="25BC46BB" w14:textId="77777777" w:rsidR="00BD0DB4" w:rsidRDefault="00BD0DB4" w:rsidP="00BD0DB4">
      <w:pPr>
        <w:pStyle w:val="ListParagraph"/>
        <w:numPr>
          <w:ilvl w:val="0"/>
          <w:numId w:val="2"/>
        </w:numPr>
      </w:pPr>
      <w:r>
        <w:t>Demonstrating our risk management strategy within different activities inside the organisation.</w:t>
      </w:r>
    </w:p>
    <w:p w14:paraId="42F22AA2" w14:textId="77777777" w:rsidR="00BD0DB4" w:rsidRDefault="00BD0DB4" w:rsidP="00BD0DB4">
      <w:pPr>
        <w:pStyle w:val="ListParagraph"/>
        <w:numPr>
          <w:ilvl w:val="0"/>
          <w:numId w:val="2"/>
        </w:numPr>
      </w:pPr>
      <w:r>
        <w:t>State any risks that could happen when producing documents and finding ways to minimise the effect of the risk.</w:t>
      </w:r>
    </w:p>
    <w:p w14:paraId="5F5A5341" w14:textId="77777777" w:rsidR="00BD0DB4" w:rsidRDefault="00BD0DB4" w:rsidP="00BD0DB4">
      <w:pPr>
        <w:pStyle w:val="ListParagraph"/>
        <w:numPr>
          <w:ilvl w:val="0"/>
          <w:numId w:val="2"/>
        </w:numPr>
      </w:pPr>
      <w:r>
        <w:t>Ensuring that employees have clear roles and responsibilities within the organisation.</w:t>
      </w:r>
    </w:p>
    <w:p w14:paraId="12166589" w14:textId="0509E104" w:rsidR="006218A7" w:rsidRDefault="00BD0DB4" w:rsidP="00BD0DB4">
      <w:pPr>
        <w:pStyle w:val="ListParagraph"/>
        <w:numPr>
          <w:ilvl w:val="0"/>
          <w:numId w:val="2"/>
        </w:numPr>
      </w:pPr>
      <w:r>
        <w:t>Maintaining an up to date document of all identified risks, how to control these risks and what impact they can have on the organisation.</w:t>
      </w:r>
      <w:r w:rsidR="00D73FCE">
        <w:sym w:font="Wingdings" w:char="F0FC"/>
      </w:r>
    </w:p>
    <w:p w14:paraId="7F1CE3C5" w14:textId="77777777" w:rsidR="004D6F93" w:rsidRDefault="004D6F93" w:rsidP="004D6F93">
      <w:pPr>
        <w:pStyle w:val="Heading2"/>
      </w:pPr>
      <w:bookmarkStart w:id="2" w:name="_Toc8678222"/>
      <w:r>
        <w:t xml:space="preserve">Risk Management </w:t>
      </w:r>
      <w:commentRangeStart w:id="3"/>
      <w:r>
        <w:t>Procedure</w:t>
      </w:r>
      <w:bookmarkEnd w:id="2"/>
      <w:commentRangeEnd w:id="3"/>
      <w:r w:rsidR="00947A73">
        <w:rPr>
          <w:rStyle w:val="CommentReference"/>
          <w:rFonts w:asciiTheme="minorHAnsi" w:eastAsiaTheme="minorHAnsi" w:hAnsiTheme="minorHAnsi" w:cstheme="minorBidi"/>
          <w:color w:val="auto"/>
        </w:rPr>
        <w:commentReference w:id="3"/>
      </w:r>
    </w:p>
    <w:p w14:paraId="1D90467D" w14:textId="70C402BE" w:rsidR="004D6F93" w:rsidRDefault="004D6F93" w:rsidP="004D6F93">
      <w:r>
        <w:t>All employees have the responsibility to identify potential risks and should be aware of the effects that they can have on the organisation. These will affect the costs, timescale and scope of the project. The following techniques will be used to help identifying risks</w:t>
      </w:r>
      <w:r w:rsidR="00E76A64">
        <w:t>:</w:t>
      </w:r>
    </w:p>
    <w:p w14:paraId="2AAA2225" w14:textId="3701F44F" w:rsidR="00E76A64" w:rsidRDefault="00E76A64" w:rsidP="003B0A8E">
      <w:pPr>
        <w:pStyle w:val="ListParagraph"/>
        <w:numPr>
          <w:ilvl w:val="0"/>
          <w:numId w:val="3"/>
        </w:numPr>
      </w:pPr>
      <w:r>
        <w:t xml:space="preserve">Reviewing the </w:t>
      </w:r>
      <w:r w:rsidR="003B0A8E">
        <w:t>list of potential risks to determine if they match any of the following areas:</w:t>
      </w:r>
    </w:p>
    <w:p w14:paraId="48FA8562" w14:textId="77777777" w:rsidR="000F5C9E" w:rsidRDefault="000F5C9E" w:rsidP="000F5C9E">
      <w:pPr>
        <w:pStyle w:val="ListParagraph"/>
        <w:numPr>
          <w:ilvl w:val="0"/>
          <w:numId w:val="6"/>
        </w:numPr>
      </w:pPr>
      <w:r>
        <w:t>Personnel Risks.</w:t>
      </w:r>
    </w:p>
    <w:p w14:paraId="7DE24801" w14:textId="77777777" w:rsidR="000F5C9E" w:rsidRDefault="000F5C9E" w:rsidP="000F5C9E">
      <w:pPr>
        <w:pStyle w:val="ListParagraph"/>
        <w:numPr>
          <w:ilvl w:val="0"/>
          <w:numId w:val="5"/>
        </w:numPr>
      </w:pPr>
      <w:r>
        <w:t>Technical Risks.</w:t>
      </w:r>
    </w:p>
    <w:p w14:paraId="6CF15A2D" w14:textId="77777777" w:rsidR="000F5C9E" w:rsidRDefault="000F5C9E" w:rsidP="000F5C9E">
      <w:pPr>
        <w:pStyle w:val="ListParagraph"/>
        <w:numPr>
          <w:ilvl w:val="0"/>
          <w:numId w:val="5"/>
        </w:numPr>
      </w:pPr>
      <w:r>
        <w:t>Security Risks.</w:t>
      </w:r>
    </w:p>
    <w:p w14:paraId="021D6E75" w14:textId="01EAC2A6" w:rsidR="000F5C9E" w:rsidRDefault="000F5C9E" w:rsidP="000F5C9E">
      <w:pPr>
        <w:pStyle w:val="ListParagraph"/>
        <w:numPr>
          <w:ilvl w:val="0"/>
          <w:numId w:val="5"/>
        </w:numPr>
      </w:pPr>
      <w:r>
        <w:t>Project Risks.</w:t>
      </w:r>
    </w:p>
    <w:p w14:paraId="1C3822F2" w14:textId="77777777" w:rsidR="000F5C9E" w:rsidRDefault="000F5C9E" w:rsidP="000F5C9E">
      <w:pPr>
        <w:pStyle w:val="ListParagraph"/>
        <w:numPr>
          <w:ilvl w:val="0"/>
          <w:numId w:val="5"/>
        </w:numPr>
      </w:pPr>
      <w:r>
        <w:t>Governmental Risks.</w:t>
      </w:r>
    </w:p>
    <w:p w14:paraId="3E232697" w14:textId="77777777" w:rsidR="000F5C9E" w:rsidRDefault="000F5C9E" w:rsidP="000F5C9E">
      <w:pPr>
        <w:pStyle w:val="ListParagraph"/>
        <w:numPr>
          <w:ilvl w:val="0"/>
          <w:numId w:val="5"/>
        </w:numPr>
      </w:pPr>
      <w:r>
        <w:t>Operational Risks.</w:t>
      </w:r>
    </w:p>
    <w:p w14:paraId="183AEB30" w14:textId="77777777" w:rsidR="000F5C9E" w:rsidRDefault="000F5C9E" w:rsidP="000F5C9E">
      <w:pPr>
        <w:pStyle w:val="ListParagraph"/>
        <w:numPr>
          <w:ilvl w:val="0"/>
          <w:numId w:val="5"/>
        </w:numPr>
      </w:pPr>
      <w:r>
        <w:t>Legal Risks.</w:t>
      </w:r>
      <w:r w:rsidRPr="000F5C9E">
        <w:t xml:space="preserve"> </w:t>
      </w:r>
    </w:p>
    <w:p w14:paraId="01DB70A8" w14:textId="1FA1AB72" w:rsidR="000F5C9E" w:rsidRDefault="000F5C9E" w:rsidP="000F5C9E">
      <w:pPr>
        <w:pStyle w:val="ListParagraph"/>
        <w:numPr>
          <w:ilvl w:val="0"/>
          <w:numId w:val="5"/>
        </w:numPr>
      </w:pPr>
      <w:r>
        <w:t>Economic Risks.</w:t>
      </w:r>
    </w:p>
    <w:p w14:paraId="52D35192" w14:textId="77777777" w:rsidR="000F5C9E" w:rsidRDefault="000F5C9E" w:rsidP="000F5C9E">
      <w:pPr>
        <w:pStyle w:val="ListParagraph"/>
        <w:numPr>
          <w:ilvl w:val="0"/>
          <w:numId w:val="5"/>
        </w:numPr>
      </w:pPr>
      <w:r>
        <w:t>Financial Risks.</w:t>
      </w:r>
    </w:p>
    <w:p w14:paraId="1CDE2A98" w14:textId="16DFB391" w:rsidR="000F5C9E" w:rsidRDefault="000F5C9E" w:rsidP="000F5C9E">
      <w:pPr>
        <w:pStyle w:val="ListParagraph"/>
        <w:numPr>
          <w:ilvl w:val="0"/>
          <w:numId w:val="5"/>
        </w:numPr>
      </w:pPr>
      <w:r>
        <w:t>Environmental Risks.</w:t>
      </w:r>
    </w:p>
    <w:p w14:paraId="1EF8906E" w14:textId="1CBD8B8A" w:rsidR="00C559AE" w:rsidRDefault="00C559AE" w:rsidP="00C559AE">
      <w:pPr>
        <w:pStyle w:val="ListParagraph"/>
        <w:numPr>
          <w:ilvl w:val="0"/>
          <w:numId w:val="3"/>
        </w:numPr>
      </w:pPr>
      <w:r>
        <w:lastRenderedPageBreak/>
        <w:t>Establishing a</w:t>
      </w:r>
      <w:r w:rsidR="00B14D61">
        <w:t xml:space="preserve"> meeting to identify </w:t>
      </w:r>
      <w:r w:rsidR="00E56E5C">
        <w:t>new risks and how to remove the risk as best as possible</w:t>
      </w:r>
    </w:p>
    <w:p w14:paraId="2E9EF763" w14:textId="65091E0E" w:rsidR="00E56E5C" w:rsidRDefault="00E56E5C" w:rsidP="00C559AE">
      <w:pPr>
        <w:pStyle w:val="ListParagraph"/>
        <w:numPr>
          <w:ilvl w:val="0"/>
          <w:numId w:val="3"/>
        </w:numPr>
      </w:pPr>
      <w:r>
        <w:t>Examining schedules and identify areas which are behind schedule or are in danger of falling behind</w:t>
      </w:r>
    </w:p>
    <w:p w14:paraId="29D2EB95" w14:textId="0360BA80" w:rsidR="00E56E5C" w:rsidRDefault="00E56E5C" w:rsidP="00C559AE">
      <w:pPr>
        <w:pStyle w:val="ListParagraph"/>
        <w:numPr>
          <w:ilvl w:val="0"/>
          <w:numId w:val="3"/>
        </w:numPr>
      </w:pPr>
      <w:r>
        <w:t xml:space="preserve">Examining </w:t>
      </w:r>
      <w:r w:rsidR="006D1CDA">
        <w:t>budget and identify unanticipated costs.</w:t>
      </w:r>
    </w:p>
    <w:p w14:paraId="30DF78EC" w14:textId="0490F430" w:rsidR="00217DCA" w:rsidRDefault="00217DCA" w:rsidP="00217DCA">
      <w:pPr>
        <w:pStyle w:val="Heading2"/>
      </w:pPr>
      <w:bookmarkStart w:id="5" w:name="_Toc8678223"/>
      <w:r>
        <w:t>Risk Register</w:t>
      </w:r>
      <w:bookmarkEnd w:id="5"/>
    </w:p>
    <w:p w14:paraId="3977B1D4" w14:textId="670A0DAC" w:rsidR="00F40BC9" w:rsidRDefault="006D1CDA" w:rsidP="006D1CDA">
      <w:r>
        <w:t>Alongside this, we also have a risk register</w:t>
      </w:r>
      <w:r w:rsidR="008D1E4A">
        <w:t xml:space="preserve"> [</w:t>
      </w:r>
      <w:r w:rsidR="000A7352">
        <w:t>2</w:t>
      </w:r>
      <w:r w:rsidR="008D1E4A">
        <w:t>]</w:t>
      </w:r>
      <w:r>
        <w:t xml:space="preserve"> which can organise </w:t>
      </w:r>
      <w:r w:rsidR="0021289B">
        <w:t>any new or existing risks. Once a risk has been identified it will be added to the risk register. It is on a scale of 1-100 with 100 being the worst possible risk</w:t>
      </w:r>
      <w:r w:rsidR="00E6165E">
        <w:t>. These risks are ranked due to the lethality of the risk alongside the likelihood of it happening.</w:t>
      </w:r>
      <w:r w:rsidR="00D73FCE">
        <w:sym w:font="Wingdings" w:char="F0FC"/>
      </w:r>
    </w:p>
    <w:p w14:paraId="5B1AC0FA" w14:textId="76A1A986" w:rsidR="00F40BC9" w:rsidRDefault="00F40BC9" w:rsidP="006D1CDA">
      <w:r>
        <w:t>Below 30 = Green</w:t>
      </w:r>
      <w:r w:rsidR="00B871A9">
        <w:t xml:space="preserve"> Risk</w:t>
      </w:r>
    </w:p>
    <w:p w14:paraId="0532A96F" w14:textId="51102019" w:rsidR="00F40BC9" w:rsidRDefault="00F40BC9" w:rsidP="006D1CDA">
      <w:r>
        <w:t>Between 3</w:t>
      </w:r>
      <w:r w:rsidR="00B871A9">
        <w:t>0 – 59 = Amber Risk</w:t>
      </w:r>
    </w:p>
    <w:p w14:paraId="72AC4282" w14:textId="6D8B8AE3" w:rsidR="00B871A9" w:rsidRDefault="00B871A9" w:rsidP="006D1CDA">
      <w:r>
        <w:t>Above 60 = Red Risk</w:t>
      </w:r>
    </w:p>
    <w:tbl>
      <w:tblPr>
        <w:tblStyle w:val="TableGrid"/>
        <w:tblW w:w="0" w:type="auto"/>
        <w:tblInd w:w="360" w:type="dxa"/>
        <w:tblLook w:val="04A0" w:firstRow="1" w:lastRow="0" w:firstColumn="1" w:lastColumn="0" w:noHBand="0" w:noVBand="1"/>
      </w:tblPr>
      <w:tblGrid>
        <w:gridCol w:w="2908"/>
        <w:gridCol w:w="2858"/>
        <w:gridCol w:w="2890"/>
      </w:tblGrid>
      <w:tr w:rsidR="00024E84" w14:paraId="067465B9" w14:textId="77777777" w:rsidTr="00ED7A32">
        <w:tc>
          <w:tcPr>
            <w:tcW w:w="3005" w:type="dxa"/>
          </w:tcPr>
          <w:p w14:paraId="7F2B6CFB" w14:textId="77777777" w:rsidR="00024E84" w:rsidRDefault="00024E84" w:rsidP="00ED7A32">
            <w:r>
              <w:t>Risk Impact</w:t>
            </w:r>
          </w:p>
        </w:tc>
        <w:tc>
          <w:tcPr>
            <w:tcW w:w="3005" w:type="dxa"/>
          </w:tcPr>
          <w:p w14:paraId="4000CC33" w14:textId="77777777" w:rsidR="00024E84" w:rsidRDefault="00024E84" w:rsidP="00ED7A32">
            <w:r>
              <w:t>Score</w:t>
            </w:r>
          </w:p>
        </w:tc>
        <w:tc>
          <w:tcPr>
            <w:tcW w:w="3006" w:type="dxa"/>
          </w:tcPr>
          <w:p w14:paraId="79A69378" w14:textId="77777777" w:rsidR="00024E84" w:rsidRDefault="00024E84" w:rsidP="00ED7A32">
            <w:r>
              <w:t>Review Period</w:t>
            </w:r>
          </w:p>
        </w:tc>
      </w:tr>
      <w:tr w:rsidR="00024E84" w14:paraId="21B27B0B" w14:textId="77777777" w:rsidTr="00ED7A32">
        <w:tc>
          <w:tcPr>
            <w:tcW w:w="3005" w:type="dxa"/>
          </w:tcPr>
          <w:p w14:paraId="3A6F18E3" w14:textId="77777777" w:rsidR="00024E84" w:rsidRDefault="00024E84" w:rsidP="00ED7A32">
            <w:r>
              <w:t>No Action</w:t>
            </w:r>
          </w:p>
        </w:tc>
        <w:tc>
          <w:tcPr>
            <w:tcW w:w="3005" w:type="dxa"/>
          </w:tcPr>
          <w:p w14:paraId="531A9C86" w14:textId="77777777" w:rsidR="00024E84" w:rsidRDefault="00024E84" w:rsidP="00ED7A32">
            <w:r>
              <w:t>&lt; 10</w:t>
            </w:r>
          </w:p>
        </w:tc>
        <w:tc>
          <w:tcPr>
            <w:tcW w:w="3006" w:type="dxa"/>
          </w:tcPr>
          <w:p w14:paraId="3EF39546" w14:textId="77777777" w:rsidR="00024E84" w:rsidRDefault="00024E84" w:rsidP="00ED7A32">
            <w:r>
              <w:t>None</w:t>
            </w:r>
          </w:p>
        </w:tc>
      </w:tr>
      <w:tr w:rsidR="00024E84" w14:paraId="09CB62B0" w14:textId="77777777" w:rsidTr="00ED7A32">
        <w:tc>
          <w:tcPr>
            <w:tcW w:w="3005" w:type="dxa"/>
          </w:tcPr>
          <w:p w14:paraId="57271BF4" w14:textId="77777777" w:rsidR="00024E84" w:rsidRDefault="00024E84" w:rsidP="00ED7A32">
            <w:r>
              <w:t>Monitor as necessary: Less serious but could have a serious effect on key services.</w:t>
            </w:r>
          </w:p>
        </w:tc>
        <w:tc>
          <w:tcPr>
            <w:tcW w:w="3005" w:type="dxa"/>
          </w:tcPr>
          <w:p w14:paraId="12683A02" w14:textId="77777777" w:rsidR="00024E84" w:rsidRDefault="00024E84" w:rsidP="00ED7A32">
            <w:r>
              <w:t>10-29</w:t>
            </w:r>
          </w:p>
        </w:tc>
        <w:tc>
          <w:tcPr>
            <w:tcW w:w="3006" w:type="dxa"/>
          </w:tcPr>
          <w:p w14:paraId="43861473" w14:textId="77777777" w:rsidR="00024E84" w:rsidRDefault="00024E84" w:rsidP="00ED7A32">
            <w:r>
              <w:t>Every 3 Months</w:t>
            </w:r>
          </w:p>
        </w:tc>
      </w:tr>
      <w:tr w:rsidR="00024E84" w14:paraId="652CD656" w14:textId="77777777" w:rsidTr="00ED7A32">
        <w:tc>
          <w:tcPr>
            <w:tcW w:w="3005" w:type="dxa"/>
          </w:tcPr>
          <w:p w14:paraId="5A95A46C" w14:textId="77777777" w:rsidR="00024E84" w:rsidRDefault="00024E84" w:rsidP="00ED7A32">
            <w:r>
              <w:t>Monitor as necessary: Less serious but could cause a serious impact on key services.</w:t>
            </w:r>
          </w:p>
        </w:tc>
        <w:tc>
          <w:tcPr>
            <w:tcW w:w="3005" w:type="dxa"/>
          </w:tcPr>
          <w:p w14:paraId="39D19CB3" w14:textId="77777777" w:rsidR="00024E84" w:rsidRDefault="00024E84" w:rsidP="00ED7A32">
            <w:r>
              <w:t>30-49</w:t>
            </w:r>
          </w:p>
        </w:tc>
        <w:tc>
          <w:tcPr>
            <w:tcW w:w="3006" w:type="dxa"/>
          </w:tcPr>
          <w:p w14:paraId="39755439" w14:textId="77777777" w:rsidR="00024E84" w:rsidRDefault="00024E84" w:rsidP="00ED7A32">
            <w:r>
              <w:t>Monthly</w:t>
            </w:r>
          </w:p>
        </w:tc>
      </w:tr>
      <w:tr w:rsidR="00024E84" w14:paraId="78620E67" w14:textId="77777777" w:rsidTr="00ED7A32">
        <w:tc>
          <w:tcPr>
            <w:tcW w:w="3005" w:type="dxa"/>
          </w:tcPr>
          <w:p w14:paraId="042793F6" w14:textId="77777777" w:rsidR="00024E84" w:rsidRDefault="00024E84" w:rsidP="00ED7A32">
            <w:r>
              <w:t xml:space="preserve">Important Risks: Potential to affect provision of services. </w:t>
            </w:r>
          </w:p>
        </w:tc>
        <w:tc>
          <w:tcPr>
            <w:tcW w:w="3005" w:type="dxa"/>
          </w:tcPr>
          <w:p w14:paraId="7D63FB5C" w14:textId="77777777" w:rsidR="00024E84" w:rsidRDefault="00024E84" w:rsidP="00ED7A32">
            <w:r>
              <w:t>50-59</w:t>
            </w:r>
          </w:p>
        </w:tc>
        <w:tc>
          <w:tcPr>
            <w:tcW w:w="3006" w:type="dxa"/>
          </w:tcPr>
          <w:p w14:paraId="7FAF050F" w14:textId="77777777" w:rsidR="00024E84" w:rsidRDefault="00024E84" w:rsidP="00ED7A32">
            <w:r>
              <w:t>Weekly</w:t>
            </w:r>
          </w:p>
        </w:tc>
      </w:tr>
      <w:tr w:rsidR="00024E84" w14:paraId="18309510" w14:textId="77777777" w:rsidTr="00ED7A32">
        <w:tc>
          <w:tcPr>
            <w:tcW w:w="3005" w:type="dxa"/>
          </w:tcPr>
          <w:p w14:paraId="64CF6C4B" w14:textId="77777777" w:rsidR="00024E84" w:rsidRDefault="00024E84" w:rsidP="00ED7A32">
            <w:r>
              <w:t>Key Risk: Could affect services.</w:t>
            </w:r>
          </w:p>
        </w:tc>
        <w:tc>
          <w:tcPr>
            <w:tcW w:w="3005" w:type="dxa"/>
          </w:tcPr>
          <w:p w14:paraId="047A6239" w14:textId="77777777" w:rsidR="00024E84" w:rsidRDefault="00024E84" w:rsidP="00ED7A32">
            <w:r>
              <w:t>60+</w:t>
            </w:r>
          </w:p>
        </w:tc>
        <w:tc>
          <w:tcPr>
            <w:tcW w:w="3006" w:type="dxa"/>
          </w:tcPr>
          <w:p w14:paraId="6616EA8A" w14:textId="77777777" w:rsidR="00024E84" w:rsidRDefault="00024E84" w:rsidP="00ED7A32">
            <w:r>
              <w:t>Immediate</w:t>
            </w:r>
          </w:p>
        </w:tc>
      </w:tr>
      <w:tr w:rsidR="00024E84" w14:paraId="5014A498" w14:textId="77777777" w:rsidTr="00ED7A32">
        <w:tc>
          <w:tcPr>
            <w:tcW w:w="3005" w:type="dxa"/>
          </w:tcPr>
          <w:p w14:paraId="1AD353FE" w14:textId="77777777" w:rsidR="00024E84" w:rsidRDefault="00024E84" w:rsidP="00ED7A32">
            <w:r>
              <w:t>Immediate action needed: Serious threat to organisational services.</w:t>
            </w:r>
          </w:p>
        </w:tc>
        <w:tc>
          <w:tcPr>
            <w:tcW w:w="3005" w:type="dxa"/>
          </w:tcPr>
          <w:p w14:paraId="3849EE32" w14:textId="77777777" w:rsidR="00024E84" w:rsidRDefault="00024E84" w:rsidP="00ED7A32">
            <w:r>
              <w:t>80+</w:t>
            </w:r>
          </w:p>
        </w:tc>
        <w:tc>
          <w:tcPr>
            <w:tcW w:w="3006" w:type="dxa"/>
          </w:tcPr>
          <w:p w14:paraId="0743D37A" w14:textId="77777777" w:rsidR="00024E84" w:rsidRDefault="00024E84" w:rsidP="00ED7A32">
            <w:r>
              <w:t>Immediate</w:t>
            </w:r>
          </w:p>
        </w:tc>
      </w:tr>
    </w:tbl>
    <w:p w14:paraId="1D5C0879" w14:textId="03777634" w:rsidR="00B871A9" w:rsidRDefault="00B871A9" w:rsidP="006D1CDA"/>
    <w:p w14:paraId="25931F86" w14:textId="07BB7AAC" w:rsidR="003B0A8E" w:rsidRDefault="009272BC" w:rsidP="00406441">
      <w:r>
        <w:t>The reason we have created a risk action table like this one is to separate the risks into those which can or will cause the largest amount of damage to the project or organisation. It also helps keep an eye on these risks and the extremities of them</w:t>
      </w:r>
      <w:r w:rsidR="000F127D">
        <w:t xml:space="preserve">. Green risks will be reviewed </w:t>
      </w:r>
      <w:r w:rsidR="006A2A90">
        <w:t xml:space="preserve">very little or around every 3 months whereas amber risks will need to be monitored at least monthly whereas the more serious on the scale will need to be done every week. Any red risks will need to be addressed ASAP and </w:t>
      </w:r>
      <w:r w:rsidR="00264B6A">
        <w:t>measures will be immediately deployed.</w:t>
      </w:r>
      <w:r w:rsidR="00D73FCE">
        <w:sym w:font="Wingdings" w:char="F0FC"/>
      </w:r>
    </w:p>
    <w:p w14:paraId="62D9B1F2" w14:textId="4C6A8103" w:rsidR="00264B6A" w:rsidRDefault="00264B6A" w:rsidP="00406441">
      <w:r>
        <w:t>There are 3</w:t>
      </w:r>
      <w:r w:rsidR="00095A85">
        <w:t xml:space="preserve"> main</w:t>
      </w:r>
      <w:r>
        <w:t xml:space="preserve"> responses to these risks</w:t>
      </w:r>
      <w:r w:rsidR="00095A85">
        <w:t xml:space="preserve"> [</w:t>
      </w:r>
      <w:r w:rsidR="000A7352">
        <w:t>3</w:t>
      </w:r>
      <w:r w:rsidR="00095A85">
        <w:t>]</w:t>
      </w:r>
      <w:r>
        <w:t>:</w:t>
      </w:r>
    </w:p>
    <w:p w14:paraId="4B5C80AD" w14:textId="14282C81" w:rsidR="00264B6A" w:rsidRDefault="00264B6A" w:rsidP="00406441">
      <w:r>
        <w:t>Avoid: This is where the project will be altered so that the risk is removed completely as it is avoided</w:t>
      </w:r>
    </w:p>
    <w:p w14:paraId="64400D8E" w14:textId="27DE19B9" w:rsidR="00264B6A" w:rsidRDefault="00264B6A" w:rsidP="00406441">
      <w:r>
        <w:t xml:space="preserve">Reduce: This is where the impact of the threat or the chance of it occurring has been reduced so it would be of less </w:t>
      </w:r>
      <w:r w:rsidR="00E70C1E">
        <w:t>severity</w:t>
      </w:r>
    </w:p>
    <w:p w14:paraId="0E8D8342" w14:textId="1D025D67" w:rsidR="00E70C1E" w:rsidRDefault="00E70C1E" w:rsidP="00406441">
      <w:r>
        <w:t>Accept: This is accepting the threat and that there’s not much that can be done to avoid or reduce the impact.</w:t>
      </w:r>
    </w:p>
    <w:p w14:paraId="7EC5F076" w14:textId="3E5DBD46" w:rsidR="007D2A12" w:rsidRDefault="007D2A12" w:rsidP="00406441">
      <w:r>
        <w:lastRenderedPageBreak/>
        <w:t xml:space="preserve">The organisation has a named individual who will be solely responsible for managing, controlling and monitoring risks. This includes using the risk register and then discussing with other team members about the likelihood and severity of each risk. </w:t>
      </w:r>
      <w:r w:rsidR="00750D6B">
        <w:t xml:space="preserve">Each risk will be assigned to individual team members, it is possible to give </w:t>
      </w:r>
      <w:r w:rsidR="00C2034B">
        <w:t xml:space="preserve">a team member several </w:t>
      </w:r>
      <w:r w:rsidR="000B2FF7">
        <w:t>risks,</w:t>
      </w:r>
      <w:r w:rsidR="00C2034B">
        <w:t xml:space="preserve"> but it </w:t>
      </w:r>
      <w:r w:rsidR="000B2FF7">
        <w:t>can slow down the process of eliminating or reducing certain risks. Therefore, they should be split up evenly amongst team members for the most effective results.</w:t>
      </w:r>
      <w:r w:rsidR="00D73FCE">
        <w:sym w:font="Wingdings" w:char="F0FC"/>
      </w:r>
    </w:p>
    <w:p w14:paraId="490E815F" w14:textId="7C5D19CD" w:rsidR="004E6858" w:rsidRDefault="004E6858" w:rsidP="006D7904">
      <w:pPr>
        <w:pStyle w:val="Heading1"/>
      </w:pPr>
      <w:bookmarkStart w:id="6" w:name="_Toc8678224"/>
      <w:r>
        <w:t>Code of Practice</w:t>
      </w:r>
      <w:bookmarkEnd w:id="6"/>
    </w:p>
    <w:p w14:paraId="1AB3C97B" w14:textId="72A3A113" w:rsidR="00217DCA" w:rsidRPr="00217DCA" w:rsidRDefault="00217DCA" w:rsidP="00217DCA">
      <w:pPr>
        <w:pStyle w:val="Heading2"/>
      </w:pPr>
      <w:bookmarkStart w:id="7" w:name="_Toc8678225"/>
      <w:r>
        <w:t>Sustainability</w:t>
      </w:r>
      <w:bookmarkEnd w:id="7"/>
    </w:p>
    <w:p w14:paraId="14873903" w14:textId="00C28E28" w:rsidR="009C5FBC" w:rsidRDefault="00C02103">
      <w:r>
        <w:t>When t</w:t>
      </w:r>
      <w:r w:rsidR="002541E7">
        <w:t>alking about sustainability, there are “3 Pillars of Sustainability” [4]</w:t>
      </w:r>
      <w:r w:rsidR="009C5FBC">
        <w:t>. These pillars are ‘Environmental Sustainability’, ‘Economic Sustainability’, and ‘Social Sustainability’.</w:t>
      </w:r>
      <w:r w:rsidR="0096469D">
        <w:t xml:space="preserve"> These 3 pillars produce 3 questions </w:t>
      </w:r>
      <w:r w:rsidR="00161428">
        <w:t>our organisation</w:t>
      </w:r>
      <w:r w:rsidR="0096469D">
        <w:t xml:space="preserve"> needs to ask itself:</w:t>
      </w:r>
    </w:p>
    <w:p w14:paraId="42D4362D" w14:textId="40BDCEDC" w:rsidR="00D92935" w:rsidRDefault="00EF271D">
      <w:r>
        <w:t>What impacts are the internet and modern media having on our social development, environmental protection, cultural diversity, and governance?</w:t>
      </w:r>
    </w:p>
    <w:p w14:paraId="4CB59960" w14:textId="7C230898" w:rsidR="00EF271D" w:rsidRDefault="00EF271D">
      <w:r>
        <w:t>To what extend to these impacts affect sustainability and do they produce new sustainability challenges?</w:t>
      </w:r>
    </w:p>
    <w:p w14:paraId="670DBAF5" w14:textId="2D330763" w:rsidR="00EF271D" w:rsidRDefault="00EF271D">
      <w:r>
        <w:t xml:space="preserve">Do the economic, political, social, and cultural </w:t>
      </w:r>
      <w:r w:rsidR="00F55246">
        <w:t>implications of these impacts imply that we need to revise, rethink or readjust our understanding of what sustainability means from the ways in which it was defined?</w:t>
      </w:r>
      <w:r w:rsidR="00D73FCE">
        <w:sym w:font="Wingdings" w:char="F0FC"/>
      </w:r>
    </w:p>
    <w:p w14:paraId="79E8269F" w14:textId="29E9D51A" w:rsidR="00F55246" w:rsidRDefault="00D86740">
      <w:r>
        <w:t>To analyse any sustainability issues within the project we will</w:t>
      </w:r>
      <w:r w:rsidR="00647DD7">
        <w:t xml:space="preserve"> concentrate on implementing a framework which is highly recommended and widely used. It was published by the Forum for the Future in 2002</w:t>
      </w:r>
      <w:r w:rsidR="00823809">
        <w:t xml:space="preserve">. [5] </w:t>
      </w:r>
      <w:r w:rsidR="000C006B">
        <w:t>One of the largest issues within society which is relevant for us</w:t>
      </w:r>
      <w:r w:rsidR="00430B55">
        <w:t>,</w:t>
      </w:r>
      <w:r w:rsidR="000C006B">
        <w:t xml:space="preserve"> is the mass increase </w:t>
      </w:r>
      <w:r w:rsidR="00B503BE">
        <w:t>in population over the last few decades. Since our project is disaster based and there is a lack of r</w:t>
      </w:r>
      <w:r w:rsidR="005D0017">
        <w:t>egulations within this sector, the demand for food, water, energy, and security is in high demand. This</w:t>
      </w:r>
      <w:r w:rsidR="00F53333">
        <w:t xml:space="preserve"> would likely have an impact on our organisation and this project </w:t>
      </w:r>
      <w:r w:rsidR="007A15C2">
        <w:t>due</w:t>
      </w:r>
      <w:r w:rsidR="00F53333">
        <w:t xml:space="preserve"> to its disaster-based focus.</w:t>
      </w:r>
    </w:p>
    <w:p w14:paraId="73ED4126" w14:textId="19AF3C74" w:rsidR="0031054D" w:rsidRDefault="0031054D">
      <w:r>
        <w:t>Environmental issues include climate change and the effects it is having on areas of the globe.</w:t>
      </w:r>
      <w:r w:rsidR="00797EA9">
        <w:t xml:space="preserve"> According to NASA,</w:t>
      </w:r>
      <w:r>
        <w:t xml:space="preserve"> areas are experiencing flooding due to rising sea levels</w:t>
      </w:r>
      <w:r w:rsidR="007A15C2">
        <w:t xml:space="preserve">, </w:t>
      </w:r>
      <w:r w:rsidR="00A364F7">
        <w:t>hurricanes becoming stronger and more intense</w:t>
      </w:r>
      <w:r w:rsidR="007A15C2">
        <w:t>,</w:t>
      </w:r>
      <w:r w:rsidR="001D48FA">
        <w:t xml:space="preserve"> and droughts.</w:t>
      </w:r>
      <w:r w:rsidR="00A364F7">
        <w:t xml:space="preserve"> [6]</w:t>
      </w:r>
      <w:r w:rsidR="00DA1229">
        <w:t xml:space="preserve"> The</w:t>
      </w:r>
      <w:r w:rsidR="00243050">
        <w:t xml:space="preserve"> effects on humanity </w:t>
      </w:r>
      <w:r w:rsidR="00207AF8">
        <w:t xml:space="preserve">are severe and can lead to more </w:t>
      </w:r>
      <w:r w:rsidR="00F84F08">
        <w:t>high-profile</w:t>
      </w:r>
      <w:r w:rsidR="00207AF8">
        <w:t xml:space="preserve"> dis</w:t>
      </w:r>
      <w:r w:rsidR="00C879F3">
        <w:t>asters in the future</w:t>
      </w:r>
      <w:r w:rsidR="00F84F08">
        <w:t>. Following protective measures</w:t>
      </w:r>
      <w:r w:rsidR="003474CE">
        <w:t xml:space="preserve"> to protect ecosystems and ensuring positive waste disposal is </w:t>
      </w:r>
      <w:r w:rsidR="00A60DC2">
        <w:t>crucial.</w:t>
      </w:r>
      <w:r w:rsidR="00D73FCE">
        <w:sym w:font="Wingdings" w:char="F0FC"/>
      </w:r>
    </w:p>
    <w:p w14:paraId="33E339F5" w14:textId="6A5C516C" w:rsidR="00FF3D79" w:rsidRDefault="00FF3D79" w:rsidP="00FF3D79">
      <w:pPr>
        <w:pStyle w:val="Heading2"/>
      </w:pPr>
      <w:bookmarkStart w:id="8" w:name="_Toc8678226"/>
      <w:r>
        <w:t xml:space="preserve">BCS Code of </w:t>
      </w:r>
      <w:commentRangeStart w:id="9"/>
      <w:r>
        <w:t>Conduct</w:t>
      </w:r>
      <w:bookmarkEnd w:id="8"/>
      <w:commentRangeEnd w:id="9"/>
      <w:r w:rsidR="00947A73">
        <w:rPr>
          <w:rStyle w:val="CommentReference"/>
          <w:rFonts w:asciiTheme="minorHAnsi" w:eastAsiaTheme="minorHAnsi" w:hAnsiTheme="minorHAnsi" w:cstheme="minorBidi"/>
          <w:color w:val="auto"/>
        </w:rPr>
        <w:commentReference w:id="9"/>
      </w:r>
    </w:p>
    <w:p w14:paraId="1F7A79F1" w14:textId="7715301A" w:rsidR="0026575D" w:rsidRDefault="0026575D">
      <w:r>
        <w:t xml:space="preserve">To ensure that we can display our commitment </w:t>
      </w:r>
      <w:r w:rsidR="00F61CC1">
        <w:t>as an organisation dedicated to helping society and staying within the public’s interest we are following the BCS code of conduct</w:t>
      </w:r>
      <w:r w:rsidR="00797EA9">
        <w:t xml:space="preserve"> [7]</w:t>
      </w:r>
      <w:r w:rsidR="00F61CC1">
        <w:t xml:space="preserve">. Implementing and executing this </w:t>
      </w:r>
      <w:r w:rsidR="003214A8">
        <w:t>we will work as a team to address issues quickly and effectively. Alongside this it is crucial that we uphold the standards of BCS</w:t>
      </w:r>
      <w:r w:rsidR="00190C2D">
        <w:t xml:space="preserve"> and below is a list of </w:t>
      </w:r>
      <w:r w:rsidR="00733629">
        <w:t>rules that, as an organisation will be followed</w:t>
      </w:r>
      <w:r w:rsidR="00862077">
        <w:t xml:space="preserve"> closely.</w:t>
      </w:r>
    </w:p>
    <w:p w14:paraId="63BBD142" w14:textId="77777777" w:rsidR="00B93CE4" w:rsidRDefault="00B93CE4" w:rsidP="00B93CE4">
      <w:pPr>
        <w:pStyle w:val="ListParagraph"/>
        <w:numPr>
          <w:ilvl w:val="0"/>
          <w:numId w:val="8"/>
        </w:numPr>
      </w:pPr>
      <w:r>
        <w:t>We will have due regard for public health, privacy, security and wellbeing of others and the environment.</w:t>
      </w:r>
    </w:p>
    <w:p w14:paraId="3757B96E" w14:textId="77777777" w:rsidR="00B93CE4" w:rsidRDefault="00B93CE4" w:rsidP="00B93CE4">
      <w:pPr>
        <w:pStyle w:val="ListParagraph"/>
        <w:numPr>
          <w:ilvl w:val="0"/>
          <w:numId w:val="8"/>
        </w:numPr>
      </w:pPr>
      <w:r>
        <w:t>Have due regard for the legitimate rights of third parties.</w:t>
      </w:r>
    </w:p>
    <w:p w14:paraId="3B718362" w14:textId="77777777" w:rsidR="00B93CE4" w:rsidRDefault="00B93CE4" w:rsidP="00B93CE4">
      <w:pPr>
        <w:pStyle w:val="ListParagraph"/>
        <w:numPr>
          <w:ilvl w:val="0"/>
          <w:numId w:val="8"/>
        </w:numPr>
      </w:pPr>
      <w:r>
        <w:t xml:space="preserve">Conduct our project without discrimination on the grounds of sex, sexual orientation, marital status, nationality, colour, race, ethnic origin, religion, age or disability, or of any other condition or requirement. </w:t>
      </w:r>
    </w:p>
    <w:p w14:paraId="0CCA18F4" w14:textId="77777777" w:rsidR="00B93CE4" w:rsidRDefault="00B93CE4" w:rsidP="00B93CE4">
      <w:pPr>
        <w:pStyle w:val="ListParagraph"/>
        <w:numPr>
          <w:ilvl w:val="0"/>
          <w:numId w:val="8"/>
        </w:numPr>
      </w:pPr>
      <w:r>
        <w:lastRenderedPageBreak/>
        <w:t>We will only undertake to do work or provide a service that is within our professional competence.</w:t>
      </w:r>
    </w:p>
    <w:p w14:paraId="402BEDA8" w14:textId="77777777" w:rsidR="00B93CE4" w:rsidRDefault="00B93CE4" w:rsidP="00B93CE4">
      <w:pPr>
        <w:pStyle w:val="ListParagraph"/>
        <w:numPr>
          <w:ilvl w:val="0"/>
          <w:numId w:val="8"/>
        </w:numPr>
      </w:pPr>
      <w:r>
        <w:t>We will NOT claim any level of competence that we do not possess.</w:t>
      </w:r>
    </w:p>
    <w:p w14:paraId="70491587" w14:textId="77777777" w:rsidR="00B93CE4" w:rsidRDefault="00B93CE4" w:rsidP="00B93CE4">
      <w:pPr>
        <w:pStyle w:val="ListParagraph"/>
        <w:numPr>
          <w:ilvl w:val="0"/>
          <w:numId w:val="8"/>
        </w:numPr>
      </w:pPr>
      <w:r>
        <w:t>Aim to develop our professional knowledge, skills and competence on a continuous basis, maintaining awareness of technological developments, procedures and standards relevant to our project.</w:t>
      </w:r>
    </w:p>
    <w:p w14:paraId="3ECBD188" w14:textId="77777777" w:rsidR="00B93CE4" w:rsidRDefault="00B93CE4" w:rsidP="00B93CE4">
      <w:pPr>
        <w:pStyle w:val="ListParagraph"/>
        <w:numPr>
          <w:ilvl w:val="0"/>
          <w:numId w:val="8"/>
        </w:numPr>
      </w:pPr>
      <w:r>
        <w:t>Respect and value any alternative viewpoints and seek, accept and offer criticisms of work.</w:t>
      </w:r>
    </w:p>
    <w:p w14:paraId="2C32210E" w14:textId="77777777" w:rsidR="00B93CE4" w:rsidRDefault="00B93CE4" w:rsidP="00B93CE4">
      <w:pPr>
        <w:pStyle w:val="ListParagraph"/>
        <w:numPr>
          <w:ilvl w:val="0"/>
          <w:numId w:val="8"/>
        </w:numPr>
      </w:pPr>
      <w:r>
        <w:t xml:space="preserve">Avoid injuring others, property, reputation or employment by false, malicious or negligent action or inaction. </w:t>
      </w:r>
    </w:p>
    <w:p w14:paraId="1A2AD6FA" w14:textId="77777777" w:rsidR="00B93CE4" w:rsidRDefault="00B93CE4" w:rsidP="00B93CE4">
      <w:pPr>
        <w:pStyle w:val="ListParagraph"/>
        <w:numPr>
          <w:ilvl w:val="0"/>
          <w:numId w:val="8"/>
        </w:numPr>
      </w:pPr>
      <w:r>
        <w:t>Disregard and refuse any offer of bribery or unethical inducement.</w:t>
      </w:r>
    </w:p>
    <w:p w14:paraId="7885F3D5" w14:textId="77777777" w:rsidR="00B93CE4" w:rsidRDefault="00B93CE4" w:rsidP="00B93CE4">
      <w:pPr>
        <w:pStyle w:val="ListParagraph"/>
        <w:numPr>
          <w:ilvl w:val="0"/>
          <w:numId w:val="8"/>
        </w:numPr>
      </w:pPr>
      <w:r>
        <w:t>We will carry out our responsibilities with due care and diligence in accordance with relevant authorities’ requirements while exercising our professional judgement at all times.</w:t>
      </w:r>
    </w:p>
    <w:p w14:paraId="45E8295D" w14:textId="77777777" w:rsidR="00B93CE4" w:rsidRDefault="00B93CE4" w:rsidP="00B93CE4">
      <w:pPr>
        <w:pStyle w:val="ListParagraph"/>
        <w:numPr>
          <w:ilvl w:val="0"/>
          <w:numId w:val="8"/>
        </w:numPr>
      </w:pPr>
      <w:r>
        <w:t xml:space="preserve">Aim to avoid situations that may cause a rise in conflict of interest between us and relevant authorities. </w:t>
      </w:r>
    </w:p>
    <w:p w14:paraId="7687BFB4" w14:textId="325F17B9" w:rsidR="00B93CE4" w:rsidRDefault="00B93CE4" w:rsidP="00B93CE4">
      <w:pPr>
        <w:pStyle w:val="ListParagraph"/>
        <w:numPr>
          <w:ilvl w:val="0"/>
          <w:numId w:val="8"/>
        </w:numPr>
      </w:pPr>
      <w:r>
        <w:t>NOT disclose or authorise disclosure for personal gain/ to benefit of third parties, confidential information unless permission has been provided by relevant authorities or is required due to legislation.</w:t>
      </w:r>
    </w:p>
    <w:p w14:paraId="333CC144" w14:textId="4B39DC81" w:rsidR="00B93CE4" w:rsidRDefault="00B93CE4" w:rsidP="00B93CE4">
      <w:pPr>
        <w:pStyle w:val="ListParagraph"/>
        <w:numPr>
          <w:ilvl w:val="0"/>
          <w:numId w:val="8"/>
        </w:numPr>
      </w:pPr>
      <w:r>
        <w:t>NOT misrepresent or withhold information on the performance of our project or take advantage or the lack of knowledge/inexperience of others</w:t>
      </w:r>
    </w:p>
    <w:p w14:paraId="05CD0BF2" w14:textId="05348A59" w:rsidR="0024555E" w:rsidRDefault="0088616F" w:rsidP="0024555E">
      <w:pPr>
        <w:ind w:left="360"/>
      </w:pPr>
      <w:r>
        <w:t xml:space="preserve">The General Data Protection Regulation (GDPR) was implemented </w:t>
      </w:r>
      <w:r w:rsidR="00421A58">
        <w:t>on the 25</w:t>
      </w:r>
      <w:r w:rsidR="00421A58" w:rsidRPr="00421A58">
        <w:rPr>
          <w:vertAlign w:val="superscript"/>
        </w:rPr>
        <w:t>th</w:t>
      </w:r>
      <w:r w:rsidR="00421A58">
        <w:t xml:space="preserve"> May 2018 and it replaces the old Data Protection Act in the UK</w:t>
      </w:r>
      <w:r w:rsidR="003D308B">
        <w:t xml:space="preserve"> [9]</w:t>
      </w:r>
      <w:r w:rsidR="00421A58">
        <w:t xml:space="preserve">. GDPR implemented </w:t>
      </w:r>
      <w:r w:rsidR="00605CD1">
        <w:t xml:space="preserve">stricter, more up to date rules for how data within the European Union is held and used within organisations. </w:t>
      </w:r>
      <w:r w:rsidR="00E32FE0">
        <w:t>Staying inside the regulations of GDPR is a necessity as there is an unlimited fine amount along with potential jail time for not following these regulations.</w:t>
      </w:r>
    </w:p>
    <w:p w14:paraId="4BAC21B1" w14:textId="283D06EA" w:rsidR="00FF3D79" w:rsidRDefault="00FF3D79" w:rsidP="00FF3D79">
      <w:pPr>
        <w:pStyle w:val="Heading2"/>
      </w:pPr>
      <w:bookmarkStart w:id="10" w:name="_Toc8678227"/>
      <w:r>
        <w:t>GDPR/Brexit</w:t>
      </w:r>
      <w:bookmarkEnd w:id="10"/>
    </w:p>
    <w:p w14:paraId="37045E18" w14:textId="7D12EE33" w:rsidR="00E32FE0" w:rsidRDefault="00E32FE0" w:rsidP="0024555E">
      <w:pPr>
        <w:ind w:left="360"/>
      </w:pPr>
      <w:r>
        <w:t xml:space="preserve">The United Kingdom had a </w:t>
      </w:r>
      <w:r w:rsidR="0027009C">
        <w:t>large part of</w:t>
      </w:r>
      <w:r w:rsidR="00FD327F">
        <w:t xml:space="preserve"> ensuring GDPR passed through European parliament and was a major backer of the proposal since it began. However, with Brexit on the horizon there is an aura of uncertainty about the framework and whether it will continue to be relevant </w:t>
      </w:r>
      <w:r w:rsidR="00D305F4">
        <w:t xml:space="preserve">soon. As it currently stands, if/when Britain leaves the European Union they will take </w:t>
      </w:r>
      <w:r w:rsidR="00F3662E">
        <w:t>all</w:t>
      </w:r>
      <w:r w:rsidR="00D305F4">
        <w:t xml:space="preserve"> the current EU laws and regulations forward and they will then become British Law</w:t>
      </w:r>
      <w:r w:rsidR="00A41D88">
        <w:t xml:space="preserve"> [8]</w:t>
      </w:r>
      <w:r w:rsidR="00D305F4">
        <w:t xml:space="preserve">. </w:t>
      </w:r>
      <w:r w:rsidR="00F3662E">
        <w:t xml:space="preserve">Any revisions to these laws would then need to be taken to the house of parliament and acted </w:t>
      </w:r>
      <w:r w:rsidR="00760747">
        <w:t>upon. C</w:t>
      </w:r>
      <w:r w:rsidR="00F3662E">
        <w:t>onsidering how much of a supporter the UK was for GDPR it likely won’t go anywhere.</w:t>
      </w:r>
      <w:r w:rsidR="00C65282">
        <w:t xml:space="preserve"> </w:t>
      </w:r>
    </w:p>
    <w:p w14:paraId="5A4904C6" w14:textId="72AEFFA9" w:rsidR="00E855FC" w:rsidRDefault="00E855FC" w:rsidP="0024555E">
      <w:pPr>
        <w:ind w:left="360"/>
      </w:pPr>
      <w:r>
        <w:t>With regards to Brexit however, there will likely be some impact in the way data is handled between the UK and EU</w:t>
      </w:r>
      <w:r w:rsidR="00D6772F">
        <w:t xml:space="preserve">, the UK government has said it will seek an agreement with the EU to ensure that the flow of data between the 2 nations is smooth but nothing is concrete as of yet and </w:t>
      </w:r>
      <w:r w:rsidR="0087055E">
        <w:t xml:space="preserve">the UK will need to leave </w:t>
      </w:r>
      <w:r w:rsidR="007B169E">
        <w:t>before negotiations on the matter will commence</w:t>
      </w:r>
      <w:r w:rsidR="0087055E">
        <w:t>.</w:t>
      </w:r>
      <w:r w:rsidR="00D73FCE">
        <w:sym w:font="Wingdings" w:char="F0FC"/>
      </w:r>
    </w:p>
    <w:p w14:paraId="051DD2B3" w14:textId="77777777" w:rsidR="00B93CE4" w:rsidRDefault="00B93CE4" w:rsidP="00B93CE4">
      <w:pPr>
        <w:pStyle w:val="ListParagraph"/>
      </w:pPr>
    </w:p>
    <w:p w14:paraId="4806CA30" w14:textId="77777777" w:rsidR="004E6858" w:rsidRDefault="004E6858" w:rsidP="004E6858">
      <w:pPr>
        <w:pStyle w:val="Heading1"/>
      </w:pPr>
      <w:bookmarkStart w:id="11" w:name="_Toc8678228"/>
      <w:r>
        <w:t>Quality Assurance</w:t>
      </w:r>
      <w:bookmarkEnd w:id="11"/>
    </w:p>
    <w:p w14:paraId="47877824" w14:textId="2D1CD488" w:rsidR="004E6858" w:rsidRDefault="00E03689">
      <w:r>
        <w:t xml:space="preserve">One of the largest quality concerns for our organisation and the project we are created is that we need to be providing clients working, bug free systems at a price that is competitive and affordable at the same time. </w:t>
      </w:r>
      <w:r w:rsidR="00072F04">
        <w:t>To achieve this goal</w:t>
      </w:r>
      <w:r w:rsidR="002428F6">
        <w:t>,</w:t>
      </w:r>
      <w:r w:rsidR="00072F04">
        <w:t xml:space="preserve"> the </w:t>
      </w:r>
      <w:r w:rsidR="002428F6">
        <w:t>number</w:t>
      </w:r>
      <w:r w:rsidR="00072F04">
        <w:t xml:space="preserve"> of features</w:t>
      </w:r>
      <w:r w:rsidR="008B67A5">
        <w:t>, workload, and time spent</w:t>
      </w:r>
      <w:r w:rsidR="00072F04">
        <w:t xml:space="preserve"> will need to be considered before implementing them into the product. </w:t>
      </w:r>
      <w:r w:rsidR="008E2F19">
        <w:t>There are six levels of quality characteristics which need to be considered:</w:t>
      </w:r>
    </w:p>
    <w:p w14:paraId="7C3BCAE5" w14:textId="0DBE70D3" w:rsidR="008E2F19" w:rsidRDefault="008E2F19">
      <w:r>
        <w:t>Functionality:</w:t>
      </w:r>
      <w:r w:rsidR="00351045">
        <w:t xml:space="preserve"> </w:t>
      </w:r>
      <w:r w:rsidR="00AA18EE">
        <w:t>d</w:t>
      </w:r>
      <w:r w:rsidR="00351045">
        <w:t>oes the system function as intended and is it bug-free?</w:t>
      </w:r>
    </w:p>
    <w:p w14:paraId="109724DE" w14:textId="54B84837" w:rsidR="008E2F19" w:rsidRDefault="008E2F19">
      <w:r>
        <w:lastRenderedPageBreak/>
        <w:t>Reliability:</w:t>
      </w:r>
      <w:r w:rsidR="00351045">
        <w:t xml:space="preserve"> </w:t>
      </w:r>
      <w:r w:rsidR="00AA18EE">
        <w:t>d</w:t>
      </w:r>
      <w:r w:rsidR="00351045">
        <w:t>oes the system have any known faults/flaws and how</w:t>
      </w:r>
      <w:r w:rsidR="00217BFE">
        <w:t xml:space="preserve"> often can they occur?</w:t>
      </w:r>
    </w:p>
    <w:p w14:paraId="2440FDC9" w14:textId="345A8176" w:rsidR="008E2F19" w:rsidRDefault="008E2F19">
      <w:r>
        <w:t>Usability:</w:t>
      </w:r>
      <w:r w:rsidR="00217BFE">
        <w:t xml:space="preserve"> will there need to be some instructional training to use the software?</w:t>
      </w:r>
    </w:p>
    <w:p w14:paraId="670CD4F2" w14:textId="350DE064" w:rsidR="008E2F19" w:rsidRDefault="008E2F19">
      <w:r>
        <w:t>Efficiency:</w:t>
      </w:r>
      <w:r w:rsidR="00217BFE">
        <w:t xml:space="preserve"> </w:t>
      </w:r>
      <w:r w:rsidR="007A781F">
        <w:t>is the software efficient and speed up the process from before?</w:t>
      </w:r>
    </w:p>
    <w:p w14:paraId="6064B0A9" w14:textId="796C853F" w:rsidR="008E2F19" w:rsidRDefault="008E2F19">
      <w:r>
        <w:t>Maintainability:</w:t>
      </w:r>
      <w:r w:rsidR="007A781F">
        <w:t xml:space="preserve"> are modifications to the system simple and easy to do?</w:t>
      </w:r>
    </w:p>
    <w:p w14:paraId="0AED6A06" w14:textId="546D5797" w:rsidR="008E2F19" w:rsidRDefault="008E2F19">
      <w:r>
        <w:t>Portability:</w:t>
      </w:r>
      <w:r w:rsidR="007A781F">
        <w:t xml:space="preserve"> can the </w:t>
      </w:r>
      <w:r w:rsidR="00AA18EE">
        <w:t>software be moved around or ported to another environment easily?</w:t>
      </w:r>
    </w:p>
    <w:p w14:paraId="01C62B21" w14:textId="3E92E836" w:rsidR="002D3D5D" w:rsidRDefault="002D3D5D">
      <w:r>
        <w:t xml:space="preserve">To check that the product is fit for purpose, there will be rigorous testing against the quality criteria mentioned above. Making sure the system functions as intended, is reliable, usable, efficient, maintainable, and portable is crucial for a product which will have such an importance. </w:t>
      </w:r>
      <w:r w:rsidR="00976014">
        <w:t xml:space="preserve">The way it will be tested is compared to an audit. It must be performed to a degree of professionalism </w:t>
      </w:r>
      <w:r w:rsidR="00A710FB">
        <w:t>and tick all the required boxes for it to be a success. Once this has been completed the Quality assurance checks will have been completed and the final product will be marketable.</w:t>
      </w:r>
      <w:r w:rsidR="00D73FCE">
        <w:sym w:font="Wingdings" w:char="F0FC"/>
      </w:r>
    </w:p>
    <w:p w14:paraId="201A9F70" w14:textId="3CF12DF8" w:rsidR="00EB2A06" w:rsidRDefault="00EB2A06" w:rsidP="00EB2A06">
      <w:pPr>
        <w:pStyle w:val="Heading2"/>
      </w:pPr>
      <w:bookmarkStart w:id="12" w:name="_Toc8678229"/>
      <w:r>
        <w:t>Quality Plan</w:t>
      </w:r>
      <w:bookmarkEnd w:id="12"/>
    </w:p>
    <w:p w14:paraId="0B7D69D3" w14:textId="4E9E6437" w:rsidR="00EB2A06" w:rsidRDefault="00EB2A06" w:rsidP="00EB2A06">
      <w:r>
        <w:t xml:space="preserve">We have created a quality plan which specifies the </w:t>
      </w:r>
      <w:r w:rsidR="008C1392">
        <w:t>standards that apply to our project. These standards can and most likely will be modified as the project continues. The plan will specify</w:t>
      </w:r>
      <w:r w:rsidR="00837FBE">
        <w:t xml:space="preserve"> how, when and why the required quality assurance tests will be completed. Quality control will be done by a team member first and then </w:t>
      </w:r>
      <w:r w:rsidR="00AE4FA6">
        <w:t xml:space="preserve">tested by an </w:t>
      </w:r>
      <w:r w:rsidR="00611F22" w:rsidRPr="00611F22">
        <w:t>unassociated</w:t>
      </w:r>
      <w:r w:rsidR="00611F22">
        <w:t xml:space="preserve"> group to ensure we haven’t missed anything out.</w:t>
      </w:r>
      <w:r w:rsidR="00C516C8">
        <w:t xml:space="preserve"> Quality assurance will be handled by somebody outside </w:t>
      </w:r>
      <w:r w:rsidR="00D6743B">
        <w:t>and feedback to the quality control teams. Separating the 2 teams can ensure that the process is done efficiently to a high standard and with no bias.</w:t>
      </w:r>
      <w:r w:rsidR="007D7319">
        <w:t xml:space="preserve"> We will be using the V model which is displayed below for our systems development process. Solid lines represent progress within the project and the dashed lines represent quality control</w:t>
      </w:r>
      <w:r w:rsidR="001B4872">
        <w:t xml:space="preserve"> </w:t>
      </w:r>
    </w:p>
    <w:p w14:paraId="24D717D9" w14:textId="751AEE4A" w:rsidR="002C50A8" w:rsidRDefault="002C50A8" w:rsidP="00EB2A06">
      <w:r>
        <w:rPr>
          <w:noProof/>
          <w:lang w:eastAsia="en-GB"/>
        </w:rPr>
        <w:drawing>
          <wp:inline distT="0" distB="0" distL="0" distR="0" wp14:anchorId="40F5BA0D" wp14:editId="7FAF7843">
            <wp:extent cx="5731510" cy="4001678"/>
            <wp:effectExtent l="0" t="0" r="2540" b="0"/>
            <wp:docPr id="1" name="Picture 1" descr="Image result for V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 mod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001678"/>
                    </a:xfrm>
                    <a:prstGeom prst="rect">
                      <a:avLst/>
                    </a:prstGeom>
                    <a:noFill/>
                    <a:ln>
                      <a:noFill/>
                    </a:ln>
                  </pic:spPr>
                </pic:pic>
              </a:graphicData>
            </a:graphic>
          </wp:inline>
        </w:drawing>
      </w:r>
      <w:r w:rsidR="001B4872" w:rsidRPr="001B4872">
        <w:rPr>
          <w:i/>
        </w:rPr>
        <w:t xml:space="preserve"> </w:t>
      </w:r>
      <w:r w:rsidR="001B4872">
        <w:rPr>
          <w:i/>
        </w:rPr>
        <w:t xml:space="preserve">Figure 1 </w:t>
      </w:r>
      <w:r w:rsidR="001B4872">
        <w:t>[10].</w:t>
      </w:r>
    </w:p>
    <w:p w14:paraId="2534964E" w14:textId="732DF9F0" w:rsidR="000B4B17" w:rsidRDefault="00B433D3" w:rsidP="000B4B17">
      <w:pPr>
        <w:pStyle w:val="Heading2"/>
      </w:pPr>
      <w:bookmarkStart w:id="13" w:name="_Toc8678230"/>
      <w:r>
        <w:lastRenderedPageBreak/>
        <w:t>Defect Removal Process</w:t>
      </w:r>
      <w:bookmarkEnd w:id="13"/>
    </w:p>
    <w:p w14:paraId="45DA7096" w14:textId="7B57AECB" w:rsidR="00B433D3" w:rsidRDefault="00B433D3" w:rsidP="00B433D3">
      <w:r>
        <w:t xml:space="preserve">To remove a defect within the product it must first be identified. This is usually simple and inexpensive if picked up </w:t>
      </w:r>
      <w:r w:rsidR="00CA6242">
        <w:t>early,</w:t>
      </w:r>
      <w:r>
        <w:t xml:space="preserve"> but the costs can ramp up depending on how late it </w:t>
      </w:r>
      <w:r w:rsidR="00CA6242">
        <w:t>is found. To keep defect identification early and removing them efficiently we will apply the following techniques:</w:t>
      </w:r>
    </w:p>
    <w:p w14:paraId="51A82A35" w14:textId="77777777" w:rsidR="00585567" w:rsidRDefault="00585567" w:rsidP="00585567">
      <w:pPr>
        <w:pStyle w:val="ListParagraph"/>
        <w:numPr>
          <w:ilvl w:val="0"/>
          <w:numId w:val="9"/>
        </w:numPr>
      </w:pPr>
      <w:r>
        <w:t>Reviewing what has been produced and checking for errors.</w:t>
      </w:r>
    </w:p>
    <w:p w14:paraId="3B6810FD" w14:textId="77777777" w:rsidR="00585567" w:rsidRDefault="00585567" w:rsidP="00585567">
      <w:pPr>
        <w:pStyle w:val="ListParagraph"/>
        <w:numPr>
          <w:ilvl w:val="0"/>
          <w:numId w:val="9"/>
        </w:numPr>
      </w:pPr>
      <w:r>
        <w:t xml:space="preserve">Having multiple individuals review a document to ensure that it meets the quality criteria specified. </w:t>
      </w:r>
    </w:p>
    <w:p w14:paraId="22609CAB" w14:textId="77777777" w:rsidR="00585567" w:rsidRDefault="00585567" w:rsidP="00585567">
      <w:pPr>
        <w:pStyle w:val="ListParagraph"/>
        <w:numPr>
          <w:ilvl w:val="0"/>
          <w:numId w:val="9"/>
        </w:numPr>
      </w:pPr>
      <w:r>
        <w:t xml:space="preserve">Review the product to identify defects in a planned, independent, controlled and documented manner. </w:t>
      </w:r>
    </w:p>
    <w:p w14:paraId="6F670F08" w14:textId="77777777" w:rsidR="00585567" w:rsidRDefault="00585567" w:rsidP="00585567">
      <w:pPr>
        <w:pStyle w:val="ListParagraph"/>
        <w:numPr>
          <w:ilvl w:val="0"/>
          <w:numId w:val="9"/>
        </w:numPr>
      </w:pPr>
      <w:r>
        <w:t xml:space="preserve">Paired programming which allows somebody to produce the product at a workstation while the other individual checks what is being produced and advices them of any alterations. </w:t>
      </w:r>
    </w:p>
    <w:p w14:paraId="5FB8879C" w14:textId="77777777" w:rsidR="00585567" w:rsidRDefault="00585567" w:rsidP="00585567">
      <w:pPr>
        <w:pStyle w:val="ListParagraph"/>
        <w:numPr>
          <w:ilvl w:val="0"/>
          <w:numId w:val="9"/>
        </w:numPr>
      </w:pPr>
      <w:r>
        <w:t>Static testing by analysing the product.</w:t>
      </w:r>
    </w:p>
    <w:p w14:paraId="4537667B" w14:textId="77777777" w:rsidR="00585567" w:rsidRDefault="00585567" w:rsidP="00585567">
      <w:pPr>
        <w:pStyle w:val="ListParagraph"/>
        <w:numPr>
          <w:ilvl w:val="0"/>
          <w:numId w:val="9"/>
        </w:numPr>
      </w:pPr>
      <w:r>
        <w:t xml:space="preserve">Unit testing to undertake basic testing of the software ensuring each function works as expected. </w:t>
      </w:r>
    </w:p>
    <w:p w14:paraId="79634B5B" w14:textId="77777777" w:rsidR="00585567" w:rsidRDefault="00585567" w:rsidP="00585567">
      <w:pPr>
        <w:pStyle w:val="ListParagraph"/>
        <w:numPr>
          <w:ilvl w:val="0"/>
          <w:numId w:val="9"/>
        </w:numPr>
      </w:pPr>
      <w:r>
        <w:t xml:space="preserve">Integration testing to check that systems are communicating effectively with each other. </w:t>
      </w:r>
    </w:p>
    <w:p w14:paraId="714ED79E" w14:textId="77777777" w:rsidR="00585567" w:rsidRDefault="00585567" w:rsidP="00585567">
      <w:pPr>
        <w:pStyle w:val="ListParagraph"/>
        <w:numPr>
          <w:ilvl w:val="0"/>
          <w:numId w:val="9"/>
        </w:numPr>
      </w:pPr>
      <w:r>
        <w:t>Systems testing to run the whole system on the infrastructure to check advanced issues such as: does the system run on the infrastructure used? Are response times within the tolerances set in the requirements? Will the system cope with the planned workload?</w:t>
      </w:r>
    </w:p>
    <w:p w14:paraId="78B2C873" w14:textId="77777777" w:rsidR="00585567" w:rsidRDefault="00585567" w:rsidP="00585567">
      <w:pPr>
        <w:pStyle w:val="ListParagraph"/>
        <w:numPr>
          <w:ilvl w:val="0"/>
          <w:numId w:val="9"/>
        </w:numPr>
      </w:pPr>
      <w:r>
        <w:t>User acceptance to check if users can operate the system and that it meets set requirements. Where issues are found they can be recorded for the system to be reworked and retested.</w:t>
      </w:r>
    </w:p>
    <w:p w14:paraId="7DC0CDF3" w14:textId="32DC9270" w:rsidR="00585567" w:rsidRPr="000868AA" w:rsidRDefault="00585567" w:rsidP="00585567">
      <w:pPr>
        <w:pStyle w:val="ListParagraph"/>
        <w:numPr>
          <w:ilvl w:val="0"/>
          <w:numId w:val="9"/>
        </w:numPr>
      </w:pPr>
      <w:r>
        <w:t>Regressing when a fault is found and corrected an agreed set of test data will be run through the system to ensure that the original error has been corrected.</w:t>
      </w:r>
      <w:r w:rsidR="00D1676E">
        <w:sym w:font="Wingdings" w:char="F0FC"/>
      </w:r>
    </w:p>
    <w:p w14:paraId="6DD9A552" w14:textId="77777777" w:rsidR="00585567" w:rsidRPr="00B433D3" w:rsidRDefault="00585567" w:rsidP="00B433D3"/>
    <w:p w14:paraId="553E4B7D" w14:textId="77777777" w:rsidR="000B4B17" w:rsidRPr="000B4B17" w:rsidRDefault="000B4B17" w:rsidP="000B4B17"/>
    <w:p w14:paraId="5CF6C05A" w14:textId="77777777" w:rsidR="001B4872" w:rsidRPr="00EB2A06" w:rsidRDefault="001B4872" w:rsidP="00EB2A06"/>
    <w:p w14:paraId="06EE2640" w14:textId="793E0E62" w:rsidR="00E03689" w:rsidRDefault="00E03689"/>
    <w:p w14:paraId="5CBABB16" w14:textId="68A9CBF3" w:rsidR="00E03689" w:rsidRDefault="00611F22">
      <w:r>
        <w:t xml:space="preserve"> </w:t>
      </w:r>
    </w:p>
    <w:p w14:paraId="5502200A" w14:textId="4D93F5A6" w:rsidR="00585567" w:rsidRDefault="00585567"/>
    <w:p w14:paraId="4043CF3A" w14:textId="7117C1A9" w:rsidR="00585567" w:rsidRDefault="00585567"/>
    <w:p w14:paraId="376D71CC" w14:textId="086E63E0" w:rsidR="00585567" w:rsidRDefault="00585567"/>
    <w:p w14:paraId="0DFA5076" w14:textId="327ADE9F" w:rsidR="00585567" w:rsidRDefault="00585567"/>
    <w:p w14:paraId="2EBB3C39" w14:textId="34126E59" w:rsidR="00585567" w:rsidRDefault="00585567"/>
    <w:p w14:paraId="42200A4C" w14:textId="79FFCF07" w:rsidR="00585567" w:rsidRDefault="00585567"/>
    <w:p w14:paraId="65B6375A" w14:textId="2FDA0583" w:rsidR="00585567" w:rsidRDefault="00585567"/>
    <w:p w14:paraId="5A124981" w14:textId="0A4871D8" w:rsidR="00585567" w:rsidRDefault="00585567"/>
    <w:p w14:paraId="18442730" w14:textId="77777777" w:rsidR="00585567" w:rsidRDefault="00585567"/>
    <w:p w14:paraId="3318DBB7" w14:textId="52EAADE0" w:rsidR="004E6858" w:rsidRDefault="004E6858" w:rsidP="004E6858">
      <w:pPr>
        <w:pStyle w:val="Heading1"/>
      </w:pPr>
      <w:bookmarkStart w:id="14" w:name="_Toc8678231"/>
      <w:commentRangeStart w:id="15"/>
      <w:r>
        <w:lastRenderedPageBreak/>
        <w:t>References</w:t>
      </w:r>
      <w:bookmarkEnd w:id="14"/>
      <w:commentRangeEnd w:id="15"/>
      <w:r w:rsidR="00947A73">
        <w:rPr>
          <w:rStyle w:val="CommentReference"/>
          <w:rFonts w:asciiTheme="minorHAnsi" w:eastAsiaTheme="minorHAnsi" w:hAnsiTheme="minorHAnsi" w:cstheme="minorBidi"/>
          <w:color w:val="auto"/>
        </w:rPr>
        <w:commentReference w:id="15"/>
      </w:r>
      <w:r w:rsidR="00D1676E">
        <w:sym w:font="Wingdings" w:char="F0FC"/>
      </w:r>
    </w:p>
    <w:p w14:paraId="55F68704" w14:textId="138C0839" w:rsidR="000A7352" w:rsidRPr="000A7352" w:rsidRDefault="000A7352" w:rsidP="000A7352">
      <w:r>
        <w:t xml:space="preserve">[1] </w:t>
      </w:r>
      <w:r w:rsidR="00CF330D">
        <w:rPr>
          <w:rFonts w:ascii="Arial" w:hAnsi="Arial" w:cs="Arial"/>
          <w:color w:val="000000"/>
          <w:sz w:val="20"/>
          <w:szCs w:val="20"/>
          <w:shd w:val="clear" w:color="auto" w:fill="FFFFFF"/>
        </w:rPr>
        <w:t>BusinessDictionary.com. (2019). </w:t>
      </w:r>
      <w:r w:rsidR="00CF330D">
        <w:rPr>
          <w:rFonts w:ascii="Arial" w:hAnsi="Arial" w:cs="Arial"/>
          <w:i/>
          <w:iCs/>
          <w:color w:val="000000"/>
          <w:sz w:val="20"/>
          <w:szCs w:val="20"/>
          <w:shd w:val="clear" w:color="auto" w:fill="FFFFFF"/>
        </w:rPr>
        <w:t xml:space="preserve">What comes after those </w:t>
      </w:r>
      <w:proofErr w:type="gramStart"/>
      <w:r w:rsidR="00CF330D">
        <w:rPr>
          <w:rFonts w:ascii="Arial" w:hAnsi="Arial" w:cs="Arial"/>
          <w:i/>
          <w:iCs/>
          <w:color w:val="000000"/>
          <w:sz w:val="20"/>
          <w:szCs w:val="20"/>
          <w:shd w:val="clear" w:color="auto" w:fill="FFFFFF"/>
        </w:rPr>
        <w:t>ellipses?</w:t>
      </w:r>
      <w:r w:rsidR="00CF330D">
        <w:rPr>
          <w:rFonts w:ascii="Arial" w:hAnsi="Arial" w:cs="Arial"/>
          <w:color w:val="000000"/>
          <w:sz w:val="20"/>
          <w:szCs w:val="20"/>
          <w:shd w:val="clear" w:color="auto" w:fill="FFFFFF"/>
        </w:rPr>
        <w:t>.</w:t>
      </w:r>
      <w:proofErr w:type="gramEnd"/>
      <w:r w:rsidR="00CF330D">
        <w:rPr>
          <w:rFonts w:ascii="Arial" w:hAnsi="Arial" w:cs="Arial"/>
          <w:color w:val="000000"/>
          <w:sz w:val="20"/>
          <w:szCs w:val="20"/>
          <w:shd w:val="clear" w:color="auto" w:fill="FFFFFF"/>
        </w:rPr>
        <w:t xml:space="preserve"> [online] Available at: http://www.businessdictionary.com/definition/risk-management.html [Accessed 6 May 2019].</w:t>
      </w:r>
    </w:p>
    <w:p w14:paraId="6CD6ACE4" w14:textId="041554E0" w:rsidR="008D1E4A" w:rsidRDefault="008D1E4A" w:rsidP="008D1E4A">
      <w:r>
        <w:t>[</w:t>
      </w:r>
      <w:r w:rsidR="000A7352">
        <w:t>2</w:t>
      </w:r>
      <w:r>
        <w:t xml:space="preserve">] </w:t>
      </w:r>
      <w:r w:rsidR="00C7483A">
        <w:rPr>
          <w:rFonts w:ascii="Arial" w:hAnsi="Arial" w:cs="Arial"/>
          <w:color w:val="000000"/>
          <w:sz w:val="20"/>
          <w:szCs w:val="20"/>
          <w:shd w:val="clear" w:color="auto" w:fill="FFFFFF"/>
        </w:rPr>
        <w:t>En.wikipedia.org. (2019). </w:t>
      </w:r>
      <w:r w:rsidR="00C7483A">
        <w:rPr>
          <w:rFonts w:ascii="Arial" w:hAnsi="Arial" w:cs="Arial"/>
          <w:i/>
          <w:iCs/>
          <w:color w:val="000000"/>
          <w:sz w:val="20"/>
          <w:szCs w:val="20"/>
          <w:shd w:val="clear" w:color="auto" w:fill="FFFFFF"/>
        </w:rPr>
        <w:t>Risk register</w:t>
      </w:r>
      <w:r w:rsidR="00C7483A">
        <w:rPr>
          <w:rFonts w:ascii="Arial" w:hAnsi="Arial" w:cs="Arial"/>
          <w:color w:val="000000"/>
          <w:sz w:val="20"/>
          <w:szCs w:val="20"/>
          <w:shd w:val="clear" w:color="auto" w:fill="FFFFFF"/>
        </w:rPr>
        <w:t>. [online] Available at: https://en.wikipedia.org/wiki/Risk_register [Accessed 7 May 2019].</w:t>
      </w:r>
    </w:p>
    <w:p w14:paraId="2D76EA6D" w14:textId="18ECF315" w:rsidR="00095A85" w:rsidRDefault="00095A85" w:rsidP="008D1E4A">
      <w:r>
        <w:t>[</w:t>
      </w:r>
      <w:r w:rsidR="000A7352">
        <w:t>3</w:t>
      </w:r>
      <w:r>
        <w:t xml:space="preserve">] </w:t>
      </w:r>
      <w:r w:rsidR="00D57B3C">
        <w:rPr>
          <w:rFonts w:ascii="Arial" w:hAnsi="Arial" w:cs="Arial"/>
          <w:color w:val="000000"/>
          <w:sz w:val="20"/>
          <w:szCs w:val="20"/>
          <w:shd w:val="clear" w:color="auto" w:fill="FFFFFF"/>
        </w:rPr>
        <w:t>Spacey, J. (2019). </w:t>
      </w:r>
      <w:r w:rsidR="00D57B3C">
        <w:rPr>
          <w:rFonts w:ascii="Arial" w:hAnsi="Arial" w:cs="Arial"/>
          <w:i/>
          <w:iCs/>
          <w:color w:val="000000"/>
          <w:sz w:val="20"/>
          <w:szCs w:val="20"/>
          <w:shd w:val="clear" w:color="auto" w:fill="FFFFFF"/>
        </w:rPr>
        <w:t>8 Types of Risk Response</w:t>
      </w:r>
      <w:r w:rsidR="00D57B3C">
        <w:rPr>
          <w:rFonts w:ascii="Arial" w:hAnsi="Arial" w:cs="Arial"/>
          <w:color w:val="000000"/>
          <w:sz w:val="20"/>
          <w:szCs w:val="20"/>
          <w:shd w:val="clear" w:color="auto" w:fill="FFFFFF"/>
        </w:rPr>
        <w:t xml:space="preserve">. [online] </w:t>
      </w:r>
      <w:proofErr w:type="spellStart"/>
      <w:r w:rsidR="00D57B3C">
        <w:rPr>
          <w:rFonts w:ascii="Arial" w:hAnsi="Arial" w:cs="Arial"/>
          <w:color w:val="000000"/>
          <w:sz w:val="20"/>
          <w:szCs w:val="20"/>
          <w:shd w:val="clear" w:color="auto" w:fill="FFFFFF"/>
        </w:rPr>
        <w:t>Simplicable</w:t>
      </w:r>
      <w:proofErr w:type="spellEnd"/>
      <w:r w:rsidR="00D57B3C">
        <w:rPr>
          <w:rFonts w:ascii="Arial" w:hAnsi="Arial" w:cs="Arial"/>
          <w:color w:val="000000"/>
          <w:sz w:val="20"/>
          <w:szCs w:val="20"/>
          <w:shd w:val="clear" w:color="auto" w:fill="FFFFFF"/>
        </w:rPr>
        <w:t>. Available at: https://simplicable.com/new/risk-response [Accessed 7 May 2019].</w:t>
      </w:r>
    </w:p>
    <w:p w14:paraId="293DC3D2" w14:textId="0314BBF6" w:rsidR="009C5FBC" w:rsidRDefault="009C5FBC" w:rsidP="008D1E4A">
      <w:r>
        <w:t xml:space="preserve">[4] </w:t>
      </w:r>
      <w:r w:rsidR="00D57B3C">
        <w:rPr>
          <w:rFonts w:ascii="Arial" w:hAnsi="Arial" w:cs="Arial"/>
          <w:color w:val="000000"/>
          <w:sz w:val="20"/>
          <w:szCs w:val="20"/>
          <w:shd w:val="clear" w:color="auto" w:fill="FFFFFF"/>
        </w:rPr>
        <w:t>Circular Ecology. (2019). </w:t>
      </w:r>
      <w:r w:rsidR="00D57B3C">
        <w:rPr>
          <w:rFonts w:ascii="Arial" w:hAnsi="Arial" w:cs="Arial"/>
          <w:i/>
          <w:iCs/>
          <w:color w:val="000000"/>
          <w:sz w:val="20"/>
          <w:szCs w:val="20"/>
          <w:shd w:val="clear" w:color="auto" w:fill="FFFFFF"/>
        </w:rPr>
        <w:t>Sustainability and Sustainable Development</w:t>
      </w:r>
      <w:r w:rsidR="00D57B3C">
        <w:rPr>
          <w:rFonts w:ascii="Arial" w:hAnsi="Arial" w:cs="Arial"/>
          <w:color w:val="000000"/>
          <w:sz w:val="20"/>
          <w:szCs w:val="20"/>
          <w:shd w:val="clear" w:color="auto" w:fill="FFFFFF"/>
        </w:rPr>
        <w:t>. [online] Available at: http://www.circularecology.com/sustainability-and-sustainable-development.html#.XNjNWo5KhhE [Accessed 10 May 2019].</w:t>
      </w:r>
    </w:p>
    <w:p w14:paraId="7EA816EE" w14:textId="77777777" w:rsidR="00404689" w:rsidRDefault="00823809" w:rsidP="008D1E4A">
      <w:r>
        <w:t>[5]</w:t>
      </w:r>
      <w:r w:rsidR="00A364F7">
        <w:t xml:space="preserve"> </w:t>
      </w:r>
      <w:r w:rsidR="00404689">
        <w:rPr>
          <w:rFonts w:ascii="Arial" w:hAnsi="Arial" w:cs="Arial"/>
          <w:color w:val="000000"/>
          <w:sz w:val="20"/>
          <w:szCs w:val="20"/>
          <w:shd w:val="clear" w:color="auto" w:fill="FFFFFF"/>
        </w:rPr>
        <w:t>Forum for the Future. (2019). </w:t>
      </w:r>
      <w:r w:rsidR="00404689">
        <w:rPr>
          <w:rFonts w:ascii="Arial" w:hAnsi="Arial" w:cs="Arial"/>
          <w:i/>
          <w:iCs/>
          <w:color w:val="000000"/>
          <w:sz w:val="20"/>
          <w:szCs w:val="20"/>
          <w:shd w:val="clear" w:color="auto" w:fill="FFFFFF"/>
        </w:rPr>
        <w:t>Forum for the Future</w:t>
      </w:r>
      <w:r w:rsidR="00404689">
        <w:rPr>
          <w:rFonts w:ascii="Arial" w:hAnsi="Arial" w:cs="Arial"/>
          <w:color w:val="000000"/>
          <w:sz w:val="20"/>
          <w:szCs w:val="20"/>
          <w:shd w:val="clear" w:color="auto" w:fill="FFFFFF"/>
        </w:rPr>
        <w:t>. [online] Available at: https://www.forumforthefuture.org/ [Accessed 13 May 2019].</w:t>
      </w:r>
      <w:r w:rsidR="00404689">
        <w:t xml:space="preserve"> </w:t>
      </w:r>
    </w:p>
    <w:p w14:paraId="1B57AB42" w14:textId="70510558" w:rsidR="00A364F7" w:rsidRDefault="00A364F7" w:rsidP="008D1E4A">
      <w:r>
        <w:t xml:space="preserve">[6] </w:t>
      </w:r>
      <w:r w:rsidR="002724F2">
        <w:rPr>
          <w:rFonts w:ascii="Arial" w:hAnsi="Arial" w:cs="Arial"/>
          <w:color w:val="000000"/>
          <w:sz w:val="20"/>
          <w:szCs w:val="20"/>
          <w:shd w:val="clear" w:color="auto" w:fill="FFFFFF"/>
        </w:rPr>
        <w:t>Jackson, R. (2019). </w:t>
      </w:r>
      <w:r w:rsidR="002724F2">
        <w:rPr>
          <w:rFonts w:ascii="Arial" w:hAnsi="Arial" w:cs="Arial"/>
          <w:i/>
          <w:iCs/>
          <w:color w:val="000000"/>
          <w:sz w:val="20"/>
          <w:szCs w:val="20"/>
          <w:shd w:val="clear" w:color="auto" w:fill="FFFFFF"/>
        </w:rPr>
        <w:t>The Effects of Climate Change</w:t>
      </w:r>
      <w:r w:rsidR="002724F2">
        <w:rPr>
          <w:rFonts w:ascii="Arial" w:hAnsi="Arial" w:cs="Arial"/>
          <w:color w:val="000000"/>
          <w:sz w:val="20"/>
          <w:szCs w:val="20"/>
          <w:shd w:val="clear" w:color="auto" w:fill="FFFFFF"/>
        </w:rPr>
        <w:t>. [online] Climate Change: Vital Signs of the Planet. Available at: https://climate.nasa.gov/effects/ [Accessed 13 May 2019].</w:t>
      </w:r>
    </w:p>
    <w:p w14:paraId="48FF9590" w14:textId="4D651AE6" w:rsidR="00797EA9" w:rsidRDefault="00797EA9" w:rsidP="008D1E4A">
      <w:r>
        <w:t xml:space="preserve">[7] </w:t>
      </w:r>
      <w:r w:rsidR="002724F2">
        <w:rPr>
          <w:rFonts w:ascii="Arial" w:hAnsi="Arial" w:cs="Arial"/>
          <w:color w:val="000000"/>
          <w:sz w:val="20"/>
          <w:szCs w:val="20"/>
          <w:shd w:val="clear" w:color="auto" w:fill="FFFFFF"/>
        </w:rPr>
        <w:t>Bcs.org. (2019). [online] Available at: https://www.bcs.org/upload/pdf/conduct.pdf [Accessed 13 May 2019].</w:t>
      </w:r>
    </w:p>
    <w:p w14:paraId="52F2B9AA" w14:textId="593D4567" w:rsidR="00A41D88" w:rsidRDefault="00A41D88" w:rsidP="008D1E4A">
      <w:r>
        <w:t xml:space="preserve">[8] </w:t>
      </w:r>
      <w:r w:rsidR="00D474FE">
        <w:rPr>
          <w:rFonts w:ascii="Arial" w:hAnsi="Arial" w:cs="Arial"/>
          <w:color w:val="000000"/>
          <w:sz w:val="20"/>
          <w:szCs w:val="20"/>
          <w:shd w:val="clear" w:color="auto" w:fill="FFFFFF"/>
        </w:rPr>
        <w:t>BBC News. (2019). </w:t>
      </w:r>
      <w:r w:rsidR="00D474FE">
        <w:rPr>
          <w:rFonts w:ascii="Arial" w:hAnsi="Arial" w:cs="Arial"/>
          <w:i/>
          <w:iCs/>
          <w:color w:val="000000"/>
          <w:sz w:val="20"/>
          <w:szCs w:val="20"/>
          <w:shd w:val="clear" w:color="auto" w:fill="FFFFFF"/>
        </w:rPr>
        <w:t>Brexit: All you need to know</w:t>
      </w:r>
      <w:r w:rsidR="00D474FE">
        <w:rPr>
          <w:rFonts w:ascii="Arial" w:hAnsi="Arial" w:cs="Arial"/>
          <w:color w:val="000000"/>
          <w:sz w:val="20"/>
          <w:szCs w:val="20"/>
          <w:shd w:val="clear" w:color="auto" w:fill="FFFFFF"/>
        </w:rPr>
        <w:t>. [online] Available at: https://www.bbc.co.uk/news/uk-politics-32810887 [Accessed 13 May 2019].</w:t>
      </w:r>
    </w:p>
    <w:p w14:paraId="1A20A832" w14:textId="633DF0BE" w:rsidR="003D308B" w:rsidRDefault="003D308B" w:rsidP="008D1E4A">
      <w:r>
        <w:t xml:space="preserve">[9] </w:t>
      </w:r>
      <w:r w:rsidR="00334913">
        <w:rPr>
          <w:rFonts w:ascii="Arial" w:hAnsi="Arial" w:cs="Arial"/>
          <w:color w:val="000000"/>
          <w:sz w:val="20"/>
          <w:szCs w:val="20"/>
          <w:shd w:val="clear" w:color="auto" w:fill="FFFFFF"/>
        </w:rPr>
        <w:t>Eugdpr.org. (2019). </w:t>
      </w:r>
      <w:r w:rsidR="00334913">
        <w:rPr>
          <w:rFonts w:ascii="Arial" w:hAnsi="Arial" w:cs="Arial"/>
          <w:i/>
          <w:iCs/>
          <w:color w:val="000000"/>
          <w:sz w:val="20"/>
          <w:szCs w:val="20"/>
          <w:shd w:val="clear" w:color="auto" w:fill="FFFFFF"/>
        </w:rPr>
        <w:t>GDPR FAQs – EUGDPR</w:t>
      </w:r>
      <w:r w:rsidR="00334913">
        <w:rPr>
          <w:rFonts w:ascii="Arial" w:hAnsi="Arial" w:cs="Arial"/>
          <w:color w:val="000000"/>
          <w:sz w:val="20"/>
          <w:szCs w:val="20"/>
          <w:shd w:val="clear" w:color="auto" w:fill="FFFFFF"/>
        </w:rPr>
        <w:t>. [online] Available at: https://eugdpr.org/the-regulation/gdpr-faqs/ [Accessed 13 May 2019].</w:t>
      </w:r>
    </w:p>
    <w:p w14:paraId="6985BDC9" w14:textId="2A1DCDBC" w:rsidR="001B4872" w:rsidRDefault="001B4872" w:rsidP="008D1E4A">
      <w:pPr>
        <w:rPr>
          <w:rFonts w:ascii="Arial" w:hAnsi="Arial" w:cs="Arial"/>
          <w:color w:val="000000"/>
          <w:sz w:val="20"/>
          <w:szCs w:val="20"/>
          <w:shd w:val="clear" w:color="auto" w:fill="FFFFFF"/>
        </w:rPr>
      </w:pPr>
      <w:r>
        <w:t xml:space="preserve">[10] </w:t>
      </w:r>
      <w:r w:rsidR="00891214">
        <w:rPr>
          <w:rFonts w:ascii="Arial" w:hAnsi="Arial" w:cs="Arial"/>
          <w:color w:val="000000"/>
          <w:sz w:val="20"/>
          <w:szCs w:val="20"/>
          <w:shd w:val="clear" w:color="auto" w:fill="FFFFFF"/>
        </w:rPr>
        <w:t>Insights.sei.cmu.edu. (2019). </w:t>
      </w:r>
      <w:r w:rsidR="00891214">
        <w:rPr>
          <w:rFonts w:ascii="Arial" w:hAnsi="Arial" w:cs="Arial"/>
          <w:i/>
          <w:iCs/>
          <w:color w:val="000000"/>
          <w:sz w:val="20"/>
          <w:szCs w:val="20"/>
          <w:shd w:val="clear" w:color="auto" w:fill="FFFFFF"/>
        </w:rPr>
        <w:t>Using V Models for Testing</w:t>
      </w:r>
      <w:r w:rsidR="00891214">
        <w:rPr>
          <w:rFonts w:ascii="Arial" w:hAnsi="Arial" w:cs="Arial"/>
          <w:color w:val="000000"/>
          <w:sz w:val="20"/>
          <w:szCs w:val="20"/>
          <w:shd w:val="clear" w:color="auto" w:fill="FFFFFF"/>
        </w:rPr>
        <w:t>. [online] Available at: https://insights.sei.cmu.edu/sei_blog/2013/11/using-v-models-for-testing.html [Accessed 13 May 2019].</w:t>
      </w:r>
    </w:p>
    <w:p w14:paraId="546A6390" w14:textId="5FBAC4AA" w:rsidR="00571A49" w:rsidRDefault="00571A49">
      <w:r>
        <w:br w:type="page"/>
      </w:r>
    </w:p>
    <w:p w14:paraId="1B17977C" w14:textId="1574445F" w:rsidR="00571A49" w:rsidRDefault="00571A49" w:rsidP="00571A49">
      <w:pPr>
        <w:pStyle w:val="Heading1"/>
      </w:pPr>
      <w:r>
        <w:lastRenderedPageBreak/>
        <w:t>Appendices</w:t>
      </w:r>
    </w:p>
    <w:p w14:paraId="286FBEF7" w14:textId="15479861" w:rsidR="00571A49" w:rsidRPr="00571A49" w:rsidRDefault="00571A49" w:rsidP="00571A49">
      <w:pPr>
        <w:pStyle w:val="Heading2"/>
      </w:pPr>
      <w:r>
        <w:t xml:space="preserve">Project </w:t>
      </w:r>
      <w:commentRangeStart w:id="16"/>
      <w:r>
        <w:t>Plan</w:t>
      </w:r>
      <w:commentRangeEnd w:id="16"/>
      <w:r w:rsidR="00947A73">
        <w:rPr>
          <w:rStyle w:val="CommentReference"/>
          <w:rFonts w:asciiTheme="minorHAnsi" w:eastAsiaTheme="minorHAnsi" w:hAnsiTheme="minorHAnsi" w:cstheme="minorBidi"/>
          <w:color w:val="auto"/>
        </w:rPr>
        <w:commentReference w:id="16"/>
      </w:r>
    </w:p>
    <w:p w14:paraId="7BF025E4" w14:textId="77777777" w:rsidR="00571A49" w:rsidRDefault="00571A49" w:rsidP="00571A49">
      <w:r>
        <w:rPr>
          <w:noProof/>
          <w:lang w:eastAsia="en-GB"/>
        </w:rPr>
        <w:drawing>
          <wp:inline distT="0" distB="0" distL="0" distR="0" wp14:anchorId="21B332A7" wp14:editId="72AAF4C6">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46EA8E52" w14:textId="77777777" w:rsidR="00571A49" w:rsidRDefault="00571A49" w:rsidP="00571A49">
      <w:r>
        <w:t>(Top) Before</w:t>
      </w:r>
    </w:p>
    <w:p w14:paraId="2F62A83F" w14:textId="77777777" w:rsidR="00571A49" w:rsidRDefault="00571A49" w:rsidP="00571A49">
      <w:r>
        <w:t>(Bottom) After</w:t>
      </w:r>
    </w:p>
    <w:p w14:paraId="76DD4529" w14:textId="77777777" w:rsidR="00571A49" w:rsidRDefault="00571A49" w:rsidP="00571A49">
      <w:r>
        <w:rPr>
          <w:noProof/>
          <w:lang w:eastAsia="en-GB"/>
        </w:rPr>
        <w:drawing>
          <wp:inline distT="0" distB="0" distL="0" distR="0" wp14:anchorId="237D5468" wp14:editId="1A1BD2A8">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2A5E3A52" w14:textId="251A8453" w:rsidR="00571A49" w:rsidRDefault="00FC51CC" w:rsidP="00FC51CC">
      <w:pPr>
        <w:pStyle w:val="Heading2"/>
      </w:pPr>
      <w:r>
        <w:lastRenderedPageBreak/>
        <w:t xml:space="preserve">Database </w:t>
      </w:r>
      <w:commentRangeStart w:id="17"/>
      <w:r>
        <w:t>Prototype</w:t>
      </w:r>
      <w:commentRangeEnd w:id="17"/>
      <w:r w:rsidR="00947A73">
        <w:rPr>
          <w:rStyle w:val="CommentReference"/>
          <w:rFonts w:asciiTheme="minorHAnsi" w:eastAsiaTheme="minorHAnsi" w:hAnsiTheme="minorHAnsi" w:cstheme="minorBidi"/>
          <w:color w:val="auto"/>
        </w:rPr>
        <w:commentReference w:id="17"/>
      </w:r>
    </w:p>
    <w:p w14:paraId="0DA80437" w14:textId="45655BE1" w:rsidR="00FC51CC" w:rsidRDefault="00FC51CC" w:rsidP="00FC51CC">
      <w:r>
        <w:rPr>
          <w:noProof/>
          <w:lang w:eastAsia="en-GB"/>
        </w:rPr>
        <w:drawing>
          <wp:inline distT="0" distB="0" distL="0" distR="0" wp14:anchorId="405900A0" wp14:editId="69A6F72D">
            <wp:extent cx="5734050" cy="3581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4050" cy="3581400"/>
                    </a:xfrm>
                    <a:prstGeom prst="rect">
                      <a:avLst/>
                    </a:prstGeom>
                    <a:noFill/>
                    <a:ln>
                      <a:noFill/>
                    </a:ln>
                  </pic:spPr>
                </pic:pic>
              </a:graphicData>
            </a:graphic>
          </wp:inline>
        </w:drawing>
      </w:r>
    </w:p>
    <w:p w14:paraId="01B66922" w14:textId="36A74C95" w:rsidR="00FC51CC" w:rsidRDefault="00FC51CC" w:rsidP="00FC51CC">
      <w:r>
        <w:rPr>
          <w:noProof/>
          <w:lang w:eastAsia="en-GB"/>
        </w:rPr>
        <w:drawing>
          <wp:inline distT="0" distB="0" distL="0" distR="0" wp14:anchorId="3179C0B5" wp14:editId="43949866">
            <wp:extent cx="5734050" cy="3581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4050" cy="3581400"/>
                    </a:xfrm>
                    <a:prstGeom prst="rect">
                      <a:avLst/>
                    </a:prstGeom>
                    <a:noFill/>
                    <a:ln>
                      <a:noFill/>
                    </a:ln>
                  </pic:spPr>
                </pic:pic>
              </a:graphicData>
            </a:graphic>
          </wp:inline>
        </w:drawing>
      </w:r>
    </w:p>
    <w:p w14:paraId="4DEBE4D7" w14:textId="788BC35F" w:rsidR="00FC51CC" w:rsidRDefault="00FC51CC" w:rsidP="00FC51CC">
      <w:r>
        <w:rPr>
          <w:noProof/>
          <w:lang w:eastAsia="en-GB"/>
        </w:rPr>
        <w:lastRenderedPageBreak/>
        <w:drawing>
          <wp:inline distT="0" distB="0" distL="0" distR="0" wp14:anchorId="26E2BDA4" wp14:editId="2AFE4AE3">
            <wp:extent cx="5734050" cy="3581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4050" cy="3581400"/>
                    </a:xfrm>
                    <a:prstGeom prst="rect">
                      <a:avLst/>
                    </a:prstGeom>
                    <a:noFill/>
                    <a:ln>
                      <a:noFill/>
                    </a:ln>
                  </pic:spPr>
                </pic:pic>
              </a:graphicData>
            </a:graphic>
          </wp:inline>
        </w:drawing>
      </w:r>
    </w:p>
    <w:p w14:paraId="6DB6DB61" w14:textId="7B030A28" w:rsidR="00FC51CC" w:rsidRDefault="00FC51CC" w:rsidP="00FC51CC">
      <w:r>
        <w:rPr>
          <w:noProof/>
          <w:lang w:eastAsia="en-GB"/>
        </w:rPr>
        <w:drawing>
          <wp:inline distT="0" distB="0" distL="0" distR="0" wp14:anchorId="639206E8" wp14:editId="58DEEBA5">
            <wp:extent cx="5734050" cy="3581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4050" cy="3581400"/>
                    </a:xfrm>
                    <a:prstGeom prst="rect">
                      <a:avLst/>
                    </a:prstGeom>
                    <a:noFill/>
                    <a:ln>
                      <a:noFill/>
                    </a:ln>
                  </pic:spPr>
                </pic:pic>
              </a:graphicData>
            </a:graphic>
          </wp:inline>
        </w:drawing>
      </w:r>
    </w:p>
    <w:p w14:paraId="1B0B0FD4" w14:textId="1C8254A2" w:rsidR="00FC51CC" w:rsidRDefault="00FC51CC" w:rsidP="00FC51CC">
      <w:r>
        <w:rPr>
          <w:noProof/>
          <w:lang w:eastAsia="en-GB"/>
        </w:rPr>
        <w:lastRenderedPageBreak/>
        <w:drawing>
          <wp:inline distT="0" distB="0" distL="0" distR="0" wp14:anchorId="741FD34F" wp14:editId="7318E126">
            <wp:extent cx="5734050" cy="3581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4050" cy="3581400"/>
                    </a:xfrm>
                    <a:prstGeom prst="rect">
                      <a:avLst/>
                    </a:prstGeom>
                    <a:noFill/>
                    <a:ln>
                      <a:noFill/>
                    </a:ln>
                  </pic:spPr>
                </pic:pic>
              </a:graphicData>
            </a:graphic>
          </wp:inline>
        </w:drawing>
      </w:r>
    </w:p>
    <w:p w14:paraId="126AE799" w14:textId="551A99C2" w:rsidR="00FC51CC" w:rsidRDefault="00FC51CC" w:rsidP="00FC51CC">
      <w:r>
        <w:rPr>
          <w:noProof/>
          <w:lang w:eastAsia="en-GB"/>
        </w:rPr>
        <w:drawing>
          <wp:inline distT="0" distB="0" distL="0" distR="0" wp14:anchorId="03FA8686" wp14:editId="13F91155">
            <wp:extent cx="5734050" cy="3581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4050" cy="3581400"/>
                    </a:xfrm>
                    <a:prstGeom prst="rect">
                      <a:avLst/>
                    </a:prstGeom>
                    <a:noFill/>
                    <a:ln>
                      <a:noFill/>
                    </a:ln>
                  </pic:spPr>
                </pic:pic>
              </a:graphicData>
            </a:graphic>
          </wp:inline>
        </w:drawing>
      </w:r>
    </w:p>
    <w:p w14:paraId="2A43992C" w14:textId="3DC6950B" w:rsidR="00FC51CC" w:rsidRDefault="00FC51CC" w:rsidP="00FC51CC">
      <w:r>
        <w:rPr>
          <w:noProof/>
          <w:lang w:eastAsia="en-GB"/>
        </w:rPr>
        <w:lastRenderedPageBreak/>
        <w:drawing>
          <wp:inline distT="0" distB="0" distL="0" distR="0" wp14:anchorId="3D0769DE" wp14:editId="7E4BD20F">
            <wp:extent cx="5734050" cy="3581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4050" cy="3581400"/>
                    </a:xfrm>
                    <a:prstGeom prst="rect">
                      <a:avLst/>
                    </a:prstGeom>
                    <a:noFill/>
                    <a:ln>
                      <a:noFill/>
                    </a:ln>
                  </pic:spPr>
                </pic:pic>
              </a:graphicData>
            </a:graphic>
          </wp:inline>
        </w:drawing>
      </w:r>
    </w:p>
    <w:p w14:paraId="7E57F67C" w14:textId="093240BE" w:rsidR="00FC51CC" w:rsidRDefault="00FC51CC" w:rsidP="00FC51CC">
      <w:r>
        <w:rPr>
          <w:noProof/>
          <w:lang w:eastAsia="en-GB"/>
        </w:rPr>
        <w:drawing>
          <wp:inline distT="0" distB="0" distL="0" distR="0" wp14:anchorId="60754369" wp14:editId="17D95F85">
            <wp:extent cx="5734050" cy="3581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4050" cy="3581400"/>
                    </a:xfrm>
                    <a:prstGeom prst="rect">
                      <a:avLst/>
                    </a:prstGeom>
                    <a:noFill/>
                    <a:ln>
                      <a:noFill/>
                    </a:ln>
                  </pic:spPr>
                </pic:pic>
              </a:graphicData>
            </a:graphic>
          </wp:inline>
        </w:drawing>
      </w:r>
    </w:p>
    <w:p w14:paraId="05532485" w14:textId="77777777" w:rsidR="00FC51CC" w:rsidRPr="00FC51CC" w:rsidRDefault="00FC51CC" w:rsidP="00FC51CC"/>
    <w:sectPr w:rsidR="00FC51CC" w:rsidRPr="00FC51CC" w:rsidSect="004E6858">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Lesley Grimbaldeston" w:date="2019-05-28T14:37:00Z" w:initials="LG">
    <w:p w14:paraId="42430FE8" w14:textId="5C7CC9A8" w:rsidR="00947A73" w:rsidRDefault="00947A73">
      <w:pPr>
        <w:pStyle w:val="CommentText"/>
      </w:pPr>
      <w:r>
        <w:rPr>
          <w:rStyle w:val="CommentReference"/>
        </w:rPr>
        <w:annotationRef/>
      </w:r>
      <w:r w:rsidRPr="00947A73">
        <w:t>Demonstrate a sound understanding of Project Management techniques by applying concepts learned to your example disaster recovery project.</w:t>
      </w:r>
    </w:p>
  </w:comment>
  <w:comment w:id="3" w:author="Lesley Grimbaldeston" w:date="2019-05-28T14:37:00Z" w:initials="LG">
    <w:p w14:paraId="517524DD" w14:textId="41321108" w:rsidR="00947A73" w:rsidRDefault="00947A73">
      <w:pPr>
        <w:pStyle w:val="CommentText"/>
      </w:pPr>
      <w:r>
        <w:rPr>
          <w:rStyle w:val="CommentReference"/>
        </w:rPr>
        <w:annotationRef/>
      </w:r>
      <w:r w:rsidRPr="00947A73">
        <w:t>Apply the range of project management techniques for the range of topics included in the written report showing the ability to research the topics and to apply them to the disaster recovery project.</w:t>
      </w:r>
      <w:bookmarkStart w:id="4" w:name="_GoBack"/>
      <w:bookmarkEnd w:id="4"/>
    </w:p>
  </w:comment>
  <w:comment w:id="9" w:author="Lesley Grimbaldeston" w:date="2019-05-28T14:37:00Z" w:initials="LG">
    <w:p w14:paraId="36D0B0A8" w14:textId="396A68CB" w:rsidR="00947A73" w:rsidRDefault="00947A73">
      <w:pPr>
        <w:pStyle w:val="CommentText"/>
      </w:pPr>
      <w:r>
        <w:rPr>
          <w:rStyle w:val="CommentReference"/>
        </w:rPr>
        <w:annotationRef/>
      </w:r>
      <w:r w:rsidRPr="00947A73">
        <w:t>Demonstrate a sound understanding of Project Management techniques by applying concepts learned to your example disaster recovery project.</w:t>
      </w:r>
    </w:p>
  </w:comment>
  <w:comment w:id="15" w:author="Lesley Grimbaldeston" w:date="2019-05-28T14:36:00Z" w:initials="LG">
    <w:p w14:paraId="062BB59B" w14:textId="31EEF243" w:rsidR="00947A73" w:rsidRDefault="00947A73">
      <w:pPr>
        <w:pStyle w:val="CommentText"/>
      </w:pPr>
      <w:r>
        <w:rPr>
          <w:rStyle w:val="CommentReference"/>
        </w:rPr>
        <w:annotationRef/>
      </w:r>
      <w:r w:rsidRPr="00947A73">
        <w:t>Engagement with an appropriate range of literature, including sources retrieved independently.</w:t>
      </w:r>
    </w:p>
  </w:comment>
  <w:comment w:id="16" w:author="Lesley Grimbaldeston" w:date="2019-05-28T14:36:00Z" w:initials="LG">
    <w:p w14:paraId="0D7B35C5" w14:textId="41E879E0" w:rsidR="00947A73" w:rsidRDefault="00947A73">
      <w:pPr>
        <w:pStyle w:val="CommentText"/>
      </w:pPr>
      <w:r>
        <w:rPr>
          <w:rStyle w:val="CommentReference"/>
        </w:rPr>
        <w:annotationRef/>
      </w:r>
      <w:r w:rsidRPr="00947A73">
        <w:t>Create, document and evaluate an appropriate software/hardware/electronics resource and updated project plan</w:t>
      </w:r>
    </w:p>
  </w:comment>
  <w:comment w:id="17" w:author="Lesley Grimbaldeston" w:date="2019-05-28T14:36:00Z" w:initials="LG">
    <w:p w14:paraId="4F4CDEE3" w14:textId="02DDAE7A" w:rsidR="00947A73" w:rsidRDefault="00947A73">
      <w:pPr>
        <w:pStyle w:val="CommentText"/>
      </w:pPr>
      <w:r>
        <w:rPr>
          <w:rStyle w:val="CommentReference"/>
        </w:rPr>
        <w:annotationRef/>
      </w:r>
      <w:r w:rsidRPr="00947A73">
        <w:t>Create, document and evaluate an appropriate software/hardware/electronics resource and updated project plan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2430FE8" w15:done="0"/>
  <w15:commentEx w15:paraId="517524DD" w15:done="0"/>
  <w15:commentEx w15:paraId="36D0B0A8" w15:done="0"/>
  <w15:commentEx w15:paraId="062BB59B" w15:done="0"/>
  <w15:commentEx w15:paraId="0D7B35C5" w15:done="0"/>
  <w15:commentEx w15:paraId="4F4CDEE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2430FE8" w16cid:durableId="2097C622"/>
  <w16cid:commentId w16cid:paraId="517524DD" w16cid:durableId="2097C634"/>
  <w16cid:commentId w16cid:paraId="36D0B0A8" w16cid:durableId="2097C614"/>
  <w16cid:commentId w16cid:paraId="062BB59B" w16cid:durableId="2097C5FF"/>
  <w16cid:commentId w16cid:paraId="0D7B35C5" w16cid:durableId="2097C5E6"/>
  <w16cid:commentId w16cid:paraId="4F4CDEE3" w16cid:durableId="2097C5D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36738B"/>
    <w:multiLevelType w:val="hybridMultilevel"/>
    <w:tmpl w:val="EDEAAD1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DCF44C7"/>
    <w:multiLevelType w:val="hybridMultilevel"/>
    <w:tmpl w:val="9152A056"/>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70C37ED"/>
    <w:multiLevelType w:val="hybridMultilevel"/>
    <w:tmpl w:val="98CE9B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CCE1F4B"/>
    <w:multiLevelType w:val="hybridMultilevel"/>
    <w:tmpl w:val="8BFEF6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0E10F0"/>
    <w:multiLevelType w:val="hybridMultilevel"/>
    <w:tmpl w:val="ED7A0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21735A"/>
    <w:multiLevelType w:val="hybridMultilevel"/>
    <w:tmpl w:val="65AA89EE"/>
    <w:lvl w:ilvl="0" w:tplc="B5BA1EF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0022CE3"/>
    <w:multiLevelType w:val="hybridMultilevel"/>
    <w:tmpl w:val="5AB2C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540EF3"/>
    <w:multiLevelType w:val="hybridMultilevel"/>
    <w:tmpl w:val="78EA2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0B2FD5"/>
    <w:multiLevelType w:val="hybridMultilevel"/>
    <w:tmpl w:val="822438AA"/>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7"/>
  </w:num>
  <w:num w:numId="3">
    <w:abstractNumId w:val="5"/>
  </w:num>
  <w:num w:numId="4">
    <w:abstractNumId w:val="2"/>
  </w:num>
  <w:num w:numId="5">
    <w:abstractNumId w:val="8"/>
  </w:num>
  <w:num w:numId="6">
    <w:abstractNumId w:val="1"/>
  </w:num>
  <w:num w:numId="7">
    <w:abstractNumId w:val="0"/>
  </w:num>
  <w:num w:numId="8">
    <w:abstractNumId w:val="6"/>
  </w:num>
  <w:num w:numId="9">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6858"/>
    <w:rsid w:val="00024E84"/>
    <w:rsid w:val="00072F04"/>
    <w:rsid w:val="00095A85"/>
    <w:rsid w:val="000A7352"/>
    <w:rsid w:val="000B152F"/>
    <w:rsid w:val="000B2FF7"/>
    <w:rsid w:val="000B4B17"/>
    <w:rsid w:val="000C006B"/>
    <w:rsid w:val="000F127D"/>
    <w:rsid w:val="000F5C9E"/>
    <w:rsid w:val="00161428"/>
    <w:rsid w:val="00190C2D"/>
    <w:rsid w:val="00191630"/>
    <w:rsid w:val="001B4872"/>
    <w:rsid w:val="001D48FA"/>
    <w:rsid w:val="00207AF8"/>
    <w:rsid w:val="0021289B"/>
    <w:rsid w:val="00217BFE"/>
    <w:rsid w:val="00217DCA"/>
    <w:rsid w:val="002428F6"/>
    <w:rsid w:val="00243050"/>
    <w:rsid w:val="0024555E"/>
    <w:rsid w:val="002541E7"/>
    <w:rsid w:val="00264B6A"/>
    <w:rsid w:val="0026575D"/>
    <w:rsid w:val="0027009C"/>
    <w:rsid w:val="002724F2"/>
    <w:rsid w:val="002C50A8"/>
    <w:rsid w:val="002D3D5D"/>
    <w:rsid w:val="0031054D"/>
    <w:rsid w:val="003214A8"/>
    <w:rsid w:val="00334913"/>
    <w:rsid w:val="00344FD7"/>
    <w:rsid w:val="003474CE"/>
    <w:rsid w:val="00351045"/>
    <w:rsid w:val="003B0A8E"/>
    <w:rsid w:val="003D308B"/>
    <w:rsid w:val="00404689"/>
    <w:rsid w:val="00406441"/>
    <w:rsid w:val="00421A58"/>
    <w:rsid w:val="00430B55"/>
    <w:rsid w:val="004D6F93"/>
    <w:rsid w:val="004E6858"/>
    <w:rsid w:val="005030A9"/>
    <w:rsid w:val="00571A49"/>
    <w:rsid w:val="00585567"/>
    <w:rsid w:val="005D0017"/>
    <w:rsid w:val="00600D48"/>
    <w:rsid w:val="00605CD1"/>
    <w:rsid w:val="00611F22"/>
    <w:rsid w:val="006218A7"/>
    <w:rsid w:val="00647DD7"/>
    <w:rsid w:val="006A2A90"/>
    <w:rsid w:val="006D1CDA"/>
    <w:rsid w:val="006D7904"/>
    <w:rsid w:val="00733629"/>
    <w:rsid w:val="00750D6B"/>
    <w:rsid w:val="00760747"/>
    <w:rsid w:val="00797EA9"/>
    <w:rsid w:val="007A15C2"/>
    <w:rsid w:val="007A781F"/>
    <w:rsid w:val="007B169E"/>
    <w:rsid w:val="007D2A12"/>
    <w:rsid w:val="007D7319"/>
    <w:rsid w:val="00823809"/>
    <w:rsid w:val="00837FBE"/>
    <w:rsid w:val="00862077"/>
    <w:rsid w:val="0087055E"/>
    <w:rsid w:val="0088616F"/>
    <w:rsid w:val="00891214"/>
    <w:rsid w:val="008A5A2D"/>
    <w:rsid w:val="008B67A5"/>
    <w:rsid w:val="008C1392"/>
    <w:rsid w:val="008D1E4A"/>
    <w:rsid w:val="008E2F19"/>
    <w:rsid w:val="008F3B40"/>
    <w:rsid w:val="009272BC"/>
    <w:rsid w:val="00947A73"/>
    <w:rsid w:val="009624D6"/>
    <w:rsid w:val="0096469D"/>
    <w:rsid w:val="00976014"/>
    <w:rsid w:val="009921CB"/>
    <w:rsid w:val="009C5F9F"/>
    <w:rsid w:val="009C5FBC"/>
    <w:rsid w:val="00A364F7"/>
    <w:rsid w:val="00A41D88"/>
    <w:rsid w:val="00A60DC2"/>
    <w:rsid w:val="00A61B05"/>
    <w:rsid w:val="00A710FB"/>
    <w:rsid w:val="00AA18EE"/>
    <w:rsid w:val="00AE4FA6"/>
    <w:rsid w:val="00B14D61"/>
    <w:rsid w:val="00B27E90"/>
    <w:rsid w:val="00B36AC0"/>
    <w:rsid w:val="00B433D3"/>
    <w:rsid w:val="00B503BE"/>
    <w:rsid w:val="00B871A9"/>
    <w:rsid w:val="00B93CE4"/>
    <w:rsid w:val="00BB2E77"/>
    <w:rsid w:val="00BD0DB4"/>
    <w:rsid w:val="00C02103"/>
    <w:rsid w:val="00C2034B"/>
    <w:rsid w:val="00C516C8"/>
    <w:rsid w:val="00C559AE"/>
    <w:rsid w:val="00C65282"/>
    <w:rsid w:val="00C66051"/>
    <w:rsid w:val="00C7483A"/>
    <w:rsid w:val="00C879F3"/>
    <w:rsid w:val="00CA6242"/>
    <w:rsid w:val="00CF330D"/>
    <w:rsid w:val="00D050DF"/>
    <w:rsid w:val="00D072EB"/>
    <w:rsid w:val="00D1676E"/>
    <w:rsid w:val="00D305F4"/>
    <w:rsid w:val="00D474FE"/>
    <w:rsid w:val="00D57B3C"/>
    <w:rsid w:val="00D66D6E"/>
    <w:rsid w:val="00D6743B"/>
    <w:rsid w:val="00D6772F"/>
    <w:rsid w:val="00D73FCE"/>
    <w:rsid w:val="00D86740"/>
    <w:rsid w:val="00D92935"/>
    <w:rsid w:val="00DA1229"/>
    <w:rsid w:val="00E03689"/>
    <w:rsid w:val="00E32FE0"/>
    <w:rsid w:val="00E56E5C"/>
    <w:rsid w:val="00E6165E"/>
    <w:rsid w:val="00E70C1E"/>
    <w:rsid w:val="00E76A64"/>
    <w:rsid w:val="00E855FC"/>
    <w:rsid w:val="00EB2A06"/>
    <w:rsid w:val="00EF271D"/>
    <w:rsid w:val="00F3662E"/>
    <w:rsid w:val="00F40BC9"/>
    <w:rsid w:val="00F53333"/>
    <w:rsid w:val="00F55246"/>
    <w:rsid w:val="00F61CC1"/>
    <w:rsid w:val="00F84F08"/>
    <w:rsid w:val="00FC51CC"/>
    <w:rsid w:val="00FD327F"/>
    <w:rsid w:val="00FF3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F62A8"/>
  <w15:chartTrackingRefBased/>
  <w15:docId w15:val="{08DB32A9-F4A3-478A-8989-15A5AEA5F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68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6F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68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6858"/>
    <w:rPr>
      <w:rFonts w:eastAsiaTheme="minorEastAsia"/>
      <w:lang w:val="en-US"/>
    </w:rPr>
  </w:style>
  <w:style w:type="character" w:customStyle="1" w:styleId="Heading1Char">
    <w:name w:val="Heading 1 Char"/>
    <w:basedOn w:val="DefaultParagraphFont"/>
    <w:link w:val="Heading1"/>
    <w:uiPriority w:val="9"/>
    <w:rsid w:val="004E68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6858"/>
    <w:pPr>
      <w:outlineLvl w:val="9"/>
    </w:pPr>
    <w:rPr>
      <w:lang w:val="en-US"/>
    </w:rPr>
  </w:style>
  <w:style w:type="paragraph" w:styleId="TOC1">
    <w:name w:val="toc 1"/>
    <w:basedOn w:val="Normal"/>
    <w:next w:val="Normal"/>
    <w:autoRedefine/>
    <w:uiPriority w:val="39"/>
    <w:unhideWhenUsed/>
    <w:rsid w:val="004E6858"/>
    <w:pPr>
      <w:spacing w:after="100"/>
    </w:pPr>
  </w:style>
  <w:style w:type="character" w:styleId="Hyperlink">
    <w:name w:val="Hyperlink"/>
    <w:basedOn w:val="DefaultParagraphFont"/>
    <w:uiPriority w:val="99"/>
    <w:unhideWhenUsed/>
    <w:rsid w:val="004E6858"/>
    <w:rPr>
      <w:color w:val="0563C1" w:themeColor="hyperlink"/>
      <w:u w:val="single"/>
    </w:rPr>
  </w:style>
  <w:style w:type="paragraph" w:styleId="ListParagraph">
    <w:name w:val="List Paragraph"/>
    <w:basedOn w:val="Normal"/>
    <w:uiPriority w:val="34"/>
    <w:qFormat/>
    <w:rsid w:val="008A5A2D"/>
    <w:pPr>
      <w:ind w:left="720"/>
      <w:contextualSpacing/>
    </w:pPr>
  </w:style>
  <w:style w:type="character" w:customStyle="1" w:styleId="Heading2Char">
    <w:name w:val="Heading 2 Char"/>
    <w:basedOn w:val="DefaultParagraphFont"/>
    <w:link w:val="Heading2"/>
    <w:uiPriority w:val="9"/>
    <w:rsid w:val="004D6F9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024E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0A7352"/>
    <w:rPr>
      <w:color w:val="605E5C"/>
      <w:shd w:val="clear" w:color="auto" w:fill="E1DFDD"/>
    </w:rPr>
  </w:style>
  <w:style w:type="paragraph" w:styleId="TOC2">
    <w:name w:val="toc 2"/>
    <w:basedOn w:val="Normal"/>
    <w:next w:val="Normal"/>
    <w:autoRedefine/>
    <w:uiPriority w:val="39"/>
    <w:unhideWhenUsed/>
    <w:rsid w:val="009921CB"/>
    <w:pPr>
      <w:spacing w:after="100"/>
      <w:ind w:left="220"/>
    </w:pPr>
  </w:style>
  <w:style w:type="character" w:styleId="CommentReference">
    <w:name w:val="annotation reference"/>
    <w:basedOn w:val="DefaultParagraphFont"/>
    <w:uiPriority w:val="99"/>
    <w:semiHidden/>
    <w:unhideWhenUsed/>
    <w:rsid w:val="00947A73"/>
    <w:rPr>
      <w:sz w:val="16"/>
      <w:szCs w:val="16"/>
    </w:rPr>
  </w:style>
  <w:style w:type="paragraph" w:styleId="CommentText">
    <w:name w:val="annotation text"/>
    <w:basedOn w:val="Normal"/>
    <w:link w:val="CommentTextChar"/>
    <w:uiPriority w:val="99"/>
    <w:semiHidden/>
    <w:unhideWhenUsed/>
    <w:rsid w:val="00947A73"/>
    <w:pPr>
      <w:spacing w:line="240" w:lineRule="auto"/>
    </w:pPr>
    <w:rPr>
      <w:sz w:val="20"/>
      <w:szCs w:val="20"/>
    </w:rPr>
  </w:style>
  <w:style w:type="character" w:customStyle="1" w:styleId="CommentTextChar">
    <w:name w:val="Comment Text Char"/>
    <w:basedOn w:val="DefaultParagraphFont"/>
    <w:link w:val="CommentText"/>
    <w:uiPriority w:val="99"/>
    <w:semiHidden/>
    <w:rsid w:val="00947A73"/>
    <w:rPr>
      <w:sz w:val="20"/>
      <w:szCs w:val="20"/>
    </w:rPr>
  </w:style>
  <w:style w:type="paragraph" w:styleId="CommentSubject">
    <w:name w:val="annotation subject"/>
    <w:basedOn w:val="CommentText"/>
    <w:next w:val="CommentText"/>
    <w:link w:val="CommentSubjectChar"/>
    <w:uiPriority w:val="99"/>
    <w:semiHidden/>
    <w:unhideWhenUsed/>
    <w:rsid w:val="00947A73"/>
    <w:rPr>
      <w:b/>
      <w:bCs/>
    </w:rPr>
  </w:style>
  <w:style w:type="character" w:customStyle="1" w:styleId="CommentSubjectChar">
    <w:name w:val="Comment Subject Char"/>
    <w:basedOn w:val="CommentTextChar"/>
    <w:link w:val="CommentSubject"/>
    <w:uiPriority w:val="99"/>
    <w:semiHidden/>
    <w:rsid w:val="00947A73"/>
    <w:rPr>
      <w:b/>
      <w:bCs/>
      <w:sz w:val="20"/>
      <w:szCs w:val="20"/>
    </w:rPr>
  </w:style>
  <w:style w:type="paragraph" w:styleId="BalloonText">
    <w:name w:val="Balloon Text"/>
    <w:basedOn w:val="Normal"/>
    <w:link w:val="BalloonTextChar"/>
    <w:uiPriority w:val="99"/>
    <w:semiHidden/>
    <w:unhideWhenUsed/>
    <w:rsid w:val="00947A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7A7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3527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microsoft.com/office/2011/relationships/commentsExtended" Target="commentsExtended.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5F77AC-A706-489E-808F-53908C633A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14</Pages>
  <Words>2519</Words>
  <Characters>14363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Individual Project Report</vt:lpstr>
    </vt:vector>
  </TitlesOfParts>
  <Company/>
  <LinksUpToDate>false</LinksUpToDate>
  <CharactersWithSpaces>16849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Project Report</dc:title>
  <dc:subject/>
  <dc:creator>James Long</dc:creator>
  <cp:keywords/>
  <dc:description/>
  <cp:lastModifiedBy>Lesley Grimbaldeston</cp:lastModifiedBy>
  <cp:revision>5</cp:revision>
  <dcterms:created xsi:type="dcterms:W3CDTF">2019-05-13T16:16:00Z</dcterms:created>
  <dcterms:modified xsi:type="dcterms:W3CDTF">2019-05-28T13:37:00Z</dcterms:modified>
</cp:coreProperties>
</file>