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53BE9" w14:textId="0A599617" w:rsidR="0030486A" w:rsidRDefault="00172CB1" w:rsidP="001B596A">
      <w:pPr>
        <w:spacing w:line="360" w:lineRule="auto"/>
        <w:jc w:val="both"/>
        <w:rPr>
          <w:rFonts w:ascii="Times New Roman" w:hAnsi="Times New Roman" w:cs="Times New Roman"/>
          <w:sz w:val="24"/>
        </w:rPr>
      </w:pPr>
      <w:bookmarkStart w:id="0" w:name="_GoBack"/>
      <w:bookmarkEnd w:id="0"/>
      <w:r w:rsidRPr="003D66C1">
        <w:rPr>
          <w:rFonts w:ascii="Times New Roman" w:hAnsi="Times New Roman" w:cs="Times New Roman"/>
          <w:b/>
          <w:sz w:val="24"/>
          <w:u w:val="single"/>
        </w:rPr>
        <w:t>Critical response to an article that provides evidence of sound knowledge and understanding of themes related to the teaching of Welsh in the English-medium sector</w:t>
      </w:r>
      <w:r w:rsidR="0030486A" w:rsidRPr="003D66C1">
        <w:rPr>
          <w:rFonts w:ascii="Times New Roman" w:hAnsi="Times New Roman" w:cs="Times New Roman"/>
          <w:sz w:val="24"/>
          <w:u w:val="single"/>
        </w:rPr>
        <w:t>.</w:t>
      </w:r>
    </w:p>
    <w:p w14:paraId="05E99D38" w14:textId="4313B14C" w:rsidR="000B2884" w:rsidRDefault="00A620A1">
      <w:pPr>
        <w:spacing w:line="360" w:lineRule="auto"/>
        <w:jc w:val="both"/>
        <w:rPr>
          <w:rFonts w:ascii="Times New Roman" w:hAnsi="Times New Roman" w:cs="Times New Roman"/>
          <w:sz w:val="24"/>
        </w:rPr>
      </w:pPr>
      <w:r>
        <w:rPr>
          <w:rFonts w:ascii="Times New Roman" w:hAnsi="Times New Roman" w:cs="Times New Roman"/>
          <w:sz w:val="24"/>
        </w:rPr>
        <w:t xml:space="preserve">There are many themes in the article (Bernardo </w:t>
      </w:r>
      <w:r w:rsidR="00C2287D" w:rsidRPr="003D66C1">
        <w:rPr>
          <w:rFonts w:ascii="Times New Roman" w:hAnsi="Times New Roman" w:cs="Times New Roman"/>
          <w:sz w:val="24"/>
        </w:rPr>
        <w:t>and Gaerlan</w:t>
      </w:r>
      <w:r>
        <w:rPr>
          <w:rFonts w:ascii="Times New Roman" w:hAnsi="Times New Roman" w:cs="Times New Roman"/>
          <w:sz w:val="24"/>
        </w:rPr>
        <w:t xml:space="preserve">, 2011) such as influences of </w:t>
      </w:r>
      <w:r w:rsidR="00C0286E">
        <w:rPr>
          <w:rFonts w:ascii="Times New Roman" w:hAnsi="Times New Roman" w:cs="Times New Roman"/>
          <w:sz w:val="24"/>
        </w:rPr>
        <w:t xml:space="preserve">language-rich </w:t>
      </w:r>
      <w:r w:rsidR="00E46A91">
        <w:rPr>
          <w:rFonts w:ascii="Times New Roman" w:hAnsi="Times New Roman" w:cs="Times New Roman"/>
          <w:sz w:val="24"/>
        </w:rPr>
        <w:t>learning environments and</w:t>
      </w:r>
      <w:r>
        <w:rPr>
          <w:rFonts w:ascii="Times New Roman" w:hAnsi="Times New Roman" w:cs="Times New Roman"/>
          <w:sz w:val="24"/>
        </w:rPr>
        <w:t xml:space="preserve"> </w:t>
      </w:r>
      <w:r w:rsidR="00E46A91">
        <w:rPr>
          <w:rFonts w:ascii="Times New Roman" w:hAnsi="Times New Roman" w:cs="Times New Roman"/>
          <w:sz w:val="24"/>
        </w:rPr>
        <w:t>pupil-engagement</w:t>
      </w:r>
      <w:r>
        <w:rPr>
          <w:rFonts w:ascii="Times New Roman" w:hAnsi="Times New Roman" w:cs="Times New Roman"/>
          <w:sz w:val="24"/>
        </w:rPr>
        <w:t xml:space="preserve"> to develop a second language and understand the benefits of bilingualism. </w:t>
      </w:r>
      <w:r w:rsidR="0030486A">
        <w:rPr>
          <w:rFonts w:ascii="Times New Roman" w:hAnsi="Times New Roman" w:cs="Times New Roman"/>
          <w:sz w:val="24"/>
        </w:rPr>
        <w:t xml:space="preserve">Learning two languages can be taught from birth, much later or in adulthood. </w:t>
      </w:r>
      <w:r>
        <w:rPr>
          <w:rFonts w:ascii="Times New Roman" w:hAnsi="Times New Roman" w:cs="Times New Roman"/>
          <w:sz w:val="24"/>
        </w:rPr>
        <w:t xml:space="preserve">Learning languages relies </w:t>
      </w:r>
      <w:r w:rsidR="00C84E05">
        <w:rPr>
          <w:rFonts w:ascii="Times New Roman" w:hAnsi="Times New Roman" w:cs="Times New Roman"/>
          <w:sz w:val="24"/>
        </w:rPr>
        <w:t xml:space="preserve">heavily </w:t>
      </w:r>
      <w:r>
        <w:rPr>
          <w:rFonts w:ascii="Times New Roman" w:hAnsi="Times New Roman" w:cs="Times New Roman"/>
          <w:sz w:val="24"/>
        </w:rPr>
        <w:t xml:space="preserve">on social and political factors </w:t>
      </w:r>
      <w:r w:rsidR="0075551A">
        <w:rPr>
          <w:rFonts w:ascii="Times New Roman" w:hAnsi="Times New Roman" w:cs="Times New Roman"/>
          <w:sz w:val="24"/>
        </w:rPr>
        <w:t>which</w:t>
      </w:r>
      <w:r w:rsidR="00C84E05">
        <w:rPr>
          <w:rFonts w:ascii="Times New Roman" w:hAnsi="Times New Roman" w:cs="Times New Roman"/>
          <w:sz w:val="24"/>
        </w:rPr>
        <w:t xml:space="preserve"> </w:t>
      </w:r>
      <w:r w:rsidR="0075551A">
        <w:rPr>
          <w:rFonts w:ascii="Times New Roman" w:hAnsi="Times New Roman" w:cs="Times New Roman"/>
          <w:sz w:val="24"/>
        </w:rPr>
        <w:t>can</w:t>
      </w:r>
      <w:r w:rsidR="00A17371">
        <w:rPr>
          <w:rFonts w:ascii="Times New Roman" w:hAnsi="Times New Roman" w:cs="Times New Roman"/>
          <w:sz w:val="24"/>
        </w:rPr>
        <w:t xml:space="preserve"> affect language outcomes (Piller, 2001). After reading the article</w:t>
      </w:r>
      <w:r>
        <w:rPr>
          <w:rFonts w:ascii="Times New Roman" w:hAnsi="Times New Roman" w:cs="Times New Roman"/>
          <w:sz w:val="24"/>
        </w:rPr>
        <w:t xml:space="preserve"> (Bernardo</w:t>
      </w:r>
      <w:r w:rsidR="00C2287D">
        <w:rPr>
          <w:rFonts w:ascii="Times New Roman" w:hAnsi="Times New Roman" w:cs="Times New Roman"/>
          <w:sz w:val="24"/>
        </w:rPr>
        <w:t xml:space="preserve"> and Gaerlan</w:t>
      </w:r>
      <w:r>
        <w:rPr>
          <w:rFonts w:ascii="Times New Roman" w:hAnsi="Times New Roman" w:cs="Times New Roman"/>
          <w:sz w:val="24"/>
        </w:rPr>
        <w:t>, 2011)</w:t>
      </w:r>
      <w:r w:rsidR="00A17371">
        <w:rPr>
          <w:rFonts w:ascii="Times New Roman" w:hAnsi="Times New Roman" w:cs="Times New Roman"/>
          <w:sz w:val="24"/>
        </w:rPr>
        <w:t xml:space="preserve"> about Filipino children </w:t>
      </w:r>
      <w:r w:rsidR="00B61296">
        <w:rPr>
          <w:rFonts w:ascii="Times New Roman" w:hAnsi="Times New Roman" w:cs="Times New Roman"/>
          <w:sz w:val="24"/>
        </w:rPr>
        <w:t>developing their</w:t>
      </w:r>
      <w:r w:rsidR="00A17371">
        <w:rPr>
          <w:rFonts w:ascii="Times New Roman" w:hAnsi="Times New Roman" w:cs="Times New Roman"/>
          <w:sz w:val="24"/>
        </w:rPr>
        <w:t xml:space="preserve"> English</w:t>
      </w:r>
      <w:r w:rsidR="00B61296">
        <w:rPr>
          <w:rFonts w:ascii="Times New Roman" w:hAnsi="Times New Roman" w:cs="Times New Roman"/>
          <w:sz w:val="24"/>
        </w:rPr>
        <w:t xml:space="preserve"> as a second language</w:t>
      </w:r>
      <w:r w:rsidR="0075551A">
        <w:rPr>
          <w:rFonts w:ascii="Times New Roman" w:hAnsi="Times New Roman" w:cs="Times New Roman"/>
          <w:sz w:val="24"/>
        </w:rPr>
        <w:t>, it was clear the children wanted to learn English there</w:t>
      </w:r>
      <w:r w:rsidR="002D3737">
        <w:rPr>
          <w:rFonts w:ascii="Times New Roman" w:hAnsi="Times New Roman" w:cs="Times New Roman"/>
          <w:sz w:val="24"/>
        </w:rPr>
        <w:t>fore, there</w:t>
      </w:r>
      <w:r w:rsidR="0075551A">
        <w:rPr>
          <w:rFonts w:ascii="Times New Roman" w:hAnsi="Times New Roman" w:cs="Times New Roman"/>
          <w:sz w:val="24"/>
        </w:rPr>
        <w:t xml:space="preserve"> were </w:t>
      </w:r>
      <w:r w:rsidR="002D3737">
        <w:rPr>
          <w:rFonts w:ascii="Times New Roman" w:hAnsi="Times New Roman" w:cs="Times New Roman"/>
          <w:sz w:val="24"/>
        </w:rPr>
        <w:t xml:space="preserve">good </w:t>
      </w:r>
      <w:r w:rsidR="00361986">
        <w:rPr>
          <w:rFonts w:ascii="Times New Roman" w:hAnsi="Times New Roman" w:cs="Times New Roman"/>
          <w:sz w:val="24"/>
        </w:rPr>
        <w:t xml:space="preserve">teaching and learning </w:t>
      </w:r>
      <w:r w:rsidR="002D3737">
        <w:rPr>
          <w:rFonts w:ascii="Times New Roman" w:hAnsi="Times New Roman" w:cs="Times New Roman"/>
          <w:sz w:val="24"/>
        </w:rPr>
        <w:t xml:space="preserve">strategies used to develop their English to </w:t>
      </w:r>
      <w:r w:rsidR="00361986">
        <w:rPr>
          <w:rFonts w:ascii="Times New Roman" w:hAnsi="Times New Roman" w:cs="Times New Roman"/>
          <w:sz w:val="24"/>
        </w:rPr>
        <w:t>become bilingual</w:t>
      </w:r>
      <w:r w:rsidR="002D3737">
        <w:rPr>
          <w:rFonts w:ascii="Times New Roman" w:hAnsi="Times New Roman" w:cs="Times New Roman"/>
          <w:sz w:val="24"/>
        </w:rPr>
        <w:t xml:space="preserve">. </w:t>
      </w:r>
      <w:r w:rsidR="00741662">
        <w:rPr>
          <w:rFonts w:ascii="Times New Roman" w:hAnsi="Times New Roman" w:cs="Times New Roman"/>
          <w:sz w:val="24"/>
        </w:rPr>
        <w:t xml:space="preserve">These strategies can be used in Welsh across the curriculum and to broaden employment skills for their futures in Wales. These strategies need to be proficient to raise linguistic needs. </w:t>
      </w:r>
    </w:p>
    <w:p w14:paraId="4677D94C" w14:textId="2F820A69" w:rsidR="0030486A" w:rsidRDefault="003E0B94">
      <w:pPr>
        <w:spacing w:line="360" w:lineRule="auto"/>
        <w:jc w:val="both"/>
        <w:rPr>
          <w:rFonts w:ascii="Times New Roman" w:hAnsi="Times New Roman" w:cs="Times New Roman"/>
          <w:sz w:val="24"/>
        </w:rPr>
      </w:pPr>
      <w:r>
        <w:rPr>
          <w:rFonts w:ascii="Times New Roman" w:hAnsi="Times New Roman" w:cs="Times New Roman"/>
          <w:sz w:val="24"/>
        </w:rPr>
        <w:t xml:space="preserve">Bilingual education is a misunderstood and controversial subject. Often, many professionals do not understand what bilingual education really is, what goals should be set for bilingualism needs and what targets can be put into action (Garcia and Baker, 2007) to raise standards in languages, such as Welsh. </w:t>
      </w:r>
      <w:r w:rsidR="00176258">
        <w:rPr>
          <w:rFonts w:ascii="Times New Roman" w:hAnsi="Times New Roman" w:cs="Times New Roman"/>
          <w:sz w:val="24"/>
        </w:rPr>
        <w:t xml:space="preserve">Welsh language </w:t>
      </w:r>
      <w:r w:rsidR="00EF6BAF">
        <w:rPr>
          <w:rFonts w:ascii="Times New Roman" w:hAnsi="Times New Roman" w:cs="Times New Roman"/>
          <w:sz w:val="24"/>
        </w:rPr>
        <w:t>is an important factor of Wales</w:t>
      </w:r>
      <w:r w:rsidR="003B2F40">
        <w:rPr>
          <w:rFonts w:ascii="Times New Roman" w:hAnsi="Times New Roman" w:cs="Times New Roman"/>
          <w:sz w:val="24"/>
        </w:rPr>
        <w:t xml:space="preserve"> therefore, it </w:t>
      </w:r>
      <w:r w:rsidR="00EF6BAF">
        <w:rPr>
          <w:rFonts w:ascii="Times New Roman" w:hAnsi="Times New Roman" w:cs="Times New Roman"/>
          <w:sz w:val="24"/>
        </w:rPr>
        <w:t xml:space="preserve">should be kept alive through </w:t>
      </w:r>
      <w:r w:rsidR="00361986">
        <w:rPr>
          <w:rFonts w:ascii="Times New Roman" w:hAnsi="Times New Roman" w:cs="Times New Roman"/>
          <w:sz w:val="24"/>
        </w:rPr>
        <w:t>producing</w:t>
      </w:r>
      <w:r w:rsidR="00EF6BAF">
        <w:rPr>
          <w:rFonts w:ascii="Times New Roman" w:hAnsi="Times New Roman" w:cs="Times New Roman"/>
          <w:sz w:val="24"/>
        </w:rPr>
        <w:t xml:space="preserve"> Welsh speakers</w:t>
      </w:r>
      <w:r w:rsidR="00361986">
        <w:rPr>
          <w:rFonts w:ascii="Times New Roman" w:hAnsi="Times New Roman" w:cs="Times New Roman"/>
          <w:sz w:val="24"/>
        </w:rPr>
        <w:t xml:space="preserve"> in education</w:t>
      </w:r>
      <w:r w:rsidR="00EF6BAF">
        <w:rPr>
          <w:rFonts w:ascii="Times New Roman" w:hAnsi="Times New Roman" w:cs="Times New Roman"/>
          <w:sz w:val="24"/>
        </w:rPr>
        <w:t xml:space="preserve">. </w:t>
      </w:r>
      <w:r w:rsidR="00FD1E3A">
        <w:rPr>
          <w:rFonts w:ascii="Times New Roman" w:hAnsi="Times New Roman" w:cs="Times New Roman"/>
          <w:sz w:val="24"/>
        </w:rPr>
        <w:t xml:space="preserve">The Welsh language plays a role in definition of Welsh identity (Brentnall, 2009). </w:t>
      </w:r>
      <w:r w:rsidR="00EF6BAF">
        <w:rPr>
          <w:rFonts w:ascii="Times New Roman" w:hAnsi="Times New Roman" w:cs="Times New Roman"/>
          <w:sz w:val="24"/>
        </w:rPr>
        <w:t xml:space="preserve">Although, schools have taught Welsh </w:t>
      </w:r>
      <w:r w:rsidR="00CF1342">
        <w:rPr>
          <w:rFonts w:ascii="Times New Roman" w:hAnsi="Times New Roman" w:cs="Times New Roman"/>
          <w:sz w:val="24"/>
        </w:rPr>
        <w:t xml:space="preserve">in education from nursery to </w:t>
      </w:r>
      <w:r w:rsidR="00361986">
        <w:rPr>
          <w:rFonts w:ascii="Times New Roman" w:hAnsi="Times New Roman" w:cs="Times New Roman"/>
          <w:sz w:val="24"/>
        </w:rPr>
        <w:t>Key Stage Two (KS2)</w:t>
      </w:r>
      <w:r w:rsidR="00CF1342">
        <w:rPr>
          <w:rFonts w:ascii="Times New Roman" w:hAnsi="Times New Roman" w:cs="Times New Roman"/>
          <w:sz w:val="24"/>
        </w:rPr>
        <w:t xml:space="preserve">, </w:t>
      </w:r>
      <w:r w:rsidR="00EF6BAF">
        <w:rPr>
          <w:rFonts w:ascii="Times New Roman" w:hAnsi="Times New Roman" w:cs="Times New Roman"/>
          <w:sz w:val="24"/>
        </w:rPr>
        <w:t>learners</w:t>
      </w:r>
      <w:r w:rsidR="00CF1342">
        <w:rPr>
          <w:rFonts w:ascii="Times New Roman" w:hAnsi="Times New Roman" w:cs="Times New Roman"/>
          <w:sz w:val="24"/>
        </w:rPr>
        <w:t xml:space="preserve"> are</w:t>
      </w:r>
      <w:r w:rsidR="00EF6BAF">
        <w:rPr>
          <w:rFonts w:ascii="Times New Roman" w:hAnsi="Times New Roman" w:cs="Times New Roman"/>
          <w:sz w:val="24"/>
        </w:rPr>
        <w:t xml:space="preserve"> leaving schools </w:t>
      </w:r>
      <w:r w:rsidR="00361986">
        <w:rPr>
          <w:rFonts w:ascii="Times New Roman" w:hAnsi="Times New Roman" w:cs="Times New Roman"/>
          <w:sz w:val="24"/>
        </w:rPr>
        <w:t>with little or no Welsh skills and with no understanding of the importance of the language</w:t>
      </w:r>
      <w:r w:rsidR="00EF6BAF">
        <w:rPr>
          <w:rFonts w:ascii="Times New Roman" w:hAnsi="Times New Roman" w:cs="Times New Roman"/>
          <w:sz w:val="24"/>
        </w:rPr>
        <w:t xml:space="preserve">. </w:t>
      </w:r>
      <w:r w:rsidR="00C84E05">
        <w:rPr>
          <w:rFonts w:ascii="Times New Roman" w:hAnsi="Times New Roman" w:cs="Times New Roman"/>
          <w:sz w:val="24"/>
        </w:rPr>
        <w:t>Kirsty Williams (Welsh Government, 2017</w:t>
      </w:r>
      <w:r w:rsidR="000E1C9F">
        <w:rPr>
          <w:rFonts w:ascii="Times New Roman" w:hAnsi="Times New Roman" w:cs="Times New Roman"/>
          <w:sz w:val="24"/>
        </w:rPr>
        <w:t>a</w:t>
      </w:r>
      <w:r w:rsidR="00C84E05">
        <w:rPr>
          <w:rFonts w:ascii="Times New Roman" w:hAnsi="Times New Roman" w:cs="Times New Roman"/>
          <w:sz w:val="24"/>
        </w:rPr>
        <w:t xml:space="preserve">) states in the National Mission how the provision of Welsh needs to improve to impact children’s </w:t>
      </w:r>
      <w:r w:rsidR="00ED4D64">
        <w:rPr>
          <w:rFonts w:ascii="Times New Roman" w:hAnsi="Times New Roman" w:cs="Times New Roman"/>
          <w:sz w:val="24"/>
        </w:rPr>
        <w:t xml:space="preserve">second language </w:t>
      </w:r>
      <w:r w:rsidR="00C84E05">
        <w:rPr>
          <w:rFonts w:ascii="Times New Roman" w:hAnsi="Times New Roman" w:cs="Times New Roman"/>
          <w:sz w:val="24"/>
        </w:rPr>
        <w:t>learning</w:t>
      </w:r>
      <w:r w:rsidR="00361986">
        <w:rPr>
          <w:rFonts w:ascii="Times New Roman" w:hAnsi="Times New Roman" w:cs="Times New Roman"/>
          <w:sz w:val="24"/>
        </w:rPr>
        <w:t xml:space="preserve"> in all aspects of Welsh literacy</w:t>
      </w:r>
      <w:r w:rsidR="00C84E05">
        <w:rPr>
          <w:rFonts w:ascii="Times New Roman" w:hAnsi="Times New Roman" w:cs="Times New Roman"/>
          <w:sz w:val="24"/>
        </w:rPr>
        <w:t xml:space="preserve">. </w:t>
      </w:r>
      <w:r w:rsidR="00FD1E3A">
        <w:rPr>
          <w:rFonts w:ascii="Times New Roman" w:hAnsi="Times New Roman" w:cs="Times New Roman"/>
          <w:sz w:val="24"/>
        </w:rPr>
        <w:t xml:space="preserve">The better the provision pupils receive the more likely they will catch up with better attaining peers (Brentnall, 2009). </w:t>
      </w:r>
      <w:r w:rsidR="004F0D0E">
        <w:rPr>
          <w:rFonts w:ascii="Times New Roman" w:hAnsi="Times New Roman" w:cs="Times New Roman"/>
          <w:sz w:val="24"/>
        </w:rPr>
        <w:t xml:space="preserve">The article shows the impact when the </w:t>
      </w:r>
      <w:r w:rsidR="00492320">
        <w:rPr>
          <w:rFonts w:ascii="Times New Roman" w:hAnsi="Times New Roman" w:cs="Times New Roman"/>
          <w:sz w:val="24"/>
        </w:rPr>
        <w:t xml:space="preserve">Filipino </w:t>
      </w:r>
      <w:r w:rsidR="004F0D0E">
        <w:rPr>
          <w:rFonts w:ascii="Times New Roman" w:hAnsi="Times New Roman" w:cs="Times New Roman"/>
          <w:sz w:val="24"/>
        </w:rPr>
        <w:t xml:space="preserve">children can solve educational problems in the language that they </w:t>
      </w:r>
      <w:r w:rsidR="00492320">
        <w:rPr>
          <w:rFonts w:ascii="Times New Roman" w:hAnsi="Times New Roman" w:cs="Times New Roman"/>
          <w:sz w:val="24"/>
        </w:rPr>
        <w:t>understand</w:t>
      </w:r>
      <w:r w:rsidR="004F0D0E">
        <w:rPr>
          <w:rFonts w:ascii="Times New Roman" w:hAnsi="Times New Roman" w:cs="Times New Roman"/>
          <w:sz w:val="24"/>
        </w:rPr>
        <w:t xml:space="preserve"> best</w:t>
      </w:r>
      <w:r w:rsidR="00492320">
        <w:rPr>
          <w:rFonts w:ascii="Times New Roman" w:hAnsi="Times New Roman" w:cs="Times New Roman"/>
          <w:sz w:val="24"/>
        </w:rPr>
        <w:t xml:space="preserve">, this leads to further </w:t>
      </w:r>
      <w:r w:rsidR="00361986">
        <w:rPr>
          <w:rFonts w:ascii="Times New Roman" w:hAnsi="Times New Roman" w:cs="Times New Roman"/>
          <w:sz w:val="24"/>
        </w:rPr>
        <w:t xml:space="preserve">understanding and practise of the second language being learnt. </w:t>
      </w:r>
      <w:r w:rsidR="00492320">
        <w:rPr>
          <w:rFonts w:ascii="Times New Roman" w:hAnsi="Times New Roman" w:cs="Times New Roman"/>
          <w:sz w:val="24"/>
        </w:rPr>
        <w:t xml:space="preserve">This means when </w:t>
      </w:r>
      <w:r w:rsidR="00361986">
        <w:rPr>
          <w:rFonts w:ascii="Times New Roman" w:hAnsi="Times New Roman" w:cs="Times New Roman"/>
          <w:sz w:val="24"/>
        </w:rPr>
        <w:t>the Filipino children</w:t>
      </w:r>
      <w:r w:rsidR="00492320">
        <w:rPr>
          <w:rFonts w:ascii="Times New Roman" w:hAnsi="Times New Roman" w:cs="Times New Roman"/>
          <w:sz w:val="24"/>
        </w:rPr>
        <w:t xml:space="preserve"> leave </w:t>
      </w:r>
      <w:r w:rsidR="00361986">
        <w:rPr>
          <w:rFonts w:ascii="Times New Roman" w:hAnsi="Times New Roman" w:cs="Times New Roman"/>
          <w:sz w:val="24"/>
        </w:rPr>
        <w:t xml:space="preserve">education, they are bilingual due to targets being met in teaching and learning strategies. </w:t>
      </w:r>
      <w:r w:rsidR="00492320">
        <w:rPr>
          <w:rFonts w:ascii="Times New Roman" w:hAnsi="Times New Roman" w:cs="Times New Roman"/>
          <w:sz w:val="24"/>
        </w:rPr>
        <w:t xml:space="preserve"> </w:t>
      </w:r>
    </w:p>
    <w:p w14:paraId="2B55657A" w14:textId="0E8F7BF6" w:rsidR="00694918" w:rsidRDefault="00492320">
      <w:pPr>
        <w:spacing w:line="360" w:lineRule="auto"/>
        <w:jc w:val="both"/>
        <w:rPr>
          <w:rFonts w:ascii="Times New Roman" w:hAnsi="Times New Roman" w:cs="Times New Roman"/>
          <w:sz w:val="24"/>
        </w:rPr>
      </w:pPr>
      <w:r>
        <w:rPr>
          <w:rFonts w:ascii="Times New Roman" w:hAnsi="Times New Roman" w:cs="Times New Roman"/>
          <w:sz w:val="24"/>
        </w:rPr>
        <w:t xml:space="preserve">The Welsh Government (2013) released the report of, “One language for all,” to raise awareness that Welsh is not being implemented successfully. </w:t>
      </w:r>
      <w:r w:rsidR="00F405AD">
        <w:rPr>
          <w:rFonts w:ascii="Times New Roman" w:hAnsi="Times New Roman" w:cs="Times New Roman"/>
          <w:sz w:val="24"/>
        </w:rPr>
        <w:t>If it is not taught effectively it</w:t>
      </w:r>
      <w:r>
        <w:rPr>
          <w:rFonts w:ascii="Times New Roman" w:hAnsi="Times New Roman" w:cs="Times New Roman"/>
          <w:sz w:val="24"/>
        </w:rPr>
        <w:t xml:space="preserve"> </w:t>
      </w:r>
      <w:r w:rsidR="00CF1342">
        <w:rPr>
          <w:rFonts w:ascii="Times New Roman" w:hAnsi="Times New Roman" w:cs="Times New Roman"/>
          <w:sz w:val="24"/>
        </w:rPr>
        <w:t>could lead to the Welsh language dying out (Nettle and Romaine, 2000)</w:t>
      </w:r>
      <w:r w:rsidR="00F405AD">
        <w:rPr>
          <w:rFonts w:ascii="Times New Roman" w:hAnsi="Times New Roman" w:cs="Times New Roman"/>
          <w:sz w:val="24"/>
        </w:rPr>
        <w:t>.</w:t>
      </w:r>
      <w:r>
        <w:rPr>
          <w:rFonts w:ascii="Times New Roman" w:hAnsi="Times New Roman" w:cs="Times New Roman"/>
          <w:sz w:val="24"/>
        </w:rPr>
        <w:t xml:space="preserve"> Welsh </w:t>
      </w:r>
      <w:r w:rsidR="00F405AD">
        <w:rPr>
          <w:rFonts w:ascii="Times New Roman" w:hAnsi="Times New Roman" w:cs="Times New Roman"/>
          <w:sz w:val="24"/>
        </w:rPr>
        <w:t>needs to be</w:t>
      </w:r>
      <w:r>
        <w:rPr>
          <w:rFonts w:ascii="Times New Roman" w:hAnsi="Times New Roman" w:cs="Times New Roman"/>
          <w:sz w:val="24"/>
        </w:rPr>
        <w:t xml:space="preserve"> inclusive in English-medium settings</w:t>
      </w:r>
      <w:r w:rsidR="00F405AD">
        <w:rPr>
          <w:rFonts w:ascii="Times New Roman" w:hAnsi="Times New Roman" w:cs="Times New Roman"/>
          <w:sz w:val="24"/>
        </w:rPr>
        <w:t xml:space="preserve"> for learners to flourish in Welsh</w:t>
      </w:r>
      <w:r w:rsidR="00CF1342">
        <w:rPr>
          <w:rFonts w:ascii="Times New Roman" w:hAnsi="Times New Roman" w:cs="Times New Roman"/>
          <w:sz w:val="24"/>
        </w:rPr>
        <w:t xml:space="preserve">. </w:t>
      </w:r>
      <w:r w:rsidR="00905B19">
        <w:rPr>
          <w:rFonts w:ascii="Times New Roman" w:hAnsi="Times New Roman" w:cs="Times New Roman"/>
          <w:sz w:val="24"/>
        </w:rPr>
        <w:t xml:space="preserve">According to Krauss </w:t>
      </w:r>
      <w:r w:rsidR="00905B19">
        <w:rPr>
          <w:rFonts w:ascii="Times New Roman" w:hAnsi="Times New Roman" w:cs="Times New Roman"/>
          <w:sz w:val="24"/>
        </w:rPr>
        <w:lastRenderedPageBreak/>
        <w:t xml:space="preserve">(1992) twenty to fifty percentage of languages will die in the next hundred years. </w:t>
      </w:r>
      <w:r w:rsidR="00472B70">
        <w:rPr>
          <w:rFonts w:ascii="Times New Roman" w:hAnsi="Times New Roman" w:cs="Times New Roman"/>
          <w:sz w:val="24"/>
        </w:rPr>
        <w:t>Krauss (1995) also suggested that fifty percentage of languages are no longer being replicated among children, therefore</w:t>
      </w:r>
      <w:r w:rsidR="00F405AD">
        <w:rPr>
          <w:rFonts w:ascii="Times New Roman" w:hAnsi="Times New Roman" w:cs="Times New Roman"/>
          <w:sz w:val="24"/>
        </w:rPr>
        <w:t>,</w:t>
      </w:r>
      <w:r w:rsidR="00472B70">
        <w:rPr>
          <w:rFonts w:ascii="Times New Roman" w:hAnsi="Times New Roman" w:cs="Times New Roman"/>
          <w:sz w:val="24"/>
        </w:rPr>
        <w:t xml:space="preserve"> the languages will die out unless there are conversation measures. </w:t>
      </w:r>
    </w:p>
    <w:p w14:paraId="0ADBF4F9" w14:textId="7B2CFA4F" w:rsidR="00882B82" w:rsidRDefault="00176258">
      <w:pPr>
        <w:spacing w:line="360" w:lineRule="auto"/>
        <w:jc w:val="both"/>
        <w:rPr>
          <w:rFonts w:ascii="Times New Roman" w:hAnsi="Times New Roman" w:cs="Times New Roman"/>
          <w:sz w:val="24"/>
        </w:rPr>
      </w:pPr>
      <w:r>
        <w:rPr>
          <w:rFonts w:ascii="Times New Roman" w:hAnsi="Times New Roman" w:cs="Times New Roman"/>
          <w:sz w:val="24"/>
        </w:rPr>
        <w:t>The Welsh Government (2017</w:t>
      </w:r>
      <w:r w:rsidR="000E1C9F">
        <w:rPr>
          <w:rFonts w:ascii="Times New Roman" w:hAnsi="Times New Roman" w:cs="Times New Roman"/>
          <w:sz w:val="24"/>
        </w:rPr>
        <w:t>b</w:t>
      </w:r>
      <w:r>
        <w:rPr>
          <w:rFonts w:ascii="Times New Roman" w:hAnsi="Times New Roman" w:cs="Times New Roman"/>
          <w:sz w:val="24"/>
        </w:rPr>
        <w:t xml:space="preserve">) </w:t>
      </w:r>
      <w:r w:rsidR="003E0B94">
        <w:rPr>
          <w:rFonts w:ascii="Times New Roman" w:hAnsi="Times New Roman" w:cs="Times New Roman"/>
          <w:sz w:val="24"/>
        </w:rPr>
        <w:t xml:space="preserve">have </w:t>
      </w:r>
      <w:r>
        <w:rPr>
          <w:rFonts w:ascii="Times New Roman" w:hAnsi="Times New Roman" w:cs="Times New Roman"/>
          <w:sz w:val="24"/>
        </w:rPr>
        <w:t xml:space="preserve">set </w:t>
      </w:r>
      <w:r w:rsidR="003E0B94">
        <w:rPr>
          <w:rFonts w:ascii="Times New Roman" w:hAnsi="Times New Roman" w:cs="Times New Roman"/>
          <w:sz w:val="24"/>
        </w:rPr>
        <w:t xml:space="preserve">targets to reach </w:t>
      </w:r>
      <w:r>
        <w:rPr>
          <w:rFonts w:ascii="Times New Roman" w:hAnsi="Times New Roman" w:cs="Times New Roman"/>
          <w:sz w:val="24"/>
        </w:rPr>
        <w:t xml:space="preserve">one million </w:t>
      </w:r>
      <w:r w:rsidR="003E0B94">
        <w:rPr>
          <w:rFonts w:ascii="Times New Roman" w:hAnsi="Times New Roman" w:cs="Times New Roman"/>
          <w:sz w:val="24"/>
        </w:rPr>
        <w:t xml:space="preserve">Welsh language speakers by the year 2050. </w:t>
      </w:r>
      <w:r w:rsidR="004F031F">
        <w:rPr>
          <w:rFonts w:ascii="Times New Roman" w:hAnsi="Times New Roman" w:cs="Times New Roman"/>
          <w:sz w:val="24"/>
        </w:rPr>
        <w:t xml:space="preserve">In order to do this, every Welsh individual must be on board with the aims for the target to be achieved. </w:t>
      </w:r>
      <w:r w:rsidR="00AB5FFC">
        <w:rPr>
          <w:rFonts w:ascii="Times New Roman" w:hAnsi="Times New Roman" w:cs="Times New Roman"/>
          <w:sz w:val="24"/>
        </w:rPr>
        <w:t xml:space="preserve">This will influence change on Welsh society and attitudes, so that the majority language, like English, is not overtaking the minority language, like Welsh, allowing them to become equal in Welsh society. Welsh would then be used purposefully in everyday life for the Welsh language to grow. </w:t>
      </w:r>
      <w:r w:rsidR="00492320">
        <w:rPr>
          <w:rFonts w:ascii="Times New Roman" w:hAnsi="Times New Roman" w:cs="Times New Roman"/>
          <w:sz w:val="24"/>
        </w:rPr>
        <w:t>Donaldson (2015) mentions in the, “Successful Futures,” report that there needs to be reviews in second language Welsh</w:t>
      </w:r>
      <w:r w:rsidR="00675FA1">
        <w:rPr>
          <w:rFonts w:ascii="Times New Roman" w:hAnsi="Times New Roman" w:cs="Times New Roman"/>
          <w:sz w:val="24"/>
        </w:rPr>
        <w:t xml:space="preserve">, this would </w:t>
      </w:r>
      <w:r w:rsidR="00BB2A3A">
        <w:rPr>
          <w:rFonts w:ascii="Times New Roman" w:hAnsi="Times New Roman" w:cs="Times New Roman"/>
          <w:sz w:val="24"/>
        </w:rPr>
        <w:t xml:space="preserve">positively </w:t>
      </w:r>
      <w:r w:rsidR="00675FA1">
        <w:rPr>
          <w:rFonts w:ascii="Times New Roman" w:hAnsi="Times New Roman" w:cs="Times New Roman"/>
          <w:sz w:val="24"/>
        </w:rPr>
        <w:t>impact the target of a million speakers</w:t>
      </w:r>
      <w:r w:rsidR="00492320">
        <w:rPr>
          <w:rFonts w:ascii="Times New Roman" w:hAnsi="Times New Roman" w:cs="Times New Roman"/>
          <w:sz w:val="24"/>
        </w:rPr>
        <w:t xml:space="preserve">. </w:t>
      </w:r>
      <w:r w:rsidR="00E037DF">
        <w:rPr>
          <w:rFonts w:ascii="Times New Roman" w:hAnsi="Times New Roman" w:cs="Times New Roman"/>
          <w:sz w:val="24"/>
        </w:rPr>
        <w:t xml:space="preserve"> </w:t>
      </w:r>
      <w:r w:rsidR="007F7798">
        <w:rPr>
          <w:rFonts w:ascii="Times New Roman" w:hAnsi="Times New Roman" w:cs="Times New Roman"/>
          <w:sz w:val="24"/>
        </w:rPr>
        <w:t xml:space="preserve">With the review to raise attainment in Welsh, this would impact more </w:t>
      </w:r>
      <w:r w:rsidR="00694918">
        <w:rPr>
          <w:rFonts w:ascii="Times New Roman" w:hAnsi="Times New Roman" w:cs="Times New Roman"/>
          <w:sz w:val="24"/>
        </w:rPr>
        <w:t xml:space="preserve">learners to </w:t>
      </w:r>
      <w:r w:rsidR="00492320">
        <w:rPr>
          <w:rFonts w:ascii="Times New Roman" w:hAnsi="Times New Roman" w:cs="Times New Roman"/>
          <w:sz w:val="24"/>
        </w:rPr>
        <w:t>leav</w:t>
      </w:r>
      <w:r w:rsidR="00694918">
        <w:rPr>
          <w:rFonts w:ascii="Times New Roman" w:hAnsi="Times New Roman" w:cs="Times New Roman"/>
          <w:sz w:val="24"/>
        </w:rPr>
        <w:t xml:space="preserve">e </w:t>
      </w:r>
      <w:r w:rsidR="00492320">
        <w:rPr>
          <w:rFonts w:ascii="Times New Roman" w:hAnsi="Times New Roman" w:cs="Times New Roman"/>
          <w:sz w:val="24"/>
        </w:rPr>
        <w:t>school</w:t>
      </w:r>
      <w:r w:rsidR="00694918">
        <w:rPr>
          <w:rFonts w:ascii="Times New Roman" w:hAnsi="Times New Roman" w:cs="Times New Roman"/>
          <w:sz w:val="24"/>
        </w:rPr>
        <w:t xml:space="preserve"> with a good understanding</w:t>
      </w:r>
      <w:r w:rsidR="002B7ABC">
        <w:rPr>
          <w:rFonts w:ascii="Times New Roman" w:hAnsi="Times New Roman" w:cs="Times New Roman"/>
          <w:sz w:val="24"/>
        </w:rPr>
        <w:t>,</w:t>
      </w:r>
      <w:r w:rsidR="00694918">
        <w:rPr>
          <w:rFonts w:ascii="Times New Roman" w:hAnsi="Times New Roman" w:cs="Times New Roman"/>
          <w:sz w:val="24"/>
        </w:rPr>
        <w:t xml:space="preserve"> or</w:t>
      </w:r>
      <w:r w:rsidR="00492320">
        <w:rPr>
          <w:rFonts w:ascii="Times New Roman" w:hAnsi="Times New Roman" w:cs="Times New Roman"/>
          <w:sz w:val="24"/>
        </w:rPr>
        <w:t xml:space="preserve"> fluen</w:t>
      </w:r>
      <w:r w:rsidR="00694918">
        <w:rPr>
          <w:rFonts w:ascii="Times New Roman" w:hAnsi="Times New Roman" w:cs="Times New Roman"/>
          <w:sz w:val="24"/>
        </w:rPr>
        <w:t>cy</w:t>
      </w:r>
      <w:r w:rsidR="002B7ABC">
        <w:rPr>
          <w:rFonts w:ascii="Times New Roman" w:hAnsi="Times New Roman" w:cs="Times New Roman"/>
          <w:sz w:val="24"/>
        </w:rPr>
        <w:t>,</w:t>
      </w:r>
      <w:r w:rsidR="00492320">
        <w:rPr>
          <w:rFonts w:ascii="Times New Roman" w:hAnsi="Times New Roman" w:cs="Times New Roman"/>
          <w:sz w:val="24"/>
        </w:rPr>
        <w:t xml:space="preserve"> </w:t>
      </w:r>
      <w:r w:rsidR="00694918">
        <w:rPr>
          <w:rFonts w:ascii="Times New Roman" w:hAnsi="Times New Roman" w:cs="Times New Roman"/>
          <w:sz w:val="24"/>
        </w:rPr>
        <w:t>with</w:t>
      </w:r>
      <w:r w:rsidR="00492320">
        <w:rPr>
          <w:rFonts w:ascii="Times New Roman" w:hAnsi="Times New Roman" w:cs="Times New Roman"/>
          <w:sz w:val="24"/>
        </w:rPr>
        <w:t xml:space="preserve">in </w:t>
      </w:r>
      <w:r w:rsidR="00694918">
        <w:rPr>
          <w:rFonts w:ascii="Times New Roman" w:hAnsi="Times New Roman" w:cs="Times New Roman"/>
          <w:sz w:val="24"/>
        </w:rPr>
        <w:t xml:space="preserve">the </w:t>
      </w:r>
      <w:r w:rsidR="00492320">
        <w:rPr>
          <w:rFonts w:ascii="Times New Roman" w:hAnsi="Times New Roman" w:cs="Times New Roman"/>
          <w:sz w:val="24"/>
        </w:rPr>
        <w:t>Welsh</w:t>
      </w:r>
      <w:r w:rsidR="00694918">
        <w:rPr>
          <w:rFonts w:ascii="Times New Roman" w:hAnsi="Times New Roman" w:cs="Times New Roman"/>
          <w:sz w:val="24"/>
        </w:rPr>
        <w:t xml:space="preserve"> language</w:t>
      </w:r>
      <w:r w:rsidR="00DF62EE">
        <w:rPr>
          <w:rFonts w:ascii="Times New Roman" w:hAnsi="Times New Roman" w:cs="Times New Roman"/>
          <w:sz w:val="24"/>
        </w:rPr>
        <w:t>; reading, writing and oral skills</w:t>
      </w:r>
      <w:r w:rsidR="00492320">
        <w:rPr>
          <w:rFonts w:ascii="Times New Roman" w:hAnsi="Times New Roman" w:cs="Times New Roman"/>
          <w:sz w:val="24"/>
        </w:rPr>
        <w:t xml:space="preserve">. </w:t>
      </w:r>
      <w:r w:rsidR="002B7ABC">
        <w:rPr>
          <w:rFonts w:ascii="Times New Roman" w:hAnsi="Times New Roman" w:cs="Times New Roman"/>
          <w:sz w:val="24"/>
        </w:rPr>
        <w:t>Teachers need to understand</w:t>
      </w:r>
      <w:r w:rsidR="00882B82">
        <w:rPr>
          <w:rFonts w:ascii="Times New Roman" w:hAnsi="Times New Roman" w:cs="Times New Roman"/>
          <w:sz w:val="24"/>
        </w:rPr>
        <w:t xml:space="preserve"> that language acquisition and formal language learning </w:t>
      </w:r>
      <w:r w:rsidR="002B7ABC">
        <w:rPr>
          <w:rFonts w:ascii="Times New Roman" w:hAnsi="Times New Roman" w:cs="Times New Roman"/>
          <w:sz w:val="24"/>
        </w:rPr>
        <w:t>will only develop part of</w:t>
      </w:r>
      <w:r w:rsidR="00882B82">
        <w:rPr>
          <w:rFonts w:ascii="Times New Roman" w:hAnsi="Times New Roman" w:cs="Times New Roman"/>
          <w:sz w:val="24"/>
        </w:rPr>
        <w:t xml:space="preserve"> children</w:t>
      </w:r>
      <w:r w:rsidR="002B7ABC">
        <w:rPr>
          <w:rFonts w:ascii="Times New Roman" w:hAnsi="Times New Roman" w:cs="Times New Roman"/>
          <w:sz w:val="24"/>
        </w:rPr>
        <w:t>’s</w:t>
      </w:r>
      <w:r w:rsidR="00882B82">
        <w:rPr>
          <w:rFonts w:ascii="Times New Roman" w:hAnsi="Times New Roman" w:cs="Times New Roman"/>
          <w:sz w:val="24"/>
        </w:rPr>
        <w:t xml:space="preserve"> fluency in Welsh as a second language. Many professionals will argue </w:t>
      </w:r>
      <w:r w:rsidR="00E620F8">
        <w:rPr>
          <w:rFonts w:ascii="Times New Roman" w:hAnsi="Times New Roman" w:cs="Times New Roman"/>
          <w:sz w:val="24"/>
        </w:rPr>
        <w:t>that children need to build on skills</w:t>
      </w:r>
      <w:r w:rsidR="00882B82">
        <w:rPr>
          <w:rFonts w:ascii="Times New Roman" w:hAnsi="Times New Roman" w:cs="Times New Roman"/>
          <w:sz w:val="24"/>
        </w:rPr>
        <w:t xml:space="preserve"> </w:t>
      </w:r>
      <w:r w:rsidR="007F7798">
        <w:rPr>
          <w:rFonts w:ascii="Times New Roman" w:hAnsi="Times New Roman" w:cs="Times New Roman"/>
          <w:sz w:val="24"/>
        </w:rPr>
        <w:t xml:space="preserve">previously learnt </w:t>
      </w:r>
      <w:r w:rsidR="00E620F8">
        <w:rPr>
          <w:rFonts w:ascii="Times New Roman" w:hAnsi="Times New Roman" w:cs="Times New Roman"/>
          <w:sz w:val="24"/>
        </w:rPr>
        <w:t>of</w:t>
      </w:r>
      <w:r w:rsidR="00882B82">
        <w:rPr>
          <w:rFonts w:ascii="Times New Roman" w:hAnsi="Times New Roman" w:cs="Times New Roman"/>
          <w:sz w:val="24"/>
        </w:rPr>
        <w:t xml:space="preserve"> a second </w:t>
      </w:r>
      <w:r w:rsidR="007F7798">
        <w:rPr>
          <w:rFonts w:ascii="Times New Roman" w:hAnsi="Times New Roman" w:cs="Times New Roman"/>
          <w:sz w:val="24"/>
        </w:rPr>
        <w:t>language,</w:t>
      </w:r>
      <w:r w:rsidR="00E620F8">
        <w:rPr>
          <w:rFonts w:ascii="Times New Roman" w:hAnsi="Times New Roman" w:cs="Times New Roman"/>
          <w:sz w:val="24"/>
        </w:rPr>
        <w:t xml:space="preserve"> for them to understand their progressive achievement</w:t>
      </w:r>
      <w:r w:rsidR="002B7ABC">
        <w:rPr>
          <w:rFonts w:ascii="Times New Roman" w:hAnsi="Times New Roman" w:cs="Times New Roman"/>
          <w:sz w:val="24"/>
        </w:rPr>
        <w:t xml:space="preserve">. </w:t>
      </w:r>
      <w:r w:rsidR="00882B82">
        <w:rPr>
          <w:rFonts w:ascii="Times New Roman" w:hAnsi="Times New Roman" w:cs="Times New Roman"/>
          <w:sz w:val="24"/>
        </w:rPr>
        <w:t xml:space="preserve">The article </w:t>
      </w:r>
      <w:r w:rsidR="007557EF">
        <w:rPr>
          <w:rFonts w:ascii="Times New Roman" w:hAnsi="Times New Roman" w:cs="Times New Roman"/>
          <w:sz w:val="24"/>
        </w:rPr>
        <w:t>evidences this strategy when</w:t>
      </w:r>
      <w:r w:rsidR="00882B82">
        <w:rPr>
          <w:rFonts w:ascii="Times New Roman" w:hAnsi="Times New Roman" w:cs="Times New Roman"/>
          <w:sz w:val="24"/>
        </w:rPr>
        <w:t xml:space="preserve"> the children can attain any learning </w:t>
      </w:r>
      <w:r w:rsidR="00FC50C3">
        <w:rPr>
          <w:rFonts w:ascii="Times New Roman" w:hAnsi="Times New Roman" w:cs="Times New Roman"/>
          <w:sz w:val="24"/>
        </w:rPr>
        <w:t>goal,</w:t>
      </w:r>
      <w:r w:rsidR="00882B82">
        <w:rPr>
          <w:rFonts w:ascii="Times New Roman" w:hAnsi="Times New Roman" w:cs="Times New Roman"/>
          <w:sz w:val="24"/>
        </w:rPr>
        <w:t xml:space="preserve"> they desire to define themselves. </w:t>
      </w:r>
      <w:r w:rsidR="000E1C9F">
        <w:rPr>
          <w:rFonts w:ascii="Times New Roman" w:hAnsi="Times New Roman" w:cs="Times New Roman"/>
          <w:sz w:val="24"/>
        </w:rPr>
        <w:t>Estyn (2018) states that s</w:t>
      </w:r>
      <w:r w:rsidR="00FC50C3">
        <w:rPr>
          <w:rFonts w:ascii="Times New Roman" w:hAnsi="Times New Roman" w:cs="Times New Roman"/>
          <w:sz w:val="24"/>
        </w:rPr>
        <w:t xml:space="preserve">chools should allow children to learn this way, so that children can </w:t>
      </w:r>
      <w:r w:rsidR="007F3EDF">
        <w:rPr>
          <w:rFonts w:ascii="Times New Roman" w:hAnsi="Times New Roman" w:cs="Times New Roman"/>
          <w:sz w:val="24"/>
        </w:rPr>
        <w:t xml:space="preserve">increase their accuracy and reflect on their </w:t>
      </w:r>
      <w:r w:rsidR="00361986">
        <w:rPr>
          <w:rFonts w:ascii="Times New Roman" w:hAnsi="Times New Roman" w:cs="Times New Roman"/>
          <w:sz w:val="24"/>
        </w:rPr>
        <w:t xml:space="preserve">own </w:t>
      </w:r>
      <w:r w:rsidR="007F3EDF">
        <w:rPr>
          <w:rFonts w:ascii="Times New Roman" w:hAnsi="Times New Roman" w:cs="Times New Roman"/>
          <w:sz w:val="24"/>
        </w:rPr>
        <w:t>Welsh skills</w:t>
      </w:r>
      <w:r w:rsidR="00C01161">
        <w:rPr>
          <w:rFonts w:ascii="Times New Roman" w:hAnsi="Times New Roman" w:cs="Times New Roman"/>
          <w:sz w:val="24"/>
        </w:rPr>
        <w:t xml:space="preserve">, this should be progressed throughout </w:t>
      </w:r>
      <w:r w:rsidR="00361986">
        <w:rPr>
          <w:rFonts w:ascii="Times New Roman" w:hAnsi="Times New Roman" w:cs="Times New Roman"/>
          <w:sz w:val="24"/>
        </w:rPr>
        <w:t>education</w:t>
      </w:r>
      <w:r w:rsidR="005A6B4A">
        <w:rPr>
          <w:rFonts w:ascii="Times New Roman" w:hAnsi="Times New Roman" w:cs="Times New Roman"/>
          <w:sz w:val="24"/>
        </w:rPr>
        <w:t>.</w:t>
      </w:r>
    </w:p>
    <w:p w14:paraId="0BE541C5" w14:textId="7F72CCF1" w:rsidR="006550AD" w:rsidRDefault="00A53292">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694918">
        <w:rPr>
          <w:rFonts w:ascii="Times New Roman" w:hAnsi="Times New Roman" w:cs="Times New Roman"/>
          <w:sz w:val="24"/>
        </w:rPr>
        <w:t>target</w:t>
      </w:r>
      <w:r>
        <w:rPr>
          <w:rFonts w:ascii="Times New Roman" w:hAnsi="Times New Roman" w:cs="Times New Roman"/>
          <w:sz w:val="24"/>
        </w:rPr>
        <w:t xml:space="preserve"> </w:t>
      </w:r>
      <w:r w:rsidR="00993511">
        <w:rPr>
          <w:rFonts w:ascii="Times New Roman" w:hAnsi="Times New Roman" w:cs="Times New Roman"/>
          <w:sz w:val="24"/>
        </w:rPr>
        <w:t>to produce</w:t>
      </w:r>
      <w:r>
        <w:rPr>
          <w:rFonts w:ascii="Times New Roman" w:hAnsi="Times New Roman" w:cs="Times New Roman"/>
          <w:sz w:val="24"/>
        </w:rPr>
        <w:t xml:space="preserve"> </w:t>
      </w:r>
      <w:r w:rsidR="00EF6BAF">
        <w:rPr>
          <w:rFonts w:ascii="Times New Roman" w:hAnsi="Times New Roman" w:cs="Times New Roman"/>
          <w:sz w:val="24"/>
        </w:rPr>
        <w:t xml:space="preserve">a million </w:t>
      </w:r>
      <w:r w:rsidR="00993511">
        <w:rPr>
          <w:rFonts w:ascii="Times New Roman" w:hAnsi="Times New Roman" w:cs="Times New Roman"/>
          <w:sz w:val="24"/>
        </w:rPr>
        <w:t xml:space="preserve">Welsh </w:t>
      </w:r>
      <w:r w:rsidR="00EF6BAF">
        <w:rPr>
          <w:rFonts w:ascii="Times New Roman" w:hAnsi="Times New Roman" w:cs="Times New Roman"/>
          <w:sz w:val="24"/>
        </w:rPr>
        <w:t>speakers</w:t>
      </w:r>
      <w:r w:rsidR="004F031F">
        <w:rPr>
          <w:rFonts w:ascii="Times New Roman" w:hAnsi="Times New Roman" w:cs="Times New Roman"/>
          <w:sz w:val="24"/>
        </w:rPr>
        <w:t xml:space="preserve"> </w:t>
      </w:r>
      <w:r w:rsidR="00993511">
        <w:rPr>
          <w:rFonts w:ascii="Times New Roman" w:hAnsi="Times New Roman" w:cs="Times New Roman"/>
          <w:sz w:val="24"/>
        </w:rPr>
        <w:t>by 2050</w:t>
      </w:r>
      <w:r w:rsidR="000E0385">
        <w:rPr>
          <w:rFonts w:ascii="Times New Roman" w:hAnsi="Times New Roman" w:cs="Times New Roman"/>
          <w:sz w:val="24"/>
        </w:rPr>
        <w:t xml:space="preserve"> </w:t>
      </w:r>
      <w:r w:rsidR="004F031F">
        <w:rPr>
          <w:rFonts w:ascii="Times New Roman" w:hAnsi="Times New Roman" w:cs="Times New Roman"/>
          <w:sz w:val="24"/>
        </w:rPr>
        <w:t xml:space="preserve">could </w:t>
      </w:r>
      <w:r w:rsidR="00645CC7">
        <w:rPr>
          <w:rFonts w:ascii="Times New Roman" w:hAnsi="Times New Roman" w:cs="Times New Roman"/>
          <w:sz w:val="24"/>
        </w:rPr>
        <w:t>be</w:t>
      </w:r>
      <w:r w:rsidR="004F031F">
        <w:rPr>
          <w:rFonts w:ascii="Times New Roman" w:hAnsi="Times New Roman" w:cs="Times New Roman"/>
          <w:sz w:val="24"/>
        </w:rPr>
        <w:t xml:space="preserve"> unachievable</w:t>
      </w:r>
      <w:r w:rsidR="00993511">
        <w:rPr>
          <w:rFonts w:ascii="Times New Roman" w:hAnsi="Times New Roman" w:cs="Times New Roman"/>
          <w:sz w:val="24"/>
        </w:rPr>
        <w:t xml:space="preserve"> if strategies</w:t>
      </w:r>
      <w:r w:rsidR="00EF2BDC">
        <w:rPr>
          <w:rFonts w:ascii="Times New Roman" w:hAnsi="Times New Roman" w:cs="Times New Roman"/>
          <w:sz w:val="24"/>
        </w:rPr>
        <w:t xml:space="preserve"> </w:t>
      </w:r>
      <w:r w:rsidR="00993511">
        <w:rPr>
          <w:rFonts w:ascii="Times New Roman" w:hAnsi="Times New Roman" w:cs="Times New Roman"/>
          <w:sz w:val="24"/>
        </w:rPr>
        <w:t xml:space="preserve">are not </w:t>
      </w:r>
      <w:r w:rsidR="007E0BB8">
        <w:rPr>
          <w:rFonts w:ascii="Times New Roman" w:hAnsi="Times New Roman" w:cs="Times New Roman"/>
          <w:sz w:val="24"/>
        </w:rPr>
        <w:t>embedded in schools effectively</w:t>
      </w:r>
      <w:r w:rsidR="00993511">
        <w:rPr>
          <w:rFonts w:ascii="Times New Roman" w:hAnsi="Times New Roman" w:cs="Times New Roman"/>
          <w:sz w:val="24"/>
        </w:rPr>
        <w:t xml:space="preserve"> to develop Welsh language</w:t>
      </w:r>
      <w:r w:rsidR="000E0385">
        <w:rPr>
          <w:rFonts w:ascii="Times New Roman" w:hAnsi="Times New Roman" w:cs="Times New Roman"/>
          <w:sz w:val="24"/>
        </w:rPr>
        <w:t>.</w:t>
      </w:r>
      <w:r w:rsidR="004F031F">
        <w:rPr>
          <w:rFonts w:ascii="Times New Roman" w:hAnsi="Times New Roman" w:cs="Times New Roman"/>
          <w:sz w:val="24"/>
        </w:rPr>
        <w:t xml:space="preserve"> </w:t>
      </w:r>
      <w:r w:rsidR="000E0385">
        <w:rPr>
          <w:rFonts w:ascii="Times New Roman" w:hAnsi="Times New Roman" w:cs="Times New Roman"/>
          <w:sz w:val="24"/>
        </w:rPr>
        <w:t>M</w:t>
      </w:r>
      <w:r w:rsidR="004F031F">
        <w:rPr>
          <w:rFonts w:ascii="Times New Roman" w:hAnsi="Times New Roman" w:cs="Times New Roman"/>
          <w:sz w:val="24"/>
        </w:rPr>
        <w:t>oreover, it is vital that targets are set to make sure the language can be passed onto future generations so that every individual can have ambitious futures in Wales</w:t>
      </w:r>
      <w:r w:rsidR="00E924C9">
        <w:rPr>
          <w:rFonts w:ascii="Times New Roman" w:hAnsi="Times New Roman" w:cs="Times New Roman"/>
          <w:sz w:val="24"/>
        </w:rPr>
        <w:t xml:space="preserve"> (</w:t>
      </w:r>
      <w:r w:rsidR="00E924C9" w:rsidRPr="0049213E">
        <w:rPr>
          <w:rFonts w:ascii="Times New Roman" w:hAnsi="Times New Roman" w:cs="Times New Roman"/>
          <w:sz w:val="24"/>
        </w:rPr>
        <w:t>Welsh Government, 2015)</w:t>
      </w:r>
      <w:r w:rsidR="004F031F" w:rsidRPr="0049213E">
        <w:rPr>
          <w:rFonts w:ascii="Times New Roman" w:hAnsi="Times New Roman" w:cs="Times New Roman"/>
          <w:sz w:val="24"/>
        </w:rPr>
        <w:t>.</w:t>
      </w:r>
      <w:r w:rsidR="004F031F">
        <w:rPr>
          <w:rFonts w:ascii="Times New Roman" w:hAnsi="Times New Roman" w:cs="Times New Roman"/>
          <w:sz w:val="24"/>
        </w:rPr>
        <w:t xml:space="preserve"> </w:t>
      </w:r>
      <w:r w:rsidR="007E0BB8">
        <w:rPr>
          <w:rFonts w:ascii="Times New Roman" w:hAnsi="Times New Roman" w:cs="Times New Roman"/>
          <w:sz w:val="24"/>
        </w:rPr>
        <w:t xml:space="preserve">It is a challenging target nevertheless, with more visual and auditory contexts (Welsh Government, 2014) in </w:t>
      </w:r>
      <w:r w:rsidR="00DF62EE">
        <w:rPr>
          <w:rFonts w:ascii="Times New Roman" w:hAnsi="Times New Roman" w:cs="Times New Roman"/>
          <w:sz w:val="24"/>
        </w:rPr>
        <w:t>community</w:t>
      </w:r>
      <w:r w:rsidR="007E0BB8">
        <w:rPr>
          <w:rFonts w:ascii="Times New Roman" w:hAnsi="Times New Roman" w:cs="Times New Roman"/>
          <w:sz w:val="24"/>
        </w:rPr>
        <w:t xml:space="preserve"> </w:t>
      </w:r>
      <w:r w:rsidR="00FD1E3A">
        <w:rPr>
          <w:rFonts w:ascii="Times New Roman" w:hAnsi="Times New Roman" w:cs="Times New Roman"/>
          <w:sz w:val="24"/>
        </w:rPr>
        <w:t xml:space="preserve">links </w:t>
      </w:r>
      <w:r w:rsidR="007E0BB8">
        <w:rPr>
          <w:rFonts w:ascii="Times New Roman" w:hAnsi="Times New Roman" w:cs="Times New Roman"/>
          <w:sz w:val="24"/>
        </w:rPr>
        <w:t>such as; Welsh shops, radio stations, workplaces, leisure and social settings (Baker, 2011). Th</w:t>
      </w:r>
      <w:r w:rsidR="0042475C">
        <w:rPr>
          <w:rFonts w:ascii="Times New Roman" w:hAnsi="Times New Roman" w:cs="Times New Roman"/>
          <w:sz w:val="24"/>
        </w:rPr>
        <w:t>ese</w:t>
      </w:r>
      <w:r w:rsidR="007E0BB8">
        <w:rPr>
          <w:rFonts w:ascii="Times New Roman" w:hAnsi="Times New Roman" w:cs="Times New Roman"/>
          <w:sz w:val="24"/>
        </w:rPr>
        <w:t xml:space="preserve"> strateg</w:t>
      </w:r>
      <w:r w:rsidR="0042475C">
        <w:rPr>
          <w:rFonts w:ascii="Times New Roman" w:hAnsi="Times New Roman" w:cs="Times New Roman"/>
          <w:sz w:val="24"/>
        </w:rPr>
        <w:t xml:space="preserve">ies </w:t>
      </w:r>
      <w:r w:rsidR="007E0BB8">
        <w:rPr>
          <w:rFonts w:ascii="Times New Roman" w:hAnsi="Times New Roman" w:cs="Times New Roman"/>
          <w:sz w:val="24"/>
        </w:rPr>
        <w:t xml:space="preserve">can facilitate the increase of Welsh speakers fundamentally in everyday life. </w:t>
      </w:r>
      <w:r w:rsidR="003441BC">
        <w:rPr>
          <w:rFonts w:ascii="Times New Roman" w:hAnsi="Times New Roman" w:cs="Times New Roman"/>
          <w:sz w:val="24"/>
        </w:rPr>
        <w:t xml:space="preserve">Media influences would also have positive effects in producing more Welsh language speakers. </w:t>
      </w:r>
      <w:r w:rsidR="0042475C">
        <w:rPr>
          <w:rFonts w:ascii="Times New Roman" w:hAnsi="Times New Roman" w:cs="Times New Roman"/>
          <w:sz w:val="24"/>
        </w:rPr>
        <w:t xml:space="preserve">This links to the article as Gaerlan (2009) believes that media advanced the Filipino children’s language development, through hearing the language outside of the classroom and linking the media context with their personal factors. </w:t>
      </w:r>
    </w:p>
    <w:p w14:paraId="4D14B3DB" w14:textId="07470B7C" w:rsidR="001D3014" w:rsidRDefault="003E0B94">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 goal of bilingualism is to gradually transition the second language </w:t>
      </w:r>
      <w:r w:rsidR="007E0BB8">
        <w:rPr>
          <w:rFonts w:ascii="Times New Roman" w:hAnsi="Times New Roman" w:cs="Times New Roman"/>
          <w:sz w:val="24"/>
        </w:rPr>
        <w:t>and</w:t>
      </w:r>
      <w:r>
        <w:rPr>
          <w:rFonts w:ascii="Times New Roman" w:hAnsi="Times New Roman" w:cs="Times New Roman"/>
          <w:sz w:val="24"/>
        </w:rPr>
        <w:t xml:space="preserve"> encourag</w:t>
      </w:r>
      <w:r w:rsidR="007E0BB8">
        <w:rPr>
          <w:rFonts w:ascii="Times New Roman" w:hAnsi="Times New Roman" w:cs="Times New Roman"/>
          <w:sz w:val="24"/>
        </w:rPr>
        <w:t>e</w:t>
      </w:r>
      <w:r>
        <w:rPr>
          <w:rFonts w:ascii="Times New Roman" w:hAnsi="Times New Roman" w:cs="Times New Roman"/>
          <w:sz w:val="24"/>
        </w:rPr>
        <w:t xml:space="preserve"> children to use the second-language habitually so, that the second-language becomes fluent</w:t>
      </w:r>
      <w:r w:rsidR="007E0BB8">
        <w:rPr>
          <w:rFonts w:ascii="Times New Roman" w:hAnsi="Times New Roman" w:cs="Times New Roman"/>
          <w:sz w:val="24"/>
        </w:rPr>
        <w:t xml:space="preserve"> overtime</w:t>
      </w:r>
      <w:r>
        <w:rPr>
          <w:rFonts w:ascii="Times New Roman" w:hAnsi="Times New Roman" w:cs="Times New Roman"/>
          <w:sz w:val="24"/>
        </w:rPr>
        <w:t xml:space="preserve">. For learners to become bilingual, they would need to </w:t>
      </w:r>
      <w:r w:rsidR="007E0BB8">
        <w:rPr>
          <w:rFonts w:ascii="Times New Roman" w:hAnsi="Times New Roman" w:cs="Times New Roman"/>
          <w:sz w:val="24"/>
        </w:rPr>
        <w:t>learn all areas of the</w:t>
      </w:r>
      <w:r>
        <w:rPr>
          <w:rFonts w:ascii="Times New Roman" w:hAnsi="Times New Roman" w:cs="Times New Roman"/>
          <w:sz w:val="24"/>
        </w:rPr>
        <w:t xml:space="preserve"> language</w:t>
      </w:r>
      <w:r w:rsidR="007E0BB8">
        <w:rPr>
          <w:rFonts w:ascii="Times New Roman" w:hAnsi="Times New Roman" w:cs="Times New Roman"/>
          <w:sz w:val="24"/>
        </w:rPr>
        <w:t xml:space="preserve">; </w:t>
      </w:r>
      <w:r>
        <w:rPr>
          <w:rFonts w:ascii="Times New Roman" w:hAnsi="Times New Roman" w:cs="Times New Roman"/>
          <w:sz w:val="24"/>
        </w:rPr>
        <w:t xml:space="preserve">reading, writing and speaking. </w:t>
      </w:r>
      <w:r w:rsidR="0042475C">
        <w:rPr>
          <w:rFonts w:ascii="Times New Roman" w:hAnsi="Times New Roman" w:cs="Times New Roman"/>
          <w:sz w:val="24"/>
        </w:rPr>
        <w:t xml:space="preserve">Interventions should be put into place for Welsh to progress. </w:t>
      </w:r>
      <w:r>
        <w:rPr>
          <w:rFonts w:ascii="Times New Roman" w:hAnsi="Times New Roman" w:cs="Times New Roman"/>
          <w:sz w:val="24"/>
        </w:rPr>
        <w:t>There are many problems to teach learners a second language. Professionals need to</w:t>
      </w:r>
      <w:r w:rsidR="00FD1E3A">
        <w:rPr>
          <w:rFonts w:ascii="Times New Roman" w:hAnsi="Times New Roman" w:cs="Times New Roman"/>
          <w:sz w:val="24"/>
        </w:rPr>
        <w:t xml:space="preserve"> be responsible to</w:t>
      </w:r>
      <w:r>
        <w:rPr>
          <w:rFonts w:ascii="Times New Roman" w:hAnsi="Times New Roman" w:cs="Times New Roman"/>
          <w:sz w:val="24"/>
        </w:rPr>
        <w:t xml:space="preserve"> </w:t>
      </w:r>
      <w:r w:rsidR="006550AD">
        <w:rPr>
          <w:rFonts w:ascii="Times New Roman" w:hAnsi="Times New Roman" w:cs="Times New Roman"/>
          <w:sz w:val="24"/>
        </w:rPr>
        <w:t xml:space="preserve">identify </w:t>
      </w:r>
      <w:r>
        <w:rPr>
          <w:rFonts w:ascii="Times New Roman" w:hAnsi="Times New Roman" w:cs="Times New Roman"/>
          <w:sz w:val="24"/>
        </w:rPr>
        <w:t>different learni</w:t>
      </w:r>
      <w:r w:rsidR="006550AD">
        <w:rPr>
          <w:rFonts w:ascii="Times New Roman" w:hAnsi="Times New Roman" w:cs="Times New Roman"/>
          <w:sz w:val="24"/>
        </w:rPr>
        <w:t>ng</w:t>
      </w:r>
      <w:r>
        <w:rPr>
          <w:rFonts w:ascii="Times New Roman" w:hAnsi="Times New Roman" w:cs="Times New Roman"/>
          <w:sz w:val="24"/>
        </w:rPr>
        <w:t xml:space="preserve"> needs and styles to understand how different learner’s cognitive processes </w:t>
      </w:r>
      <w:r w:rsidR="00D86F84">
        <w:rPr>
          <w:rFonts w:ascii="Times New Roman" w:hAnsi="Times New Roman" w:cs="Times New Roman"/>
          <w:sz w:val="24"/>
        </w:rPr>
        <w:t xml:space="preserve">(NafW, 2006) </w:t>
      </w:r>
      <w:r>
        <w:rPr>
          <w:rFonts w:ascii="Times New Roman" w:hAnsi="Times New Roman" w:cs="Times New Roman"/>
          <w:sz w:val="24"/>
        </w:rPr>
        <w:t>work</w:t>
      </w:r>
      <w:r w:rsidR="00FD1E3A">
        <w:rPr>
          <w:rFonts w:ascii="Times New Roman" w:hAnsi="Times New Roman" w:cs="Times New Roman"/>
          <w:sz w:val="24"/>
        </w:rPr>
        <w:t xml:space="preserve"> and draw upon this in their learning</w:t>
      </w:r>
      <w:r>
        <w:rPr>
          <w:rFonts w:ascii="Times New Roman" w:hAnsi="Times New Roman" w:cs="Times New Roman"/>
          <w:sz w:val="24"/>
        </w:rPr>
        <w:t xml:space="preserve">. </w:t>
      </w:r>
      <w:r w:rsidR="0062380B">
        <w:rPr>
          <w:rFonts w:ascii="Times New Roman" w:hAnsi="Times New Roman" w:cs="Times New Roman"/>
          <w:sz w:val="24"/>
        </w:rPr>
        <w:t>There would need to be</w:t>
      </w:r>
      <w:r w:rsidR="00323A8B">
        <w:rPr>
          <w:rFonts w:ascii="Times New Roman" w:hAnsi="Times New Roman" w:cs="Times New Roman"/>
          <w:sz w:val="24"/>
        </w:rPr>
        <w:t xml:space="preserve"> long</w:t>
      </w:r>
      <w:r w:rsidR="00D86F84">
        <w:rPr>
          <w:rFonts w:ascii="Times New Roman" w:hAnsi="Times New Roman" w:cs="Times New Roman"/>
          <w:sz w:val="24"/>
        </w:rPr>
        <w:t>-</w:t>
      </w:r>
      <w:r w:rsidR="00323A8B">
        <w:rPr>
          <w:rFonts w:ascii="Times New Roman" w:hAnsi="Times New Roman" w:cs="Times New Roman"/>
          <w:sz w:val="24"/>
        </w:rPr>
        <w:t>term</w:t>
      </w:r>
      <w:r w:rsidR="0062380B">
        <w:rPr>
          <w:rFonts w:ascii="Times New Roman" w:hAnsi="Times New Roman" w:cs="Times New Roman"/>
          <w:sz w:val="24"/>
        </w:rPr>
        <w:t xml:space="preserve"> acquisition planning to increas</w:t>
      </w:r>
      <w:r w:rsidR="001D3014">
        <w:rPr>
          <w:rFonts w:ascii="Times New Roman" w:hAnsi="Times New Roman" w:cs="Times New Roman"/>
          <w:sz w:val="24"/>
        </w:rPr>
        <w:t>e</w:t>
      </w:r>
      <w:r w:rsidR="0062380B">
        <w:rPr>
          <w:rFonts w:ascii="Times New Roman" w:hAnsi="Times New Roman" w:cs="Times New Roman"/>
          <w:sz w:val="24"/>
        </w:rPr>
        <w:t xml:space="preserve"> the number of speakers through interventions with parents, language learning </w:t>
      </w:r>
      <w:r w:rsidR="00323A8B">
        <w:rPr>
          <w:rFonts w:ascii="Times New Roman" w:hAnsi="Times New Roman" w:cs="Times New Roman"/>
          <w:sz w:val="24"/>
        </w:rPr>
        <w:t xml:space="preserve">support in </w:t>
      </w:r>
      <w:r w:rsidR="001D3014">
        <w:rPr>
          <w:rFonts w:ascii="Times New Roman" w:hAnsi="Times New Roman" w:cs="Times New Roman"/>
          <w:sz w:val="24"/>
        </w:rPr>
        <w:t xml:space="preserve">Welsh </w:t>
      </w:r>
      <w:r w:rsidR="0062380B">
        <w:rPr>
          <w:rFonts w:ascii="Times New Roman" w:hAnsi="Times New Roman" w:cs="Times New Roman"/>
          <w:sz w:val="24"/>
        </w:rPr>
        <w:t>literacy</w:t>
      </w:r>
      <w:r w:rsidR="008510C1">
        <w:rPr>
          <w:rFonts w:ascii="Times New Roman" w:hAnsi="Times New Roman" w:cs="Times New Roman"/>
          <w:sz w:val="24"/>
        </w:rPr>
        <w:t xml:space="preserve"> (Cooper, 1989)</w:t>
      </w:r>
      <w:r w:rsidR="00323A8B">
        <w:rPr>
          <w:rFonts w:ascii="Times New Roman" w:hAnsi="Times New Roman" w:cs="Times New Roman"/>
          <w:sz w:val="24"/>
        </w:rPr>
        <w:t xml:space="preserve"> to impact on pupil-progress</w:t>
      </w:r>
      <w:r w:rsidR="0062380B">
        <w:rPr>
          <w:rFonts w:ascii="Times New Roman" w:hAnsi="Times New Roman" w:cs="Times New Roman"/>
          <w:sz w:val="24"/>
        </w:rPr>
        <w:t>.</w:t>
      </w:r>
      <w:r w:rsidR="008510C1">
        <w:rPr>
          <w:rFonts w:ascii="Times New Roman" w:hAnsi="Times New Roman" w:cs="Times New Roman"/>
          <w:sz w:val="24"/>
        </w:rPr>
        <w:t xml:space="preserve"> According to Baker (2008)</w:t>
      </w:r>
      <w:r w:rsidR="001D3014">
        <w:rPr>
          <w:rFonts w:ascii="Times New Roman" w:hAnsi="Times New Roman" w:cs="Times New Roman"/>
          <w:sz w:val="24"/>
        </w:rPr>
        <w:t>,</w:t>
      </w:r>
      <w:r w:rsidR="008510C1">
        <w:rPr>
          <w:rFonts w:ascii="Times New Roman" w:hAnsi="Times New Roman" w:cs="Times New Roman"/>
          <w:sz w:val="24"/>
        </w:rPr>
        <w:t xml:space="preserve"> </w:t>
      </w:r>
      <w:r w:rsidR="00457B97">
        <w:rPr>
          <w:rFonts w:ascii="Times New Roman" w:hAnsi="Times New Roman" w:cs="Times New Roman"/>
          <w:sz w:val="24"/>
        </w:rPr>
        <w:t>Wales have used the opportunity language planning strategy</w:t>
      </w:r>
      <w:r w:rsidR="001D3014">
        <w:rPr>
          <w:rFonts w:ascii="Times New Roman" w:hAnsi="Times New Roman" w:cs="Times New Roman"/>
          <w:sz w:val="24"/>
        </w:rPr>
        <w:t xml:space="preserve"> </w:t>
      </w:r>
      <w:r w:rsidR="00457B97">
        <w:rPr>
          <w:rFonts w:ascii="Times New Roman" w:hAnsi="Times New Roman" w:cs="Times New Roman"/>
          <w:sz w:val="24"/>
        </w:rPr>
        <w:t>where language interventions are used to directly increase the integrative use of Welsh and culture in leisure or technology</w:t>
      </w:r>
      <w:r w:rsidR="001D3014">
        <w:rPr>
          <w:rFonts w:ascii="Times New Roman" w:hAnsi="Times New Roman" w:cs="Times New Roman"/>
          <w:sz w:val="24"/>
        </w:rPr>
        <w:t>,</w:t>
      </w:r>
      <w:r w:rsidR="00457B97">
        <w:rPr>
          <w:rFonts w:ascii="Times New Roman" w:hAnsi="Times New Roman" w:cs="Times New Roman"/>
          <w:sz w:val="24"/>
        </w:rPr>
        <w:t xml:space="preserve"> to foster social network and to increase the instrumental use of the language in economy. This is a successful strategy as it involves community and parent involvement. </w:t>
      </w:r>
    </w:p>
    <w:p w14:paraId="22110109" w14:textId="2506517B" w:rsidR="00357DFF" w:rsidRDefault="008D709C">
      <w:pPr>
        <w:spacing w:line="360" w:lineRule="auto"/>
        <w:jc w:val="both"/>
        <w:rPr>
          <w:rFonts w:ascii="Times New Roman" w:hAnsi="Times New Roman" w:cs="Times New Roman"/>
          <w:sz w:val="24"/>
        </w:rPr>
      </w:pPr>
      <w:r>
        <w:rPr>
          <w:rFonts w:ascii="Times New Roman" w:hAnsi="Times New Roman" w:cs="Times New Roman"/>
          <w:sz w:val="24"/>
        </w:rPr>
        <w:t>This links to the article as it discusses that English is better developed if the language is used at home by parents, as this positively influences the Filipino children to use English</w:t>
      </w:r>
      <w:r w:rsidR="001D3014">
        <w:rPr>
          <w:rFonts w:ascii="Times New Roman" w:hAnsi="Times New Roman" w:cs="Times New Roman"/>
          <w:sz w:val="24"/>
        </w:rPr>
        <w:t xml:space="preserve"> informally at home. </w:t>
      </w:r>
      <w:r w:rsidR="00AB5FFC">
        <w:rPr>
          <w:rFonts w:ascii="Times New Roman" w:hAnsi="Times New Roman" w:cs="Times New Roman"/>
          <w:sz w:val="24"/>
        </w:rPr>
        <w:t xml:space="preserve">The article states that the learning environment at home and outside of school contexts raised fluency standards for the Filipino children, as this type of learning environment was important for their development, therefore, their English skills were progressively developing outside of school through relaxed social settings. Evidently, this proves how significant connections between learners personal and social elements are for the development of a second language. </w:t>
      </w:r>
      <w:r w:rsidR="00457B97">
        <w:rPr>
          <w:rFonts w:ascii="Times New Roman" w:hAnsi="Times New Roman" w:cs="Times New Roman"/>
          <w:sz w:val="24"/>
        </w:rPr>
        <w:t>This is an example of interconnected learning</w:t>
      </w:r>
      <w:r w:rsidR="00AB5FFC">
        <w:rPr>
          <w:rFonts w:ascii="Times New Roman" w:hAnsi="Times New Roman" w:cs="Times New Roman"/>
          <w:sz w:val="24"/>
        </w:rPr>
        <w:t xml:space="preserve"> as the children are developing second language in school and outside school</w:t>
      </w:r>
      <w:r w:rsidR="00457B97">
        <w:rPr>
          <w:rFonts w:ascii="Times New Roman" w:hAnsi="Times New Roman" w:cs="Times New Roman"/>
          <w:sz w:val="24"/>
        </w:rPr>
        <w:t xml:space="preserve">. </w:t>
      </w:r>
      <w:r w:rsidR="007F7798">
        <w:rPr>
          <w:rFonts w:ascii="Times New Roman" w:hAnsi="Times New Roman" w:cs="Times New Roman"/>
          <w:sz w:val="24"/>
        </w:rPr>
        <w:t xml:space="preserve">Welsh should be taught in a natural, informal holistic approach also to develop fluency (Baker, 2011). </w:t>
      </w:r>
      <w:r w:rsidR="006725CA">
        <w:rPr>
          <w:rFonts w:ascii="Times New Roman" w:hAnsi="Times New Roman" w:cs="Times New Roman"/>
          <w:sz w:val="24"/>
        </w:rPr>
        <w:t xml:space="preserve">It is important that parents are involved to see </w:t>
      </w:r>
      <w:r w:rsidR="00DF62EE">
        <w:rPr>
          <w:rFonts w:ascii="Times New Roman" w:hAnsi="Times New Roman" w:cs="Times New Roman"/>
          <w:sz w:val="24"/>
        </w:rPr>
        <w:t>progress in their children’s Welsh skills also</w:t>
      </w:r>
      <w:r w:rsidR="007F7798">
        <w:rPr>
          <w:rFonts w:ascii="Times New Roman" w:hAnsi="Times New Roman" w:cs="Times New Roman"/>
          <w:sz w:val="24"/>
        </w:rPr>
        <w:t xml:space="preserve">. </w:t>
      </w:r>
      <w:r w:rsidR="006725CA">
        <w:rPr>
          <w:rFonts w:ascii="Times New Roman" w:hAnsi="Times New Roman" w:cs="Times New Roman"/>
          <w:sz w:val="24"/>
        </w:rPr>
        <w:t>If the majority language is used more than the minority language</w:t>
      </w:r>
      <w:r w:rsidR="00DF62EE">
        <w:rPr>
          <w:rFonts w:ascii="Times New Roman" w:hAnsi="Times New Roman" w:cs="Times New Roman"/>
          <w:sz w:val="24"/>
        </w:rPr>
        <w:t xml:space="preserve"> in schools</w:t>
      </w:r>
      <w:r w:rsidR="006725CA">
        <w:rPr>
          <w:rFonts w:ascii="Times New Roman" w:hAnsi="Times New Roman" w:cs="Times New Roman"/>
          <w:sz w:val="24"/>
        </w:rPr>
        <w:t>, then this could result in language decline</w:t>
      </w:r>
      <w:r w:rsidR="00AB5FFC">
        <w:rPr>
          <w:rFonts w:ascii="Times New Roman" w:hAnsi="Times New Roman" w:cs="Times New Roman"/>
          <w:sz w:val="24"/>
        </w:rPr>
        <w:t xml:space="preserve"> </w:t>
      </w:r>
      <w:r w:rsidR="006725CA">
        <w:rPr>
          <w:rFonts w:ascii="Times New Roman" w:hAnsi="Times New Roman" w:cs="Times New Roman"/>
          <w:sz w:val="24"/>
        </w:rPr>
        <w:t xml:space="preserve">(Gathercole, 2007; Morris and Jones, 2007; Shin, 2005). </w:t>
      </w:r>
      <w:r w:rsidR="007F7798">
        <w:rPr>
          <w:rFonts w:ascii="Times New Roman" w:hAnsi="Times New Roman" w:cs="Times New Roman"/>
          <w:sz w:val="24"/>
        </w:rPr>
        <w:t xml:space="preserve">Welsh </w:t>
      </w:r>
      <w:r w:rsidR="00DF62EE">
        <w:rPr>
          <w:rFonts w:ascii="Times New Roman" w:hAnsi="Times New Roman" w:cs="Times New Roman"/>
          <w:sz w:val="24"/>
        </w:rPr>
        <w:t>clubs</w:t>
      </w:r>
      <w:r w:rsidR="007F7798">
        <w:rPr>
          <w:rFonts w:ascii="Times New Roman" w:hAnsi="Times New Roman" w:cs="Times New Roman"/>
          <w:sz w:val="24"/>
        </w:rPr>
        <w:t xml:space="preserve"> in schools could be provided for parents, to develop their involvement, understanding and confidence in Welsh so, it could be spoken </w:t>
      </w:r>
      <w:r w:rsidR="00DF62EE">
        <w:rPr>
          <w:rFonts w:ascii="Times New Roman" w:hAnsi="Times New Roman" w:cs="Times New Roman"/>
          <w:sz w:val="24"/>
        </w:rPr>
        <w:t xml:space="preserve">at </w:t>
      </w:r>
      <w:r w:rsidR="007F7798">
        <w:rPr>
          <w:rFonts w:ascii="Times New Roman" w:hAnsi="Times New Roman" w:cs="Times New Roman"/>
          <w:sz w:val="24"/>
        </w:rPr>
        <w:t>ho</w:t>
      </w:r>
      <w:r w:rsidR="00DF62EE">
        <w:rPr>
          <w:rFonts w:ascii="Times New Roman" w:hAnsi="Times New Roman" w:cs="Times New Roman"/>
          <w:sz w:val="24"/>
        </w:rPr>
        <w:t xml:space="preserve">me to raise children’s Welsh literacy attainment </w:t>
      </w:r>
      <w:r w:rsidR="007F7798">
        <w:rPr>
          <w:rFonts w:ascii="Times New Roman" w:hAnsi="Times New Roman" w:cs="Times New Roman"/>
          <w:sz w:val="24"/>
        </w:rPr>
        <w:t xml:space="preserve">(Estyn, 2017). </w:t>
      </w:r>
      <w:r w:rsidR="00CB06A5">
        <w:rPr>
          <w:rFonts w:ascii="Times New Roman" w:hAnsi="Times New Roman" w:cs="Times New Roman"/>
          <w:sz w:val="24"/>
        </w:rPr>
        <w:t xml:space="preserve">Without language planning and interventions, minority languages will die. </w:t>
      </w:r>
    </w:p>
    <w:p w14:paraId="249F1019" w14:textId="0E7F4C59" w:rsidR="006725CA" w:rsidRDefault="006725CA">
      <w:pPr>
        <w:spacing w:line="360" w:lineRule="auto"/>
        <w:jc w:val="both"/>
        <w:rPr>
          <w:rFonts w:ascii="Times New Roman" w:hAnsi="Times New Roman" w:cs="Times New Roman"/>
          <w:sz w:val="24"/>
        </w:rPr>
      </w:pPr>
      <w:r>
        <w:rPr>
          <w:rFonts w:ascii="Times New Roman" w:hAnsi="Times New Roman" w:cs="Times New Roman"/>
          <w:sz w:val="24"/>
        </w:rPr>
        <w:t xml:space="preserve">Community links </w:t>
      </w:r>
      <w:r w:rsidR="00DF62EE">
        <w:rPr>
          <w:rFonts w:ascii="Times New Roman" w:hAnsi="Times New Roman" w:cs="Times New Roman"/>
          <w:sz w:val="24"/>
        </w:rPr>
        <w:t xml:space="preserve">in schools </w:t>
      </w:r>
      <w:r>
        <w:rPr>
          <w:rFonts w:ascii="Times New Roman" w:hAnsi="Times New Roman" w:cs="Times New Roman"/>
          <w:sz w:val="24"/>
        </w:rPr>
        <w:t xml:space="preserve">such as </w:t>
      </w:r>
      <w:r w:rsidR="00DF62EE">
        <w:rPr>
          <w:rFonts w:ascii="Times New Roman" w:hAnsi="Times New Roman" w:cs="Times New Roman"/>
          <w:sz w:val="24"/>
        </w:rPr>
        <w:t>multi-agency partnerships</w:t>
      </w:r>
      <w:r>
        <w:rPr>
          <w:rFonts w:ascii="Times New Roman" w:hAnsi="Times New Roman" w:cs="Times New Roman"/>
          <w:sz w:val="24"/>
        </w:rPr>
        <w:t xml:space="preserve"> around children should </w:t>
      </w:r>
      <w:r w:rsidR="00DF62EE">
        <w:rPr>
          <w:rFonts w:ascii="Times New Roman" w:hAnsi="Times New Roman" w:cs="Times New Roman"/>
          <w:sz w:val="24"/>
        </w:rPr>
        <w:t xml:space="preserve">also </w:t>
      </w:r>
      <w:r>
        <w:rPr>
          <w:rFonts w:ascii="Times New Roman" w:hAnsi="Times New Roman" w:cs="Times New Roman"/>
          <w:sz w:val="24"/>
        </w:rPr>
        <w:t xml:space="preserve">encourage </w:t>
      </w:r>
      <w:r w:rsidR="00DF62EE">
        <w:rPr>
          <w:rFonts w:ascii="Times New Roman" w:hAnsi="Times New Roman" w:cs="Times New Roman"/>
          <w:sz w:val="24"/>
        </w:rPr>
        <w:t>to use Welsh</w:t>
      </w:r>
      <w:r>
        <w:rPr>
          <w:rFonts w:ascii="Times New Roman" w:hAnsi="Times New Roman" w:cs="Times New Roman"/>
          <w:sz w:val="24"/>
        </w:rPr>
        <w:t xml:space="preserve"> </w:t>
      </w:r>
      <w:r w:rsidR="00D047B8">
        <w:rPr>
          <w:rFonts w:ascii="Times New Roman" w:hAnsi="Times New Roman" w:cs="Times New Roman"/>
          <w:sz w:val="24"/>
        </w:rPr>
        <w:t xml:space="preserve">to raise </w:t>
      </w:r>
      <w:r w:rsidR="00DF62EE">
        <w:rPr>
          <w:rFonts w:ascii="Times New Roman" w:hAnsi="Times New Roman" w:cs="Times New Roman"/>
          <w:sz w:val="24"/>
        </w:rPr>
        <w:t xml:space="preserve">an awareness of the importance of Welsh </w:t>
      </w:r>
      <w:r w:rsidR="00357DFF">
        <w:rPr>
          <w:rFonts w:ascii="Times New Roman" w:hAnsi="Times New Roman" w:cs="Times New Roman"/>
          <w:sz w:val="24"/>
        </w:rPr>
        <w:t>from a young age, so that the Welsh language is used in natural occurrence before school begins</w:t>
      </w:r>
      <w:r w:rsidR="00D047B8">
        <w:rPr>
          <w:rFonts w:ascii="Times New Roman" w:hAnsi="Times New Roman" w:cs="Times New Roman"/>
          <w:sz w:val="24"/>
        </w:rPr>
        <w:t>.</w:t>
      </w:r>
      <w:r w:rsidR="00357DFF">
        <w:rPr>
          <w:rFonts w:ascii="Times New Roman" w:hAnsi="Times New Roman" w:cs="Times New Roman"/>
          <w:sz w:val="24"/>
        </w:rPr>
        <w:t xml:space="preserve"> Schools can then </w:t>
      </w:r>
      <w:r w:rsidR="00357DFF">
        <w:rPr>
          <w:rFonts w:ascii="Times New Roman" w:hAnsi="Times New Roman" w:cs="Times New Roman"/>
          <w:sz w:val="24"/>
        </w:rPr>
        <w:lastRenderedPageBreak/>
        <w:t xml:space="preserve">further develop </w:t>
      </w:r>
      <w:r w:rsidR="00DF62EE">
        <w:rPr>
          <w:rFonts w:ascii="Times New Roman" w:hAnsi="Times New Roman" w:cs="Times New Roman"/>
          <w:sz w:val="24"/>
        </w:rPr>
        <w:t>these</w:t>
      </w:r>
      <w:r w:rsidR="00357DFF">
        <w:rPr>
          <w:rFonts w:ascii="Times New Roman" w:hAnsi="Times New Roman" w:cs="Times New Roman"/>
          <w:sz w:val="24"/>
        </w:rPr>
        <w:t xml:space="preserve"> skills </w:t>
      </w:r>
      <w:r w:rsidR="00DF62EE">
        <w:rPr>
          <w:rFonts w:ascii="Times New Roman" w:hAnsi="Times New Roman" w:cs="Times New Roman"/>
          <w:sz w:val="24"/>
        </w:rPr>
        <w:t>holistically.</w:t>
      </w:r>
      <w:r w:rsidR="00357DFF">
        <w:rPr>
          <w:rFonts w:ascii="Times New Roman" w:hAnsi="Times New Roman" w:cs="Times New Roman"/>
          <w:sz w:val="24"/>
        </w:rPr>
        <w:t xml:space="preserve"> </w:t>
      </w:r>
      <w:r w:rsidR="00DF62EE">
        <w:rPr>
          <w:rFonts w:ascii="Times New Roman" w:hAnsi="Times New Roman" w:cs="Times New Roman"/>
          <w:sz w:val="24"/>
        </w:rPr>
        <w:t xml:space="preserve">This would also influence parents to understand the benefits of bilingualism before school begins. This would change views and behaviours about what language choice is being spoken at home and what school provides better opportunities for their children to flourish in Welsh language. Welsh children can then be provided with </w:t>
      </w:r>
      <w:r w:rsidR="007D5891">
        <w:rPr>
          <w:rFonts w:ascii="Times New Roman" w:hAnsi="Times New Roman" w:cs="Times New Roman"/>
          <w:sz w:val="24"/>
        </w:rPr>
        <w:t xml:space="preserve">better </w:t>
      </w:r>
      <w:r w:rsidR="00DF62EE">
        <w:rPr>
          <w:rFonts w:ascii="Times New Roman" w:hAnsi="Times New Roman" w:cs="Times New Roman"/>
          <w:sz w:val="24"/>
        </w:rPr>
        <w:t>learning experiences</w:t>
      </w:r>
      <w:r w:rsidR="007D5891">
        <w:rPr>
          <w:rFonts w:ascii="Times New Roman" w:hAnsi="Times New Roman" w:cs="Times New Roman"/>
          <w:sz w:val="24"/>
        </w:rPr>
        <w:t xml:space="preserve"> </w:t>
      </w:r>
      <w:r w:rsidR="00357DFF">
        <w:rPr>
          <w:rFonts w:ascii="Times New Roman" w:hAnsi="Times New Roman" w:cs="Times New Roman"/>
          <w:sz w:val="24"/>
        </w:rPr>
        <w:t xml:space="preserve">as </w:t>
      </w:r>
      <w:r w:rsidR="00DF62EE">
        <w:rPr>
          <w:rFonts w:ascii="Times New Roman" w:hAnsi="Times New Roman" w:cs="Times New Roman"/>
          <w:sz w:val="24"/>
        </w:rPr>
        <w:t>children</w:t>
      </w:r>
      <w:r w:rsidR="00357DFF">
        <w:rPr>
          <w:rFonts w:ascii="Times New Roman" w:hAnsi="Times New Roman" w:cs="Times New Roman"/>
          <w:sz w:val="24"/>
        </w:rPr>
        <w:t xml:space="preserve"> would have more </w:t>
      </w:r>
      <w:r w:rsidR="00DF62EE">
        <w:rPr>
          <w:rFonts w:ascii="Times New Roman" w:hAnsi="Times New Roman" w:cs="Times New Roman"/>
          <w:sz w:val="24"/>
        </w:rPr>
        <w:t>knowledge</w:t>
      </w:r>
      <w:r w:rsidR="00357DFF">
        <w:rPr>
          <w:rFonts w:ascii="Times New Roman" w:hAnsi="Times New Roman" w:cs="Times New Roman"/>
          <w:sz w:val="24"/>
        </w:rPr>
        <w:t xml:space="preserve"> and confidence in </w:t>
      </w:r>
      <w:r w:rsidR="00DF62EE">
        <w:rPr>
          <w:rFonts w:ascii="Times New Roman" w:hAnsi="Times New Roman" w:cs="Times New Roman"/>
          <w:sz w:val="24"/>
        </w:rPr>
        <w:t>Welsh</w:t>
      </w:r>
      <w:r w:rsidR="00CB06A5">
        <w:rPr>
          <w:rFonts w:ascii="Times New Roman" w:hAnsi="Times New Roman" w:cs="Times New Roman"/>
          <w:sz w:val="24"/>
        </w:rPr>
        <w:t xml:space="preserve"> which leads to fluency from a young age</w:t>
      </w:r>
      <w:r w:rsidR="00357DFF">
        <w:rPr>
          <w:rFonts w:ascii="Times New Roman" w:hAnsi="Times New Roman" w:cs="Times New Roman"/>
          <w:sz w:val="24"/>
        </w:rPr>
        <w:t>.</w:t>
      </w:r>
      <w:r w:rsidR="00D047B8">
        <w:rPr>
          <w:rFonts w:ascii="Times New Roman" w:hAnsi="Times New Roman" w:cs="Times New Roman"/>
          <w:sz w:val="24"/>
        </w:rPr>
        <w:t xml:space="preserve"> </w:t>
      </w:r>
      <w:r w:rsidR="008E5134">
        <w:rPr>
          <w:rFonts w:ascii="Times New Roman" w:hAnsi="Times New Roman" w:cs="Times New Roman"/>
          <w:sz w:val="24"/>
        </w:rPr>
        <w:t xml:space="preserve">This </w:t>
      </w:r>
      <w:r w:rsidR="00357DFF">
        <w:rPr>
          <w:rFonts w:ascii="Times New Roman" w:hAnsi="Times New Roman" w:cs="Times New Roman"/>
          <w:sz w:val="24"/>
        </w:rPr>
        <w:t xml:space="preserve">deepens the evidence of how micro and macro-systems impact and influence </w:t>
      </w:r>
      <w:r w:rsidR="008E5134">
        <w:rPr>
          <w:rFonts w:ascii="Times New Roman" w:hAnsi="Times New Roman" w:cs="Times New Roman"/>
          <w:sz w:val="24"/>
        </w:rPr>
        <w:t xml:space="preserve">individuals </w:t>
      </w:r>
      <w:r w:rsidR="00357DFF">
        <w:rPr>
          <w:rFonts w:ascii="Times New Roman" w:hAnsi="Times New Roman" w:cs="Times New Roman"/>
          <w:sz w:val="24"/>
        </w:rPr>
        <w:t>which are</w:t>
      </w:r>
      <w:r w:rsidR="008E5134">
        <w:rPr>
          <w:rFonts w:ascii="Times New Roman" w:hAnsi="Times New Roman" w:cs="Times New Roman"/>
          <w:sz w:val="24"/>
        </w:rPr>
        <w:t xml:space="preserve"> </w:t>
      </w:r>
      <w:r w:rsidR="00357DFF">
        <w:rPr>
          <w:rFonts w:ascii="Times New Roman" w:hAnsi="Times New Roman" w:cs="Times New Roman"/>
          <w:sz w:val="24"/>
        </w:rPr>
        <w:t xml:space="preserve">crucial </w:t>
      </w:r>
      <w:r w:rsidR="008E5134">
        <w:rPr>
          <w:rFonts w:ascii="Times New Roman" w:hAnsi="Times New Roman" w:cs="Times New Roman"/>
          <w:sz w:val="24"/>
        </w:rPr>
        <w:t xml:space="preserve">in the process of any language development. </w:t>
      </w:r>
    </w:p>
    <w:p w14:paraId="1ED1BEC6" w14:textId="395F578B" w:rsidR="00B50CFD" w:rsidRDefault="00172CB1" w:rsidP="006B72FD">
      <w:pPr>
        <w:spacing w:line="360" w:lineRule="auto"/>
        <w:jc w:val="both"/>
        <w:rPr>
          <w:rFonts w:ascii="Times New Roman" w:hAnsi="Times New Roman" w:cs="Times New Roman"/>
          <w:sz w:val="24"/>
        </w:rPr>
      </w:pPr>
      <w:r>
        <w:rPr>
          <w:rFonts w:ascii="Times New Roman" w:hAnsi="Times New Roman" w:cs="Times New Roman"/>
          <w:sz w:val="24"/>
        </w:rPr>
        <w:t>After clos</w:t>
      </w:r>
      <w:r w:rsidR="001C11F8">
        <w:rPr>
          <w:rFonts w:ascii="Times New Roman" w:hAnsi="Times New Roman" w:cs="Times New Roman"/>
          <w:sz w:val="24"/>
        </w:rPr>
        <w:t xml:space="preserve">ely reading the article, the writer can notice that </w:t>
      </w:r>
      <w:r w:rsidR="008D709C">
        <w:rPr>
          <w:rFonts w:ascii="Times New Roman" w:hAnsi="Times New Roman" w:cs="Times New Roman"/>
          <w:sz w:val="24"/>
        </w:rPr>
        <w:t xml:space="preserve">there is a main theme </w:t>
      </w:r>
      <w:r w:rsidR="00131931">
        <w:rPr>
          <w:rFonts w:ascii="Times New Roman" w:hAnsi="Times New Roman" w:cs="Times New Roman"/>
          <w:sz w:val="24"/>
        </w:rPr>
        <w:t xml:space="preserve">of </w:t>
      </w:r>
      <w:r w:rsidR="000E0385">
        <w:rPr>
          <w:rFonts w:ascii="Times New Roman" w:hAnsi="Times New Roman" w:cs="Times New Roman"/>
          <w:sz w:val="24"/>
        </w:rPr>
        <w:t xml:space="preserve">pupil-voice </w:t>
      </w:r>
      <w:r w:rsidR="00131931">
        <w:rPr>
          <w:rFonts w:ascii="Times New Roman" w:hAnsi="Times New Roman" w:cs="Times New Roman"/>
          <w:sz w:val="24"/>
        </w:rPr>
        <w:t xml:space="preserve">to understand how language is learnt through other subjects like maths and history, as well as developing knowledge in learning the language. </w:t>
      </w:r>
      <w:r w:rsidR="008E5134">
        <w:rPr>
          <w:rFonts w:ascii="Times New Roman" w:hAnsi="Times New Roman" w:cs="Times New Roman"/>
          <w:sz w:val="24"/>
        </w:rPr>
        <w:t xml:space="preserve">After reading that the </w:t>
      </w:r>
      <w:r w:rsidR="00E038AD">
        <w:rPr>
          <w:rFonts w:ascii="Times New Roman" w:hAnsi="Times New Roman" w:cs="Times New Roman"/>
          <w:sz w:val="24"/>
        </w:rPr>
        <w:t>Filipino</w:t>
      </w:r>
      <w:r w:rsidR="008E5134">
        <w:rPr>
          <w:rFonts w:ascii="Times New Roman" w:hAnsi="Times New Roman" w:cs="Times New Roman"/>
          <w:sz w:val="24"/>
        </w:rPr>
        <w:t xml:space="preserve"> children were better at completing mathematic word problems in Filipino than they were at English (</w:t>
      </w:r>
      <w:r w:rsidR="008E5134" w:rsidRPr="000B71B8">
        <w:rPr>
          <w:rFonts w:ascii="Times New Roman" w:hAnsi="Times New Roman" w:cs="Times New Roman"/>
          <w:sz w:val="24"/>
        </w:rPr>
        <w:t>Reyes, 2000),</w:t>
      </w:r>
      <w:r w:rsidR="008E5134">
        <w:rPr>
          <w:rFonts w:ascii="Times New Roman" w:hAnsi="Times New Roman" w:cs="Times New Roman"/>
          <w:sz w:val="24"/>
        </w:rPr>
        <w:t xml:space="preserve"> could suggest that the children may not have understood the maths word problem in English due to a language and memory barrier. </w:t>
      </w:r>
      <w:r w:rsidR="0027457E">
        <w:rPr>
          <w:rFonts w:ascii="Times New Roman" w:hAnsi="Times New Roman" w:cs="Times New Roman"/>
          <w:sz w:val="24"/>
        </w:rPr>
        <w:t xml:space="preserve">Although, the article mentions that </w:t>
      </w:r>
      <w:r w:rsidR="00A33E25">
        <w:rPr>
          <w:rFonts w:ascii="Times New Roman" w:hAnsi="Times New Roman" w:cs="Times New Roman"/>
          <w:sz w:val="24"/>
        </w:rPr>
        <w:t>switching between languages makes learners develop their creative and thinking skills</w:t>
      </w:r>
      <w:r w:rsidR="00357DFF">
        <w:rPr>
          <w:rFonts w:ascii="Times New Roman" w:hAnsi="Times New Roman" w:cs="Times New Roman"/>
          <w:sz w:val="24"/>
        </w:rPr>
        <w:t xml:space="preserve"> through</w:t>
      </w:r>
      <w:r w:rsidR="00A33E25">
        <w:rPr>
          <w:rFonts w:ascii="Times New Roman" w:hAnsi="Times New Roman" w:cs="Times New Roman"/>
          <w:sz w:val="24"/>
        </w:rPr>
        <w:t xml:space="preserve"> switch</w:t>
      </w:r>
      <w:r w:rsidR="00357DFF">
        <w:rPr>
          <w:rFonts w:ascii="Times New Roman" w:hAnsi="Times New Roman" w:cs="Times New Roman"/>
          <w:sz w:val="24"/>
        </w:rPr>
        <w:t>ing</w:t>
      </w:r>
      <w:r w:rsidR="00A33E25">
        <w:rPr>
          <w:rFonts w:ascii="Times New Roman" w:hAnsi="Times New Roman" w:cs="Times New Roman"/>
          <w:sz w:val="24"/>
        </w:rPr>
        <w:t xml:space="preserve"> languages through their cognitive processes. Their cognitive process develops further when learners understand how to use their language in different social settings, which further develops their thinking skills</w:t>
      </w:r>
      <w:r w:rsidR="002702AC">
        <w:rPr>
          <w:rFonts w:ascii="Times New Roman" w:hAnsi="Times New Roman" w:cs="Times New Roman"/>
          <w:sz w:val="24"/>
        </w:rPr>
        <w:t xml:space="preserve"> also</w:t>
      </w:r>
      <w:r w:rsidR="00A33E25">
        <w:rPr>
          <w:rFonts w:ascii="Times New Roman" w:hAnsi="Times New Roman" w:cs="Times New Roman"/>
          <w:sz w:val="24"/>
        </w:rPr>
        <w:t xml:space="preserve">. </w:t>
      </w:r>
      <w:r w:rsidR="00700429">
        <w:rPr>
          <w:rFonts w:ascii="Times New Roman" w:hAnsi="Times New Roman" w:cs="Times New Roman"/>
          <w:sz w:val="24"/>
        </w:rPr>
        <w:t>If Filipino learners require to use their first language within a certain subject to academically complete a set of questions, then the learner should be allowed to do so. Although, if that learner can use the</w:t>
      </w:r>
      <w:r w:rsidR="00B50CFD">
        <w:rPr>
          <w:rFonts w:ascii="Times New Roman" w:hAnsi="Times New Roman" w:cs="Times New Roman"/>
          <w:sz w:val="24"/>
        </w:rPr>
        <w:t>ir</w:t>
      </w:r>
      <w:r w:rsidR="00700429">
        <w:rPr>
          <w:rFonts w:ascii="Times New Roman" w:hAnsi="Times New Roman" w:cs="Times New Roman"/>
          <w:sz w:val="24"/>
        </w:rPr>
        <w:t xml:space="preserve"> second language in social settings, then that learner is still </w:t>
      </w:r>
      <w:r w:rsidR="002702AC">
        <w:rPr>
          <w:rFonts w:ascii="Times New Roman" w:hAnsi="Times New Roman" w:cs="Times New Roman"/>
          <w:sz w:val="24"/>
        </w:rPr>
        <w:t xml:space="preserve">developing and using </w:t>
      </w:r>
      <w:r w:rsidR="000A46B2">
        <w:rPr>
          <w:rFonts w:ascii="Times New Roman" w:hAnsi="Times New Roman" w:cs="Times New Roman"/>
          <w:sz w:val="24"/>
        </w:rPr>
        <w:t xml:space="preserve">their </w:t>
      </w:r>
      <w:r w:rsidR="002702AC">
        <w:rPr>
          <w:rFonts w:ascii="Times New Roman" w:hAnsi="Times New Roman" w:cs="Times New Roman"/>
          <w:sz w:val="24"/>
        </w:rPr>
        <w:t>second language</w:t>
      </w:r>
      <w:r w:rsidR="000A46B2">
        <w:rPr>
          <w:rFonts w:ascii="Times New Roman" w:hAnsi="Times New Roman" w:cs="Times New Roman"/>
          <w:sz w:val="24"/>
        </w:rPr>
        <w:t xml:space="preserve">. </w:t>
      </w:r>
      <w:r w:rsidR="00CB06A5">
        <w:rPr>
          <w:rFonts w:ascii="Times New Roman" w:hAnsi="Times New Roman" w:cs="Times New Roman"/>
          <w:sz w:val="24"/>
        </w:rPr>
        <w:t>Therefore, this shows how pupil-voice raises attainment.</w:t>
      </w:r>
    </w:p>
    <w:p w14:paraId="68BB0C86" w14:textId="4B7E0FEF" w:rsidR="00176258" w:rsidRDefault="000A46B2" w:rsidP="006B72FD">
      <w:pPr>
        <w:spacing w:line="360" w:lineRule="auto"/>
        <w:jc w:val="both"/>
        <w:rPr>
          <w:rFonts w:ascii="Times New Roman" w:hAnsi="Times New Roman" w:cs="Times New Roman"/>
          <w:sz w:val="24"/>
        </w:rPr>
      </w:pPr>
      <w:r>
        <w:rPr>
          <w:rFonts w:ascii="Times New Roman" w:hAnsi="Times New Roman" w:cs="Times New Roman"/>
          <w:sz w:val="24"/>
        </w:rPr>
        <w:t>Teachers should support this learning</w:t>
      </w:r>
      <w:r w:rsidR="00B50CFD">
        <w:rPr>
          <w:rFonts w:ascii="Times New Roman" w:hAnsi="Times New Roman" w:cs="Times New Roman"/>
          <w:sz w:val="24"/>
        </w:rPr>
        <w:t xml:space="preserve"> strategy</w:t>
      </w:r>
      <w:r>
        <w:rPr>
          <w:rFonts w:ascii="Times New Roman" w:hAnsi="Times New Roman" w:cs="Times New Roman"/>
          <w:sz w:val="24"/>
        </w:rPr>
        <w:t>, so that learner</w:t>
      </w:r>
      <w:r w:rsidR="00B50CFD">
        <w:rPr>
          <w:rFonts w:ascii="Times New Roman" w:hAnsi="Times New Roman" w:cs="Times New Roman"/>
          <w:sz w:val="24"/>
        </w:rPr>
        <w:t>s</w:t>
      </w:r>
      <w:r>
        <w:rPr>
          <w:rFonts w:ascii="Times New Roman" w:hAnsi="Times New Roman" w:cs="Times New Roman"/>
          <w:sz w:val="24"/>
        </w:rPr>
        <w:t xml:space="preserve"> </w:t>
      </w:r>
      <w:r w:rsidR="00B50CFD">
        <w:rPr>
          <w:rFonts w:ascii="Times New Roman" w:hAnsi="Times New Roman" w:cs="Times New Roman"/>
          <w:sz w:val="24"/>
        </w:rPr>
        <w:t xml:space="preserve">are </w:t>
      </w:r>
      <w:r>
        <w:rPr>
          <w:rFonts w:ascii="Times New Roman" w:hAnsi="Times New Roman" w:cs="Times New Roman"/>
          <w:sz w:val="24"/>
        </w:rPr>
        <w:t>being supported for their needs and well-being, while trying to utilize the learning so that the individual has equal opportunities to use the</w:t>
      </w:r>
      <w:r w:rsidR="000E0385">
        <w:rPr>
          <w:rFonts w:ascii="Times New Roman" w:hAnsi="Times New Roman" w:cs="Times New Roman"/>
          <w:sz w:val="24"/>
        </w:rPr>
        <w:t>ir</w:t>
      </w:r>
      <w:r>
        <w:rPr>
          <w:rFonts w:ascii="Times New Roman" w:hAnsi="Times New Roman" w:cs="Times New Roman"/>
          <w:sz w:val="24"/>
        </w:rPr>
        <w:t xml:space="preserve"> two languages. This would mean learners will have beneficial chances to understand the importance of the two languages; like English and Welsh</w:t>
      </w:r>
      <w:r w:rsidR="00CB06A5">
        <w:rPr>
          <w:rFonts w:ascii="Times New Roman" w:hAnsi="Times New Roman" w:cs="Times New Roman"/>
          <w:sz w:val="24"/>
        </w:rPr>
        <w:t xml:space="preserve">. Welsh </w:t>
      </w:r>
      <w:r w:rsidR="001B596A">
        <w:rPr>
          <w:rFonts w:ascii="Times New Roman" w:hAnsi="Times New Roman" w:cs="Times New Roman"/>
          <w:sz w:val="24"/>
        </w:rPr>
        <w:t>would thrive throughout schools if this practice was introduced</w:t>
      </w:r>
      <w:r w:rsidR="00CB06A5">
        <w:rPr>
          <w:rFonts w:ascii="Times New Roman" w:hAnsi="Times New Roman" w:cs="Times New Roman"/>
          <w:sz w:val="24"/>
        </w:rPr>
        <w:t xml:space="preserve"> and embedded successfully</w:t>
      </w:r>
      <w:r w:rsidR="001B596A">
        <w:rPr>
          <w:rFonts w:ascii="Times New Roman" w:hAnsi="Times New Roman" w:cs="Times New Roman"/>
          <w:sz w:val="24"/>
        </w:rPr>
        <w:t xml:space="preserve">. This would add value to the Welsh language, if learners are confident to use both languages in the classroom and outside the classroom. This would raise an incentive to learn Welsh and create a bilingual workforce for the future society. </w:t>
      </w:r>
      <w:r w:rsidR="00D54DC8">
        <w:rPr>
          <w:rFonts w:ascii="Times New Roman" w:hAnsi="Times New Roman" w:cs="Times New Roman"/>
          <w:sz w:val="24"/>
        </w:rPr>
        <w:t xml:space="preserve"> </w:t>
      </w:r>
      <w:r w:rsidR="002702AC">
        <w:rPr>
          <w:rFonts w:ascii="Times New Roman" w:hAnsi="Times New Roman" w:cs="Times New Roman"/>
          <w:sz w:val="24"/>
        </w:rPr>
        <w:t xml:space="preserve">This could be used as a beneficial strategy to raise attainment in Welsh second language at schools </w:t>
      </w:r>
      <w:r w:rsidR="00CB06A5">
        <w:rPr>
          <w:rFonts w:ascii="Times New Roman" w:hAnsi="Times New Roman" w:cs="Times New Roman"/>
          <w:sz w:val="24"/>
        </w:rPr>
        <w:t xml:space="preserve">by using good practice of both languages and </w:t>
      </w:r>
      <w:r w:rsidR="002702AC">
        <w:rPr>
          <w:rFonts w:ascii="Times New Roman" w:hAnsi="Times New Roman" w:cs="Times New Roman"/>
          <w:sz w:val="24"/>
        </w:rPr>
        <w:t xml:space="preserve">allowing children </w:t>
      </w:r>
      <w:r w:rsidR="00CB06A5">
        <w:rPr>
          <w:rFonts w:ascii="Times New Roman" w:hAnsi="Times New Roman" w:cs="Times New Roman"/>
          <w:sz w:val="24"/>
        </w:rPr>
        <w:t>to use their pupil-voice to understand what language to choose to solve problems across subjects. T</w:t>
      </w:r>
      <w:r w:rsidR="002702AC">
        <w:rPr>
          <w:rFonts w:ascii="Times New Roman" w:hAnsi="Times New Roman" w:cs="Times New Roman"/>
          <w:sz w:val="24"/>
        </w:rPr>
        <w:t xml:space="preserve">hey </w:t>
      </w:r>
      <w:r w:rsidR="00CB06A5">
        <w:rPr>
          <w:rFonts w:ascii="Times New Roman" w:hAnsi="Times New Roman" w:cs="Times New Roman"/>
          <w:sz w:val="24"/>
        </w:rPr>
        <w:t>would need to be</w:t>
      </w:r>
      <w:r w:rsidR="002702AC">
        <w:rPr>
          <w:rFonts w:ascii="Times New Roman" w:hAnsi="Times New Roman" w:cs="Times New Roman"/>
          <w:sz w:val="24"/>
        </w:rPr>
        <w:t xml:space="preserve"> confident </w:t>
      </w:r>
      <w:r w:rsidR="00CB06A5">
        <w:rPr>
          <w:rFonts w:ascii="Times New Roman" w:hAnsi="Times New Roman" w:cs="Times New Roman"/>
          <w:sz w:val="24"/>
        </w:rPr>
        <w:t>in</w:t>
      </w:r>
      <w:r w:rsidR="002702AC">
        <w:rPr>
          <w:rFonts w:ascii="Times New Roman" w:hAnsi="Times New Roman" w:cs="Times New Roman"/>
          <w:sz w:val="24"/>
        </w:rPr>
        <w:t xml:space="preserve"> Welsh, otherwise this would not be </w:t>
      </w:r>
      <w:r w:rsidR="002702AC">
        <w:rPr>
          <w:rFonts w:ascii="Times New Roman" w:hAnsi="Times New Roman" w:cs="Times New Roman"/>
          <w:sz w:val="24"/>
        </w:rPr>
        <w:lastRenderedPageBreak/>
        <w:t>possible. This allows more pupil-voice promoted in schools and this vital for a successful education (Donaldson, 2015).</w:t>
      </w:r>
    </w:p>
    <w:p w14:paraId="1C2B8C39" w14:textId="1A9E88BE" w:rsidR="008F0A55" w:rsidRDefault="008F0A55">
      <w:pPr>
        <w:spacing w:line="360" w:lineRule="auto"/>
        <w:jc w:val="both"/>
        <w:rPr>
          <w:rFonts w:ascii="Times New Roman" w:hAnsi="Times New Roman" w:cs="Times New Roman"/>
          <w:sz w:val="24"/>
        </w:rPr>
      </w:pPr>
      <w:r>
        <w:rPr>
          <w:rFonts w:ascii="Times New Roman" w:hAnsi="Times New Roman" w:cs="Times New Roman"/>
          <w:sz w:val="24"/>
        </w:rPr>
        <w:t xml:space="preserve">Estyn (2012) recognised effective practice of Welsh language development in a Ceredigion Primary, where Welsh is a second language to most of the children attending that school. Estyn reported that incidental Welsh was reported excellent. </w:t>
      </w:r>
      <w:r w:rsidR="00E72FF1">
        <w:rPr>
          <w:rFonts w:ascii="Times New Roman" w:hAnsi="Times New Roman" w:cs="Times New Roman"/>
          <w:sz w:val="24"/>
        </w:rPr>
        <w:t xml:space="preserve">The school reported that the environment was inclusive </w:t>
      </w:r>
      <w:r w:rsidR="00B50CFD">
        <w:rPr>
          <w:rFonts w:ascii="Times New Roman" w:hAnsi="Times New Roman" w:cs="Times New Roman"/>
          <w:sz w:val="24"/>
        </w:rPr>
        <w:t>for</w:t>
      </w:r>
      <w:r w:rsidR="00E72FF1">
        <w:rPr>
          <w:rFonts w:ascii="Times New Roman" w:hAnsi="Times New Roman" w:cs="Times New Roman"/>
          <w:sz w:val="24"/>
        </w:rPr>
        <w:t xml:space="preserve"> bilingualism </w:t>
      </w:r>
      <w:r w:rsidR="00BB1D68">
        <w:rPr>
          <w:rFonts w:ascii="Times New Roman" w:hAnsi="Times New Roman" w:cs="Times New Roman"/>
          <w:sz w:val="24"/>
        </w:rPr>
        <w:t>and provid</w:t>
      </w:r>
      <w:r w:rsidR="00B50CFD">
        <w:rPr>
          <w:rFonts w:ascii="Times New Roman" w:hAnsi="Times New Roman" w:cs="Times New Roman"/>
          <w:sz w:val="24"/>
        </w:rPr>
        <w:t>ed</w:t>
      </w:r>
      <w:r w:rsidR="00BB1D68">
        <w:rPr>
          <w:rFonts w:ascii="Times New Roman" w:hAnsi="Times New Roman" w:cs="Times New Roman"/>
          <w:sz w:val="24"/>
        </w:rPr>
        <w:t xml:space="preserve"> good provision for Welsh development. They offer practice and guidance for visiting practitioners also. Most teachers have attended sabbatical courses to improve their oracy skills to increase teacher</w:t>
      </w:r>
      <w:r w:rsidR="00684F05">
        <w:rPr>
          <w:rFonts w:ascii="Times New Roman" w:hAnsi="Times New Roman" w:cs="Times New Roman"/>
          <w:sz w:val="24"/>
        </w:rPr>
        <w:t>’</w:t>
      </w:r>
      <w:r w:rsidR="00BB1D68">
        <w:rPr>
          <w:rFonts w:ascii="Times New Roman" w:hAnsi="Times New Roman" w:cs="Times New Roman"/>
          <w:sz w:val="24"/>
        </w:rPr>
        <w:t>s confidence in Welsh</w:t>
      </w:r>
      <w:r w:rsidR="00B50CFD">
        <w:rPr>
          <w:rFonts w:ascii="Times New Roman" w:hAnsi="Times New Roman" w:cs="Times New Roman"/>
          <w:sz w:val="24"/>
        </w:rPr>
        <w:t>,</w:t>
      </w:r>
      <w:r w:rsidR="00BB1D68">
        <w:rPr>
          <w:rFonts w:ascii="Times New Roman" w:hAnsi="Times New Roman" w:cs="Times New Roman"/>
          <w:sz w:val="24"/>
        </w:rPr>
        <w:t xml:space="preserve"> </w:t>
      </w:r>
      <w:r w:rsidR="00B50CFD">
        <w:rPr>
          <w:rFonts w:ascii="Times New Roman" w:hAnsi="Times New Roman" w:cs="Times New Roman"/>
          <w:sz w:val="24"/>
        </w:rPr>
        <w:t xml:space="preserve">which is also an important factor to raise learners Welsh development. </w:t>
      </w:r>
      <w:r w:rsidR="00BB1D68">
        <w:rPr>
          <w:rFonts w:ascii="Times New Roman" w:hAnsi="Times New Roman" w:cs="Times New Roman"/>
          <w:sz w:val="24"/>
        </w:rPr>
        <w:t xml:space="preserve">The school also </w:t>
      </w:r>
      <w:r w:rsidR="00B73127">
        <w:rPr>
          <w:rFonts w:ascii="Times New Roman" w:hAnsi="Times New Roman" w:cs="Times New Roman"/>
          <w:sz w:val="24"/>
        </w:rPr>
        <w:t>is increasing the use of informal, everyday Welsh for Welsh to increase significantly. Welsh is now the natural medium</w:t>
      </w:r>
      <w:r w:rsidR="00B50CFD">
        <w:rPr>
          <w:rFonts w:ascii="Times New Roman" w:hAnsi="Times New Roman" w:cs="Times New Roman"/>
          <w:sz w:val="24"/>
        </w:rPr>
        <w:t>-</w:t>
      </w:r>
      <w:r w:rsidR="00B73127">
        <w:rPr>
          <w:rFonts w:ascii="Times New Roman" w:hAnsi="Times New Roman" w:cs="Times New Roman"/>
          <w:sz w:val="24"/>
        </w:rPr>
        <w:t xml:space="preserve">language throughout the school, even if all children’s first language is </w:t>
      </w:r>
      <w:r w:rsidR="00B50CFD">
        <w:rPr>
          <w:rFonts w:ascii="Times New Roman" w:hAnsi="Times New Roman" w:cs="Times New Roman"/>
          <w:sz w:val="24"/>
        </w:rPr>
        <w:t>English</w:t>
      </w:r>
      <w:r w:rsidR="00B73127">
        <w:rPr>
          <w:rFonts w:ascii="Times New Roman" w:hAnsi="Times New Roman" w:cs="Times New Roman"/>
          <w:sz w:val="24"/>
        </w:rPr>
        <w:t xml:space="preserve">. </w:t>
      </w:r>
      <w:r w:rsidR="00684F05">
        <w:rPr>
          <w:rFonts w:ascii="Times New Roman" w:hAnsi="Times New Roman" w:cs="Times New Roman"/>
          <w:sz w:val="24"/>
        </w:rPr>
        <w:t xml:space="preserve">Welsh is even used forty percent for the teaching timetable across a range of different subjects. </w:t>
      </w:r>
      <w:r w:rsidR="00B50CFD">
        <w:rPr>
          <w:rFonts w:ascii="Times New Roman" w:hAnsi="Times New Roman" w:cs="Times New Roman"/>
          <w:sz w:val="24"/>
        </w:rPr>
        <w:t>P</w:t>
      </w:r>
      <w:r w:rsidR="00684F05">
        <w:rPr>
          <w:rFonts w:ascii="Times New Roman" w:hAnsi="Times New Roman" w:cs="Times New Roman"/>
          <w:sz w:val="24"/>
        </w:rPr>
        <w:t xml:space="preserve">arents have been involved with the children’s progress in </w:t>
      </w:r>
      <w:r w:rsidR="00684F05" w:rsidRPr="00B50CFD">
        <w:rPr>
          <w:rFonts w:ascii="Times New Roman" w:hAnsi="Times New Roman" w:cs="Times New Roman"/>
          <w:sz w:val="24"/>
        </w:rPr>
        <w:t xml:space="preserve">Welsh language development </w:t>
      </w:r>
      <w:r w:rsidR="00B50CFD" w:rsidRPr="00B50CFD">
        <w:rPr>
          <w:rFonts w:ascii="Times New Roman" w:hAnsi="Times New Roman" w:cs="Times New Roman"/>
          <w:sz w:val="24"/>
        </w:rPr>
        <w:t xml:space="preserve">too, </w:t>
      </w:r>
      <w:r w:rsidR="00684F05" w:rsidRPr="00B50CFD">
        <w:rPr>
          <w:rFonts w:ascii="Times New Roman" w:hAnsi="Times New Roman" w:cs="Times New Roman"/>
          <w:sz w:val="24"/>
        </w:rPr>
        <w:t xml:space="preserve">which </w:t>
      </w:r>
      <w:r w:rsidR="00B50CFD" w:rsidRPr="00B50CFD">
        <w:rPr>
          <w:rFonts w:ascii="Times New Roman" w:hAnsi="Times New Roman" w:cs="Times New Roman"/>
          <w:sz w:val="24"/>
        </w:rPr>
        <w:t>allows Welsh to</w:t>
      </w:r>
      <w:r w:rsidR="00684F05" w:rsidRPr="00B50CFD">
        <w:rPr>
          <w:rFonts w:ascii="Times New Roman" w:hAnsi="Times New Roman" w:cs="Times New Roman"/>
          <w:sz w:val="24"/>
        </w:rPr>
        <w:t xml:space="preserve"> be transitioned to </w:t>
      </w:r>
      <w:r w:rsidR="00B50CFD" w:rsidRPr="00B50CFD">
        <w:rPr>
          <w:rFonts w:ascii="Times New Roman" w:hAnsi="Times New Roman" w:cs="Times New Roman"/>
          <w:sz w:val="24"/>
        </w:rPr>
        <w:t>KS3 onwards</w:t>
      </w:r>
      <w:r w:rsidR="00684F05" w:rsidRPr="00B50CFD">
        <w:rPr>
          <w:rFonts w:ascii="Times New Roman" w:hAnsi="Times New Roman" w:cs="Times New Roman"/>
          <w:sz w:val="24"/>
        </w:rPr>
        <w:t>.</w:t>
      </w:r>
      <w:r w:rsidR="00684F05">
        <w:rPr>
          <w:rFonts w:ascii="Times New Roman" w:hAnsi="Times New Roman" w:cs="Times New Roman"/>
          <w:sz w:val="24"/>
        </w:rPr>
        <w:t xml:space="preserve"> </w:t>
      </w:r>
    </w:p>
    <w:p w14:paraId="122D0DB3" w14:textId="4755A163" w:rsidR="000E0385" w:rsidRDefault="001B596A">
      <w:pPr>
        <w:spacing w:line="360" w:lineRule="auto"/>
        <w:jc w:val="both"/>
        <w:rPr>
          <w:rFonts w:ascii="Times New Roman" w:hAnsi="Times New Roman" w:cs="Times New Roman"/>
          <w:sz w:val="24"/>
        </w:rPr>
      </w:pPr>
      <w:r>
        <w:rPr>
          <w:rFonts w:ascii="Times New Roman" w:hAnsi="Times New Roman" w:cs="Times New Roman"/>
          <w:sz w:val="24"/>
        </w:rPr>
        <w:t xml:space="preserve">If Welsh second language was made more inclusive within the curriculum, learners would be able to leave school bilingual. Although, this could lead to conflict between the two languages, as some learners may not want to learn Welsh due to their understanding of English being more important and by it globally being spoken all over the world. This could lead to change in culture, economics and </w:t>
      </w:r>
      <w:r w:rsidR="0030486A">
        <w:rPr>
          <w:rFonts w:ascii="Times New Roman" w:hAnsi="Times New Roman" w:cs="Times New Roman"/>
          <w:sz w:val="24"/>
        </w:rPr>
        <w:t xml:space="preserve">social and political factors. This would rely heavily on behaviours of the learners. If Welsh second language spreads rapidly </w:t>
      </w:r>
      <w:r w:rsidR="000E0385">
        <w:rPr>
          <w:rFonts w:ascii="Times New Roman" w:hAnsi="Times New Roman" w:cs="Times New Roman"/>
          <w:sz w:val="24"/>
        </w:rPr>
        <w:t>using</w:t>
      </w:r>
      <w:r w:rsidR="0030486A">
        <w:rPr>
          <w:rFonts w:ascii="Times New Roman" w:hAnsi="Times New Roman" w:cs="Times New Roman"/>
          <w:sz w:val="24"/>
        </w:rPr>
        <w:t xml:space="preserve"> community and media links, then learners will see the advantages of speaking Welsh rather than the disadvantages. If learners see the effects on the minority language for their futures and the history of the language, </w:t>
      </w:r>
      <w:r w:rsidR="00B50CFD">
        <w:rPr>
          <w:rFonts w:ascii="Times New Roman" w:hAnsi="Times New Roman" w:cs="Times New Roman"/>
          <w:sz w:val="24"/>
        </w:rPr>
        <w:t xml:space="preserve">Welsh speakers </w:t>
      </w:r>
      <w:r w:rsidR="0030486A">
        <w:rPr>
          <w:rFonts w:ascii="Times New Roman" w:hAnsi="Times New Roman" w:cs="Times New Roman"/>
          <w:sz w:val="24"/>
        </w:rPr>
        <w:t>will increase</w:t>
      </w:r>
      <w:r w:rsidR="00CB06A5">
        <w:rPr>
          <w:rFonts w:ascii="Times New Roman" w:hAnsi="Times New Roman" w:cs="Times New Roman"/>
          <w:sz w:val="24"/>
        </w:rPr>
        <w:t xml:space="preserve"> in schools</w:t>
      </w:r>
      <w:r w:rsidR="0030486A">
        <w:rPr>
          <w:rFonts w:ascii="Times New Roman" w:hAnsi="Times New Roman" w:cs="Times New Roman"/>
          <w:sz w:val="24"/>
        </w:rPr>
        <w:t xml:space="preserve">. </w:t>
      </w:r>
    </w:p>
    <w:p w14:paraId="047232F5" w14:textId="3B1D2743" w:rsidR="0049213E" w:rsidRPr="003D66C1" w:rsidRDefault="000E0385" w:rsidP="00492320">
      <w:pPr>
        <w:spacing w:line="360" w:lineRule="auto"/>
        <w:jc w:val="both"/>
        <w:rPr>
          <w:rFonts w:ascii="Times New Roman" w:hAnsi="Times New Roman" w:cs="Times New Roman"/>
          <w:sz w:val="24"/>
          <w:u w:val="single"/>
        </w:rPr>
      </w:pPr>
      <w:r>
        <w:rPr>
          <w:rFonts w:ascii="Times New Roman" w:hAnsi="Times New Roman" w:cs="Times New Roman"/>
          <w:sz w:val="24"/>
        </w:rPr>
        <w:t>In conclusion, the English being learnt by Filipino children relates closely to Welsh being leant by English-speaking children in Wales</w:t>
      </w:r>
      <w:r w:rsidR="00FD1E3A">
        <w:rPr>
          <w:rFonts w:ascii="Times New Roman" w:hAnsi="Times New Roman" w:cs="Times New Roman"/>
          <w:sz w:val="24"/>
        </w:rPr>
        <w:t xml:space="preserve"> in a multi-cultural society</w:t>
      </w:r>
      <w:r>
        <w:rPr>
          <w:rFonts w:ascii="Times New Roman" w:hAnsi="Times New Roman" w:cs="Times New Roman"/>
          <w:sz w:val="24"/>
        </w:rPr>
        <w:t xml:space="preserve">. Both learners are developing confidence to express their second-language through the classroom environment and informal </w:t>
      </w:r>
      <w:r w:rsidR="007B53C0">
        <w:rPr>
          <w:rFonts w:ascii="Times New Roman" w:hAnsi="Times New Roman" w:cs="Times New Roman"/>
          <w:sz w:val="24"/>
        </w:rPr>
        <w:t>environments</w:t>
      </w:r>
      <w:r>
        <w:rPr>
          <w:rFonts w:ascii="Times New Roman" w:hAnsi="Times New Roman" w:cs="Times New Roman"/>
          <w:sz w:val="24"/>
        </w:rPr>
        <w:t xml:space="preserve">. It is important to realise that both languages are difficult to learn due to the two languages being difficult to teach. Although, if strategies are embedded into schools successfully, the languages would not be difficult to teach if they are personalised to learners needs. Reflections would need to be used also to make sure that professionals are developing their learner’s language appropriately to reach fluency. Overall, the article evidenced good strategies to produce English speakers, which English-medium schools could use successfully </w:t>
      </w:r>
      <w:r w:rsidR="007B53C0">
        <w:rPr>
          <w:rFonts w:ascii="Times New Roman" w:hAnsi="Times New Roman" w:cs="Times New Roman"/>
          <w:sz w:val="24"/>
        </w:rPr>
        <w:lastRenderedPageBreak/>
        <w:t>with provision</w:t>
      </w:r>
      <w:r>
        <w:rPr>
          <w:rFonts w:ascii="Times New Roman" w:hAnsi="Times New Roman" w:cs="Times New Roman"/>
          <w:sz w:val="24"/>
        </w:rPr>
        <w:t xml:space="preserve"> to raise attainment levels in </w:t>
      </w:r>
      <w:r w:rsidR="007B53C0">
        <w:rPr>
          <w:rFonts w:ascii="Times New Roman" w:hAnsi="Times New Roman" w:cs="Times New Roman"/>
          <w:sz w:val="24"/>
        </w:rPr>
        <w:t>Welsh overall</w:t>
      </w:r>
      <w:r>
        <w:rPr>
          <w:rFonts w:ascii="Times New Roman" w:hAnsi="Times New Roman" w:cs="Times New Roman"/>
          <w:sz w:val="24"/>
        </w:rPr>
        <w:t>. This would end stigma about children leaving school with little or no understanding of Welsh</w:t>
      </w:r>
      <w:r w:rsidR="007B53C0">
        <w:rPr>
          <w:rFonts w:ascii="Times New Roman" w:hAnsi="Times New Roman" w:cs="Times New Roman"/>
          <w:sz w:val="24"/>
        </w:rPr>
        <w:t>,</w:t>
      </w:r>
      <w:r w:rsidR="008C04B6">
        <w:rPr>
          <w:rFonts w:ascii="Times New Roman" w:hAnsi="Times New Roman" w:cs="Times New Roman"/>
          <w:sz w:val="24"/>
        </w:rPr>
        <w:t xml:space="preserve"> to raising awareness of the importance of Welsh. </w:t>
      </w:r>
    </w:p>
    <w:p w14:paraId="750D81CF" w14:textId="2239CA80" w:rsidR="00FD1E3A" w:rsidRDefault="00FD1E3A" w:rsidP="00492320">
      <w:pPr>
        <w:spacing w:line="360" w:lineRule="auto"/>
        <w:jc w:val="both"/>
        <w:rPr>
          <w:rFonts w:ascii="Times New Roman" w:hAnsi="Times New Roman" w:cs="Times New Roman"/>
          <w:sz w:val="24"/>
        </w:rPr>
      </w:pPr>
    </w:p>
    <w:p w14:paraId="1E1A6459" w14:textId="7588679F" w:rsidR="00FD1E3A" w:rsidRDefault="00FD1E3A" w:rsidP="00492320">
      <w:pPr>
        <w:spacing w:line="360" w:lineRule="auto"/>
        <w:jc w:val="both"/>
        <w:rPr>
          <w:rFonts w:ascii="Times New Roman" w:hAnsi="Times New Roman" w:cs="Times New Roman"/>
          <w:sz w:val="24"/>
        </w:rPr>
      </w:pPr>
    </w:p>
    <w:p w14:paraId="0CFC2EEF" w14:textId="77777777" w:rsidR="00FD1E3A" w:rsidRDefault="00FD1E3A" w:rsidP="00492320">
      <w:pPr>
        <w:spacing w:line="360" w:lineRule="auto"/>
        <w:jc w:val="both"/>
        <w:rPr>
          <w:rFonts w:ascii="Times New Roman" w:hAnsi="Times New Roman" w:cs="Times New Roman"/>
          <w:sz w:val="24"/>
        </w:rPr>
      </w:pPr>
    </w:p>
    <w:p w14:paraId="341AF4A6" w14:textId="092860EB" w:rsidR="00C0286E" w:rsidRDefault="00C0286E" w:rsidP="000A46B2">
      <w:pPr>
        <w:spacing w:line="360" w:lineRule="auto"/>
        <w:rPr>
          <w:rFonts w:ascii="Times New Roman" w:hAnsi="Times New Roman" w:cs="Times New Roman"/>
          <w:sz w:val="24"/>
        </w:rPr>
      </w:pPr>
    </w:p>
    <w:p w14:paraId="6D1ADE53" w14:textId="3AD016E1" w:rsidR="00C0286E" w:rsidRDefault="00C0286E" w:rsidP="000A46B2">
      <w:pPr>
        <w:spacing w:line="360" w:lineRule="auto"/>
        <w:rPr>
          <w:rFonts w:ascii="Times New Roman" w:hAnsi="Times New Roman" w:cs="Times New Roman"/>
          <w:sz w:val="24"/>
        </w:rPr>
      </w:pPr>
    </w:p>
    <w:p w14:paraId="5C0A91F9" w14:textId="1C8EEE4D" w:rsidR="00C0286E" w:rsidRDefault="00C0286E" w:rsidP="000A46B2">
      <w:pPr>
        <w:spacing w:line="360" w:lineRule="auto"/>
        <w:rPr>
          <w:rFonts w:ascii="Times New Roman" w:hAnsi="Times New Roman" w:cs="Times New Roman"/>
          <w:sz w:val="24"/>
        </w:rPr>
      </w:pPr>
    </w:p>
    <w:p w14:paraId="3258C894" w14:textId="1313AFFB" w:rsidR="00C0286E" w:rsidRDefault="00C0286E" w:rsidP="000A46B2">
      <w:pPr>
        <w:spacing w:line="360" w:lineRule="auto"/>
        <w:rPr>
          <w:rFonts w:ascii="Times New Roman" w:hAnsi="Times New Roman" w:cs="Times New Roman"/>
          <w:sz w:val="24"/>
        </w:rPr>
      </w:pPr>
    </w:p>
    <w:p w14:paraId="7552FE55" w14:textId="0BF3EE08" w:rsidR="00C0286E" w:rsidRDefault="00C0286E" w:rsidP="000A46B2">
      <w:pPr>
        <w:spacing w:line="360" w:lineRule="auto"/>
        <w:rPr>
          <w:rFonts w:ascii="Times New Roman" w:hAnsi="Times New Roman" w:cs="Times New Roman"/>
          <w:sz w:val="24"/>
        </w:rPr>
      </w:pPr>
    </w:p>
    <w:p w14:paraId="27FF52CB" w14:textId="0917FDD5" w:rsidR="00C0286E" w:rsidRDefault="00C0286E" w:rsidP="000A46B2">
      <w:pPr>
        <w:spacing w:line="360" w:lineRule="auto"/>
        <w:rPr>
          <w:rFonts w:ascii="Times New Roman" w:hAnsi="Times New Roman" w:cs="Times New Roman"/>
          <w:sz w:val="24"/>
        </w:rPr>
      </w:pPr>
    </w:p>
    <w:p w14:paraId="78717DD0" w14:textId="34F47F90" w:rsidR="00C0286E" w:rsidRDefault="00C0286E" w:rsidP="000A46B2">
      <w:pPr>
        <w:spacing w:line="360" w:lineRule="auto"/>
        <w:rPr>
          <w:rFonts w:ascii="Times New Roman" w:hAnsi="Times New Roman" w:cs="Times New Roman"/>
          <w:sz w:val="24"/>
        </w:rPr>
      </w:pPr>
    </w:p>
    <w:p w14:paraId="22CE797A" w14:textId="6616FFB4" w:rsidR="00C0286E" w:rsidRDefault="00C0286E" w:rsidP="000A46B2">
      <w:pPr>
        <w:spacing w:line="360" w:lineRule="auto"/>
        <w:rPr>
          <w:rFonts w:ascii="Times New Roman" w:hAnsi="Times New Roman" w:cs="Times New Roman"/>
          <w:sz w:val="24"/>
        </w:rPr>
      </w:pPr>
    </w:p>
    <w:p w14:paraId="1B5C9A0C" w14:textId="4A8E894A" w:rsidR="00C0286E" w:rsidRDefault="00C0286E" w:rsidP="000A46B2">
      <w:pPr>
        <w:spacing w:line="360" w:lineRule="auto"/>
        <w:rPr>
          <w:rFonts w:ascii="Times New Roman" w:hAnsi="Times New Roman" w:cs="Times New Roman"/>
          <w:sz w:val="24"/>
        </w:rPr>
      </w:pPr>
    </w:p>
    <w:p w14:paraId="5935A7EF" w14:textId="7A7863AC" w:rsidR="00C0286E" w:rsidRDefault="00C0286E" w:rsidP="000A46B2">
      <w:pPr>
        <w:spacing w:line="360" w:lineRule="auto"/>
        <w:rPr>
          <w:rFonts w:ascii="Times New Roman" w:hAnsi="Times New Roman" w:cs="Times New Roman"/>
          <w:sz w:val="24"/>
        </w:rPr>
      </w:pPr>
    </w:p>
    <w:p w14:paraId="7794B43E" w14:textId="1ED3AAFB" w:rsidR="00C0286E" w:rsidRDefault="00C0286E" w:rsidP="000A46B2">
      <w:pPr>
        <w:spacing w:line="360" w:lineRule="auto"/>
        <w:rPr>
          <w:rFonts w:ascii="Times New Roman" w:hAnsi="Times New Roman" w:cs="Times New Roman"/>
          <w:sz w:val="24"/>
        </w:rPr>
      </w:pPr>
    </w:p>
    <w:p w14:paraId="39532DC9" w14:textId="47104040" w:rsidR="00C0286E" w:rsidRDefault="00C0286E" w:rsidP="000A46B2">
      <w:pPr>
        <w:spacing w:line="360" w:lineRule="auto"/>
        <w:rPr>
          <w:rFonts w:ascii="Times New Roman" w:hAnsi="Times New Roman" w:cs="Times New Roman"/>
          <w:sz w:val="24"/>
        </w:rPr>
      </w:pPr>
    </w:p>
    <w:p w14:paraId="557DB4FC" w14:textId="52950A4D" w:rsidR="00C0286E" w:rsidRDefault="00C0286E" w:rsidP="000A46B2">
      <w:pPr>
        <w:spacing w:line="360" w:lineRule="auto"/>
        <w:rPr>
          <w:rFonts w:ascii="Times New Roman" w:hAnsi="Times New Roman" w:cs="Times New Roman"/>
          <w:sz w:val="24"/>
        </w:rPr>
      </w:pPr>
    </w:p>
    <w:p w14:paraId="3AB9153F" w14:textId="6970F397" w:rsidR="00C0286E" w:rsidRDefault="00C0286E" w:rsidP="000A46B2">
      <w:pPr>
        <w:spacing w:line="360" w:lineRule="auto"/>
        <w:rPr>
          <w:rFonts w:ascii="Times New Roman" w:hAnsi="Times New Roman" w:cs="Times New Roman"/>
          <w:sz w:val="24"/>
        </w:rPr>
      </w:pPr>
    </w:p>
    <w:p w14:paraId="2D3DE2AA" w14:textId="3A2D626F" w:rsidR="00C0286E" w:rsidRDefault="00C0286E" w:rsidP="000A46B2">
      <w:pPr>
        <w:spacing w:line="360" w:lineRule="auto"/>
        <w:rPr>
          <w:rFonts w:ascii="Times New Roman" w:hAnsi="Times New Roman" w:cs="Times New Roman"/>
          <w:sz w:val="24"/>
        </w:rPr>
      </w:pPr>
    </w:p>
    <w:p w14:paraId="7A260B85" w14:textId="2094ED4C" w:rsidR="00C0286E" w:rsidRDefault="00C0286E" w:rsidP="000A46B2">
      <w:pPr>
        <w:spacing w:line="360" w:lineRule="auto"/>
        <w:rPr>
          <w:rFonts w:ascii="Times New Roman" w:hAnsi="Times New Roman" w:cs="Times New Roman"/>
          <w:sz w:val="24"/>
        </w:rPr>
      </w:pPr>
    </w:p>
    <w:p w14:paraId="0C603961" w14:textId="6285FDA0" w:rsidR="00C0286E" w:rsidRDefault="00C0286E" w:rsidP="000A46B2">
      <w:pPr>
        <w:spacing w:line="360" w:lineRule="auto"/>
        <w:rPr>
          <w:rFonts w:ascii="Times New Roman" w:hAnsi="Times New Roman" w:cs="Times New Roman"/>
          <w:sz w:val="24"/>
        </w:rPr>
      </w:pPr>
    </w:p>
    <w:p w14:paraId="495FD697" w14:textId="7CB8352B" w:rsidR="00C0286E" w:rsidRDefault="00C0286E" w:rsidP="000A46B2">
      <w:pPr>
        <w:spacing w:line="360" w:lineRule="auto"/>
        <w:rPr>
          <w:rFonts w:ascii="Times New Roman" w:hAnsi="Times New Roman" w:cs="Times New Roman"/>
          <w:sz w:val="24"/>
        </w:rPr>
      </w:pPr>
    </w:p>
    <w:p w14:paraId="110D3166" w14:textId="77777777" w:rsidR="00C0286E" w:rsidRDefault="00C0286E" w:rsidP="000A46B2">
      <w:pPr>
        <w:spacing w:line="360" w:lineRule="auto"/>
        <w:rPr>
          <w:rFonts w:ascii="Times New Roman" w:hAnsi="Times New Roman" w:cs="Times New Roman"/>
          <w:sz w:val="24"/>
        </w:rPr>
      </w:pPr>
    </w:p>
    <w:p w14:paraId="08B7B210" w14:textId="37A0E8B9" w:rsidR="00176258" w:rsidRDefault="00176258" w:rsidP="00492320">
      <w:pPr>
        <w:spacing w:line="360" w:lineRule="auto"/>
        <w:jc w:val="both"/>
        <w:rPr>
          <w:rFonts w:ascii="Times New Roman" w:hAnsi="Times New Roman" w:cs="Times New Roman"/>
          <w:sz w:val="24"/>
          <w:u w:val="single"/>
        </w:rPr>
      </w:pPr>
      <w:r w:rsidRPr="00176258">
        <w:rPr>
          <w:rFonts w:ascii="Times New Roman" w:hAnsi="Times New Roman" w:cs="Times New Roman"/>
          <w:sz w:val="24"/>
          <w:u w:val="single"/>
        </w:rPr>
        <w:lastRenderedPageBreak/>
        <w:t xml:space="preserve">Bibliography </w:t>
      </w:r>
    </w:p>
    <w:p w14:paraId="5339C9FF" w14:textId="1681A898" w:rsidR="00D40674" w:rsidRDefault="00D40674" w:rsidP="00D40674">
      <w:pPr>
        <w:spacing w:line="360" w:lineRule="auto"/>
        <w:rPr>
          <w:rFonts w:ascii="Times New Roman" w:hAnsi="Times New Roman" w:cs="Times New Roman"/>
          <w:sz w:val="24"/>
        </w:rPr>
      </w:pPr>
      <w:r>
        <w:rPr>
          <w:rFonts w:ascii="Times New Roman" w:hAnsi="Times New Roman" w:cs="Times New Roman"/>
          <w:sz w:val="24"/>
        </w:rPr>
        <w:t xml:space="preserve">Baker, C. (2008) Postlude. ‘Multilingualism and Minority Language: Achievements and Challenges in Education’. </w:t>
      </w:r>
      <w:r w:rsidRPr="003D66C1">
        <w:rPr>
          <w:rFonts w:ascii="Times New Roman" w:hAnsi="Times New Roman" w:cs="Times New Roman"/>
          <w:i/>
          <w:sz w:val="24"/>
        </w:rPr>
        <w:t>AILA</w:t>
      </w:r>
      <w:r>
        <w:rPr>
          <w:rFonts w:ascii="Times New Roman" w:hAnsi="Times New Roman" w:cs="Times New Roman"/>
          <w:sz w:val="24"/>
        </w:rPr>
        <w:t xml:space="preserve"> </w:t>
      </w:r>
      <w:r w:rsidRPr="003D66C1">
        <w:rPr>
          <w:rFonts w:ascii="Times New Roman" w:hAnsi="Times New Roman" w:cs="Times New Roman"/>
          <w:i/>
          <w:sz w:val="24"/>
        </w:rPr>
        <w:t>Review</w:t>
      </w:r>
      <w:r>
        <w:rPr>
          <w:rFonts w:ascii="Times New Roman" w:hAnsi="Times New Roman" w:cs="Times New Roman"/>
          <w:sz w:val="24"/>
        </w:rPr>
        <w:t xml:space="preserve">. </w:t>
      </w:r>
    </w:p>
    <w:p w14:paraId="4EF7DA65" w14:textId="450E5E05" w:rsidR="001D6B9D" w:rsidRDefault="001D6B9D" w:rsidP="003D66C1">
      <w:pPr>
        <w:spacing w:line="360" w:lineRule="auto"/>
        <w:rPr>
          <w:rFonts w:ascii="Times New Roman" w:hAnsi="Times New Roman" w:cs="Times New Roman"/>
          <w:sz w:val="24"/>
        </w:rPr>
      </w:pPr>
      <w:r>
        <w:rPr>
          <w:rFonts w:ascii="Times New Roman" w:hAnsi="Times New Roman" w:cs="Times New Roman"/>
          <w:sz w:val="24"/>
        </w:rPr>
        <w:t xml:space="preserve">Baker, C. (2011) </w:t>
      </w:r>
      <w:r w:rsidR="00053B7A" w:rsidRPr="003D66C1">
        <w:rPr>
          <w:rFonts w:ascii="Times New Roman" w:hAnsi="Times New Roman" w:cs="Times New Roman"/>
          <w:i/>
          <w:sz w:val="24"/>
        </w:rPr>
        <w:t>Foundations of Bilingual Education and Bilingualism</w:t>
      </w:r>
      <w:r w:rsidR="00053B7A">
        <w:rPr>
          <w:rFonts w:ascii="Times New Roman" w:hAnsi="Times New Roman" w:cs="Times New Roman"/>
          <w:sz w:val="24"/>
        </w:rPr>
        <w:t xml:space="preserve"> (5</w:t>
      </w:r>
      <w:r w:rsidR="00053B7A" w:rsidRPr="003D66C1">
        <w:rPr>
          <w:rFonts w:ascii="Times New Roman" w:hAnsi="Times New Roman" w:cs="Times New Roman"/>
          <w:sz w:val="24"/>
          <w:vertAlign w:val="superscript"/>
        </w:rPr>
        <w:t>th</w:t>
      </w:r>
      <w:r w:rsidR="00053B7A">
        <w:rPr>
          <w:rFonts w:ascii="Times New Roman" w:hAnsi="Times New Roman" w:cs="Times New Roman"/>
          <w:sz w:val="24"/>
        </w:rPr>
        <w:t xml:space="preserve"> ed). Bristol. </w:t>
      </w:r>
    </w:p>
    <w:p w14:paraId="330CD5BA" w14:textId="7A884A57" w:rsidR="00C2287D" w:rsidRDefault="00C2287D">
      <w:pPr>
        <w:spacing w:line="360" w:lineRule="auto"/>
        <w:rPr>
          <w:rFonts w:ascii="Times New Roman" w:hAnsi="Times New Roman" w:cs="Times New Roman"/>
          <w:sz w:val="24"/>
        </w:rPr>
      </w:pPr>
      <w:r>
        <w:rPr>
          <w:rFonts w:ascii="Times New Roman" w:hAnsi="Times New Roman" w:cs="Times New Roman"/>
          <w:sz w:val="24"/>
        </w:rPr>
        <w:t xml:space="preserve">Bernardo, A.B.I. &amp; Gaerlan, M.J.M. (2011) </w:t>
      </w:r>
      <w:r>
        <w:rPr>
          <w:rFonts w:ascii="Times New Roman" w:hAnsi="Times New Roman" w:cs="Times New Roman"/>
          <w:i/>
          <w:sz w:val="24"/>
        </w:rPr>
        <w:t xml:space="preserve">Non-Native English Students Learning in English: Reviewing and Reflecting on the Research. </w:t>
      </w:r>
      <w:r w:rsidRPr="003D66C1">
        <w:rPr>
          <w:rFonts w:ascii="Times New Roman" w:hAnsi="Times New Roman" w:cs="Times New Roman"/>
          <w:sz w:val="24"/>
        </w:rPr>
        <w:t>In Jaidey, R</w:t>
      </w:r>
      <w:r>
        <w:rPr>
          <w:rFonts w:ascii="Times New Roman" w:hAnsi="Times New Roman" w:cs="Times New Roman"/>
          <w:sz w:val="24"/>
        </w:rPr>
        <w:t xml:space="preserve">., Sadorra, M.L.C., Wong, J.O., Lee, M.C. &amp; Lorente, M.C. (eds) </w:t>
      </w:r>
      <w:r w:rsidRPr="003D66C1">
        <w:rPr>
          <w:rFonts w:ascii="Times New Roman" w:hAnsi="Times New Roman" w:cs="Times New Roman"/>
          <w:i/>
          <w:sz w:val="24"/>
        </w:rPr>
        <w:t>Global Perspectives, Local Initiatives: Reflections and Practices in ELT</w:t>
      </w:r>
      <w:r>
        <w:rPr>
          <w:rFonts w:ascii="Times New Roman" w:hAnsi="Times New Roman" w:cs="Times New Roman"/>
          <w:sz w:val="24"/>
        </w:rPr>
        <w:t xml:space="preserve">. National University of Singapore, CELC, pp. 1-9. </w:t>
      </w:r>
    </w:p>
    <w:p w14:paraId="5998E776" w14:textId="145265B2" w:rsidR="00FD1E3A" w:rsidRDefault="00FD1E3A" w:rsidP="003D66C1">
      <w:pPr>
        <w:spacing w:line="360" w:lineRule="auto"/>
        <w:rPr>
          <w:rFonts w:ascii="Times New Roman" w:hAnsi="Times New Roman" w:cs="Times New Roman"/>
          <w:sz w:val="24"/>
        </w:rPr>
      </w:pPr>
      <w:r>
        <w:rPr>
          <w:rFonts w:ascii="Times New Roman" w:hAnsi="Times New Roman" w:cs="Times New Roman"/>
          <w:sz w:val="24"/>
        </w:rPr>
        <w:t xml:space="preserve">Brentnall, J. (2009) </w:t>
      </w:r>
      <w:r w:rsidRPr="003D66C1">
        <w:rPr>
          <w:rFonts w:ascii="Times New Roman" w:hAnsi="Times New Roman" w:cs="Times New Roman"/>
          <w:i/>
          <w:sz w:val="24"/>
        </w:rPr>
        <w:t>Language in Multilingual Wales</w:t>
      </w:r>
      <w:r>
        <w:rPr>
          <w:rFonts w:ascii="Times New Roman" w:hAnsi="Times New Roman" w:cs="Times New Roman"/>
          <w:sz w:val="24"/>
        </w:rPr>
        <w:t xml:space="preserve">, College of Education and Lifelong Learning: Bangor University. </w:t>
      </w:r>
    </w:p>
    <w:p w14:paraId="44F08134" w14:textId="76F4B789" w:rsidR="00211CA6" w:rsidRDefault="00211CA6" w:rsidP="003D66C1">
      <w:pPr>
        <w:spacing w:line="360" w:lineRule="auto"/>
        <w:rPr>
          <w:rFonts w:ascii="Times New Roman" w:hAnsi="Times New Roman" w:cs="Times New Roman"/>
          <w:sz w:val="24"/>
        </w:rPr>
      </w:pPr>
      <w:r>
        <w:rPr>
          <w:rFonts w:ascii="Times New Roman" w:hAnsi="Times New Roman" w:cs="Times New Roman"/>
          <w:sz w:val="24"/>
        </w:rPr>
        <w:t xml:space="preserve">Cooper, R.L. (1989) Language Planning and Social Change. Cambridge: Cambridge University Press. </w:t>
      </w:r>
    </w:p>
    <w:p w14:paraId="3B6E723E" w14:textId="1DF1D0A4" w:rsidR="00635B74" w:rsidRDefault="00635B74">
      <w:pPr>
        <w:spacing w:line="360" w:lineRule="auto"/>
        <w:rPr>
          <w:rFonts w:ascii="Times New Roman" w:hAnsi="Times New Roman" w:cs="Times New Roman"/>
          <w:sz w:val="24"/>
        </w:rPr>
      </w:pPr>
      <w:r>
        <w:rPr>
          <w:rFonts w:ascii="Times New Roman" w:hAnsi="Times New Roman" w:cs="Times New Roman"/>
          <w:sz w:val="24"/>
        </w:rPr>
        <w:t xml:space="preserve">Donaldson, G. (2015) </w:t>
      </w:r>
      <w:r w:rsidRPr="003D66C1">
        <w:rPr>
          <w:rFonts w:ascii="Times New Roman" w:hAnsi="Times New Roman" w:cs="Times New Roman"/>
          <w:i/>
          <w:sz w:val="24"/>
        </w:rPr>
        <w:t xml:space="preserve">Successful Futures, </w:t>
      </w:r>
      <w:r w:rsidRPr="00635B74">
        <w:rPr>
          <w:rFonts w:ascii="Times New Roman" w:hAnsi="Times New Roman" w:cs="Times New Roman"/>
          <w:sz w:val="24"/>
        </w:rPr>
        <w:t xml:space="preserve">Independent Review of Curriculum and Assessment Arrangements in Wales. Available at: </w:t>
      </w:r>
      <w:hyperlink r:id="rId7" w:history="1">
        <w:r w:rsidRPr="00E77852">
          <w:rPr>
            <w:rStyle w:val="Hyperlink"/>
            <w:rFonts w:ascii="Times New Roman" w:hAnsi="Times New Roman" w:cs="Times New Roman"/>
            <w:sz w:val="24"/>
          </w:rPr>
          <w:t>https://gov.wales/docs/dcells/publications/150225-successful-futures-en.pdf</w:t>
        </w:r>
      </w:hyperlink>
      <w:r>
        <w:rPr>
          <w:rFonts w:ascii="Times New Roman" w:hAnsi="Times New Roman" w:cs="Times New Roman"/>
          <w:sz w:val="24"/>
        </w:rPr>
        <w:t xml:space="preserve"> [</w:t>
      </w:r>
      <w:r w:rsidRPr="00635B74">
        <w:rPr>
          <w:rFonts w:ascii="Times New Roman" w:hAnsi="Times New Roman" w:cs="Times New Roman"/>
          <w:sz w:val="24"/>
        </w:rPr>
        <w:t xml:space="preserve">accessed on: </w:t>
      </w:r>
      <w:r w:rsidR="00DF7B18">
        <w:rPr>
          <w:rFonts w:ascii="Times New Roman" w:hAnsi="Times New Roman" w:cs="Times New Roman"/>
          <w:sz w:val="24"/>
        </w:rPr>
        <w:t>28</w:t>
      </w:r>
      <w:r w:rsidRPr="00635B74">
        <w:rPr>
          <w:rFonts w:ascii="Times New Roman" w:hAnsi="Times New Roman" w:cs="Times New Roman"/>
          <w:sz w:val="24"/>
        </w:rPr>
        <w:t>.</w:t>
      </w:r>
      <w:r>
        <w:rPr>
          <w:rFonts w:ascii="Times New Roman" w:hAnsi="Times New Roman" w:cs="Times New Roman"/>
          <w:sz w:val="24"/>
        </w:rPr>
        <w:t>01</w:t>
      </w:r>
      <w:r w:rsidRPr="00635B74">
        <w:rPr>
          <w:rFonts w:ascii="Times New Roman" w:hAnsi="Times New Roman" w:cs="Times New Roman"/>
          <w:sz w:val="24"/>
        </w:rPr>
        <w:t>.201</w:t>
      </w:r>
      <w:r>
        <w:rPr>
          <w:rFonts w:ascii="Times New Roman" w:hAnsi="Times New Roman" w:cs="Times New Roman"/>
          <w:sz w:val="24"/>
        </w:rPr>
        <w:t>9]</w:t>
      </w:r>
      <w:r w:rsidRPr="00635B74">
        <w:rPr>
          <w:rFonts w:ascii="Times New Roman" w:hAnsi="Times New Roman" w:cs="Times New Roman"/>
          <w:sz w:val="24"/>
        </w:rPr>
        <w:t xml:space="preserve">.  </w:t>
      </w:r>
    </w:p>
    <w:p w14:paraId="64598056" w14:textId="72A7B68E" w:rsidR="00684F05" w:rsidRDefault="00684F05">
      <w:pPr>
        <w:spacing w:line="360" w:lineRule="auto"/>
        <w:rPr>
          <w:rFonts w:ascii="Times New Roman" w:hAnsi="Times New Roman" w:cs="Times New Roman"/>
          <w:sz w:val="24"/>
        </w:rPr>
      </w:pPr>
      <w:r>
        <w:rPr>
          <w:rFonts w:ascii="Times New Roman" w:hAnsi="Times New Roman" w:cs="Times New Roman"/>
          <w:sz w:val="24"/>
        </w:rPr>
        <w:t xml:space="preserve">Estyn (2012) </w:t>
      </w:r>
      <w:r w:rsidRPr="003D66C1">
        <w:rPr>
          <w:rFonts w:ascii="Times New Roman" w:hAnsi="Times New Roman" w:cs="Times New Roman"/>
          <w:i/>
          <w:sz w:val="24"/>
        </w:rPr>
        <w:t>Welsh Second Language Comes First</w:t>
      </w:r>
      <w:r>
        <w:rPr>
          <w:rFonts w:ascii="Times New Roman" w:hAnsi="Times New Roman" w:cs="Times New Roman"/>
          <w:sz w:val="24"/>
        </w:rPr>
        <w:t xml:space="preserve">. Estyn Inspection, Effective Practice. Available at: </w:t>
      </w:r>
      <w:hyperlink r:id="rId8" w:history="1">
        <w:r w:rsidRPr="00080855">
          <w:rPr>
            <w:rStyle w:val="Hyperlink"/>
            <w:rFonts w:ascii="Times New Roman" w:hAnsi="Times New Roman" w:cs="Times New Roman"/>
            <w:sz w:val="24"/>
          </w:rPr>
          <w:t>https://www.estyn.gov.wales/effective-practice/welsh-second-language-comes-first</w:t>
        </w:r>
      </w:hyperlink>
      <w:r>
        <w:rPr>
          <w:rFonts w:ascii="Times New Roman" w:hAnsi="Times New Roman" w:cs="Times New Roman"/>
          <w:sz w:val="24"/>
        </w:rPr>
        <w:t xml:space="preserve"> [accessed on: </w:t>
      </w:r>
      <w:r w:rsidR="00DF7B18">
        <w:rPr>
          <w:rFonts w:ascii="Times New Roman" w:hAnsi="Times New Roman" w:cs="Times New Roman"/>
          <w:sz w:val="24"/>
        </w:rPr>
        <w:t>27</w:t>
      </w:r>
      <w:r>
        <w:rPr>
          <w:rFonts w:ascii="Times New Roman" w:hAnsi="Times New Roman" w:cs="Times New Roman"/>
          <w:sz w:val="24"/>
        </w:rPr>
        <w:t xml:space="preserve">.01.2019]. </w:t>
      </w:r>
    </w:p>
    <w:p w14:paraId="05EDD100" w14:textId="1CC34E61" w:rsidR="00113CFF" w:rsidRDefault="00113CFF" w:rsidP="003D66C1">
      <w:pPr>
        <w:spacing w:line="360" w:lineRule="auto"/>
        <w:rPr>
          <w:rFonts w:ascii="Times New Roman" w:hAnsi="Times New Roman" w:cs="Times New Roman"/>
          <w:sz w:val="24"/>
        </w:rPr>
      </w:pPr>
      <w:r>
        <w:rPr>
          <w:rFonts w:ascii="Times New Roman" w:hAnsi="Times New Roman" w:cs="Times New Roman"/>
          <w:sz w:val="24"/>
        </w:rPr>
        <w:t xml:space="preserve">Estyn (2017) </w:t>
      </w:r>
      <w:r w:rsidRPr="003D66C1">
        <w:rPr>
          <w:rFonts w:ascii="Times New Roman" w:hAnsi="Times New Roman" w:cs="Times New Roman"/>
          <w:i/>
          <w:sz w:val="24"/>
        </w:rPr>
        <w:t xml:space="preserve">Planning to </w:t>
      </w:r>
      <w:r w:rsidR="00C22A9D" w:rsidRPr="003D66C1">
        <w:rPr>
          <w:rFonts w:ascii="Times New Roman" w:hAnsi="Times New Roman" w:cs="Times New Roman"/>
          <w:i/>
          <w:sz w:val="24"/>
        </w:rPr>
        <w:t>D</w:t>
      </w:r>
      <w:r w:rsidRPr="003D66C1">
        <w:rPr>
          <w:rFonts w:ascii="Times New Roman" w:hAnsi="Times New Roman" w:cs="Times New Roman"/>
          <w:i/>
          <w:sz w:val="24"/>
        </w:rPr>
        <w:t xml:space="preserve">evelop </w:t>
      </w:r>
      <w:r w:rsidR="00C22A9D" w:rsidRPr="003D66C1">
        <w:rPr>
          <w:rFonts w:ascii="Times New Roman" w:hAnsi="Times New Roman" w:cs="Times New Roman"/>
          <w:i/>
          <w:sz w:val="24"/>
        </w:rPr>
        <w:t>P</w:t>
      </w:r>
      <w:r w:rsidRPr="003D66C1">
        <w:rPr>
          <w:rFonts w:ascii="Times New Roman" w:hAnsi="Times New Roman" w:cs="Times New Roman"/>
          <w:i/>
          <w:sz w:val="24"/>
        </w:rPr>
        <w:t xml:space="preserve">upils’ </w:t>
      </w:r>
      <w:r w:rsidR="00C22A9D" w:rsidRPr="003D66C1">
        <w:rPr>
          <w:rFonts w:ascii="Times New Roman" w:hAnsi="Times New Roman" w:cs="Times New Roman"/>
          <w:i/>
          <w:sz w:val="24"/>
        </w:rPr>
        <w:t>M</w:t>
      </w:r>
      <w:r w:rsidRPr="003D66C1">
        <w:rPr>
          <w:rFonts w:ascii="Times New Roman" w:hAnsi="Times New Roman" w:cs="Times New Roman"/>
          <w:i/>
          <w:sz w:val="24"/>
        </w:rPr>
        <w:t xml:space="preserve">ultilingual </w:t>
      </w:r>
      <w:r w:rsidR="00C22A9D" w:rsidRPr="003D66C1">
        <w:rPr>
          <w:rFonts w:ascii="Times New Roman" w:hAnsi="Times New Roman" w:cs="Times New Roman"/>
          <w:i/>
          <w:sz w:val="24"/>
        </w:rPr>
        <w:t>S</w:t>
      </w:r>
      <w:r w:rsidRPr="003D66C1">
        <w:rPr>
          <w:rFonts w:ascii="Times New Roman" w:hAnsi="Times New Roman" w:cs="Times New Roman"/>
          <w:i/>
          <w:sz w:val="24"/>
        </w:rPr>
        <w:t>kills</w:t>
      </w:r>
      <w:r w:rsidR="00C22A9D" w:rsidRPr="003D66C1">
        <w:rPr>
          <w:rFonts w:ascii="Times New Roman" w:hAnsi="Times New Roman" w:cs="Times New Roman"/>
          <w:i/>
          <w:sz w:val="24"/>
        </w:rPr>
        <w:t>.</w:t>
      </w:r>
      <w:r w:rsidR="00C22A9D">
        <w:rPr>
          <w:rFonts w:ascii="Times New Roman" w:hAnsi="Times New Roman" w:cs="Times New Roman"/>
          <w:sz w:val="24"/>
        </w:rPr>
        <w:t xml:space="preserve"> Estyn Inspection, Effective Practice. Available at: </w:t>
      </w:r>
      <w:hyperlink r:id="rId9" w:history="1">
        <w:r w:rsidR="00C22A9D" w:rsidRPr="00080855">
          <w:rPr>
            <w:rStyle w:val="Hyperlink"/>
            <w:rFonts w:ascii="Times New Roman" w:hAnsi="Times New Roman" w:cs="Times New Roman"/>
            <w:sz w:val="24"/>
          </w:rPr>
          <w:t>https://www.estyn.gov.wales/effective-practice/planning-develop-pupils’-multilingual-skills</w:t>
        </w:r>
      </w:hyperlink>
      <w:r w:rsidR="00C22A9D">
        <w:rPr>
          <w:rFonts w:ascii="Times New Roman" w:hAnsi="Times New Roman" w:cs="Times New Roman"/>
          <w:sz w:val="24"/>
        </w:rPr>
        <w:t xml:space="preserve"> [accessed on: </w:t>
      </w:r>
      <w:r w:rsidR="00DF7B18">
        <w:rPr>
          <w:rFonts w:ascii="Times New Roman" w:hAnsi="Times New Roman" w:cs="Times New Roman"/>
          <w:sz w:val="24"/>
        </w:rPr>
        <w:t>27</w:t>
      </w:r>
      <w:r w:rsidR="00C22A9D">
        <w:rPr>
          <w:rFonts w:ascii="Times New Roman" w:hAnsi="Times New Roman" w:cs="Times New Roman"/>
          <w:sz w:val="24"/>
        </w:rPr>
        <w:t xml:space="preserve">.01.2019]. </w:t>
      </w:r>
    </w:p>
    <w:p w14:paraId="5344E18A" w14:textId="28658DD0" w:rsidR="00635B74" w:rsidRDefault="00635B74" w:rsidP="003D66C1">
      <w:pPr>
        <w:spacing w:line="360" w:lineRule="auto"/>
        <w:rPr>
          <w:rFonts w:ascii="Times New Roman" w:hAnsi="Times New Roman" w:cs="Times New Roman"/>
          <w:sz w:val="24"/>
        </w:rPr>
      </w:pPr>
      <w:r w:rsidRPr="00635B74">
        <w:rPr>
          <w:rFonts w:ascii="Times New Roman" w:hAnsi="Times New Roman" w:cs="Times New Roman"/>
          <w:sz w:val="24"/>
        </w:rPr>
        <w:t xml:space="preserve">Estyn (2018) </w:t>
      </w:r>
      <w:r w:rsidRPr="003D66C1">
        <w:rPr>
          <w:rFonts w:ascii="Times New Roman" w:hAnsi="Times New Roman" w:cs="Times New Roman"/>
          <w:i/>
          <w:sz w:val="24"/>
        </w:rPr>
        <w:t xml:space="preserve">Welsh in Key Stage 2 and Key Stage 3 in Welsh-medium or bilingual schools. </w:t>
      </w:r>
      <w:r w:rsidRPr="00C84E05">
        <w:rPr>
          <w:rFonts w:ascii="Times New Roman" w:hAnsi="Times New Roman" w:cs="Times New Roman"/>
          <w:sz w:val="24"/>
        </w:rPr>
        <w:t>Cardiff</w:t>
      </w:r>
      <w:r w:rsidRPr="00635B74">
        <w:rPr>
          <w:rFonts w:ascii="Times New Roman" w:hAnsi="Times New Roman" w:cs="Times New Roman"/>
          <w:sz w:val="24"/>
        </w:rPr>
        <w:t>: Crown.</w:t>
      </w:r>
      <w:r>
        <w:rPr>
          <w:rFonts w:ascii="Times New Roman" w:hAnsi="Times New Roman" w:cs="Times New Roman"/>
          <w:sz w:val="24"/>
        </w:rPr>
        <w:t xml:space="preserve"> </w:t>
      </w:r>
      <w:r w:rsidR="00C84E05">
        <w:rPr>
          <w:rFonts w:ascii="Times New Roman" w:hAnsi="Times New Roman" w:cs="Times New Roman"/>
          <w:sz w:val="24"/>
        </w:rPr>
        <w:t xml:space="preserve">Available at: </w:t>
      </w:r>
      <w:hyperlink r:id="rId10" w:history="1">
        <w:r w:rsidR="00C84E05" w:rsidRPr="00E77852">
          <w:rPr>
            <w:rStyle w:val="Hyperlink"/>
            <w:rFonts w:ascii="Times New Roman" w:hAnsi="Times New Roman" w:cs="Times New Roman"/>
            <w:sz w:val="24"/>
          </w:rPr>
          <w:t>https://www.estyn.gov.wales/sites/default/files/documents/Welsh%20in%20key%20stage%202%20and%20key%20stage%203%20in%20Welsh-medium%20or%20bilingual%20schools%20En.pdf</w:t>
        </w:r>
      </w:hyperlink>
      <w:r w:rsidR="00C84E05">
        <w:rPr>
          <w:rFonts w:ascii="Times New Roman" w:hAnsi="Times New Roman" w:cs="Times New Roman"/>
          <w:sz w:val="24"/>
        </w:rPr>
        <w:t xml:space="preserve"> [accessed on: </w:t>
      </w:r>
      <w:r w:rsidR="00DF7B18">
        <w:rPr>
          <w:rFonts w:ascii="Times New Roman" w:hAnsi="Times New Roman" w:cs="Times New Roman"/>
          <w:sz w:val="24"/>
        </w:rPr>
        <w:t>30</w:t>
      </w:r>
      <w:r w:rsidR="00C84E05">
        <w:rPr>
          <w:rFonts w:ascii="Times New Roman" w:hAnsi="Times New Roman" w:cs="Times New Roman"/>
          <w:sz w:val="24"/>
        </w:rPr>
        <w:t xml:space="preserve">.01.2019]. </w:t>
      </w:r>
    </w:p>
    <w:p w14:paraId="68CC8147" w14:textId="440BE0BB" w:rsidR="00C2287D" w:rsidRDefault="00C2287D" w:rsidP="003D66C1">
      <w:pPr>
        <w:spacing w:line="360" w:lineRule="auto"/>
        <w:rPr>
          <w:rFonts w:ascii="Times New Roman" w:hAnsi="Times New Roman" w:cs="Times New Roman"/>
          <w:i/>
          <w:sz w:val="24"/>
        </w:rPr>
      </w:pPr>
      <w:r w:rsidRPr="003D66C1">
        <w:rPr>
          <w:rFonts w:ascii="Times New Roman" w:hAnsi="Times New Roman" w:cs="Times New Roman"/>
          <w:sz w:val="24"/>
        </w:rPr>
        <w:t>Gaerlan, M.J.M. (2009).</w:t>
      </w:r>
      <w:r w:rsidRPr="00C2287D">
        <w:rPr>
          <w:rFonts w:ascii="Times New Roman" w:hAnsi="Times New Roman" w:cs="Times New Roman"/>
          <w:i/>
          <w:sz w:val="24"/>
        </w:rPr>
        <w:t xml:space="preserve"> Developing a model of the social factors that inﬂuence learning in L2 using the CQR approach.  </w:t>
      </w:r>
      <w:r w:rsidRPr="003D66C1">
        <w:rPr>
          <w:rFonts w:ascii="Times New Roman" w:hAnsi="Times New Roman" w:cs="Times New Roman"/>
          <w:sz w:val="24"/>
        </w:rPr>
        <w:t>Unpublished doctoral dissertation, De La Salle University, Manila, Philippines.</w:t>
      </w:r>
      <w:r w:rsidRPr="00C2287D">
        <w:rPr>
          <w:rFonts w:ascii="Times New Roman" w:hAnsi="Times New Roman" w:cs="Times New Roman"/>
          <w:i/>
          <w:sz w:val="24"/>
        </w:rPr>
        <w:t xml:space="preserve">  </w:t>
      </w:r>
    </w:p>
    <w:p w14:paraId="16B93B21" w14:textId="6923F746" w:rsidR="00B86910" w:rsidRDefault="00B86910" w:rsidP="00D40674">
      <w:pPr>
        <w:spacing w:line="360" w:lineRule="auto"/>
        <w:rPr>
          <w:rFonts w:ascii="Times New Roman" w:hAnsi="Times New Roman" w:cs="Times New Roman"/>
          <w:sz w:val="24"/>
        </w:rPr>
      </w:pPr>
      <w:r>
        <w:rPr>
          <w:rFonts w:ascii="Times New Roman" w:hAnsi="Times New Roman" w:cs="Times New Roman"/>
          <w:sz w:val="24"/>
        </w:rPr>
        <w:lastRenderedPageBreak/>
        <w:t xml:space="preserve">Garcia, O., and Baker, C. (2007) </w:t>
      </w:r>
      <w:r w:rsidRPr="003D66C1">
        <w:rPr>
          <w:rFonts w:ascii="Times New Roman" w:hAnsi="Times New Roman" w:cs="Times New Roman"/>
          <w:i/>
          <w:sz w:val="24"/>
        </w:rPr>
        <w:t>Bilingual Education: An Introductory Reader</w:t>
      </w:r>
      <w:r>
        <w:rPr>
          <w:rFonts w:ascii="Times New Roman" w:hAnsi="Times New Roman" w:cs="Times New Roman"/>
          <w:sz w:val="24"/>
        </w:rPr>
        <w:t xml:space="preserve">. Clevedon. </w:t>
      </w:r>
    </w:p>
    <w:p w14:paraId="23D23723" w14:textId="3DAA9E3E" w:rsidR="00D40674" w:rsidRDefault="00D40674" w:rsidP="003D66C1">
      <w:pPr>
        <w:spacing w:line="360" w:lineRule="auto"/>
        <w:rPr>
          <w:rFonts w:ascii="Times New Roman" w:hAnsi="Times New Roman" w:cs="Times New Roman"/>
          <w:sz w:val="24"/>
        </w:rPr>
      </w:pPr>
      <w:r>
        <w:rPr>
          <w:rFonts w:ascii="Times New Roman" w:hAnsi="Times New Roman" w:cs="Times New Roman"/>
          <w:sz w:val="24"/>
        </w:rPr>
        <w:t xml:space="preserve">Gathercole, V.C.M. (2007) </w:t>
      </w:r>
      <w:r w:rsidRPr="003D66C1">
        <w:rPr>
          <w:rFonts w:ascii="Times New Roman" w:hAnsi="Times New Roman" w:cs="Times New Roman"/>
          <w:i/>
          <w:sz w:val="24"/>
        </w:rPr>
        <w:t>Language Transmission in Bilingual Families in Wales.</w:t>
      </w:r>
      <w:r>
        <w:rPr>
          <w:rFonts w:ascii="Times New Roman" w:hAnsi="Times New Roman" w:cs="Times New Roman"/>
          <w:sz w:val="24"/>
        </w:rPr>
        <w:t xml:space="preserve"> Cardiff: Welsh Language Board.</w:t>
      </w:r>
    </w:p>
    <w:p w14:paraId="272B025B" w14:textId="623425E8" w:rsidR="001D6B9D" w:rsidRDefault="001D6B9D" w:rsidP="003D66C1">
      <w:pPr>
        <w:spacing w:line="360" w:lineRule="auto"/>
        <w:ind w:left="720" w:hanging="720"/>
        <w:rPr>
          <w:rFonts w:ascii="Times New Roman" w:hAnsi="Times New Roman" w:cs="Times New Roman"/>
          <w:sz w:val="24"/>
        </w:rPr>
      </w:pPr>
      <w:r>
        <w:rPr>
          <w:rFonts w:ascii="Times New Roman" w:hAnsi="Times New Roman" w:cs="Times New Roman"/>
          <w:sz w:val="24"/>
        </w:rPr>
        <w:t xml:space="preserve">Krauss, M. (1992) The World’s Language Crisis. </w:t>
      </w:r>
      <w:r w:rsidRPr="003D66C1">
        <w:rPr>
          <w:rFonts w:ascii="Times New Roman" w:hAnsi="Times New Roman" w:cs="Times New Roman"/>
          <w:i/>
          <w:sz w:val="24"/>
        </w:rPr>
        <w:t>Language 68</w:t>
      </w:r>
      <w:r>
        <w:rPr>
          <w:rFonts w:ascii="Times New Roman" w:hAnsi="Times New Roman" w:cs="Times New Roman"/>
          <w:sz w:val="24"/>
        </w:rPr>
        <w:t xml:space="preserve">, 6-10. </w:t>
      </w:r>
    </w:p>
    <w:p w14:paraId="059F1BA3" w14:textId="18D3B6E3" w:rsidR="001D6B9D" w:rsidRPr="003D66C1" w:rsidRDefault="001D6B9D" w:rsidP="003D66C1">
      <w:pPr>
        <w:spacing w:line="360" w:lineRule="auto"/>
        <w:rPr>
          <w:rFonts w:ascii="Times New Roman" w:hAnsi="Times New Roman" w:cs="Times New Roman"/>
          <w:sz w:val="24"/>
        </w:rPr>
      </w:pPr>
      <w:r w:rsidRPr="003D66C1">
        <w:rPr>
          <w:rFonts w:ascii="Times New Roman" w:hAnsi="Times New Roman" w:cs="Times New Roman"/>
          <w:sz w:val="24"/>
        </w:rPr>
        <w:t xml:space="preserve">Krauss, M. (1995) </w:t>
      </w:r>
      <w:r w:rsidRPr="003D66C1">
        <w:rPr>
          <w:rFonts w:ascii="Times New Roman" w:hAnsi="Times New Roman" w:cs="Times New Roman"/>
          <w:i/>
          <w:sz w:val="24"/>
        </w:rPr>
        <w:t>Language Loss in Alaska, The United States and the World.</w:t>
      </w:r>
      <w:r w:rsidRPr="003D66C1">
        <w:rPr>
          <w:rFonts w:ascii="Times New Roman" w:hAnsi="Times New Roman" w:cs="Times New Roman"/>
          <w:sz w:val="24"/>
        </w:rPr>
        <w:t xml:space="preserve"> Frame of Reference (Alaska Humanities Forum). Sited in Baker, C. (2011).</w:t>
      </w:r>
    </w:p>
    <w:p w14:paraId="0D1BE36E" w14:textId="422CC1BD" w:rsidR="006B72FD" w:rsidRDefault="006B72FD">
      <w:pPr>
        <w:spacing w:line="360" w:lineRule="auto"/>
        <w:rPr>
          <w:rFonts w:ascii="Times New Roman" w:hAnsi="Times New Roman" w:cs="Times New Roman"/>
          <w:sz w:val="24"/>
        </w:rPr>
      </w:pPr>
      <w:r w:rsidRPr="003D66C1">
        <w:rPr>
          <w:rFonts w:ascii="Times New Roman" w:hAnsi="Times New Roman" w:cs="Times New Roman"/>
          <w:sz w:val="24"/>
        </w:rPr>
        <w:t xml:space="preserve">Morris, D. and Jones, K. (2007) Minority Language Socialisation Within the Family: Investigating the Early Welsh Language Socialisation of Babies and Young Children in Mixed Language Families in Wales. </w:t>
      </w:r>
      <w:r w:rsidRPr="003D66C1">
        <w:rPr>
          <w:rFonts w:ascii="Times New Roman" w:hAnsi="Times New Roman" w:cs="Times New Roman"/>
          <w:i/>
          <w:sz w:val="24"/>
        </w:rPr>
        <w:t>Journal of Multilingual and Multicultural Development.</w:t>
      </w:r>
      <w:r w:rsidRPr="003D66C1">
        <w:rPr>
          <w:rFonts w:ascii="Times New Roman" w:hAnsi="Times New Roman" w:cs="Times New Roman"/>
          <w:sz w:val="24"/>
        </w:rPr>
        <w:t xml:space="preserve"> </w:t>
      </w:r>
    </w:p>
    <w:p w14:paraId="4A114587" w14:textId="0D05C5AC" w:rsidR="00C0286E" w:rsidRPr="003D66C1" w:rsidRDefault="00C0286E" w:rsidP="003D66C1">
      <w:pPr>
        <w:spacing w:line="360" w:lineRule="auto"/>
        <w:rPr>
          <w:rFonts w:ascii="Times New Roman" w:hAnsi="Times New Roman" w:cs="Times New Roman"/>
          <w:sz w:val="24"/>
        </w:rPr>
      </w:pPr>
      <w:r>
        <w:rPr>
          <w:rFonts w:ascii="Times New Roman" w:hAnsi="Times New Roman" w:cs="Times New Roman"/>
          <w:sz w:val="24"/>
        </w:rPr>
        <w:t xml:space="preserve">NAfW (2006) </w:t>
      </w:r>
      <w:r w:rsidRPr="003D66C1">
        <w:rPr>
          <w:rFonts w:ascii="Times New Roman" w:hAnsi="Times New Roman" w:cs="Times New Roman"/>
          <w:i/>
          <w:sz w:val="24"/>
        </w:rPr>
        <w:t>Academic Achievement and Ethnic Background, 2005</w:t>
      </w:r>
      <w:r>
        <w:rPr>
          <w:rFonts w:ascii="Times New Roman" w:hAnsi="Times New Roman" w:cs="Times New Roman"/>
          <w:sz w:val="24"/>
        </w:rPr>
        <w:t xml:space="preserve">. Statistical Bulletin 75/2006. Cardiff: National Assembly for Wales. </w:t>
      </w:r>
    </w:p>
    <w:p w14:paraId="1EDAE413" w14:textId="48E23DB4" w:rsidR="001D6B9D" w:rsidRPr="003D66C1" w:rsidRDefault="001D6B9D" w:rsidP="003D66C1">
      <w:pPr>
        <w:spacing w:line="360" w:lineRule="auto"/>
        <w:rPr>
          <w:rFonts w:ascii="Times New Roman" w:hAnsi="Times New Roman" w:cs="Times New Roman"/>
          <w:sz w:val="24"/>
        </w:rPr>
      </w:pPr>
      <w:r>
        <w:rPr>
          <w:rFonts w:ascii="Times New Roman" w:hAnsi="Times New Roman" w:cs="Times New Roman"/>
          <w:sz w:val="24"/>
        </w:rPr>
        <w:t xml:space="preserve">Nettle, D., and Romaine, S. (2000) </w:t>
      </w:r>
      <w:r w:rsidRPr="003D66C1">
        <w:rPr>
          <w:rFonts w:ascii="Times New Roman" w:hAnsi="Times New Roman" w:cs="Times New Roman"/>
          <w:i/>
          <w:sz w:val="24"/>
        </w:rPr>
        <w:t xml:space="preserve">Vanishing Voices: The Extinction </w:t>
      </w:r>
      <w:r w:rsidRPr="001D6B9D">
        <w:rPr>
          <w:rFonts w:ascii="Times New Roman" w:hAnsi="Times New Roman" w:cs="Times New Roman"/>
          <w:sz w:val="24"/>
        </w:rPr>
        <w:t>of</w:t>
      </w:r>
      <w:r w:rsidRPr="003D66C1">
        <w:rPr>
          <w:rFonts w:ascii="Times New Roman" w:hAnsi="Times New Roman" w:cs="Times New Roman"/>
          <w:i/>
          <w:sz w:val="24"/>
        </w:rPr>
        <w:t xml:space="preserve"> the World’s Languages</w:t>
      </w:r>
      <w:r>
        <w:rPr>
          <w:rFonts w:ascii="Times New Roman" w:hAnsi="Times New Roman" w:cs="Times New Roman"/>
          <w:sz w:val="24"/>
        </w:rPr>
        <w:t xml:space="preserve">. Oxford: Oxford University Press. </w:t>
      </w:r>
    </w:p>
    <w:p w14:paraId="77699974" w14:textId="632D4A52" w:rsidR="00B86910" w:rsidRDefault="00B86910" w:rsidP="00D40674">
      <w:pPr>
        <w:spacing w:line="360" w:lineRule="auto"/>
        <w:rPr>
          <w:rFonts w:ascii="Times New Roman" w:hAnsi="Times New Roman" w:cs="Times New Roman"/>
          <w:sz w:val="24"/>
        </w:rPr>
      </w:pPr>
      <w:r>
        <w:rPr>
          <w:rFonts w:ascii="Times New Roman" w:hAnsi="Times New Roman" w:cs="Times New Roman"/>
          <w:sz w:val="24"/>
        </w:rPr>
        <w:t xml:space="preserve">Piller, I. (2001) </w:t>
      </w:r>
      <w:r w:rsidRPr="003D66C1">
        <w:rPr>
          <w:rFonts w:ascii="Times New Roman" w:hAnsi="Times New Roman" w:cs="Times New Roman"/>
          <w:i/>
          <w:sz w:val="24"/>
        </w:rPr>
        <w:t>Private Language Planning: The Best of Both Worlds</w:t>
      </w:r>
      <w:r>
        <w:rPr>
          <w:rFonts w:ascii="Times New Roman" w:hAnsi="Times New Roman" w:cs="Times New Roman"/>
          <w:sz w:val="24"/>
        </w:rPr>
        <w:t xml:space="preserve">. Sited in Baker, C. (2011) </w:t>
      </w:r>
      <w:r w:rsidRPr="003D66C1">
        <w:rPr>
          <w:rFonts w:ascii="Times New Roman" w:hAnsi="Times New Roman" w:cs="Times New Roman"/>
          <w:i/>
          <w:sz w:val="24"/>
        </w:rPr>
        <w:t>Foundations of Bilingual Education and Bilingualism</w:t>
      </w:r>
      <w:r>
        <w:rPr>
          <w:rFonts w:ascii="Times New Roman" w:hAnsi="Times New Roman" w:cs="Times New Roman"/>
          <w:sz w:val="24"/>
        </w:rPr>
        <w:t xml:space="preserve">, Bristol. </w:t>
      </w:r>
    </w:p>
    <w:p w14:paraId="5B8925FF" w14:textId="30003F8B" w:rsidR="000B71B8" w:rsidRDefault="000B71B8" w:rsidP="00D40674">
      <w:pPr>
        <w:spacing w:line="360" w:lineRule="auto"/>
        <w:rPr>
          <w:rFonts w:ascii="Times New Roman" w:hAnsi="Times New Roman" w:cs="Times New Roman"/>
          <w:sz w:val="24"/>
        </w:rPr>
      </w:pPr>
      <w:r w:rsidRPr="000B71B8">
        <w:rPr>
          <w:rFonts w:ascii="Times New Roman" w:hAnsi="Times New Roman" w:cs="Times New Roman"/>
          <w:sz w:val="24"/>
        </w:rPr>
        <w:t xml:space="preserve">Reyes, M.L. (2000). </w:t>
      </w:r>
      <w:r w:rsidRPr="003D66C1">
        <w:rPr>
          <w:rFonts w:ascii="Times New Roman" w:hAnsi="Times New Roman" w:cs="Times New Roman"/>
          <w:i/>
          <w:sz w:val="24"/>
        </w:rPr>
        <w:t>Differential effects of mathematical ability and language use on computational and conceptual knowledge of descriptive statistics</w:t>
      </w:r>
      <w:r w:rsidRPr="000B71B8">
        <w:rPr>
          <w:rFonts w:ascii="Times New Roman" w:hAnsi="Times New Roman" w:cs="Times New Roman"/>
          <w:sz w:val="24"/>
        </w:rPr>
        <w:t>. The Asia-Paciﬁc Education Researcher, 9, 83-115.</w:t>
      </w:r>
    </w:p>
    <w:p w14:paraId="494ED678" w14:textId="306B2A36" w:rsidR="006B72FD" w:rsidRPr="003D66C1" w:rsidRDefault="006B72FD" w:rsidP="003D66C1">
      <w:pPr>
        <w:spacing w:line="360" w:lineRule="auto"/>
        <w:rPr>
          <w:rFonts w:ascii="Times New Roman" w:hAnsi="Times New Roman" w:cs="Times New Roman"/>
          <w:sz w:val="24"/>
        </w:rPr>
      </w:pPr>
      <w:r>
        <w:rPr>
          <w:rFonts w:ascii="Times New Roman" w:hAnsi="Times New Roman" w:cs="Times New Roman"/>
          <w:sz w:val="24"/>
        </w:rPr>
        <w:t xml:space="preserve">Shin, S.J. (2005) </w:t>
      </w:r>
      <w:r w:rsidRPr="003D66C1">
        <w:rPr>
          <w:rFonts w:ascii="Times New Roman" w:hAnsi="Times New Roman" w:cs="Times New Roman"/>
          <w:i/>
          <w:sz w:val="24"/>
        </w:rPr>
        <w:t>Developing in Two Languages: Korean Children in America</w:t>
      </w:r>
      <w:r>
        <w:rPr>
          <w:rFonts w:ascii="Times New Roman" w:hAnsi="Times New Roman" w:cs="Times New Roman"/>
          <w:sz w:val="24"/>
        </w:rPr>
        <w:t xml:space="preserve">. Clevedon: Multilingual Matters. </w:t>
      </w:r>
    </w:p>
    <w:p w14:paraId="1A06C79A" w14:textId="394500A8" w:rsidR="00635B74" w:rsidRDefault="00635B74" w:rsidP="003D66C1">
      <w:pPr>
        <w:spacing w:line="360" w:lineRule="auto"/>
        <w:rPr>
          <w:rFonts w:ascii="Times New Roman" w:hAnsi="Times New Roman" w:cs="Times New Roman"/>
          <w:sz w:val="24"/>
        </w:rPr>
      </w:pPr>
      <w:r>
        <w:rPr>
          <w:rFonts w:ascii="Times New Roman" w:hAnsi="Times New Roman" w:cs="Times New Roman"/>
          <w:sz w:val="24"/>
        </w:rPr>
        <w:t xml:space="preserve">Welsh Government (2013) </w:t>
      </w:r>
      <w:r w:rsidRPr="003D66C1">
        <w:rPr>
          <w:rFonts w:ascii="Times New Roman" w:hAnsi="Times New Roman" w:cs="Times New Roman"/>
          <w:i/>
          <w:sz w:val="24"/>
        </w:rPr>
        <w:t xml:space="preserve">One Language </w:t>
      </w:r>
      <w:r w:rsidR="000E1C9F" w:rsidRPr="00635B74">
        <w:rPr>
          <w:rFonts w:ascii="Times New Roman" w:hAnsi="Times New Roman" w:cs="Times New Roman"/>
          <w:i/>
          <w:sz w:val="24"/>
        </w:rPr>
        <w:t>for</w:t>
      </w:r>
      <w:r w:rsidRPr="003D66C1">
        <w:rPr>
          <w:rFonts w:ascii="Times New Roman" w:hAnsi="Times New Roman" w:cs="Times New Roman"/>
          <w:i/>
          <w:sz w:val="24"/>
        </w:rPr>
        <w:t xml:space="preserve"> All: Review of Welsh Second Language at Key Stages 3 and 4.</w:t>
      </w:r>
      <w:r>
        <w:rPr>
          <w:rFonts w:ascii="Times New Roman" w:hAnsi="Times New Roman" w:cs="Times New Roman"/>
          <w:sz w:val="24"/>
        </w:rPr>
        <w:t xml:space="preserve"> Department for Education and Skills, Caerphilly: Welsh Government. Available at: </w:t>
      </w:r>
      <w:hyperlink r:id="rId11" w:history="1">
        <w:r w:rsidRPr="00E77852">
          <w:rPr>
            <w:rStyle w:val="Hyperlink"/>
            <w:rFonts w:ascii="Times New Roman" w:hAnsi="Times New Roman" w:cs="Times New Roman"/>
            <w:sz w:val="24"/>
          </w:rPr>
          <w:t>https://beta.gov.wales/sites/default/files/publications/2018-05/review-of-welsh-second-language-at-key-stages-3-and-4.pdf</w:t>
        </w:r>
      </w:hyperlink>
      <w:r>
        <w:rPr>
          <w:rFonts w:ascii="Times New Roman" w:hAnsi="Times New Roman" w:cs="Times New Roman"/>
          <w:sz w:val="24"/>
        </w:rPr>
        <w:t xml:space="preserve"> [accessed on </w:t>
      </w:r>
      <w:r w:rsidR="00DF7B18">
        <w:rPr>
          <w:rFonts w:ascii="Times New Roman" w:hAnsi="Times New Roman" w:cs="Times New Roman"/>
          <w:sz w:val="24"/>
        </w:rPr>
        <w:t>29</w:t>
      </w:r>
      <w:r>
        <w:rPr>
          <w:rFonts w:ascii="Times New Roman" w:hAnsi="Times New Roman" w:cs="Times New Roman"/>
          <w:sz w:val="24"/>
        </w:rPr>
        <w:t xml:space="preserve">.01.2019]. </w:t>
      </w:r>
    </w:p>
    <w:p w14:paraId="67D7DE87" w14:textId="45F1E469" w:rsidR="005A6B4A" w:rsidRDefault="005A6B4A">
      <w:pPr>
        <w:spacing w:line="360" w:lineRule="auto"/>
        <w:rPr>
          <w:rFonts w:ascii="Times New Roman" w:hAnsi="Times New Roman" w:cs="Times New Roman"/>
          <w:sz w:val="24"/>
        </w:rPr>
      </w:pPr>
      <w:r w:rsidRPr="005A6B4A">
        <w:rPr>
          <w:rFonts w:ascii="Times New Roman" w:hAnsi="Times New Roman" w:cs="Times New Roman"/>
          <w:sz w:val="24"/>
        </w:rPr>
        <w:t xml:space="preserve">Welsh Government (2014) </w:t>
      </w:r>
      <w:r w:rsidRPr="003D66C1">
        <w:rPr>
          <w:rFonts w:ascii="Times New Roman" w:hAnsi="Times New Roman" w:cs="Times New Roman"/>
          <w:i/>
          <w:sz w:val="24"/>
        </w:rPr>
        <w:t xml:space="preserve">Evaluating the Foundation Phase: Key Findings on Welsh Language (WISERD). </w:t>
      </w:r>
      <w:r w:rsidRPr="005A6B4A">
        <w:rPr>
          <w:rFonts w:ascii="Times New Roman" w:hAnsi="Times New Roman" w:cs="Times New Roman"/>
          <w:sz w:val="24"/>
        </w:rPr>
        <w:t>Cardiff: Crown.</w:t>
      </w:r>
      <w:r>
        <w:rPr>
          <w:rFonts w:ascii="Times New Roman" w:hAnsi="Times New Roman" w:cs="Times New Roman"/>
          <w:sz w:val="24"/>
        </w:rPr>
        <w:t xml:space="preserve"> Available at: </w:t>
      </w:r>
      <w:hyperlink r:id="rId12" w:history="1">
        <w:r w:rsidRPr="00E77852">
          <w:rPr>
            <w:rStyle w:val="Hyperlink"/>
            <w:rFonts w:ascii="Times New Roman" w:hAnsi="Times New Roman" w:cs="Times New Roman"/>
            <w:sz w:val="24"/>
          </w:rPr>
          <w:t>https://orca.cf.ac.uk/88991/1/140717-foundation-phase-welsh-language-en.pdf</w:t>
        </w:r>
      </w:hyperlink>
      <w:r>
        <w:rPr>
          <w:rFonts w:ascii="Times New Roman" w:hAnsi="Times New Roman" w:cs="Times New Roman"/>
          <w:sz w:val="24"/>
        </w:rPr>
        <w:t xml:space="preserve"> [accessed on: </w:t>
      </w:r>
      <w:r w:rsidR="00DF7B18">
        <w:rPr>
          <w:rFonts w:ascii="Times New Roman" w:hAnsi="Times New Roman" w:cs="Times New Roman"/>
          <w:sz w:val="24"/>
        </w:rPr>
        <w:t>28</w:t>
      </w:r>
      <w:r>
        <w:rPr>
          <w:rFonts w:ascii="Times New Roman" w:hAnsi="Times New Roman" w:cs="Times New Roman"/>
          <w:sz w:val="24"/>
        </w:rPr>
        <w:t xml:space="preserve">.01.2019]. </w:t>
      </w:r>
    </w:p>
    <w:p w14:paraId="058ADDBD" w14:textId="18B4F653" w:rsidR="00913D9C" w:rsidRDefault="00913D9C" w:rsidP="003D66C1">
      <w:pPr>
        <w:spacing w:line="360" w:lineRule="auto"/>
        <w:rPr>
          <w:rFonts w:ascii="Times New Roman" w:hAnsi="Times New Roman" w:cs="Times New Roman"/>
          <w:sz w:val="24"/>
        </w:rPr>
      </w:pPr>
      <w:r>
        <w:rPr>
          <w:rFonts w:ascii="Times New Roman" w:hAnsi="Times New Roman" w:cs="Times New Roman"/>
          <w:sz w:val="24"/>
        </w:rPr>
        <w:lastRenderedPageBreak/>
        <w:t xml:space="preserve">Welsh Government (2015) </w:t>
      </w:r>
      <w:r w:rsidRPr="003D66C1">
        <w:rPr>
          <w:rFonts w:ascii="Times New Roman" w:hAnsi="Times New Roman" w:cs="Times New Roman"/>
          <w:i/>
          <w:sz w:val="24"/>
        </w:rPr>
        <w:t>Well-Being of Future Generations (Wales) Act</w:t>
      </w:r>
      <w:r>
        <w:rPr>
          <w:rFonts w:ascii="Times New Roman" w:hAnsi="Times New Roman" w:cs="Times New Roman"/>
          <w:sz w:val="24"/>
        </w:rPr>
        <w:t xml:space="preserve">, Cardiff: Welsh Government. Available on: </w:t>
      </w:r>
      <w:hyperlink r:id="rId13" w:history="1">
        <w:r w:rsidRPr="00080855">
          <w:rPr>
            <w:rStyle w:val="Hyperlink"/>
            <w:rFonts w:ascii="Times New Roman" w:hAnsi="Times New Roman" w:cs="Times New Roman"/>
            <w:sz w:val="24"/>
          </w:rPr>
          <w:t>https://futuregenerations.wales/about-us/future-generations-act/</w:t>
        </w:r>
      </w:hyperlink>
      <w:r>
        <w:rPr>
          <w:rFonts w:ascii="Times New Roman" w:hAnsi="Times New Roman" w:cs="Times New Roman"/>
          <w:sz w:val="24"/>
        </w:rPr>
        <w:t xml:space="preserve"> [accessed on </w:t>
      </w:r>
      <w:r w:rsidR="00DF7B18">
        <w:rPr>
          <w:rFonts w:ascii="Times New Roman" w:hAnsi="Times New Roman" w:cs="Times New Roman"/>
          <w:sz w:val="24"/>
        </w:rPr>
        <w:t>31</w:t>
      </w:r>
      <w:r>
        <w:rPr>
          <w:rFonts w:ascii="Times New Roman" w:hAnsi="Times New Roman" w:cs="Times New Roman"/>
          <w:sz w:val="24"/>
        </w:rPr>
        <w:t xml:space="preserve">.01.2019]. </w:t>
      </w:r>
    </w:p>
    <w:p w14:paraId="44B5BFB7" w14:textId="0F3102F4" w:rsidR="000E1C9F" w:rsidRPr="003D66C1" w:rsidRDefault="000E1C9F" w:rsidP="003D66C1">
      <w:pPr>
        <w:spacing w:line="360" w:lineRule="auto"/>
        <w:rPr>
          <w:rFonts w:ascii="Times New Roman" w:hAnsi="Times New Roman" w:cs="Times New Roman"/>
          <w:sz w:val="24"/>
        </w:rPr>
      </w:pPr>
      <w:r w:rsidRPr="000E1C9F">
        <w:rPr>
          <w:rFonts w:ascii="Times New Roman" w:hAnsi="Times New Roman" w:cs="Times New Roman"/>
          <w:sz w:val="24"/>
        </w:rPr>
        <w:t>Welsh Government (2017</w:t>
      </w:r>
      <w:r>
        <w:rPr>
          <w:rFonts w:ascii="Times New Roman" w:hAnsi="Times New Roman" w:cs="Times New Roman"/>
          <w:sz w:val="24"/>
        </w:rPr>
        <w:t>a</w:t>
      </w:r>
      <w:r w:rsidRPr="000E1C9F">
        <w:rPr>
          <w:rFonts w:ascii="Times New Roman" w:hAnsi="Times New Roman" w:cs="Times New Roman"/>
          <w:sz w:val="24"/>
        </w:rPr>
        <w:t xml:space="preserve">) </w:t>
      </w:r>
      <w:r w:rsidRPr="003D66C1">
        <w:rPr>
          <w:rFonts w:ascii="Times New Roman" w:hAnsi="Times New Roman" w:cs="Times New Roman"/>
          <w:i/>
          <w:sz w:val="24"/>
        </w:rPr>
        <w:t>Education in Wales: Our national mission - Action plan 2017-21.</w:t>
      </w:r>
      <w:r w:rsidRPr="000E1C9F">
        <w:rPr>
          <w:rFonts w:ascii="Times New Roman" w:hAnsi="Times New Roman" w:cs="Times New Roman"/>
          <w:sz w:val="24"/>
        </w:rPr>
        <w:t xml:space="preserve"> Cardiff: Welsh Government [Online]. Available </w:t>
      </w:r>
      <w:r>
        <w:rPr>
          <w:rFonts w:ascii="Times New Roman" w:hAnsi="Times New Roman" w:cs="Times New Roman"/>
          <w:sz w:val="24"/>
        </w:rPr>
        <w:t>at</w:t>
      </w:r>
      <w:r w:rsidRPr="000E1C9F">
        <w:rPr>
          <w:rFonts w:ascii="Times New Roman" w:hAnsi="Times New Roman" w:cs="Times New Roman"/>
          <w:sz w:val="24"/>
        </w:rPr>
        <w:t xml:space="preserve">: </w:t>
      </w:r>
      <w:hyperlink r:id="rId14" w:history="1">
        <w:r w:rsidRPr="00E77852">
          <w:rPr>
            <w:rStyle w:val="Hyperlink"/>
            <w:rFonts w:ascii="Times New Roman" w:hAnsi="Times New Roman" w:cs="Times New Roman"/>
            <w:sz w:val="24"/>
          </w:rPr>
          <w:t>http://gov.wales/docs/dcells/publications/170926-education-in-wales-en.pdf</w:t>
        </w:r>
      </w:hyperlink>
      <w:r>
        <w:rPr>
          <w:rFonts w:ascii="Times New Roman" w:hAnsi="Times New Roman" w:cs="Times New Roman"/>
          <w:sz w:val="24"/>
        </w:rPr>
        <w:t xml:space="preserve"> </w:t>
      </w:r>
      <w:r w:rsidRPr="000E1C9F">
        <w:rPr>
          <w:rFonts w:ascii="Times New Roman" w:hAnsi="Times New Roman" w:cs="Times New Roman"/>
          <w:sz w:val="24"/>
        </w:rPr>
        <w:t xml:space="preserve"> [</w:t>
      </w:r>
      <w:r>
        <w:rPr>
          <w:rFonts w:ascii="Times New Roman" w:hAnsi="Times New Roman" w:cs="Times New Roman"/>
          <w:sz w:val="24"/>
        </w:rPr>
        <w:t>a</w:t>
      </w:r>
      <w:r w:rsidRPr="000E1C9F">
        <w:rPr>
          <w:rFonts w:ascii="Times New Roman" w:hAnsi="Times New Roman" w:cs="Times New Roman"/>
          <w:sz w:val="24"/>
        </w:rPr>
        <w:t xml:space="preserve">ccessed </w:t>
      </w:r>
      <w:r>
        <w:rPr>
          <w:rFonts w:ascii="Times New Roman" w:hAnsi="Times New Roman" w:cs="Times New Roman"/>
          <w:sz w:val="24"/>
        </w:rPr>
        <w:t>on 1</w:t>
      </w:r>
      <w:r w:rsidRPr="000E1C9F">
        <w:rPr>
          <w:rFonts w:ascii="Times New Roman" w:hAnsi="Times New Roman" w:cs="Times New Roman"/>
          <w:sz w:val="24"/>
        </w:rPr>
        <w:t>9</w:t>
      </w:r>
      <w:r>
        <w:rPr>
          <w:rFonts w:ascii="Times New Roman" w:hAnsi="Times New Roman" w:cs="Times New Roman"/>
          <w:sz w:val="24"/>
        </w:rPr>
        <w:t>.01.2019].</w:t>
      </w:r>
      <w:r w:rsidRPr="000E1C9F">
        <w:rPr>
          <w:rFonts w:ascii="Times New Roman" w:hAnsi="Times New Roman" w:cs="Times New Roman"/>
          <w:sz w:val="24"/>
        </w:rPr>
        <w:t xml:space="preserve"> </w:t>
      </w:r>
    </w:p>
    <w:p w14:paraId="15EB4A8E" w14:textId="6877F613" w:rsidR="00176258" w:rsidRPr="00EF6BAF" w:rsidRDefault="00176258">
      <w:pPr>
        <w:spacing w:line="360" w:lineRule="auto"/>
        <w:rPr>
          <w:rFonts w:ascii="Times New Roman" w:hAnsi="Times New Roman" w:cs="Times New Roman"/>
          <w:sz w:val="24"/>
        </w:rPr>
      </w:pPr>
      <w:r w:rsidRPr="00EF6BAF">
        <w:rPr>
          <w:rFonts w:ascii="Times New Roman" w:hAnsi="Times New Roman" w:cs="Times New Roman"/>
          <w:sz w:val="24"/>
        </w:rPr>
        <w:t>Welsh Government (2017</w:t>
      </w:r>
      <w:r w:rsidR="000E1C9F">
        <w:rPr>
          <w:rFonts w:ascii="Times New Roman" w:hAnsi="Times New Roman" w:cs="Times New Roman"/>
          <w:sz w:val="24"/>
        </w:rPr>
        <w:t>b</w:t>
      </w:r>
      <w:r w:rsidRPr="00EF6BAF">
        <w:rPr>
          <w:rFonts w:ascii="Times New Roman" w:hAnsi="Times New Roman" w:cs="Times New Roman"/>
          <w:sz w:val="24"/>
        </w:rPr>
        <w:t xml:space="preserve">) </w:t>
      </w:r>
      <w:r w:rsidRPr="003D66C1">
        <w:rPr>
          <w:rFonts w:ascii="Times New Roman" w:hAnsi="Times New Roman" w:cs="Times New Roman"/>
          <w:i/>
          <w:sz w:val="24"/>
        </w:rPr>
        <w:t>Cymraeg 2050, A Million Welsh Speakers</w:t>
      </w:r>
      <w:r w:rsidRPr="00EF6BAF">
        <w:rPr>
          <w:rFonts w:ascii="Times New Roman" w:hAnsi="Times New Roman" w:cs="Times New Roman"/>
          <w:sz w:val="24"/>
        </w:rPr>
        <w:t xml:space="preserve">, </w:t>
      </w:r>
      <w:r w:rsidR="00EF6BAF" w:rsidRPr="00EF6BAF">
        <w:rPr>
          <w:rFonts w:ascii="Times New Roman" w:hAnsi="Times New Roman" w:cs="Times New Roman"/>
          <w:sz w:val="24"/>
        </w:rPr>
        <w:t xml:space="preserve">Cardiff: Welsh Government. Available at: </w:t>
      </w:r>
      <w:r w:rsidRPr="00EF6BAF">
        <w:rPr>
          <w:rFonts w:ascii="Times New Roman" w:hAnsi="Times New Roman" w:cs="Times New Roman"/>
          <w:sz w:val="24"/>
        </w:rPr>
        <w:t xml:space="preserve"> </w:t>
      </w:r>
      <w:hyperlink r:id="rId15" w:history="1">
        <w:r w:rsidR="00EF6BAF" w:rsidRPr="00EF6BAF">
          <w:rPr>
            <w:rStyle w:val="Hyperlink"/>
            <w:rFonts w:ascii="Times New Roman" w:hAnsi="Times New Roman" w:cs="Times New Roman"/>
            <w:sz w:val="24"/>
            <w:u w:val="none"/>
          </w:rPr>
          <w:t>https://gov.wales/docs/dcells/publications/170711-welsh-language-strategy-eng.pdf</w:t>
        </w:r>
      </w:hyperlink>
      <w:r w:rsidR="00EF6BAF" w:rsidRPr="00EF6BAF">
        <w:rPr>
          <w:rFonts w:ascii="Times New Roman" w:hAnsi="Times New Roman" w:cs="Times New Roman"/>
          <w:sz w:val="24"/>
        </w:rPr>
        <w:t xml:space="preserve"> [accessed on: </w:t>
      </w:r>
      <w:r w:rsidR="00DF7B18">
        <w:rPr>
          <w:rFonts w:ascii="Times New Roman" w:hAnsi="Times New Roman" w:cs="Times New Roman"/>
          <w:sz w:val="24"/>
        </w:rPr>
        <w:t>30</w:t>
      </w:r>
      <w:r w:rsidR="00EF6BAF" w:rsidRPr="00EF6BAF">
        <w:rPr>
          <w:rFonts w:ascii="Times New Roman" w:hAnsi="Times New Roman" w:cs="Times New Roman"/>
          <w:sz w:val="24"/>
        </w:rPr>
        <w:t xml:space="preserve">.01.2018]. </w:t>
      </w:r>
    </w:p>
    <w:sectPr w:rsidR="00176258" w:rsidRPr="00EF6BA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AF789B" w14:textId="77777777" w:rsidR="00512D7D" w:rsidRDefault="00512D7D" w:rsidP="00172CB1">
      <w:pPr>
        <w:spacing w:after="0" w:line="240" w:lineRule="auto"/>
      </w:pPr>
      <w:r>
        <w:separator/>
      </w:r>
    </w:p>
  </w:endnote>
  <w:endnote w:type="continuationSeparator" w:id="0">
    <w:p w14:paraId="1999A76D" w14:textId="77777777" w:rsidR="00512D7D" w:rsidRDefault="00512D7D" w:rsidP="00172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4727191"/>
      <w:docPartObj>
        <w:docPartGallery w:val="Page Numbers (Bottom of Page)"/>
        <w:docPartUnique/>
      </w:docPartObj>
    </w:sdtPr>
    <w:sdtEndPr>
      <w:rPr>
        <w:color w:val="7F7F7F" w:themeColor="background1" w:themeShade="7F"/>
        <w:spacing w:val="60"/>
      </w:rPr>
    </w:sdtEndPr>
    <w:sdtContent>
      <w:p w14:paraId="01269198" w14:textId="47A749ED" w:rsidR="007D5891" w:rsidRDefault="007D589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960375" w14:textId="77777777" w:rsidR="007D5891" w:rsidRDefault="007D5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954BD" w14:textId="77777777" w:rsidR="00512D7D" w:rsidRDefault="00512D7D" w:rsidP="00172CB1">
      <w:pPr>
        <w:spacing w:after="0" w:line="240" w:lineRule="auto"/>
      </w:pPr>
      <w:r>
        <w:separator/>
      </w:r>
    </w:p>
  </w:footnote>
  <w:footnote w:type="continuationSeparator" w:id="0">
    <w:p w14:paraId="05633DE2" w14:textId="77777777" w:rsidR="00512D7D" w:rsidRDefault="00512D7D" w:rsidP="00172C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7EACC9" w14:textId="396AA8EB" w:rsidR="007D5891" w:rsidRDefault="007D5891" w:rsidP="00172CB1">
    <w:pPr>
      <w:pStyle w:val="Header"/>
      <w:tabs>
        <w:tab w:val="clear" w:pos="4513"/>
        <w:tab w:val="clear" w:pos="9026"/>
        <w:tab w:val="left" w:pos="7680"/>
      </w:tabs>
    </w:pPr>
    <w:r>
      <w:t>1600554</w:t>
    </w:r>
    <w:r>
      <w:tab/>
      <w:t>ECAD6006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1D36F9"/>
    <w:multiLevelType w:val="hybridMultilevel"/>
    <w:tmpl w:val="69EE3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CB1"/>
    <w:rsid w:val="00053B7A"/>
    <w:rsid w:val="000A46B2"/>
    <w:rsid w:val="000B2884"/>
    <w:rsid w:val="000B71B8"/>
    <w:rsid w:val="000E0385"/>
    <w:rsid w:val="000E1C9F"/>
    <w:rsid w:val="00113CFF"/>
    <w:rsid w:val="00131931"/>
    <w:rsid w:val="00172CB1"/>
    <w:rsid w:val="00176258"/>
    <w:rsid w:val="00181E14"/>
    <w:rsid w:val="001B4E05"/>
    <w:rsid w:val="001B596A"/>
    <w:rsid w:val="001C11F8"/>
    <w:rsid w:val="001D3014"/>
    <w:rsid w:val="001D6B9D"/>
    <w:rsid w:val="001F5B08"/>
    <w:rsid w:val="00211CA6"/>
    <w:rsid w:val="002702AC"/>
    <w:rsid w:val="0027457E"/>
    <w:rsid w:val="002B7ABC"/>
    <w:rsid w:val="002D3737"/>
    <w:rsid w:val="00303D9D"/>
    <w:rsid w:val="0030486A"/>
    <w:rsid w:val="00323A8B"/>
    <w:rsid w:val="003441BC"/>
    <w:rsid w:val="00357DFF"/>
    <w:rsid w:val="00361986"/>
    <w:rsid w:val="00363F74"/>
    <w:rsid w:val="003B2F40"/>
    <w:rsid w:val="003D66C1"/>
    <w:rsid w:val="003E0B94"/>
    <w:rsid w:val="0042475C"/>
    <w:rsid w:val="00453312"/>
    <w:rsid w:val="00457B97"/>
    <w:rsid w:val="00472B70"/>
    <w:rsid w:val="0047664B"/>
    <w:rsid w:val="0049213E"/>
    <w:rsid w:val="00492320"/>
    <w:rsid w:val="004D0A82"/>
    <w:rsid w:val="004D370D"/>
    <w:rsid w:val="004F031F"/>
    <w:rsid w:val="004F0D0E"/>
    <w:rsid w:val="00501161"/>
    <w:rsid w:val="00512D7D"/>
    <w:rsid w:val="00522BF2"/>
    <w:rsid w:val="005254CA"/>
    <w:rsid w:val="00527254"/>
    <w:rsid w:val="0053200D"/>
    <w:rsid w:val="005644E6"/>
    <w:rsid w:val="005A6B4A"/>
    <w:rsid w:val="0062380B"/>
    <w:rsid w:val="00635B74"/>
    <w:rsid w:val="00645CC7"/>
    <w:rsid w:val="006550AD"/>
    <w:rsid w:val="006725CA"/>
    <w:rsid w:val="00675FA1"/>
    <w:rsid w:val="00684F05"/>
    <w:rsid w:val="00694918"/>
    <w:rsid w:val="006A3945"/>
    <w:rsid w:val="006B72FD"/>
    <w:rsid w:val="00700429"/>
    <w:rsid w:val="00741662"/>
    <w:rsid w:val="0075551A"/>
    <w:rsid w:val="007557EF"/>
    <w:rsid w:val="007B53C0"/>
    <w:rsid w:val="007D5891"/>
    <w:rsid w:val="007E0BB8"/>
    <w:rsid w:val="007E287C"/>
    <w:rsid w:val="007F3EDF"/>
    <w:rsid w:val="007F7798"/>
    <w:rsid w:val="008510C1"/>
    <w:rsid w:val="00882B82"/>
    <w:rsid w:val="00896E67"/>
    <w:rsid w:val="008A6C98"/>
    <w:rsid w:val="008C04B6"/>
    <w:rsid w:val="008D709C"/>
    <w:rsid w:val="008E2881"/>
    <w:rsid w:val="008E5134"/>
    <w:rsid w:val="008E7DCC"/>
    <w:rsid w:val="008F0A55"/>
    <w:rsid w:val="00905B19"/>
    <w:rsid w:val="00907164"/>
    <w:rsid w:val="00913D9C"/>
    <w:rsid w:val="00993511"/>
    <w:rsid w:val="009F3BF9"/>
    <w:rsid w:val="00A17371"/>
    <w:rsid w:val="00A33E25"/>
    <w:rsid w:val="00A53292"/>
    <w:rsid w:val="00A620A1"/>
    <w:rsid w:val="00AB5FFC"/>
    <w:rsid w:val="00B208A2"/>
    <w:rsid w:val="00B24862"/>
    <w:rsid w:val="00B33D51"/>
    <w:rsid w:val="00B446BF"/>
    <w:rsid w:val="00B50CFD"/>
    <w:rsid w:val="00B61296"/>
    <w:rsid w:val="00B62F83"/>
    <w:rsid w:val="00B73127"/>
    <w:rsid w:val="00B86910"/>
    <w:rsid w:val="00BB1D68"/>
    <w:rsid w:val="00BB2A3A"/>
    <w:rsid w:val="00BE7B64"/>
    <w:rsid w:val="00C01161"/>
    <w:rsid w:val="00C0286E"/>
    <w:rsid w:val="00C16EA2"/>
    <w:rsid w:val="00C2287D"/>
    <w:rsid w:val="00C22A9D"/>
    <w:rsid w:val="00C84E05"/>
    <w:rsid w:val="00CB06A5"/>
    <w:rsid w:val="00CC526F"/>
    <w:rsid w:val="00CF1342"/>
    <w:rsid w:val="00D047B8"/>
    <w:rsid w:val="00D40674"/>
    <w:rsid w:val="00D511EE"/>
    <w:rsid w:val="00D54DC8"/>
    <w:rsid w:val="00D84E37"/>
    <w:rsid w:val="00D86F84"/>
    <w:rsid w:val="00DA3C0F"/>
    <w:rsid w:val="00DF2958"/>
    <w:rsid w:val="00DF62EE"/>
    <w:rsid w:val="00DF7B18"/>
    <w:rsid w:val="00E037DF"/>
    <w:rsid w:val="00E038AD"/>
    <w:rsid w:val="00E13FEF"/>
    <w:rsid w:val="00E2173B"/>
    <w:rsid w:val="00E3657D"/>
    <w:rsid w:val="00E46A91"/>
    <w:rsid w:val="00E620F8"/>
    <w:rsid w:val="00E622D9"/>
    <w:rsid w:val="00E72FF1"/>
    <w:rsid w:val="00E924C9"/>
    <w:rsid w:val="00ED3909"/>
    <w:rsid w:val="00ED4D64"/>
    <w:rsid w:val="00EF2BDC"/>
    <w:rsid w:val="00EF6BAF"/>
    <w:rsid w:val="00F405AD"/>
    <w:rsid w:val="00F62893"/>
    <w:rsid w:val="00FA5B75"/>
    <w:rsid w:val="00FC50C3"/>
    <w:rsid w:val="00FD1E3A"/>
    <w:rsid w:val="00FD7E1C"/>
    <w:rsid w:val="00FE2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28217"/>
  <w15:chartTrackingRefBased/>
  <w15:docId w15:val="{64644636-A7C7-457A-9CE3-2EB159770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2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CB1"/>
  </w:style>
  <w:style w:type="paragraph" w:styleId="Footer">
    <w:name w:val="footer"/>
    <w:basedOn w:val="Normal"/>
    <w:link w:val="FooterChar"/>
    <w:uiPriority w:val="99"/>
    <w:unhideWhenUsed/>
    <w:rsid w:val="00172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CB1"/>
  </w:style>
  <w:style w:type="character" w:styleId="Hyperlink">
    <w:name w:val="Hyperlink"/>
    <w:basedOn w:val="DefaultParagraphFont"/>
    <w:uiPriority w:val="99"/>
    <w:unhideWhenUsed/>
    <w:rsid w:val="00EF6BAF"/>
    <w:rPr>
      <w:color w:val="0563C1" w:themeColor="hyperlink"/>
      <w:u w:val="single"/>
    </w:rPr>
  </w:style>
  <w:style w:type="character" w:styleId="UnresolvedMention">
    <w:name w:val="Unresolved Mention"/>
    <w:basedOn w:val="DefaultParagraphFont"/>
    <w:uiPriority w:val="99"/>
    <w:semiHidden/>
    <w:unhideWhenUsed/>
    <w:rsid w:val="00EF6BAF"/>
    <w:rPr>
      <w:color w:val="605E5C"/>
      <w:shd w:val="clear" w:color="auto" w:fill="E1DFDD"/>
    </w:rPr>
  </w:style>
  <w:style w:type="paragraph" w:styleId="BalloonText">
    <w:name w:val="Balloon Text"/>
    <w:basedOn w:val="Normal"/>
    <w:link w:val="BalloonTextChar"/>
    <w:uiPriority w:val="99"/>
    <w:semiHidden/>
    <w:unhideWhenUsed/>
    <w:rsid w:val="006A39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3945"/>
    <w:rPr>
      <w:rFonts w:ascii="Segoe UI" w:hAnsi="Segoe UI" w:cs="Segoe UI"/>
      <w:sz w:val="18"/>
      <w:szCs w:val="18"/>
    </w:rPr>
  </w:style>
  <w:style w:type="paragraph" w:styleId="ListParagraph">
    <w:name w:val="List Paragraph"/>
    <w:basedOn w:val="Normal"/>
    <w:uiPriority w:val="34"/>
    <w:qFormat/>
    <w:rsid w:val="00B248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welsh-second-language-comes-first" TargetMode="External"/><Relationship Id="rId13" Type="http://schemas.openxmlformats.org/officeDocument/2006/relationships/hyperlink" Target="https://futuregenerations.wales/about-us/future-generations-ac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s://orca.cf.ac.uk/88991/1/140717-foundation-phase-welsh-language-en.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gov.wales/sites/default/files/publications/2018-05/review-of-welsh-second-language-at-key-stages-3-and-4.pdf" TargetMode="External"/><Relationship Id="rId5" Type="http://schemas.openxmlformats.org/officeDocument/2006/relationships/footnotes" Target="footnotes.xml"/><Relationship Id="rId15" Type="http://schemas.openxmlformats.org/officeDocument/2006/relationships/hyperlink" Target="https://gov.wales/docs/dcells/publications/170711-welsh-language-strategy-eng.pdf" TargetMode="External"/><Relationship Id="rId10" Type="http://schemas.openxmlformats.org/officeDocument/2006/relationships/hyperlink" Target="https://www.estyn.gov.wales/sites/default/files/documents/Welsh%20in%20key%20stage%202%20and%20key%20stage%203%20in%20Welsh-medium%20or%20bilingual%20schools%20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effective-practice/planning-develop-pupils'-multilingual-skills" TargetMode="External"/><Relationship Id="rId14" Type="http://schemas.openxmlformats.org/officeDocument/2006/relationships/hyperlink" Target="http://gov.wales/docs/dcells/publications/170926-education-in-wal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8778</TotalTime>
  <Pages>9</Pages>
  <Words>3002</Words>
  <Characters>17115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dc:creator>
  <cp:keywords/>
  <dc:description/>
  <cp:lastModifiedBy>Alun Thomas</cp:lastModifiedBy>
  <cp:revision>96</cp:revision>
  <cp:lastPrinted>2019-02-04T15:08:00Z</cp:lastPrinted>
  <dcterms:created xsi:type="dcterms:W3CDTF">2019-01-28T17:51:00Z</dcterms:created>
  <dcterms:modified xsi:type="dcterms:W3CDTF">2019-02-21T14:18:00Z</dcterms:modified>
</cp:coreProperties>
</file>