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9A7E9F" w14:textId="1E2D8B0E" w:rsidR="00A61705" w:rsidRPr="00857840" w:rsidRDefault="00513F56" w:rsidP="002F0D86">
      <w:pPr>
        <w:spacing w:line="360" w:lineRule="auto"/>
        <w:rPr>
          <w:rFonts w:ascii="Arial" w:hAnsi="Arial" w:cs="Arial"/>
          <w:sz w:val="22"/>
          <w:szCs w:val="22"/>
        </w:rPr>
      </w:pPr>
      <w:r w:rsidRPr="00857840">
        <w:rPr>
          <w:rFonts w:ascii="Arial" w:hAnsi="Arial" w:cs="Arial"/>
          <w:noProof/>
          <w:sz w:val="22"/>
          <w:szCs w:val="22"/>
        </w:rPr>
        <w:drawing>
          <wp:inline distT="0" distB="0" distL="0" distR="0" wp14:anchorId="3E626C18" wp14:editId="60D9B97F">
            <wp:extent cx="3231715" cy="1213446"/>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0972" cy="1228186"/>
                    </a:xfrm>
                    <a:prstGeom prst="rect">
                      <a:avLst/>
                    </a:prstGeom>
                    <a:noFill/>
                    <a:ln>
                      <a:noFill/>
                    </a:ln>
                  </pic:spPr>
                </pic:pic>
              </a:graphicData>
            </a:graphic>
          </wp:inline>
        </w:drawing>
      </w:r>
    </w:p>
    <w:p w14:paraId="543C5620" w14:textId="29C0F2C0" w:rsidR="00513F56" w:rsidRPr="00857840" w:rsidRDefault="00513F56" w:rsidP="00DE0013">
      <w:pPr>
        <w:spacing w:line="360" w:lineRule="auto"/>
        <w:jc w:val="both"/>
        <w:rPr>
          <w:rFonts w:ascii="Arial" w:hAnsi="Arial" w:cs="Arial"/>
          <w:sz w:val="22"/>
          <w:szCs w:val="22"/>
        </w:rPr>
      </w:pPr>
    </w:p>
    <w:p w14:paraId="6A2D8385" w14:textId="1101E4B3" w:rsidR="00513F56" w:rsidRPr="00857840" w:rsidRDefault="00513F56" w:rsidP="00DE0013">
      <w:pPr>
        <w:spacing w:line="360" w:lineRule="auto"/>
        <w:jc w:val="both"/>
        <w:rPr>
          <w:rFonts w:ascii="Arial" w:hAnsi="Arial" w:cs="Arial"/>
          <w:sz w:val="22"/>
          <w:szCs w:val="22"/>
        </w:rPr>
      </w:pPr>
    </w:p>
    <w:p w14:paraId="10AF690B" w14:textId="345D7F72" w:rsidR="00B05A53" w:rsidRPr="00857840" w:rsidRDefault="00B05A53" w:rsidP="00DE0013">
      <w:pPr>
        <w:spacing w:line="360" w:lineRule="auto"/>
        <w:jc w:val="both"/>
        <w:rPr>
          <w:rFonts w:ascii="Arial" w:hAnsi="Arial" w:cs="Arial"/>
          <w:sz w:val="22"/>
          <w:szCs w:val="22"/>
        </w:rPr>
      </w:pPr>
    </w:p>
    <w:p w14:paraId="01EF17F4" w14:textId="4C768F75" w:rsidR="00B05A53" w:rsidRPr="00857840" w:rsidRDefault="00B05A53" w:rsidP="00DE0013">
      <w:pPr>
        <w:spacing w:line="360" w:lineRule="auto"/>
        <w:jc w:val="both"/>
        <w:rPr>
          <w:rFonts w:ascii="Arial" w:hAnsi="Arial" w:cs="Arial"/>
          <w:sz w:val="22"/>
          <w:szCs w:val="22"/>
        </w:rPr>
      </w:pPr>
    </w:p>
    <w:tbl>
      <w:tblPr>
        <w:tblStyle w:val="TableGrid"/>
        <w:tblpPr w:leftFromText="180" w:rightFromText="180" w:vertAnchor="text" w:horzAnchor="margin" w:tblpXSpec="center" w:tblpY="1472"/>
        <w:tblW w:w="7650" w:type="dxa"/>
        <w:tblLook w:val="04A0" w:firstRow="1" w:lastRow="0" w:firstColumn="1" w:lastColumn="0" w:noHBand="0" w:noVBand="1"/>
      </w:tblPr>
      <w:tblGrid>
        <w:gridCol w:w="2122"/>
        <w:gridCol w:w="5528"/>
      </w:tblGrid>
      <w:tr w:rsidR="002F0D86" w:rsidRPr="00857840" w14:paraId="7D63E222" w14:textId="77777777" w:rsidTr="002F0D86">
        <w:tc>
          <w:tcPr>
            <w:tcW w:w="2122" w:type="dxa"/>
          </w:tcPr>
          <w:p w14:paraId="07481156" w14:textId="77777777" w:rsidR="002F0D86" w:rsidRPr="003E75C1" w:rsidRDefault="002F0D86" w:rsidP="002F0D86">
            <w:pPr>
              <w:spacing w:line="360" w:lineRule="auto"/>
              <w:jc w:val="both"/>
              <w:rPr>
                <w:rFonts w:ascii="Arial" w:hAnsi="Arial" w:cs="Arial"/>
                <w:b/>
                <w:bCs/>
                <w:sz w:val="22"/>
                <w:szCs w:val="22"/>
              </w:rPr>
            </w:pPr>
          </w:p>
          <w:p w14:paraId="72CDB388" w14:textId="77777777" w:rsidR="002F0D86" w:rsidRPr="003E75C1" w:rsidRDefault="002F0D86" w:rsidP="002F0D86">
            <w:pPr>
              <w:spacing w:line="360" w:lineRule="auto"/>
              <w:jc w:val="both"/>
              <w:rPr>
                <w:rFonts w:ascii="Arial" w:hAnsi="Arial" w:cs="Arial"/>
                <w:b/>
                <w:bCs/>
                <w:sz w:val="22"/>
                <w:szCs w:val="22"/>
              </w:rPr>
            </w:pPr>
            <w:r w:rsidRPr="003E75C1">
              <w:rPr>
                <w:rFonts w:ascii="Arial" w:hAnsi="Arial" w:cs="Arial"/>
                <w:b/>
                <w:bCs/>
                <w:sz w:val="22"/>
                <w:szCs w:val="22"/>
              </w:rPr>
              <w:t>Student:</w:t>
            </w:r>
          </w:p>
        </w:tc>
        <w:tc>
          <w:tcPr>
            <w:tcW w:w="5528" w:type="dxa"/>
          </w:tcPr>
          <w:p w14:paraId="586D5773" w14:textId="77777777" w:rsidR="002F0D86" w:rsidRPr="00857840" w:rsidRDefault="002F0D86" w:rsidP="002F0D86">
            <w:pPr>
              <w:spacing w:line="360" w:lineRule="auto"/>
              <w:jc w:val="both"/>
              <w:rPr>
                <w:rFonts w:ascii="Arial" w:hAnsi="Arial" w:cs="Arial"/>
                <w:sz w:val="22"/>
                <w:szCs w:val="22"/>
              </w:rPr>
            </w:pPr>
          </w:p>
          <w:p w14:paraId="75C0B81B" w14:textId="77777777" w:rsidR="002F0D86" w:rsidRPr="00857840" w:rsidRDefault="002F0D86" w:rsidP="002F0D86">
            <w:pPr>
              <w:spacing w:line="360" w:lineRule="auto"/>
              <w:jc w:val="both"/>
              <w:rPr>
                <w:rFonts w:ascii="Arial" w:hAnsi="Arial" w:cs="Arial"/>
                <w:sz w:val="22"/>
                <w:szCs w:val="22"/>
              </w:rPr>
            </w:pPr>
            <w:r w:rsidRPr="00857840">
              <w:rPr>
                <w:rFonts w:ascii="Arial" w:hAnsi="Arial" w:cs="Arial"/>
                <w:sz w:val="22"/>
                <w:szCs w:val="22"/>
              </w:rPr>
              <w:t>Ratchada Caliendo-Chan (1916134)</w:t>
            </w:r>
          </w:p>
        </w:tc>
      </w:tr>
      <w:tr w:rsidR="002F0D86" w:rsidRPr="00857840" w14:paraId="782CFFE5" w14:textId="77777777" w:rsidTr="002F0D86">
        <w:tc>
          <w:tcPr>
            <w:tcW w:w="2122" w:type="dxa"/>
          </w:tcPr>
          <w:p w14:paraId="7BE73C24" w14:textId="77777777" w:rsidR="002F0D86" w:rsidRPr="003E75C1" w:rsidRDefault="002F0D86" w:rsidP="002F0D86">
            <w:pPr>
              <w:spacing w:line="360" w:lineRule="auto"/>
              <w:jc w:val="both"/>
              <w:rPr>
                <w:rFonts w:ascii="Arial" w:hAnsi="Arial" w:cs="Arial"/>
                <w:b/>
                <w:bCs/>
                <w:sz w:val="22"/>
                <w:szCs w:val="22"/>
              </w:rPr>
            </w:pPr>
          </w:p>
          <w:p w14:paraId="70FB32C7" w14:textId="77777777" w:rsidR="002F0D86" w:rsidRPr="003E75C1" w:rsidRDefault="002F0D86" w:rsidP="002F0D86">
            <w:pPr>
              <w:spacing w:line="360" w:lineRule="auto"/>
              <w:jc w:val="both"/>
              <w:rPr>
                <w:rFonts w:ascii="Arial" w:hAnsi="Arial" w:cs="Arial"/>
                <w:b/>
                <w:bCs/>
                <w:sz w:val="22"/>
                <w:szCs w:val="22"/>
              </w:rPr>
            </w:pPr>
            <w:r w:rsidRPr="003E75C1">
              <w:rPr>
                <w:rFonts w:ascii="Arial" w:hAnsi="Arial" w:cs="Arial"/>
                <w:b/>
                <w:bCs/>
                <w:sz w:val="22"/>
                <w:szCs w:val="22"/>
              </w:rPr>
              <w:t>Course:</w:t>
            </w:r>
          </w:p>
        </w:tc>
        <w:tc>
          <w:tcPr>
            <w:tcW w:w="5528" w:type="dxa"/>
          </w:tcPr>
          <w:p w14:paraId="6FD7E650" w14:textId="77777777" w:rsidR="002F0D86" w:rsidRPr="00857840" w:rsidRDefault="002F0D86" w:rsidP="002F0D86">
            <w:pPr>
              <w:spacing w:line="360" w:lineRule="auto"/>
              <w:jc w:val="both"/>
              <w:rPr>
                <w:rFonts w:ascii="Arial" w:hAnsi="Arial" w:cs="Arial"/>
                <w:sz w:val="22"/>
                <w:szCs w:val="22"/>
              </w:rPr>
            </w:pPr>
          </w:p>
          <w:p w14:paraId="48AB8C2A" w14:textId="77777777" w:rsidR="002F0D86" w:rsidRPr="00857840" w:rsidRDefault="002F0D86" w:rsidP="002F0D86">
            <w:pPr>
              <w:spacing w:line="360" w:lineRule="auto"/>
              <w:jc w:val="both"/>
              <w:rPr>
                <w:rFonts w:ascii="Arial" w:hAnsi="Arial" w:cs="Arial"/>
                <w:sz w:val="22"/>
                <w:szCs w:val="22"/>
              </w:rPr>
            </w:pPr>
            <w:r w:rsidRPr="00857840">
              <w:rPr>
                <w:rFonts w:ascii="Arial" w:hAnsi="Arial" w:cs="Arial"/>
                <w:sz w:val="22"/>
                <w:szCs w:val="22"/>
              </w:rPr>
              <w:t>BALM Level 5</w:t>
            </w:r>
          </w:p>
        </w:tc>
      </w:tr>
      <w:tr w:rsidR="002F0D86" w:rsidRPr="00857840" w14:paraId="324D30F2" w14:textId="77777777" w:rsidTr="002F0D86">
        <w:trPr>
          <w:trHeight w:val="274"/>
        </w:trPr>
        <w:tc>
          <w:tcPr>
            <w:tcW w:w="2122" w:type="dxa"/>
          </w:tcPr>
          <w:p w14:paraId="7161EFD2" w14:textId="77777777" w:rsidR="002F0D86" w:rsidRPr="003E75C1" w:rsidRDefault="002F0D86" w:rsidP="002F0D86">
            <w:pPr>
              <w:spacing w:line="360" w:lineRule="auto"/>
              <w:jc w:val="both"/>
              <w:rPr>
                <w:rFonts w:ascii="Arial" w:hAnsi="Arial" w:cs="Arial"/>
                <w:b/>
                <w:bCs/>
                <w:sz w:val="22"/>
                <w:szCs w:val="22"/>
              </w:rPr>
            </w:pPr>
          </w:p>
          <w:p w14:paraId="553A4067" w14:textId="77777777" w:rsidR="002F0D86" w:rsidRPr="003E75C1" w:rsidRDefault="002F0D86" w:rsidP="002F0D86">
            <w:pPr>
              <w:spacing w:line="360" w:lineRule="auto"/>
              <w:jc w:val="both"/>
              <w:rPr>
                <w:rFonts w:ascii="Arial" w:hAnsi="Arial" w:cs="Arial"/>
                <w:b/>
                <w:bCs/>
                <w:sz w:val="22"/>
                <w:szCs w:val="22"/>
              </w:rPr>
            </w:pPr>
            <w:r w:rsidRPr="003E75C1">
              <w:rPr>
                <w:rFonts w:ascii="Arial" w:hAnsi="Arial" w:cs="Arial"/>
                <w:b/>
                <w:bCs/>
                <w:sz w:val="22"/>
                <w:szCs w:val="22"/>
              </w:rPr>
              <w:t>Module:</w:t>
            </w:r>
          </w:p>
        </w:tc>
        <w:tc>
          <w:tcPr>
            <w:tcW w:w="5528" w:type="dxa"/>
          </w:tcPr>
          <w:p w14:paraId="36C585A9" w14:textId="77777777" w:rsidR="002F0D86" w:rsidRPr="00857840" w:rsidRDefault="002F0D86" w:rsidP="002F0D86">
            <w:pPr>
              <w:spacing w:line="360" w:lineRule="auto"/>
              <w:jc w:val="both"/>
              <w:rPr>
                <w:rFonts w:ascii="Arial" w:hAnsi="Arial" w:cs="Arial"/>
                <w:sz w:val="22"/>
                <w:szCs w:val="22"/>
              </w:rPr>
            </w:pPr>
          </w:p>
          <w:p w14:paraId="52A580DB" w14:textId="0BCA67B6" w:rsidR="002F0D86" w:rsidRPr="00857840" w:rsidRDefault="00884AA0" w:rsidP="002F0D86">
            <w:pPr>
              <w:spacing w:line="360" w:lineRule="auto"/>
              <w:jc w:val="both"/>
              <w:rPr>
                <w:rFonts w:ascii="Arial" w:hAnsi="Arial" w:cs="Arial"/>
                <w:sz w:val="22"/>
                <w:szCs w:val="22"/>
              </w:rPr>
            </w:pPr>
            <w:r>
              <w:rPr>
                <w:rFonts w:ascii="Arial" w:hAnsi="Arial" w:cs="Arial"/>
                <w:sz w:val="22"/>
                <w:szCs w:val="22"/>
              </w:rPr>
              <w:t xml:space="preserve">DRW </w:t>
            </w:r>
            <w:r w:rsidR="002F0D86" w:rsidRPr="00857840">
              <w:rPr>
                <w:rFonts w:ascii="Arial" w:hAnsi="Arial" w:cs="Arial"/>
                <w:sz w:val="22"/>
                <w:szCs w:val="22"/>
              </w:rPr>
              <w:t xml:space="preserve">BMSW5102 – A2 </w:t>
            </w:r>
          </w:p>
        </w:tc>
      </w:tr>
      <w:tr w:rsidR="002F0D86" w:rsidRPr="00857840" w14:paraId="6D8F6182" w14:textId="77777777" w:rsidTr="002F0D86">
        <w:tc>
          <w:tcPr>
            <w:tcW w:w="2122" w:type="dxa"/>
          </w:tcPr>
          <w:p w14:paraId="565B7028" w14:textId="77777777" w:rsidR="002F0D86" w:rsidRPr="003E75C1" w:rsidRDefault="002F0D86" w:rsidP="002F0D86">
            <w:pPr>
              <w:spacing w:line="360" w:lineRule="auto"/>
              <w:jc w:val="both"/>
              <w:rPr>
                <w:rFonts w:ascii="Arial" w:hAnsi="Arial" w:cs="Arial"/>
                <w:b/>
                <w:bCs/>
                <w:sz w:val="22"/>
                <w:szCs w:val="22"/>
              </w:rPr>
            </w:pPr>
          </w:p>
          <w:p w14:paraId="0CEA89DF" w14:textId="77777777" w:rsidR="002F0D86" w:rsidRPr="003E75C1" w:rsidRDefault="002F0D86" w:rsidP="002F0D86">
            <w:pPr>
              <w:spacing w:line="360" w:lineRule="auto"/>
              <w:jc w:val="both"/>
              <w:rPr>
                <w:rFonts w:ascii="Arial" w:hAnsi="Arial" w:cs="Arial"/>
                <w:b/>
                <w:bCs/>
                <w:sz w:val="22"/>
                <w:szCs w:val="22"/>
              </w:rPr>
            </w:pPr>
            <w:r w:rsidRPr="003E75C1">
              <w:rPr>
                <w:rFonts w:ascii="Arial" w:hAnsi="Arial" w:cs="Arial"/>
                <w:b/>
                <w:bCs/>
                <w:sz w:val="22"/>
                <w:szCs w:val="22"/>
              </w:rPr>
              <w:t>Title:</w:t>
            </w:r>
          </w:p>
        </w:tc>
        <w:tc>
          <w:tcPr>
            <w:tcW w:w="5528" w:type="dxa"/>
          </w:tcPr>
          <w:p w14:paraId="1CB7F399" w14:textId="77777777" w:rsidR="002F0D86" w:rsidRPr="00857840" w:rsidRDefault="002F0D86" w:rsidP="002F0D86">
            <w:pPr>
              <w:spacing w:line="360" w:lineRule="auto"/>
              <w:jc w:val="both"/>
              <w:rPr>
                <w:rFonts w:ascii="Arial" w:hAnsi="Arial" w:cs="Arial"/>
                <w:sz w:val="22"/>
                <w:szCs w:val="22"/>
              </w:rPr>
            </w:pPr>
          </w:p>
          <w:p w14:paraId="58090847" w14:textId="22797196" w:rsidR="002F0D86" w:rsidRPr="00857840" w:rsidRDefault="002F0D86" w:rsidP="002F0D86">
            <w:pPr>
              <w:spacing w:line="360" w:lineRule="auto"/>
              <w:jc w:val="both"/>
              <w:rPr>
                <w:rFonts w:ascii="Arial" w:hAnsi="Arial" w:cs="Arial"/>
                <w:sz w:val="22"/>
                <w:szCs w:val="22"/>
              </w:rPr>
            </w:pPr>
            <w:r w:rsidRPr="00857840">
              <w:rPr>
                <w:rFonts w:ascii="Arial" w:hAnsi="Arial" w:cs="Arial"/>
                <w:sz w:val="22"/>
                <w:szCs w:val="22"/>
              </w:rPr>
              <w:t>Individual Employee’s Career Plan</w:t>
            </w:r>
            <w:r w:rsidR="00F56739">
              <w:rPr>
                <w:rFonts w:ascii="Arial" w:hAnsi="Arial" w:cs="Arial"/>
                <w:sz w:val="22"/>
                <w:szCs w:val="22"/>
              </w:rPr>
              <w:t xml:space="preserve"> in Tesco PLC</w:t>
            </w:r>
            <w:r w:rsidR="00884AA0">
              <w:rPr>
                <w:rFonts w:ascii="Arial" w:hAnsi="Arial" w:cs="Arial"/>
                <w:sz w:val="22"/>
                <w:szCs w:val="22"/>
              </w:rPr>
              <w:t xml:space="preserve"> </w:t>
            </w:r>
          </w:p>
        </w:tc>
      </w:tr>
      <w:tr w:rsidR="002F0D86" w:rsidRPr="00857840" w14:paraId="452FF454" w14:textId="77777777" w:rsidTr="002F0D86">
        <w:tc>
          <w:tcPr>
            <w:tcW w:w="2122" w:type="dxa"/>
          </w:tcPr>
          <w:p w14:paraId="309CB0A3" w14:textId="77777777" w:rsidR="002F0D86" w:rsidRPr="003E75C1" w:rsidRDefault="002F0D86" w:rsidP="002F0D86">
            <w:pPr>
              <w:spacing w:line="360" w:lineRule="auto"/>
              <w:jc w:val="both"/>
              <w:rPr>
                <w:rFonts w:ascii="Arial" w:hAnsi="Arial" w:cs="Arial"/>
                <w:b/>
                <w:bCs/>
                <w:sz w:val="22"/>
                <w:szCs w:val="22"/>
              </w:rPr>
            </w:pPr>
          </w:p>
          <w:p w14:paraId="06313329" w14:textId="77777777" w:rsidR="002F0D86" w:rsidRPr="003E75C1" w:rsidRDefault="002F0D86" w:rsidP="002F0D86">
            <w:pPr>
              <w:spacing w:line="360" w:lineRule="auto"/>
              <w:jc w:val="both"/>
              <w:rPr>
                <w:rFonts w:ascii="Arial" w:hAnsi="Arial" w:cs="Arial"/>
                <w:b/>
                <w:bCs/>
                <w:sz w:val="22"/>
                <w:szCs w:val="22"/>
              </w:rPr>
            </w:pPr>
            <w:r w:rsidRPr="003E75C1">
              <w:rPr>
                <w:rFonts w:ascii="Arial" w:hAnsi="Arial" w:cs="Arial"/>
                <w:b/>
                <w:bCs/>
                <w:sz w:val="22"/>
                <w:szCs w:val="22"/>
              </w:rPr>
              <w:t>Lecturer:</w:t>
            </w:r>
          </w:p>
        </w:tc>
        <w:tc>
          <w:tcPr>
            <w:tcW w:w="5528" w:type="dxa"/>
          </w:tcPr>
          <w:p w14:paraId="28846C7C" w14:textId="77777777" w:rsidR="002F0D86" w:rsidRPr="00857840" w:rsidRDefault="002F0D86" w:rsidP="002F0D86">
            <w:pPr>
              <w:spacing w:line="360" w:lineRule="auto"/>
              <w:jc w:val="both"/>
              <w:rPr>
                <w:rFonts w:ascii="Arial" w:hAnsi="Arial" w:cs="Arial"/>
                <w:sz w:val="22"/>
                <w:szCs w:val="22"/>
              </w:rPr>
            </w:pPr>
          </w:p>
          <w:p w14:paraId="7B429A8C" w14:textId="77777777" w:rsidR="002F0D86" w:rsidRPr="00857840" w:rsidRDefault="002F0D86" w:rsidP="002F0D86">
            <w:pPr>
              <w:spacing w:line="360" w:lineRule="auto"/>
              <w:jc w:val="both"/>
              <w:rPr>
                <w:rFonts w:ascii="Arial" w:hAnsi="Arial" w:cs="Arial"/>
                <w:sz w:val="22"/>
                <w:szCs w:val="22"/>
              </w:rPr>
            </w:pPr>
            <w:r w:rsidRPr="00857840">
              <w:rPr>
                <w:rFonts w:ascii="Arial" w:hAnsi="Arial" w:cs="Arial"/>
                <w:sz w:val="22"/>
                <w:szCs w:val="22"/>
              </w:rPr>
              <w:t>Koushik Modak</w:t>
            </w:r>
          </w:p>
        </w:tc>
      </w:tr>
    </w:tbl>
    <w:p w14:paraId="7B6A4E99" w14:textId="38564549" w:rsidR="00B05A53" w:rsidRPr="00857840" w:rsidRDefault="00B05A53" w:rsidP="00DE0013">
      <w:pPr>
        <w:spacing w:line="360" w:lineRule="auto"/>
        <w:jc w:val="both"/>
        <w:rPr>
          <w:rFonts w:ascii="Arial" w:hAnsi="Arial" w:cs="Arial"/>
          <w:sz w:val="22"/>
          <w:szCs w:val="22"/>
        </w:rPr>
      </w:pPr>
    </w:p>
    <w:p w14:paraId="60ACC52E" w14:textId="5F15505F" w:rsidR="00B05A53" w:rsidRPr="00857840" w:rsidRDefault="00B05A53" w:rsidP="00DE0013">
      <w:pPr>
        <w:spacing w:line="360" w:lineRule="auto"/>
        <w:jc w:val="both"/>
        <w:rPr>
          <w:rFonts w:ascii="Arial" w:hAnsi="Arial" w:cs="Arial"/>
          <w:sz w:val="22"/>
          <w:szCs w:val="22"/>
        </w:rPr>
      </w:pPr>
    </w:p>
    <w:p w14:paraId="4FB94479" w14:textId="1184A862" w:rsidR="00B05A53" w:rsidRPr="00857840" w:rsidRDefault="00B05A53" w:rsidP="00DE0013">
      <w:pPr>
        <w:spacing w:line="360" w:lineRule="auto"/>
        <w:jc w:val="both"/>
        <w:rPr>
          <w:rFonts w:ascii="Arial" w:hAnsi="Arial" w:cs="Arial"/>
          <w:sz w:val="22"/>
          <w:szCs w:val="22"/>
        </w:rPr>
      </w:pPr>
    </w:p>
    <w:p w14:paraId="293C6396" w14:textId="0CC53CE0" w:rsidR="00B05A53" w:rsidRPr="00857840" w:rsidRDefault="00B05A53" w:rsidP="00DE0013">
      <w:pPr>
        <w:spacing w:line="360" w:lineRule="auto"/>
        <w:jc w:val="both"/>
        <w:rPr>
          <w:rFonts w:ascii="Arial" w:hAnsi="Arial" w:cs="Arial"/>
          <w:sz w:val="22"/>
          <w:szCs w:val="22"/>
        </w:rPr>
      </w:pPr>
    </w:p>
    <w:p w14:paraId="05BD0684" w14:textId="3FAF9EB7" w:rsidR="00B05A53" w:rsidRPr="00857840" w:rsidRDefault="00B05A53" w:rsidP="00DE0013">
      <w:pPr>
        <w:spacing w:line="360" w:lineRule="auto"/>
        <w:jc w:val="both"/>
        <w:rPr>
          <w:rFonts w:ascii="Arial" w:hAnsi="Arial" w:cs="Arial"/>
          <w:sz w:val="22"/>
          <w:szCs w:val="22"/>
        </w:rPr>
      </w:pPr>
    </w:p>
    <w:p w14:paraId="4F68A520" w14:textId="7C93A3DF" w:rsidR="00B05A53" w:rsidRPr="00857840" w:rsidRDefault="00B05A53" w:rsidP="00DE0013">
      <w:pPr>
        <w:spacing w:line="360" w:lineRule="auto"/>
        <w:jc w:val="both"/>
        <w:rPr>
          <w:rFonts w:ascii="Arial" w:hAnsi="Arial" w:cs="Arial"/>
          <w:sz w:val="22"/>
          <w:szCs w:val="22"/>
        </w:rPr>
      </w:pPr>
    </w:p>
    <w:p w14:paraId="4702ADC1" w14:textId="4CD095D0" w:rsidR="00B05A53" w:rsidRPr="00857840" w:rsidRDefault="00B05A53" w:rsidP="00DE0013">
      <w:pPr>
        <w:spacing w:line="360" w:lineRule="auto"/>
        <w:jc w:val="both"/>
        <w:rPr>
          <w:rFonts w:ascii="Arial" w:hAnsi="Arial" w:cs="Arial"/>
          <w:sz w:val="22"/>
          <w:szCs w:val="22"/>
        </w:rPr>
      </w:pPr>
    </w:p>
    <w:p w14:paraId="79101816" w14:textId="797907CA" w:rsidR="00B05A53" w:rsidRPr="00857840" w:rsidRDefault="00B05A53" w:rsidP="00DE0013">
      <w:pPr>
        <w:spacing w:line="360" w:lineRule="auto"/>
        <w:jc w:val="both"/>
        <w:rPr>
          <w:rFonts w:ascii="Arial" w:hAnsi="Arial" w:cs="Arial"/>
          <w:sz w:val="22"/>
          <w:szCs w:val="22"/>
        </w:rPr>
      </w:pPr>
    </w:p>
    <w:p w14:paraId="332CBDB4" w14:textId="56767CD4" w:rsidR="00B05A53" w:rsidRPr="00857840" w:rsidRDefault="00B05A53" w:rsidP="00DE0013">
      <w:pPr>
        <w:spacing w:line="360" w:lineRule="auto"/>
        <w:jc w:val="both"/>
        <w:rPr>
          <w:rFonts w:ascii="Arial" w:hAnsi="Arial" w:cs="Arial"/>
          <w:sz w:val="22"/>
          <w:szCs w:val="22"/>
        </w:rPr>
      </w:pPr>
    </w:p>
    <w:p w14:paraId="1A9FB413" w14:textId="7BCBF552" w:rsidR="00B05A53" w:rsidRPr="00857840" w:rsidRDefault="00B05A53" w:rsidP="00DE0013">
      <w:pPr>
        <w:spacing w:line="360" w:lineRule="auto"/>
        <w:jc w:val="both"/>
        <w:rPr>
          <w:rFonts w:ascii="Arial" w:hAnsi="Arial" w:cs="Arial"/>
          <w:sz w:val="22"/>
          <w:szCs w:val="22"/>
        </w:rPr>
      </w:pPr>
    </w:p>
    <w:p w14:paraId="5A8F4260" w14:textId="77777777" w:rsidR="00B05A53" w:rsidRPr="00857840" w:rsidRDefault="00B05A53" w:rsidP="00DE0013">
      <w:pPr>
        <w:spacing w:line="360" w:lineRule="auto"/>
        <w:jc w:val="both"/>
        <w:rPr>
          <w:rFonts w:ascii="Arial" w:hAnsi="Arial" w:cs="Arial"/>
          <w:sz w:val="22"/>
          <w:szCs w:val="22"/>
        </w:rPr>
      </w:pPr>
    </w:p>
    <w:p w14:paraId="088B8E4B" w14:textId="74CDE7F4" w:rsidR="00513F56" w:rsidRPr="00857840" w:rsidRDefault="00513F56" w:rsidP="00DE0013">
      <w:pPr>
        <w:spacing w:line="360" w:lineRule="auto"/>
        <w:jc w:val="both"/>
        <w:rPr>
          <w:rFonts w:ascii="Arial" w:hAnsi="Arial" w:cs="Arial"/>
          <w:sz w:val="22"/>
          <w:szCs w:val="22"/>
        </w:rPr>
      </w:pPr>
    </w:p>
    <w:p w14:paraId="1A486D4F" w14:textId="5923489C" w:rsidR="00B05A53" w:rsidRPr="00857840" w:rsidRDefault="00B05A53" w:rsidP="00DE0013">
      <w:pPr>
        <w:spacing w:line="360" w:lineRule="auto"/>
        <w:jc w:val="both"/>
        <w:rPr>
          <w:rFonts w:ascii="Arial" w:hAnsi="Arial" w:cs="Arial"/>
          <w:sz w:val="22"/>
          <w:szCs w:val="22"/>
        </w:rPr>
      </w:pPr>
    </w:p>
    <w:p w14:paraId="39A56D73" w14:textId="1A64BA62" w:rsidR="002A73A2" w:rsidRPr="00857840" w:rsidRDefault="002A73A2" w:rsidP="00DE0013">
      <w:pPr>
        <w:spacing w:line="360" w:lineRule="auto"/>
        <w:jc w:val="both"/>
        <w:rPr>
          <w:rFonts w:ascii="Arial" w:hAnsi="Arial" w:cs="Arial"/>
          <w:sz w:val="22"/>
          <w:szCs w:val="22"/>
        </w:rPr>
      </w:pPr>
    </w:p>
    <w:p w14:paraId="254F00C5" w14:textId="77777777" w:rsidR="002A73A2" w:rsidRPr="00857840" w:rsidRDefault="002A73A2" w:rsidP="00DE0013">
      <w:pPr>
        <w:spacing w:line="360" w:lineRule="auto"/>
        <w:jc w:val="both"/>
        <w:rPr>
          <w:rFonts w:ascii="Arial" w:hAnsi="Arial" w:cs="Arial"/>
          <w:sz w:val="22"/>
          <w:szCs w:val="22"/>
        </w:rPr>
      </w:pPr>
    </w:p>
    <w:p w14:paraId="2F593F16" w14:textId="0DD60E87" w:rsidR="00513F56" w:rsidRPr="00857840" w:rsidRDefault="00513F56" w:rsidP="00DE0013">
      <w:pPr>
        <w:spacing w:line="360" w:lineRule="auto"/>
        <w:jc w:val="both"/>
        <w:rPr>
          <w:rFonts w:ascii="Arial" w:hAnsi="Arial" w:cs="Arial"/>
          <w:sz w:val="22"/>
          <w:szCs w:val="22"/>
        </w:rPr>
      </w:pPr>
    </w:p>
    <w:p w14:paraId="67F81B38" w14:textId="777D3F88" w:rsidR="00C833D2" w:rsidRPr="00857840" w:rsidRDefault="00C833D2" w:rsidP="00DE0013">
      <w:pPr>
        <w:spacing w:line="360" w:lineRule="auto"/>
        <w:jc w:val="both"/>
        <w:rPr>
          <w:rFonts w:ascii="Arial" w:hAnsi="Arial" w:cs="Arial"/>
          <w:sz w:val="22"/>
          <w:szCs w:val="22"/>
        </w:rPr>
      </w:pPr>
    </w:p>
    <w:p w14:paraId="013F362C" w14:textId="621DBD2E" w:rsidR="00DF5EA3" w:rsidRPr="002F0D86" w:rsidRDefault="00C833D2" w:rsidP="002F0D86">
      <w:pPr>
        <w:spacing w:line="360" w:lineRule="auto"/>
        <w:jc w:val="both"/>
        <w:rPr>
          <w:rFonts w:ascii="Arial" w:hAnsi="Arial" w:cs="Arial"/>
          <w:sz w:val="22"/>
          <w:szCs w:val="22"/>
        </w:rPr>
      </w:pPr>
      <w:r w:rsidRPr="00857840">
        <w:rPr>
          <w:rFonts w:ascii="Arial" w:hAnsi="Arial" w:cs="Arial"/>
          <w:sz w:val="22"/>
          <w:szCs w:val="22"/>
        </w:rPr>
        <w:br w:type="page"/>
      </w:r>
    </w:p>
    <w:p w14:paraId="56F20B9D" w14:textId="288FB873" w:rsidR="00DF5EA3" w:rsidRDefault="002F0D86" w:rsidP="002F0D86">
      <w:pPr>
        <w:spacing w:line="360" w:lineRule="auto"/>
        <w:rPr>
          <w:rFonts w:ascii="AngsanaUPC" w:hAnsi="AngsanaUPC" w:cs="AngsanaUPC"/>
          <w:b/>
          <w:bCs/>
          <w:color w:val="DB2C03"/>
          <w:sz w:val="100"/>
          <w:szCs w:val="100"/>
        </w:rPr>
      </w:pPr>
      <w:r w:rsidRPr="003B68E3">
        <w:rPr>
          <w:noProof/>
        </w:rPr>
        <w:lastRenderedPageBreak/>
        <w:drawing>
          <wp:inline distT="0" distB="0" distL="0" distR="0" wp14:anchorId="2CA3CD8C" wp14:editId="322BAAB5">
            <wp:extent cx="2297053" cy="708660"/>
            <wp:effectExtent l="0" t="0" r="1905" b="2540"/>
            <wp:docPr id="14" name="Picture 3" descr="Logo, company nam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Logo, company name&#10;&#10;Description automatically generated"/>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1202" cy="709940"/>
                    </a:xfrm>
                    <a:prstGeom prst="rect">
                      <a:avLst/>
                    </a:prstGeom>
                    <a:noFill/>
                    <a:ln>
                      <a:noFill/>
                    </a:ln>
                  </pic:spPr>
                </pic:pic>
              </a:graphicData>
            </a:graphic>
          </wp:inline>
        </w:drawing>
      </w:r>
    </w:p>
    <w:p w14:paraId="5A3041A4" w14:textId="2C4E38C2" w:rsidR="00DF5EA3" w:rsidRDefault="00DF5EA3" w:rsidP="00DF5EA3">
      <w:pPr>
        <w:spacing w:line="360" w:lineRule="auto"/>
        <w:jc w:val="center"/>
        <w:rPr>
          <w:rFonts w:ascii="AngsanaUPC" w:hAnsi="AngsanaUPC" w:cs="AngsanaUPC"/>
          <w:b/>
          <w:bCs/>
          <w:color w:val="DB2C03"/>
          <w:sz w:val="100"/>
          <w:szCs w:val="100"/>
        </w:rPr>
      </w:pPr>
    </w:p>
    <w:p w14:paraId="08D4E3D8" w14:textId="6FE6EE3B" w:rsidR="003655E0" w:rsidRDefault="003655E0" w:rsidP="00DE0013">
      <w:pPr>
        <w:spacing w:line="360" w:lineRule="auto"/>
        <w:jc w:val="both"/>
        <w:rPr>
          <w:rFonts w:ascii="AngsanaUPC" w:hAnsi="AngsanaUPC" w:cs="AngsanaUPC"/>
          <w:b/>
          <w:bCs/>
          <w:color w:val="DB2C03"/>
          <w:sz w:val="100"/>
          <w:szCs w:val="100"/>
        </w:rPr>
      </w:pPr>
    </w:p>
    <w:p w14:paraId="2382D5B3" w14:textId="77777777" w:rsidR="003655E0" w:rsidRPr="003655E0" w:rsidRDefault="003655E0" w:rsidP="00DE0013">
      <w:pPr>
        <w:spacing w:line="360" w:lineRule="auto"/>
        <w:jc w:val="both"/>
        <w:rPr>
          <w:rFonts w:ascii="AngsanaUPC" w:hAnsi="AngsanaUPC" w:cs="AngsanaUPC"/>
          <w:b/>
          <w:bCs/>
          <w:color w:val="DB2C03"/>
          <w:sz w:val="40"/>
          <w:szCs w:val="40"/>
        </w:rPr>
      </w:pPr>
    </w:p>
    <w:p w14:paraId="2FC5D8FF" w14:textId="2FDD9CF0" w:rsidR="00367680" w:rsidRDefault="00367680" w:rsidP="00DE0013">
      <w:pPr>
        <w:spacing w:line="360" w:lineRule="auto"/>
        <w:jc w:val="both"/>
        <w:rPr>
          <w:rFonts w:ascii="AngsanaUPC" w:hAnsi="AngsanaUPC" w:cs="AngsanaUPC"/>
          <w:b/>
          <w:bCs/>
          <w:color w:val="DB2C03"/>
          <w:sz w:val="100"/>
          <w:szCs w:val="100"/>
        </w:rPr>
      </w:pPr>
    </w:p>
    <w:p w14:paraId="26FCF4DA" w14:textId="4F142CDE" w:rsidR="003655E0" w:rsidRPr="005F23FC" w:rsidRDefault="003655E0" w:rsidP="00DE0013">
      <w:pPr>
        <w:spacing w:line="360" w:lineRule="auto"/>
        <w:jc w:val="both"/>
        <w:rPr>
          <w:rFonts w:ascii="Arial" w:hAnsi="Arial" w:cs="Arial"/>
          <w:sz w:val="100"/>
          <w:szCs w:val="100"/>
        </w:rPr>
      </w:pPr>
    </w:p>
    <w:p w14:paraId="48486B1E" w14:textId="28339540" w:rsidR="00367680" w:rsidRPr="00857840" w:rsidRDefault="00367680" w:rsidP="00DE0013">
      <w:pPr>
        <w:spacing w:line="360" w:lineRule="auto"/>
        <w:jc w:val="both"/>
        <w:rPr>
          <w:rFonts w:ascii="Arial" w:hAnsi="Arial" w:cs="Arial"/>
          <w:b/>
          <w:bCs/>
          <w:sz w:val="22"/>
          <w:szCs w:val="22"/>
        </w:rPr>
      </w:pPr>
    </w:p>
    <w:p w14:paraId="113B9582" w14:textId="50D80081" w:rsidR="00367680" w:rsidRPr="00857840" w:rsidRDefault="00367680" w:rsidP="00DE0013">
      <w:pPr>
        <w:spacing w:line="360" w:lineRule="auto"/>
        <w:jc w:val="both"/>
        <w:rPr>
          <w:rFonts w:ascii="Arial" w:hAnsi="Arial" w:cs="Arial"/>
          <w:b/>
          <w:bCs/>
          <w:sz w:val="22"/>
          <w:szCs w:val="22"/>
        </w:rPr>
      </w:pPr>
    </w:p>
    <w:p w14:paraId="39F1CBFB" w14:textId="1DA179AF" w:rsidR="00DE0013" w:rsidRDefault="00DE0013" w:rsidP="00DE0013">
      <w:pPr>
        <w:spacing w:line="360" w:lineRule="auto"/>
        <w:jc w:val="both"/>
        <w:rPr>
          <w:rFonts w:ascii="Arial" w:hAnsi="Arial" w:cs="Arial"/>
          <w:b/>
          <w:bCs/>
          <w:sz w:val="22"/>
          <w:szCs w:val="22"/>
        </w:rPr>
      </w:pPr>
    </w:p>
    <w:p w14:paraId="6EBEED21" w14:textId="699090D4" w:rsidR="00DE0013" w:rsidRDefault="00DE0013" w:rsidP="00DE0013">
      <w:pPr>
        <w:spacing w:line="360" w:lineRule="auto"/>
        <w:jc w:val="both"/>
        <w:rPr>
          <w:rFonts w:ascii="Arial" w:hAnsi="Arial" w:cs="Arial"/>
          <w:b/>
          <w:bCs/>
          <w:sz w:val="22"/>
          <w:szCs w:val="22"/>
        </w:rPr>
      </w:pPr>
    </w:p>
    <w:p w14:paraId="217CBF4B" w14:textId="129AACED" w:rsidR="00DE0013" w:rsidRDefault="00DE0013" w:rsidP="00DE0013">
      <w:pPr>
        <w:spacing w:line="360" w:lineRule="auto"/>
        <w:jc w:val="both"/>
        <w:rPr>
          <w:rFonts w:ascii="Arial" w:hAnsi="Arial" w:cs="Arial"/>
          <w:b/>
          <w:bCs/>
          <w:sz w:val="22"/>
          <w:szCs w:val="22"/>
        </w:rPr>
      </w:pPr>
    </w:p>
    <w:p w14:paraId="02DA7B38" w14:textId="77777777" w:rsidR="009E3535" w:rsidRDefault="009E3535" w:rsidP="00DE0013">
      <w:pPr>
        <w:spacing w:line="360" w:lineRule="auto"/>
        <w:jc w:val="both"/>
        <w:rPr>
          <w:rFonts w:ascii="Arial" w:hAnsi="Arial" w:cs="Arial"/>
          <w:b/>
          <w:bCs/>
          <w:color w:val="DB2C03"/>
          <w:sz w:val="22"/>
          <w:szCs w:val="22"/>
        </w:rPr>
      </w:pPr>
    </w:p>
    <w:p w14:paraId="616C9935" w14:textId="599D4E87" w:rsidR="009E3535" w:rsidRPr="00F56739" w:rsidRDefault="009E3535" w:rsidP="00DE0013">
      <w:pPr>
        <w:spacing w:line="360" w:lineRule="auto"/>
        <w:jc w:val="both"/>
        <w:rPr>
          <w:rFonts w:ascii="Arial" w:hAnsi="Arial" w:cs="Arial"/>
          <w:color w:val="FF0000"/>
          <w:sz w:val="60"/>
          <w:szCs w:val="60"/>
        </w:rPr>
      </w:pPr>
      <w:r w:rsidRPr="00F56739">
        <w:rPr>
          <w:rFonts w:ascii="AngsanaUPC" w:hAnsi="AngsanaUPC" w:cs="AngsanaUPC"/>
          <w:b/>
          <w:bCs/>
          <w:color w:val="FF0000"/>
          <w:sz w:val="60"/>
          <w:szCs w:val="60"/>
        </w:rPr>
        <w:t>INDIVIDUAL</w:t>
      </w:r>
      <w:r w:rsidRPr="00F56739">
        <w:rPr>
          <w:rFonts w:ascii="AngsanaUPC" w:hAnsi="AngsanaUPC" w:cs="AngsanaUPC" w:hint="cs"/>
          <w:b/>
          <w:bCs/>
          <w:color w:val="FF0000"/>
          <w:sz w:val="60"/>
          <w:szCs w:val="60"/>
        </w:rPr>
        <w:t xml:space="preserve"> </w:t>
      </w:r>
      <w:r w:rsidRPr="00F56739">
        <w:rPr>
          <w:rFonts w:ascii="AngsanaUPC" w:hAnsi="AngsanaUPC" w:cs="AngsanaUPC"/>
          <w:b/>
          <w:bCs/>
          <w:color w:val="FF0000"/>
          <w:sz w:val="60"/>
          <w:szCs w:val="60"/>
        </w:rPr>
        <w:t xml:space="preserve">EMPLOYEE’S CAREER PLAN </w:t>
      </w:r>
    </w:p>
    <w:p w14:paraId="699B4A67" w14:textId="04A4D2D5" w:rsidR="009E3535" w:rsidRPr="00857840" w:rsidRDefault="005D2676" w:rsidP="00DE0013">
      <w:pPr>
        <w:spacing w:line="360" w:lineRule="auto"/>
        <w:jc w:val="both"/>
        <w:rPr>
          <w:rFonts w:ascii="Arial" w:hAnsi="Arial" w:cs="Arial"/>
          <w:b/>
          <w:bCs/>
          <w:sz w:val="22"/>
          <w:szCs w:val="22"/>
        </w:rPr>
      </w:pPr>
      <w:r w:rsidRPr="005F23FC">
        <w:rPr>
          <w:rFonts w:ascii="Arial" w:hAnsi="Arial" w:cs="Arial"/>
          <w:b/>
          <w:bCs/>
          <w:noProof/>
          <w:color w:val="DB2C03"/>
          <w:sz w:val="100"/>
          <w:szCs w:val="100"/>
        </w:rPr>
        <mc:AlternateContent>
          <mc:Choice Requires="wps">
            <w:drawing>
              <wp:anchor distT="0" distB="0" distL="114300" distR="114300" simplePos="0" relativeHeight="251667456" behindDoc="0" locked="0" layoutInCell="1" allowOverlap="1" wp14:anchorId="39EC604C" wp14:editId="61CF7E16">
                <wp:simplePos x="0" y="0"/>
                <wp:positionH relativeFrom="column">
                  <wp:posOffset>4412990</wp:posOffset>
                </wp:positionH>
                <wp:positionV relativeFrom="paragraph">
                  <wp:posOffset>73204</wp:posOffset>
                </wp:positionV>
                <wp:extent cx="936625" cy="207010"/>
                <wp:effectExtent l="12700" t="0" r="28575" b="8890"/>
                <wp:wrapNone/>
                <wp:docPr id="8" name="Data 8"/>
                <wp:cNvGraphicFramePr/>
                <a:graphic xmlns:a="http://schemas.openxmlformats.org/drawingml/2006/main">
                  <a:graphicData uri="http://schemas.microsoft.com/office/word/2010/wordprocessingShape">
                    <wps:wsp>
                      <wps:cNvSpPr/>
                      <wps:spPr>
                        <a:xfrm>
                          <a:off x="0" y="0"/>
                          <a:ext cx="936625" cy="207010"/>
                        </a:xfrm>
                        <a:prstGeom prst="flowChartInputOutpu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135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E502C7" id="_x0000_t111" coordsize="21600,21600" o:spt="111" path="m4321,l21600,,17204,21600,,21600xe">
                <v:stroke joinstyle="miter"/>
                <v:path gradientshapeok="t" o:connecttype="custom" o:connectlocs="12961,0;10800,0;2161,10800;8602,21600;10800,21600;19402,10800" textboxrect="4321,0,17204,21600"/>
              </v:shapetype>
              <v:shape id="Data 8" o:spid="_x0000_s1026" type="#_x0000_t111" style="position:absolute;margin-left:347.5pt;margin-top:5.75pt;width:73.75pt;height:16.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" fillcolor="#13213b [964]" strokecolor="#1f3763 [1604]" strokeweight="1pt">
                <v:fill color2="#4472c4 [3204]" rotate="t" angle="225" colors="0 #1e3e77;.5 #2f5cac;1 #3a6fce" focus="100%" type="gradient"/>
              </v:shape>
            </w:pict>
          </mc:Fallback>
        </mc:AlternateContent>
      </w:r>
      <w:r w:rsidR="009E3535" w:rsidRPr="005F23FC">
        <w:rPr>
          <w:rFonts w:ascii="Arial" w:hAnsi="Arial" w:cs="Arial"/>
          <w:b/>
          <w:bCs/>
          <w:noProof/>
          <w:color w:val="DB2C03"/>
          <w:sz w:val="100"/>
          <w:szCs w:val="100"/>
        </w:rPr>
        <mc:AlternateContent>
          <mc:Choice Requires="wps">
            <w:drawing>
              <wp:anchor distT="0" distB="0" distL="114300" distR="114300" simplePos="0" relativeHeight="251671552" behindDoc="0" locked="0" layoutInCell="1" allowOverlap="1" wp14:anchorId="56C88031" wp14:editId="4EB42DF9">
                <wp:simplePos x="0" y="0"/>
                <wp:positionH relativeFrom="column">
                  <wp:posOffset>974090</wp:posOffset>
                </wp:positionH>
                <wp:positionV relativeFrom="paragraph">
                  <wp:posOffset>69850</wp:posOffset>
                </wp:positionV>
                <wp:extent cx="936889" cy="207174"/>
                <wp:effectExtent l="12700" t="0" r="28575" b="8890"/>
                <wp:wrapNone/>
                <wp:docPr id="10" name="Data 10"/>
                <wp:cNvGraphicFramePr/>
                <a:graphic xmlns:a="http://schemas.openxmlformats.org/drawingml/2006/main">
                  <a:graphicData uri="http://schemas.microsoft.com/office/word/2010/wordprocessingShape">
                    <wps:wsp>
                      <wps:cNvSpPr/>
                      <wps:spPr>
                        <a:xfrm>
                          <a:off x="0" y="0"/>
                          <a:ext cx="936889" cy="207174"/>
                        </a:xfrm>
                        <a:prstGeom prst="flowChartInputOutpu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135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207C5" id="Data 10" o:spid="_x0000_s1026" type="#_x0000_t111" style="position:absolute;margin-left:76.7pt;margin-top:5.5pt;width:73.75pt;height:16.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" fillcolor="#13213b [964]" strokecolor="#1f3763 [1604]" strokeweight="1pt">
                <v:fill color2="#4472c4 [3204]" rotate="t" angle="225" colors="0 #1e3e77;.5 #2f5cac;1 #3a6fce" focus="100%" type="gradient"/>
              </v:shape>
            </w:pict>
          </mc:Fallback>
        </mc:AlternateContent>
      </w:r>
      <w:r w:rsidR="009E3535" w:rsidRPr="005F23FC">
        <w:rPr>
          <w:rFonts w:ascii="Arial" w:hAnsi="Arial" w:cs="Arial"/>
          <w:b/>
          <w:bCs/>
          <w:noProof/>
          <w:color w:val="DB2C03"/>
          <w:sz w:val="100"/>
          <w:szCs w:val="100"/>
        </w:rPr>
        <mc:AlternateContent>
          <mc:Choice Requires="wps">
            <w:drawing>
              <wp:anchor distT="0" distB="0" distL="114300" distR="114300" simplePos="0" relativeHeight="251673600" behindDoc="0" locked="0" layoutInCell="1" allowOverlap="1" wp14:anchorId="60AC8936" wp14:editId="24D1D2D7">
                <wp:simplePos x="0" y="0"/>
                <wp:positionH relativeFrom="column">
                  <wp:posOffset>2213201</wp:posOffset>
                </wp:positionH>
                <wp:positionV relativeFrom="paragraph">
                  <wp:posOffset>88306</wp:posOffset>
                </wp:positionV>
                <wp:extent cx="936625" cy="207010"/>
                <wp:effectExtent l="12700" t="0" r="28575" b="8890"/>
                <wp:wrapNone/>
                <wp:docPr id="11" name="Data 11"/>
                <wp:cNvGraphicFramePr/>
                <a:graphic xmlns:a="http://schemas.openxmlformats.org/drawingml/2006/main">
                  <a:graphicData uri="http://schemas.microsoft.com/office/word/2010/wordprocessingShape">
                    <wps:wsp>
                      <wps:cNvSpPr/>
                      <wps:spPr>
                        <a:xfrm>
                          <a:off x="0" y="0"/>
                          <a:ext cx="936625" cy="207010"/>
                        </a:xfrm>
                        <a:prstGeom prst="flowChartInputOutpu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135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744829" id="Data 11" o:spid="_x0000_s1026" type="#_x0000_t111" style="position:absolute;margin-left:174.25pt;margin-top:6.95pt;width:73.75pt;height:16.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" fillcolor="#13213b [964]" strokecolor="#1f3763 [1604]" strokeweight="1pt">
                <v:fill color2="#4472c4 [3204]" rotate="t" angle="225" colors="0 #1e3e77;.5 #2f5cac;1 #3a6fce" focus="100%" type="gradient"/>
              </v:shape>
            </w:pict>
          </mc:Fallback>
        </mc:AlternateContent>
      </w:r>
      <w:r w:rsidR="009E3535" w:rsidRPr="005F23FC">
        <w:rPr>
          <w:rFonts w:ascii="Arial" w:hAnsi="Arial" w:cs="Arial"/>
          <w:b/>
          <w:bCs/>
          <w:noProof/>
          <w:color w:val="DB2C03"/>
          <w:sz w:val="100"/>
          <w:szCs w:val="100"/>
        </w:rPr>
        <mc:AlternateContent>
          <mc:Choice Requires="wps">
            <w:drawing>
              <wp:anchor distT="0" distB="0" distL="114300" distR="114300" simplePos="0" relativeHeight="251675648" behindDoc="0" locked="0" layoutInCell="1" allowOverlap="1" wp14:anchorId="697FAEC4" wp14:editId="0A048914">
                <wp:simplePos x="0" y="0"/>
                <wp:positionH relativeFrom="column">
                  <wp:posOffset>3375394</wp:posOffset>
                </wp:positionH>
                <wp:positionV relativeFrom="paragraph">
                  <wp:posOffset>73025</wp:posOffset>
                </wp:positionV>
                <wp:extent cx="936625" cy="207010"/>
                <wp:effectExtent l="12700" t="0" r="28575" b="8890"/>
                <wp:wrapNone/>
                <wp:docPr id="12" name="Data 12"/>
                <wp:cNvGraphicFramePr/>
                <a:graphic xmlns:a="http://schemas.openxmlformats.org/drawingml/2006/main">
                  <a:graphicData uri="http://schemas.microsoft.com/office/word/2010/wordprocessingShape">
                    <wps:wsp>
                      <wps:cNvSpPr/>
                      <wps:spPr>
                        <a:xfrm>
                          <a:off x="0" y="0"/>
                          <a:ext cx="936625" cy="207010"/>
                        </a:xfrm>
                        <a:prstGeom prst="flowChartInputOutpu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135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B679C" id="Data 12" o:spid="_x0000_s1026" type="#_x0000_t111" style="position:absolute;margin-left:265.8pt;margin-top:5.75pt;width:73.75pt;height:16.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" fillcolor="#13213b [964]" strokecolor="#1f3763 [1604]" strokeweight="1pt">
                <v:fill color2="#4472c4 [3204]" rotate="t" angle="225" colors="0 #1e3e77;.5 #2f5cac;1 #3a6fce" focus="100%" type="gradient"/>
              </v:shape>
            </w:pict>
          </mc:Fallback>
        </mc:AlternateContent>
      </w:r>
      <w:r w:rsidR="003655E0" w:rsidRPr="005F23FC">
        <w:rPr>
          <w:rFonts w:ascii="Arial" w:hAnsi="Arial" w:cs="Arial"/>
          <w:b/>
          <w:bCs/>
          <w:noProof/>
          <w:color w:val="DB2C03"/>
          <w:sz w:val="100"/>
          <w:szCs w:val="100"/>
        </w:rPr>
        <mc:AlternateContent>
          <mc:Choice Requires="wps">
            <w:drawing>
              <wp:anchor distT="0" distB="0" distL="114300" distR="114300" simplePos="0" relativeHeight="251669504" behindDoc="0" locked="0" layoutInCell="1" allowOverlap="1" wp14:anchorId="51C8F4BE" wp14:editId="594D80E1">
                <wp:simplePos x="0" y="0"/>
                <wp:positionH relativeFrom="column">
                  <wp:posOffset>-102235</wp:posOffset>
                </wp:positionH>
                <wp:positionV relativeFrom="paragraph">
                  <wp:posOffset>78740</wp:posOffset>
                </wp:positionV>
                <wp:extent cx="936889" cy="207174"/>
                <wp:effectExtent l="12700" t="0" r="28575" b="8890"/>
                <wp:wrapNone/>
                <wp:docPr id="9" name="Data 9"/>
                <wp:cNvGraphicFramePr/>
                <a:graphic xmlns:a="http://schemas.openxmlformats.org/drawingml/2006/main">
                  <a:graphicData uri="http://schemas.microsoft.com/office/word/2010/wordprocessingShape">
                    <wps:wsp>
                      <wps:cNvSpPr/>
                      <wps:spPr>
                        <a:xfrm>
                          <a:off x="0" y="0"/>
                          <a:ext cx="936889" cy="207174"/>
                        </a:xfrm>
                        <a:prstGeom prst="flowChartInputOutpu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135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02560" id="Data 9" o:spid="_x0000_s1026" type="#_x0000_t111" style="position:absolute;margin-left:-8.05pt;margin-top:6.2pt;width:73.75pt;height:16.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" fillcolor="#13213b [964]" strokecolor="#1f3763 [1604]" strokeweight="1pt">
                <v:fill color2="#4472c4 [3204]" rotate="t" angle="225" colors="0 #1e3e77;.5 #2f5cac;1 #3a6fce" focus="100%" type="gradient"/>
              </v:shape>
            </w:pict>
          </mc:Fallback>
        </mc:AlternateContent>
      </w:r>
    </w:p>
    <w:sdt>
      <w:sdtPr>
        <w:rPr>
          <w:rFonts w:ascii="Arial" w:eastAsiaTheme="minorHAnsi" w:hAnsi="Arial" w:cs="Arial"/>
          <w:b w:val="0"/>
          <w:bCs w:val="0"/>
          <w:color w:val="auto"/>
          <w:sz w:val="22"/>
          <w:szCs w:val="22"/>
          <w:lang w:val="en-GB" w:eastAsia="en-GB"/>
        </w:rPr>
        <w:id w:val="-1961331741"/>
        <w:docPartObj>
          <w:docPartGallery w:val="Table of Contents"/>
          <w:docPartUnique/>
        </w:docPartObj>
      </w:sdtPr>
      <w:sdtEndPr>
        <w:rPr>
          <w:rFonts w:eastAsia="Times New Roman"/>
          <w:noProof/>
          <w:color w:val="2F5496" w:themeColor="accent1" w:themeShade="BF"/>
          <w:sz w:val="24"/>
          <w:szCs w:val="24"/>
        </w:rPr>
      </w:sdtEndPr>
      <w:sdtContent>
        <w:p w14:paraId="31B327FC" w14:textId="77777777" w:rsidR="009E3535" w:rsidRPr="00806B65" w:rsidRDefault="009E3535" w:rsidP="003E75C1">
          <w:pPr>
            <w:pStyle w:val="TOCHeading"/>
            <w:spacing w:line="360" w:lineRule="auto"/>
            <w:rPr>
              <w:rFonts w:ascii="Arial" w:hAnsi="Arial" w:cs="Arial"/>
              <w:sz w:val="22"/>
              <w:szCs w:val="22"/>
            </w:rPr>
          </w:pPr>
        </w:p>
        <w:p w14:paraId="56F09F91" w14:textId="3ADFAB15" w:rsidR="00857840" w:rsidRPr="00806B65" w:rsidRDefault="00857840" w:rsidP="006B2097">
          <w:pPr>
            <w:pStyle w:val="TOCHeading"/>
            <w:spacing w:line="360" w:lineRule="auto"/>
            <w:jc w:val="both"/>
            <w:rPr>
              <w:rFonts w:ascii="Arial" w:hAnsi="Arial" w:cs="Arial"/>
              <w:sz w:val="22"/>
              <w:szCs w:val="22"/>
            </w:rPr>
          </w:pPr>
          <w:r w:rsidRPr="00806B65">
            <w:rPr>
              <w:rFonts w:ascii="Arial" w:hAnsi="Arial" w:cs="Arial"/>
              <w:sz w:val="32"/>
              <w:szCs w:val="32"/>
            </w:rPr>
            <w:t>Table of Contents</w:t>
          </w:r>
        </w:p>
        <w:p w14:paraId="1315F188" w14:textId="23E43B2B" w:rsidR="00D65710" w:rsidRPr="00C47669" w:rsidRDefault="00857840" w:rsidP="00D65710">
          <w:pPr>
            <w:pStyle w:val="TOC1"/>
            <w:tabs>
              <w:tab w:val="right" w:leader="dot" w:pos="9016"/>
            </w:tabs>
            <w:spacing w:line="360" w:lineRule="auto"/>
            <w:jc w:val="both"/>
            <w:rPr>
              <w:rFonts w:eastAsiaTheme="minorEastAsia"/>
              <w:b w:val="0"/>
              <w:bCs w:val="0"/>
              <w:i w:val="0"/>
              <w:iCs w:val="0"/>
              <w:noProof/>
              <w:color w:val="2F5496" w:themeColor="accent1" w:themeShade="BF"/>
              <w:lang w:eastAsia="en-GB"/>
            </w:rPr>
          </w:pPr>
          <w:r w:rsidRPr="00C47669">
            <w:rPr>
              <w:rFonts w:ascii="Arial" w:hAnsi="Arial" w:cs="Arial"/>
              <w:i w:val="0"/>
              <w:iCs w:val="0"/>
              <w:caps/>
              <w:color w:val="2F5496" w:themeColor="accent1" w:themeShade="BF"/>
            </w:rPr>
            <w:fldChar w:fldCharType="begin"/>
          </w:r>
          <w:r w:rsidRPr="00C47669">
            <w:rPr>
              <w:rFonts w:ascii="Arial" w:hAnsi="Arial" w:cs="Arial"/>
              <w:i w:val="0"/>
              <w:iCs w:val="0"/>
              <w:color w:val="2F5496" w:themeColor="accent1" w:themeShade="BF"/>
            </w:rPr>
            <w:instrText xml:space="preserve"> TOC \o "1-3" \h \z \u </w:instrText>
          </w:r>
          <w:r w:rsidRPr="00C47669">
            <w:rPr>
              <w:rFonts w:ascii="Arial" w:hAnsi="Arial" w:cs="Arial"/>
              <w:i w:val="0"/>
              <w:iCs w:val="0"/>
              <w:caps/>
              <w:color w:val="2F5496" w:themeColor="accent1" w:themeShade="BF"/>
            </w:rPr>
            <w:fldChar w:fldCharType="separate"/>
          </w:r>
          <w:hyperlink w:anchor="_Toc71319207" w:history="1">
            <w:r w:rsidR="00D65710" w:rsidRPr="00C47669">
              <w:rPr>
                <w:rStyle w:val="Hyperlink"/>
                <w:rFonts w:ascii="Arial" w:hAnsi="Arial" w:cs="Arial"/>
                <w:i w:val="0"/>
                <w:iCs w:val="0"/>
                <w:noProof/>
                <w:color w:val="2F5496" w:themeColor="accent1" w:themeShade="BF"/>
              </w:rPr>
              <w:t>Introduction</w:t>
            </w:r>
            <w:r w:rsidR="00D65710" w:rsidRPr="00C47669">
              <w:rPr>
                <w:i w:val="0"/>
                <w:iCs w:val="0"/>
                <w:noProof/>
                <w:webHidden/>
                <w:color w:val="2F5496" w:themeColor="accent1" w:themeShade="BF"/>
              </w:rPr>
              <w:tab/>
            </w:r>
            <w:r w:rsidR="00D65710" w:rsidRPr="00C47669">
              <w:rPr>
                <w:i w:val="0"/>
                <w:iCs w:val="0"/>
                <w:noProof/>
                <w:webHidden/>
                <w:color w:val="2F5496" w:themeColor="accent1" w:themeShade="BF"/>
              </w:rPr>
              <w:fldChar w:fldCharType="begin"/>
            </w:r>
            <w:r w:rsidR="00D65710" w:rsidRPr="00C47669">
              <w:rPr>
                <w:i w:val="0"/>
                <w:iCs w:val="0"/>
                <w:noProof/>
                <w:webHidden/>
                <w:color w:val="2F5496" w:themeColor="accent1" w:themeShade="BF"/>
              </w:rPr>
              <w:instrText xml:space="preserve"> PAGEREF _Toc71319207 \h </w:instrText>
            </w:r>
            <w:r w:rsidR="00D65710" w:rsidRPr="00C47669">
              <w:rPr>
                <w:i w:val="0"/>
                <w:iCs w:val="0"/>
                <w:noProof/>
                <w:webHidden/>
                <w:color w:val="2F5496" w:themeColor="accent1" w:themeShade="BF"/>
              </w:rPr>
            </w:r>
            <w:r w:rsidR="00D65710" w:rsidRPr="00C47669">
              <w:rPr>
                <w:i w:val="0"/>
                <w:iCs w:val="0"/>
                <w:noProof/>
                <w:webHidden/>
                <w:color w:val="2F5496" w:themeColor="accent1" w:themeShade="BF"/>
              </w:rPr>
              <w:fldChar w:fldCharType="separate"/>
            </w:r>
            <w:r w:rsidR="00D65710" w:rsidRPr="00C47669">
              <w:rPr>
                <w:i w:val="0"/>
                <w:iCs w:val="0"/>
                <w:noProof/>
                <w:webHidden/>
                <w:color w:val="2F5496" w:themeColor="accent1" w:themeShade="BF"/>
              </w:rPr>
              <w:t>3</w:t>
            </w:r>
            <w:r w:rsidR="00D65710" w:rsidRPr="00C47669">
              <w:rPr>
                <w:i w:val="0"/>
                <w:iCs w:val="0"/>
                <w:noProof/>
                <w:webHidden/>
                <w:color w:val="2F5496" w:themeColor="accent1" w:themeShade="BF"/>
              </w:rPr>
              <w:fldChar w:fldCharType="end"/>
            </w:r>
          </w:hyperlink>
        </w:p>
        <w:p w14:paraId="4BDFA301" w14:textId="7CA8909F" w:rsidR="00D65710" w:rsidRPr="00C47669" w:rsidRDefault="00D65710" w:rsidP="00D65710">
          <w:pPr>
            <w:pStyle w:val="TOC1"/>
            <w:tabs>
              <w:tab w:val="right" w:leader="dot" w:pos="9016"/>
            </w:tabs>
            <w:spacing w:line="360" w:lineRule="auto"/>
            <w:jc w:val="both"/>
            <w:rPr>
              <w:rFonts w:eastAsiaTheme="minorEastAsia"/>
              <w:b w:val="0"/>
              <w:bCs w:val="0"/>
              <w:i w:val="0"/>
              <w:iCs w:val="0"/>
              <w:noProof/>
              <w:color w:val="2F5496" w:themeColor="accent1" w:themeShade="BF"/>
              <w:lang w:eastAsia="en-GB"/>
            </w:rPr>
          </w:pPr>
          <w:hyperlink w:anchor="_Toc71319208" w:history="1">
            <w:r w:rsidRPr="00C47669">
              <w:rPr>
                <w:rStyle w:val="Hyperlink"/>
                <w:rFonts w:ascii="Arial" w:hAnsi="Arial" w:cs="Arial"/>
                <w:i w:val="0"/>
                <w:iCs w:val="0"/>
                <w:noProof/>
                <w:color w:val="2F5496" w:themeColor="accent1" w:themeShade="BF"/>
              </w:rPr>
              <w:t>Recruitment and selection at Tesco</w:t>
            </w:r>
            <w:r w:rsidRPr="00C47669">
              <w:rPr>
                <w:i w:val="0"/>
                <w:iCs w:val="0"/>
                <w:noProof/>
                <w:webHidden/>
                <w:color w:val="2F5496" w:themeColor="accent1" w:themeShade="BF"/>
              </w:rPr>
              <w:tab/>
            </w:r>
            <w:r w:rsidRPr="00C47669">
              <w:rPr>
                <w:i w:val="0"/>
                <w:iCs w:val="0"/>
                <w:noProof/>
                <w:webHidden/>
                <w:color w:val="2F5496" w:themeColor="accent1" w:themeShade="BF"/>
              </w:rPr>
              <w:fldChar w:fldCharType="begin"/>
            </w:r>
            <w:r w:rsidRPr="00C47669">
              <w:rPr>
                <w:i w:val="0"/>
                <w:iCs w:val="0"/>
                <w:noProof/>
                <w:webHidden/>
                <w:color w:val="2F5496" w:themeColor="accent1" w:themeShade="BF"/>
              </w:rPr>
              <w:instrText xml:space="preserve"> PAGEREF _Toc71319208 \h </w:instrText>
            </w:r>
            <w:r w:rsidRPr="00C47669">
              <w:rPr>
                <w:i w:val="0"/>
                <w:iCs w:val="0"/>
                <w:noProof/>
                <w:webHidden/>
                <w:color w:val="2F5496" w:themeColor="accent1" w:themeShade="BF"/>
              </w:rPr>
            </w:r>
            <w:r w:rsidRPr="00C47669">
              <w:rPr>
                <w:i w:val="0"/>
                <w:iCs w:val="0"/>
                <w:noProof/>
                <w:webHidden/>
                <w:color w:val="2F5496" w:themeColor="accent1" w:themeShade="BF"/>
              </w:rPr>
              <w:fldChar w:fldCharType="separate"/>
            </w:r>
            <w:r w:rsidRPr="00C47669">
              <w:rPr>
                <w:i w:val="0"/>
                <w:iCs w:val="0"/>
                <w:noProof/>
                <w:webHidden/>
                <w:color w:val="2F5496" w:themeColor="accent1" w:themeShade="BF"/>
              </w:rPr>
              <w:t>4</w:t>
            </w:r>
            <w:r w:rsidRPr="00C47669">
              <w:rPr>
                <w:i w:val="0"/>
                <w:iCs w:val="0"/>
                <w:noProof/>
                <w:webHidden/>
                <w:color w:val="2F5496" w:themeColor="accent1" w:themeShade="BF"/>
              </w:rPr>
              <w:fldChar w:fldCharType="end"/>
            </w:r>
          </w:hyperlink>
        </w:p>
        <w:p w14:paraId="5D7D4AD5" w14:textId="529827F4" w:rsidR="00D65710" w:rsidRPr="00C47669" w:rsidRDefault="00D65710" w:rsidP="00D65710">
          <w:pPr>
            <w:pStyle w:val="TOC1"/>
            <w:tabs>
              <w:tab w:val="right" w:leader="dot" w:pos="9016"/>
            </w:tabs>
            <w:spacing w:line="360" w:lineRule="auto"/>
            <w:jc w:val="both"/>
            <w:rPr>
              <w:rFonts w:eastAsiaTheme="minorEastAsia"/>
              <w:b w:val="0"/>
              <w:bCs w:val="0"/>
              <w:i w:val="0"/>
              <w:iCs w:val="0"/>
              <w:noProof/>
              <w:color w:val="2F5496" w:themeColor="accent1" w:themeShade="BF"/>
              <w:lang w:eastAsia="en-GB"/>
            </w:rPr>
          </w:pPr>
          <w:hyperlink w:anchor="_Toc71319209" w:history="1">
            <w:r w:rsidRPr="00C47669">
              <w:rPr>
                <w:rStyle w:val="Hyperlink"/>
                <w:rFonts w:ascii="Arial" w:hAnsi="Arial" w:cs="Arial"/>
                <w:i w:val="0"/>
                <w:iCs w:val="0"/>
                <w:noProof/>
                <w:color w:val="2F5496" w:themeColor="accent1" w:themeShade="BF"/>
              </w:rPr>
              <w:t>Motivational theory in practice at Tesco</w:t>
            </w:r>
            <w:r w:rsidRPr="00C47669">
              <w:rPr>
                <w:i w:val="0"/>
                <w:iCs w:val="0"/>
                <w:noProof/>
                <w:webHidden/>
                <w:color w:val="2F5496" w:themeColor="accent1" w:themeShade="BF"/>
              </w:rPr>
              <w:tab/>
            </w:r>
            <w:r w:rsidRPr="00C47669">
              <w:rPr>
                <w:i w:val="0"/>
                <w:iCs w:val="0"/>
                <w:noProof/>
                <w:webHidden/>
                <w:color w:val="2F5496" w:themeColor="accent1" w:themeShade="BF"/>
              </w:rPr>
              <w:fldChar w:fldCharType="begin"/>
            </w:r>
            <w:r w:rsidRPr="00C47669">
              <w:rPr>
                <w:i w:val="0"/>
                <w:iCs w:val="0"/>
                <w:noProof/>
                <w:webHidden/>
                <w:color w:val="2F5496" w:themeColor="accent1" w:themeShade="BF"/>
              </w:rPr>
              <w:instrText xml:space="preserve"> PAGEREF _Toc71319209 \h </w:instrText>
            </w:r>
            <w:r w:rsidRPr="00C47669">
              <w:rPr>
                <w:i w:val="0"/>
                <w:iCs w:val="0"/>
                <w:noProof/>
                <w:webHidden/>
                <w:color w:val="2F5496" w:themeColor="accent1" w:themeShade="BF"/>
              </w:rPr>
            </w:r>
            <w:r w:rsidRPr="00C47669">
              <w:rPr>
                <w:i w:val="0"/>
                <w:iCs w:val="0"/>
                <w:noProof/>
                <w:webHidden/>
                <w:color w:val="2F5496" w:themeColor="accent1" w:themeShade="BF"/>
              </w:rPr>
              <w:fldChar w:fldCharType="separate"/>
            </w:r>
            <w:r w:rsidRPr="00C47669">
              <w:rPr>
                <w:i w:val="0"/>
                <w:iCs w:val="0"/>
                <w:noProof/>
                <w:webHidden/>
                <w:color w:val="2F5496" w:themeColor="accent1" w:themeShade="BF"/>
              </w:rPr>
              <w:t>6</w:t>
            </w:r>
            <w:r w:rsidRPr="00C47669">
              <w:rPr>
                <w:i w:val="0"/>
                <w:iCs w:val="0"/>
                <w:noProof/>
                <w:webHidden/>
                <w:color w:val="2F5496" w:themeColor="accent1" w:themeShade="BF"/>
              </w:rPr>
              <w:fldChar w:fldCharType="end"/>
            </w:r>
          </w:hyperlink>
        </w:p>
        <w:p w14:paraId="2AACB5AE" w14:textId="3ACDC5A7" w:rsidR="00D65710" w:rsidRPr="00C47669" w:rsidRDefault="00D65710" w:rsidP="00D65710">
          <w:pPr>
            <w:pStyle w:val="TOC1"/>
            <w:tabs>
              <w:tab w:val="right" w:leader="dot" w:pos="9016"/>
            </w:tabs>
            <w:spacing w:line="360" w:lineRule="auto"/>
            <w:jc w:val="both"/>
            <w:rPr>
              <w:rFonts w:eastAsiaTheme="minorEastAsia"/>
              <w:b w:val="0"/>
              <w:bCs w:val="0"/>
              <w:i w:val="0"/>
              <w:iCs w:val="0"/>
              <w:noProof/>
              <w:color w:val="2F5496" w:themeColor="accent1" w:themeShade="BF"/>
              <w:lang w:eastAsia="en-GB"/>
            </w:rPr>
          </w:pPr>
          <w:hyperlink w:anchor="_Toc71319210" w:history="1">
            <w:r w:rsidRPr="00C47669">
              <w:rPr>
                <w:rStyle w:val="Hyperlink"/>
                <w:rFonts w:ascii="Arial" w:hAnsi="Arial" w:cs="Arial"/>
                <w:i w:val="0"/>
                <w:iCs w:val="0"/>
                <w:noProof/>
                <w:color w:val="2F5496" w:themeColor="accent1" w:themeShade="BF"/>
              </w:rPr>
              <w:t>Tesco Context</w:t>
            </w:r>
            <w:r w:rsidRPr="00C47669">
              <w:rPr>
                <w:i w:val="0"/>
                <w:iCs w:val="0"/>
                <w:noProof/>
                <w:webHidden/>
                <w:color w:val="2F5496" w:themeColor="accent1" w:themeShade="BF"/>
              </w:rPr>
              <w:tab/>
            </w:r>
            <w:r w:rsidRPr="00C47669">
              <w:rPr>
                <w:i w:val="0"/>
                <w:iCs w:val="0"/>
                <w:noProof/>
                <w:webHidden/>
                <w:color w:val="2F5496" w:themeColor="accent1" w:themeShade="BF"/>
              </w:rPr>
              <w:fldChar w:fldCharType="begin"/>
            </w:r>
            <w:r w:rsidRPr="00C47669">
              <w:rPr>
                <w:i w:val="0"/>
                <w:iCs w:val="0"/>
                <w:noProof/>
                <w:webHidden/>
                <w:color w:val="2F5496" w:themeColor="accent1" w:themeShade="BF"/>
              </w:rPr>
              <w:instrText xml:space="preserve"> PAGEREF _Toc71319210 \h </w:instrText>
            </w:r>
            <w:r w:rsidRPr="00C47669">
              <w:rPr>
                <w:i w:val="0"/>
                <w:iCs w:val="0"/>
                <w:noProof/>
                <w:webHidden/>
                <w:color w:val="2F5496" w:themeColor="accent1" w:themeShade="BF"/>
              </w:rPr>
            </w:r>
            <w:r w:rsidRPr="00C47669">
              <w:rPr>
                <w:i w:val="0"/>
                <w:iCs w:val="0"/>
                <w:noProof/>
                <w:webHidden/>
                <w:color w:val="2F5496" w:themeColor="accent1" w:themeShade="BF"/>
              </w:rPr>
              <w:fldChar w:fldCharType="separate"/>
            </w:r>
            <w:r w:rsidRPr="00C47669">
              <w:rPr>
                <w:i w:val="0"/>
                <w:iCs w:val="0"/>
                <w:noProof/>
                <w:webHidden/>
                <w:color w:val="2F5496" w:themeColor="accent1" w:themeShade="BF"/>
              </w:rPr>
              <w:t>8</w:t>
            </w:r>
            <w:r w:rsidRPr="00C47669">
              <w:rPr>
                <w:i w:val="0"/>
                <w:iCs w:val="0"/>
                <w:noProof/>
                <w:webHidden/>
                <w:color w:val="2F5496" w:themeColor="accent1" w:themeShade="BF"/>
              </w:rPr>
              <w:fldChar w:fldCharType="end"/>
            </w:r>
          </w:hyperlink>
        </w:p>
        <w:p w14:paraId="3EC2A80E" w14:textId="63502A10" w:rsidR="00D65710" w:rsidRPr="00C47669" w:rsidRDefault="00D65710" w:rsidP="00D65710">
          <w:pPr>
            <w:pStyle w:val="TOC1"/>
            <w:tabs>
              <w:tab w:val="right" w:leader="dot" w:pos="9016"/>
            </w:tabs>
            <w:spacing w:line="360" w:lineRule="auto"/>
            <w:jc w:val="both"/>
            <w:rPr>
              <w:rFonts w:eastAsiaTheme="minorEastAsia"/>
              <w:b w:val="0"/>
              <w:bCs w:val="0"/>
              <w:i w:val="0"/>
              <w:iCs w:val="0"/>
              <w:noProof/>
              <w:color w:val="2F5496" w:themeColor="accent1" w:themeShade="BF"/>
              <w:lang w:eastAsia="en-GB"/>
            </w:rPr>
          </w:pPr>
          <w:hyperlink w:anchor="_Toc71319211" w:history="1">
            <w:r w:rsidRPr="00C47669">
              <w:rPr>
                <w:rStyle w:val="Hyperlink"/>
                <w:rFonts w:ascii="Arial" w:hAnsi="Arial" w:cs="Arial"/>
                <w:i w:val="0"/>
                <w:iCs w:val="0"/>
                <w:noProof/>
                <w:color w:val="2F5496" w:themeColor="accent1" w:themeShade="BF"/>
              </w:rPr>
              <w:t>Individual Employee’s Career Plan at Tesco</w:t>
            </w:r>
            <w:r w:rsidRPr="00C47669">
              <w:rPr>
                <w:i w:val="0"/>
                <w:iCs w:val="0"/>
                <w:noProof/>
                <w:webHidden/>
                <w:color w:val="2F5496" w:themeColor="accent1" w:themeShade="BF"/>
              </w:rPr>
              <w:tab/>
            </w:r>
            <w:r w:rsidRPr="00C47669">
              <w:rPr>
                <w:i w:val="0"/>
                <w:iCs w:val="0"/>
                <w:noProof/>
                <w:webHidden/>
                <w:color w:val="2F5496" w:themeColor="accent1" w:themeShade="BF"/>
              </w:rPr>
              <w:fldChar w:fldCharType="begin"/>
            </w:r>
            <w:r w:rsidRPr="00C47669">
              <w:rPr>
                <w:i w:val="0"/>
                <w:iCs w:val="0"/>
                <w:noProof/>
                <w:webHidden/>
                <w:color w:val="2F5496" w:themeColor="accent1" w:themeShade="BF"/>
              </w:rPr>
              <w:instrText xml:space="preserve"> PAGEREF _Toc71319211 \h </w:instrText>
            </w:r>
            <w:r w:rsidRPr="00C47669">
              <w:rPr>
                <w:i w:val="0"/>
                <w:iCs w:val="0"/>
                <w:noProof/>
                <w:webHidden/>
                <w:color w:val="2F5496" w:themeColor="accent1" w:themeShade="BF"/>
              </w:rPr>
            </w:r>
            <w:r w:rsidRPr="00C47669">
              <w:rPr>
                <w:i w:val="0"/>
                <w:iCs w:val="0"/>
                <w:noProof/>
                <w:webHidden/>
                <w:color w:val="2F5496" w:themeColor="accent1" w:themeShade="BF"/>
              </w:rPr>
              <w:fldChar w:fldCharType="separate"/>
            </w:r>
            <w:r w:rsidRPr="00C47669">
              <w:rPr>
                <w:i w:val="0"/>
                <w:iCs w:val="0"/>
                <w:noProof/>
                <w:webHidden/>
                <w:color w:val="2F5496" w:themeColor="accent1" w:themeShade="BF"/>
              </w:rPr>
              <w:t>9</w:t>
            </w:r>
            <w:r w:rsidRPr="00C47669">
              <w:rPr>
                <w:i w:val="0"/>
                <w:iCs w:val="0"/>
                <w:noProof/>
                <w:webHidden/>
                <w:color w:val="2F5496" w:themeColor="accent1" w:themeShade="BF"/>
              </w:rPr>
              <w:fldChar w:fldCharType="end"/>
            </w:r>
          </w:hyperlink>
        </w:p>
        <w:p w14:paraId="4CB604BD" w14:textId="289586A5" w:rsidR="00D65710" w:rsidRPr="00C47669" w:rsidRDefault="00D65710" w:rsidP="00D65710">
          <w:pPr>
            <w:pStyle w:val="TOC1"/>
            <w:tabs>
              <w:tab w:val="right" w:leader="dot" w:pos="9016"/>
            </w:tabs>
            <w:spacing w:line="360" w:lineRule="auto"/>
            <w:jc w:val="both"/>
            <w:rPr>
              <w:rFonts w:eastAsiaTheme="minorEastAsia"/>
              <w:b w:val="0"/>
              <w:bCs w:val="0"/>
              <w:i w:val="0"/>
              <w:iCs w:val="0"/>
              <w:noProof/>
              <w:color w:val="2F5496" w:themeColor="accent1" w:themeShade="BF"/>
              <w:lang w:eastAsia="en-GB"/>
            </w:rPr>
          </w:pPr>
          <w:hyperlink w:anchor="_Toc71319212" w:history="1">
            <w:r w:rsidRPr="00C47669">
              <w:rPr>
                <w:rStyle w:val="Hyperlink"/>
                <w:rFonts w:ascii="Arial" w:hAnsi="Arial" w:cs="Arial"/>
                <w:i w:val="0"/>
                <w:iCs w:val="0"/>
                <w:noProof/>
                <w:color w:val="2F5496" w:themeColor="accent1" w:themeShade="BF"/>
              </w:rPr>
              <w:t>Conclusion</w:t>
            </w:r>
            <w:r w:rsidRPr="00C47669">
              <w:rPr>
                <w:i w:val="0"/>
                <w:iCs w:val="0"/>
                <w:noProof/>
                <w:webHidden/>
                <w:color w:val="2F5496" w:themeColor="accent1" w:themeShade="BF"/>
              </w:rPr>
              <w:tab/>
            </w:r>
            <w:r w:rsidRPr="00C47669">
              <w:rPr>
                <w:i w:val="0"/>
                <w:iCs w:val="0"/>
                <w:noProof/>
                <w:webHidden/>
                <w:color w:val="2F5496" w:themeColor="accent1" w:themeShade="BF"/>
              </w:rPr>
              <w:fldChar w:fldCharType="begin"/>
            </w:r>
            <w:r w:rsidRPr="00C47669">
              <w:rPr>
                <w:i w:val="0"/>
                <w:iCs w:val="0"/>
                <w:noProof/>
                <w:webHidden/>
                <w:color w:val="2F5496" w:themeColor="accent1" w:themeShade="BF"/>
              </w:rPr>
              <w:instrText xml:space="preserve"> PAGEREF _Toc71319212 \h </w:instrText>
            </w:r>
            <w:r w:rsidRPr="00C47669">
              <w:rPr>
                <w:i w:val="0"/>
                <w:iCs w:val="0"/>
                <w:noProof/>
                <w:webHidden/>
                <w:color w:val="2F5496" w:themeColor="accent1" w:themeShade="BF"/>
              </w:rPr>
            </w:r>
            <w:r w:rsidRPr="00C47669">
              <w:rPr>
                <w:i w:val="0"/>
                <w:iCs w:val="0"/>
                <w:noProof/>
                <w:webHidden/>
                <w:color w:val="2F5496" w:themeColor="accent1" w:themeShade="BF"/>
              </w:rPr>
              <w:fldChar w:fldCharType="separate"/>
            </w:r>
            <w:r w:rsidRPr="00C47669">
              <w:rPr>
                <w:i w:val="0"/>
                <w:iCs w:val="0"/>
                <w:noProof/>
                <w:webHidden/>
                <w:color w:val="2F5496" w:themeColor="accent1" w:themeShade="BF"/>
              </w:rPr>
              <w:t>11</w:t>
            </w:r>
            <w:r w:rsidRPr="00C47669">
              <w:rPr>
                <w:i w:val="0"/>
                <w:iCs w:val="0"/>
                <w:noProof/>
                <w:webHidden/>
                <w:color w:val="2F5496" w:themeColor="accent1" w:themeShade="BF"/>
              </w:rPr>
              <w:fldChar w:fldCharType="end"/>
            </w:r>
          </w:hyperlink>
        </w:p>
        <w:p w14:paraId="7DE0B6D3" w14:textId="5DB91983" w:rsidR="00D65710" w:rsidRPr="00C47669" w:rsidRDefault="00D65710" w:rsidP="00D65710">
          <w:pPr>
            <w:pStyle w:val="TOC1"/>
            <w:tabs>
              <w:tab w:val="right" w:leader="dot" w:pos="9016"/>
            </w:tabs>
            <w:spacing w:line="360" w:lineRule="auto"/>
            <w:jc w:val="both"/>
            <w:rPr>
              <w:rFonts w:eastAsiaTheme="minorEastAsia"/>
              <w:b w:val="0"/>
              <w:bCs w:val="0"/>
              <w:i w:val="0"/>
              <w:iCs w:val="0"/>
              <w:noProof/>
              <w:color w:val="2F5496" w:themeColor="accent1" w:themeShade="BF"/>
              <w:lang w:eastAsia="en-GB"/>
            </w:rPr>
          </w:pPr>
          <w:hyperlink w:anchor="_Toc71319213" w:history="1">
            <w:r w:rsidRPr="00C47669">
              <w:rPr>
                <w:rStyle w:val="Hyperlink"/>
                <w:rFonts w:ascii="Arial" w:hAnsi="Arial" w:cs="Arial"/>
                <w:i w:val="0"/>
                <w:iCs w:val="0"/>
                <w:noProof/>
                <w:color w:val="2F5496" w:themeColor="accent1" w:themeShade="BF"/>
              </w:rPr>
              <w:t>References</w:t>
            </w:r>
            <w:r w:rsidRPr="00C47669">
              <w:rPr>
                <w:i w:val="0"/>
                <w:iCs w:val="0"/>
                <w:noProof/>
                <w:webHidden/>
                <w:color w:val="2F5496" w:themeColor="accent1" w:themeShade="BF"/>
              </w:rPr>
              <w:tab/>
            </w:r>
            <w:r w:rsidRPr="00C47669">
              <w:rPr>
                <w:i w:val="0"/>
                <w:iCs w:val="0"/>
                <w:noProof/>
                <w:webHidden/>
                <w:color w:val="2F5496" w:themeColor="accent1" w:themeShade="BF"/>
              </w:rPr>
              <w:fldChar w:fldCharType="begin"/>
            </w:r>
            <w:r w:rsidRPr="00C47669">
              <w:rPr>
                <w:i w:val="0"/>
                <w:iCs w:val="0"/>
                <w:noProof/>
                <w:webHidden/>
                <w:color w:val="2F5496" w:themeColor="accent1" w:themeShade="BF"/>
              </w:rPr>
              <w:instrText xml:space="preserve"> PAGEREF _Toc71319213 \h </w:instrText>
            </w:r>
            <w:r w:rsidRPr="00C47669">
              <w:rPr>
                <w:i w:val="0"/>
                <w:iCs w:val="0"/>
                <w:noProof/>
                <w:webHidden/>
                <w:color w:val="2F5496" w:themeColor="accent1" w:themeShade="BF"/>
              </w:rPr>
            </w:r>
            <w:r w:rsidRPr="00C47669">
              <w:rPr>
                <w:i w:val="0"/>
                <w:iCs w:val="0"/>
                <w:noProof/>
                <w:webHidden/>
                <w:color w:val="2F5496" w:themeColor="accent1" w:themeShade="BF"/>
              </w:rPr>
              <w:fldChar w:fldCharType="separate"/>
            </w:r>
            <w:r w:rsidRPr="00C47669">
              <w:rPr>
                <w:i w:val="0"/>
                <w:iCs w:val="0"/>
                <w:noProof/>
                <w:webHidden/>
                <w:color w:val="2F5496" w:themeColor="accent1" w:themeShade="BF"/>
              </w:rPr>
              <w:t>12</w:t>
            </w:r>
            <w:r w:rsidRPr="00C47669">
              <w:rPr>
                <w:i w:val="0"/>
                <w:iCs w:val="0"/>
                <w:noProof/>
                <w:webHidden/>
                <w:color w:val="2F5496" w:themeColor="accent1" w:themeShade="BF"/>
              </w:rPr>
              <w:fldChar w:fldCharType="end"/>
            </w:r>
          </w:hyperlink>
        </w:p>
        <w:p w14:paraId="30D2B9A2" w14:textId="34352E77" w:rsidR="00D65710" w:rsidRPr="00C47669" w:rsidRDefault="00D65710" w:rsidP="00D65710">
          <w:pPr>
            <w:pStyle w:val="TOC1"/>
            <w:tabs>
              <w:tab w:val="right" w:leader="dot" w:pos="9016"/>
            </w:tabs>
            <w:spacing w:line="360" w:lineRule="auto"/>
            <w:jc w:val="both"/>
            <w:rPr>
              <w:rFonts w:eastAsiaTheme="minorEastAsia"/>
              <w:b w:val="0"/>
              <w:bCs w:val="0"/>
              <w:i w:val="0"/>
              <w:iCs w:val="0"/>
              <w:noProof/>
              <w:color w:val="2F5496" w:themeColor="accent1" w:themeShade="BF"/>
              <w:lang w:eastAsia="en-GB"/>
            </w:rPr>
          </w:pPr>
          <w:hyperlink w:anchor="_Toc71319214" w:history="1">
            <w:r w:rsidRPr="00C47669">
              <w:rPr>
                <w:rStyle w:val="Hyperlink"/>
                <w:rFonts w:ascii="Arial" w:hAnsi="Arial" w:cs="Arial"/>
                <w:i w:val="0"/>
                <w:iCs w:val="0"/>
                <w:noProof/>
                <w:color w:val="2F5496" w:themeColor="accent1" w:themeShade="BF"/>
              </w:rPr>
              <w:t>Appendix 1 - Personal Development Plan</w:t>
            </w:r>
            <w:r w:rsidRPr="00C47669">
              <w:rPr>
                <w:i w:val="0"/>
                <w:iCs w:val="0"/>
                <w:noProof/>
                <w:webHidden/>
                <w:color w:val="2F5496" w:themeColor="accent1" w:themeShade="BF"/>
              </w:rPr>
              <w:tab/>
            </w:r>
            <w:r w:rsidRPr="00C47669">
              <w:rPr>
                <w:i w:val="0"/>
                <w:iCs w:val="0"/>
                <w:noProof/>
                <w:webHidden/>
                <w:color w:val="2F5496" w:themeColor="accent1" w:themeShade="BF"/>
              </w:rPr>
              <w:fldChar w:fldCharType="begin"/>
            </w:r>
            <w:r w:rsidRPr="00C47669">
              <w:rPr>
                <w:i w:val="0"/>
                <w:iCs w:val="0"/>
                <w:noProof/>
                <w:webHidden/>
                <w:color w:val="2F5496" w:themeColor="accent1" w:themeShade="BF"/>
              </w:rPr>
              <w:instrText xml:space="preserve"> PAGEREF _Toc71319214 \h </w:instrText>
            </w:r>
            <w:r w:rsidRPr="00C47669">
              <w:rPr>
                <w:i w:val="0"/>
                <w:iCs w:val="0"/>
                <w:noProof/>
                <w:webHidden/>
                <w:color w:val="2F5496" w:themeColor="accent1" w:themeShade="BF"/>
              </w:rPr>
            </w:r>
            <w:r w:rsidRPr="00C47669">
              <w:rPr>
                <w:i w:val="0"/>
                <w:iCs w:val="0"/>
                <w:noProof/>
                <w:webHidden/>
                <w:color w:val="2F5496" w:themeColor="accent1" w:themeShade="BF"/>
              </w:rPr>
              <w:fldChar w:fldCharType="separate"/>
            </w:r>
            <w:r w:rsidRPr="00C47669">
              <w:rPr>
                <w:i w:val="0"/>
                <w:iCs w:val="0"/>
                <w:noProof/>
                <w:webHidden/>
                <w:color w:val="2F5496" w:themeColor="accent1" w:themeShade="BF"/>
              </w:rPr>
              <w:t>13</w:t>
            </w:r>
            <w:r w:rsidRPr="00C47669">
              <w:rPr>
                <w:i w:val="0"/>
                <w:iCs w:val="0"/>
                <w:noProof/>
                <w:webHidden/>
                <w:color w:val="2F5496" w:themeColor="accent1" w:themeShade="BF"/>
              </w:rPr>
              <w:fldChar w:fldCharType="end"/>
            </w:r>
          </w:hyperlink>
        </w:p>
        <w:p w14:paraId="1F2854CB" w14:textId="3C4699F3" w:rsidR="00D65710" w:rsidRPr="00C47669" w:rsidRDefault="00D65710" w:rsidP="00D65710">
          <w:pPr>
            <w:pStyle w:val="TOC1"/>
            <w:tabs>
              <w:tab w:val="right" w:leader="dot" w:pos="9016"/>
            </w:tabs>
            <w:spacing w:line="360" w:lineRule="auto"/>
            <w:jc w:val="both"/>
            <w:rPr>
              <w:rFonts w:eastAsiaTheme="minorEastAsia"/>
              <w:b w:val="0"/>
              <w:bCs w:val="0"/>
              <w:i w:val="0"/>
              <w:iCs w:val="0"/>
              <w:noProof/>
              <w:color w:val="2F5496" w:themeColor="accent1" w:themeShade="BF"/>
              <w:lang w:eastAsia="en-GB"/>
            </w:rPr>
          </w:pPr>
          <w:hyperlink w:anchor="_Toc71319215" w:history="1">
            <w:r w:rsidRPr="00C47669">
              <w:rPr>
                <w:rStyle w:val="Hyperlink"/>
                <w:rFonts w:ascii="Arial" w:hAnsi="Arial" w:cs="Arial"/>
                <w:i w:val="0"/>
                <w:iCs w:val="0"/>
                <w:noProof/>
                <w:color w:val="2F5496" w:themeColor="accent1" w:themeShade="BF"/>
              </w:rPr>
              <w:t>Appendix 2 – Self-Analysis</w:t>
            </w:r>
            <w:r w:rsidRPr="00C47669">
              <w:rPr>
                <w:i w:val="0"/>
                <w:iCs w:val="0"/>
                <w:noProof/>
                <w:webHidden/>
                <w:color w:val="2F5496" w:themeColor="accent1" w:themeShade="BF"/>
              </w:rPr>
              <w:tab/>
            </w:r>
            <w:r w:rsidRPr="00C47669">
              <w:rPr>
                <w:i w:val="0"/>
                <w:iCs w:val="0"/>
                <w:noProof/>
                <w:webHidden/>
                <w:color w:val="2F5496" w:themeColor="accent1" w:themeShade="BF"/>
              </w:rPr>
              <w:fldChar w:fldCharType="begin"/>
            </w:r>
            <w:r w:rsidRPr="00C47669">
              <w:rPr>
                <w:i w:val="0"/>
                <w:iCs w:val="0"/>
                <w:noProof/>
                <w:webHidden/>
                <w:color w:val="2F5496" w:themeColor="accent1" w:themeShade="BF"/>
              </w:rPr>
              <w:instrText xml:space="preserve"> PAGEREF _Toc71319215 \h </w:instrText>
            </w:r>
            <w:r w:rsidRPr="00C47669">
              <w:rPr>
                <w:i w:val="0"/>
                <w:iCs w:val="0"/>
                <w:noProof/>
                <w:webHidden/>
                <w:color w:val="2F5496" w:themeColor="accent1" w:themeShade="BF"/>
              </w:rPr>
            </w:r>
            <w:r w:rsidRPr="00C47669">
              <w:rPr>
                <w:i w:val="0"/>
                <w:iCs w:val="0"/>
                <w:noProof/>
                <w:webHidden/>
                <w:color w:val="2F5496" w:themeColor="accent1" w:themeShade="BF"/>
              </w:rPr>
              <w:fldChar w:fldCharType="separate"/>
            </w:r>
            <w:r w:rsidRPr="00C47669">
              <w:rPr>
                <w:i w:val="0"/>
                <w:iCs w:val="0"/>
                <w:noProof/>
                <w:webHidden/>
                <w:color w:val="2F5496" w:themeColor="accent1" w:themeShade="BF"/>
              </w:rPr>
              <w:t>14</w:t>
            </w:r>
            <w:r w:rsidRPr="00C47669">
              <w:rPr>
                <w:i w:val="0"/>
                <w:iCs w:val="0"/>
                <w:noProof/>
                <w:webHidden/>
                <w:color w:val="2F5496" w:themeColor="accent1" w:themeShade="BF"/>
              </w:rPr>
              <w:fldChar w:fldCharType="end"/>
            </w:r>
          </w:hyperlink>
        </w:p>
        <w:p w14:paraId="6949BA86" w14:textId="61E4288B" w:rsidR="00D65710" w:rsidRPr="00C47669" w:rsidRDefault="00D65710" w:rsidP="00D65710">
          <w:pPr>
            <w:pStyle w:val="TOC1"/>
            <w:tabs>
              <w:tab w:val="right" w:leader="dot" w:pos="9016"/>
            </w:tabs>
            <w:spacing w:line="360" w:lineRule="auto"/>
            <w:jc w:val="both"/>
            <w:rPr>
              <w:rFonts w:eastAsiaTheme="minorEastAsia"/>
              <w:b w:val="0"/>
              <w:bCs w:val="0"/>
              <w:i w:val="0"/>
              <w:iCs w:val="0"/>
              <w:noProof/>
              <w:color w:val="2F5496" w:themeColor="accent1" w:themeShade="BF"/>
              <w:lang w:eastAsia="en-GB"/>
            </w:rPr>
          </w:pPr>
          <w:hyperlink w:anchor="_Toc71319216" w:history="1">
            <w:r w:rsidRPr="00C47669">
              <w:rPr>
                <w:rStyle w:val="Hyperlink"/>
                <w:rFonts w:ascii="Arial" w:hAnsi="Arial" w:cs="Arial"/>
                <w:i w:val="0"/>
                <w:iCs w:val="0"/>
                <w:noProof/>
                <w:color w:val="2F5496" w:themeColor="accent1" w:themeShade="BF"/>
              </w:rPr>
              <w:t>Appendix 3 - Individual Employee’s Career Plan</w:t>
            </w:r>
            <w:r w:rsidRPr="00C47669">
              <w:rPr>
                <w:i w:val="0"/>
                <w:iCs w:val="0"/>
                <w:noProof/>
                <w:webHidden/>
                <w:color w:val="2F5496" w:themeColor="accent1" w:themeShade="BF"/>
              </w:rPr>
              <w:tab/>
            </w:r>
            <w:r w:rsidRPr="00C47669">
              <w:rPr>
                <w:i w:val="0"/>
                <w:iCs w:val="0"/>
                <w:noProof/>
                <w:webHidden/>
                <w:color w:val="2F5496" w:themeColor="accent1" w:themeShade="BF"/>
              </w:rPr>
              <w:fldChar w:fldCharType="begin"/>
            </w:r>
            <w:r w:rsidRPr="00C47669">
              <w:rPr>
                <w:i w:val="0"/>
                <w:iCs w:val="0"/>
                <w:noProof/>
                <w:webHidden/>
                <w:color w:val="2F5496" w:themeColor="accent1" w:themeShade="BF"/>
              </w:rPr>
              <w:instrText xml:space="preserve"> PAGEREF _Toc71319216 \h </w:instrText>
            </w:r>
            <w:r w:rsidRPr="00C47669">
              <w:rPr>
                <w:i w:val="0"/>
                <w:iCs w:val="0"/>
                <w:noProof/>
                <w:webHidden/>
                <w:color w:val="2F5496" w:themeColor="accent1" w:themeShade="BF"/>
              </w:rPr>
            </w:r>
            <w:r w:rsidRPr="00C47669">
              <w:rPr>
                <w:i w:val="0"/>
                <w:iCs w:val="0"/>
                <w:noProof/>
                <w:webHidden/>
                <w:color w:val="2F5496" w:themeColor="accent1" w:themeShade="BF"/>
              </w:rPr>
              <w:fldChar w:fldCharType="separate"/>
            </w:r>
            <w:r w:rsidRPr="00C47669">
              <w:rPr>
                <w:i w:val="0"/>
                <w:iCs w:val="0"/>
                <w:noProof/>
                <w:webHidden/>
                <w:color w:val="2F5496" w:themeColor="accent1" w:themeShade="BF"/>
              </w:rPr>
              <w:t>15</w:t>
            </w:r>
            <w:r w:rsidRPr="00C47669">
              <w:rPr>
                <w:i w:val="0"/>
                <w:iCs w:val="0"/>
                <w:noProof/>
                <w:webHidden/>
                <w:color w:val="2F5496" w:themeColor="accent1" w:themeShade="BF"/>
              </w:rPr>
              <w:fldChar w:fldCharType="end"/>
            </w:r>
          </w:hyperlink>
        </w:p>
        <w:p w14:paraId="4C858B28" w14:textId="40E3B712" w:rsidR="00D65710" w:rsidRPr="00C47669" w:rsidRDefault="00D65710" w:rsidP="00D65710">
          <w:pPr>
            <w:pStyle w:val="TOC1"/>
            <w:tabs>
              <w:tab w:val="right" w:leader="dot" w:pos="9016"/>
            </w:tabs>
            <w:spacing w:line="360" w:lineRule="auto"/>
            <w:jc w:val="both"/>
            <w:rPr>
              <w:rFonts w:eastAsiaTheme="minorEastAsia"/>
              <w:b w:val="0"/>
              <w:bCs w:val="0"/>
              <w:i w:val="0"/>
              <w:iCs w:val="0"/>
              <w:noProof/>
              <w:color w:val="2F5496" w:themeColor="accent1" w:themeShade="BF"/>
              <w:lang w:eastAsia="en-GB"/>
            </w:rPr>
          </w:pPr>
          <w:hyperlink w:anchor="_Toc71319217" w:history="1">
            <w:r w:rsidRPr="00C47669">
              <w:rPr>
                <w:rStyle w:val="Hyperlink"/>
                <w:rFonts w:ascii="Arial" w:hAnsi="Arial" w:cs="Arial"/>
                <w:i w:val="0"/>
                <w:iCs w:val="0"/>
                <w:noProof/>
                <w:color w:val="2F5496" w:themeColor="accent1" w:themeShade="BF"/>
              </w:rPr>
              <w:t>Appendix 4 - Scheduled Annual Review and Performance Assessment Plan</w:t>
            </w:r>
            <w:r w:rsidRPr="00C47669">
              <w:rPr>
                <w:i w:val="0"/>
                <w:iCs w:val="0"/>
                <w:noProof/>
                <w:webHidden/>
                <w:color w:val="2F5496" w:themeColor="accent1" w:themeShade="BF"/>
              </w:rPr>
              <w:tab/>
            </w:r>
            <w:r w:rsidRPr="00C47669">
              <w:rPr>
                <w:i w:val="0"/>
                <w:iCs w:val="0"/>
                <w:noProof/>
                <w:webHidden/>
                <w:color w:val="2F5496" w:themeColor="accent1" w:themeShade="BF"/>
              </w:rPr>
              <w:fldChar w:fldCharType="begin"/>
            </w:r>
            <w:r w:rsidRPr="00C47669">
              <w:rPr>
                <w:i w:val="0"/>
                <w:iCs w:val="0"/>
                <w:noProof/>
                <w:webHidden/>
                <w:color w:val="2F5496" w:themeColor="accent1" w:themeShade="BF"/>
              </w:rPr>
              <w:instrText xml:space="preserve"> PAGEREF _Toc71319217 \h </w:instrText>
            </w:r>
            <w:r w:rsidRPr="00C47669">
              <w:rPr>
                <w:i w:val="0"/>
                <w:iCs w:val="0"/>
                <w:noProof/>
                <w:webHidden/>
                <w:color w:val="2F5496" w:themeColor="accent1" w:themeShade="BF"/>
              </w:rPr>
            </w:r>
            <w:r w:rsidRPr="00C47669">
              <w:rPr>
                <w:i w:val="0"/>
                <w:iCs w:val="0"/>
                <w:noProof/>
                <w:webHidden/>
                <w:color w:val="2F5496" w:themeColor="accent1" w:themeShade="BF"/>
              </w:rPr>
              <w:fldChar w:fldCharType="separate"/>
            </w:r>
            <w:r w:rsidRPr="00C47669">
              <w:rPr>
                <w:i w:val="0"/>
                <w:iCs w:val="0"/>
                <w:noProof/>
                <w:webHidden/>
                <w:color w:val="2F5496" w:themeColor="accent1" w:themeShade="BF"/>
              </w:rPr>
              <w:t>15</w:t>
            </w:r>
            <w:r w:rsidRPr="00C47669">
              <w:rPr>
                <w:i w:val="0"/>
                <w:iCs w:val="0"/>
                <w:noProof/>
                <w:webHidden/>
                <w:color w:val="2F5496" w:themeColor="accent1" w:themeShade="BF"/>
              </w:rPr>
              <w:fldChar w:fldCharType="end"/>
            </w:r>
          </w:hyperlink>
        </w:p>
        <w:p w14:paraId="249C22F9" w14:textId="3A386DA0" w:rsidR="00857840" w:rsidRPr="00C47669" w:rsidRDefault="00857840" w:rsidP="00D65710">
          <w:pPr>
            <w:spacing w:line="360" w:lineRule="auto"/>
            <w:jc w:val="both"/>
            <w:rPr>
              <w:rFonts w:ascii="Arial" w:hAnsi="Arial" w:cs="Arial"/>
              <w:b/>
              <w:bCs/>
              <w:noProof/>
              <w:color w:val="2F5496" w:themeColor="accent1" w:themeShade="BF"/>
            </w:rPr>
          </w:pPr>
          <w:r w:rsidRPr="00C47669">
            <w:rPr>
              <w:rFonts w:ascii="Arial" w:hAnsi="Arial" w:cs="Arial"/>
              <w:b/>
              <w:bCs/>
              <w:noProof/>
              <w:color w:val="2F5496" w:themeColor="accent1" w:themeShade="BF"/>
            </w:rPr>
            <w:fldChar w:fldCharType="end"/>
          </w:r>
        </w:p>
      </w:sdtContent>
    </w:sdt>
    <w:p w14:paraId="667CB441" w14:textId="77777777" w:rsidR="002D3A8E" w:rsidRPr="00D65710" w:rsidRDefault="002D3A8E" w:rsidP="00D65710">
      <w:pPr>
        <w:spacing w:line="360" w:lineRule="auto"/>
        <w:jc w:val="both"/>
        <w:rPr>
          <w:rFonts w:ascii="Arial" w:hAnsi="Arial" w:cs="Arial"/>
          <w:b/>
          <w:bCs/>
          <w:color w:val="2F5496" w:themeColor="accent1" w:themeShade="BF"/>
          <w:sz w:val="22"/>
          <w:szCs w:val="22"/>
        </w:rPr>
      </w:pPr>
    </w:p>
    <w:p w14:paraId="40A31E05" w14:textId="77777777" w:rsidR="002A73A2" w:rsidRPr="00857840" w:rsidRDefault="002A73A2" w:rsidP="00DE0013">
      <w:pPr>
        <w:spacing w:line="360" w:lineRule="auto"/>
        <w:jc w:val="both"/>
        <w:rPr>
          <w:rFonts w:ascii="Arial" w:hAnsi="Arial" w:cs="Arial"/>
          <w:b/>
          <w:bCs/>
          <w:sz w:val="22"/>
          <w:szCs w:val="22"/>
        </w:rPr>
      </w:pPr>
    </w:p>
    <w:p w14:paraId="013096CA" w14:textId="77777777" w:rsidR="002A73A2" w:rsidRPr="00857840" w:rsidRDefault="002A73A2" w:rsidP="00DE0013">
      <w:pPr>
        <w:spacing w:line="360" w:lineRule="auto"/>
        <w:jc w:val="both"/>
        <w:rPr>
          <w:rFonts w:ascii="Arial" w:hAnsi="Arial" w:cs="Arial"/>
          <w:b/>
          <w:bCs/>
          <w:sz w:val="22"/>
          <w:szCs w:val="22"/>
        </w:rPr>
      </w:pPr>
    </w:p>
    <w:p w14:paraId="0F9AE8D6" w14:textId="77777777" w:rsidR="002A73A2" w:rsidRPr="00857840" w:rsidRDefault="002A73A2" w:rsidP="00DE0013">
      <w:pPr>
        <w:spacing w:line="360" w:lineRule="auto"/>
        <w:jc w:val="both"/>
        <w:rPr>
          <w:rFonts w:ascii="Arial" w:hAnsi="Arial" w:cs="Arial"/>
          <w:b/>
          <w:bCs/>
          <w:sz w:val="22"/>
          <w:szCs w:val="22"/>
        </w:rPr>
      </w:pPr>
    </w:p>
    <w:p w14:paraId="54E3B600" w14:textId="77777777" w:rsidR="002A73A2" w:rsidRPr="00857840" w:rsidRDefault="002A73A2" w:rsidP="00DE0013">
      <w:pPr>
        <w:spacing w:line="360" w:lineRule="auto"/>
        <w:jc w:val="both"/>
        <w:rPr>
          <w:rFonts w:ascii="Arial" w:hAnsi="Arial" w:cs="Arial"/>
          <w:b/>
          <w:bCs/>
          <w:sz w:val="22"/>
          <w:szCs w:val="22"/>
        </w:rPr>
      </w:pPr>
    </w:p>
    <w:p w14:paraId="63FF52BE" w14:textId="77777777" w:rsidR="002A73A2" w:rsidRPr="00857840" w:rsidRDefault="002A73A2" w:rsidP="00DE0013">
      <w:pPr>
        <w:spacing w:line="360" w:lineRule="auto"/>
        <w:jc w:val="both"/>
        <w:rPr>
          <w:rFonts w:ascii="Arial" w:hAnsi="Arial" w:cs="Arial"/>
          <w:b/>
          <w:bCs/>
          <w:sz w:val="22"/>
          <w:szCs w:val="22"/>
        </w:rPr>
      </w:pPr>
    </w:p>
    <w:p w14:paraId="4FC234E6" w14:textId="77777777" w:rsidR="002A73A2" w:rsidRPr="00857840" w:rsidRDefault="002A73A2" w:rsidP="00DE0013">
      <w:pPr>
        <w:spacing w:line="360" w:lineRule="auto"/>
        <w:jc w:val="both"/>
        <w:rPr>
          <w:rFonts w:ascii="Arial" w:hAnsi="Arial" w:cs="Arial"/>
          <w:b/>
          <w:bCs/>
          <w:sz w:val="22"/>
          <w:szCs w:val="22"/>
        </w:rPr>
      </w:pPr>
    </w:p>
    <w:p w14:paraId="50561127" w14:textId="77777777" w:rsidR="002A73A2" w:rsidRPr="00857840" w:rsidRDefault="002A73A2" w:rsidP="00DE0013">
      <w:pPr>
        <w:spacing w:line="360" w:lineRule="auto"/>
        <w:jc w:val="both"/>
        <w:rPr>
          <w:rFonts w:ascii="Arial" w:hAnsi="Arial" w:cs="Arial"/>
          <w:b/>
          <w:bCs/>
          <w:sz w:val="22"/>
          <w:szCs w:val="22"/>
        </w:rPr>
      </w:pPr>
    </w:p>
    <w:p w14:paraId="03DFE75A" w14:textId="77777777" w:rsidR="002A73A2" w:rsidRPr="00857840" w:rsidRDefault="002A73A2" w:rsidP="00DE0013">
      <w:pPr>
        <w:spacing w:line="360" w:lineRule="auto"/>
        <w:jc w:val="both"/>
        <w:rPr>
          <w:rFonts w:ascii="Arial" w:hAnsi="Arial" w:cs="Arial"/>
          <w:b/>
          <w:bCs/>
          <w:sz w:val="22"/>
          <w:szCs w:val="22"/>
        </w:rPr>
      </w:pPr>
    </w:p>
    <w:p w14:paraId="3DA783C5" w14:textId="48F1E4EF" w:rsidR="00C70B34" w:rsidRDefault="00C70B34" w:rsidP="00DE0013">
      <w:pPr>
        <w:spacing w:line="360" w:lineRule="auto"/>
        <w:jc w:val="both"/>
        <w:rPr>
          <w:rFonts w:ascii="Arial" w:hAnsi="Arial" w:cs="Arial"/>
          <w:b/>
          <w:bCs/>
          <w:sz w:val="22"/>
          <w:szCs w:val="22"/>
        </w:rPr>
      </w:pPr>
    </w:p>
    <w:p w14:paraId="02E89179" w14:textId="77777777" w:rsidR="006B2097" w:rsidRDefault="006B2097" w:rsidP="00DE0013">
      <w:pPr>
        <w:spacing w:line="360" w:lineRule="auto"/>
        <w:jc w:val="both"/>
        <w:rPr>
          <w:rFonts w:ascii="Arial" w:hAnsi="Arial" w:cs="Arial"/>
          <w:b/>
          <w:bCs/>
          <w:sz w:val="22"/>
          <w:szCs w:val="22"/>
        </w:rPr>
      </w:pPr>
    </w:p>
    <w:p w14:paraId="02D2A02D" w14:textId="3D55A37D" w:rsidR="006B2097" w:rsidRDefault="006B2097" w:rsidP="00BA302E">
      <w:pPr>
        <w:pStyle w:val="Heading1"/>
        <w:spacing w:line="360" w:lineRule="auto"/>
        <w:jc w:val="both"/>
        <w:rPr>
          <w:rFonts w:ascii="Arial" w:hAnsi="Arial" w:cs="Arial"/>
          <w:b/>
          <w:bCs/>
          <w:sz w:val="24"/>
          <w:szCs w:val="24"/>
        </w:rPr>
      </w:pPr>
    </w:p>
    <w:p w14:paraId="196DD877" w14:textId="77777777" w:rsidR="006B2097" w:rsidRPr="006B2097" w:rsidRDefault="006B2097" w:rsidP="006B2097">
      <w:pPr>
        <w:rPr>
          <w:lang w:eastAsia="en-US"/>
        </w:rPr>
      </w:pPr>
    </w:p>
    <w:p w14:paraId="5D74B0E2" w14:textId="65579724" w:rsidR="005F2F32" w:rsidRPr="00BA302E" w:rsidRDefault="00DD4CFD" w:rsidP="00BA302E">
      <w:pPr>
        <w:pStyle w:val="Heading1"/>
        <w:spacing w:line="360" w:lineRule="auto"/>
        <w:jc w:val="both"/>
        <w:rPr>
          <w:rFonts w:ascii="Arial" w:hAnsi="Arial" w:cs="Arial"/>
          <w:b/>
          <w:bCs/>
          <w:sz w:val="24"/>
          <w:szCs w:val="24"/>
        </w:rPr>
      </w:pPr>
      <w:r w:rsidRPr="00BA302E">
        <w:rPr>
          <w:rFonts w:ascii="Arial" w:hAnsi="Arial" w:cs="Arial"/>
          <w:b/>
          <w:bCs/>
          <w:sz w:val="24"/>
          <w:szCs w:val="24"/>
        </w:rPr>
        <w:lastRenderedPageBreak/>
        <w:t xml:space="preserve"> </w:t>
      </w:r>
      <w:bookmarkStart w:id="0" w:name="_Toc71319207"/>
      <w:r w:rsidR="00C70B34" w:rsidRPr="00BA302E">
        <w:rPr>
          <w:rFonts w:ascii="Arial" w:hAnsi="Arial" w:cs="Arial"/>
          <w:b/>
          <w:bCs/>
          <w:sz w:val="24"/>
          <w:szCs w:val="24"/>
        </w:rPr>
        <w:t>Introduction</w:t>
      </w:r>
      <w:bookmarkEnd w:id="0"/>
    </w:p>
    <w:p w14:paraId="7F2B2B6D" w14:textId="77777777" w:rsidR="005F2F32" w:rsidRPr="00A04B4E" w:rsidRDefault="005F2F32" w:rsidP="00A04B4E">
      <w:pPr>
        <w:spacing w:line="360" w:lineRule="auto"/>
        <w:jc w:val="both"/>
        <w:rPr>
          <w:rFonts w:ascii="Arial" w:hAnsi="Arial" w:cs="Arial"/>
        </w:rPr>
      </w:pPr>
    </w:p>
    <w:p w14:paraId="1234877C" w14:textId="77777777" w:rsidR="001832B4" w:rsidRDefault="005F2F32" w:rsidP="001832B4">
      <w:pPr>
        <w:spacing w:line="360" w:lineRule="auto"/>
        <w:jc w:val="both"/>
        <w:rPr>
          <w:rFonts w:ascii="Arial" w:hAnsi="Arial" w:cs="Arial"/>
          <w:sz w:val="22"/>
          <w:szCs w:val="22"/>
        </w:rPr>
      </w:pPr>
      <w:r w:rsidRPr="00A04B4E">
        <w:rPr>
          <w:rFonts w:ascii="Arial" w:hAnsi="Arial" w:cs="Arial"/>
          <w:sz w:val="22"/>
          <w:szCs w:val="22"/>
        </w:rPr>
        <w:t>Based on my experience as an HR trainee officer working in the Tesco HR Department</w:t>
      </w:r>
      <w:r w:rsidR="00265BDC" w:rsidRPr="00A04B4E">
        <w:rPr>
          <w:rFonts w:ascii="Arial" w:hAnsi="Arial" w:cs="Arial"/>
          <w:sz w:val="22"/>
          <w:szCs w:val="22"/>
        </w:rPr>
        <w:t xml:space="preserve"> in the past</w:t>
      </w:r>
      <w:r w:rsidRPr="00A04B4E">
        <w:rPr>
          <w:rFonts w:ascii="Arial" w:hAnsi="Arial" w:cs="Arial"/>
          <w:sz w:val="22"/>
          <w:szCs w:val="22"/>
        </w:rPr>
        <w:t>. Hence</w:t>
      </w:r>
      <w:r w:rsidR="00265BDC" w:rsidRPr="00A04B4E">
        <w:rPr>
          <w:rFonts w:ascii="Arial" w:hAnsi="Arial" w:cs="Arial"/>
          <w:sz w:val="22"/>
          <w:szCs w:val="22"/>
        </w:rPr>
        <w:t>,</w:t>
      </w:r>
      <w:r w:rsidRPr="00A04B4E">
        <w:rPr>
          <w:rFonts w:ascii="Arial" w:hAnsi="Arial" w:cs="Arial"/>
          <w:sz w:val="22"/>
          <w:szCs w:val="22"/>
        </w:rPr>
        <w:t xml:space="preserve"> in this case</w:t>
      </w:r>
      <w:r w:rsidR="00974255" w:rsidRPr="00A04B4E">
        <w:rPr>
          <w:rFonts w:ascii="Arial" w:hAnsi="Arial" w:cs="Arial"/>
          <w:sz w:val="22"/>
          <w:szCs w:val="22"/>
        </w:rPr>
        <w:t xml:space="preserve"> scenario,</w:t>
      </w:r>
      <w:r w:rsidRPr="00A04B4E">
        <w:rPr>
          <w:rFonts w:ascii="Arial" w:hAnsi="Arial" w:cs="Arial"/>
          <w:sz w:val="22"/>
          <w:szCs w:val="22"/>
        </w:rPr>
        <w:t xml:space="preserve"> </w:t>
      </w:r>
      <w:r w:rsidR="002A2241" w:rsidRPr="00A04B4E">
        <w:rPr>
          <w:rFonts w:ascii="Arial" w:hAnsi="Arial" w:cs="Arial"/>
          <w:sz w:val="22"/>
          <w:szCs w:val="22"/>
        </w:rPr>
        <w:t>the work experience in the past with Tesco</w:t>
      </w:r>
      <w:r w:rsidRPr="00A04B4E">
        <w:rPr>
          <w:rFonts w:ascii="Arial" w:hAnsi="Arial" w:cs="Arial"/>
          <w:sz w:val="22"/>
          <w:szCs w:val="22"/>
        </w:rPr>
        <w:t xml:space="preserve"> can be made into my reflection investigating and evaluating how Tesco has driven its company so successful and how</w:t>
      </w:r>
      <w:r w:rsidR="00974255" w:rsidRPr="00A04B4E">
        <w:rPr>
          <w:rFonts w:ascii="Arial" w:hAnsi="Arial" w:cs="Arial"/>
          <w:sz w:val="22"/>
          <w:szCs w:val="22"/>
        </w:rPr>
        <w:t xml:space="preserve"> can individual employee</w:t>
      </w:r>
      <w:r w:rsidRPr="00A04B4E">
        <w:rPr>
          <w:rFonts w:ascii="Arial" w:hAnsi="Arial" w:cs="Arial"/>
          <w:sz w:val="22"/>
          <w:szCs w:val="22"/>
        </w:rPr>
        <w:t xml:space="preserve"> </w:t>
      </w:r>
      <w:r w:rsidR="00974255" w:rsidRPr="00A04B4E">
        <w:rPr>
          <w:rFonts w:ascii="Arial" w:hAnsi="Arial" w:cs="Arial"/>
          <w:sz w:val="22"/>
          <w:szCs w:val="22"/>
        </w:rPr>
        <w:t>develop</w:t>
      </w:r>
      <w:r w:rsidRPr="00A04B4E">
        <w:rPr>
          <w:rFonts w:ascii="Arial" w:hAnsi="Arial" w:cs="Arial"/>
          <w:sz w:val="22"/>
          <w:szCs w:val="22"/>
        </w:rPr>
        <w:t xml:space="preserve"> the</w:t>
      </w:r>
      <w:r w:rsidR="00974255" w:rsidRPr="00A04B4E">
        <w:rPr>
          <w:rFonts w:ascii="Arial" w:hAnsi="Arial" w:cs="Arial"/>
          <w:sz w:val="22"/>
          <w:szCs w:val="22"/>
        </w:rPr>
        <w:t>ir</w:t>
      </w:r>
      <w:r w:rsidRPr="00A04B4E">
        <w:rPr>
          <w:rFonts w:ascii="Arial" w:hAnsi="Arial" w:cs="Arial"/>
          <w:sz w:val="22"/>
          <w:szCs w:val="22"/>
        </w:rPr>
        <w:t xml:space="preserve"> employee’s career plan at Tesco.</w:t>
      </w:r>
      <w:r w:rsidR="00974255" w:rsidRPr="00A04B4E">
        <w:rPr>
          <w:rFonts w:ascii="Arial" w:hAnsi="Arial" w:cs="Arial"/>
          <w:sz w:val="22"/>
          <w:szCs w:val="22"/>
        </w:rPr>
        <w:t xml:space="preserve"> However</w:t>
      </w:r>
      <w:r w:rsidRPr="00A04B4E">
        <w:rPr>
          <w:rFonts w:ascii="Arial" w:hAnsi="Arial" w:cs="Arial"/>
          <w:sz w:val="22"/>
          <w:szCs w:val="22"/>
        </w:rPr>
        <w:t xml:space="preserve">, this report focuses on the </w:t>
      </w:r>
      <w:r w:rsidR="00974255" w:rsidRPr="00A04B4E">
        <w:rPr>
          <w:rFonts w:ascii="Arial" w:hAnsi="Arial" w:cs="Arial"/>
          <w:sz w:val="22"/>
          <w:szCs w:val="22"/>
        </w:rPr>
        <w:t>i</w:t>
      </w:r>
      <w:r w:rsidRPr="00A04B4E">
        <w:rPr>
          <w:rFonts w:ascii="Arial" w:hAnsi="Arial" w:cs="Arial"/>
          <w:sz w:val="22"/>
          <w:szCs w:val="22"/>
        </w:rPr>
        <w:t xml:space="preserve">ndividual </w:t>
      </w:r>
      <w:r w:rsidR="00974255" w:rsidRPr="00A04B4E">
        <w:rPr>
          <w:rFonts w:ascii="Arial" w:hAnsi="Arial" w:cs="Arial"/>
          <w:sz w:val="22"/>
          <w:szCs w:val="22"/>
        </w:rPr>
        <w:t>e</w:t>
      </w:r>
      <w:r w:rsidRPr="00A04B4E">
        <w:rPr>
          <w:rFonts w:ascii="Arial" w:hAnsi="Arial" w:cs="Arial"/>
          <w:sz w:val="22"/>
          <w:szCs w:val="22"/>
        </w:rPr>
        <w:t xml:space="preserve">mployee’s </w:t>
      </w:r>
      <w:r w:rsidR="00974255" w:rsidRPr="00A04B4E">
        <w:rPr>
          <w:rFonts w:ascii="Arial" w:hAnsi="Arial" w:cs="Arial"/>
          <w:sz w:val="22"/>
          <w:szCs w:val="22"/>
        </w:rPr>
        <w:t>c</w:t>
      </w:r>
      <w:r w:rsidRPr="00A04B4E">
        <w:rPr>
          <w:rFonts w:ascii="Arial" w:hAnsi="Arial" w:cs="Arial"/>
          <w:sz w:val="22"/>
          <w:szCs w:val="22"/>
        </w:rPr>
        <w:t xml:space="preserve">areer </w:t>
      </w:r>
      <w:r w:rsidR="00974255" w:rsidRPr="00A04B4E">
        <w:rPr>
          <w:rFonts w:ascii="Arial" w:hAnsi="Arial" w:cs="Arial"/>
          <w:sz w:val="22"/>
          <w:szCs w:val="22"/>
        </w:rPr>
        <w:t>p</w:t>
      </w:r>
      <w:r w:rsidRPr="00A04B4E">
        <w:rPr>
          <w:rFonts w:ascii="Arial" w:hAnsi="Arial" w:cs="Arial"/>
          <w:sz w:val="22"/>
          <w:szCs w:val="22"/>
        </w:rPr>
        <w:t>lan.</w:t>
      </w:r>
    </w:p>
    <w:p w14:paraId="448573C3" w14:textId="77777777" w:rsidR="001832B4" w:rsidRDefault="001832B4" w:rsidP="001832B4">
      <w:pPr>
        <w:spacing w:line="360" w:lineRule="auto"/>
        <w:jc w:val="both"/>
        <w:rPr>
          <w:rFonts w:ascii="Arial" w:hAnsi="Arial" w:cs="Arial"/>
          <w:sz w:val="22"/>
          <w:szCs w:val="22"/>
        </w:rPr>
      </w:pPr>
    </w:p>
    <w:p w14:paraId="09094414" w14:textId="625ABBFA" w:rsidR="00DE5FFA" w:rsidRPr="00BA302E" w:rsidRDefault="005F2F32" w:rsidP="00BA302E">
      <w:pPr>
        <w:pStyle w:val="Heading1"/>
        <w:spacing w:line="360" w:lineRule="auto"/>
        <w:jc w:val="both"/>
        <w:rPr>
          <w:rFonts w:ascii="Arial" w:hAnsi="Arial" w:cs="Arial"/>
          <w:b/>
          <w:bCs/>
          <w:sz w:val="24"/>
          <w:szCs w:val="24"/>
        </w:rPr>
      </w:pPr>
      <w:bookmarkStart w:id="1" w:name="_Toc71319208"/>
      <w:r w:rsidRPr="00BA302E">
        <w:rPr>
          <w:rFonts w:ascii="Arial" w:hAnsi="Arial" w:cs="Arial"/>
          <w:b/>
          <w:bCs/>
          <w:sz w:val="24"/>
          <w:szCs w:val="24"/>
        </w:rPr>
        <w:t>Recruitment and selection at Tesco</w:t>
      </w:r>
      <w:bookmarkEnd w:id="1"/>
    </w:p>
    <w:p w14:paraId="680459B2" w14:textId="77777777" w:rsidR="001832B4" w:rsidRPr="001832B4" w:rsidRDefault="001832B4" w:rsidP="001832B4">
      <w:pPr>
        <w:rPr>
          <w:lang w:eastAsia="en-US"/>
        </w:rPr>
      </w:pPr>
    </w:p>
    <w:p w14:paraId="19A84A28" w14:textId="2F221FB7" w:rsidR="005F2F32" w:rsidRPr="00A04B4E" w:rsidRDefault="001832B4" w:rsidP="00A04B4E">
      <w:pPr>
        <w:spacing w:line="360" w:lineRule="auto"/>
        <w:jc w:val="both"/>
        <w:rPr>
          <w:rFonts w:ascii="Arial" w:hAnsi="Arial" w:cs="Arial"/>
          <w:b/>
          <w:bCs/>
          <w:sz w:val="22"/>
          <w:szCs w:val="22"/>
        </w:rPr>
      </w:pPr>
      <w:r>
        <w:rPr>
          <w:rFonts w:ascii="Arial" w:hAnsi="Arial" w:cs="Arial"/>
          <w:b/>
          <w:bCs/>
          <w:noProof/>
          <w:sz w:val="22"/>
          <w:szCs w:val="22"/>
        </w:rPr>
        <w:drawing>
          <wp:inline distT="0" distB="0" distL="0" distR="0" wp14:anchorId="4B276D85" wp14:editId="466372D2">
            <wp:extent cx="3352800" cy="3175000"/>
            <wp:effectExtent l="0" t="0" r="0" b="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352800" cy="3175000"/>
                    </a:xfrm>
                    <a:prstGeom prst="rect">
                      <a:avLst/>
                    </a:prstGeom>
                  </pic:spPr>
                </pic:pic>
              </a:graphicData>
            </a:graphic>
          </wp:inline>
        </w:drawing>
      </w:r>
    </w:p>
    <w:p w14:paraId="6B220305" w14:textId="39AFE58F" w:rsidR="001832B4" w:rsidRDefault="001832B4" w:rsidP="00A848FF">
      <w:pPr>
        <w:spacing w:line="360" w:lineRule="auto"/>
        <w:jc w:val="both"/>
        <w:rPr>
          <w:rFonts w:ascii="Arial" w:hAnsi="Arial" w:cs="Arial"/>
          <w:color w:val="353535"/>
          <w:sz w:val="22"/>
          <w:szCs w:val="22"/>
        </w:rPr>
      </w:pPr>
      <w:r w:rsidRPr="00A04B4E">
        <w:rPr>
          <w:rFonts w:ascii="Arial" w:hAnsi="Arial" w:cs="Arial"/>
          <w:sz w:val="22"/>
          <w:szCs w:val="22"/>
        </w:rPr>
        <w:t>(Business Case Studies, 2021)</w:t>
      </w:r>
      <w:r>
        <w:rPr>
          <w:rFonts w:ascii="Arial" w:hAnsi="Arial" w:cs="Arial"/>
          <w:sz w:val="22"/>
          <w:szCs w:val="22"/>
        </w:rPr>
        <w:t>.</w:t>
      </w:r>
    </w:p>
    <w:p w14:paraId="18B3E5C1" w14:textId="77777777" w:rsidR="001832B4" w:rsidRDefault="001832B4" w:rsidP="00A848FF">
      <w:pPr>
        <w:spacing w:line="360" w:lineRule="auto"/>
        <w:jc w:val="both"/>
        <w:rPr>
          <w:rFonts w:ascii="Arial" w:hAnsi="Arial" w:cs="Arial"/>
          <w:color w:val="353535"/>
          <w:sz w:val="22"/>
          <w:szCs w:val="22"/>
        </w:rPr>
      </w:pPr>
    </w:p>
    <w:p w14:paraId="484DCE35" w14:textId="66AFC8F9" w:rsidR="001832B4" w:rsidRDefault="00C70B34" w:rsidP="00A848FF">
      <w:pPr>
        <w:spacing w:line="360" w:lineRule="auto"/>
        <w:jc w:val="both"/>
        <w:rPr>
          <w:rFonts w:ascii="Arial" w:hAnsi="Arial" w:cs="Arial"/>
          <w:color w:val="353535"/>
          <w:sz w:val="22"/>
          <w:szCs w:val="22"/>
          <w:u w:color="353535"/>
        </w:rPr>
      </w:pPr>
      <w:r w:rsidRPr="00D16ECC">
        <w:rPr>
          <w:rFonts w:ascii="Arial" w:hAnsi="Arial" w:cs="Arial"/>
          <w:color w:val="353535"/>
          <w:sz w:val="22"/>
          <w:szCs w:val="22"/>
        </w:rPr>
        <w:t xml:space="preserve">Tesco </w:t>
      </w:r>
      <w:r w:rsidR="00971D09" w:rsidRPr="00D16ECC">
        <w:rPr>
          <w:rFonts w:ascii="Arial" w:hAnsi="Arial" w:cs="Arial"/>
          <w:color w:val="353535"/>
          <w:sz w:val="22"/>
          <w:szCs w:val="22"/>
        </w:rPr>
        <w:t>ha</w:t>
      </w:r>
      <w:r w:rsidR="00AC30BC" w:rsidRPr="00D16ECC">
        <w:rPr>
          <w:rFonts w:ascii="Arial" w:hAnsi="Arial" w:cs="Arial"/>
          <w:color w:val="353535"/>
          <w:sz w:val="22"/>
          <w:szCs w:val="22"/>
        </w:rPr>
        <w:t>s</w:t>
      </w:r>
      <w:r w:rsidRPr="00D16ECC">
        <w:rPr>
          <w:rFonts w:ascii="Arial" w:hAnsi="Arial" w:cs="Arial"/>
          <w:color w:val="353535"/>
          <w:sz w:val="22"/>
          <w:szCs w:val="22"/>
        </w:rPr>
        <w:t xml:space="preserve"> its terms of recruitment and selection to help</w:t>
      </w:r>
      <w:r w:rsidR="00862356" w:rsidRPr="00D16ECC">
        <w:rPr>
          <w:rFonts w:ascii="Arial" w:hAnsi="Arial" w:cs="Arial"/>
          <w:color w:val="353535"/>
          <w:sz w:val="22"/>
          <w:szCs w:val="22"/>
        </w:rPr>
        <w:t xml:space="preserve"> to </w:t>
      </w:r>
      <w:r w:rsidR="00FE40DB" w:rsidRPr="00D16ECC">
        <w:rPr>
          <w:rFonts w:ascii="Arial" w:hAnsi="Arial" w:cs="Arial"/>
          <w:color w:val="353535"/>
          <w:sz w:val="22"/>
          <w:szCs w:val="22"/>
        </w:rPr>
        <w:t>acquire</w:t>
      </w:r>
      <w:r w:rsidRPr="00D16ECC">
        <w:rPr>
          <w:rFonts w:ascii="Arial" w:hAnsi="Arial" w:cs="Arial"/>
          <w:color w:val="353535"/>
          <w:sz w:val="22"/>
          <w:szCs w:val="22"/>
        </w:rPr>
        <w:t xml:space="preserve"> the </w:t>
      </w:r>
      <w:r w:rsidR="001D651F" w:rsidRPr="00D16ECC">
        <w:rPr>
          <w:rFonts w:ascii="Arial" w:hAnsi="Arial" w:cs="Arial"/>
          <w:color w:val="353535"/>
          <w:sz w:val="22"/>
          <w:szCs w:val="22"/>
        </w:rPr>
        <w:t>correct</w:t>
      </w:r>
      <w:r w:rsidRPr="00D16ECC">
        <w:rPr>
          <w:rFonts w:ascii="Arial" w:hAnsi="Arial" w:cs="Arial"/>
          <w:color w:val="353535"/>
          <w:sz w:val="22"/>
          <w:szCs w:val="22"/>
        </w:rPr>
        <w:t xml:space="preserve"> </w:t>
      </w:r>
      <w:r w:rsidR="001D651F" w:rsidRPr="00D16ECC">
        <w:rPr>
          <w:rFonts w:ascii="Arial" w:hAnsi="Arial" w:cs="Arial"/>
          <w:color w:val="353535"/>
          <w:sz w:val="22"/>
          <w:szCs w:val="22"/>
        </w:rPr>
        <w:t>persons</w:t>
      </w:r>
      <w:r w:rsidRPr="00D16ECC">
        <w:rPr>
          <w:rFonts w:ascii="Arial" w:hAnsi="Arial" w:cs="Arial"/>
          <w:color w:val="353535"/>
          <w:sz w:val="22"/>
          <w:szCs w:val="22"/>
        </w:rPr>
        <w:t xml:space="preserve"> to </w:t>
      </w:r>
      <w:r w:rsidR="00670B5C" w:rsidRPr="00D16ECC">
        <w:rPr>
          <w:rFonts w:ascii="Arial" w:hAnsi="Arial" w:cs="Arial"/>
          <w:color w:val="353535"/>
          <w:sz w:val="22"/>
          <w:szCs w:val="22"/>
        </w:rPr>
        <w:t>fulfil</w:t>
      </w:r>
      <w:r w:rsidRPr="00D16ECC">
        <w:rPr>
          <w:rFonts w:ascii="Arial" w:hAnsi="Arial" w:cs="Arial"/>
          <w:color w:val="353535"/>
          <w:sz w:val="22"/>
          <w:szCs w:val="22"/>
        </w:rPr>
        <w:t xml:space="preserve"> its post. </w:t>
      </w:r>
      <w:r w:rsidR="00FE40DB" w:rsidRPr="00D16ECC">
        <w:rPr>
          <w:rFonts w:ascii="Arial" w:hAnsi="Arial" w:cs="Arial"/>
          <w:color w:val="353535"/>
          <w:sz w:val="22"/>
          <w:szCs w:val="22"/>
        </w:rPr>
        <w:t>Employment at Tesco</w:t>
      </w:r>
      <w:r w:rsidRPr="00D16ECC">
        <w:rPr>
          <w:rFonts w:ascii="Arial" w:hAnsi="Arial" w:cs="Arial"/>
          <w:color w:val="353535"/>
          <w:sz w:val="22"/>
          <w:szCs w:val="22"/>
        </w:rPr>
        <w:t xml:space="preserve"> is </w:t>
      </w:r>
      <w:r w:rsidR="00FE40DB" w:rsidRPr="00D16ECC">
        <w:rPr>
          <w:rFonts w:ascii="Arial" w:hAnsi="Arial" w:cs="Arial"/>
          <w:color w:val="353535"/>
          <w:sz w:val="22"/>
          <w:szCs w:val="22"/>
        </w:rPr>
        <w:t>magnetising</w:t>
      </w:r>
      <w:r w:rsidRPr="00D16ECC">
        <w:rPr>
          <w:rFonts w:ascii="Arial" w:hAnsi="Arial" w:cs="Arial"/>
          <w:color w:val="353535"/>
          <w:sz w:val="22"/>
          <w:szCs w:val="22"/>
        </w:rPr>
        <w:t xml:space="preserve"> the </w:t>
      </w:r>
      <w:r w:rsidR="00FE40DB" w:rsidRPr="00D16ECC">
        <w:rPr>
          <w:rFonts w:ascii="Arial" w:hAnsi="Arial" w:cs="Arial"/>
          <w:color w:val="353535"/>
          <w:sz w:val="22"/>
          <w:szCs w:val="22"/>
        </w:rPr>
        <w:t>precise</w:t>
      </w:r>
      <w:r w:rsidRPr="00D16ECC">
        <w:rPr>
          <w:rFonts w:ascii="Arial" w:hAnsi="Arial" w:cs="Arial"/>
          <w:color w:val="353535"/>
          <w:sz w:val="22"/>
          <w:szCs w:val="22"/>
        </w:rPr>
        <w:t xml:space="preserve"> </w:t>
      </w:r>
      <w:r w:rsidR="00FE40DB" w:rsidRPr="00D16ECC">
        <w:rPr>
          <w:rFonts w:ascii="Arial" w:hAnsi="Arial" w:cs="Arial"/>
          <w:color w:val="353535"/>
          <w:sz w:val="22"/>
          <w:szCs w:val="22"/>
        </w:rPr>
        <w:t>attribute</w:t>
      </w:r>
      <w:r w:rsidRPr="00D16ECC">
        <w:rPr>
          <w:rFonts w:ascii="Arial" w:hAnsi="Arial" w:cs="Arial"/>
          <w:color w:val="353535"/>
          <w:sz w:val="22"/>
          <w:szCs w:val="22"/>
        </w:rPr>
        <w:t xml:space="preserve"> and </w:t>
      </w:r>
      <w:r w:rsidR="00FE40DB" w:rsidRPr="00D16ECC">
        <w:rPr>
          <w:rFonts w:ascii="Arial" w:hAnsi="Arial" w:cs="Arial"/>
          <w:color w:val="353535"/>
          <w:sz w:val="22"/>
          <w:szCs w:val="22"/>
        </w:rPr>
        <w:t>average</w:t>
      </w:r>
      <w:r w:rsidRPr="00D16ECC">
        <w:rPr>
          <w:rFonts w:ascii="Arial" w:hAnsi="Arial" w:cs="Arial"/>
          <w:color w:val="353535"/>
          <w:sz w:val="22"/>
          <w:szCs w:val="22"/>
        </w:rPr>
        <w:t xml:space="preserve"> of </w:t>
      </w:r>
      <w:r w:rsidR="00FE40DB" w:rsidRPr="00D16ECC">
        <w:rPr>
          <w:rFonts w:ascii="Arial" w:hAnsi="Arial" w:cs="Arial"/>
          <w:color w:val="353535"/>
          <w:sz w:val="22"/>
          <w:szCs w:val="22"/>
        </w:rPr>
        <w:t>aptitude</w:t>
      </w:r>
      <w:r w:rsidRPr="00D16ECC">
        <w:rPr>
          <w:rFonts w:ascii="Arial" w:hAnsi="Arial" w:cs="Arial"/>
          <w:color w:val="353535"/>
          <w:sz w:val="22"/>
          <w:szCs w:val="22"/>
        </w:rPr>
        <w:t xml:space="preserve"> to apply for vacancies</w:t>
      </w:r>
      <w:r w:rsidR="00386CB0" w:rsidRPr="00D16ECC">
        <w:rPr>
          <w:rFonts w:ascii="Arial" w:hAnsi="Arial" w:cs="Arial"/>
          <w:color w:val="353535"/>
          <w:sz w:val="22"/>
          <w:szCs w:val="22"/>
        </w:rPr>
        <w:t>. It selects</w:t>
      </w:r>
      <w:r w:rsidRPr="00D16ECC">
        <w:rPr>
          <w:rFonts w:ascii="Arial" w:hAnsi="Arial" w:cs="Arial"/>
          <w:color w:val="353535"/>
          <w:sz w:val="22"/>
          <w:szCs w:val="22"/>
        </w:rPr>
        <w:t xml:space="preserve"> them </w:t>
      </w:r>
      <w:r w:rsidR="00AD1DD0" w:rsidRPr="00D16ECC">
        <w:rPr>
          <w:rFonts w:ascii="Arial" w:hAnsi="Arial" w:cs="Arial"/>
          <w:color w:val="353535"/>
          <w:sz w:val="22"/>
          <w:szCs w:val="22"/>
        </w:rPr>
        <w:t>grounded</w:t>
      </w:r>
      <w:r w:rsidRPr="00D16ECC">
        <w:rPr>
          <w:rFonts w:ascii="Arial" w:hAnsi="Arial" w:cs="Arial"/>
          <w:color w:val="353535"/>
          <w:sz w:val="22"/>
          <w:szCs w:val="22"/>
        </w:rPr>
        <w:t xml:space="preserve"> on their </w:t>
      </w:r>
      <w:r w:rsidR="00AD1DD0" w:rsidRPr="00D16ECC">
        <w:rPr>
          <w:rFonts w:ascii="Arial" w:hAnsi="Arial" w:cs="Arial"/>
          <w:color w:val="353535"/>
          <w:sz w:val="22"/>
          <w:szCs w:val="22"/>
        </w:rPr>
        <w:t>recital</w:t>
      </w:r>
      <w:r w:rsidRPr="00D16ECC">
        <w:rPr>
          <w:rFonts w:ascii="Arial" w:hAnsi="Arial" w:cs="Arial"/>
          <w:color w:val="353535"/>
          <w:sz w:val="22"/>
          <w:szCs w:val="22"/>
        </w:rPr>
        <w:t xml:space="preserve"> in various </w:t>
      </w:r>
      <w:r w:rsidR="00AD1DD0" w:rsidRPr="00D16ECC">
        <w:rPr>
          <w:rFonts w:ascii="Arial" w:hAnsi="Arial" w:cs="Arial"/>
          <w:color w:val="353535"/>
          <w:sz w:val="22"/>
          <w:szCs w:val="22"/>
        </w:rPr>
        <w:t>variety</w:t>
      </w:r>
      <w:r w:rsidRPr="00D16ECC">
        <w:rPr>
          <w:rFonts w:ascii="Arial" w:hAnsi="Arial" w:cs="Arial"/>
          <w:color w:val="353535"/>
          <w:sz w:val="22"/>
          <w:szCs w:val="22"/>
        </w:rPr>
        <w:t xml:space="preserve"> </w:t>
      </w:r>
      <w:r w:rsidR="00AD1DD0" w:rsidRPr="00D16ECC">
        <w:rPr>
          <w:rFonts w:ascii="Arial" w:hAnsi="Arial" w:cs="Arial"/>
          <w:color w:val="353535"/>
          <w:sz w:val="22"/>
          <w:szCs w:val="22"/>
        </w:rPr>
        <w:t>procedures</w:t>
      </w:r>
      <w:r w:rsidRPr="00D16ECC">
        <w:rPr>
          <w:rFonts w:ascii="Arial" w:hAnsi="Arial" w:cs="Arial"/>
          <w:color w:val="353535"/>
          <w:sz w:val="22"/>
          <w:szCs w:val="22"/>
        </w:rPr>
        <w:t xml:space="preserve"> </w:t>
      </w:r>
      <w:r w:rsidR="00AD1DD0" w:rsidRPr="00D16ECC">
        <w:rPr>
          <w:rFonts w:ascii="Arial" w:hAnsi="Arial" w:cs="Arial"/>
          <w:color w:val="353535"/>
          <w:sz w:val="22"/>
          <w:szCs w:val="22"/>
        </w:rPr>
        <w:t>such as</w:t>
      </w:r>
      <w:r w:rsidRPr="00D16ECC">
        <w:rPr>
          <w:rFonts w:ascii="Arial" w:hAnsi="Arial" w:cs="Arial"/>
          <w:color w:val="353535"/>
          <w:sz w:val="22"/>
          <w:szCs w:val="22"/>
        </w:rPr>
        <w:t xml:space="preserve"> interview and </w:t>
      </w:r>
      <w:r w:rsidR="00670B5C" w:rsidRPr="00D16ECC">
        <w:rPr>
          <w:rFonts w:ascii="Arial" w:hAnsi="Arial" w:cs="Arial"/>
          <w:color w:val="353535"/>
          <w:sz w:val="22"/>
          <w:szCs w:val="22"/>
        </w:rPr>
        <w:t>collection</w:t>
      </w:r>
      <w:r w:rsidRPr="00D16ECC">
        <w:rPr>
          <w:rFonts w:ascii="Arial" w:hAnsi="Arial" w:cs="Arial"/>
          <w:color w:val="353535"/>
          <w:sz w:val="22"/>
          <w:szCs w:val="22"/>
        </w:rPr>
        <w:t xml:space="preserve"> </w:t>
      </w:r>
      <w:r w:rsidR="00AD1DD0" w:rsidRPr="00D16ECC">
        <w:rPr>
          <w:rFonts w:ascii="Arial" w:hAnsi="Arial" w:cs="Arial"/>
          <w:color w:val="353535"/>
          <w:sz w:val="22"/>
          <w:szCs w:val="22"/>
        </w:rPr>
        <w:t>conferences</w:t>
      </w:r>
      <w:r w:rsidR="00862356" w:rsidRPr="00D16ECC">
        <w:rPr>
          <w:rFonts w:ascii="Arial" w:hAnsi="Arial" w:cs="Arial"/>
          <w:color w:val="353535"/>
          <w:sz w:val="22"/>
          <w:szCs w:val="22"/>
        </w:rPr>
        <w:t xml:space="preserve">. </w:t>
      </w:r>
      <w:r w:rsidR="00670B5C" w:rsidRPr="00D16ECC">
        <w:rPr>
          <w:rFonts w:ascii="Arial" w:hAnsi="Arial" w:cs="Arial"/>
          <w:color w:val="353535"/>
          <w:sz w:val="22"/>
          <w:szCs w:val="22"/>
        </w:rPr>
        <w:t>Variety</w:t>
      </w:r>
      <w:r w:rsidR="00862356" w:rsidRPr="00D16ECC">
        <w:rPr>
          <w:rFonts w:ascii="Arial" w:hAnsi="Arial" w:cs="Arial"/>
          <w:color w:val="353535"/>
          <w:sz w:val="22"/>
          <w:szCs w:val="22"/>
        </w:rPr>
        <w:t xml:space="preserve"> is </w:t>
      </w:r>
      <w:r w:rsidR="00670B5C" w:rsidRPr="00D16ECC">
        <w:rPr>
          <w:rFonts w:ascii="Arial" w:hAnsi="Arial" w:cs="Arial"/>
          <w:color w:val="353535"/>
          <w:sz w:val="22"/>
          <w:szCs w:val="22"/>
        </w:rPr>
        <w:t>choosing</w:t>
      </w:r>
      <w:r w:rsidR="00862356" w:rsidRPr="00D16ECC">
        <w:rPr>
          <w:rFonts w:ascii="Arial" w:hAnsi="Arial" w:cs="Arial"/>
          <w:color w:val="353535"/>
          <w:sz w:val="22"/>
          <w:szCs w:val="22"/>
        </w:rPr>
        <w:t xml:space="preserve"> the </w:t>
      </w:r>
      <w:r w:rsidR="00670B5C" w:rsidRPr="00D16ECC">
        <w:rPr>
          <w:rFonts w:ascii="Arial" w:hAnsi="Arial" w:cs="Arial"/>
          <w:color w:val="353535"/>
          <w:sz w:val="22"/>
          <w:szCs w:val="22"/>
        </w:rPr>
        <w:t>utmost</w:t>
      </w:r>
      <w:r w:rsidR="00862356" w:rsidRPr="00D16ECC">
        <w:rPr>
          <w:rFonts w:ascii="Arial" w:hAnsi="Arial" w:cs="Arial"/>
          <w:color w:val="353535"/>
          <w:sz w:val="22"/>
          <w:szCs w:val="22"/>
        </w:rPr>
        <w:t xml:space="preserve"> </w:t>
      </w:r>
      <w:r w:rsidR="00670B5C" w:rsidRPr="00D16ECC">
        <w:rPr>
          <w:rFonts w:ascii="Arial" w:hAnsi="Arial" w:cs="Arial"/>
          <w:color w:val="353535"/>
          <w:sz w:val="22"/>
          <w:szCs w:val="22"/>
        </w:rPr>
        <w:t>appropriate</w:t>
      </w:r>
      <w:r w:rsidR="00862356" w:rsidRPr="00D16ECC">
        <w:rPr>
          <w:rFonts w:ascii="Arial" w:hAnsi="Arial" w:cs="Arial"/>
          <w:color w:val="353535"/>
          <w:sz w:val="22"/>
          <w:szCs w:val="22"/>
        </w:rPr>
        <w:t xml:space="preserve"> </w:t>
      </w:r>
      <w:r w:rsidR="00670B5C" w:rsidRPr="00D16ECC">
        <w:rPr>
          <w:rFonts w:ascii="Arial" w:hAnsi="Arial" w:cs="Arial"/>
          <w:color w:val="353535"/>
          <w:sz w:val="22"/>
          <w:szCs w:val="22"/>
        </w:rPr>
        <w:t>individual</w:t>
      </w:r>
      <w:r w:rsidR="00862356" w:rsidRPr="00D16ECC">
        <w:rPr>
          <w:rFonts w:ascii="Arial" w:hAnsi="Arial" w:cs="Arial"/>
          <w:color w:val="353535"/>
          <w:sz w:val="22"/>
          <w:szCs w:val="22"/>
        </w:rPr>
        <w:t xml:space="preserve"> from the </w:t>
      </w:r>
      <w:r w:rsidR="00670B5C" w:rsidRPr="00D16ECC">
        <w:rPr>
          <w:rFonts w:ascii="Arial" w:hAnsi="Arial" w:cs="Arial"/>
          <w:color w:val="353535"/>
          <w:sz w:val="22"/>
          <w:szCs w:val="22"/>
        </w:rPr>
        <w:t>aptitude</w:t>
      </w:r>
      <w:r w:rsidR="00862356" w:rsidRPr="00D16ECC">
        <w:rPr>
          <w:rFonts w:ascii="Arial" w:hAnsi="Arial" w:cs="Arial"/>
          <w:color w:val="353535"/>
          <w:sz w:val="22"/>
          <w:szCs w:val="22"/>
        </w:rPr>
        <w:t xml:space="preserve"> </w:t>
      </w:r>
      <w:r w:rsidR="00670B5C" w:rsidRPr="00D16ECC">
        <w:rPr>
          <w:rFonts w:ascii="Arial" w:hAnsi="Arial" w:cs="Arial"/>
          <w:color w:val="353535"/>
          <w:sz w:val="22"/>
          <w:szCs w:val="22"/>
        </w:rPr>
        <w:t>collection</w:t>
      </w:r>
      <w:r w:rsidR="00862356" w:rsidRPr="00D16ECC">
        <w:rPr>
          <w:rFonts w:ascii="Arial" w:hAnsi="Arial" w:cs="Arial"/>
          <w:color w:val="353535"/>
          <w:sz w:val="22"/>
          <w:szCs w:val="22"/>
        </w:rPr>
        <w:t xml:space="preserve"> to </w:t>
      </w:r>
      <w:r w:rsidR="00386CB0" w:rsidRPr="00D16ECC">
        <w:rPr>
          <w:rFonts w:ascii="Arial" w:hAnsi="Arial" w:cs="Arial"/>
          <w:color w:val="353535"/>
          <w:sz w:val="22"/>
          <w:szCs w:val="22"/>
        </w:rPr>
        <w:t>fill</w:t>
      </w:r>
      <w:r w:rsidR="00862356" w:rsidRPr="00D16ECC">
        <w:rPr>
          <w:rFonts w:ascii="Arial" w:hAnsi="Arial" w:cs="Arial"/>
          <w:color w:val="353535"/>
          <w:sz w:val="22"/>
          <w:szCs w:val="22"/>
        </w:rPr>
        <w:t xml:space="preserve"> in the </w:t>
      </w:r>
      <w:r w:rsidR="00670B5C" w:rsidRPr="00D16ECC">
        <w:rPr>
          <w:rFonts w:ascii="Arial" w:hAnsi="Arial" w:cs="Arial"/>
          <w:color w:val="353535"/>
          <w:sz w:val="22"/>
          <w:szCs w:val="22"/>
        </w:rPr>
        <w:t>job</w:t>
      </w:r>
      <w:r w:rsidR="00862356" w:rsidRPr="00D16ECC">
        <w:rPr>
          <w:rFonts w:ascii="Arial" w:hAnsi="Arial" w:cs="Arial"/>
          <w:color w:val="353535"/>
          <w:sz w:val="22"/>
          <w:szCs w:val="22"/>
        </w:rPr>
        <w:t xml:space="preserve"> </w:t>
      </w:r>
      <w:r w:rsidR="00670B5C" w:rsidRPr="00D16ECC">
        <w:rPr>
          <w:rFonts w:ascii="Arial" w:hAnsi="Arial" w:cs="Arial"/>
          <w:color w:val="353535"/>
          <w:sz w:val="22"/>
          <w:szCs w:val="22"/>
        </w:rPr>
        <w:t>vacant</w:t>
      </w:r>
      <w:r w:rsidR="00862356" w:rsidRPr="00D16ECC">
        <w:rPr>
          <w:rFonts w:ascii="Arial" w:hAnsi="Arial" w:cs="Arial"/>
          <w:color w:val="353535"/>
          <w:sz w:val="22"/>
          <w:szCs w:val="22"/>
        </w:rPr>
        <w:t xml:space="preserve"> </w:t>
      </w:r>
      <w:r w:rsidR="00670B5C" w:rsidRPr="00D16ECC">
        <w:rPr>
          <w:rFonts w:ascii="Arial" w:hAnsi="Arial" w:cs="Arial"/>
          <w:color w:val="353535"/>
          <w:sz w:val="22"/>
          <w:szCs w:val="22"/>
        </w:rPr>
        <w:t>grounded</w:t>
      </w:r>
      <w:r w:rsidR="00862356" w:rsidRPr="00D16ECC">
        <w:rPr>
          <w:rFonts w:ascii="Arial" w:hAnsi="Arial" w:cs="Arial"/>
          <w:color w:val="353535"/>
          <w:sz w:val="22"/>
          <w:szCs w:val="22"/>
        </w:rPr>
        <w:t xml:space="preserve"> on multiple </w:t>
      </w:r>
      <w:r w:rsidR="00670B5C" w:rsidRPr="00D16ECC">
        <w:rPr>
          <w:rFonts w:ascii="Arial" w:hAnsi="Arial" w:cs="Arial"/>
          <w:color w:val="353535"/>
          <w:sz w:val="22"/>
          <w:szCs w:val="22"/>
        </w:rPr>
        <w:t>showing</w:t>
      </w:r>
      <w:r w:rsidR="00862356" w:rsidRPr="00D16ECC">
        <w:rPr>
          <w:rFonts w:ascii="Arial" w:hAnsi="Arial" w:cs="Arial"/>
          <w:color w:val="353535"/>
          <w:sz w:val="22"/>
          <w:szCs w:val="22"/>
        </w:rPr>
        <w:t xml:space="preserve"> and </w:t>
      </w:r>
      <w:r w:rsidR="00670B5C" w:rsidRPr="00D16ECC">
        <w:rPr>
          <w:rFonts w:ascii="Arial" w:hAnsi="Arial" w:cs="Arial"/>
          <w:color w:val="353535"/>
          <w:sz w:val="22"/>
          <w:szCs w:val="22"/>
        </w:rPr>
        <w:t>rejection</w:t>
      </w:r>
      <w:r w:rsidR="00862356" w:rsidRPr="00D16ECC">
        <w:rPr>
          <w:rFonts w:ascii="Arial" w:hAnsi="Arial" w:cs="Arial"/>
          <w:color w:val="353535"/>
          <w:sz w:val="22"/>
          <w:szCs w:val="22"/>
        </w:rPr>
        <w:t xml:space="preserve"> </w:t>
      </w:r>
      <w:r w:rsidR="00386CB0" w:rsidRPr="00D16ECC">
        <w:rPr>
          <w:rFonts w:ascii="Arial" w:hAnsi="Arial" w:cs="Arial"/>
          <w:color w:val="353535"/>
          <w:sz w:val="22"/>
          <w:szCs w:val="22"/>
        </w:rPr>
        <w:t>procedures, such as</w:t>
      </w:r>
      <w:r w:rsidR="00862356" w:rsidRPr="00D16ECC">
        <w:rPr>
          <w:rFonts w:ascii="Arial" w:hAnsi="Arial" w:cs="Arial"/>
          <w:color w:val="353535"/>
          <w:sz w:val="22"/>
          <w:szCs w:val="22"/>
        </w:rPr>
        <w:t xml:space="preserve"> group discussion, </w:t>
      </w:r>
      <w:r w:rsidR="00386CB0" w:rsidRPr="00D16ECC">
        <w:rPr>
          <w:rFonts w:ascii="Arial" w:hAnsi="Arial" w:cs="Arial"/>
          <w:color w:val="353535"/>
          <w:sz w:val="22"/>
          <w:szCs w:val="22"/>
        </w:rPr>
        <w:t>individual</w:t>
      </w:r>
      <w:r w:rsidR="00862356" w:rsidRPr="00D16ECC">
        <w:rPr>
          <w:rFonts w:ascii="Arial" w:hAnsi="Arial" w:cs="Arial"/>
          <w:color w:val="353535"/>
          <w:sz w:val="22"/>
          <w:szCs w:val="22"/>
        </w:rPr>
        <w:t xml:space="preserve"> interview and</w:t>
      </w:r>
      <w:r w:rsidR="005F2F32" w:rsidRPr="00D16ECC">
        <w:rPr>
          <w:rFonts w:ascii="Arial" w:hAnsi="Arial" w:cs="Arial"/>
          <w:color w:val="353535"/>
          <w:sz w:val="22"/>
          <w:szCs w:val="22"/>
        </w:rPr>
        <w:t xml:space="preserve"> </w:t>
      </w:r>
      <w:r w:rsidR="0025496F" w:rsidRPr="00D16ECC">
        <w:rPr>
          <w:rFonts w:ascii="Arial" w:hAnsi="Arial" w:cs="Arial"/>
          <w:color w:val="353535"/>
          <w:sz w:val="22"/>
          <w:szCs w:val="22"/>
        </w:rPr>
        <w:t>procedural</w:t>
      </w:r>
      <w:r w:rsidR="00862356" w:rsidRPr="00D16ECC">
        <w:rPr>
          <w:rFonts w:ascii="Arial" w:hAnsi="Arial" w:cs="Arial"/>
          <w:color w:val="353535"/>
          <w:sz w:val="22"/>
          <w:szCs w:val="22"/>
        </w:rPr>
        <w:t xml:space="preserve"> interview</w:t>
      </w:r>
      <w:r w:rsidR="00386CB0" w:rsidRPr="00D16ECC">
        <w:rPr>
          <w:rFonts w:ascii="Arial" w:hAnsi="Arial" w:cs="Arial"/>
          <w:color w:val="353535"/>
          <w:sz w:val="22"/>
          <w:szCs w:val="22"/>
        </w:rPr>
        <w:t>,</w:t>
      </w:r>
      <w:r w:rsidR="00862356" w:rsidRPr="00D16ECC">
        <w:rPr>
          <w:rFonts w:ascii="Arial" w:hAnsi="Arial" w:cs="Arial"/>
          <w:color w:val="353535"/>
          <w:sz w:val="22"/>
          <w:szCs w:val="22"/>
        </w:rPr>
        <w:t xml:space="preserve"> etc.</w:t>
      </w:r>
      <w:r w:rsidR="00FE4B5E" w:rsidRPr="00D16ECC">
        <w:rPr>
          <w:rFonts w:ascii="Arial" w:hAnsi="Arial" w:cs="Arial"/>
          <w:color w:val="353535"/>
          <w:sz w:val="22"/>
          <w:szCs w:val="22"/>
        </w:rPr>
        <w:t xml:space="preserve"> </w:t>
      </w:r>
      <w:r w:rsidR="00CD4407" w:rsidRPr="00D16ECC">
        <w:rPr>
          <w:rFonts w:ascii="Arial" w:hAnsi="Arial" w:cs="Arial"/>
          <w:color w:val="353535"/>
          <w:sz w:val="22"/>
          <w:szCs w:val="22"/>
        </w:rPr>
        <w:t>These</w:t>
      </w:r>
      <w:r w:rsidR="0025496F" w:rsidRPr="00D16ECC">
        <w:rPr>
          <w:rFonts w:ascii="Arial" w:hAnsi="Arial" w:cs="Arial"/>
          <w:color w:val="353535"/>
          <w:sz w:val="22"/>
          <w:szCs w:val="22"/>
        </w:rPr>
        <w:t xml:space="preserve"> types of</w:t>
      </w:r>
      <w:r w:rsidR="00CD4407" w:rsidRPr="00D16ECC">
        <w:rPr>
          <w:rFonts w:ascii="Arial" w:hAnsi="Arial" w:cs="Arial"/>
          <w:color w:val="353535"/>
          <w:sz w:val="22"/>
          <w:szCs w:val="22"/>
        </w:rPr>
        <w:t xml:space="preserve"> techniques </w:t>
      </w:r>
      <w:r w:rsidR="001D651F" w:rsidRPr="00D16ECC">
        <w:rPr>
          <w:rFonts w:ascii="Arial" w:hAnsi="Arial" w:cs="Arial"/>
          <w:color w:val="353535"/>
          <w:sz w:val="22"/>
          <w:szCs w:val="22"/>
        </w:rPr>
        <w:t>empower</w:t>
      </w:r>
      <w:r w:rsidR="00CD4407" w:rsidRPr="00D16ECC">
        <w:rPr>
          <w:rFonts w:ascii="Arial" w:hAnsi="Arial" w:cs="Arial"/>
          <w:color w:val="353535"/>
          <w:sz w:val="22"/>
          <w:szCs w:val="22"/>
        </w:rPr>
        <w:t xml:space="preserve"> Tesco to get the </w:t>
      </w:r>
      <w:r w:rsidR="001D651F" w:rsidRPr="00D16ECC">
        <w:rPr>
          <w:rFonts w:ascii="Arial" w:hAnsi="Arial" w:cs="Arial"/>
          <w:color w:val="353535"/>
          <w:sz w:val="22"/>
          <w:szCs w:val="22"/>
        </w:rPr>
        <w:t>correct</w:t>
      </w:r>
      <w:r w:rsidR="00CD4407" w:rsidRPr="00D16ECC">
        <w:rPr>
          <w:rFonts w:ascii="Arial" w:hAnsi="Arial" w:cs="Arial"/>
          <w:color w:val="353535"/>
          <w:sz w:val="22"/>
          <w:szCs w:val="22"/>
        </w:rPr>
        <w:t xml:space="preserve"> </w:t>
      </w:r>
      <w:r w:rsidR="001D651F" w:rsidRPr="00D16ECC">
        <w:rPr>
          <w:rFonts w:ascii="Arial" w:hAnsi="Arial" w:cs="Arial"/>
          <w:color w:val="353535"/>
          <w:sz w:val="22"/>
          <w:szCs w:val="22"/>
        </w:rPr>
        <w:t>persons</w:t>
      </w:r>
      <w:r w:rsidR="00CD4407" w:rsidRPr="00D16ECC">
        <w:rPr>
          <w:rFonts w:ascii="Arial" w:hAnsi="Arial" w:cs="Arial"/>
          <w:color w:val="353535"/>
          <w:sz w:val="22"/>
          <w:szCs w:val="22"/>
        </w:rPr>
        <w:t xml:space="preserve"> to </w:t>
      </w:r>
      <w:r w:rsidR="001D651F" w:rsidRPr="00D16ECC">
        <w:rPr>
          <w:rFonts w:ascii="Arial" w:hAnsi="Arial" w:cs="Arial"/>
          <w:color w:val="353535"/>
          <w:sz w:val="22"/>
          <w:szCs w:val="22"/>
        </w:rPr>
        <w:t>fulfil</w:t>
      </w:r>
      <w:r w:rsidR="00CD4407" w:rsidRPr="00D16ECC">
        <w:rPr>
          <w:rFonts w:ascii="Arial" w:hAnsi="Arial" w:cs="Arial"/>
          <w:color w:val="353535"/>
          <w:sz w:val="22"/>
          <w:szCs w:val="22"/>
        </w:rPr>
        <w:t xml:space="preserve"> their posts. Tesco requires </w:t>
      </w:r>
      <w:r w:rsidR="001D651F" w:rsidRPr="00D16ECC">
        <w:rPr>
          <w:rFonts w:ascii="Arial" w:hAnsi="Arial" w:cs="Arial"/>
          <w:color w:val="353535"/>
          <w:sz w:val="22"/>
          <w:szCs w:val="22"/>
        </w:rPr>
        <w:t>individuals</w:t>
      </w:r>
      <w:r w:rsidR="00CD4407" w:rsidRPr="00D16ECC">
        <w:rPr>
          <w:rFonts w:ascii="Arial" w:hAnsi="Arial" w:cs="Arial"/>
          <w:color w:val="353535"/>
          <w:sz w:val="22"/>
          <w:szCs w:val="22"/>
        </w:rPr>
        <w:t xml:space="preserve"> for </w:t>
      </w:r>
      <w:r w:rsidR="001D651F" w:rsidRPr="00D16ECC">
        <w:rPr>
          <w:rFonts w:ascii="Arial" w:hAnsi="Arial" w:cs="Arial"/>
          <w:color w:val="353535"/>
          <w:sz w:val="22"/>
          <w:szCs w:val="22"/>
        </w:rPr>
        <w:t>altogether</w:t>
      </w:r>
      <w:r w:rsidR="00CD4407" w:rsidRPr="00D16ECC">
        <w:rPr>
          <w:rFonts w:ascii="Arial" w:hAnsi="Arial" w:cs="Arial"/>
          <w:color w:val="353535"/>
          <w:sz w:val="22"/>
          <w:szCs w:val="22"/>
        </w:rPr>
        <w:t xml:space="preserve"> </w:t>
      </w:r>
      <w:r w:rsidR="001D651F" w:rsidRPr="00D16ECC">
        <w:rPr>
          <w:rFonts w:ascii="Arial" w:hAnsi="Arial" w:cs="Arial"/>
          <w:color w:val="353535"/>
          <w:sz w:val="22"/>
          <w:szCs w:val="22"/>
        </w:rPr>
        <w:t xml:space="preserve">types </w:t>
      </w:r>
      <w:r w:rsidR="00CD4407" w:rsidRPr="00D16ECC">
        <w:rPr>
          <w:rFonts w:ascii="Arial" w:hAnsi="Arial" w:cs="Arial"/>
          <w:color w:val="353535"/>
          <w:sz w:val="22"/>
          <w:szCs w:val="22"/>
        </w:rPr>
        <w:t xml:space="preserve">of </w:t>
      </w:r>
      <w:r w:rsidR="001D651F" w:rsidRPr="00D16ECC">
        <w:rPr>
          <w:rFonts w:ascii="Arial" w:hAnsi="Arial" w:cs="Arial"/>
          <w:color w:val="353535"/>
          <w:sz w:val="22"/>
          <w:szCs w:val="22"/>
        </w:rPr>
        <w:t>careers</w:t>
      </w:r>
      <w:r w:rsidR="00CD4407" w:rsidRPr="00D16ECC">
        <w:rPr>
          <w:rFonts w:ascii="Arial" w:hAnsi="Arial" w:cs="Arial"/>
          <w:color w:val="353535"/>
          <w:sz w:val="22"/>
          <w:szCs w:val="22"/>
        </w:rPr>
        <w:t xml:space="preserve"> </w:t>
      </w:r>
      <w:r w:rsidR="001D651F" w:rsidRPr="00D16ECC">
        <w:rPr>
          <w:rFonts w:ascii="Arial" w:hAnsi="Arial" w:cs="Arial"/>
          <w:color w:val="353535"/>
          <w:sz w:val="22"/>
          <w:szCs w:val="22"/>
        </w:rPr>
        <w:t>extending</w:t>
      </w:r>
      <w:r w:rsidR="00CD4407" w:rsidRPr="00D16ECC">
        <w:rPr>
          <w:rFonts w:ascii="Arial" w:hAnsi="Arial" w:cs="Arial"/>
          <w:color w:val="353535"/>
          <w:sz w:val="22"/>
          <w:szCs w:val="22"/>
        </w:rPr>
        <w:t xml:space="preserve"> from </w:t>
      </w:r>
      <w:r w:rsidR="001D651F" w:rsidRPr="00D16ECC">
        <w:rPr>
          <w:rFonts w:ascii="Arial" w:hAnsi="Arial" w:cs="Arial"/>
          <w:color w:val="353535"/>
          <w:sz w:val="22"/>
          <w:szCs w:val="22"/>
        </w:rPr>
        <w:t>safekeeping</w:t>
      </w:r>
      <w:r w:rsidR="00CD4407" w:rsidRPr="00D16ECC">
        <w:rPr>
          <w:rFonts w:ascii="Arial" w:hAnsi="Arial" w:cs="Arial"/>
          <w:color w:val="353535"/>
          <w:sz w:val="22"/>
          <w:szCs w:val="22"/>
        </w:rPr>
        <w:t xml:space="preserve"> at the </w:t>
      </w:r>
      <w:r w:rsidR="001D651F" w:rsidRPr="00D16ECC">
        <w:rPr>
          <w:rFonts w:ascii="Arial" w:hAnsi="Arial" w:cs="Arial"/>
          <w:color w:val="353535"/>
          <w:sz w:val="22"/>
          <w:szCs w:val="22"/>
        </w:rPr>
        <w:t>entrance</w:t>
      </w:r>
      <w:r w:rsidR="00CD4407" w:rsidRPr="00D16ECC">
        <w:rPr>
          <w:rFonts w:ascii="Arial" w:hAnsi="Arial" w:cs="Arial"/>
          <w:color w:val="353535"/>
          <w:sz w:val="22"/>
          <w:szCs w:val="22"/>
        </w:rPr>
        <w:t xml:space="preserve"> to the </w:t>
      </w:r>
      <w:r w:rsidR="001D651F" w:rsidRPr="00D16ECC">
        <w:rPr>
          <w:rFonts w:ascii="Arial" w:hAnsi="Arial" w:cs="Arial"/>
          <w:color w:val="353535"/>
          <w:sz w:val="22"/>
          <w:szCs w:val="22"/>
        </w:rPr>
        <w:t>executive</w:t>
      </w:r>
      <w:r w:rsidR="00CD4407" w:rsidRPr="00D16ECC">
        <w:rPr>
          <w:rFonts w:ascii="Arial" w:hAnsi="Arial" w:cs="Arial"/>
          <w:color w:val="353535"/>
          <w:sz w:val="22"/>
          <w:szCs w:val="22"/>
        </w:rPr>
        <w:t xml:space="preserve"> in the </w:t>
      </w:r>
      <w:r w:rsidR="001D651F" w:rsidRPr="00D16ECC">
        <w:rPr>
          <w:rFonts w:ascii="Arial" w:hAnsi="Arial" w:cs="Arial"/>
          <w:color w:val="353535"/>
          <w:sz w:val="22"/>
          <w:szCs w:val="22"/>
        </w:rPr>
        <w:t>storehouse</w:t>
      </w:r>
      <w:r w:rsidR="00CD4407" w:rsidRPr="00D16ECC">
        <w:rPr>
          <w:rFonts w:ascii="Arial" w:hAnsi="Arial" w:cs="Arial"/>
          <w:color w:val="353535"/>
          <w:sz w:val="22"/>
          <w:szCs w:val="22"/>
        </w:rPr>
        <w:t xml:space="preserve"> </w:t>
      </w:r>
      <w:r w:rsidR="001D651F" w:rsidRPr="00D16ECC">
        <w:rPr>
          <w:rFonts w:ascii="Arial" w:hAnsi="Arial" w:cs="Arial"/>
          <w:color w:val="353535"/>
          <w:sz w:val="22"/>
          <w:szCs w:val="22"/>
        </w:rPr>
        <w:t>entails</w:t>
      </w:r>
      <w:r w:rsidR="00CD4407" w:rsidRPr="00D16ECC">
        <w:rPr>
          <w:rFonts w:ascii="Arial" w:hAnsi="Arial" w:cs="Arial"/>
          <w:color w:val="353535"/>
          <w:sz w:val="22"/>
          <w:szCs w:val="22"/>
        </w:rPr>
        <w:t xml:space="preserve"> them to </w:t>
      </w:r>
      <w:r w:rsidR="00512795" w:rsidRPr="00D16ECC">
        <w:rPr>
          <w:rFonts w:ascii="Arial" w:hAnsi="Arial" w:cs="Arial"/>
          <w:color w:val="353535"/>
          <w:sz w:val="22"/>
          <w:szCs w:val="22"/>
        </w:rPr>
        <w:t>hand-pick</w:t>
      </w:r>
      <w:r w:rsidR="00CD4407" w:rsidRPr="00D16ECC">
        <w:rPr>
          <w:rFonts w:ascii="Arial" w:hAnsi="Arial" w:cs="Arial"/>
          <w:color w:val="353535"/>
          <w:sz w:val="22"/>
          <w:szCs w:val="22"/>
        </w:rPr>
        <w:t xml:space="preserve"> the ideal </w:t>
      </w:r>
      <w:r w:rsidR="001D651F" w:rsidRPr="00D16ECC">
        <w:rPr>
          <w:rFonts w:ascii="Arial" w:hAnsi="Arial" w:cs="Arial"/>
          <w:color w:val="353535"/>
          <w:sz w:val="22"/>
          <w:szCs w:val="22"/>
        </w:rPr>
        <w:t>persons</w:t>
      </w:r>
      <w:r w:rsidR="00CD4407" w:rsidRPr="00D16ECC">
        <w:rPr>
          <w:rFonts w:ascii="Arial" w:hAnsi="Arial" w:cs="Arial"/>
          <w:color w:val="353535"/>
          <w:sz w:val="22"/>
          <w:szCs w:val="22"/>
        </w:rPr>
        <w:t xml:space="preserve"> for the role who </w:t>
      </w:r>
      <w:r w:rsidR="00CC7636" w:rsidRPr="00D16ECC">
        <w:rPr>
          <w:rFonts w:ascii="Arial" w:hAnsi="Arial" w:cs="Arial"/>
          <w:color w:val="353535"/>
          <w:sz w:val="22"/>
          <w:szCs w:val="22"/>
        </w:rPr>
        <w:t>pair</w:t>
      </w:r>
      <w:r w:rsidR="00CD4407" w:rsidRPr="00D16ECC">
        <w:rPr>
          <w:rFonts w:ascii="Arial" w:hAnsi="Arial" w:cs="Arial"/>
          <w:color w:val="353535"/>
          <w:sz w:val="22"/>
          <w:szCs w:val="22"/>
        </w:rPr>
        <w:t xml:space="preserve"> their job description and </w:t>
      </w:r>
      <w:r w:rsidR="00386CB0" w:rsidRPr="00D16ECC">
        <w:rPr>
          <w:rFonts w:ascii="Arial" w:hAnsi="Arial" w:cs="Arial"/>
          <w:color w:val="353535"/>
          <w:sz w:val="22"/>
          <w:szCs w:val="22"/>
        </w:rPr>
        <w:t>individual</w:t>
      </w:r>
      <w:r w:rsidR="00CD4407" w:rsidRPr="00D16ECC">
        <w:rPr>
          <w:rFonts w:ascii="Arial" w:hAnsi="Arial" w:cs="Arial"/>
          <w:color w:val="353535"/>
          <w:sz w:val="22"/>
          <w:szCs w:val="22"/>
        </w:rPr>
        <w:t xml:space="preserve"> </w:t>
      </w:r>
      <w:r w:rsidR="00CC7636" w:rsidRPr="00D16ECC">
        <w:rPr>
          <w:rFonts w:ascii="Arial" w:hAnsi="Arial" w:cs="Arial"/>
          <w:color w:val="353535"/>
          <w:sz w:val="22"/>
          <w:szCs w:val="22"/>
        </w:rPr>
        <w:t>requirement</w:t>
      </w:r>
      <w:r w:rsidR="00CD4407" w:rsidRPr="00D16ECC">
        <w:rPr>
          <w:rFonts w:ascii="Arial" w:hAnsi="Arial" w:cs="Arial"/>
          <w:color w:val="353535"/>
          <w:sz w:val="22"/>
          <w:szCs w:val="22"/>
        </w:rPr>
        <w:t xml:space="preserve">. These also </w:t>
      </w:r>
      <w:r w:rsidR="00CC7636" w:rsidRPr="00D16ECC">
        <w:rPr>
          <w:rFonts w:ascii="Arial" w:hAnsi="Arial" w:cs="Arial"/>
          <w:color w:val="353535"/>
          <w:sz w:val="22"/>
          <w:szCs w:val="22"/>
        </w:rPr>
        <w:lastRenderedPageBreak/>
        <w:t>empower</w:t>
      </w:r>
      <w:r w:rsidR="00CD4407" w:rsidRPr="00D16ECC">
        <w:rPr>
          <w:rFonts w:ascii="Arial" w:hAnsi="Arial" w:cs="Arial"/>
          <w:color w:val="353535"/>
          <w:sz w:val="22"/>
          <w:szCs w:val="22"/>
        </w:rPr>
        <w:t xml:space="preserve"> Tesco to do it in </w:t>
      </w:r>
      <w:r w:rsidR="0096388F" w:rsidRPr="00D16ECC">
        <w:rPr>
          <w:rFonts w:ascii="Arial" w:hAnsi="Arial" w:cs="Arial"/>
          <w:color w:val="353535"/>
          <w:sz w:val="22"/>
          <w:szCs w:val="22"/>
        </w:rPr>
        <w:t>an</w:t>
      </w:r>
      <w:r w:rsidR="00CD4407" w:rsidRPr="00D16ECC">
        <w:rPr>
          <w:rFonts w:ascii="Arial" w:hAnsi="Arial" w:cs="Arial"/>
          <w:color w:val="353535"/>
          <w:sz w:val="22"/>
          <w:szCs w:val="22"/>
        </w:rPr>
        <w:t xml:space="preserve"> </w:t>
      </w:r>
      <w:r w:rsidR="0096388F" w:rsidRPr="00D16ECC">
        <w:rPr>
          <w:rFonts w:ascii="Arial" w:hAnsi="Arial" w:cs="Arial"/>
          <w:color w:val="353535"/>
          <w:sz w:val="22"/>
          <w:szCs w:val="22"/>
        </w:rPr>
        <w:t>additional</w:t>
      </w:r>
      <w:r w:rsidR="00CD4407" w:rsidRPr="00D16ECC">
        <w:rPr>
          <w:rFonts w:ascii="Arial" w:hAnsi="Arial" w:cs="Arial"/>
          <w:color w:val="353535"/>
          <w:sz w:val="22"/>
          <w:szCs w:val="22"/>
        </w:rPr>
        <w:t xml:space="preserve"> </w:t>
      </w:r>
      <w:r w:rsidR="00386CB0" w:rsidRPr="00D16ECC">
        <w:rPr>
          <w:rFonts w:ascii="Arial" w:hAnsi="Arial" w:cs="Arial"/>
          <w:color w:val="353535"/>
          <w:sz w:val="22"/>
          <w:szCs w:val="22"/>
        </w:rPr>
        <w:t>organized</w:t>
      </w:r>
      <w:r w:rsidR="00CD4407" w:rsidRPr="00D16ECC">
        <w:rPr>
          <w:rFonts w:ascii="Arial" w:hAnsi="Arial" w:cs="Arial"/>
          <w:color w:val="353535"/>
          <w:sz w:val="22"/>
          <w:szCs w:val="22"/>
        </w:rPr>
        <w:t xml:space="preserve"> and organized </w:t>
      </w:r>
      <w:r w:rsidR="0096388F" w:rsidRPr="00D16ECC">
        <w:rPr>
          <w:rFonts w:ascii="Arial" w:hAnsi="Arial" w:cs="Arial"/>
          <w:color w:val="353535"/>
          <w:sz w:val="22"/>
          <w:szCs w:val="22"/>
        </w:rPr>
        <w:t>mode</w:t>
      </w:r>
      <w:r w:rsidR="00CD4407" w:rsidRPr="00D16ECC">
        <w:rPr>
          <w:rFonts w:ascii="Arial" w:hAnsi="Arial" w:cs="Arial"/>
          <w:color w:val="353535"/>
          <w:sz w:val="22"/>
          <w:szCs w:val="22"/>
        </w:rPr>
        <w:t xml:space="preserve"> such that </w:t>
      </w:r>
      <w:r w:rsidR="0096388F" w:rsidRPr="00D16ECC">
        <w:rPr>
          <w:rFonts w:ascii="Arial" w:hAnsi="Arial" w:cs="Arial"/>
          <w:color w:val="353535"/>
          <w:sz w:val="22"/>
          <w:szCs w:val="22"/>
        </w:rPr>
        <w:t>everybody</w:t>
      </w:r>
      <w:r w:rsidR="00CD4407" w:rsidRPr="00D16ECC">
        <w:rPr>
          <w:rFonts w:ascii="Arial" w:hAnsi="Arial" w:cs="Arial"/>
          <w:color w:val="353535"/>
          <w:sz w:val="22"/>
          <w:szCs w:val="22"/>
        </w:rPr>
        <w:t xml:space="preserve"> </w:t>
      </w:r>
      <w:r w:rsidR="0096388F" w:rsidRPr="00D16ECC">
        <w:rPr>
          <w:rFonts w:ascii="Arial" w:hAnsi="Arial" w:cs="Arial"/>
          <w:color w:val="353535"/>
          <w:sz w:val="22"/>
          <w:szCs w:val="22"/>
        </w:rPr>
        <w:t>acquires</w:t>
      </w:r>
      <w:r w:rsidR="00CD4407" w:rsidRPr="00D16ECC">
        <w:rPr>
          <w:rFonts w:ascii="Arial" w:hAnsi="Arial" w:cs="Arial"/>
          <w:color w:val="353535"/>
          <w:sz w:val="22"/>
          <w:szCs w:val="22"/>
        </w:rPr>
        <w:t xml:space="preserve"> an </w:t>
      </w:r>
      <w:r w:rsidR="0096388F" w:rsidRPr="00D16ECC">
        <w:rPr>
          <w:rFonts w:ascii="Arial" w:hAnsi="Arial" w:cs="Arial"/>
          <w:color w:val="353535"/>
          <w:sz w:val="22"/>
          <w:szCs w:val="22"/>
        </w:rPr>
        <w:t>equivalent</w:t>
      </w:r>
      <w:r w:rsidR="00CD4407" w:rsidRPr="00D16ECC">
        <w:rPr>
          <w:rFonts w:ascii="Arial" w:hAnsi="Arial" w:cs="Arial"/>
          <w:color w:val="353535"/>
          <w:sz w:val="22"/>
          <w:szCs w:val="22"/>
        </w:rPr>
        <w:t xml:space="preserve"> </w:t>
      </w:r>
      <w:r w:rsidR="0096388F" w:rsidRPr="00D16ECC">
        <w:rPr>
          <w:rFonts w:ascii="Arial" w:hAnsi="Arial" w:cs="Arial"/>
          <w:color w:val="353535"/>
          <w:sz w:val="22"/>
          <w:szCs w:val="22"/>
        </w:rPr>
        <w:t>fortuitous</w:t>
      </w:r>
      <w:r w:rsidR="00CD4407" w:rsidRPr="00D16ECC">
        <w:rPr>
          <w:rFonts w:ascii="Arial" w:hAnsi="Arial" w:cs="Arial"/>
          <w:color w:val="353535"/>
          <w:sz w:val="22"/>
          <w:szCs w:val="22"/>
        </w:rPr>
        <w:t xml:space="preserve"> and </w:t>
      </w:r>
      <w:r w:rsidR="0058607B" w:rsidRPr="00D16ECC">
        <w:rPr>
          <w:rFonts w:ascii="Arial" w:hAnsi="Arial" w:cs="Arial"/>
          <w:color w:val="353535"/>
          <w:sz w:val="22"/>
          <w:szCs w:val="22"/>
        </w:rPr>
        <w:t>variety</w:t>
      </w:r>
      <w:r w:rsidR="00CD4407" w:rsidRPr="00D16ECC">
        <w:rPr>
          <w:rFonts w:ascii="Arial" w:hAnsi="Arial" w:cs="Arial"/>
          <w:color w:val="353535"/>
          <w:sz w:val="22"/>
          <w:szCs w:val="22"/>
        </w:rPr>
        <w:t xml:space="preserve"> is </w:t>
      </w:r>
      <w:r w:rsidR="0058607B" w:rsidRPr="00D16ECC">
        <w:rPr>
          <w:rFonts w:ascii="Arial" w:hAnsi="Arial" w:cs="Arial"/>
          <w:color w:val="353535"/>
          <w:sz w:val="22"/>
          <w:szCs w:val="22"/>
        </w:rPr>
        <w:t>grounded</w:t>
      </w:r>
      <w:r w:rsidR="00CD4407" w:rsidRPr="00D16ECC">
        <w:rPr>
          <w:rFonts w:ascii="Arial" w:hAnsi="Arial" w:cs="Arial"/>
          <w:color w:val="353535"/>
          <w:sz w:val="22"/>
          <w:szCs w:val="22"/>
        </w:rPr>
        <w:t xml:space="preserve"> </w:t>
      </w:r>
      <w:r w:rsidR="0058607B" w:rsidRPr="00D16ECC">
        <w:rPr>
          <w:rFonts w:ascii="Arial" w:hAnsi="Arial" w:cs="Arial"/>
          <w:color w:val="353535"/>
          <w:sz w:val="22"/>
          <w:szCs w:val="22"/>
        </w:rPr>
        <w:t>exclusively</w:t>
      </w:r>
      <w:r w:rsidR="00CD4407" w:rsidRPr="00D16ECC">
        <w:rPr>
          <w:rFonts w:ascii="Arial" w:hAnsi="Arial" w:cs="Arial"/>
          <w:color w:val="353535"/>
          <w:sz w:val="22"/>
          <w:szCs w:val="22"/>
        </w:rPr>
        <w:t xml:space="preserve"> on their </w:t>
      </w:r>
      <w:r w:rsidR="0058607B" w:rsidRPr="00D16ECC">
        <w:rPr>
          <w:rFonts w:ascii="Arial" w:hAnsi="Arial" w:cs="Arial"/>
          <w:color w:val="353535"/>
          <w:sz w:val="22"/>
          <w:szCs w:val="22"/>
        </w:rPr>
        <w:t>enactment</w:t>
      </w:r>
      <w:r w:rsidR="00CD4407" w:rsidRPr="00D16ECC">
        <w:rPr>
          <w:rFonts w:ascii="Arial" w:hAnsi="Arial" w:cs="Arial"/>
          <w:color w:val="353535"/>
          <w:sz w:val="22"/>
          <w:szCs w:val="22"/>
        </w:rPr>
        <w:t xml:space="preserve">. The </w:t>
      </w:r>
      <w:r w:rsidR="0058607B" w:rsidRPr="00D16ECC">
        <w:rPr>
          <w:rFonts w:ascii="Arial" w:hAnsi="Arial" w:cs="Arial"/>
          <w:color w:val="353535"/>
          <w:sz w:val="22"/>
          <w:szCs w:val="22"/>
        </w:rPr>
        <w:t>occupation</w:t>
      </w:r>
      <w:r w:rsidR="00CD4407" w:rsidRPr="00D16ECC">
        <w:rPr>
          <w:rFonts w:ascii="Arial" w:hAnsi="Arial" w:cs="Arial"/>
          <w:color w:val="353535"/>
          <w:sz w:val="22"/>
          <w:szCs w:val="22"/>
        </w:rPr>
        <w:t xml:space="preserve"> </w:t>
      </w:r>
      <w:r w:rsidR="0058607B" w:rsidRPr="00D16ECC">
        <w:rPr>
          <w:rFonts w:ascii="Arial" w:hAnsi="Arial" w:cs="Arial"/>
          <w:color w:val="353535"/>
          <w:sz w:val="22"/>
          <w:szCs w:val="22"/>
        </w:rPr>
        <w:t>depiction</w:t>
      </w:r>
      <w:r w:rsidR="00CD4407" w:rsidRPr="00D16ECC">
        <w:rPr>
          <w:rFonts w:ascii="Arial" w:hAnsi="Arial" w:cs="Arial"/>
          <w:color w:val="353535"/>
          <w:sz w:val="22"/>
          <w:szCs w:val="22"/>
        </w:rPr>
        <w:t xml:space="preserve"> and </w:t>
      </w:r>
      <w:r w:rsidR="0058607B" w:rsidRPr="00D16ECC">
        <w:rPr>
          <w:rFonts w:ascii="Arial" w:hAnsi="Arial" w:cs="Arial"/>
          <w:color w:val="353535"/>
          <w:sz w:val="22"/>
          <w:szCs w:val="22"/>
        </w:rPr>
        <w:t>being</w:t>
      </w:r>
      <w:r w:rsidR="00CD4407" w:rsidRPr="00D16ECC">
        <w:rPr>
          <w:rFonts w:ascii="Arial" w:hAnsi="Arial" w:cs="Arial"/>
          <w:color w:val="353535"/>
          <w:sz w:val="22"/>
          <w:szCs w:val="22"/>
        </w:rPr>
        <w:t xml:space="preserve"> </w:t>
      </w:r>
      <w:r w:rsidR="0058607B" w:rsidRPr="00D16ECC">
        <w:rPr>
          <w:rFonts w:ascii="Arial" w:hAnsi="Arial" w:cs="Arial"/>
          <w:color w:val="353535"/>
          <w:sz w:val="22"/>
          <w:szCs w:val="22"/>
        </w:rPr>
        <w:t>stipulations</w:t>
      </w:r>
      <w:r w:rsidR="00CD4407" w:rsidRPr="00D16ECC">
        <w:rPr>
          <w:rFonts w:ascii="Arial" w:hAnsi="Arial" w:cs="Arial"/>
          <w:color w:val="353535"/>
          <w:sz w:val="22"/>
          <w:szCs w:val="22"/>
        </w:rPr>
        <w:t xml:space="preserve"> are </w:t>
      </w:r>
      <w:r w:rsidR="0058607B" w:rsidRPr="00D16ECC">
        <w:rPr>
          <w:rFonts w:ascii="Arial" w:hAnsi="Arial" w:cs="Arial"/>
          <w:color w:val="353535"/>
          <w:sz w:val="22"/>
          <w:szCs w:val="22"/>
        </w:rPr>
        <w:t>accommodating</w:t>
      </w:r>
      <w:r w:rsidR="00CD4407" w:rsidRPr="00D16ECC">
        <w:rPr>
          <w:rFonts w:ascii="Arial" w:hAnsi="Arial" w:cs="Arial"/>
          <w:color w:val="353535"/>
          <w:sz w:val="22"/>
          <w:szCs w:val="22"/>
        </w:rPr>
        <w:t xml:space="preserve"> in the </w:t>
      </w:r>
      <w:r w:rsidR="0058607B" w:rsidRPr="00D16ECC">
        <w:rPr>
          <w:rFonts w:ascii="Arial" w:hAnsi="Arial" w:cs="Arial"/>
          <w:color w:val="353535"/>
          <w:sz w:val="22"/>
          <w:szCs w:val="22"/>
        </w:rPr>
        <w:t>variety</w:t>
      </w:r>
      <w:r w:rsidR="00CD4407" w:rsidRPr="00D16ECC">
        <w:rPr>
          <w:rFonts w:ascii="Arial" w:hAnsi="Arial" w:cs="Arial"/>
          <w:color w:val="353535"/>
          <w:sz w:val="22"/>
          <w:szCs w:val="22"/>
        </w:rPr>
        <w:t xml:space="preserve"> </w:t>
      </w:r>
      <w:r w:rsidR="0058607B" w:rsidRPr="00D16ECC">
        <w:rPr>
          <w:rFonts w:ascii="Arial" w:hAnsi="Arial" w:cs="Arial"/>
          <w:color w:val="353535"/>
          <w:sz w:val="22"/>
          <w:szCs w:val="22"/>
        </w:rPr>
        <w:t>procedure</w:t>
      </w:r>
      <w:r w:rsidR="00CD4407" w:rsidRPr="00D16ECC">
        <w:rPr>
          <w:rFonts w:ascii="Arial" w:hAnsi="Arial" w:cs="Arial"/>
          <w:color w:val="353535"/>
          <w:sz w:val="22"/>
          <w:szCs w:val="22"/>
        </w:rPr>
        <w:t xml:space="preserve"> by </w:t>
      </w:r>
      <w:r w:rsidR="0058607B" w:rsidRPr="00D16ECC">
        <w:rPr>
          <w:rFonts w:ascii="Arial" w:hAnsi="Arial" w:cs="Arial"/>
          <w:color w:val="353535"/>
          <w:sz w:val="22"/>
          <w:szCs w:val="22"/>
        </w:rPr>
        <w:t>aiding</w:t>
      </w:r>
      <w:r w:rsidR="00CD4407" w:rsidRPr="00D16ECC">
        <w:rPr>
          <w:rFonts w:ascii="Arial" w:hAnsi="Arial" w:cs="Arial"/>
          <w:color w:val="353535"/>
          <w:sz w:val="22"/>
          <w:szCs w:val="22"/>
        </w:rPr>
        <w:t xml:space="preserve"> the </w:t>
      </w:r>
      <w:r w:rsidR="0058607B" w:rsidRPr="00D16ECC">
        <w:rPr>
          <w:rFonts w:ascii="Arial" w:hAnsi="Arial" w:cs="Arial"/>
          <w:color w:val="353535"/>
          <w:sz w:val="22"/>
          <w:szCs w:val="22"/>
        </w:rPr>
        <w:t>candidate</w:t>
      </w:r>
      <w:r w:rsidR="00CD4407" w:rsidRPr="00D16ECC">
        <w:rPr>
          <w:rFonts w:ascii="Arial" w:hAnsi="Arial" w:cs="Arial"/>
          <w:color w:val="353535"/>
          <w:sz w:val="22"/>
          <w:szCs w:val="22"/>
        </w:rPr>
        <w:t xml:space="preserve"> in </w:t>
      </w:r>
      <w:r w:rsidR="0058607B" w:rsidRPr="00D16ECC">
        <w:rPr>
          <w:rFonts w:ascii="Arial" w:hAnsi="Arial" w:cs="Arial"/>
          <w:color w:val="353535"/>
          <w:sz w:val="22"/>
          <w:szCs w:val="22"/>
        </w:rPr>
        <w:t>pinpointing</w:t>
      </w:r>
      <w:r w:rsidR="00CD4407" w:rsidRPr="00D16ECC">
        <w:rPr>
          <w:rFonts w:ascii="Arial" w:hAnsi="Arial" w:cs="Arial"/>
          <w:color w:val="353535"/>
          <w:sz w:val="22"/>
          <w:szCs w:val="22"/>
        </w:rPr>
        <w:t xml:space="preserve"> the </w:t>
      </w:r>
      <w:r w:rsidR="0058607B" w:rsidRPr="00D16ECC">
        <w:rPr>
          <w:rFonts w:ascii="Arial" w:hAnsi="Arial" w:cs="Arial"/>
          <w:color w:val="353535"/>
          <w:sz w:val="22"/>
          <w:szCs w:val="22"/>
        </w:rPr>
        <w:t>occupation</w:t>
      </w:r>
      <w:r w:rsidR="00386CB0" w:rsidRPr="00D16ECC">
        <w:rPr>
          <w:rFonts w:ascii="Arial" w:hAnsi="Arial" w:cs="Arial"/>
          <w:color w:val="353535"/>
          <w:sz w:val="22"/>
          <w:szCs w:val="22"/>
        </w:rPr>
        <w:t>,</w:t>
      </w:r>
      <w:r w:rsidR="00CD4407" w:rsidRPr="00D16ECC">
        <w:rPr>
          <w:rFonts w:ascii="Arial" w:hAnsi="Arial" w:cs="Arial"/>
          <w:color w:val="353535"/>
          <w:sz w:val="22"/>
          <w:szCs w:val="22"/>
        </w:rPr>
        <w:t xml:space="preserve"> which is the </w:t>
      </w:r>
      <w:r w:rsidR="0058607B" w:rsidRPr="00D16ECC">
        <w:rPr>
          <w:rFonts w:ascii="Arial" w:hAnsi="Arial" w:cs="Arial"/>
          <w:color w:val="353535"/>
          <w:sz w:val="22"/>
          <w:szCs w:val="22"/>
        </w:rPr>
        <w:t>élite</w:t>
      </w:r>
      <w:r w:rsidR="00CD4407" w:rsidRPr="00D16ECC">
        <w:rPr>
          <w:rFonts w:ascii="Arial" w:hAnsi="Arial" w:cs="Arial"/>
          <w:color w:val="353535"/>
          <w:sz w:val="22"/>
          <w:szCs w:val="22"/>
        </w:rPr>
        <w:t xml:space="preserve"> </w:t>
      </w:r>
      <w:r w:rsidR="0058607B" w:rsidRPr="00D16ECC">
        <w:rPr>
          <w:rFonts w:ascii="Arial" w:hAnsi="Arial" w:cs="Arial"/>
          <w:color w:val="353535"/>
          <w:sz w:val="22"/>
          <w:szCs w:val="22"/>
        </w:rPr>
        <w:t>appropriate</w:t>
      </w:r>
      <w:r w:rsidR="00CD4407" w:rsidRPr="00D16ECC">
        <w:rPr>
          <w:rFonts w:ascii="Arial" w:hAnsi="Arial" w:cs="Arial"/>
          <w:color w:val="353535"/>
          <w:sz w:val="22"/>
          <w:szCs w:val="22"/>
        </w:rPr>
        <w:t xml:space="preserve"> applicant’s personality.</w:t>
      </w:r>
      <w:r w:rsidR="00FE4B5E" w:rsidRPr="00D16ECC">
        <w:rPr>
          <w:rFonts w:ascii="Arial" w:hAnsi="Arial" w:cs="Arial"/>
          <w:color w:val="353535"/>
          <w:sz w:val="22"/>
          <w:szCs w:val="22"/>
        </w:rPr>
        <w:t xml:space="preserve"> </w:t>
      </w:r>
      <w:r w:rsidR="00FE4B5E" w:rsidRPr="00D16ECC">
        <w:rPr>
          <w:rFonts w:ascii="Arial" w:hAnsi="Arial" w:cs="Arial"/>
          <w:color w:val="353535"/>
          <w:sz w:val="22"/>
          <w:szCs w:val="22"/>
          <w:u w:color="353535"/>
        </w:rPr>
        <w:t xml:space="preserve">The application could apply for the job they feel they could do justice. These </w:t>
      </w:r>
      <w:r w:rsidR="00265BDC" w:rsidRPr="00D16ECC">
        <w:rPr>
          <w:rFonts w:ascii="Arial" w:hAnsi="Arial" w:cs="Arial"/>
          <w:color w:val="353535"/>
          <w:sz w:val="22"/>
          <w:szCs w:val="22"/>
          <w:u w:color="353535"/>
        </w:rPr>
        <w:t>are further enhanced</w:t>
      </w:r>
      <w:r w:rsidR="00FE4B5E" w:rsidRPr="00D16ECC">
        <w:rPr>
          <w:rFonts w:ascii="Arial" w:hAnsi="Arial" w:cs="Arial"/>
          <w:color w:val="353535"/>
          <w:sz w:val="22"/>
          <w:szCs w:val="22"/>
          <w:u w:color="353535"/>
        </w:rPr>
        <w:t xml:space="preserve"> by making tools like the “job match tool” available so that the applicant could easily find suitable engagement. Job description helpful to the application to understand all the position’s responsibilities in applying for which job. The </w:t>
      </w:r>
      <w:r w:rsidR="002A2241" w:rsidRPr="00D16ECC">
        <w:rPr>
          <w:rFonts w:ascii="Arial" w:hAnsi="Arial" w:cs="Arial"/>
          <w:color w:val="353535"/>
          <w:sz w:val="22"/>
          <w:szCs w:val="22"/>
          <w:u w:color="353535"/>
        </w:rPr>
        <w:t>several</w:t>
      </w:r>
      <w:r w:rsidR="00FE4B5E" w:rsidRPr="00D16ECC">
        <w:rPr>
          <w:rFonts w:ascii="Arial" w:hAnsi="Arial" w:cs="Arial"/>
          <w:color w:val="353535"/>
          <w:sz w:val="22"/>
          <w:szCs w:val="22"/>
          <w:u w:color="353535"/>
        </w:rPr>
        <w:t xml:space="preserve"> </w:t>
      </w:r>
      <w:r w:rsidR="002A2241" w:rsidRPr="00D16ECC">
        <w:rPr>
          <w:rFonts w:ascii="Arial" w:hAnsi="Arial" w:cs="Arial"/>
          <w:color w:val="353535"/>
          <w:sz w:val="22"/>
          <w:szCs w:val="22"/>
          <w:u w:color="353535"/>
        </w:rPr>
        <w:t>responsibilities</w:t>
      </w:r>
      <w:r w:rsidR="00FE4B5E" w:rsidRPr="00D16ECC">
        <w:rPr>
          <w:rFonts w:ascii="Arial" w:hAnsi="Arial" w:cs="Arial"/>
          <w:color w:val="353535"/>
          <w:sz w:val="22"/>
          <w:szCs w:val="22"/>
          <w:u w:color="353535"/>
        </w:rPr>
        <w:t xml:space="preserve"> </w:t>
      </w:r>
      <w:r w:rsidR="0058607B" w:rsidRPr="00D16ECC">
        <w:rPr>
          <w:rFonts w:ascii="Arial" w:hAnsi="Arial" w:cs="Arial"/>
          <w:color w:val="353535"/>
          <w:sz w:val="22"/>
          <w:szCs w:val="22"/>
          <w:u w:color="353535"/>
        </w:rPr>
        <w:t>labyrinthine</w:t>
      </w:r>
      <w:r w:rsidR="00FE4B5E" w:rsidRPr="00D16ECC">
        <w:rPr>
          <w:rFonts w:ascii="Arial" w:hAnsi="Arial" w:cs="Arial"/>
          <w:color w:val="353535"/>
          <w:sz w:val="22"/>
          <w:szCs w:val="22"/>
          <w:u w:color="353535"/>
        </w:rPr>
        <w:t xml:space="preserve"> in </w:t>
      </w:r>
      <w:r w:rsidR="0058607B" w:rsidRPr="00D16ECC">
        <w:rPr>
          <w:rFonts w:ascii="Arial" w:hAnsi="Arial" w:cs="Arial"/>
          <w:color w:val="353535"/>
          <w:sz w:val="22"/>
          <w:szCs w:val="22"/>
          <w:u w:color="353535"/>
        </w:rPr>
        <w:t>doing</w:t>
      </w:r>
      <w:r w:rsidR="00FE4B5E" w:rsidRPr="00D16ECC">
        <w:rPr>
          <w:rFonts w:ascii="Arial" w:hAnsi="Arial" w:cs="Arial"/>
          <w:color w:val="353535"/>
          <w:sz w:val="22"/>
          <w:szCs w:val="22"/>
          <w:u w:color="353535"/>
        </w:rPr>
        <w:t xml:space="preserve"> the </w:t>
      </w:r>
      <w:r w:rsidR="0058607B" w:rsidRPr="00D16ECC">
        <w:rPr>
          <w:rFonts w:ascii="Arial" w:hAnsi="Arial" w:cs="Arial"/>
          <w:color w:val="353535"/>
          <w:sz w:val="22"/>
          <w:szCs w:val="22"/>
          <w:u w:color="353535"/>
        </w:rPr>
        <w:t>work</w:t>
      </w:r>
      <w:r w:rsidR="00FE4B5E" w:rsidRPr="00D16ECC">
        <w:rPr>
          <w:rFonts w:ascii="Arial" w:hAnsi="Arial" w:cs="Arial"/>
          <w:color w:val="353535"/>
          <w:sz w:val="22"/>
          <w:szCs w:val="22"/>
          <w:u w:color="353535"/>
        </w:rPr>
        <w:t xml:space="preserve"> make the application </w:t>
      </w:r>
      <w:r w:rsidR="00FE5D7E" w:rsidRPr="00D16ECC">
        <w:rPr>
          <w:rFonts w:ascii="Arial" w:hAnsi="Arial" w:cs="Arial"/>
          <w:color w:val="353535"/>
          <w:sz w:val="22"/>
          <w:szCs w:val="22"/>
          <w:u w:color="353535"/>
        </w:rPr>
        <w:t>understand</w:t>
      </w:r>
      <w:r w:rsidR="00FE4B5E" w:rsidRPr="00D16ECC">
        <w:rPr>
          <w:rFonts w:ascii="Arial" w:hAnsi="Arial" w:cs="Arial"/>
          <w:color w:val="353535"/>
          <w:sz w:val="22"/>
          <w:szCs w:val="22"/>
          <w:u w:color="353535"/>
        </w:rPr>
        <w:t xml:space="preserve"> in </w:t>
      </w:r>
      <w:r w:rsidR="00FE5D7E" w:rsidRPr="00D16ECC">
        <w:rPr>
          <w:rFonts w:ascii="Arial" w:hAnsi="Arial" w:cs="Arial"/>
          <w:color w:val="353535"/>
          <w:sz w:val="22"/>
          <w:szCs w:val="22"/>
          <w:u w:color="353535"/>
        </w:rPr>
        <w:t>encroachment</w:t>
      </w:r>
      <w:r w:rsidR="00FE4B5E" w:rsidRPr="00D16ECC">
        <w:rPr>
          <w:rFonts w:ascii="Arial" w:hAnsi="Arial" w:cs="Arial"/>
          <w:color w:val="353535"/>
          <w:sz w:val="22"/>
          <w:szCs w:val="22"/>
          <w:u w:color="353535"/>
        </w:rPr>
        <w:t xml:space="preserve"> if he/she </w:t>
      </w:r>
      <w:r w:rsidR="00386CB0" w:rsidRPr="00D16ECC">
        <w:rPr>
          <w:rFonts w:ascii="Arial" w:hAnsi="Arial" w:cs="Arial"/>
          <w:color w:val="353535"/>
          <w:sz w:val="22"/>
          <w:szCs w:val="22"/>
          <w:u w:color="353535"/>
        </w:rPr>
        <w:t>fits</w:t>
      </w:r>
      <w:r w:rsidR="00FE4B5E" w:rsidRPr="00D16ECC">
        <w:rPr>
          <w:rFonts w:ascii="Arial" w:hAnsi="Arial" w:cs="Arial"/>
          <w:color w:val="353535"/>
          <w:sz w:val="22"/>
          <w:szCs w:val="22"/>
          <w:u w:color="353535"/>
        </w:rPr>
        <w:t xml:space="preserve"> for the </w:t>
      </w:r>
      <w:r w:rsidR="00FE5D7E" w:rsidRPr="00D16ECC">
        <w:rPr>
          <w:rFonts w:ascii="Arial" w:hAnsi="Arial" w:cs="Arial"/>
          <w:color w:val="353535"/>
          <w:sz w:val="22"/>
          <w:szCs w:val="22"/>
          <w:u w:color="353535"/>
        </w:rPr>
        <w:t>occupation</w:t>
      </w:r>
      <w:r w:rsidR="00FE4B5E" w:rsidRPr="00D16ECC">
        <w:rPr>
          <w:rFonts w:ascii="Arial" w:hAnsi="Arial" w:cs="Arial"/>
          <w:color w:val="353535"/>
          <w:sz w:val="22"/>
          <w:szCs w:val="22"/>
          <w:u w:color="353535"/>
        </w:rPr>
        <w:t xml:space="preserve"> before a “hands-on experience’ on the job.</w:t>
      </w:r>
      <w:r w:rsidR="00F54DBC" w:rsidRPr="00D16ECC">
        <w:rPr>
          <w:rFonts w:ascii="Arial" w:hAnsi="Arial" w:cs="Arial"/>
          <w:color w:val="353535"/>
          <w:sz w:val="22"/>
          <w:szCs w:val="22"/>
          <w:u w:color="353535"/>
        </w:rPr>
        <w:t xml:space="preserve"> The various methods of attracting and recruiting carried out by Tesco is internal talent plan list (advertising in the intranet for two weeks), advertising on the Tesco website, advertising in Google, journals and mass media. The existing system’s main strengths are that Tesco allows </w:t>
      </w:r>
      <w:r w:rsidR="00FE5D7E" w:rsidRPr="00D16ECC">
        <w:rPr>
          <w:rFonts w:ascii="Arial" w:hAnsi="Arial" w:cs="Arial"/>
          <w:color w:val="353535"/>
          <w:sz w:val="22"/>
          <w:szCs w:val="22"/>
          <w:u w:color="353535"/>
        </w:rPr>
        <w:t>persons</w:t>
      </w:r>
      <w:r w:rsidR="00F54DBC" w:rsidRPr="00D16ECC">
        <w:rPr>
          <w:rFonts w:ascii="Arial" w:hAnsi="Arial" w:cs="Arial"/>
          <w:color w:val="353535"/>
          <w:sz w:val="22"/>
          <w:szCs w:val="22"/>
          <w:u w:color="353535"/>
        </w:rPr>
        <w:t xml:space="preserve"> </w:t>
      </w:r>
      <w:r w:rsidR="00FE5D7E" w:rsidRPr="00D16ECC">
        <w:rPr>
          <w:rFonts w:ascii="Arial" w:hAnsi="Arial" w:cs="Arial"/>
          <w:color w:val="353535"/>
          <w:sz w:val="22"/>
          <w:szCs w:val="22"/>
          <w:u w:color="353535"/>
        </w:rPr>
        <w:t>internal</w:t>
      </w:r>
      <w:r w:rsidR="00F54DBC" w:rsidRPr="00D16ECC">
        <w:rPr>
          <w:rFonts w:ascii="Arial" w:hAnsi="Arial" w:cs="Arial"/>
          <w:color w:val="353535"/>
          <w:sz w:val="22"/>
          <w:szCs w:val="22"/>
          <w:u w:color="353535"/>
        </w:rPr>
        <w:t xml:space="preserve"> the organization to </w:t>
      </w:r>
      <w:r w:rsidR="00386CB0" w:rsidRPr="00D16ECC">
        <w:rPr>
          <w:rFonts w:ascii="Arial" w:hAnsi="Arial" w:cs="Arial"/>
          <w:color w:val="353535"/>
          <w:sz w:val="22"/>
          <w:szCs w:val="22"/>
          <w:u w:color="353535"/>
        </w:rPr>
        <w:t>petition</w:t>
      </w:r>
      <w:r w:rsidR="00F54DBC" w:rsidRPr="00D16ECC">
        <w:rPr>
          <w:rFonts w:ascii="Arial" w:hAnsi="Arial" w:cs="Arial"/>
          <w:color w:val="353535"/>
          <w:sz w:val="22"/>
          <w:szCs w:val="22"/>
          <w:u w:color="353535"/>
        </w:rPr>
        <w:t xml:space="preserve"> for </w:t>
      </w:r>
      <w:r w:rsidR="001832B4" w:rsidRPr="00D16ECC">
        <w:rPr>
          <w:rFonts w:ascii="Arial" w:hAnsi="Arial" w:cs="Arial"/>
          <w:color w:val="353535"/>
          <w:sz w:val="22"/>
          <w:szCs w:val="22"/>
          <w:u w:color="353535"/>
        </w:rPr>
        <w:t>an</w:t>
      </w:r>
      <w:r w:rsidR="00F54DBC" w:rsidRPr="00D16ECC">
        <w:rPr>
          <w:rFonts w:ascii="Arial" w:hAnsi="Arial" w:cs="Arial"/>
          <w:color w:val="353535"/>
          <w:sz w:val="22"/>
          <w:szCs w:val="22"/>
          <w:u w:color="353535"/>
        </w:rPr>
        <w:t xml:space="preserve"> </w:t>
      </w:r>
      <w:r w:rsidR="00FE5D7E" w:rsidRPr="00D16ECC">
        <w:rPr>
          <w:rFonts w:ascii="Arial" w:hAnsi="Arial" w:cs="Arial"/>
          <w:color w:val="353535"/>
          <w:sz w:val="22"/>
          <w:szCs w:val="22"/>
          <w:u w:color="353535"/>
        </w:rPr>
        <w:t>occupation</w:t>
      </w:r>
      <w:r w:rsidR="00F54DBC" w:rsidRPr="00D16ECC">
        <w:rPr>
          <w:rFonts w:ascii="Arial" w:hAnsi="Arial" w:cs="Arial"/>
          <w:color w:val="353535"/>
          <w:sz w:val="22"/>
          <w:szCs w:val="22"/>
          <w:u w:color="353535"/>
        </w:rPr>
        <w:t xml:space="preserve">, </w:t>
      </w:r>
      <w:r w:rsidR="00FE5D7E" w:rsidRPr="00D16ECC">
        <w:rPr>
          <w:rFonts w:ascii="Arial" w:hAnsi="Arial" w:cs="Arial"/>
          <w:color w:val="353535"/>
          <w:sz w:val="22"/>
          <w:szCs w:val="22"/>
          <w:u w:color="353535"/>
        </w:rPr>
        <w:t>contribute</w:t>
      </w:r>
      <w:r w:rsidR="00F54DBC" w:rsidRPr="00D16ECC">
        <w:rPr>
          <w:rFonts w:ascii="Arial" w:hAnsi="Arial" w:cs="Arial"/>
          <w:color w:val="353535"/>
          <w:sz w:val="22"/>
          <w:szCs w:val="22"/>
          <w:u w:color="353535"/>
        </w:rPr>
        <w:t xml:space="preserve"> the first </w:t>
      </w:r>
      <w:r w:rsidR="004A484B" w:rsidRPr="00D16ECC">
        <w:rPr>
          <w:rFonts w:ascii="Arial" w:hAnsi="Arial" w:cs="Arial"/>
          <w:color w:val="353535"/>
          <w:sz w:val="22"/>
          <w:szCs w:val="22"/>
          <w:u w:color="353535"/>
        </w:rPr>
        <w:t>inclination</w:t>
      </w:r>
      <w:r w:rsidR="00F54DBC" w:rsidRPr="00D16ECC">
        <w:rPr>
          <w:rFonts w:ascii="Arial" w:hAnsi="Arial" w:cs="Arial"/>
          <w:color w:val="353535"/>
          <w:sz w:val="22"/>
          <w:szCs w:val="22"/>
          <w:u w:color="353535"/>
        </w:rPr>
        <w:t xml:space="preserve"> to </w:t>
      </w:r>
      <w:r w:rsidR="004A484B" w:rsidRPr="00D16ECC">
        <w:rPr>
          <w:rFonts w:ascii="Arial" w:hAnsi="Arial" w:cs="Arial"/>
          <w:color w:val="353535"/>
          <w:sz w:val="22"/>
          <w:szCs w:val="22"/>
          <w:u w:color="353535"/>
        </w:rPr>
        <w:t>the employees</w:t>
      </w:r>
      <w:r w:rsidR="00F54DBC" w:rsidRPr="00D16ECC">
        <w:rPr>
          <w:rFonts w:ascii="Arial" w:hAnsi="Arial" w:cs="Arial"/>
          <w:color w:val="353535"/>
          <w:sz w:val="22"/>
          <w:szCs w:val="22"/>
          <w:u w:color="353535"/>
        </w:rPr>
        <w:t xml:space="preserve">, and then </w:t>
      </w:r>
      <w:r w:rsidR="004A484B" w:rsidRPr="00D16ECC">
        <w:rPr>
          <w:rFonts w:ascii="Arial" w:hAnsi="Arial" w:cs="Arial"/>
          <w:color w:val="353535"/>
          <w:sz w:val="22"/>
          <w:szCs w:val="22"/>
          <w:u w:color="353535"/>
        </w:rPr>
        <w:t>transfer</w:t>
      </w:r>
      <w:r w:rsidR="00F54DBC" w:rsidRPr="00D16ECC">
        <w:rPr>
          <w:rFonts w:ascii="Arial" w:hAnsi="Arial" w:cs="Arial"/>
          <w:color w:val="353535"/>
          <w:sz w:val="22"/>
          <w:szCs w:val="22"/>
          <w:u w:color="353535"/>
        </w:rPr>
        <w:t xml:space="preserve"> on to </w:t>
      </w:r>
      <w:r w:rsidR="004A484B" w:rsidRPr="00D16ECC">
        <w:rPr>
          <w:rFonts w:ascii="Arial" w:hAnsi="Arial" w:cs="Arial"/>
          <w:color w:val="353535"/>
          <w:sz w:val="22"/>
          <w:szCs w:val="22"/>
          <w:u w:color="353535"/>
        </w:rPr>
        <w:t>broadcast</w:t>
      </w:r>
      <w:r w:rsidR="00F54DBC" w:rsidRPr="00D16ECC">
        <w:rPr>
          <w:rFonts w:ascii="Arial" w:hAnsi="Arial" w:cs="Arial"/>
          <w:color w:val="353535"/>
          <w:sz w:val="22"/>
          <w:szCs w:val="22"/>
          <w:u w:color="353535"/>
        </w:rPr>
        <w:t xml:space="preserve"> </w:t>
      </w:r>
      <w:r w:rsidR="004A484B" w:rsidRPr="00D16ECC">
        <w:rPr>
          <w:rFonts w:ascii="Arial" w:hAnsi="Arial" w:cs="Arial"/>
          <w:color w:val="353535"/>
          <w:sz w:val="22"/>
          <w:szCs w:val="22"/>
          <w:u w:color="353535"/>
        </w:rPr>
        <w:t>external</w:t>
      </w:r>
      <w:r w:rsidR="00F54DBC" w:rsidRPr="00D16ECC">
        <w:rPr>
          <w:rFonts w:ascii="Arial" w:hAnsi="Arial" w:cs="Arial"/>
          <w:color w:val="353535"/>
          <w:sz w:val="22"/>
          <w:szCs w:val="22"/>
          <w:u w:color="353535"/>
        </w:rPr>
        <w:t>.</w:t>
      </w:r>
      <w:r w:rsidR="00F54DBC" w:rsidRPr="00A04B4E">
        <w:rPr>
          <w:rFonts w:ascii="Arial" w:hAnsi="Arial" w:cs="Arial"/>
          <w:color w:val="353535"/>
          <w:sz w:val="22"/>
          <w:szCs w:val="22"/>
          <w:u w:color="353535"/>
        </w:rPr>
        <w:t xml:space="preserve"> </w:t>
      </w:r>
    </w:p>
    <w:p w14:paraId="79FDFCF5" w14:textId="77777777" w:rsidR="001832B4" w:rsidRDefault="001832B4" w:rsidP="00A848FF">
      <w:pPr>
        <w:spacing w:line="360" w:lineRule="auto"/>
        <w:jc w:val="both"/>
        <w:rPr>
          <w:rFonts w:ascii="Arial" w:hAnsi="Arial" w:cs="Arial"/>
          <w:color w:val="353535"/>
          <w:sz w:val="22"/>
          <w:szCs w:val="22"/>
          <w:u w:color="353535"/>
        </w:rPr>
      </w:pPr>
    </w:p>
    <w:p w14:paraId="6E5D595D" w14:textId="3AA1FF81" w:rsidR="001832B4" w:rsidRDefault="001832B4" w:rsidP="00A848FF">
      <w:pPr>
        <w:spacing w:line="360" w:lineRule="auto"/>
        <w:jc w:val="both"/>
        <w:rPr>
          <w:rFonts w:ascii="Arial" w:hAnsi="Arial" w:cs="Arial"/>
          <w:color w:val="353535"/>
          <w:sz w:val="22"/>
          <w:szCs w:val="22"/>
          <w:u w:color="353535"/>
        </w:rPr>
      </w:pPr>
      <w:r>
        <w:rPr>
          <w:rFonts w:ascii="Arial" w:hAnsi="Arial" w:cs="Arial"/>
          <w:noProof/>
          <w:color w:val="353535"/>
          <w:sz w:val="22"/>
          <w:szCs w:val="22"/>
          <w:u w:color="353535"/>
        </w:rPr>
        <w:drawing>
          <wp:inline distT="0" distB="0" distL="0" distR="0" wp14:anchorId="73D3D30C" wp14:editId="17DE97C5">
            <wp:extent cx="5731510" cy="2722880"/>
            <wp:effectExtent l="0" t="0" r="0" b="0"/>
            <wp:docPr id="3" name="Picture 3"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timel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722880"/>
                    </a:xfrm>
                    <a:prstGeom prst="rect">
                      <a:avLst/>
                    </a:prstGeom>
                  </pic:spPr>
                </pic:pic>
              </a:graphicData>
            </a:graphic>
          </wp:inline>
        </w:drawing>
      </w:r>
    </w:p>
    <w:p w14:paraId="46171E79" w14:textId="414695BD" w:rsidR="001832B4" w:rsidRDefault="00B31656" w:rsidP="00A848FF">
      <w:pPr>
        <w:spacing w:line="360" w:lineRule="auto"/>
        <w:jc w:val="both"/>
        <w:rPr>
          <w:rFonts w:ascii="Arial" w:hAnsi="Arial" w:cs="Arial"/>
          <w:sz w:val="22"/>
          <w:szCs w:val="22"/>
        </w:rPr>
      </w:pPr>
      <w:r>
        <w:rPr>
          <w:rFonts w:ascii="Arial" w:hAnsi="Arial" w:cs="Arial"/>
          <w:sz w:val="22"/>
          <w:szCs w:val="22"/>
        </w:rPr>
        <w:t>(</w:t>
      </w:r>
      <w:r w:rsidRPr="00344516">
        <w:rPr>
          <w:rFonts w:ascii="Arial" w:hAnsi="Arial" w:cs="Arial"/>
          <w:sz w:val="22"/>
          <w:szCs w:val="22"/>
        </w:rPr>
        <w:t>Business Case Studies</w:t>
      </w:r>
      <w:r>
        <w:rPr>
          <w:rFonts w:ascii="Arial" w:hAnsi="Arial" w:cs="Arial"/>
          <w:sz w:val="22"/>
          <w:szCs w:val="22"/>
        </w:rPr>
        <w:t xml:space="preserve">, </w:t>
      </w:r>
      <w:r w:rsidRPr="00344516">
        <w:rPr>
          <w:rFonts w:ascii="Arial" w:hAnsi="Arial" w:cs="Arial"/>
          <w:sz w:val="22"/>
          <w:szCs w:val="22"/>
        </w:rPr>
        <w:t>2021)</w:t>
      </w:r>
      <w:r>
        <w:rPr>
          <w:rFonts w:ascii="Arial" w:hAnsi="Arial" w:cs="Arial"/>
          <w:sz w:val="22"/>
          <w:szCs w:val="22"/>
        </w:rPr>
        <w:t>.</w:t>
      </w:r>
    </w:p>
    <w:p w14:paraId="4BEB4029" w14:textId="77777777" w:rsidR="00B31656" w:rsidRDefault="00B31656" w:rsidP="00A848FF">
      <w:pPr>
        <w:spacing w:line="360" w:lineRule="auto"/>
        <w:jc w:val="both"/>
        <w:rPr>
          <w:rFonts w:ascii="Arial" w:hAnsi="Arial" w:cs="Arial"/>
          <w:color w:val="353535"/>
          <w:sz w:val="22"/>
          <w:szCs w:val="22"/>
          <w:u w:color="353535"/>
        </w:rPr>
      </w:pPr>
    </w:p>
    <w:p w14:paraId="2652BD87" w14:textId="3D5FACC8" w:rsidR="00A848FF" w:rsidRDefault="00F54DBC" w:rsidP="00A848FF">
      <w:pPr>
        <w:spacing w:line="360" w:lineRule="auto"/>
        <w:jc w:val="both"/>
        <w:rPr>
          <w:rFonts w:ascii="Arial" w:hAnsi="Arial" w:cs="Arial"/>
          <w:sz w:val="22"/>
          <w:szCs w:val="22"/>
        </w:rPr>
      </w:pPr>
      <w:r w:rsidRPr="006D2DA9">
        <w:rPr>
          <w:rFonts w:ascii="Arial" w:hAnsi="Arial" w:cs="Arial"/>
          <w:color w:val="353535"/>
          <w:sz w:val="22"/>
          <w:szCs w:val="22"/>
          <w:u w:color="353535"/>
        </w:rPr>
        <w:t xml:space="preserve">Tesco also has workforce planning which helps them identify the available vacancies and various ways to tackle them. I also </w:t>
      </w:r>
      <w:r w:rsidR="00265BDC" w:rsidRPr="006D2DA9">
        <w:rPr>
          <w:rFonts w:ascii="Arial" w:hAnsi="Arial" w:cs="Arial"/>
          <w:color w:val="353535"/>
          <w:sz w:val="22"/>
          <w:szCs w:val="22"/>
          <w:u w:color="353535"/>
        </w:rPr>
        <w:t>feel</w:t>
      </w:r>
      <w:r w:rsidRPr="006D2DA9">
        <w:rPr>
          <w:rFonts w:ascii="Arial" w:hAnsi="Arial" w:cs="Arial"/>
          <w:color w:val="353535"/>
          <w:sz w:val="22"/>
          <w:szCs w:val="22"/>
          <w:u w:color="353535"/>
        </w:rPr>
        <w:t xml:space="preserve"> the “Job match tool” is the strength of the existing system, allowing applicants to identify the vacancy that suits their qualifications and personality quickly</w:t>
      </w:r>
      <w:r w:rsidR="000D6E03" w:rsidRPr="006D2DA9">
        <w:rPr>
          <w:rFonts w:ascii="Arial" w:hAnsi="Arial" w:cs="Arial"/>
          <w:color w:val="353535"/>
          <w:sz w:val="22"/>
          <w:szCs w:val="22"/>
          <w:u w:color="353535"/>
        </w:rPr>
        <w:t xml:space="preserve">. The </w:t>
      </w:r>
      <w:r w:rsidR="004A484B" w:rsidRPr="006D2DA9">
        <w:rPr>
          <w:rFonts w:ascii="Arial" w:hAnsi="Arial" w:cs="Arial"/>
          <w:color w:val="353535"/>
          <w:sz w:val="22"/>
          <w:szCs w:val="22"/>
          <w:u w:color="353535"/>
        </w:rPr>
        <w:t>disadvantage</w:t>
      </w:r>
      <w:r w:rsidR="000D6E03" w:rsidRPr="006D2DA9">
        <w:rPr>
          <w:rFonts w:ascii="Arial" w:hAnsi="Arial" w:cs="Arial"/>
          <w:color w:val="353535"/>
          <w:sz w:val="22"/>
          <w:szCs w:val="22"/>
          <w:u w:color="353535"/>
        </w:rPr>
        <w:t xml:space="preserve"> of the </w:t>
      </w:r>
      <w:r w:rsidR="004A484B" w:rsidRPr="006D2DA9">
        <w:rPr>
          <w:rFonts w:ascii="Arial" w:hAnsi="Arial" w:cs="Arial"/>
          <w:color w:val="353535"/>
          <w:sz w:val="22"/>
          <w:szCs w:val="22"/>
          <w:u w:color="353535"/>
        </w:rPr>
        <w:t>current</w:t>
      </w:r>
      <w:r w:rsidR="00971D09" w:rsidRPr="006D2DA9">
        <w:rPr>
          <w:rFonts w:ascii="Arial" w:hAnsi="Arial" w:cs="Arial"/>
          <w:color w:val="353535"/>
          <w:sz w:val="22"/>
          <w:szCs w:val="22"/>
          <w:u w:color="353535"/>
        </w:rPr>
        <w:t xml:space="preserve"> </w:t>
      </w:r>
      <w:r w:rsidR="004A484B" w:rsidRPr="006D2DA9">
        <w:rPr>
          <w:rFonts w:ascii="Arial" w:hAnsi="Arial" w:cs="Arial"/>
          <w:color w:val="353535"/>
          <w:sz w:val="22"/>
          <w:szCs w:val="22"/>
          <w:u w:color="353535"/>
        </w:rPr>
        <w:t>scheme</w:t>
      </w:r>
      <w:r w:rsidR="00265BDC" w:rsidRPr="006D2DA9">
        <w:rPr>
          <w:rFonts w:ascii="Arial" w:hAnsi="Arial" w:cs="Arial"/>
          <w:color w:val="353535"/>
          <w:sz w:val="22"/>
          <w:szCs w:val="22"/>
          <w:u w:color="353535"/>
        </w:rPr>
        <w:t>,</w:t>
      </w:r>
      <w:r w:rsidR="00971D09" w:rsidRPr="006D2DA9">
        <w:rPr>
          <w:rFonts w:ascii="Arial" w:hAnsi="Arial" w:cs="Arial"/>
          <w:color w:val="353535"/>
          <w:sz w:val="22"/>
          <w:szCs w:val="22"/>
          <w:u w:color="353535"/>
        </w:rPr>
        <w:t xml:space="preserve"> I </w:t>
      </w:r>
      <w:r w:rsidR="004A484B" w:rsidRPr="006D2DA9">
        <w:rPr>
          <w:rFonts w:ascii="Arial" w:hAnsi="Arial" w:cs="Arial"/>
          <w:color w:val="353535"/>
          <w:sz w:val="22"/>
          <w:szCs w:val="22"/>
          <w:u w:color="353535"/>
        </w:rPr>
        <w:t>sense</w:t>
      </w:r>
      <w:r w:rsidR="00265BDC" w:rsidRPr="006D2DA9">
        <w:rPr>
          <w:rFonts w:ascii="Arial" w:hAnsi="Arial" w:cs="Arial"/>
          <w:color w:val="353535"/>
          <w:sz w:val="22"/>
          <w:szCs w:val="22"/>
          <w:u w:color="353535"/>
        </w:rPr>
        <w:t>,</w:t>
      </w:r>
      <w:r w:rsidR="00971D09" w:rsidRPr="006D2DA9">
        <w:rPr>
          <w:rFonts w:ascii="Arial" w:hAnsi="Arial" w:cs="Arial"/>
          <w:color w:val="353535"/>
          <w:sz w:val="22"/>
          <w:szCs w:val="22"/>
          <w:u w:color="353535"/>
        </w:rPr>
        <w:t xml:space="preserve"> is the </w:t>
      </w:r>
      <w:r w:rsidR="004A484B" w:rsidRPr="006D2DA9">
        <w:rPr>
          <w:rFonts w:ascii="Arial" w:hAnsi="Arial" w:cs="Arial"/>
          <w:color w:val="353535"/>
          <w:sz w:val="22"/>
          <w:szCs w:val="22"/>
          <w:u w:color="353535"/>
        </w:rPr>
        <w:t>shortage</w:t>
      </w:r>
      <w:r w:rsidR="00971D09" w:rsidRPr="006D2DA9">
        <w:rPr>
          <w:rFonts w:ascii="Arial" w:hAnsi="Arial" w:cs="Arial"/>
          <w:color w:val="353535"/>
          <w:sz w:val="22"/>
          <w:szCs w:val="22"/>
          <w:u w:color="353535"/>
        </w:rPr>
        <w:t xml:space="preserve"> of </w:t>
      </w:r>
      <w:r w:rsidR="004A484B" w:rsidRPr="006D2DA9">
        <w:rPr>
          <w:rFonts w:ascii="Arial" w:hAnsi="Arial" w:cs="Arial"/>
          <w:color w:val="353535"/>
          <w:sz w:val="22"/>
          <w:szCs w:val="22"/>
          <w:u w:color="353535"/>
        </w:rPr>
        <w:t>sufficient</w:t>
      </w:r>
      <w:r w:rsidR="00971D09" w:rsidRPr="006D2DA9">
        <w:rPr>
          <w:rFonts w:ascii="Arial" w:hAnsi="Arial" w:cs="Arial"/>
          <w:color w:val="353535"/>
          <w:sz w:val="22"/>
          <w:szCs w:val="22"/>
          <w:u w:color="353535"/>
        </w:rPr>
        <w:t xml:space="preserve"> </w:t>
      </w:r>
      <w:r w:rsidR="004A484B" w:rsidRPr="006D2DA9">
        <w:rPr>
          <w:rFonts w:ascii="Arial" w:hAnsi="Arial" w:cs="Arial"/>
          <w:color w:val="353535"/>
          <w:sz w:val="22"/>
          <w:szCs w:val="22"/>
          <w:u w:color="353535"/>
        </w:rPr>
        <w:t>coaching</w:t>
      </w:r>
      <w:r w:rsidR="00971D09" w:rsidRPr="006D2DA9">
        <w:rPr>
          <w:rFonts w:ascii="Arial" w:hAnsi="Arial" w:cs="Arial"/>
          <w:color w:val="353535"/>
          <w:sz w:val="22"/>
          <w:szCs w:val="22"/>
          <w:u w:color="353535"/>
        </w:rPr>
        <w:t xml:space="preserve"> </w:t>
      </w:r>
      <w:r w:rsidR="004A484B" w:rsidRPr="006D2DA9">
        <w:rPr>
          <w:rFonts w:ascii="Arial" w:hAnsi="Arial" w:cs="Arial"/>
          <w:color w:val="353535"/>
          <w:sz w:val="22"/>
          <w:szCs w:val="22"/>
          <w:u w:color="353535"/>
        </w:rPr>
        <w:t>delivered</w:t>
      </w:r>
      <w:r w:rsidR="00971D09" w:rsidRPr="006D2DA9">
        <w:rPr>
          <w:rFonts w:ascii="Arial" w:hAnsi="Arial" w:cs="Arial"/>
          <w:color w:val="353535"/>
          <w:sz w:val="22"/>
          <w:szCs w:val="22"/>
          <w:u w:color="353535"/>
        </w:rPr>
        <w:t xml:space="preserve"> by the </w:t>
      </w:r>
      <w:r w:rsidR="004A484B" w:rsidRPr="006D2DA9">
        <w:rPr>
          <w:rFonts w:ascii="Arial" w:hAnsi="Arial" w:cs="Arial"/>
          <w:color w:val="353535"/>
          <w:sz w:val="22"/>
          <w:szCs w:val="22"/>
          <w:u w:color="353535"/>
        </w:rPr>
        <w:t>executives</w:t>
      </w:r>
      <w:r w:rsidR="00971D09" w:rsidRPr="006D2DA9">
        <w:rPr>
          <w:rFonts w:ascii="Arial" w:hAnsi="Arial" w:cs="Arial"/>
          <w:color w:val="353535"/>
          <w:sz w:val="22"/>
          <w:szCs w:val="22"/>
          <w:u w:color="353535"/>
        </w:rPr>
        <w:t xml:space="preserve"> and </w:t>
      </w:r>
      <w:r w:rsidR="004A484B" w:rsidRPr="006D2DA9">
        <w:rPr>
          <w:rFonts w:ascii="Arial" w:hAnsi="Arial" w:cs="Arial"/>
          <w:color w:val="353535"/>
          <w:sz w:val="22"/>
          <w:szCs w:val="22"/>
          <w:u w:color="353535"/>
        </w:rPr>
        <w:t>additional</w:t>
      </w:r>
      <w:r w:rsidR="00971D09" w:rsidRPr="006D2DA9">
        <w:rPr>
          <w:rFonts w:ascii="Arial" w:hAnsi="Arial" w:cs="Arial"/>
          <w:color w:val="353535"/>
          <w:sz w:val="22"/>
          <w:szCs w:val="22"/>
          <w:u w:color="353535"/>
        </w:rPr>
        <w:t xml:space="preserve"> mentors to the </w:t>
      </w:r>
      <w:r w:rsidR="00386CB0" w:rsidRPr="006D2DA9">
        <w:rPr>
          <w:rFonts w:ascii="Arial" w:hAnsi="Arial" w:cs="Arial"/>
          <w:color w:val="353535"/>
          <w:sz w:val="22"/>
          <w:szCs w:val="22"/>
          <w:u w:color="353535"/>
        </w:rPr>
        <w:t>existing</w:t>
      </w:r>
      <w:r w:rsidR="00971D09" w:rsidRPr="006D2DA9">
        <w:rPr>
          <w:rFonts w:ascii="Arial" w:hAnsi="Arial" w:cs="Arial"/>
          <w:color w:val="353535"/>
          <w:sz w:val="22"/>
          <w:szCs w:val="22"/>
          <w:u w:color="353535"/>
        </w:rPr>
        <w:t xml:space="preserve"> </w:t>
      </w:r>
      <w:r w:rsidR="004A484B" w:rsidRPr="006D2DA9">
        <w:rPr>
          <w:rFonts w:ascii="Arial" w:hAnsi="Arial" w:cs="Arial"/>
          <w:color w:val="353535"/>
          <w:sz w:val="22"/>
          <w:szCs w:val="22"/>
          <w:u w:color="353535"/>
        </w:rPr>
        <w:t>workforces</w:t>
      </w:r>
      <w:r w:rsidR="00971D09" w:rsidRPr="006D2DA9">
        <w:rPr>
          <w:rFonts w:ascii="Arial" w:hAnsi="Arial" w:cs="Arial"/>
          <w:color w:val="353535"/>
          <w:sz w:val="22"/>
          <w:szCs w:val="22"/>
          <w:u w:color="353535"/>
        </w:rPr>
        <w:t xml:space="preserve"> so that they are </w:t>
      </w:r>
      <w:r w:rsidR="004A484B" w:rsidRPr="006D2DA9">
        <w:rPr>
          <w:rFonts w:ascii="Arial" w:hAnsi="Arial" w:cs="Arial"/>
          <w:color w:val="353535"/>
          <w:sz w:val="22"/>
          <w:szCs w:val="22"/>
          <w:u w:color="353535"/>
        </w:rPr>
        <w:t>capable</w:t>
      </w:r>
      <w:r w:rsidR="00971D09" w:rsidRPr="006D2DA9">
        <w:rPr>
          <w:rFonts w:ascii="Arial" w:hAnsi="Arial" w:cs="Arial"/>
          <w:color w:val="353535"/>
          <w:sz w:val="22"/>
          <w:szCs w:val="22"/>
          <w:u w:color="353535"/>
        </w:rPr>
        <w:t xml:space="preserve"> </w:t>
      </w:r>
      <w:r w:rsidR="00386CB0" w:rsidRPr="006D2DA9">
        <w:rPr>
          <w:rFonts w:ascii="Arial" w:hAnsi="Arial" w:cs="Arial"/>
          <w:color w:val="353535"/>
          <w:sz w:val="22"/>
          <w:szCs w:val="22"/>
          <w:u w:color="353535"/>
        </w:rPr>
        <w:t>adequate</w:t>
      </w:r>
      <w:r w:rsidR="00971D09" w:rsidRPr="006D2DA9">
        <w:rPr>
          <w:rFonts w:ascii="Arial" w:hAnsi="Arial" w:cs="Arial"/>
          <w:color w:val="353535"/>
          <w:sz w:val="22"/>
          <w:szCs w:val="22"/>
          <w:u w:color="353535"/>
        </w:rPr>
        <w:t xml:space="preserve"> to apply for the </w:t>
      </w:r>
      <w:r w:rsidR="004A484B" w:rsidRPr="006D2DA9">
        <w:rPr>
          <w:rFonts w:ascii="Arial" w:hAnsi="Arial" w:cs="Arial"/>
          <w:color w:val="353535"/>
          <w:sz w:val="22"/>
          <w:szCs w:val="22"/>
          <w:u w:color="353535"/>
        </w:rPr>
        <w:t>numerous</w:t>
      </w:r>
      <w:r w:rsidR="00971D09" w:rsidRPr="006D2DA9">
        <w:rPr>
          <w:rFonts w:ascii="Arial" w:hAnsi="Arial" w:cs="Arial"/>
          <w:color w:val="353535"/>
          <w:sz w:val="22"/>
          <w:szCs w:val="22"/>
          <w:u w:color="353535"/>
        </w:rPr>
        <w:t xml:space="preserve"> </w:t>
      </w:r>
      <w:r w:rsidR="004A484B" w:rsidRPr="006D2DA9">
        <w:rPr>
          <w:rFonts w:ascii="Arial" w:hAnsi="Arial" w:cs="Arial"/>
          <w:color w:val="353535"/>
          <w:sz w:val="22"/>
          <w:szCs w:val="22"/>
          <w:u w:color="353535"/>
        </w:rPr>
        <w:t>posts</w:t>
      </w:r>
      <w:r w:rsidR="00971D09" w:rsidRPr="006D2DA9">
        <w:rPr>
          <w:rFonts w:ascii="Arial" w:hAnsi="Arial" w:cs="Arial"/>
          <w:color w:val="353535"/>
          <w:sz w:val="22"/>
          <w:szCs w:val="22"/>
          <w:u w:color="353535"/>
        </w:rPr>
        <w:t xml:space="preserve"> within the organization and simultaneously have career growth. There are multiple benefits of using both</w:t>
      </w:r>
      <w:r w:rsidR="00971D09" w:rsidRPr="00A04B4E">
        <w:rPr>
          <w:rFonts w:ascii="Arial" w:hAnsi="Arial" w:cs="Arial"/>
          <w:color w:val="353535"/>
          <w:sz w:val="22"/>
          <w:szCs w:val="22"/>
          <w:u w:color="353535"/>
        </w:rPr>
        <w:t xml:space="preserve"> </w:t>
      </w:r>
      <w:r w:rsidR="00971D09" w:rsidRPr="00A04B4E">
        <w:rPr>
          <w:rFonts w:ascii="Arial" w:hAnsi="Arial" w:cs="Arial"/>
          <w:color w:val="353535"/>
          <w:sz w:val="22"/>
          <w:szCs w:val="22"/>
          <w:u w:color="353535"/>
        </w:rPr>
        <w:lastRenderedPageBreak/>
        <w:t xml:space="preserve">interviews and assessment centres in the selection process. </w:t>
      </w:r>
      <w:r w:rsidR="00265BDC" w:rsidRPr="00A04B4E">
        <w:rPr>
          <w:rFonts w:ascii="Arial" w:hAnsi="Arial" w:cs="Arial"/>
          <w:color w:val="353535"/>
          <w:sz w:val="22"/>
          <w:szCs w:val="22"/>
          <w:u w:color="353535"/>
        </w:rPr>
        <w:t>The line</w:t>
      </w:r>
      <w:r w:rsidR="00971D09" w:rsidRPr="00A04B4E">
        <w:rPr>
          <w:rFonts w:ascii="Arial" w:hAnsi="Arial" w:cs="Arial"/>
          <w:color w:val="353535"/>
          <w:sz w:val="22"/>
          <w:szCs w:val="22"/>
          <w:u w:color="353535"/>
        </w:rPr>
        <w:t xml:space="preserve"> manager can identify if the applicant can mingle with the team and perform well in various situations the applicant might face as part of this job without checking</w:t>
      </w:r>
      <w:r w:rsidR="005F2F32" w:rsidRPr="00A04B4E">
        <w:rPr>
          <w:rFonts w:ascii="Arial" w:hAnsi="Arial" w:cs="Arial"/>
          <w:color w:val="353535"/>
          <w:sz w:val="22"/>
          <w:szCs w:val="22"/>
        </w:rPr>
        <w:t xml:space="preserve"> </w:t>
      </w:r>
      <w:r w:rsidR="00971D09" w:rsidRPr="00A04B4E">
        <w:rPr>
          <w:rFonts w:ascii="Arial" w:hAnsi="Arial" w:cs="Arial"/>
          <w:color w:val="353535"/>
          <w:sz w:val="22"/>
          <w:szCs w:val="22"/>
          <w:u w:color="353535"/>
        </w:rPr>
        <w:t>out after recruiting him. In the interview process, the attitude towards work and their lateral thinking is assessing, and they</w:t>
      </w:r>
      <w:r w:rsidR="00A04B4E">
        <w:rPr>
          <w:rFonts w:ascii="Arial" w:hAnsi="Arial" w:cs="Arial"/>
          <w:color w:val="353535"/>
          <w:sz w:val="22"/>
          <w:szCs w:val="22"/>
          <w:u w:color="353535"/>
        </w:rPr>
        <w:t>,</w:t>
      </w:r>
      <w:r w:rsidR="00971D09" w:rsidRPr="00A04B4E">
        <w:rPr>
          <w:rFonts w:ascii="Arial" w:hAnsi="Arial" w:cs="Arial"/>
          <w:color w:val="353535"/>
          <w:sz w:val="22"/>
          <w:szCs w:val="22"/>
          <w:u w:color="353535"/>
        </w:rPr>
        <w:t xml:space="preserve"> </w:t>
      </w:r>
      <w:r w:rsidR="005B5EDD" w:rsidRPr="00A04B4E">
        <w:rPr>
          <w:rFonts w:ascii="Arial" w:hAnsi="Arial" w:cs="Arial"/>
          <w:color w:val="353535"/>
          <w:sz w:val="22"/>
          <w:szCs w:val="22"/>
          <w:u w:color="353535"/>
        </w:rPr>
        <w:t>too</w:t>
      </w:r>
      <w:r w:rsidR="00A04B4E">
        <w:rPr>
          <w:rFonts w:ascii="Arial" w:hAnsi="Arial" w:cs="Arial"/>
          <w:color w:val="353535"/>
          <w:sz w:val="22"/>
          <w:szCs w:val="22"/>
          <w:u w:color="353535"/>
        </w:rPr>
        <w:t>,</w:t>
      </w:r>
      <w:r w:rsidR="00971D09" w:rsidRPr="00A04B4E">
        <w:rPr>
          <w:rFonts w:ascii="Arial" w:hAnsi="Arial" w:cs="Arial"/>
          <w:color w:val="353535"/>
          <w:sz w:val="22"/>
          <w:szCs w:val="22"/>
          <w:u w:color="353535"/>
        </w:rPr>
        <w:t xml:space="preserve"> make sure that the </w:t>
      </w:r>
      <w:r w:rsidR="005B5EDD" w:rsidRPr="00A04B4E">
        <w:rPr>
          <w:rFonts w:ascii="Arial" w:hAnsi="Arial" w:cs="Arial"/>
          <w:color w:val="353535"/>
          <w:sz w:val="22"/>
          <w:szCs w:val="22"/>
          <w:u w:color="353535"/>
        </w:rPr>
        <w:t>candidate</w:t>
      </w:r>
      <w:r w:rsidR="00971D09" w:rsidRPr="00A04B4E">
        <w:rPr>
          <w:rFonts w:ascii="Arial" w:hAnsi="Arial" w:cs="Arial"/>
          <w:color w:val="353535"/>
          <w:sz w:val="22"/>
          <w:szCs w:val="22"/>
          <w:u w:color="353535"/>
        </w:rPr>
        <w:t xml:space="preserve"> would fit the </w:t>
      </w:r>
      <w:r w:rsidR="005B5EDD" w:rsidRPr="00A04B4E">
        <w:rPr>
          <w:rFonts w:ascii="Arial" w:hAnsi="Arial" w:cs="Arial"/>
          <w:color w:val="353535"/>
          <w:sz w:val="22"/>
          <w:szCs w:val="22"/>
          <w:u w:color="353535"/>
        </w:rPr>
        <w:t>condition</w:t>
      </w:r>
      <w:r w:rsidR="00971D09" w:rsidRPr="00A04B4E">
        <w:rPr>
          <w:rFonts w:ascii="Arial" w:hAnsi="Arial" w:cs="Arial"/>
          <w:color w:val="353535"/>
          <w:sz w:val="22"/>
          <w:szCs w:val="22"/>
          <w:u w:color="353535"/>
        </w:rPr>
        <w:t xml:space="preserve"> and job description </w:t>
      </w:r>
      <w:r w:rsidR="000378B2" w:rsidRPr="00A04B4E">
        <w:rPr>
          <w:rFonts w:ascii="Arial" w:hAnsi="Arial" w:cs="Arial"/>
          <w:sz w:val="22"/>
          <w:szCs w:val="22"/>
        </w:rPr>
        <w:t>(Business Case Studies, 20</w:t>
      </w:r>
      <w:r w:rsidR="003E3B62" w:rsidRPr="00A04B4E">
        <w:rPr>
          <w:rFonts w:ascii="Arial" w:hAnsi="Arial" w:cs="Arial"/>
          <w:sz w:val="22"/>
          <w:szCs w:val="22"/>
        </w:rPr>
        <w:t>21</w:t>
      </w:r>
      <w:r w:rsidR="000378B2" w:rsidRPr="00A04B4E">
        <w:rPr>
          <w:rFonts w:ascii="Arial" w:hAnsi="Arial" w:cs="Arial"/>
          <w:sz w:val="22"/>
          <w:szCs w:val="22"/>
        </w:rPr>
        <w:t>)</w:t>
      </w:r>
      <w:r w:rsidRPr="00A04B4E">
        <w:rPr>
          <w:rFonts w:ascii="Arial" w:hAnsi="Arial" w:cs="Arial"/>
          <w:sz w:val="22"/>
          <w:szCs w:val="22"/>
        </w:rPr>
        <w:t>.</w:t>
      </w:r>
    </w:p>
    <w:p w14:paraId="4B6D2B49" w14:textId="200621FE" w:rsidR="005907E0" w:rsidRPr="00A848FF" w:rsidRDefault="007F1AF1" w:rsidP="00A848FF">
      <w:pPr>
        <w:spacing w:line="360" w:lineRule="auto"/>
        <w:jc w:val="both"/>
        <w:rPr>
          <w:rFonts w:ascii="Arial" w:hAnsi="Arial" w:cs="Arial"/>
          <w:sz w:val="22"/>
          <w:szCs w:val="22"/>
        </w:rPr>
      </w:pPr>
      <w:r w:rsidRPr="00A04B4E">
        <w:rPr>
          <w:rFonts w:ascii="Arial" w:hAnsi="Arial" w:cs="Arial"/>
          <w:sz w:val="22"/>
          <w:szCs w:val="22"/>
        </w:rPr>
        <w:t xml:space="preserve"> </w:t>
      </w:r>
    </w:p>
    <w:p w14:paraId="52F1D2E4" w14:textId="20A12736" w:rsidR="005907E0" w:rsidRPr="005907E0" w:rsidRDefault="005907E0" w:rsidP="005907E0">
      <w:pPr>
        <w:pStyle w:val="Heading1"/>
        <w:spacing w:line="360" w:lineRule="auto"/>
        <w:jc w:val="both"/>
        <w:rPr>
          <w:rFonts w:ascii="Arial" w:hAnsi="Arial" w:cs="Arial"/>
          <w:b/>
          <w:bCs/>
          <w:sz w:val="24"/>
          <w:szCs w:val="24"/>
        </w:rPr>
      </w:pPr>
      <w:bookmarkStart w:id="2" w:name="_Toc71319209"/>
      <w:r w:rsidRPr="005907E0">
        <w:rPr>
          <w:rFonts w:ascii="Arial" w:hAnsi="Arial" w:cs="Arial"/>
          <w:b/>
          <w:bCs/>
          <w:sz w:val="24"/>
          <w:szCs w:val="24"/>
        </w:rPr>
        <w:t>Motivational theory in practice at Tesco</w:t>
      </w:r>
      <w:bookmarkEnd w:id="2"/>
      <w:r w:rsidRPr="005907E0">
        <w:rPr>
          <w:rFonts w:ascii="Arial" w:hAnsi="Arial" w:cs="Arial"/>
          <w:b/>
          <w:bCs/>
          <w:sz w:val="24"/>
          <w:szCs w:val="24"/>
        </w:rPr>
        <w:t xml:space="preserve">  </w:t>
      </w:r>
    </w:p>
    <w:p w14:paraId="7C302882" w14:textId="188D9AB6" w:rsidR="00AF1034" w:rsidRDefault="00AF1034" w:rsidP="00A04B4E">
      <w:pPr>
        <w:autoSpaceDE w:val="0"/>
        <w:autoSpaceDN w:val="0"/>
        <w:adjustRightInd w:val="0"/>
        <w:spacing w:line="360" w:lineRule="auto"/>
        <w:jc w:val="both"/>
        <w:rPr>
          <w:rFonts w:ascii="Arial" w:hAnsi="Arial" w:cs="Arial"/>
          <w:b/>
          <w:bCs/>
          <w:color w:val="353535"/>
          <w:sz w:val="22"/>
          <w:szCs w:val="22"/>
        </w:rPr>
      </w:pPr>
    </w:p>
    <w:p w14:paraId="4B464C15" w14:textId="4B025EC1" w:rsidR="009C58CD" w:rsidRDefault="005907E0" w:rsidP="009C58CD">
      <w:pPr>
        <w:autoSpaceDE w:val="0"/>
        <w:autoSpaceDN w:val="0"/>
        <w:adjustRightInd w:val="0"/>
        <w:spacing w:line="360" w:lineRule="auto"/>
        <w:jc w:val="both"/>
        <w:rPr>
          <w:rFonts w:ascii="Arial" w:hAnsi="Arial" w:cs="Arial"/>
          <w:sz w:val="22"/>
          <w:szCs w:val="22"/>
        </w:rPr>
      </w:pPr>
      <w:r w:rsidRPr="00D16ECC">
        <w:rPr>
          <w:rFonts w:ascii="Arial" w:hAnsi="Arial" w:cs="Arial"/>
          <w:color w:val="353535"/>
          <w:sz w:val="22"/>
          <w:szCs w:val="22"/>
        </w:rPr>
        <w:t xml:space="preserve">The types of non-financial reward Tesco uses </w:t>
      </w:r>
      <w:r w:rsidR="00344516" w:rsidRPr="00D16ECC">
        <w:rPr>
          <w:rFonts w:ascii="Arial" w:hAnsi="Arial" w:cs="Arial"/>
          <w:color w:val="353535"/>
          <w:sz w:val="22"/>
          <w:szCs w:val="22"/>
        </w:rPr>
        <w:t>for</w:t>
      </w:r>
      <w:r w:rsidRPr="00D16ECC">
        <w:rPr>
          <w:rFonts w:ascii="Arial" w:hAnsi="Arial" w:cs="Arial"/>
          <w:color w:val="353535"/>
          <w:sz w:val="22"/>
          <w:szCs w:val="22"/>
        </w:rPr>
        <w:t xml:space="preserve"> their employees is motivation which is attracting employees to do something they want to do</w:t>
      </w:r>
      <w:r w:rsidR="00344516" w:rsidRPr="00D16ECC">
        <w:rPr>
          <w:rFonts w:ascii="Arial" w:hAnsi="Arial" w:cs="Arial"/>
          <w:color w:val="353535"/>
          <w:sz w:val="22"/>
          <w:szCs w:val="22"/>
        </w:rPr>
        <w:t>. It</w:t>
      </w:r>
      <w:r w:rsidRPr="00D16ECC">
        <w:rPr>
          <w:rFonts w:ascii="Arial" w:hAnsi="Arial" w:cs="Arial"/>
          <w:color w:val="353535"/>
          <w:sz w:val="22"/>
          <w:szCs w:val="22"/>
        </w:rPr>
        <w:t xml:space="preserve"> is something that no one has to force them because they want to do it enthusiastically. </w:t>
      </w:r>
      <w:r w:rsidR="00B80F42" w:rsidRPr="00D16ECC">
        <w:rPr>
          <w:rFonts w:ascii="Arial" w:hAnsi="Arial" w:cs="Arial"/>
          <w:color w:val="353535"/>
          <w:sz w:val="22"/>
          <w:szCs w:val="22"/>
        </w:rPr>
        <w:t>Bountiful</w:t>
      </w:r>
      <w:r w:rsidRPr="00D16ECC">
        <w:rPr>
          <w:rFonts w:ascii="Arial" w:hAnsi="Arial" w:cs="Arial"/>
          <w:color w:val="353535"/>
          <w:sz w:val="22"/>
          <w:szCs w:val="22"/>
        </w:rPr>
        <w:t xml:space="preserve"> or </w:t>
      </w:r>
      <w:r w:rsidR="00B80F42" w:rsidRPr="00D16ECC">
        <w:rPr>
          <w:rFonts w:ascii="Arial" w:hAnsi="Arial" w:cs="Arial"/>
          <w:color w:val="353535"/>
          <w:sz w:val="22"/>
          <w:szCs w:val="22"/>
        </w:rPr>
        <w:t>emerging</w:t>
      </w:r>
      <w:r w:rsidRPr="00D16ECC">
        <w:rPr>
          <w:rFonts w:ascii="Arial" w:hAnsi="Arial" w:cs="Arial"/>
          <w:color w:val="353535"/>
          <w:sz w:val="22"/>
          <w:szCs w:val="22"/>
        </w:rPr>
        <w:t xml:space="preserve"> </w:t>
      </w:r>
      <w:r w:rsidR="00B80F42" w:rsidRPr="00D16ECC">
        <w:rPr>
          <w:rFonts w:ascii="Arial" w:hAnsi="Arial" w:cs="Arial"/>
          <w:color w:val="353535"/>
          <w:sz w:val="22"/>
          <w:szCs w:val="22"/>
        </w:rPr>
        <w:t>abilities</w:t>
      </w:r>
      <w:r w:rsidRPr="00D16ECC">
        <w:rPr>
          <w:rFonts w:ascii="Arial" w:hAnsi="Arial" w:cs="Arial"/>
          <w:color w:val="353535"/>
          <w:sz w:val="22"/>
          <w:szCs w:val="22"/>
        </w:rPr>
        <w:t xml:space="preserve">, </w:t>
      </w:r>
      <w:r w:rsidR="00B80F42" w:rsidRPr="00D16ECC">
        <w:rPr>
          <w:rFonts w:ascii="Arial" w:hAnsi="Arial" w:cs="Arial"/>
          <w:color w:val="353535"/>
          <w:sz w:val="22"/>
          <w:szCs w:val="22"/>
        </w:rPr>
        <w:t>maintenance</w:t>
      </w:r>
      <w:r w:rsidRPr="00D16ECC">
        <w:rPr>
          <w:rFonts w:ascii="Arial" w:hAnsi="Arial" w:cs="Arial"/>
          <w:color w:val="353535"/>
          <w:sz w:val="22"/>
          <w:szCs w:val="22"/>
        </w:rPr>
        <w:t xml:space="preserve">, </w:t>
      </w:r>
      <w:r w:rsidR="00B80F42" w:rsidRPr="00D16ECC">
        <w:rPr>
          <w:rFonts w:ascii="Arial" w:hAnsi="Arial" w:cs="Arial"/>
          <w:color w:val="353535"/>
          <w:sz w:val="22"/>
          <w:szCs w:val="22"/>
        </w:rPr>
        <w:t>acquaintance</w:t>
      </w:r>
      <w:r w:rsidRPr="00D16ECC">
        <w:rPr>
          <w:rFonts w:ascii="Arial" w:hAnsi="Arial" w:cs="Arial"/>
          <w:color w:val="353535"/>
          <w:sz w:val="22"/>
          <w:szCs w:val="22"/>
        </w:rPr>
        <w:t xml:space="preserve"> and </w:t>
      </w:r>
      <w:r w:rsidR="00B80F42" w:rsidRPr="00D16ECC">
        <w:rPr>
          <w:rFonts w:ascii="Arial" w:hAnsi="Arial" w:cs="Arial"/>
          <w:color w:val="353535"/>
          <w:sz w:val="22"/>
          <w:szCs w:val="22"/>
        </w:rPr>
        <w:t>backing</w:t>
      </w:r>
      <w:r w:rsidRPr="00D16ECC">
        <w:rPr>
          <w:rFonts w:ascii="Arial" w:hAnsi="Arial" w:cs="Arial"/>
          <w:color w:val="353535"/>
          <w:sz w:val="22"/>
          <w:szCs w:val="22"/>
        </w:rPr>
        <w:t xml:space="preserve"> to their </w:t>
      </w:r>
      <w:r w:rsidR="00B80F42" w:rsidRPr="00D16ECC">
        <w:rPr>
          <w:rFonts w:ascii="Arial" w:hAnsi="Arial" w:cs="Arial"/>
          <w:color w:val="353535"/>
          <w:sz w:val="22"/>
          <w:szCs w:val="22"/>
        </w:rPr>
        <w:t>workforces</w:t>
      </w:r>
      <w:r w:rsidRPr="00D16ECC">
        <w:rPr>
          <w:rFonts w:ascii="Arial" w:hAnsi="Arial" w:cs="Arial"/>
          <w:color w:val="353535"/>
          <w:sz w:val="22"/>
          <w:szCs w:val="22"/>
        </w:rPr>
        <w:t xml:space="preserve"> are the </w:t>
      </w:r>
      <w:r w:rsidR="00B80F42" w:rsidRPr="00D16ECC">
        <w:rPr>
          <w:rFonts w:ascii="Arial" w:hAnsi="Arial" w:cs="Arial"/>
          <w:color w:val="353535"/>
          <w:sz w:val="22"/>
          <w:szCs w:val="22"/>
        </w:rPr>
        <w:t>categories</w:t>
      </w:r>
      <w:r w:rsidRPr="00D16ECC">
        <w:rPr>
          <w:rFonts w:ascii="Arial" w:hAnsi="Arial" w:cs="Arial"/>
          <w:color w:val="353535"/>
          <w:sz w:val="22"/>
          <w:szCs w:val="22"/>
        </w:rPr>
        <w:t xml:space="preserve"> of non-financial </w:t>
      </w:r>
      <w:r w:rsidR="00B80F42" w:rsidRPr="00D16ECC">
        <w:rPr>
          <w:rFonts w:ascii="Arial" w:hAnsi="Arial" w:cs="Arial"/>
          <w:color w:val="353535"/>
          <w:sz w:val="22"/>
          <w:szCs w:val="22"/>
        </w:rPr>
        <w:t>recompense</w:t>
      </w:r>
      <w:r w:rsidRPr="00D16ECC">
        <w:rPr>
          <w:rFonts w:ascii="Arial" w:hAnsi="Arial" w:cs="Arial"/>
          <w:color w:val="353535"/>
          <w:sz w:val="22"/>
          <w:szCs w:val="22"/>
        </w:rPr>
        <w:t xml:space="preserve"> that Tesco uses to </w:t>
      </w:r>
      <w:r w:rsidR="00B80F42" w:rsidRPr="00D16ECC">
        <w:rPr>
          <w:rFonts w:ascii="Arial" w:hAnsi="Arial" w:cs="Arial"/>
          <w:color w:val="353535"/>
          <w:sz w:val="22"/>
          <w:szCs w:val="22"/>
        </w:rPr>
        <w:t>stimulate</w:t>
      </w:r>
      <w:r w:rsidRPr="00D16ECC">
        <w:rPr>
          <w:rFonts w:ascii="Arial" w:hAnsi="Arial" w:cs="Arial"/>
          <w:color w:val="353535"/>
          <w:sz w:val="22"/>
          <w:szCs w:val="22"/>
        </w:rPr>
        <w:t xml:space="preserve"> them</w:t>
      </w:r>
      <w:r w:rsidR="0053498A" w:rsidRPr="00D16ECC">
        <w:rPr>
          <w:rFonts w:ascii="Arial" w:hAnsi="Arial" w:cs="Arial"/>
          <w:color w:val="353535"/>
          <w:sz w:val="22"/>
          <w:szCs w:val="22"/>
        </w:rPr>
        <w:t>; i</w:t>
      </w:r>
      <w:r w:rsidRPr="00D16ECC">
        <w:rPr>
          <w:rFonts w:ascii="Arial" w:hAnsi="Arial" w:cs="Arial"/>
          <w:color w:val="353535"/>
          <w:sz w:val="22"/>
          <w:szCs w:val="22"/>
        </w:rPr>
        <w:t xml:space="preserve">t </w:t>
      </w:r>
      <w:r w:rsidR="00B80F42" w:rsidRPr="00D16ECC">
        <w:rPr>
          <w:rFonts w:ascii="Arial" w:hAnsi="Arial" w:cs="Arial"/>
          <w:color w:val="353535"/>
          <w:sz w:val="22"/>
          <w:szCs w:val="22"/>
        </w:rPr>
        <w:t>aids</w:t>
      </w:r>
      <w:r w:rsidRPr="00D16ECC">
        <w:rPr>
          <w:rFonts w:ascii="Arial" w:hAnsi="Arial" w:cs="Arial"/>
          <w:color w:val="353535"/>
          <w:sz w:val="22"/>
          <w:szCs w:val="22"/>
        </w:rPr>
        <w:t xml:space="preserve"> them </w:t>
      </w:r>
      <w:r w:rsidR="00386CB0" w:rsidRPr="00D16ECC">
        <w:rPr>
          <w:rFonts w:ascii="Arial" w:hAnsi="Arial" w:cs="Arial"/>
          <w:color w:val="353535"/>
          <w:sz w:val="22"/>
          <w:szCs w:val="22"/>
        </w:rPr>
        <w:t xml:space="preserve">to </w:t>
      </w:r>
      <w:r w:rsidR="00B80F42" w:rsidRPr="00D16ECC">
        <w:rPr>
          <w:rFonts w:ascii="Arial" w:hAnsi="Arial" w:cs="Arial"/>
          <w:color w:val="353535"/>
          <w:sz w:val="22"/>
          <w:szCs w:val="22"/>
        </w:rPr>
        <w:t>perform</w:t>
      </w:r>
      <w:r w:rsidRPr="00D16ECC">
        <w:rPr>
          <w:rFonts w:ascii="Arial" w:hAnsi="Arial" w:cs="Arial"/>
          <w:color w:val="353535"/>
          <w:sz w:val="22"/>
          <w:szCs w:val="22"/>
        </w:rPr>
        <w:t xml:space="preserve"> </w:t>
      </w:r>
      <w:r w:rsidR="00B80F42" w:rsidRPr="00D16ECC">
        <w:rPr>
          <w:rFonts w:ascii="Arial" w:hAnsi="Arial" w:cs="Arial"/>
          <w:color w:val="353535"/>
          <w:sz w:val="22"/>
          <w:szCs w:val="22"/>
        </w:rPr>
        <w:t>extra</w:t>
      </w:r>
      <w:r w:rsidRPr="00D16ECC">
        <w:rPr>
          <w:rFonts w:ascii="Arial" w:hAnsi="Arial" w:cs="Arial"/>
          <w:color w:val="353535"/>
          <w:sz w:val="22"/>
          <w:szCs w:val="22"/>
        </w:rPr>
        <w:t xml:space="preserve"> </w:t>
      </w:r>
      <w:r w:rsidR="00B80F42" w:rsidRPr="00D16ECC">
        <w:rPr>
          <w:rFonts w:ascii="Arial" w:hAnsi="Arial" w:cs="Arial"/>
          <w:color w:val="353535"/>
          <w:sz w:val="22"/>
          <w:szCs w:val="22"/>
        </w:rPr>
        <w:t>vigorous</w:t>
      </w:r>
      <w:r w:rsidRPr="00D16ECC">
        <w:rPr>
          <w:rFonts w:ascii="Arial" w:hAnsi="Arial" w:cs="Arial"/>
          <w:color w:val="353535"/>
          <w:sz w:val="22"/>
          <w:szCs w:val="22"/>
        </w:rPr>
        <w:t xml:space="preserve">, </w:t>
      </w:r>
      <w:r w:rsidR="00B80F42" w:rsidRPr="00D16ECC">
        <w:rPr>
          <w:rFonts w:ascii="Arial" w:hAnsi="Arial" w:cs="Arial"/>
          <w:color w:val="353535"/>
          <w:sz w:val="22"/>
          <w:szCs w:val="22"/>
        </w:rPr>
        <w:t>productive</w:t>
      </w:r>
      <w:r w:rsidRPr="00D16ECC">
        <w:rPr>
          <w:rFonts w:ascii="Arial" w:hAnsi="Arial" w:cs="Arial"/>
          <w:color w:val="353535"/>
          <w:sz w:val="22"/>
          <w:szCs w:val="22"/>
        </w:rPr>
        <w:t xml:space="preserve">, and </w:t>
      </w:r>
      <w:r w:rsidR="00344516" w:rsidRPr="00D16ECC">
        <w:rPr>
          <w:rFonts w:ascii="Arial" w:hAnsi="Arial" w:cs="Arial"/>
          <w:color w:val="353535"/>
          <w:sz w:val="22"/>
          <w:szCs w:val="22"/>
        </w:rPr>
        <w:t>loyal</w:t>
      </w:r>
      <w:r w:rsidRPr="00D16ECC">
        <w:rPr>
          <w:rFonts w:ascii="Arial" w:hAnsi="Arial" w:cs="Arial"/>
          <w:color w:val="353535"/>
          <w:sz w:val="22"/>
          <w:szCs w:val="22"/>
        </w:rPr>
        <w:t xml:space="preserve"> in Tesco PLC. </w:t>
      </w:r>
      <w:r w:rsidR="00344516" w:rsidRPr="00D16ECC">
        <w:rPr>
          <w:rFonts w:ascii="Arial" w:hAnsi="Arial" w:cs="Arial"/>
          <w:color w:val="353535"/>
          <w:sz w:val="22"/>
          <w:szCs w:val="22"/>
        </w:rPr>
        <w:t>Motivated</w:t>
      </w:r>
      <w:r w:rsidRPr="00D16ECC">
        <w:rPr>
          <w:rFonts w:ascii="Arial" w:hAnsi="Arial" w:cs="Arial"/>
          <w:color w:val="353535"/>
          <w:sz w:val="22"/>
          <w:szCs w:val="22"/>
        </w:rPr>
        <w:t xml:space="preserve"> employees are dedicating to their work</w:t>
      </w:r>
      <w:r w:rsidR="00344516" w:rsidRPr="00D16ECC">
        <w:rPr>
          <w:rFonts w:ascii="Arial" w:hAnsi="Arial" w:cs="Arial"/>
          <w:color w:val="353535"/>
          <w:sz w:val="22"/>
          <w:szCs w:val="22"/>
        </w:rPr>
        <w:t>,</w:t>
      </w:r>
      <w:r w:rsidRPr="00D16ECC">
        <w:rPr>
          <w:rFonts w:ascii="Arial" w:hAnsi="Arial" w:cs="Arial"/>
          <w:color w:val="353535"/>
          <w:sz w:val="22"/>
          <w:szCs w:val="22"/>
        </w:rPr>
        <w:t xml:space="preserve"> and they will </w:t>
      </w:r>
      <w:r w:rsidR="00100B89" w:rsidRPr="00D16ECC">
        <w:rPr>
          <w:rFonts w:ascii="Arial" w:hAnsi="Arial" w:cs="Arial"/>
          <w:color w:val="353535"/>
          <w:sz w:val="22"/>
          <w:szCs w:val="22"/>
        </w:rPr>
        <w:t>labour</w:t>
      </w:r>
      <w:r w:rsidRPr="00D16ECC">
        <w:rPr>
          <w:rFonts w:ascii="Arial" w:hAnsi="Arial" w:cs="Arial"/>
          <w:color w:val="353535"/>
          <w:sz w:val="22"/>
          <w:szCs w:val="22"/>
        </w:rPr>
        <w:t xml:space="preserve"> </w:t>
      </w:r>
      <w:r w:rsidR="00100B89" w:rsidRPr="00D16ECC">
        <w:rPr>
          <w:rFonts w:ascii="Arial" w:hAnsi="Arial" w:cs="Arial"/>
          <w:color w:val="353535"/>
          <w:sz w:val="22"/>
          <w:szCs w:val="22"/>
        </w:rPr>
        <w:t>firmer</w:t>
      </w:r>
      <w:r w:rsidR="00386CB0" w:rsidRPr="00D16ECC">
        <w:rPr>
          <w:rFonts w:ascii="Arial" w:hAnsi="Arial" w:cs="Arial"/>
          <w:color w:val="353535"/>
          <w:sz w:val="22"/>
          <w:szCs w:val="22"/>
        </w:rPr>
        <w:t>. What</w:t>
      </w:r>
      <w:r w:rsidR="00100B89" w:rsidRPr="00D16ECC">
        <w:rPr>
          <w:rFonts w:ascii="Arial" w:hAnsi="Arial" w:cs="Arial"/>
          <w:color w:val="353535"/>
          <w:sz w:val="22"/>
          <w:szCs w:val="22"/>
        </w:rPr>
        <w:t xml:space="preserve"> is more</w:t>
      </w:r>
      <w:r w:rsidR="00386CB0" w:rsidRPr="00D16ECC">
        <w:rPr>
          <w:rFonts w:ascii="Arial" w:hAnsi="Arial" w:cs="Arial"/>
          <w:color w:val="353535"/>
          <w:sz w:val="22"/>
          <w:szCs w:val="22"/>
        </w:rPr>
        <w:t>,</w:t>
      </w:r>
      <w:r w:rsidRPr="00D16ECC">
        <w:rPr>
          <w:rFonts w:ascii="Arial" w:hAnsi="Arial" w:cs="Arial"/>
          <w:color w:val="353535"/>
          <w:sz w:val="22"/>
          <w:szCs w:val="22"/>
        </w:rPr>
        <w:t xml:space="preserve"> </w:t>
      </w:r>
      <w:r w:rsidR="00386CB0" w:rsidRPr="00D16ECC">
        <w:rPr>
          <w:rFonts w:ascii="Arial" w:hAnsi="Arial" w:cs="Arial"/>
          <w:color w:val="353535"/>
          <w:sz w:val="22"/>
          <w:szCs w:val="22"/>
        </w:rPr>
        <w:t>complete</w:t>
      </w:r>
      <w:r w:rsidRPr="00D16ECC">
        <w:rPr>
          <w:rFonts w:ascii="Arial" w:hAnsi="Arial" w:cs="Arial"/>
          <w:color w:val="353535"/>
          <w:sz w:val="22"/>
          <w:szCs w:val="22"/>
        </w:rPr>
        <w:t xml:space="preserve"> the job in </w:t>
      </w:r>
      <w:r w:rsidR="00386CB0" w:rsidRPr="00D16ECC">
        <w:rPr>
          <w:rFonts w:ascii="Arial" w:hAnsi="Arial" w:cs="Arial"/>
          <w:color w:val="353535"/>
          <w:sz w:val="22"/>
          <w:szCs w:val="22"/>
        </w:rPr>
        <w:t xml:space="preserve">the </w:t>
      </w:r>
      <w:r w:rsidR="00100B89" w:rsidRPr="00D16ECC">
        <w:rPr>
          <w:rFonts w:ascii="Arial" w:hAnsi="Arial" w:cs="Arial"/>
          <w:color w:val="353535"/>
          <w:sz w:val="22"/>
          <w:szCs w:val="22"/>
        </w:rPr>
        <w:t>fewer</w:t>
      </w:r>
      <w:r w:rsidRPr="00D16ECC">
        <w:rPr>
          <w:rFonts w:ascii="Arial" w:hAnsi="Arial" w:cs="Arial"/>
          <w:color w:val="353535"/>
          <w:sz w:val="22"/>
          <w:szCs w:val="22"/>
        </w:rPr>
        <w:t xml:space="preserve"> </w:t>
      </w:r>
      <w:r w:rsidR="00100B89" w:rsidRPr="00D16ECC">
        <w:rPr>
          <w:rFonts w:ascii="Arial" w:hAnsi="Arial" w:cs="Arial"/>
          <w:color w:val="353535"/>
          <w:sz w:val="22"/>
          <w:szCs w:val="22"/>
        </w:rPr>
        <w:t>stint</w:t>
      </w:r>
      <w:r w:rsidRPr="00D16ECC">
        <w:rPr>
          <w:rFonts w:ascii="Arial" w:hAnsi="Arial" w:cs="Arial"/>
          <w:color w:val="353535"/>
          <w:sz w:val="22"/>
          <w:szCs w:val="22"/>
        </w:rPr>
        <w:t>. The</w:t>
      </w:r>
      <w:r w:rsidR="00100B89" w:rsidRPr="00D16ECC">
        <w:rPr>
          <w:rFonts w:ascii="Arial" w:hAnsi="Arial" w:cs="Arial"/>
          <w:color w:val="353535"/>
          <w:sz w:val="22"/>
          <w:szCs w:val="22"/>
        </w:rPr>
        <w:t xml:space="preserve"> employees</w:t>
      </w:r>
      <w:r w:rsidRPr="00D16ECC">
        <w:rPr>
          <w:rFonts w:ascii="Arial" w:hAnsi="Arial" w:cs="Arial"/>
          <w:color w:val="353535"/>
          <w:sz w:val="22"/>
          <w:szCs w:val="22"/>
        </w:rPr>
        <w:t xml:space="preserve"> are </w:t>
      </w:r>
      <w:r w:rsidR="00100B89" w:rsidRPr="00D16ECC">
        <w:rPr>
          <w:rFonts w:ascii="Arial" w:hAnsi="Arial" w:cs="Arial"/>
          <w:color w:val="353535"/>
          <w:sz w:val="22"/>
          <w:szCs w:val="22"/>
        </w:rPr>
        <w:t>attentive</w:t>
      </w:r>
      <w:r w:rsidRPr="00D16ECC">
        <w:rPr>
          <w:rFonts w:ascii="Arial" w:hAnsi="Arial" w:cs="Arial"/>
          <w:color w:val="353535"/>
          <w:sz w:val="22"/>
          <w:szCs w:val="22"/>
        </w:rPr>
        <w:t xml:space="preserve"> on their </w:t>
      </w:r>
      <w:r w:rsidR="00100B89" w:rsidRPr="00D16ECC">
        <w:rPr>
          <w:rFonts w:ascii="Arial" w:hAnsi="Arial" w:cs="Arial"/>
          <w:color w:val="353535"/>
          <w:sz w:val="22"/>
          <w:szCs w:val="22"/>
        </w:rPr>
        <w:t>employment</w:t>
      </w:r>
      <w:r w:rsidRPr="00D16ECC">
        <w:rPr>
          <w:rFonts w:ascii="Arial" w:hAnsi="Arial" w:cs="Arial"/>
          <w:color w:val="353535"/>
          <w:sz w:val="22"/>
          <w:szCs w:val="22"/>
        </w:rPr>
        <w:t xml:space="preserve"> because </w:t>
      </w:r>
      <w:r w:rsidR="00100B89" w:rsidRPr="00D16ECC">
        <w:rPr>
          <w:rFonts w:ascii="Arial" w:hAnsi="Arial" w:cs="Arial"/>
          <w:color w:val="353535"/>
          <w:sz w:val="22"/>
          <w:szCs w:val="22"/>
        </w:rPr>
        <w:t>inspiration</w:t>
      </w:r>
      <w:r w:rsidRPr="00D16ECC">
        <w:rPr>
          <w:rFonts w:ascii="Arial" w:hAnsi="Arial" w:cs="Arial"/>
          <w:color w:val="353535"/>
          <w:sz w:val="22"/>
          <w:szCs w:val="22"/>
        </w:rPr>
        <w:t xml:space="preserve"> is </w:t>
      </w:r>
      <w:r w:rsidR="00C25A38" w:rsidRPr="00D16ECC">
        <w:rPr>
          <w:rFonts w:ascii="Arial" w:hAnsi="Arial" w:cs="Arial"/>
          <w:color w:val="353535"/>
          <w:sz w:val="22"/>
          <w:szCs w:val="22"/>
        </w:rPr>
        <w:t>an</w:t>
      </w:r>
      <w:r w:rsidRPr="00D16ECC">
        <w:rPr>
          <w:rFonts w:ascii="Arial" w:hAnsi="Arial" w:cs="Arial"/>
          <w:color w:val="353535"/>
          <w:sz w:val="22"/>
          <w:szCs w:val="22"/>
        </w:rPr>
        <w:t xml:space="preserve"> </w:t>
      </w:r>
      <w:r w:rsidR="00100B89" w:rsidRPr="00D16ECC">
        <w:rPr>
          <w:rFonts w:ascii="Arial" w:hAnsi="Arial" w:cs="Arial"/>
          <w:color w:val="353535"/>
          <w:sz w:val="22"/>
          <w:szCs w:val="22"/>
        </w:rPr>
        <w:t>appetite</w:t>
      </w:r>
      <w:r w:rsidRPr="00D16ECC">
        <w:rPr>
          <w:rFonts w:ascii="Arial" w:hAnsi="Arial" w:cs="Arial"/>
          <w:color w:val="353535"/>
          <w:sz w:val="22"/>
          <w:szCs w:val="22"/>
        </w:rPr>
        <w:t xml:space="preserve"> for </w:t>
      </w:r>
      <w:r w:rsidR="00100B89" w:rsidRPr="00D16ECC">
        <w:rPr>
          <w:rFonts w:ascii="Arial" w:hAnsi="Arial" w:cs="Arial"/>
          <w:color w:val="353535"/>
          <w:sz w:val="22"/>
          <w:szCs w:val="22"/>
        </w:rPr>
        <w:t>accomplishment</w:t>
      </w:r>
      <w:r w:rsidRPr="00D16ECC">
        <w:rPr>
          <w:rFonts w:ascii="Arial" w:hAnsi="Arial" w:cs="Arial"/>
          <w:color w:val="353535"/>
          <w:sz w:val="22"/>
          <w:szCs w:val="22"/>
        </w:rPr>
        <w:t xml:space="preserve"> for its sake and not merely the </w:t>
      </w:r>
      <w:r w:rsidR="00C25A38" w:rsidRPr="00D16ECC">
        <w:rPr>
          <w:rFonts w:ascii="Arial" w:hAnsi="Arial" w:cs="Arial"/>
          <w:color w:val="353535"/>
          <w:sz w:val="22"/>
          <w:szCs w:val="22"/>
        </w:rPr>
        <w:t>capability</w:t>
      </w:r>
      <w:r w:rsidRPr="00D16ECC">
        <w:rPr>
          <w:rFonts w:ascii="Arial" w:hAnsi="Arial" w:cs="Arial"/>
          <w:color w:val="353535"/>
          <w:sz w:val="22"/>
          <w:szCs w:val="22"/>
        </w:rPr>
        <w:t xml:space="preserve"> to </w:t>
      </w:r>
      <w:r w:rsidR="00C25A38" w:rsidRPr="00D16ECC">
        <w:rPr>
          <w:rFonts w:ascii="Arial" w:hAnsi="Arial" w:cs="Arial"/>
          <w:color w:val="353535"/>
          <w:sz w:val="22"/>
          <w:szCs w:val="22"/>
        </w:rPr>
        <w:t>reply</w:t>
      </w:r>
      <w:r w:rsidRPr="00D16ECC">
        <w:rPr>
          <w:rFonts w:ascii="Arial" w:hAnsi="Arial" w:cs="Arial"/>
          <w:color w:val="353535"/>
          <w:sz w:val="22"/>
          <w:szCs w:val="22"/>
        </w:rPr>
        <w:t xml:space="preserve"> to </w:t>
      </w:r>
      <w:r w:rsidR="00C25A38" w:rsidRPr="00D16ECC">
        <w:rPr>
          <w:rFonts w:ascii="Arial" w:hAnsi="Arial" w:cs="Arial"/>
          <w:color w:val="353535"/>
          <w:sz w:val="22"/>
          <w:szCs w:val="22"/>
        </w:rPr>
        <w:t>suchlike</w:t>
      </w:r>
      <w:r w:rsidRPr="00D16ECC">
        <w:rPr>
          <w:rFonts w:ascii="Arial" w:hAnsi="Arial" w:cs="Arial"/>
          <w:color w:val="353535"/>
          <w:sz w:val="22"/>
          <w:szCs w:val="22"/>
        </w:rPr>
        <w:t xml:space="preserve"> </w:t>
      </w:r>
      <w:r w:rsidR="00C25A38" w:rsidRPr="00D16ECC">
        <w:rPr>
          <w:rFonts w:ascii="Arial" w:hAnsi="Arial" w:cs="Arial"/>
          <w:color w:val="353535"/>
          <w:sz w:val="22"/>
          <w:szCs w:val="22"/>
        </w:rPr>
        <w:t>inducements</w:t>
      </w:r>
      <w:r w:rsidRPr="00D16ECC">
        <w:rPr>
          <w:rFonts w:ascii="Arial" w:hAnsi="Arial" w:cs="Arial"/>
          <w:color w:val="353535"/>
          <w:sz w:val="22"/>
          <w:szCs w:val="22"/>
        </w:rPr>
        <w:t xml:space="preserve"> Tesco </w:t>
      </w:r>
      <w:r w:rsidR="00C25A38" w:rsidRPr="00D16ECC">
        <w:rPr>
          <w:rFonts w:ascii="Arial" w:hAnsi="Arial" w:cs="Arial"/>
          <w:color w:val="353535"/>
          <w:sz w:val="22"/>
          <w:szCs w:val="22"/>
        </w:rPr>
        <w:t>propositions</w:t>
      </w:r>
      <w:r w:rsidRPr="00D16ECC">
        <w:rPr>
          <w:rFonts w:ascii="Arial" w:hAnsi="Arial" w:cs="Arial"/>
          <w:color w:val="353535"/>
          <w:sz w:val="22"/>
          <w:szCs w:val="22"/>
        </w:rPr>
        <w:t xml:space="preserve">. And this is the </w:t>
      </w:r>
      <w:r w:rsidR="00C25A38" w:rsidRPr="00D16ECC">
        <w:rPr>
          <w:rFonts w:ascii="Arial" w:hAnsi="Arial" w:cs="Arial"/>
          <w:color w:val="353535"/>
          <w:sz w:val="22"/>
          <w:szCs w:val="22"/>
        </w:rPr>
        <w:t>type</w:t>
      </w:r>
      <w:r w:rsidRPr="00D16ECC">
        <w:rPr>
          <w:rFonts w:ascii="Arial" w:hAnsi="Arial" w:cs="Arial"/>
          <w:color w:val="353535"/>
          <w:sz w:val="22"/>
          <w:szCs w:val="22"/>
        </w:rPr>
        <w:t xml:space="preserve"> of inspiration that is </w:t>
      </w:r>
      <w:r w:rsidR="00C25A38" w:rsidRPr="00D16ECC">
        <w:rPr>
          <w:rFonts w:ascii="Arial" w:hAnsi="Arial" w:cs="Arial"/>
          <w:color w:val="353535"/>
          <w:sz w:val="22"/>
          <w:szCs w:val="22"/>
        </w:rPr>
        <w:t>indispensable</w:t>
      </w:r>
      <w:r w:rsidRPr="00D16ECC">
        <w:rPr>
          <w:rFonts w:ascii="Arial" w:hAnsi="Arial" w:cs="Arial"/>
          <w:color w:val="353535"/>
          <w:sz w:val="22"/>
          <w:szCs w:val="22"/>
        </w:rPr>
        <w:t xml:space="preserve"> for </w:t>
      </w:r>
      <w:r w:rsidR="00C25A38" w:rsidRPr="00D16ECC">
        <w:rPr>
          <w:rFonts w:ascii="Arial" w:hAnsi="Arial" w:cs="Arial"/>
          <w:color w:val="353535"/>
          <w:sz w:val="22"/>
          <w:szCs w:val="22"/>
        </w:rPr>
        <w:t>headship</w:t>
      </w:r>
      <w:r w:rsidRPr="00D16ECC">
        <w:rPr>
          <w:rFonts w:ascii="Arial" w:hAnsi="Arial" w:cs="Arial"/>
          <w:color w:val="353535"/>
          <w:sz w:val="22"/>
          <w:szCs w:val="22"/>
        </w:rPr>
        <w:t xml:space="preserve"> at Tesco.</w:t>
      </w:r>
      <w:r w:rsidR="00C55826" w:rsidRPr="00D16ECC">
        <w:rPr>
          <w:rFonts w:ascii="Arial" w:hAnsi="Arial" w:cs="Arial"/>
          <w:color w:val="353535"/>
          <w:sz w:val="22"/>
          <w:szCs w:val="22"/>
        </w:rPr>
        <w:t xml:space="preserve"> </w:t>
      </w:r>
      <w:r w:rsidR="00AC30BC" w:rsidRPr="00D16ECC">
        <w:rPr>
          <w:rFonts w:ascii="Arial" w:hAnsi="Arial" w:cs="Arial"/>
          <w:color w:val="353535"/>
          <w:sz w:val="22"/>
          <w:szCs w:val="22"/>
          <w:u w:color="353535"/>
        </w:rPr>
        <w:t xml:space="preserve">Tesco becomes </w:t>
      </w:r>
      <w:r w:rsidR="005B5EDD" w:rsidRPr="00D16ECC">
        <w:rPr>
          <w:rFonts w:ascii="Arial" w:hAnsi="Arial" w:cs="Arial"/>
          <w:color w:val="353535"/>
          <w:sz w:val="22"/>
          <w:szCs w:val="22"/>
          <w:u w:color="353535"/>
        </w:rPr>
        <w:t xml:space="preserve">one of </w:t>
      </w:r>
      <w:r w:rsidR="00AC30BC" w:rsidRPr="00D16ECC">
        <w:rPr>
          <w:rFonts w:ascii="Arial" w:hAnsi="Arial" w:cs="Arial"/>
          <w:color w:val="353535"/>
          <w:sz w:val="22"/>
          <w:szCs w:val="22"/>
          <w:u w:color="353535"/>
        </w:rPr>
        <w:t>the most prominent</w:t>
      </w:r>
      <w:r w:rsidR="00C370B7" w:rsidRPr="00D16ECC">
        <w:rPr>
          <w:rFonts w:ascii="Arial" w:hAnsi="Arial" w:cs="Arial"/>
          <w:color w:val="353535"/>
          <w:sz w:val="22"/>
          <w:szCs w:val="22"/>
          <w:u w:color="353535"/>
        </w:rPr>
        <w:t xml:space="preserve"> </w:t>
      </w:r>
      <w:r w:rsidR="00A04B4E" w:rsidRPr="00D16ECC">
        <w:rPr>
          <w:rFonts w:ascii="Arial" w:hAnsi="Arial" w:cs="Arial"/>
          <w:color w:val="353535"/>
          <w:sz w:val="22"/>
          <w:szCs w:val="22"/>
          <w:u w:color="353535"/>
        </w:rPr>
        <w:t>enterprises</w:t>
      </w:r>
      <w:r w:rsidR="005B5EDD" w:rsidRPr="00D16ECC">
        <w:rPr>
          <w:rFonts w:ascii="Arial" w:hAnsi="Arial" w:cs="Arial"/>
          <w:color w:val="353535"/>
          <w:sz w:val="22"/>
          <w:szCs w:val="22"/>
          <w:u w:color="353535"/>
        </w:rPr>
        <w:t xml:space="preserve"> </w:t>
      </w:r>
      <w:r w:rsidR="00AC30BC" w:rsidRPr="00D16ECC">
        <w:rPr>
          <w:rFonts w:ascii="Arial" w:hAnsi="Arial" w:cs="Arial"/>
          <w:color w:val="353535"/>
          <w:sz w:val="22"/>
          <w:szCs w:val="22"/>
          <w:u w:color="353535"/>
        </w:rPr>
        <w:t xml:space="preserve">because of </w:t>
      </w:r>
      <w:r w:rsidR="00A04B4E" w:rsidRPr="00D16ECC">
        <w:rPr>
          <w:rFonts w:ascii="Arial" w:hAnsi="Arial" w:cs="Arial"/>
          <w:color w:val="353535"/>
          <w:sz w:val="22"/>
          <w:szCs w:val="22"/>
          <w:u w:color="353535"/>
        </w:rPr>
        <w:t>its</w:t>
      </w:r>
      <w:r w:rsidR="00AC30BC" w:rsidRPr="00D16ECC">
        <w:rPr>
          <w:rFonts w:ascii="Arial" w:hAnsi="Arial" w:cs="Arial"/>
          <w:color w:val="353535"/>
          <w:sz w:val="22"/>
          <w:szCs w:val="22"/>
          <w:u w:color="353535"/>
        </w:rPr>
        <w:t xml:space="preserve"> motivated employees.</w:t>
      </w:r>
      <w:r w:rsidR="00AC30BC" w:rsidRPr="00D16ECC">
        <w:rPr>
          <w:rFonts w:ascii="Arial" w:hAnsi="Arial" w:cs="Arial"/>
          <w:color w:val="353535"/>
          <w:sz w:val="22"/>
          <w:szCs w:val="22"/>
        </w:rPr>
        <w:t xml:space="preserve"> </w:t>
      </w:r>
      <w:r w:rsidR="00344516" w:rsidRPr="00D16ECC">
        <w:rPr>
          <w:rFonts w:ascii="Arial" w:hAnsi="Arial" w:cs="Arial"/>
          <w:sz w:val="22"/>
          <w:szCs w:val="22"/>
        </w:rPr>
        <w:t>A</w:t>
      </w:r>
      <w:r w:rsidR="00C25A38" w:rsidRPr="00D16ECC">
        <w:rPr>
          <w:rFonts w:ascii="Arial" w:hAnsi="Arial" w:cs="Arial"/>
          <w:sz w:val="22"/>
          <w:szCs w:val="22"/>
        </w:rPr>
        <w:t xml:space="preserve">t </w:t>
      </w:r>
      <w:r w:rsidR="00A61705" w:rsidRPr="00D16ECC">
        <w:rPr>
          <w:rFonts w:ascii="Arial" w:hAnsi="Arial" w:cs="Arial"/>
          <w:sz w:val="22"/>
          <w:szCs w:val="22"/>
        </w:rPr>
        <w:t xml:space="preserve">Tesco, </w:t>
      </w:r>
      <w:r w:rsidR="00386CB0" w:rsidRPr="00D16ECC">
        <w:rPr>
          <w:rFonts w:ascii="Arial" w:hAnsi="Arial" w:cs="Arial"/>
          <w:sz w:val="22"/>
          <w:szCs w:val="22"/>
        </w:rPr>
        <w:t>four motivational theories are</w:t>
      </w:r>
      <w:r w:rsidR="00344516" w:rsidRPr="00D16ECC">
        <w:rPr>
          <w:rFonts w:ascii="Arial" w:hAnsi="Arial" w:cs="Arial"/>
          <w:sz w:val="22"/>
          <w:szCs w:val="22"/>
        </w:rPr>
        <w:t xml:space="preserve"> connected to Tesco</w:t>
      </w:r>
      <w:r w:rsidR="009C58CD" w:rsidRPr="00D16ECC">
        <w:rPr>
          <w:rFonts w:ascii="Arial" w:hAnsi="Arial" w:cs="Arial"/>
          <w:sz w:val="22"/>
          <w:szCs w:val="22"/>
        </w:rPr>
        <w:t>.</w:t>
      </w:r>
    </w:p>
    <w:p w14:paraId="4C6E5773" w14:textId="77777777" w:rsidR="00B31656" w:rsidRDefault="00B31656" w:rsidP="00B31656">
      <w:pPr>
        <w:spacing w:line="360" w:lineRule="auto"/>
        <w:jc w:val="both"/>
        <w:rPr>
          <w:rFonts w:ascii="Arial" w:hAnsi="Arial" w:cs="Arial"/>
          <w:sz w:val="22"/>
          <w:szCs w:val="22"/>
        </w:rPr>
      </w:pPr>
    </w:p>
    <w:p w14:paraId="0D2478BB" w14:textId="554B8828" w:rsidR="00B31656" w:rsidRDefault="00B31656" w:rsidP="009C58CD">
      <w:pPr>
        <w:autoSpaceDE w:val="0"/>
        <w:autoSpaceDN w:val="0"/>
        <w:adjustRightInd w:val="0"/>
        <w:spacing w:line="360" w:lineRule="auto"/>
        <w:jc w:val="both"/>
        <w:rPr>
          <w:rFonts w:ascii="Arial" w:hAnsi="Arial" w:cs="Arial"/>
          <w:color w:val="353535"/>
          <w:sz w:val="22"/>
          <w:szCs w:val="22"/>
        </w:rPr>
      </w:pPr>
      <w:r>
        <w:rPr>
          <w:rFonts w:ascii="Arial" w:hAnsi="Arial" w:cs="Arial"/>
          <w:noProof/>
          <w:sz w:val="22"/>
          <w:szCs w:val="22"/>
        </w:rPr>
        <w:drawing>
          <wp:inline distT="0" distB="0" distL="0" distR="0" wp14:anchorId="219B8C2B" wp14:editId="675D1660">
            <wp:extent cx="4838455" cy="2871124"/>
            <wp:effectExtent l="0" t="0" r="635" b="0"/>
            <wp:docPr id="4" name="Picture 4"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chat or text messag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852983" cy="2879745"/>
                    </a:xfrm>
                    <a:prstGeom prst="rect">
                      <a:avLst/>
                    </a:prstGeom>
                  </pic:spPr>
                </pic:pic>
              </a:graphicData>
            </a:graphic>
          </wp:inline>
        </w:drawing>
      </w:r>
    </w:p>
    <w:p w14:paraId="4DB3584F" w14:textId="77777777" w:rsidR="002117BA" w:rsidRDefault="002117BA" w:rsidP="009C58CD">
      <w:pPr>
        <w:autoSpaceDE w:val="0"/>
        <w:autoSpaceDN w:val="0"/>
        <w:adjustRightInd w:val="0"/>
        <w:spacing w:line="360" w:lineRule="auto"/>
        <w:jc w:val="both"/>
        <w:rPr>
          <w:rFonts w:ascii="Arial" w:hAnsi="Arial" w:cs="Arial"/>
          <w:color w:val="353535"/>
          <w:sz w:val="22"/>
          <w:szCs w:val="22"/>
        </w:rPr>
      </w:pPr>
    </w:p>
    <w:p w14:paraId="48F8B890" w14:textId="5D8C4DD8" w:rsidR="009C58CD" w:rsidRDefault="002117BA" w:rsidP="009C58CD">
      <w:pPr>
        <w:spacing w:line="360" w:lineRule="auto"/>
        <w:jc w:val="both"/>
        <w:rPr>
          <w:rFonts w:ascii="Arial" w:hAnsi="Arial" w:cs="Arial"/>
          <w:sz w:val="22"/>
          <w:szCs w:val="22"/>
        </w:rPr>
      </w:pPr>
      <w:r w:rsidRPr="006D2DA9">
        <w:rPr>
          <w:rFonts w:ascii="Arial" w:hAnsi="Arial" w:cs="Arial"/>
          <w:b/>
          <w:bCs/>
          <w:sz w:val="22"/>
          <w:szCs w:val="22"/>
        </w:rPr>
        <w:lastRenderedPageBreak/>
        <w:t>Taylor’s Motivational Theory</w:t>
      </w:r>
      <w:r w:rsidRPr="006D2DA9">
        <w:rPr>
          <w:rFonts w:ascii="Arial" w:hAnsi="Arial" w:cs="Arial"/>
          <w:sz w:val="22"/>
          <w:szCs w:val="22"/>
        </w:rPr>
        <w:t xml:space="preserve"> - Via</w:t>
      </w:r>
      <w:r w:rsidR="00386CB0" w:rsidRPr="006D2DA9">
        <w:rPr>
          <w:rFonts w:ascii="Arial" w:hAnsi="Arial" w:cs="Arial"/>
          <w:sz w:val="22"/>
          <w:szCs w:val="22"/>
        </w:rPr>
        <w:t xml:space="preserve"> is</w:t>
      </w:r>
      <w:r w:rsidRPr="006D2DA9">
        <w:rPr>
          <w:rFonts w:ascii="Arial" w:hAnsi="Arial" w:cs="Arial"/>
          <w:sz w:val="22"/>
          <w:szCs w:val="22"/>
        </w:rPr>
        <w:t xml:space="preserve"> appreciating their employees. Amplified broadcastings</w:t>
      </w:r>
      <w:r w:rsidR="00386CB0" w:rsidRPr="006D2DA9">
        <w:rPr>
          <w:rFonts w:ascii="Arial" w:hAnsi="Arial" w:cs="Arial"/>
          <w:sz w:val="22"/>
          <w:szCs w:val="22"/>
        </w:rPr>
        <w:t>,</w:t>
      </w:r>
      <w:r w:rsidRPr="006D2DA9">
        <w:rPr>
          <w:rFonts w:ascii="Arial" w:hAnsi="Arial" w:cs="Arial"/>
          <w:sz w:val="22"/>
          <w:szCs w:val="22"/>
        </w:rPr>
        <w:t xml:space="preserve"> what is more being queried for opinions will succour workforces exist extra enthused.  This theory is connecting to Tesco.</w:t>
      </w:r>
      <w:r w:rsidRPr="00344516">
        <w:rPr>
          <w:rFonts w:ascii="Arial" w:hAnsi="Arial" w:cs="Arial"/>
          <w:sz w:val="22"/>
          <w:szCs w:val="22"/>
        </w:rPr>
        <w:t xml:space="preserve"> </w:t>
      </w:r>
    </w:p>
    <w:p w14:paraId="6A934815" w14:textId="77777777" w:rsidR="006D2DA9" w:rsidRDefault="006D2DA9" w:rsidP="009C58CD">
      <w:pPr>
        <w:spacing w:line="360" w:lineRule="auto"/>
        <w:jc w:val="both"/>
        <w:rPr>
          <w:rFonts w:ascii="Arial" w:hAnsi="Arial" w:cs="Arial"/>
          <w:sz w:val="22"/>
          <w:szCs w:val="22"/>
        </w:rPr>
      </w:pPr>
    </w:p>
    <w:p w14:paraId="6055D985" w14:textId="0BA41514" w:rsidR="009C58CD" w:rsidRDefault="009C58CD" w:rsidP="009C58CD">
      <w:pPr>
        <w:spacing w:line="360" w:lineRule="auto"/>
        <w:jc w:val="both"/>
        <w:rPr>
          <w:rFonts w:ascii="Arial" w:hAnsi="Arial" w:cs="Arial"/>
          <w:sz w:val="22"/>
          <w:szCs w:val="22"/>
        </w:rPr>
      </w:pPr>
      <w:r>
        <w:rPr>
          <w:rFonts w:ascii="Arial" w:hAnsi="Arial" w:cs="Arial"/>
          <w:noProof/>
          <w:sz w:val="22"/>
          <w:szCs w:val="22"/>
        </w:rPr>
        <w:drawing>
          <wp:inline distT="0" distB="0" distL="0" distR="0" wp14:anchorId="05CCD6A6" wp14:editId="268A9D66">
            <wp:extent cx="4862945" cy="3553460"/>
            <wp:effectExtent l="0" t="0" r="1270" b="254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892726" cy="3575221"/>
                    </a:xfrm>
                    <a:prstGeom prst="rect">
                      <a:avLst/>
                    </a:prstGeom>
                  </pic:spPr>
                </pic:pic>
              </a:graphicData>
            </a:graphic>
          </wp:inline>
        </w:drawing>
      </w:r>
    </w:p>
    <w:p w14:paraId="30C95BAF" w14:textId="77777777" w:rsidR="002117BA" w:rsidRDefault="002117BA" w:rsidP="009C58CD">
      <w:pPr>
        <w:spacing w:line="360" w:lineRule="auto"/>
        <w:jc w:val="both"/>
        <w:rPr>
          <w:rFonts w:ascii="Arial" w:hAnsi="Arial" w:cs="Arial"/>
          <w:sz w:val="22"/>
          <w:szCs w:val="22"/>
        </w:rPr>
      </w:pPr>
    </w:p>
    <w:p w14:paraId="5AD3D520" w14:textId="77777777" w:rsidR="002117BA" w:rsidRDefault="002117BA" w:rsidP="002117BA">
      <w:pPr>
        <w:spacing w:line="360" w:lineRule="auto"/>
        <w:jc w:val="both"/>
        <w:rPr>
          <w:rFonts w:ascii="Arial" w:hAnsi="Arial" w:cs="Arial"/>
          <w:sz w:val="22"/>
          <w:szCs w:val="22"/>
        </w:rPr>
      </w:pPr>
      <w:r w:rsidRPr="009C58CD">
        <w:rPr>
          <w:rFonts w:ascii="Arial" w:hAnsi="Arial" w:cs="Arial"/>
          <w:b/>
          <w:bCs/>
          <w:sz w:val="22"/>
          <w:szCs w:val="22"/>
        </w:rPr>
        <w:t>Mayo Effect</w:t>
      </w:r>
      <w:r w:rsidRPr="00344516">
        <w:rPr>
          <w:rFonts w:ascii="Arial" w:hAnsi="Arial" w:cs="Arial"/>
          <w:sz w:val="22"/>
          <w:szCs w:val="22"/>
        </w:rPr>
        <w:t xml:space="preserve"> </w:t>
      </w:r>
      <w:r w:rsidRPr="006D2DA9">
        <w:rPr>
          <w:rFonts w:ascii="Arial" w:hAnsi="Arial" w:cs="Arial"/>
          <w:sz w:val="22"/>
          <w:szCs w:val="22"/>
        </w:rPr>
        <w:t>– The situation assists workforces to understand their behaviour, strengths and drawbacks. This concept connects to Tesco via implementing 360 degrees feedback that can develop employees’ tools.</w:t>
      </w:r>
    </w:p>
    <w:p w14:paraId="6BFB62E0" w14:textId="1341A803" w:rsidR="009C58CD" w:rsidRDefault="009C58CD" w:rsidP="009C58CD">
      <w:pPr>
        <w:spacing w:line="360" w:lineRule="auto"/>
        <w:jc w:val="both"/>
        <w:rPr>
          <w:rFonts w:ascii="Arial" w:hAnsi="Arial" w:cs="Arial"/>
          <w:sz w:val="22"/>
          <w:szCs w:val="22"/>
        </w:rPr>
      </w:pPr>
    </w:p>
    <w:p w14:paraId="58D74917" w14:textId="20A46B77" w:rsidR="009C58CD" w:rsidRDefault="009C58CD" w:rsidP="009C58CD">
      <w:pPr>
        <w:spacing w:line="360" w:lineRule="auto"/>
        <w:jc w:val="both"/>
        <w:rPr>
          <w:rFonts w:ascii="Arial" w:hAnsi="Arial" w:cs="Arial"/>
          <w:sz w:val="22"/>
          <w:szCs w:val="22"/>
        </w:rPr>
      </w:pPr>
      <w:r>
        <w:rPr>
          <w:rFonts w:ascii="Arial" w:hAnsi="Arial" w:cs="Arial"/>
          <w:noProof/>
          <w:sz w:val="22"/>
          <w:szCs w:val="22"/>
        </w:rPr>
        <w:drawing>
          <wp:inline distT="0" distB="0" distL="0" distR="0" wp14:anchorId="6869F3C6" wp14:editId="4FB0195E">
            <wp:extent cx="5729402" cy="2804984"/>
            <wp:effectExtent l="0" t="0" r="0" b="1905"/>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53462" cy="2816763"/>
                    </a:xfrm>
                    <a:prstGeom prst="rect">
                      <a:avLst/>
                    </a:prstGeom>
                  </pic:spPr>
                </pic:pic>
              </a:graphicData>
            </a:graphic>
          </wp:inline>
        </w:drawing>
      </w:r>
    </w:p>
    <w:p w14:paraId="5EBB83CE" w14:textId="5ABC4BED" w:rsidR="002117BA" w:rsidRDefault="002117BA" w:rsidP="009C58CD">
      <w:pPr>
        <w:spacing w:line="360" w:lineRule="auto"/>
        <w:jc w:val="both"/>
        <w:rPr>
          <w:rFonts w:ascii="Arial" w:hAnsi="Arial" w:cs="Arial"/>
          <w:sz w:val="22"/>
          <w:szCs w:val="22"/>
        </w:rPr>
      </w:pPr>
    </w:p>
    <w:p w14:paraId="63D4262C" w14:textId="77777777" w:rsidR="002117BA" w:rsidRDefault="002117BA" w:rsidP="002117BA">
      <w:pPr>
        <w:spacing w:line="360" w:lineRule="auto"/>
        <w:jc w:val="both"/>
        <w:rPr>
          <w:rFonts w:ascii="Arial" w:hAnsi="Arial" w:cs="Arial"/>
          <w:sz w:val="22"/>
          <w:szCs w:val="22"/>
        </w:rPr>
      </w:pPr>
      <w:r w:rsidRPr="006D2DA9">
        <w:rPr>
          <w:rFonts w:ascii="Arial" w:hAnsi="Arial" w:cs="Arial"/>
          <w:b/>
          <w:bCs/>
          <w:sz w:val="22"/>
          <w:szCs w:val="22"/>
        </w:rPr>
        <w:lastRenderedPageBreak/>
        <w:t>Maslow Theory</w:t>
      </w:r>
      <w:r w:rsidRPr="006D2DA9">
        <w:rPr>
          <w:rFonts w:ascii="Arial" w:hAnsi="Arial" w:cs="Arial"/>
          <w:sz w:val="22"/>
          <w:szCs w:val="22"/>
        </w:rPr>
        <w:t xml:space="preserve"> – Via philanthropic the five rudimentary necessities of employees to be inspired at employment. This concept is connecting to Tesco.</w:t>
      </w:r>
    </w:p>
    <w:p w14:paraId="04B9B7FD" w14:textId="77777777" w:rsidR="002117BA" w:rsidRDefault="002117BA" w:rsidP="009C58CD">
      <w:pPr>
        <w:spacing w:line="360" w:lineRule="auto"/>
        <w:jc w:val="both"/>
        <w:rPr>
          <w:rFonts w:ascii="Arial" w:hAnsi="Arial" w:cs="Arial"/>
          <w:sz w:val="22"/>
          <w:szCs w:val="22"/>
        </w:rPr>
      </w:pPr>
    </w:p>
    <w:p w14:paraId="7C806904" w14:textId="77777777" w:rsidR="002B512A" w:rsidRDefault="002B512A" w:rsidP="009C58CD">
      <w:pPr>
        <w:spacing w:line="360" w:lineRule="auto"/>
        <w:jc w:val="both"/>
        <w:rPr>
          <w:rFonts w:ascii="Arial" w:hAnsi="Arial" w:cs="Arial"/>
          <w:sz w:val="22"/>
          <w:szCs w:val="22"/>
        </w:rPr>
      </w:pPr>
    </w:p>
    <w:p w14:paraId="68528725" w14:textId="16C293A3" w:rsidR="009C58CD" w:rsidRDefault="009C58CD" w:rsidP="009C58CD">
      <w:pPr>
        <w:spacing w:line="360" w:lineRule="auto"/>
        <w:jc w:val="both"/>
        <w:rPr>
          <w:rFonts w:ascii="Arial" w:hAnsi="Arial" w:cs="Arial"/>
          <w:b/>
          <w:bCs/>
          <w:sz w:val="22"/>
          <w:szCs w:val="22"/>
        </w:rPr>
      </w:pPr>
      <w:r>
        <w:rPr>
          <w:rFonts w:ascii="Arial" w:hAnsi="Arial" w:cs="Arial"/>
          <w:b/>
          <w:bCs/>
          <w:noProof/>
          <w:sz w:val="22"/>
          <w:szCs w:val="22"/>
        </w:rPr>
        <w:drawing>
          <wp:inline distT="0" distB="0" distL="0" distR="0" wp14:anchorId="41A6A49D" wp14:editId="3637B83D">
            <wp:extent cx="5532132" cy="3274540"/>
            <wp:effectExtent l="0" t="0" r="5080" b="254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558424" cy="3290102"/>
                    </a:xfrm>
                    <a:prstGeom prst="rect">
                      <a:avLst/>
                    </a:prstGeom>
                  </pic:spPr>
                </pic:pic>
              </a:graphicData>
            </a:graphic>
          </wp:inline>
        </w:drawing>
      </w:r>
    </w:p>
    <w:p w14:paraId="00FC9E3E" w14:textId="77777777" w:rsidR="002117BA" w:rsidRDefault="002117BA" w:rsidP="002117BA">
      <w:pPr>
        <w:spacing w:line="360" w:lineRule="auto"/>
        <w:jc w:val="both"/>
        <w:rPr>
          <w:rFonts w:ascii="Arial" w:hAnsi="Arial" w:cs="Arial"/>
          <w:b/>
          <w:bCs/>
          <w:sz w:val="22"/>
          <w:szCs w:val="22"/>
        </w:rPr>
      </w:pPr>
    </w:p>
    <w:p w14:paraId="2531CD7D" w14:textId="0E7A1D72" w:rsidR="002117BA" w:rsidRDefault="002117BA" w:rsidP="002117BA">
      <w:pPr>
        <w:spacing w:line="360" w:lineRule="auto"/>
        <w:jc w:val="both"/>
        <w:rPr>
          <w:rFonts w:ascii="Arial" w:hAnsi="Arial" w:cs="Arial"/>
          <w:sz w:val="22"/>
          <w:szCs w:val="22"/>
        </w:rPr>
      </w:pPr>
      <w:r w:rsidRPr="009C58CD">
        <w:rPr>
          <w:rFonts w:ascii="Arial" w:hAnsi="Arial" w:cs="Arial"/>
          <w:b/>
          <w:bCs/>
          <w:sz w:val="22"/>
          <w:szCs w:val="22"/>
        </w:rPr>
        <w:t>Herzberg Theory</w:t>
      </w:r>
      <w:r w:rsidRPr="00344516">
        <w:rPr>
          <w:rFonts w:ascii="Arial" w:hAnsi="Arial" w:cs="Arial"/>
          <w:sz w:val="22"/>
          <w:szCs w:val="22"/>
        </w:rPr>
        <w:t xml:space="preserve"> – Via </w:t>
      </w:r>
      <w:r>
        <w:rPr>
          <w:rFonts w:ascii="Arial" w:hAnsi="Arial" w:cs="Arial"/>
          <w:sz w:val="22"/>
          <w:szCs w:val="22"/>
        </w:rPr>
        <w:t>motivating</w:t>
      </w:r>
      <w:r w:rsidRPr="00344516">
        <w:rPr>
          <w:rFonts w:ascii="Arial" w:hAnsi="Arial" w:cs="Arial"/>
          <w:sz w:val="22"/>
          <w:szCs w:val="22"/>
        </w:rPr>
        <w:t xml:space="preserve"> </w:t>
      </w:r>
      <w:r w:rsidRPr="00D16ECC">
        <w:rPr>
          <w:rFonts w:ascii="Arial" w:hAnsi="Arial" w:cs="Arial"/>
          <w:sz w:val="22"/>
          <w:szCs w:val="22"/>
        </w:rPr>
        <w:t>workforces, a corporate necessity to produce circumstances that create them sense fulfilled in the work environment. Moreover, via compensating consideration to cleanliness aspects what is more via empowering satisfiers.</w:t>
      </w:r>
      <w:r w:rsidRPr="00344516">
        <w:rPr>
          <w:rFonts w:ascii="Arial" w:hAnsi="Arial" w:cs="Arial"/>
          <w:sz w:val="22"/>
          <w:szCs w:val="22"/>
        </w:rPr>
        <w:t xml:space="preserve"> This </w:t>
      </w:r>
      <w:r w:rsidRPr="00D16ECC">
        <w:rPr>
          <w:rFonts w:ascii="Arial" w:hAnsi="Arial" w:cs="Arial"/>
          <w:sz w:val="22"/>
          <w:szCs w:val="22"/>
        </w:rPr>
        <w:t>theory is connecting</w:t>
      </w:r>
      <w:r w:rsidRPr="00344516">
        <w:rPr>
          <w:rFonts w:ascii="Arial" w:hAnsi="Arial" w:cs="Arial"/>
          <w:sz w:val="22"/>
          <w:szCs w:val="22"/>
        </w:rPr>
        <w:t xml:space="preserve"> to Tesco</w:t>
      </w:r>
      <w:r>
        <w:rPr>
          <w:rFonts w:ascii="Arial" w:hAnsi="Arial" w:cs="Arial"/>
          <w:sz w:val="22"/>
          <w:szCs w:val="22"/>
        </w:rPr>
        <w:t xml:space="preserve"> (</w:t>
      </w:r>
      <w:r w:rsidRPr="00344516">
        <w:rPr>
          <w:rFonts w:ascii="Arial" w:hAnsi="Arial" w:cs="Arial"/>
          <w:sz w:val="22"/>
          <w:szCs w:val="22"/>
        </w:rPr>
        <w:t>Business Case Studies</w:t>
      </w:r>
      <w:r>
        <w:rPr>
          <w:rFonts w:ascii="Arial" w:hAnsi="Arial" w:cs="Arial"/>
          <w:sz w:val="22"/>
          <w:szCs w:val="22"/>
        </w:rPr>
        <w:t xml:space="preserve">, </w:t>
      </w:r>
      <w:r w:rsidRPr="00344516">
        <w:rPr>
          <w:rFonts w:ascii="Arial" w:hAnsi="Arial" w:cs="Arial"/>
          <w:sz w:val="22"/>
          <w:szCs w:val="22"/>
        </w:rPr>
        <w:t>2021)</w:t>
      </w:r>
      <w:r>
        <w:rPr>
          <w:rFonts w:ascii="Arial" w:hAnsi="Arial" w:cs="Arial"/>
          <w:sz w:val="22"/>
          <w:szCs w:val="22"/>
        </w:rPr>
        <w:t>.</w:t>
      </w:r>
    </w:p>
    <w:p w14:paraId="18D1B2D8" w14:textId="3FC6D86B" w:rsidR="002117BA" w:rsidRDefault="002117BA" w:rsidP="00B31656">
      <w:pPr>
        <w:spacing w:line="360" w:lineRule="auto"/>
        <w:jc w:val="both"/>
        <w:rPr>
          <w:rFonts w:ascii="Arial" w:hAnsi="Arial" w:cs="Arial"/>
          <w:sz w:val="22"/>
          <w:szCs w:val="22"/>
        </w:rPr>
      </w:pPr>
    </w:p>
    <w:p w14:paraId="4A695371" w14:textId="77777777" w:rsidR="002117BA" w:rsidRPr="00344516" w:rsidRDefault="002117BA" w:rsidP="00B31656">
      <w:pPr>
        <w:spacing w:line="360" w:lineRule="auto"/>
        <w:jc w:val="both"/>
        <w:rPr>
          <w:rFonts w:ascii="Arial" w:hAnsi="Arial" w:cs="Arial"/>
          <w:sz w:val="22"/>
          <w:szCs w:val="22"/>
        </w:rPr>
      </w:pPr>
    </w:p>
    <w:p w14:paraId="282380C9" w14:textId="77777777" w:rsidR="002117BA" w:rsidRPr="002B512A" w:rsidRDefault="002117BA" w:rsidP="002B512A">
      <w:pPr>
        <w:rPr>
          <w:lang w:eastAsia="en-US"/>
        </w:rPr>
      </w:pPr>
    </w:p>
    <w:p w14:paraId="6A8BCAB3" w14:textId="09D731AC" w:rsidR="008439C6" w:rsidRDefault="00AC30BC" w:rsidP="00A04B4E">
      <w:pPr>
        <w:pStyle w:val="Heading1"/>
        <w:spacing w:line="360" w:lineRule="auto"/>
        <w:jc w:val="both"/>
        <w:rPr>
          <w:rFonts w:ascii="Arial" w:hAnsi="Arial" w:cs="Arial"/>
          <w:b/>
          <w:bCs/>
          <w:sz w:val="24"/>
          <w:szCs w:val="24"/>
        </w:rPr>
      </w:pPr>
      <w:bookmarkStart w:id="3" w:name="_Toc71319210"/>
      <w:r w:rsidRPr="00A04B4E">
        <w:rPr>
          <w:rFonts w:ascii="Arial" w:hAnsi="Arial" w:cs="Arial"/>
          <w:b/>
          <w:bCs/>
          <w:sz w:val="24"/>
          <w:szCs w:val="24"/>
        </w:rPr>
        <w:t>Tesco Context</w:t>
      </w:r>
      <w:bookmarkEnd w:id="3"/>
    </w:p>
    <w:p w14:paraId="7B339166" w14:textId="77777777" w:rsidR="00A04B4E" w:rsidRPr="00A04B4E" w:rsidRDefault="00A04B4E" w:rsidP="00A04B4E"/>
    <w:p w14:paraId="64C0D1B6" w14:textId="70809CD6" w:rsidR="002117BA" w:rsidRDefault="0005414F" w:rsidP="00A04B4E">
      <w:pPr>
        <w:spacing w:line="360" w:lineRule="auto"/>
        <w:jc w:val="both"/>
        <w:rPr>
          <w:rFonts w:ascii="Arial" w:hAnsi="Arial" w:cs="Arial"/>
          <w:color w:val="000000" w:themeColor="text1"/>
          <w:sz w:val="22"/>
          <w:szCs w:val="22"/>
          <w14:textOutline w14:w="0" w14:cap="flat" w14:cmpd="sng" w14:algn="ctr">
            <w14:noFill/>
            <w14:prstDash w14:val="solid"/>
            <w14:round/>
          </w14:textOutline>
        </w:rPr>
      </w:pPr>
      <w:r w:rsidRPr="00A04B4E">
        <w:rPr>
          <w:rFonts w:ascii="Arial" w:hAnsi="Arial" w:cs="Arial"/>
          <w:sz w:val="22"/>
          <w:szCs w:val="22"/>
        </w:rPr>
        <w:t>Tesco</w:t>
      </w:r>
      <w:r w:rsidR="008439C6" w:rsidRPr="00A04B4E">
        <w:rPr>
          <w:rFonts w:ascii="Arial" w:hAnsi="Arial" w:cs="Arial"/>
          <w:sz w:val="22"/>
          <w:szCs w:val="22"/>
        </w:rPr>
        <w:t xml:space="preserve"> Human Resources</w:t>
      </w:r>
      <w:r w:rsidR="00265BDC" w:rsidRPr="00A04B4E">
        <w:rPr>
          <w:rFonts w:ascii="Arial" w:hAnsi="Arial" w:cs="Arial"/>
          <w:sz w:val="22"/>
          <w:szCs w:val="22"/>
        </w:rPr>
        <w:t>,</w:t>
      </w:r>
      <w:r w:rsidR="008439C6" w:rsidRPr="00A04B4E">
        <w:rPr>
          <w:rFonts w:ascii="Arial" w:hAnsi="Arial" w:cs="Arial"/>
          <w:sz w:val="22"/>
          <w:szCs w:val="22"/>
        </w:rPr>
        <w:t xml:space="preserve"> located at the Hertfordshire office, </w:t>
      </w:r>
      <w:r w:rsidR="00265BDC" w:rsidRPr="00A04B4E">
        <w:rPr>
          <w:rFonts w:ascii="Arial" w:hAnsi="Arial" w:cs="Arial"/>
          <w:sz w:val="22"/>
          <w:szCs w:val="22"/>
        </w:rPr>
        <w:t>is</w:t>
      </w:r>
      <w:r w:rsidRPr="00A04B4E">
        <w:rPr>
          <w:rFonts w:ascii="Arial" w:hAnsi="Arial" w:cs="Arial"/>
          <w:sz w:val="22"/>
          <w:szCs w:val="22"/>
        </w:rPr>
        <w:t xml:space="preserve"> </w:t>
      </w:r>
      <w:r w:rsidR="008439C6" w:rsidRPr="00A04B4E">
        <w:rPr>
          <w:rFonts w:ascii="Arial" w:hAnsi="Arial" w:cs="Arial"/>
          <w:sz w:val="22"/>
          <w:szCs w:val="22"/>
        </w:rPr>
        <w:t xml:space="preserve">reputed to be the largest private-sector employer. Whichever as a junior or a managerial in stores and warehouses with other specialized roles such as finance and human resources, it can offer competitive wage and benefit packages for all jobs. Tesco employs over 300,000 people in the UK, and if including the </w:t>
      </w:r>
      <w:r w:rsidRPr="00A04B4E">
        <w:rPr>
          <w:rFonts w:ascii="Arial" w:hAnsi="Arial" w:cs="Arial"/>
          <w:sz w:val="22"/>
          <w:szCs w:val="22"/>
        </w:rPr>
        <w:t>worldwide</w:t>
      </w:r>
      <w:r w:rsidR="008439C6" w:rsidRPr="00A04B4E">
        <w:rPr>
          <w:rFonts w:ascii="Arial" w:hAnsi="Arial" w:cs="Arial"/>
          <w:sz w:val="22"/>
          <w:szCs w:val="22"/>
        </w:rPr>
        <w:t xml:space="preserve"> </w:t>
      </w:r>
      <w:r w:rsidRPr="00A04B4E">
        <w:rPr>
          <w:rFonts w:ascii="Arial" w:hAnsi="Arial" w:cs="Arial"/>
          <w:sz w:val="22"/>
          <w:szCs w:val="22"/>
        </w:rPr>
        <w:t>employees</w:t>
      </w:r>
      <w:r w:rsidR="008439C6" w:rsidRPr="00A04B4E">
        <w:rPr>
          <w:rFonts w:ascii="Arial" w:hAnsi="Arial" w:cs="Arial"/>
          <w:sz w:val="22"/>
          <w:szCs w:val="22"/>
        </w:rPr>
        <w:t>, it falls at more than 400,000 employees. Tesco is also the UK’s largest food retailer and growing more in Asia and Central Europe. It propositions various amenities for non-food and food commodities, comprising insurance, entertainment, appliances and more than meets the eye</w:t>
      </w:r>
      <w:r w:rsidR="00DD4CFD">
        <w:rPr>
          <w:rFonts w:ascii="Arial" w:hAnsi="Arial" w:cs="Arial"/>
          <w:sz w:val="22"/>
          <w:szCs w:val="22"/>
        </w:rPr>
        <w:t xml:space="preserve"> </w:t>
      </w:r>
      <w:r w:rsidR="008439C6" w:rsidRPr="00A04B4E">
        <w:rPr>
          <w:rFonts w:ascii="Arial" w:hAnsi="Arial" w:cs="Arial"/>
          <w:sz w:val="22"/>
          <w:szCs w:val="22"/>
        </w:rPr>
        <w:t>(</w:t>
      </w:r>
      <w:r w:rsidR="008439C6" w:rsidRPr="00A04B4E">
        <w:rPr>
          <w:rFonts w:ascii="Arial" w:hAnsi="Arial" w:cs="Arial"/>
          <w:color w:val="000000" w:themeColor="text1"/>
          <w:sz w:val="22"/>
          <w:szCs w:val="22"/>
          <w14:textOutline w14:w="0" w14:cap="flat" w14:cmpd="sng" w14:algn="ctr">
            <w14:noFill/>
            <w14:prstDash w14:val="solid"/>
            <w14:round/>
          </w14:textOutline>
        </w:rPr>
        <w:t>Tesco, PLC., 2020)</w:t>
      </w:r>
      <w:r w:rsidR="00DD4CFD">
        <w:rPr>
          <w:rFonts w:ascii="Arial" w:hAnsi="Arial" w:cs="Arial"/>
          <w:color w:val="000000" w:themeColor="text1"/>
          <w:sz w:val="22"/>
          <w:szCs w:val="22"/>
          <w14:textOutline w14:w="0" w14:cap="flat" w14:cmpd="sng" w14:algn="ctr">
            <w14:noFill/>
            <w14:prstDash w14:val="solid"/>
            <w14:round/>
          </w14:textOutline>
        </w:rPr>
        <w:t>.</w:t>
      </w:r>
    </w:p>
    <w:p w14:paraId="0A3F8FF6" w14:textId="58B6529A" w:rsidR="008439C6" w:rsidRPr="00BA302E" w:rsidRDefault="002117BA" w:rsidP="00AC3DEE">
      <w:pPr>
        <w:rPr>
          <w:rFonts w:ascii="Arial" w:hAnsi="Arial" w:cs="Arial"/>
          <w:color w:val="000000" w:themeColor="text1"/>
          <w:sz w:val="22"/>
          <w:szCs w:val="22"/>
          <w14:textOutline w14:w="0" w14:cap="flat" w14:cmpd="sng" w14:algn="ctr">
            <w14:noFill/>
            <w14:prstDash w14:val="solid"/>
            <w14:round/>
          </w14:textOutline>
        </w:rPr>
      </w:pPr>
      <w:r>
        <w:rPr>
          <w:rFonts w:ascii="Arial" w:hAnsi="Arial" w:cs="Arial"/>
          <w:color w:val="000000" w:themeColor="text1"/>
          <w:sz w:val="22"/>
          <w:szCs w:val="22"/>
          <w14:textOutline w14:w="0" w14:cap="flat" w14:cmpd="sng" w14:algn="ctr">
            <w14:noFill/>
            <w14:prstDash w14:val="solid"/>
            <w14:round/>
          </w14:textOutline>
        </w:rPr>
        <w:br w:type="page"/>
      </w:r>
    </w:p>
    <w:p w14:paraId="037FBDE0" w14:textId="5FE382C1" w:rsidR="00E36CB2" w:rsidRPr="00A04B4E" w:rsidRDefault="002117BA" w:rsidP="00A04B4E">
      <w:pPr>
        <w:pStyle w:val="Heading1"/>
        <w:spacing w:line="360" w:lineRule="auto"/>
        <w:jc w:val="both"/>
        <w:rPr>
          <w:rFonts w:ascii="Arial" w:hAnsi="Arial" w:cs="Arial"/>
          <w:b/>
          <w:bCs/>
          <w:sz w:val="24"/>
          <w:szCs w:val="24"/>
        </w:rPr>
      </w:pPr>
      <w:bookmarkStart w:id="4" w:name="_Toc71319211"/>
      <w:r>
        <w:rPr>
          <w:rFonts w:ascii="Arial" w:hAnsi="Arial" w:cs="Arial"/>
          <w:b/>
          <w:bCs/>
          <w:sz w:val="24"/>
          <w:szCs w:val="24"/>
        </w:rPr>
        <w:lastRenderedPageBreak/>
        <w:t xml:space="preserve">Individual Employee’s </w:t>
      </w:r>
      <w:r w:rsidR="00E36CB2" w:rsidRPr="00A04B4E">
        <w:rPr>
          <w:rFonts w:ascii="Arial" w:hAnsi="Arial" w:cs="Arial"/>
          <w:b/>
          <w:bCs/>
          <w:sz w:val="24"/>
          <w:szCs w:val="24"/>
        </w:rPr>
        <w:t xml:space="preserve">Career </w:t>
      </w:r>
      <w:r w:rsidRPr="00A04B4E">
        <w:rPr>
          <w:rFonts w:ascii="Arial" w:hAnsi="Arial" w:cs="Arial"/>
          <w:b/>
          <w:bCs/>
          <w:sz w:val="24"/>
          <w:szCs w:val="24"/>
        </w:rPr>
        <w:t>Plan</w:t>
      </w:r>
      <w:r>
        <w:rPr>
          <w:rFonts w:ascii="Arial" w:hAnsi="Arial" w:cs="Arial"/>
          <w:b/>
          <w:bCs/>
          <w:sz w:val="24"/>
          <w:szCs w:val="24"/>
        </w:rPr>
        <w:t xml:space="preserve"> at Tesco</w:t>
      </w:r>
      <w:bookmarkEnd w:id="4"/>
    </w:p>
    <w:p w14:paraId="62796386" w14:textId="0A97145D" w:rsidR="00E36CB2" w:rsidRPr="00A04B4E" w:rsidRDefault="00E36CB2" w:rsidP="00A04B4E">
      <w:pPr>
        <w:spacing w:line="360" w:lineRule="auto"/>
        <w:jc w:val="both"/>
        <w:rPr>
          <w:rFonts w:ascii="Arial" w:hAnsi="Arial" w:cs="Arial"/>
          <w:b/>
          <w:bCs/>
          <w:sz w:val="22"/>
          <w:szCs w:val="22"/>
        </w:rPr>
      </w:pPr>
    </w:p>
    <w:p w14:paraId="10548EC1" w14:textId="20B1B78B" w:rsidR="00386CB0" w:rsidRDefault="00AC3DEE" w:rsidP="002117BA">
      <w:pPr>
        <w:spacing w:line="360" w:lineRule="auto"/>
        <w:jc w:val="both"/>
        <w:rPr>
          <w:rFonts w:ascii="Arial" w:hAnsi="Arial" w:cs="Arial"/>
          <w:color w:val="000000"/>
          <w:sz w:val="22"/>
          <w:szCs w:val="22"/>
        </w:rPr>
      </w:pPr>
      <w:r>
        <w:rPr>
          <w:rFonts w:ascii="Arial" w:hAnsi="Arial" w:cs="Arial"/>
          <w:color w:val="000000"/>
          <w:sz w:val="22"/>
          <w:szCs w:val="22"/>
        </w:rPr>
        <w:t xml:space="preserve">Tesco </w:t>
      </w:r>
      <w:r w:rsidR="002117BA">
        <w:rPr>
          <w:rFonts w:ascii="Arial" w:hAnsi="Arial" w:cs="Arial"/>
          <w:color w:val="000000"/>
          <w:sz w:val="22"/>
          <w:szCs w:val="22"/>
        </w:rPr>
        <w:t>H</w:t>
      </w:r>
      <w:r w:rsidR="002117BA" w:rsidRPr="004F2256">
        <w:rPr>
          <w:rFonts w:ascii="Arial" w:hAnsi="Arial" w:cs="Arial"/>
          <w:color w:val="000000"/>
          <w:sz w:val="22"/>
          <w:szCs w:val="22"/>
        </w:rPr>
        <w:t xml:space="preserve">uman </w:t>
      </w:r>
      <w:r>
        <w:rPr>
          <w:rFonts w:ascii="Arial" w:hAnsi="Arial" w:cs="Arial"/>
          <w:color w:val="000000"/>
          <w:sz w:val="22"/>
          <w:szCs w:val="22"/>
        </w:rPr>
        <w:t>Resources D</w:t>
      </w:r>
      <w:r w:rsidR="002117BA" w:rsidRPr="004F2256">
        <w:rPr>
          <w:rFonts w:ascii="Arial" w:hAnsi="Arial" w:cs="Arial"/>
          <w:color w:val="000000"/>
          <w:sz w:val="22"/>
          <w:szCs w:val="22"/>
        </w:rPr>
        <w:t>evelopment</w:t>
      </w:r>
      <w:r w:rsidR="009D1B66">
        <w:rPr>
          <w:rFonts w:ascii="Arial" w:hAnsi="Arial" w:cs="Arial"/>
          <w:color w:val="000000"/>
          <w:sz w:val="22"/>
          <w:szCs w:val="22"/>
        </w:rPr>
        <w:t xml:space="preserve"> (HRD)</w:t>
      </w:r>
      <w:r w:rsidR="002117BA" w:rsidRPr="004F2256">
        <w:rPr>
          <w:rFonts w:ascii="Arial" w:hAnsi="Arial" w:cs="Arial"/>
          <w:color w:val="000000"/>
          <w:sz w:val="22"/>
          <w:szCs w:val="22"/>
        </w:rPr>
        <w:t xml:space="preserve"> </w:t>
      </w:r>
      <w:r w:rsidR="00607DA4" w:rsidRPr="007F03A9">
        <w:rPr>
          <w:rFonts w:ascii="Arial" w:hAnsi="Arial" w:cs="Arial"/>
          <w:color w:val="000000"/>
          <w:sz w:val="22"/>
          <w:szCs w:val="22"/>
        </w:rPr>
        <w:t>pacts</w:t>
      </w:r>
      <w:r w:rsidR="002117BA" w:rsidRPr="007F03A9">
        <w:rPr>
          <w:rFonts w:ascii="Arial" w:hAnsi="Arial" w:cs="Arial"/>
          <w:color w:val="000000"/>
          <w:sz w:val="22"/>
          <w:szCs w:val="22"/>
        </w:rPr>
        <w:t xml:space="preserve"> with </w:t>
      </w:r>
      <w:r w:rsidR="00607DA4" w:rsidRPr="007F03A9">
        <w:rPr>
          <w:rFonts w:ascii="Arial" w:hAnsi="Arial" w:cs="Arial"/>
          <w:color w:val="000000"/>
          <w:sz w:val="22"/>
          <w:szCs w:val="22"/>
        </w:rPr>
        <w:t>coaching</w:t>
      </w:r>
      <w:r w:rsidR="002117BA" w:rsidRPr="007F03A9">
        <w:rPr>
          <w:rFonts w:ascii="Arial" w:hAnsi="Arial" w:cs="Arial"/>
          <w:color w:val="000000"/>
          <w:sz w:val="22"/>
          <w:szCs w:val="22"/>
        </w:rPr>
        <w:t xml:space="preserve"> and </w:t>
      </w:r>
      <w:r w:rsidR="00607DA4" w:rsidRPr="007F03A9">
        <w:rPr>
          <w:rFonts w:ascii="Arial" w:hAnsi="Arial" w:cs="Arial"/>
          <w:color w:val="000000"/>
          <w:sz w:val="22"/>
          <w:szCs w:val="22"/>
        </w:rPr>
        <w:t>evolving</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workforces</w:t>
      </w:r>
      <w:r w:rsidR="002117BA" w:rsidRPr="007F03A9">
        <w:rPr>
          <w:rFonts w:ascii="Arial" w:hAnsi="Arial" w:cs="Arial"/>
          <w:color w:val="000000"/>
          <w:sz w:val="22"/>
          <w:szCs w:val="22"/>
        </w:rPr>
        <w:t xml:space="preserve"> </w:t>
      </w:r>
      <w:r w:rsidR="00386CB0" w:rsidRPr="007F03A9">
        <w:rPr>
          <w:rFonts w:ascii="Arial" w:hAnsi="Arial" w:cs="Arial"/>
          <w:color w:val="000000"/>
          <w:sz w:val="22"/>
          <w:szCs w:val="22"/>
        </w:rPr>
        <w:t xml:space="preserve">to </w:t>
      </w:r>
      <w:r w:rsidR="00607DA4" w:rsidRPr="007F03A9">
        <w:rPr>
          <w:rFonts w:ascii="Arial" w:hAnsi="Arial" w:cs="Arial"/>
          <w:color w:val="000000"/>
          <w:sz w:val="22"/>
          <w:szCs w:val="22"/>
        </w:rPr>
        <w:t>progress</w:t>
      </w:r>
      <w:r w:rsidR="002117BA" w:rsidRPr="007F03A9">
        <w:rPr>
          <w:rFonts w:ascii="Arial" w:hAnsi="Arial" w:cs="Arial"/>
          <w:color w:val="000000"/>
          <w:sz w:val="22"/>
          <w:szCs w:val="22"/>
        </w:rPr>
        <w:t xml:space="preserve"> their </w:t>
      </w:r>
      <w:r w:rsidR="00607DA4" w:rsidRPr="007F03A9">
        <w:rPr>
          <w:rFonts w:ascii="Arial" w:hAnsi="Arial" w:cs="Arial"/>
          <w:color w:val="000000"/>
          <w:sz w:val="22"/>
          <w:szCs w:val="22"/>
        </w:rPr>
        <w:t>recital</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echelons</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thru</w:t>
      </w:r>
      <w:r w:rsidR="002117BA" w:rsidRPr="007F03A9">
        <w:rPr>
          <w:rFonts w:ascii="Arial" w:hAnsi="Arial" w:cs="Arial"/>
          <w:color w:val="000000"/>
          <w:sz w:val="22"/>
          <w:szCs w:val="22"/>
        </w:rPr>
        <w:t xml:space="preserve"> the </w:t>
      </w:r>
      <w:r w:rsidR="00607DA4" w:rsidRPr="007F03A9">
        <w:rPr>
          <w:rFonts w:ascii="Arial" w:hAnsi="Arial" w:cs="Arial"/>
          <w:color w:val="000000"/>
          <w:sz w:val="22"/>
          <w:szCs w:val="22"/>
        </w:rPr>
        <w:t>corporation</w:t>
      </w:r>
      <w:r w:rsidR="002117BA" w:rsidRPr="007F03A9">
        <w:rPr>
          <w:rFonts w:ascii="Arial" w:hAnsi="Arial" w:cs="Arial"/>
          <w:color w:val="000000"/>
          <w:sz w:val="22"/>
          <w:szCs w:val="22"/>
        </w:rPr>
        <w:t xml:space="preserve">. The </w:t>
      </w:r>
      <w:r w:rsidR="00607DA4" w:rsidRPr="007F03A9">
        <w:rPr>
          <w:rFonts w:ascii="Arial" w:hAnsi="Arial" w:cs="Arial"/>
          <w:color w:val="000000"/>
          <w:sz w:val="22"/>
          <w:szCs w:val="22"/>
        </w:rPr>
        <w:t>occupation</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necessities</w:t>
      </w:r>
      <w:r w:rsidR="002117BA" w:rsidRPr="007F03A9">
        <w:rPr>
          <w:rFonts w:ascii="Arial" w:hAnsi="Arial" w:cs="Arial"/>
          <w:color w:val="000000"/>
          <w:sz w:val="22"/>
          <w:szCs w:val="22"/>
        </w:rPr>
        <w:t xml:space="preserve"> are </w:t>
      </w:r>
      <w:r w:rsidR="00607DA4" w:rsidRPr="007F03A9">
        <w:rPr>
          <w:rFonts w:ascii="Arial" w:hAnsi="Arial" w:cs="Arial"/>
          <w:color w:val="000000"/>
          <w:sz w:val="22"/>
          <w:szCs w:val="22"/>
        </w:rPr>
        <w:t>constantly</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shifting</w:t>
      </w:r>
      <w:r w:rsidR="00386CB0" w:rsidRPr="007F03A9">
        <w:rPr>
          <w:rFonts w:ascii="Arial" w:hAnsi="Arial" w:cs="Arial"/>
          <w:color w:val="000000"/>
          <w:sz w:val="22"/>
          <w:szCs w:val="22"/>
        </w:rPr>
        <w:t>,</w:t>
      </w:r>
      <w:r w:rsidR="002117BA" w:rsidRPr="007F03A9">
        <w:rPr>
          <w:rFonts w:ascii="Arial" w:hAnsi="Arial" w:cs="Arial"/>
          <w:color w:val="000000"/>
          <w:sz w:val="22"/>
          <w:szCs w:val="22"/>
        </w:rPr>
        <w:t xml:space="preserve"> so the </w:t>
      </w:r>
      <w:r w:rsidR="00607DA4" w:rsidRPr="007F03A9">
        <w:rPr>
          <w:rFonts w:ascii="Arial" w:hAnsi="Arial" w:cs="Arial"/>
          <w:color w:val="000000"/>
          <w:sz w:val="22"/>
          <w:szCs w:val="22"/>
        </w:rPr>
        <w:t>workforce</w:t>
      </w:r>
      <w:r w:rsidR="002117BA" w:rsidRPr="007F03A9">
        <w:rPr>
          <w:rFonts w:ascii="Arial" w:hAnsi="Arial" w:cs="Arial"/>
          <w:color w:val="000000"/>
          <w:sz w:val="22"/>
          <w:szCs w:val="22"/>
        </w:rPr>
        <w:t xml:space="preserve"> in Tesco PLC</w:t>
      </w:r>
      <w:r w:rsidR="009D1B66" w:rsidRPr="007F03A9">
        <w:rPr>
          <w:rFonts w:ascii="Arial" w:hAnsi="Arial" w:cs="Arial"/>
          <w:color w:val="000000"/>
          <w:sz w:val="22"/>
          <w:szCs w:val="22"/>
        </w:rPr>
        <w:t>.</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must</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exist</w:t>
      </w:r>
      <w:r w:rsidR="002117BA" w:rsidRPr="007F03A9">
        <w:rPr>
          <w:rFonts w:ascii="Arial" w:hAnsi="Arial" w:cs="Arial"/>
          <w:color w:val="000000"/>
          <w:sz w:val="22"/>
          <w:szCs w:val="22"/>
        </w:rPr>
        <w:t xml:space="preserve"> </w:t>
      </w:r>
      <w:r w:rsidR="00386CB0" w:rsidRPr="007F03A9">
        <w:rPr>
          <w:rFonts w:ascii="Arial" w:hAnsi="Arial" w:cs="Arial"/>
          <w:color w:val="000000"/>
          <w:sz w:val="22"/>
          <w:szCs w:val="22"/>
        </w:rPr>
        <w:t>constantly</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urbanized</w:t>
      </w:r>
      <w:r w:rsidR="002117BA" w:rsidRPr="007F03A9">
        <w:rPr>
          <w:rFonts w:ascii="Arial" w:hAnsi="Arial" w:cs="Arial"/>
          <w:color w:val="000000"/>
          <w:sz w:val="22"/>
          <w:szCs w:val="22"/>
        </w:rPr>
        <w:t xml:space="preserve"> to </w:t>
      </w:r>
      <w:r w:rsidR="00607DA4" w:rsidRPr="007F03A9">
        <w:rPr>
          <w:rFonts w:ascii="Arial" w:hAnsi="Arial" w:cs="Arial"/>
          <w:color w:val="000000"/>
          <w:sz w:val="22"/>
          <w:szCs w:val="22"/>
        </w:rPr>
        <w:t>deferment</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pertinent</w:t>
      </w:r>
      <w:r w:rsidR="002117BA" w:rsidRPr="007F03A9">
        <w:rPr>
          <w:rFonts w:ascii="Arial" w:hAnsi="Arial" w:cs="Arial"/>
          <w:color w:val="000000"/>
          <w:sz w:val="22"/>
          <w:szCs w:val="22"/>
        </w:rPr>
        <w:t xml:space="preserve"> to the </w:t>
      </w:r>
      <w:r w:rsidR="00607DA4" w:rsidRPr="007F03A9">
        <w:rPr>
          <w:rFonts w:ascii="Arial" w:hAnsi="Arial" w:cs="Arial"/>
          <w:color w:val="000000"/>
          <w:sz w:val="22"/>
          <w:szCs w:val="22"/>
        </w:rPr>
        <w:t>occupation</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requirements</w:t>
      </w:r>
      <w:r w:rsidR="002117BA" w:rsidRPr="007F03A9">
        <w:rPr>
          <w:rFonts w:ascii="Arial" w:hAnsi="Arial" w:cs="Arial"/>
          <w:color w:val="000000"/>
          <w:sz w:val="22"/>
          <w:szCs w:val="22"/>
        </w:rPr>
        <w:t xml:space="preserve">. </w:t>
      </w:r>
      <w:r w:rsidRPr="007F03A9">
        <w:rPr>
          <w:rFonts w:ascii="Arial" w:hAnsi="Arial" w:cs="Arial"/>
          <w:color w:val="000000"/>
          <w:sz w:val="22"/>
          <w:szCs w:val="22"/>
        </w:rPr>
        <w:t>There are some</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indispensable</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person</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supply</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improvement</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utilities</w:t>
      </w:r>
      <w:r w:rsidR="002117BA" w:rsidRPr="007F03A9">
        <w:rPr>
          <w:rFonts w:ascii="Arial" w:hAnsi="Arial" w:cs="Arial"/>
          <w:color w:val="000000"/>
          <w:sz w:val="22"/>
          <w:szCs w:val="22"/>
        </w:rPr>
        <w:t xml:space="preserve"> in any </w:t>
      </w:r>
      <w:r w:rsidR="00607DA4" w:rsidRPr="007F03A9">
        <w:rPr>
          <w:rFonts w:ascii="Arial" w:hAnsi="Arial" w:cs="Arial"/>
          <w:color w:val="000000"/>
          <w:sz w:val="22"/>
          <w:szCs w:val="22"/>
        </w:rPr>
        <w:t>corporate</w:t>
      </w:r>
      <w:r w:rsidR="00386CB0" w:rsidRPr="007F03A9">
        <w:rPr>
          <w:rFonts w:ascii="Arial" w:hAnsi="Arial" w:cs="Arial"/>
          <w:color w:val="000000"/>
          <w:sz w:val="22"/>
          <w:szCs w:val="22"/>
        </w:rPr>
        <w:t>,</w:t>
      </w:r>
      <w:r w:rsidR="002117BA" w:rsidRPr="007F03A9">
        <w:rPr>
          <w:rFonts w:ascii="Arial" w:hAnsi="Arial" w:cs="Arial"/>
          <w:color w:val="000000"/>
          <w:sz w:val="22"/>
          <w:szCs w:val="22"/>
        </w:rPr>
        <w:t xml:space="preserve"> not just at Tesco. </w:t>
      </w:r>
      <w:r w:rsidR="00607DA4" w:rsidRPr="007F03A9">
        <w:rPr>
          <w:rFonts w:ascii="Arial" w:hAnsi="Arial" w:cs="Arial"/>
          <w:color w:val="000000"/>
          <w:sz w:val="22"/>
          <w:szCs w:val="22"/>
        </w:rPr>
        <w:t>Initially</w:t>
      </w:r>
      <w:r w:rsidR="002117BA" w:rsidRPr="007F03A9">
        <w:rPr>
          <w:rFonts w:ascii="Arial" w:hAnsi="Arial" w:cs="Arial"/>
          <w:color w:val="000000"/>
          <w:sz w:val="22"/>
          <w:szCs w:val="22"/>
        </w:rPr>
        <w:t xml:space="preserve">, </w:t>
      </w:r>
      <w:r w:rsidR="00607DA4" w:rsidRPr="007F03A9">
        <w:rPr>
          <w:rFonts w:ascii="Arial" w:hAnsi="Arial" w:cs="Arial"/>
          <w:sz w:val="22"/>
          <w:szCs w:val="22"/>
        </w:rPr>
        <w:t>coaching</w:t>
      </w:r>
      <w:r w:rsidR="002117BA" w:rsidRPr="007F03A9">
        <w:rPr>
          <w:rFonts w:ascii="Arial" w:hAnsi="Arial" w:cs="Arial"/>
          <w:sz w:val="22"/>
          <w:szCs w:val="22"/>
        </w:rPr>
        <w:t xml:space="preserve"> and </w:t>
      </w:r>
      <w:r w:rsidR="00607DA4" w:rsidRPr="007F03A9">
        <w:rPr>
          <w:rFonts w:ascii="Arial" w:hAnsi="Arial" w:cs="Arial"/>
          <w:sz w:val="22"/>
          <w:szCs w:val="22"/>
        </w:rPr>
        <w:t>improvement</w:t>
      </w:r>
      <w:r w:rsidR="002117BA" w:rsidRPr="007F03A9">
        <w:rPr>
          <w:rFonts w:ascii="Arial" w:hAnsi="Arial" w:cs="Arial"/>
          <w:sz w:val="22"/>
          <w:szCs w:val="22"/>
        </w:rPr>
        <w:t xml:space="preserve"> is the </w:t>
      </w:r>
      <w:r w:rsidR="00607DA4" w:rsidRPr="007F03A9">
        <w:rPr>
          <w:rFonts w:ascii="Arial" w:hAnsi="Arial" w:cs="Arial"/>
          <w:sz w:val="22"/>
          <w:szCs w:val="22"/>
        </w:rPr>
        <w:t>core</w:t>
      </w:r>
      <w:r w:rsidR="002117BA" w:rsidRPr="007F03A9">
        <w:rPr>
          <w:rFonts w:ascii="Arial" w:hAnsi="Arial" w:cs="Arial"/>
          <w:sz w:val="22"/>
          <w:szCs w:val="22"/>
        </w:rPr>
        <w:t xml:space="preserve"> of</w:t>
      </w:r>
      <w:r w:rsidR="002117BA" w:rsidRPr="007F03A9">
        <w:rPr>
          <w:rFonts w:ascii="Arial" w:hAnsi="Arial" w:cs="Arial"/>
          <w:color w:val="000000"/>
          <w:sz w:val="22"/>
          <w:szCs w:val="22"/>
        </w:rPr>
        <w:t xml:space="preserve"> a </w:t>
      </w:r>
      <w:r w:rsidR="00607DA4" w:rsidRPr="007F03A9">
        <w:rPr>
          <w:rFonts w:ascii="Arial" w:hAnsi="Arial" w:cs="Arial"/>
          <w:color w:val="000000"/>
          <w:sz w:val="22"/>
          <w:szCs w:val="22"/>
        </w:rPr>
        <w:t>constant</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exertion</w:t>
      </w:r>
      <w:r w:rsidR="002117BA" w:rsidRPr="007F03A9">
        <w:rPr>
          <w:rFonts w:ascii="Arial" w:hAnsi="Arial" w:cs="Arial"/>
          <w:color w:val="000000"/>
          <w:sz w:val="22"/>
          <w:szCs w:val="22"/>
        </w:rPr>
        <w:t xml:space="preserve"> to </w:t>
      </w:r>
      <w:r w:rsidR="00607DA4" w:rsidRPr="007F03A9">
        <w:rPr>
          <w:rFonts w:ascii="Arial" w:hAnsi="Arial" w:cs="Arial"/>
          <w:color w:val="000000"/>
          <w:sz w:val="22"/>
          <w:szCs w:val="22"/>
        </w:rPr>
        <w:t>develop</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worker</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abilities</w:t>
      </w:r>
      <w:r w:rsidR="00386CB0" w:rsidRPr="007F03A9">
        <w:rPr>
          <w:rFonts w:ascii="Arial" w:hAnsi="Arial" w:cs="Arial"/>
          <w:color w:val="000000"/>
          <w:sz w:val="22"/>
          <w:szCs w:val="22"/>
        </w:rPr>
        <w:t>,</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comprehension</w:t>
      </w:r>
      <w:r w:rsidR="002117BA" w:rsidRPr="007F03A9">
        <w:rPr>
          <w:rFonts w:ascii="Arial" w:hAnsi="Arial" w:cs="Arial"/>
          <w:color w:val="000000"/>
          <w:sz w:val="22"/>
          <w:szCs w:val="22"/>
        </w:rPr>
        <w:t xml:space="preserve"> and </w:t>
      </w:r>
      <w:r w:rsidR="00607DA4" w:rsidRPr="007F03A9">
        <w:rPr>
          <w:rFonts w:ascii="Arial" w:hAnsi="Arial" w:cs="Arial"/>
          <w:color w:val="000000"/>
          <w:sz w:val="22"/>
          <w:szCs w:val="22"/>
        </w:rPr>
        <w:t>governmental</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functioning</w:t>
      </w:r>
      <w:r w:rsidR="002117BA" w:rsidRPr="007F03A9">
        <w:rPr>
          <w:rFonts w:ascii="Arial" w:hAnsi="Arial" w:cs="Arial"/>
          <w:color w:val="000000"/>
          <w:sz w:val="22"/>
          <w:szCs w:val="22"/>
        </w:rPr>
        <w:t xml:space="preserve">. The </w:t>
      </w:r>
      <w:r w:rsidR="00607DA4" w:rsidRPr="007F03A9">
        <w:rPr>
          <w:rFonts w:ascii="Arial" w:hAnsi="Arial" w:cs="Arial"/>
          <w:color w:val="000000"/>
          <w:sz w:val="22"/>
          <w:szCs w:val="22"/>
        </w:rPr>
        <w:t>coaching</w:t>
      </w:r>
      <w:r w:rsidR="002117BA" w:rsidRPr="007F03A9">
        <w:rPr>
          <w:rFonts w:ascii="Arial" w:hAnsi="Arial" w:cs="Arial"/>
          <w:color w:val="000000"/>
          <w:sz w:val="22"/>
          <w:szCs w:val="22"/>
        </w:rPr>
        <w:t xml:space="preserve"> is </w:t>
      </w:r>
      <w:r w:rsidR="00607DA4" w:rsidRPr="007F03A9">
        <w:rPr>
          <w:rFonts w:ascii="Arial" w:hAnsi="Arial" w:cs="Arial"/>
          <w:color w:val="000000"/>
          <w:sz w:val="22"/>
          <w:szCs w:val="22"/>
        </w:rPr>
        <w:t>delivering</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workforces</w:t>
      </w:r>
      <w:r w:rsidR="002117BA" w:rsidRPr="007F03A9">
        <w:rPr>
          <w:rFonts w:ascii="Arial" w:hAnsi="Arial" w:cs="Arial"/>
          <w:color w:val="000000"/>
          <w:sz w:val="22"/>
          <w:szCs w:val="22"/>
        </w:rPr>
        <w:t xml:space="preserve"> with </w:t>
      </w:r>
      <w:r w:rsidR="00607DA4" w:rsidRPr="007F03A9">
        <w:rPr>
          <w:rFonts w:ascii="Arial" w:hAnsi="Arial" w:cs="Arial"/>
          <w:color w:val="000000"/>
          <w:sz w:val="22"/>
          <w:szCs w:val="22"/>
        </w:rPr>
        <w:t>comprehension</w:t>
      </w:r>
      <w:r w:rsidR="002117BA" w:rsidRPr="007F03A9">
        <w:rPr>
          <w:rFonts w:ascii="Arial" w:hAnsi="Arial" w:cs="Arial"/>
          <w:color w:val="000000"/>
          <w:sz w:val="22"/>
          <w:szCs w:val="22"/>
        </w:rPr>
        <w:t xml:space="preserve"> and the </w:t>
      </w:r>
      <w:r w:rsidR="00607DA4" w:rsidRPr="007F03A9">
        <w:rPr>
          <w:rFonts w:ascii="Arial" w:hAnsi="Arial" w:cs="Arial"/>
          <w:color w:val="000000"/>
          <w:sz w:val="22"/>
          <w:szCs w:val="22"/>
        </w:rPr>
        <w:t>abilities</w:t>
      </w:r>
      <w:r w:rsidRPr="007F03A9">
        <w:rPr>
          <w:rFonts w:ascii="Arial" w:hAnsi="Arial" w:cs="Arial"/>
          <w:color w:val="000000"/>
          <w:sz w:val="22"/>
          <w:szCs w:val="22"/>
        </w:rPr>
        <w:t xml:space="preserve"> </w:t>
      </w:r>
      <w:r w:rsidR="002117BA" w:rsidRPr="007F03A9">
        <w:rPr>
          <w:rFonts w:ascii="Arial" w:hAnsi="Arial" w:cs="Arial"/>
          <w:color w:val="000000"/>
          <w:sz w:val="22"/>
          <w:szCs w:val="22"/>
        </w:rPr>
        <w:t xml:space="preserve">that they would </w:t>
      </w:r>
      <w:r w:rsidR="00607DA4" w:rsidRPr="007F03A9">
        <w:rPr>
          <w:rFonts w:ascii="Arial" w:hAnsi="Arial" w:cs="Arial"/>
          <w:color w:val="000000"/>
          <w:sz w:val="22"/>
          <w:szCs w:val="22"/>
        </w:rPr>
        <w:t>necessity</w:t>
      </w:r>
      <w:r w:rsidR="002117BA" w:rsidRPr="007F03A9">
        <w:rPr>
          <w:rFonts w:ascii="Arial" w:hAnsi="Arial" w:cs="Arial"/>
          <w:color w:val="000000"/>
          <w:sz w:val="22"/>
          <w:szCs w:val="22"/>
        </w:rPr>
        <w:t xml:space="preserve"> for their </w:t>
      </w:r>
      <w:r w:rsidR="00607DA4" w:rsidRPr="007F03A9">
        <w:rPr>
          <w:rFonts w:ascii="Arial" w:hAnsi="Arial" w:cs="Arial"/>
          <w:color w:val="000000"/>
          <w:sz w:val="22"/>
          <w:szCs w:val="22"/>
        </w:rPr>
        <w:t>current</w:t>
      </w:r>
      <w:r w:rsidR="002117BA" w:rsidRPr="007F03A9">
        <w:rPr>
          <w:rFonts w:ascii="Arial" w:hAnsi="Arial" w:cs="Arial"/>
          <w:color w:val="000000"/>
          <w:sz w:val="22"/>
          <w:szCs w:val="22"/>
        </w:rPr>
        <w:t xml:space="preserve"> job</w:t>
      </w:r>
      <w:r w:rsidR="00386CB0" w:rsidRPr="007F03A9">
        <w:rPr>
          <w:rFonts w:ascii="Arial" w:hAnsi="Arial" w:cs="Arial"/>
          <w:color w:val="000000"/>
          <w:sz w:val="22"/>
          <w:szCs w:val="22"/>
        </w:rPr>
        <w:t>. Although</w:t>
      </w:r>
      <w:r w:rsidR="002117BA" w:rsidRPr="007F03A9">
        <w:rPr>
          <w:rFonts w:ascii="Arial" w:hAnsi="Arial" w:cs="Arial"/>
          <w:color w:val="000000"/>
          <w:sz w:val="22"/>
          <w:szCs w:val="22"/>
        </w:rPr>
        <w:t xml:space="preserve"> </w:t>
      </w:r>
      <w:r w:rsidR="00607DA4" w:rsidRPr="007F03A9">
        <w:rPr>
          <w:rFonts w:ascii="Arial" w:hAnsi="Arial" w:cs="Arial"/>
          <w:color w:val="000000"/>
          <w:sz w:val="22"/>
          <w:szCs w:val="22"/>
        </w:rPr>
        <w:t>improvement</w:t>
      </w:r>
      <w:r w:rsidR="002117BA" w:rsidRPr="007F03A9">
        <w:rPr>
          <w:rFonts w:ascii="Arial" w:hAnsi="Arial" w:cs="Arial"/>
          <w:color w:val="000000"/>
          <w:sz w:val="22"/>
          <w:szCs w:val="22"/>
        </w:rPr>
        <w:t xml:space="preserve"> is </w:t>
      </w:r>
      <w:r w:rsidR="00607DA4" w:rsidRPr="007F03A9">
        <w:rPr>
          <w:rFonts w:ascii="Arial" w:hAnsi="Arial" w:cs="Arial"/>
          <w:color w:val="000000"/>
          <w:sz w:val="22"/>
          <w:szCs w:val="22"/>
        </w:rPr>
        <w:t>acquiring</w:t>
      </w:r>
      <w:r w:rsidR="002117BA" w:rsidRPr="007F03A9">
        <w:rPr>
          <w:rFonts w:ascii="Arial" w:hAnsi="Arial" w:cs="Arial"/>
          <w:color w:val="000000"/>
          <w:sz w:val="22"/>
          <w:szCs w:val="22"/>
        </w:rPr>
        <w:t xml:space="preserve"> beyond today's </w:t>
      </w:r>
      <w:r w:rsidRPr="007F03A9">
        <w:rPr>
          <w:rFonts w:ascii="Arial" w:hAnsi="Arial" w:cs="Arial"/>
          <w:color w:val="000000"/>
          <w:sz w:val="22"/>
          <w:szCs w:val="22"/>
        </w:rPr>
        <w:t>shop</w:t>
      </w:r>
      <w:r w:rsidR="00386CB0" w:rsidRPr="007F03A9">
        <w:rPr>
          <w:rFonts w:ascii="Arial" w:hAnsi="Arial" w:cs="Arial"/>
          <w:color w:val="000000"/>
          <w:sz w:val="22"/>
          <w:szCs w:val="22"/>
        </w:rPr>
        <w:t>,</w:t>
      </w:r>
      <w:r w:rsidRPr="007F03A9">
        <w:rPr>
          <w:rFonts w:ascii="Arial" w:hAnsi="Arial" w:cs="Arial"/>
          <w:color w:val="000000"/>
          <w:sz w:val="22"/>
          <w:szCs w:val="22"/>
        </w:rPr>
        <w:t xml:space="preserve"> </w:t>
      </w:r>
      <w:r w:rsidR="002117BA" w:rsidRPr="007F03A9">
        <w:rPr>
          <w:rFonts w:ascii="Arial" w:hAnsi="Arial" w:cs="Arial"/>
          <w:color w:val="000000"/>
          <w:sz w:val="22"/>
          <w:szCs w:val="22"/>
        </w:rPr>
        <w:t xml:space="preserve">the </w:t>
      </w:r>
      <w:r w:rsidR="007F03A9" w:rsidRPr="007F03A9">
        <w:rPr>
          <w:rFonts w:ascii="Arial" w:hAnsi="Arial" w:cs="Arial"/>
          <w:color w:val="000000"/>
          <w:sz w:val="22"/>
          <w:szCs w:val="22"/>
        </w:rPr>
        <w:t>workforce’s</w:t>
      </w:r>
      <w:r w:rsidR="002117BA" w:rsidRPr="007F03A9">
        <w:rPr>
          <w:rFonts w:ascii="Arial" w:hAnsi="Arial" w:cs="Arial"/>
          <w:color w:val="000000"/>
          <w:sz w:val="22"/>
          <w:szCs w:val="22"/>
        </w:rPr>
        <w:t xml:space="preserve"> </w:t>
      </w:r>
      <w:r w:rsidR="007F03A9" w:rsidRPr="007F03A9">
        <w:rPr>
          <w:rFonts w:ascii="Arial" w:hAnsi="Arial" w:cs="Arial"/>
          <w:color w:val="000000"/>
          <w:sz w:val="22"/>
          <w:szCs w:val="22"/>
        </w:rPr>
        <w:t>necessity</w:t>
      </w:r>
      <w:r w:rsidR="002117BA" w:rsidRPr="007F03A9">
        <w:rPr>
          <w:rFonts w:ascii="Arial" w:hAnsi="Arial" w:cs="Arial"/>
          <w:color w:val="000000"/>
          <w:sz w:val="22"/>
          <w:szCs w:val="22"/>
        </w:rPr>
        <w:t xml:space="preserve"> to </w:t>
      </w:r>
      <w:r w:rsidR="007F03A9" w:rsidRPr="007F03A9">
        <w:rPr>
          <w:rFonts w:ascii="Arial" w:hAnsi="Arial" w:cs="Arial"/>
          <w:color w:val="000000"/>
          <w:sz w:val="22"/>
          <w:szCs w:val="22"/>
        </w:rPr>
        <w:t>exist</w:t>
      </w:r>
      <w:r w:rsidR="002117BA" w:rsidRPr="007F03A9">
        <w:rPr>
          <w:rFonts w:ascii="Arial" w:hAnsi="Arial" w:cs="Arial"/>
          <w:color w:val="000000"/>
          <w:sz w:val="22"/>
          <w:szCs w:val="22"/>
        </w:rPr>
        <w:t xml:space="preserve"> </w:t>
      </w:r>
      <w:r w:rsidR="007F03A9" w:rsidRPr="007F03A9">
        <w:rPr>
          <w:rFonts w:ascii="Arial" w:hAnsi="Arial" w:cs="Arial"/>
          <w:color w:val="000000"/>
          <w:sz w:val="22"/>
          <w:szCs w:val="22"/>
        </w:rPr>
        <w:t>ready</w:t>
      </w:r>
      <w:r w:rsidR="002117BA" w:rsidRPr="007F03A9">
        <w:rPr>
          <w:rFonts w:ascii="Arial" w:hAnsi="Arial" w:cs="Arial"/>
          <w:color w:val="000000"/>
          <w:sz w:val="22"/>
          <w:szCs w:val="22"/>
        </w:rPr>
        <w:t xml:space="preserve"> to </w:t>
      </w:r>
      <w:r w:rsidR="007F03A9" w:rsidRPr="007F03A9">
        <w:rPr>
          <w:rFonts w:ascii="Arial" w:hAnsi="Arial" w:cs="Arial"/>
          <w:color w:val="000000"/>
          <w:sz w:val="22"/>
          <w:szCs w:val="22"/>
        </w:rPr>
        <w:t>manage</w:t>
      </w:r>
      <w:r w:rsidR="002117BA" w:rsidRPr="007F03A9">
        <w:rPr>
          <w:rFonts w:ascii="Arial" w:hAnsi="Arial" w:cs="Arial"/>
          <w:color w:val="000000"/>
          <w:sz w:val="22"/>
          <w:szCs w:val="22"/>
        </w:rPr>
        <w:t xml:space="preserve"> with the </w:t>
      </w:r>
      <w:r w:rsidR="007F03A9" w:rsidRPr="007F03A9">
        <w:rPr>
          <w:rFonts w:ascii="Arial" w:hAnsi="Arial" w:cs="Arial"/>
          <w:color w:val="000000"/>
          <w:sz w:val="22"/>
          <w:szCs w:val="22"/>
        </w:rPr>
        <w:t>corporation</w:t>
      </w:r>
      <w:r w:rsidR="002117BA" w:rsidRPr="007F03A9">
        <w:rPr>
          <w:rFonts w:ascii="Arial" w:hAnsi="Arial" w:cs="Arial"/>
          <w:color w:val="000000"/>
          <w:sz w:val="22"/>
          <w:szCs w:val="22"/>
        </w:rPr>
        <w:t xml:space="preserve"> </w:t>
      </w:r>
      <w:r w:rsidR="007F03A9" w:rsidRPr="007F03A9">
        <w:rPr>
          <w:rFonts w:ascii="Arial" w:hAnsi="Arial" w:cs="Arial"/>
          <w:color w:val="000000"/>
          <w:sz w:val="22"/>
          <w:szCs w:val="22"/>
        </w:rPr>
        <w:t>by way of</w:t>
      </w:r>
      <w:r w:rsidR="002117BA" w:rsidRPr="007F03A9">
        <w:rPr>
          <w:rFonts w:ascii="Arial" w:hAnsi="Arial" w:cs="Arial"/>
          <w:color w:val="000000"/>
          <w:sz w:val="22"/>
          <w:szCs w:val="22"/>
        </w:rPr>
        <w:t xml:space="preserve"> </w:t>
      </w:r>
      <w:proofErr w:type="gramStart"/>
      <w:r w:rsidR="00386CB0" w:rsidRPr="007F03A9">
        <w:rPr>
          <w:rFonts w:ascii="Arial" w:hAnsi="Arial" w:cs="Arial"/>
          <w:color w:val="000000"/>
          <w:sz w:val="22"/>
          <w:szCs w:val="22"/>
        </w:rPr>
        <w:t>it</w:t>
      </w:r>
      <w:proofErr w:type="gramEnd"/>
      <w:r w:rsidR="00386CB0" w:rsidRPr="007F03A9">
        <w:rPr>
          <w:rFonts w:ascii="Arial" w:hAnsi="Arial" w:cs="Arial"/>
          <w:color w:val="000000"/>
          <w:sz w:val="22"/>
          <w:szCs w:val="22"/>
        </w:rPr>
        <w:t xml:space="preserve"> </w:t>
      </w:r>
      <w:r w:rsidR="007F03A9" w:rsidRPr="007F03A9">
        <w:rPr>
          <w:rFonts w:ascii="Arial" w:hAnsi="Arial" w:cs="Arial"/>
          <w:color w:val="000000"/>
          <w:sz w:val="22"/>
          <w:szCs w:val="22"/>
        </w:rPr>
        <w:t>alterations</w:t>
      </w:r>
      <w:r w:rsidR="002117BA" w:rsidRPr="007F03A9">
        <w:rPr>
          <w:rFonts w:ascii="Arial" w:hAnsi="Arial" w:cs="Arial"/>
          <w:color w:val="000000"/>
          <w:sz w:val="22"/>
          <w:szCs w:val="22"/>
        </w:rPr>
        <w:t xml:space="preserve"> and </w:t>
      </w:r>
      <w:r w:rsidR="007F03A9" w:rsidRPr="007F03A9">
        <w:rPr>
          <w:rFonts w:ascii="Arial" w:hAnsi="Arial" w:cs="Arial"/>
          <w:color w:val="000000"/>
          <w:sz w:val="22"/>
          <w:szCs w:val="22"/>
        </w:rPr>
        <w:t>raises</w:t>
      </w:r>
      <w:r w:rsidR="002117BA" w:rsidRPr="007F03A9">
        <w:rPr>
          <w:rFonts w:ascii="Arial" w:hAnsi="Arial" w:cs="Arial"/>
          <w:color w:val="000000"/>
          <w:sz w:val="22"/>
          <w:szCs w:val="22"/>
        </w:rPr>
        <w:t>.</w:t>
      </w:r>
      <w:r w:rsidRPr="007F03A9">
        <w:rPr>
          <w:rFonts w:ascii="Arial" w:hAnsi="Arial" w:cs="Arial"/>
          <w:color w:val="000000"/>
          <w:sz w:val="22"/>
          <w:szCs w:val="22"/>
        </w:rPr>
        <w:t xml:space="preserve"> </w:t>
      </w:r>
      <w:r w:rsidR="002117BA" w:rsidRPr="007F03A9">
        <w:rPr>
          <w:rFonts w:ascii="Arial" w:hAnsi="Arial" w:cs="Arial"/>
          <w:color w:val="000000"/>
          <w:sz w:val="22"/>
          <w:szCs w:val="22"/>
        </w:rPr>
        <w:t>Secondly</w:t>
      </w:r>
      <w:r w:rsidR="00386CB0" w:rsidRPr="007F03A9">
        <w:rPr>
          <w:rFonts w:ascii="Arial" w:hAnsi="Arial" w:cs="Arial"/>
          <w:color w:val="000000"/>
          <w:sz w:val="22"/>
          <w:szCs w:val="22"/>
        </w:rPr>
        <w:t>,</w:t>
      </w:r>
      <w:r w:rsidR="002117BA" w:rsidRPr="007F03A9">
        <w:rPr>
          <w:rFonts w:ascii="Arial" w:hAnsi="Arial" w:cs="Arial"/>
          <w:color w:val="000000"/>
          <w:sz w:val="22"/>
          <w:szCs w:val="22"/>
        </w:rPr>
        <w:t xml:space="preserve"> </w:t>
      </w:r>
      <w:r w:rsidR="007F03A9" w:rsidRPr="007F03A9">
        <w:rPr>
          <w:rFonts w:ascii="Arial" w:hAnsi="Arial" w:cs="Arial"/>
          <w:color w:val="000000"/>
          <w:sz w:val="22"/>
          <w:szCs w:val="22"/>
        </w:rPr>
        <w:t>functioning</w:t>
      </w:r>
      <w:r w:rsidR="002117BA" w:rsidRPr="007F03A9">
        <w:rPr>
          <w:rFonts w:ascii="Arial" w:hAnsi="Arial" w:cs="Arial"/>
          <w:color w:val="000000"/>
          <w:sz w:val="22"/>
          <w:szCs w:val="22"/>
        </w:rPr>
        <w:t xml:space="preserve"> </w:t>
      </w:r>
      <w:r w:rsidR="007F03A9" w:rsidRPr="007F03A9">
        <w:rPr>
          <w:rFonts w:ascii="Arial" w:hAnsi="Arial" w:cs="Arial"/>
          <w:color w:val="000000"/>
          <w:sz w:val="22"/>
          <w:szCs w:val="22"/>
        </w:rPr>
        <w:t>executive</w:t>
      </w:r>
      <w:r w:rsidR="002117BA" w:rsidRPr="007F03A9">
        <w:rPr>
          <w:rFonts w:ascii="Arial" w:hAnsi="Arial" w:cs="Arial"/>
          <w:color w:val="000000"/>
          <w:sz w:val="22"/>
          <w:szCs w:val="22"/>
        </w:rPr>
        <w:t xml:space="preserve"> and </w:t>
      </w:r>
      <w:r w:rsidR="007F03A9" w:rsidRPr="007F03A9">
        <w:rPr>
          <w:rFonts w:ascii="Arial" w:hAnsi="Arial" w:cs="Arial"/>
          <w:color w:val="000000"/>
          <w:sz w:val="22"/>
          <w:szCs w:val="22"/>
        </w:rPr>
        <w:t>evaluation</w:t>
      </w:r>
      <w:r w:rsidR="002117BA" w:rsidRPr="007F03A9">
        <w:rPr>
          <w:rFonts w:ascii="Arial" w:hAnsi="Arial" w:cs="Arial"/>
          <w:color w:val="000000"/>
          <w:sz w:val="22"/>
          <w:szCs w:val="22"/>
        </w:rPr>
        <w:t xml:space="preserve"> </w:t>
      </w:r>
      <w:r w:rsidR="007F03A9" w:rsidRPr="007F03A9">
        <w:rPr>
          <w:rFonts w:ascii="Arial" w:hAnsi="Arial" w:cs="Arial"/>
          <w:color w:val="000000"/>
          <w:sz w:val="22"/>
          <w:szCs w:val="22"/>
        </w:rPr>
        <w:t>functioning</w:t>
      </w:r>
      <w:r w:rsidR="002117BA" w:rsidRPr="007F03A9">
        <w:rPr>
          <w:rFonts w:ascii="Arial" w:hAnsi="Arial" w:cs="Arial"/>
          <w:color w:val="000000"/>
          <w:sz w:val="22"/>
          <w:szCs w:val="22"/>
        </w:rPr>
        <w:t xml:space="preserve"> management </w:t>
      </w:r>
      <w:r w:rsidRPr="007F03A9">
        <w:rPr>
          <w:rFonts w:ascii="Arial" w:hAnsi="Arial" w:cs="Arial"/>
          <w:color w:val="000000"/>
          <w:sz w:val="22"/>
          <w:szCs w:val="22"/>
        </w:rPr>
        <w:t>are</w:t>
      </w:r>
      <w:r w:rsidR="002117BA" w:rsidRPr="007F03A9">
        <w:rPr>
          <w:rFonts w:ascii="Arial" w:hAnsi="Arial" w:cs="Arial"/>
          <w:color w:val="000000"/>
          <w:sz w:val="22"/>
          <w:szCs w:val="22"/>
        </w:rPr>
        <w:t xml:space="preserve"> </w:t>
      </w:r>
      <w:r w:rsidR="00386CB0" w:rsidRPr="007F03A9">
        <w:rPr>
          <w:rFonts w:ascii="Arial" w:hAnsi="Arial" w:cs="Arial"/>
          <w:color w:val="000000"/>
          <w:sz w:val="22"/>
          <w:szCs w:val="22"/>
        </w:rPr>
        <w:t xml:space="preserve">the </w:t>
      </w:r>
      <w:r w:rsidR="002117BA" w:rsidRPr="007F03A9">
        <w:rPr>
          <w:rFonts w:ascii="Arial" w:hAnsi="Arial" w:cs="Arial"/>
          <w:color w:val="000000"/>
          <w:sz w:val="22"/>
          <w:szCs w:val="22"/>
        </w:rPr>
        <w:t xml:space="preserve">goal-oriented </w:t>
      </w:r>
      <w:r w:rsidR="00386CB0" w:rsidRPr="007F03A9">
        <w:rPr>
          <w:rFonts w:ascii="Arial" w:hAnsi="Arial" w:cs="Arial"/>
          <w:color w:val="000000"/>
          <w:sz w:val="22"/>
          <w:szCs w:val="22"/>
        </w:rPr>
        <w:t>processes</w:t>
      </w:r>
      <w:r w:rsidR="002117BA" w:rsidRPr="007F03A9">
        <w:rPr>
          <w:rFonts w:ascii="Arial" w:hAnsi="Arial" w:cs="Arial"/>
          <w:color w:val="000000"/>
          <w:sz w:val="22"/>
          <w:szCs w:val="22"/>
        </w:rPr>
        <w:t xml:space="preserve"> </w:t>
      </w:r>
      <w:r w:rsidR="007F03A9" w:rsidRPr="007F03A9">
        <w:rPr>
          <w:rFonts w:ascii="Arial" w:hAnsi="Arial" w:cs="Arial"/>
          <w:color w:val="000000"/>
          <w:sz w:val="22"/>
          <w:szCs w:val="22"/>
        </w:rPr>
        <w:t>cast-off</w:t>
      </w:r>
      <w:r w:rsidR="002117BA" w:rsidRPr="007F03A9">
        <w:rPr>
          <w:rFonts w:ascii="Arial" w:hAnsi="Arial" w:cs="Arial"/>
          <w:color w:val="000000"/>
          <w:sz w:val="22"/>
          <w:szCs w:val="22"/>
        </w:rPr>
        <w:t xml:space="preserve"> to maximize the </w:t>
      </w:r>
      <w:r w:rsidR="007F03A9" w:rsidRPr="007F03A9">
        <w:rPr>
          <w:rFonts w:ascii="Arial" w:hAnsi="Arial" w:cs="Arial"/>
          <w:color w:val="000000"/>
          <w:sz w:val="22"/>
          <w:szCs w:val="22"/>
        </w:rPr>
        <w:t>efficiency</w:t>
      </w:r>
      <w:r w:rsidR="002117BA" w:rsidRPr="007F03A9">
        <w:rPr>
          <w:rFonts w:ascii="Arial" w:hAnsi="Arial" w:cs="Arial"/>
          <w:color w:val="000000"/>
          <w:sz w:val="22"/>
          <w:szCs w:val="22"/>
        </w:rPr>
        <w:t xml:space="preserve"> of </w:t>
      </w:r>
      <w:r w:rsidRPr="007F03A9">
        <w:rPr>
          <w:rFonts w:ascii="Arial" w:hAnsi="Arial" w:cs="Arial"/>
          <w:color w:val="000000"/>
          <w:sz w:val="22"/>
          <w:szCs w:val="22"/>
        </w:rPr>
        <w:t>employee’s</w:t>
      </w:r>
      <w:r w:rsidR="002117BA" w:rsidRPr="007F03A9">
        <w:rPr>
          <w:rFonts w:ascii="Arial" w:hAnsi="Arial" w:cs="Arial"/>
          <w:color w:val="000000"/>
          <w:sz w:val="22"/>
          <w:szCs w:val="22"/>
        </w:rPr>
        <w:t xml:space="preserve"> </w:t>
      </w:r>
      <w:r w:rsidR="007F03A9" w:rsidRPr="007F03A9">
        <w:rPr>
          <w:rFonts w:ascii="Arial" w:hAnsi="Arial" w:cs="Arial"/>
          <w:color w:val="000000"/>
          <w:sz w:val="22"/>
          <w:szCs w:val="22"/>
        </w:rPr>
        <w:t>line-ups</w:t>
      </w:r>
      <w:r w:rsidR="002117BA" w:rsidRPr="007F03A9">
        <w:rPr>
          <w:rFonts w:ascii="Arial" w:hAnsi="Arial" w:cs="Arial"/>
          <w:color w:val="000000"/>
          <w:sz w:val="22"/>
          <w:szCs w:val="22"/>
        </w:rPr>
        <w:t xml:space="preserve"> and the </w:t>
      </w:r>
      <w:r w:rsidR="007F03A9" w:rsidRPr="007F03A9">
        <w:rPr>
          <w:rFonts w:ascii="Arial" w:hAnsi="Arial" w:cs="Arial"/>
          <w:color w:val="000000"/>
          <w:sz w:val="22"/>
          <w:szCs w:val="22"/>
        </w:rPr>
        <w:t>general</w:t>
      </w:r>
      <w:r w:rsidR="002117BA" w:rsidRPr="007F03A9">
        <w:rPr>
          <w:rFonts w:ascii="Arial" w:hAnsi="Arial" w:cs="Arial"/>
          <w:color w:val="000000"/>
          <w:sz w:val="22"/>
          <w:szCs w:val="22"/>
        </w:rPr>
        <w:t xml:space="preserve"> </w:t>
      </w:r>
      <w:r w:rsidR="007F03A9" w:rsidRPr="007F03A9">
        <w:rPr>
          <w:rFonts w:ascii="Arial" w:hAnsi="Arial" w:cs="Arial"/>
          <w:color w:val="000000"/>
          <w:sz w:val="22"/>
          <w:szCs w:val="22"/>
        </w:rPr>
        <w:t>corporation</w:t>
      </w:r>
      <w:r w:rsidR="00BA302E">
        <w:rPr>
          <w:rFonts w:ascii="Arial" w:hAnsi="Arial" w:cs="Arial"/>
          <w:color w:val="000000"/>
          <w:sz w:val="22"/>
          <w:szCs w:val="22"/>
        </w:rPr>
        <w:t xml:space="preserve"> </w:t>
      </w:r>
    </w:p>
    <w:p w14:paraId="1959B6E6" w14:textId="77777777" w:rsidR="00BA302E" w:rsidRDefault="00BA302E" w:rsidP="002117BA">
      <w:pPr>
        <w:spacing w:line="360" w:lineRule="auto"/>
        <w:jc w:val="both"/>
        <w:rPr>
          <w:rFonts w:ascii="Arial" w:hAnsi="Arial" w:cs="Arial"/>
          <w:color w:val="000000"/>
          <w:sz w:val="22"/>
          <w:szCs w:val="22"/>
        </w:rPr>
      </w:pPr>
    </w:p>
    <w:p w14:paraId="08405853" w14:textId="6895E0F7" w:rsidR="002117BA" w:rsidRPr="004F2256" w:rsidRDefault="00386CB0" w:rsidP="002117BA">
      <w:pPr>
        <w:spacing w:line="360" w:lineRule="auto"/>
        <w:jc w:val="both"/>
        <w:rPr>
          <w:rFonts w:ascii="Arial" w:hAnsi="Arial" w:cs="Arial"/>
          <w:color w:val="000000"/>
          <w:sz w:val="22"/>
          <w:szCs w:val="22"/>
        </w:rPr>
      </w:pPr>
      <w:r>
        <w:rPr>
          <w:rFonts w:ascii="Arial" w:hAnsi="Arial" w:cs="Arial"/>
          <w:color w:val="000000"/>
          <w:sz w:val="22"/>
          <w:szCs w:val="22"/>
        </w:rPr>
        <w:t xml:space="preserve">In contrast, </w:t>
      </w:r>
      <w:r w:rsidR="007F03A9" w:rsidRPr="00752630">
        <w:rPr>
          <w:rFonts w:ascii="Arial" w:hAnsi="Arial" w:cs="Arial"/>
          <w:color w:val="000000"/>
          <w:sz w:val="22"/>
          <w:szCs w:val="22"/>
        </w:rPr>
        <w:t>functioning</w:t>
      </w:r>
      <w:r w:rsidR="002117BA" w:rsidRPr="00752630">
        <w:rPr>
          <w:rFonts w:ascii="Arial" w:hAnsi="Arial" w:cs="Arial"/>
          <w:color w:val="000000"/>
          <w:sz w:val="22"/>
          <w:szCs w:val="22"/>
        </w:rPr>
        <w:t xml:space="preserve"> </w:t>
      </w:r>
      <w:r w:rsidR="007F03A9" w:rsidRPr="00752630">
        <w:rPr>
          <w:rFonts w:ascii="Arial" w:hAnsi="Arial" w:cs="Arial"/>
          <w:color w:val="000000"/>
          <w:sz w:val="22"/>
          <w:szCs w:val="22"/>
        </w:rPr>
        <w:t>evaluation</w:t>
      </w:r>
      <w:r w:rsidR="002117BA" w:rsidRPr="00752630">
        <w:rPr>
          <w:rFonts w:ascii="Arial" w:hAnsi="Arial" w:cs="Arial"/>
          <w:color w:val="000000"/>
          <w:sz w:val="22"/>
          <w:szCs w:val="22"/>
        </w:rPr>
        <w:t xml:space="preserve"> is </w:t>
      </w:r>
      <w:r w:rsidR="007F03A9" w:rsidRPr="00752630">
        <w:rPr>
          <w:rFonts w:ascii="Arial" w:hAnsi="Arial" w:cs="Arial"/>
          <w:color w:val="000000"/>
          <w:sz w:val="22"/>
          <w:szCs w:val="22"/>
        </w:rPr>
        <w:t>an</w:t>
      </w:r>
      <w:r w:rsidR="002117BA" w:rsidRPr="00752630">
        <w:rPr>
          <w:rFonts w:ascii="Arial" w:hAnsi="Arial" w:cs="Arial"/>
          <w:color w:val="000000"/>
          <w:sz w:val="22"/>
          <w:szCs w:val="22"/>
        </w:rPr>
        <w:t xml:space="preserve"> </w:t>
      </w:r>
      <w:r w:rsidR="007F03A9" w:rsidRPr="00752630">
        <w:rPr>
          <w:rFonts w:ascii="Arial" w:hAnsi="Arial" w:cs="Arial"/>
          <w:color w:val="000000"/>
          <w:sz w:val="22"/>
          <w:szCs w:val="22"/>
        </w:rPr>
        <w:t>official</w:t>
      </w:r>
      <w:r w:rsidR="002117BA" w:rsidRPr="00752630">
        <w:rPr>
          <w:rFonts w:ascii="Arial" w:hAnsi="Arial" w:cs="Arial"/>
          <w:color w:val="000000"/>
          <w:sz w:val="22"/>
          <w:szCs w:val="22"/>
        </w:rPr>
        <w:t xml:space="preserve"> </w:t>
      </w:r>
      <w:r w:rsidR="007F03A9" w:rsidRPr="00752630">
        <w:rPr>
          <w:rFonts w:ascii="Arial" w:hAnsi="Arial" w:cs="Arial"/>
          <w:color w:val="000000"/>
          <w:sz w:val="22"/>
          <w:szCs w:val="22"/>
        </w:rPr>
        <w:t>scheme</w:t>
      </w:r>
      <w:r w:rsidR="002117BA" w:rsidRPr="00752630">
        <w:rPr>
          <w:rFonts w:ascii="Arial" w:hAnsi="Arial" w:cs="Arial"/>
          <w:color w:val="000000"/>
          <w:sz w:val="22"/>
          <w:szCs w:val="22"/>
        </w:rPr>
        <w:t xml:space="preserve"> of </w:t>
      </w:r>
      <w:r w:rsidR="007F03A9" w:rsidRPr="00752630">
        <w:rPr>
          <w:rFonts w:ascii="Arial" w:hAnsi="Arial" w:cs="Arial"/>
          <w:color w:val="000000"/>
          <w:sz w:val="22"/>
          <w:szCs w:val="22"/>
        </w:rPr>
        <w:t>rereading</w:t>
      </w:r>
      <w:r w:rsidR="002117BA" w:rsidRPr="00752630">
        <w:rPr>
          <w:rFonts w:ascii="Arial" w:hAnsi="Arial" w:cs="Arial"/>
          <w:color w:val="000000"/>
          <w:sz w:val="22"/>
          <w:szCs w:val="22"/>
        </w:rPr>
        <w:t xml:space="preserve"> </w:t>
      </w:r>
      <w:r w:rsidRPr="00752630">
        <w:rPr>
          <w:rFonts w:ascii="Arial" w:hAnsi="Arial" w:cs="Arial"/>
          <w:color w:val="000000"/>
          <w:sz w:val="22"/>
          <w:szCs w:val="22"/>
        </w:rPr>
        <w:t>and</w:t>
      </w:r>
      <w:r w:rsidR="002117BA" w:rsidRPr="00752630">
        <w:rPr>
          <w:rFonts w:ascii="Arial" w:hAnsi="Arial" w:cs="Arial"/>
          <w:color w:val="000000"/>
          <w:sz w:val="22"/>
          <w:szCs w:val="22"/>
        </w:rPr>
        <w:t xml:space="preserve"> </w:t>
      </w:r>
      <w:r w:rsidR="007F03A9" w:rsidRPr="00752630">
        <w:rPr>
          <w:rFonts w:ascii="Arial" w:hAnsi="Arial" w:cs="Arial"/>
          <w:color w:val="000000"/>
          <w:sz w:val="22"/>
          <w:szCs w:val="22"/>
        </w:rPr>
        <w:t>appraising</w:t>
      </w:r>
      <w:r w:rsidR="002117BA" w:rsidRPr="00752630">
        <w:rPr>
          <w:rFonts w:ascii="Arial" w:hAnsi="Arial" w:cs="Arial"/>
          <w:color w:val="000000"/>
          <w:sz w:val="22"/>
          <w:szCs w:val="22"/>
        </w:rPr>
        <w:t xml:space="preserve"> the individuals and the team's </w:t>
      </w:r>
      <w:r w:rsidR="007F03A9" w:rsidRPr="00752630">
        <w:rPr>
          <w:rFonts w:ascii="Arial" w:hAnsi="Arial" w:cs="Arial"/>
          <w:color w:val="000000"/>
          <w:sz w:val="22"/>
          <w:szCs w:val="22"/>
        </w:rPr>
        <w:t>functioning</w:t>
      </w:r>
      <w:r w:rsidR="002117BA" w:rsidRPr="00752630">
        <w:rPr>
          <w:rFonts w:ascii="Arial" w:hAnsi="Arial" w:cs="Arial"/>
          <w:color w:val="000000"/>
          <w:sz w:val="22"/>
          <w:szCs w:val="22"/>
        </w:rPr>
        <w:t xml:space="preserve">. Thirdly </w:t>
      </w:r>
      <w:r w:rsidR="007F03A9" w:rsidRPr="00752630">
        <w:rPr>
          <w:rFonts w:ascii="Arial" w:hAnsi="Arial" w:cs="Arial"/>
          <w:color w:val="000000"/>
          <w:sz w:val="22"/>
          <w:szCs w:val="22"/>
        </w:rPr>
        <w:t>Occupation</w:t>
      </w:r>
      <w:r w:rsidR="002117BA" w:rsidRPr="00752630">
        <w:rPr>
          <w:rFonts w:ascii="Arial" w:hAnsi="Arial" w:cs="Arial"/>
          <w:color w:val="000000"/>
          <w:sz w:val="22"/>
          <w:szCs w:val="22"/>
        </w:rPr>
        <w:t xml:space="preserve"> </w:t>
      </w:r>
      <w:r w:rsidR="00E62E0C" w:rsidRPr="00752630">
        <w:rPr>
          <w:rFonts w:ascii="Arial" w:hAnsi="Arial" w:cs="Arial"/>
          <w:color w:val="000000"/>
          <w:sz w:val="22"/>
          <w:szCs w:val="22"/>
        </w:rPr>
        <w:t>Scheduling</w:t>
      </w:r>
      <w:r w:rsidR="002117BA" w:rsidRPr="00752630">
        <w:rPr>
          <w:rFonts w:ascii="Arial" w:hAnsi="Arial" w:cs="Arial"/>
          <w:color w:val="000000"/>
          <w:sz w:val="22"/>
          <w:szCs w:val="22"/>
        </w:rPr>
        <w:t xml:space="preserve"> and </w:t>
      </w:r>
      <w:r w:rsidR="00E62E0C" w:rsidRPr="00752630">
        <w:rPr>
          <w:rFonts w:ascii="Arial" w:hAnsi="Arial" w:cs="Arial"/>
          <w:color w:val="000000"/>
          <w:sz w:val="22"/>
          <w:szCs w:val="22"/>
        </w:rPr>
        <w:t>Improvement</w:t>
      </w:r>
      <w:r w:rsidR="002117BA" w:rsidRPr="00752630">
        <w:rPr>
          <w:rFonts w:ascii="Arial" w:hAnsi="Arial" w:cs="Arial"/>
          <w:color w:val="000000"/>
          <w:sz w:val="22"/>
          <w:szCs w:val="22"/>
        </w:rPr>
        <w:t xml:space="preserve"> is a </w:t>
      </w:r>
      <w:r w:rsidR="00E62E0C" w:rsidRPr="00752630">
        <w:rPr>
          <w:rFonts w:ascii="Arial" w:hAnsi="Arial" w:cs="Arial"/>
          <w:color w:val="000000"/>
          <w:sz w:val="22"/>
          <w:szCs w:val="22"/>
        </w:rPr>
        <w:t>continuing</w:t>
      </w:r>
      <w:r w:rsidR="002117BA" w:rsidRPr="00752630">
        <w:rPr>
          <w:rFonts w:ascii="Arial" w:hAnsi="Arial" w:cs="Arial"/>
          <w:color w:val="000000"/>
          <w:sz w:val="22"/>
          <w:szCs w:val="22"/>
        </w:rPr>
        <w:t xml:space="preserve"> </w:t>
      </w:r>
      <w:r w:rsidR="00E62E0C" w:rsidRPr="00752630">
        <w:rPr>
          <w:rFonts w:ascii="Arial" w:hAnsi="Arial" w:cs="Arial"/>
          <w:color w:val="000000"/>
          <w:sz w:val="22"/>
          <w:szCs w:val="22"/>
        </w:rPr>
        <w:t>procedure</w:t>
      </w:r>
      <w:r w:rsidR="002117BA" w:rsidRPr="00752630">
        <w:rPr>
          <w:rFonts w:ascii="Arial" w:hAnsi="Arial" w:cs="Arial"/>
          <w:color w:val="000000"/>
          <w:sz w:val="22"/>
          <w:szCs w:val="22"/>
        </w:rPr>
        <w:t xml:space="preserve"> whereby a</w:t>
      </w:r>
      <w:r w:rsidR="00E62E0C" w:rsidRPr="00752630">
        <w:rPr>
          <w:rFonts w:ascii="Arial" w:hAnsi="Arial" w:cs="Arial"/>
          <w:color w:val="000000"/>
          <w:sz w:val="22"/>
          <w:szCs w:val="22"/>
        </w:rPr>
        <w:t xml:space="preserve"> specific</w:t>
      </w:r>
      <w:r w:rsidR="002117BA" w:rsidRPr="00752630">
        <w:rPr>
          <w:rFonts w:ascii="Arial" w:hAnsi="Arial" w:cs="Arial"/>
          <w:color w:val="000000"/>
          <w:sz w:val="22"/>
          <w:szCs w:val="22"/>
        </w:rPr>
        <w:t xml:space="preserve"> </w:t>
      </w:r>
      <w:r w:rsidR="00E62E0C" w:rsidRPr="00752630">
        <w:rPr>
          <w:rFonts w:ascii="Arial" w:hAnsi="Arial" w:cs="Arial"/>
          <w:color w:val="000000"/>
          <w:sz w:val="22"/>
          <w:szCs w:val="22"/>
        </w:rPr>
        <w:t>cliques</w:t>
      </w:r>
      <w:r w:rsidR="002117BA" w:rsidRPr="00752630">
        <w:rPr>
          <w:rFonts w:ascii="Arial" w:hAnsi="Arial" w:cs="Arial"/>
          <w:color w:val="000000"/>
          <w:sz w:val="22"/>
          <w:szCs w:val="22"/>
        </w:rPr>
        <w:t xml:space="preserve"> </w:t>
      </w:r>
      <w:r w:rsidR="00E62E0C" w:rsidRPr="00752630">
        <w:rPr>
          <w:rFonts w:ascii="Arial" w:hAnsi="Arial" w:cs="Arial"/>
          <w:color w:val="000000"/>
          <w:sz w:val="22"/>
          <w:szCs w:val="22"/>
        </w:rPr>
        <w:t>occupation</w:t>
      </w:r>
      <w:r w:rsidR="002117BA" w:rsidRPr="00752630">
        <w:rPr>
          <w:rFonts w:ascii="Arial" w:hAnsi="Arial" w:cs="Arial"/>
          <w:color w:val="000000"/>
          <w:sz w:val="22"/>
          <w:szCs w:val="22"/>
        </w:rPr>
        <w:t xml:space="preserve"> </w:t>
      </w:r>
      <w:r w:rsidR="00E62E0C" w:rsidRPr="00752630">
        <w:rPr>
          <w:rFonts w:ascii="Arial" w:hAnsi="Arial" w:cs="Arial"/>
          <w:color w:val="000000"/>
          <w:sz w:val="22"/>
          <w:szCs w:val="22"/>
        </w:rPr>
        <w:t>ambitions</w:t>
      </w:r>
      <w:r w:rsidR="002117BA" w:rsidRPr="00752630">
        <w:rPr>
          <w:rFonts w:ascii="Arial" w:hAnsi="Arial" w:cs="Arial"/>
          <w:color w:val="000000"/>
          <w:sz w:val="22"/>
          <w:szCs w:val="22"/>
        </w:rPr>
        <w:t xml:space="preserve"> and then</w:t>
      </w:r>
      <w:r w:rsidR="00AC3DEE" w:rsidRPr="00752630">
        <w:rPr>
          <w:rFonts w:ascii="Arial" w:hAnsi="Arial" w:cs="Arial"/>
          <w:color w:val="000000"/>
          <w:sz w:val="22"/>
          <w:szCs w:val="22"/>
        </w:rPr>
        <w:t xml:space="preserve"> </w:t>
      </w:r>
      <w:r w:rsidR="00D65710" w:rsidRPr="00752630">
        <w:rPr>
          <w:rFonts w:ascii="Arial" w:hAnsi="Arial" w:cs="Arial"/>
          <w:color w:val="000000"/>
          <w:sz w:val="22"/>
          <w:szCs w:val="22"/>
        </w:rPr>
        <w:t>recognises</w:t>
      </w:r>
      <w:r w:rsidR="002117BA" w:rsidRPr="00752630">
        <w:rPr>
          <w:rFonts w:ascii="Arial" w:hAnsi="Arial" w:cs="Arial"/>
          <w:color w:val="000000"/>
          <w:sz w:val="22"/>
          <w:szCs w:val="22"/>
        </w:rPr>
        <w:t xml:space="preserve"> the </w:t>
      </w:r>
      <w:r w:rsidR="00D65710" w:rsidRPr="00752630">
        <w:rPr>
          <w:rFonts w:ascii="Arial" w:hAnsi="Arial" w:cs="Arial"/>
          <w:color w:val="000000"/>
          <w:sz w:val="22"/>
          <w:szCs w:val="22"/>
        </w:rPr>
        <w:t>resources</w:t>
      </w:r>
      <w:r w:rsidR="002117BA" w:rsidRPr="00752630">
        <w:rPr>
          <w:rFonts w:ascii="Arial" w:hAnsi="Arial" w:cs="Arial"/>
          <w:color w:val="000000"/>
          <w:sz w:val="22"/>
          <w:szCs w:val="22"/>
        </w:rPr>
        <w:t xml:space="preserve"> </w:t>
      </w:r>
      <w:r w:rsidR="00E62E0C" w:rsidRPr="00752630">
        <w:rPr>
          <w:rFonts w:ascii="Arial" w:hAnsi="Arial" w:cs="Arial"/>
          <w:color w:val="000000"/>
          <w:sz w:val="22"/>
          <w:szCs w:val="22"/>
        </w:rPr>
        <w:t>toward</w:t>
      </w:r>
      <w:r w:rsidR="002117BA" w:rsidRPr="00752630">
        <w:rPr>
          <w:rFonts w:ascii="Arial" w:hAnsi="Arial" w:cs="Arial"/>
          <w:color w:val="000000"/>
          <w:sz w:val="22"/>
          <w:szCs w:val="22"/>
        </w:rPr>
        <w:t xml:space="preserve"> </w:t>
      </w:r>
      <w:r w:rsidR="00D65710" w:rsidRPr="00752630">
        <w:rPr>
          <w:rFonts w:ascii="Arial" w:hAnsi="Arial" w:cs="Arial"/>
          <w:color w:val="000000"/>
          <w:sz w:val="22"/>
          <w:szCs w:val="22"/>
        </w:rPr>
        <w:t>attain</w:t>
      </w:r>
      <w:r w:rsidR="002117BA" w:rsidRPr="00752630">
        <w:rPr>
          <w:rFonts w:ascii="Arial" w:hAnsi="Arial" w:cs="Arial"/>
          <w:color w:val="000000"/>
          <w:sz w:val="22"/>
          <w:szCs w:val="22"/>
        </w:rPr>
        <w:t xml:space="preserve"> them. </w:t>
      </w:r>
      <w:r w:rsidR="00D65710" w:rsidRPr="00752630">
        <w:rPr>
          <w:rFonts w:ascii="Arial" w:hAnsi="Arial" w:cs="Arial"/>
          <w:color w:val="000000"/>
          <w:sz w:val="22"/>
          <w:szCs w:val="22"/>
        </w:rPr>
        <w:t>Occupation</w:t>
      </w:r>
      <w:r w:rsidR="002117BA" w:rsidRPr="00752630">
        <w:rPr>
          <w:rFonts w:ascii="Arial" w:hAnsi="Arial" w:cs="Arial"/>
          <w:color w:val="000000"/>
          <w:sz w:val="22"/>
          <w:szCs w:val="22"/>
        </w:rPr>
        <w:t xml:space="preserve"> </w:t>
      </w:r>
      <w:r w:rsidR="00E62E0C" w:rsidRPr="00752630">
        <w:rPr>
          <w:rFonts w:ascii="Arial" w:hAnsi="Arial" w:cs="Arial"/>
          <w:color w:val="000000"/>
          <w:sz w:val="22"/>
          <w:szCs w:val="22"/>
        </w:rPr>
        <w:t>improvement</w:t>
      </w:r>
      <w:r w:rsidR="002117BA" w:rsidRPr="00752630">
        <w:rPr>
          <w:rFonts w:ascii="Arial" w:hAnsi="Arial" w:cs="Arial"/>
          <w:color w:val="000000"/>
          <w:sz w:val="22"/>
          <w:szCs w:val="22"/>
        </w:rPr>
        <w:t xml:space="preserve"> is </w:t>
      </w:r>
      <w:proofErr w:type="gramStart"/>
      <w:r w:rsidR="002117BA" w:rsidRPr="00752630">
        <w:rPr>
          <w:rFonts w:ascii="Arial" w:hAnsi="Arial" w:cs="Arial"/>
          <w:color w:val="000000"/>
          <w:sz w:val="22"/>
          <w:szCs w:val="22"/>
        </w:rPr>
        <w:t>a</w:t>
      </w:r>
      <w:proofErr w:type="gramEnd"/>
      <w:r w:rsidR="002117BA" w:rsidRPr="00752630">
        <w:rPr>
          <w:rFonts w:ascii="Arial" w:hAnsi="Arial" w:cs="Arial"/>
          <w:color w:val="000000"/>
          <w:sz w:val="22"/>
          <w:szCs w:val="22"/>
        </w:rPr>
        <w:t xml:space="preserve"> </w:t>
      </w:r>
      <w:r w:rsidR="00E62E0C" w:rsidRPr="00752630">
        <w:rPr>
          <w:rFonts w:ascii="Arial" w:hAnsi="Arial" w:cs="Arial"/>
          <w:color w:val="000000"/>
          <w:sz w:val="22"/>
          <w:szCs w:val="22"/>
        </w:rPr>
        <w:t>official</w:t>
      </w:r>
      <w:r w:rsidR="002117BA" w:rsidRPr="00752630">
        <w:rPr>
          <w:rFonts w:ascii="Arial" w:hAnsi="Arial" w:cs="Arial"/>
          <w:color w:val="000000"/>
          <w:sz w:val="22"/>
          <w:szCs w:val="22"/>
        </w:rPr>
        <w:t xml:space="preserve"> </w:t>
      </w:r>
      <w:r w:rsidR="00E62E0C" w:rsidRPr="00752630">
        <w:rPr>
          <w:rFonts w:ascii="Arial" w:hAnsi="Arial" w:cs="Arial"/>
          <w:color w:val="000000"/>
          <w:sz w:val="22"/>
          <w:szCs w:val="22"/>
        </w:rPr>
        <w:t>loom</w:t>
      </w:r>
      <w:r w:rsidR="002117BA" w:rsidRPr="00752630">
        <w:rPr>
          <w:rFonts w:ascii="Arial" w:hAnsi="Arial" w:cs="Arial"/>
          <w:color w:val="000000"/>
          <w:sz w:val="22"/>
          <w:szCs w:val="22"/>
        </w:rPr>
        <w:t xml:space="preserve"> </w:t>
      </w:r>
      <w:r w:rsidR="00E62E0C" w:rsidRPr="00752630">
        <w:rPr>
          <w:rFonts w:ascii="Arial" w:hAnsi="Arial" w:cs="Arial"/>
          <w:color w:val="000000"/>
          <w:sz w:val="22"/>
          <w:szCs w:val="22"/>
        </w:rPr>
        <w:t>expended</w:t>
      </w:r>
      <w:r w:rsidR="002117BA" w:rsidRPr="00752630">
        <w:rPr>
          <w:rFonts w:ascii="Arial" w:hAnsi="Arial" w:cs="Arial"/>
          <w:color w:val="000000"/>
          <w:sz w:val="22"/>
          <w:szCs w:val="22"/>
        </w:rPr>
        <w:t xml:space="preserve"> </w:t>
      </w:r>
      <w:r w:rsidR="00E62E0C" w:rsidRPr="00752630">
        <w:rPr>
          <w:rFonts w:ascii="Arial" w:hAnsi="Arial" w:cs="Arial"/>
          <w:color w:val="000000"/>
          <w:sz w:val="22"/>
          <w:szCs w:val="22"/>
        </w:rPr>
        <w:t>via</w:t>
      </w:r>
      <w:r w:rsidR="002117BA" w:rsidRPr="00752630">
        <w:rPr>
          <w:rFonts w:ascii="Arial" w:hAnsi="Arial" w:cs="Arial"/>
          <w:color w:val="000000"/>
          <w:sz w:val="22"/>
          <w:szCs w:val="22"/>
        </w:rPr>
        <w:t xml:space="preserve"> the </w:t>
      </w:r>
      <w:r w:rsidR="00E62E0C" w:rsidRPr="00752630">
        <w:rPr>
          <w:rFonts w:ascii="Arial" w:hAnsi="Arial" w:cs="Arial"/>
          <w:color w:val="000000"/>
          <w:sz w:val="22"/>
          <w:szCs w:val="22"/>
        </w:rPr>
        <w:t>corporation</w:t>
      </w:r>
      <w:r w:rsidR="002117BA" w:rsidRPr="00752630">
        <w:rPr>
          <w:rFonts w:ascii="Arial" w:hAnsi="Arial" w:cs="Arial"/>
          <w:color w:val="000000"/>
          <w:sz w:val="22"/>
          <w:szCs w:val="22"/>
        </w:rPr>
        <w:t xml:space="preserve"> to ensure that </w:t>
      </w:r>
      <w:r w:rsidR="00E62E0C" w:rsidRPr="00752630">
        <w:rPr>
          <w:rFonts w:ascii="Arial" w:hAnsi="Arial" w:cs="Arial"/>
          <w:color w:val="000000"/>
          <w:sz w:val="22"/>
          <w:szCs w:val="22"/>
        </w:rPr>
        <w:t>workforces</w:t>
      </w:r>
      <w:r w:rsidR="002117BA" w:rsidRPr="00752630">
        <w:rPr>
          <w:rFonts w:ascii="Arial" w:hAnsi="Arial" w:cs="Arial"/>
          <w:color w:val="000000"/>
          <w:sz w:val="22"/>
          <w:szCs w:val="22"/>
        </w:rPr>
        <w:t xml:space="preserve"> with the </w:t>
      </w:r>
      <w:r w:rsidR="00E62E0C" w:rsidRPr="00752630">
        <w:rPr>
          <w:rFonts w:ascii="Arial" w:hAnsi="Arial" w:cs="Arial"/>
          <w:color w:val="000000"/>
          <w:sz w:val="22"/>
          <w:szCs w:val="22"/>
        </w:rPr>
        <w:t>appropriate</w:t>
      </w:r>
      <w:r w:rsidR="002117BA" w:rsidRPr="00752630">
        <w:rPr>
          <w:rFonts w:ascii="Arial" w:hAnsi="Arial" w:cs="Arial"/>
          <w:color w:val="000000"/>
          <w:sz w:val="22"/>
          <w:szCs w:val="22"/>
        </w:rPr>
        <w:t xml:space="preserve"> </w:t>
      </w:r>
      <w:r w:rsidR="00E62E0C" w:rsidRPr="00752630">
        <w:rPr>
          <w:rFonts w:ascii="Arial" w:hAnsi="Arial" w:cs="Arial"/>
          <w:color w:val="000000"/>
          <w:sz w:val="22"/>
          <w:szCs w:val="22"/>
        </w:rPr>
        <w:t>credentials</w:t>
      </w:r>
      <w:r w:rsidR="002117BA" w:rsidRPr="00752630">
        <w:rPr>
          <w:rFonts w:ascii="Arial" w:hAnsi="Arial" w:cs="Arial"/>
          <w:color w:val="000000"/>
          <w:sz w:val="22"/>
          <w:szCs w:val="22"/>
        </w:rPr>
        <w:t xml:space="preserve"> and </w:t>
      </w:r>
      <w:r w:rsidR="00E62E0C" w:rsidRPr="00752630">
        <w:rPr>
          <w:rFonts w:ascii="Arial" w:hAnsi="Arial" w:cs="Arial"/>
          <w:color w:val="000000"/>
          <w:sz w:val="22"/>
          <w:szCs w:val="22"/>
        </w:rPr>
        <w:t>capabilities</w:t>
      </w:r>
      <w:r w:rsidR="002117BA" w:rsidRPr="00752630">
        <w:rPr>
          <w:rFonts w:ascii="Arial" w:hAnsi="Arial" w:cs="Arial"/>
          <w:color w:val="000000"/>
          <w:sz w:val="22"/>
          <w:szCs w:val="22"/>
        </w:rPr>
        <w:t xml:space="preserve"> are </w:t>
      </w:r>
      <w:r w:rsidR="00E62E0C" w:rsidRPr="00752630">
        <w:rPr>
          <w:rFonts w:ascii="Arial" w:hAnsi="Arial" w:cs="Arial"/>
          <w:color w:val="000000"/>
          <w:sz w:val="22"/>
          <w:szCs w:val="22"/>
        </w:rPr>
        <w:t>obtainable</w:t>
      </w:r>
      <w:r w:rsidR="002117BA" w:rsidRPr="00752630">
        <w:rPr>
          <w:rFonts w:ascii="Arial" w:hAnsi="Arial" w:cs="Arial"/>
          <w:color w:val="000000"/>
          <w:sz w:val="22"/>
          <w:szCs w:val="22"/>
        </w:rPr>
        <w:t xml:space="preserve"> for </w:t>
      </w:r>
      <w:r w:rsidR="00E62E0C" w:rsidRPr="00752630">
        <w:rPr>
          <w:rFonts w:ascii="Arial" w:hAnsi="Arial" w:cs="Arial"/>
          <w:color w:val="000000"/>
          <w:sz w:val="22"/>
          <w:szCs w:val="22"/>
        </w:rPr>
        <w:t>raise</w:t>
      </w:r>
      <w:r w:rsidR="002117BA" w:rsidRPr="00752630">
        <w:rPr>
          <w:rFonts w:ascii="Arial" w:hAnsi="Arial" w:cs="Arial"/>
          <w:color w:val="000000"/>
          <w:sz w:val="22"/>
          <w:szCs w:val="22"/>
        </w:rPr>
        <w:t xml:space="preserve"> or reassignment whenever </w:t>
      </w:r>
      <w:r w:rsidR="00E62E0C" w:rsidRPr="00752630">
        <w:rPr>
          <w:rFonts w:ascii="Arial" w:hAnsi="Arial" w:cs="Arial"/>
          <w:color w:val="000000"/>
          <w:sz w:val="22"/>
          <w:szCs w:val="22"/>
        </w:rPr>
        <w:t>required</w:t>
      </w:r>
      <w:r w:rsidR="002117BA" w:rsidRPr="00752630">
        <w:rPr>
          <w:rFonts w:ascii="Arial" w:hAnsi="Arial" w:cs="Arial"/>
          <w:color w:val="000000"/>
          <w:sz w:val="22"/>
          <w:szCs w:val="22"/>
        </w:rPr>
        <w:t xml:space="preserve">. Fourthly </w:t>
      </w:r>
      <w:r w:rsidR="00E62E0C" w:rsidRPr="00752630">
        <w:rPr>
          <w:rFonts w:ascii="Arial" w:hAnsi="Arial" w:cs="Arial"/>
          <w:color w:val="000000"/>
          <w:sz w:val="22"/>
          <w:szCs w:val="22"/>
        </w:rPr>
        <w:t>corporation</w:t>
      </w:r>
      <w:r w:rsidR="002117BA" w:rsidRPr="00752630">
        <w:rPr>
          <w:rFonts w:ascii="Arial" w:hAnsi="Arial" w:cs="Arial"/>
          <w:color w:val="000000"/>
          <w:sz w:val="22"/>
          <w:szCs w:val="22"/>
        </w:rPr>
        <w:t xml:space="preserve"> </w:t>
      </w:r>
      <w:r w:rsidR="00E62E0C" w:rsidRPr="00752630">
        <w:rPr>
          <w:rFonts w:ascii="Arial" w:hAnsi="Arial" w:cs="Arial"/>
          <w:color w:val="000000"/>
          <w:sz w:val="22"/>
          <w:szCs w:val="22"/>
        </w:rPr>
        <w:t>improvement</w:t>
      </w:r>
      <w:r w:rsidR="002117BA" w:rsidRPr="00752630">
        <w:rPr>
          <w:rFonts w:ascii="Arial" w:hAnsi="Arial" w:cs="Arial"/>
          <w:color w:val="000000"/>
          <w:sz w:val="22"/>
          <w:szCs w:val="22"/>
        </w:rPr>
        <w:t xml:space="preserve"> is a </w:t>
      </w:r>
      <w:r w:rsidR="00E62E0C" w:rsidRPr="00752630">
        <w:rPr>
          <w:rFonts w:ascii="Arial" w:hAnsi="Arial" w:cs="Arial"/>
          <w:color w:val="000000"/>
          <w:sz w:val="22"/>
          <w:szCs w:val="22"/>
        </w:rPr>
        <w:t>strategic</w:t>
      </w:r>
      <w:r w:rsidR="002117BA" w:rsidRPr="00752630">
        <w:rPr>
          <w:rFonts w:ascii="Arial" w:hAnsi="Arial" w:cs="Arial"/>
          <w:color w:val="000000"/>
          <w:sz w:val="22"/>
          <w:szCs w:val="22"/>
        </w:rPr>
        <w:t xml:space="preserve"> and </w:t>
      </w:r>
      <w:r w:rsidR="00E62E0C" w:rsidRPr="00752630">
        <w:rPr>
          <w:rFonts w:ascii="Arial" w:hAnsi="Arial" w:cs="Arial"/>
          <w:color w:val="000000"/>
          <w:sz w:val="22"/>
          <w:szCs w:val="22"/>
        </w:rPr>
        <w:t>orderly</w:t>
      </w:r>
      <w:r w:rsidR="002117BA" w:rsidRPr="00752630">
        <w:rPr>
          <w:rFonts w:ascii="Arial" w:hAnsi="Arial" w:cs="Arial"/>
          <w:color w:val="000000"/>
          <w:sz w:val="22"/>
          <w:szCs w:val="22"/>
        </w:rPr>
        <w:t xml:space="preserve"> </w:t>
      </w:r>
      <w:r w:rsidR="00E62E0C" w:rsidRPr="00752630">
        <w:rPr>
          <w:rFonts w:ascii="Arial" w:hAnsi="Arial" w:cs="Arial"/>
          <w:color w:val="000000"/>
          <w:sz w:val="22"/>
          <w:szCs w:val="22"/>
        </w:rPr>
        <w:t>endeavour</w:t>
      </w:r>
      <w:r w:rsidR="002117BA" w:rsidRPr="00752630">
        <w:rPr>
          <w:rFonts w:ascii="Arial" w:hAnsi="Arial" w:cs="Arial"/>
          <w:color w:val="000000"/>
          <w:sz w:val="22"/>
          <w:szCs w:val="22"/>
        </w:rPr>
        <w:t xml:space="preserve"> to </w:t>
      </w:r>
      <w:r w:rsidR="00E62E0C" w:rsidRPr="00752630">
        <w:rPr>
          <w:rFonts w:ascii="Arial" w:hAnsi="Arial" w:cs="Arial"/>
          <w:color w:val="000000"/>
          <w:sz w:val="22"/>
          <w:szCs w:val="22"/>
        </w:rPr>
        <w:t>create</w:t>
      </w:r>
      <w:r w:rsidR="002117BA" w:rsidRPr="00752630">
        <w:rPr>
          <w:rFonts w:ascii="Arial" w:hAnsi="Arial" w:cs="Arial"/>
          <w:color w:val="000000"/>
          <w:sz w:val="22"/>
          <w:szCs w:val="22"/>
        </w:rPr>
        <w:t xml:space="preserve"> the </w:t>
      </w:r>
      <w:r w:rsidR="00E62E0C" w:rsidRPr="00752630">
        <w:rPr>
          <w:rFonts w:ascii="Arial" w:hAnsi="Arial" w:cs="Arial"/>
          <w:color w:val="000000"/>
          <w:sz w:val="22"/>
          <w:szCs w:val="22"/>
        </w:rPr>
        <w:t>corporation</w:t>
      </w:r>
      <w:r w:rsidR="002117BA" w:rsidRPr="00752630">
        <w:rPr>
          <w:rFonts w:ascii="Arial" w:hAnsi="Arial" w:cs="Arial"/>
          <w:color w:val="000000"/>
          <w:sz w:val="22"/>
          <w:szCs w:val="22"/>
        </w:rPr>
        <w:t xml:space="preserve"> </w:t>
      </w:r>
      <w:r w:rsidR="00E62E0C" w:rsidRPr="00752630">
        <w:rPr>
          <w:rFonts w:ascii="Arial" w:hAnsi="Arial" w:cs="Arial"/>
          <w:color w:val="000000"/>
          <w:sz w:val="22"/>
          <w:szCs w:val="22"/>
        </w:rPr>
        <w:t>extra</w:t>
      </w:r>
      <w:r w:rsidR="002117BA" w:rsidRPr="00752630">
        <w:rPr>
          <w:rFonts w:ascii="Arial" w:hAnsi="Arial" w:cs="Arial"/>
          <w:color w:val="000000"/>
          <w:sz w:val="22"/>
          <w:szCs w:val="22"/>
        </w:rPr>
        <w:t xml:space="preserve"> </w:t>
      </w:r>
      <w:r w:rsidR="00E62E0C" w:rsidRPr="00752630">
        <w:rPr>
          <w:rFonts w:ascii="Arial" w:hAnsi="Arial" w:cs="Arial"/>
          <w:color w:val="000000"/>
          <w:sz w:val="22"/>
          <w:szCs w:val="22"/>
        </w:rPr>
        <w:t>efficient</w:t>
      </w:r>
      <w:r w:rsidR="002117BA" w:rsidRPr="00752630">
        <w:rPr>
          <w:rFonts w:ascii="Arial" w:hAnsi="Arial" w:cs="Arial"/>
          <w:color w:val="000000"/>
          <w:sz w:val="22"/>
          <w:szCs w:val="22"/>
        </w:rPr>
        <w:t xml:space="preserve"> by </w:t>
      </w:r>
      <w:r w:rsidR="00E62E0C" w:rsidRPr="00752630">
        <w:rPr>
          <w:rFonts w:ascii="Arial" w:hAnsi="Arial" w:cs="Arial"/>
          <w:color w:val="000000"/>
          <w:sz w:val="22"/>
          <w:szCs w:val="22"/>
        </w:rPr>
        <w:t>making</w:t>
      </w:r>
      <w:r w:rsidR="002117BA" w:rsidRPr="00752630">
        <w:rPr>
          <w:rFonts w:ascii="Arial" w:hAnsi="Arial" w:cs="Arial"/>
          <w:color w:val="000000"/>
          <w:sz w:val="22"/>
          <w:szCs w:val="22"/>
        </w:rPr>
        <w:t xml:space="preserve"> a</w:t>
      </w:r>
      <w:r w:rsidR="00E62E0C" w:rsidRPr="00752630">
        <w:rPr>
          <w:rFonts w:ascii="Arial" w:hAnsi="Arial" w:cs="Arial"/>
          <w:color w:val="000000"/>
          <w:sz w:val="22"/>
          <w:szCs w:val="22"/>
        </w:rPr>
        <w:t>n</w:t>
      </w:r>
      <w:r w:rsidR="002117BA" w:rsidRPr="00752630">
        <w:rPr>
          <w:rFonts w:ascii="Arial" w:hAnsi="Arial" w:cs="Arial"/>
          <w:color w:val="000000"/>
          <w:sz w:val="22"/>
          <w:szCs w:val="22"/>
        </w:rPr>
        <w:t xml:space="preserve"> </w:t>
      </w:r>
      <w:r w:rsidR="00E62E0C" w:rsidRPr="00752630">
        <w:rPr>
          <w:rFonts w:ascii="Arial" w:hAnsi="Arial" w:cs="Arial"/>
          <w:color w:val="000000"/>
          <w:sz w:val="22"/>
          <w:szCs w:val="22"/>
        </w:rPr>
        <w:t>extra</w:t>
      </w:r>
      <w:r w:rsidR="002117BA" w:rsidRPr="00752630">
        <w:rPr>
          <w:rFonts w:ascii="Arial" w:hAnsi="Arial" w:cs="Arial"/>
          <w:color w:val="000000"/>
          <w:sz w:val="22"/>
          <w:szCs w:val="22"/>
        </w:rPr>
        <w:t xml:space="preserve"> </w:t>
      </w:r>
      <w:r w:rsidR="00E62E0C" w:rsidRPr="00752630">
        <w:rPr>
          <w:rFonts w:ascii="Arial" w:hAnsi="Arial" w:cs="Arial"/>
          <w:color w:val="000000"/>
          <w:sz w:val="22"/>
          <w:szCs w:val="22"/>
        </w:rPr>
        <w:t>optimistic</w:t>
      </w:r>
      <w:r w:rsidR="002117BA" w:rsidRPr="00752630">
        <w:rPr>
          <w:rFonts w:ascii="Arial" w:hAnsi="Arial" w:cs="Arial"/>
          <w:color w:val="000000"/>
          <w:sz w:val="22"/>
          <w:szCs w:val="22"/>
        </w:rPr>
        <w:t xml:space="preserve"> behavioural </w:t>
      </w:r>
      <w:r w:rsidR="00E62E0C" w:rsidRPr="00752630">
        <w:rPr>
          <w:rFonts w:ascii="Arial" w:hAnsi="Arial" w:cs="Arial"/>
          <w:color w:val="000000"/>
          <w:sz w:val="22"/>
          <w:szCs w:val="22"/>
        </w:rPr>
        <w:t>ecosystem</w:t>
      </w:r>
      <w:r w:rsidR="002117BA" w:rsidRPr="00752630">
        <w:rPr>
          <w:rFonts w:ascii="Arial" w:hAnsi="Arial" w:cs="Arial"/>
          <w:color w:val="000000"/>
          <w:sz w:val="22"/>
          <w:szCs w:val="22"/>
        </w:rPr>
        <w:t xml:space="preserve">. Tesco HRD </w:t>
      </w:r>
      <w:r w:rsidR="00752630" w:rsidRPr="00752630">
        <w:rPr>
          <w:rFonts w:ascii="Arial" w:hAnsi="Arial" w:cs="Arial"/>
          <w:color w:val="000000"/>
          <w:sz w:val="22"/>
          <w:szCs w:val="22"/>
        </w:rPr>
        <w:t>forever</w:t>
      </w:r>
      <w:r w:rsidR="002117BA" w:rsidRPr="00752630">
        <w:rPr>
          <w:rFonts w:ascii="Arial" w:hAnsi="Arial" w:cs="Arial"/>
          <w:color w:val="000000"/>
          <w:sz w:val="22"/>
          <w:szCs w:val="22"/>
        </w:rPr>
        <w:t xml:space="preserve"> </w:t>
      </w:r>
      <w:r w:rsidRPr="00752630">
        <w:rPr>
          <w:rFonts w:ascii="Arial" w:hAnsi="Arial" w:cs="Arial"/>
          <w:color w:val="000000"/>
          <w:sz w:val="22"/>
          <w:szCs w:val="22"/>
        </w:rPr>
        <w:t>involves</w:t>
      </w:r>
      <w:r w:rsidR="002117BA" w:rsidRPr="00752630">
        <w:rPr>
          <w:rFonts w:ascii="Arial" w:hAnsi="Arial" w:cs="Arial"/>
          <w:color w:val="000000"/>
          <w:sz w:val="22"/>
          <w:szCs w:val="22"/>
        </w:rPr>
        <w:t xml:space="preserve"> </w:t>
      </w:r>
      <w:r w:rsidR="00752630" w:rsidRPr="00752630">
        <w:rPr>
          <w:rFonts w:ascii="Arial" w:hAnsi="Arial" w:cs="Arial"/>
          <w:color w:val="000000"/>
          <w:sz w:val="22"/>
          <w:szCs w:val="22"/>
        </w:rPr>
        <w:t>coaching</w:t>
      </w:r>
      <w:r w:rsidR="002117BA" w:rsidRPr="00752630">
        <w:rPr>
          <w:rFonts w:ascii="Arial" w:hAnsi="Arial" w:cs="Arial"/>
          <w:color w:val="000000"/>
          <w:sz w:val="22"/>
          <w:szCs w:val="22"/>
        </w:rPr>
        <w:t xml:space="preserve"> </w:t>
      </w:r>
      <w:r w:rsidRPr="00752630">
        <w:rPr>
          <w:rFonts w:ascii="Arial" w:hAnsi="Arial" w:cs="Arial"/>
          <w:color w:val="000000"/>
          <w:sz w:val="22"/>
          <w:szCs w:val="22"/>
        </w:rPr>
        <w:t>a</w:t>
      </w:r>
      <w:r w:rsidR="002117BA" w:rsidRPr="00752630">
        <w:rPr>
          <w:rFonts w:ascii="Arial" w:hAnsi="Arial" w:cs="Arial"/>
          <w:color w:val="000000"/>
          <w:sz w:val="22"/>
          <w:szCs w:val="22"/>
        </w:rPr>
        <w:t xml:space="preserve"> </w:t>
      </w:r>
      <w:r w:rsidR="00752630" w:rsidRPr="00752630">
        <w:rPr>
          <w:rFonts w:ascii="Arial" w:hAnsi="Arial" w:cs="Arial"/>
          <w:color w:val="000000"/>
          <w:sz w:val="22"/>
          <w:szCs w:val="22"/>
        </w:rPr>
        <w:t>worker</w:t>
      </w:r>
      <w:r w:rsidR="002117BA" w:rsidRPr="00752630">
        <w:rPr>
          <w:rFonts w:ascii="Arial" w:hAnsi="Arial" w:cs="Arial"/>
          <w:color w:val="000000"/>
          <w:sz w:val="22"/>
          <w:szCs w:val="22"/>
        </w:rPr>
        <w:t xml:space="preserve"> </w:t>
      </w:r>
      <w:r w:rsidR="00752630" w:rsidRPr="00752630">
        <w:rPr>
          <w:rFonts w:ascii="Arial" w:hAnsi="Arial" w:cs="Arial"/>
          <w:color w:val="000000"/>
          <w:sz w:val="22"/>
          <w:szCs w:val="22"/>
        </w:rPr>
        <w:t>once</w:t>
      </w:r>
      <w:r w:rsidR="002117BA" w:rsidRPr="00752630">
        <w:rPr>
          <w:rFonts w:ascii="Arial" w:hAnsi="Arial" w:cs="Arial"/>
          <w:color w:val="000000"/>
          <w:sz w:val="22"/>
          <w:szCs w:val="22"/>
        </w:rPr>
        <w:t xml:space="preserve"> he or she is </w:t>
      </w:r>
      <w:r w:rsidR="00752630" w:rsidRPr="00752630">
        <w:rPr>
          <w:rFonts w:ascii="Arial" w:hAnsi="Arial" w:cs="Arial"/>
          <w:color w:val="000000"/>
          <w:sz w:val="22"/>
          <w:szCs w:val="22"/>
        </w:rPr>
        <w:t>employed</w:t>
      </w:r>
      <w:r w:rsidR="002117BA" w:rsidRPr="00752630">
        <w:rPr>
          <w:rFonts w:ascii="Arial" w:hAnsi="Arial" w:cs="Arial"/>
          <w:color w:val="000000"/>
          <w:sz w:val="22"/>
          <w:szCs w:val="22"/>
        </w:rPr>
        <w:t xml:space="preserve">. </w:t>
      </w:r>
      <w:r w:rsidR="008D35DE" w:rsidRPr="00752630">
        <w:rPr>
          <w:rFonts w:ascii="Arial" w:hAnsi="Arial" w:cs="Arial"/>
          <w:color w:val="000000"/>
          <w:sz w:val="22"/>
          <w:szCs w:val="22"/>
        </w:rPr>
        <w:t xml:space="preserve">To </w:t>
      </w:r>
      <w:r w:rsidR="002507E1" w:rsidRPr="00752630">
        <w:rPr>
          <w:rFonts w:ascii="Arial" w:hAnsi="Arial" w:cs="Arial"/>
          <w:color w:val="000000"/>
          <w:sz w:val="22"/>
          <w:szCs w:val="22"/>
        </w:rPr>
        <w:t>provide</w:t>
      </w:r>
      <w:r w:rsidR="002117BA" w:rsidRPr="00752630">
        <w:rPr>
          <w:rFonts w:ascii="Arial" w:hAnsi="Arial" w:cs="Arial"/>
          <w:color w:val="000000"/>
          <w:sz w:val="22"/>
          <w:szCs w:val="22"/>
        </w:rPr>
        <w:t xml:space="preserve"> </w:t>
      </w:r>
      <w:r w:rsidR="00752630" w:rsidRPr="00752630">
        <w:rPr>
          <w:rFonts w:ascii="Arial" w:hAnsi="Arial" w:cs="Arial"/>
          <w:color w:val="000000"/>
          <w:sz w:val="22"/>
          <w:szCs w:val="22"/>
        </w:rPr>
        <w:t>breaks</w:t>
      </w:r>
      <w:r w:rsidR="002117BA" w:rsidRPr="00752630">
        <w:rPr>
          <w:rFonts w:ascii="Arial" w:hAnsi="Arial" w:cs="Arial"/>
          <w:color w:val="000000"/>
          <w:sz w:val="22"/>
          <w:szCs w:val="22"/>
        </w:rPr>
        <w:t xml:space="preserve"> to </w:t>
      </w:r>
      <w:r w:rsidR="00752630" w:rsidRPr="00752630">
        <w:rPr>
          <w:rFonts w:ascii="Arial" w:hAnsi="Arial" w:cs="Arial"/>
          <w:color w:val="000000"/>
          <w:sz w:val="22"/>
          <w:szCs w:val="22"/>
        </w:rPr>
        <w:t>acquire</w:t>
      </w:r>
      <w:r w:rsidR="002117BA" w:rsidRPr="00752630">
        <w:rPr>
          <w:rFonts w:ascii="Arial" w:hAnsi="Arial" w:cs="Arial"/>
          <w:color w:val="000000"/>
          <w:sz w:val="22"/>
          <w:szCs w:val="22"/>
        </w:rPr>
        <w:t xml:space="preserve"> </w:t>
      </w:r>
      <w:r w:rsidR="00752630" w:rsidRPr="00752630">
        <w:rPr>
          <w:rFonts w:ascii="Arial" w:hAnsi="Arial" w:cs="Arial"/>
          <w:color w:val="000000"/>
          <w:sz w:val="22"/>
          <w:szCs w:val="22"/>
        </w:rPr>
        <w:t>fresh</w:t>
      </w:r>
      <w:r w:rsidR="002117BA" w:rsidRPr="00752630">
        <w:rPr>
          <w:rFonts w:ascii="Arial" w:hAnsi="Arial" w:cs="Arial"/>
          <w:color w:val="000000"/>
          <w:sz w:val="22"/>
          <w:szCs w:val="22"/>
        </w:rPr>
        <w:t xml:space="preserve"> </w:t>
      </w:r>
      <w:r w:rsidR="00752630" w:rsidRPr="00752630">
        <w:rPr>
          <w:rFonts w:ascii="Arial" w:hAnsi="Arial" w:cs="Arial"/>
          <w:color w:val="000000"/>
          <w:sz w:val="22"/>
          <w:szCs w:val="22"/>
        </w:rPr>
        <w:t>dexterities</w:t>
      </w:r>
      <w:r w:rsidR="002117BA" w:rsidRPr="00752630">
        <w:rPr>
          <w:rFonts w:ascii="Arial" w:hAnsi="Arial" w:cs="Arial"/>
          <w:color w:val="000000"/>
          <w:sz w:val="22"/>
          <w:szCs w:val="22"/>
        </w:rPr>
        <w:t xml:space="preserve"> </w:t>
      </w:r>
      <w:r w:rsidR="00752630" w:rsidRPr="00752630">
        <w:rPr>
          <w:rFonts w:ascii="Arial" w:hAnsi="Arial" w:cs="Arial"/>
          <w:color w:val="000000"/>
          <w:sz w:val="22"/>
          <w:szCs w:val="22"/>
        </w:rPr>
        <w:t>allocating</w:t>
      </w:r>
      <w:r w:rsidR="002117BA" w:rsidRPr="00752630">
        <w:rPr>
          <w:rFonts w:ascii="Arial" w:hAnsi="Arial" w:cs="Arial"/>
          <w:color w:val="000000"/>
          <w:sz w:val="22"/>
          <w:szCs w:val="22"/>
        </w:rPr>
        <w:t xml:space="preserve"> </w:t>
      </w:r>
      <w:r w:rsidR="00752630" w:rsidRPr="00752630">
        <w:rPr>
          <w:rFonts w:ascii="Arial" w:hAnsi="Arial" w:cs="Arial"/>
          <w:color w:val="000000"/>
          <w:sz w:val="22"/>
          <w:szCs w:val="22"/>
        </w:rPr>
        <w:t>means</w:t>
      </w:r>
      <w:r w:rsidR="002117BA" w:rsidRPr="00752630">
        <w:rPr>
          <w:rFonts w:ascii="Arial" w:hAnsi="Arial" w:cs="Arial"/>
          <w:color w:val="000000"/>
          <w:sz w:val="22"/>
          <w:szCs w:val="22"/>
        </w:rPr>
        <w:t xml:space="preserve"> </w:t>
      </w:r>
      <w:r w:rsidR="00752630" w:rsidRPr="00752630">
        <w:rPr>
          <w:rFonts w:ascii="Arial" w:hAnsi="Arial" w:cs="Arial"/>
          <w:color w:val="000000"/>
          <w:sz w:val="22"/>
          <w:szCs w:val="22"/>
        </w:rPr>
        <w:t>helpful</w:t>
      </w:r>
      <w:r w:rsidR="002117BA" w:rsidRPr="00752630">
        <w:rPr>
          <w:rFonts w:ascii="Arial" w:hAnsi="Arial" w:cs="Arial"/>
          <w:color w:val="000000"/>
          <w:sz w:val="22"/>
          <w:szCs w:val="22"/>
        </w:rPr>
        <w:t xml:space="preserve"> for the </w:t>
      </w:r>
      <w:r w:rsidR="00752630" w:rsidRPr="00752630">
        <w:rPr>
          <w:rFonts w:ascii="Arial" w:hAnsi="Arial" w:cs="Arial"/>
          <w:color w:val="000000"/>
          <w:sz w:val="22"/>
          <w:szCs w:val="22"/>
        </w:rPr>
        <w:t>corporation</w:t>
      </w:r>
      <w:r w:rsidR="002117BA" w:rsidRPr="00752630">
        <w:rPr>
          <w:rFonts w:ascii="Arial" w:hAnsi="Arial" w:cs="Arial"/>
          <w:color w:val="000000"/>
          <w:sz w:val="22"/>
          <w:szCs w:val="22"/>
        </w:rPr>
        <w:t xml:space="preserve"> </w:t>
      </w:r>
      <w:r w:rsidRPr="00752630">
        <w:rPr>
          <w:rFonts w:ascii="Arial" w:hAnsi="Arial" w:cs="Arial"/>
          <w:color w:val="000000"/>
          <w:sz w:val="22"/>
          <w:szCs w:val="22"/>
        </w:rPr>
        <w:t>and</w:t>
      </w:r>
      <w:r w:rsidR="002117BA" w:rsidRPr="00752630">
        <w:rPr>
          <w:rFonts w:ascii="Arial" w:hAnsi="Arial" w:cs="Arial"/>
          <w:color w:val="000000"/>
          <w:sz w:val="22"/>
          <w:szCs w:val="22"/>
        </w:rPr>
        <w:t xml:space="preserve"> the employee’s </w:t>
      </w:r>
      <w:r w:rsidR="00752630" w:rsidRPr="00752630">
        <w:rPr>
          <w:rFonts w:ascii="Arial" w:hAnsi="Arial" w:cs="Arial"/>
          <w:color w:val="000000"/>
          <w:sz w:val="22"/>
          <w:szCs w:val="22"/>
        </w:rPr>
        <w:t>accountabilities</w:t>
      </w:r>
      <w:r w:rsidR="002117BA" w:rsidRPr="00752630">
        <w:rPr>
          <w:rFonts w:ascii="Arial" w:hAnsi="Arial" w:cs="Arial"/>
          <w:color w:val="000000"/>
          <w:sz w:val="22"/>
          <w:szCs w:val="22"/>
        </w:rPr>
        <w:t xml:space="preserve"> </w:t>
      </w:r>
      <w:r w:rsidRPr="00752630">
        <w:rPr>
          <w:rFonts w:ascii="Arial" w:hAnsi="Arial" w:cs="Arial"/>
          <w:color w:val="000000"/>
          <w:sz w:val="22"/>
          <w:szCs w:val="22"/>
        </w:rPr>
        <w:t>and</w:t>
      </w:r>
      <w:r w:rsidR="002117BA" w:rsidRPr="00752630">
        <w:rPr>
          <w:rFonts w:ascii="Arial" w:hAnsi="Arial" w:cs="Arial"/>
          <w:color w:val="000000"/>
          <w:sz w:val="22"/>
          <w:szCs w:val="22"/>
        </w:rPr>
        <w:t xml:space="preserve"> other </w:t>
      </w:r>
      <w:r w:rsidR="00752630" w:rsidRPr="00752630">
        <w:rPr>
          <w:rFonts w:ascii="Arial" w:hAnsi="Arial" w:cs="Arial"/>
          <w:color w:val="000000"/>
          <w:sz w:val="22"/>
          <w:szCs w:val="22"/>
        </w:rPr>
        <w:t>improvement</w:t>
      </w:r>
      <w:r w:rsidR="002117BA" w:rsidRPr="00752630">
        <w:rPr>
          <w:rFonts w:ascii="Arial" w:hAnsi="Arial" w:cs="Arial"/>
          <w:color w:val="000000"/>
          <w:sz w:val="22"/>
          <w:szCs w:val="22"/>
        </w:rPr>
        <w:t xml:space="preserve"> activities. The Tesco HRD may have thought that </w:t>
      </w:r>
      <w:r w:rsidRPr="00752630">
        <w:rPr>
          <w:rFonts w:ascii="Arial" w:hAnsi="Arial" w:cs="Arial"/>
          <w:color w:val="000000"/>
          <w:sz w:val="22"/>
          <w:szCs w:val="22"/>
        </w:rPr>
        <w:t>there</w:t>
      </w:r>
      <w:r w:rsidR="002117BA" w:rsidRPr="00752630">
        <w:rPr>
          <w:rFonts w:ascii="Arial" w:hAnsi="Arial" w:cs="Arial"/>
          <w:color w:val="000000"/>
          <w:sz w:val="22"/>
          <w:szCs w:val="22"/>
        </w:rPr>
        <w:t xml:space="preserve"> is only one thing worse than </w:t>
      </w:r>
      <w:r w:rsidR="00752630" w:rsidRPr="00752630">
        <w:rPr>
          <w:rFonts w:ascii="Arial" w:hAnsi="Arial" w:cs="Arial"/>
          <w:color w:val="000000"/>
          <w:sz w:val="22"/>
          <w:szCs w:val="22"/>
        </w:rPr>
        <w:t>coaching</w:t>
      </w:r>
      <w:r w:rsidR="002117BA" w:rsidRPr="00752630">
        <w:rPr>
          <w:rFonts w:ascii="Arial" w:hAnsi="Arial" w:cs="Arial"/>
          <w:color w:val="000000"/>
          <w:sz w:val="22"/>
          <w:szCs w:val="22"/>
        </w:rPr>
        <w:t xml:space="preserve"> employees and losing them</w:t>
      </w:r>
      <w:r w:rsidRPr="00752630">
        <w:rPr>
          <w:rFonts w:ascii="Arial" w:hAnsi="Arial" w:cs="Arial"/>
          <w:color w:val="000000"/>
          <w:sz w:val="22"/>
          <w:szCs w:val="22"/>
        </w:rPr>
        <w:t>. That</w:t>
      </w:r>
      <w:r w:rsidR="002117BA" w:rsidRPr="00752630">
        <w:rPr>
          <w:rFonts w:ascii="Arial" w:hAnsi="Arial" w:cs="Arial"/>
          <w:color w:val="000000"/>
          <w:sz w:val="22"/>
          <w:szCs w:val="22"/>
        </w:rPr>
        <w:t xml:space="preserve"> is not </w:t>
      </w:r>
      <w:r w:rsidRPr="00752630">
        <w:rPr>
          <w:rFonts w:ascii="Arial" w:hAnsi="Arial" w:cs="Arial"/>
          <w:color w:val="000000"/>
          <w:sz w:val="22"/>
          <w:szCs w:val="22"/>
        </w:rPr>
        <w:t>teaching</w:t>
      </w:r>
      <w:r w:rsidR="002117BA" w:rsidRPr="00752630">
        <w:rPr>
          <w:rFonts w:ascii="Arial" w:hAnsi="Arial" w:cs="Arial"/>
          <w:color w:val="000000"/>
          <w:sz w:val="22"/>
          <w:szCs w:val="22"/>
        </w:rPr>
        <w:t xml:space="preserve"> them and leaving them employed within the </w:t>
      </w:r>
      <w:r w:rsidR="00752630" w:rsidRPr="00752630">
        <w:rPr>
          <w:rFonts w:ascii="Arial" w:hAnsi="Arial" w:cs="Arial"/>
          <w:color w:val="000000"/>
          <w:sz w:val="22"/>
          <w:szCs w:val="22"/>
        </w:rPr>
        <w:t>corporation</w:t>
      </w:r>
      <w:r w:rsidRPr="00752630">
        <w:rPr>
          <w:rFonts w:ascii="Arial" w:hAnsi="Arial" w:cs="Arial"/>
          <w:color w:val="000000"/>
          <w:sz w:val="22"/>
          <w:szCs w:val="22"/>
        </w:rPr>
        <w:t>;</w:t>
      </w:r>
      <w:r w:rsidR="002117BA">
        <w:rPr>
          <w:rFonts w:ascii="Arial" w:hAnsi="Arial" w:cs="Arial"/>
          <w:color w:val="000000"/>
          <w:sz w:val="22"/>
          <w:szCs w:val="22"/>
        </w:rPr>
        <w:t xml:space="preserve"> hence</w:t>
      </w:r>
      <w:r>
        <w:rPr>
          <w:rFonts w:ascii="Arial" w:hAnsi="Arial" w:cs="Arial"/>
          <w:color w:val="000000"/>
          <w:sz w:val="22"/>
          <w:szCs w:val="22"/>
        </w:rPr>
        <w:t>,</w:t>
      </w:r>
      <w:r w:rsidR="002117BA">
        <w:rPr>
          <w:rFonts w:ascii="Arial" w:hAnsi="Arial" w:cs="Arial"/>
          <w:color w:val="000000"/>
          <w:sz w:val="22"/>
          <w:szCs w:val="22"/>
        </w:rPr>
        <w:t xml:space="preserve"> they are so many training schemes for their employees to </w:t>
      </w:r>
      <w:r>
        <w:rPr>
          <w:rFonts w:ascii="Arial" w:hAnsi="Arial" w:cs="Arial"/>
          <w:color w:val="000000"/>
          <w:sz w:val="22"/>
          <w:szCs w:val="22"/>
        </w:rPr>
        <w:t>benefit</w:t>
      </w:r>
      <w:r w:rsidR="009D1B66">
        <w:rPr>
          <w:rFonts w:ascii="Arial" w:hAnsi="Arial" w:cs="Arial"/>
          <w:color w:val="000000"/>
          <w:sz w:val="22"/>
          <w:szCs w:val="22"/>
        </w:rPr>
        <w:t xml:space="preserve"> (</w:t>
      </w:r>
      <w:r w:rsidR="009D1B66" w:rsidRPr="00A04B4E">
        <w:rPr>
          <w:rFonts w:ascii="Arial" w:hAnsi="Arial" w:cs="Arial"/>
          <w:sz w:val="22"/>
          <w:szCs w:val="22"/>
        </w:rPr>
        <w:t>Tesco Careers</w:t>
      </w:r>
      <w:r w:rsidR="009D1B66">
        <w:rPr>
          <w:rFonts w:ascii="Arial" w:hAnsi="Arial" w:cs="Arial"/>
          <w:sz w:val="22"/>
          <w:szCs w:val="22"/>
        </w:rPr>
        <w:t xml:space="preserve">, </w:t>
      </w:r>
      <w:r w:rsidR="009D1B66" w:rsidRPr="00A04B4E">
        <w:rPr>
          <w:rFonts w:ascii="Arial" w:hAnsi="Arial" w:cs="Arial"/>
          <w:sz w:val="22"/>
          <w:szCs w:val="22"/>
        </w:rPr>
        <w:t>2021)</w:t>
      </w:r>
      <w:r w:rsidR="009D1B66">
        <w:rPr>
          <w:rFonts w:ascii="Arial" w:hAnsi="Arial" w:cs="Arial"/>
          <w:sz w:val="22"/>
          <w:szCs w:val="22"/>
        </w:rPr>
        <w:t>.</w:t>
      </w:r>
    </w:p>
    <w:p w14:paraId="27892166" w14:textId="77777777" w:rsidR="002117BA" w:rsidRPr="004F2256" w:rsidRDefault="002117BA" w:rsidP="002117BA">
      <w:pPr>
        <w:spacing w:line="360" w:lineRule="auto"/>
        <w:jc w:val="both"/>
        <w:rPr>
          <w:rFonts w:ascii="Arial" w:hAnsi="Arial" w:cs="Arial"/>
          <w:sz w:val="22"/>
          <w:szCs w:val="22"/>
        </w:rPr>
      </w:pPr>
    </w:p>
    <w:p w14:paraId="66B1AF42" w14:textId="70BE17CB" w:rsidR="002507E1" w:rsidRPr="00752630" w:rsidRDefault="002117BA" w:rsidP="002117BA">
      <w:pPr>
        <w:spacing w:line="360" w:lineRule="auto"/>
        <w:jc w:val="both"/>
        <w:rPr>
          <w:rFonts w:ascii="Arial" w:hAnsi="Arial" w:cs="Arial"/>
          <w:color w:val="000000"/>
          <w:sz w:val="22"/>
          <w:szCs w:val="22"/>
        </w:rPr>
      </w:pPr>
      <w:r>
        <w:rPr>
          <w:rFonts w:ascii="Arial" w:hAnsi="Arial" w:cs="Arial"/>
          <w:color w:val="000000"/>
          <w:sz w:val="22"/>
          <w:szCs w:val="22"/>
        </w:rPr>
        <w:t xml:space="preserve">Now I </w:t>
      </w:r>
      <w:r w:rsidR="00386CB0">
        <w:rPr>
          <w:rFonts w:ascii="Arial" w:hAnsi="Arial" w:cs="Arial"/>
          <w:color w:val="000000"/>
          <w:sz w:val="22"/>
          <w:szCs w:val="22"/>
        </w:rPr>
        <w:t>will</w:t>
      </w:r>
      <w:r w:rsidRPr="004F2256">
        <w:rPr>
          <w:rFonts w:ascii="Arial" w:hAnsi="Arial" w:cs="Arial"/>
          <w:color w:val="000000"/>
          <w:sz w:val="22"/>
          <w:szCs w:val="22"/>
        </w:rPr>
        <w:t xml:space="preserve"> discuss </w:t>
      </w:r>
      <w:r w:rsidR="00C06114">
        <w:rPr>
          <w:rFonts w:ascii="Arial" w:hAnsi="Arial" w:cs="Arial"/>
          <w:color w:val="000000"/>
          <w:sz w:val="22"/>
          <w:szCs w:val="22"/>
        </w:rPr>
        <w:t>Tesco's</w:t>
      </w:r>
      <w:r>
        <w:rPr>
          <w:rFonts w:ascii="Arial" w:hAnsi="Arial" w:cs="Arial"/>
          <w:color w:val="000000"/>
          <w:sz w:val="22"/>
          <w:szCs w:val="22"/>
        </w:rPr>
        <w:t xml:space="preserve"> </w:t>
      </w:r>
      <w:r w:rsidRPr="004F2256">
        <w:rPr>
          <w:rFonts w:ascii="Arial" w:hAnsi="Arial" w:cs="Arial"/>
          <w:color w:val="000000"/>
          <w:sz w:val="22"/>
          <w:szCs w:val="22"/>
        </w:rPr>
        <w:t>individual</w:t>
      </w:r>
      <w:r>
        <w:rPr>
          <w:rFonts w:ascii="Arial" w:hAnsi="Arial" w:cs="Arial"/>
          <w:color w:val="000000"/>
          <w:sz w:val="22"/>
          <w:szCs w:val="22"/>
        </w:rPr>
        <w:t xml:space="preserve"> </w:t>
      </w:r>
      <w:r w:rsidRPr="004F2256">
        <w:rPr>
          <w:rFonts w:ascii="Arial" w:hAnsi="Arial" w:cs="Arial"/>
          <w:color w:val="000000"/>
          <w:sz w:val="22"/>
          <w:szCs w:val="22"/>
        </w:rPr>
        <w:t>career planning proces</w:t>
      </w:r>
      <w:r>
        <w:rPr>
          <w:rFonts w:ascii="Arial" w:hAnsi="Arial" w:cs="Arial"/>
          <w:color w:val="000000"/>
          <w:sz w:val="22"/>
          <w:szCs w:val="22"/>
        </w:rPr>
        <w:t>s and how I would have done it</w:t>
      </w:r>
      <w:r w:rsidR="002507E1">
        <w:rPr>
          <w:rFonts w:ascii="Arial" w:hAnsi="Arial" w:cs="Arial"/>
          <w:color w:val="000000"/>
          <w:sz w:val="22"/>
          <w:szCs w:val="22"/>
        </w:rPr>
        <w:t>.</w:t>
      </w:r>
      <w:r w:rsidR="009D1B66">
        <w:rPr>
          <w:rFonts w:ascii="Arial" w:hAnsi="Arial" w:cs="Arial"/>
          <w:color w:val="000000"/>
          <w:sz w:val="22"/>
          <w:szCs w:val="22"/>
        </w:rPr>
        <w:t xml:space="preserve"> </w:t>
      </w:r>
      <w:r>
        <w:rPr>
          <w:rFonts w:ascii="Arial" w:hAnsi="Arial" w:cs="Arial"/>
          <w:color w:val="000000"/>
          <w:sz w:val="22"/>
          <w:szCs w:val="22"/>
        </w:rPr>
        <w:t>T</w:t>
      </w:r>
      <w:r w:rsidRPr="004F2256">
        <w:rPr>
          <w:rFonts w:ascii="Arial" w:hAnsi="Arial" w:cs="Arial"/>
          <w:color w:val="000000"/>
          <w:sz w:val="22"/>
          <w:szCs w:val="22"/>
        </w:rPr>
        <w:t>he individual career planning process</w:t>
      </w:r>
      <w:r>
        <w:rPr>
          <w:rFonts w:ascii="Arial" w:hAnsi="Arial" w:cs="Arial"/>
          <w:color w:val="000000"/>
          <w:sz w:val="22"/>
          <w:szCs w:val="22"/>
        </w:rPr>
        <w:t xml:space="preserve"> </w:t>
      </w:r>
      <w:r w:rsidRPr="004F2256">
        <w:rPr>
          <w:rFonts w:ascii="Arial" w:hAnsi="Arial" w:cs="Arial"/>
          <w:color w:val="000000"/>
          <w:sz w:val="22"/>
          <w:szCs w:val="22"/>
        </w:rPr>
        <w:t>includes</w:t>
      </w:r>
      <w:r>
        <w:rPr>
          <w:rFonts w:ascii="Arial" w:hAnsi="Arial" w:cs="Arial"/>
          <w:color w:val="000000"/>
          <w:sz w:val="22"/>
          <w:szCs w:val="22"/>
        </w:rPr>
        <w:t xml:space="preserve"> </w:t>
      </w:r>
      <w:r w:rsidRPr="004F2256">
        <w:rPr>
          <w:rFonts w:ascii="Arial" w:hAnsi="Arial" w:cs="Arial"/>
          <w:color w:val="000000"/>
          <w:sz w:val="22"/>
          <w:szCs w:val="22"/>
        </w:rPr>
        <w:t>the following steps</w:t>
      </w:r>
      <w:r>
        <w:rPr>
          <w:rFonts w:ascii="Arial" w:hAnsi="Arial" w:cs="Arial"/>
          <w:color w:val="000000"/>
          <w:sz w:val="22"/>
          <w:szCs w:val="22"/>
        </w:rPr>
        <w:t>.</w:t>
      </w:r>
      <w:r w:rsidRPr="004F2256">
        <w:rPr>
          <w:rFonts w:ascii="Arial" w:hAnsi="Arial" w:cs="Arial"/>
          <w:color w:val="000000"/>
          <w:sz w:val="22"/>
          <w:szCs w:val="22"/>
        </w:rPr>
        <w:t xml:space="preserve"> </w:t>
      </w:r>
      <w:r w:rsidR="00742DE9">
        <w:rPr>
          <w:rFonts w:ascii="Arial" w:hAnsi="Arial" w:cs="Arial"/>
          <w:color w:val="000000"/>
          <w:sz w:val="22"/>
          <w:szCs w:val="22"/>
        </w:rPr>
        <w:t>The first</w:t>
      </w:r>
      <w:r w:rsidRPr="004F2256">
        <w:rPr>
          <w:rFonts w:ascii="Arial" w:hAnsi="Arial" w:cs="Arial"/>
          <w:color w:val="000000"/>
          <w:sz w:val="22"/>
          <w:szCs w:val="22"/>
        </w:rPr>
        <w:t xml:space="preserve"> one</w:t>
      </w:r>
      <w:r>
        <w:rPr>
          <w:rFonts w:ascii="Arial" w:hAnsi="Arial" w:cs="Arial"/>
          <w:color w:val="000000"/>
          <w:sz w:val="22"/>
          <w:szCs w:val="22"/>
        </w:rPr>
        <w:t xml:space="preserve"> </w:t>
      </w:r>
      <w:r w:rsidRPr="004F2256">
        <w:rPr>
          <w:rFonts w:ascii="Arial" w:hAnsi="Arial" w:cs="Arial"/>
          <w:color w:val="000000"/>
          <w:sz w:val="22"/>
          <w:szCs w:val="22"/>
        </w:rPr>
        <w:t>self</w:t>
      </w:r>
      <w:r>
        <w:rPr>
          <w:rFonts w:ascii="Arial" w:hAnsi="Arial" w:cs="Arial"/>
          <w:color w:val="000000"/>
          <w:sz w:val="22"/>
          <w:szCs w:val="22"/>
        </w:rPr>
        <w:t>-</w:t>
      </w:r>
      <w:r w:rsidRPr="004F2256">
        <w:rPr>
          <w:rFonts w:ascii="Arial" w:hAnsi="Arial" w:cs="Arial"/>
          <w:color w:val="000000"/>
          <w:sz w:val="22"/>
          <w:szCs w:val="22"/>
        </w:rPr>
        <w:t>assessment</w:t>
      </w:r>
      <w:r>
        <w:rPr>
          <w:rFonts w:ascii="Arial" w:hAnsi="Arial" w:cs="Arial"/>
          <w:color w:val="000000"/>
          <w:sz w:val="22"/>
          <w:szCs w:val="22"/>
        </w:rPr>
        <w:t xml:space="preserve">, </w:t>
      </w:r>
      <w:r w:rsidR="00742DE9">
        <w:rPr>
          <w:rFonts w:ascii="Arial" w:hAnsi="Arial" w:cs="Arial"/>
          <w:color w:val="000000"/>
          <w:sz w:val="22"/>
          <w:szCs w:val="22"/>
        </w:rPr>
        <w:t xml:space="preserve">the </w:t>
      </w:r>
      <w:r w:rsidRPr="004F2256">
        <w:rPr>
          <w:rFonts w:ascii="Arial" w:hAnsi="Arial" w:cs="Arial"/>
          <w:color w:val="000000"/>
          <w:sz w:val="22"/>
          <w:szCs w:val="22"/>
        </w:rPr>
        <w:t>second one exploration</w:t>
      </w:r>
      <w:r>
        <w:rPr>
          <w:rFonts w:ascii="Arial" w:hAnsi="Arial" w:cs="Arial"/>
          <w:color w:val="000000"/>
          <w:sz w:val="22"/>
          <w:szCs w:val="22"/>
        </w:rPr>
        <w:t xml:space="preserve"> </w:t>
      </w:r>
      <w:r w:rsidRPr="004F2256">
        <w:rPr>
          <w:rFonts w:ascii="Arial" w:hAnsi="Arial" w:cs="Arial"/>
          <w:color w:val="000000"/>
          <w:sz w:val="22"/>
          <w:szCs w:val="22"/>
        </w:rPr>
        <w:t>and research</w:t>
      </w:r>
      <w:r>
        <w:rPr>
          <w:rFonts w:ascii="Arial" w:hAnsi="Arial" w:cs="Arial"/>
          <w:color w:val="000000"/>
          <w:sz w:val="22"/>
          <w:szCs w:val="22"/>
        </w:rPr>
        <w:t xml:space="preserve">, </w:t>
      </w:r>
      <w:r w:rsidR="00742DE9">
        <w:rPr>
          <w:rFonts w:ascii="Arial" w:hAnsi="Arial" w:cs="Arial"/>
          <w:color w:val="000000"/>
          <w:sz w:val="22"/>
          <w:szCs w:val="22"/>
        </w:rPr>
        <w:t xml:space="preserve">the </w:t>
      </w:r>
      <w:r w:rsidRPr="004F2256">
        <w:rPr>
          <w:rFonts w:ascii="Arial" w:hAnsi="Arial" w:cs="Arial"/>
          <w:color w:val="000000"/>
          <w:sz w:val="22"/>
          <w:szCs w:val="22"/>
        </w:rPr>
        <w:t>third one decision</w:t>
      </w:r>
      <w:r>
        <w:rPr>
          <w:rFonts w:ascii="Arial" w:hAnsi="Arial" w:cs="Arial"/>
          <w:color w:val="000000"/>
          <w:sz w:val="22"/>
          <w:szCs w:val="22"/>
        </w:rPr>
        <w:t xml:space="preserve"> </w:t>
      </w:r>
      <w:r w:rsidRPr="004F2256">
        <w:rPr>
          <w:rFonts w:ascii="Arial" w:hAnsi="Arial" w:cs="Arial"/>
          <w:color w:val="000000"/>
          <w:sz w:val="22"/>
          <w:szCs w:val="22"/>
        </w:rPr>
        <w:t>making</w:t>
      </w:r>
      <w:r>
        <w:rPr>
          <w:rFonts w:ascii="Arial" w:hAnsi="Arial" w:cs="Arial"/>
          <w:color w:val="000000"/>
          <w:sz w:val="22"/>
          <w:szCs w:val="22"/>
        </w:rPr>
        <w:t>,</w:t>
      </w:r>
      <w:r w:rsidRPr="004F2256">
        <w:rPr>
          <w:rFonts w:ascii="Arial" w:hAnsi="Arial" w:cs="Arial"/>
          <w:color w:val="000000"/>
          <w:sz w:val="22"/>
          <w:szCs w:val="22"/>
        </w:rPr>
        <w:t xml:space="preserve"> </w:t>
      </w:r>
      <w:r w:rsidR="00742DE9">
        <w:rPr>
          <w:rFonts w:ascii="Arial" w:hAnsi="Arial" w:cs="Arial"/>
          <w:color w:val="000000"/>
          <w:sz w:val="22"/>
          <w:szCs w:val="22"/>
        </w:rPr>
        <w:t xml:space="preserve">the </w:t>
      </w:r>
      <w:r w:rsidRPr="004F2256">
        <w:rPr>
          <w:rFonts w:ascii="Arial" w:hAnsi="Arial" w:cs="Arial"/>
          <w:color w:val="000000"/>
          <w:sz w:val="22"/>
          <w:szCs w:val="22"/>
        </w:rPr>
        <w:t>fourth one taking action</w:t>
      </w:r>
      <w:r>
        <w:rPr>
          <w:rFonts w:ascii="Arial" w:hAnsi="Arial" w:cs="Arial"/>
          <w:color w:val="000000"/>
          <w:sz w:val="22"/>
          <w:szCs w:val="22"/>
        </w:rPr>
        <w:t xml:space="preserve"> </w:t>
      </w:r>
      <w:r w:rsidRPr="004F2256">
        <w:rPr>
          <w:rFonts w:ascii="Arial" w:hAnsi="Arial" w:cs="Arial"/>
          <w:color w:val="000000"/>
          <w:sz w:val="22"/>
          <w:szCs w:val="22"/>
        </w:rPr>
        <w:t xml:space="preserve">and </w:t>
      </w:r>
      <w:r w:rsidR="00742DE9">
        <w:rPr>
          <w:rFonts w:ascii="Arial" w:hAnsi="Arial" w:cs="Arial"/>
          <w:color w:val="000000"/>
          <w:sz w:val="22"/>
          <w:szCs w:val="22"/>
        </w:rPr>
        <w:t xml:space="preserve">the </w:t>
      </w:r>
      <w:r w:rsidRPr="004F2256">
        <w:rPr>
          <w:rFonts w:ascii="Arial" w:hAnsi="Arial" w:cs="Arial"/>
          <w:color w:val="000000"/>
          <w:sz w:val="22"/>
          <w:szCs w:val="22"/>
        </w:rPr>
        <w:t xml:space="preserve">last one </w:t>
      </w:r>
      <w:r w:rsidR="00742DE9">
        <w:rPr>
          <w:rFonts w:ascii="Arial" w:hAnsi="Arial" w:cs="Arial"/>
          <w:color w:val="000000"/>
          <w:sz w:val="22"/>
          <w:szCs w:val="22"/>
        </w:rPr>
        <w:t>evaluating</w:t>
      </w:r>
      <w:r>
        <w:rPr>
          <w:rFonts w:ascii="Arial" w:hAnsi="Arial" w:cs="Arial"/>
          <w:color w:val="000000"/>
          <w:sz w:val="22"/>
          <w:szCs w:val="22"/>
        </w:rPr>
        <w:t>.</w:t>
      </w:r>
      <w:r w:rsidRPr="004F2256">
        <w:rPr>
          <w:rFonts w:ascii="Arial" w:hAnsi="Arial" w:cs="Arial"/>
          <w:color w:val="000000"/>
          <w:sz w:val="22"/>
          <w:szCs w:val="22"/>
        </w:rPr>
        <w:t xml:space="preserve"> </w:t>
      </w:r>
      <w:r>
        <w:rPr>
          <w:rFonts w:ascii="Arial" w:hAnsi="Arial" w:cs="Arial"/>
          <w:color w:val="000000"/>
          <w:sz w:val="22"/>
          <w:szCs w:val="22"/>
        </w:rPr>
        <w:t>T</w:t>
      </w:r>
      <w:r w:rsidRPr="004F2256">
        <w:rPr>
          <w:rFonts w:ascii="Arial" w:hAnsi="Arial" w:cs="Arial"/>
          <w:color w:val="000000"/>
          <w:sz w:val="22"/>
          <w:szCs w:val="22"/>
        </w:rPr>
        <w:t>hese are the</w:t>
      </w:r>
      <w:r>
        <w:rPr>
          <w:rFonts w:ascii="Arial" w:hAnsi="Arial" w:cs="Arial"/>
          <w:color w:val="000000"/>
          <w:sz w:val="22"/>
          <w:szCs w:val="22"/>
        </w:rPr>
        <w:t xml:space="preserve"> </w:t>
      </w:r>
      <w:r w:rsidRPr="004F2256">
        <w:rPr>
          <w:rFonts w:ascii="Arial" w:hAnsi="Arial" w:cs="Arial"/>
          <w:color w:val="000000"/>
          <w:sz w:val="22"/>
          <w:szCs w:val="22"/>
        </w:rPr>
        <w:t>steps included in the process of</w:t>
      </w:r>
      <w:r>
        <w:rPr>
          <w:rFonts w:ascii="Arial" w:hAnsi="Arial" w:cs="Arial"/>
          <w:color w:val="000000"/>
          <w:sz w:val="22"/>
          <w:szCs w:val="22"/>
        </w:rPr>
        <w:t xml:space="preserve"> </w:t>
      </w:r>
      <w:r w:rsidRPr="004F2256">
        <w:rPr>
          <w:rFonts w:ascii="Arial" w:hAnsi="Arial" w:cs="Arial"/>
          <w:color w:val="000000"/>
          <w:sz w:val="22"/>
          <w:szCs w:val="22"/>
        </w:rPr>
        <w:t>individual</w:t>
      </w:r>
      <w:r>
        <w:rPr>
          <w:rFonts w:ascii="Arial" w:hAnsi="Arial" w:cs="Arial"/>
          <w:color w:val="000000"/>
          <w:sz w:val="22"/>
          <w:szCs w:val="22"/>
        </w:rPr>
        <w:t xml:space="preserve"> </w:t>
      </w:r>
      <w:r w:rsidRPr="004F2256">
        <w:rPr>
          <w:rFonts w:ascii="Arial" w:hAnsi="Arial" w:cs="Arial"/>
          <w:color w:val="000000"/>
          <w:sz w:val="22"/>
          <w:szCs w:val="22"/>
        </w:rPr>
        <w:t>career planning</w:t>
      </w:r>
      <w:r>
        <w:rPr>
          <w:rFonts w:ascii="Arial" w:hAnsi="Arial" w:cs="Arial"/>
          <w:color w:val="000000"/>
          <w:sz w:val="22"/>
          <w:szCs w:val="22"/>
        </w:rPr>
        <w:t>.</w:t>
      </w:r>
      <w:r w:rsidRPr="004F2256">
        <w:rPr>
          <w:rFonts w:ascii="Arial" w:hAnsi="Arial" w:cs="Arial"/>
          <w:color w:val="000000"/>
          <w:sz w:val="22"/>
          <w:szCs w:val="22"/>
        </w:rPr>
        <w:t xml:space="preserve"> </w:t>
      </w:r>
      <w:r>
        <w:rPr>
          <w:rFonts w:ascii="Arial" w:hAnsi="Arial" w:cs="Arial"/>
          <w:color w:val="000000"/>
          <w:sz w:val="22"/>
          <w:szCs w:val="22"/>
        </w:rPr>
        <w:t>T</w:t>
      </w:r>
      <w:r w:rsidRPr="004F2256">
        <w:rPr>
          <w:rFonts w:ascii="Arial" w:hAnsi="Arial" w:cs="Arial"/>
          <w:color w:val="000000"/>
          <w:sz w:val="22"/>
          <w:szCs w:val="22"/>
        </w:rPr>
        <w:t>he first step is</w:t>
      </w:r>
      <w:r>
        <w:rPr>
          <w:rFonts w:ascii="Arial" w:hAnsi="Arial" w:cs="Arial"/>
          <w:color w:val="000000"/>
          <w:sz w:val="22"/>
          <w:szCs w:val="22"/>
        </w:rPr>
        <w:t xml:space="preserve"> </w:t>
      </w:r>
      <w:r w:rsidRPr="004F2256">
        <w:rPr>
          <w:rFonts w:ascii="Arial" w:hAnsi="Arial" w:cs="Arial"/>
          <w:color w:val="000000"/>
          <w:sz w:val="22"/>
          <w:szCs w:val="22"/>
        </w:rPr>
        <w:t>self-assessment</w:t>
      </w:r>
      <w:r w:rsidR="008D35DE">
        <w:rPr>
          <w:rFonts w:ascii="Arial" w:hAnsi="Arial" w:cs="Arial"/>
          <w:color w:val="000000"/>
          <w:sz w:val="22"/>
          <w:szCs w:val="22"/>
        </w:rPr>
        <w:t xml:space="preserve">, </w:t>
      </w:r>
      <w:r>
        <w:rPr>
          <w:rFonts w:ascii="Arial" w:hAnsi="Arial" w:cs="Arial"/>
          <w:color w:val="000000"/>
          <w:sz w:val="22"/>
          <w:szCs w:val="22"/>
        </w:rPr>
        <w:t xml:space="preserve">to self - </w:t>
      </w:r>
      <w:r w:rsidRPr="004F2256">
        <w:rPr>
          <w:rFonts w:ascii="Arial" w:hAnsi="Arial" w:cs="Arial"/>
          <w:color w:val="000000"/>
          <w:sz w:val="22"/>
          <w:szCs w:val="22"/>
        </w:rPr>
        <w:t>assess</w:t>
      </w:r>
      <w:r>
        <w:rPr>
          <w:rFonts w:ascii="Arial" w:hAnsi="Arial" w:cs="Arial"/>
          <w:color w:val="000000"/>
          <w:sz w:val="22"/>
          <w:szCs w:val="22"/>
        </w:rPr>
        <w:t xml:space="preserve"> </w:t>
      </w:r>
      <w:r w:rsidR="00742DE9" w:rsidRPr="00752630">
        <w:rPr>
          <w:rFonts w:ascii="Arial" w:hAnsi="Arial" w:cs="Arial"/>
          <w:color w:val="000000"/>
          <w:sz w:val="22"/>
          <w:szCs w:val="22"/>
        </w:rPr>
        <w:t>involves</w:t>
      </w:r>
      <w:r w:rsidRPr="00752630">
        <w:rPr>
          <w:rFonts w:ascii="Arial" w:hAnsi="Arial" w:cs="Arial"/>
          <w:color w:val="000000"/>
          <w:sz w:val="22"/>
          <w:szCs w:val="22"/>
        </w:rPr>
        <w:t xml:space="preserve"> thoughtful </w:t>
      </w:r>
      <w:r w:rsidR="00752630" w:rsidRPr="00752630">
        <w:rPr>
          <w:rFonts w:ascii="Arial" w:hAnsi="Arial" w:cs="Arial"/>
          <w:color w:val="000000"/>
          <w:sz w:val="22"/>
          <w:szCs w:val="22"/>
        </w:rPr>
        <w:t>contemplation</w:t>
      </w:r>
      <w:r w:rsidR="00742DE9" w:rsidRPr="00752630">
        <w:rPr>
          <w:rFonts w:ascii="Arial" w:hAnsi="Arial" w:cs="Arial"/>
          <w:color w:val="000000"/>
          <w:sz w:val="22"/>
          <w:szCs w:val="22"/>
        </w:rPr>
        <w:t>.</w:t>
      </w:r>
      <w:r w:rsidRPr="00752630">
        <w:rPr>
          <w:rFonts w:ascii="Arial" w:hAnsi="Arial" w:cs="Arial"/>
          <w:color w:val="000000"/>
          <w:sz w:val="22"/>
          <w:szCs w:val="22"/>
        </w:rPr>
        <w:t xml:space="preserve"> </w:t>
      </w:r>
      <w:r w:rsidR="00742DE9" w:rsidRPr="00752630">
        <w:rPr>
          <w:rFonts w:ascii="Arial" w:hAnsi="Arial" w:cs="Arial"/>
          <w:color w:val="000000"/>
          <w:sz w:val="22"/>
          <w:szCs w:val="22"/>
        </w:rPr>
        <w:t>R</w:t>
      </w:r>
      <w:r w:rsidRPr="00752630">
        <w:rPr>
          <w:rFonts w:ascii="Arial" w:hAnsi="Arial" w:cs="Arial"/>
          <w:color w:val="000000"/>
          <w:sz w:val="22"/>
          <w:szCs w:val="22"/>
        </w:rPr>
        <w:t xml:space="preserve">eflection and </w:t>
      </w:r>
      <w:r w:rsidR="00752630" w:rsidRPr="00752630">
        <w:rPr>
          <w:rFonts w:ascii="Arial" w:hAnsi="Arial" w:cs="Arial"/>
          <w:color w:val="000000"/>
          <w:sz w:val="22"/>
          <w:szCs w:val="22"/>
        </w:rPr>
        <w:t>appraisal</w:t>
      </w:r>
      <w:r w:rsidRPr="00752630">
        <w:rPr>
          <w:rFonts w:ascii="Arial" w:hAnsi="Arial" w:cs="Arial"/>
          <w:color w:val="000000"/>
          <w:sz w:val="22"/>
          <w:szCs w:val="22"/>
        </w:rPr>
        <w:t xml:space="preserve"> of the </w:t>
      </w:r>
      <w:r w:rsidR="00742DE9" w:rsidRPr="00752630">
        <w:rPr>
          <w:rFonts w:ascii="Arial" w:hAnsi="Arial" w:cs="Arial"/>
          <w:color w:val="000000"/>
          <w:sz w:val="22"/>
          <w:szCs w:val="22"/>
        </w:rPr>
        <w:t>exciting</w:t>
      </w:r>
      <w:r w:rsidRPr="00752630">
        <w:rPr>
          <w:rFonts w:ascii="Arial" w:hAnsi="Arial" w:cs="Arial"/>
          <w:color w:val="000000"/>
          <w:sz w:val="22"/>
          <w:szCs w:val="22"/>
        </w:rPr>
        <w:t xml:space="preserve"> personality </w:t>
      </w:r>
      <w:r w:rsidR="00742DE9" w:rsidRPr="00752630">
        <w:rPr>
          <w:rFonts w:ascii="Arial" w:hAnsi="Arial" w:cs="Arial"/>
          <w:color w:val="000000"/>
          <w:sz w:val="22"/>
          <w:szCs w:val="22"/>
        </w:rPr>
        <w:t>characteristic’s</w:t>
      </w:r>
      <w:r w:rsidRPr="00752630">
        <w:rPr>
          <w:rFonts w:ascii="Arial" w:hAnsi="Arial" w:cs="Arial"/>
          <w:color w:val="000000"/>
          <w:sz w:val="22"/>
          <w:szCs w:val="22"/>
        </w:rPr>
        <w:t xml:space="preserve"> values</w:t>
      </w:r>
      <w:r w:rsidR="00742DE9" w:rsidRPr="00752630">
        <w:rPr>
          <w:rFonts w:ascii="Arial" w:hAnsi="Arial" w:cs="Arial"/>
          <w:color w:val="000000"/>
          <w:sz w:val="22"/>
          <w:szCs w:val="22"/>
        </w:rPr>
        <w:t>,</w:t>
      </w:r>
      <w:r w:rsidRPr="00752630">
        <w:rPr>
          <w:rFonts w:ascii="Arial" w:hAnsi="Arial" w:cs="Arial"/>
          <w:color w:val="000000"/>
          <w:sz w:val="22"/>
          <w:szCs w:val="22"/>
        </w:rPr>
        <w:t xml:space="preserve"> </w:t>
      </w:r>
      <w:r w:rsidR="00752630" w:rsidRPr="00752630">
        <w:rPr>
          <w:rFonts w:ascii="Arial" w:hAnsi="Arial" w:cs="Arial"/>
          <w:color w:val="000000"/>
          <w:sz w:val="22"/>
          <w:szCs w:val="22"/>
        </w:rPr>
        <w:t>abilities</w:t>
      </w:r>
      <w:r w:rsidR="00742DE9" w:rsidRPr="00752630">
        <w:rPr>
          <w:rFonts w:ascii="Arial" w:hAnsi="Arial" w:cs="Arial"/>
          <w:color w:val="000000"/>
          <w:sz w:val="22"/>
          <w:szCs w:val="22"/>
        </w:rPr>
        <w:t>,</w:t>
      </w:r>
      <w:r w:rsidRPr="00752630">
        <w:rPr>
          <w:rFonts w:ascii="Arial" w:hAnsi="Arial" w:cs="Arial"/>
          <w:color w:val="000000"/>
          <w:sz w:val="22"/>
          <w:szCs w:val="22"/>
        </w:rPr>
        <w:t xml:space="preserve"> </w:t>
      </w:r>
      <w:r w:rsidR="00C06114" w:rsidRPr="00752630">
        <w:rPr>
          <w:rFonts w:ascii="Arial" w:hAnsi="Arial" w:cs="Arial"/>
          <w:color w:val="000000"/>
          <w:sz w:val="22"/>
          <w:szCs w:val="22"/>
        </w:rPr>
        <w:t>etc. Through</w:t>
      </w:r>
      <w:r w:rsidRPr="00752630">
        <w:rPr>
          <w:rFonts w:ascii="Arial" w:hAnsi="Arial" w:cs="Arial"/>
          <w:color w:val="000000"/>
          <w:sz w:val="22"/>
          <w:szCs w:val="22"/>
        </w:rPr>
        <w:t xml:space="preserve"> </w:t>
      </w:r>
      <w:r w:rsidR="00742DE9" w:rsidRPr="00752630">
        <w:rPr>
          <w:rFonts w:ascii="Arial" w:hAnsi="Arial" w:cs="Arial"/>
          <w:color w:val="000000"/>
          <w:sz w:val="22"/>
          <w:szCs w:val="22"/>
        </w:rPr>
        <w:t>various</w:t>
      </w:r>
      <w:r>
        <w:rPr>
          <w:rFonts w:ascii="Arial" w:hAnsi="Arial" w:cs="Arial"/>
          <w:color w:val="000000"/>
          <w:sz w:val="22"/>
          <w:szCs w:val="22"/>
        </w:rPr>
        <w:t xml:space="preserve"> </w:t>
      </w:r>
      <w:r w:rsidRPr="004F2256">
        <w:rPr>
          <w:rFonts w:ascii="Arial" w:hAnsi="Arial" w:cs="Arial"/>
          <w:color w:val="000000"/>
          <w:sz w:val="22"/>
          <w:szCs w:val="22"/>
        </w:rPr>
        <w:t>methods</w:t>
      </w:r>
      <w:r>
        <w:rPr>
          <w:rFonts w:ascii="Arial" w:hAnsi="Arial" w:cs="Arial"/>
          <w:color w:val="000000"/>
          <w:sz w:val="22"/>
          <w:szCs w:val="22"/>
        </w:rPr>
        <w:t xml:space="preserve"> </w:t>
      </w:r>
      <w:r w:rsidRPr="004F2256">
        <w:rPr>
          <w:rFonts w:ascii="Arial" w:hAnsi="Arial" w:cs="Arial"/>
          <w:color w:val="000000"/>
          <w:sz w:val="22"/>
          <w:szCs w:val="22"/>
        </w:rPr>
        <w:t xml:space="preserve">such as </w:t>
      </w:r>
      <w:r w:rsidR="00742DE9">
        <w:rPr>
          <w:rFonts w:ascii="Arial" w:hAnsi="Arial" w:cs="Arial"/>
          <w:color w:val="000000"/>
          <w:sz w:val="22"/>
          <w:szCs w:val="22"/>
        </w:rPr>
        <w:t>using</w:t>
      </w:r>
      <w:r w:rsidRPr="004F2256">
        <w:rPr>
          <w:rFonts w:ascii="Arial" w:hAnsi="Arial" w:cs="Arial"/>
          <w:color w:val="000000"/>
          <w:sz w:val="22"/>
          <w:szCs w:val="22"/>
        </w:rPr>
        <w:t xml:space="preserve"> a whole host of</w:t>
      </w:r>
      <w:r>
        <w:rPr>
          <w:rFonts w:ascii="Arial" w:hAnsi="Arial" w:cs="Arial"/>
          <w:color w:val="000000"/>
          <w:sz w:val="22"/>
          <w:szCs w:val="22"/>
        </w:rPr>
        <w:t xml:space="preserve"> </w:t>
      </w:r>
      <w:r>
        <w:rPr>
          <w:rFonts w:ascii="Arial" w:hAnsi="Arial" w:cs="Arial"/>
          <w:color w:val="000000"/>
          <w:sz w:val="22"/>
          <w:szCs w:val="22"/>
        </w:rPr>
        <w:lastRenderedPageBreak/>
        <w:t xml:space="preserve">360 </w:t>
      </w:r>
      <w:r w:rsidR="00742DE9" w:rsidRPr="00752630">
        <w:rPr>
          <w:rFonts w:ascii="Arial" w:hAnsi="Arial" w:cs="Arial"/>
          <w:color w:val="000000"/>
          <w:sz w:val="22"/>
          <w:szCs w:val="22"/>
        </w:rPr>
        <w:t>career-related</w:t>
      </w:r>
      <w:r w:rsidRPr="00752630">
        <w:rPr>
          <w:rFonts w:ascii="Arial" w:hAnsi="Arial" w:cs="Arial"/>
          <w:color w:val="000000"/>
          <w:sz w:val="22"/>
          <w:szCs w:val="22"/>
        </w:rPr>
        <w:t xml:space="preserve"> tools and instruments</w:t>
      </w:r>
      <w:r w:rsidR="00C06114" w:rsidRPr="00752630">
        <w:rPr>
          <w:rFonts w:ascii="Arial" w:hAnsi="Arial" w:cs="Arial"/>
          <w:color w:val="000000"/>
          <w:sz w:val="22"/>
          <w:szCs w:val="22"/>
        </w:rPr>
        <w:t>,</w:t>
      </w:r>
      <w:r w:rsidRPr="00752630">
        <w:rPr>
          <w:rFonts w:ascii="Arial" w:hAnsi="Arial" w:cs="Arial"/>
          <w:color w:val="000000"/>
          <w:sz w:val="22"/>
          <w:szCs w:val="22"/>
        </w:rPr>
        <w:t xml:space="preserve"> the self-assessment </w:t>
      </w:r>
      <w:r w:rsidR="009D1B66" w:rsidRPr="00752630">
        <w:rPr>
          <w:rFonts w:ascii="Arial" w:hAnsi="Arial" w:cs="Arial"/>
          <w:color w:val="000000"/>
          <w:sz w:val="22"/>
          <w:szCs w:val="22"/>
        </w:rPr>
        <w:t xml:space="preserve">at </w:t>
      </w:r>
      <w:r w:rsidR="00C06114" w:rsidRPr="00752630">
        <w:rPr>
          <w:rFonts w:ascii="Arial" w:hAnsi="Arial" w:cs="Arial"/>
          <w:color w:val="000000"/>
          <w:sz w:val="22"/>
          <w:szCs w:val="22"/>
        </w:rPr>
        <w:t xml:space="preserve">the </w:t>
      </w:r>
      <w:r w:rsidRPr="00752630">
        <w:rPr>
          <w:rFonts w:ascii="Arial" w:hAnsi="Arial" w:cs="Arial"/>
          <w:color w:val="000000"/>
          <w:sz w:val="22"/>
          <w:szCs w:val="22"/>
        </w:rPr>
        <w:t>Tesco career planning process or individual career planning process. In the following steps</w:t>
      </w:r>
      <w:r w:rsidR="00742DE9" w:rsidRPr="00752630">
        <w:rPr>
          <w:rFonts w:ascii="Arial" w:hAnsi="Arial" w:cs="Arial"/>
          <w:color w:val="000000"/>
          <w:sz w:val="22"/>
          <w:szCs w:val="22"/>
        </w:rPr>
        <w:t>,</w:t>
      </w:r>
      <w:r w:rsidRPr="00752630">
        <w:rPr>
          <w:rFonts w:ascii="Arial" w:hAnsi="Arial" w:cs="Arial"/>
          <w:color w:val="000000"/>
          <w:sz w:val="22"/>
          <w:szCs w:val="22"/>
        </w:rPr>
        <w:t xml:space="preserve"> exploration and research in </w:t>
      </w:r>
      <w:r w:rsidR="00742DE9" w:rsidRPr="00752630">
        <w:rPr>
          <w:rFonts w:ascii="Arial" w:hAnsi="Arial" w:cs="Arial"/>
          <w:color w:val="000000"/>
          <w:sz w:val="22"/>
          <w:szCs w:val="22"/>
        </w:rPr>
        <w:t xml:space="preserve">the </w:t>
      </w:r>
      <w:r w:rsidRPr="00752630">
        <w:rPr>
          <w:rFonts w:ascii="Arial" w:hAnsi="Arial" w:cs="Arial"/>
          <w:color w:val="000000"/>
          <w:sz w:val="22"/>
          <w:szCs w:val="22"/>
        </w:rPr>
        <w:t>career planning process component</w:t>
      </w:r>
      <w:r w:rsidR="009D1B66" w:rsidRPr="00752630">
        <w:rPr>
          <w:rFonts w:ascii="Arial" w:hAnsi="Arial" w:cs="Arial"/>
          <w:color w:val="000000"/>
          <w:sz w:val="22"/>
          <w:szCs w:val="22"/>
        </w:rPr>
        <w:t xml:space="preserve"> </w:t>
      </w:r>
      <w:r w:rsidR="00742DE9" w:rsidRPr="00752630">
        <w:rPr>
          <w:rFonts w:ascii="Arial" w:hAnsi="Arial" w:cs="Arial"/>
          <w:color w:val="000000"/>
          <w:sz w:val="22"/>
          <w:szCs w:val="22"/>
        </w:rPr>
        <w:t>consist</w:t>
      </w:r>
      <w:r w:rsidRPr="00752630">
        <w:rPr>
          <w:rFonts w:ascii="Arial" w:hAnsi="Arial" w:cs="Arial"/>
          <w:color w:val="000000"/>
          <w:sz w:val="22"/>
          <w:szCs w:val="22"/>
        </w:rPr>
        <w:t xml:space="preserve"> of exploration and </w:t>
      </w:r>
      <w:r w:rsidR="00C06114" w:rsidRPr="00752630">
        <w:rPr>
          <w:rFonts w:ascii="Arial" w:hAnsi="Arial" w:cs="Arial"/>
          <w:color w:val="000000"/>
          <w:sz w:val="22"/>
          <w:szCs w:val="22"/>
        </w:rPr>
        <w:t>study</w:t>
      </w:r>
      <w:r w:rsidRPr="00752630">
        <w:rPr>
          <w:rFonts w:ascii="Arial" w:hAnsi="Arial" w:cs="Arial"/>
          <w:color w:val="000000"/>
          <w:sz w:val="22"/>
          <w:szCs w:val="22"/>
        </w:rPr>
        <w:t xml:space="preserve"> being </w:t>
      </w:r>
      <w:r w:rsidR="00742DE9" w:rsidRPr="00752630">
        <w:rPr>
          <w:rFonts w:ascii="Arial" w:hAnsi="Arial" w:cs="Arial"/>
          <w:color w:val="000000"/>
          <w:sz w:val="22"/>
          <w:szCs w:val="22"/>
        </w:rPr>
        <w:t>information-gathering</w:t>
      </w:r>
      <w:r w:rsidR="008D35DE" w:rsidRPr="00752630">
        <w:rPr>
          <w:rFonts w:ascii="Arial" w:hAnsi="Arial" w:cs="Arial"/>
          <w:color w:val="000000"/>
          <w:sz w:val="22"/>
          <w:szCs w:val="22"/>
        </w:rPr>
        <w:t>, and th</w:t>
      </w:r>
      <w:r w:rsidR="00742DE9" w:rsidRPr="00752630">
        <w:rPr>
          <w:rFonts w:ascii="Arial" w:hAnsi="Arial" w:cs="Arial"/>
          <w:color w:val="000000"/>
          <w:sz w:val="22"/>
          <w:szCs w:val="22"/>
        </w:rPr>
        <w:t>is</w:t>
      </w:r>
      <w:r w:rsidRPr="00752630">
        <w:rPr>
          <w:rFonts w:ascii="Arial" w:hAnsi="Arial" w:cs="Arial"/>
          <w:color w:val="000000"/>
          <w:sz w:val="22"/>
          <w:szCs w:val="22"/>
        </w:rPr>
        <w:t xml:space="preserve"> is the time to explore. To collect and organize all the available resources to eventually begin analysing them. To see </w:t>
      </w:r>
      <w:r w:rsidR="008D35DE" w:rsidRPr="00752630">
        <w:rPr>
          <w:rFonts w:ascii="Arial" w:hAnsi="Arial" w:cs="Arial"/>
          <w:color w:val="000000"/>
          <w:sz w:val="22"/>
          <w:szCs w:val="22"/>
        </w:rPr>
        <w:t xml:space="preserve">the </w:t>
      </w:r>
      <w:r w:rsidRPr="00752630">
        <w:rPr>
          <w:rFonts w:ascii="Arial" w:hAnsi="Arial" w:cs="Arial"/>
          <w:color w:val="000000"/>
          <w:sz w:val="22"/>
          <w:szCs w:val="22"/>
        </w:rPr>
        <w:t>top decision-making step of a career planning process</w:t>
      </w:r>
      <w:r w:rsidR="008D35DE" w:rsidRPr="00752630">
        <w:rPr>
          <w:rFonts w:ascii="Arial" w:hAnsi="Arial" w:cs="Arial"/>
          <w:color w:val="000000"/>
          <w:sz w:val="22"/>
          <w:szCs w:val="22"/>
        </w:rPr>
        <w:t>, you</w:t>
      </w:r>
      <w:r w:rsidRPr="00752630">
        <w:rPr>
          <w:rFonts w:ascii="Arial" w:hAnsi="Arial" w:cs="Arial"/>
          <w:color w:val="000000"/>
          <w:sz w:val="22"/>
          <w:szCs w:val="22"/>
        </w:rPr>
        <w:t xml:space="preserve"> put all the pieces of information about yourself and your carefully connected carrier information</w:t>
      </w:r>
      <w:r w:rsidR="008D35DE" w:rsidRPr="00752630">
        <w:rPr>
          <w:rFonts w:ascii="Arial" w:hAnsi="Arial" w:cs="Arial"/>
          <w:color w:val="000000"/>
          <w:sz w:val="22"/>
          <w:szCs w:val="22"/>
        </w:rPr>
        <w:t>.</w:t>
      </w:r>
      <w:r w:rsidRPr="00752630">
        <w:rPr>
          <w:rFonts w:ascii="Arial" w:hAnsi="Arial" w:cs="Arial"/>
          <w:color w:val="000000"/>
          <w:sz w:val="22"/>
          <w:szCs w:val="22"/>
        </w:rPr>
        <w:t xml:space="preserve"> </w:t>
      </w:r>
      <w:r w:rsidR="008D35DE" w:rsidRPr="00752630">
        <w:rPr>
          <w:rFonts w:ascii="Arial" w:hAnsi="Arial" w:cs="Arial"/>
          <w:color w:val="000000"/>
          <w:sz w:val="22"/>
          <w:szCs w:val="22"/>
        </w:rPr>
        <w:t>T</w:t>
      </w:r>
      <w:r w:rsidRPr="00752630">
        <w:rPr>
          <w:rFonts w:ascii="Arial" w:hAnsi="Arial" w:cs="Arial"/>
          <w:color w:val="000000"/>
          <w:sz w:val="22"/>
          <w:szCs w:val="22"/>
        </w:rPr>
        <w:t xml:space="preserve">ogether </w:t>
      </w:r>
      <w:r w:rsidRPr="00752630">
        <w:rPr>
          <w:rFonts w:ascii="Arial" w:hAnsi="Arial" w:cs="Arial"/>
          <w:sz w:val="22"/>
          <w:szCs w:val="22"/>
        </w:rPr>
        <w:t>as best as possible</w:t>
      </w:r>
      <w:r w:rsidR="008D35DE" w:rsidRPr="00752630">
        <w:rPr>
          <w:rFonts w:ascii="Arial" w:hAnsi="Arial" w:cs="Arial"/>
          <w:sz w:val="22"/>
          <w:szCs w:val="22"/>
        </w:rPr>
        <w:t>,</w:t>
      </w:r>
      <w:r w:rsidRPr="00752630">
        <w:rPr>
          <w:rFonts w:ascii="Arial" w:hAnsi="Arial" w:cs="Arial"/>
          <w:color w:val="000000"/>
          <w:sz w:val="22"/>
          <w:szCs w:val="22"/>
        </w:rPr>
        <w:t xml:space="preserve"> then taking action from the decision loaded option</w:t>
      </w:r>
      <w:r w:rsidR="00386CB0" w:rsidRPr="00752630">
        <w:rPr>
          <w:rFonts w:ascii="Arial" w:hAnsi="Arial" w:cs="Arial"/>
          <w:color w:val="000000"/>
          <w:sz w:val="22"/>
          <w:szCs w:val="22"/>
        </w:rPr>
        <w:t xml:space="preserve"> </w:t>
      </w:r>
      <w:r w:rsidRPr="00752630">
        <w:rPr>
          <w:rFonts w:ascii="Arial" w:hAnsi="Arial" w:cs="Arial"/>
          <w:color w:val="000000"/>
          <w:sz w:val="22"/>
          <w:szCs w:val="22"/>
        </w:rPr>
        <w:t xml:space="preserve">selected the gold city rotating </w:t>
      </w:r>
      <w:r w:rsidR="00742DE9" w:rsidRPr="00752630">
        <w:rPr>
          <w:rFonts w:ascii="Arial" w:hAnsi="Arial" w:cs="Arial"/>
          <w:color w:val="000000"/>
          <w:sz w:val="22"/>
          <w:szCs w:val="22"/>
        </w:rPr>
        <w:t>motion</w:t>
      </w:r>
      <w:r w:rsidRPr="00752630">
        <w:rPr>
          <w:rFonts w:ascii="Arial" w:hAnsi="Arial" w:cs="Arial"/>
          <w:color w:val="000000"/>
          <w:sz w:val="22"/>
          <w:szCs w:val="22"/>
        </w:rPr>
        <w:t xml:space="preserve"> is one of those things that is easier said than done</w:t>
      </w:r>
      <w:r w:rsidR="008D35DE" w:rsidRPr="00752630">
        <w:rPr>
          <w:rFonts w:ascii="Arial" w:hAnsi="Arial" w:cs="Arial"/>
          <w:color w:val="000000"/>
          <w:sz w:val="22"/>
          <w:szCs w:val="22"/>
        </w:rPr>
        <w:t>. This</w:t>
      </w:r>
      <w:r w:rsidRPr="00752630">
        <w:rPr>
          <w:rFonts w:ascii="Arial" w:hAnsi="Arial" w:cs="Arial"/>
          <w:color w:val="000000"/>
          <w:sz w:val="22"/>
          <w:szCs w:val="22"/>
        </w:rPr>
        <w:t xml:space="preserve"> stage is about literally being proactive after you have made your </w:t>
      </w:r>
      <w:r w:rsidR="00742DE9" w:rsidRPr="00752630">
        <w:rPr>
          <w:rFonts w:ascii="Arial" w:hAnsi="Arial" w:cs="Arial"/>
          <w:color w:val="000000"/>
          <w:sz w:val="22"/>
          <w:szCs w:val="22"/>
        </w:rPr>
        <w:t>career-related</w:t>
      </w:r>
      <w:r w:rsidRPr="00752630">
        <w:rPr>
          <w:rFonts w:ascii="Arial" w:hAnsi="Arial" w:cs="Arial"/>
          <w:color w:val="000000"/>
          <w:sz w:val="22"/>
          <w:szCs w:val="22"/>
        </w:rPr>
        <w:t xml:space="preserve"> decision and </w:t>
      </w:r>
      <w:r w:rsidR="002507E1" w:rsidRPr="00752630">
        <w:rPr>
          <w:rFonts w:ascii="Arial" w:hAnsi="Arial" w:cs="Arial"/>
          <w:color w:val="000000"/>
          <w:sz w:val="22"/>
          <w:szCs w:val="22"/>
        </w:rPr>
        <w:t>identifying</w:t>
      </w:r>
      <w:r w:rsidRPr="00752630">
        <w:rPr>
          <w:rFonts w:ascii="Arial" w:hAnsi="Arial" w:cs="Arial"/>
          <w:color w:val="000000"/>
          <w:sz w:val="22"/>
          <w:szCs w:val="22"/>
        </w:rPr>
        <w:t xml:space="preserve"> your goals</w:t>
      </w:r>
      <w:r w:rsidR="008D35DE" w:rsidRPr="00752630">
        <w:rPr>
          <w:rFonts w:ascii="Arial" w:hAnsi="Arial" w:cs="Arial"/>
          <w:color w:val="000000"/>
          <w:sz w:val="22"/>
          <w:szCs w:val="22"/>
        </w:rPr>
        <w:t>.</w:t>
      </w:r>
    </w:p>
    <w:p w14:paraId="34D300D9" w14:textId="77777777" w:rsidR="002507E1" w:rsidRPr="00752630" w:rsidRDefault="002507E1" w:rsidP="002117BA">
      <w:pPr>
        <w:spacing w:line="360" w:lineRule="auto"/>
        <w:jc w:val="both"/>
        <w:rPr>
          <w:rFonts w:ascii="Arial" w:hAnsi="Arial" w:cs="Arial"/>
          <w:color w:val="000000"/>
          <w:sz w:val="22"/>
          <w:szCs w:val="22"/>
        </w:rPr>
      </w:pPr>
    </w:p>
    <w:p w14:paraId="072DF4DE" w14:textId="263FB27F" w:rsidR="002117BA" w:rsidRPr="004F2256" w:rsidRDefault="008D35DE" w:rsidP="002117BA">
      <w:pPr>
        <w:spacing w:line="360" w:lineRule="auto"/>
        <w:jc w:val="both"/>
        <w:rPr>
          <w:rFonts w:ascii="Arial" w:hAnsi="Arial" w:cs="Arial"/>
          <w:color w:val="000000"/>
          <w:sz w:val="22"/>
          <w:szCs w:val="22"/>
        </w:rPr>
      </w:pPr>
      <w:r w:rsidRPr="00752630">
        <w:rPr>
          <w:rFonts w:ascii="Arial" w:hAnsi="Arial" w:cs="Arial"/>
          <w:color w:val="000000"/>
          <w:sz w:val="22"/>
          <w:szCs w:val="22"/>
        </w:rPr>
        <w:t>Moreover, to keep</w:t>
      </w:r>
      <w:r w:rsidR="002117BA" w:rsidRPr="00752630">
        <w:rPr>
          <w:rFonts w:ascii="Arial" w:hAnsi="Arial" w:cs="Arial"/>
          <w:color w:val="000000"/>
          <w:sz w:val="22"/>
          <w:szCs w:val="22"/>
        </w:rPr>
        <w:t xml:space="preserve"> in mind that many of the </w:t>
      </w:r>
      <w:r w:rsidRPr="00752630">
        <w:rPr>
          <w:rFonts w:ascii="Arial" w:hAnsi="Arial" w:cs="Arial"/>
          <w:color w:val="000000"/>
          <w:sz w:val="22"/>
          <w:szCs w:val="22"/>
        </w:rPr>
        <w:t>peoples</w:t>
      </w:r>
      <w:r w:rsidR="002117BA" w:rsidRPr="00752630">
        <w:rPr>
          <w:rFonts w:ascii="Arial" w:hAnsi="Arial" w:cs="Arial"/>
          <w:color w:val="000000"/>
          <w:sz w:val="22"/>
          <w:szCs w:val="22"/>
        </w:rPr>
        <w:t xml:space="preserve"> who carry </w:t>
      </w:r>
      <w:r w:rsidRPr="00752630">
        <w:rPr>
          <w:rFonts w:ascii="Arial" w:hAnsi="Arial" w:cs="Arial"/>
          <w:color w:val="000000"/>
          <w:sz w:val="22"/>
          <w:szCs w:val="22"/>
        </w:rPr>
        <w:t>an</w:t>
      </w:r>
      <w:r w:rsidR="002117BA" w:rsidRPr="00752630">
        <w:rPr>
          <w:rFonts w:ascii="Arial" w:hAnsi="Arial" w:cs="Arial"/>
          <w:color w:val="000000"/>
          <w:sz w:val="22"/>
          <w:szCs w:val="22"/>
        </w:rPr>
        <w:t xml:space="preserve"> </w:t>
      </w:r>
      <w:r w:rsidRPr="00752630">
        <w:rPr>
          <w:rFonts w:ascii="Arial" w:hAnsi="Arial" w:cs="Arial"/>
          <w:color w:val="000000"/>
          <w:sz w:val="22"/>
          <w:szCs w:val="22"/>
        </w:rPr>
        <w:t>achievement</w:t>
      </w:r>
      <w:r w:rsidR="002117BA" w:rsidRPr="00752630">
        <w:rPr>
          <w:rFonts w:ascii="Arial" w:hAnsi="Arial" w:cs="Arial"/>
          <w:color w:val="000000"/>
          <w:sz w:val="22"/>
          <w:szCs w:val="22"/>
        </w:rPr>
        <w:t xml:space="preserve"> are the ones who </w:t>
      </w:r>
      <w:r w:rsidRPr="00752630">
        <w:rPr>
          <w:rFonts w:ascii="Arial" w:hAnsi="Arial" w:cs="Arial"/>
          <w:color w:val="000000"/>
          <w:sz w:val="22"/>
          <w:szCs w:val="22"/>
        </w:rPr>
        <w:t>persistently</w:t>
      </w:r>
      <w:r w:rsidR="002117BA" w:rsidRPr="00752630">
        <w:rPr>
          <w:rFonts w:ascii="Arial" w:hAnsi="Arial" w:cs="Arial"/>
          <w:color w:val="000000"/>
          <w:sz w:val="22"/>
          <w:szCs w:val="22"/>
        </w:rPr>
        <w:t xml:space="preserve"> </w:t>
      </w:r>
      <w:r w:rsidRPr="00752630">
        <w:rPr>
          <w:rFonts w:ascii="Arial" w:hAnsi="Arial" w:cs="Arial"/>
          <w:color w:val="000000"/>
          <w:sz w:val="22"/>
          <w:szCs w:val="22"/>
        </w:rPr>
        <w:t>evaluate</w:t>
      </w:r>
      <w:r w:rsidR="002117BA" w:rsidRPr="00752630">
        <w:rPr>
          <w:rFonts w:ascii="Arial" w:hAnsi="Arial" w:cs="Arial"/>
          <w:color w:val="000000"/>
          <w:sz w:val="22"/>
          <w:szCs w:val="22"/>
        </w:rPr>
        <w:t xml:space="preserve"> and </w:t>
      </w:r>
      <w:r w:rsidRPr="00752630">
        <w:rPr>
          <w:rFonts w:ascii="Arial" w:hAnsi="Arial" w:cs="Arial"/>
          <w:color w:val="000000"/>
          <w:sz w:val="22"/>
          <w:szCs w:val="22"/>
        </w:rPr>
        <w:t>calculate</w:t>
      </w:r>
      <w:r w:rsidR="002117BA" w:rsidRPr="00752630">
        <w:rPr>
          <w:rFonts w:ascii="Arial" w:hAnsi="Arial" w:cs="Arial"/>
          <w:color w:val="000000"/>
          <w:sz w:val="22"/>
          <w:szCs w:val="22"/>
        </w:rPr>
        <w:t xml:space="preserve"> their status continuous status</w:t>
      </w:r>
      <w:r w:rsidRPr="00752630">
        <w:rPr>
          <w:rFonts w:ascii="Arial" w:hAnsi="Arial" w:cs="Arial"/>
          <w:color w:val="000000"/>
          <w:sz w:val="22"/>
          <w:szCs w:val="22"/>
        </w:rPr>
        <w:t xml:space="preserve">. </w:t>
      </w:r>
      <w:r w:rsidR="00AA51E2" w:rsidRPr="00752630">
        <w:rPr>
          <w:rFonts w:ascii="Arial" w:hAnsi="Arial" w:cs="Arial"/>
          <w:color w:val="000000"/>
          <w:sz w:val="22"/>
          <w:szCs w:val="22"/>
        </w:rPr>
        <w:t>Because t</w:t>
      </w:r>
      <w:r w:rsidRPr="00752630">
        <w:rPr>
          <w:rFonts w:ascii="Arial" w:hAnsi="Arial" w:cs="Arial"/>
          <w:color w:val="000000"/>
          <w:sz w:val="22"/>
          <w:szCs w:val="22"/>
        </w:rPr>
        <w:t>hey</w:t>
      </w:r>
      <w:r w:rsidR="002117BA" w:rsidRPr="00752630">
        <w:rPr>
          <w:rFonts w:ascii="Arial" w:hAnsi="Arial" w:cs="Arial"/>
          <w:color w:val="000000"/>
          <w:sz w:val="22"/>
          <w:szCs w:val="22"/>
        </w:rPr>
        <w:t xml:space="preserve"> </w:t>
      </w:r>
      <w:r w:rsidR="00742DE9" w:rsidRPr="00752630">
        <w:rPr>
          <w:rFonts w:ascii="Arial" w:hAnsi="Arial" w:cs="Arial"/>
          <w:color w:val="000000"/>
          <w:sz w:val="22"/>
          <w:szCs w:val="22"/>
        </w:rPr>
        <w:t>keep track of</w:t>
      </w:r>
      <w:r w:rsidR="002117BA" w:rsidRPr="00752630">
        <w:rPr>
          <w:rFonts w:ascii="Arial" w:hAnsi="Arial" w:cs="Arial"/>
          <w:color w:val="000000"/>
          <w:sz w:val="22"/>
          <w:szCs w:val="22"/>
        </w:rPr>
        <w:t xml:space="preserve"> their career </w:t>
      </w:r>
      <w:r w:rsidR="00752630" w:rsidRPr="00752630">
        <w:rPr>
          <w:rFonts w:ascii="Arial" w:hAnsi="Arial" w:cs="Arial"/>
          <w:color w:val="000000"/>
          <w:sz w:val="22"/>
          <w:szCs w:val="22"/>
        </w:rPr>
        <w:t>development</w:t>
      </w:r>
      <w:r w:rsidR="002117BA" w:rsidRPr="00752630">
        <w:rPr>
          <w:rFonts w:ascii="Arial" w:hAnsi="Arial" w:cs="Arial"/>
          <w:color w:val="000000"/>
          <w:sz w:val="22"/>
          <w:szCs w:val="22"/>
        </w:rPr>
        <w:t xml:space="preserve"> thoughtfully</w:t>
      </w:r>
      <w:r w:rsidRPr="00752630">
        <w:rPr>
          <w:rFonts w:ascii="Arial" w:hAnsi="Arial" w:cs="Arial"/>
          <w:color w:val="000000"/>
          <w:sz w:val="22"/>
          <w:szCs w:val="22"/>
        </w:rPr>
        <w:t xml:space="preserve">, </w:t>
      </w:r>
      <w:r w:rsidR="00D65710" w:rsidRPr="00752630">
        <w:rPr>
          <w:rFonts w:ascii="Arial" w:hAnsi="Arial" w:cs="Arial"/>
          <w:color w:val="000000"/>
          <w:sz w:val="22"/>
          <w:szCs w:val="22"/>
        </w:rPr>
        <w:t xml:space="preserve">and </w:t>
      </w:r>
      <w:r w:rsidRPr="00752630">
        <w:rPr>
          <w:rFonts w:ascii="Arial" w:hAnsi="Arial" w:cs="Arial"/>
          <w:color w:val="000000"/>
          <w:sz w:val="22"/>
          <w:szCs w:val="22"/>
        </w:rPr>
        <w:t xml:space="preserve">this </w:t>
      </w:r>
      <w:r w:rsidR="002117BA" w:rsidRPr="00752630">
        <w:rPr>
          <w:rFonts w:ascii="Arial" w:hAnsi="Arial" w:cs="Arial"/>
          <w:color w:val="000000"/>
          <w:sz w:val="22"/>
          <w:szCs w:val="22"/>
        </w:rPr>
        <w:t>is the last</w:t>
      </w:r>
      <w:r w:rsidR="00D65710" w:rsidRPr="00752630">
        <w:rPr>
          <w:rFonts w:ascii="Arial" w:hAnsi="Arial" w:cs="Arial"/>
          <w:color w:val="000000"/>
          <w:sz w:val="22"/>
          <w:szCs w:val="22"/>
        </w:rPr>
        <w:t xml:space="preserve"> </w:t>
      </w:r>
      <w:r w:rsidR="002117BA" w:rsidRPr="00752630">
        <w:rPr>
          <w:rFonts w:ascii="Arial" w:hAnsi="Arial" w:cs="Arial"/>
          <w:color w:val="000000"/>
          <w:sz w:val="22"/>
          <w:szCs w:val="22"/>
        </w:rPr>
        <w:t xml:space="preserve">in </w:t>
      </w:r>
      <w:r w:rsidRPr="00752630">
        <w:rPr>
          <w:rFonts w:ascii="Arial" w:hAnsi="Arial" w:cs="Arial"/>
          <w:color w:val="000000"/>
          <w:sz w:val="22"/>
          <w:szCs w:val="22"/>
        </w:rPr>
        <w:t xml:space="preserve">the </w:t>
      </w:r>
      <w:r w:rsidR="002117BA" w:rsidRPr="00752630">
        <w:rPr>
          <w:rFonts w:ascii="Arial" w:hAnsi="Arial" w:cs="Arial"/>
          <w:color w:val="000000"/>
          <w:sz w:val="22"/>
          <w:szCs w:val="22"/>
        </w:rPr>
        <w:t xml:space="preserve">self-evaluation process or </w:t>
      </w:r>
      <w:r w:rsidRPr="00752630">
        <w:rPr>
          <w:rFonts w:ascii="Arial" w:hAnsi="Arial" w:cs="Arial"/>
          <w:color w:val="000000"/>
          <w:sz w:val="22"/>
          <w:szCs w:val="22"/>
        </w:rPr>
        <w:t xml:space="preserve">the </w:t>
      </w:r>
      <w:r w:rsidR="00D65710" w:rsidRPr="00752630">
        <w:rPr>
          <w:rFonts w:ascii="Arial" w:hAnsi="Arial" w:cs="Arial"/>
          <w:color w:val="000000"/>
          <w:sz w:val="22"/>
          <w:szCs w:val="22"/>
        </w:rPr>
        <w:t>previous</w:t>
      </w:r>
      <w:r w:rsidR="002117BA" w:rsidRPr="00752630">
        <w:rPr>
          <w:rFonts w:ascii="Arial" w:hAnsi="Arial" w:cs="Arial"/>
          <w:color w:val="000000"/>
          <w:sz w:val="22"/>
          <w:szCs w:val="22"/>
        </w:rPr>
        <w:t xml:space="preserve"> step in </w:t>
      </w:r>
      <w:r w:rsidR="00742DE9" w:rsidRPr="00752630">
        <w:rPr>
          <w:rFonts w:ascii="Arial" w:hAnsi="Arial" w:cs="Arial"/>
          <w:color w:val="000000"/>
          <w:sz w:val="22"/>
          <w:szCs w:val="22"/>
        </w:rPr>
        <w:t xml:space="preserve">the </w:t>
      </w:r>
      <w:r w:rsidR="002117BA" w:rsidRPr="00752630">
        <w:rPr>
          <w:rFonts w:ascii="Arial" w:hAnsi="Arial" w:cs="Arial"/>
          <w:color w:val="000000"/>
          <w:sz w:val="22"/>
          <w:szCs w:val="22"/>
        </w:rPr>
        <w:t xml:space="preserve">career planning process that is </w:t>
      </w:r>
      <w:r w:rsidRPr="00752630">
        <w:rPr>
          <w:rFonts w:ascii="Arial" w:hAnsi="Arial" w:cs="Arial"/>
          <w:color w:val="000000"/>
          <w:sz w:val="22"/>
          <w:szCs w:val="22"/>
        </w:rPr>
        <w:t>the individuals'</w:t>
      </w:r>
      <w:r w:rsidR="002117BA" w:rsidRPr="00752630">
        <w:rPr>
          <w:rFonts w:ascii="Arial" w:hAnsi="Arial" w:cs="Arial"/>
          <w:color w:val="000000"/>
          <w:sz w:val="22"/>
          <w:szCs w:val="22"/>
        </w:rPr>
        <w:t xml:space="preserve"> career planning process</w:t>
      </w:r>
      <w:r w:rsidR="00AA51E2" w:rsidRPr="00752630">
        <w:rPr>
          <w:rFonts w:ascii="Arial" w:hAnsi="Arial" w:cs="Arial"/>
          <w:color w:val="000000"/>
          <w:sz w:val="22"/>
          <w:szCs w:val="22"/>
        </w:rPr>
        <w:t xml:space="preserve"> (see Appendix 1)</w:t>
      </w:r>
      <w:r w:rsidR="002507E1" w:rsidRPr="00752630">
        <w:rPr>
          <w:rFonts w:ascii="Arial" w:hAnsi="Arial" w:cs="Arial"/>
          <w:color w:val="000000"/>
          <w:sz w:val="22"/>
          <w:szCs w:val="22"/>
        </w:rPr>
        <w:t xml:space="preserve"> (see Appendix 2) (see Appendix 3) (s</w:t>
      </w:r>
      <w:r w:rsidR="002507E1">
        <w:rPr>
          <w:rFonts w:ascii="Arial" w:hAnsi="Arial" w:cs="Arial"/>
          <w:color w:val="000000"/>
          <w:sz w:val="22"/>
          <w:szCs w:val="22"/>
        </w:rPr>
        <w:t xml:space="preserve">ee Appendix 4). </w:t>
      </w:r>
    </w:p>
    <w:p w14:paraId="60F4E6E2" w14:textId="2E4A67A9" w:rsidR="00E36CB2" w:rsidRPr="00A04B4E" w:rsidRDefault="00E36CB2" w:rsidP="00A04B4E">
      <w:pPr>
        <w:spacing w:line="360" w:lineRule="auto"/>
        <w:jc w:val="both"/>
        <w:rPr>
          <w:rFonts w:ascii="Arial" w:hAnsi="Arial" w:cs="Arial"/>
          <w:b/>
          <w:bCs/>
          <w:sz w:val="22"/>
          <w:szCs w:val="22"/>
        </w:rPr>
      </w:pPr>
    </w:p>
    <w:p w14:paraId="77778606" w14:textId="3F5D86E5" w:rsidR="00E36CB2" w:rsidRPr="00A04B4E" w:rsidRDefault="00E36CB2" w:rsidP="00A04B4E">
      <w:pPr>
        <w:spacing w:line="360" w:lineRule="auto"/>
        <w:jc w:val="both"/>
        <w:rPr>
          <w:rFonts w:ascii="Arial" w:hAnsi="Arial" w:cs="Arial"/>
          <w:b/>
          <w:bCs/>
          <w:sz w:val="22"/>
          <w:szCs w:val="22"/>
        </w:rPr>
      </w:pPr>
    </w:p>
    <w:p w14:paraId="4720561C" w14:textId="3E943E53" w:rsidR="00E36CB2" w:rsidRPr="00A04B4E" w:rsidRDefault="00E36CB2" w:rsidP="00A04B4E">
      <w:pPr>
        <w:spacing w:line="360" w:lineRule="auto"/>
        <w:jc w:val="both"/>
        <w:rPr>
          <w:rFonts w:ascii="Arial" w:hAnsi="Arial" w:cs="Arial"/>
        </w:rPr>
      </w:pPr>
    </w:p>
    <w:p w14:paraId="5827BAEF" w14:textId="073B594A" w:rsidR="00E36CB2" w:rsidRPr="00A04B4E" w:rsidRDefault="00E36CB2" w:rsidP="00A04B4E">
      <w:pPr>
        <w:spacing w:line="360" w:lineRule="auto"/>
        <w:jc w:val="both"/>
        <w:rPr>
          <w:rFonts w:ascii="Arial" w:hAnsi="Arial" w:cs="Arial"/>
        </w:rPr>
      </w:pPr>
    </w:p>
    <w:p w14:paraId="0ADD2608" w14:textId="6108B295" w:rsidR="00E36CB2" w:rsidRPr="00A04B4E" w:rsidRDefault="00E36CB2" w:rsidP="00A04B4E">
      <w:pPr>
        <w:spacing w:line="360" w:lineRule="auto"/>
        <w:jc w:val="both"/>
        <w:rPr>
          <w:rFonts w:ascii="Arial" w:hAnsi="Arial" w:cs="Arial"/>
        </w:rPr>
      </w:pPr>
    </w:p>
    <w:p w14:paraId="25B7E861" w14:textId="7DE3CCA5" w:rsidR="00E36CB2" w:rsidRPr="00A04B4E" w:rsidRDefault="00E36CB2" w:rsidP="00A04B4E">
      <w:pPr>
        <w:spacing w:line="360" w:lineRule="auto"/>
        <w:jc w:val="both"/>
        <w:rPr>
          <w:rFonts w:ascii="Arial" w:hAnsi="Arial" w:cs="Arial"/>
        </w:rPr>
      </w:pPr>
    </w:p>
    <w:p w14:paraId="2EAB4024" w14:textId="77777777" w:rsidR="00E36CB2" w:rsidRPr="00A04B4E" w:rsidRDefault="00E36CB2" w:rsidP="00A04B4E">
      <w:pPr>
        <w:spacing w:line="360" w:lineRule="auto"/>
        <w:jc w:val="both"/>
        <w:rPr>
          <w:rFonts w:ascii="Arial" w:hAnsi="Arial" w:cs="Arial"/>
        </w:rPr>
      </w:pPr>
    </w:p>
    <w:p w14:paraId="3051B6E9" w14:textId="77777777" w:rsidR="00E36CB2" w:rsidRPr="00A04B4E" w:rsidRDefault="00E36CB2" w:rsidP="00A04B4E">
      <w:pPr>
        <w:spacing w:line="360" w:lineRule="auto"/>
        <w:jc w:val="both"/>
        <w:rPr>
          <w:rFonts w:ascii="Arial" w:hAnsi="Arial" w:cs="Arial"/>
          <w:b/>
          <w:bCs/>
          <w:sz w:val="22"/>
          <w:szCs w:val="22"/>
        </w:rPr>
      </w:pPr>
    </w:p>
    <w:p w14:paraId="2A5534A2" w14:textId="77777777" w:rsidR="002117BA" w:rsidRDefault="002117BA" w:rsidP="00A04B4E">
      <w:pPr>
        <w:spacing w:line="360" w:lineRule="auto"/>
        <w:jc w:val="both"/>
        <w:rPr>
          <w:rFonts w:ascii="Arial" w:hAnsi="Arial" w:cs="Arial"/>
          <w:b/>
          <w:bCs/>
          <w:sz w:val="22"/>
          <w:szCs w:val="22"/>
        </w:rPr>
      </w:pPr>
    </w:p>
    <w:p w14:paraId="68D0A170" w14:textId="25E21523" w:rsidR="002117BA" w:rsidRDefault="002117BA">
      <w:pPr>
        <w:rPr>
          <w:rFonts w:ascii="Arial" w:hAnsi="Arial" w:cs="Arial"/>
          <w:b/>
          <w:bCs/>
          <w:sz w:val="22"/>
          <w:szCs w:val="22"/>
        </w:rPr>
      </w:pPr>
      <w:r>
        <w:rPr>
          <w:rFonts w:ascii="Arial" w:hAnsi="Arial" w:cs="Arial"/>
          <w:b/>
          <w:bCs/>
          <w:sz w:val="22"/>
          <w:szCs w:val="22"/>
        </w:rPr>
        <w:br w:type="page"/>
      </w:r>
    </w:p>
    <w:p w14:paraId="6CA21436" w14:textId="635B273C" w:rsidR="002117BA" w:rsidRDefault="002117BA" w:rsidP="002117BA">
      <w:pPr>
        <w:pStyle w:val="Heading1"/>
        <w:rPr>
          <w:rFonts w:ascii="Arial" w:hAnsi="Arial" w:cs="Arial"/>
          <w:b/>
          <w:bCs/>
          <w:sz w:val="24"/>
          <w:szCs w:val="24"/>
        </w:rPr>
      </w:pPr>
      <w:bookmarkStart w:id="5" w:name="_Toc71319212"/>
      <w:r w:rsidRPr="002117BA">
        <w:rPr>
          <w:rFonts w:ascii="Arial" w:hAnsi="Arial" w:cs="Arial"/>
          <w:b/>
          <w:bCs/>
          <w:sz w:val="24"/>
          <w:szCs w:val="24"/>
        </w:rPr>
        <w:lastRenderedPageBreak/>
        <w:t>Conclusion</w:t>
      </w:r>
      <w:bookmarkEnd w:id="5"/>
    </w:p>
    <w:p w14:paraId="729BC097" w14:textId="77777777" w:rsidR="002117BA" w:rsidRDefault="002117BA" w:rsidP="002117BA">
      <w:pPr>
        <w:pStyle w:val="Heading1"/>
        <w:rPr>
          <w:rFonts w:ascii="Arial" w:hAnsi="Arial" w:cs="Arial"/>
          <w:b/>
          <w:bCs/>
          <w:sz w:val="24"/>
          <w:szCs w:val="24"/>
        </w:rPr>
      </w:pPr>
    </w:p>
    <w:p w14:paraId="165E5C53" w14:textId="77777777" w:rsidR="008D35DE" w:rsidRDefault="002117BA" w:rsidP="002117BA">
      <w:pPr>
        <w:spacing w:line="360" w:lineRule="auto"/>
        <w:jc w:val="both"/>
        <w:rPr>
          <w:rFonts w:ascii="Arial" w:hAnsi="Arial" w:cs="Arial"/>
          <w:color w:val="000000"/>
          <w:sz w:val="22"/>
          <w:szCs w:val="22"/>
        </w:rPr>
      </w:pPr>
      <w:r w:rsidRPr="00F87D78">
        <w:rPr>
          <w:rFonts w:ascii="Arial" w:hAnsi="Arial" w:cs="Arial"/>
          <w:color w:val="000000"/>
          <w:sz w:val="22"/>
          <w:szCs w:val="22"/>
        </w:rPr>
        <w:t xml:space="preserve">The process of career planning in Tesco involves several stages. However, the 360 is </w:t>
      </w:r>
      <w:r w:rsidR="00742DE9">
        <w:rPr>
          <w:rFonts w:ascii="Arial" w:hAnsi="Arial" w:cs="Arial"/>
          <w:color w:val="000000"/>
          <w:sz w:val="22"/>
          <w:szCs w:val="22"/>
        </w:rPr>
        <w:t>a handy</w:t>
      </w:r>
      <w:r w:rsidRPr="00F87D78">
        <w:rPr>
          <w:rFonts w:ascii="Arial" w:hAnsi="Arial" w:cs="Arial"/>
          <w:color w:val="000000"/>
          <w:sz w:val="22"/>
          <w:szCs w:val="22"/>
        </w:rPr>
        <w:t xml:space="preserve"> tool to conduct future career plan within Tesco</w:t>
      </w:r>
      <w:r>
        <w:rPr>
          <w:rFonts w:ascii="Arial" w:hAnsi="Arial" w:cs="Arial"/>
          <w:color w:val="000000"/>
          <w:sz w:val="22"/>
          <w:szCs w:val="22"/>
        </w:rPr>
        <w:t xml:space="preserve"> PLC</w:t>
      </w:r>
      <w:r w:rsidRPr="00F87D78">
        <w:rPr>
          <w:rFonts w:ascii="Arial" w:hAnsi="Arial" w:cs="Arial"/>
          <w:color w:val="000000"/>
          <w:sz w:val="22"/>
          <w:szCs w:val="22"/>
        </w:rPr>
        <w:t xml:space="preserve">. </w:t>
      </w:r>
      <w:r w:rsidR="00742DE9">
        <w:rPr>
          <w:rFonts w:ascii="Arial" w:hAnsi="Arial" w:cs="Arial"/>
          <w:color w:val="000000"/>
          <w:sz w:val="22"/>
          <w:szCs w:val="22"/>
        </w:rPr>
        <w:t>The first</w:t>
      </w:r>
      <w:r w:rsidRPr="00F87D78">
        <w:rPr>
          <w:rFonts w:ascii="Arial" w:hAnsi="Arial" w:cs="Arial"/>
          <w:color w:val="000000"/>
          <w:sz w:val="22"/>
          <w:szCs w:val="22"/>
        </w:rPr>
        <w:t xml:space="preserve"> stage is self-assessment career planning process begins with self-assessment</w:t>
      </w:r>
      <w:r w:rsidR="00742DE9">
        <w:rPr>
          <w:rFonts w:ascii="Arial" w:hAnsi="Arial" w:cs="Arial"/>
          <w:color w:val="000000"/>
          <w:sz w:val="22"/>
          <w:szCs w:val="22"/>
        </w:rPr>
        <w:t>. In</w:t>
      </w:r>
      <w:r w:rsidRPr="00F87D78">
        <w:rPr>
          <w:rFonts w:ascii="Arial" w:hAnsi="Arial" w:cs="Arial"/>
          <w:color w:val="000000"/>
          <w:sz w:val="22"/>
          <w:szCs w:val="22"/>
        </w:rPr>
        <w:t xml:space="preserve"> this stage</w:t>
      </w:r>
      <w:r w:rsidR="00742DE9">
        <w:rPr>
          <w:rFonts w:ascii="Arial" w:hAnsi="Arial" w:cs="Arial"/>
          <w:color w:val="000000"/>
          <w:sz w:val="22"/>
          <w:szCs w:val="22"/>
        </w:rPr>
        <w:t>,</w:t>
      </w:r>
      <w:r w:rsidRPr="00F87D78">
        <w:rPr>
          <w:rFonts w:ascii="Arial" w:hAnsi="Arial" w:cs="Arial"/>
          <w:color w:val="000000"/>
          <w:sz w:val="22"/>
          <w:szCs w:val="22"/>
        </w:rPr>
        <w:t xml:space="preserve"> an employee has to identify their strength and weaknesses</w:t>
      </w:r>
      <w:r w:rsidR="00742DE9">
        <w:rPr>
          <w:rFonts w:ascii="Arial" w:hAnsi="Arial" w:cs="Arial"/>
          <w:color w:val="000000"/>
          <w:sz w:val="22"/>
          <w:szCs w:val="22"/>
        </w:rPr>
        <w:t>. Similarly</w:t>
      </w:r>
      <w:r w:rsidRPr="00F87D78">
        <w:rPr>
          <w:rFonts w:ascii="Arial" w:hAnsi="Arial" w:cs="Arial"/>
          <w:color w:val="000000"/>
          <w:sz w:val="22"/>
          <w:szCs w:val="22"/>
        </w:rPr>
        <w:t xml:space="preserve">, the HRM of Tesco can </w:t>
      </w:r>
      <w:r w:rsidR="00742DE9">
        <w:rPr>
          <w:rFonts w:ascii="Arial" w:hAnsi="Arial" w:cs="Arial"/>
          <w:color w:val="000000"/>
          <w:sz w:val="22"/>
          <w:szCs w:val="22"/>
        </w:rPr>
        <w:t>assess</w:t>
      </w:r>
      <w:r w:rsidRPr="00F87D78">
        <w:rPr>
          <w:rFonts w:ascii="Arial" w:hAnsi="Arial" w:cs="Arial"/>
          <w:color w:val="000000"/>
          <w:sz w:val="22"/>
          <w:szCs w:val="22"/>
        </w:rPr>
        <w:t xml:space="preserve"> the abilities of its human resources</w:t>
      </w:r>
      <w:r>
        <w:rPr>
          <w:rFonts w:ascii="Arial" w:hAnsi="Arial" w:cs="Arial"/>
          <w:color w:val="000000"/>
          <w:sz w:val="22"/>
          <w:szCs w:val="22"/>
        </w:rPr>
        <w:t xml:space="preserve"> </w:t>
      </w:r>
      <w:r w:rsidRPr="00F87D78">
        <w:rPr>
          <w:rFonts w:ascii="Arial" w:hAnsi="Arial" w:cs="Arial"/>
          <w:color w:val="000000"/>
          <w:sz w:val="22"/>
          <w:szCs w:val="22"/>
        </w:rPr>
        <w:t>so</w:t>
      </w:r>
      <w:r w:rsidR="00742DE9">
        <w:rPr>
          <w:rFonts w:ascii="Arial" w:hAnsi="Arial" w:cs="Arial"/>
          <w:color w:val="000000"/>
          <w:sz w:val="22"/>
          <w:szCs w:val="22"/>
        </w:rPr>
        <w:t xml:space="preserve"> that the</w:t>
      </w:r>
      <w:r w:rsidRPr="00F87D78">
        <w:rPr>
          <w:rFonts w:ascii="Arial" w:hAnsi="Arial" w:cs="Arial"/>
          <w:color w:val="000000"/>
          <w:sz w:val="22"/>
          <w:szCs w:val="22"/>
        </w:rPr>
        <w:t xml:space="preserve"> career planning process begins with the self-assessment</w:t>
      </w:r>
      <w:r>
        <w:rPr>
          <w:rFonts w:ascii="Arial" w:hAnsi="Arial" w:cs="Arial"/>
          <w:color w:val="000000"/>
          <w:sz w:val="22"/>
          <w:szCs w:val="22"/>
        </w:rPr>
        <w:t xml:space="preserve"> or </w:t>
      </w:r>
      <w:r w:rsidR="00742DE9">
        <w:rPr>
          <w:rFonts w:ascii="Arial" w:hAnsi="Arial" w:cs="Arial"/>
          <w:color w:val="000000"/>
          <w:sz w:val="22"/>
          <w:szCs w:val="22"/>
        </w:rPr>
        <w:t>self-audit</w:t>
      </w:r>
      <w:r w:rsidRPr="00F87D78">
        <w:rPr>
          <w:rFonts w:ascii="Arial" w:hAnsi="Arial" w:cs="Arial"/>
          <w:color w:val="000000"/>
          <w:sz w:val="22"/>
          <w:szCs w:val="22"/>
        </w:rPr>
        <w:t xml:space="preserve"> (see Appendix 1).</w:t>
      </w:r>
      <w:r>
        <w:rPr>
          <w:rFonts w:ascii="Arial" w:hAnsi="Arial" w:cs="Arial"/>
          <w:color w:val="000000"/>
          <w:sz w:val="22"/>
          <w:szCs w:val="22"/>
        </w:rPr>
        <w:t xml:space="preserve"> </w:t>
      </w:r>
      <w:r w:rsidRPr="00F87D78">
        <w:rPr>
          <w:rFonts w:ascii="Arial" w:hAnsi="Arial" w:cs="Arial"/>
          <w:color w:val="000000"/>
          <w:sz w:val="22"/>
          <w:szCs w:val="22"/>
        </w:rPr>
        <w:t>The second stage is setting goals</w:t>
      </w:r>
      <w:r w:rsidR="00742DE9">
        <w:rPr>
          <w:rFonts w:ascii="Arial" w:hAnsi="Arial" w:cs="Arial"/>
          <w:color w:val="000000"/>
          <w:sz w:val="22"/>
          <w:szCs w:val="22"/>
        </w:rPr>
        <w:t>. Goals</w:t>
      </w:r>
      <w:r w:rsidRPr="00F87D78">
        <w:rPr>
          <w:rFonts w:ascii="Arial" w:hAnsi="Arial" w:cs="Arial"/>
          <w:color w:val="000000"/>
          <w:sz w:val="22"/>
          <w:szCs w:val="22"/>
        </w:rPr>
        <w:t xml:space="preserve"> are to be </w:t>
      </w:r>
      <w:r w:rsidR="00742DE9">
        <w:rPr>
          <w:rFonts w:ascii="Arial" w:hAnsi="Arial" w:cs="Arial"/>
          <w:color w:val="000000"/>
          <w:sz w:val="22"/>
          <w:szCs w:val="22"/>
        </w:rPr>
        <w:t>selected</w:t>
      </w:r>
      <w:r w:rsidR="00C06114">
        <w:rPr>
          <w:rFonts w:ascii="Arial" w:hAnsi="Arial" w:cs="Arial"/>
          <w:color w:val="000000"/>
          <w:sz w:val="22"/>
          <w:szCs w:val="22"/>
        </w:rPr>
        <w:t>,</w:t>
      </w:r>
      <w:r w:rsidRPr="00F87D78">
        <w:rPr>
          <w:rFonts w:ascii="Arial" w:hAnsi="Arial" w:cs="Arial"/>
          <w:color w:val="000000"/>
          <w:sz w:val="22"/>
          <w:szCs w:val="22"/>
        </w:rPr>
        <w:t xml:space="preserve"> keeping into </w:t>
      </w:r>
      <w:r w:rsidR="00C06114">
        <w:rPr>
          <w:rFonts w:ascii="Arial" w:hAnsi="Arial" w:cs="Arial"/>
          <w:color w:val="000000"/>
          <w:sz w:val="22"/>
          <w:szCs w:val="22"/>
        </w:rPr>
        <w:t>accountabilities</w:t>
      </w:r>
      <w:r w:rsidR="00742DE9">
        <w:rPr>
          <w:rFonts w:ascii="Arial" w:hAnsi="Arial" w:cs="Arial"/>
          <w:color w:val="000000"/>
          <w:sz w:val="22"/>
          <w:szCs w:val="22"/>
        </w:rPr>
        <w:t>,</w:t>
      </w:r>
      <w:r w:rsidRPr="00F87D78">
        <w:rPr>
          <w:rFonts w:ascii="Arial" w:hAnsi="Arial" w:cs="Arial"/>
          <w:color w:val="000000"/>
          <w:sz w:val="22"/>
          <w:szCs w:val="22"/>
        </w:rPr>
        <w:t xml:space="preserve"> qualifications</w:t>
      </w:r>
      <w:r w:rsidR="00742DE9">
        <w:rPr>
          <w:rFonts w:ascii="Arial" w:hAnsi="Arial" w:cs="Arial"/>
          <w:color w:val="000000"/>
          <w:sz w:val="22"/>
          <w:szCs w:val="22"/>
        </w:rPr>
        <w:t>,</w:t>
      </w:r>
      <w:r w:rsidRPr="00F87D78">
        <w:rPr>
          <w:rFonts w:ascii="Arial" w:hAnsi="Arial" w:cs="Arial"/>
          <w:color w:val="000000"/>
          <w:sz w:val="22"/>
          <w:szCs w:val="22"/>
        </w:rPr>
        <w:t xml:space="preserve"> skills</w:t>
      </w:r>
      <w:r w:rsidR="00742DE9">
        <w:rPr>
          <w:rFonts w:ascii="Arial" w:hAnsi="Arial" w:cs="Arial"/>
          <w:color w:val="000000"/>
          <w:sz w:val="22"/>
          <w:szCs w:val="22"/>
        </w:rPr>
        <w:t>,</w:t>
      </w:r>
      <w:r w:rsidRPr="00F87D78">
        <w:rPr>
          <w:rFonts w:ascii="Arial" w:hAnsi="Arial" w:cs="Arial"/>
          <w:color w:val="000000"/>
          <w:sz w:val="22"/>
          <w:szCs w:val="22"/>
        </w:rPr>
        <w:t xml:space="preserve"> and competencies</w:t>
      </w:r>
      <w:r>
        <w:rPr>
          <w:rFonts w:ascii="Arial" w:hAnsi="Arial" w:cs="Arial"/>
          <w:color w:val="000000"/>
          <w:sz w:val="22"/>
          <w:szCs w:val="22"/>
        </w:rPr>
        <w:t>. G</w:t>
      </w:r>
      <w:r w:rsidRPr="00F87D78">
        <w:rPr>
          <w:rFonts w:ascii="Arial" w:hAnsi="Arial" w:cs="Arial"/>
          <w:color w:val="000000"/>
          <w:sz w:val="22"/>
          <w:szCs w:val="22"/>
        </w:rPr>
        <w:t>oals must be attainable or can also develop career goals of its employees in terms of positions</w:t>
      </w:r>
      <w:r w:rsidR="00742DE9">
        <w:rPr>
          <w:rFonts w:ascii="Arial" w:hAnsi="Arial" w:cs="Arial"/>
          <w:color w:val="000000"/>
          <w:sz w:val="22"/>
          <w:szCs w:val="22"/>
        </w:rPr>
        <w:t>,</w:t>
      </w:r>
      <w:r w:rsidRPr="00F87D78">
        <w:rPr>
          <w:rFonts w:ascii="Arial" w:hAnsi="Arial" w:cs="Arial"/>
          <w:color w:val="000000"/>
          <w:sz w:val="22"/>
          <w:szCs w:val="22"/>
        </w:rPr>
        <w:t xml:space="preserve"> responsibilities </w:t>
      </w:r>
      <w:r w:rsidRPr="00F87D78">
        <w:rPr>
          <w:rFonts w:ascii="Arial" w:hAnsi="Arial" w:cs="Arial"/>
          <w:sz w:val="22"/>
          <w:szCs w:val="22"/>
        </w:rPr>
        <w:t>or carriers</w:t>
      </w:r>
      <w:r>
        <w:rPr>
          <w:rFonts w:ascii="Arial" w:hAnsi="Arial" w:cs="Arial"/>
          <w:sz w:val="22"/>
          <w:szCs w:val="22"/>
        </w:rPr>
        <w:t xml:space="preserve"> so, </w:t>
      </w:r>
      <w:r w:rsidR="00742DE9">
        <w:rPr>
          <w:rFonts w:ascii="Arial" w:hAnsi="Arial" w:cs="Arial"/>
          <w:sz w:val="22"/>
          <w:szCs w:val="22"/>
        </w:rPr>
        <w:t xml:space="preserve">the </w:t>
      </w:r>
      <w:r>
        <w:rPr>
          <w:rFonts w:ascii="Arial" w:hAnsi="Arial" w:cs="Arial"/>
          <w:sz w:val="22"/>
          <w:szCs w:val="22"/>
        </w:rPr>
        <w:t>s</w:t>
      </w:r>
      <w:r w:rsidRPr="00F87D78">
        <w:rPr>
          <w:rFonts w:ascii="Arial" w:hAnsi="Arial" w:cs="Arial"/>
          <w:color w:val="000000"/>
          <w:sz w:val="22"/>
          <w:szCs w:val="22"/>
        </w:rPr>
        <w:t xml:space="preserve">econd stage is setting goals. </w:t>
      </w:r>
      <w:r w:rsidR="00742DE9">
        <w:rPr>
          <w:rFonts w:ascii="Arial" w:hAnsi="Arial" w:cs="Arial"/>
          <w:color w:val="000000"/>
          <w:sz w:val="22"/>
          <w:szCs w:val="22"/>
        </w:rPr>
        <w:t>The third</w:t>
      </w:r>
      <w:r w:rsidRPr="00F87D78">
        <w:rPr>
          <w:rFonts w:ascii="Arial" w:hAnsi="Arial" w:cs="Arial"/>
          <w:color w:val="000000"/>
          <w:sz w:val="22"/>
          <w:szCs w:val="22"/>
        </w:rPr>
        <w:t xml:space="preserve"> stage is exploring opportunities</w:t>
      </w:r>
      <w:r>
        <w:rPr>
          <w:rFonts w:ascii="Arial" w:hAnsi="Arial" w:cs="Arial"/>
          <w:color w:val="000000"/>
          <w:sz w:val="22"/>
          <w:szCs w:val="22"/>
        </w:rPr>
        <w:t xml:space="preserve"> within Tesco</w:t>
      </w:r>
      <w:r w:rsidR="00742DE9">
        <w:rPr>
          <w:rFonts w:ascii="Arial" w:hAnsi="Arial" w:cs="Arial"/>
          <w:color w:val="000000"/>
          <w:sz w:val="22"/>
          <w:szCs w:val="22"/>
        </w:rPr>
        <w:t>.</w:t>
      </w:r>
    </w:p>
    <w:p w14:paraId="0E860DA0" w14:textId="77777777" w:rsidR="008D35DE" w:rsidRDefault="008D35DE" w:rsidP="002117BA">
      <w:pPr>
        <w:spacing w:line="360" w:lineRule="auto"/>
        <w:jc w:val="both"/>
        <w:rPr>
          <w:rFonts w:ascii="Arial" w:hAnsi="Arial" w:cs="Arial"/>
          <w:color w:val="000000"/>
          <w:sz w:val="22"/>
          <w:szCs w:val="22"/>
        </w:rPr>
      </w:pPr>
    </w:p>
    <w:p w14:paraId="5C384735" w14:textId="210DDEEE" w:rsidR="002117BA" w:rsidRPr="00F87D78" w:rsidRDefault="00742DE9" w:rsidP="002117BA">
      <w:pPr>
        <w:spacing w:line="360" w:lineRule="auto"/>
        <w:jc w:val="both"/>
        <w:rPr>
          <w:rFonts w:ascii="Arial" w:hAnsi="Arial" w:cs="Arial"/>
          <w:color w:val="000000"/>
          <w:sz w:val="22"/>
          <w:szCs w:val="22"/>
        </w:rPr>
      </w:pPr>
      <w:r>
        <w:rPr>
          <w:rFonts w:ascii="Arial" w:hAnsi="Arial" w:cs="Arial"/>
          <w:color w:val="000000"/>
          <w:sz w:val="22"/>
          <w:szCs w:val="22"/>
        </w:rPr>
        <w:t>In</w:t>
      </w:r>
      <w:r w:rsidR="002117BA" w:rsidRPr="00F87D78">
        <w:rPr>
          <w:rFonts w:ascii="Arial" w:hAnsi="Arial" w:cs="Arial"/>
          <w:color w:val="000000"/>
          <w:sz w:val="22"/>
          <w:szCs w:val="22"/>
        </w:rPr>
        <w:t xml:space="preserve"> this stage</w:t>
      </w:r>
      <w:r>
        <w:rPr>
          <w:rFonts w:ascii="Arial" w:hAnsi="Arial" w:cs="Arial"/>
          <w:color w:val="000000"/>
          <w:sz w:val="22"/>
          <w:szCs w:val="22"/>
        </w:rPr>
        <w:t>,</w:t>
      </w:r>
      <w:r w:rsidR="002117BA" w:rsidRPr="00F87D78">
        <w:rPr>
          <w:rFonts w:ascii="Arial" w:hAnsi="Arial" w:cs="Arial"/>
          <w:color w:val="000000"/>
          <w:sz w:val="22"/>
          <w:szCs w:val="22"/>
        </w:rPr>
        <w:t xml:space="preserve"> an employee has to search for different </w:t>
      </w:r>
      <w:r>
        <w:rPr>
          <w:rFonts w:ascii="Arial" w:hAnsi="Arial" w:cs="Arial"/>
          <w:color w:val="000000"/>
          <w:sz w:val="22"/>
          <w:szCs w:val="22"/>
        </w:rPr>
        <w:t>options</w:t>
      </w:r>
      <w:r w:rsidR="002117BA">
        <w:rPr>
          <w:rFonts w:ascii="Arial" w:hAnsi="Arial" w:cs="Arial"/>
          <w:color w:val="000000"/>
          <w:sz w:val="22"/>
          <w:szCs w:val="22"/>
        </w:rPr>
        <w:t xml:space="preserve"> from </w:t>
      </w:r>
      <w:r>
        <w:rPr>
          <w:rFonts w:ascii="Arial" w:hAnsi="Arial" w:cs="Arial"/>
          <w:color w:val="000000"/>
          <w:sz w:val="22"/>
          <w:szCs w:val="22"/>
        </w:rPr>
        <w:t xml:space="preserve">the </w:t>
      </w:r>
      <w:r w:rsidR="002117BA">
        <w:rPr>
          <w:rFonts w:ascii="Arial" w:hAnsi="Arial" w:cs="Arial"/>
          <w:color w:val="000000"/>
          <w:sz w:val="22"/>
          <w:szCs w:val="22"/>
        </w:rPr>
        <w:t>Tesco career website</w:t>
      </w:r>
      <w:r w:rsidR="002117BA" w:rsidRPr="00F87D78">
        <w:rPr>
          <w:rFonts w:ascii="Arial" w:hAnsi="Arial" w:cs="Arial"/>
          <w:color w:val="000000"/>
          <w:sz w:val="22"/>
          <w:szCs w:val="22"/>
        </w:rPr>
        <w:t xml:space="preserve"> that can help to accomplish the career goals</w:t>
      </w:r>
      <w:r w:rsidR="002117BA">
        <w:rPr>
          <w:rFonts w:ascii="Arial" w:hAnsi="Arial" w:cs="Arial"/>
          <w:color w:val="000000"/>
          <w:sz w:val="22"/>
          <w:szCs w:val="22"/>
        </w:rPr>
        <w:t xml:space="preserve">. </w:t>
      </w:r>
      <w:r>
        <w:rPr>
          <w:rFonts w:ascii="Arial" w:hAnsi="Arial" w:cs="Arial"/>
          <w:color w:val="000000"/>
          <w:sz w:val="22"/>
          <w:szCs w:val="22"/>
        </w:rPr>
        <w:t>The next</w:t>
      </w:r>
      <w:r w:rsidR="002117BA" w:rsidRPr="00F87D78">
        <w:rPr>
          <w:rFonts w:ascii="Arial" w:hAnsi="Arial" w:cs="Arial"/>
          <w:color w:val="000000"/>
          <w:sz w:val="22"/>
          <w:szCs w:val="22"/>
        </w:rPr>
        <w:t xml:space="preserve"> </w:t>
      </w:r>
      <w:r>
        <w:rPr>
          <w:rFonts w:ascii="Arial" w:hAnsi="Arial" w:cs="Arial"/>
          <w:color w:val="000000"/>
          <w:sz w:val="22"/>
          <w:szCs w:val="22"/>
        </w:rPr>
        <w:t>step</w:t>
      </w:r>
      <w:r w:rsidR="002117BA" w:rsidRPr="00F87D78">
        <w:rPr>
          <w:rFonts w:ascii="Arial" w:hAnsi="Arial" w:cs="Arial"/>
          <w:color w:val="000000"/>
          <w:sz w:val="22"/>
          <w:szCs w:val="22"/>
        </w:rPr>
        <w:t xml:space="preserve"> is choosing an action plan</w:t>
      </w:r>
      <w:r>
        <w:rPr>
          <w:rFonts w:ascii="Arial" w:hAnsi="Arial" w:cs="Arial"/>
          <w:color w:val="000000"/>
          <w:sz w:val="22"/>
          <w:szCs w:val="22"/>
        </w:rPr>
        <w:t>. After</w:t>
      </w:r>
      <w:r w:rsidR="002117BA" w:rsidRPr="00F87D78">
        <w:rPr>
          <w:rFonts w:ascii="Arial" w:hAnsi="Arial" w:cs="Arial"/>
          <w:color w:val="000000"/>
          <w:sz w:val="22"/>
          <w:szCs w:val="22"/>
        </w:rPr>
        <w:t xml:space="preserve"> identifying various opportunities</w:t>
      </w:r>
      <w:r>
        <w:rPr>
          <w:rFonts w:ascii="Arial" w:hAnsi="Arial" w:cs="Arial"/>
          <w:color w:val="000000"/>
          <w:sz w:val="22"/>
          <w:szCs w:val="22"/>
        </w:rPr>
        <w:t>,</w:t>
      </w:r>
      <w:r w:rsidR="002117BA" w:rsidRPr="00F87D78">
        <w:rPr>
          <w:rFonts w:ascii="Arial" w:hAnsi="Arial" w:cs="Arial"/>
          <w:color w:val="000000"/>
          <w:sz w:val="22"/>
          <w:szCs w:val="22"/>
        </w:rPr>
        <w:t xml:space="preserve"> an employee has to select a career option </w:t>
      </w:r>
      <w:r>
        <w:rPr>
          <w:rFonts w:ascii="Arial" w:hAnsi="Arial" w:cs="Arial"/>
          <w:color w:val="000000"/>
          <w:sz w:val="22"/>
          <w:szCs w:val="22"/>
        </w:rPr>
        <w:t>that</w:t>
      </w:r>
      <w:r w:rsidR="002117BA" w:rsidRPr="00F87D78">
        <w:rPr>
          <w:rFonts w:ascii="Arial" w:hAnsi="Arial" w:cs="Arial"/>
          <w:color w:val="000000"/>
          <w:sz w:val="22"/>
          <w:szCs w:val="22"/>
        </w:rPr>
        <w:t xml:space="preserve"> suits the knowledge</w:t>
      </w:r>
      <w:r>
        <w:rPr>
          <w:rFonts w:ascii="Arial" w:hAnsi="Arial" w:cs="Arial"/>
          <w:color w:val="000000"/>
          <w:sz w:val="22"/>
          <w:szCs w:val="22"/>
        </w:rPr>
        <w:t>,</w:t>
      </w:r>
      <w:r w:rsidR="002117BA" w:rsidRPr="00F87D78">
        <w:rPr>
          <w:rFonts w:ascii="Arial" w:hAnsi="Arial" w:cs="Arial"/>
          <w:color w:val="000000"/>
          <w:sz w:val="22"/>
          <w:szCs w:val="22"/>
        </w:rPr>
        <w:t xml:space="preserve"> skills and capabilities</w:t>
      </w:r>
      <w:r>
        <w:rPr>
          <w:rFonts w:ascii="Arial" w:hAnsi="Arial" w:cs="Arial"/>
          <w:color w:val="000000"/>
          <w:sz w:val="22"/>
          <w:szCs w:val="22"/>
        </w:rPr>
        <w:t>. The</w:t>
      </w:r>
      <w:r w:rsidR="002117BA" w:rsidRPr="00F87D78">
        <w:rPr>
          <w:rFonts w:ascii="Arial" w:hAnsi="Arial" w:cs="Arial"/>
          <w:color w:val="000000"/>
          <w:sz w:val="22"/>
          <w:szCs w:val="22"/>
        </w:rPr>
        <w:t xml:space="preserve"> individual can choose</w:t>
      </w:r>
      <w:r w:rsidR="002117BA">
        <w:rPr>
          <w:rFonts w:ascii="Arial" w:hAnsi="Arial" w:cs="Arial"/>
          <w:color w:val="000000"/>
          <w:sz w:val="22"/>
          <w:szCs w:val="22"/>
        </w:rPr>
        <w:t xml:space="preserve"> </w:t>
      </w:r>
      <w:r>
        <w:rPr>
          <w:rFonts w:ascii="Arial" w:hAnsi="Arial" w:cs="Arial"/>
          <w:color w:val="000000"/>
          <w:sz w:val="22"/>
          <w:szCs w:val="22"/>
        </w:rPr>
        <w:t>multiple</w:t>
      </w:r>
      <w:r w:rsidR="002117BA">
        <w:rPr>
          <w:rFonts w:ascii="Arial" w:hAnsi="Arial" w:cs="Arial"/>
          <w:color w:val="000000"/>
          <w:sz w:val="22"/>
          <w:szCs w:val="22"/>
        </w:rPr>
        <w:t xml:space="preserve"> departments such as </w:t>
      </w:r>
      <w:r>
        <w:rPr>
          <w:rFonts w:ascii="Arial" w:hAnsi="Arial" w:cs="Arial"/>
          <w:color w:val="000000"/>
          <w:sz w:val="22"/>
          <w:szCs w:val="22"/>
        </w:rPr>
        <w:t>the HR department or whatever</w:t>
      </w:r>
      <w:r w:rsidR="002117BA">
        <w:rPr>
          <w:rFonts w:ascii="Arial" w:hAnsi="Arial" w:cs="Arial"/>
          <w:color w:val="000000"/>
          <w:sz w:val="22"/>
          <w:szCs w:val="22"/>
        </w:rPr>
        <w:t xml:space="preserve"> career fields one is desires. Tesco has various type of opportunities for their employees to choose</w:t>
      </w:r>
      <w:r>
        <w:rPr>
          <w:rFonts w:ascii="Arial" w:hAnsi="Arial" w:cs="Arial"/>
          <w:color w:val="000000"/>
          <w:sz w:val="22"/>
          <w:szCs w:val="22"/>
        </w:rPr>
        <w:t xml:space="preserve"> from</w:t>
      </w:r>
      <w:r w:rsidR="008D35DE">
        <w:rPr>
          <w:rFonts w:ascii="Arial" w:hAnsi="Arial" w:cs="Arial"/>
          <w:color w:val="000000"/>
          <w:sz w:val="22"/>
          <w:szCs w:val="22"/>
        </w:rPr>
        <w:t xml:space="preserve"> its variety</w:t>
      </w:r>
      <w:r w:rsidR="002117BA">
        <w:rPr>
          <w:rFonts w:ascii="Arial" w:hAnsi="Arial" w:cs="Arial"/>
          <w:color w:val="000000"/>
          <w:sz w:val="22"/>
          <w:szCs w:val="22"/>
        </w:rPr>
        <w:t xml:space="preserve">. However, </w:t>
      </w:r>
      <w:r w:rsidR="002117BA" w:rsidRPr="00F87D78">
        <w:rPr>
          <w:rFonts w:ascii="Arial" w:hAnsi="Arial" w:cs="Arial"/>
          <w:color w:val="000000"/>
          <w:sz w:val="22"/>
          <w:szCs w:val="22"/>
        </w:rPr>
        <w:t xml:space="preserve">where </w:t>
      </w:r>
      <w:r w:rsidR="002117BA">
        <w:rPr>
          <w:rFonts w:ascii="Arial" w:hAnsi="Arial" w:cs="Arial"/>
          <w:color w:val="000000"/>
          <w:sz w:val="22"/>
          <w:szCs w:val="22"/>
        </w:rPr>
        <w:t>the individual</w:t>
      </w:r>
      <w:r w:rsidR="002117BA" w:rsidRPr="00F87D78">
        <w:rPr>
          <w:rFonts w:ascii="Arial" w:hAnsi="Arial" w:cs="Arial"/>
          <w:color w:val="000000"/>
          <w:sz w:val="22"/>
          <w:szCs w:val="22"/>
        </w:rPr>
        <w:t xml:space="preserve"> wants to go, he must prepare a detailed plan </w:t>
      </w:r>
      <w:r>
        <w:rPr>
          <w:rFonts w:ascii="Arial" w:hAnsi="Arial" w:cs="Arial"/>
          <w:color w:val="000000"/>
          <w:sz w:val="22"/>
          <w:szCs w:val="22"/>
        </w:rPr>
        <w:t>to</w:t>
      </w:r>
      <w:r w:rsidR="002117BA" w:rsidRPr="00F87D78">
        <w:rPr>
          <w:rFonts w:ascii="Arial" w:hAnsi="Arial" w:cs="Arial"/>
          <w:color w:val="000000"/>
          <w:sz w:val="22"/>
          <w:szCs w:val="22"/>
        </w:rPr>
        <w:t xml:space="preserve"> chase down his dream position</w:t>
      </w:r>
      <w:r w:rsidR="002117BA">
        <w:rPr>
          <w:rFonts w:ascii="Arial" w:hAnsi="Arial" w:cs="Arial"/>
          <w:color w:val="000000"/>
          <w:sz w:val="22"/>
          <w:szCs w:val="22"/>
        </w:rPr>
        <w:t>. Finally,</w:t>
      </w:r>
      <w:r w:rsidR="002117BA" w:rsidRPr="00F87D78">
        <w:rPr>
          <w:rFonts w:ascii="Arial" w:hAnsi="Arial" w:cs="Arial"/>
          <w:color w:val="000000"/>
          <w:sz w:val="22"/>
          <w:szCs w:val="22"/>
        </w:rPr>
        <w:t xml:space="preserve"> </w:t>
      </w:r>
      <w:r>
        <w:rPr>
          <w:rFonts w:ascii="Arial" w:hAnsi="Arial" w:cs="Arial"/>
          <w:color w:val="000000"/>
          <w:sz w:val="22"/>
          <w:szCs w:val="22"/>
        </w:rPr>
        <w:t xml:space="preserve">the </w:t>
      </w:r>
      <w:r w:rsidR="002117BA" w:rsidRPr="00F87D78">
        <w:rPr>
          <w:rFonts w:ascii="Arial" w:hAnsi="Arial" w:cs="Arial"/>
          <w:color w:val="000000"/>
          <w:sz w:val="22"/>
          <w:szCs w:val="22"/>
        </w:rPr>
        <w:t>last stage is reviewing career plans</w:t>
      </w:r>
      <w:r>
        <w:rPr>
          <w:rFonts w:ascii="Arial" w:hAnsi="Arial" w:cs="Arial"/>
          <w:color w:val="000000"/>
          <w:sz w:val="22"/>
          <w:szCs w:val="22"/>
        </w:rPr>
        <w:t xml:space="preserve">. </w:t>
      </w:r>
      <w:r w:rsidR="00C06114">
        <w:rPr>
          <w:rFonts w:ascii="Arial" w:hAnsi="Arial" w:cs="Arial"/>
          <w:color w:val="000000"/>
          <w:sz w:val="22"/>
          <w:szCs w:val="22"/>
        </w:rPr>
        <w:t xml:space="preserve">The </w:t>
      </w:r>
      <w:r w:rsidR="008D35DE">
        <w:rPr>
          <w:rFonts w:ascii="Arial" w:hAnsi="Arial" w:cs="Arial"/>
          <w:color w:val="000000"/>
          <w:sz w:val="22"/>
          <w:szCs w:val="22"/>
        </w:rPr>
        <w:t xml:space="preserve">employee should check the own </w:t>
      </w:r>
      <w:r w:rsidR="00C06114">
        <w:rPr>
          <w:rFonts w:ascii="Arial" w:hAnsi="Arial" w:cs="Arial"/>
          <w:color w:val="000000"/>
          <w:sz w:val="22"/>
          <w:szCs w:val="22"/>
        </w:rPr>
        <w:t>individual c</w:t>
      </w:r>
      <w:r>
        <w:rPr>
          <w:rFonts w:ascii="Arial" w:hAnsi="Arial" w:cs="Arial"/>
          <w:color w:val="000000"/>
          <w:sz w:val="22"/>
          <w:szCs w:val="22"/>
        </w:rPr>
        <w:t>areer</w:t>
      </w:r>
      <w:r w:rsidR="002117BA" w:rsidRPr="00F87D78">
        <w:rPr>
          <w:rFonts w:ascii="Arial" w:hAnsi="Arial" w:cs="Arial"/>
          <w:color w:val="000000"/>
          <w:sz w:val="22"/>
          <w:szCs w:val="22"/>
        </w:rPr>
        <w:t xml:space="preserve"> plans periodically</w:t>
      </w:r>
      <w:r w:rsidR="002117BA">
        <w:rPr>
          <w:rFonts w:ascii="Arial" w:hAnsi="Arial" w:cs="Arial"/>
          <w:color w:val="000000"/>
          <w:sz w:val="22"/>
          <w:szCs w:val="22"/>
        </w:rPr>
        <w:t xml:space="preserve">. </w:t>
      </w:r>
      <w:r w:rsidR="00C06114">
        <w:rPr>
          <w:rFonts w:ascii="Arial" w:hAnsi="Arial" w:cs="Arial"/>
          <w:color w:val="000000"/>
          <w:sz w:val="22"/>
          <w:szCs w:val="22"/>
        </w:rPr>
        <w:t xml:space="preserve">If </w:t>
      </w:r>
      <w:r w:rsidR="002117BA" w:rsidRPr="00F87D78">
        <w:rPr>
          <w:rFonts w:ascii="Arial" w:hAnsi="Arial" w:cs="Arial"/>
          <w:color w:val="000000"/>
          <w:sz w:val="22"/>
          <w:szCs w:val="22"/>
        </w:rPr>
        <w:t>the</w:t>
      </w:r>
      <w:r w:rsidR="002117BA">
        <w:rPr>
          <w:rFonts w:ascii="Arial" w:hAnsi="Arial" w:cs="Arial"/>
          <w:color w:val="000000"/>
          <w:sz w:val="22"/>
          <w:szCs w:val="22"/>
        </w:rPr>
        <w:t xml:space="preserve"> </w:t>
      </w:r>
      <w:r w:rsidR="002117BA" w:rsidRPr="00F87D78">
        <w:rPr>
          <w:rFonts w:ascii="Arial" w:hAnsi="Arial" w:cs="Arial"/>
          <w:color w:val="000000"/>
          <w:sz w:val="22"/>
          <w:szCs w:val="22"/>
        </w:rPr>
        <w:t xml:space="preserve">employee </w:t>
      </w:r>
      <w:r w:rsidR="00D65710">
        <w:rPr>
          <w:rFonts w:ascii="Arial" w:hAnsi="Arial" w:cs="Arial"/>
          <w:color w:val="000000"/>
          <w:sz w:val="22"/>
          <w:szCs w:val="22"/>
        </w:rPr>
        <w:t>feels</w:t>
      </w:r>
      <w:r w:rsidR="002117BA" w:rsidRPr="00F87D78">
        <w:rPr>
          <w:rFonts w:ascii="Arial" w:hAnsi="Arial" w:cs="Arial"/>
          <w:color w:val="000000"/>
          <w:sz w:val="22"/>
          <w:szCs w:val="22"/>
        </w:rPr>
        <w:t xml:space="preserve"> that</w:t>
      </w:r>
      <w:r w:rsidR="002117BA">
        <w:rPr>
          <w:rFonts w:ascii="Arial" w:hAnsi="Arial" w:cs="Arial"/>
          <w:color w:val="000000"/>
          <w:sz w:val="22"/>
          <w:szCs w:val="22"/>
        </w:rPr>
        <w:t xml:space="preserve"> </w:t>
      </w:r>
      <w:r w:rsidR="002117BA" w:rsidRPr="00F87D78">
        <w:rPr>
          <w:rFonts w:ascii="Arial" w:hAnsi="Arial" w:cs="Arial"/>
          <w:color w:val="000000"/>
          <w:sz w:val="22"/>
          <w:szCs w:val="22"/>
        </w:rPr>
        <w:t xml:space="preserve">his career goals are </w:t>
      </w:r>
      <w:r w:rsidR="00D65710">
        <w:rPr>
          <w:rFonts w:ascii="Arial" w:hAnsi="Arial" w:cs="Arial"/>
          <w:color w:val="000000"/>
          <w:sz w:val="22"/>
          <w:szCs w:val="22"/>
        </w:rPr>
        <w:t xml:space="preserve">stuck and </w:t>
      </w:r>
      <w:r w:rsidR="002117BA" w:rsidRPr="00F87D78">
        <w:rPr>
          <w:rFonts w:ascii="Arial" w:hAnsi="Arial" w:cs="Arial"/>
          <w:color w:val="000000"/>
          <w:sz w:val="22"/>
          <w:szCs w:val="22"/>
        </w:rPr>
        <w:t>not going to be</w:t>
      </w:r>
      <w:r w:rsidR="002117BA">
        <w:rPr>
          <w:rFonts w:ascii="Arial" w:hAnsi="Arial" w:cs="Arial"/>
          <w:color w:val="000000"/>
          <w:sz w:val="22"/>
          <w:szCs w:val="22"/>
        </w:rPr>
        <w:t xml:space="preserve"> </w:t>
      </w:r>
      <w:r w:rsidR="002117BA" w:rsidRPr="00F87D78">
        <w:rPr>
          <w:rFonts w:ascii="Arial" w:hAnsi="Arial" w:cs="Arial"/>
          <w:color w:val="000000"/>
          <w:sz w:val="22"/>
          <w:szCs w:val="22"/>
        </w:rPr>
        <w:t>accomplish</w:t>
      </w:r>
      <w:r w:rsidR="00D65710">
        <w:rPr>
          <w:rFonts w:ascii="Arial" w:hAnsi="Arial" w:cs="Arial"/>
          <w:color w:val="000000"/>
          <w:sz w:val="22"/>
          <w:szCs w:val="22"/>
        </w:rPr>
        <w:t>ing</w:t>
      </w:r>
      <w:r w:rsidR="002117BA" w:rsidRPr="00F87D78">
        <w:rPr>
          <w:rFonts w:ascii="Arial" w:hAnsi="Arial" w:cs="Arial"/>
          <w:color w:val="000000"/>
          <w:sz w:val="22"/>
          <w:szCs w:val="22"/>
        </w:rPr>
        <w:t xml:space="preserve"> </w:t>
      </w:r>
      <w:r w:rsidR="00C06114">
        <w:rPr>
          <w:rFonts w:ascii="Arial" w:hAnsi="Arial" w:cs="Arial"/>
          <w:color w:val="000000"/>
          <w:sz w:val="22"/>
          <w:szCs w:val="22"/>
        </w:rPr>
        <w:t xml:space="preserve">throughout the review </w:t>
      </w:r>
      <w:r w:rsidR="00D65710">
        <w:rPr>
          <w:rFonts w:ascii="Arial" w:hAnsi="Arial" w:cs="Arial"/>
          <w:color w:val="000000"/>
          <w:sz w:val="22"/>
          <w:szCs w:val="22"/>
        </w:rPr>
        <w:t>process</w:t>
      </w:r>
      <w:r w:rsidR="002507E1">
        <w:rPr>
          <w:rFonts w:ascii="Arial" w:hAnsi="Arial" w:cs="Arial"/>
          <w:color w:val="000000"/>
          <w:sz w:val="22"/>
          <w:szCs w:val="22"/>
        </w:rPr>
        <w:t xml:space="preserve">, </w:t>
      </w:r>
      <w:r w:rsidR="00D65710">
        <w:rPr>
          <w:rFonts w:ascii="Arial" w:hAnsi="Arial" w:cs="Arial"/>
          <w:color w:val="000000"/>
          <w:sz w:val="22"/>
          <w:szCs w:val="22"/>
        </w:rPr>
        <w:t>he</w:t>
      </w:r>
      <w:r w:rsidR="002117BA" w:rsidRPr="00F87D78">
        <w:rPr>
          <w:rFonts w:ascii="Arial" w:hAnsi="Arial" w:cs="Arial"/>
          <w:color w:val="000000"/>
          <w:sz w:val="22"/>
          <w:szCs w:val="22"/>
        </w:rPr>
        <w:t xml:space="preserve"> works in </w:t>
      </w:r>
      <w:r w:rsidR="002117BA">
        <w:rPr>
          <w:rFonts w:ascii="Arial" w:hAnsi="Arial" w:cs="Arial"/>
          <w:color w:val="000000"/>
          <w:sz w:val="22"/>
          <w:szCs w:val="22"/>
        </w:rPr>
        <w:t xml:space="preserve">Tesco. </w:t>
      </w:r>
      <w:r w:rsidR="00C06114">
        <w:rPr>
          <w:rFonts w:ascii="Arial" w:hAnsi="Arial" w:cs="Arial"/>
          <w:color w:val="000000"/>
          <w:sz w:val="22"/>
          <w:szCs w:val="22"/>
        </w:rPr>
        <w:t>Then h</w:t>
      </w:r>
      <w:r w:rsidR="002117BA">
        <w:rPr>
          <w:rFonts w:ascii="Arial" w:hAnsi="Arial" w:cs="Arial"/>
          <w:color w:val="000000"/>
          <w:sz w:val="22"/>
          <w:szCs w:val="22"/>
        </w:rPr>
        <w:t>e</w:t>
      </w:r>
      <w:r w:rsidR="002117BA" w:rsidRPr="00F87D78">
        <w:rPr>
          <w:rFonts w:ascii="Arial" w:hAnsi="Arial" w:cs="Arial"/>
          <w:color w:val="000000"/>
          <w:sz w:val="22"/>
          <w:szCs w:val="22"/>
        </w:rPr>
        <w:t xml:space="preserve"> </w:t>
      </w:r>
      <w:r w:rsidR="002117BA">
        <w:rPr>
          <w:rFonts w:ascii="Arial" w:hAnsi="Arial" w:cs="Arial"/>
          <w:color w:val="000000"/>
          <w:sz w:val="22"/>
          <w:szCs w:val="22"/>
        </w:rPr>
        <w:t>can</w:t>
      </w:r>
      <w:r w:rsidR="002117BA" w:rsidRPr="00F87D78">
        <w:rPr>
          <w:rFonts w:ascii="Arial" w:hAnsi="Arial" w:cs="Arial"/>
          <w:color w:val="000000"/>
          <w:sz w:val="22"/>
          <w:szCs w:val="22"/>
        </w:rPr>
        <w:t xml:space="preserve"> quit </w:t>
      </w:r>
      <w:r w:rsidR="002117BA">
        <w:rPr>
          <w:rFonts w:ascii="Arial" w:hAnsi="Arial" w:cs="Arial"/>
          <w:color w:val="000000"/>
          <w:sz w:val="22"/>
          <w:szCs w:val="22"/>
        </w:rPr>
        <w:t>with Tesco</w:t>
      </w:r>
      <w:r>
        <w:rPr>
          <w:rFonts w:ascii="Arial" w:hAnsi="Arial" w:cs="Arial"/>
          <w:color w:val="000000"/>
          <w:sz w:val="22"/>
          <w:szCs w:val="22"/>
        </w:rPr>
        <w:t>,</w:t>
      </w:r>
      <w:r w:rsidR="002117BA" w:rsidRPr="00F87D78">
        <w:rPr>
          <w:rFonts w:ascii="Arial" w:hAnsi="Arial" w:cs="Arial"/>
          <w:color w:val="000000"/>
          <w:sz w:val="22"/>
          <w:szCs w:val="22"/>
        </w:rPr>
        <w:t xml:space="preserve"> and he will</w:t>
      </w:r>
      <w:r w:rsidR="002117BA">
        <w:rPr>
          <w:rFonts w:ascii="Arial" w:hAnsi="Arial" w:cs="Arial"/>
          <w:color w:val="000000"/>
          <w:sz w:val="22"/>
          <w:szCs w:val="22"/>
        </w:rPr>
        <w:t xml:space="preserve"> </w:t>
      </w:r>
      <w:r w:rsidR="002117BA" w:rsidRPr="00F87D78">
        <w:rPr>
          <w:rFonts w:ascii="Arial" w:hAnsi="Arial" w:cs="Arial"/>
          <w:color w:val="000000"/>
          <w:sz w:val="22"/>
          <w:szCs w:val="22"/>
        </w:rPr>
        <w:t xml:space="preserve">find another </w:t>
      </w:r>
      <w:r w:rsidR="00C06114">
        <w:rPr>
          <w:rFonts w:ascii="Arial" w:hAnsi="Arial" w:cs="Arial"/>
          <w:color w:val="000000"/>
          <w:sz w:val="22"/>
          <w:szCs w:val="22"/>
        </w:rPr>
        <w:t>organization</w:t>
      </w:r>
      <w:r w:rsidR="002117BA">
        <w:rPr>
          <w:rFonts w:ascii="Arial" w:hAnsi="Arial" w:cs="Arial"/>
          <w:color w:val="000000"/>
          <w:sz w:val="22"/>
          <w:szCs w:val="22"/>
        </w:rPr>
        <w:t xml:space="preserve"> </w:t>
      </w:r>
      <w:r w:rsidR="002117BA" w:rsidRPr="00F87D78">
        <w:rPr>
          <w:rFonts w:ascii="Arial" w:hAnsi="Arial" w:cs="Arial"/>
          <w:color w:val="000000"/>
          <w:sz w:val="22"/>
          <w:szCs w:val="22"/>
        </w:rPr>
        <w:t xml:space="preserve">where he can </w:t>
      </w:r>
      <w:r w:rsidR="00C06114">
        <w:rPr>
          <w:rFonts w:ascii="Arial" w:hAnsi="Arial" w:cs="Arial"/>
          <w:color w:val="000000"/>
          <w:sz w:val="22"/>
          <w:szCs w:val="22"/>
        </w:rPr>
        <w:t>achieve</w:t>
      </w:r>
      <w:r w:rsidR="002117BA" w:rsidRPr="00F87D78">
        <w:rPr>
          <w:rFonts w:ascii="Arial" w:hAnsi="Arial" w:cs="Arial"/>
          <w:color w:val="000000"/>
          <w:sz w:val="22"/>
          <w:szCs w:val="22"/>
        </w:rPr>
        <w:t xml:space="preserve"> his career goals</w:t>
      </w:r>
      <w:r w:rsidR="002117BA">
        <w:rPr>
          <w:rFonts w:ascii="Arial" w:hAnsi="Arial" w:cs="Arial"/>
          <w:color w:val="000000"/>
          <w:sz w:val="22"/>
          <w:szCs w:val="22"/>
        </w:rPr>
        <w:t>. Recap</w:t>
      </w:r>
      <w:r w:rsidR="002117BA" w:rsidRPr="00F87D78">
        <w:rPr>
          <w:rFonts w:ascii="Arial" w:hAnsi="Arial" w:cs="Arial"/>
          <w:color w:val="000000"/>
          <w:sz w:val="22"/>
          <w:szCs w:val="22"/>
        </w:rPr>
        <w:t xml:space="preserve">, </w:t>
      </w:r>
      <w:r w:rsidR="00C06114">
        <w:rPr>
          <w:rFonts w:ascii="Arial" w:hAnsi="Arial" w:cs="Arial"/>
          <w:color w:val="000000"/>
          <w:sz w:val="22"/>
          <w:szCs w:val="22"/>
        </w:rPr>
        <w:t xml:space="preserve">the </w:t>
      </w:r>
      <w:r w:rsidR="002117BA" w:rsidRPr="00F87D78">
        <w:rPr>
          <w:rFonts w:ascii="Arial" w:hAnsi="Arial" w:cs="Arial"/>
          <w:color w:val="000000"/>
          <w:sz w:val="22"/>
          <w:szCs w:val="22"/>
        </w:rPr>
        <w:t>career planning process contains</w:t>
      </w:r>
      <w:r w:rsidR="002117BA">
        <w:rPr>
          <w:rFonts w:ascii="Arial" w:hAnsi="Arial" w:cs="Arial"/>
          <w:color w:val="000000"/>
          <w:sz w:val="22"/>
          <w:szCs w:val="22"/>
        </w:rPr>
        <w:t xml:space="preserve"> </w:t>
      </w:r>
      <w:r w:rsidR="002117BA" w:rsidRPr="00F87D78">
        <w:rPr>
          <w:rFonts w:ascii="Arial" w:hAnsi="Arial" w:cs="Arial"/>
          <w:color w:val="000000"/>
          <w:sz w:val="22"/>
          <w:szCs w:val="22"/>
        </w:rPr>
        <w:t>five stages self-assessment</w:t>
      </w:r>
      <w:r w:rsidR="002117BA">
        <w:rPr>
          <w:rFonts w:ascii="Arial" w:hAnsi="Arial" w:cs="Arial"/>
          <w:color w:val="000000"/>
          <w:sz w:val="22"/>
          <w:szCs w:val="22"/>
        </w:rPr>
        <w:t xml:space="preserve">, </w:t>
      </w:r>
      <w:r w:rsidR="002117BA" w:rsidRPr="00F87D78">
        <w:rPr>
          <w:rFonts w:ascii="Arial" w:hAnsi="Arial" w:cs="Arial"/>
          <w:color w:val="000000"/>
          <w:sz w:val="22"/>
          <w:szCs w:val="22"/>
        </w:rPr>
        <w:t>setting career goals exploring different</w:t>
      </w:r>
      <w:r w:rsidR="002117BA">
        <w:rPr>
          <w:rFonts w:ascii="Arial" w:hAnsi="Arial" w:cs="Arial"/>
          <w:color w:val="000000"/>
          <w:sz w:val="22"/>
          <w:szCs w:val="22"/>
        </w:rPr>
        <w:t xml:space="preserve"> </w:t>
      </w:r>
      <w:r w:rsidR="002117BA" w:rsidRPr="00F87D78">
        <w:rPr>
          <w:rFonts w:ascii="Arial" w:hAnsi="Arial" w:cs="Arial"/>
          <w:color w:val="000000"/>
          <w:sz w:val="22"/>
          <w:szCs w:val="22"/>
        </w:rPr>
        <w:t>opportunities</w:t>
      </w:r>
      <w:r w:rsidR="002117BA">
        <w:rPr>
          <w:rFonts w:ascii="Arial" w:hAnsi="Arial" w:cs="Arial"/>
          <w:color w:val="000000"/>
          <w:sz w:val="22"/>
          <w:szCs w:val="22"/>
        </w:rPr>
        <w:t xml:space="preserve">, </w:t>
      </w:r>
      <w:r w:rsidR="002117BA" w:rsidRPr="00F87D78">
        <w:rPr>
          <w:rFonts w:ascii="Arial" w:hAnsi="Arial" w:cs="Arial"/>
          <w:color w:val="000000"/>
          <w:sz w:val="22"/>
          <w:szCs w:val="22"/>
        </w:rPr>
        <w:t>choose an action plan and reviewing</w:t>
      </w:r>
      <w:r w:rsidR="002117BA">
        <w:rPr>
          <w:rFonts w:ascii="Arial" w:hAnsi="Arial" w:cs="Arial"/>
          <w:color w:val="000000"/>
          <w:sz w:val="22"/>
          <w:szCs w:val="22"/>
        </w:rPr>
        <w:t xml:space="preserve"> </w:t>
      </w:r>
      <w:r w:rsidR="002117BA" w:rsidRPr="00F87D78">
        <w:rPr>
          <w:rFonts w:ascii="Arial" w:hAnsi="Arial" w:cs="Arial"/>
          <w:color w:val="000000"/>
          <w:sz w:val="22"/>
          <w:szCs w:val="22"/>
        </w:rPr>
        <w:t>career plans periodically</w:t>
      </w:r>
      <w:r w:rsidR="002117BA">
        <w:rPr>
          <w:rFonts w:ascii="Arial" w:hAnsi="Arial" w:cs="Arial"/>
          <w:color w:val="000000"/>
          <w:sz w:val="22"/>
          <w:szCs w:val="22"/>
        </w:rPr>
        <w:t xml:space="preserve">. </w:t>
      </w:r>
    </w:p>
    <w:p w14:paraId="54860D01" w14:textId="66F67DA2" w:rsidR="00B05A53" w:rsidRPr="002117BA" w:rsidRDefault="002117BA" w:rsidP="002117BA">
      <w:pPr>
        <w:pStyle w:val="Heading1"/>
        <w:rPr>
          <w:rFonts w:ascii="Arial" w:hAnsi="Arial" w:cs="Arial"/>
          <w:b/>
          <w:bCs/>
          <w:sz w:val="24"/>
          <w:szCs w:val="24"/>
        </w:rPr>
      </w:pPr>
      <w:r>
        <w:rPr>
          <w:rFonts w:ascii="Arial" w:hAnsi="Arial" w:cs="Arial"/>
          <w:b/>
          <w:bCs/>
          <w:sz w:val="24"/>
          <w:szCs w:val="24"/>
        </w:rPr>
        <w:t xml:space="preserve"> </w:t>
      </w:r>
      <w:r w:rsidR="00B05A53" w:rsidRPr="002117BA">
        <w:rPr>
          <w:rFonts w:ascii="Arial" w:hAnsi="Arial" w:cs="Arial"/>
          <w:b/>
          <w:bCs/>
          <w:sz w:val="24"/>
          <w:szCs w:val="24"/>
        </w:rPr>
        <w:br w:type="page"/>
      </w:r>
    </w:p>
    <w:p w14:paraId="77FAFCC1" w14:textId="38EAF45C" w:rsidR="00D82516" w:rsidRPr="00A04B4E" w:rsidRDefault="00640F29" w:rsidP="00A04B4E">
      <w:pPr>
        <w:pStyle w:val="Heading1"/>
        <w:spacing w:line="360" w:lineRule="auto"/>
        <w:jc w:val="both"/>
        <w:rPr>
          <w:rFonts w:ascii="Arial" w:hAnsi="Arial" w:cs="Arial"/>
          <w:b/>
          <w:bCs/>
          <w:sz w:val="24"/>
          <w:szCs w:val="24"/>
        </w:rPr>
      </w:pPr>
      <w:bookmarkStart w:id="6" w:name="_Toc71319213"/>
      <w:r w:rsidRPr="00A04B4E">
        <w:rPr>
          <w:rFonts w:ascii="Arial" w:hAnsi="Arial" w:cs="Arial"/>
          <w:b/>
          <w:bCs/>
          <w:sz w:val="24"/>
          <w:szCs w:val="24"/>
        </w:rPr>
        <w:lastRenderedPageBreak/>
        <w:t>R</w:t>
      </w:r>
      <w:r w:rsidR="00A22B06" w:rsidRPr="00A04B4E">
        <w:rPr>
          <w:rFonts w:ascii="Arial" w:hAnsi="Arial" w:cs="Arial"/>
          <w:b/>
          <w:bCs/>
          <w:sz w:val="24"/>
          <w:szCs w:val="24"/>
        </w:rPr>
        <w:t>eferences</w:t>
      </w:r>
      <w:bookmarkEnd w:id="6"/>
    </w:p>
    <w:p w14:paraId="4D5DDADE" w14:textId="77777777" w:rsidR="003E3B62" w:rsidRPr="00A04B4E" w:rsidRDefault="003E3B62" w:rsidP="00A04B4E">
      <w:pPr>
        <w:spacing w:line="360" w:lineRule="auto"/>
        <w:jc w:val="both"/>
        <w:rPr>
          <w:rFonts w:ascii="Arial" w:hAnsi="Arial" w:cs="Arial"/>
          <w:sz w:val="22"/>
          <w:szCs w:val="22"/>
        </w:rPr>
      </w:pPr>
    </w:p>
    <w:p w14:paraId="23F2EC24" w14:textId="762098BD" w:rsidR="00314086" w:rsidRDefault="00314086" w:rsidP="00A04B4E">
      <w:pPr>
        <w:spacing w:line="360" w:lineRule="auto"/>
        <w:jc w:val="both"/>
        <w:rPr>
          <w:rFonts w:ascii="Arial" w:hAnsi="Arial" w:cs="Arial"/>
          <w:sz w:val="22"/>
          <w:szCs w:val="22"/>
        </w:rPr>
      </w:pPr>
      <w:r>
        <w:rPr>
          <w:rFonts w:ascii="Arial" w:hAnsi="Arial" w:cs="Arial"/>
          <w:sz w:val="22"/>
          <w:szCs w:val="22"/>
        </w:rPr>
        <w:t xml:space="preserve">Armstrong, M. and Taylor, S., (2020) </w:t>
      </w:r>
      <w:r w:rsidRPr="00133C71">
        <w:rPr>
          <w:rFonts w:ascii="Arial" w:hAnsi="Arial" w:cs="Arial"/>
          <w:i/>
          <w:iCs/>
          <w:sz w:val="22"/>
          <w:szCs w:val="22"/>
        </w:rPr>
        <w:t>Armstrong’s handbook of human resource management practice.</w:t>
      </w:r>
      <w:r>
        <w:rPr>
          <w:rFonts w:ascii="Arial" w:hAnsi="Arial" w:cs="Arial"/>
          <w:sz w:val="22"/>
          <w:szCs w:val="22"/>
        </w:rPr>
        <w:t xml:space="preserve"> 15th edn. London, England; New York, New, New York; New Delhi India:; London, England; New York, New York; New Delhi India:; London, England; New York, New York; New Delhi India: Kogan Page.  </w:t>
      </w:r>
    </w:p>
    <w:p w14:paraId="5F41F2BB" w14:textId="77777777" w:rsidR="00314086" w:rsidRDefault="00314086" w:rsidP="00A04B4E">
      <w:pPr>
        <w:spacing w:line="360" w:lineRule="auto"/>
        <w:jc w:val="both"/>
        <w:rPr>
          <w:rFonts w:ascii="Arial" w:hAnsi="Arial" w:cs="Arial"/>
          <w:sz w:val="22"/>
          <w:szCs w:val="22"/>
        </w:rPr>
      </w:pPr>
    </w:p>
    <w:p w14:paraId="3959F3E0" w14:textId="4FED577B" w:rsidR="00314086" w:rsidRPr="00A04B4E" w:rsidRDefault="00314086" w:rsidP="00A04B4E">
      <w:pPr>
        <w:spacing w:line="360" w:lineRule="auto"/>
        <w:jc w:val="both"/>
        <w:rPr>
          <w:rFonts w:ascii="Arial" w:hAnsi="Arial" w:cs="Arial"/>
          <w:sz w:val="22"/>
          <w:szCs w:val="22"/>
        </w:rPr>
      </w:pPr>
      <w:r w:rsidRPr="00A04B4E">
        <w:rPr>
          <w:rFonts w:ascii="Arial" w:hAnsi="Arial" w:cs="Arial"/>
          <w:sz w:val="22"/>
          <w:szCs w:val="22"/>
        </w:rPr>
        <w:t xml:space="preserve">Business Case Studies (2021) </w:t>
      </w:r>
      <w:r w:rsidRPr="00A04B4E">
        <w:rPr>
          <w:rFonts w:ascii="Arial" w:hAnsi="Arial" w:cs="Arial"/>
          <w:i/>
          <w:iCs/>
          <w:sz w:val="22"/>
          <w:szCs w:val="22"/>
        </w:rPr>
        <w:t>Motivational theory in practice at tesco.</w:t>
      </w:r>
      <w:r>
        <w:rPr>
          <w:rFonts w:ascii="Arial" w:hAnsi="Arial" w:cs="Arial"/>
          <w:i/>
          <w:iCs/>
          <w:sz w:val="22"/>
          <w:szCs w:val="22"/>
        </w:rPr>
        <w:t xml:space="preserve"> [online].</w:t>
      </w:r>
      <w:r w:rsidRPr="00A04B4E">
        <w:rPr>
          <w:rFonts w:ascii="Arial" w:hAnsi="Arial" w:cs="Arial"/>
          <w:i/>
          <w:iCs/>
          <w:sz w:val="22"/>
          <w:szCs w:val="22"/>
        </w:rPr>
        <w:t xml:space="preserve"> </w:t>
      </w:r>
      <w:r w:rsidRPr="00A04B4E">
        <w:rPr>
          <w:rFonts w:ascii="Arial" w:hAnsi="Arial" w:cs="Arial"/>
          <w:sz w:val="22"/>
          <w:szCs w:val="22"/>
        </w:rPr>
        <w:t xml:space="preserve">Available at: </w:t>
      </w:r>
      <w:hyperlink r:id="rId16" w:history="1">
        <w:r w:rsidRPr="00A04B4E">
          <w:rPr>
            <w:rStyle w:val="Hyperlink"/>
            <w:rFonts w:ascii="Arial" w:hAnsi="Arial" w:cs="Arial"/>
            <w:sz w:val="22"/>
            <w:szCs w:val="22"/>
          </w:rPr>
          <w:t>https://moodle.uwtsd.ac.uk/pluginfile.php/346272/mod_resource/content/2/HRM_CS_Tesco.pdf</w:t>
        </w:r>
      </w:hyperlink>
      <w:r w:rsidRPr="00A04B4E">
        <w:rPr>
          <w:rFonts w:ascii="Arial" w:hAnsi="Arial" w:cs="Arial"/>
          <w:sz w:val="22"/>
          <w:szCs w:val="22"/>
        </w:rPr>
        <w:t xml:space="preserve"> (Accessed: 25 </w:t>
      </w:r>
      <w:r>
        <w:rPr>
          <w:rFonts w:ascii="Arial" w:hAnsi="Arial" w:cs="Arial"/>
          <w:sz w:val="22"/>
          <w:szCs w:val="22"/>
        </w:rPr>
        <w:t xml:space="preserve">March </w:t>
      </w:r>
      <w:r w:rsidRPr="00A04B4E">
        <w:rPr>
          <w:rFonts w:ascii="Arial" w:hAnsi="Arial" w:cs="Arial"/>
          <w:sz w:val="22"/>
          <w:szCs w:val="22"/>
        </w:rPr>
        <w:t xml:space="preserve">2021) </w:t>
      </w:r>
    </w:p>
    <w:p w14:paraId="165A16E4" w14:textId="77777777" w:rsidR="00314086" w:rsidRDefault="00314086" w:rsidP="00A04B4E">
      <w:pPr>
        <w:spacing w:line="360" w:lineRule="auto"/>
        <w:jc w:val="both"/>
        <w:rPr>
          <w:rFonts w:ascii="Arial" w:hAnsi="Arial" w:cs="Arial"/>
          <w:sz w:val="22"/>
          <w:szCs w:val="22"/>
        </w:rPr>
      </w:pPr>
    </w:p>
    <w:p w14:paraId="4AEDA733" w14:textId="0009E31A" w:rsidR="00314086" w:rsidRPr="00A04B4E" w:rsidRDefault="00314086" w:rsidP="00A04B4E">
      <w:pPr>
        <w:spacing w:line="360" w:lineRule="auto"/>
        <w:jc w:val="both"/>
        <w:rPr>
          <w:rFonts w:ascii="Arial" w:hAnsi="Arial" w:cs="Arial"/>
          <w:sz w:val="22"/>
          <w:szCs w:val="22"/>
        </w:rPr>
      </w:pPr>
      <w:r w:rsidRPr="00A04B4E">
        <w:rPr>
          <w:rFonts w:ascii="Arial" w:hAnsi="Arial" w:cs="Arial"/>
          <w:sz w:val="22"/>
          <w:szCs w:val="22"/>
        </w:rPr>
        <w:t xml:space="preserve">Business Case Studies (2021) </w:t>
      </w:r>
      <w:r w:rsidRPr="00A04B4E">
        <w:rPr>
          <w:rFonts w:ascii="Arial" w:hAnsi="Arial" w:cs="Arial"/>
          <w:i/>
          <w:iCs/>
          <w:sz w:val="22"/>
          <w:szCs w:val="22"/>
        </w:rPr>
        <w:t>Recruitment and selection at Tesco.</w:t>
      </w:r>
      <w:r>
        <w:rPr>
          <w:rFonts w:ascii="Arial" w:hAnsi="Arial" w:cs="Arial"/>
          <w:i/>
          <w:iCs/>
          <w:sz w:val="22"/>
          <w:szCs w:val="22"/>
        </w:rPr>
        <w:t xml:space="preserve"> [online].</w:t>
      </w:r>
      <w:r w:rsidRPr="00A04B4E">
        <w:rPr>
          <w:rFonts w:ascii="Arial" w:hAnsi="Arial" w:cs="Arial"/>
          <w:i/>
          <w:iCs/>
          <w:sz w:val="22"/>
          <w:szCs w:val="22"/>
        </w:rPr>
        <w:t xml:space="preserve"> </w:t>
      </w:r>
      <w:r w:rsidRPr="00A04B4E">
        <w:rPr>
          <w:rFonts w:ascii="Arial" w:hAnsi="Arial" w:cs="Arial"/>
          <w:sz w:val="22"/>
          <w:szCs w:val="22"/>
        </w:rPr>
        <w:t xml:space="preserve">Available at: </w:t>
      </w:r>
      <w:hyperlink r:id="rId17" w:history="1">
        <w:r w:rsidRPr="00A04B4E">
          <w:rPr>
            <w:rStyle w:val="Hyperlink"/>
            <w:rFonts w:ascii="Arial" w:hAnsi="Arial" w:cs="Arial"/>
            <w:sz w:val="22"/>
            <w:szCs w:val="22"/>
          </w:rPr>
          <w:t>https://moodle.uwtsd.ac.uk/pluginfile.php/346270/mod_resource/content/1/BMSK5002 Case Study 2.pdf</w:t>
        </w:r>
      </w:hyperlink>
      <w:r w:rsidRPr="00A04B4E">
        <w:rPr>
          <w:rFonts w:ascii="Arial" w:hAnsi="Arial" w:cs="Arial"/>
          <w:sz w:val="22"/>
          <w:szCs w:val="22"/>
        </w:rPr>
        <w:t xml:space="preserve"> (Accessed: March 25, 2021) </w:t>
      </w:r>
    </w:p>
    <w:p w14:paraId="092DCE58" w14:textId="77777777" w:rsidR="00314086" w:rsidRDefault="00314086" w:rsidP="00A04B4E">
      <w:pPr>
        <w:spacing w:line="360" w:lineRule="auto"/>
        <w:jc w:val="both"/>
        <w:rPr>
          <w:rFonts w:ascii="Arial" w:hAnsi="Arial" w:cs="Arial"/>
          <w:sz w:val="22"/>
          <w:szCs w:val="22"/>
        </w:rPr>
      </w:pPr>
    </w:p>
    <w:p w14:paraId="2A3CB60B" w14:textId="3189A939" w:rsidR="00314086" w:rsidRDefault="00314086" w:rsidP="00A04B4E">
      <w:pPr>
        <w:spacing w:line="360" w:lineRule="auto"/>
        <w:jc w:val="both"/>
        <w:rPr>
          <w:rFonts w:ascii="Arial" w:hAnsi="Arial" w:cs="Arial"/>
          <w:sz w:val="22"/>
          <w:szCs w:val="22"/>
        </w:rPr>
      </w:pPr>
      <w:r>
        <w:rPr>
          <w:rFonts w:ascii="Arial" w:hAnsi="Arial" w:cs="Arial"/>
          <w:sz w:val="22"/>
          <w:szCs w:val="22"/>
        </w:rPr>
        <w:t xml:space="preserve">Hudson Global (2018) </w:t>
      </w:r>
      <w:r w:rsidRPr="00314086">
        <w:rPr>
          <w:rFonts w:ascii="Arial" w:hAnsi="Arial" w:cs="Arial"/>
          <w:i/>
          <w:iCs/>
          <w:sz w:val="22"/>
          <w:szCs w:val="22"/>
        </w:rPr>
        <w:t xml:space="preserve">What is 360-degree feedback? - </w:t>
      </w:r>
      <w:r w:rsidRPr="00314086">
        <w:rPr>
          <w:rFonts w:ascii="Arial" w:hAnsi="Arial" w:cs="Arial"/>
          <w:i/>
          <w:iCs/>
          <w:sz w:val="22"/>
          <w:szCs w:val="22"/>
        </w:rPr>
        <w:t>Hudson Global</w:t>
      </w:r>
      <w:r w:rsidRPr="00314086">
        <w:rPr>
          <w:rFonts w:ascii="Arial" w:hAnsi="Arial" w:cs="Arial"/>
          <w:i/>
          <w:iCs/>
          <w:sz w:val="22"/>
          <w:szCs w:val="22"/>
        </w:rPr>
        <w:t xml:space="preserve"> [video].</w:t>
      </w:r>
      <w:r>
        <w:rPr>
          <w:rFonts w:ascii="Arial" w:hAnsi="Arial" w:cs="Arial"/>
          <w:sz w:val="22"/>
          <w:szCs w:val="22"/>
        </w:rPr>
        <w:t xml:space="preserve"> Available at: </w:t>
      </w:r>
      <w:hyperlink r:id="rId18" w:history="1">
        <w:r w:rsidRPr="007A653A">
          <w:rPr>
            <w:rStyle w:val="Hyperlink"/>
            <w:rFonts w:ascii="Arial" w:hAnsi="Arial" w:cs="Arial"/>
            <w:sz w:val="22"/>
            <w:szCs w:val="22"/>
          </w:rPr>
          <w:t>https://www.youtube.com/watch?v=eT4tohLWeUw&amp;ab_channel=HudsonGlobal</w:t>
        </w:r>
      </w:hyperlink>
      <w:r>
        <w:rPr>
          <w:rFonts w:ascii="Arial" w:hAnsi="Arial" w:cs="Arial"/>
          <w:sz w:val="22"/>
          <w:szCs w:val="22"/>
        </w:rPr>
        <w:t xml:space="preserve"> (Accessed: 6 May 2021) </w:t>
      </w:r>
    </w:p>
    <w:p w14:paraId="6FC9F35A" w14:textId="77777777" w:rsidR="00314086" w:rsidRDefault="00314086" w:rsidP="00A04B4E">
      <w:pPr>
        <w:spacing w:line="360" w:lineRule="auto"/>
        <w:jc w:val="both"/>
        <w:rPr>
          <w:rFonts w:ascii="Arial" w:hAnsi="Arial" w:cs="Arial"/>
          <w:sz w:val="22"/>
          <w:szCs w:val="22"/>
        </w:rPr>
      </w:pPr>
    </w:p>
    <w:p w14:paraId="2B1B435C" w14:textId="238CE8C1" w:rsidR="00314086" w:rsidRDefault="00314086" w:rsidP="00A04B4E">
      <w:pPr>
        <w:spacing w:line="360" w:lineRule="auto"/>
        <w:jc w:val="both"/>
        <w:rPr>
          <w:rFonts w:ascii="Arial" w:hAnsi="Arial" w:cs="Arial"/>
          <w:sz w:val="22"/>
          <w:szCs w:val="22"/>
        </w:rPr>
      </w:pPr>
      <w:r>
        <w:rPr>
          <w:rFonts w:ascii="Arial" w:hAnsi="Arial" w:cs="Arial"/>
          <w:sz w:val="22"/>
          <w:szCs w:val="22"/>
        </w:rPr>
        <w:t xml:space="preserve">Mullins, L. J. and McLean, J. E. (2019) </w:t>
      </w:r>
      <w:r w:rsidRPr="002E1D79">
        <w:rPr>
          <w:rFonts w:ascii="Arial" w:hAnsi="Arial" w:cs="Arial"/>
          <w:i/>
          <w:iCs/>
          <w:sz w:val="22"/>
          <w:szCs w:val="22"/>
        </w:rPr>
        <w:t>Organisational behaviour in the workplace</w:t>
      </w:r>
      <w:r>
        <w:rPr>
          <w:rFonts w:ascii="Arial" w:hAnsi="Arial" w:cs="Arial"/>
          <w:sz w:val="22"/>
          <w:szCs w:val="22"/>
        </w:rPr>
        <w:t>. 12th edn. Harlow: Pearson.</w:t>
      </w:r>
    </w:p>
    <w:p w14:paraId="5ECAC24D" w14:textId="77777777" w:rsidR="00314086" w:rsidRDefault="00314086" w:rsidP="00A04B4E">
      <w:pPr>
        <w:spacing w:line="360" w:lineRule="auto"/>
        <w:jc w:val="both"/>
        <w:rPr>
          <w:rFonts w:ascii="Arial" w:hAnsi="Arial" w:cs="Arial"/>
          <w:sz w:val="22"/>
          <w:szCs w:val="22"/>
        </w:rPr>
      </w:pPr>
    </w:p>
    <w:p w14:paraId="4FF3EAAD" w14:textId="5EEA54F9" w:rsidR="00314086" w:rsidRPr="00A04B4E" w:rsidRDefault="00314086" w:rsidP="00A04B4E">
      <w:pPr>
        <w:spacing w:line="360" w:lineRule="auto"/>
        <w:jc w:val="both"/>
        <w:rPr>
          <w:rFonts w:ascii="Arial" w:hAnsi="Arial" w:cs="Arial"/>
          <w:sz w:val="22"/>
          <w:szCs w:val="22"/>
        </w:rPr>
      </w:pPr>
      <w:r w:rsidRPr="00A04B4E">
        <w:rPr>
          <w:rFonts w:ascii="Arial" w:hAnsi="Arial" w:cs="Arial"/>
          <w:sz w:val="22"/>
          <w:szCs w:val="22"/>
        </w:rPr>
        <w:t xml:space="preserve">Tesco Careers (2021) </w:t>
      </w:r>
      <w:r w:rsidRPr="00A04B4E">
        <w:rPr>
          <w:rFonts w:ascii="Arial" w:hAnsi="Arial" w:cs="Arial"/>
          <w:i/>
          <w:iCs/>
          <w:sz w:val="22"/>
          <w:szCs w:val="22"/>
        </w:rPr>
        <w:t>Diversity and Inclusion.</w:t>
      </w:r>
      <w:r>
        <w:rPr>
          <w:rFonts w:ascii="Arial" w:hAnsi="Arial" w:cs="Arial"/>
          <w:i/>
          <w:iCs/>
          <w:sz w:val="22"/>
          <w:szCs w:val="22"/>
        </w:rPr>
        <w:t xml:space="preserve"> [online].</w:t>
      </w:r>
      <w:r w:rsidRPr="00A04B4E">
        <w:rPr>
          <w:rFonts w:ascii="Arial" w:hAnsi="Arial" w:cs="Arial"/>
          <w:i/>
          <w:iCs/>
          <w:sz w:val="22"/>
          <w:szCs w:val="22"/>
        </w:rPr>
        <w:t xml:space="preserve"> </w:t>
      </w:r>
      <w:r w:rsidRPr="00A04B4E">
        <w:rPr>
          <w:rFonts w:ascii="Arial" w:hAnsi="Arial" w:cs="Arial"/>
          <w:sz w:val="22"/>
          <w:szCs w:val="22"/>
        </w:rPr>
        <w:t xml:space="preserve">Available at: </w:t>
      </w:r>
      <w:hyperlink r:id="rId19" w:history="1">
        <w:r w:rsidRPr="00A04B4E">
          <w:rPr>
            <w:rStyle w:val="Hyperlink"/>
            <w:rFonts w:ascii="Arial" w:hAnsi="Arial" w:cs="Arial"/>
            <w:sz w:val="22"/>
            <w:szCs w:val="22"/>
          </w:rPr>
          <w:t>https://www.tesco-careers.com/explore-our-world/everyone-is-welcome/</w:t>
        </w:r>
      </w:hyperlink>
      <w:r w:rsidRPr="00A04B4E">
        <w:rPr>
          <w:rFonts w:ascii="Arial" w:hAnsi="Arial" w:cs="Arial"/>
          <w:sz w:val="22"/>
          <w:szCs w:val="22"/>
        </w:rPr>
        <w:t>(Accessed: March 25, 2021)</w:t>
      </w:r>
    </w:p>
    <w:p w14:paraId="5B7EC8E9" w14:textId="77777777" w:rsidR="00314086" w:rsidRPr="00C56F38" w:rsidRDefault="00314086" w:rsidP="00E05CDC">
      <w:pPr>
        <w:spacing w:line="360" w:lineRule="auto"/>
        <w:jc w:val="both"/>
        <w:rPr>
          <w:rFonts w:ascii="Arial" w:hAnsi="Arial" w:cs="Arial"/>
          <w:color w:val="000000"/>
          <w:sz w:val="22"/>
          <w:szCs w:val="22"/>
        </w:rPr>
      </w:pPr>
      <w:r w:rsidRPr="00E05CDC">
        <w:rPr>
          <w:rFonts w:ascii="Arial" w:hAnsi="Arial" w:cs="Arial"/>
          <w:sz w:val="22"/>
          <w:szCs w:val="22"/>
        </w:rPr>
        <w:t xml:space="preserve">Tesco News (2017) </w:t>
      </w:r>
      <w:r w:rsidRPr="00C56F38">
        <w:rPr>
          <w:rFonts w:ascii="Arial" w:hAnsi="Arial" w:cs="Arial"/>
          <w:i/>
          <w:iCs/>
          <w:sz w:val="22"/>
          <w:szCs w:val="22"/>
        </w:rPr>
        <w:t>Technology | 360 | Tesco</w:t>
      </w:r>
      <w:r w:rsidRPr="00E05CDC">
        <w:rPr>
          <w:rFonts w:ascii="Arial" w:hAnsi="Arial" w:cs="Arial"/>
          <w:i/>
          <w:iCs/>
          <w:sz w:val="22"/>
          <w:szCs w:val="22"/>
        </w:rPr>
        <w:t xml:space="preserve"> – Tesco News [video].</w:t>
      </w:r>
      <w:r w:rsidRPr="00E05CDC">
        <w:rPr>
          <w:rFonts w:ascii="Arial" w:hAnsi="Arial" w:cs="Arial"/>
          <w:sz w:val="22"/>
          <w:szCs w:val="22"/>
        </w:rPr>
        <w:t xml:space="preserve"> Available at: </w:t>
      </w:r>
    </w:p>
    <w:p w14:paraId="0ABF108B" w14:textId="77777777" w:rsidR="00314086" w:rsidRDefault="00314086" w:rsidP="00A04B4E">
      <w:pPr>
        <w:spacing w:line="360" w:lineRule="auto"/>
        <w:jc w:val="both"/>
        <w:rPr>
          <w:rFonts w:ascii="Arial" w:hAnsi="Arial" w:cs="Arial"/>
          <w:color w:val="000000" w:themeColor="text1"/>
          <w:sz w:val="22"/>
          <w:szCs w:val="22"/>
          <w14:textOutline w14:w="0" w14:cap="flat" w14:cmpd="sng" w14:algn="ctr">
            <w14:noFill/>
            <w14:prstDash w14:val="solid"/>
            <w14:round/>
          </w14:textOutline>
        </w:rPr>
      </w:pPr>
    </w:p>
    <w:p w14:paraId="29EE7939" w14:textId="5567D0B8" w:rsidR="00314086" w:rsidRPr="00A04B4E" w:rsidRDefault="00314086" w:rsidP="00A04B4E">
      <w:pPr>
        <w:spacing w:line="360" w:lineRule="auto"/>
        <w:jc w:val="both"/>
        <w:rPr>
          <w:rFonts w:ascii="Arial" w:hAnsi="Arial" w:cs="Arial"/>
          <w:color w:val="000000" w:themeColor="text1"/>
          <w:sz w:val="22"/>
          <w:szCs w:val="22"/>
          <w14:textOutline w14:w="0" w14:cap="flat" w14:cmpd="sng" w14:algn="ctr">
            <w14:noFill/>
            <w14:prstDash w14:val="solid"/>
            <w14:round/>
          </w14:textOutline>
        </w:rPr>
      </w:pPr>
      <w:r w:rsidRPr="00A04B4E">
        <w:rPr>
          <w:rFonts w:ascii="Arial" w:hAnsi="Arial" w:cs="Arial"/>
          <w:color w:val="000000" w:themeColor="text1"/>
          <w:sz w:val="22"/>
          <w:szCs w:val="22"/>
          <w14:textOutline w14:w="0" w14:cap="flat" w14:cmpd="sng" w14:algn="ctr">
            <w14:noFill/>
            <w14:prstDash w14:val="solid"/>
            <w14:round/>
          </w14:textOutline>
        </w:rPr>
        <w:t xml:space="preserve">Tesco PLC (2020) </w:t>
      </w:r>
      <w:r w:rsidRPr="0063794C">
        <w:rPr>
          <w:rFonts w:ascii="Arial" w:hAnsi="Arial" w:cs="Arial"/>
          <w:i/>
          <w:iCs/>
          <w:color w:val="000000" w:themeColor="text1"/>
          <w:sz w:val="22"/>
          <w:szCs w:val="22"/>
          <w14:textOutline w14:w="0" w14:cap="flat" w14:cmpd="sng" w14:algn="ctr">
            <w14:noFill/>
            <w14:prstDash w14:val="solid"/>
            <w14:round/>
          </w14:textOutline>
        </w:rPr>
        <w:t>Annual Report 2020. [online].</w:t>
      </w:r>
      <w:r w:rsidRPr="00A04B4E">
        <w:rPr>
          <w:rFonts w:ascii="Arial" w:hAnsi="Arial" w:cs="Arial"/>
          <w:color w:val="000000" w:themeColor="text1"/>
          <w:sz w:val="22"/>
          <w:szCs w:val="22"/>
          <w14:textOutline w14:w="0" w14:cap="flat" w14:cmpd="sng" w14:algn="ctr">
            <w14:noFill/>
            <w14:prstDash w14:val="solid"/>
            <w14:round/>
          </w14:textOutline>
        </w:rPr>
        <w:t xml:space="preserve"> Available at:  </w:t>
      </w:r>
      <w:hyperlink r:id="rId20" w:history="1">
        <w:r w:rsidRPr="00A04B4E">
          <w:rPr>
            <w:rStyle w:val="Hyperlink"/>
            <w:rFonts w:ascii="Arial" w:hAnsi="Arial" w:cs="Arial"/>
            <w:sz w:val="22"/>
            <w:szCs w:val="22"/>
            <w14:textOutline w14:w="0" w14:cap="flat" w14:cmpd="sng" w14:algn="ctr">
              <w14:noFill/>
              <w14:prstDash w14:val="solid"/>
              <w14:round/>
            </w14:textOutline>
          </w:rPr>
          <w:t>https://www.tescoplc.com/media/755761/tes006_ar2020_web_updated_200505.pdf</w:t>
        </w:r>
      </w:hyperlink>
      <w:r w:rsidRPr="00A04B4E">
        <w:rPr>
          <w:rFonts w:ascii="Arial" w:hAnsi="Arial" w:cs="Arial"/>
          <w:color w:val="000000" w:themeColor="text1"/>
          <w:sz w:val="22"/>
          <w:szCs w:val="22"/>
          <w14:textOutline w14:w="0" w14:cap="flat" w14:cmpd="sng" w14:algn="ctr">
            <w14:noFill/>
            <w14:prstDash w14:val="solid"/>
            <w14:round/>
          </w14:textOutline>
        </w:rPr>
        <w:t xml:space="preserve"> (Access: </w:t>
      </w:r>
      <w:r>
        <w:rPr>
          <w:rFonts w:ascii="Arial" w:hAnsi="Arial" w:cs="Arial"/>
          <w:color w:val="000000" w:themeColor="text1"/>
          <w:sz w:val="22"/>
          <w:szCs w:val="22"/>
          <w14:textOutline w14:w="0" w14:cap="flat" w14:cmpd="sng" w14:algn="ctr">
            <w14:noFill/>
            <w14:prstDash w14:val="solid"/>
            <w14:round/>
          </w14:textOutline>
        </w:rPr>
        <w:t xml:space="preserve">25 </w:t>
      </w:r>
      <w:r w:rsidRPr="00A04B4E">
        <w:rPr>
          <w:rFonts w:ascii="Arial" w:hAnsi="Arial" w:cs="Arial"/>
          <w:color w:val="000000" w:themeColor="text1"/>
          <w:sz w:val="22"/>
          <w:szCs w:val="22"/>
          <w14:textOutline w14:w="0" w14:cap="flat" w14:cmpd="sng" w14:algn="ctr">
            <w14:noFill/>
            <w14:prstDash w14:val="solid"/>
            <w14:round/>
          </w14:textOutline>
        </w:rPr>
        <w:t>March 2021)</w:t>
      </w:r>
    </w:p>
    <w:p w14:paraId="2E357F77" w14:textId="77777777" w:rsidR="00314086" w:rsidRDefault="00314086" w:rsidP="00A04B4E">
      <w:pPr>
        <w:spacing w:line="360" w:lineRule="auto"/>
        <w:jc w:val="both"/>
        <w:rPr>
          <w:rFonts w:ascii="Arial" w:hAnsi="Arial" w:cs="Arial"/>
          <w:sz w:val="22"/>
          <w:szCs w:val="22"/>
        </w:rPr>
      </w:pPr>
    </w:p>
    <w:p w14:paraId="3CAD4CBC" w14:textId="5E6A4713" w:rsidR="00314086" w:rsidRPr="00A04B4E" w:rsidRDefault="00314086" w:rsidP="00A04B4E">
      <w:pPr>
        <w:spacing w:line="360" w:lineRule="auto"/>
        <w:jc w:val="both"/>
        <w:rPr>
          <w:rFonts w:ascii="Arial" w:hAnsi="Arial" w:cs="Arial"/>
          <w:sz w:val="22"/>
          <w:szCs w:val="22"/>
        </w:rPr>
      </w:pPr>
      <w:r w:rsidRPr="00A04B4E">
        <w:rPr>
          <w:rFonts w:ascii="Arial" w:hAnsi="Arial" w:cs="Arial"/>
          <w:sz w:val="22"/>
          <w:szCs w:val="22"/>
        </w:rPr>
        <w:t xml:space="preserve">Tesco PLC (2021) </w:t>
      </w:r>
      <w:r w:rsidRPr="00A04B4E">
        <w:rPr>
          <w:rFonts w:ascii="Arial" w:hAnsi="Arial" w:cs="Arial"/>
          <w:i/>
          <w:iCs/>
          <w:sz w:val="22"/>
          <w:szCs w:val="22"/>
        </w:rPr>
        <w:t>Our history</w:t>
      </w:r>
      <w:r w:rsidRPr="00A04B4E">
        <w:rPr>
          <w:rFonts w:ascii="Arial" w:hAnsi="Arial" w:cs="Arial"/>
          <w:sz w:val="22"/>
          <w:szCs w:val="22"/>
        </w:rPr>
        <w:t xml:space="preserve">. Available at: </w:t>
      </w:r>
      <w:hyperlink r:id="rId21" w:history="1">
        <w:r w:rsidRPr="00A04B4E">
          <w:rPr>
            <w:rStyle w:val="Hyperlink"/>
            <w:rFonts w:ascii="Arial" w:hAnsi="Arial" w:cs="Arial"/>
            <w:sz w:val="22"/>
            <w:szCs w:val="22"/>
          </w:rPr>
          <w:t>https://www.tescoplc.com/about/our-history/</w:t>
        </w:r>
      </w:hyperlink>
      <w:r w:rsidRPr="00A04B4E">
        <w:rPr>
          <w:rFonts w:ascii="Arial" w:hAnsi="Arial" w:cs="Arial"/>
          <w:sz w:val="22"/>
          <w:szCs w:val="22"/>
        </w:rPr>
        <w:t>(Access: March 25, 2021)</w:t>
      </w:r>
    </w:p>
    <w:p w14:paraId="371291A5" w14:textId="77777777" w:rsidR="00314086" w:rsidRDefault="00314086" w:rsidP="00314086">
      <w:pPr>
        <w:spacing w:line="360" w:lineRule="auto"/>
        <w:jc w:val="both"/>
        <w:rPr>
          <w:rFonts w:ascii="Arial" w:hAnsi="Arial" w:cs="Arial"/>
          <w:sz w:val="22"/>
          <w:szCs w:val="22"/>
        </w:rPr>
      </w:pPr>
    </w:p>
    <w:p w14:paraId="6CF4CEA8" w14:textId="19D26252" w:rsidR="00314086" w:rsidRPr="003C3CE6" w:rsidRDefault="00314086" w:rsidP="00314086">
      <w:pPr>
        <w:spacing w:line="360" w:lineRule="auto"/>
        <w:jc w:val="both"/>
        <w:rPr>
          <w:rFonts w:ascii="Arial" w:hAnsi="Arial" w:cs="Arial"/>
          <w:sz w:val="22"/>
          <w:szCs w:val="22"/>
        </w:rPr>
      </w:pPr>
      <w:r>
        <w:rPr>
          <w:rFonts w:ascii="Arial" w:hAnsi="Arial" w:cs="Arial"/>
          <w:sz w:val="22"/>
          <w:szCs w:val="22"/>
        </w:rPr>
        <w:t xml:space="preserve">Thapa, A. (n.d.), </w:t>
      </w:r>
      <w:r w:rsidRPr="00841555">
        <w:rPr>
          <w:rFonts w:ascii="Arial" w:hAnsi="Arial" w:cs="Arial"/>
          <w:i/>
          <w:iCs/>
          <w:sz w:val="22"/>
          <w:szCs w:val="22"/>
        </w:rPr>
        <w:t>Career Planning: Process, Steps and Stages | HRM</w:t>
      </w:r>
      <w:r>
        <w:rPr>
          <w:rFonts w:ascii="Arial" w:hAnsi="Arial" w:cs="Arial"/>
          <w:i/>
          <w:iCs/>
          <w:sz w:val="22"/>
          <w:szCs w:val="22"/>
        </w:rPr>
        <w:t xml:space="preserve">. [online]. </w:t>
      </w:r>
      <w:r>
        <w:rPr>
          <w:rFonts w:ascii="Arial" w:hAnsi="Arial" w:cs="Arial"/>
          <w:sz w:val="22"/>
          <w:szCs w:val="22"/>
        </w:rPr>
        <w:t xml:space="preserve">Available at: </w:t>
      </w:r>
      <w:hyperlink r:id="rId22" w:history="1">
        <w:r w:rsidRPr="003C3CE6">
          <w:rPr>
            <w:rStyle w:val="Hyperlink"/>
            <w:rFonts w:ascii="Arial" w:hAnsi="Arial" w:cs="Arial"/>
            <w:sz w:val="22"/>
            <w:szCs w:val="22"/>
          </w:rPr>
          <w:t>https://www.businessmanagementideas.com/human-resource-management-2/career-planning/career-planning-process-steps-and-stages-hrm/19694</w:t>
        </w:r>
      </w:hyperlink>
      <w:r w:rsidRPr="003C3CE6">
        <w:rPr>
          <w:rFonts w:ascii="Arial" w:hAnsi="Arial" w:cs="Arial"/>
          <w:sz w:val="22"/>
          <w:szCs w:val="22"/>
        </w:rPr>
        <w:t xml:space="preserve"> (Accessed: 3 May 2021) </w:t>
      </w:r>
    </w:p>
    <w:p w14:paraId="5F6597A5" w14:textId="06A8EE80" w:rsidR="00314086" w:rsidRPr="00841555" w:rsidRDefault="00314086" w:rsidP="0096388F">
      <w:pPr>
        <w:spacing w:line="360" w:lineRule="auto"/>
        <w:jc w:val="both"/>
        <w:rPr>
          <w:rFonts w:ascii="Arial" w:hAnsi="Arial" w:cs="Arial"/>
          <w:sz w:val="22"/>
          <w:szCs w:val="22"/>
        </w:rPr>
      </w:pPr>
    </w:p>
    <w:p w14:paraId="7B0B26B7" w14:textId="01CB7BE4" w:rsidR="00A04B4E" w:rsidRPr="006B2097" w:rsidRDefault="00857840" w:rsidP="006B2097">
      <w:pPr>
        <w:pStyle w:val="Heading1"/>
        <w:rPr>
          <w:rFonts w:ascii="Arial" w:hAnsi="Arial" w:cs="Arial"/>
          <w:b/>
          <w:bCs/>
          <w:sz w:val="24"/>
          <w:szCs w:val="24"/>
        </w:rPr>
      </w:pPr>
      <w:bookmarkStart w:id="7" w:name="_Toc71319214"/>
      <w:r w:rsidRPr="006B2097">
        <w:rPr>
          <w:rFonts w:ascii="Arial" w:hAnsi="Arial" w:cs="Arial"/>
          <w:b/>
          <w:bCs/>
          <w:sz w:val="24"/>
          <w:szCs w:val="24"/>
        </w:rPr>
        <w:lastRenderedPageBreak/>
        <w:t>A</w:t>
      </w:r>
      <w:r w:rsidR="00A22B06" w:rsidRPr="006B2097">
        <w:rPr>
          <w:rFonts w:ascii="Arial" w:hAnsi="Arial" w:cs="Arial"/>
          <w:b/>
          <w:bCs/>
          <w:sz w:val="24"/>
          <w:szCs w:val="24"/>
        </w:rPr>
        <w:t>ppendix</w:t>
      </w:r>
      <w:r w:rsidRPr="006B2097">
        <w:rPr>
          <w:rFonts w:ascii="Arial" w:hAnsi="Arial" w:cs="Arial"/>
          <w:b/>
          <w:bCs/>
          <w:sz w:val="24"/>
          <w:szCs w:val="24"/>
        </w:rPr>
        <w:t xml:space="preserve"> </w:t>
      </w:r>
      <w:r w:rsidR="006D2DA9" w:rsidRPr="006B2097">
        <w:rPr>
          <w:rFonts w:ascii="Arial" w:hAnsi="Arial" w:cs="Arial"/>
          <w:b/>
          <w:bCs/>
          <w:sz w:val="24"/>
          <w:szCs w:val="24"/>
        </w:rPr>
        <w:t xml:space="preserve">1 </w:t>
      </w:r>
      <w:r w:rsidR="006D2DA9">
        <w:rPr>
          <w:rFonts w:ascii="Arial" w:hAnsi="Arial" w:cs="Arial"/>
          <w:b/>
          <w:bCs/>
          <w:sz w:val="24"/>
          <w:szCs w:val="24"/>
        </w:rPr>
        <w:t>- Personal Development Plan</w:t>
      </w:r>
      <w:bookmarkEnd w:id="7"/>
    </w:p>
    <w:p w14:paraId="26452874" w14:textId="77777777" w:rsidR="003269E2" w:rsidRPr="003269E2" w:rsidRDefault="003269E2" w:rsidP="003269E2">
      <w:pPr>
        <w:pStyle w:val="Heading1"/>
        <w:jc w:val="both"/>
        <w:rPr>
          <w:rFonts w:ascii="Arial" w:hAnsi="Arial" w:cs="Arial"/>
          <w:sz w:val="24"/>
          <w:szCs w:val="24"/>
        </w:rPr>
      </w:pPr>
    </w:p>
    <w:p w14:paraId="442680CC" w14:textId="396C2F94" w:rsidR="00A04B4E" w:rsidRDefault="00B31656" w:rsidP="00A04B4E">
      <w:pPr>
        <w:spacing w:line="360" w:lineRule="auto"/>
        <w:jc w:val="both"/>
        <w:rPr>
          <w:rFonts w:ascii="Arial" w:hAnsi="Arial" w:cs="Arial"/>
          <w:sz w:val="22"/>
          <w:szCs w:val="22"/>
        </w:rPr>
      </w:pPr>
      <w:r w:rsidRPr="006B2097">
        <w:rPr>
          <w:rFonts w:ascii="Arial" w:hAnsi="Arial" w:cs="Arial"/>
          <w:noProof/>
        </w:rPr>
        <w:drawing>
          <wp:inline distT="0" distB="0" distL="0" distR="0" wp14:anchorId="066A2061" wp14:editId="086AC391">
            <wp:extent cx="4775200" cy="5930900"/>
            <wp:effectExtent l="0" t="0" r="0" b="0"/>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775200" cy="5930900"/>
                    </a:xfrm>
                    <a:prstGeom prst="rect">
                      <a:avLst/>
                    </a:prstGeom>
                  </pic:spPr>
                </pic:pic>
              </a:graphicData>
            </a:graphic>
          </wp:inline>
        </w:drawing>
      </w:r>
    </w:p>
    <w:p w14:paraId="0B5AE499" w14:textId="7D51CD43" w:rsidR="00A04B4E" w:rsidRDefault="00A04B4E" w:rsidP="00A04B4E">
      <w:pPr>
        <w:spacing w:line="360" w:lineRule="auto"/>
        <w:jc w:val="both"/>
        <w:rPr>
          <w:rFonts w:ascii="Arial" w:hAnsi="Arial" w:cs="Arial"/>
          <w:sz w:val="22"/>
          <w:szCs w:val="22"/>
        </w:rPr>
      </w:pPr>
    </w:p>
    <w:p w14:paraId="463C918E" w14:textId="776A5EED" w:rsidR="00A04B4E" w:rsidRDefault="00A04B4E" w:rsidP="00A04B4E">
      <w:pPr>
        <w:spacing w:line="360" w:lineRule="auto"/>
        <w:jc w:val="both"/>
        <w:rPr>
          <w:rFonts w:ascii="Arial" w:hAnsi="Arial" w:cs="Arial"/>
          <w:sz w:val="22"/>
          <w:szCs w:val="22"/>
        </w:rPr>
      </w:pPr>
    </w:p>
    <w:p w14:paraId="46C8B397" w14:textId="28BC02BE" w:rsidR="00A04B4E" w:rsidRDefault="00A04B4E" w:rsidP="00A04B4E">
      <w:pPr>
        <w:spacing w:line="360" w:lineRule="auto"/>
        <w:jc w:val="both"/>
        <w:rPr>
          <w:rFonts w:ascii="Arial" w:hAnsi="Arial" w:cs="Arial"/>
          <w:sz w:val="22"/>
          <w:szCs w:val="22"/>
        </w:rPr>
      </w:pPr>
    </w:p>
    <w:p w14:paraId="53D30013" w14:textId="277AEA3D" w:rsidR="00443EA2" w:rsidRDefault="00443EA2" w:rsidP="006D2DA9">
      <w:pPr>
        <w:jc w:val="both"/>
        <w:rPr>
          <w:lang w:eastAsia="en-US"/>
        </w:rPr>
      </w:pPr>
    </w:p>
    <w:p w14:paraId="3178EBFF" w14:textId="64F29576" w:rsidR="006D2DA9" w:rsidRDefault="006D2DA9" w:rsidP="006D2DA9">
      <w:pPr>
        <w:jc w:val="both"/>
        <w:rPr>
          <w:lang w:eastAsia="en-US"/>
        </w:rPr>
      </w:pPr>
    </w:p>
    <w:p w14:paraId="495CAF40" w14:textId="79D02323" w:rsidR="006D2DA9" w:rsidRDefault="006D2DA9" w:rsidP="006D2DA9">
      <w:pPr>
        <w:jc w:val="both"/>
        <w:rPr>
          <w:lang w:eastAsia="en-US"/>
        </w:rPr>
      </w:pPr>
    </w:p>
    <w:p w14:paraId="40E0EFC6" w14:textId="6F375A74" w:rsidR="006D2DA9" w:rsidRDefault="006D2DA9" w:rsidP="006D2DA9">
      <w:pPr>
        <w:jc w:val="both"/>
        <w:rPr>
          <w:lang w:eastAsia="en-US"/>
        </w:rPr>
      </w:pPr>
    </w:p>
    <w:p w14:paraId="029D6721" w14:textId="3ABBAF78" w:rsidR="006D2DA9" w:rsidRDefault="006D2DA9" w:rsidP="006D2DA9">
      <w:pPr>
        <w:jc w:val="both"/>
        <w:rPr>
          <w:lang w:eastAsia="en-US"/>
        </w:rPr>
      </w:pPr>
    </w:p>
    <w:p w14:paraId="4D475793" w14:textId="44F77918" w:rsidR="006D2DA9" w:rsidRDefault="006D2DA9" w:rsidP="006D2DA9">
      <w:pPr>
        <w:jc w:val="both"/>
        <w:rPr>
          <w:lang w:eastAsia="en-US"/>
        </w:rPr>
      </w:pPr>
    </w:p>
    <w:p w14:paraId="64ED6DA0" w14:textId="77777777" w:rsidR="006D2DA9" w:rsidRDefault="006D2DA9" w:rsidP="006D2DA9">
      <w:pPr>
        <w:jc w:val="both"/>
        <w:rPr>
          <w:lang w:eastAsia="en-US"/>
        </w:rPr>
      </w:pPr>
    </w:p>
    <w:p w14:paraId="77CD3F83" w14:textId="70E5B361" w:rsidR="006D2DA9" w:rsidRDefault="006D2DA9" w:rsidP="006D2DA9">
      <w:pPr>
        <w:pStyle w:val="Heading1"/>
        <w:jc w:val="both"/>
        <w:rPr>
          <w:rFonts w:ascii="Arial" w:hAnsi="Arial" w:cs="Arial"/>
          <w:b/>
          <w:bCs/>
          <w:sz w:val="24"/>
          <w:szCs w:val="24"/>
        </w:rPr>
      </w:pPr>
      <w:bookmarkStart w:id="8" w:name="_Toc71319215"/>
      <w:r>
        <w:rPr>
          <w:rFonts w:ascii="Arial" w:hAnsi="Arial" w:cs="Arial"/>
          <w:b/>
          <w:bCs/>
          <w:sz w:val="24"/>
          <w:szCs w:val="24"/>
        </w:rPr>
        <w:lastRenderedPageBreak/>
        <w:t>Appendix 2 – Self</w:t>
      </w:r>
      <w:r w:rsidRPr="003269E2">
        <w:rPr>
          <w:rFonts w:ascii="Arial" w:hAnsi="Arial" w:cs="Arial"/>
          <w:b/>
          <w:bCs/>
          <w:sz w:val="24"/>
          <w:szCs w:val="24"/>
        </w:rPr>
        <w:t>-Analysis</w:t>
      </w:r>
      <w:bookmarkEnd w:id="8"/>
    </w:p>
    <w:p w14:paraId="371F777E" w14:textId="77777777" w:rsidR="00D65710" w:rsidRPr="00D65710" w:rsidRDefault="00D65710" w:rsidP="00D65710">
      <w:pPr>
        <w:rPr>
          <w:lang w:eastAsia="en-US"/>
        </w:rPr>
      </w:pPr>
    </w:p>
    <w:p w14:paraId="288B01B5" w14:textId="77777777" w:rsidR="006D2DA9" w:rsidRPr="00443EA2" w:rsidRDefault="006D2DA9" w:rsidP="006D2DA9">
      <w:pPr>
        <w:jc w:val="both"/>
        <w:rPr>
          <w:lang w:eastAsia="en-US"/>
        </w:rPr>
      </w:pPr>
    </w:p>
    <w:p w14:paraId="0232A561" w14:textId="6A5B0EFC" w:rsidR="00443EA2" w:rsidRDefault="00443EA2" w:rsidP="00D65710">
      <w:pPr>
        <w:jc w:val="both"/>
        <w:rPr>
          <w:b/>
          <w:bCs/>
        </w:rPr>
      </w:pPr>
      <w:bookmarkStart w:id="9" w:name="_Toc71315031"/>
      <w:r w:rsidRPr="006B2097">
        <w:rPr>
          <w:noProof/>
        </w:rPr>
        <w:drawing>
          <wp:inline distT="0" distB="0" distL="0" distR="0" wp14:anchorId="37197C33" wp14:editId="513A631E">
            <wp:extent cx="5731510" cy="4609070"/>
            <wp:effectExtent l="0" t="0" r="0" b="1270"/>
            <wp:docPr id="15" name="Picture 15"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tabl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9846" cy="4615773"/>
                    </a:xfrm>
                    <a:prstGeom prst="rect">
                      <a:avLst/>
                    </a:prstGeom>
                  </pic:spPr>
                </pic:pic>
              </a:graphicData>
            </a:graphic>
          </wp:inline>
        </w:drawing>
      </w:r>
      <w:r w:rsidRPr="00443EA2">
        <w:rPr>
          <w:noProof/>
        </w:rPr>
        <w:t xml:space="preserve"> </w:t>
      </w:r>
      <w:r w:rsidRPr="006B2097">
        <w:rPr>
          <w:noProof/>
        </w:rPr>
        <w:drawing>
          <wp:inline distT="0" distB="0" distL="0" distR="0" wp14:anchorId="5E6983D6" wp14:editId="75B3FEB0">
            <wp:extent cx="5731510" cy="2619632"/>
            <wp:effectExtent l="0" t="0" r="0" b="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41536" cy="2624214"/>
                    </a:xfrm>
                    <a:prstGeom prst="rect">
                      <a:avLst/>
                    </a:prstGeom>
                  </pic:spPr>
                </pic:pic>
              </a:graphicData>
            </a:graphic>
          </wp:inline>
        </w:drawing>
      </w:r>
      <w:bookmarkEnd w:id="9"/>
    </w:p>
    <w:p w14:paraId="6F0195DE" w14:textId="7D6081CD" w:rsidR="00443EA2" w:rsidRDefault="00B31656" w:rsidP="003269E2">
      <w:pPr>
        <w:pStyle w:val="Heading1"/>
        <w:spacing w:line="360" w:lineRule="auto"/>
        <w:jc w:val="both"/>
        <w:rPr>
          <w:rFonts w:ascii="Arial" w:hAnsi="Arial" w:cs="Arial"/>
          <w:b/>
          <w:bCs/>
          <w:sz w:val="24"/>
          <w:szCs w:val="24"/>
        </w:rPr>
      </w:pPr>
      <w:r w:rsidRPr="00443EA2">
        <w:rPr>
          <w:rFonts w:ascii="Arial" w:hAnsi="Arial" w:cs="Arial"/>
          <w:b/>
          <w:bCs/>
          <w:sz w:val="24"/>
          <w:szCs w:val="24"/>
        </w:rPr>
        <w:br w:type="page"/>
      </w:r>
    </w:p>
    <w:p w14:paraId="5BB19979" w14:textId="3B8A72B8" w:rsidR="006D2DA9" w:rsidRPr="003269E2" w:rsidRDefault="006D2DA9" w:rsidP="006D2DA9">
      <w:pPr>
        <w:pStyle w:val="Heading1"/>
        <w:jc w:val="both"/>
        <w:rPr>
          <w:rFonts w:ascii="Arial" w:hAnsi="Arial" w:cs="Arial"/>
          <w:b/>
          <w:bCs/>
          <w:sz w:val="24"/>
          <w:szCs w:val="24"/>
        </w:rPr>
      </w:pPr>
      <w:bookmarkStart w:id="10" w:name="_Toc71319216"/>
      <w:r>
        <w:rPr>
          <w:rFonts w:ascii="Arial" w:hAnsi="Arial" w:cs="Arial"/>
          <w:b/>
          <w:bCs/>
          <w:sz w:val="24"/>
          <w:szCs w:val="24"/>
        </w:rPr>
        <w:lastRenderedPageBreak/>
        <w:t>Appendix 3 - Individual</w:t>
      </w:r>
      <w:r w:rsidRPr="003269E2">
        <w:rPr>
          <w:rFonts w:ascii="Arial" w:hAnsi="Arial" w:cs="Arial"/>
          <w:b/>
          <w:bCs/>
          <w:sz w:val="24"/>
          <w:szCs w:val="24"/>
        </w:rPr>
        <w:t xml:space="preserve"> Employee’s Career Plan</w:t>
      </w:r>
      <w:bookmarkEnd w:id="10"/>
    </w:p>
    <w:p w14:paraId="7A608C02" w14:textId="77777777" w:rsidR="006D2DA9" w:rsidRPr="006D2DA9" w:rsidRDefault="006D2DA9" w:rsidP="006D2DA9">
      <w:pPr>
        <w:rPr>
          <w:lang w:eastAsia="en-US"/>
        </w:rPr>
      </w:pPr>
    </w:p>
    <w:p w14:paraId="762EFD81" w14:textId="41C19A1F" w:rsidR="00B31656" w:rsidRDefault="00443EA2" w:rsidP="00A04B4E">
      <w:r w:rsidRPr="006B2097">
        <w:rPr>
          <w:rFonts w:ascii="Arial" w:hAnsi="Arial" w:cs="Arial"/>
          <w:noProof/>
        </w:rPr>
        <w:drawing>
          <wp:inline distT="0" distB="0" distL="0" distR="0" wp14:anchorId="47DC1117" wp14:editId="70B9117C">
            <wp:extent cx="5731510" cy="3917092"/>
            <wp:effectExtent l="0" t="0" r="0" b="0"/>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6802" cy="3920708"/>
                    </a:xfrm>
                    <a:prstGeom prst="rect">
                      <a:avLst/>
                    </a:prstGeom>
                  </pic:spPr>
                </pic:pic>
              </a:graphicData>
            </a:graphic>
          </wp:inline>
        </w:drawing>
      </w:r>
    </w:p>
    <w:p w14:paraId="3B427E97" w14:textId="0C3D83A0" w:rsidR="003269E2" w:rsidRDefault="003269E2" w:rsidP="00A04B4E"/>
    <w:p w14:paraId="2EEF4739" w14:textId="77777777" w:rsidR="006D2DA9" w:rsidRDefault="006D2DA9" w:rsidP="00A04B4E"/>
    <w:p w14:paraId="2FE844D9" w14:textId="27E6B54D" w:rsidR="006D2DA9" w:rsidRPr="003269E2" w:rsidRDefault="006D2DA9" w:rsidP="006D2DA9">
      <w:pPr>
        <w:pStyle w:val="Heading1"/>
        <w:jc w:val="both"/>
        <w:rPr>
          <w:rFonts w:ascii="Arial" w:hAnsi="Arial" w:cs="Arial"/>
          <w:b/>
          <w:bCs/>
          <w:sz w:val="24"/>
          <w:szCs w:val="24"/>
        </w:rPr>
      </w:pPr>
      <w:bookmarkStart w:id="11" w:name="_Toc71319217"/>
      <w:r>
        <w:rPr>
          <w:rFonts w:ascii="Arial" w:hAnsi="Arial" w:cs="Arial"/>
          <w:b/>
          <w:bCs/>
          <w:sz w:val="24"/>
          <w:szCs w:val="24"/>
        </w:rPr>
        <w:t>Appendix 4 - Scheduled</w:t>
      </w:r>
      <w:r w:rsidRPr="003269E2">
        <w:rPr>
          <w:rFonts w:ascii="Arial" w:hAnsi="Arial" w:cs="Arial"/>
          <w:b/>
          <w:bCs/>
          <w:sz w:val="24"/>
          <w:szCs w:val="24"/>
        </w:rPr>
        <w:t xml:space="preserve"> Annual Review and Performance Assessment Plan</w:t>
      </w:r>
      <w:bookmarkEnd w:id="11"/>
    </w:p>
    <w:p w14:paraId="7AB94064" w14:textId="77777777" w:rsidR="006D2DA9" w:rsidRDefault="006D2DA9" w:rsidP="00A04B4E"/>
    <w:p w14:paraId="5868009B" w14:textId="77777777" w:rsidR="003269E2" w:rsidRDefault="003269E2" w:rsidP="00A04B4E"/>
    <w:p w14:paraId="7353D926" w14:textId="43FD4644" w:rsidR="00443EA2" w:rsidRPr="00857840" w:rsidRDefault="003269E2" w:rsidP="00A04B4E">
      <w:r w:rsidRPr="006B2097">
        <w:rPr>
          <w:rFonts w:ascii="Arial" w:hAnsi="Arial" w:cs="Arial"/>
          <w:noProof/>
        </w:rPr>
        <w:drawing>
          <wp:inline distT="0" distB="0" distL="0" distR="0" wp14:anchorId="667D6C8D" wp14:editId="7DD76BC2">
            <wp:extent cx="5731510" cy="2928551"/>
            <wp:effectExtent l="0" t="0" r="0" b="5715"/>
            <wp:docPr id="22" name="Picture 2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 email&#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67608" cy="2946996"/>
                    </a:xfrm>
                    <a:prstGeom prst="rect">
                      <a:avLst/>
                    </a:prstGeom>
                  </pic:spPr>
                </pic:pic>
              </a:graphicData>
            </a:graphic>
          </wp:inline>
        </w:drawing>
      </w:r>
    </w:p>
    <w:sectPr w:rsidR="00443EA2" w:rsidRPr="00857840">
      <w:footerReference w:type="even"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D7E00E" w14:textId="77777777" w:rsidR="00D1503B" w:rsidRDefault="00D1503B" w:rsidP="00A848FF">
      <w:r>
        <w:separator/>
      </w:r>
    </w:p>
  </w:endnote>
  <w:endnote w:type="continuationSeparator" w:id="0">
    <w:p w14:paraId="1FC4F020" w14:textId="77777777" w:rsidR="00D1503B" w:rsidRDefault="00D1503B" w:rsidP="00A84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ngsanaUPC">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48008309"/>
      <w:docPartObj>
        <w:docPartGallery w:val="Page Numbers (Bottom of Page)"/>
        <w:docPartUnique/>
      </w:docPartObj>
    </w:sdtPr>
    <w:sdtEndPr>
      <w:rPr>
        <w:rStyle w:val="PageNumber"/>
      </w:rPr>
    </w:sdtEndPr>
    <w:sdtContent>
      <w:p w14:paraId="1764C382" w14:textId="7F4A1352" w:rsidR="00A61705" w:rsidRDefault="00A61705" w:rsidP="00A6170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BB6D81" w14:textId="77777777" w:rsidR="00A61705" w:rsidRDefault="00A617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03675370"/>
      <w:docPartObj>
        <w:docPartGallery w:val="Page Numbers (Bottom of Page)"/>
        <w:docPartUnique/>
      </w:docPartObj>
    </w:sdtPr>
    <w:sdtEndPr>
      <w:rPr>
        <w:rStyle w:val="PageNumber"/>
      </w:rPr>
    </w:sdtEndPr>
    <w:sdtContent>
      <w:p w14:paraId="21675E7C" w14:textId="5A50B1E8" w:rsidR="00A61705" w:rsidRDefault="00A61705" w:rsidP="00A6170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E6C02E" w14:textId="77777777" w:rsidR="00A61705" w:rsidRDefault="00A617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EA780F" w14:textId="77777777" w:rsidR="00D1503B" w:rsidRDefault="00D1503B" w:rsidP="00A848FF">
      <w:r>
        <w:separator/>
      </w:r>
    </w:p>
  </w:footnote>
  <w:footnote w:type="continuationSeparator" w:id="0">
    <w:p w14:paraId="7F174B47" w14:textId="77777777" w:rsidR="00D1503B" w:rsidRDefault="00D1503B" w:rsidP="00A848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07" type="#_x0000_t75" alt="Logo, company name&#13;&#13;&#10;&#13;&#13;&#10;Description automatically generated" style="width:422.15pt;height:119.35pt;visibility:visible;mso-wrap-style:square" o:bullet="t">
        <v:imagedata r:id="rId1" o:title="Logo, company name&#13;&#13;&#10;&#13;&#13;&#10;Description automatically generated"/>
      </v:shape>
    </w:pict>
  </w:numPicBullet>
  <w:abstractNum w:abstractNumId="0" w15:restartNumberingAfterBreak="0">
    <w:nsid w:val="08A144EF"/>
    <w:multiLevelType w:val="hybridMultilevel"/>
    <w:tmpl w:val="E46494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3971D8"/>
    <w:multiLevelType w:val="hybridMultilevel"/>
    <w:tmpl w:val="356AA3AA"/>
    <w:lvl w:ilvl="0" w:tplc="1A1CE720">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3F2A20"/>
    <w:multiLevelType w:val="hybridMultilevel"/>
    <w:tmpl w:val="DD7A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2257AC"/>
    <w:multiLevelType w:val="hybridMultilevel"/>
    <w:tmpl w:val="71BCB6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2B789B"/>
    <w:multiLevelType w:val="hybridMultilevel"/>
    <w:tmpl w:val="E4D2DA1C"/>
    <w:lvl w:ilvl="0" w:tplc="595E02BA">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B01B30"/>
    <w:multiLevelType w:val="hybridMultilevel"/>
    <w:tmpl w:val="34F287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A835A6"/>
    <w:multiLevelType w:val="hybridMultilevel"/>
    <w:tmpl w:val="A8CE895E"/>
    <w:lvl w:ilvl="0" w:tplc="76EA50C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2C83AD6"/>
    <w:multiLevelType w:val="multilevel"/>
    <w:tmpl w:val="D54A10E8"/>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6"/>
  </w:num>
  <w:num w:numId="5">
    <w:abstractNumId w:val="5"/>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02A"/>
    <w:rsid w:val="00001344"/>
    <w:rsid w:val="00010D26"/>
    <w:rsid w:val="00016ACC"/>
    <w:rsid w:val="000304E5"/>
    <w:rsid w:val="000378B2"/>
    <w:rsid w:val="0005414F"/>
    <w:rsid w:val="000579BA"/>
    <w:rsid w:val="000D6E03"/>
    <w:rsid w:val="00100B89"/>
    <w:rsid w:val="00102639"/>
    <w:rsid w:val="00133C71"/>
    <w:rsid w:val="00134038"/>
    <w:rsid w:val="00134626"/>
    <w:rsid w:val="00160F6E"/>
    <w:rsid w:val="001832B4"/>
    <w:rsid w:val="001B299F"/>
    <w:rsid w:val="001C164A"/>
    <w:rsid w:val="001D651F"/>
    <w:rsid w:val="001F62AA"/>
    <w:rsid w:val="002117BA"/>
    <w:rsid w:val="00214059"/>
    <w:rsid w:val="002432C8"/>
    <w:rsid w:val="002507E1"/>
    <w:rsid w:val="0025496F"/>
    <w:rsid w:val="00264EEC"/>
    <w:rsid w:val="00265BDC"/>
    <w:rsid w:val="00280EFC"/>
    <w:rsid w:val="002A2241"/>
    <w:rsid w:val="002A73A2"/>
    <w:rsid w:val="002B512A"/>
    <w:rsid w:val="002B5F68"/>
    <w:rsid w:val="002D3A8E"/>
    <w:rsid w:val="002E1D79"/>
    <w:rsid w:val="002F0D86"/>
    <w:rsid w:val="00314086"/>
    <w:rsid w:val="003269E2"/>
    <w:rsid w:val="00344516"/>
    <w:rsid w:val="00362054"/>
    <w:rsid w:val="00362A4A"/>
    <w:rsid w:val="003655E0"/>
    <w:rsid w:val="00367680"/>
    <w:rsid w:val="00386CB0"/>
    <w:rsid w:val="003B09C8"/>
    <w:rsid w:val="003B1D27"/>
    <w:rsid w:val="003C29C2"/>
    <w:rsid w:val="003C3CE6"/>
    <w:rsid w:val="003C533C"/>
    <w:rsid w:val="003D1741"/>
    <w:rsid w:val="003E3B62"/>
    <w:rsid w:val="003E75C1"/>
    <w:rsid w:val="00443EA2"/>
    <w:rsid w:val="00480FA7"/>
    <w:rsid w:val="004A484B"/>
    <w:rsid w:val="004B14FB"/>
    <w:rsid w:val="004C394F"/>
    <w:rsid w:val="00512795"/>
    <w:rsid w:val="00512BD8"/>
    <w:rsid w:val="00513F56"/>
    <w:rsid w:val="0053498A"/>
    <w:rsid w:val="00554D12"/>
    <w:rsid w:val="00565D01"/>
    <w:rsid w:val="00582B0F"/>
    <w:rsid w:val="0058607B"/>
    <w:rsid w:val="005907E0"/>
    <w:rsid w:val="005B5EDD"/>
    <w:rsid w:val="005D2676"/>
    <w:rsid w:val="005F23FC"/>
    <w:rsid w:val="005F2F32"/>
    <w:rsid w:val="00607DA4"/>
    <w:rsid w:val="00635227"/>
    <w:rsid w:val="0063794C"/>
    <w:rsid w:val="00640F29"/>
    <w:rsid w:val="00670B5C"/>
    <w:rsid w:val="00683B74"/>
    <w:rsid w:val="00690213"/>
    <w:rsid w:val="00697F0D"/>
    <w:rsid w:val="006B2097"/>
    <w:rsid w:val="006C552C"/>
    <w:rsid w:val="006D2DA9"/>
    <w:rsid w:val="006D40A0"/>
    <w:rsid w:val="006E6C8B"/>
    <w:rsid w:val="00715E6E"/>
    <w:rsid w:val="00740CAA"/>
    <w:rsid w:val="00742DE9"/>
    <w:rsid w:val="0075027A"/>
    <w:rsid w:val="00752630"/>
    <w:rsid w:val="007A653A"/>
    <w:rsid w:val="007B7867"/>
    <w:rsid w:val="007E16F7"/>
    <w:rsid w:val="007F03A9"/>
    <w:rsid w:val="007F1AF1"/>
    <w:rsid w:val="00806B65"/>
    <w:rsid w:val="00841555"/>
    <w:rsid w:val="008439C6"/>
    <w:rsid w:val="00857840"/>
    <w:rsid w:val="00862356"/>
    <w:rsid w:val="008734E7"/>
    <w:rsid w:val="00876779"/>
    <w:rsid w:val="00884AA0"/>
    <w:rsid w:val="00897454"/>
    <w:rsid w:val="008D0FAD"/>
    <w:rsid w:val="008D35DE"/>
    <w:rsid w:val="008E384F"/>
    <w:rsid w:val="008F4E3A"/>
    <w:rsid w:val="009078E9"/>
    <w:rsid w:val="00951776"/>
    <w:rsid w:val="0096388F"/>
    <w:rsid w:val="00971D09"/>
    <w:rsid w:val="00974255"/>
    <w:rsid w:val="009902CD"/>
    <w:rsid w:val="00993709"/>
    <w:rsid w:val="00997FAB"/>
    <w:rsid w:val="009A6BF6"/>
    <w:rsid w:val="009B69C7"/>
    <w:rsid w:val="009C58CD"/>
    <w:rsid w:val="009D1B66"/>
    <w:rsid w:val="009E1BB5"/>
    <w:rsid w:val="009E3535"/>
    <w:rsid w:val="009F0D9D"/>
    <w:rsid w:val="00A04B4E"/>
    <w:rsid w:val="00A22B06"/>
    <w:rsid w:val="00A50578"/>
    <w:rsid w:val="00A61705"/>
    <w:rsid w:val="00A835F2"/>
    <w:rsid w:val="00A848FF"/>
    <w:rsid w:val="00AA51E2"/>
    <w:rsid w:val="00AC30BC"/>
    <w:rsid w:val="00AC3DEE"/>
    <w:rsid w:val="00AD1DD0"/>
    <w:rsid w:val="00AE5AE8"/>
    <w:rsid w:val="00AF0638"/>
    <w:rsid w:val="00AF1034"/>
    <w:rsid w:val="00B05A53"/>
    <w:rsid w:val="00B07DA2"/>
    <w:rsid w:val="00B2019E"/>
    <w:rsid w:val="00B3076B"/>
    <w:rsid w:val="00B31656"/>
    <w:rsid w:val="00B34B45"/>
    <w:rsid w:val="00B80F42"/>
    <w:rsid w:val="00B8550B"/>
    <w:rsid w:val="00BA0173"/>
    <w:rsid w:val="00BA302E"/>
    <w:rsid w:val="00BB14A6"/>
    <w:rsid w:val="00BD4876"/>
    <w:rsid w:val="00BE302A"/>
    <w:rsid w:val="00C06114"/>
    <w:rsid w:val="00C16CE6"/>
    <w:rsid w:val="00C22E93"/>
    <w:rsid w:val="00C25A38"/>
    <w:rsid w:val="00C370B7"/>
    <w:rsid w:val="00C423A0"/>
    <w:rsid w:val="00C47669"/>
    <w:rsid w:val="00C55826"/>
    <w:rsid w:val="00C56F38"/>
    <w:rsid w:val="00C70B34"/>
    <w:rsid w:val="00C833D2"/>
    <w:rsid w:val="00CC7636"/>
    <w:rsid w:val="00CD4407"/>
    <w:rsid w:val="00CE1A51"/>
    <w:rsid w:val="00D1503B"/>
    <w:rsid w:val="00D16ECC"/>
    <w:rsid w:val="00D20A81"/>
    <w:rsid w:val="00D23579"/>
    <w:rsid w:val="00D604B0"/>
    <w:rsid w:val="00D65710"/>
    <w:rsid w:val="00D77876"/>
    <w:rsid w:val="00D82011"/>
    <w:rsid w:val="00D82516"/>
    <w:rsid w:val="00D9783E"/>
    <w:rsid w:val="00DD4CFD"/>
    <w:rsid w:val="00DE0013"/>
    <w:rsid w:val="00DE5FFA"/>
    <w:rsid w:val="00DF1A28"/>
    <w:rsid w:val="00DF5EA3"/>
    <w:rsid w:val="00E05CDC"/>
    <w:rsid w:val="00E36CB2"/>
    <w:rsid w:val="00E37714"/>
    <w:rsid w:val="00E62E0C"/>
    <w:rsid w:val="00E661C6"/>
    <w:rsid w:val="00E755D9"/>
    <w:rsid w:val="00E766C4"/>
    <w:rsid w:val="00EC73E1"/>
    <w:rsid w:val="00F4562A"/>
    <w:rsid w:val="00F54DBC"/>
    <w:rsid w:val="00F56739"/>
    <w:rsid w:val="00F573D5"/>
    <w:rsid w:val="00F67053"/>
    <w:rsid w:val="00F765A4"/>
    <w:rsid w:val="00FE40DB"/>
    <w:rsid w:val="00FE4B5E"/>
    <w:rsid w:val="00FE5D7E"/>
    <w:rsid w:val="00FF3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7007A"/>
  <w15:chartTrackingRefBased/>
  <w15:docId w15:val="{6F12A99F-8F7E-9F4D-8B8F-5A230EBCD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94C"/>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57840"/>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3F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0F29"/>
    <w:rPr>
      <w:color w:val="0563C1" w:themeColor="hyperlink"/>
      <w:u w:val="single"/>
    </w:rPr>
  </w:style>
  <w:style w:type="character" w:styleId="UnresolvedMention">
    <w:name w:val="Unresolved Mention"/>
    <w:basedOn w:val="DefaultParagraphFont"/>
    <w:uiPriority w:val="99"/>
    <w:semiHidden/>
    <w:unhideWhenUsed/>
    <w:rsid w:val="00640F29"/>
    <w:rPr>
      <w:color w:val="605E5C"/>
      <w:shd w:val="clear" w:color="auto" w:fill="E1DFDD"/>
    </w:rPr>
  </w:style>
  <w:style w:type="character" w:styleId="FollowedHyperlink">
    <w:name w:val="FollowedHyperlink"/>
    <w:basedOn w:val="DefaultParagraphFont"/>
    <w:uiPriority w:val="99"/>
    <w:semiHidden/>
    <w:unhideWhenUsed/>
    <w:rsid w:val="0075027A"/>
    <w:rPr>
      <w:color w:val="954F72" w:themeColor="followedHyperlink"/>
      <w:u w:val="single"/>
    </w:rPr>
  </w:style>
  <w:style w:type="paragraph" w:styleId="ListParagraph">
    <w:name w:val="List Paragraph"/>
    <w:basedOn w:val="Normal"/>
    <w:uiPriority w:val="34"/>
    <w:qFormat/>
    <w:rsid w:val="00010D26"/>
    <w:pPr>
      <w:ind w:left="720"/>
      <w:contextualSpacing/>
    </w:pPr>
    <w:rPr>
      <w:rFonts w:asciiTheme="minorHAnsi" w:eastAsiaTheme="minorHAnsi" w:hAnsiTheme="minorHAnsi" w:cstheme="minorBidi"/>
      <w:lang w:eastAsia="en-US"/>
    </w:rPr>
  </w:style>
  <w:style w:type="character" w:customStyle="1" w:styleId="Heading1Char">
    <w:name w:val="Heading 1 Char"/>
    <w:basedOn w:val="DefaultParagraphFont"/>
    <w:link w:val="Heading1"/>
    <w:uiPriority w:val="9"/>
    <w:rsid w:val="0085784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5784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57840"/>
    <w:pPr>
      <w:spacing w:before="120"/>
    </w:pPr>
    <w:rPr>
      <w:rFonts w:asciiTheme="minorHAnsi" w:eastAsiaTheme="minorHAnsi" w:hAnsiTheme="minorHAnsi" w:cstheme="minorBidi"/>
      <w:b/>
      <w:bCs/>
      <w:i/>
      <w:iCs/>
      <w:lang w:eastAsia="en-US"/>
    </w:rPr>
  </w:style>
  <w:style w:type="paragraph" w:styleId="TOC2">
    <w:name w:val="toc 2"/>
    <w:basedOn w:val="Normal"/>
    <w:next w:val="Normal"/>
    <w:autoRedefine/>
    <w:uiPriority w:val="39"/>
    <w:semiHidden/>
    <w:unhideWhenUsed/>
    <w:rsid w:val="00857840"/>
    <w:pPr>
      <w:spacing w:before="120"/>
      <w:ind w:left="240"/>
    </w:pPr>
    <w:rPr>
      <w:rFonts w:asciiTheme="minorHAnsi" w:eastAsiaTheme="minorHAnsi" w:hAnsiTheme="minorHAnsi" w:cstheme="minorBidi"/>
      <w:b/>
      <w:bCs/>
      <w:sz w:val="22"/>
      <w:szCs w:val="22"/>
      <w:lang w:eastAsia="en-US"/>
    </w:rPr>
  </w:style>
  <w:style w:type="paragraph" w:styleId="TOC3">
    <w:name w:val="toc 3"/>
    <w:basedOn w:val="Normal"/>
    <w:next w:val="Normal"/>
    <w:autoRedefine/>
    <w:uiPriority w:val="39"/>
    <w:semiHidden/>
    <w:unhideWhenUsed/>
    <w:rsid w:val="00857840"/>
    <w:pPr>
      <w:ind w:left="480"/>
    </w:pPr>
    <w:rPr>
      <w:rFonts w:asciiTheme="minorHAnsi" w:eastAsiaTheme="minorHAnsi" w:hAnsiTheme="minorHAnsi" w:cstheme="minorBidi"/>
      <w:sz w:val="20"/>
      <w:szCs w:val="20"/>
      <w:lang w:eastAsia="en-US"/>
    </w:rPr>
  </w:style>
  <w:style w:type="paragraph" w:styleId="TOC4">
    <w:name w:val="toc 4"/>
    <w:basedOn w:val="Normal"/>
    <w:next w:val="Normal"/>
    <w:autoRedefine/>
    <w:uiPriority w:val="39"/>
    <w:semiHidden/>
    <w:unhideWhenUsed/>
    <w:rsid w:val="00857840"/>
    <w:pPr>
      <w:ind w:left="720"/>
    </w:pPr>
    <w:rPr>
      <w:rFonts w:asciiTheme="minorHAnsi" w:eastAsiaTheme="minorHAnsi" w:hAnsiTheme="minorHAnsi" w:cstheme="minorBidi"/>
      <w:sz w:val="20"/>
      <w:szCs w:val="20"/>
      <w:lang w:eastAsia="en-US"/>
    </w:rPr>
  </w:style>
  <w:style w:type="paragraph" w:styleId="TOC5">
    <w:name w:val="toc 5"/>
    <w:basedOn w:val="Normal"/>
    <w:next w:val="Normal"/>
    <w:autoRedefine/>
    <w:uiPriority w:val="39"/>
    <w:semiHidden/>
    <w:unhideWhenUsed/>
    <w:rsid w:val="00857840"/>
    <w:pPr>
      <w:ind w:left="960"/>
    </w:pPr>
    <w:rPr>
      <w:rFonts w:asciiTheme="minorHAnsi" w:eastAsiaTheme="minorHAnsi" w:hAnsiTheme="minorHAnsi" w:cstheme="minorBidi"/>
      <w:sz w:val="20"/>
      <w:szCs w:val="20"/>
      <w:lang w:eastAsia="en-US"/>
    </w:rPr>
  </w:style>
  <w:style w:type="paragraph" w:styleId="TOC6">
    <w:name w:val="toc 6"/>
    <w:basedOn w:val="Normal"/>
    <w:next w:val="Normal"/>
    <w:autoRedefine/>
    <w:uiPriority w:val="39"/>
    <w:semiHidden/>
    <w:unhideWhenUsed/>
    <w:rsid w:val="00857840"/>
    <w:pPr>
      <w:ind w:left="1200"/>
    </w:pPr>
    <w:rPr>
      <w:rFonts w:asciiTheme="minorHAnsi" w:eastAsiaTheme="minorHAnsi" w:hAnsiTheme="minorHAnsi" w:cstheme="minorBidi"/>
      <w:sz w:val="20"/>
      <w:szCs w:val="20"/>
      <w:lang w:eastAsia="en-US"/>
    </w:rPr>
  </w:style>
  <w:style w:type="paragraph" w:styleId="TOC7">
    <w:name w:val="toc 7"/>
    <w:basedOn w:val="Normal"/>
    <w:next w:val="Normal"/>
    <w:autoRedefine/>
    <w:uiPriority w:val="39"/>
    <w:semiHidden/>
    <w:unhideWhenUsed/>
    <w:rsid w:val="00857840"/>
    <w:pPr>
      <w:ind w:left="1440"/>
    </w:pPr>
    <w:rPr>
      <w:rFonts w:asciiTheme="minorHAnsi" w:eastAsiaTheme="minorHAnsi" w:hAnsiTheme="minorHAnsi" w:cstheme="minorBidi"/>
      <w:sz w:val="20"/>
      <w:szCs w:val="20"/>
      <w:lang w:eastAsia="en-US"/>
    </w:rPr>
  </w:style>
  <w:style w:type="paragraph" w:styleId="TOC8">
    <w:name w:val="toc 8"/>
    <w:basedOn w:val="Normal"/>
    <w:next w:val="Normal"/>
    <w:autoRedefine/>
    <w:uiPriority w:val="39"/>
    <w:semiHidden/>
    <w:unhideWhenUsed/>
    <w:rsid w:val="00857840"/>
    <w:pPr>
      <w:ind w:left="1680"/>
    </w:pPr>
    <w:rPr>
      <w:rFonts w:asciiTheme="minorHAnsi" w:eastAsiaTheme="minorHAnsi" w:hAnsiTheme="minorHAnsi" w:cstheme="minorBidi"/>
      <w:sz w:val="20"/>
      <w:szCs w:val="20"/>
      <w:lang w:eastAsia="en-US"/>
    </w:rPr>
  </w:style>
  <w:style w:type="paragraph" w:styleId="TOC9">
    <w:name w:val="toc 9"/>
    <w:basedOn w:val="Normal"/>
    <w:next w:val="Normal"/>
    <w:autoRedefine/>
    <w:uiPriority w:val="39"/>
    <w:semiHidden/>
    <w:unhideWhenUsed/>
    <w:rsid w:val="00857840"/>
    <w:pPr>
      <w:ind w:left="1920"/>
    </w:pPr>
    <w:rPr>
      <w:rFonts w:asciiTheme="minorHAnsi" w:eastAsiaTheme="minorHAnsi" w:hAnsiTheme="minorHAnsi" w:cstheme="minorBidi"/>
      <w:sz w:val="20"/>
      <w:szCs w:val="20"/>
      <w:lang w:eastAsia="en-US"/>
    </w:rPr>
  </w:style>
  <w:style w:type="paragraph" w:styleId="Footer">
    <w:name w:val="footer"/>
    <w:basedOn w:val="Normal"/>
    <w:link w:val="FooterChar"/>
    <w:uiPriority w:val="99"/>
    <w:unhideWhenUsed/>
    <w:rsid w:val="00A848FF"/>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A848FF"/>
  </w:style>
  <w:style w:type="character" w:styleId="PageNumber">
    <w:name w:val="page number"/>
    <w:basedOn w:val="DefaultParagraphFont"/>
    <w:uiPriority w:val="99"/>
    <w:semiHidden/>
    <w:unhideWhenUsed/>
    <w:rsid w:val="00A848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189212">
      <w:bodyDiv w:val="1"/>
      <w:marLeft w:val="0"/>
      <w:marRight w:val="0"/>
      <w:marTop w:val="0"/>
      <w:marBottom w:val="0"/>
      <w:divBdr>
        <w:top w:val="none" w:sz="0" w:space="0" w:color="auto"/>
        <w:left w:val="none" w:sz="0" w:space="0" w:color="auto"/>
        <w:bottom w:val="none" w:sz="0" w:space="0" w:color="auto"/>
        <w:right w:val="none" w:sz="0" w:space="0" w:color="auto"/>
      </w:divBdr>
    </w:div>
    <w:div w:id="71045615">
      <w:bodyDiv w:val="1"/>
      <w:marLeft w:val="0"/>
      <w:marRight w:val="0"/>
      <w:marTop w:val="0"/>
      <w:marBottom w:val="0"/>
      <w:divBdr>
        <w:top w:val="none" w:sz="0" w:space="0" w:color="auto"/>
        <w:left w:val="none" w:sz="0" w:space="0" w:color="auto"/>
        <w:bottom w:val="none" w:sz="0" w:space="0" w:color="auto"/>
        <w:right w:val="none" w:sz="0" w:space="0" w:color="auto"/>
      </w:divBdr>
    </w:div>
    <w:div w:id="193157389">
      <w:bodyDiv w:val="1"/>
      <w:marLeft w:val="0"/>
      <w:marRight w:val="0"/>
      <w:marTop w:val="0"/>
      <w:marBottom w:val="0"/>
      <w:divBdr>
        <w:top w:val="none" w:sz="0" w:space="0" w:color="auto"/>
        <w:left w:val="none" w:sz="0" w:space="0" w:color="auto"/>
        <w:bottom w:val="none" w:sz="0" w:space="0" w:color="auto"/>
        <w:right w:val="none" w:sz="0" w:space="0" w:color="auto"/>
      </w:divBdr>
    </w:div>
    <w:div w:id="253586407">
      <w:bodyDiv w:val="1"/>
      <w:marLeft w:val="0"/>
      <w:marRight w:val="0"/>
      <w:marTop w:val="0"/>
      <w:marBottom w:val="0"/>
      <w:divBdr>
        <w:top w:val="none" w:sz="0" w:space="0" w:color="auto"/>
        <w:left w:val="none" w:sz="0" w:space="0" w:color="auto"/>
        <w:bottom w:val="none" w:sz="0" w:space="0" w:color="auto"/>
        <w:right w:val="none" w:sz="0" w:space="0" w:color="auto"/>
      </w:divBdr>
    </w:div>
    <w:div w:id="337001753">
      <w:bodyDiv w:val="1"/>
      <w:marLeft w:val="0"/>
      <w:marRight w:val="0"/>
      <w:marTop w:val="0"/>
      <w:marBottom w:val="0"/>
      <w:divBdr>
        <w:top w:val="none" w:sz="0" w:space="0" w:color="auto"/>
        <w:left w:val="none" w:sz="0" w:space="0" w:color="auto"/>
        <w:bottom w:val="none" w:sz="0" w:space="0" w:color="auto"/>
        <w:right w:val="none" w:sz="0" w:space="0" w:color="auto"/>
      </w:divBdr>
    </w:div>
    <w:div w:id="448933713">
      <w:bodyDiv w:val="1"/>
      <w:marLeft w:val="0"/>
      <w:marRight w:val="0"/>
      <w:marTop w:val="0"/>
      <w:marBottom w:val="0"/>
      <w:divBdr>
        <w:top w:val="none" w:sz="0" w:space="0" w:color="auto"/>
        <w:left w:val="none" w:sz="0" w:space="0" w:color="auto"/>
        <w:bottom w:val="none" w:sz="0" w:space="0" w:color="auto"/>
        <w:right w:val="none" w:sz="0" w:space="0" w:color="auto"/>
      </w:divBdr>
    </w:div>
    <w:div w:id="880165197">
      <w:bodyDiv w:val="1"/>
      <w:marLeft w:val="0"/>
      <w:marRight w:val="0"/>
      <w:marTop w:val="0"/>
      <w:marBottom w:val="0"/>
      <w:divBdr>
        <w:top w:val="none" w:sz="0" w:space="0" w:color="auto"/>
        <w:left w:val="none" w:sz="0" w:space="0" w:color="auto"/>
        <w:bottom w:val="none" w:sz="0" w:space="0" w:color="auto"/>
        <w:right w:val="none" w:sz="0" w:space="0" w:color="auto"/>
      </w:divBdr>
    </w:div>
    <w:div w:id="1038628480">
      <w:bodyDiv w:val="1"/>
      <w:marLeft w:val="0"/>
      <w:marRight w:val="0"/>
      <w:marTop w:val="0"/>
      <w:marBottom w:val="0"/>
      <w:divBdr>
        <w:top w:val="none" w:sz="0" w:space="0" w:color="auto"/>
        <w:left w:val="none" w:sz="0" w:space="0" w:color="auto"/>
        <w:bottom w:val="none" w:sz="0" w:space="0" w:color="auto"/>
        <w:right w:val="none" w:sz="0" w:space="0" w:color="auto"/>
      </w:divBdr>
      <w:divsChild>
        <w:div w:id="149292424">
          <w:marLeft w:val="0"/>
          <w:marRight w:val="0"/>
          <w:marTop w:val="0"/>
          <w:marBottom w:val="0"/>
          <w:divBdr>
            <w:top w:val="none" w:sz="0" w:space="0" w:color="auto"/>
            <w:left w:val="none" w:sz="0" w:space="0" w:color="auto"/>
            <w:bottom w:val="none" w:sz="0" w:space="0" w:color="auto"/>
            <w:right w:val="none" w:sz="0" w:space="0" w:color="auto"/>
          </w:divBdr>
          <w:divsChild>
            <w:div w:id="1137794945">
              <w:marLeft w:val="0"/>
              <w:marRight w:val="0"/>
              <w:marTop w:val="0"/>
              <w:marBottom w:val="0"/>
              <w:divBdr>
                <w:top w:val="none" w:sz="0" w:space="0" w:color="auto"/>
                <w:left w:val="none" w:sz="0" w:space="0" w:color="auto"/>
                <w:bottom w:val="none" w:sz="0" w:space="0" w:color="auto"/>
                <w:right w:val="none" w:sz="0" w:space="0" w:color="auto"/>
              </w:divBdr>
              <w:divsChild>
                <w:div w:id="1157529500">
                  <w:marLeft w:val="0"/>
                  <w:marRight w:val="0"/>
                  <w:marTop w:val="0"/>
                  <w:marBottom w:val="0"/>
                  <w:divBdr>
                    <w:top w:val="none" w:sz="0" w:space="0" w:color="auto"/>
                    <w:left w:val="none" w:sz="0" w:space="0" w:color="auto"/>
                    <w:bottom w:val="none" w:sz="0" w:space="0" w:color="auto"/>
                    <w:right w:val="none" w:sz="0" w:space="0" w:color="auto"/>
                  </w:divBdr>
                  <w:divsChild>
                    <w:div w:id="1899900793">
                      <w:marLeft w:val="0"/>
                      <w:marRight w:val="0"/>
                      <w:marTop w:val="0"/>
                      <w:marBottom w:val="0"/>
                      <w:divBdr>
                        <w:top w:val="none" w:sz="0" w:space="0" w:color="auto"/>
                        <w:left w:val="none" w:sz="0" w:space="0" w:color="auto"/>
                        <w:bottom w:val="none" w:sz="0" w:space="0" w:color="auto"/>
                        <w:right w:val="none" w:sz="0" w:space="0" w:color="auto"/>
                      </w:divBdr>
                      <w:divsChild>
                        <w:div w:id="1461073312">
                          <w:marLeft w:val="0"/>
                          <w:marRight w:val="0"/>
                          <w:marTop w:val="0"/>
                          <w:marBottom w:val="0"/>
                          <w:divBdr>
                            <w:top w:val="none" w:sz="0" w:space="0" w:color="auto"/>
                            <w:left w:val="none" w:sz="0" w:space="0" w:color="auto"/>
                            <w:bottom w:val="none" w:sz="0" w:space="0" w:color="auto"/>
                            <w:right w:val="none" w:sz="0" w:space="0" w:color="auto"/>
                          </w:divBdr>
                          <w:divsChild>
                            <w:div w:id="1461455004">
                              <w:marLeft w:val="0"/>
                              <w:marRight w:val="0"/>
                              <w:marTop w:val="0"/>
                              <w:marBottom w:val="0"/>
                              <w:divBdr>
                                <w:top w:val="none" w:sz="0" w:space="0" w:color="auto"/>
                                <w:left w:val="none" w:sz="0" w:space="0" w:color="auto"/>
                                <w:bottom w:val="none" w:sz="0" w:space="0" w:color="auto"/>
                                <w:right w:val="none" w:sz="0" w:space="0" w:color="auto"/>
                              </w:divBdr>
                            </w:div>
                          </w:divsChild>
                        </w:div>
                        <w:div w:id="131674729">
                          <w:marLeft w:val="0"/>
                          <w:marRight w:val="0"/>
                          <w:marTop w:val="0"/>
                          <w:marBottom w:val="0"/>
                          <w:divBdr>
                            <w:top w:val="none" w:sz="0" w:space="0" w:color="auto"/>
                            <w:left w:val="none" w:sz="0" w:space="0" w:color="auto"/>
                            <w:bottom w:val="none" w:sz="0" w:space="0" w:color="auto"/>
                            <w:right w:val="none" w:sz="0" w:space="0" w:color="auto"/>
                          </w:divBdr>
                          <w:divsChild>
                            <w:div w:id="528375361">
                              <w:marLeft w:val="0"/>
                              <w:marRight w:val="0"/>
                              <w:marTop w:val="0"/>
                              <w:marBottom w:val="0"/>
                              <w:divBdr>
                                <w:top w:val="none" w:sz="0" w:space="0" w:color="auto"/>
                                <w:left w:val="none" w:sz="0" w:space="0" w:color="auto"/>
                                <w:bottom w:val="none" w:sz="0" w:space="0" w:color="auto"/>
                                <w:right w:val="none" w:sz="0" w:space="0" w:color="auto"/>
                              </w:divBdr>
                              <w:divsChild>
                                <w:div w:id="129259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7705273">
      <w:bodyDiv w:val="1"/>
      <w:marLeft w:val="0"/>
      <w:marRight w:val="0"/>
      <w:marTop w:val="0"/>
      <w:marBottom w:val="0"/>
      <w:divBdr>
        <w:top w:val="none" w:sz="0" w:space="0" w:color="auto"/>
        <w:left w:val="none" w:sz="0" w:space="0" w:color="auto"/>
        <w:bottom w:val="none" w:sz="0" w:space="0" w:color="auto"/>
        <w:right w:val="none" w:sz="0" w:space="0" w:color="auto"/>
      </w:divBdr>
    </w:div>
    <w:div w:id="1164274457">
      <w:bodyDiv w:val="1"/>
      <w:marLeft w:val="0"/>
      <w:marRight w:val="0"/>
      <w:marTop w:val="0"/>
      <w:marBottom w:val="0"/>
      <w:divBdr>
        <w:top w:val="none" w:sz="0" w:space="0" w:color="auto"/>
        <w:left w:val="none" w:sz="0" w:space="0" w:color="auto"/>
        <w:bottom w:val="none" w:sz="0" w:space="0" w:color="auto"/>
        <w:right w:val="none" w:sz="0" w:space="0" w:color="auto"/>
      </w:divBdr>
    </w:div>
    <w:div w:id="1461797622">
      <w:bodyDiv w:val="1"/>
      <w:marLeft w:val="0"/>
      <w:marRight w:val="0"/>
      <w:marTop w:val="0"/>
      <w:marBottom w:val="0"/>
      <w:divBdr>
        <w:top w:val="none" w:sz="0" w:space="0" w:color="auto"/>
        <w:left w:val="none" w:sz="0" w:space="0" w:color="auto"/>
        <w:bottom w:val="none" w:sz="0" w:space="0" w:color="auto"/>
        <w:right w:val="none" w:sz="0" w:space="0" w:color="auto"/>
      </w:divBdr>
    </w:div>
    <w:div w:id="1462729438">
      <w:bodyDiv w:val="1"/>
      <w:marLeft w:val="0"/>
      <w:marRight w:val="0"/>
      <w:marTop w:val="0"/>
      <w:marBottom w:val="0"/>
      <w:divBdr>
        <w:top w:val="none" w:sz="0" w:space="0" w:color="auto"/>
        <w:left w:val="none" w:sz="0" w:space="0" w:color="auto"/>
        <w:bottom w:val="none" w:sz="0" w:space="0" w:color="auto"/>
        <w:right w:val="none" w:sz="0" w:space="0" w:color="auto"/>
      </w:divBdr>
    </w:div>
    <w:div w:id="1556425497">
      <w:bodyDiv w:val="1"/>
      <w:marLeft w:val="0"/>
      <w:marRight w:val="0"/>
      <w:marTop w:val="0"/>
      <w:marBottom w:val="0"/>
      <w:divBdr>
        <w:top w:val="none" w:sz="0" w:space="0" w:color="auto"/>
        <w:left w:val="none" w:sz="0" w:space="0" w:color="auto"/>
        <w:bottom w:val="none" w:sz="0" w:space="0" w:color="auto"/>
        <w:right w:val="none" w:sz="0" w:space="0" w:color="auto"/>
      </w:divBdr>
    </w:div>
    <w:div w:id="1647663977">
      <w:bodyDiv w:val="1"/>
      <w:marLeft w:val="0"/>
      <w:marRight w:val="0"/>
      <w:marTop w:val="0"/>
      <w:marBottom w:val="0"/>
      <w:divBdr>
        <w:top w:val="none" w:sz="0" w:space="0" w:color="auto"/>
        <w:left w:val="none" w:sz="0" w:space="0" w:color="auto"/>
        <w:bottom w:val="none" w:sz="0" w:space="0" w:color="auto"/>
        <w:right w:val="none" w:sz="0" w:space="0" w:color="auto"/>
      </w:divBdr>
    </w:div>
    <w:div w:id="1759326174">
      <w:bodyDiv w:val="1"/>
      <w:marLeft w:val="0"/>
      <w:marRight w:val="0"/>
      <w:marTop w:val="0"/>
      <w:marBottom w:val="0"/>
      <w:divBdr>
        <w:top w:val="none" w:sz="0" w:space="0" w:color="auto"/>
        <w:left w:val="none" w:sz="0" w:space="0" w:color="auto"/>
        <w:bottom w:val="none" w:sz="0" w:space="0" w:color="auto"/>
        <w:right w:val="none" w:sz="0" w:space="0" w:color="auto"/>
      </w:divBdr>
    </w:div>
    <w:div w:id="1792049124">
      <w:bodyDiv w:val="1"/>
      <w:marLeft w:val="0"/>
      <w:marRight w:val="0"/>
      <w:marTop w:val="0"/>
      <w:marBottom w:val="0"/>
      <w:divBdr>
        <w:top w:val="none" w:sz="0" w:space="0" w:color="auto"/>
        <w:left w:val="none" w:sz="0" w:space="0" w:color="auto"/>
        <w:bottom w:val="none" w:sz="0" w:space="0" w:color="auto"/>
        <w:right w:val="none" w:sz="0" w:space="0" w:color="auto"/>
      </w:divBdr>
    </w:div>
    <w:div w:id="1797914947">
      <w:bodyDiv w:val="1"/>
      <w:marLeft w:val="0"/>
      <w:marRight w:val="0"/>
      <w:marTop w:val="0"/>
      <w:marBottom w:val="0"/>
      <w:divBdr>
        <w:top w:val="none" w:sz="0" w:space="0" w:color="auto"/>
        <w:left w:val="none" w:sz="0" w:space="0" w:color="auto"/>
        <w:bottom w:val="none" w:sz="0" w:space="0" w:color="auto"/>
        <w:right w:val="none" w:sz="0" w:space="0" w:color="auto"/>
      </w:divBdr>
    </w:div>
    <w:div w:id="205403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youtube.com/watch?v=if3LIsldr_8&amp;t=330s&amp;ab_channel=PerformaxInc." TargetMode="External"/><Relationship Id="rId26" Type="http://schemas.openxmlformats.org/officeDocument/2006/relationships/image" Target="media/image13.jpg"/><Relationship Id="rId3" Type="http://schemas.openxmlformats.org/officeDocument/2006/relationships/styles" Target="styles.xml"/><Relationship Id="rId21" Type="http://schemas.openxmlformats.org/officeDocument/2006/relationships/hyperlink" Target="https://www.tescoplc.com/about/our-history/" TargetMode="Externa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hyperlink" Target="https://moodle.uwtsd.ac.uk/pluginfile.php/346270/mod_resource/content/1/BMSK5002%20Case%20Study%202.pdf" TargetMode="External"/><Relationship Id="rId25" Type="http://schemas.openxmlformats.org/officeDocument/2006/relationships/image" Target="media/image12.jpg"/><Relationship Id="rId2" Type="http://schemas.openxmlformats.org/officeDocument/2006/relationships/numbering" Target="numbering.xml"/><Relationship Id="rId16" Type="http://schemas.openxmlformats.org/officeDocument/2006/relationships/hyperlink" Target="https://moodle.uwtsd.ac.uk/pluginfile.php/346272/mod_resource/content/2/HRM_CS_Tesco.pdf" TargetMode="External"/><Relationship Id="rId20" Type="http://schemas.openxmlformats.org/officeDocument/2006/relationships/hyperlink" Target="https://www.tescoplc.com/media/755761/tes006_ar2020_web_updated_200505.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1.jp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0.jpg"/><Relationship Id="rId28"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hyperlink" Target="https://www.tesco-careers.com/explore-our-world/everyone-is-welcom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s://www.businessmanagementideas.com/human-resource-management-2/career-planning/career-planning-process-steps-and-stages-hrm/19694" TargetMode="External"/><Relationship Id="rId27" Type="http://schemas.openxmlformats.org/officeDocument/2006/relationships/image" Target="media/image14.jpg"/><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43D94D-D93F-3D40-9FBC-4F1AE202343F}">
  <we:reference id="wa200001011" version="1.1.0.0" store="en-001" storeType="OMEX"/>
  <we:alternateReferences>
    <we:reference id="wa200001011" version="1.1.0.0" store="en-00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AF67E-228C-B948-905C-EC3B0D651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2243</TotalTime>
  <Pages>15</Pages>
  <Words>2538</Words>
  <Characters>14469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Ratchada Ratchada</dc:creator>
  <cp:keywords/>
  <dc:description/>
  <cp:lastModifiedBy>Ratchada Ratchada</cp:lastModifiedBy>
  <cp:revision>22</cp:revision>
  <dcterms:created xsi:type="dcterms:W3CDTF">2021-05-02T17:29:00Z</dcterms:created>
  <dcterms:modified xsi:type="dcterms:W3CDTF">2021-05-07T22:55:00Z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documentId_5765</vt:lpwstr>
  </property>
  <property fmtid="{D5CDD505-2E9C-101B-9397-08002B2CF9AE}" pid="3" name="grammarly_documentContext">
    <vt:lpwstr>{"goals":[],"domain":"general","emotions":[],"dialect":"british"}</vt:lpwstr>
  </property>
</Properties>
</file>