
<file path=[Content_Types].xml><?xml version="1.0" encoding="utf-8"?>
<Types xmlns="http://schemas.openxmlformats.org/package/2006/content-types">
  <Default Extension="jpe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oter2.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sdt>
      <w:sdtPr>
        <w:id w:val="921218020"/>
        <w:docPartObj>
          <w:docPartGallery w:val="Cover Pages"/>
          <w:docPartUnique/>
        </w:docPartObj>
      </w:sdtPr>
      <w:sdtEndPr/>
      <w:sdtContent>
        <w:p w14:paraId="0509ADD2" w14:textId="477B2AD8" w:rsidR="005726D8" w:rsidRDefault="007D188C">
          <w:r>
            <w:rPr>
              <w:noProof/>
            </w:rPr>
            <mc:AlternateContent>
              <mc:Choice Requires="wpg">
                <w:drawing>
                  <wp:anchor distT="0" distB="0" distL="114300" distR="114300" simplePos="0" relativeHeight="251660288" behindDoc="0" locked="0" layoutInCell="1" allowOverlap="1" wp14:anchorId="0C089032" wp14:editId="3588B261">
                    <wp:simplePos x="0" y="0"/>
                    <wp:positionH relativeFrom="page">
                      <wp:align>left</wp:align>
                    </wp:positionH>
                    <wp:positionV relativeFrom="page">
                      <wp:align>top</wp:align>
                    </wp:positionV>
                    <wp:extent cx="6392021" cy="3781425"/>
                    <wp:effectExtent l="0" t="0" r="8890" b="9525"/>
                    <wp:wrapNone/>
                    <wp:docPr id="459" name="Group 459" title="Title and subtitle with crop mark graphic"/>
                    <wp:cNvGraphicFramePr/>
                    <a:graphic xmlns:a="http://schemas.openxmlformats.org/drawingml/2006/main">
                      <a:graphicData uri="http://schemas.microsoft.com/office/word/2010/wordprocessingGroup">
                        <wpg:wgp>
                          <wpg:cNvGrpSpPr/>
                          <wpg:grpSpPr>
                            <a:xfrm>
                              <a:off x="0" y="0"/>
                              <a:ext cx="6392037" cy="3781425"/>
                              <a:chOff x="0" y="0"/>
                              <a:chExt cx="6391258" cy="3825559"/>
                            </a:xfrm>
                          </wpg:grpSpPr>
                          <wpg:grpSp>
                            <wpg:cNvPr id="460" name="Group 460" title="Crop mark graphic"/>
                            <wpg:cNvGrpSpPr/>
                            <wpg:grpSpPr>
                              <a:xfrm>
                                <a:off x="0" y="0"/>
                                <a:ext cx="2642616" cy="3401568"/>
                                <a:chOff x="0" y="0"/>
                                <a:chExt cx="2642616" cy="3401568"/>
                              </a:xfrm>
                            </wpg:grpSpPr>
                            <wps:wsp>
                              <wps:cNvPr id="461" name="Freeform 461"/>
                              <wps:cNvSpPr>
                                <a:spLocks/>
                              </wps:cNvSpPr>
                              <wps:spPr bwMode="auto">
                                <a:xfrm>
                                  <a:off x="504825" y="504825"/>
                                  <a:ext cx="2133600" cy="2867025"/>
                                </a:xfrm>
                                <a:custGeom>
                                  <a:avLst/>
                                  <a:gdLst>
                                    <a:gd name="T0" fmla="*/ 168 w 1344"/>
                                    <a:gd name="T1" fmla="*/ 1806 h 1806"/>
                                    <a:gd name="T2" fmla="*/ 0 w 1344"/>
                                    <a:gd name="T3" fmla="*/ 1806 h 1806"/>
                                    <a:gd name="T4" fmla="*/ 0 w 1344"/>
                                    <a:gd name="T5" fmla="*/ 0 h 1806"/>
                                    <a:gd name="T6" fmla="*/ 1344 w 1344"/>
                                    <a:gd name="T7" fmla="*/ 0 h 1806"/>
                                    <a:gd name="T8" fmla="*/ 1344 w 1344"/>
                                    <a:gd name="T9" fmla="*/ 165 h 1806"/>
                                    <a:gd name="T10" fmla="*/ 168 w 1344"/>
                                    <a:gd name="T11" fmla="*/ 165 h 1806"/>
                                    <a:gd name="T12" fmla="*/ 168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68" y="1806"/>
                                      </a:moveTo>
                                      <a:lnTo>
                                        <a:pt x="0" y="1806"/>
                                      </a:lnTo>
                                      <a:lnTo>
                                        <a:pt x="0" y="0"/>
                                      </a:lnTo>
                                      <a:lnTo>
                                        <a:pt x="1344" y="0"/>
                                      </a:lnTo>
                                      <a:lnTo>
                                        <a:pt x="1344" y="165"/>
                                      </a:lnTo>
                                      <a:lnTo>
                                        <a:pt x="168" y="165"/>
                                      </a:lnTo>
                                      <a:lnTo>
                                        <a:pt x="168"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62" name="Rectangle 462"/>
                              <wps:cNvSpPr/>
                              <wps:spPr>
                                <a:xfrm>
                                  <a:off x="0" y="0"/>
                                  <a:ext cx="2642616" cy="3401568"/>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63" name="Text Box 463" title="Title and subtitle"/>
                            <wps:cNvSpPr txBox="1"/>
                            <wps:spPr>
                              <a:xfrm>
                                <a:off x="781033" y="742950"/>
                                <a:ext cx="5610225" cy="3082609"/>
                              </a:xfrm>
                              <a:prstGeom prst="rect">
                                <a:avLst/>
                              </a:prstGeom>
                              <a:noFill/>
                              <a:ln w="6350">
                                <a:noFill/>
                              </a:ln>
                            </wps:spPr>
                            <wps:txbx>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EC97E03" w14:textId="3E266B57" w:rsidR="005726D8" w:rsidRDefault="005726D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ASSESSMENT 1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2F3F09D" w14:textId="2B71D8FB" w:rsidR="005726D8" w:rsidRDefault="005726D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marketing fundamentals</w:t>
                                      </w:r>
                                    </w:p>
                                  </w:sdtContent>
                                </w:sdt>
                                <w:p w14:paraId="499DE4E8" w14:textId="4E72C13D" w:rsidR="007D188C" w:rsidRDefault="007D188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LCBB4004</w:t>
                                  </w:r>
                                </w:p>
                              </w:txbxContent>
                            </wps:txbx>
                            <wps:bodyPr rot="0" spcFirstLastPara="0" vertOverflow="overflow" horzOverflow="overflow" vert="horz" wrap="square" lIns="457200" tIns="457200" rIns="0" bIns="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0C089032" id="Group 459" o:spid="_x0000_s1026" alt="Title: Title and subtitle with crop mark graphic" style="position:absolute;margin-left:0;margin-top:0;width:503.3pt;height:297.75pt;z-index:251660288;mso-position-horizontal:left;mso-position-horizontal-relative:page;mso-position-vertical:top;mso-position-vertical-relative:page;mso-width-relative:margin;mso-height-relative:margin" coordsize="63912,38255"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">
                    <v:group id="Group 460" o:spid="_x0000_s1027" style="position:absolute;width:26426;height:34015" coordsize="26426,34015"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">
                      <v:shape id="Freeform 461" o:spid="_x0000_s1028" style="position:absolute;left:5048;top:5048;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" path="m168,1806l,1806,,,1344,r,165l168,165r,1641xe" fillcolor="#44546a [3215]" stroked="f">
                        <v:path arrowok="t" o:connecttype="custom" o:connectlocs="266700,2867025;0,2867025;0,0;2133600,0;2133600,261938;266700,261938;266700,2867025" o:connectangles="0,0,0,0,0,0,0"/>
                      </v:shape>
                      <v:rect id="Rectangle 462" o:spid="_x0000_s1029" style="position:absolute;width:26426;height:34015;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" filled="f" stroked="f" strokeweight="1pt"/>
                    </v:group>
                    <v:shapetype id="_x0000_t202" coordsize="21600,21600" o:spt="202" path="m,l,21600r21600,l21600,xe">
                      <v:stroke joinstyle="miter"/>
                      <v:path gradientshapeok="t" o:connecttype="rect"/>
                    </v:shapetype>
                    <v:shape id="Text Box 463" o:spid="_x0000_s1030" type="#_x0000_t202" style="position:absolute;left:7810;top:7429;width:56102;height:30826;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" filled="f" stroked="f" strokeweight=".5pt">
                      <v:textbox inset="36pt,36pt,0,0">
                        <w:txbxContent>
                          <w:sdt>
                            <w:sdtPr>
                              <w:rPr>
                                <w:rFonts w:asciiTheme="majorHAnsi" w:hAnsiTheme="majorHAnsi"/>
                                <w:color w:val="44546A" w:themeColor="text2"/>
                                <w:spacing w:val="10"/>
                                <w:sz w:val="36"/>
                                <w:szCs w:val="36"/>
                              </w:rPr>
                              <w:alias w:val="Subtitle"/>
                              <w:tag w:val=""/>
                              <w:id w:val="-925647391"/>
                              <w:dataBinding w:prefixMappings="xmlns:ns0='http://purl.org/dc/elements/1.1/' xmlns:ns1='http://schemas.openxmlformats.org/package/2006/metadata/core-properties' " w:xpath="/ns1:coreProperties[1]/ns0:subject[1]" w:storeItemID="{6C3C8BC8-F283-45AE-878A-BAB7291924A1}"/>
                              <w15:appearance w15:val="hidden"/>
                              <w:text/>
                            </w:sdtPr>
                            <w:sdtEndPr/>
                            <w:sdtContent>
                              <w:p w14:paraId="1EC97E03" w14:textId="3E266B57" w:rsidR="005726D8" w:rsidRDefault="005726D8">
                                <w:pPr>
                                  <w:pStyle w:val="NoSpacing"/>
                                  <w:spacing w:after="240" w:line="216" w:lineRule="auto"/>
                                  <w:rPr>
                                    <w:rFonts w:asciiTheme="majorHAnsi" w:hAnsiTheme="majorHAnsi"/>
                                    <w:color w:val="44546A" w:themeColor="text2"/>
                                    <w:spacing w:val="10"/>
                                    <w:sz w:val="36"/>
                                    <w:szCs w:val="36"/>
                                  </w:rPr>
                                </w:pPr>
                                <w:r>
                                  <w:rPr>
                                    <w:rFonts w:asciiTheme="majorHAnsi" w:hAnsiTheme="majorHAnsi"/>
                                    <w:color w:val="44546A" w:themeColor="text2"/>
                                    <w:spacing w:val="10"/>
                                    <w:sz w:val="36"/>
                                    <w:szCs w:val="36"/>
                                  </w:rPr>
                                  <w:t xml:space="preserve">ASSESSMENT 1 </w:t>
                                </w:r>
                              </w:p>
                            </w:sdtContent>
                          </w:sdt>
                          <w:sdt>
                            <w:sdtPr>
                              <w:rPr>
                                <w:rFonts w:asciiTheme="majorHAnsi" w:hAnsiTheme="majorHAnsi"/>
                                <w:caps/>
                                <w:color w:val="44546A" w:themeColor="text2"/>
                                <w:sz w:val="96"/>
                                <w:szCs w:val="96"/>
                              </w:rPr>
                              <w:alias w:val="Title"/>
                              <w:tag w:val=""/>
                              <w:id w:val="-917322602"/>
                              <w:dataBinding w:prefixMappings="xmlns:ns0='http://purl.org/dc/elements/1.1/' xmlns:ns1='http://schemas.openxmlformats.org/package/2006/metadata/core-properties' " w:xpath="/ns1:coreProperties[1]/ns0:title[1]" w:storeItemID="{6C3C8BC8-F283-45AE-878A-BAB7291924A1}"/>
                              <w15:appearance w15:val="hidden"/>
                              <w:text/>
                            </w:sdtPr>
                            <w:sdtEndPr/>
                            <w:sdtContent>
                              <w:p w14:paraId="32F3F09D" w14:textId="2B71D8FB" w:rsidR="005726D8" w:rsidRDefault="005726D8">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marketing fundamentals</w:t>
                                </w:r>
                              </w:p>
                            </w:sdtContent>
                          </w:sdt>
                          <w:p w14:paraId="499DE4E8" w14:textId="4E72C13D" w:rsidR="007D188C" w:rsidRDefault="007D188C">
                            <w:pPr>
                              <w:pStyle w:val="NoSpacing"/>
                              <w:spacing w:line="216" w:lineRule="auto"/>
                              <w:rPr>
                                <w:rFonts w:asciiTheme="majorHAnsi" w:hAnsiTheme="majorHAnsi"/>
                                <w:caps/>
                                <w:color w:val="44546A" w:themeColor="text2"/>
                                <w:sz w:val="96"/>
                                <w:szCs w:val="96"/>
                              </w:rPr>
                            </w:pPr>
                            <w:r>
                              <w:rPr>
                                <w:rFonts w:asciiTheme="majorHAnsi" w:hAnsiTheme="majorHAnsi"/>
                                <w:caps/>
                                <w:color w:val="44546A" w:themeColor="text2"/>
                                <w:sz w:val="96"/>
                                <w:szCs w:val="96"/>
                              </w:rPr>
                              <w:t>LCBB4004</w:t>
                            </w:r>
                          </w:p>
                        </w:txbxContent>
                      </v:textbox>
                    </v:shape>
                    <w10:wrap anchorx="page" anchory="page"/>
                  </v:group>
                </w:pict>
              </mc:Fallback>
            </mc:AlternateContent>
          </w:r>
          <w:r w:rsidR="005726D8">
            <w:rPr>
              <w:noProof/>
            </w:rPr>
            <mc:AlternateContent>
              <mc:Choice Requires="wpg">
                <w:drawing>
                  <wp:anchor distT="0" distB="0" distL="114300" distR="114300" simplePos="0" relativeHeight="251661312" behindDoc="0" locked="0" layoutInCell="1" allowOverlap="1" wp14:anchorId="5F5E0D61" wp14:editId="5B277C68">
                    <wp:simplePos x="0" y="0"/>
                    <wp:positionH relativeFrom="page">
                      <wp:align>right</wp:align>
                    </wp:positionH>
                    <wp:positionV relativeFrom="page">
                      <wp:align>bottom</wp:align>
                    </wp:positionV>
                    <wp:extent cx="4672584" cy="3374136"/>
                    <wp:effectExtent l="0" t="0" r="0" b="0"/>
                    <wp:wrapNone/>
                    <wp:docPr id="454" name="Group 454" title="Author and company name with crop mark graphic"/>
                    <wp:cNvGraphicFramePr/>
                    <a:graphic xmlns:a="http://schemas.openxmlformats.org/drawingml/2006/main">
                      <a:graphicData uri="http://schemas.microsoft.com/office/word/2010/wordprocessingGroup">
                        <wpg:wgp>
                          <wpg:cNvGrpSpPr/>
                          <wpg:grpSpPr>
                            <a:xfrm>
                              <a:off x="0" y="0"/>
                              <a:ext cx="4672584" cy="3374136"/>
                              <a:chOff x="0" y="0"/>
                              <a:chExt cx="4671822" cy="3374136"/>
                            </a:xfrm>
                          </wpg:grpSpPr>
                          <wpg:grpSp>
                            <wpg:cNvPr id="455" name="Group 455" title="Crop mark graphic"/>
                            <wpg:cNvGrpSpPr/>
                            <wpg:grpSpPr>
                              <a:xfrm>
                                <a:off x="2038350" y="0"/>
                                <a:ext cx="2633472" cy="3374136"/>
                                <a:chOff x="0" y="0"/>
                                <a:chExt cx="2628900" cy="3371850"/>
                              </a:xfrm>
                            </wpg:grpSpPr>
                            <wps:wsp>
                              <wps:cNvPr id="456" name="Freeform 456"/>
                              <wps:cNvSpPr>
                                <a:spLocks/>
                              </wps:cNvSpPr>
                              <wps:spPr bwMode="auto">
                                <a:xfrm>
                                  <a:off x="0" y="0"/>
                                  <a:ext cx="2133600" cy="2867025"/>
                                </a:xfrm>
                                <a:custGeom>
                                  <a:avLst/>
                                  <a:gdLst>
                                    <a:gd name="T0" fmla="*/ 1344 w 1344"/>
                                    <a:gd name="T1" fmla="*/ 1806 h 1806"/>
                                    <a:gd name="T2" fmla="*/ 0 w 1344"/>
                                    <a:gd name="T3" fmla="*/ 1806 h 1806"/>
                                    <a:gd name="T4" fmla="*/ 0 w 1344"/>
                                    <a:gd name="T5" fmla="*/ 1641 h 1806"/>
                                    <a:gd name="T6" fmla="*/ 1176 w 1344"/>
                                    <a:gd name="T7" fmla="*/ 1641 h 1806"/>
                                    <a:gd name="T8" fmla="*/ 1176 w 1344"/>
                                    <a:gd name="T9" fmla="*/ 0 h 1806"/>
                                    <a:gd name="T10" fmla="*/ 1344 w 1344"/>
                                    <a:gd name="T11" fmla="*/ 0 h 1806"/>
                                    <a:gd name="T12" fmla="*/ 1344 w 1344"/>
                                    <a:gd name="T13" fmla="*/ 1806 h 1806"/>
                                  </a:gdLst>
                                  <a:ahLst/>
                                  <a:cxnLst>
                                    <a:cxn ang="0">
                                      <a:pos x="T0" y="T1"/>
                                    </a:cxn>
                                    <a:cxn ang="0">
                                      <a:pos x="T2" y="T3"/>
                                    </a:cxn>
                                    <a:cxn ang="0">
                                      <a:pos x="T4" y="T5"/>
                                    </a:cxn>
                                    <a:cxn ang="0">
                                      <a:pos x="T6" y="T7"/>
                                    </a:cxn>
                                    <a:cxn ang="0">
                                      <a:pos x="T8" y="T9"/>
                                    </a:cxn>
                                    <a:cxn ang="0">
                                      <a:pos x="T10" y="T11"/>
                                    </a:cxn>
                                    <a:cxn ang="0">
                                      <a:pos x="T12" y="T13"/>
                                    </a:cxn>
                                  </a:cxnLst>
                                  <a:rect l="0" t="0" r="r" b="b"/>
                                  <a:pathLst>
                                    <a:path w="1344" h="1806">
                                      <a:moveTo>
                                        <a:pt x="1344" y="1806"/>
                                      </a:moveTo>
                                      <a:lnTo>
                                        <a:pt x="0" y="1806"/>
                                      </a:lnTo>
                                      <a:lnTo>
                                        <a:pt x="0" y="1641"/>
                                      </a:lnTo>
                                      <a:lnTo>
                                        <a:pt x="1176" y="1641"/>
                                      </a:lnTo>
                                      <a:lnTo>
                                        <a:pt x="1176" y="0"/>
                                      </a:lnTo>
                                      <a:lnTo>
                                        <a:pt x="1344" y="0"/>
                                      </a:lnTo>
                                      <a:lnTo>
                                        <a:pt x="1344" y="1806"/>
                                      </a:lnTo>
                                      <a:close/>
                                    </a:path>
                                  </a:pathLst>
                                </a:custGeom>
                                <a:solidFill>
                                  <a:schemeClr val="tx2"/>
                                </a:solidFill>
                                <a:ln>
                                  <a:noFill/>
                                </a:ln>
                              </wps:spPr>
                              <wps:bodyPr vert="horz" wrap="square" lIns="91440" tIns="45720" rIns="91440" bIns="45720" numCol="1" anchor="t" anchorCtr="0" compatLnSpc="1">
                                <a:prstTxWarp prst="textNoShape">
                                  <a:avLst/>
                                </a:prstTxWarp>
                              </wps:bodyPr>
                            </wps:wsp>
                            <wps:wsp>
                              <wps:cNvPr id="457" name="Rectangle 457"/>
                              <wps:cNvSpPr/>
                              <wps:spPr>
                                <a:xfrm>
                                  <a:off x="9525" y="0"/>
                                  <a:ext cx="2619375" cy="3371850"/>
                                </a:xfrm>
                                <a:prstGeom prst="rect">
                                  <a:avLst/>
                                </a:prstGeom>
                                <a:noFill/>
                                <a:ln>
                                  <a:noFill/>
                                </a:ln>
                              </wps:spPr>
                              <wps:style>
                                <a:lnRef idx="2">
                                  <a:schemeClr val="accent1">
                                    <a:shade val="50000"/>
                                  </a:schemeClr>
                                </a:lnRef>
                                <a:fillRef idx="1">
                                  <a:schemeClr val="accent1"/>
                                </a:fillRef>
                                <a:effectRef idx="0">
                                  <a:schemeClr val="accent1"/>
                                </a:effectRef>
                                <a:fontRef idx="minor">
                                  <a:schemeClr val="lt1"/>
                                </a:fontRef>
                              </wps:style>
                              <wps:bodyPr rot="0" spcFirstLastPara="0" vertOverflow="overflow" horzOverflow="overflow" vert="horz" wrap="square" lIns="91440" tIns="45720" rIns="91440" bIns="45720" numCol="1" spcCol="0" rtlCol="0" fromWordArt="0" anchor="ctr" anchorCtr="0" forceAA="0" compatLnSpc="1">
                                <a:prstTxWarp prst="textNoShape">
                                  <a:avLst/>
                                </a:prstTxWarp>
                                <a:noAutofit/>
                              </wps:bodyPr>
                            </wps:wsp>
                          </wpg:grpSp>
                          <wps:wsp>
                            <wps:cNvPr id="458" name="Text Box 458" title="Title and subtitle"/>
                            <wps:cNvSpPr txBox="1"/>
                            <wps:spPr>
                              <a:xfrm>
                                <a:off x="0" y="1104900"/>
                                <a:ext cx="3904218" cy="1504950"/>
                              </a:xfrm>
                              <a:prstGeom prst="rect">
                                <a:avLst/>
                              </a:prstGeom>
                              <a:noFill/>
                              <a:ln w="6350">
                                <a:noFill/>
                              </a:ln>
                            </wps:spPr>
                            <wps:txbx>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C51F25D" w14:textId="498F8D58" w:rsidR="005726D8" w:rsidRDefault="005726D8">
                                      <w:pPr>
                                        <w:pStyle w:val="NoSpacing"/>
                                        <w:spacing w:after="240"/>
                                        <w:jc w:val="right"/>
                                        <w:rPr>
                                          <w:color w:val="44546A" w:themeColor="text2"/>
                                          <w:spacing w:val="10"/>
                                          <w:sz w:val="36"/>
                                          <w:szCs w:val="36"/>
                                        </w:rPr>
                                      </w:pPr>
                                      <w:r>
                                        <w:rPr>
                                          <w:color w:val="44546A" w:themeColor="text2"/>
                                          <w:spacing w:val="10"/>
                                          <w:sz w:val="36"/>
                                          <w:szCs w:val="36"/>
                                        </w:rPr>
                                        <w:t>Student ID:</w:t>
                                      </w:r>
                                      <w:r w:rsidR="007D188C">
                                        <w:rPr>
                                          <w:color w:val="44546A" w:themeColor="text2"/>
                                          <w:spacing w:val="10"/>
                                          <w:sz w:val="36"/>
                                          <w:szCs w:val="36"/>
                                        </w:rPr>
                                        <w:t>2028270</w:t>
                                      </w:r>
                                    </w:p>
                                  </w:sdtContent>
                                </w:sdt>
                                <w:p w14:paraId="1ECBCE9A" w14:textId="3CD76F3C" w:rsidR="005726D8" w:rsidRDefault="00E714AC">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5726D8">
                                        <w:rPr>
                                          <w:color w:val="44546A" w:themeColor="text2"/>
                                          <w:spacing w:val="10"/>
                                          <w:sz w:val="28"/>
                                          <w:szCs w:val="28"/>
                                        </w:rPr>
                                        <w:t>Student Name:</w:t>
                                      </w:r>
                                      <w:r w:rsidR="007D188C">
                                        <w:rPr>
                                          <w:color w:val="44546A" w:themeColor="text2"/>
                                          <w:spacing w:val="10"/>
                                          <w:sz w:val="28"/>
                                          <w:szCs w:val="28"/>
                                        </w:rPr>
                                        <w:t xml:space="preserve"> </w:t>
                                      </w:r>
                                    </w:sdtContent>
                                  </w:sdt>
                                  <w:r w:rsidR="007D188C">
                                    <w:rPr>
                                      <w:color w:val="44546A" w:themeColor="text2"/>
                                      <w:spacing w:val="10"/>
                                      <w:sz w:val="28"/>
                                      <w:szCs w:val="28"/>
                                    </w:rPr>
                                    <w:t>Nevyan Gospodinov</w:t>
                                  </w:r>
                                </w:p>
                              </w:txbxContent>
                            </wps:txbx>
                            <wps:bodyPr rot="0" spcFirstLastPara="0" vertOverflow="overflow" horzOverflow="overflow" vert="horz" wrap="square" lIns="0" tIns="0" rIns="457200" bIns="457200" numCol="1" spcCol="0" rtlCol="0" fromWordArt="0" anchor="b" anchorCtr="0" forceAA="0" compatLnSpc="1">
                              <a:prstTxWarp prst="textNoShape">
                                <a:avLst/>
                              </a:prstTxWarp>
                              <a:noAutofit/>
                            </wps:bodyPr>
                          </wps:wsp>
                        </wpg:wgp>
                      </a:graphicData>
                    </a:graphic>
                    <wp14:sizeRelH relativeFrom="margin">
                      <wp14:pctWidth>0</wp14:pctWidth>
                    </wp14:sizeRelH>
                    <wp14:sizeRelV relativeFrom="margin">
                      <wp14:pctHeight>0</wp14:pctHeight>
                    </wp14:sizeRelV>
                  </wp:anchor>
                </w:drawing>
              </mc:Choice>
              <mc:Fallback>
                <w:pict>
                  <v:group w14:anchorId="5F5E0D61" id="Group 454" o:spid="_x0000_s1031" alt="Title: Author and company name with crop mark graphic" style="position:absolute;margin-left:316.7pt;margin-top:0;width:367.9pt;height:265.7pt;z-index:251661312;mso-position-horizontal:right;mso-position-horizontal-relative:page;mso-position-vertical:bottom;mso-position-vertical-relative:page;mso-width-relative:margin;mso-height-relative:margin" coordsize="46718,33741"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">
                    <v:group id="Group 455" o:spid="_x0000_s1032" style="position:absolute;left:20383;width:26335;height:33741" coordsize="26289,33718"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">
                      <v:shape id="Freeform 456" o:spid="_x0000_s1033" style="position:absolute;width:21336;height:28670;visibility:visible;mso-wrap-style:square;v-text-anchor:top" coordsize="1344,1806"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" path="m1344,1806l,1806,,1641r1176,l1176,r168,l1344,1806xe" fillcolor="#44546a [3215]" stroked="f">
                        <v:path arrowok="t" o:connecttype="custom" o:connectlocs="2133600,2867025;0,2867025;0,2605088;1866900,2605088;1866900,0;2133600,0;2133600,2867025" o:connectangles="0,0,0,0,0,0,0"/>
                      </v:shape>
                      <v:rect id="Rectangle 457" o:spid="_x0000_s1034" style="position:absolute;left:95;width:26194;height:33718;visibility:visible;mso-wrap-style:square;v-text-anchor:middle"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" filled="f" stroked="f" strokeweight="1pt"/>
                    </v:group>
                    <v:shape id="Text Box 458" o:spid="_x0000_s1035" type="#_x0000_t202" style="position:absolute;top:11049;width:39042;height:15049;visibility:visible;mso-wrap-style:square;v-text-anchor:bottom" o:gfxdata="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" filled="f" stroked="f" strokeweight=".5pt">
                      <v:textbox inset="0,0,36pt,36pt">
                        <w:txbxContent>
                          <w:sdt>
                            <w:sdtPr>
                              <w:rPr>
                                <w:color w:val="44546A" w:themeColor="text2"/>
                                <w:spacing w:val="10"/>
                                <w:sz w:val="36"/>
                                <w:szCs w:val="36"/>
                              </w:rPr>
                              <w:alias w:val="Author"/>
                              <w:tag w:val=""/>
                              <w:id w:val="1348599287"/>
                              <w:dataBinding w:prefixMappings="xmlns:ns0='http://purl.org/dc/elements/1.1/' xmlns:ns1='http://schemas.openxmlformats.org/package/2006/metadata/core-properties' " w:xpath="/ns1:coreProperties[1]/ns0:creator[1]" w:storeItemID="{6C3C8BC8-F283-45AE-878A-BAB7291924A1}"/>
                              <w15:appearance w15:val="hidden"/>
                              <w:text/>
                            </w:sdtPr>
                            <w:sdtEndPr/>
                            <w:sdtContent>
                              <w:p w14:paraId="6C51F25D" w14:textId="498F8D58" w:rsidR="005726D8" w:rsidRDefault="005726D8">
                                <w:pPr>
                                  <w:pStyle w:val="NoSpacing"/>
                                  <w:spacing w:after="240"/>
                                  <w:jc w:val="right"/>
                                  <w:rPr>
                                    <w:color w:val="44546A" w:themeColor="text2"/>
                                    <w:spacing w:val="10"/>
                                    <w:sz w:val="36"/>
                                    <w:szCs w:val="36"/>
                                  </w:rPr>
                                </w:pPr>
                                <w:r>
                                  <w:rPr>
                                    <w:color w:val="44546A" w:themeColor="text2"/>
                                    <w:spacing w:val="10"/>
                                    <w:sz w:val="36"/>
                                    <w:szCs w:val="36"/>
                                  </w:rPr>
                                  <w:t>Student ID:</w:t>
                                </w:r>
                                <w:r w:rsidR="007D188C">
                                  <w:rPr>
                                    <w:color w:val="44546A" w:themeColor="text2"/>
                                    <w:spacing w:val="10"/>
                                    <w:sz w:val="36"/>
                                    <w:szCs w:val="36"/>
                                  </w:rPr>
                                  <w:t>2028270</w:t>
                                </w:r>
                              </w:p>
                            </w:sdtContent>
                          </w:sdt>
                          <w:p w14:paraId="1ECBCE9A" w14:textId="3CD76F3C" w:rsidR="005726D8" w:rsidRDefault="00E714AC">
                            <w:pPr>
                              <w:pStyle w:val="NoSpacing"/>
                              <w:jc w:val="right"/>
                              <w:rPr>
                                <w:color w:val="44546A" w:themeColor="text2"/>
                                <w:spacing w:val="10"/>
                                <w:sz w:val="28"/>
                                <w:szCs w:val="28"/>
                              </w:rPr>
                            </w:pPr>
                            <w:sdt>
                              <w:sdtPr>
                                <w:rPr>
                                  <w:color w:val="44546A" w:themeColor="text2"/>
                                  <w:spacing w:val="10"/>
                                  <w:sz w:val="28"/>
                                  <w:szCs w:val="28"/>
                                </w:rPr>
                                <w:alias w:val="Company"/>
                                <w:tag w:val=""/>
                                <w:id w:val="1712304738"/>
                                <w:dataBinding w:prefixMappings="xmlns:ns0='http://schemas.openxmlformats.org/officeDocument/2006/extended-properties' " w:xpath="/ns0:Properties[1]/ns0:Company[1]" w:storeItemID="{6668398D-A668-4E3E-A5EB-62B293D839F1}"/>
                                <w15:appearance w15:val="hidden"/>
                                <w:text/>
                              </w:sdtPr>
                              <w:sdtEndPr/>
                              <w:sdtContent>
                                <w:r w:rsidR="005726D8">
                                  <w:rPr>
                                    <w:color w:val="44546A" w:themeColor="text2"/>
                                    <w:spacing w:val="10"/>
                                    <w:sz w:val="28"/>
                                    <w:szCs w:val="28"/>
                                  </w:rPr>
                                  <w:t>Student Name:</w:t>
                                </w:r>
                                <w:r w:rsidR="007D188C">
                                  <w:rPr>
                                    <w:color w:val="44546A" w:themeColor="text2"/>
                                    <w:spacing w:val="10"/>
                                    <w:sz w:val="28"/>
                                    <w:szCs w:val="28"/>
                                  </w:rPr>
                                  <w:t xml:space="preserve"> </w:t>
                                </w:r>
                              </w:sdtContent>
                            </w:sdt>
                            <w:r w:rsidR="007D188C">
                              <w:rPr>
                                <w:color w:val="44546A" w:themeColor="text2"/>
                                <w:spacing w:val="10"/>
                                <w:sz w:val="28"/>
                                <w:szCs w:val="28"/>
                              </w:rPr>
                              <w:t>Nevyan Gospodinov</w:t>
                            </w:r>
                          </w:p>
                        </w:txbxContent>
                      </v:textbox>
                    </v:shape>
                    <w10:wrap anchorx="page" anchory="page"/>
                  </v:group>
                </w:pict>
              </mc:Fallback>
            </mc:AlternateContent>
          </w:r>
          <w:r w:rsidR="005726D8">
            <w:rPr>
              <w:noProof/>
            </w:rPr>
            <mc:AlternateContent>
              <mc:Choice Requires="wps">
                <w:drawing>
                  <wp:anchor distT="0" distB="0" distL="114300" distR="114300" simplePos="0" relativeHeight="251659264" behindDoc="1" locked="0" layoutInCell="1" allowOverlap="1" wp14:anchorId="24C1CE26" wp14:editId="3A0E5CB3">
                    <wp:simplePos x="0" y="0"/>
                    <wp:positionH relativeFrom="page">
                      <wp:align>center</wp:align>
                    </wp:positionH>
                    <wp:positionV relativeFrom="page">
                      <wp:align>center</wp:align>
                    </wp:positionV>
                    <wp:extent cx="7315200" cy="9601200"/>
                    <wp:effectExtent l="0" t="0" r="1270" b="5715"/>
                    <wp:wrapNone/>
                    <wp:docPr id="464" name="Rectangle 464" title="Color background"/>
                    <wp:cNvGraphicFramePr>
                      <a:graphicFrameLocks xmlns:a="http://schemas.openxmlformats.org/drawingml/2006/main"/>
                    </wp:cNvGraphicFramePr>
                    <a:graphic xmlns:a="http://schemas.openxmlformats.org/drawingml/2006/main">
                      <a:graphicData uri="http://schemas.microsoft.com/office/word/2010/wordprocessingShape">
                        <wps:wsp>
                          <wps:cNvSpPr>
                            <a:spLocks noChangeArrowheads="1"/>
                          </wps:cNvSpPr>
                          <wps:spPr bwMode="auto">
                            <a:xfrm>
                              <a:off x="0" y="0"/>
                              <a:ext cx="7315200" cy="9601200"/>
                            </a:xfrm>
                            <a:prstGeom prst="rect">
                              <a:avLst/>
                            </a:prstGeom>
                            <a:solidFill>
                              <a:schemeClr val="bg2"/>
                            </a:solidFill>
                            <a:ln>
                              <a:noFill/>
                            </a:ln>
                          </wps:spPr>
                          <wps:bodyPr vert="horz" wrap="square" lIns="91440" tIns="45720" rIns="91440" bIns="45720" numCol="1" anchor="t" anchorCtr="0" compatLnSpc="1">
                            <a:prstTxWarp prst="textNoShape">
                              <a:avLst/>
                            </a:prstTxWarp>
                          </wps:bodyPr>
                        </wps:wsp>
                      </a:graphicData>
                    </a:graphic>
                    <wp14:sizeRelH relativeFrom="page">
                      <wp14:pctWidth>94100</wp14:pctWidth>
                    </wp14:sizeRelH>
                    <wp14:sizeRelV relativeFrom="page">
                      <wp14:pctHeight>95400</wp14:pctHeight>
                    </wp14:sizeRelV>
                  </wp:anchor>
                </w:drawing>
              </mc:Choice>
              <mc:Fallback>
                <w:pict>
                  <v:rect w14:anchorId="7E1A67D6" id="Rectangle 464" o:spid="_x0000_s1026" alt="Title: Color background" style="position:absolute;margin-left:0;margin-top:0;width:8in;height:756pt;z-index:-251657216;visibility:visible;mso-wrap-style:square;mso-width-percent:941;mso-height-percent:954;mso-wrap-distance-left:9pt;mso-wrap-distance-top:0;mso-wrap-distance-right:9pt;mso-wrap-distance-bottom:0;mso-position-horizontal:center;mso-position-horizontal-relative:page;mso-position-vertical:center;mso-position-vertical-relative:page;mso-width-percent:941;mso-height-percent:954;mso-width-relative:page;mso-height-relative:page;v-text-anchor:top" o:gfxdata="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" fillcolor="#e7e6e6 [3214]" stroked="f">
                    <w10:wrap anchorx="page" anchory="page"/>
                  </v:rect>
                </w:pict>
              </mc:Fallback>
            </mc:AlternateContent>
          </w:r>
        </w:p>
        <w:p w14:paraId="44CBC8F1" w14:textId="2E29BBA4" w:rsidR="005726D8" w:rsidRDefault="005726D8">
          <w:pPr>
            <w:spacing w:after="0" w:line="240" w:lineRule="auto"/>
          </w:pPr>
          <w:r>
            <w:br w:type="page"/>
          </w:r>
        </w:p>
      </w:sdtContent>
    </w:sdt>
    <w:p w14:paraId="246A87EB" w14:textId="64950ACA" w:rsidR="00705A90" w:rsidRPr="00705A90" w:rsidRDefault="00705A90" w:rsidP="00C33109">
      <w:pPr>
        <w:pStyle w:val="Title"/>
        <w:jc w:val="center"/>
        <w:rPr>
          <w:b/>
          <w:bCs/>
        </w:rPr>
      </w:pPr>
      <w:r w:rsidRPr="00705A90">
        <w:rPr>
          <w:b/>
          <w:bCs/>
        </w:rPr>
        <w:lastRenderedPageBreak/>
        <w:t>Apple Inc Company – Marketing Blog</w:t>
      </w:r>
    </w:p>
    <w:p w14:paraId="7F8984CB" w14:textId="77777777" w:rsidR="00705A90" w:rsidRDefault="00705A90" w:rsidP="007F468F"/>
    <w:p w14:paraId="7C262ADF" w14:textId="555BD3C7" w:rsidR="007F468F" w:rsidRDefault="00705A90" w:rsidP="00705A90">
      <w:pPr>
        <w:pStyle w:val="Heading1"/>
      </w:pPr>
      <w:r>
        <w:t>Analysis of Apple – Background</w:t>
      </w:r>
    </w:p>
    <w:p w14:paraId="0C77E596" w14:textId="79A1762E" w:rsidR="007F468F" w:rsidRDefault="00FD6894" w:rsidP="007F468F">
      <w:r w:rsidRPr="00FD6894">
        <w:t xml:space="preserve">Apple Inc., a worldwide advancement association situated in Cupertino, California. The association is associated with the creation and arranging of things of hardware, like iPhone, iPod, Mac, alongside further developing programming and online organization. Its item incorporates a functioning iOS structure and one of the famous Web programs – Safari (Greenspan, 2019). Online organizations incorporate iCloud, and different projects like iTunes and the application store. At first, he made and sold PCs, and later moved to contraptions for purchasers. Apple Inc. was viewed as the main brand within the sight of billions of brands. He is continually zeroing in on progress and has been pondering astounding things. On the off chance that we discover as far as pay, Apple Inc. is the biggest information advancement association on earth. </w:t>
      </w:r>
    </w:p>
    <w:p w14:paraId="0C5B93D6" w14:textId="63071717" w:rsidR="00BD2959" w:rsidRPr="00BD2959" w:rsidRDefault="00BD2959" w:rsidP="005726D8">
      <w:pPr>
        <w:spacing w:after="0" w:line="240" w:lineRule="auto"/>
        <w:jc w:val="center"/>
        <w:rPr>
          <w:rFonts w:ascii="Times New Roman" w:eastAsia="Times New Roman" w:hAnsi="Times New Roman" w:cs="Times New Roman"/>
          <w:b/>
          <w:bCs/>
          <w:szCs w:val="24"/>
          <w:lang w:eastAsia="en-GB"/>
        </w:rPr>
      </w:pPr>
      <w:r w:rsidRPr="00BD2959">
        <w:rPr>
          <w:rFonts w:ascii="Times New Roman" w:eastAsia="Times New Roman" w:hAnsi="Times New Roman" w:cs="Times New Roman"/>
          <w:b/>
          <w:bCs/>
          <w:szCs w:val="24"/>
          <w:lang w:eastAsia="en-GB"/>
        </w:rPr>
        <w:fldChar w:fldCharType="begin"/>
      </w:r>
      <w:r w:rsidRPr="00BD2959">
        <w:rPr>
          <w:rFonts w:ascii="Times New Roman" w:eastAsia="Times New Roman" w:hAnsi="Times New Roman" w:cs="Times New Roman"/>
          <w:b/>
          <w:bCs/>
          <w:szCs w:val="24"/>
          <w:lang w:eastAsia="en-GB"/>
        </w:rPr>
        <w:instrText xml:space="preserve"> INCLUDEPICTURE "/var/folders/87/6qpq3j7177g0td965h49pxlc0000gn/T/com.microsoft.Word/WebArchiveCopyPasteTempFiles/Apple-logo.jpg?compress=true&amp;quality=80&amp;w=376&amp;dpr=2.6" \* MERGEFORMATINET </w:instrText>
      </w:r>
      <w:r w:rsidRPr="00BD2959">
        <w:rPr>
          <w:rFonts w:ascii="Times New Roman" w:eastAsia="Times New Roman" w:hAnsi="Times New Roman" w:cs="Times New Roman"/>
          <w:b/>
          <w:bCs/>
          <w:szCs w:val="24"/>
          <w:lang w:eastAsia="en-GB"/>
        </w:rPr>
        <w:fldChar w:fldCharType="separate"/>
      </w:r>
      <w:r w:rsidRPr="005726D8">
        <w:rPr>
          <w:rFonts w:ascii="Times New Roman" w:eastAsia="Times New Roman" w:hAnsi="Times New Roman" w:cs="Times New Roman"/>
          <w:b/>
          <w:bCs/>
          <w:noProof/>
          <w:szCs w:val="24"/>
          <w:lang w:eastAsia="en-GB"/>
        </w:rPr>
        <w:drawing>
          <wp:inline distT="0" distB="0" distL="0" distR="0" wp14:anchorId="5C38DBF8" wp14:editId="574A9370">
            <wp:extent cx="5731510" cy="3227070"/>
            <wp:effectExtent l="0" t="0" r="0" b="0"/>
            <wp:docPr id="1" name="Picture 1" descr="Apple plans to start selling online in India next month"/>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descr="Apple plans to start selling online in India next month"/>
                    <pic:cNvPicPr>
                      <a:picLocks noChangeAspect="1" noChangeArrowheads="1"/>
                    </pic:cNvPicPr>
                  </pic:nvPicPr>
                  <pic:blipFill>
                    <a:blip r:embed="rId6">
                      <a:extLst>
                        <a:ext uri="{28A0092B-C50C-407E-A947-70E740481C1C}">
                          <a14:useLocalDpi xmlns:a14="http://schemas.microsoft.com/office/drawing/2010/main" val="0"/>
                        </a:ext>
                      </a:extLst>
                    </a:blip>
                    <a:srcRect/>
                    <a:stretch>
                      <a:fillRect/>
                    </a:stretch>
                  </pic:blipFill>
                  <pic:spPr bwMode="auto">
                    <a:xfrm>
                      <a:off x="0" y="0"/>
                      <a:ext cx="5731510" cy="3227070"/>
                    </a:xfrm>
                    <a:prstGeom prst="rect">
                      <a:avLst/>
                    </a:prstGeom>
                    <a:noFill/>
                    <a:ln>
                      <a:noFill/>
                    </a:ln>
                  </pic:spPr>
                </pic:pic>
              </a:graphicData>
            </a:graphic>
          </wp:inline>
        </w:drawing>
      </w:r>
      <w:r w:rsidRPr="00BD2959">
        <w:rPr>
          <w:rFonts w:ascii="Times New Roman" w:eastAsia="Times New Roman" w:hAnsi="Times New Roman" w:cs="Times New Roman"/>
          <w:b/>
          <w:bCs/>
          <w:szCs w:val="24"/>
          <w:lang w:eastAsia="en-GB"/>
        </w:rPr>
        <w:fldChar w:fldCharType="end"/>
      </w:r>
    </w:p>
    <w:p w14:paraId="373ACC50" w14:textId="277347C4" w:rsidR="00BD2959" w:rsidRPr="005726D8" w:rsidRDefault="00BD2959" w:rsidP="005726D8">
      <w:pPr>
        <w:jc w:val="center"/>
        <w:rPr>
          <w:b/>
          <w:bCs/>
        </w:rPr>
      </w:pPr>
      <w:r w:rsidRPr="005726D8">
        <w:rPr>
          <w:b/>
          <w:bCs/>
        </w:rPr>
        <w:t>Source: https://theprint.in/economy/apple-plans-to-start-selling-online-in-india-next-month/488820/</w:t>
      </w:r>
    </w:p>
    <w:p w14:paraId="0AD77376" w14:textId="055C7849" w:rsidR="00705A90" w:rsidRDefault="00705A90" w:rsidP="00705A90">
      <w:pPr>
        <w:pStyle w:val="Heading1"/>
      </w:pPr>
      <w:r>
        <w:t xml:space="preserve">Apple’s Vision &amp; Mission </w:t>
      </w:r>
    </w:p>
    <w:p w14:paraId="1032E066" w14:textId="50900F87" w:rsidR="00705A90" w:rsidRDefault="00FD6894" w:rsidP="007F468F">
      <w:r w:rsidRPr="00FD6894">
        <w:t xml:space="preserve">Clarifying Apple's vision and object is at the core of the association's success as one of the main associations in the world. Established in 1976 in California, US, the organization has turned into a picture of progress and style in the arrangement (Greenspan, 2019). These characteristics are connected with Apple's mission statement and vision, which keep on empowering the association's delegates to help and add to advance. Apple Inc. changed its objective proclamation as of late, </w:t>
      </w:r>
      <w:r w:rsidRPr="00FD6894">
        <w:lastRenderedPageBreak/>
        <w:t>including changes to Steve Occupations' interesting objective articulation for the association. Likewise, Tim Cook invited Apple's new vision with a reflection of the association's present area. In like manner, the organization's mission statement and clarification of the vision are advancing over the long haul to adapt to changing authoritative and financial circumstances (Kotler and Armstrong, 2018).</w:t>
      </w:r>
    </w:p>
    <w:p w14:paraId="5CEC5BCB" w14:textId="47D04697" w:rsidR="007F468F" w:rsidRDefault="007F468F" w:rsidP="00705A90">
      <w:pPr>
        <w:pStyle w:val="Heading1"/>
      </w:pPr>
      <w:r>
        <w:t>Marketing mix of Apple Inc. 4P’s</w:t>
      </w:r>
    </w:p>
    <w:p w14:paraId="51A72392" w14:textId="1B91BBD7" w:rsidR="007F468F" w:rsidRDefault="00FD6894" w:rsidP="007F468F">
      <w:r w:rsidRPr="00FD6894">
        <w:t>Apple Inc. the show of a combination exhibits how the association contrasts its business practices and monetary circumstances. This examination of the affiliation's promoting blend gives insight on the best way to sufficiently manage financial circumstances and the ruthless scene through fitting components, allotment, progress and assessment (Mba Skool, 2021). Apple keeps on utilizing its publicizing blend to universally extend its business through different channels and to foster a blend of articles, alongside different approaches for progress</w:t>
      </w:r>
      <w:r w:rsidR="00756632" w:rsidRPr="00756632">
        <w:t xml:space="preserve"> (Slater, Hult and Olson, 2015)</w:t>
      </w:r>
      <w:r w:rsidRPr="00FD6894">
        <w:t xml:space="preserve">. As one of the most regarded associations </w:t>
      </w:r>
      <w:r w:rsidR="00756632">
        <w:t>globally</w:t>
      </w:r>
      <w:r w:rsidRPr="00FD6894">
        <w:t>, Apple Inc. fills in to show how the promoting blend can uphold business execution.</w:t>
      </w:r>
    </w:p>
    <w:p w14:paraId="3C76E01F" w14:textId="45A223CA" w:rsidR="007F468F" w:rsidRDefault="007F468F" w:rsidP="00705A90">
      <w:pPr>
        <w:pStyle w:val="Heading2"/>
      </w:pPr>
      <w:r>
        <w:t>Apple’s Products</w:t>
      </w:r>
    </w:p>
    <w:p w14:paraId="2B58D962" w14:textId="652B63C7" w:rsidR="00705A90" w:rsidRDefault="003C6B6E" w:rsidP="00705A90">
      <w:r w:rsidRPr="003C6B6E">
        <w:t xml:space="preserve">Apple Inc. keep on expanding its blend of things. This piece of the limited time blend chooses the consequences of the business affiliation. Apple Inc is known for its encouraging in the world. He has reliably considered new things that astound the entire world. A portion of the items are (Titan </w:t>
      </w:r>
      <w:r>
        <w:t>Digital</w:t>
      </w:r>
      <w:r w:rsidRPr="003C6B6E">
        <w:t>, 2021):</w:t>
      </w:r>
    </w:p>
    <w:p w14:paraId="3C907D4B" w14:textId="1EA3279A" w:rsidR="00BD2959" w:rsidRPr="00BD2959" w:rsidRDefault="00BD2959" w:rsidP="005726D8">
      <w:pPr>
        <w:spacing w:after="0" w:line="240" w:lineRule="auto"/>
        <w:jc w:val="center"/>
        <w:rPr>
          <w:rFonts w:ascii="Times New Roman" w:eastAsia="Times New Roman" w:hAnsi="Times New Roman" w:cs="Times New Roman"/>
          <w:b/>
          <w:bCs/>
          <w:szCs w:val="24"/>
          <w:lang w:eastAsia="en-GB"/>
        </w:rPr>
      </w:pPr>
      <w:r w:rsidRPr="00BD2959">
        <w:rPr>
          <w:rFonts w:ascii="Times New Roman" w:eastAsia="Times New Roman" w:hAnsi="Times New Roman" w:cs="Times New Roman"/>
          <w:b/>
          <w:bCs/>
          <w:szCs w:val="24"/>
          <w:lang w:eastAsia="en-GB"/>
        </w:rPr>
        <w:fldChar w:fldCharType="begin"/>
      </w:r>
      <w:r w:rsidRPr="00BD2959">
        <w:rPr>
          <w:rFonts w:ascii="Times New Roman" w:eastAsia="Times New Roman" w:hAnsi="Times New Roman" w:cs="Times New Roman"/>
          <w:b/>
          <w:bCs/>
          <w:szCs w:val="24"/>
          <w:lang w:eastAsia="en-GB"/>
        </w:rPr>
        <w:instrText xml:space="preserve"> INCLUDEPICTURE "/var/folders/87/6qpq3j7177g0td965h49pxlc0000gn/T/com.microsoft.Word/WebArchiveCopyPasteTempFiles/1*W6l5FJMyZcbzh2GSLiFWiQ.jpeg" \* MERGEFORMATINET </w:instrText>
      </w:r>
      <w:r w:rsidRPr="00BD2959">
        <w:rPr>
          <w:rFonts w:ascii="Times New Roman" w:eastAsia="Times New Roman" w:hAnsi="Times New Roman" w:cs="Times New Roman"/>
          <w:b/>
          <w:bCs/>
          <w:szCs w:val="24"/>
          <w:lang w:eastAsia="en-GB"/>
        </w:rPr>
        <w:fldChar w:fldCharType="separate"/>
      </w:r>
      <w:r w:rsidRPr="005726D8">
        <w:rPr>
          <w:rFonts w:ascii="Times New Roman" w:eastAsia="Times New Roman" w:hAnsi="Times New Roman" w:cs="Times New Roman"/>
          <w:b/>
          <w:bCs/>
          <w:noProof/>
          <w:szCs w:val="24"/>
          <w:lang w:eastAsia="en-GB"/>
        </w:rPr>
        <w:drawing>
          <wp:inline distT="0" distB="0" distL="0" distR="0" wp14:anchorId="24B7DC70" wp14:editId="18AF7834">
            <wp:extent cx="5731510" cy="3223260"/>
            <wp:effectExtent l="0" t="0" r="0" b="2540"/>
            <wp:docPr id="2" name="Picture 2" descr="Inside Apple&amp;#39;s Financials. Most of you might not have the time to… | by  Startup Sapience | Mac O&amp;#39;Clock | Mediu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3" descr="Inside Apple&amp;#39;s Financials. Most of you might not have the time to… | by  Startup Sapience | Mac O&amp;#39;Clock | Medium"/>
                    <pic:cNvPicPr>
                      <a:picLocks noChangeAspect="1" noChangeArrowheads="1"/>
                    </pic:cNvPicPr>
                  </pic:nvPicPr>
                  <pic:blipFill>
                    <a:blip r:embed="rId7">
                      <a:extLst>
                        <a:ext uri="{28A0092B-C50C-407E-A947-70E740481C1C}">
                          <a14:useLocalDpi xmlns:a14="http://schemas.microsoft.com/office/drawing/2010/main" val="0"/>
                        </a:ext>
                      </a:extLst>
                    </a:blip>
                    <a:srcRect/>
                    <a:stretch>
                      <a:fillRect/>
                    </a:stretch>
                  </pic:blipFill>
                  <pic:spPr bwMode="auto">
                    <a:xfrm>
                      <a:off x="0" y="0"/>
                      <a:ext cx="5731510" cy="3223260"/>
                    </a:xfrm>
                    <a:prstGeom prst="rect">
                      <a:avLst/>
                    </a:prstGeom>
                    <a:noFill/>
                    <a:ln>
                      <a:noFill/>
                    </a:ln>
                  </pic:spPr>
                </pic:pic>
              </a:graphicData>
            </a:graphic>
          </wp:inline>
        </w:drawing>
      </w:r>
      <w:r w:rsidRPr="00BD2959">
        <w:rPr>
          <w:rFonts w:ascii="Times New Roman" w:eastAsia="Times New Roman" w:hAnsi="Times New Roman" w:cs="Times New Roman"/>
          <w:b/>
          <w:bCs/>
          <w:szCs w:val="24"/>
          <w:lang w:eastAsia="en-GB"/>
        </w:rPr>
        <w:fldChar w:fldCharType="end"/>
      </w:r>
    </w:p>
    <w:p w14:paraId="4792FC2A" w14:textId="2A29A1CC" w:rsidR="00BD2959" w:rsidRPr="005726D8" w:rsidRDefault="00BD2959" w:rsidP="005726D8">
      <w:pPr>
        <w:jc w:val="center"/>
        <w:rPr>
          <w:b/>
          <w:bCs/>
        </w:rPr>
      </w:pPr>
      <w:r w:rsidRPr="005726D8">
        <w:rPr>
          <w:b/>
          <w:bCs/>
        </w:rPr>
        <w:t>Source: https://medium.com/macoclock/inside-apples-financials-713f8a398e5c</w:t>
      </w:r>
    </w:p>
    <w:p w14:paraId="3C5A146A" w14:textId="77777777" w:rsidR="003C6B6E" w:rsidRDefault="003C6B6E" w:rsidP="003C6B6E">
      <w:r>
        <w:t xml:space="preserve">1. Mac: - Macintosh - generally set apart as Mac, one of the fundamental consequences of Apple Inc. what's more the most elevated conceivable degree of avocation behind the association's essence. It was presented by Steve's work in the </w:t>
      </w:r>
      <w:r>
        <w:lastRenderedPageBreak/>
        <w:t>year 1984. It was the primary personal computer that had a mouse and a graphical UI. He considered more current structures that are as yet well known among individuals in the US. A portion of the models presently available are: Mac Pro, iMac, MacBook (Titan Computerized, 2021).</w:t>
      </w:r>
    </w:p>
    <w:p w14:paraId="66CDFF85" w14:textId="77777777" w:rsidR="003C6B6E" w:rsidRDefault="003C6B6E" w:rsidP="003C6B6E">
      <w:r>
        <w:t>2. Phone: - Apple Inc. was the primary association that presented progressed cell phones that had many contacts, like the Phone. It was basically a blend of a high level cell and an iPod. There are various renditions with the most recent like iPhone 7 and iPhone 7 or higher (Titan Computerized, 2021).</w:t>
      </w:r>
    </w:p>
    <w:p w14:paraId="07D0896E" w14:textId="77777777" w:rsidR="003C6B6E" w:rsidRDefault="003C6B6E" w:rsidP="003C6B6E">
      <w:r>
        <w:t>3. iPod: - An outstanding sort of minimal electronic music player. Different variations have showed up available, for example, iPod Nano, iPod contact, iPod blend and some others (Titan Computerized, 2021).</w:t>
      </w:r>
    </w:p>
    <w:p w14:paraId="6634FAF4" w14:textId="77777777" w:rsidR="003C6B6E" w:rsidRDefault="003C6B6E" w:rsidP="003C6B6E">
      <w:r>
        <w:t>4. Watch: - See where you can watch your wellbeing plans (Titan Advanced, 2021).</w:t>
      </w:r>
    </w:p>
    <w:p w14:paraId="198C531C" w14:textId="77777777" w:rsidR="003C6B6E" w:rsidRDefault="003C6B6E" w:rsidP="003C6B6E">
      <w:r>
        <w:t>5. Apple TV: - Presumably the greatest disillusionment for apple is the introduction of apple TV (Titan Computerized, 2021).</w:t>
      </w:r>
    </w:p>
    <w:p w14:paraId="375D254D" w14:textId="77777777" w:rsidR="003C6B6E" w:rsidRDefault="003C6B6E" w:rsidP="003C6B6E">
      <w:r>
        <w:t>6. Programming and organization.</w:t>
      </w:r>
    </w:p>
    <w:p w14:paraId="3DE9BE4F" w14:textId="653F524E" w:rsidR="007F468F" w:rsidRDefault="007F468F" w:rsidP="00705A90">
      <w:pPr>
        <w:pStyle w:val="Heading2"/>
      </w:pPr>
      <w:r>
        <w:t>Distribution or Place of Apple Inc.</w:t>
      </w:r>
    </w:p>
    <w:p w14:paraId="36191746" w14:textId="77777777" w:rsidR="003C6B6E" w:rsidRDefault="003C6B6E" w:rsidP="003C6B6E">
      <w:r>
        <w:t>These Apple items, which are as of now accessible available, show the organization's extension in this piece of the publicizing blend. In any case, as a component of its significant item advancement framework, the association keeps on developing new things, for example, Apple's electric vehicle, which is being chipped away at in a joint effort with organizations like Tesla Organization. This blend of things shows that Apple's publicizing mix is wide as far as the scope of things to meet client necessities in different parts of their lives.</w:t>
      </w:r>
    </w:p>
    <w:p w14:paraId="4B36BF87" w14:textId="3E0A8EE7" w:rsidR="007F468F" w:rsidRDefault="007F468F" w:rsidP="007F468F"/>
    <w:p w14:paraId="6F914214" w14:textId="7EE78B23" w:rsidR="005726D8" w:rsidRPr="005726D8" w:rsidRDefault="005726D8" w:rsidP="005726D8">
      <w:pPr>
        <w:spacing w:after="0" w:line="240" w:lineRule="auto"/>
        <w:jc w:val="center"/>
        <w:rPr>
          <w:rFonts w:ascii="Times New Roman" w:eastAsia="Times New Roman" w:hAnsi="Times New Roman" w:cs="Times New Roman"/>
          <w:b/>
          <w:bCs/>
          <w:szCs w:val="24"/>
          <w:lang w:eastAsia="en-GB"/>
        </w:rPr>
      </w:pPr>
      <w:r w:rsidRPr="005726D8">
        <w:rPr>
          <w:rFonts w:ascii="Times New Roman" w:eastAsia="Times New Roman" w:hAnsi="Times New Roman" w:cs="Times New Roman"/>
          <w:b/>
          <w:bCs/>
          <w:szCs w:val="24"/>
          <w:lang w:eastAsia="en-GB"/>
        </w:rPr>
        <w:lastRenderedPageBreak/>
        <w:fldChar w:fldCharType="begin"/>
      </w:r>
      <w:r w:rsidRPr="005726D8">
        <w:rPr>
          <w:rFonts w:ascii="Times New Roman" w:eastAsia="Times New Roman" w:hAnsi="Times New Roman" w:cs="Times New Roman"/>
          <w:b/>
          <w:bCs/>
          <w:szCs w:val="24"/>
          <w:lang w:eastAsia="en-GB"/>
        </w:rPr>
        <w:instrText xml:space="preserve"> INCLUDEPICTURE "/var/folders/87/6qpq3j7177g0td965h49pxlc0000gn/T/com.microsoft.Word/WebArchiveCopyPasteTempFiles/apple-distribution-strategy.jpg?is-pending-load=1" \* MERGEFORMATINET </w:instrText>
      </w:r>
      <w:r w:rsidRPr="005726D8">
        <w:rPr>
          <w:rFonts w:ascii="Times New Roman" w:eastAsia="Times New Roman" w:hAnsi="Times New Roman" w:cs="Times New Roman"/>
          <w:b/>
          <w:bCs/>
          <w:szCs w:val="24"/>
          <w:lang w:eastAsia="en-GB"/>
        </w:rPr>
        <w:fldChar w:fldCharType="separate"/>
      </w:r>
      <w:r w:rsidRPr="005726D8">
        <w:rPr>
          <w:rFonts w:ascii="Times New Roman" w:eastAsia="Times New Roman" w:hAnsi="Times New Roman" w:cs="Times New Roman"/>
          <w:b/>
          <w:bCs/>
          <w:noProof/>
          <w:szCs w:val="24"/>
          <w:lang w:eastAsia="en-GB"/>
        </w:rPr>
        <w:drawing>
          <wp:inline distT="0" distB="0" distL="0" distR="0" wp14:anchorId="5595D174" wp14:editId="198F56EF">
            <wp:extent cx="5436296" cy="4100411"/>
            <wp:effectExtent l="0" t="0" r="0" b="1905"/>
            <wp:docPr id="5" name="Picture 5" descr="Apple Distribution: The Apple Store Is Not About Selling iPhones -  FourWeekMBA"/>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9" descr="Apple Distribution: The Apple Store Is Not About Selling iPhones -  FourWeekMBA"/>
                    <pic:cNvPicPr>
                      <a:picLocks noChangeAspect="1" noChangeArrowheads="1"/>
                    </pic:cNvPicPr>
                  </pic:nvPicPr>
                  <pic:blipFill>
                    <a:blip r:embed="rId8" cstate="print">
                      <a:extLst>
                        <a:ext uri="{28A0092B-C50C-407E-A947-70E740481C1C}">
                          <a14:useLocalDpi xmlns:a14="http://schemas.microsoft.com/office/drawing/2010/main" val="0"/>
                        </a:ext>
                      </a:extLst>
                    </a:blip>
                    <a:srcRect/>
                    <a:stretch>
                      <a:fillRect/>
                    </a:stretch>
                  </pic:blipFill>
                  <pic:spPr bwMode="auto">
                    <a:xfrm>
                      <a:off x="0" y="0"/>
                      <a:ext cx="5446309" cy="4107963"/>
                    </a:xfrm>
                    <a:prstGeom prst="rect">
                      <a:avLst/>
                    </a:prstGeom>
                    <a:noFill/>
                    <a:ln>
                      <a:noFill/>
                    </a:ln>
                  </pic:spPr>
                </pic:pic>
              </a:graphicData>
            </a:graphic>
          </wp:inline>
        </w:drawing>
      </w:r>
      <w:r w:rsidRPr="005726D8">
        <w:rPr>
          <w:rFonts w:ascii="Times New Roman" w:eastAsia="Times New Roman" w:hAnsi="Times New Roman" w:cs="Times New Roman"/>
          <w:b/>
          <w:bCs/>
          <w:szCs w:val="24"/>
          <w:lang w:eastAsia="en-GB"/>
        </w:rPr>
        <w:fldChar w:fldCharType="end"/>
      </w:r>
    </w:p>
    <w:p w14:paraId="0E4B49FC" w14:textId="624C8074" w:rsidR="005726D8" w:rsidRPr="005726D8" w:rsidRDefault="005726D8" w:rsidP="005726D8">
      <w:pPr>
        <w:jc w:val="center"/>
        <w:rPr>
          <w:b/>
          <w:bCs/>
        </w:rPr>
      </w:pPr>
      <w:r w:rsidRPr="005726D8">
        <w:rPr>
          <w:b/>
          <w:bCs/>
        </w:rPr>
        <w:t>Source: https://fourweekmba.com/apple-distribution-strategy/</w:t>
      </w:r>
    </w:p>
    <w:p w14:paraId="4E842500" w14:textId="77777777" w:rsidR="003C6B6E" w:rsidRDefault="003C6B6E" w:rsidP="003C6B6E">
      <w:r>
        <w:t>Different channels utilized by Apple Inc. to zero in on end clients. Apple has developed opening its own stores, for example, Apple stores, where it can sell its things. They further presented trading members. They cooperate with such trade accomplices to stay aware of the interaction (Mba Skool Group, 2021). They solidly accept that keeping less members in the trade can assemble the viability of the appropriation channel. These things are then sent from supported apple retailers. These are amazing retailers who center around the association. Another business channel is through web based doorways. Most internet based business doors have apple things and this is probably the best spot to retail apples. One of the distinctive variables for apple is that they have a lot of staff in apple shops because of their intricacy. The staff is there to make you see well as far as things.</w:t>
      </w:r>
    </w:p>
    <w:p w14:paraId="3E8C4A2A" w14:textId="37B44C76" w:rsidR="003C6B6E" w:rsidRDefault="003C6B6E" w:rsidP="003C6B6E">
      <w:r>
        <w:t>Apple's limited time mix incorporates a far reaching method for managing scattering utilizing particular transportation channels. As a general rule, the association utilizes a particular appointment framework that incorporates a specific degree of selectivity, which might restrict market scope</w:t>
      </w:r>
      <w:r w:rsidR="00756632" w:rsidRPr="00756632">
        <w:t xml:space="preserve"> (Alexis, 2016)</w:t>
      </w:r>
      <w:r>
        <w:t>. Apple endorses sellers to guarantee command over this piece of the promotion blend.</w:t>
      </w:r>
    </w:p>
    <w:p w14:paraId="1220EFA7" w14:textId="031C3ABD" w:rsidR="007F468F" w:rsidRDefault="003C6B6E" w:rsidP="003C6B6E">
      <w:r>
        <w:t>Apple Stores are the most prominent spots that offer things to the association. The electronic Apple Store and Application Store are likewise incredibly self-evident. By the by, these stores are in no way, shape or form the main spots in the organization's publicizing blend. For instance, Apple moreover utilizes supported retailers like Wal-</w:t>
      </w:r>
      <w:r>
        <w:lastRenderedPageBreak/>
        <w:t xml:space="preserve">Store, Target (Mba Skool Group, 2021). The association moreover incorporates broadcast communications associations, for example, AT&amp;T, Verizon and Run, which sell gadgets for the iPhone. Moreover, Apple utilizes organizations to fulfill associations like Amazon.com and eBay, through which </w:t>
      </w:r>
      <w:r w:rsidR="00756632">
        <w:t>suppliers</w:t>
      </w:r>
      <w:r>
        <w:t xml:space="preserve"> sell Apple items on the web. Consequently, Apple's showing mix is broad in the utilization of various kinds of organization and non-online task channels.</w:t>
      </w:r>
    </w:p>
    <w:p w14:paraId="14968FC5" w14:textId="26819749" w:rsidR="007F468F" w:rsidRDefault="007F468F" w:rsidP="00705A90">
      <w:pPr>
        <w:pStyle w:val="Heading2"/>
      </w:pPr>
      <w:r>
        <w:t>Apple’s Promotions</w:t>
      </w:r>
    </w:p>
    <w:p w14:paraId="4F4D163E" w14:textId="79D15786" w:rsidR="006054F6" w:rsidRDefault="003C6B6E" w:rsidP="006054F6">
      <w:r w:rsidRPr="003C6B6E">
        <w:t>Apple Inc. is focused on a particular piece of client gatherings. So during extraordinary activities, his primary spotlight is on his components and the variables that different him, which make him exceptional of competitors. Expecting we watch out for the advancements that Apple has been pondering, it's continually attempting to zero in on how one of a kind the competitors are. The brand reliably acknowledged that advancements ought to be basic and associated with the center of individuals (Haque, 2021). These advancements are authentic and have little data. These advancements will come at the hour of every shipment and will be substantial for quite a while. Apple Inc. it barely goes with any business offers or gives limitations to a few different people, aside from the copies.</w:t>
      </w:r>
    </w:p>
    <w:p w14:paraId="557FC269" w14:textId="672F778A" w:rsidR="00BD2959" w:rsidRPr="00BD2959" w:rsidRDefault="002C3FA8" w:rsidP="005726D8">
      <w:pPr>
        <w:spacing w:after="0" w:line="240" w:lineRule="auto"/>
        <w:jc w:val="center"/>
        <w:rPr>
          <w:rFonts w:ascii="Times New Roman" w:eastAsia="Times New Roman" w:hAnsi="Times New Roman" w:cs="Times New Roman"/>
          <w:b/>
          <w:bCs/>
          <w:szCs w:val="24"/>
          <w:lang w:eastAsia="en-GB"/>
        </w:rPr>
      </w:pPr>
      <w:r w:rsidRPr="00BD2959">
        <w:rPr>
          <w:rFonts w:ascii="Times New Roman" w:eastAsia="Times New Roman" w:hAnsi="Times New Roman" w:cs="Times New Roman"/>
          <w:b/>
          <w:bCs/>
          <w:szCs w:val="24"/>
          <w:lang w:eastAsia="en-GB"/>
        </w:rPr>
        <w:fldChar w:fldCharType="begin"/>
      </w:r>
      <w:r w:rsidRPr="00BD2959">
        <w:rPr>
          <w:rFonts w:ascii="Times New Roman" w:eastAsia="Times New Roman" w:hAnsi="Times New Roman" w:cs="Times New Roman"/>
          <w:b/>
          <w:bCs/>
          <w:szCs w:val="24"/>
          <w:lang w:eastAsia="en-GB"/>
        </w:rPr>
        <w:instrText xml:space="preserve"> INCLUDEPICTURE "/var/folders/87/6qpq3j7177g0td965h49pxlc0000gn/T/com.microsoft.Word/WebArchiveCopyPasteTempFiles/106219299-1572636962284gettyimages-1078782258.jpeg?v=1572637025" \* MERGEFORMATINET </w:instrText>
      </w:r>
      <w:r w:rsidRPr="00BD2959">
        <w:rPr>
          <w:rFonts w:ascii="Times New Roman" w:eastAsia="Times New Roman" w:hAnsi="Times New Roman" w:cs="Times New Roman"/>
          <w:b/>
          <w:bCs/>
          <w:szCs w:val="24"/>
          <w:lang w:eastAsia="en-GB"/>
        </w:rPr>
        <w:fldChar w:fldCharType="separate"/>
      </w:r>
      <w:r w:rsidRPr="005726D8">
        <w:rPr>
          <w:rFonts w:ascii="Times New Roman" w:eastAsia="Times New Roman" w:hAnsi="Times New Roman" w:cs="Times New Roman"/>
          <w:b/>
          <w:bCs/>
          <w:noProof/>
          <w:szCs w:val="24"/>
          <w:lang w:eastAsia="en-GB"/>
        </w:rPr>
        <w:drawing>
          <wp:inline distT="0" distB="0" distL="0" distR="0" wp14:anchorId="2309E272" wp14:editId="3FBAFF1B">
            <wp:extent cx="5022937" cy="3348439"/>
            <wp:effectExtent l="0" t="0" r="0" b="4445"/>
            <wp:docPr id="3" name="Picture 3" descr="Apple&amp;#39;s seismic change to the mobile ad industry draws near"/>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5" descr="Apple&amp;#39;s seismic change to the mobile ad industry draws near"/>
                    <pic:cNvPicPr>
                      <a:picLocks noChangeAspect="1" noChangeArrowheads="1"/>
                    </pic:cNvPicPr>
                  </pic:nvPicPr>
                  <pic:blipFill>
                    <a:blip r:embed="rId9" cstate="print">
                      <a:extLst>
                        <a:ext uri="{28A0092B-C50C-407E-A947-70E740481C1C}">
                          <a14:useLocalDpi xmlns:a14="http://schemas.microsoft.com/office/drawing/2010/main" val="0"/>
                        </a:ext>
                      </a:extLst>
                    </a:blip>
                    <a:srcRect/>
                    <a:stretch>
                      <a:fillRect/>
                    </a:stretch>
                  </pic:blipFill>
                  <pic:spPr bwMode="auto">
                    <a:xfrm>
                      <a:off x="0" y="0"/>
                      <a:ext cx="5030093" cy="3353209"/>
                    </a:xfrm>
                    <a:prstGeom prst="rect">
                      <a:avLst/>
                    </a:prstGeom>
                    <a:noFill/>
                    <a:ln>
                      <a:noFill/>
                    </a:ln>
                  </pic:spPr>
                </pic:pic>
              </a:graphicData>
            </a:graphic>
          </wp:inline>
        </w:drawing>
      </w:r>
      <w:r w:rsidRPr="00BD2959">
        <w:rPr>
          <w:rFonts w:ascii="Times New Roman" w:eastAsia="Times New Roman" w:hAnsi="Times New Roman" w:cs="Times New Roman"/>
          <w:b/>
          <w:bCs/>
          <w:szCs w:val="24"/>
          <w:lang w:eastAsia="en-GB"/>
        </w:rPr>
        <w:fldChar w:fldCharType="end"/>
      </w:r>
    </w:p>
    <w:p w14:paraId="616583F3" w14:textId="45C4A978" w:rsidR="00BD2959" w:rsidRPr="005726D8" w:rsidRDefault="00BD2959" w:rsidP="005726D8">
      <w:pPr>
        <w:jc w:val="center"/>
        <w:rPr>
          <w:b/>
          <w:bCs/>
        </w:rPr>
      </w:pPr>
      <w:r w:rsidRPr="005726D8">
        <w:rPr>
          <w:b/>
          <w:bCs/>
        </w:rPr>
        <w:t xml:space="preserve">Source: </w:t>
      </w:r>
      <w:r w:rsidR="002C3FA8" w:rsidRPr="005726D8">
        <w:rPr>
          <w:b/>
          <w:bCs/>
        </w:rPr>
        <w:t>https://www.cnbc.com/2020/12/15/apples-seismic-change-to-the-mobile-ad-industry-draws-near.html</w:t>
      </w:r>
    </w:p>
    <w:p w14:paraId="29E5536C" w14:textId="00FBD44F" w:rsidR="007F468F" w:rsidRDefault="003C6B6E" w:rsidP="006054F6">
      <w:r w:rsidRPr="003C6B6E">
        <w:t>Apple's showing blend incorporates publicizing through the association's site and Apple Stores, similarly as advancement through different organizations, like news development objections. The association furthermore incorporates individual deals as delegates of the Apple Store, which give express data the second they convince the store's visitors to make a buy</w:t>
      </w:r>
      <w:r w:rsidR="00756632" w:rsidRPr="00756632">
        <w:t xml:space="preserve"> (Nagamia, 2015)</w:t>
      </w:r>
      <w:r w:rsidRPr="003C6B6E">
        <w:t xml:space="preserve">. Likewise, the show blend of the association incorporates the advancement of exchanges, which normally occurs in </w:t>
      </w:r>
      <w:r w:rsidRPr="003C6B6E">
        <w:lastRenderedPageBreak/>
        <w:t>Apple stores. For instance, some Apple stores offer more established models at a restricted cost when loaded with bigger and more costly things. Likewise, the association utilizes promoting to redesign its corporate picture.</w:t>
      </w:r>
      <w:r w:rsidR="006054F6">
        <w:t xml:space="preserve"> </w:t>
      </w:r>
    </w:p>
    <w:p w14:paraId="5DBE0DC1" w14:textId="54959DA4" w:rsidR="007F468F" w:rsidRDefault="007F468F" w:rsidP="00705A90">
      <w:pPr>
        <w:pStyle w:val="Heading2"/>
      </w:pPr>
      <w:r>
        <w:t>Apple’s Pricing Strategy</w:t>
      </w:r>
    </w:p>
    <w:p w14:paraId="2C27DB10" w14:textId="48953485" w:rsidR="006054F6" w:rsidRDefault="003C6B6E" w:rsidP="006054F6">
      <w:r w:rsidRPr="003C6B6E">
        <w:t xml:space="preserve">Apple Inc. things are selective things and </w:t>
      </w:r>
      <w:r>
        <w:t>do not</w:t>
      </w:r>
      <w:r w:rsidRPr="003C6B6E">
        <w:t xml:space="preserve"> zero in on every one of the fragments of the overall population. He is continually known for his turn of events and improvement pondering cost. Thusly, they follow a five star assessment methodology to beguile their clients. A large portion of its things, for example, Mac book, iPhone, iPod, generally fall into the class of premium things. It is continually discussed why these things are so costly. One reason for this is the advancement utilized in the articles. At the point when you become dependent on these things, you won't think about various brands.</w:t>
      </w:r>
    </w:p>
    <w:p w14:paraId="69023A85" w14:textId="02137F3E" w:rsidR="005726D8" w:rsidRPr="005726D8" w:rsidRDefault="005726D8" w:rsidP="005726D8">
      <w:pPr>
        <w:spacing w:after="0" w:line="240" w:lineRule="auto"/>
        <w:jc w:val="center"/>
        <w:rPr>
          <w:rFonts w:ascii="Times New Roman" w:eastAsia="Times New Roman" w:hAnsi="Times New Roman" w:cs="Times New Roman"/>
          <w:b/>
          <w:bCs/>
          <w:szCs w:val="24"/>
          <w:lang w:eastAsia="en-GB"/>
        </w:rPr>
      </w:pPr>
      <w:r w:rsidRPr="005726D8">
        <w:rPr>
          <w:rFonts w:ascii="Times New Roman" w:eastAsia="Times New Roman" w:hAnsi="Times New Roman" w:cs="Times New Roman"/>
          <w:b/>
          <w:bCs/>
          <w:szCs w:val="24"/>
          <w:lang w:eastAsia="en-GB"/>
        </w:rPr>
        <w:fldChar w:fldCharType="begin"/>
      </w:r>
      <w:r w:rsidRPr="005726D8">
        <w:rPr>
          <w:rFonts w:ascii="Times New Roman" w:eastAsia="Times New Roman" w:hAnsi="Times New Roman" w:cs="Times New Roman"/>
          <w:b/>
          <w:bCs/>
          <w:szCs w:val="24"/>
          <w:lang w:eastAsia="en-GB"/>
        </w:rPr>
        <w:instrText xml:space="preserve"> INCLUDEPICTURE "/var/folders/87/6qpq3j7177g0td965h49pxlc0000gn/T/com.microsoft.Word/WebArchiveCopyPasteTempFiles/sept17-21-846247112.jpg" \* MERGEFORMATINET </w:instrText>
      </w:r>
      <w:r w:rsidRPr="005726D8">
        <w:rPr>
          <w:rFonts w:ascii="Times New Roman" w:eastAsia="Times New Roman" w:hAnsi="Times New Roman" w:cs="Times New Roman"/>
          <w:b/>
          <w:bCs/>
          <w:szCs w:val="24"/>
          <w:lang w:eastAsia="en-GB"/>
        </w:rPr>
        <w:fldChar w:fldCharType="separate"/>
      </w:r>
      <w:r w:rsidRPr="005726D8">
        <w:rPr>
          <w:rFonts w:ascii="Times New Roman" w:eastAsia="Times New Roman" w:hAnsi="Times New Roman" w:cs="Times New Roman"/>
          <w:b/>
          <w:bCs/>
          <w:noProof/>
          <w:szCs w:val="24"/>
          <w:lang w:eastAsia="en-GB"/>
        </w:rPr>
        <w:drawing>
          <wp:inline distT="0" distB="0" distL="0" distR="0" wp14:anchorId="55A9AA97" wp14:editId="2D7BD127">
            <wp:extent cx="5731510" cy="3221355"/>
            <wp:effectExtent l="0" t="0" r="0" b="4445"/>
            <wp:docPr id="4" name="Picture 4" descr="The Psychology Behind the New iPhone&amp;#39;s Four-Digit Pric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7" descr="The Psychology Behind the New iPhone&amp;#39;s Four-Digit Price"/>
                    <pic:cNvPicPr>
                      <a:picLocks noChangeAspect="1" noChangeArrowheads="1"/>
                    </pic:cNvPicPr>
                  </pic:nvPicPr>
                  <pic:blipFill>
                    <a:blip r:embed="rId10">
                      <a:extLst>
                        <a:ext uri="{28A0092B-C50C-407E-A947-70E740481C1C}">
                          <a14:useLocalDpi xmlns:a14="http://schemas.microsoft.com/office/drawing/2010/main" val="0"/>
                        </a:ext>
                      </a:extLst>
                    </a:blip>
                    <a:srcRect/>
                    <a:stretch>
                      <a:fillRect/>
                    </a:stretch>
                  </pic:blipFill>
                  <pic:spPr bwMode="auto">
                    <a:xfrm>
                      <a:off x="0" y="0"/>
                      <a:ext cx="5731510" cy="3221355"/>
                    </a:xfrm>
                    <a:prstGeom prst="rect">
                      <a:avLst/>
                    </a:prstGeom>
                    <a:noFill/>
                    <a:ln>
                      <a:noFill/>
                    </a:ln>
                  </pic:spPr>
                </pic:pic>
              </a:graphicData>
            </a:graphic>
          </wp:inline>
        </w:drawing>
      </w:r>
      <w:r w:rsidRPr="005726D8">
        <w:rPr>
          <w:rFonts w:ascii="Times New Roman" w:eastAsia="Times New Roman" w:hAnsi="Times New Roman" w:cs="Times New Roman"/>
          <w:b/>
          <w:bCs/>
          <w:szCs w:val="24"/>
          <w:lang w:eastAsia="en-GB"/>
        </w:rPr>
        <w:fldChar w:fldCharType="end"/>
      </w:r>
    </w:p>
    <w:p w14:paraId="435A5EC3" w14:textId="3FA41D9A" w:rsidR="005726D8" w:rsidRPr="005726D8" w:rsidRDefault="005726D8" w:rsidP="005726D8">
      <w:pPr>
        <w:jc w:val="center"/>
        <w:rPr>
          <w:b/>
          <w:bCs/>
        </w:rPr>
      </w:pPr>
      <w:r w:rsidRPr="005726D8">
        <w:rPr>
          <w:b/>
          <w:bCs/>
        </w:rPr>
        <w:t>Source: https://hbr.org/2017/09/the-psychology-behind-the-new-iphones-four-digit-price</w:t>
      </w:r>
    </w:p>
    <w:p w14:paraId="4CD9E0DE" w14:textId="3DB5BB6E" w:rsidR="007F468F" w:rsidRDefault="003C6B6E" w:rsidP="006054F6">
      <w:r w:rsidRPr="003C6B6E">
        <w:t>Apple utilizes an astounding valuation philosophy. In this piece of the publicizing blend, the accentuation is on how the expenses connect with the association and its things, while meeting the presumptions of the purchaser. For Apple's circumstance, elite valuation methods by and large include exorbitant expenses. This assessment system is in accordance with the excellent image of the association and its components</w:t>
      </w:r>
      <w:r w:rsidR="00756632" w:rsidRPr="00756632">
        <w:t xml:space="preserve"> (TIAN and CHEN, 2016)</w:t>
      </w:r>
      <w:r w:rsidRPr="003C6B6E">
        <w:t>. One more effect of this valuation procedure is that Apple's components draw in a more unassuming slice of pie made by individuals from the middle and special social orders. Regardless, the association keeps up with the advantages, as the expense of the premium incorporates higher total compensation</w:t>
      </w:r>
      <w:r w:rsidR="00756632" w:rsidRPr="00756632">
        <w:t xml:space="preserve"> (Mcdaniel, Lamb and Hair, 2013)</w:t>
      </w:r>
      <w:r w:rsidRPr="003C6B6E">
        <w:t>. In this way, Apple's demo blend is adjusted to the association's best technique for propelling things.</w:t>
      </w:r>
    </w:p>
    <w:p w14:paraId="43E4CED0" w14:textId="696C9697" w:rsidR="007F468F" w:rsidRDefault="007F468F" w:rsidP="00705A90">
      <w:pPr>
        <w:pStyle w:val="Heading1"/>
      </w:pPr>
      <w:r>
        <w:lastRenderedPageBreak/>
        <w:t>Evaluation</w:t>
      </w:r>
    </w:p>
    <w:p w14:paraId="3BDED9E7" w14:textId="499C56A6" w:rsidR="007F468F" w:rsidRDefault="002E6A0A" w:rsidP="007F468F">
      <w:r w:rsidRPr="002E6A0A">
        <w:t>The clarification of Apple's vision is careful and point by point, showing the future course of the affiliation. It covers various pieces of the business. In like manner, this vision is great and compares to the province of Apple. Regardless, the mission statement of the association can be improved. Experiences into the components that describe the destiny of versatile media are strong stunts. In any case, Apple's articulation of aim forgets to show exercises or objectives for various business spaces. It needs bits of knowledge into variables like advancement and market drive, just as corporate social responsibility, among others. Apple's explanation of purpose is unequivocal, sensible, plausible, and sensible, yet at the same unnecessarily restricted. This doesn't cover Apple's worldwide business true to form. Along these lines, this objective can be improved by extending its expansion to incorporate experiences about various Apple associations.</w:t>
      </w:r>
    </w:p>
    <w:p w14:paraId="76EABFD4" w14:textId="2AA958CC" w:rsidR="00705A90" w:rsidRDefault="00705A90" w:rsidP="007F468F"/>
    <w:p w14:paraId="3DC0611A" w14:textId="1859F7DE" w:rsidR="008A4B44" w:rsidRDefault="008A4B44" w:rsidP="007F468F"/>
    <w:p w14:paraId="4E86B5D2" w14:textId="20FA1FA5" w:rsidR="008A4B44" w:rsidRDefault="008A4B44" w:rsidP="007F468F"/>
    <w:p w14:paraId="369CB510" w14:textId="34DB0287" w:rsidR="008A4B44" w:rsidRDefault="008A4B44" w:rsidP="007F468F"/>
    <w:p w14:paraId="50FCB51B" w14:textId="2B06BCE8" w:rsidR="008A4B44" w:rsidRDefault="008A4B44" w:rsidP="007F468F"/>
    <w:p w14:paraId="3C89DEF5" w14:textId="103B2C35" w:rsidR="005726D8" w:rsidRDefault="005726D8" w:rsidP="007F468F"/>
    <w:p w14:paraId="491BA081" w14:textId="43E957FE" w:rsidR="005726D8" w:rsidRDefault="005726D8" w:rsidP="007F468F"/>
    <w:p w14:paraId="69E19106" w14:textId="0D8586A6" w:rsidR="005726D8" w:rsidRDefault="005726D8" w:rsidP="007F468F"/>
    <w:p w14:paraId="568B3E42" w14:textId="36E04D68" w:rsidR="005726D8" w:rsidRDefault="005726D8" w:rsidP="007F468F"/>
    <w:p w14:paraId="56066A0B" w14:textId="4F1F0AFA" w:rsidR="005726D8" w:rsidRDefault="005726D8" w:rsidP="007F468F"/>
    <w:p w14:paraId="74F4F0A2" w14:textId="73C0728E" w:rsidR="005726D8" w:rsidRDefault="005726D8" w:rsidP="007F468F"/>
    <w:p w14:paraId="38F7AD98" w14:textId="10CB6B60" w:rsidR="005726D8" w:rsidRDefault="005726D8" w:rsidP="007F468F"/>
    <w:p w14:paraId="66E2FC78" w14:textId="2CFC6315" w:rsidR="005726D8" w:rsidRDefault="005726D8" w:rsidP="007F468F"/>
    <w:p w14:paraId="6971EE26" w14:textId="52CA199F" w:rsidR="005726D8" w:rsidRDefault="005726D8" w:rsidP="007F468F"/>
    <w:p w14:paraId="2E45BF3B" w14:textId="44C60570" w:rsidR="005726D8" w:rsidRDefault="005726D8" w:rsidP="007F468F"/>
    <w:p w14:paraId="7BCB6CB4" w14:textId="46163F7C" w:rsidR="005726D8" w:rsidRDefault="005726D8" w:rsidP="007F468F"/>
    <w:p w14:paraId="5E8E48E5" w14:textId="77777777" w:rsidR="005726D8" w:rsidRDefault="005726D8" w:rsidP="007F468F"/>
    <w:p w14:paraId="05E56E84" w14:textId="77777777" w:rsidR="00705A90" w:rsidRDefault="00705A90" w:rsidP="007F468F"/>
    <w:p w14:paraId="5C421B04" w14:textId="52303F5F" w:rsidR="007F468F" w:rsidRDefault="007F468F" w:rsidP="00705A90">
      <w:pPr>
        <w:pStyle w:val="Heading1"/>
      </w:pPr>
      <w:r>
        <w:lastRenderedPageBreak/>
        <w:t>References</w:t>
      </w:r>
    </w:p>
    <w:p w14:paraId="09185112" w14:textId="404ADD86" w:rsidR="00756632" w:rsidRDefault="00756632">
      <w:r w:rsidRPr="00756632">
        <w:t xml:space="preserve">Alexis, M. (2016). Marketing Laws and Marketing Strategy. </w:t>
      </w:r>
      <w:r w:rsidRPr="00756632">
        <w:rPr>
          <w:i/>
          <w:iCs/>
        </w:rPr>
        <w:t>Journal of Marketing</w:t>
      </w:r>
      <w:r w:rsidRPr="00756632">
        <w:t>, 26(</w:t>
      </w:r>
      <w:r w:rsidRPr="00756632">
        <w:rPr>
          <w:b/>
          <w:bCs/>
        </w:rPr>
        <w:t>4</w:t>
      </w:r>
      <w:r w:rsidRPr="00756632">
        <w:t>), p.67.</w:t>
      </w:r>
    </w:p>
    <w:p w14:paraId="2E3C4A06" w14:textId="1AE61DF7" w:rsidR="007F468F" w:rsidRDefault="008A4B44">
      <w:r>
        <w:t xml:space="preserve">Greenspan, R. (2019). </w:t>
      </w:r>
      <w:r w:rsidRPr="008A4B44">
        <w:t>Apple Inc.’s Marketing Mix or 4Ps (An Analysis)</w:t>
      </w:r>
      <w:r>
        <w:t xml:space="preserve">. </w:t>
      </w:r>
      <w:r>
        <w:rPr>
          <w:i/>
          <w:iCs/>
        </w:rPr>
        <w:t xml:space="preserve">Panmore </w:t>
      </w:r>
      <w:r>
        <w:t xml:space="preserve">[online]. Available from: </w:t>
      </w:r>
      <w:hyperlink r:id="rId11" w:history="1">
        <w:r w:rsidRPr="00A54649">
          <w:rPr>
            <w:rStyle w:val="Hyperlink"/>
          </w:rPr>
          <w:t>http://panmore.com/apple-inc-marketing-mix-4ps</w:t>
        </w:r>
      </w:hyperlink>
      <w:r>
        <w:t xml:space="preserve"> [Accessed: 19/12/2021].</w:t>
      </w:r>
    </w:p>
    <w:p w14:paraId="452275E4" w14:textId="5BA4518C" w:rsidR="00D249DB" w:rsidRPr="00D249DB" w:rsidRDefault="00D249DB">
      <w:r>
        <w:t xml:space="preserve">Haque, F. (2021). Marketing mix of Apple Inc or 4Ps. </w:t>
      </w:r>
      <w:r>
        <w:rPr>
          <w:i/>
          <w:iCs/>
        </w:rPr>
        <w:t xml:space="preserve">The Strategy Watch </w:t>
      </w:r>
      <w:r>
        <w:t xml:space="preserve">[online]. Available from: </w:t>
      </w:r>
      <w:hyperlink r:id="rId12" w:history="1">
        <w:r w:rsidRPr="00A54649">
          <w:rPr>
            <w:rStyle w:val="Hyperlink"/>
          </w:rPr>
          <w:t>https://www.thestrategywatch.com/marketing-mix-apple-inc/</w:t>
        </w:r>
      </w:hyperlink>
      <w:r>
        <w:t xml:space="preserve"> [Accessed: 23/12/2021].</w:t>
      </w:r>
    </w:p>
    <w:p w14:paraId="3D06DA01" w14:textId="210D938D" w:rsidR="008654ED" w:rsidRDefault="008654ED">
      <w:r w:rsidRPr="008654ED">
        <w:t xml:space="preserve">Kotler, P. and Armstrong, G. (2018). </w:t>
      </w:r>
      <w:r w:rsidRPr="008654ED">
        <w:rPr>
          <w:i/>
          <w:iCs/>
        </w:rPr>
        <w:t>Principles of Marketing</w:t>
      </w:r>
      <w:r w:rsidRPr="008654ED">
        <w:t>. 17th ed. Harlow: Pearson Education Limited.</w:t>
      </w:r>
    </w:p>
    <w:p w14:paraId="4178ECAD" w14:textId="47810E1A" w:rsidR="00251CF1" w:rsidRPr="00251CF1" w:rsidRDefault="00251CF1">
      <w:r>
        <w:t xml:space="preserve">Mba Skool Team (2021). </w:t>
      </w:r>
      <w:r w:rsidRPr="00251CF1">
        <w:t>Apple Marketing Strategy &amp; Marketing Mix (4Ps)</w:t>
      </w:r>
      <w:r>
        <w:t xml:space="preserve">. </w:t>
      </w:r>
      <w:r>
        <w:rPr>
          <w:i/>
          <w:iCs/>
        </w:rPr>
        <w:t xml:space="preserve">Mba Skool </w:t>
      </w:r>
      <w:r>
        <w:t xml:space="preserve">[online]. Available from: </w:t>
      </w:r>
      <w:hyperlink r:id="rId13" w:history="1">
        <w:r w:rsidRPr="00A54649">
          <w:rPr>
            <w:rStyle w:val="Hyperlink"/>
          </w:rPr>
          <w:t>https://www.mbaskool.com/marketing-mix/products/16812-apple.html</w:t>
        </w:r>
      </w:hyperlink>
      <w:r>
        <w:t xml:space="preserve"> [Accessed: 23/12/2021].</w:t>
      </w:r>
    </w:p>
    <w:p w14:paraId="246C2646" w14:textId="7FE431C4" w:rsidR="00756632" w:rsidRDefault="00756632">
      <w:r w:rsidRPr="00756632">
        <w:t xml:space="preserve">Mcdaniel, C.D., Lamb, C.W. and Hair, J.F. (2013). </w:t>
      </w:r>
      <w:r w:rsidRPr="00756632">
        <w:rPr>
          <w:i/>
          <w:iCs/>
        </w:rPr>
        <w:t>Introduction to marketing</w:t>
      </w:r>
      <w:r w:rsidRPr="00756632">
        <w:t>. South-Western Cengage Learning.</w:t>
      </w:r>
    </w:p>
    <w:p w14:paraId="72CB9C22" w14:textId="24D1D1F1" w:rsidR="00756632" w:rsidRDefault="00756632">
      <w:r w:rsidRPr="00756632">
        <w:t xml:space="preserve">Nagamia, N.K.A. (2015). Apple Inc-A Marketing Analysis Case Study. </w:t>
      </w:r>
      <w:r w:rsidRPr="00756632">
        <w:rPr>
          <w:i/>
          <w:iCs/>
        </w:rPr>
        <w:t>MacEwan University Student eJournal</w:t>
      </w:r>
      <w:r w:rsidRPr="00756632">
        <w:t>, 2(</w:t>
      </w:r>
      <w:r w:rsidRPr="00756632">
        <w:rPr>
          <w:b/>
          <w:bCs/>
        </w:rPr>
        <w:t>1</w:t>
      </w:r>
      <w:r w:rsidRPr="00756632">
        <w:t>).</w:t>
      </w:r>
    </w:p>
    <w:p w14:paraId="6B8001DF" w14:textId="690E45DD" w:rsidR="00756632" w:rsidRDefault="00756632">
      <w:r w:rsidRPr="00756632">
        <w:t xml:space="preserve">Slater, S.F., Hult, G.T.M. and Olson, E.M. (2015). Factors influencing the relative importance of marketing strategy creativity and marketing strategy implementation effectiveness. </w:t>
      </w:r>
      <w:r w:rsidRPr="00756632">
        <w:rPr>
          <w:i/>
          <w:iCs/>
        </w:rPr>
        <w:t>Industrial Marketing Management</w:t>
      </w:r>
      <w:r w:rsidRPr="00756632">
        <w:t>, 39(</w:t>
      </w:r>
      <w:r w:rsidRPr="00756632">
        <w:rPr>
          <w:b/>
          <w:bCs/>
        </w:rPr>
        <w:t>4</w:t>
      </w:r>
      <w:r w:rsidRPr="00756632">
        <w:t>), pp.551–559.</w:t>
      </w:r>
    </w:p>
    <w:p w14:paraId="70561EFE" w14:textId="40DFF9D4" w:rsidR="00756632" w:rsidRDefault="00756632">
      <w:r w:rsidRPr="00756632">
        <w:t xml:space="preserve">TIAN, S. and CHEN, D. (2016). “Hunger Marketing” Strategy and Its Application Research—Based on Apple Products. </w:t>
      </w:r>
      <w:r w:rsidRPr="00756632">
        <w:rPr>
          <w:i/>
          <w:iCs/>
        </w:rPr>
        <w:t>DEStech Transactions on Economics and Management</w:t>
      </w:r>
      <w:r w:rsidRPr="00756632">
        <w:t>, (icem).</w:t>
      </w:r>
    </w:p>
    <w:p w14:paraId="3B663552" w14:textId="0C729FE1" w:rsidR="008A4B44" w:rsidRDefault="00B00B25">
      <w:r>
        <w:t xml:space="preserve">Titan Digital (2021). </w:t>
      </w:r>
      <w:r w:rsidRPr="00B00B25">
        <w:t>4 Powerful Ps You Need to Know About Apple’s Marketing Mix</w:t>
      </w:r>
      <w:r>
        <w:t xml:space="preserve">. </w:t>
      </w:r>
      <w:r w:rsidR="00251CF1">
        <w:rPr>
          <w:i/>
          <w:iCs/>
        </w:rPr>
        <w:t xml:space="preserve">Titan Digital </w:t>
      </w:r>
      <w:r w:rsidR="00251CF1">
        <w:t xml:space="preserve">[online]. Available from: </w:t>
      </w:r>
      <w:hyperlink r:id="rId14" w:history="1">
        <w:r w:rsidR="00251CF1" w:rsidRPr="00A54649">
          <w:rPr>
            <w:rStyle w:val="Hyperlink"/>
          </w:rPr>
          <w:t>https://titandigital.com/4-powerful-ps-need-know-apples-marketing-mix/</w:t>
        </w:r>
      </w:hyperlink>
      <w:r w:rsidR="00251CF1">
        <w:t xml:space="preserve"> [Accessed: 19/12/2021].</w:t>
      </w:r>
    </w:p>
    <w:p w14:paraId="53E80C03" w14:textId="77777777" w:rsidR="00251CF1" w:rsidRPr="00251CF1" w:rsidRDefault="00251CF1"/>
    <w:p w14:paraId="55A8B1F4" w14:textId="43BFC45E" w:rsidR="007F468F" w:rsidRDefault="007F468F"/>
    <w:p w14:paraId="2EDD251D" w14:textId="74E590A4" w:rsidR="007F468F" w:rsidRDefault="007F468F"/>
    <w:p w14:paraId="25EACBE1" w14:textId="3B9C4A95" w:rsidR="007F468F" w:rsidRDefault="007F468F"/>
    <w:p w14:paraId="75E619C8" w14:textId="1777FDD4" w:rsidR="007F468F" w:rsidRDefault="007F468F"/>
    <w:p w14:paraId="662A7877" w14:textId="77777777" w:rsidR="007F468F" w:rsidRDefault="007F468F"/>
    <w:sectPr w:rsidR="007F468F" w:rsidSect="005726D8">
      <w:footerReference w:type="even" r:id="rId15"/>
      <w:footerReference w:type="default" r:id="rId16"/>
      <w:pgSz w:w="11906" w:h="16838"/>
      <w:pgMar w:top="1440" w:right="1440" w:bottom="1440" w:left="1440" w:header="708" w:footer="708" w:gutter="0"/>
      <w:pgNumType w:start="0"/>
      <w:cols w:space="708"/>
      <w:titlePg/>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A2CAA55" w14:textId="77777777" w:rsidR="00E714AC" w:rsidRDefault="00E714AC" w:rsidP="007F468F">
      <w:pPr>
        <w:spacing w:after="0" w:line="240" w:lineRule="auto"/>
      </w:pPr>
      <w:r>
        <w:separator/>
      </w:r>
    </w:p>
  </w:endnote>
  <w:endnote w:type="continuationSeparator" w:id="0">
    <w:p w14:paraId="7033AF82" w14:textId="77777777" w:rsidR="00E714AC" w:rsidRDefault="00E714AC" w:rsidP="007F468F">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Calibri">
    <w:panose1 w:val="020F0502020204030204"/>
    <w:charset w:val="00"/>
    <w:family w:val="swiss"/>
    <w:pitch w:val="variable"/>
    <w:sig w:usb0="E4002EFF" w:usb1="C000247B" w:usb2="00000009" w:usb3="00000000" w:csb0="000001FF" w:csb1="00000000"/>
  </w:font>
  <w:font w:name="Times New Roman">
    <w:panose1 w:val="02020603050405020304"/>
    <w:charset w:val="00"/>
    <w:family w:val="roman"/>
    <w:pitch w:val="variable"/>
    <w:sig w:usb0="E0002EFF" w:usb1="C000785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1614436026"/>
      <w:docPartObj>
        <w:docPartGallery w:val="Page Numbers (Bottom of Page)"/>
        <w:docPartUnique/>
      </w:docPartObj>
    </w:sdtPr>
    <w:sdtEndPr>
      <w:rPr>
        <w:rStyle w:val="PageNumber"/>
      </w:rPr>
    </w:sdtEndPr>
    <w:sdtContent>
      <w:p w14:paraId="41213280" w14:textId="2A851E2B" w:rsidR="007F468F" w:rsidRDefault="007F468F" w:rsidP="00A546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end"/>
        </w:r>
      </w:p>
    </w:sdtContent>
  </w:sdt>
  <w:p w14:paraId="406A17D6" w14:textId="77777777" w:rsidR="007F468F" w:rsidRDefault="007F468F" w:rsidP="007F468F">
    <w:pPr>
      <w:pStyle w:val="Footer"/>
      <w:ind w:right="360"/>
    </w:pPr>
  </w:p>
</w:ftr>
</file>

<file path=word/footer2.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rPr>
        <w:rStyle w:val="PageNumber"/>
      </w:rPr>
      <w:id w:val="368971143"/>
      <w:docPartObj>
        <w:docPartGallery w:val="Page Numbers (Bottom of Page)"/>
        <w:docPartUnique/>
      </w:docPartObj>
    </w:sdtPr>
    <w:sdtEndPr>
      <w:rPr>
        <w:rStyle w:val="PageNumber"/>
      </w:rPr>
    </w:sdtEndPr>
    <w:sdtContent>
      <w:p w14:paraId="0989EB3E" w14:textId="615CD457" w:rsidR="007F468F" w:rsidRDefault="007F468F" w:rsidP="00A54649">
        <w:pPr>
          <w:pStyle w:val="Footer"/>
          <w:framePr w:wrap="none" w:vAnchor="text" w:hAnchor="margin" w:xAlign="right" w:y="1"/>
          <w:rPr>
            <w:rStyle w:val="PageNumber"/>
          </w:rPr>
        </w:pPr>
        <w:r>
          <w:rPr>
            <w:rStyle w:val="PageNumber"/>
          </w:rPr>
          <w:fldChar w:fldCharType="begin"/>
        </w:r>
        <w:r>
          <w:rPr>
            <w:rStyle w:val="PageNumber"/>
          </w:rPr>
          <w:instrText xml:space="preserve"> PAGE </w:instrText>
        </w:r>
        <w:r>
          <w:rPr>
            <w:rStyle w:val="PageNumber"/>
          </w:rPr>
          <w:fldChar w:fldCharType="separate"/>
        </w:r>
        <w:r>
          <w:rPr>
            <w:rStyle w:val="PageNumber"/>
            <w:noProof/>
          </w:rPr>
          <w:t>1</w:t>
        </w:r>
        <w:r>
          <w:rPr>
            <w:rStyle w:val="PageNumber"/>
          </w:rPr>
          <w:fldChar w:fldCharType="end"/>
        </w:r>
      </w:p>
    </w:sdtContent>
  </w:sdt>
  <w:p w14:paraId="1F1BD367" w14:textId="77777777" w:rsidR="007F468F" w:rsidRDefault="007F468F" w:rsidP="007F468F">
    <w:pPr>
      <w:pStyle w:val="Footer"/>
      <w:ind w:right="360"/>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3DBC008" w14:textId="77777777" w:rsidR="00E714AC" w:rsidRDefault="00E714AC" w:rsidP="007F468F">
      <w:pPr>
        <w:spacing w:after="0" w:line="240" w:lineRule="auto"/>
      </w:pPr>
      <w:r>
        <w:separator/>
      </w:r>
    </w:p>
  </w:footnote>
  <w:footnote w:type="continuationSeparator" w:id="0">
    <w:p w14:paraId="354ABB9E" w14:textId="77777777" w:rsidR="00E714AC" w:rsidRDefault="00E714AC" w:rsidP="007F468F">
      <w:pPr>
        <w:spacing w:after="0" w:line="240" w:lineRule="auto"/>
      </w:pPr>
      <w:r>
        <w:continuationSeparator/>
      </w:r>
    </w:p>
  </w:footnote>
</w:footnote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7F468F"/>
    <w:rsid w:val="0023310F"/>
    <w:rsid w:val="00251CF1"/>
    <w:rsid w:val="002C3FA8"/>
    <w:rsid w:val="002E6A0A"/>
    <w:rsid w:val="00304DE2"/>
    <w:rsid w:val="003A237D"/>
    <w:rsid w:val="003C6B6E"/>
    <w:rsid w:val="00403AD0"/>
    <w:rsid w:val="00460847"/>
    <w:rsid w:val="005433BA"/>
    <w:rsid w:val="005726D8"/>
    <w:rsid w:val="006054F6"/>
    <w:rsid w:val="00705A90"/>
    <w:rsid w:val="00756632"/>
    <w:rsid w:val="0077356F"/>
    <w:rsid w:val="007A3D60"/>
    <w:rsid w:val="007D188C"/>
    <w:rsid w:val="007F468F"/>
    <w:rsid w:val="008654ED"/>
    <w:rsid w:val="008A4B44"/>
    <w:rsid w:val="00B00B25"/>
    <w:rsid w:val="00B6162A"/>
    <w:rsid w:val="00BD2959"/>
    <w:rsid w:val="00C33109"/>
    <w:rsid w:val="00D249DB"/>
    <w:rsid w:val="00E714AC"/>
    <w:rsid w:val="00EB0A82"/>
    <w:rsid w:val="00F8010B"/>
    <w:rsid w:val="00FB54E2"/>
    <w:rsid w:val="00FD6894"/>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7651B03B"/>
  <w15:chartTrackingRefBased/>
  <w15:docId w15:val="{DA8A74D3-CC58-2F4B-BF0B-FAB2EBB9DAD9}"/>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F8010B"/>
    <w:pPr>
      <w:spacing w:after="200" w:line="276" w:lineRule="auto"/>
    </w:pPr>
    <w:rPr>
      <w:rFonts w:ascii="Arial" w:hAnsi="Arial"/>
      <w:szCs w:val="22"/>
    </w:rPr>
  </w:style>
  <w:style w:type="paragraph" w:styleId="Heading1">
    <w:name w:val="heading 1"/>
    <w:basedOn w:val="Normal"/>
    <w:next w:val="Normal"/>
    <w:link w:val="Heading1Char"/>
    <w:uiPriority w:val="9"/>
    <w:qFormat/>
    <w:rsid w:val="00705A90"/>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705A90"/>
    <w:pPr>
      <w:keepNext/>
      <w:keepLines/>
      <w:spacing w:before="40" w:after="0"/>
      <w:outlineLvl w:val="1"/>
    </w:pPr>
    <w:rPr>
      <w:rFonts w:asciiTheme="majorHAnsi" w:eastAsiaTheme="majorEastAsia" w:hAnsiTheme="majorHAnsi" w:cstheme="majorBidi"/>
      <w:color w:val="2F5496" w:themeColor="accent1" w:themeShade="BF"/>
      <w:sz w:val="26"/>
      <w:szCs w:val="26"/>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Footer">
    <w:name w:val="footer"/>
    <w:basedOn w:val="Normal"/>
    <w:link w:val="FooterChar"/>
    <w:uiPriority w:val="99"/>
    <w:unhideWhenUsed/>
    <w:rsid w:val="007F468F"/>
    <w:pPr>
      <w:tabs>
        <w:tab w:val="center" w:pos="4513"/>
        <w:tab w:val="right" w:pos="9026"/>
      </w:tabs>
      <w:spacing w:after="0" w:line="240" w:lineRule="auto"/>
    </w:pPr>
  </w:style>
  <w:style w:type="character" w:customStyle="1" w:styleId="FooterChar">
    <w:name w:val="Footer Char"/>
    <w:basedOn w:val="DefaultParagraphFont"/>
    <w:link w:val="Footer"/>
    <w:uiPriority w:val="99"/>
    <w:rsid w:val="007F468F"/>
    <w:rPr>
      <w:rFonts w:ascii="Arial" w:hAnsi="Arial"/>
      <w:szCs w:val="22"/>
    </w:rPr>
  </w:style>
  <w:style w:type="character" w:styleId="PageNumber">
    <w:name w:val="page number"/>
    <w:basedOn w:val="DefaultParagraphFont"/>
    <w:uiPriority w:val="99"/>
    <w:semiHidden/>
    <w:unhideWhenUsed/>
    <w:rsid w:val="007F468F"/>
  </w:style>
  <w:style w:type="character" w:styleId="Hyperlink">
    <w:name w:val="Hyperlink"/>
    <w:basedOn w:val="DefaultParagraphFont"/>
    <w:uiPriority w:val="99"/>
    <w:unhideWhenUsed/>
    <w:rsid w:val="007F468F"/>
    <w:rPr>
      <w:color w:val="0563C1" w:themeColor="hyperlink"/>
      <w:u w:val="single"/>
    </w:rPr>
  </w:style>
  <w:style w:type="character" w:styleId="UnresolvedMention">
    <w:name w:val="Unresolved Mention"/>
    <w:basedOn w:val="DefaultParagraphFont"/>
    <w:uiPriority w:val="99"/>
    <w:semiHidden/>
    <w:unhideWhenUsed/>
    <w:rsid w:val="007F468F"/>
    <w:rPr>
      <w:color w:val="605E5C"/>
      <w:shd w:val="clear" w:color="auto" w:fill="E1DFDD"/>
    </w:rPr>
  </w:style>
  <w:style w:type="paragraph" w:styleId="Title">
    <w:name w:val="Title"/>
    <w:basedOn w:val="Normal"/>
    <w:next w:val="Normal"/>
    <w:link w:val="TitleChar"/>
    <w:uiPriority w:val="10"/>
    <w:qFormat/>
    <w:rsid w:val="00705A90"/>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705A90"/>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705A90"/>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705A90"/>
    <w:rPr>
      <w:rFonts w:asciiTheme="majorHAnsi" w:eastAsiaTheme="majorEastAsia" w:hAnsiTheme="majorHAnsi" w:cstheme="majorBidi"/>
      <w:color w:val="2F5496" w:themeColor="accent1" w:themeShade="BF"/>
      <w:sz w:val="26"/>
      <w:szCs w:val="26"/>
    </w:rPr>
  </w:style>
  <w:style w:type="paragraph" w:styleId="NoSpacing">
    <w:name w:val="No Spacing"/>
    <w:link w:val="NoSpacingChar"/>
    <w:uiPriority w:val="1"/>
    <w:qFormat/>
    <w:rsid w:val="00705A90"/>
    <w:rPr>
      <w:rFonts w:ascii="Arial" w:hAnsi="Arial"/>
      <w:szCs w:val="22"/>
    </w:rPr>
  </w:style>
  <w:style w:type="character" w:customStyle="1" w:styleId="NoSpacingChar">
    <w:name w:val="No Spacing Char"/>
    <w:basedOn w:val="DefaultParagraphFont"/>
    <w:link w:val="NoSpacing"/>
    <w:uiPriority w:val="1"/>
    <w:rsid w:val="005726D8"/>
    <w:rPr>
      <w:rFonts w:ascii="Arial" w:hAnsi="Arial"/>
      <w:szCs w:val="22"/>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266080224">
      <w:bodyDiv w:val="1"/>
      <w:marLeft w:val="0"/>
      <w:marRight w:val="0"/>
      <w:marTop w:val="0"/>
      <w:marBottom w:val="0"/>
      <w:divBdr>
        <w:top w:val="none" w:sz="0" w:space="0" w:color="auto"/>
        <w:left w:val="none" w:sz="0" w:space="0" w:color="auto"/>
        <w:bottom w:val="none" w:sz="0" w:space="0" w:color="auto"/>
        <w:right w:val="none" w:sz="0" w:space="0" w:color="auto"/>
      </w:divBdr>
    </w:div>
    <w:div w:id="458961701">
      <w:bodyDiv w:val="1"/>
      <w:marLeft w:val="0"/>
      <w:marRight w:val="0"/>
      <w:marTop w:val="0"/>
      <w:marBottom w:val="0"/>
      <w:divBdr>
        <w:top w:val="none" w:sz="0" w:space="0" w:color="auto"/>
        <w:left w:val="none" w:sz="0" w:space="0" w:color="auto"/>
        <w:bottom w:val="none" w:sz="0" w:space="0" w:color="auto"/>
        <w:right w:val="none" w:sz="0" w:space="0" w:color="auto"/>
      </w:divBdr>
    </w:div>
    <w:div w:id="870412025">
      <w:bodyDiv w:val="1"/>
      <w:marLeft w:val="0"/>
      <w:marRight w:val="0"/>
      <w:marTop w:val="0"/>
      <w:marBottom w:val="0"/>
      <w:divBdr>
        <w:top w:val="none" w:sz="0" w:space="0" w:color="auto"/>
        <w:left w:val="none" w:sz="0" w:space="0" w:color="auto"/>
        <w:bottom w:val="none" w:sz="0" w:space="0" w:color="auto"/>
        <w:right w:val="none" w:sz="0" w:space="0" w:color="auto"/>
      </w:divBdr>
    </w:div>
    <w:div w:id="1441680741">
      <w:bodyDiv w:val="1"/>
      <w:marLeft w:val="0"/>
      <w:marRight w:val="0"/>
      <w:marTop w:val="0"/>
      <w:marBottom w:val="0"/>
      <w:divBdr>
        <w:top w:val="none" w:sz="0" w:space="0" w:color="auto"/>
        <w:left w:val="none" w:sz="0" w:space="0" w:color="auto"/>
        <w:bottom w:val="none" w:sz="0" w:space="0" w:color="auto"/>
        <w:right w:val="none" w:sz="0" w:space="0" w:color="auto"/>
      </w:divBdr>
    </w:div>
    <w:div w:id="1578900475">
      <w:bodyDiv w:val="1"/>
      <w:marLeft w:val="0"/>
      <w:marRight w:val="0"/>
      <w:marTop w:val="0"/>
      <w:marBottom w:val="0"/>
      <w:divBdr>
        <w:top w:val="none" w:sz="0" w:space="0" w:color="auto"/>
        <w:left w:val="none" w:sz="0" w:space="0" w:color="auto"/>
        <w:bottom w:val="none" w:sz="0" w:space="0" w:color="auto"/>
        <w:right w:val="none" w:sz="0" w:space="0" w:color="auto"/>
      </w:divBdr>
    </w:div>
    <w:div w:id="1654487853">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3.jpeg"/><Relationship Id="rId13" Type="http://schemas.openxmlformats.org/officeDocument/2006/relationships/hyperlink" Target="https://www.mbaskool.com/marketing-mix/products/16812-apple.html" TargetMode="External"/><Relationship Id="rId18" Type="http://schemas.openxmlformats.org/officeDocument/2006/relationships/theme" Target="theme/theme1.xml"/><Relationship Id="rId3" Type="http://schemas.openxmlformats.org/officeDocument/2006/relationships/webSettings" Target="webSettings.xml"/><Relationship Id="rId7" Type="http://schemas.openxmlformats.org/officeDocument/2006/relationships/image" Target="media/image2.jpeg"/><Relationship Id="rId12" Type="http://schemas.openxmlformats.org/officeDocument/2006/relationships/hyperlink" Target="https://www.thestrategywatch.com/marketing-mix-apple-inc/" TargetMode="External"/><Relationship Id="rId17" Type="http://schemas.openxmlformats.org/officeDocument/2006/relationships/fontTable" Target="fontTable.xml"/><Relationship Id="rId2" Type="http://schemas.openxmlformats.org/officeDocument/2006/relationships/settings" Target="settings.xml"/><Relationship Id="rId16" Type="http://schemas.openxmlformats.org/officeDocument/2006/relationships/footer" Target="footer2.xml"/><Relationship Id="rId1" Type="http://schemas.openxmlformats.org/officeDocument/2006/relationships/styles" Target="styles.xml"/><Relationship Id="rId6" Type="http://schemas.openxmlformats.org/officeDocument/2006/relationships/image" Target="media/image1.jpeg"/><Relationship Id="rId11" Type="http://schemas.openxmlformats.org/officeDocument/2006/relationships/hyperlink" Target="http://panmore.com/apple-inc-marketing-mix-4ps" TargetMode="External"/><Relationship Id="rId5" Type="http://schemas.openxmlformats.org/officeDocument/2006/relationships/endnotes" Target="endnotes.xml"/><Relationship Id="rId15" Type="http://schemas.openxmlformats.org/officeDocument/2006/relationships/footer" Target="footer1.xml"/><Relationship Id="rId10" Type="http://schemas.openxmlformats.org/officeDocument/2006/relationships/image" Target="media/image5.jpeg"/><Relationship Id="rId4" Type="http://schemas.openxmlformats.org/officeDocument/2006/relationships/footnotes" Target="footnotes.xml"/><Relationship Id="rId9" Type="http://schemas.openxmlformats.org/officeDocument/2006/relationships/image" Target="media/image4.jpeg"/><Relationship Id="rId14" Type="http://schemas.openxmlformats.org/officeDocument/2006/relationships/hyperlink" Target="https://titandigital.com/4-powerful-ps-need-know-apples-marketing-mix/"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12</TotalTime>
  <Pages>9</Pages>
  <Words>2108</Words>
  <Characters>12021</Characters>
  <Application>Microsoft Office Word</Application>
  <DocSecurity>0</DocSecurity>
  <Lines>100</Lines>
  <Paragraphs>28</Paragraphs>
  <ScaleCrop>false</ScaleCrop>
  <HeadingPairs>
    <vt:vector size="2" baseType="variant">
      <vt:variant>
        <vt:lpstr>Title</vt:lpstr>
      </vt:variant>
      <vt:variant>
        <vt:i4>1</vt:i4>
      </vt:variant>
    </vt:vector>
  </HeadingPairs>
  <TitlesOfParts>
    <vt:vector size="1" baseType="lpstr">
      <vt:lpstr>marketing fundamentals</vt:lpstr>
    </vt:vector>
  </TitlesOfParts>
  <Manager/>
  <Company>Student Name:</Company>
  <LinksUpToDate>false</LinksUpToDate>
  <CharactersWithSpaces>14101</CharactersWithSpaces>
  <SharedDoc>false</SharedDoc>
  <HyperlinkBase/>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marketing fundamentals</dc:title>
  <dc:subject>ASSESSMENT 1</dc:subject>
  <dc:creator>Student ID:2028270</dc:creator>
  <cp:keywords/>
  <dc:description/>
  <cp:lastModifiedBy>nevyan gospodinov</cp:lastModifiedBy>
  <cp:revision>6</cp:revision>
  <dcterms:created xsi:type="dcterms:W3CDTF">2022-01-04T11:55:00Z</dcterms:created>
  <dcterms:modified xsi:type="dcterms:W3CDTF">2022-01-05T18:26:00Z</dcterms:modified>
  <cp:category/>
</cp:coreProperties>
</file>