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946"/>
        <w:tblOverlap w:val="never"/>
        <w:tblW w:w="0" w:type="auto"/>
        <w:tblLook w:val="04A0" w:firstRow="1" w:lastRow="0" w:firstColumn="1" w:lastColumn="0" w:noHBand="0" w:noVBand="1"/>
      </w:tblPr>
      <w:tblGrid>
        <w:gridCol w:w="2020"/>
        <w:gridCol w:w="2020"/>
        <w:gridCol w:w="2020"/>
        <w:gridCol w:w="2020"/>
      </w:tblGrid>
      <w:tr w:rsidR="00D35947" w:rsidRPr="0033388E" w:rsidTr="0033388E">
        <w:trPr>
          <w:trHeight w:val="510"/>
        </w:trPr>
        <w:tc>
          <w:tcPr>
            <w:tcW w:w="2020" w:type="dxa"/>
            <w:vAlign w:val="center"/>
          </w:tcPr>
          <w:p w:rsidR="00D35947" w:rsidRPr="0033388E" w:rsidRDefault="00D35947" w:rsidP="0033388E">
            <w:pPr>
              <w:jc w:val="center"/>
              <w:rPr>
                <w:b/>
              </w:rPr>
            </w:pPr>
            <w:bookmarkStart w:id="0" w:name="_GoBack"/>
            <w:bookmarkEnd w:id="0"/>
          </w:p>
        </w:tc>
        <w:tc>
          <w:tcPr>
            <w:tcW w:w="2020" w:type="dxa"/>
            <w:vAlign w:val="center"/>
            <w:hideMark/>
          </w:tcPr>
          <w:p w:rsidR="00D35947" w:rsidRPr="0033388E" w:rsidRDefault="00D35947" w:rsidP="0033388E">
            <w:pPr>
              <w:jc w:val="center"/>
              <w:rPr>
                <w:b/>
              </w:rPr>
            </w:pPr>
            <w:r w:rsidRPr="0033388E">
              <w:rPr>
                <w:b/>
              </w:rPr>
              <w:t>Year 7</w:t>
            </w:r>
          </w:p>
        </w:tc>
        <w:tc>
          <w:tcPr>
            <w:tcW w:w="2020" w:type="dxa"/>
            <w:vAlign w:val="center"/>
            <w:hideMark/>
          </w:tcPr>
          <w:p w:rsidR="00D35947" w:rsidRPr="0033388E" w:rsidRDefault="00D35947" w:rsidP="0033388E">
            <w:pPr>
              <w:jc w:val="center"/>
              <w:rPr>
                <w:b/>
              </w:rPr>
            </w:pPr>
            <w:r w:rsidRPr="0033388E">
              <w:rPr>
                <w:b/>
              </w:rPr>
              <w:t>Year 8</w:t>
            </w:r>
          </w:p>
        </w:tc>
        <w:tc>
          <w:tcPr>
            <w:tcW w:w="2020" w:type="dxa"/>
            <w:vAlign w:val="center"/>
            <w:hideMark/>
          </w:tcPr>
          <w:p w:rsidR="00D35947" w:rsidRPr="0033388E" w:rsidRDefault="00D35947" w:rsidP="0033388E">
            <w:pPr>
              <w:jc w:val="center"/>
              <w:rPr>
                <w:b/>
              </w:rPr>
            </w:pPr>
            <w:r w:rsidRPr="0033388E">
              <w:rPr>
                <w:b/>
              </w:rPr>
              <w:t>Year 9</w:t>
            </w:r>
          </w:p>
        </w:tc>
      </w:tr>
      <w:tr w:rsidR="001A7881" w:rsidRPr="0033388E" w:rsidTr="0033388E">
        <w:trPr>
          <w:trHeight w:val="2526"/>
        </w:trPr>
        <w:tc>
          <w:tcPr>
            <w:tcW w:w="2020" w:type="dxa"/>
            <w:vAlign w:val="center"/>
          </w:tcPr>
          <w:p w:rsidR="001A7881" w:rsidRPr="0033388E" w:rsidRDefault="001A7881" w:rsidP="0033388E">
            <w:pPr>
              <w:rPr>
                <w:b/>
                <w:bCs/>
              </w:rPr>
            </w:pPr>
            <w:r w:rsidRPr="0033388E">
              <w:rPr>
                <w:b/>
                <w:bCs/>
              </w:rPr>
              <w:t>AUTUMN</w:t>
            </w:r>
          </w:p>
          <w:p w:rsidR="001A7881" w:rsidRPr="0033388E" w:rsidRDefault="001A7881" w:rsidP="0033388E">
            <w:pPr>
              <w:rPr>
                <w:b/>
                <w:bCs/>
              </w:rPr>
            </w:pPr>
          </w:p>
          <w:p w:rsidR="001A7881" w:rsidRPr="0033388E" w:rsidRDefault="001A7881" w:rsidP="0033388E">
            <w:pPr>
              <w:rPr>
                <w:b/>
                <w:bCs/>
              </w:rPr>
            </w:pPr>
            <w:r w:rsidRPr="0033388E">
              <w:rPr>
                <w:b/>
                <w:bCs/>
              </w:rPr>
              <w:t>First Half</w:t>
            </w:r>
          </w:p>
        </w:tc>
        <w:tc>
          <w:tcPr>
            <w:tcW w:w="2020" w:type="dxa"/>
            <w:vAlign w:val="center"/>
            <w:hideMark/>
          </w:tcPr>
          <w:p w:rsidR="001A7881" w:rsidRPr="0033388E" w:rsidRDefault="001A7881" w:rsidP="0033388E">
            <w:pPr>
              <w:jc w:val="center"/>
              <w:rPr>
                <w:b/>
                <w:bCs/>
              </w:rPr>
            </w:pPr>
            <w:r w:rsidRPr="0033388E">
              <w:rPr>
                <w:b/>
                <w:bCs/>
              </w:rPr>
              <w:t>Exploring Rhythm and Note Values</w:t>
            </w:r>
          </w:p>
        </w:tc>
        <w:tc>
          <w:tcPr>
            <w:tcW w:w="2020" w:type="dxa"/>
            <w:vAlign w:val="center"/>
            <w:hideMark/>
          </w:tcPr>
          <w:p w:rsidR="001A7881" w:rsidRPr="0033388E" w:rsidRDefault="001A7881" w:rsidP="0033388E">
            <w:pPr>
              <w:jc w:val="center"/>
              <w:rPr>
                <w:b/>
                <w:bCs/>
              </w:rPr>
            </w:pPr>
            <w:r w:rsidRPr="0033388E">
              <w:rPr>
                <w:b/>
                <w:bCs/>
              </w:rPr>
              <w:t>Exploring Minimalism</w:t>
            </w:r>
          </w:p>
        </w:tc>
        <w:tc>
          <w:tcPr>
            <w:tcW w:w="2020" w:type="dxa"/>
            <w:vAlign w:val="center"/>
            <w:hideMark/>
          </w:tcPr>
          <w:p w:rsidR="001A7881" w:rsidRPr="0033388E" w:rsidRDefault="001A7881" w:rsidP="0033388E">
            <w:pPr>
              <w:jc w:val="center"/>
              <w:rPr>
                <w:b/>
                <w:bCs/>
              </w:rPr>
            </w:pPr>
            <w:r w:rsidRPr="0033388E">
              <w:rPr>
                <w:b/>
                <w:bCs/>
              </w:rPr>
              <w:t>Exploring Rock 'n' Roll - an introduction to Popular Music Styles</w:t>
            </w:r>
          </w:p>
        </w:tc>
      </w:tr>
      <w:tr w:rsidR="001A7881" w:rsidRPr="0033388E" w:rsidTr="0033388E">
        <w:trPr>
          <w:trHeight w:val="2209"/>
        </w:trPr>
        <w:tc>
          <w:tcPr>
            <w:tcW w:w="2020" w:type="dxa"/>
            <w:vAlign w:val="center"/>
          </w:tcPr>
          <w:p w:rsidR="001A7881" w:rsidRPr="0033388E" w:rsidRDefault="001A7881" w:rsidP="0033388E">
            <w:pPr>
              <w:rPr>
                <w:b/>
                <w:bCs/>
              </w:rPr>
            </w:pPr>
            <w:r w:rsidRPr="0033388E">
              <w:rPr>
                <w:b/>
                <w:bCs/>
              </w:rPr>
              <w:t>AUTUMN</w:t>
            </w:r>
          </w:p>
          <w:p w:rsidR="001A7881" w:rsidRPr="0033388E" w:rsidRDefault="001A7881" w:rsidP="0033388E">
            <w:pPr>
              <w:rPr>
                <w:b/>
                <w:bCs/>
              </w:rPr>
            </w:pPr>
          </w:p>
          <w:p w:rsidR="001A7881" w:rsidRPr="0033388E" w:rsidRDefault="001A7881" w:rsidP="0033388E">
            <w:pPr>
              <w:rPr>
                <w:b/>
                <w:bCs/>
              </w:rPr>
            </w:pPr>
            <w:r w:rsidRPr="0033388E">
              <w:rPr>
                <w:b/>
                <w:bCs/>
              </w:rPr>
              <w:t>Second Half</w:t>
            </w:r>
          </w:p>
        </w:tc>
        <w:tc>
          <w:tcPr>
            <w:tcW w:w="2020" w:type="dxa"/>
            <w:vAlign w:val="center"/>
            <w:hideMark/>
          </w:tcPr>
          <w:p w:rsidR="001A7881" w:rsidRPr="0033388E" w:rsidRDefault="001A7881" w:rsidP="0033388E">
            <w:pPr>
              <w:jc w:val="center"/>
              <w:rPr>
                <w:b/>
                <w:bCs/>
              </w:rPr>
            </w:pPr>
            <w:r w:rsidRPr="0033388E">
              <w:rPr>
                <w:b/>
                <w:bCs/>
              </w:rPr>
              <w:t>Exploring Elements of Music</w:t>
            </w:r>
          </w:p>
        </w:tc>
        <w:tc>
          <w:tcPr>
            <w:tcW w:w="2020" w:type="dxa"/>
            <w:vAlign w:val="center"/>
            <w:hideMark/>
          </w:tcPr>
          <w:p w:rsidR="001A7881" w:rsidRPr="0033388E" w:rsidRDefault="001A7881" w:rsidP="0033388E">
            <w:pPr>
              <w:jc w:val="center"/>
              <w:rPr>
                <w:b/>
                <w:bCs/>
              </w:rPr>
            </w:pPr>
            <w:r w:rsidRPr="0033388E">
              <w:rPr>
                <w:b/>
                <w:bCs/>
              </w:rPr>
              <w:t>Exploring Ostinato, Ground Bass and Variations</w:t>
            </w:r>
          </w:p>
        </w:tc>
        <w:tc>
          <w:tcPr>
            <w:tcW w:w="2020" w:type="dxa"/>
            <w:vAlign w:val="center"/>
            <w:hideMark/>
          </w:tcPr>
          <w:p w:rsidR="001A7881" w:rsidRPr="0033388E" w:rsidRDefault="001A7881" w:rsidP="0033388E">
            <w:pPr>
              <w:jc w:val="center"/>
              <w:rPr>
                <w:b/>
                <w:bCs/>
              </w:rPr>
            </w:pPr>
            <w:r w:rsidRPr="0033388E">
              <w:rPr>
                <w:b/>
                <w:bCs/>
              </w:rPr>
              <w:t>Exploring Music For the Stage</w:t>
            </w:r>
          </w:p>
        </w:tc>
      </w:tr>
      <w:tr w:rsidR="00EB6435" w:rsidRPr="0033388E" w:rsidTr="0033388E">
        <w:trPr>
          <w:trHeight w:val="1892"/>
        </w:trPr>
        <w:tc>
          <w:tcPr>
            <w:tcW w:w="2020" w:type="dxa"/>
            <w:vAlign w:val="center"/>
          </w:tcPr>
          <w:p w:rsidR="00EB6435" w:rsidRPr="0033388E" w:rsidRDefault="00EB6435" w:rsidP="0033388E">
            <w:pPr>
              <w:rPr>
                <w:b/>
                <w:bCs/>
              </w:rPr>
            </w:pPr>
            <w:r w:rsidRPr="0033388E">
              <w:rPr>
                <w:b/>
                <w:bCs/>
              </w:rPr>
              <w:t>SPRING</w:t>
            </w:r>
          </w:p>
          <w:p w:rsidR="00EB6435" w:rsidRPr="0033388E" w:rsidRDefault="00EB6435" w:rsidP="0033388E">
            <w:pPr>
              <w:rPr>
                <w:b/>
                <w:bCs/>
              </w:rPr>
            </w:pPr>
          </w:p>
          <w:p w:rsidR="00EB6435" w:rsidRPr="0033388E" w:rsidRDefault="00EB6435" w:rsidP="0033388E">
            <w:pPr>
              <w:rPr>
                <w:b/>
                <w:bCs/>
              </w:rPr>
            </w:pPr>
            <w:r w:rsidRPr="0033388E">
              <w:rPr>
                <w:b/>
                <w:bCs/>
              </w:rPr>
              <w:t>First Half</w:t>
            </w:r>
          </w:p>
        </w:tc>
        <w:tc>
          <w:tcPr>
            <w:tcW w:w="2020" w:type="dxa"/>
            <w:vAlign w:val="center"/>
            <w:hideMark/>
          </w:tcPr>
          <w:p w:rsidR="00EB6435" w:rsidRPr="0033388E" w:rsidRDefault="00EB6435" w:rsidP="0033388E">
            <w:pPr>
              <w:jc w:val="center"/>
              <w:rPr>
                <w:b/>
                <w:bCs/>
              </w:rPr>
            </w:pPr>
            <w:r w:rsidRPr="0033388E">
              <w:rPr>
                <w:b/>
                <w:bCs/>
              </w:rPr>
              <w:t>Exploring the Orchestra and Music of the Great Composers</w:t>
            </w:r>
          </w:p>
        </w:tc>
        <w:tc>
          <w:tcPr>
            <w:tcW w:w="2020" w:type="dxa"/>
            <w:vAlign w:val="center"/>
            <w:hideMark/>
          </w:tcPr>
          <w:p w:rsidR="00EB6435" w:rsidRPr="0033388E" w:rsidRDefault="00EB6435" w:rsidP="0033388E">
            <w:pPr>
              <w:jc w:val="center"/>
              <w:rPr>
                <w:b/>
                <w:bCs/>
              </w:rPr>
            </w:pPr>
            <w:r w:rsidRPr="0033388E">
              <w:rPr>
                <w:b/>
                <w:bCs/>
              </w:rPr>
              <w:t xml:space="preserve">Exploring Reggae and other </w:t>
            </w:r>
            <w:proofErr w:type="spellStart"/>
            <w:r w:rsidRPr="0033388E">
              <w:rPr>
                <w:b/>
                <w:bCs/>
              </w:rPr>
              <w:t>Carribean</w:t>
            </w:r>
            <w:proofErr w:type="spellEnd"/>
            <w:r w:rsidRPr="0033388E">
              <w:rPr>
                <w:b/>
                <w:bCs/>
              </w:rPr>
              <w:t xml:space="preserve"> Music Styles</w:t>
            </w:r>
          </w:p>
        </w:tc>
        <w:tc>
          <w:tcPr>
            <w:tcW w:w="2020" w:type="dxa"/>
            <w:vMerge w:val="restart"/>
            <w:vAlign w:val="center"/>
            <w:hideMark/>
          </w:tcPr>
          <w:p w:rsidR="00EB6435" w:rsidRPr="0033388E" w:rsidRDefault="00EB6435" w:rsidP="0033388E">
            <w:pPr>
              <w:jc w:val="center"/>
              <w:rPr>
                <w:b/>
                <w:bCs/>
              </w:rPr>
            </w:pPr>
            <w:r w:rsidRPr="0033388E">
              <w:rPr>
                <w:b/>
                <w:bCs/>
              </w:rPr>
              <w:t>Exploring Music and the Media, Film and Television</w:t>
            </w:r>
          </w:p>
        </w:tc>
      </w:tr>
      <w:tr w:rsidR="00EB6435" w:rsidRPr="0033388E" w:rsidTr="0033388E">
        <w:trPr>
          <w:trHeight w:val="1920"/>
        </w:trPr>
        <w:tc>
          <w:tcPr>
            <w:tcW w:w="2020" w:type="dxa"/>
            <w:tcBorders>
              <w:bottom w:val="single" w:sz="4" w:space="0" w:color="auto"/>
            </w:tcBorders>
            <w:vAlign w:val="center"/>
          </w:tcPr>
          <w:p w:rsidR="00EB6435" w:rsidRPr="0033388E" w:rsidRDefault="00EB6435" w:rsidP="0033388E">
            <w:pPr>
              <w:rPr>
                <w:b/>
                <w:bCs/>
              </w:rPr>
            </w:pPr>
            <w:r w:rsidRPr="0033388E">
              <w:rPr>
                <w:b/>
                <w:bCs/>
              </w:rPr>
              <w:t>SPRING</w:t>
            </w:r>
          </w:p>
          <w:p w:rsidR="00EB6435" w:rsidRPr="0033388E" w:rsidRDefault="00EB6435" w:rsidP="0033388E">
            <w:pPr>
              <w:rPr>
                <w:b/>
                <w:bCs/>
              </w:rPr>
            </w:pPr>
          </w:p>
          <w:p w:rsidR="00EB6435" w:rsidRPr="0033388E" w:rsidRDefault="00EB6435" w:rsidP="0033388E">
            <w:pPr>
              <w:rPr>
                <w:b/>
                <w:bCs/>
              </w:rPr>
            </w:pPr>
            <w:r w:rsidRPr="0033388E">
              <w:rPr>
                <w:b/>
                <w:bCs/>
              </w:rPr>
              <w:t>Second Half</w:t>
            </w:r>
          </w:p>
        </w:tc>
        <w:tc>
          <w:tcPr>
            <w:tcW w:w="2020" w:type="dxa"/>
            <w:tcBorders>
              <w:bottom w:val="single" w:sz="4" w:space="0" w:color="auto"/>
            </w:tcBorders>
            <w:vAlign w:val="center"/>
            <w:hideMark/>
          </w:tcPr>
          <w:p w:rsidR="00EB6435" w:rsidRPr="0033388E" w:rsidRDefault="00EB6435" w:rsidP="0033388E">
            <w:pPr>
              <w:jc w:val="center"/>
              <w:rPr>
                <w:b/>
                <w:bCs/>
              </w:rPr>
            </w:pPr>
            <w:r w:rsidRPr="0033388E">
              <w:rPr>
                <w:b/>
                <w:bCs/>
              </w:rPr>
              <w:t>Exploring Structures</w:t>
            </w:r>
          </w:p>
        </w:tc>
        <w:tc>
          <w:tcPr>
            <w:tcW w:w="2020" w:type="dxa"/>
            <w:tcBorders>
              <w:bottom w:val="single" w:sz="4" w:space="0" w:color="auto"/>
            </w:tcBorders>
            <w:vAlign w:val="center"/>
            <w:hideMark/>
          </w:tcPr>
          <w:p w:rsidR="00EB6435" w:rsidRPr="0033388E" w:rsidRDefault="00EB6435" w:rsidP="0033388E">
            <w:pPr>
              <w:jc w:val="center"/>
              <w:rPr>
                <w:b/>
                <w:bCs/>
              </w:rPr>
            </w:pPr>
            <w:r w:rsidRPr="0033388E">
              <w:rPr>
                <w:b/>
                <w:bCs/>
              </w:rPr>
              <w:t>Exploring African Drumming</w:t>
            </w:r>
          </w:p>
        </w:tc>
        <w:tc>
          <w:tcPr>
            <w:tcW w:w="202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B6435" w:rsidRPr="0033388E" w:rsidRDefault="00EB6435" w:rsidP="0033388E">
            <w:pPr>
              <w:jc w:val="center"/>
              <w:rPr>
                <w:b/>
                <w:bCs/>
              </w:rPr>
            </w:pPr>
          </w:p>
        </w:tc>
      </w:tr>
      <w:tr w:rsidR="0033388E" w:rsidRPr="0033388E" w:rsidTr="0033388E">
        <w:trPr>
          <w:trHeight w:val="1258"/>
        </w:trPr>
        <w:tc>
          <w:tcPr>
            <w:tcW w:w="2020" w:type="dxa"/>
            <w:vAlign w:val="center"/>
          </w:tcPr>
          <w:p w:rsidR="0033388E" w:rsidRPr="0033388E" w:rsidRDefault="0033388E" w:rsidP="0033388E">
            <w:pPr>
              <w:rPr>
                <w:b/>
                <w:bCs/>
              </w:rPr>
            </w:pPr>
            <w:r w:rsidRPr="0033388E">
              <w:rPr>
                <w:b/>
                <w:bCs/>
              </w:rPr>
              <w:t>SUMMER</w:t>
            </w:r>
          </w:p>
          <w:p w:rsidR="0033388E" w:rsidRPr="0033388E" w:rsidRDefault="0033388E" w:rsidP="0033388E">
            <w:pPr>
              <w:rPr>
                <w:b/>
                <w:bCs/>
              </w:rPr>
            </w:pPr>
          </w:p>
          <w:p w:rsidR="0033388E" w:rsidRPr="0033388E" w:rsidRDefault="0033388E" w:rsidP="0033388E">
            <w:pPr>
              <w:rPr>
                <w:b/>
                <w:bCs/>
              </w:rPr>
            </w:pPr>
            <w:r w:rsidRPr="0033388E">
              <w:rPr>
                <w:b/>
                <w:bCs/>
              </w:rPr>
              <w:t>First Half</w:t>
            </w:r>
          </w:p>
        </w:tc>
        <w:tc>
          <w:tcPr>
            <w:tcW w:w="2020" w:type="dxa"/>
            <w:vAlign w:val="center"/>
            <w:hideMark/>
          </w:tcPr>
          <w:p w:rsidR="0033388E" w:rsidRPr="0033388E" w:rsidRDefault="0033388E" w:rsidP="0033388E">
            <w:pPr>
              <w:jc w:val="center"/>
              <w:rPr>
                <w:b/>
                <w:bCs/>
              </w:rPr>
            </w:pPr>
            <w:r w:rsidRPr="0033388E">
              <w:rPr>
                <w:b/>
                <w:bCs/>
              </w:rPr>
              <w:t>Exploring Melodies and Chords</w:t>
            </w:r>
          </w:p>
        </w:tc>
        <w:tc>
          <w:tcPr>
            <w:tcW w:w="2020" w:type="dxa"/>
            <w:vMerge w:val="restart"/>
            <w:vAlign w:val="center"/>
            <w:hideMark/>
          </w:tcPr>
          <w:p w:rsidR="0033388E" w:rsidRPr="0033388E" w:rsidRDefault="0033388E" w:rsidP="0033388E">
            <w:pPr>
              <w:jc w:val="center"/>
              <w:rPr>
                <w:b/>
                <w:bCs/>
              </w:rPr>
            </w:pPr>
            <w:r w:rsidRPr="0033388E">
              <w:rPr>
                <w:b/>
                <w:bCs/>
              </w:rPr>
              <w:t>Exploring Jazz and Improvising</w:t>
            </w:r>
          </w:p>
        </w:tc>
        <w:tc>
          <w:tcPr>
            <w:tcW w:w="2020" w:type="dxa"/>
            <w:vAlign w:val="center"/>
            <w:hideMark/>
          </w:tcPr>
          <w:p w:rsidR="0033388E" w:rsidRPr="0033388E" w:rsidRDefault="0033388E" w:rsidP="0033388E">
            <w:pPr>
              <w:jc w:val="center"/>
              <w:rPr>
                <w:b/>
                <w:bCs/>
              </w:rPr>
            </w:pPr>
            <w:r w:rsidRPr="0033388E">
              <w:rPr>
                <w:b/>
                <w:bCs/>
              </w:rPr>
              <w:t>KS 3 revision and testing</w:t>
            </w:r>
          </w:p>
        </w:tc>
      </w:tr>
      <w:tr w:rsidR="0033388E" w:rsidRPr="0033388E" w:rsidTr="0033388E">
        <w:trPr>
          <w:trHeight w:val="2209"/>
        </w:trPr>
        <w:tc>
          <w:tcPr>
            <w:tcW w:w="2020" w:type="dxa"/>
            <w:vAlign w:val="center"/>
          </w:tcPr>
          <w:p w:rsidR="0033388E" w:rsidRPr="0033388E" w:rsidRDefault="0033388E" w:rsidP="0033388E">
            <w:pPr>
              <w:rPr>
                <w:b/>
                <w:bCs/>
              </w:rPr>
            </w:pPr>
            <w:r w:rsidRPr="0033388E">
              <w:rPr>
                <w:b/>
                <w:bCs/>
              </w:rPr>
              <w:t>SUMMER</w:t>
            </w:r>
          </w:p>
          <w:p w:rsidR="0033388E" w:rsidRPr="0033388E" w:rsidRDefault="0033388E" w:rsidP="0033388E">
            <w:pPr>
              <w:rPr>
                <w:b/>
                <w:bCs/>
              </w:rPr>
            </w:pPr>
          </w:p>
          <w:p w:rsidR="0033388E" w:rsidRPr="0033388E" w:rsidRDefault="0033388E" w:rsidP="0033388E">
            <w:pPr>
              <w:rPr>
                <w:b/>
                <w:bCs/>
              </w:rPr>
            </w:pPr>
            <w:r w:rsidRPr="0033388E">
              <w:rPr>
                <w:b/>
                <w:bCs/>
              </w:rPr>
              <w:t>Second Half</w:t>
            </w:r>
          </w:p>
        </w:tc>
        <w:tc>
          <w:tcPr>
            <w:tcW w:w="2020" w:type="dxa"/>
            <w:vAlign w:val="center"/>
            <w:hideMark/>
          </w:tcPr>
          <w:p w:rsidR="0033388E" w:rsidRPr="0033388E" w:rsidRDefault="0033388E" w:rsidP="0033388E">
            <w:pPr>
              <w:jc w:val="center"/>
              <w:rPr>
                <w:b/>
                <w:bCs/>
              </w:rPr>
            </w:pPr>
            <w:r w:rsidRPr="0033388E">
              <w:rPr>
                <w:b/>
                <w:bCs/>
              </w:rPr>
              <w:t>Exploring Performance Skills</w:t>
            </w:r>
          </w:p>
        </w:tc>
        <w:tc>
          <w:tcPr>
            <w:tcW w:w="2020" w:type="dxa"/>
            <w:vMerge/>
            <w:vAlign w:val="center"/>
            <w:hideMark/>
          </w:tcPr>
          <w:p w:rsidR="0033388E" w:rsidRPr="0033388E" w:rsidRDefault="0033388E" w:rsidP="0033388E">
            <w:pPr>
              <w:jc w:val="center"/>
              <w:rPr>
                <w:b/>
                <w:bCs/>
              </w:rPr>
            </w:pPr>
          </w:p>
        </w:tc>
        <w:tc>
          <w:tcPr>
            <w:tcW w:w="2020" w:type="dxa"/>
            <w:vAlign w:val="center"/>
            <w:hideMark/>
          </w:tcPr>
          <w:p w:rsidR="0033388E" w:rsidRPr="0033388E" w:rsidRDefault="0033388E" w:rsidP="0033388E">
            <w:pPr>
              <w:jc w:val="center"/>
              <w:rPr>
                <w:b/>
                <w:bCs/>
              </w:rPr>
            </w:pPr>
            <w:r w:rsidRPr="0033388E">
              <w:rPr>
                <w:b/>
                <w:bCs/>
              </w:rPr>
              <w:t>Developing a Musical Performance</w:t>
            </w:r>
          </w:p>
        </w:tc>
      </w:tr>
    </w:tbl>
    <w:p w:rsidR="00D106F9" w:rsidRPr="0033388E" w:rsidRDefault="00D35947">
      <w:pPr>
        <w:rPr>
          <w:b/>
          <w:sz w:val="28"/>
          <w:szCs w:val="28"/>
        </w:rPr>
      </w:pPr>
      <w:r w:rsidRPr="0033388E">
        <w:rPr>
          <w:b/>
          <w:sz w:val="28"/>
          <w:szCs w:val="28"/>
        </w:rPr>
        <w:t>KS3 MUSIC OVERVIEW</w:t>
      </w:r>
    </w:p>
    <w:sectPr w:rsidR="00D106F9" w:rsidRPr="0033388E" w:rsidSect="00D359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947"/>
    <w:rsid w:val="001A7881"/>
    <w:rsid w:val="00210735"/>
    <w:rsid w:val="0033388E"/>
    <w:rsid w:val="003978AC"/>
    <w:rsid w:val="003A3895"/>
    <w:rsid w:val="00686403"/>
    <w:rsid w:val="006F52D8"/>
    <w:rsid w:val="00910A2D"/>
    <w:rsid w:val="00933FBE"/>
    <w:rsid w:val="00D35947"/>
    <w:rsid w:val="00EB6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346CAA-C7FC-4886-AA5E-F1248EE1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78AC"/>
    <w:rPr>
      <w:rFonts w:ascii="Comic Sans MS" w:hAnsi="Comic Sans M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0A2D"/>
    <w:pPr>
      <w:keepNext/>
      <w:keepLines/>
      <w:spacing w:before="480" w:after="0"/>
      <w:outlineLvl w:val="0"/>
    </w:pPr>
    <w:rPr>
      <w:rFonts w:eastAsiaTheme="majorEastAsia" w:cstheme="majorBidi"/>
      <w:b/>
      <w:bCs/>
      <w:sz w:val="4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0A2D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0000" w:themeColor="text1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10A2D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000000" w:themeColor="text1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3FBE"/>
    <w:pPr>
      <w:spacing w:after="0" w:line="240" w:lineRule="auto"/>
    </w:pPr>
    <w:rPr>
      <w:rFonts w:ascii="Comic Sans MS" w:hAnsi="Comic Sans MS"/>
    </w:rPr>
  </w:style>
  <w:style w:type="character" w:customStyle="1" w:styleId="Heading1Char">
    <w:name w:val="Heading 1 Char"/>
    <w:basedOn w:val="DefaultParagraphFont"/>
    <w:link w:val="Heading1"/>
    <w:uiPriority w:val="9"/>
    <w:rsid w:val="00910A2D"/>
    <w:rPr>
      <w:rFonts w:ascii="Comic Sans MS" w:eastAsiaTheme="majorEastAsia" w:hAnsi="Comic Sans MS" w:cstheme="majorBidi"/>
      <w:b/>
      <w:bCs/>
      <w:sz w:val="40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10A2D"/>
    <w:rPr>
      <w:rFonts w:ascii="Comic Sans MS" w:eastAsiaTheme="majorEastAsia" w:hAnsi="Comic Sans MS" w:cstheme="majorBidi"/>
      <w:b/>
      <w:bCs/>
      <w:color w:val="000000" w:themeColor="text1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10A2D"/>
    <w:rPr>
      <w:rFonts w:ascii="Comic Sans MS" w:eastAsiaTheme="majorEastAsia" w:hAnsi="Comic Sans MS" w:cstheme="majorBidi"/>
      <w:b/>
      <w:bCs/>
      <w:color w:val="000000" w:themeColor="text1"/>
      <w:sz w:val="32"/>
      <w:szCs w:val="26"/>
    </w:rPr>
  </w:style>
  <w:style w:type="table" w:styleId="TableGrid">
    <w:name w:val="Table Grid"/>
    <w:basedOn w:val="TableNormal"/>
    <w:uiPriority w:val="59"/>
    <w:rsid w:val="00D35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2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D70858E908D64D8C22B7FFE4C7960A" ma:contentTypeVersion="15" ma:contentTypeDescription="Create a new document." ma:contentTypeScope="" ma:versionID="a3a6fff38809abe69da61a0595f2db3e">
  <xsd:schema xmlns:xsd="http://www.w3.org/2001/XMLSchema" xmlns:xs="http://www.w3.org/2001/XMLSchema" xmlns:p="http://schemas.microsoft.com/office/2006/metadata/properties" xmlns:ns2="4bebffc6-b3af-4121-a6f6-77b124c923cd" xmlns:ns3="cece20dc-0d29-4254-a319-5ff0cdb992ff" targetNamespace="http://schemas.microsoft.com/office/2006/metadata/properties" ma:root="true" ma:fieldsID="8c19bec21af8e2efc795ef41efe65e1e" ns2:_="" ns3:_="">
    <xsd:import namespace="4bebffc6-b3af-4121-a6f6-77b124c923cd"/>
    <xsd:import namespace="cece20dc-0d29-4254-a319-5ff0cdb992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bffc6-b3af-4121-a6f6-77b124c923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e20dc-0d29-4254-a319-5ff0cdb992f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7142454-cb73-4cb4-a9c4-227541868151}" ma:internalName="TaxCatchAll" ma:showField="CatchAllData" ma:web="cece20dc-0d29-4254-a319-5ff0cdb992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bffc6-b3af-4121-a6f6-77b124c923cd">
      <Terms xmlns="http://schemas.microsoft.com/office/infopath/2007/PartnerControls"/>
    </lcf76f155ced4ddcb4097134ff3c332f>
    <TaxCatchAll xmlns="cece20dc-0d29-4254-a319-5ff0cdb992ff" xsi:nil="true"/>
  </documentManagement>
</p:properties>
</file>

<file path=customXml/itemProps1.xml><?xml version="1.0" encoding="utf-8"?>
<ds:datastoreItem xmlns:ds="http://schemas.openxmlformats.org/officeDocument/2006/customXml" ds:itemID="{F2E69667-668B-430D-91EB-6EBB8B902BB4}"/>
</file>

<file path=customXml/itemProps2.xml><?xml version="1.0" encoding="utf-8"?>
<ds:datastoreItem xmlns:ds="http://schemas.openxmlformats.org/officeDocument/2006/customXml" ds:itemID="{7152BBEB-F330-4608-85EB-4B1E98771AAE}"/>
</file>

<file path=customXml/itemProps3.xml><?xml version="1.0" encoding="utf-8"?>
<ds:datastoreItem xmlns:ds="http://schemas.openxmlformats.org/officeDocument/2006/customXml" ds:itemID="{E62C6FA6-AD25-4FF5-9483-8103708C08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D.Hancock</dc:creator>
  <cp:lastModifiedBy>Catherine Morgan</cp:lastModifiedBy>
  <cp:revision>2</cp:revision>
  <dcterms:created xsi:type="dcterms:W3CDTF">2020-09-11T19:40:00Z</dcterms:created>
  <dcterms:modified xsi:type="dcterms:W3CDTF">2020-09-11T19:40:00Z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0x01010074D70858E908D64D8C22B7FFE4C7960A</vt:lpwstr>
  </property>
</Properties>
</file>