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F42BC" w14:textId="77777777" w:rsidR="00F077AB" w:rsidRPr="006A149D" w:rsidRDefault="00F077AB" w:rsidP="00F077AB">
      <w:pPr>
        <w:jc w:val="center"/>
        <w:rPr>
          <w:rFonts w:ascii="Times New Roman" w:hAnsi="Times New Roman" w:cs="Times New Roman"/>
          <w:b/>
          <w:bCs/>
          <w:sz w:val="32"/>
          <w:szCs w:val="32"/>
        </w:rPr>
      </w:pPr>
      <w:r w:rsidRPr="006A149D">
        <w:rPr>
          <w:rFonts w:ascii="Times New Roman" w:hAnsi="Times New Roman" w:cs="Times New Roman"/>
          <w:b/>
          <w:bCs/>
          <w:sz w:val="32"/>
          <w:szCs w:val="32"/>
        </w:rPr>
        <w:t>Alina-Valeria Buzuloiu</w:t>
      </w:r>
    </w:p>
    <w:p w14:paraId="490FD2A7" w14:textId="77777777" w:rsidR="00F077AB" w:rsidRPr="006A149D" w:rsidRDefault="00F077AB" w:rsidP="00F077AB">
      <w:pPr>
        <w:jc w:val="center"/>
        <w:rPr>
          <w:rFonts w:ascii="Times New Roman" w:hAnsi="Times New Roman" w:cs="Times New Roman"/>
          <w:b/>
          <w:bCs/>
          <w:sz w:val="32"/>
          <w:szCs w:val="32"/>
        </w:rPr>
      </w:pPr>
      <w:r w:rsidRPr="006A149D">
        <w:rPr>
          <w:rFonts w:ascii="Times New Roman" w:hAnsi="Times New Roman" w:cs="Times New Roman"/>
          <w:b/>
          <w:bCs/>
          <w:sz w:val="32"/>
          <w:szCs w:val="32"/>
        </w:rPr>
        <w:t>2029963</w:t>
      </w:r>
    </w:p>
    <w:p w14:paraId="7F113EE2" w14:textId="77777777" w:rsidR="00F077AB" w:rsidRDefault="00F077AB" w:rsidP="00F077AB">
      <w:pPr>
        <w:jc w:val="center"/>
        <w:rPr>
          <w:rFonts w:ascii="Times New Roman" w:hAnsi="Times New Roman" w:cs="Times New Roman"/>
          <w:b/>
          <w:bCs/>
          <w:sz w:val="28"/>
          <w:szCs w:val="28"/>
        </w:rPr>
      </w:pPr>
    </w:p>
    <w:p w14:paraId="53A66BB9" w14:textId="77777777" w:rsidR="00F077AB" w:rsidRDefault="00F077AB" w:rsidP="00F077AB">
      <w:pPr>
        <w:jc w:val="center"/>
        <w:rPr>
          <w:rFonts w:ascii="Times New Roman" w:hAnsi="Times New Roman" w:cs="Times New Roman"/>
          <w:b/>
          <w:bCs/>
          <w:sz w:val="28"/>
          <w:szCs w:val="28"/>
        </w:rPr>
      </w:pPr>
    </w:p>
    <w:p w14:paraId="327F695B" w14:textId="77777777" w:rsidR="00F077AB" w:rsidRDefault="00F077AB" w:rsidP="00F077AB">
      <w:pPr>
        <w:jc w:val="center"/>
        <w:rPr>
          <w:rFonts w:ascii="Times New Roman" w:hAnsi="Times New Roman" w:cs="Times New Roman"/>
          <w:b/>
          <w:bCs/>
          <w:sz w:val="28"/>
          <w:szCs w:val="28"/>
        </w:rPr>
      </w:pPr>
    </w:p>
    <w:p w14:paraId="4BD18D5E" w14:textId="77777777" w:rsidR="00F077AB" w:rsidRDefault="00F077AB" w:rsidP="00F077AB">
      <w:pPr>
        <w:rPr>
          <w:rFonts w:ascii="Times New Roman" w:hAnsi="Times New Roman" w:cs="Times New Roman"/>
          <w:b/>
          <w:bCs/>
          <w:sz w:val="28"/>
          <w:szCs w:val="28"/>
        </w:rPr>
      </w:pPr>
    </w:p>
    <w:p w14:paraId="4129288A" w14:textId="77777777" w:rsidR="00F077AB" w:rsidRDefault="00F077AB" w:rsidP="00F077AB">
      <w:pPr>
        <w:jc w:val="center"/>
        <w:rPr>
          <w:rFonts w:ascii="Times New Roman" w:hAnsi="Times New Roman" w:cs="Times New Roman"/>
          <w:b/>
          <w:bCs/>
          <w:sz w:val="28"/>
          <w:szCs w:val="28"/>
        </w:rPr>
      </w:pPr>
    </w:p>
    <w:p w14:paraId="6305045B" w14:textId="77777777" w:rsidR="00F077AB" w:rsidRPr="006A149D" w:rsidRDefault="00F077AB" w:rsidP="00F077AB">
      <w:pPr>
        <w:jc w:val="center"/>
        <w:rPr>
          <w:rFonts w:ascii="Times New Roman" w:hAnsi="Times New Roman" w:cs="Times New Roman"/>
          <w:b/>
          <w:bCs/>
          <w:sz w:val="28"/>
          <w:szCs w:val="28"/>
        </w:rPr>
      </w:pPr>
    </w:p>
    <w:p w14:paraId="5285092C" w14:textId="77777777" w:rsidR="00F077AB" w:rsidRPr="006A149D" w:rsidRDefault="00F077AB" w:rsidP="00F077AB">
      <w:pPr>
        <w:jc w:val="center"/>
        <w:rPr>
          <w:rFonts w:ascii="Times New Roman" w:hAnsi="Times New Roman" w:cs="Times New Roman"/>
          <w:b/>
          <w:bCs/>
          <w:sz w:val="28"/>
          <w:szCs w:val="28"/>
        </w:rPr>
      </w:pPr>
    </w:p>
    <w:p w14:paraId="54BDCF53" w14:textId="77777777" w:rsidR="00F077AB" w:rsidRPr="006A149D" w:rsidRDefault="00F077AB" w:rsidP="00F077AB">
      <w:pPr>
        <w:jc w:val="center"/>
        <w:rPr>
          <w:rFonts w:ascii="Times New Roman" w:hAnsi="Times New Roman" w:cs="Times New Roman"/>
          <w:b/>
          <w:bCs/>
          <w:sz w:val="28"/>
          <w:szCs w:val="28"/>
        </w:rPr>
      </w:pPr>
    </w:p>
    <w:p w14:paraId="6E0B8519" w14:textId="278DDCE7" w:rsidR="00F077AB" w:rsidRPr="006A149D" w:rsidRDefault="00F077AB" w:rsidP="00F077AB">
      <w:pPr>
        <w:jc w:val="center"/>
        <w:rPr>
          <w:rFonts w:ascii="Times New Roman" w:hAnsi="Times New Roman" w:cs="Times New Roman"/>
          <w:b/>
          <w:bCs/>
          <w:sz w:val="28"/>
          <w:szCs w:val="28"/>
        </w:rPr>
      </w:pPr>
      <w:r>
        <w:rPr>
          <w:rFonts w:ascii="Times New Roman" w:hAnsi="Times New Roman" w:cs="Times New Roman"/>
          <w:b/>
          <w:bCs/>
          <w:sz w:val="40"/>
          <w:szCs w:val="40"/>
        </w:rPr>
        <w:t>Community Engagement</w:t>
      </w:r>
      <w:r w:rsidRPr="006A149D">
        <w:rPr>
          <w:rFonts w:ascii="Times New Roman" w:hAnsi="Times New Roman" w:cs="Times New Roman"/>
          <w:b/>
          <w:bCs/>
          <w:sz w:val="40"/>
          <w:szCs w:val="40"/>
        </w:rPr>
        <w:t xml:space="preserve">: </w:t>
      </w:r>
      <w:r>
        <w:rPr>
          <w:rFonts w:ascii="Times New Roman" w:hAnsi="Times New Roman" w:cs="Times New Roman"/>
          <w:b/>
          <w:bCs/>
          <w:sz w:val="40"/>
          <w:szCs w:val="40"/>
        </w:rPr>
        <w:t>Assessment 2</w:t>
      </w:r>
    </w:p>
    <w:p w14:paraId="4AFDFF80" w14:textId="77777777" w:rsidR="00F077AB" w:rsidRPr="006A149D" w:rsidRDefault="00F077AB" w:rsidP="00F077AB">
      <w:pPr>
        <w:jc w:val="center"/>
        <w:rPr>
          <w:rFonts w:ascii="Times New Roman" w:hAnsi="Times New Roman" w:cs="Times New Roman"/>
          <w:b/>
          <w:bCs/>
          <w:sz w:val="28"/>
          <w:szCs w:val="28"/>
        </w:rPr>
      </w:pPr>
    </w:p>
    <w:p w14:paraId="0D3FAF3D" w14:textId="77777777" w:rsidR="00F077AB" w:rsidRPr="006A149D" w:rsidRDefault="00F077AB" w:rsidP="00F077AB">
      <w:pPr>
        <w:jc w:val="center"/>
        <w:rPr>
          <w:rFonts w:ascii="Times New Roman" w:hAnsi="Times New Roman" w:cs="Times New Roman"/>
          <w:b/>
          <w:bCs/>
          <w:sz w:val="28"/>
          <w:szCs w:val="28"/>
        </w:rPr>
      </w:pPr>
    </w:p>
    <w:p w14:paraId="5F32738D" w14:textId="77777777" w:rsidR="00F077AB" w:rsidRPr="006A149D" w:rsidRDefault="00F077AB" w:rsidP="00F077AB">
      <w:pPr>
        <w:jc w:val="center"/>
        <w:rPr>
          <w:rFonts w:ascii="Times New Roman" w:hAnsi="Times New Roman" w:cs="Times New Roman"/>
          <w:b/>
          <w:bCs/>
          <w:sz w:val="28"/>
          <w:szCs w:val="28"/>
        </w:rPr>
      </w:pPr>
    </w:p>
    <w:p w14:paraId="2D87D180" w14:textId="77777777" w:rsidR="00F077AB" w:rsidRPr="0067576A" w:rsidRDefault="00F077AB" w:rsidP="00F077AB">
      <w:pPr>
        <w:jc w:val="center"/>
        <w:rPr>
          <w:rFonts w:ascii="Times New Roman" w:hAnsi="Times New Roman" w:cs="Times New Roman"/>
          <w:b/>
          <w:bCs/>
          <w:sz w:val="32"/>
          <w:szCs w:val="32"/>
        </w:rPr>
      </w:pPr>
      <w:r w:rsidRPr="0067576A">
        <w:rPr>
          <w:rFonts w:ascii="Times New Roman" w:hAnsi="Times New Roman" w:cs="Times New Roman"/>
          <w:b/>
          <w:bCs/>
          <w:sz w:val="32"/>
          <w:szCs w:val="32"/>
        </w:rPr>
        <w:t>LCBB4006</w:t>
      </w:r>
    </w:p>
    <w:p w14:paraId="4E7CD6D8" w14:textId="77777777" w:rsidR="00F077AB" w:rsidRPr="0067576A" w:rsidRDefault="00F077AB" w:rsidP="00F077AB">
      <w:pPr>
        <w:jc w:val="center"/>
        <w:rPr>
          <w:rFonts w:ascii="Times New Roman" w:hAnsi="Times New Roman" w:cs="Times New Roman"/>
          <w:b/>
          <w:bCs/>
          <w:sz w:val="32"/>
          <w:szCs w:val="32"/>
        </w:rPr>
      </w:pPr>
      <w:r>
        <w:rPr>
          <w:rFonts w:ascii="Times New Roman" w:hAnsi="Times New Roman" w:cs="Times New Roman"/>
          <w:b/>
          <w:bCs/>
          <w:sz w:val="32"/>
          <w:szCs w:val="32"/>
        </w:rPr>
        <w:t>Community Engagement</w:t>
      </w:r>
    </w:p>
    <w:p w14:paraId="264AF0EA" w14:textId="77777777" w:rsidR="00F077AB" w:rsidRPr="0067576A" w:rsidRDefault="00F077AB" w:rsidP="00F077AB">
      <w:pPr>
        <w:jc w:val="center"/>
        <w:rPr>
          <w:rFonts w:ascii="Times New Roman" w:hAnsi="Times New Roman" w:cs="Times New Roman"/>
          <w:b/>
          <w:bCs/>
          <w:sz w:val="32"/>
          <w:szCs w:val="32"/>
        </w:rPr>
      </w:pPr>
    </w:p>
    <w:p w14:paraId="24090FAF" w14:textId="77777777" w:rsidR="00F077AB" w:rsidRPr="0067576A" w:rsidRDefault="00F077AB" w:rsidP="00F077AB">
      <w:pPr>
        <w:jc w:val="center"/>
        <w:rPr>
          <w:rFonts w:ascii="Times New Roman" w:hAnsi="Times New Roman" w:cs="Times New Roman"/>
          <w:b/>
          <w:bCs/>
          <w:sz w:val="32"/>
          <w:szCs w:val="32"/>
        </w:rPr>
      </w:pPr>
      <w:r w:rsidRPr="0067576A">
        <w:rPr>
          <w:rFonts w:ascii="Times New Roman" w:hAnsi="Times New Roman" w:cs="Times New Roman"/>
          <w:b/>
          <w:bCs/>
          <w:sz w:val="32"/>
          <w:szCs w:val="32"/>
        </w:rPr>
        <w:t xml:space="preserve">Lecturer: </w:t>
      </w:r>
      <w:r>
        <w:rPr>
          <w:rFonts w:ascii="Times New Roman" w:hAnsi="Times New Roman" w:cs="Times New Roman"/>
          <w:b/>
          <w:bCs/>
          <w:sz w:val="32"/>
          <w:szCs w:val="32"/>
        </w:rPr>
        <w:t>Dr. Molly Jack</w:t>
      </w:r>
    </w:p>
    <w:p w14:paraId="0AAB7BC7" w14:textId="77777777" w:rsidR="00F077AB" w:rsidRPr="0067576A" w:rsidRDefault="00F077AB" w:rsidP="00F077AB">
      <w:pPr>
        <w:jc w:val="center"/>
        <w:rPr>
          <w:rFonts w:ascii="Times New Roman" w:hAnsi="Times New Roman" w:cs="Times New Roman"/>
          <w:b/>
          <w:bCs/>
          <w:sz w:val="32"/>
          <w:szCs w:val="32"/>
        </w:rPr>
      </w:pPr>
    </w:p>
    <w:p w14:paraId="6FB8348B" w14:textId="77777777" w:rsidR="00F077AB" w:rsidRPr="0067576A" w:rsidRDefault="00F077AB" w:rsidP="00F077AB">
      <w:pPr>
        <w:jc w:val="center"/>
        <w:rPr>
          <w:rFonts w:ascii="Times New Roman" w:hAnsi="Times New Roman" w:cs="Times New Roman"/>
          <w:b/>
          <w:bCs/>
          <w:sz w:val="32"/>
          <w:szCs w:val="32"/>
        </w:rPr>
      </w:pPr>
    </w:p>
    <w:p w14:paraId="08C49BA1" w14:textId="77777777" w:rsidR="00F077AB" w:rsidRPr="0067576A" w:rsidRDefault="00F077AB" w:rsidP="00F077AB">
      <w:pPr>
        <w:jc w:val="center"/>
        <w:rPr>
          <w:rFonts w:ascii="Times New Roman" w:hAnsi="Times New Roman" w:cs="Times New Roman"/>
          <w:b/>
          <w:bCs/>
          <w:sz w:val="32"/>
          <w:szCs w:val="32"/>
        </w:rPr>
      </w:pPr>
    </w:p>
    <w:p w14:paraId="79932EF3" w14:textId="77777777" w:rsidR="00F077AB" w:rsidRPr="0067576A" w:rsidRDefault="00F077AB" w:rsidP="00F077AB">
      <w:pPr>
        <w:jc w:val="center"/>
        <w:rPr>
          <w:rFonts w:ascii="Times New Roman" w:hAnsi="Times New Roman" w:cs="Times New Roman"/>
          <w:b/>
          <w:bCs/>
          <w:sz w:val="32"/>
          <w:szCs w:val="32"/>
        </w:rPr>
      </w:pPr>
    </w:p>
    <w:p w14:paraId="1E7D1AB6" w14:textId="77777777" w:rsidR="00F077AB" w:rsidRPr="0067576A" w:rsidRDefault="00F077AB" w:rsidP="00F077AB">
      <w:pPr>
        <w:jc w:val="center"/>
        <w:rPr>
          <w:rFonts w:ascii="Times New Roman" w:hAnsi="Times New Roman" w:cs="Times New Roman"/>
          <w:b/>
          <w:bCs/>
          <w:sz w:val="32"/>
          <w:szCs w:val="32"/>
        </w:rPr>
      </w:pPr>
    </w:p>
    <w:p w14:paraId="40768A77" w14:textId="77777777" w:rsidR="00F077AB" w:rsidRPr="0067576A" w:rsidRDefault="00F077AB" w:rsidP="00F077AB">
      <w:pPr>
        <w:jc w:val="center"/>
        <w:rPr>
          <w:rFonts w:ascii="Times New Roman" w:hAnsi="Times New Roman" w:cs="Times New Roman"/>
          <w:b/>
          <w:bCs/>
          <w:sz w:val="32"/>
          <w:szCs w:val="32"/>
        </w:rPr>
      </w:pPr>
    </w:p>
    <w:p w14:paraId="1EAAC29C" w14:textId="77777777" w:rsidR="00F077AB" w:rsidRPr="0067576A" w:rsidRDefault="00F077AB" w:rsidP="00F077AB">
      <w:pPr>
        <w:jc w:val="center"/>
        <w:rPr>
          <w:rFonts w:ascii="Times New Roman" w:hAnsi="Times New Roman" w:cs="Times New Roman"/>
          <w:b/>
          <w:bCs/>
          <w:sz w:val="32"/>
          <w:szCs w:val="32"/>
        </w:rPr>
      </w:pPr>
    </w:p>
    <w:p w14:paraId="17F8AA2C" w14:textId="25AEA633" w:rsidR="00F077AB" w:rsidRDefault="00F077AB" w:rsidP="00F077AB">
      <w:pPr>
        <w:jc w:val="center"/>
        <w:rPr>
          <w:rFonts w:ascii="Times New Roman" w:hAnsi="Times New Roman" w:cs="Times New Roman"/>
          <w:b/>
          <w:bCs/>
          <w:sz w:val="32"/>
          <w:szCs w:val="32"/>
        </w:rPr>
      </w:pPr>
      <w:r w:rsidRPr="0067576A">
        <w:rPr>
          <w:rFonts w:ascii="Times New Roman" w:hAnsi="Times New Roman" w:cs="Times New Roman"/>
          <w:b/>
          <w:bCs/>
          <w:sz w:val="32"/>
          <w:szCs w:val="32"/>
        </w:rPr>
        <w:t>June 2021</w:t>
      </w:r>
    </w:p>
    <w:p w14:paraId="5AC43CC7" w14:textId="77777777" w:rsidR="00AB5C4D" w:rsidRPr="00AE6FDF" w:rsidRDefault="00AB5C4D" w:rsidP="00AB5C4D">
      <w:pPr>
        <w:jc w:val="center"/>
        <w:rPr>
          <w:rFonts w:ascii="Times New Roman" w:hAnsi="Times New Roman" w:cs="Times New Roman"/>
          <w:b/>
          <w:bCs/>
          <w:sz w:val="32"/>
          <w:szCs w:val="32"/>
        </w:rPr>
      </w:pPr>
      <w:r w:rsidRPr="00AE6FDF">
        <w:rPr>
          <w:rFonts w:ascii="Times New Roman" w:hAnsi="Times New Roman" w:cs="Times New Roman"/>
          <w:b/>
          <w:bCs/>
          <w:sz w:val="32"/>
          <w:szCs w:val="32"/>
        </w:rPr>
        <w:lastRenderedPageBreak/>
        <w:t>Contents</w:t>
      </w:r>
    </w:p>
    <w:p w14:paraId="355C93C8" w14:textId="77777777" w:rsidR="00AB5C4D" w:rsidRPr="00E67011" w:rsidRDefault="00AB5C4D" w:rsidP="00AB5C4D">
      <w:pPr>
        <w:jc w:val="both"/>
        <w:rPr>
          <w:rFonts w:ascii="Times New Roman" w:hAnsi="Times New Roman" w:cs="Times New Roman"/>
          <w:sz w:val="28"/>
          <w:szCs w:val="28"/>
        </w:rPr>
      </w:pPr>
    </w:p>
    <w:p w14:paraId="3B9E324E" w14:textId="12D8DE66" w:rsidR="00AB5C4D" w:rsidRPr="00E67011" w:rsidRDefault="00AB5C4D" w:rsidP="00AB5C4D">
      <w:pPr>
        <w:jc w:val="both"/>
        <w:rPr>
          <w:rFonts w:ascii="Times New Roman" w:hAnsi="Times New Roman" w:cs="Times New Roman"/>
          <w:sz w:val="28"/>
          <w:szCs w:val="28"/>
        </w:rPr>
      </w:pPr>
      <w:r w:rsidRPr="00E67011">
        <w:rPr>
          <w:rFonts w:ascii="Times New Roman" w:hAnsi="Times New Roman" w:cs="Times New Roman"/>
          <w:sz w:val="28"/>
          <w:szCs w:val="28"/>
        </w:rPr>
        <w:t>Introduction</w:t>
      </w:r>
      <w:r w:rsidRPr="00E67011">
        <w:rPr>
          <w:rFonts w:ascii="Times New Roman" w:hAnsi="Times New Roman" w:cs="Times New Roman"/>
          <w:sz w:val="28"/>
          <w:szCs w:val="28"/>
        </w:rPr>
        <w:tab/>
      </w:r>
      <w:r w:rsidRPr="00E67011">
        <w:rPr>
          <w:rFonts w:ascii="Times New Roman" w:hAnsi="Times New Roman" w:cs="Times New Roman"/>
          <w:sz w:val="28"/>
          <w:szCs w:val="28"/>
        </w:rPr>
        <w:tab/>
      </w:r>
      <w:r w:rsidRPr="00E67011">
        <w:rPr>
          <w:rFonts w:ascii="Times New Roman" w:hAnsi="Times New Roman" w:cs="Times New Roman"/>
          <w:sz w:val="28"/>
          <w:szCs w:val="28"/>
        </w:rPr>
        <w:tab/>
      </w:r>
      <w:r>
        <w:rPr>
          <w:rFonts w:ascii="Times New Roman" w:hAnsi="Times New Roman" w:cs="Times New Roman"/>
          <w:sz w:val="28"/>
          <w:szCs w:val="28"/>
        </w:rPr>
        <w:t xml:space="preserve">  </w:t>
      </w:r>
      <w:r w:rsidRPr="00E67011">
        <w:rPr>
          <w:rFonts w:ascii="Times New Roman" w:hAnsi="Times New Roman" w:cs="Times New Roman"/>
          <w:sz w:val="28"/>
          <w:szCs w:val="28"/>
        </w:rPr>
        <w:tab/>
      </w:r>
      <w:r>
        <w:rPr>
          <w:rFonts w:ascii="Times New Roman" w:hAnsi="Times New Roman" w:cs="Times New Roman"/>
          <w:sz w:val="28"/>
          <w:szCs w:val="28"/>
        </w:rPr>
        <w:t xml:space="preserve">  </w:t>
      </w:r>
      <w:r w:rsidRPr="00E67011">
        <w:rPr>
          <w:rFonts w:ascii="Times New Roman" w:hAnsi="Times New Roman" w:cs="Times New Roman"/>
          <w:sz w:val="28"/>
          <w:szCs w:val="28"/>
        </w:rPr>
        <w:tab/>
      </w:r>
      <w:r w:rsidRPr="00E67011">
        <w:rPr>
          <w:rFonts w:ascii="Times New Roman" w:hAnsi="Times New Roman" w:cs="Times New Roman"/>
          <w:sz w:val="28"/>
          <w:szCs w:val="28"/>
        </w:rPr>
        <w:tab/>
      </w:r>
      <w:r w:rsidRPr="00E67011">
        <w:rPr>
          <w:rFonts w:ascii="Times New Roman" w:hAnsi="Times New Roman" w:cs="Times New Roman"/>
          <w:sz w:val="28"/>
          <w:szCs w:val="28"/>
        </w:rPr>
        <w:tab/>
      </w:r>
      <w:r w:rsidRPr="00E67011">
        <w:rPr>
          <w:rFonts w:ascii="Times New Roman" w:hAnsi="Times New Roman" w:cs="Times New Roman"/>
          <w:sz w:val="28"/>
          <w:szCs w:val="28"/>
        </w:rPr>
        <w:tab/>
      </w:r>
      <w:r w:rsidRPr="00E67011">
        <w:rPr>
          <w:rFonts w:ascii="Times New Roman" w:hAnsi="Times New Roman" w:cs="Times New Roman"/>
          <w:sz w:val="28"/>
          <w:szCs w:val="28"/>
        </w:rPr>
        <w:tab/>
      </w:r>
      <w:r w:rsidRPr="00E67011">
        <w:rPr>
          <w:rFonts w:ascii="Times New Roman" w:hAnsi="Times New Roman" w:cs="Times New Roman"/>
          <w:sz w:val="28"/>
          <w:szCs w:val="28"/>
        </w:rPr>
        <w:tab/>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67011">
        <w:rPr>
          <w:rFonts w:ascii="Times New Roman" w:hAnsi="Times New Roman" w:cs="Times New Roman"/>
          <w:sz w:val="28"/>
          <w:szCs w:val="28"/>
        </w:rPr>
        <w:t>3</w:t>
      </w:r>
    </w:p>
    <w:p w14:paraId="3EFC9B39" w14:textId="77777777" w:rsidR="00AB5C4D" w:rsidRPr="00E67011" w:rsidRDefault="00AB5C4D" w:rsidP="00AB5C4D">
      <w:pPr>
        <w:jc w:val="both"/>
        <w:rPr>
          <w:rFonts w:ascii="Times New Roman" w:hAnsi="Times New Roman" w:cs="Times New Roman"/>
          <w:sz w:val="28"/>
          <w:szCs w:val="28"/>
        </w:rPr>
      </w:pPr>
    </w:p>
    <w:p w14:paraId="7BDBBF15" w14:textId="7DB977DC" w:rsidR="00AB5C4D" w:rsidRPr="00E67011" w:rsidRDefault="00AB5C4D" w:rsidP="00AB5C4D">
      <w:pPr>
        <w:jc w:val="both"/>
        <w:rPr>
          <w:rFonts w:ascii="Times New Roman" w:hAnsi="Times New Roman" w:cs="Times New Roman"/>
          <w:sz w:val="28"/>
          <w:szCs w:val="28"/>
        </w:rPr>
      </w:pPr>
      <w:r>
        <w:rPr>
          <w:rFonts w:ascii="Times New Roman" w:hAnsi="Times New Roman" w:cs="Times New Roman"/>
          <w:sz w:val="28"/>
          <w:szCs w:val="28"/>
        </w:rPr>
        <w:t xml:space="preserve">Homelessness </w:t>
      </w:r>
      <w:r w:rsidR="00E07B8B">
        <w:rPr>
          <w:rFonts w:ascii="Times New Roman" w:hAnsi="Times New Roman" w:cs="Times New Roman"/>
          <w:sz w:val="28"/>
          <w:szCs w:val="28"/>
        </w:rPr>
        <w:t>Strategy</w:t>
      </w:r>
      <w:r w:rsidRPr="00E6701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67011">
        <w:rPr>
          <w:rFonts w:ascii="Times New Roman" w:hAnsi="Times New Roman" w:cs="Times New Roman"/>
          <w:sz w:val="28"/>
          <w:szCs w:val="28"/>
        </w:rPr>
        <w:t xml:space="preserve">           </w:t>
      </w:r>
      <w:r>
        <w:rPr>
          <w:rFonts w:ascii="Times New Roman" w:hAnsi="Times New Roman" w:cs="Times New Roman"/>
          <w:sz w:val="28"/>
          <w:szCs w:val="28"/>
        </w:rPr>
        <w:t xml:space="preserve"> </w:t>
      </w:r>
      <w:r w:rsidR="00E07B8B">
        <w:rPr>
          <w:rFonts w:ascii="Times New Roman" w:hAnsi="Times New Roman" w:cs="Times New Roman"/>
          <w:sz w:val="28"/>
          <w:szCs w:val="28"/>
        </w:rPr>
        <w:t>5</w:t>
      </w:r>
    </w:p>
    <w:p w14:paraId="383E7F9E" w14:textId="77777777" w:rsidR="00AB5C4D" w:rsidRPr="00E67011" w:rsidRDefault="00AB5C4D" w:rsidP="00AB5C4D">
      <w:pPr>
        <w:jc w:val="both"/>
        <w:rPr>
          <w:rFonts w:ascii="Times New Roman" w:hAnsi="Times New Roman" w:cs="Times New Roman"/>
          <w:sz w:val="28"/>
          <w:szCs w:val="28"/>
        </w:rPr>
      </w:pPr>
    </w:p>
    <w:p w14:paraId="50B294F5" w14:textId="1B35B39A" w:rsidR="00AB5C4D" w:rsidRPr="00E67011" w:rsidRDefault="00AB5C4D" w:rsidP="00AB5C4D">
      <w:pPr>
        <w:jc w:val="both"/>
        <w:rPr>
          <w:rFonts w:ascii="Times New Roman" w:hAnsi="Times New Roman" w:cs="Times New Roman"/>
          <w:sz w:val="28"/>
          <w:szCs w:val="28"/>
        </w:rPr>
      </w:pPr>
      <w:r w:rsidRPr="00E67011">
        <w:rPr>
          <w:rFonts w:ascii="Times New Roman" w:hAnsi="Times New Roman" w:cs="Times New Roman"/>
          <w:sz w:val="28"/>
          <w:szCs w:val="28"/>
        </w:rPr>
        <w:t>Conclusion</w:t>
      </w:r>
      <w:r>
        <w:rPr>
          <w:rFonts w:ascii="Times New Roman" w:hAnsi="Times New Roman" w:cs="Times New Roman"/>
          <w:sz w:val="28"/>
          <w:szCs w:val="28"/>
        </w:rPr>
        <w:t xml:space="preserve">                                                                                                                  </w:t>
      </w:r>
      <w:r w:rsidR="000B4284">
        <w:rPr>
          <w:rFonts w:ascii="Times New Roman" w:hAnsi="Times New Roman" w:cs="Times New Roman"/>
          <w:sz w:val="28"/>
          <w:szCs w:val="28"/>
        </w:rPr>
        <w:t>9</w:t>
      </w:r>
    </w:p>
    <w:p w14:paraId="382ABDE8" w14:textId="77777777" w:rsidR="00AB5C4D" w:rsidRPr="0067576A" w:rsidRDefault="00AB5C4D" w:rsidP="00F077AB">
      <w:pPr>
        <w:jc w:val="center"/>
        <w:rPr>
          <w:rFonts w:ascii="Times New Roman" w:hAnsi="Times New Roman" w:cs="Times New Roman"/>
          <w:b/>
          <w:bCs/>
          <w:sz w:val="32"/>
          <w:szCs w:val="32"/>
        </w:rPr>
      </w:pPr>
    </w:p>
    <w:p w14:paraId="51E7EBAC" w14:textId="77777777" w:rsidR="00F077AB" w:rsidRDefault="00F077AB" w:rsidP="0065635B">
      <w:pPr>
        <w:rPr>
          <w:rFonts w:ascii="Times New Roman" w:hAnsi="Times New Roman" w:cs="Times New Roman"/>
          <w:sz w:val="28"/>
          <w:szCs w:val="28"/>
          <w:lang w:val="en-US"/>
        </w:rPr>
      </w:pPr>
    </w:p>
    <w:p w14:paraId="109A6347" w14:textId="3DDDE500" w:rsidR="00F077AB" w:rsidRDefault="00F077AB" w:rsidP="0065635B">
      <w:pPr>
        <w:rPr>
          <w:rFonts w:ascii="Times New Roman" w:hAnsi="Times New Roman" w:cs="Times New Roman"/>
          <w:sz w:val="28"/>
          <w:szCs w:val="28"/>
          <w:lang w:val="en-US"/>
        </w:rPr>
      </w:pPr>
    </w:p>
    <w:p w14:paraId="04A6F470" w14:textId="13FC3273" w:rsidR="00E74999" w:rsidRDefault="00E74999" w:rsidP="0065635B">
      <w:pPr>
        <w:rPr>
          <w:rFonts w:ascii="Times New Roman" w:hAnsi="Times New Roman" w:cs="Times New Roman"/>
          <w:sz w:val="28"/>
          <w:szCs w:val="28"/>
          <w:lang w:val="en-US"/>
        </w:rPr>
      </w:pPr>
    </w:p>
    <w:p w14:paraId="4D281D60" w14:textId="16FBBD2D" w:rsidR="00E74999" w:rsidRDefault="00E74999" w:rsidP="0065635B">
      <w:pPr>
        <w:rPr>
          <w:rFonts w:ascii="Times New Roman" w:hAnsi="Times New Roman" w:cs="Times New Roman"/>
          <w:sz w:val="28"/>
          <w:szCs w:val="28"/>
          <w:lang w:val="en-US"/>
        </w:rPr>
      </w:pPr>
    </w:p>
    <w:p w14:paraId="52951DE5" w14:textId="3DA8BD06" w:rsidR="00E74999" w:rsidRDefault="00E74999" w:rsidP="0065635B">
      <w:pPr>
        <w:rPr>
          <w:rFonts w:ascii="Times New Roman" w:hAnsi="Times New Roman" w:cs="Times New Roman"/>
          <w:sz w:val="28"/>
          <w:szCs w:val="28"/>
          <w:lang w:val="en-US"/>
        </w:rPr>
      </w:pPr>
    </w:p>
    <w:p w14:paraId="0D685910" w14:textId="772D7208" w:rsidR="00E74999" w:rsidRDefault="00E74999" w:rsidP="0065635B">
      <w:pPr>
        <w:rPr>
          <w:rFonts w:ascii="Times New Roman" w:hAnsi="Times New Roman" w:cs="Times New Roman"/>
          <w:sz w:val="28"/>
          <w:szCs w:val="28"/>
          <w:lang w:val="en-US"/>
        </w:rPr>
      </w:pPr>
    </w:p>
    <w:p w14:paraId="257C9817" w14:textId="37E37582" w:rsidR="00E74999" w:rsidRDefault="00E74999" w:rsidP="0065635B">
      <w:pPr>
        <w:rPr>
          <w:rFonts w:ascii="Times New Roman" w:hAnsi="Times New Roman" w:cs="Times New Roman"/>
          <w:sz w:val="28"/>
          <w:szCs w:val="28"/>
          <w:lang w:val="en-US"/>
        </w:rPr>
      </w:pPr>
    </w:p>
    <w:p w14:paraId="2C1FDD2F" w14:textId="5D752F8F" w:rsidR="00E74999" w:rsidRDefault="00E74999" w:rsidP="0065635B">
      <w:pPr>
        <w:rPr>
          <w:rFonts w:ascii="Times New Roman" w:hAnsi="Times New Roman" w:cs="Times New Roman"/>
          <w:sz w:val="28"/>
          <w:szCs w:val="28"/>
          <w:lang w:val="en-US"/>
        </w:rPr>
      </w:pPr>
    </w:p>
    <w:p w14:paraId="73AE78D5" w14:textId="075E7533" w:rsidR="00E74999" w:rsidRDefault="00E74999" w:rsidP="0065635B">
      <w:pPr>
        <w:rPr>
          <w:rFonts w:ascii="Times New Roman" w:hAnsi="Times New Roman" w:cs="Times New Roman"/>
          <w:sz w:val="28"/>
          <w:szCs w:val="28"/>
          <w:lang w:val="en-US"/>
        </w:rPr>
      </w:pPr>
    </w:p>
    <w:p w14:paraId="4DC2D5B5" w14:textId="468D52BA" w:rsidR="00E74999" w:rsidRDefault="00E74999" w:rsidP="0065635B">
      <w:pPr>
        <w:rPr>
          <w:rFonts w:ascii="Times New Roman" w:hAnsi="Times New Roman" w:cs="Times New Roman"/>
          <w:sz w:val="28"/>
          <w:szCs w:val="28"/>
          <w:lang w:val="en-US"/>
        </w:rPr>
      </w:pPr>
    </w:p>
    <w:p w14:paraId="36AB7878" w14:textId="6B3977B2" w:rsidR="00E74999" w:rsidRDefault="00E74999" w:rsidP="0065635B">
      <w:pPr>
        <w:rPr>
          <w:rFonts w:ascii="Times New Roman" w:hAnsi="Times New Roman" w:cs="Times New Roman"/>
          <w:sz w:val="28"/>
          <w:szCs w:val="28"/>
          <w:lang w:val="en-US"/>
        </w:rPr>
      </w:pPr>
    </w:p>
    <w:p w14:paraId="16B1DB48" w14:textId="4036171F" w:rsidR="00E74999" w:rsidRDefault="00E74999" w:rsidP="0065635B">
      <w:pPr>
        <w:rPr>
          <w:rFonts w:ascii="Times New Roman" w:hAnsi="Times New Roman" w:cs="Times New Roman"/>
          <w:sz w:val="28"/>
          <w:szCs w:val="28"/>
          <w:lang w:val="en-US"/>
        </w:rPr>
      </w:pPr>
    </w:p>
    <w:p w14:paraId="7621E26A" w14:textId="0CF7FAC4" w:rsidR="00E74999" w:rsidRDefault="00E74999" w:rsidP="0065635B">
      <w:pPr>
        <w:rPr>
          <w:rFonts w:ascii="Times New Roman" w:hAnsi="Times New Roman" w:cs="Times New Roman"/>
          <w:sz w:val="28"/>
          <w:szCs w:val="28"/>
          <w:lang w:val="en-US"/>
        </w:rPr>
      </w:pPr>
    </w:p>
    <w:p w14:paraId="205BE73B" w14:textId="00C2747D" w:rsidR="00E74999" w:rsidRDefault="00E74999" w:rsidP="0065635B">
      <w:pPr>
        <w:rPr>
          <w:rFonts w:ascii="Times New Roman" w:hAnsi="Times New Roman" w:cs="Times New Roman"/>
          <w:sz w:val="28"/>
          <w:szCs w:val="28"/>
          <w:lang w:val="en-US"/>
        </w:rPr>
      </w:pPr>
    </w:p>
    <w:p w14:paraId="3EFB9FC6" w14:textId="562D49E5" w:rsidR="00E74999" w:rsidRDefault="00E74999" w:rsidP="0065635B">
      <w:pPr>
        <w:rPr>
          <w:rFonts w:ascii="Times New Roman" w:hAnsi="Times New Roman" w:cs="Times New Roman"/>
          <w:sz w:val="28"/>
          <w:szCs w:val="28"/>
          <w:lang w:val="en-US"/>
        </w:rPr>
      </w:pPr>
    </w:p>
    <w:p w14:paraId="2278A8C4" w14:textId="09EF2120" w:rsidR="00E74999" w:rsidRDefault="00E74999" w:rsidP="0065635B">
      <w:pPr>
        <w:rPr>
          <w:rFonts w:ascii="Times New Roman" w:hAnsi="Times New Roman" w:cs="Times New Roman"/>
          <w:sz w:val="28"/>
          <w:szCs w:val="28"/>
          <w:lang w:val="en-US"/>
        </w:rPr>
      </w:pPr>
    </w:p>
    <w:p w14:paraId="35D68BC3" w14:textId="02BC8818" w:rsidR="00E74999" w:rsidRDefault="00E74999" w:rsidP="0065635B">
      <w:pPr>
        <w:rPr>
          <w:rFonts w:ascii="Times New Roman" w:hAnsi="Times New Roman" w:cs="Times New Roman"/>
          <w:sz w:val="28"/>
          <w:szCs w:val="28"/>
          <w:lang w:val="en-US"/>
        </w:rPr>
      </w:pPr>
    </w:p>
    <w:p w14:paraId="15BDA270" w14:textId="270D727E" w:rsidR="00E74999" w:rsidRDefault="00E74999" w:rsidP="0065635B">
      <w:pPr>
        <w:rPr>
          <w:rFonts w:ascii="Times New Roman" w:hAnsi="Times New Roman" w:cs="Times New Roman"/>
          <w:sz w:val="28"/>
          <w:szCs w:val="28"/>
          <w:lang w:val="en-US"/>
        </w:rPr>
      </w:pPr>
    </w:p>
    <w:p w14:paraId="49EE010C" w14:textId="4AAB08D1" w:rsidR="00E74999" w:rsidRDefault="00E74999" w:rsidP="0065635B">
      <w:pPr>
        <w:rPr>
          <w:rFonts w:ascii="Times New Roman" w:hAnsi="Times New Roman" w:cs="Times New Roman"/>
          <w:sz w:val="28"/>
          <w:szCs w:val="28"/>
          <w:lang w:val="en-US"/>
        </w:rPr>
      </w:pPr>
    </w:p>
    <w:p w14:paraId="1E7E2381" w14:textId="6824BCB7" w:rsidR="00E74999" w:rsidRDefault="00E74999" w:rsidP="0065635B">
      <w:pPr>
        <w:rPr>
          <w:rFonts w:ascii="Times New Roman" w:hAnsi="Times New Roman" w:cs="Times New Roman"/>
          <w:sz w:val="28"/>
          <w:szCs w:val="28"/>
          <w:lang w:val="en-US"/>
        </w:rPr>
      </w:pPr>
    </w:p>
    <w:p w14:paraId="6468A2CD" w14:textId="59F00FC7" w:rsidR="00E74999" w:rsidRPr="00065DE9" w:rsidRDefault="00E74999" w:rsidP="00065DE9">
      <w:pPr>
        <w:jc w:val="center"/>
        <w:rPr>
          <w:rFonts w:ascii="Times New Roman" w:hAnsi="Times New Roman" w:cs="Times New Roman"/>
          <w:b/>
          <w:bCs/>
          <w:sz w:val="36"/>
          <w:szCs w:val="36"/>
          <w:lang w:val="en-US"/>
        </w:rPr>
      </w:pPr>
      <w:r w:rsidRPr="00065DE9">
        <w:rPr>
          <w:rFonts w:ascii="Times New Roman" w:hAnsi="Times New Roman" w:cs="Times New Roman"/>
          <w:b/>
          <w:bCs/>
          <w:sz w:val="36"/>
          <w:szCs w:val="36"/>
          <w:lang w:val="en-US"/>
        </w:rPr>
        <w:t>Introduction</w:t>
      </w:r>
    </w:p>
    <w:p w14:paraId="25F989BA" w14:textId="49490039" w:rsidR="00FC7C37" w:rsidRPr="001754FA" w:rsidRDefault="00CA09B2"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 xml:space="preserve">During the </w:t>
      </w:r>
      <w:r w:rsidRPr="001754FA">
        <w:rPr>
          <w:rFonts w:ascii="Times New Roman" w:hAnsi="Times New Roman" w:cs="Times New Roman"/>
          <w:sz w:val="28"/>
          <w:szCs w:val="28"/>
          <w:lang w:val="en-US"/>
        </w:rPr>
        <w:t>Covid 19 pandemic</w:t>
      </w:r>
      <w:r w:rsidRPr="001754FA">
        <w:rPr>
          <w:rFonts w:ascii="Times New Roman" w:hAnsi="Times New Roman" w:cs="Times New Roman"/>
          <w:sz w:val="28"/>
          <w:szCs w:val="28"/>
          <w:lang w:val="en-US"/>
        </w:rPr>
        <w:t xml:space="preserve">, </w:t>
      </w:r>
      <w:r w:rsidR="005E6D8C" w:rsidRPr="001754FA">
        <w:rPr>
          <w:rFonts w:ascii="Times New Roman" w:hAnsi="Times New Roman" w:cs="Times New Roman"/>
          <w:sz w:val="28"/>
          <w:szCs w:val="28"/>
          <w:lang w:val="en-US"/>
        </w:rPr>
        <w:t>t</w:t>
      </w:r>
      <w:r w:rsidR="005331C5" w:rsidRPr="001754FA">
        <w:rPr>
          <w:rFonts w:ascii="Times New Roman" w:hAnsi="Times New Roman" w:cs="Times New Roman"/>
          <w:sz w:val="28"/>
          <w:szCs w:val="28"/>
          <w:lang w:val="en-US"/>
        </w:rPr>
        <w:t>h</w:t>
      </w:r>
      <w:r w:rsidR="005E6D8C" w:rsidRPr="001754FA">
        <w:rPr>
          <w:rFonts w:ascii="Times New Roman" w:hAnsi="Times New Roman" w:cs="Times New Roman"/>
          <w:sz w:val="28"/>
          <w:szCs w:val="28"/>
          <w:lang w:val="en-US"/>
        </w:rPr>
        <w:t>ere was an urgent need to take</w:t>
      </w:r>
      <w:r w:rsidRPr="001754FA">
        <w:rPr>
          <w:rFonts w:ascii="Times New Roman" w:hAnsi="Times New Roman" w:cs="Times New Roman"/>
          <w:sz w:val="28"/>
          <w:szCs w:val="28"/>
          <w:lang w:val="en-US"/>
        </w:rPr>
        <w:t xml:space="preserve"> action</w:t>
      </w:r>
      <w:r w:rsidR="005E6D8C" w:rsidRPr="001754FA">
        <w:rPr>
          <w:rFonts w:ascii="Times New Roman" w:hAnsi="Times New Roman" w:cs="Times New Roman"/>
          <w:sz w:val="28"/>
          <w:szCs w:val="28"/>
          <w:lang w:val="en-US"/>
        </w:rPr>
        <w:t xml:space="preserve"> and protect everybody, including</w:t>
      </w:r>
      <w:r w:rsidR="005331C5" w:rsidRPr="001754FA">
        <w:rPr>
          <w:rFonts w:ascii="Times New Roman" w:hAnsi="Times New Roman" w:cs="Times New Roman"/>
          <w:sz w:val="28"/>
          <w:szCs w:val="28"/>
          <w:lang w:val="en-US"/>
        </w:rPr>
        <w:t xml:space="preserve"> people</w:t>
      </w:r>
      <w:r w:rsidRPr="001754FA">
        <w:rPr>
          <w:rFonts w:ascii="Times New Roman" w:hAnsi="Times New Roman" w:cs="Times New Roman"/>
          <w:sz w:val="28"/>
          <w:szCs w:val="28"/>
          <w:lang w:val="en-US"/>
        </w:rPr>
        <w:t xml:space="preserve"> from the streets, working in cooperation with voluntary organisations</w:t>
      </w:r>
      <w:r w:rsidR="009D3092" w:rsidRPr="001754FA">
        <w:rPr>
          <w:rFonts w:ascii="Times New Roman" w:hAnsi="Times New Roman" w:cs="Times New Roman"/>
          <w:sz w:val="28"/>
          <w:szCs w:val="28"/>
          <w:lang w:val="en-US"/>
        </w:rPr>
        <w:t xml:space="preserve"> which</w:t>
      </w:r>
      <w:r w:rsidR="00FC7C37" w:rsidRPr="001754FA">
        <w:rPr>
          <w:rFonts w:ascii="Times New Roman" w:hAnsi="Times New Roman" w:cs="Times New Roman"/>
          <w:sz w:val="28"/>
          <w:szCs w:val="28"/>
          <w:lang w:val="en-US"/>
        </w:rPr>
        <w:t xml:space="preserve"> ensured that everyone is included in actions aimed to protect individuals and communities in order to protect us all. In only a few weeks, </w:t>
      </w:r>
      <w:r w:rsidR="001C266D" w:rsidRPr="001754FA">
        <w:rPr>
          <w:rFonts w:ascii="Times New Roman" w:hAnsi="Times New Roman" w:cs="Times New Roman"/>
          <w:sz w:val="28"/>
          <w:szCs w:val="28"/>
          <w:lang w:val="en-US"/>
        </w:rPr>
        <w:t>communities have</w:t>
      </w:r>
      <w:r w:rsidR="00FC7C37" w:rsidRPr="001754FA">
        <w:rPr>
          <w:rFonts w:ascii="Times New Roman" w:hAnsi="Times New Roman" w:cs="Times New Roman"/>
          <w:sz w:val="28"/>
          <w:szCs w:val="28"/>
          <w:lang w:val="en-US"/>
        </w:rPr>
        <w:t xml:space="preserve"> helped people experiencing homelessness find safe and stable housing – maybe for the first time in their lives – and </w:t>
      </w:r>
      <w:r w:rsidR="005746B6" w:rsidRPr="001754FA">
        <w:rPr>
          <w:rFonts w:ascii="Times New Roman" w:hAnsi="Times New Roman" w:cs="Times New Roman"/>
          <w:sz w:val="28"/>
          <w:szCs w:val="28"/>
          <w:lang w:val="en-US"/>
        </w:rPr>
        <w:t>they</w:t>
      </w:r>
      <w:r w:rsidR="00FC7C37" w:rsidRPr="001754FA">
        <w:rPr>
          <w:rFonts w:ascii="Times New Roman" w:hAnsi="Times New Roman" w:cs="Times New Roman"/>
          <w:sz w:val="28"/>
          <w:szCs w:val="28"/>
          <w:lang w:val="en-US"/>
        </w:rPr>
        <w:t xml:space="preserve"> have assisted people in gaining trust in programmes they had never, or only occasionally, engaged with before.</w:t>
      </w:r>
    </w:p>
    <w:p w14:paraId="65D57575" w14:textId="3E0F6E93" w:rsidR="00A30B76" w:rsidRPr="001754FA" w:rsidRDefault="00A30B76"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Many individuals who were homeless have been helped into emergency temporary housing since the epidemic began, and more are being helped every day owing to the tremendous efforts of authorities and partners. A very remarkable accomplishment that demonstrates local governments' and the housing sector's ability and willingness to respond to a global health crisis unlike any other.</w:t>
      </w:r>
    </w:p>
    <w:p w14:paraId="7111DDD5" w14:textId="5513EFE0" w:rsidR="00927860" w:rsidRPr="001754FA" w:rsidRDefault="00927860"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Many people who were previously unable to access services are now receiving help and advice, including mental health and substance abuse treatment, laying the groundwork for a long-term recovery.</w:t>
      </w:r>
    </w:p>
    <w:p w14:paraId="78E63ED0" w14:textId="4FFDAD20" w:rsidR="009C01E1" w:rsidRPr="001754FA" w:rsidRDefault="009C01E1"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 xml:space="preserve">As we move away from the immediate crisis, we have the opportunity to reflect on what has been accomplished, to consider the many examples of excellence and innovation that have emerged in recent </w:t>
      </w:r>
      <w:r w:rsidR="004B473D" w:rsidRPr="001754FA">
        <w:rPr>
          <w:rFonts w:ascii="Times New Roman" w:hAnsi="Times New Roman" w:cs="Times New Roman"/>
          <w:sz w:val="28"/>
          <w:szCs w:val="28"/>
          <w:lang w:val="en-US"/>
        </w:rPr>
        <w:t>months</w:t>
      </w:r>
      <w:r w:rsidRPr="001754FA">
        <w:rPr>
          <w:rFonts w:ascii="Times New Roman" w:hAnsi="Times New Roman" w:cs="Times New Roman"/>
          <w:sz w:val="28"/>
          <w:szCs w:val="28"/>
          <w:lang w:val="en-US"/>
        </w:rPr>
        <w:t>, and to consider how we can design and build long-</w:t>
      </w:r>
      <w:r w:rsidR="00C64467" w:rsidRPr="001754FA">
        <w:rPr>
          <w:rFonts w:ascii="Times New Roman" w:hAnsi="Times New Roman" w:cs="Times New Roman"/>
          <w:sz w:val="28"/>
          <w:szCs w:val="28"/>
          <w:lang w:val="en-US"/>
        </w:rPr>
        <w:t>lasting</w:t>
      </w:r>
      <w:r w:rsidRPr="001754FA">
        <w:rPr>
          <w:rFonts w:ascii="Times New Roman" w:hAnsi="Times New Roman" w:cs="Times New Roman"/>
          <w:sz w:val="28"/>
          <w:szCs w:val="28"/>
          <w:lang w:val="en-US"/>
        </w:rPr>
        <w:t xml:space="preserve"> services.</w:t>
      </w:r>
    </w:p>
    <w:p w14:paraId="51E77459" w14:textId="5D56608D" w:rsidR="00725CC6" w:rsidRPr="001754FA" w:rsidRDefault="00725CC6"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It is commonly understood that addressing homelessness is not solely a housing issue, but it is also apparent that having a stable, secure, and acceptable home is always a component of the answer.</w:t>
      </w:r>
    </w:p>
    <w:p w14:paraId="72DA20D6" w14:textId="255CAED5" w:rsidR="00A91F2F" w:rsidRPr="001754FA" w:rsidRDefault="00781EE9"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Local communities throughout UK</w:t>
      </w:r>
      <w:r w:rsidR="00364594" w:rsidRPr="001754FA">
        <w:rPr>
          <w:rFonts w:ascii="Times New Roman" w:hAnsi="Times New Roman" w:cs="Times New Roman"/>
          <w:sz w:val="28"/>
          <w:szCs w:val="28"/>
          <w:lang w:val="en-US"/>
        </w:rPr>
        <w:t xml:space="preserve"> are working continuously </w:t>
      </w:r>
      <w:r w:rsidR="00401A1B" w:rsidRPr="001754FA">
        <w:rPr>
          <w:rFonts w:ascii="Times New Roman" w:hAnsi="Times New Roman" w:cs="Times New Roman"/>
          <w:sz w:val="28"/>
          <w:szCs w:val="28"/>
          <w:lang w:val="en-US"/>
        </w:rPr>
        <w:t>to help people affected by homelessness and poverty</w:t>
      </w:r>
      <w:r w:rsidR="00962EF9" w:rsidRPr="001754FA">
        <w:rPr>
          <w:rFonts w:ascii="Times New Roman" w:hAnsi="Times New Roman" w:cs="Times New Roman"/>
          <w:sz w:val="28"/>
          <w:szCs w:val="28"/>
          <w:lang w:val="en-US"/>
        </w:rPr>
        <w:t xml:space="preserve"> by developing programmes to reintegrate them into society</w:t>
      </w:r>
      <w:r w:rsidR="009A3C1E" w:rsidRPr="001754FA">
        <w:rPr>
          <w:rFonts w:ascii="Times New Roman" w:hAnsi="Times New Roman" w:cs="Times New Roman"/>
          <w:sz w:val="28"/>
          <w:szCs w:val="28"/>
          <w:lang w:val="en-US"/>
        </w:rPr>
        <w:t xml:space="preserve">, access the services, training to gain the necessary skills </w:t>
      </w:r>
      <w:r w:rsidR="00F122BE" w:rsidRPr="001754FA">
        <w:rPr>
          <w:rFonts w:ascii="Times New Roman" w:hAnsi="Times New Roman" w:cs="Times New Roman"/>
          <w:sz w:val="28"/>
          <w:szCs w:val="28"/>
          <w:lang w:val="en-US"/>
        </w:rPr>
        <w:t xml:space="preserve">needed for employability, </w:t>
      </w:r>
      <w:r w:rsidR="00413AEA" w:rsidRPr="001754FA">
        <w:rPr>
          <w:rFonts w:ascii="Times New Roman" w:hAnsi="Times New Roman" w:cs="Times New Roman"/>
          <w:sz w:val="28"/>
          <w:szCs w:val="28"/>
          <w:lang w:val="en-US"/>
        </w:rPr>
        <w:t>get help with addictions</w:t>
      </w:r>
      <w:r w:rsidR="00D046DD" w:rsidRPr="001754FA">
        <w:rPr>
          <w:rFonts w:ascii="Times New Roman" w:hAnsi="Times New Roman" w:cs="Times New Roman"/>
          <w:sz w:val="28"/>
          <w:szCs w:val="28"/>
          <w:lang w:val="en-US"/>
        </w:rPr>
        <w:t>, disabilities</w:t>
      </w:r>
      <w:r w:rsidR="00413AEA" w:rsidRPr="001754FA">
        <w:rPr>
          <w:rFonts w:ascii="Times New Roman" w:hAnsi="Times New Roman" w:cs="Times New Roman"/>
          <w:sz w:val="28"/>
          <w:szCs w:val="28"/>
          <w:lang w:val="en-US"/>
        </w:rPr>
        <w:t xml:space="preserve"> and </w:t>
      </w:r>
      <w:r w:rsidR="00D046DD" w:rsidRPr="001754FA">
        <w:rPr>
          <w:rFonts w:ascii="Times New Roman" w:hAnsi="Times New Roman" w:cs="Times New Roman"/>
          <w:sz w:val="28"/>
          <w:szCs w:val="28"/>
          <w:lang w:val="en-US"/>
        </w:rPr>
        <w:t>mental health.</w:t>
      </w:r>
    </w:p>
    <w:p w14:paraId="42FE1392" w14:textId="53FC6E91" w:rsidR="004944D1" w:rsidRPr="001754FA" w:rsidRDefault="004B11AF" w:rsidP="00065DE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 xml:space="preserve">In Northampton, </w:t>
      </w:r>
      <w:r w:rsidR="00053DEA" w:rsidRPr="001754FA">
        <w:rPr>
          <w:rFonts w:ascii="Times New Roman" w:hAnsi="Times New Roman" w:cs="Times New Roman"/>
          <w:sz w:val="28"/>
          <w:szCs w:val="28"/>
          <w:lang w:val="en-US"/>
        </w:rPr>
        <w:t>a major role in protecting the vulnerable people is Hope Centre,</w:t>
      </w:r>
      <w:r w:rsidR="00047542" w:rsidRPr="001754FA">
        <w:rPr>
          <w:rFonts w:ascii="Times New Roman" w:hAnsi="Times New Roman" w:cs="Times New Roman"/>
          <w:sz w:val="28"/>
          <w:szCs w:val="28"/>
          <w:lang w:val="en-US"/>
        </w:rPr>
        <w:t xml:space="preserve"> a charity </w:t>
      </w:r>
      <w:r w:rsidR="009E45D9" w:rsidRPr="001754FA">
        <w:rPr>
          <w:rFonts w:ascii="Times New Roman" w:hAnsi="Times New Roman" w:cs="Times New Roman"/>
          <w:sz w:val="28"/>
          <w:szCs w:val="28"/>
          <w:lang w:val="en-US"/>
        </w:rPr>
        <w:t>f</w:t>
      </w:r>
      <w:r w:rsidR="00047542" w:rsidRPr="001754FA">
        <w:rPr>
          <w:rFonts w:ascii="Times New Roman" w:hAnsi="Times New Roman" w:cs="Times New Roman"/>
          <w:sz w:val="28"/>
          <w:szCs w:val="28"/>
          <w:lang w:val="en-US"/>
        </w:rPr>
        <w:t xml:space="preserve">ounded in 1974 by Michael Mulligan as a homelessness organization in Northampton, registered in 1992 as a charity and in 2011 as a charitable company, Hope is a progressive anti-poverty organisation that provides services, training, campaigning, and advocacy to those who are affected by </w:t>
      </w:r>
      <w:r w:rsidR="00047542" w:rsidRPr="001754FA">
        <w:rPr>
          <w:rFonts w:ascii="Times New Roman" w:hAnsi="Times New Roman" w:cs="Times New Roman"/>
          <w:sz w:val="28"/>
          <w:szCs w:val="28"/>
          <w:lang w:val="en-US"/>
        </w:rPr>
        <w:lastRenderedPageBreak/>
        <w:t>poverty and exclusion, including those who are homeless, addicted, or have poor mental health</w:t>
      </w:r>
      <w:r w:rsidR="009E45D9" w:rsidRPr="001754FA">
        <w:rPr>
          <w:rFonts w:ascii="Times New Roman" w:hAnsi="Times New Roman" w:cs="Times New Roman"/>
          <w:sz w:val="28"/>
          <w:szCs w:val="28"/>
          <w:lang w:val="en-US"/>
        </w:rPr>
        <w:t xml:space="preserve"> </w:t>
      </w:r>
      <w:r w:rsidR="009E45D9" w:rsidRPr="001754FA">
        <w:rPr>
          <w:rFonts w:ascii="Times New Roman" w:hAnsi="Times New Roman" w:cs="Times New Roman"/>
          <w:sz w:val="28"/>
          <w:szCs w:val="28"/>
          <w:lang w:val="en-US"/>
        </w:rPr>
        <w:t>by helping people to access training and skills to improve employability.</w:t>
      </w:r>
    </w:p>
    <w:p w14:paraId="5B10774E" w14:textId="0C6C8B35" w:rsidR="001D62EF" w:rsidRPr="001754FA" w:rsidRDefault="000F372F"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Their</w:t>
      </w:r>
      <w:r w:rsidR="004944D1" w:rsidRPr="001754FA">
        <w:rPr>
          <w:rFonts w:ascii="Times New Roman" w:hAnsi="Times New Roman" w:cs="Times New Roman"/>
          <w:sz w:val="28"/>
          <w:szCs w:val="28"/>
          <w:lang w:val="en-US"/>
        </w:rPr>
        <w:t xml:space="preserve"> main </w:t>
      </w:r>
      <w:r w:rsidRPr="001754FA">
        <w:rPr>
          <w:rFonts w:ascii="Times New Roman" w:hAnsi="Times New Roman" w:cs="Times New Roman"/>
          <w:sz w:val="28"/>
          <w:szCs w:val="28"/>
          <w:lang w:val="en-US"/>
        </w:rPr>
        <w:t>objective</w:t>
      </w:r>
      <w:r w:rsidR="004944D1" w:rsidRPr="001754FA">
        <w:rPr>
          <w:rFonts w:ascii="Times New Roman" w:hAnsi="Times New Roman" w:cs="Times New Roman"/>
          <w:sz w:val="28"/>
          <w:szCs w:val="28"/>
          <w:lang w:val="en-US"/>
        </w:rPr>
        <w:t xml:space="preserve"> is tackling poverty through services and campaigns, especially since the impact of covid-19 has increased unemployment and poverty, as well as changed the shape of homelessness, with many former rough sleepers now housed, while others remain on the street, and more are sadly joining them.</w:t>
      </w:r>
    </w:p>
    <w:p w14:paraId="07CC4653" w14:textId="1DFFDB92" w:rsidR="001D62EF" w:rsidRPr="001754FA" w:rsidRDefault="00CB79A0"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We need to create a project that</w:t>
      </w:r>
      <w:r w:rsidR="001D62EF" w:rsidRPr="001754FA">
        <w:rPr>
          <w:rFonts w:ascii="Times New Roman" w:hAnsi="Times New Roman" w:cs="Times New Roman"/>
          <w:sz w:val="28"/>
          <w:szCs w:val="28"/>
          <w:lang w:val="en-US"/>
        </w:rPr>
        <w:t xml:space="preserve"> lays out a clear path forward and identifies the priority areas and key principles that local </w:t>
      </w:r>
      <w:r w:rsidRPr="001754FA">
        <w:rPr>
          <w:rFonts w:ascii="Times New Roman" w:hAnsi="Times New Roman" w:cs="Times New Roman"/>
          <w:sz w:val="28"/>
          <w:szCs w:val="28"/>
          <w:lang w:val="en-US"/>
        </w:rPr>
        <w:t>authorities</w:t>
      </w:r>
      <w:r w:rsidR="001D62EF" w:rsidRPr="001754FA">
        <w:rPr>
          <w:rFonts w:ascii="Times New Roman" w:hAnsi="Times New Roman" w:cs="Times New Roman"/>
          <w:sz w:val="28"/>
          <w:szCs w:val="28"/>
          <w:lang w:val="en-US"/>
        </w:rPr>
        <w:t xml:space="preserve">, in collaboration with </w:t>
      </w:r>
      <w:r w:rsidRPr="001754FA">
        <w:rPr>
          <w:rFonts w:ascii="Times New Roman" w:hAnsi="Times New Roman" w:cs="Times New Roman"/>
          <w:sz w:val="28"/>
          <w:szCs w:val="28"/>
          <w:lang w:val="en-US"/>
        </w:rPr>
        <w:t xml:space="preserve">the </w:t>
      </w:r>
      <w:r w:rsidR="00434362" w:rsidRPr="001754FA">
        <w:rPr>
          <w:rFonts w:ascii="Times New Roman" w:hAnsi="Times New Roman" w:cs="Times New Roman"/>
          <w:sz w:val="28"/>
          <w:szCs w:val="28"/>
          <w:lang w:val="en-US"/>
        </w:rPr>
        <w:t>communities</w:t>
      </w:r>
      <w:r w:rsidR="001D62EF" w:rsidRPr="001754FA">
        <w:rPr>
          <w:rFonts w:ascii="Times New Roman" w:hAnsi="Times New Roman" w:cs="Times New Roman"/>
          <w:sz w:val="28"/>
          <w:szCs w:val="28"/>
          <w:lang w:val="en-US"/>
        </w:rPr>
        <w:t xml:space="preserve">, </w:t>
      </w:r>
      <w:r w:rsidR="00434362" w:rsidRPr="001754FA">
        <w:rPr>
          <w:rFonts w:ascii="Times New Roman" w:hAnsi="Times New Roman" w:cs="Times New Roman"/>
          <w:sz w:val="28"/>
          <w:szCs w:val="28"/>
          <w:lang w:val="en-US"/>
        </w:rPr>
        <w:t>need to</w:t>
      </w:r>
      <w:r w:rsidR="001D62EF" w:rsidRPr="001754FA">
        <w:rPr>
          <w:rFonts w:ascii="Times New Roman" w:hAnsi="Times New Roman" w:cs="Times New Roman"/>
          <w:sz w:val="28"/>
          <w:szCs w:val="28"/>
          <w:lang w:val="en-US"/>
        </w:rPr>
        <w:t xml:space="preserve"> consider and implement as part of </w:t>
      </w:r>
      <w:r w:rsidR="00434362" w:rsidRPr="001754FA">
        <w:rPr>
          <w:rFonts w:ascii="Times New Roman" w:hAnsi="Times New Roman" w:cs="Times New Roman"/>
          <w:sz w:val="28"/>
          <w:szCs w:val="28"/>
          <w:lang w:val="en-US"/>
        </w:rPr>
        <w:t>the</w:t>
      </w:r>
      <w:r w:rsidR="001D62EF" w:rsidRPr="001754FA">
        <w:rPr>
          <w:rFonts w:ascii="Times New Roman" w:hAnsi="Times New Roman" w:cs="Times New Roman"/>
          <w:sz w:val="28"/>
          <w:szCs w:val="28"/>
          <w:lang w:val="en-US"/>
        </w:rPr>
        <w:t xml:space="preserve"> strategic and operational planning for addressing homelessness, transitioning people out of emergency housing, and developing effective supported housing. </w:t>
      </w:r>
    </w:p>
    <w:p w14:paraId="545BB4E9" w14:textId="375D0E58" w:rsidR="00436279" w:rsidRPr="001754FA" w:rsidRDefault="00436279" w:rsidP="00E74999">
      <w:pPr>
        <w:ind w:firstLine="709"/>
        <w:jc w:val="both"/>
        <w:rPr>
          <w:rFonts w:ascii="Times New Roman" w:hAnsi="Times New Roman" w:cs="Times New Roman"/>
          <w:sz w:val="28"/>
          <w:szCs w:val="28"/>
          <w:lang w:val="en-US"/>
        </w:rPr>
      </w:pPr>
    </w:p>
    <w:p w14:paraId="529D7EDE" w14:textId="7F18EDC6" w:rsidR="00436279" w:rsidRPr="001754FA" w:rsidRDefault="00436279" w:rsidP="00E74999">
      <w:pPr>
        <w:ind w:firstLine="709"/>
        <w:jc w:val="both"/>
        <w:rPr>
          <w:rFonts w:ascii="Times New Roman" w:hAnsi="Times New Roman" w:cs="Times New Roman"/>
          <w:sz w:val="28"/>
          <w:szCs w:val="28"/>
          <w:lang w:val="en-US"/>
        </w:rPr>
      </w:pPr>
    </w:p>
    <w:p w14:paraId="7A66D10B" w14:textId="556E869C" w:rsidR="00436279" w:rsidRPr="001754FA" w:rsidRDefault="00436279" w:rsidP="00E74999">
      <w:pPr>
        <w:ind w:firstLine="709"/>
        <w:jc w:val="both"/>
        <w:rPr>
          <w:rFonts w:ascii="Times New Roman" w:hAnsi="Times New Roman" w:cs="Times New Roman"/>
          <w:sz w:val="28"/>
          <w:szCs w:val="28"/>
          <w:lang w:val="en-US"/>
        </w:rPr>
      </w:pPr>
    </w:p>
    <w:p w14:paraId="0C2EF301" w14:textId="002D2929" w:rsidR="00436279" w:rsidRPr="001754FA" w:rsidRDefault="00436279" w:rsidP="00E74999">
      <w:pPr>
        <w:ind w:firstLine="709"/>
        <w:jc w:val="both"/>
        <w:rPr>
          <w:rFonts w:ascii="Times New Roman" w:hAnsi="Times New Roman" w:cs="Times New Roman"/>
          <w:sz w:val="28"/>
          <w:szCs w:val="28"/>
          <w:lang w:val="en-US"/>
        </w:rPr>
      </w:pPr>
    </w:p>
    <w:p w14:paraId="5F90BB6C" w14:textId="4E72FA8C" w:rsidR="00436279" w:rsidRPr="001754FA" w:rsidRDefault="00436279" w:rsidP="00E74999">
      <w:pPr>
        <w:ind w:firstLine="709"/>
        <w:jc w:val="both"/>
        <w:rPr>
          <w:rFonts w:ascii="Times New Roman" w:hAnsi="Times New Roman" w:cs="Times New Roman"/>
          <w:sz w:val="28"/>
          <w:szCs w:val="28"/>
          <w:lang w:val="en-US"/>
        </w:rPr>
      </w:pPr>
    </w:p>
    <w:p w14:paraId="2C02ACB2" w14:textId="7DA7E85A" w:rsidR="00436279" w:rsidRPr="001754FA" w:rsidRDefault="00436279" w:rsidP="00E74999">
      <w:pPr>
        <w:ind w:firstLine="709"/>
        <w:jc w:val="both"/>
        <w:rPr>
          <w:rFonts w:ascii="Times New Roman" w:hAnsi="Times New Roman" w:cs="Times New Roman"/>
          <w:sz w:val="28"/>
          <w:szCs w:val="28"/>
          <w:lang w:val="en-US"/>
        </w:rPr>
      </w:pPr>
    </w:p>
    <w:p w14:paraId="2D89ADAC" w14:textId="15D86565" w:rsidR="00436279" w:rsidRPr="001754FA" w:rsidRDefault="00436279" w:rsidP="00E74999">
      <w:pPr>
        <w:ind w:firstLine="709"/>
        <w:jc w:val="both"/>
        <w:rPr>
          <w:rFonts w:ascii="Times New Roman" w:hAnsi="Times New Roman" w:cs="Times New Roman"/>
          <w:sz w:val="28"/>
          <w:szCs w:val="28"/>
          <w:lang w:val="en-US"/>
        </w:rPr>
      </w:pPr>
    </w:p>
    <w:p w14:paraId="29B6993A" w14:textId="5D210F20" w:rsidR="00436279" w:rsidRPr="001754FA" w:rsidRDefault="00436279" w:rsidP="00E74999">
      <w:pPr>
        <w:ind w:firstLine="709"/>
        <w:jc w:val="both"/>
        <w:rPr>
          <w:rFonts w:ascii="Times New Roman" w:hAnsi="Times New Roman" w:cs="Times New Roman"/>
          <w:sz w:val="28"/>
          <w:szCs w:val="28"/>
          <w:lang w:val="en-US"/>
        </w:rPr>
      </w:pPr>
    </w:p>
    <w:p w14:paraId="584E1C49" w14:textId="479FF84E" w:rsidR="00436279" w:rsidRPr="001754FA" w:rsidRDefault="00436279" w:rsidP="00E74999">
      <w:pPr>
        <w:ind w:firstLine="709"/>
        <w:jc w:val="both"/>
        <w:rPr>
          <w:rFonts w:ascii="Times New Roman" w:hAnsi="Times New Roman" w:cs="Times New Roman"/>
          <w:sz w:val="28"/>
          <w:szCs w:val="28"/>
          <w:lang w:val="en-US"/>
        </w:rPr>
      </w:pPr>
    </w:p>
    <w:p w14:paraId="5F05B5BB" w14:textId="7919A843" w:rsidR="00436279" w:rsidRPr="001754FA" w:rsidRDefault="00436279" w:rsidP="00E74999">
      <w:pPr>
        <w:ind w:firstLine="709"/>
        <w:jc w:val="both"/>
        <w:rPr>
          <w:rFonts w:ascii="Times New Roman" w:hAnsi="Times New Roman" w:cs="Times New Roman"/>
          <w:sz w:val="28"/>
          <w:szCs w:val="28"/>
          <w:lang w:val="en-US"/>
        </w:rPr>
      </w:pPr>
    </w:p>
    <w:p w14:paraId="685910AB" w14:textId="3BE1538D" w:rsidR="00436279" w:rsidRPr="001754FA" w:rsidRDefault="00436279" w:rsidP="00E74999">
      <w:pPr>
        <w:ind w:firstLine="709"/>
        <w:jc w:val="both"/>
        <w:rPr>
          <w:rFonts w:ascii="Times New Roman" w:hAnsi="Times New Roman" w:cs="Times New Roman"/>
          <w:sz w:val="28"/>
          <w:szCs w:val="28"/>
          <w:lang w:val="en-US"/>
        </w:rPr>
      </w:pPr>
    </w:p>
    <w:p w14:paraId="4E4F237C" w14:textId="4D112F07" w:rsidR="00436279" w:rsidRPr="001754FA" w:rsidRDefault="00436279" w:rsidP="00E74999">
      <w:pPr>
        <w:ind w:firstLine="709"/>
        <w:jc w:val="both"/>
        <w:rPr>
          <w:rFonts w:ascii="Times New Roman" w:hAnsi="Times New Roman" w:cs="Times New Roman"/>
          <w:sz w:val="28"/>
          <w:szCs w:val="28"/>
          <w:lang w:val="en-US"/>
        </w:rPr>
      </w:pPr>
    </w:p>
    <w:p w14:paraId="2745F75C" w14:textId="422F59C4" w:rsidR="00436279" w:rsidRPr="001754FA" w:rsidRDefault="00436279" w:rsidP="00E74999">
      <w:pPr>
        <w:ind w:firstLine="709"/>
        <w:jc w:val="both"/>
        <w:rPr>
          <w:rFonts w:ascii="Times New Roman" w:hAnsi="Times New Roman" w:cs="Times New Roman"/>
          <w:sz w:val="28"/>
          <w:szCs w:val="28"/>
          <w:lang w:val="en-US"/>
        </w:rPr>
      </w:pPr>
    </w:p>
    <w:p w14:paraId="2D9389C6" w14:textId="1019350B" w:rsidR="00436279" w:rsidRPr="001754FA" w:rsidRDefault="00436279" w:rsidP="00E74999">
      <w:pPr>
        <w:ind w:firstLine="709"/>
        <w:jc w:val="both"/>
        <w:rPr>
          <w:rFonts w:ascii="Times New Roman" w:hAnsi="Times New Roman" w:cs="Times New Roman"/>
          <w:sz w:val="28"/>
          <w:szCs w:val="28"/>
          <w:lang w:val="en-US"/>
        </w:rPr>
      </w:pPr>
    </w:p>
    <w:p w14:paraId="32149EBE" w14:textId="5C1ABE42" w:rsidR="00436279" w:rsidRPr="001754FA" w:rsidRDefault="00436279" w:rsidP="00E74999">
      <w:pPr>
        <w:ind w:firstLine="709"/>
        <w:jc w:val="both"/>
        <w:rPr>
          <w:rFonts w:ascii="Times New Roman" w:hAnsi="Times New Roman" w:cs="Times New Roman"/>
          <w:sz w:val="28"/>
          <w:szCs w:val="28"/>
          <w:lang w:val="en-US"/>
        </w:rPr>
      </w:pPr>
    </w:p>
    <w:p w14:paraId="0901BEA6" w14:textId="22FBA386" w:rsidR="00436279" w:rsidRPr="001754FA" w:rsidRDefault="00436279" w:rsidP="00E74999">
      <w:pPr>
        <w:ind w:firstLine="709"/>
        <w:jc w:val="both"/>
        <w:rPr>
          <w:rFonts w:ascii="Times New Roman" w:hAnsi="Times New Roman" w:cs="Times New Roman"/>
          <w:sz w:val="28"/>
          <w:szCs w:val="28"/>
          <w:lang w:val="en-US"/>
        </w:rPr>
      </w:pPr>
    </w:p>
    <w:p w14:paraId="2ABD0E84" w14:textId="31E2B8B1" w:rsidR="00436279" w:rsidRPr="001754FA" w:rsidRDefault="00436279" w:rsidP="00E74999">
      <w:pPr>
        <w:ind w:firstLine="709"/>
        <w:jc w:val="both"/>
        <w:rPr>
          <w:rFonts w:ascii="Times New Roman" w:hAnsi="Times New Roman" w:cs="Times New Roman"/>
          <w:sz w:val="28"/>
          <w:szCs w:val="28"/>
          <w:lang w:val="en-US"/>
        </w:rPr>
      </w:pPr>
    </w:p>
    <w:p w14:paraId="61D436DD" w14:textId="2549B0F3" w:rsidR="00436279" w:rsidRPr="001754FA" w:rsidRDefault="00436279" w:rsidP="00E74999">
      <w:pPr>
        <w:ind w:firstLine="709"/>
        <w:jc w:val="both"/>
        <w:rPr>
          <w:rFonts w:ascii="Times New Roman" w:hAnsi="Times New Roman" w:cs="Times New Roman"/>
          <w:sz w:val="28"/>
          <w:szCs w:val="28"/>
          <w:lang w:val="en-US"/>
        </w:rPr>
      </w:pPr>
    </w:p>
    <w:p w14:paraId="17162D00" w14:textId="79DF599C" w:rsidR="00436279" w:rsidRPr="001A3F4B" w:rsidRDefault="00A33DC6" w:rsidP="001A3F4B">
      <w:pPr>
        <w:jc w:val="center"/>
        <w:rPr>
          <w:rFonts w:ascii="Times New Roman" w:hAnsi="Times New Roman" w:cs="Times New Roman"/>
          <w:b/>
          <w:bCs/>
          <w:sz w:val="32"/>
          <w:szCs w:val="32"/>
          <w:lang w:val="en-US"/>
        </w:rPr>
      </w:pPr>
      <w:r w:rsidRPr="001A3F4B">
        <w:rPr>
          <w:rFonts w:ascii="Times New Roman" w:hAnsi="Times New Roman" w:cs="Times New Roman"/>
          <w:b/>
          <w:bCs/>
          <w:sz w:val="32"/>
          <w:szCs w:val="32"/>
          <w:lang w:val="en-US"/>
        </w:rPr>
        <w:lastRenderedPageBreak/>
        <w:t>Homelesness Strategy</w:t>
      </w:r>
    </w:p>
    <w:p w14:paraId="24622F5E" w14:textId="77777777" w:rsidR="001A3F4B" w:rsidRDefault="001A3F4B" w:rsidP="001A3F4B">
      <w:pPr>
        <w:ind w:firstLine="709"/>
        <w:jc w:val="both"/>
        <w:rPr>
          <w:rFonts w:ascii="Times New Roman" w:hAnsi="Times New Roman" w:cs="Times New Roman"/>
          <w:sz w:val="28"/>
          <w:szCs w:val="28"/>
          <w:lang w:val="en-US"/>
        </w:rPr>
      </w:pPr>
    </w:p>
    <w:p w14:paraId="05D5C7BE" w14:textId="53A60D89" w:rsidR="005E1410" w:rsidRPr="001754FA" w:rsidRDefault="00914B64" w:rsidP="001A3F4B">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 xml:space="preserve">There are currently numerous families and individuals without a home in </w:t>
      </w:r>
      <w:r w:rsidRPr="001754FA">
        <w:rPr>
          <w:rFonts w:ascii="Times New Roman" w:hAnsi="Times New Roman" w:cs="Times New Roman"/>
          <w:sz w:val="28"/>
          <w:szCs w:val="28"/>
          <w:lang w:val="en-US"/>
        </w:rPr>
        <w:t>Northamp</w:t>
      </w:r>
      <w:r w:rsidR="009058B2" w:rsidRPr="001754FA">
        <w:rPr>
          <w:rFonts w:ascii="Times New Roman" w:hAnsi="Times New Roman" w:cs="Times New Roman"/>
          <w:sz w:val="28"/>
          <w:szCs w:val="28"/>
          <w:lang w:val="en-US"/>
        </w:rPr>
        <w:t>tonshire</w:t>
      </w:r>
      <w:r w:rsidRPr="001754FA">
        <w:rPr>
          <w:rFonts w:ascii="Times New Roman" w:hAnsi="Times New Roman" w:cs="Times New Roman"/>
          <w:sz w:val="28"/>
          <w:szCs w:val="28"/>
          <w:lang w:val="en-US"/>
        </w:rPr>
        <w:t xml:space="preserve">. This </w:t>
      </w:r>
      <w:r w:rsidR="009058B2" w:rsidRPr="001754FA">
        <w:rPr>
          <w:rFonts w:ascii="Times New Roman" w:hAnsi="Times New Roman" w:cs="Times New Roman"/>
          <w:sz w:val="28"/>
          <w:szCs w:val="28"/>
          <w:lang w:val="en-US"/>
        </w:rPr>
        <w:t>includes</w:t>
      </w:r>
      <w:r w:rsidRPr="001754FA">
        <w:rPr>
          <w:rFonts w:ascii="Times New Roman" w:hAnsi="Times New Roman" w:cs="Times New Roman"/>
          <w:sz w:val="28"/>
          <w:szCs w:val="28"/>
          <w:lang w:val="en-US"/>
        </w:rPr>
        <w:t xml:space="preserve"> both highly apparent forms of homelessness, such as rough sleeping, as well as less visible kinds, such as persons living in sheds or outhouses, on the sofas of family or friends, or at hostels and bed and breakfasts without a plan to leave.</w:t>
      </w:r>
    </w:p>
    <w:p w14:paraId="784A10B1" w14:textId="65BFE085" w:rsidR="005E1410" w:rsidRDefault="005E1410"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There is ample evidence that being forced to live on the streets harms individuals, families, and society as a whole. This includes negative effects on mental and physical health, relationships, and well-being, as well as a higher need for public assistance.</w:t>
      </w:r>
      <w:r w:rsidR="0091468C" w:rsidRPr="001754FA">
        <w:rPr>
          <w:rFonts w:ascii="Times New Roman" w:hAnsi="Times New Roman" w:cs="Times New Roman"/>
          <w:sz w:val="28"/>
          <w:szCs w:val="28"/>
          <w:lang w:val="en-US"/>
        </w:rPr>
        <w:t xml:space="preserve"> </w:t>
      </w:r>
      <w:r w:rsidR="0091468C" w:rsidRPr="001754FA">
        <w:rPr>
          <w:rFonts w:ascii="Times New Roman" w:hAnsi="Times New Roman" w:cs="Times New Roman"/>
          <w:sz w:val="28"/>
          <w:szCs w:val="28"/>
          <w:lang w:val="en-US"/>
        </w:rPr>
        <w:t>As a result, we must innovate to provide high-quality temporary and semi-permanent housing that provides a dignified "home," as well as ensure that delivery methods are viable in the short/medium term.</w:t>
      </w:r>
    </w:p>
    <w:p w14:paraId="0D153113" w14:textId="2A868BF8" w:rsidR="001A3F4B" w:rsidRDefault="001A3F4B" w:rsidP="00E74999">
      <w:pPr>
        <w:ind w:firstLine="709"/>
        <w:jc w:val="both"/>
        <w:rPr>
          <w:rFonts w:ascii="Times New Roman" w:hAnsi="Times New Roman" w:cs="Times New Roman"/>
          <w:sz w:val="28"/>
          <w:szCs w:val="28"/>
          <w:lang w:val="en-US"/>
        </w:rPr>
      </w:pPr>
    </w:p>
    <w:p w14:paraId="06B47BF8" w14:textId="0F531F81" w:rsidR="00D752DD" w:rsidRPr="00D752DD" w:rsidRDefault="00D752DD" w:rsidP="00D752DD">
      <w:pPr>
        <w:ind w:firstLine="709"/>
        <w:jc w:val="both"/>
        <w:rPr>
          <w:rFonts w:ascii="Times New Roman" w:hAnsi="Times New Roman" w:cs="Times New Roman"/>
          <w:b/>
          <w:bCs/>
          <w:sz w:val="28"/>
          <w:szCs w:val="28"/>
          <w:lang w:val="en-US"/>
        </w:rPr>
      </w:pPr>
      <w:r w:rsidRPr="00D752DD">
        <w:rPr>
          <w:rFonts w:ascii="Times New Roman" w:hAnsi="Times New Roman" w:cs="Times New Roman"/>
          <w:b/>
          <w:bCs/>
          <w:sz w:val="28"/>
          <w:szCs w:val="28"/>
          <w:lang w:val="en-US"/>
        </w:rPr>
        <w:t>Planning</w:t>
      </w:r>
    </w:p>
    <w:p w14:paraId="4A0DF2B9" w14:textId="7BC9A0AC" w:rsidR="000507E3" w:rsidRPr="001754FA" w:rsidRDefault="000507E3"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This strategy shows how we want to engage with the city's communities and stakeholders in order to ensure that their perspectives are considered as the Northampton Homelessness Strategy develops.</w:t>
      </w:r>
    </w:p>
    <w:p w14:paraId="7744599B" w14:textId="1B021F35" w:rsidR="007C33F4" w:rsidRDefault="007769E3"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There are two stages to the strategy's development. The first stage will entail an assessment of all types of homelessness in the area, which will serve as the foundation for consultations with consumers, residents, and partner organisations</w:t>
      </w:r>
      <w:r w:rsidR="003E4C88" w:rsidRPr="001754FA">
        <w:rPr>
          <w:rFonts w:ascii="Times New Roman" w:hAnsi="Times New Roman" w:cs="Times New Roman"/>
          <w:sz w:val="28"/>
          <w:szCs w:val="28"/>
          <w:lang w:val="en-US"/>
        </w:rPr>
        <w:t xml:space="preserve">, and the second stage will entail </w:t>
      </w:r>
      <w:r w:rsidR="00564AF1" w:rsidRPr="001754FA">
        <w:rPr>
          <w:rFonts w:ascii="Times New Roman" w:hAnsi="Times New Roman" w:cs="Times New Roman"/>
          <w:sz w:val="28"/>
          <w:szCs w:val="28"/>
          <w:lang w:val="en-US"/>
        </w:rPr>
        <w:t xml:space="preserve">consultation and </w:t>
      </w:r>
      <w:r w:rsidR="002953E9">
        <w:rPr>
          <w:rFonts w:ascii="Times New Roman" w:hAnsi="Times New Roman" w:cs="Times New Roman"/>
          <w:sz w:val="28"/>
          <w:szCs w:val="28"/>
          <w:lang w:val="en-US"/>
        </w:rPr>
        <w:t>implementing</w:t>
      </w:r>
      <w:r w:rsidR="00564AF1" w:rsidRPr="001754FA">
        <w:rPr>
          <w:rFonts w:ascii="Times New Roman" w:hAnsi="Times New Roman" w:cs="Times New Roman"/>
          <w:sz w:val="28"/>
          <w:szCs w:val="28"/>
          <w:lang w:val="en-US"/>
        </w:rPr>
        <w:t xml:space="preserve"> the strategy proposed.</w:t>
      </w:r>
    </w:p>
    <w:p w14:paraId="3B73EBDA" w14:textId="159F00AA" w:rsidR="00A05737" w:rsidRDefault="00A05737" w:rsidP="00E74999">
      <w:pPr>
        <w:ind w:firstLine="709"/>
        <w:jc w:val="both"/>
        <w:rPr>
          <w:rFonts w:ascii="Times New Roman" w:hAnsi="Times New Roman" w:cs="Times New Roman"/>
          <w:sz w:val="28"/>
          <w:szCs w:val="28"/>
          <w:lang w:val="en-US"/>
        </w:rPr>
      </w:pPr>
      <w:r w:rsidRPr="00A05737">
        <w:rPr>
          <w:rFonts w:ascii="Times New Roman" w:hAnsi="Times New Roman" w:cs="Times New Roman"/>
          <w:sz w:val="28"/>
          <w:szCs w:val="28"/>
          <w:lang w:val="en-US"/>
        </w:rPr>
        <w:t>Although it may be helpful to analyse data for the development and people who require support, it is crucial that people are focussed on individual circumstances and preferences and, when practical, include individuals in designing and providing support.</w:t>
      </w:r>
    </w:p>
    <w:p w14:paraId="41773339" w14:textId="77777777" w:rsidR="00D752DD" w:rsidRPr="001754FA" w:rsidRDefault="00D752DD" w:rsidP="00E74999">
      <w:pPr>
        <w:ind w:firstLine="709"/>
        <w:jc w:val="both"/>
        <w:rPr>
          <w:rFonts w:ascii="Times New Roman" w:hAnsi="Times New Roman" w:cs="Times New Roman"/>
          <w:sz w:val="28"/>
          <w:szCs w:val="28"/>
          <w:lang w:val="en-US"/>
        </w:rPr>
      </w:pPr>
    </w:p>
    <w:p w14:paraId="3163ABEF" w14:textId="79EE2F80" w:rsidR="007C33F4" w:rsidRPr="00D752DD" w:rsidRDefault="007C33F4" w:rsidP="00E74999">
      <w:pPr>
        <w:ind w:firstLine="709"/>
        <w:jc w:val="both"/>
        <w:rPr>
          <w:rFonts w:ascii="Times New Roman" w:hAnsi="Times New Roman" w:cs="Times New Roman"/>
          <w:b/>
          <w:bCs/>
          <w:sz w:val="28"/>
          <w:szCs w:val="28"/>
          <w:lang w:val="en-US"/>
        </w:rPr>
      </w:pPr>
      <w:r w:rsidRPr="00D752DD">
        <w:rPr>
          <w:rFonts w:ascii="Times New Roman" w:hAnsi="Times New Roman" w:cs="Times New Roman"/>
          <w:b/>
          <w:bCs/>
          <w:sz w:val="28"/>
          <w:szCs w:val="28"/>
          <w:lang w:val="en-US"/>
        </w:rPr>
        <w:t>Identifying stakeholders</w:t>
      </w:r>
    </w:p>
    <w:p w14:paraId="41A13A5C" w14:textId="6B15BC6C" w:rsidR="00AE26AA" w:rsidRPr="001754FA" w:rsidRDefault="00AE26AA"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Our participation must be appropriate and responsive to the needs of our many stakeholders.</w:t>
      </w:r>
    </w:p>
    <w:p w14:paraId="0D6BCD13" w14:textId="77777777" w:rsidR="004C6A22" w:rsidRPr="001754FA" w:rsidRDefault="004C6A22"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The government stated in May 2019 that two new Unitary Councils would be formed in Northamptonshire: one in West Northamptonshire and one in North Northamptonshire.</w:t>
      </w:r>
    </w:p>
    <w:p w14:paraId="7BA70EA1" w14:textId="77777777" w:rsidR="004C6A22" w:rsidRPr="001754FA" w:rsidRDefault="004C6A22"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lastRenderedPageBreak/>
        <w:t>The West Northamptonshire authority was established in April 2021 and covers the existing districts of Daventry, Northampton, and South Northamptonshire.</w:t>
      </w:r>
    </w:p>
    <w:p w14:paraId="3BEA7704" w14:textId="52E92BF0" w:rsidR="004C6A22" w:rsidRPr="001754FA" w:rsidRDefault="004C6A22"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Officers from the three councils, as well as the County Council, are already collaborating to design a new strategy that will ensure a smooth transition and that Northampton's response to homelessness is maintained and developed in collaboration with the other authorities.</w:t>
      </w:r>
    </w:p>
    <w:p w14:paraId="6CE8321E" w14:textId="6EB97D7A" w:rsidR="00EC6C84" w:rsidRPr="001754FA" w:rsidRDefault="00EC6C84" w:rsidP="00E74999">
      <w:pPr>
        <w:ind w:firstLine="709"/>
        <w:jc w:val="both"/>
        <w:rPr>
          <w:rFonts w:ascii="Times New Roman" w:hAnsi="Times New Roman" w:cs="Times New Roman"/>
          <w:sz w:val="28"/>
          <w:szCs w:val="28"/>
          <w:lang w:val="en-US"/>
        </w:rPr>
      </w:pPr>
      <w:r w:rsidRPr="001754FA">
        <w:rPr>
          <w:rFonts w:ascii="Times New Roman" w:hAnsi="Times New Roman" w:cs="Times New Roman"/>
          <w:sz w:val="28"/>
          <w:szCs w:val="28"/>
          <w:lang w:val="en-US"/>
        </w:rPr>
        <w:t>The Council has a responsibility to maintain communal cohesion in its jurisdiction. This is to ensure that different communities and groups get along.</w:t>
      </w:r>
      <w:r w:rsidRPr="001754FA">
        <w:rPr>
          <w:rFonts w:ascii="Times New Roman" w:hAnsi="Times New Roman" w:cs="Times New Roman"/>
          <w:sz w:val="28"/>
          <w:szCs w:val="28"/>
          <w:lang w:val="en-US"/>
        </w:rPr>
        <w:t xml:space="preserve"> </w:t>
      </w:r>
      <w:r w:rsidRPr="001754FA">
        <w:rPr>
          <w:rFonts w:ascii="Times New Roman" w:hAnsi="Times New Roman" w:cs="Times New Roman"/>
          <w:sz w:val="28"/>
          <w:szCs w:val="28"/>
          <w:lang w:val="en-US"/>
        </w:rPr>
        <w:t>Because of misconceptions and misinformation about social housing, the allocation of social housing is sometimes a source of unhappiness in communities. Affordable housing can become a problem for any member of the community at any moment, as ill health, unemployment, and the shrinking welfare state will see previously unseen categories of citizens face housing challenges in the coming years.</w:t>
      </w:r>
    </w:p>
    <w:p w14:paraId="5D0F9AE5" w14:textId="074EA9B9" w:rsidR="003476D7" w:rsidRDefault="003476D7" w:rsidP="00E74999">
      <w:pPr>
        <w:ind w:firstLine="709"/>
        <w:jc w:val="both"/>
        <w:rPr>
          <w:rFonts w:ascii="Times New Roman" w:hAnsi="Times New Roman" w:cs="Times New Roman"/>
          <w:sz w:val="28"/>
          <w:szCs w:val="28"/>
        </w:rPr>
      </w:pPr>
      <w:r w:rsidRPr="001754FA">
        <w:rPr>
          <w:rFonts w:ascii="Times New Roman" w:hAnsi="Times New Roman" w:cs="Times New Roman"/>
          <w:sz w:val="28"/>
          <w:szCs w:val="28"/>
          <w:lang w:val="en-US"/>
        </w:rPr>
        <w:t>Key stakeholders are</w:t>
      </w:r>
      <w:r w:rsidR="00687EE4" w:rsidRPr="001754FA">
        <w:rPr>
          <w:rFonts w:ascii="Times New Roman" w:hAnsi="Times New Roman" w:cs="Times New Roman"/>
          <w:sz w:val="28"/>
          <w:szCs w:val="28"/>
          <w:lang w:val="en-US"/>
        </w:rPr>
        <w:t xml:space="preserve"> also the</w:t>
      </w:r>
      <w:r w:rsidRPr="001754FA">
        <w:rPr>
          <w:rFonts w:ascii="Times New Roman" w:hAnsi="Times New Roman" w:cs="Times New Roman"/>
          <w:sz w:val="28"/>
          <w:szCs w:val="28"/>
          <w:lang w:val="en-US"/>
        </w:rPr>
        <w:t xml:space="preserve"> organisations that provide advise and advocacy services and assistance to the homeless, those in need of housing, and the general public, since they have a wealth of expertise and experience in this field</w:t>
      </w:r>
      <w:r w:rsidR="00B23C26" w:rsidRPr="001754FA">
        <w:rPr>
          <w:rFonts w:ascii="Times New Roman" w:hAnsi="Times New Roman" w:cs="Times New Roman"/>
          <w:sz w:val="28"/>
          <w:szCs w:val="28"/>
          <w:lang w:val="en-US"/>
        </w:rPr>
        <w:t xml:space="preserve">, as well as </w:t>
      </w:r>
      <w:r w:rsidR="00537FD3" w:rsidRPr="001754FA">
        <w:rPr>
          <w:rFonts w:ascii="Times New Roman" w:hAnsi="Times New Roman" w:cs="Times New Roman"/>
          <w:sz w:val="28"/>
          <w:szCs w:val="28"/>
        </w:rPr>
        <w:t>o</w:t>
      </w:r>
      <w:r w:rsidR="00537FD3" w:rsidRPr="001754FA">
        <w:rPr>
          <w:rFonts w:ascii="Times New Roman" w:hAnsi="Times New Roman" w:cs="Times New Roman"/>
          <w:sz w:val="28"/>
          <w:szCs w:val="28"/>
        </w:rPr>
        <w:t xml:space="preserve">ther service providers providing services relating to </w:t>
      </w:r>
      <w:r w:rsidR="006820EE" w:rsidRPr="001754FA">
        <w:rPr>
          <w:rFonts w:ascii="Times New Roman" w:hAnsi="Times New Roman" w:cs="Times New Roman"/>
          <w:sz w:val="28"/>
          <w:szCs w:val="28"/>
        </w:rPr>
        <w:t>housing</w:t>
      </w:r>
      <w:r w:rsidR="00537FD3" w:rsidRPr="001754FA">
        <w:rPr>
          <w:rFonts w:ascii="Times New Roman" w:hAnsi="Times New Roman" w:cs="Times New Roman"/>
          <w:sz w:val="28"/>
          <w:szCs w:val="28"/>
        </w:rPr>
        <w:t xml:space="preserve"> and people in housing need</w:t>
      </w:r>
      <w:r w:rsidR="007324BD" w:rsidRPr="001754FA">
        <w:rPr>
          <w:rFonts w:ascii="Times New Roman" w:hAnsi="Times New Roman" w:cs="Times New Roman"/>
          <w:sz w:val="28"/>
          <w:szCs w:val="28"/>
        </w:rPr>
        <w:t>.</w:t>
      </w:r>
    </w:p>
    <w:p w14:paraId="6FD1D6C6" w14:textId="77777777" w:rsidR="00F66330" w:rsidRPr="001754FA" w:rsidRDefault="00F66330" w:rsidP="00E74999">
      <w:pPr>
        <w:ind w:firstLine="709"/>
        <w:jc w:val="both"/>
        <w:rPr>
          <w:rFonts w:ascii="Times New Roman" w:hAnsi="Times New Roman" w:cs="Times New Roman"/>
          <w:sz w:val="28"/>
          <w:szCs w:val="28"/>
        </w:rPr>
      </w:pPr>
    </w:p>
    <w:p w14:paraId="365DEC31" w14:textId="084FF564" w:rsidR="007324BD" w:rsidRPr="00F66330" w:rsidRDefault="00872BDC" w:rsidP="00E74999">
      <w:pPr>
        <w:ind w:firstLine="709"/>
        <w:jc w:val="both"/>
        <w:rPr>
          <w:rFonts w:ascii="Times New Roman" w:hAnsi="Times New Roman" w:cs="Times New Roman"/>
          <w:b/>
          <w:bCs/>
          <w:sz w:val="28"/>
          <w:szCs w:val="28"/>
        </w:rPr>
      </w:pPr>
      <w:r w:rsidRPr="00F66330">
        <w:rPr>
          <w:rFonts w:ascii="Times New Roman" w:hAnsi="Times New Roman" w:cs="Times New Roman"/>
          <w:b/>
          <w:bCs/>
          <w:sz w:val="28"/>
          <w:szCs w:val="28"/>
        </w:rPr>
        <w:t>Mapping</w:t>
      </w:r>
      <w:r w:rsidR="00363B27" w:rsidRPr="00F66330">
        <w:rPr>
          <w:rFonts w:ascii="Times New Roman" w:hAnsi="Times New Roman" w:cs="Times New Roman"/>
          <w:b/>
          <w:bCs/>
          <w:sz w:val="28"/>
          <w:szCs w:val="28"/>
        </w:rPr>
        <w:t xml:space="preserve"> the local area</w:t>
      </w:r>
    </w:p>
    <w:p w14:paraId="6FEE59FF" w14:textId="1A0D7A87" w:rsidR="00363B27" w:rsidRDefault="00F66330" w:rsidP="00E74999">
      <w:pPr>
        <w:ind w:firstLine="709"/>
        <w:jc w:val="both"/>
        <w:rPr>
          <w:rFonts w:ascii="Times New Roman" w:hAnsi="Times New Roman" w:cs="Times New Roman"/>
          <w:sz w:val="28"/>
          <w:szCs w:val="28"/>
        </w:rPr>
      </w:pPr>
      <w:r>
        <w:rPr>
          <w:rFonts w:ascii="Times New Roman" w:hAnsi="Times New Roman" w:cs="Times New Roman"/>
          <w:sz w:val="28"/>
          <w:szCs w:val="28"/>
          <w:lang w:val="en-US"/>
        </w:rPr>
        <w:t xml:space="preserve">We will be working with the Local </w:t>
      </w:r>
      <w:r w:rsidR="00363B27" w:rsidRPr="001754FA">
        <w:rPr>
          <w:rFonts w:ascii="Times New Roman" w:hAnsi="Times New Roman" w:cs="Times New Roman"/>
          <w:sz w:val="28"/>
          <w:szCs w:val="28"/>
          <w:lang w:val="en-US"/>
        </w:rPr>
        <w:t xml:space="preserve">Authorities </w:t>
      </w:r>
      <w:r>
        <w:rPr>
          <w:rFonts w:ascii="Times New Roman" w:hAnsi="Times New Roman" w:cs="Times New Roman"/>
          <w:sz w:val="28"/>
          <w:szCs w:val="28"/>
          <w:lang w:val="en-US"/>
        </w:rPr>
        <w:t>to</w:t>
      </w:r>
      <w:r w:rsidR="00363B27" w:rsidRPr="001754FA">
        <w:rPr>
          <w:rFonts w:ascii="Times New Roman" w:hAnsi="Times New Roman" w:cs="Times New Roman"/>
          <w:sz w:val="28"/>
          <w:szCs w:val="28"/>
          <w:lang w:val="en-US"/>
        </w:rPr>
        <w:t xml:space="preserve"> assess the current level of accommodation and support available in their area, taking into account</w:t>
      </w:r>
      <w:r w:rsidR="00363B27" w:rsidRPr="001754FA">
        <w:rPr>
          <w:rFonts w:ascii="Times New Roman" w:hAnsi="Times New Roman" w:cs="Times New Roman"/>
          <w:sz w:val="28"/>
          <w:szCs w:val="28"/>
          <w:lang w:val="en-US"/>
        </w:rPr>
        <w:t xml:space="preserve"> a</w:t>
      </w:r>
      <w:r w:rsidR="00363B27" w:rsidRPr="001754FA">
        <w:rPr>
          <w:rFonts w:ascii="Times New Roman" w:hAnsi="Times New Roman" w:cs="Times New Roman"/>
          <w:sz w:val="28"/>
          <w:szCs w:val="28"/>
          <w:lang w:val="en-US"/>
        </w:rPr>
        <w:t>ccessibility to health and support services, as well as location</w:t>
      </w:r>
      <w:r w:rsidR="00733853" w:rsidRPr="001754FA">
        <w:rPr>
          <w:rFonts w:ascii="Times New Roman" w:hAnsi="Times New Roman" w:cs="Times New Roman"/>
          <w:sz w:val="28"/>
          <w:szCs w:val="28"/>
          <w:lang w:val="en-US"/>
        </w:rPr>
        <w:t>, s</w:t>
      </w:r>
      <w:r w:rsidR="00363B27" w:rsidRPr="001754FA">
        <w:rPr>
          <w:rFonts w:ascii="Times New Roman" w:hAnsi="Times New Roman" w:cs="Times New Roman"/>
          <w:sz w:val="28"/>
          <w:szCs w:val="28"/>
          <w:lang w:val="en-US"/>
        </w:rPr>
        <w:t>ocial and private rented</w:t>
      </w:r>
      <w:r w:rsidR="00733853" w:rsidRPr="001754FA">
        <w:rPr>
          <w:rFonts w:ascii="Times New Roman" w:hAnsi="Times New Roman" w:cs="Times New Roman"/>
          <w:sz w:val="28"/>
          <w:szCs w:val="28"/>
          <w:lang w:val="en-US"/>
        </w:rPr>
        <w:t>, a</w:t>
      </w:r>
      <w:r w:rsidR="00363B27" w:rsidRPr="001754FA">
        <w:rPr>
          <w:rFonts w:ascii="Times New Roman" w:hAnsi="Times New Roman" w:cs="Times New Roman"/>
          <w:sz w:val="28"/>
          <w:szCs w:val="28"/>
          <w:lang w:val="en-US"/>
        </w:rPr>
        <w:t>ffordability</w:t>
      </w:r>
      <w:r w:rsidR="00620C82" w:rsidRPr="001754FA">
        <w:rPr>
          <w:rFonts w:ascii="Times New Roman" w:hAnsi="Times New Roman" w:cs="Times New Roman"/>
          <w:sz w:val="28"/>
          <w:szCs w:val="28"/>
          <w:lang w:val="en-US"/>
        </w:rPr>
        <w:t xml:space="preserve">, size </w:t>
      </w:r>
      <w:r w:rsidR="001754FA" w:rsidRPr="001754FA">
        <w:rPr>
          <w:rFonts w:ascii="Times New Roman" w:hAnsi="Times New Roman" w:cs="Times New Roman"/>
          <w:sz w:val="28"/>
          <w:szCs w:val="28"/>
        </w:rPr>
        <w:t>(</w:t>
      </w:r>
      <w:r w:rsidR="00620C82" w:rsidRPr="001754FA">
        <w:rPr>
          <w:rFonts w:ascii="Times New Roman" w:hAnsi="Times New Roman" w:cs="Times New Roman"/>
          <w:sz w:val="28"/>
          <w:szCs w:val="28"/>
        </w:rPr>
        <w:t xml:space="preserve"> Single, family or shared accommodation</w:t>
      </w:r>
      <w:r w:rsidR="001754FA" w:rsidRPr="001754FA">
        <w:rPr>
          <w:rFonts w:ascii="Times New Roman" w:hAnsi="Times New Roman" w:cs="Times New Roman"/>
          <w:sz w:val="28"/>
          <w:szCs w:val="28"/>
        </w:rPr>
        <w:t>) and a</w:t>
      </w:r>
      <w:r w:rsidR="001754FA" w:rsidRPr="001754FA">
        <w:rPr>
          <w:rFonts w:ascii="Times New Roman" w:hAnsi="Times New Roman" w:cs="Times New Roman"/>
          <w:sz w:val="28"/>
          <w:szCs w:val="28"/>
        </w:rPr>
        <w:t>ccessibility – for people with disabilities or physical health issues</w:t>
      </w:r>
    </w:p>
    <w:p w14:paraId="4B8975DE" w14:textId="70E6AEC7" w:rsidR="009844FA" w:rsidRDefault="009844FA" w:rsidP="00E74999">
      <w:pPr>
        <w:ind w:firstLine="709"/>
        <w:jc w:val="both"/>
        <w:rPr>
          <w:rFonts w:ascii="Times New Roman" w:hAnsi="Times New Roman" w:cs="Times New Roman"/>
          <w:sz w:val="28"/>
          <w:szCs w:val="28"/>
          <w:lang w:val="en-US"/>
        </w:rPr>
      </w:pPr>
      <w:r w:rsidRPr="009844FA">
        <w:rPr>
          <w:rFonts w:ascii="Times New Roman" w:hAnsi="Times New Roman" w:cs="Times New Roman"/>
          <w:sz w:val="28"/>
          <w:szCs w:val="28"/>
          <w:lang w:val="en-US"/>
        </w:rPr>
        <w:t xml:space="preserve">To understand the capacity available in each location, </w:t>
      </w:r>
      <w:r>
        <w:rPr>
          <w:rFonts w:ascii="Times New Roman" w:hAnsi="Times New Roman" w:cs="Times New Roman"/>
          <w:sz w:val="28"/>
          <w:szCs w:val="28"/>
          <w:lang w:val="en-US"/>
        </w:rPr>
        <w:t>we</w:t>
      </w:r>
      <w:r w:rsidRPr="009844FA">
        <w:rPr>
          <w:rFonts w:ascii="Times New Roman" w:hAnsi="Times New Roman" w:cs="Times New Roman"/>
          <w:sz w:val="28"/>
          <w:szCs w:val="28"/>
          <w:lang w:val="en-US"/>
        </w:rPr>
        <w:t xml:space="preserve"> need to build tight collaboration among outreach teams and support personnel in both hostels and assisted housing. </w:t>
      </w:r>
    </w:p>
    <w:p w14:paraId="251C8E45" w14:textId="77777777" w:rsidR="009B4D0B" w:rsidRPr="009B4D0B" w:rsidRDefault="009B4D0B" w:rsidP="00E74999">
      <w:pPr>
        <w:ind w:firstLine="709"/>
        <w:jc w:val="both"/>
        <w:rPr>
          <w:rFonts w:ascii="Times New Roman" w:hAnsi="Times New Roman" w:cs="Times New Roman"/>
          <w:sz w:val="28"/>
          <w:szCs w:val="28"/>
          <w:lang w:val="en-US"/>
        </w:rPr>
      </w:pPr>
      <w:r w:rsidRPr="009B4D0B">
        <w:rPr>
          <w:rFonts w:ascii="Times New Roman" w:hAnsi="Times New Roman" w:cs="Times New Roman"/>
          <w:sz w:val="28"/>
          <w:szCs w:val="28"/>
          <w:lang w:val="en-US"/>
        </w:rPr>
        <w:t>It is critical that this strategy incorporates the knowledge and experiences of other services that have offered care to persons for years, if not decades. During the construction of individualised re-accommodation plans, liaison with services such as substance abuse and mental health is required.</w:t>
      </w:r>
    </w:p>
    <w:p w14:paraId="5CCC0220" w14:textId="4834FCE6" w:rsidR="009B4D0B" w:rsidRDefault="009B4D0B" w:rsidP="00E74999">
      <w:pPr>
        <w:ind w:firstLine="709"/>
        <w:jc w:val="both"/>
        <w:rPr>
          <w:rFonts w:ascii="Times New Roman" w:hAnsi="Times New Roman" w:cs="Times New Roman"/>
          <w:sz w:val="28"/>
          <w:szCs w:val="28"/>
          <w:lang w:val="en-US"/>
        </w:rPr>
      </w:pPr>
      <w:r w:rsidRPr="009B4D0B">
        <w:rPr>
          <w:rFonts w:ascii="Times New Roman" w:hAnsi="Times New Roman" w:cs="Times New Roman"/>
          <w:sz w:val="28"/>
          <w:szCs w:val="28"/>
          <w:lang w:val="en-US"/>
        </w:rPr>
        <w:t>This contact should take place in order to discuss multiple plans rather than on a case-by-case basis to save time.</w:t>
      </w:r>
    </w:p>
    <w:p w14:paraId="33D6F167" w14:textId="428CBECA" w:rsidR="003C3075" w:rsidRDefault="003C3075" w:rsidP="00E74999">
      <w:pPr>
        <w:ind w:firstLine="709"/>
        <w:jc w:val="both"/>
        <w:rPr>
          <w:rFonts w:ascii="Times New Roman" w:hAnsi="Times New Roman" w:cs="Times New Roman"/>
          <w:sz w:val="28"/>
          <w:szCs w:val="28"/>
          <w:lang w:val="en-US"/>
        </w:rPr>
      </w:pPr>
      <w:r w:rsidRPr="003C3075">
        <w:rPr>
          <w:rFonts w:ascii="Times New Roman" w:hAnsi="Times New Roman" w:cs="Times New Roman"/>
          <w:sz w:val="28"/>
          <w:szCs w:val="28"/>
          <w:lang w:val="en-US"/>
        </w:rPr>
        <w:lastRenderedPageBreak/>
        <w:t>Those who have been sleeping rough for a long time who are now effectively interacting with support and/or treatment programmes are most likely to suffer the most harm if they become homeless again. It's critical that they get the attention they deserve so that we can build on their achievements, seize this opportunity to create a long-term solution, and keep them off the streets.</w:t>
      </w:r>
    </w:p>
    <w:p w14:paraId="2C802646" w14:textId="4B490B91" w:rsidR="008F1DC5" w:rsidRDefault="008F1DC5" w:rsidP="00E74999">
      <w:pPr>
        <w:ind w:firstLine="709"/>
        <w:jc w:val="both"/>
        <w:rPr>
          <w:rFonts w:ascii="Times New Roman" w:hAnsi="Times New Roman" w:cs="Times New Roman"/>
          <w:sz w:val="28"/>
          <w:szCs w:val="28"/>
          <w:lang w:val="en-US"/>
        </w:rPr>
      </w:pPr>
    </w:p>
    <w:p w14:paraId="4C4DA619" w14:textId="1149666C" w:rsidR="008F1DC5" w:rsidRPr="000B4284" w:rsidRDefault="008F1DC5" w:rsidP="00E74999">
      <w:pPr>
        <w:ind w:firstLine="709"/>
        <w:jc w:val="both"/>
        <w:rPr>
          <w:rFonts w:ascii="Times New Roman" w:hAnsi="Times New Roman" w:cs="Times New Roman"/>
          <w:b/>
          <w:bCs/>
          <w:sz w:val="28"/>
          <w:szCs w:val="28"/>
          <w:lang w:val="en-US"/>
        </w:rPr>
      </w:pPr>
      <w:r w:rsidRPr="000B4284">
        <w:rPr>
          <w:rFonts w:ascii="Times New Roman" w:hAnsi="Times New Roman" w:cs="Times New Roman"/>
          <w:b/>
          <w:bCs/>
          <w:sz w:val="28"/>
          <w:szCs w:val="28"/>
          <w:lang w:val="en-US"/>
        </w:rPr>
        <w:t>Working in partnerships</w:t>
      </w:r>
    </w:p>
    <w:p w14:paraId="0BE7BFD8" w14:textId="12493251" w:rsidR="00F1771B" w:rsidRDefault="0007611C" w:rsidP="00E74999">
      <w:pPr>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 order to facilitate the exchange of </w:t>
      </w:r>
      <w:r w:rsidR="000B4284">
        <w:rPr>
          <w:rFonts w:ascii="Times New Roman" w:hAnsi="Times New Roman" w:cs="Times New Roman"/>
          <w:sz w:val="28"/>
          <w:szCs w:val="28"/>
          <w:lang w:val="en-US"/>
        </w:rPr>
        <w:t>information and</w:t>
      </w:r>
      <w:r>
        <w:rPr>
          <w:rFonts w:ascii="Times New Roman" w:hAnsi="Times New Roman" w:cs="Times New Roman"/>
          <w:sz w:val="28"/>
          <w:szCs w:val="28"/>
          <w:lang w:val="en-US"/>
        </w:rPr>
        <w:t xml:space="preserve"> resources, it is critical to develop successful and collaborative partnerships. This manner </w:t>
      </w:r>
      <w:r w:rsidR="00E8370D">
        <w:rPr>
          <w:rFonts w:ascii="Times New Roman" w:hAnsi="Times New Roman" w:cs="Times New Roman"/>
          <w:sz w:val="28"/>
          <w:szCs w:val="28"/>
          <w:lang w:val="en-US"/>
        </w:rPr>
        <w:t>of working will benefit the other strategic objectives as well as the plan’s implementation.</w:t>
      </w:r>
    </w:p>
    <w:p w14:paraId="2B30BDDE" w14:textId="57FE231B" w:rsidR="00883417" w:rsidRDefault="00883417" w:rsidP="00E74999">
      <w:pPr>
        <w:ind w:firstLine="709"/>
        <w:jc w:val="both"/>
        <w:rPr>
          <w:rFonts w:ascii="Times New Roman" w:hAnsi="Times New Roman" w:cs="Times New Roman"/>
          <w:sz w:val="28"/>
          <w:szCs w:val="28"/>
          <w:lang w:val="en-US"/>
        </w:rPr>
      </w:pPr>
      <w:r w:rsidRPr="00883417">
        <w:rPr>
          <w:rFonts w:ascii="Times New Roman" w:hAnsi="Times New Roman" w:cs="Times New Roman"/>
          <w:sz w:val="28"/>
          <w:szCs w:val="28"/>
          <w:lang w:val="en-US"/>
        </w:rPr>
        <w:t>Early and focused intervention, together with the formation of effective partnerships, are seen as critical in the fight against, prevention, and reduction of homelessness.</w:t>
      </w:r>
    </w:p>
    <w:p w14:paraId="4B95B0BA" w14:textId="6FA1731C" w:rsidR="00A258B1" w:rsidRDefault="00A258B1" w:rsidP="00E74999">
      <w:pPr>
        <w:ind w:firstLine="709"/>
        <w:jc w:val="both"/>
        <w:rPr>
          <w:rFonts w:ascii="Times New Roman" w:hAnsi="Times New Roman" w:cs="Times New Roman"/>
          <w:sz w:val="28"/>
          <w:szCs w:val="28"/>
          <w:lang w:val="en-US"/>
        </w:rPr>
      </w:pPr>
      <w:r w:rsidRPr="00A258B1">
        <w:rPr>
          <w:rFonts w:ascii="Times New Roman" w:hAnsi="Times New Roman" w:cs="Times New Roman"/>
          <w:sz w:val="28"/>
          <w:szCs w:val="28"/>
          <w:lang w:val="en-US"/>
        </w:rPr>
        <w:t>The objective is to enable households and any organisations with whom they interact to take appropriate action to prevent homelessness while more options are still available. This must concentrate on the fundamental causes of homelessness: the loss of private leased housing and the breakup of relationships (including family exclusion).</w:t>
      </w:r>
    </w:p>
    <w:p w14:paraId="49038BB1" w14:textId="0D0705E0" w:rsidR="00587E6F" w:rsidRPr="00587E6F" w:rsidRDefault="00587E6F" w:rsidP="00E74999">
      <w:pPr>
        <w:ind w:firstLine="709"/>
        <w:jc w:val="both"/>
        <w:rPr>
          <w:rFonts w:ascii="Times New Roman" w:hAnsi="Times New Roman" w:cs="Times New Roman"/>
          <w:sz w:val="28"/>
          <w:szCs w:val="28"/>
          <w:lang w:val="en-US"/>
        </w:rPr>
      </w:pPr>
      <w:r w:rsidRPr="00587E6F">
        <w:rPr>
          <w:rFonts w:ascii="Times New Roman" w:hAnsi="Times New Roman" w:cs="Times New Roman"/>
          <w:sz w:val="28"/>
          <w:szCs w:val="28"/>
          <w:lang w:val="en-US"/>
        </w:rPr>
        <w:t xml:space="preserve">Support services </w:t>
      </w:r>
      <w:r>
        <w:rPr>
          <w:rFonts w:ascii="Times New Roman" w:hAnsi="Times New Roman" w:cs="Times New Roman"/>
          <w:sz w:val="28"/>
          <w:szCs w:val="28"/>
          <w:lang w:val="en-US"/>
        </w:rPr>
        <w:t>will</w:t>
      </w:r>
      <w:r w:rsidRPr="00587E6F">
        <w:rPr>
          <w:rFonts w:ascii="Times New Roman" w:hAnsi="Times New Roman" w:cs="Times New Roman"/>
          <w:sz w:val="28"/>
          <w:szCs w:val="28"/>
          <w:lang w:val="en-US"/>
        </w:rPr>
        <w:t xml:space="preserve"> be commissioned and offered with a</w:t>
      </w:r>
      <w:r w:rsidR="00DE0DC4">
        <w:rPr>
          <w:rFonts w:ascii="Times New Roman" w:hAnsi="Times New Roman" w:cs="Times New Roman"/>
          <w:sz w:val="28"/>
          <w:szCs w:val="28"/>
          <w:lang w:val="en-US"/>
        </w:rPr>
        <w:t xml:space="preserve">n </w:t>
      </w:r>
      <w:r w:rsidRPr="00587E6F">
        <w:rPr>
          <w:rFonts w:ascii="Times New Roman" w:hAnsi="Times New Roman" w:cs="Times New Roman"/>
          <w:sz w:val="28"/>
          <w:szCs w:val="28"/>
          <w:lang w:val="en-US"/>
        </w:rPr>
        <w:t xml:space="preserve">informed approach that recognises the impact of trauma and responds accordingly. Commissioners and service providers </w:t>
      </w:r>
      <w:r w:rsidR="00DE0DC4">
        <w:rPr>
          <w:rFonts w:ascii="Times New Roman" w:hAnsi="Times New Roman" w:cs="Times New Roman"/>
          <w:sz w:val="28"/>
          <w:szCs w:val="28"/>
          <w:lang w:val="en-US"/>
        </w:rPr>
        <w:t>must</w:t>
      </w:r>
      <w:r w:rsidRPr="00587E6F">
        <w:rPr>
          <w:rFonts w:ascii="Times New Roman" w:hAnsi="Times New Roman" w:cs="Times New Roman"/>
          <w:sz w:val="28"/>
          <w:szCs w:val="28"/>
          <w:lang w:val="en-US"/>
        </w:rPr>
        <w:t xml:space="preserve"> guarantee that the five fundamental components of psychologically aware environments shape service delivery:</w:t>
      </w:r>
    </w:p>
    <w:p w14:paraId="2812DA59" w14:textId="233690E7" w:rsidR="00587E6F" w:rsidRPr="00DE0DC4" w:rsidRDefault="00587E6F" w:rsidP="00E74999">
      <w:pPr>
        <w:pStyle w:val="ListParagraph"/>
        <w:numPr>
          <w:ilvl w:val="0"/>
          <w:numId w:val="1"/>
        </w:numPr>
        <w:ind w:firstLine="709"/>
        <w:jc w:val="both"/>
        <w:rPr>
          <w:rFonts w:ascii="Times New Roman" w:hAnsi="Times New Roman" w:cs="Times New Roman"/>
          <w:sz w:val="28"/>
          <w:szCs w:val="28"/>
          <w:lang w:val="en-US"/>
        </w:rPr>
      </w:pPr>
      <w:r w:rsidRPr="00DE0DC4">
        <w:rPr>
          <w:rFonts w:ascii="Times New Roman" w:hAnsi="Times New Roman" w:cs="Times New Roman"/>
          <w:sz w:val="28"/>
          <w:szCs w:val="28"/>
          <w:lang w:val="en-US"/>
        </w:rPr>
        <w:t>Framework for psychological analysis</w:t>
      </w:r>
    </w:p>
    <w:p w14:paraId="764F4206" w14:textId="65764771" w:rsidR="00587E6F" w:rsidRPr="00DE0DC4" w:rsidRDefault="00587E6F" w:rsidP="00E74999">
      <w:pPr>
        <w:pStyle w:val="ListParagraph"/>
        <w:numPr>
          <w:ilvl w:val="0"/>
          <w:numId w:val="1"/>
        </w:numPr>
        <w:ind w:firstLine="709"/>
        <w:jc w:val="both"/>
        <w:rPr>
          <w:rFonts w:ascii="Times New Roman" w:hAnsi="Times New Roman" w:cs="Times New Roman"/>
          <w:sz w:val="28"/>
          <w:szCs w:val="28"/>
          <w:lang w:val="en-US"/>
        </w:rPr>
      </w:pPr>
      <w:r w:rsidRPr="00DE0DC4">
        <w:rPr>
          <w:rFonts w:ascii="Times New Roman" w:hAnsi="Times New Roman" w:cs="Times New Roman"/>
          <w:sz w:val="28"/>
          <w:szCs w:val="28"/>
          <w:lang w:val="en-US"/>
        </w:rPr>
        <w:t>Relationships</w:t>
      </w:r>
    </w:p>
    <w:p w14:paraId="59A4DB23" w14:textId="24F43F6D" w:rsidR="00587E6F" w:rsidRPr="00DE0DC4" w:rsidRDefault="00587E6F" w:rsidP="00E74999">
      <w:pPr>
        <w:pStyle w:val="ListParagraph"/>
        <w:numPr>
          <w:ilvl w:val="0"/>
          <w:numId w:val="1"/>
        </w:numPr>
        <w:ind w:firstLine="709"/>
        <w:jc w:val="both"/>
        <w:rPr>
          <w:rFonts w:ascii="Times New Roman" w:hAnsi="Times New Roman" w:cs="Times New Roman"/>
          <w:sz w:val="28"/>
          <w:szCs w:val="28"/>
          <w:lang w:val="en-US"/>
        </w:rPr>
      </w:pPr>
      <w:r w:rsidRPr="00DE0DC4">
        <w:rPr>
          <w:rFonts w:ascii="Times New Roman" w:hAnsi="Times New Roman" w:cs="Times New Roman"/>
          <w:sz w:val="28"/>
          <w:szCs w:val="28"/>
          <w:lang w:val="en-US"/>
        </w:rPr>
        <w:t>Environment, both physical and social</w:t>
      </w:r>
    </w:p>
    <w:p w14:paraId="2477AA67" w14:textId="66602FE9" w:rsidR="00587E6F" w:rsidRPr="00DE0DC4" w:rsidRDefault="00587E6F" w:rsidP="00E74999">
      <w:pPr>
        <w:pStyle w:val="ListParagraph"/>
        <w:numPr>
          <w:ilvl w:val="0"/>
          <w:numId w:val="1"/>
        </w:numPr>
        <w:ind w:firstLine="709"/>
        <w:jc w:val="both"/>
        <w:rPr>
          <w:rFonts w:ascii="Times New Roman" w:hAnsi="Times New Roman" w:cs="Times New Roman"/>
          <w:sz w:val="28"/>
          <w:szCs w:val="28"/>
          <w:lang w:val="en-US"/>
        </w:rPr>
      </w:pPr>
      <w:r w:rsidRPr="00DE0DC4">
        <w:rPr>
          <w:rFonts w:ascii="Times New Roman" w:hAnsi="Times New Roman" w:cs="Times New Roman"/>
          <w:sz w:val="28"/>
          <w:szCs w:val="28"/>
          <w:lang w:val="en-US"/>
        </w:rPr>
        <w:t>Staff development and support</w:t>
      </w:r>
    </w:p>
    <w:p w14:paraId="14EAB362" w14:textId="4A5F9E95" w:rsidR="008F1DC5" w:rsidRPr="00DE0DC4" w:rsidRDefault="00587E6F" w:rsidP="00E74999">
      <w:pPr>
        <w:pStyle w:val="ListParagraph"/>
        <w:numPr>
          <w:ilvl w:val="0"/>
          <w:numId w:val="1"/>
        </w:numPr>
        <w:ind w:firstLine="709"/>
        <w:jc w:val="both"/>
        <w:rPr>
          <w:rFonts w:ascii="Times New Roman" w:hAnsi="Times New Roman" w:cs="Times New Roman"/>
          <w:sz w:val="28"/>
          <w:szCs w:val="28"/>
          <w:lang w:val="en-US"/>
        </w:rPr>
      </w:pPr>
      <w:r w:rsidRPr="00DE0DC4">
        <w:rPr>
          <w:rFonts w:ascii="Times New Roman" w:hAnsi="Times New Roman" w:cs="Times New Roman"/>
          <w:sz w:val="28"/>
          <w:szCs w:val="28"/>
          <w:lang w:val="en-US"/>
        </w:rPr>
        <w:t>Learning and evidence</w:t>
      </w:r>
    </w:p>
    <w:p w14:paraId="4CC9A671" w14:textId="5EA1E8BB" w:rsidR="00DA0C6A" w:rsidRDefault="00FB20D1" w:rsidP="00E74999">
      <w:pPr>
        <w:ind w:firstLine="709"/>
        <w:jc w:val="both"/>
        <w:rPr>
          <w:rFonts w:ascii="Times New Roman" w:hAnsi="Times New Roman" w:cs="Times New Roman"/>
          <w:sz w:val="28"/>
          <w:szCs w:val="28"/>
          <w:lang w:val="en-US"/>
        </w:rPr>
      </w:pPr>
      <w:r w:rsidRPr="00FB20D1">
        <w:rPr>
          <w:rFonts w:ascii="Times New Roman" w:hAnsi="Times New Roman" w:cs="Times New Roman"/>
          <w:sz w:val="28"/>
          <w:szCs w:val="28"/>
          <w:lang w:val="en-US"/>
        </w:rPr>
        <w:t>This is especially crucial when providing support in a temporary housing context and when working with people who have complicated needs or who have challenging behaviour.</w:t>
      </w:r>
    </w:p>
    <w:p w14:paraId="046A25FA" w14:textId="77777777" w:rsidR="00A40D80" w:rsidRDefault="00A40D80" w:rsidP="00E74999">
      <w:pPr>
        <w:ind w:firstLine="709"/>
        <w:jc w:val="both"/>
        <w:rPr>
          <w:rFonts w:ascii="Times New Roman" w:hAnsi="Times New Roman" w:cs="Times New Roman"/>
          <w:sz w:val="28"/>
          <w:szCs w:val="28"/>
          <w:lang w:val="en-US"/>
        </w:rPr>
      </w:pPr>
    </w:p>
    <w:p w14:paraId="67385BFA" w14:textId="123BB5A8" w:rsidR="00DA0C6A" w:rsidRPr="000B4284" w:rsidRDefault="00DA0C6A" w:rsidP="00E74999">
      <w:pPr>
        <w:ind w:firstLine="709"/>
        <w:jc w:val="both"/>
        <w:rPr>
          <w:rFonts w:ascii="Times New Roman" w:hAnsi="Times New Roman" w:cs="Times New Roman"/>
          <w:b/>
          <w:bCs/>
          <w:sz w:val="28"/>
          <w:szCs w:val="28"/>
          <w:lang w:val="en-US"/>
        </w:rPr>
      </w:pPr>
      <w:r w:rsidRPr="000B4284">
        <w:rPr>
          <w:rFonts w:ascii="Times New Roman" w:hAnsi="Times New Roman" w:cs="Times New Roman"/>
          <w:b/>
          <w:bCs/>
          <w:sz w:val="28"/>
          <w:szCs w:val="28"/>
          <w:lang w:val="en-US"/>
        </w:rPr>
        <w:t>Delivering support</w:t>
      </w:r>
    </w:p>
    <w:p w14:paraId="17B4B524" w14:textId="28C205C1" w:rsidR="00DA0C6A" w:rsidRDefault="0076705B" w:rsidP="00E74999">
      <w:pPr>
        <w:ind w:firstLine="709"/>
        <w:jc w:val="both"/>
        <w:rPr>
          <w:rFonts w:ascii="Times New Roman" w:hAnsi="Times New Roman" w:cs="Times New Roman"/>
          <w:sz w:val="28"/>
          <w:szCs w:val="28"/>
          <w:lang w:val="en-US"/>
        </w:rPr>
      </w:pPr>
      <w:r w:rsidRPr="0076705B">
        <w:rPr>
          <w:rFonts w:ascii="Times New Roman" w:hAnsi="Times New Roman" w:cs="Times New Roman"/>
          <w:sz w:val="28"/>
          <w:szCs w:val="28"/>
          <w:lang w:val="en-US"/>
        </w:rPr>
        <w:t xml:space="preserve">Many services have adopted alternate digital/virtual techniques to continue to give this critical support remotely as a result of the pandemic and public health recommendations regarding social distancing and self-isolation rules. </w:t>
      </w:r>
      <w:r>
        <w:rPr>
          <w:rFonts w:ascii="Times New Roman" w:hAnsi="Times New Roman" w:cs="Times New Roman"/>
          <w:sz w:val="28"/>
          <w:szCs w:val="28"/>
          <w:lang w:val="en-US"/>
        </w:rPr>
        <w:t>E</w:t>
      </w:r>
      <w:r w:rsidRPr="0076705B">
        <w:rPr>
          <w:rFonts w:ascii="Times New Roman" w:hAnsi="Times New Roman" w:cs="Times New Roman"/>
          <w:sz w:val="28"/>
          <w:szCs w:val="28"/>
          <w:lang w:val="en-US"/>
        </w:rPr>
        <w:t xml:space="preserve">ven </w:t>
      </w:r>
      <w:r>
        <w:rPr>
          <w:rFonts w:ascii="Times New Roman" w:hAnsi="Times New Roman" w:cs="Times New Roman"/>
          <w:sz w:val="28"/>
          <w:szCs w:val="28"/>
          <w:lang w:val="en-US"/>
        </w:rPr>
        <w:t>with</w:t>
      </w:r>
      <w:r w:rsidRPr="0076705B">
        <w:rPr>
          <w:rFonts w:ascii="Times New Roman" w:hAnsi="Times New Roman" w:cs="Times New Roman"/>
          <w:sz w:val="28"/>
          <w:szCs w:val="28"/>
          <w:lang w:val="en-US"/>
        </w:rPr>
        <w:t xml:space="preserve"> </w:t>
      </w:r>
      <w:r w:rsidRPr="0076705B">
        <w:rPr>
          <w:rFonts w:ascii="Times New Roman" w:hAnsi="Times New Roman" w:cs="Times New Roman"/>
          <w:sz w:val="28"/>
          <w:szCs w:val="28"/>
          <w:lang w:val="en-US"/>
        </w:rPr>
        <w:lastRenderedPageBreak/>
        <w:t xml:space="preserve">social distancing regulations loosen, support services should include a ‘remote approach' strategy so that </w:t>
      </w:r>
      <w:r>
        <w:rPr>
          <w:rFonts w:ascii="Times New Roman" w:hAnsi="Times New Roman" w:cs="Times New Roman"/>
          <w:sz w:val="28"/>
          <w:szCs w:val="28"/>
          <w:lang w:val="en-US"/>
        </w:rPr>
        <w:t>we</w:t>
      </w:r>
      <w:r w:rsidRPr="0076705B">
        <w:rPr>
          <w:rFonts w:ascii="Times New Roman" w:hAnsi="Times New Roman" w:cs="Times New Roman"/>
          <w:sz w:val="28"/>
          <w:szCs w:val="28"/>
          <w:lang w:val="en-US"/>
        </w:rPr>
        <w:t xml:space="preserve"> may give more of </w:t>
      </w:r>
      <w:r>
        <w:rPr>
          <w:rFonts w:ascii="Times New Roman" w:hAnsi="Times New Roman" w:cs="Times New Roman"/>
          <w:sz w:val="28"/>
          <w:szCs w:val="28"/>
          <w:lang w:val="en-US"/>
        </w:rPr>
        <w:t>our</w:t>
      </w:r>
      <w:r w:rsidRPr="0076705B">
        <w:rPr>
          <w:rFonts w:ascii="Times New Roman" w:hAnsi="Times New Roman" w:cs="Times New Roman"/>
          <w:sz w:val="28"/>
          <w:szCs w:val="28"/>
          <w:lang w:val="en-US"/>
        </w:rPr>
        <w:t xml:space="preserve"> services to service users via phone, internet, and social media as needed.</w:t>
      </w:r>
    </w:p>
    <w:p w14:paraId="36637F20" w14:textId="53CB79E6" w:rsidR="002346B7" w:rsidRDefault="002346B7" w:rsidP="00E74999">
      <w:pPr>
        <w:ind w:firstLine="709"/>
        <w:jc w:val="both"/>
        <w:rPr>
          <w:rFonts w:ascii="Times New Roman" w:hAnsi="Times New Roman" w:cs="Times New Roman"/>
          <w:sz w:val="28"/>
          <w:szCs w:val="28"/>
          <w:lang w:val="en-US"/>
        </w:rPr>
      </w:pPr>
      <w:r w:rsidRPr="002346B7">
        <w:rPr>
          <w:rFonts w:ascii="Times New Roman" w:hAnsi="Times New Roman" w:cs="Times New Roman"/>
          <w:sz w:val="28"/>
          <w:szCs w:val="28"/>
          <w:lang w:val="en-US"/>
        </w:rPr>
        <w:t xml:space="preserve">Local </w:t>
      </w:r>
      <w:r w:rsidR="00057647">
        <w:rPr>
          <w:rFonts w:ascii="Times New Roman" w:hAnsi="Times New Roman" w:cs="Times New Roman"/>
          <w:sz w:val="28"/>
          <w:szCs w:val="28"/>
          <w:lang w:val="en-US"/>
        </w:rPr>
        <w:t>a</w:t>
      </w:r>
      <w:r>
        <w:rPr>
          <w:rFonts w:ascii="Times New Roman" w:hAnsi="Times New Roman" w:cs="Times New Roman"/>
          <w:sz w:val="28"/>
          <w:szCs w:val="28"/>
          <w:lang w:val="en-US"/>
        </w:rPr>
        <w:t>uthorities</w:t>
      </w:r>
      <w:r w:rsidRPr="002346B7">
        <w:rPr>
          <w:rFonts w:ascii="Times New Roman" w:hAnsi="Times New Roman" w:cs="Times New Roman"/>
          <w:sz w:val="28"/>
          <w:szCs w:val="28"/>
          <w:lang w:val="en-US"/>
        </w:rPr>
        <w:t xml:space="preserve"> and service providers should assess whether virtual assistance aspects would be useful to keep once the pandemic is over. Some people, particularly young ones, may prefer this method of interacting with their support worker. It may also be beneficial to persons living in rural locations (depending on internet availability), where services are more spread and transportation is more difficult.</w:t>
      </w:r>
    </w:p>
    <w:p w14:paraId="40105049" w14:textId="5C1C5372" w:rsidR="006E0346" w:rsidRDefault="006E0346" w:rsidP="00E74999">
      <w:pPr>
        <w:ind w:firstLine="709"/>
        <w:jc w:val="both"/>
        <w:rPr>
          <w:rFonts w:ascii="Times New Roman" w:hAnsi="Times New Roman" w:cs="Times New Roman"/>
          <w:sz w:val="28"/>
          <w:szCs w:val="28"/>
          <w:lang w:val="en-US"/>
        </w:rPr>
      </w:pPr>
      <w:r w:rsidRPr="006E0346">
        <w:rPr>
          <w:rFonts w:ascii="Times New Roman" w:hAnsi="Times New Roman" w:cs="Times New Roman"/>
          <w:sz w:val="28"/>
          <w:szCs w:val="28"/>
          <w:lang w:val="en-US"/>
        </w:rPr>
        <w:t>Many people will, however, require face-to-face assistance, and local governments should collaborate with their partners to ensure safe working procedures as they return to this method of delivery. All partners should be aware of the worry that some employees will feel and do all possible to guarantee that no employee believes they are putting themselves in danger.</w:t>
      </w:r>
    </w:p>
    <w:p w14:paraId="13E38FB6" w14:textId="508D2B27" w:rsidR="005C3DAD" w:rsidRDefault="005C3DAD" w:rsidP="00E74999">
      <w:pPr>
        <w:ind w:firstLine="709"/>
        <w:jc w:val="both"/>
        <w:rPr>
          <w:rFonts w:ascii="Times New Roman" w:hAnsi="Times New Roman" w:cs="Times New Roman"/>
          <w:sz w:val="28"/>
          <w:szCs w:val="28"/>
          <w:lang w:val="en-US"/>
        </w:rPr>
      </w:pPr>
    </w:p>
    <w:p w14:paraId="4550C48A" w14:textId="07BBCB07" w:rsidR="00B3082D" w:rsidRPr="000B4284" w:rsidRDefault="002D75E2" w:rsidP="00E74999">
      <w:pPr>
        <w:ind w:firstLine="709"/>
        <w:jc w:val="both"/>
        <w:rPr>
          <w:rFonts w:ascii="Times New Roman" w:hAnsi="Times New Roman" w:cs="Times New Roman"/>
          <w:b/>
          <w:bCs/>
          <w:sz w:val="28"/>
          <w:szCs w:val="28"/>
          <w:lang w:val="en-US"/>
        </w:rPr>
      </w:pPr>
      <w:r w:rsidRPr="000B4284">
        <w:rPr>
          <w:rFonts w:ascii="Times New Roman" w:hAnsi="Times New Roman" w:cs="Times New Roman"/>
          <w:b/>
          <w:bCs/>
          <w:sz w:val="28"/>
          <w:szCs w:val="28"/>
          <w:lang w:val="en-US"/>
        </w:rPr>
        <w:t xml:space="preserve">Engaging </w:t>
      </w:r>
      <w:r w:rsidR="00B3082D" w:rsidRPr="000B4284">
        <w:rPr>
          <w:rFonts w:ascii="Times New Roman" w:hAnsi="Times New Roman" w:cs="Times New Roman"/>
          <w:b/>
          <w:bCs/>
          <w:sz w:val="28"/>
          <w:szCs w:val="28"/>
          <w:lang w:val="en-US"/>
        </w:rPr>
        <w:t>volunteers</w:t>
      </w:r>
    </w:p>
    <w:p w14:paraId="3B7C3AA0" w14:textId="11B9E0A2" w:rsidR="00B3082D" w:rsidRDefault="00F87D5F" w:rsidP="00E74999">
      <w:pPr>
        <w:ind w:firstLine="709"/>
        <w:jc w:val="both"/>
        <w:rPr>
          <w:rFonts w:ascii="Times New Roman" w:hAnsi="Times New Roman" w:cs="Times New Roman"/>
          <w:sz w:val="28"/>
          <w:szCs w:val="28"/>
          <w:lang w:val="en-US"/>
        </w:rPr>
      </w:pPr>
      <w:r w:rsidRPr="00F87D5F">
        <w:rPr>
          <w:rFonts w:ascii="Times New Roman" w:hAnsi="Times New Roman" w:cs="Times New Roman"/>
          <w:sz w:val="28"/>
          <w:szCs w:val="28"/>
          <w:lang w:val="en-US"/>
        </w:rPr>
        <w:t>Local volunteers have always given vital services to help those who are homeless, but as we move to the ‘New Normal,' with quick rehousing at its core, we must guarantee that the energy and passion of individuals and community assets are utilised to make the greatest impact possible. Many have the trust of the community, foster sympathy for those who are homeless, and can harness goodwill to stimulate fundraising and practical assistance.</w:t>
      </w:r>
    </w:p>
    <w:p w14:paraId="22EB7288" w14:textId="0556F7DA" w:rsidR="00163EC3" w:rsidRDefault="00163EC3" w:rsidP="00E74999">
      <w:pPr>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We are working to</w:t>
      </w:r>
      <w:r w:rsidRPr="00163EC3">
        <w:rPr>
          <w:rFonts w:ascii="Times New Roman" w:hAnsi="Times New Roman" w:cs="Times New Roman"/>
          <w:sz w:val="28"/>
          <w:szCs w:val="28"/>
          <w:lang w:val="en-US"/>
        </w:rPr>
        <w:t xml:space="preserve"> include local community in more strategic talks about long-term solutions to homelessness. Effective communication will be critical, and </w:t>
      </w:r>
      <w:r>
        <w:rPr>
          <w:rFonts w:ascii="Times New Roman" w:hAnsi="Times New Roman" w:cs="Times New Roman"/>
          <w:sz w:val="28"/>
          <w:szCs w:val="28"/>
          <w:lang w:val="en-US"/>
        </w:rPr>
        <w:t>we</w:t>
      </w:r>
      <w:r w:rsidRPr="00163EC3">
        <w:rPr>
          <w:rFonts w:ascii="Times New Roman" w:hAnsi="Times New Roman" w:cs="Times New Roman"/>
          <w:sz w:val="28"/>
          <w:szCs w:val="28"/>
          <w:lang w:val="en-US"/>
        </w:rPr>
        <w:t xml:space="preserve"> </w:t>
      </w:r>
      <w:r w:rsidR="008B2880">
        <w:rPr>
          <w:rFonts w:ascii="Times New Roman" w:hAnsi="Times New Roman" w:cs="Times New Roman"/>
          <w:sz w:val="28"/>
          <w:szCs w:val="28"/>
          <w:lang w:val="en-US"/>
        </w:rPr>
        <w:t>need</w:t>
      </w:r>
      <w:r w:rsidRPr="00163EC3">
        <w:rPr>
          <w:rFonts w:ascii="Times New Roman" w:hAnsi="Times New Roman" w:cs="Times New Roman"/>
          <w:sz w:val="28"/>
          <w:szCs w:val="28"/>
          <w:lang w:val="en-US"/>
        </w:rPr>
        <w:t xml:space="preserve"> to give adequate training and support to assist volunteers in becoming part of more long-term delivery models like assertive outreach.</w:t>
      </w:r>
    </w:p>
    <w:p w14:paraId="78C07BD0" w14:textId="05162F34" w:rsidR="0061690E" w:rsidRPr="0061690E" w:rsidRDefault="0061690E" w:rsidP="00E74999">
      <w:pPr>
        <w:ind w:firstLine="709"/>
        <w:jc w:val="both"/>
        <w:rPr>
          <w:rFonts w:ascii="Times New Roman" w:hAnsi="Times New Roman" w:cs="Times New Roman"/>
          <w:sz w:val="28"/>
          <w:szCs w:val="28"/>
          <w:lang w:val="en-US"/>
        </w:rPr>
      </w:pPr>
      <w:r w:rsidRPr="0061690E">
        <w:rPr>
          <w:rFonts w:ascii="Times New Roman" w:hAnsi="Times New Roman" w:cs="Times New Roman"/>
          <w:sz w:val="28"/>
          <w:szCs w:val="28"/>
          <w:lang w:val="en-US"/>
        </w:rPr>
        <w:t xml:space="preserve">During the epidemic, it was wonderful to see such successful collaboration between local </w:t>
      </w:r>
      <w:r>
        <w:rPr>
          <w:rFonts w:ascii="Times New Roman" w:hAnsi="Times New Roman" w:cs="Times New Roman"/>
          <w:sz w:val="28"/>
          <w:szCs w:val="28"/>
          <w:lang w:val="en-US"/>
        </w:rPr>
        <w:t>authorities</w:t>
      </w:r>
      <w:r w:rsidRPr="0061690E">
        <w:rPr>
          <w:rFonts w:ascii="Times New Roman" w:hAnsi="Times New Roman" w:cs="Times New Roman"/>
          <w:sz w:val="28"/>
          <w:szCs w:val="28"/>
          <w:lang w:val="en-US"/>
        </w:rPr>
        <w:t xml:space="preserve"> and their partners inside the centralised coordinating cells, as they exchanged information, contingency plans, and resources.</w:t>
      </w:r>
    </w:p>
    <w:p w14:paraId="746F0E0E" w14:textId="581E415F" w:rsidR="0061690E" w:rsidRDefault="0061690E" w:rsidP="00E74999">
      <w:pPr>
        <w:ind w:firstLine="709"/>
        <w:jc w:val="both"/>
        <w:rPr>
          <w:rFonts w:ascii="Times New Roman" w:hAnsi="Times New Roman" w:cs="Times New Roman"/>
          <w:sz w:val="28"/>
          <w:szCs w:val="28"/>
          <w:lang w:val="en-US"/>
        </w:rPr>
      </w:pPr>
      <w:r w:rsidRPr="0061690E">
        <w:rPr>
          <w:rFonts w:ascii="Times New Roman" w:hAnsi="Times New Roman" w:cs="Times New Roman"/>
          <w:sz w:val="28"/>
          <w:szCs w:val="28"/>
          <w:lang w:val="en-US"/>
        </w:rPr>
        <w:t>This approach must be maintained as we work to provide people in temporary housing with more permanent housing options – and to reform homelessness services in the long run.</w:t>
      </w:r>
    </w:p>
    <w:p w14:paraId="1BBEBA8C" w14:textId="7F0748F3" w:rsidR="00F570D1" w:rsidRDefault="00F570D1" w:rsidP="00E74999">
      <w:pPr>
        <w:ind w:firstLine="709"/>
        <w:jc w:val="both"/>
        <w:rPr>
          <w:rFonts w:ascii="Times New Roman" w:hAnsi="Times New Roman" w:cs="Times New Roman"/>
          <w:sz w:val="28"/>
          <w:szCs w:val="28"/>
          <w:lang w:val="en-US"/>
        </w:rPr>
      </w:pPr>
    </w:p>
    <w:p w14:paraId="2B0A7FA3" w14:textId="3DC2C90F" w:rsidR="00F570D1" w:rsidRDefault="00F570D1" w:rsidP="000B4284">
      <w:pPr>
        <w:jc w:val="both"/>
        <w:rPr>
          <w:rFonts w:ascii="Times New Roman" w:hAnsi="Times New Roman" w:cs="Times New Roman"/>
          <w:sz w:val="28"/>
          <w:szCs w:val="28"/>
          <w:lang w:val="en-US"/>
        </w:rPr>
      </w:pPr>
    </w:p>
    <w:p w14:paraId="1E95D316" w14:textId="77777777" w:rsidR="000B4284" w:rsidRDefault="000B4284" w:rsidP="00E74999">
      <w:pPr>
        <w:ind w:firstLine="709"/>
        <w:jc w:val="both"/>
        <w:rPr>
          <w:rFonts w:ascii="Times New Roman" w:hAnsi="Times New Roman" w:cs="Times New Roman"/>
          <w:sz w:val="28"/>
          <w:szCs w:val="28"/>
          <w:lang w:val="en-US"/>
        </w:rPr>
      </w:pPr>
    </w:p>
    <w:p w14:paraId="5CF4B4EF" w14:textId="0F2BCE4B" w:rsidR="00F570D1" w:rsidRPr="000B4284" w:rsidRDefault="00F570D1" w:rsidP="000B4284">
      <w:pPr>
        <w:jc w:val="center"/>
        <w:rPr>
          <w:rFonts w:ascii="Times New Roman" w:hAnsi="Times New Roman" w:cs="Times New Roman"/>
          <w:b/>
          <w:bCs/>
          <w:sz w:val="32"/>
          <w:szCs w:val="32"/>
          <w:lang w:val="en-US"/>
        </w:rPr>
      </w:pPr>
      <w:r w:rsidRPr="000B4284">
        <w:rPr>
          <w:rFonts w:ascii="Times New Roman" w:hAnsi="Times New Roman" w:cs="Times New Roman"/>
          <w:b/>
          <w:bCs/>
          <w:sz w:val="32"/>
          <w:szCs w:val="32"/>
          <w:lang w:val="en-US"/>
        </w:rPr>
        <w:lastRenderedPageBreak/>
        <w:t>Conclusions</w:t>
      </w:r>
    </w:p>
    <w:p w14:paraId="2823D920" w14:textId="1FA20BDA" w:rsidR="00F570D1" w:rsidRDefault="00F570D1" w:rsidP="00E74999">
      <w:pPr>
        <w:ind w:firstLine="709"/>
        <w:jc w:val="both"/>
        <w:rPr>
          <w:rFonts w:ascii="Times New Roman" w:hAnsi="Times New Roman" w:cs="Times New Roman"/>
          <w:sz w:val="28"/>
          <w:szCs w:val="28"/>
          <w:lang w:val="en-US"/>
        </w:rPr>
      </w:pPr>
    </w:p>
    <w:p w14:paraId="1693B68E" w14:textId="77777777" w:rsidR="004B4F4E" w:rsidRPr="004B4F4E" w:rsidRDefault="004B4F4E" w:rsidP="00E74999">
      <w:pPr>
        <w:ind w:firstLine="709"/>
        <w:jc w:val="both"/>
        <w:rPr>
          <w:rFonts w:ascii="Times New Roman" w:hAnsi="Times New Roman" w:cs="Times New Roman"/>
          <w:sz w:val="28"/>
          <w:szCs w:val="28"/>
          <w:lang w:val="en-US"/>
        </w:rPr>
      </w:pPr>
      <w:r w:rsidRPr="004B4F4E">
        <w:rPr>
          <w:rFonts w:ascii="Times New Roman" w:hAnsi="Times New Roman" w:cs="Times New Roman"/>
          <w:sz w:val="28"/>
          <w:szCs w:val="28"/>
          <w:lang w:val="en-US"/>
        </w:rPr>
        <w:t>With the number of individuals rough sleeping increasing by the day, avoiding homelessness has never been more difficult.</w:t>
      </w:r>
    </w:p>
    <w:p w14:paraId="26AD7640" w14:textId="441C9146" w:rsidR="004B4F4E" w:rsidRDefault="004B4F4E" w:rsidP="00E74999">
      <w:pPr>
        <w:ind w:firstLine="709"/>
        <w:jc w:val="both"/>
        <w:rPr>
          <w:rFonts w:ascii="Times New Roman" w:hAnsi="Times New Roman" w:cs="Times New Roman"/>
          <w:sz w:val="28"/>
          <w:szCs w:val="28"/>
          <w:lang w:val="en-US"/>
        </w:rPr>
      </w:pPr>
      <w:r w:rsidRPr="004B4F4E">
        <w:rPr>
          <w:rFonts w:ascii="Times New Roman" w:hAnsi="Times New Roman" w:cs="Times New Roman"/>
          <w:sz w:val="28"/>
          <w:szCs w:val="28"/>
          <w:lang w:val="en-US"/>
        </w:rPr>
        <w:t>People are finding it more difficult to obtain and maintain a home as a result of welfare reform, particularly the below market rate of LHA and SAR, and a dearth of affordable housing. To overcome this problem, the industry is innovating. It's worth noting that efforts to avoid homelessness are carried out not just by the homeless sector, but also by a variety of other services.</w:t>
      </w:r>
    </w:p>
    <w:p w14:paraId="16FE0A91" w14:textId="6E01BE34" w:rsidR="00651592" w:rsidRDefault="00651592" w:rsidP="00E74999">
      <w:pPr>
        <w:ind w:firstLine="709"/>
        <w:jc w:val="both"/>
        <w:rPr>
          <w:rFonts w:ascii="Times New Roman" w:hAnsi="Times New Roman" w:cs="Times New Roman"/>
          <w:sz w:val="28"/>
          <w:szCs w:val="28"/>
          <w:lang w:val="en-US"/>
        </w:rPr>
      </w:pPr>
      <w:r w:rsidRPr="00651592">
        <w:rPr>
          <w:rFonts w:ascii="Times New Roman" w:hAnsi="Times New Roman" w:cs="Times New Roman"/>
          <w:sz w:val="28"/>
          <w:szCs w:val="28"/>
          <w:lang w:val="en-US"/>
        </w:rPr>
        <w:t>The most effective strategy to improve homelessness prevention and alleviation rates is to increase the supply of affordable housing. Increased supply will also allow more households to move on from temporary housing, reducing the</w:t>
      </w:r>
      <w:r w:rsidR="00BB0CDD">
        <w:rPr>
          <w:rFonts w:ascii="Times New Roman" w:hAnsi="Times New Roman" w:cs="Times New Roman"/>
          <w:sz w:val="28"/>
          <w:szCs w:val="28"/>
          <w:lang w:val="en-US"/>
        </w:rPr>
        <w:t xml:space="preserve"> </w:t>
      </w:r>
      <w:r w:rsidRPr="00651592">
        <w:rPr>
          <w:rFonts w:ascii="Times New Roman" w:hAnsi="Times New Roman" w:cs="Times New Roman"/>
          <w:sz w:val="28"/>
          <w:szCs w:val="28"/>
          <w:lang w:val="en-US"/>
        </w:rPr>
        <w:t>average length of time that households reside in temporary housing.</w:t>
      </w:r>
    </w:p>
    <w:p w14:paraId="2245DF0E" w14:textId="79906FB1" w:rsidR="00BB0CDD" w:rsidRDefault="00CC3911" w:rsidP="00E74999">
      <w:pPr>
        <w:ind w:firstLine="709"/>
        <w:jc w:val="both"/>
        <w:rPr>
          <w:rFonts w:ascii="Times New Roman" w:hAnsi="Times New Roman" w:cs="Times New Roman"/>
          <w:sz w:val="28"/>
          <w:szCs w:val="28"/>
          <w:lang w:val="en-US"/>
        </w:rPr>
      </w:pPr>
      <w:r w:rsidRPr="00CC3911">
        <w:rPr>
          <w:rFonts w:ascii="Times New Roman" w:hAnsi="Times New Roman" w:cs="Times New Roman"/>
          <w:sz w:val="28"/>
          <w:szCs w:val="28"/>
          <w:lang w:val="en-US"/>
        </w:rPr>
        <w:t>In order to avoid homelessness upstream, the strategy will involve improvements in advice and support as well as personalised evaluations and programmes for groups at risk of or at danger of being homeless. Cooperation and partnership will be necessary if communities and public bodies, all of which are involved in providing care to an individual, are able to remain secure. As the Plan is executed, we will learn more about what is effective and how partners can continue to collaborate with each other to ensure that preventing homelessness is the first step.</w:t>
      </w:r>
    </w:p>
    <w:p w14:paraId="03B9686D" w14:textId="202CF872" w:rsidR="00BB0CDD" w:rsidRPr="001754FA" w:rsidRDefault="00BB0CDD" w:rsidP="00E74999">
      <w:pPr>
        <w:ind w:firstLine="709"/>
        <w:jc w:val="both"/>
        <w:rPr>
          <w:rFonts w:ascii="Times New Roman" w:hAnsi="Times New Roman" w:cs="Times New Roman"/>
          <w:sz w:val="28"/>
          <w:szCs w:val="28"/>
          <w:lang w:val="en-US"/>
        </w:rPr>
      </w:pPr>
      <w:r w:rsidRPr="00BB0CDD">
        <w:rPr>
          <w:rFonts w:ascii="Times New Roman" w:hAnsi="Times New Roman" w:cs="Times New Roman"/>
          <w:sz w:val="28"/>
          <w:szCs w:val="28"/>
          <w:lang w:val="en-US"/>
        </w:rPr>
        <w:t>The process of developing and implementing the necessary activities to prevent rough sleeping is a continuous one that requires continuing input and cooperation.</w:t>
      </w:r>
    </w:p>
    <w:p w14:paraId="245CE9C8" w14:textId="77777777" w:rsidR="007C33F4" w:rsidRPr="001754FA" w:rsidRDefault="007C33F4" w:rsidP="00E74999">
      <w:pPr>
        <w:ind w:firstLine="709"/>
        <w:jc w:val="both"/>
        <w:rPr>
          <w:rFonts w:ascii="Times New Roman" w:hAnsi="Times New Roman" w:cs="Times New Roman"/>
          <w:sz w:val="28"/>
          <w:szCs w:val="28"/>
          <w:lang w:val="en-US"/>
        </w:rPr>
      </w:pPr>
    </w:p>
    <w:p w14:paraId="25021885" w14:textId="77777777" w:rsidR="00D119D6" w:rsidRPr="001754FA" w:rsidRDefault="000B4284" w:rsidP="00E74999">
      <w:pPr>
        <w:ind w:firstLine="709"/>
        <w:jc w:val="both"/>
        <w:rPr>
          <w:rFonts w:ascii="Times New Roman" w:hAnsi="Times New Roman" w:cs="Times New Roman"/>
          <w:sz w:val="28"/>
          <w:szCs w:val="28"/>
        </w:rPr>
      </w:pPr>
    </w:p>
    <w:sectPr w:rsidR="00D119D6" w:rsidRPr="001754F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6E030" w14:textId="77777777" w:rsidR="00AB5C4D" w:rsidRDefault="00AB5C4D" w:rsidP="00AB5C4D">
      <w:pPr>
        <w:spacing w:after="0" w:line="240" w:lineRule="auto"/>
      </w:pPr>
      <w:r>
        <w:separator/>
      </w:r>
    </w:p>
  </w:endnote>
  <w:endnote w:type="continuationSeparator" w:id="0">
    <w:p w14:paraId="4746169B" w14:textId="77777777" w:rsidR="00AB5C4D" w:rsidRDefault="00AB5C4D" w:rsidP="00AB5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591461"/>
      <w:docPartObj>
        <w:docPartGallery w:val="Page Numbers (Bottom of Page)"/>
        <w:docPartUnique/>
      </w:docPartObj>
    </w:sdtPr>
    <w:sdtEndPr>
      <w:rPr>
        <w:noProof/>
      </w:rPr>
    </w:sdtEndPr>
    <w:sdtContent>
      <w:p w14:paraId="4E09B615" w14:textId="0E16501E" w:rsidR="00AB5C4D" w:rsidRDefault="00AB5C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BAE5BD" w14:textId="77777777" w:rsidR="00AB5C4D" w:rsidRDefault="00AB5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C3FC9" w14:textId="77777777" w:rsidR="00AB5C4D" w:rsidRDefault="00AB5C4D" w:rsidP="00AB5C4D">
      <w:pPr>
        <w:spacing w:after="0" w:line="240" w:lineRule="auto"/>
      </w:pPr>
      <w:r>
        <w:separator/>
      </w:r>
    </w:p>
  </w:footnote>
  <w:footnote w:type="continuationSeparator" w:id="0">
    <w:p w14:paraId="08357B1F" w14:textId="77777777" w:rsidR="00AB5C4D" w:rsidRDefault="00AB5C4D" w:rsidP="00AB5C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6063F6"/>
    <w:multiLevelType w:val="hybridMultilevel"/>
    <w:tmpl w:val="45485400"/>
    <w:lvl w:ilvl="0" w:tplc="EBEAF694">
      <w:start w:val="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542"/>
    <w:rsid w:val="00025521"/>
    <w:rsid w:val="00034F94"/>
    <w:rsid w:val="00047542"/>
    <w:rsid w:val="000507E3"/>
    <w:rsid w:val="00053DEA"/>
    <w:rsid w:val="00057647"/>
    <w:rsid w:val="00065DE9"/>
    <w:rsid w:val="000664EE"/>
    <w:rsid w:val="0007611C"/>
    <w:rsid w:val="00077995"/>
    <w:rsid w:val="000A71DA"/>
    <w:rsid w:val="000B4284"/>
    <w:rsid w:val="000F2245"/>
    <w:rsid w:val="000F2CD9"/>
    <w:rsid w:val="000F372F"/>
    <w:rsid w:val="001158CD"/>
    <w:rsid w:val="00143AF0"/>
    <w:rsid w:val="00163EC3"/>
    <w:rsid w:val="001754FA"/>
    <w:rsid w:val="001A3F4B"/>
    <w:rsid w:val="001B1F6D"/>
    <w:rsid w:val="001C266D"/>
    <w:rsid w:val="001D62EF"/>
    <w:rsid w:val="002346B7"/>
    <w:rsid w:val="00281943"/>
    <w:rsid w:val="002953E9"/>
    <w:rsid w:val="002A71F8"/>
    <w:rsid w:val="002D2391"/>
    <w:rsid w:val="002D75E2"/>
    <w:rsid w:val="002F5F50"/>
    <w:rsid w:val="00323042"/>
    <w:rsid w:val="00330A85"/>
    <w:rsid w:val="00330BAE"/>
    <w:rsid w:val="0033483C"/>
    <w:rsid w:val="003476D7"/>
    <w:rsid w:val="00363B27"/>
    <w:rsid w:val="00364594"/>
    <w:rsid w:val="00381610"/>
    <w:rsid w:val="003C3075"/>
    <w:rsid w:val="003C3966"/>
    <w:rsid w:val="003E20E0"/>
    <w:rsid w:val="003E2B38"/>
    <w:rsid w:val="003E4C88"/>
    <w:rsid w:val="00401A1B"/>
    <w:rsid w:val="00413AEA"/>
    <w:rsid w:val="00434362"/>
    <w:rsid w:val="00436279"/>
    <w:rsid w:val="004944D1"/>
    <w:rsid w:val="004B11AF"/>
    <w:rsid w:val="004B4535"/>
    <w:rsid w:val="004B473D"/>
    <w:rsid w:val="004B4F4E"/>
    <w:rsid w:val="004C6A22"/>
    <w:rsid w:val="005331C5"/>
    <w:rsid w:val="0053747A"/>
    <w:rsid w:val="00537FD3"/>
    <w:rsid w:val="00556D12"/>
    <w:rsid w:val="00564AF1"/>
    <w:rsid w:val="005746B6"/>
    <w:rsid w:val="00587E6F"/>
    <w:rsid w:val="005A0FD4"/>
    <w:rsid w:val="005C3DAD"/>
    <w:rsid w:val="005E1410"/>
    <w:rsid w:val="005E6D8C"/>
    <w:rsid w:val="005F449D"/>
    <w:rsid w:val="0061690E"/>
    <w:rsid w:val="00620C82"/>
    <w:rsid w:val="00640626"/>
    <w:rsid w:val="00651592"/>
    <w:rsid w:val="0065635B"/>
    <w:rsid w:val="00657C15"/>
    <w:rsid w:val="0067015E"/>
    <w:rsid w:val="00677247"/>
    <w:rsid w:val="006820EE"/>
    <w:rsid w:val="00687EE4"/>
    <w:rsid w:val="006A248A"/>
    <w:rsid w:val="006C4C2E"/>
    <w:rsid w:val="006E0346"/>
    <w:rsid w:val="0071125A"/>
    <w:rsid w:val="00725CC6"/>
    <w:rsid w:val="007324BD"/>
    <w:rsid w:val="00733853"/>
    <w:rsid w:val="00764377"/>
    <w:rsid w:val="0076705B"/>
    <w:rsid w:val="00774556"/>
    <w:rsid w:val="007769E3"/>
    <w:rsid w:val="00781EE9"/>
    <w:rsid w:val="00790CB0"/>
    <w:rsid w:val="007C33F4"/>
    <w:rsid w:val="00866C7F"/>
    <w:rsid w:val="0087064D"/>
    <w:rsid w:val="00872BDC"/>
    <w:rsid w:val="00880D79"/>
    <w:rsid w:val="00883417"/>
    <w:rsid w:val="008B2880"/>
    <w:rsid w:val="008E298C"/>
    <w:rsid w:val="008F1DC5"/>
    <w:rsid w:val="009058B2"/>
    <w:rsid w:val="0091468C"/>
    <w:rsid w:val="00914A2F"/>
    <w:rsid w:val="00914B64"/>
    <w:rsid w:val="009256BF"/>
    <w:rsid w:val="00927860"/>
    <w:rsid w:val="00962EF9"/>
    <w:rsid w:val="009844FA"/>
    <w:rsid w:val="009A3C1E"/>
    <w:rsid w:val="009A7373"/>
    <w:rsid w:val="009B4D0B"/>
    <w:rsid w:val="009C01E1"/>
    <w:rsid w:val="009D3092"/>
    <w:rsid w:val="009E45D9"/>
    <w:rsid w:val="009F1477"/>
    <w:rsid w:val="00A05737"/>
    <w:rsid w:val="00A258B1"/>
    <w:rsid w:val="00A30B76"/>
    <w:rsid w:val="00A33DC6"/>
    <w:rsid w:val="00A40D80"/>
    <w:rsid w:val="00A810CE"/>
    <w:rsid w:val="00A83875"/>
    <w:rsid w:val="00A91F2F"/>
    <w:rsid w:val="00AB5C4D"/>
    <w:rsid w:val="00AC6674"/>
    <w:rsid w:val="00AE26AA"/>
    <w:rsid w:val="00B04407"/>
    <w:rsid w:val="00B23C26"/>
    <w:rsid w:val="00B3082D"/>
    <w:rsid w:val="00B42CD0"/>
    <w:rsid w:val="00B77937"/>
    <w:rsid w:val="00B93043"/>
    <w:rsid w:val="00BB0CDD"/>
    <w:rsid w:val="00BB6EF9"/>
    <w:rsid w:val="00C20AC3"/>
    <w:rsid w:val="00C2782E"/>
    <w:rsid w:val="00C60A9F"/>
    <w:rsid w:val="00C64467"/>
    <w:rsid w:val="00CA09B2"/>
    <w:rsid w:val="00CB79A0"/>
    <w:rsid w:val="00CC3911"/>
    <w:rsid w:val="00CE05D6"/>
    <w:rsid w:val="00D046DD"/>
    <w:rsid w:val="00D21D00"/>
    <w:rsid w:val="00D46DA5"/>
    <w:rsid w:val="00D50251"/>
    <w:rsid w:val="00D752DD"/>
    <w:rsid w:val="00D848D5"/>
    <w:rsid w:val="00DA0C6A"/>
    <w:rsid w:val="00DB4454"/>
    <w:rsid w:val="00DE0DC4"/>
    <w:rsid w:val="00E07B8B"/>
    <w:rsid w:val="00E56DDA"/>
    <w:rsid w:val="00E74999"/>
    <w:rsid w:val="00E8370D"/>
    <w:rsid w:val="00EC0A6E"/>
    <w:rsid w:val="00EC6C84"/>
    <w:rsid w:val="00F077AB"/>
    <w:rsid w:val="00F122BE"/>
    <w:rsid w:val="00F15DEF"/>
    <w:rsid w:val="00F1771B"/>
    <w:rsid w:val="00F52176"/>
    <w:rsid w:val="00F570D1"/>
    <w:rsid w:val="00F66330"/>
    <w:rsid w:val="00F87D5F"/>
    <w:rsid w:val="00FB20D1"/>
    <w:rsid w:val="00FC7C37"/>
    <w:rsid w:val="00FD4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9E672"/>
  <w15:chartTrackingRefBased/>
  <w15:docId w15:val="{BC0ED181-F8F8-4C6E-95F2-EBA926200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5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ss378">
    <w:name w:val="jss378"/>
    <w:basedOn w:val="DefaultParagraphFont"/>
    <w:rsid w:val="00D46DA5"/>
  </w:style>
  <w:style w:type="character" w:customStyle="1" w:styleId="jss2557">
    <w:name w:val="jss2557"/>
    <w:basedOn w:val="DefaultParagraphFont"/>
    <w:rsid w:val="00D46DA5"/>
  </w:style>
  <w:style w:type="paragraph" w:styleId="ListParagraph">
    <w:name w:val="List Paragraph"/>
    <w:basedOn w:val="Normal"/>
    <w:uiPriority w:val="34"/>
    <w:qFormat/>
    <w:rsid w:val="00DE0DC4"/>
    <w:pPr>
      <w:ind w:left="720"/>
      <w:contextualSpacing/>
    </w:pPr>
  </w:style>
  <w:style w:type="character" w:customStyle="1" w:styleId="jss1597">
    <w:name w:val="jss1597"/>
    <w:basedOn w:val="DefaultParagraphFont"/>
    <w:rsid w:val="00F1771B"/>
  </w:style>
  <w:style w:type="paragraph" w:styleId="Header">
    <w:name w:val="header"/>
    <w:basedOn w:val="Normal"/>
    <w:link w:val="HeaderChar"/>
    <w:uiPriority w:val="99"/>
    <w:unhideWhenUsed/>
    <w:rsid w:val="00AB5C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C4D"/>
  </w:style>
  <w:style w:type="paragraph" w:styleId="Footer">
    <w:name w:val="footer"/>
    <w:basedOn w:val="Normal"/>
    <w:link w:val="FooterChar"/>
    <w:uiPriority w:val="99"/>
    <w:unhideWhenUsed/>
    <w:rsid w:val="00AB5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C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91438">
      <w:bodyDiv w:val="1"/>
      <w:marLeft w:val="0"/>
      <w:marRight w:val="0"/>
      <w:marTop w:val="0"/>
      <w:marBottom w:val="0"/>
      <w:divBdr>
        <w:top w:val="none" w:sz="0" w:space="0" w:color="auto"/>
        <w:left w:val="none" w:sz="0" w:space="0" w:color="auto"/>
        <w:bottom w:val="none" w:sz="0" w:space="0" w:color="auto"/>
        <w:right w:val="none" w:sz="0" w:space="0" w:color="auto"/>
      </w:divBdr>
      <w:divsChild>
        <w:div w:id="328870751">
          <w:marLeft w:val="0"/>
          <w:marRight w:val="0"/>
          <w:marTop w:val="0"/>
          <w:marBottom w:val="0"/>
          <w:divBdr>
            <w:top w:val="none" w:sz="0" w:space="0" w:color="auto"/>
            <w:left w:val="none" w:sz="0" w:space="0" w:color="auto"/>
            <w:bottom w:val="none" w:sz="0" w:space="0" w:color="auto"/>
            <w:right w:val="none" w:sz="0" w:space="0" w:color="auto"/>
          </w:divBdr>
        </w:div>
        <w:div w:id="1764034489">
          <w:marLeft w:val="0"/>
          <w:marRight w:val="0"/>
          <w:marTop w:val="0"/>
          <w:marBottom w:val="0"/>
          <w:divBdr>
            <w:top w:val="none" w:sz="0" w:space="0" w:color="auto"/>
            <w:left w:val="none" w:sz="0" w:space="0" w:color="auto"/>
            <w:bottom w:val="none" w:sz="0" w:space="0" w:color="auto"/>
            <w:right w:val="none" w:sz="0" w:space="0" w:color="auto"/>
          </w:divBdr>
        </w:div>
        <w:div w:id="1161777939">
          <w:marLeft w:val="0"/>
          <w:marRight w:val="0"/>
          <w:marTop w:val="0"/>
          <w:marBottom w:val="0"/>
          <w:divBdr>
            <w:top w:val="none" w:sz="0" w:space="0" w:color="auto"/>
            <w:left w:val="none" w:sz="0" w:space="0" w:color="auto"/>
            <w:bottom w:val="none" w:sz="0" w:space="0" w:color="auto"/>
            <w:right w:val="none" w:sz="0" w:space="0" w:color="auto"/>
          </w:divBdr>
        </w:div>
        <w:div w:id="423262453">
          <w:marLeft w:val="0"/>
          <w:marRight w:val="0"/>
          <w:marTop w:val="0"/>
          <w:marBottom w:val="0"/>
          <w:divBdr>
            <w:top w:val="none" w:sz="0" w:space="0" w:color="auto"/>
            <w:left w:val="none" w:sz="0" w:space="0" w:color="auto"/>
            <w:bottom w:val="none" w:sz="0" w:space="0" w:color="auto"/>
            <w:right w:val="none" w:sz="0" w:space="0" w:color="auto"/>
          </w:divBdr>
        </w:div>
        <w:div w:id="2136605417">
          <w:marLeft w:val="0"/>
          <w:marRight w:val="0"/>
          <w:marTop w:val="0"/>
          <w:marBottom w:val="0"/>
          <w:divBdr>
            <w:top w:val="none" w:sz="0" w:space="0" w:color="auto"/>
            <w:left w:val="none" w:sz="0" w:space="0" w:color="auto"/>
            <w:bottom w:val="none" w:sz="0" w:space="0" w:color="auto"/>
            <w:right w:val="none" w:sz="0" w:space="0" w:color="auto"/>
          </w:divBdr>
        </w:div>
      </w:divsChild>
    </w:div>
    <w:div w:id="702677362">
      <w:bodyDiv w:val="1"/>
      <w:marLeft w:val="0"/>
      <w:marRight w:val="0"/>
      <w:marTop w:val="0"/>
      <w:marBottom w:val="0"/>
      <w:divBdr>
        <w:top w:val="none" w:sz="0" w:space="0" w:color="auto"/>
        <w:left w:val="none" w:sz="0" w:space="0" w:color="auto"/>
        <w:bottom w:val="none" w:sz="0" w:space="0" w:color="auto"/>
        <w:right w:val="none" w:sz="0" w:space="0" w:color="auto"/>
      </w:divBdr>
      <w:divsChild>
        <w:div w:id="769131826">
          <w:marLeft w:val="0"/>
          <w:marRight w:val="0"/>
          <w:marTop w:val="0"/>
          <w:marBottom w:val="0"/>
          <w:divBdr>
            <w:top w:val="none" w:sz="0" w:space="0" w:color="auto"/>
            <w:left w:val="none" w:sz="0" w:space="0" w:color="auto"/>
            <w:bottom w:val="none" w:sz="0" w:space="0" w:color="auto"/>
            <w:right w:val="none" w:sz="0" w:space="0" w:color="auto"/>
          </w:divBdr>
        </w:div>
        <w:div w:id="14685451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9</Pages>
  <Words>2030</Words>
  <Characters>11572</Characters>
  <Application>Microsoft Office Word</Application>
  <DocSecurity>0</DocSecurity>
  <Lines>96</Lines>
  <Paragraphs>27</Paragraphs>
  <ScaleCrop>false</ScaleCrop>
  <Company/>
  <LinksUpToDate>false</LinksUpToDate>
  <CharactersWithSpaces>13575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Buzuloiu</dc:creator>
  <cp:keywords/>
  <dc:description/>
  <cp:lastModifiedBy>Alina Buzuloiu</cp:lastModifiedBy>
  <cp:revision>164</cp:revision>
  <dcterms:created xsi:type="dcterms:W3CDTF">2021-09-02T13:55:00Z</dcterms:created>
  <dcterms:modified xsi:type="dcterms:W3CDTF">2021-09-08T19:33:00Z</dcterms:modified>
</cp:coreProperties>
</file>